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77777777"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4B8DA688"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1F8CA36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A82F70" w:rsidRPr="00A82F70">
        <w:rPr>
          <w:rFonts w:ascii="Arial" w:hAnsi="Arial" w:cs="Arial"/>
          <w:b/>
          <w:bCs/>
          <w:color w:val="003366"/>
          <w:sz w:val="40"/>
          <w:szCs w:val="24"/>
          <w:lang w:val="es-ES" w:eastAsia="es-ES"/>
        </w:rPr>
        <w:t>COTIZACIONE</w:t>
      </w:r>
      <w:r w:rsidRPr="00A82F70">
        <w:rPr>
          <w:rFonts w:ascii="Arial" w:hAnsi="Arial" w:cs="Arial"/>
          <w:b/>
          <w:bCs/>
          <w:color w:val="003366"/>
          <w:sz w:val="40"/>
          <w:szCs w:val="24"/>
          <w:lang w:val="es-ES" w:eastAsia="es-ES"/>
        </w:rPr>
        <w:t>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62E15F6D"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424887" w:rsidRPr="002F238F">
        <w:rPr>
          <w:rFonts w:ascii="Arial" w:hAnsi="Arial" w:cs="Arial"/>
          <w:b/>
          <w:bCs/>
          <w:sz w:val="28"/>
          <w:lang w:val="pt-BR"/>
        </w:rPr>
        <w:t>C</w:t>
      </w:r>
      <w:r w:rsidRPr="002F238F">
        <w:rPr>
          <w:rFonts w:ascii="Arial" w:hAnsi="Arial" w:cs="Arial"/>
          <w:b/>
          <w:bCs/>
          <w:sz w:val="28"/>
          <w:lang w:val="pt-BR"/>
        </w:rPr>
        <w:t xml:space="preserve"> </w:t>
      </w:r>
      <w:r w:rsidR="006F5B2C" w:rsidRPr="00F040CC">
        <w:rPr>
          <w:rFonts w:ascii="Arial" w:hAnsi="Arial" w:cs="Arial"/>
          <w:b/>
          <w:bCs/>
          <w:sz w:val="28"/>
          <w:lang w:val="pt-BR"/>
        </w:rPr>
        <w:t>N° 0</w:t>
      </w:r>
      <w:r w:rsidR="007760B5">
        <w:rPr>
          <w:rFonts w:ascii="Arial" w:hAnsi="Arial" w:cs="Arial"/>
          <w:b/>
          <w:bCs/>
          <w:sz w:val="28"/>
          <w:lang w:val="pt-BR"/>
        </w:rPr>
        <w:t>30</w:t>
      </w:r>
      <w:r w:rsidRPr="00F040CC">
        <w:rPr>
          <w:rFonts w:ascii="Arial" w:hAnsi="Arial" w:cs="Arial"/>
          <w:b/>
          <w:bCs/>
          <w:sz w:val="28"/>
          <w:lang w:val="pt-BR"/>
        </w:rPr>
        <w:t>/2022</w:t>
      </w:r>
      <w:r w:rsidR="00A82F70" w:rsidRPr="00F040CC">
        <w:rPr>
          <w:rFonts w:ascii="Arial" w:hAnsi="Arial" w:cs="Arial"/>
          <w:b/>
          <w:bCs/>
          <w:sz w:val="28"/>
          <w:lang w:val="pt-BR"/>
        </w:rPr>
        <w:t>-</w:t>
      </w:r>
      <w:r w:rsidR="007760B5">
        <w:rPr>
          <w:rFonts w:ascii="Arial" w:hAnsi="Arial" w:cs="Arial"/>
          <w:b/>
          <w:bCs/>
          <w:sz w:val="28"/>
          <w:lang w:val="pt-BR"/>
        </w:rPr>
        <w:t>1</w:t>
      </w:r>
      <w:r w:rsidRPr="00F040CC">
        <w:rPr>
          <w:rFonts w:ascii="Arial" w:hAnsi="Arial" w:cs="Arial"/>
          <w:b/>
          <w:bCs/>
          <w:sz w:val="28"/>
          <w:lang w:val="pt-BR"/>
        </w:rPr>
        <w:t>C</w:t>
      </w:r>
    </w:p>
    <w:p w14:paraId="38CEC534" w14:textId="77777777" w:rsidR="001E12CC" w:rsidRPr="00F040CC" w:rsidRDefault="001E12CC" w:rsidP="001E12CC">
      <w:pPr>
        <w:widowControl w:val="0"/>
        <w:jc w:val="center"/>
        <w:rPr>
          <w:rFonts w:ascii="Arial" w:hAnsi="Arial" w:cs="Arial"/>
          <w:b/>
          <w:bCs/>
          <w:sz w:val="20"/>
          <w:lang w:val="pt-BR"/>
        </w:rPr>
      </w:pPr>
    </w:p>
    <w:p w14:paraId="6F701C40" w14:textId="03F46E38" w:rsidR="001E12CC" w:rsidRPr="00F8188E" w:rsidRDefault="007760B5"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5EA5DF95" w:rsidR="001E12CC" w:rsidRPr="00F8188E" w:rsidRDefault="007760B5" w:rsidP="001E12C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MONITOREO, DETECCIÓN Y RESPUESTA A CIBERATAQUES</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40C0EC79"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A82F70">
        <w:rPr>
          <w:rFonts w:ascii="Arial" w:hAnsi="Arial" w:cs="Arial"/>
          <w:b/>
          <w:bCs/>
          <w:sz w:val="24"/>
          <w:szCs w:val="24"/>
          <w:lang w:val="es-MX"/>
        </w:rPr>
        <w:t>junio</w:t>
      </w:r>
      <w:r w:rsidR="006F5B2C">
        <w:rPr>
          <w:rFonts w:ascii="Arial" w:hAnsi="Arial" w:cs="Arial"/>
          <w:b/>
          <w:bCs/>
          <w:sz w:val="24"/>
          <w:szCs w:val="24"/>
          <w:lang w:val="es-MX"/>
        </w:rPr>
        <w:t xml:space="preserve"> </w:t>
      </w:r>
      <w:r>
        <w:rPr>
          <w:rFonts w:ascii="Arial" w:hAnsi="Arial" w:cs="Arial"/>
          <w:b/>
          <w:bCs/>
          <w:sz w:val="24"/>
          <w:szCs w:val="24"/>
          <w:lang w:val="es-MX"/>
        </w:rPr>
        <w:t>de 2022</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A1732D">
              <w:rPr>
                <w:noProof/>
                <w:webHidden/>
              </w:rPr>
              <w:t>2</w:t>
            </w:r>
            <w:r w:rsidR="00AE65BD">
              <w:rPr>
                <w:noProof/>
                <w:webHidden/>
              </w:rPr>
              <w:fldChar w:fldCharType="end"/>
            </w:r>
          </w:hyperlink>
        </w:p>
        <w:p w14:paraId="39EC62F1" w14:textId="7345C193"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A1732D">
              <w:rPr>
                <w:noProof/>
                <w:webHidden/>
              </w:rPr>
              <w:t>2</w:t>
            </w:r>
            <w:r w:rsidR="00AE65BD">
              <w:rPr>
                <w:noProof/>
                <w:webHidden/>
              </w:rPr>
              <w:fldChar w:fldCharType="end"/>
            </w:r>
          </w:hyperlink>
        </w:p>
        <w:p w14:paraId="3C9C97D6" w14:textId="26CDA6A7"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A1732D">
              <w:rPr>
                <w:noProof/>
                <w:webHidden/>
              </w:rPr>
              <w:t>2</w:t>
            </w:r>
            <w:r w:rsidR="00AE65BD">
              <w:rPr>
                <w:noProof/>
                <w:webHidden/>
              </w:rPr>
              <w:fldChar w:fldCharType="end"/>
            </w:r>
          </w:hyperlink>
        </w:p>
        <w:p w14:paraId="5E79AFE0" w14:textId="37065E00"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A1732D">
              <w:rPr>
                <w:noProof/>
                <w:webHidden/>
              </w:rPr>
              <w:t>2</w:t>
            </w:r>
            <w:r w:rsidR="00AE65BD">
              <w:rPr>
                <w:noProof/>
                <w:webHidden/>
              </w:rPr>
              <w:fldChar w:fldCharType="end"/>
            </w:r>
          </w:hyperlink>
        </w:p>
        <w:p w14:paraId="7D5D1AFC" w14:textId="60E98779"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A1732D">
              <w:rPr>
                <w:noProof/>
                <w:webHidden/>
              </w:rPr>
              <w:t>4</w:t>
            </w:r>
            <w:r w:rsidR="00AE65BD">
              <w:rPr>
                <w:noProof/>
                <w:webHidden/>
              </w:rPr>
              <w:fldChar w:fldCharType="end"/>
            </w:r>
          </w:hyperlink>
        </w:p>
        <w:p w14:paraId="77E123FD" w14:textId="4B100B1D"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A1732D">
              <w:rPr>
                <w:noProof/>
                <w:webHidden/>
              </w:rPr>
              <w:t>5</w:t>
            </w:r>
            <w:r w:rsidR="00AE65BD">
              <w:rPr>
                <w:noProof/>
                <w:webHidden/>
              </w:rPr>
              <w:fldChar w:fldCharType="end"/>
            </w:r>
          </w:hyperlink>
        </w:p>
        <w:p w14:paraId="132E973A" w14:textId="79C04A14"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A1732D">
              <w:rPr>
                <w:noProof/>
                <w:webHidden/>
              </w:rPr>
              <w:t>5</w:t>
            </w:r>
            <w:r w:rsidR="00AE65BD">
              <w:rPr>
                <w:noProof/>
                <w:webHidden/>
              </w:rPr>
              <w:fldChar w:fldCharType="end"/>
            </w:r>
          </w:hyperlink>
        </w:p>
        <w:p w14:paraId="7D6C3859" w14:textId="14D7852C"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A1732D">
              <w:rPr>
                <w:noProof/>
                <w:webHidden/>
              </w:rPr>
              <w:t>5</w:t>
            </w:r>
            <w:r w:rsidR="00AE65BD">
              <w:rPr>
                <w:noProof/>
                <w:webHidden/>
              </w:rPr>
              <w:fldChar w:fldCharType="end"/>
            </w:r>
          </w:hyperlink>
        </w:p>
        <w:p w14:paraId="3BBABBF2" w14:textId="02F054F3"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A1732D">
              <w:rPr>
                <w:noProof/>
                <w:webHidden/>
              </w:rPr>
              <w:t>6</w:t>
            </w:r>
            <w:r w:rsidR="00AE65BD">
              <w:rPr>
                <w:noProof/>
                <w:webHidden/>
              </w:rPr>
              <w:fldChar w:fldCharType="end"/>
            </w:r>
          </w:hyperlink>
        </w:p>
        <w:p w14:paraId="05C91872" w14:textId="2EDA1CBB"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A1732D">
              <w:rPr>
                <w:noProof/>
                <w:webHidden/>
              </w:rPr>
              <w:t>6</w:t>
            </w:r>
            <w:r w:rsidR="00AE65BD">
              <w:rPr>
                <w:noProof/>
                <w:webHidden/>
              </w:rPr>
              <w:fldChar w:fldCharType="end"/>
            </w:r>
          </w:hyperlink>
        </w:p>
        <w:p w14:paraId="0EBB859D" w14:textId="396EF1A0"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A1732D">
              <w:rPr>
                <w:noProof/>
                <w:webHidden/>
              </w:rPr>
              <w:t>6</w:t>
            </w:r>
            <w:r w:rsidR="00AE65BD">
              <w:rPr>
                <w:noProof/>
                <w:webHidden/>
              </w:rPr>
              <w:fldChar w:fldCharType="end"/>
            </w:r>
          </w:hyperlink>
        </w:p>
        <w:p w14:paraId="4B01945A" w14:textId="3E1ABECC"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A1732D">
              <w:rPr>
                <w:noProof/>
                <w:webHidden/>
              </w:rPr>
              <w:t>7</w:t>
            </w:r>
            <w:r w:rsidR="00AE65BD">
              <w:rPr>
                <w:noProof/>
                <w:webHidden/>
              </w:rPr>
              <w:fldChar w:fldCharType="end"/>
            </w:r>
          </w:hyperlink>
        </w:p>
        <w:p w14:paraId="583C9CD4" w14:textId="2F7A44D0"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A1732D">
              <w:rPr>
                <w:noProof/>
                <w:webHidden/>
              </w:rPr>
              <w:t>7</w:t>
            </w:r>
            <w:r w:rsidR="00AE65BD">
              <w:rPr>
                <w:noProof/>
                <w:webHidden/>
              </w:rPr>
              <w:fldChar w:fldCharType="end"/>
            </w:r>
          </w:hyperlink>
        </w:p>
        <w:p w14:paraId="566F1B57" w14:textId="477653D6"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A1732D">
              <w:rPr>
                <w:noProof/>
                <w:webHidden/>
              </w:rPr>
              <w:t>9</w:t>
            </w:r>
            <w:r w:rsidR="00AE65BD">
              <w:rPr>
                <w:noProof/>
                <w:webHidden/>
              </w:rPr>
              <w:fldChar w:fldCharType="end"/>
            </w:r>
          </w:hyperlink>
        </w:p>
        <w:p w14:paraId="2F42F8ED" w14:textId="07C44F72"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A1732D">
              <w:rPr>
                <w:noProof/>
                <w:webHidden/>
              </w:rPr>
              <w:t>9</w:t>
            </w:r>
            <w:r w:rsidR="00AE65BD">
              <w:rPr>
                <w:noProof/>
                <w:webHidden/>
              </w:rPr>
              <w:fldChar w:fldCharType="end"/>
            </w:r>
          </w:hyperlink>
        </w:p>
        <w:p w14:paraId="19B84785" w14:textId="567C6A26"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A1732D">
              <w:rPr>
                <w:noProof/>
                <w:webHidden/>
              </w:rPr>
              <w:t>11</w:t>
            </w:r>
            <w:r w:rsidR="00AE65BD">
              <w:rPr>
                <w:noProof/>
                <w:webHidden/>
              </w:rPr>
              <w:fldChar w:fldCharType="end"/>
            </w:r>
          </w:hyperlink>
        </w:p>
        <w:p w14:paraId="4D9C7A81" w14:textId="0C078700"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A1732D">
              <w:rPr>
                <w:noProof/>
                <w:webHidden/>
              </w:rPr>
              <w:t>11</w:t>
            </w:r>
            <w:r w:rsidR="00AE65BD">
              <w:rPr>
                <w:noProof/>
                <w:webHidden/>
              </w:rPr>
              <w:fldChar w:fldCharType="end"/>
            </w:r>
          </w:hyperlink>
        </w:p>
        <w:p w14:paraId="071481C1" w14:textId="0D210621"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A1732D">
              <w:rPr>
                <w:noProof/>
                <w:webHidden/>
              </w:rPr>
              <w:t>11</w:t>
            </w:r>
            <w:r w:rsidR="00AE65BD">
              <w:rPr>
                <w:noProof/>
                <w:webHidden/>
              </w:rPr>
              <w:fldChar w:fldCharType="end"/>
            </w:r>
          </w:hyperlink>
        </w:p>
        <w:p w14:paraId="38C28941" w14:textId="3C46EC89"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A1732D">
              <w:rPr>
                <w:noProof/>
                <w:webHidden/>
              </w:rPr>
              <w:t>12</w:t>
            </w:r>
            <w:r w:rsidR="00AE65BD">
              <w:rPr>
                <w:noProof/>
                <w:webHidden/>
              </w:rPr>
              <w:fldChar w:fldCharType="end"/>
            </w:r>
          </w:hyperlink>
        </w:p>
        <w:p w14:paraId="1A1848AD" w14:textId="3028293D"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A1732D">
              <w:rPr>
                <w:noProof/>
                <w:webHidden/>
              </w:rPr>
              <w:t>12</w:t>
            </w:r>
            <w:r w:rsidR="00AE65BD">
              <w:rPr>
                <w:noProof/>
                <w:webHidden/>
              </w:rPr>
              <w:fldChar w:fldCharType="end"/>
            </w:r>
          </w:hyperlink>
        </w:p>
        <w:p w14:paraId="30A8C1F5" w14:textId="42408C09"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A1732D">
              <w:rPr>
                <w:noProof/>
                <w:webHidden/>
              </w:rPr>
              <w:t>12</w:t>
            </w:r>
            <w:r w:rsidR="00AE65BD">
              <w:rPr>
                <w:noProof/>
                <w:webHidden/>
              </w:rPr>
              <w:fldChar w:fldCharType="end"/>
            </w:r>
          </w:hyperlink>
        </w:p>
        <w:p w14:paraId="552594D1" w14:textId="29938554"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A1732D">
              <w:rPr>
                <w:noProof/>
                <w:webHidden/>
              </w:rPr>
              <w:t>13</w:t>
            </w:r>
            <w:r w:rsidR="00AE65BD">
              <w:rPr>
                <w:noProof/>
                <w:webHidden/>
              </w:rPr>
              <w:fldChar w:fldCharType="end"/>
            </w:r>
          </w:hyperlink>
        </w:p>
        <w:p w14:paraId="1DCAF456" w14:textId="03195071"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A1732D">
              <w:rPr>
                <w:noProof/>
                <w:webHidden/>
              </w:rPr>
              <w:t>13</w:t>
            </w:r>
            <w:r w:rsidR="00AE65BD">
              <w:rPr>
                <w:noProof/>
                <w:webHidden/>
              </w:rPr>
              <w:fldChar w:fldCharType="end"/>
            </w:r>
          </w:hyperlink>
        </w:p>
        <w:p w14:paraId="0E0C5BFD" w14:textId="29623C69"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A1732D">
              <w:rPr>
                <w:noProof/>
                <w:webHidden/>
              </w:rPr>
              <w:t>14</w:t>
            </w:r>
            <w:r w:rsidR="00AE65BD">
              <w:rPr>
                <w:noProof/>
                <w:webHidden/>
              </w:rPr>
              <w:fldChar w:fldCharType="end"/>
            </w:r>
          </w:hyperlink>
        </w:p>
        <w:p w14:paraId="0B31BD19" w14:textId="7731BF7B"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A1732D">
              <w:rPr>
                <w:noProof/>
                <w:webHidden/>
              </w:rPr>
              <w:t>15</w:t>
            </w:r>
            <w:r w:rsidR="00AE65BD">
              <w:rPr>
                <w:noProof/>
                <w:webHidden/>
              </w:rPr>
              <w:fldChar w:fldCharType="end"/>
            </w:r>
          </w:hyperlink>
        </w:p>
        <w:p w14:paraId="0E3026CD" w14:textId="6E9E5EA0"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A1732D">
              <w:rPr>
                <w:noProof/>
                <w:webHidden/>
              </w:rPr>
              <w:t>15</w:t>
            </w:r>
            <w:r w:rsidR="00AE65BD">
              <w:rPr>
                <w:noProof/>
                <w:webHidden/>
              </w:rPr>
              <w:fldChar w:fldCharType="end"/>
            </w:r>
          </w:hyperlink>
        </w:p>
        <w:p w14:paraId="684D3B38" w14:textId="5C0EAC16"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A1732D">
              <w:rPr>
                <w:noProof/>
                <w:webHidden/>
              </w:rPr>
              <w:t>15</w:t>
            </w:r>
            <w:r w:rsidR="00AE65BD">
              <w:rPr>
                <w:noProof/>
                <w:webHidden/>
              </w:rPr>
              <w:fldChar w:fldCharType="end"/>
            </w:r>
          </w:hyperlink>
        </w:p>
        <w:p w14:paraId="75E5CEBF" w14:textId="48B83B24"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A1732D">
              <w:rPr>
                <w:noProof/>
                <w:webHidden/>
              </w:rPr>
              <w:t>17</w:t>
            </w:r>
            <w:r w:rsidR="00AE65BD">
              <w:rPr>
                <w:noProof/>
                <w:webHidden/>
              </w:rPr>
              <w:fldChar w:fldCharType="end"/>
            </w:r>
          </w:hyperlink>
        </w:p>
        <w:p w14:paraId="0C397BD0" w14:textId="4908AD39"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A1732D">
              <w:rPr>
                <w:noProof/>
                <w:webHidden/>
              </w:rPr>
              <w:t>18</w:t>
            </w:r>
            <w:r w:rsidR="00AE65BD">
              <w:rPr>
                <w:noProof/>
                <w:webHidden/>
              </w:rPr>
              <w:fldChar w:fldCharType="end"/>
            </w:r>
          </w:hyperlink>
        </w:p>
        <w:p w14:paraId="144F88F2" w14:textId="6F84A9D5" w:rsidR="00AE65BD" w:rsidRDefault="007760B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A1732D">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A5B89">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4E1F06">
        <w:rPr>
          <w:rFonts w:ascii="Verdana" w:hAnsi="Verdana"/>
          <w:b/>
          <w:sz w:val="18"/>
          <w:szCs w:val="18"/>
          <w:lang w:val="es-BO"/>
        </w:rPr>
        <w:t>Insp</w:t>
      </w:r>
      <w:r w:rsidRPr="002F238F">
        <w:rPr>
          <w:rFonts w:ascii="Verdana" w:hAnsi="Verdana"/>
          <w:b/>
          <w:sz w:val="18"/>
          <w:szCs w:val="18"/>
          <w:lang w:val="es-BO"/>
        </w:rPr>
        <w:t>ección Previa</w:t>
      </w:r>
    </w:p>
    <w:p w14:paraId="48F8CBC4" w14:textId="77777777" w:rsidR="008759CA" w:rsidRPr="002F238F" w:rsidRDefault="008759CA" w:rsidP="008759CA">
      <w:pPr>
        <w:tabs>
          <w:tab w:val="num" w:pos="1134"/>
        </w:tabs>
        <w:ind w:left="360"/>
        <w:jc w:val="both"/>
        <w:rPr>
          <w:rFonts w:cs="Arial"/>
          <w:sz w:val="18"/>
          <w:szCs w:val="18"/>
          <w:lang w:val="es-BO"/>
        </w:rPr>
      </w:pPr>
    </w:p>
    <w:p w14:paraId="0BADECA8" w14:textId="653CE3E9" w:rsidR="00B51351" w:rsidRPr="002F238F" w:rsidRDefault="00DD79A9" w:rsidP="004678FF">
      <w:pPr>
        <w:pStyle w:val="Prrafodelista"/>
        <w:ind w:left="1276"/>
        <w:jc w:val="both"/>
        <w:rPr>
          <w:rFonts w:ascii="Verdana" w:hAnsi="Verdana" w:cs="Arial"/>
          <w:sz w:val="18"/>
          <w:szCs w:val="18"/>
        </w:rPr>
      </w:pPr>
      <w:r w:rsidRPr="002F238F">
        <w:rPr>
          <w:rFonts w:ascii="Verdana" w:hAnsi="Verdana" w:cs="Arial"/>
          <w:sz w:val="18"/>
          <w:szCs w:val="18"/>
        </w:rPr>
        <w:t>“No corresponde”</w:t>
      </w:r>
      <w:r w:rsidR="00B51351" w:rsidRPr="002F238F">
        <w:rPr>
          <w:rFonts w:ascii="Verdana" w:hAnsi="Verdana" w:cs="Arial"/>
          <w:sz w:val="18"/>
          <w:szCs w:val="18"/>
        </w:rPr>
        <w:t>.</w:t>
      </w:r>
    </w:p>
    <w:p w14:paraId="2A5CA354" w14:textId="77777777" w:rsidR="00962856" w:rsidRPr="002F238F" w:rsidRDefault="00962856" w:rsidP="008759CA">
      <w:pPr>
        <w:ind w:left="567"/>
        <w:jc w:val="both"/>
        <w:rPr>
          <w:rFonts w:cs="Arial"/>
          <w:sz w:val="18"/>
          <w:szCs w:val="18"/>
          <w:lang w:val="es-BO"/>
        </w:rPr>
      </w:pPr>
    </w:p>
    <w:p w14:paraId="3EF28D21" w14:textId="77777777" w:rsidR="008759CA" w:rsidRPr="002F238F" w:rsidRDefault="008759CA" w:rsidP="002A5B89">
      <w:pPr>
        <w:pStyle w:val="Prrafodelista"/>
        <w:numPr>
          <w:ilvl w:val="1"/>
          <w:numId w:val="7"/>
        </w:numPr>
        <w:tabs>
          <w:tab w:val="clear" w:pos="3935"/>
        </w:tabs>
        <w:ind w:left="1276" w:hanging="850"/>
        <w:rPr>
          <w:rFonts w:ascii="Verdana" w:hAnsi="Verdana"/>
          <w:b/>
          <w:sz w:val="18"/>
          <w:szCs w:val="18"/>
          <w:lang w:val="es-BO"/>
        </w:rPr>
      </w:pPr>
      <w:r w:rsidRPr="002F238F">
        <w:rPr>
          <w:rFonts w:ascii="Verdana" w:hAnsi="Verdana"/>
          <w:b/>
          <w:sz w:val="18"/>
          <w:szCs w:val="18"/>
          <w:lang w:val="es-BO"/>
        </w:rPr>
        <w:t xml:space="preserve">Consultas </w:t>
      </w:r>
      <w:r w:rsidR="00FC29F5" w:rsidRPr="002F238F">
        <w:rPr>
          <w:rFonts w:ascii="Verdana" w:hAnsi="Verdana"/>
          <w:b/>
          <w:sz w:val="18"/>
          <w:szCs w:val="18"/>
          <w:lang w:val="es-BO"/>
        </w:rPr>
        <w:t xml:space="preserve">Escritas </w:t>
      </w:r>
      <w:r w:rsidRPr="002F238F">
        <w:rPr>
          <w:rFonts w:ascii="Verdana" w:hAnsi="Verdana"/>
          <w:b/>
          <w:sz w:val="18"/>
          <w:szCs w:val="18"/>
          <w:lang w:val="es-BO"/>
        </w:rPr>
        <w:t>sobre el DBC</w:t>
      </w:r>
    </w:p>
    <w:p w14:paraId="7A1D0CFE" w14:textId="77777777" w:rsidR="008759CA" w:rsidRPr="002F238F" w:rsidRDefault="008759CA" w:rsidP="008759CA">
      <w:pPr>
        <w:ind w:left="1068"/>
        <w:jc w:val="both"/>
        <w:rPr>
          <w:rFonts w:cs="Arial"/>
          <w:sz w:val="18"/>
          <w:szCs w:val="18"/>
          <w:lang w:val="es-BO"/>
        </w:rPr>
      </w:pPr>
    </w:p>
    <w:p w14:paraId="09DEBDE0" w14:textId="77777777"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14:paraId="5554F17C" w14:textId="77777777" w:rsidR="00DA6158" w:rsidRPr="002F238F" w:rsidRDefault="00DA6158" w:rsidP="00DA6158">
      <w:pPr>
        <w:jc w:val="both"/>
        <w:rPr>
          <w:rFonts w:cs="Arial"/>
          <w:sz w:val="18"/>
          <w:szCs w:val="18"/>
          <w:lang w:val="es-BO"/>
        </w:rPr>
      </w:pPr>
      <w:r w:rsidRPr="002F238F">
        <w:rPr>
          <w:rFonts w:cs="Arial"/>
          <w:sz w:val="18"/>
          <w:szCs w:val="18"/>
          <w:lang w:val="es-BO"/>
        </w:rPr>
        <w:tab/>
      </w:r>
    </w:p>
    <w:p w14:paraId="36C0F9B7" w14:textId="77777777" w:rsidR="00DA6158" w:rsidRPr="002F238F" w:rsidRDefault="00DA6158" w:rsidP="002A5B89">
      <w:pPr>
        <w:pStyle w:val="Prrafodelista"/>
        <w:numPr>
          <w:ilvl w:val="1"/>
          <w:numId w:val="7"/>
        </w:numPr>
        <w:tabs>
          <w:tab w:val="clear" w:pos="3935"/>
        </w:tabs>
        <w:ind w:left="1276" w:hanging="850"/>
        <w:rPr>
          <w:rFonts w:ascii="Verdana" w:hAnsi="Verdana"/>
          <w:b/>
          <w:sz w:val="18"/>
          <w:lang w:val="es-BO"/>
        </w:rPr>
      </w:pPr>
      <w:r w:rsidRPr="002F238F">
        <w:rPr>
          <w:rFonts w:ascii="Verdana" w:hAnsi="Verdana"/>
          <w:b/>
          <w:sz w:val="18"/>
          <w:lang w:val="es-BO"/>
        </w:rPr>
        <w:t xml:space="preserve">Reunión Informativa de </w:t>
      </w:r>
      <w:r w:rsidRPr="002F238F">
        <w:rPr>
          <w:rFonts w:ascii="Verdana" w:hAnsi="Verdana"/>
          <w:b/>
          <w:sz w:val="18"/>
          <w:szCs w:val="18"/>
          <w:lang w:val="es-BO"/>
        </w:rPr>
        <w:t>Aclaración</w:t>
      </w:r>
    </w:p>
    <w:p w14:paraId="2438A8E4" w14:textId="77777777" w:rsidR="00DA6158" w:rsidRPr="002F238F" w:rsidRDefault="00DA6158" w:rsidP="00997D9E">
      <w:pPr>
        <w:tabs>
          <w:tab w:val="num" w:pos="567"/>
        </w:tabs>
        <w:ind w:left="567"/>
        <w:jc w:val="both"/>
        <w:rPr>
          <w:rFonts w:cs="Arial"/>
          <w:sz w:val="18"/>
          <w:szCs w:val="18"/>
          <w:lang w:val="es-BO"/>
        </w:rPr>
      </w:pPr>
    </w:p>
    <w:p w14:paraId="4126F857" w14:textId="77777777" w:rsidR="00DD79A9" w:rsidRPr="002F238F" w:rsidRDefault="00DD79A9" w:rsidP="00DD79A9">
      <w:pPr>
        <w:pStyle w:val="Prrafodelista"/>
        <w:ind w:left="1276"/>
        <w:jc w:val="both"/>
        <w:rPr>
          <w:rFonts w:ascii="Verdana" w:hAnsi="Verdana" w:cs="Arial"/>
          <w:sz w:val="18"/>
          <w:szCs w:val="18"/>
        </w:rPr>
      </w:pPr>
      <w:r w:rsidRPr="002F238F">
        <w:rPr>
          <w:rFonts w:ascii="Verdana" w:hAnsi="Verdana" w:cs="Arial"/>
          <w:sz w:val="18"/>
          <w:szCs w:val="18"/>
        </w:rPr>
        <w:t>“No corresponde”.</w:t>
      </w:r>
    </w:p>
    <w:p w14:paraId="313C2D21" w14:textId="77777777" w:rsidR="00243702" w:rsidRPr="00A40276" w:rsidRDefault="00243702" w:rsidP="00827823">
      <w:pPr>
        <w:ind w:left="1276"/>
        <w:jc w:val="both"/>
        <w:rPr>
          <w:rFonts w:cs="Arial"/>
          <w:sz w:val="18"/>
          <w:szCs w:val="18"/>
          <w:lang w:val="es-BO"/>
        </w:rPr>
      </w:pPr>
    </w:p>
    <w:p w14:paraId="6A7AD648" w14:textId="1D96338C"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r w:rsidR="001E12CC" w:rsidRPr="00683195">
        <w:rPr>
          <w:rStyle w:val="Refdenotaalpie"/>
          <w:color w:val="000099"/>
          <w:sz w:val="18"/>
          <w:szCs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lastRenderedPageBreak/>
        <w:t>Las garantías requeridas, de acuerdo con el objeto, son:</w:t>
      </w:r>
      <w:bookmarkEnd w:id="4"/>
      <w:bookmarkEnd w:id="5"/>
    </w:p>
    <w:p w14:paraId="7260F5D5" w14:textId="77777777" w:rsidR="00A72FB0" w:rsidRPr="00A82F70" w:rsidRDefault="00A72FB0" w:rsidP="00A72FB0">
      <w:pPr>
        <w:ind w:left="2124" w:hanging="711"/>
        <w:jc w:val="both"/>
        <w:rPr>
          <w:rFonts w:cs="Arial"/>
          <w:sz w:val="18"/>
          <w:szCs w:val="12"/>
          <w:lang w:val="es-BO"/>
        </w:rPr>
      </w:pPr>
    </w:p>
    <w:p w14:paraId="61AB262B" w14:textId="3D054F57" w:rsidR="001E12CC" w:rsidRPr="00A82F70" w:rsidRDefault="00F25EE8" w:rsidP="002A5B89">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p>
    <w:p w14:paraId="52C82857" w14:textId="77777777" w:rsidR="00971113" w:rsidRPr="00A82F70" w:rsidRDefault="00971113" w:rsidP="00827823">
      <w:pPr>
        <w:ind w:left="1701"/>
        <w:jc w:val="both"/>
        <w:rPr>
          <w:b/>
          <w:sz w:val="18"/>
          <w:szCs w:val="18"/>
          <w:lang w:val="es-BO"/>
        </w:rPr>
      </w:pPr>
    </w:p>
    <w:p w14:paraId="63C08033" w14:textId="5A2EEE0A" w:rsidR="00CE216F" w:rsidRPr="00A82F70" w:rsidRDefault="00CE216F" w:rsidP="00827823">
      <w:pPr>
        <w:ind w:left="1701"/>
        <w:jc w:val="both"/>
        <w:rPr>
          <w:rFonts w:cs="Arial"/>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6" w:name="_Hlk93481808"/>
      <w:r w:rsidR="00971113" w:rsidRPr="00A82F70">
        <w:rPr>
          <w:rFonts w:cs="Arial"/>
          <w:sz w:val="18"/>
          <w:szCs w:val="18"/>
          <w:lang w:val="es-BO"/>
        </w:rPr>
        <w:t>La Garantía de Seriedad de Propuesta podrá ser presentada por el total de ítems o lotes al que se presente el proponente; o por cada ítem o lote.</w:t>
      </w:r>
      <w:bookmarkEnd w:id="6"/>
      <w:r w:rsidR="00A82F70" w:rsidRPr="00A82F70">
        <w:rPr>
          <w:rFonts w:cs="Arial"/>
          <w:i/>
          <w:color w:val="000099"/>
          <w:sz w:val="18"/>
          <w:szCs w:val="18"/>
          <w:lang w:val="es-BO"/>
        </w:rPr>
        <w:t xml:space="preserve"> </w:t>
      </w:r>
    </w:p>
    <w:p w14:paraId="6B030243" w14:textId="77777777" w:rsidR="00971113" w:rsidRPr="00A82F70" w:rsidRDefault="00971113" w:rsidP="00827823">
      <w:pPr>
        <w:ind w:left="1701"/>
        <w:jc w:val="both"/>
        <w:rPr>
          <w:rFonts w:cs="Arial"/>
          <w:sz w:val="18"/>
          <w:szCs w:val="18"/>
          <w:lang w:val="es-BO"/>
        </w:rPr>
      </w:pPr>
    </w:p>
    <w:p w14:paraId="6D7AA718" w14:textId="77777777"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14:paraId="15692D25" w14:textId="77777777" w:rsidR="00F25EE8" w:rsidRPr="00A82F70" w:rsidRDefault="00F25EE8" w:rsidP="00827823">
      <w:pPr>
        <w:pStyle w:val="Ttulo4"/>
        <w:numPr>
          <w:ilvl w:val="0"/>
          <w:numId w:val="0"/>
        </w:numPr>
        <w:ind w:left="1701" w:hanging="567"/>
        <w:rPr>
          <w:lang w:val="es-BO"/>
        </w:rPr>
      </w:pPr>
    </w:p>
    <w:p w14:paraId="7EF5ADCB" w14:textId="77777777"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82F70" w:rsidRDefault="00F25EE8" w:rsidP="00827823">
      <w:pPr>
        <w:ind w:left="1701"/>
        <w:jc w:val="both"/>
        <w:rPr>
          <w:b/>
          <w:sz w:val="18"/>
          <w:szCs w:val="18"/>
          <w:lang w:val="es-BO"/>
        </w:rPr>
      </w:pPr>
    </w:p>
    <w:p w14:paraId="0D771B9D" w14:textId="77777777"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82F70" w:rsidRDefault="0034787D" w:rsidP="00827823">
      <w:pPr>
        <w:ind w:left="1701"/>
        <w:jc w:val="both"/>
        <w:rPr>
          <w:sz w:val="18"/>
          <w:szCs w:val="18"/>
          <w:lang w:val="es-BO"/>
        </w:rPr>
      </w:pPr>
    </w:p>
    <w:p w14:paraId="7DD75E14" w14:textId="566F9FFD"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14:paraId="4A411EA6" w14:textId="77777777" w:rsidR="00642845" w:rsidRPr="00A82F70" w:rsidRDefault="00642845" w:rsidP="00827823">
      <w:pPr>
        <w:ind w:left="1701"/>
        <w:jc w:val="both"/>
        <w:rPr>
          <w:sz w:val="18"/>
          <w:szCs w:val="18"/>
          <w:lang w:val="es-BO"/>
        </w:rPr>
      </w:pPr>
    </w:p>
    <w:p w14:paraId="3F41AA09" w14:textId="2DBB8AA5"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p>
    <w:p w14:paraId="5524EC0B" w14:textId="77777777" w:rsidR="009F22F0" w:rsidRPr="00A82F70" w:rsidRDefault="009F22F0" w:rsidP="00827823">
      <w:pPr>
        <w:ind w:left="1701"/>
        <w:jc w:val="both"/>
        <w:rPr>
          <w:b/>
          <w:sz w:val="18"/>
          <w:szCs w:val="18"/>
          <w:lang w:val="es-BO"/>
        </w:rPr>
      </w:pPr>
    </w:p>
    <w:p w14:paraId="0D1BCB8E" w14:textId="4FAE4EE0"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A82F70">
        <w:rPr>
          <w:rFonts w:ascii="Verdana" w:hAnsi="Verdana"/>
          <w:b/>
          <w:sz w:val="18"/>
          <w:szCs w:val="18"/>
          <w:lang w:val="es-BO"/>
        </w:rPr>
        <w:t>Ejecución de la Garantía de Seriedad de Propuesta</w:t>
      </w:r>
      <w:bookmarkEnd w:id="7"/>
      <w:bookmarkEnd w:id="8"/>
      <w:r w:rsidR="001E12CC" w:rsidRPr="00A82F70">
        <w:rPr>
          <w:rFonts w:ascii="Verdana" w:hAnsi="Verdana"/>
          <w:b/>
          <w:sz w:val="18"/>
          <w:szCs w:val="18"/>
          <w:lang w:val="es-BO"/>
        </w:rPr>
        <w:t xml:space="preserve"> </w:t>
      </w:r>
    </w:p>
    <w:p w14:paraId="331B1738" w14:textId="77777777" w:rsidR="00092950" w:rsidRPr="00A82F70" w:rsidRDefault="00092950" w:rsidP="00A3080F">
      <w:pPr>
        <w:ind w:left="1134"/>
        <w:jc w:val="both"/>
        <w:rPr>
          <w:rFonts w:cs="Arial"/>
          <w:sz w:val="18"/>
          <w:szCs w:val="18"/>
        </w:rPr>
      </w:pPr>
    </w:p>
    <w:p w14:paraId="2665FC9D" w14:textId="03140A06"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14:paraId="3198E2E9" w14:textId="77777777" w:rsidR="006C435A" w:rsidRPr="00A82F70" w:rsidRDefault="006C435A" w:rsidP="00BB24E8">
      <w:pPr>
        <w:ind w:left="567"/>
        <w:jc w:val="both"/>
        <w:rPr>
          <w:rFonts w:cs="Arial"/>
          <w:sz w:val="18"/>
          <w:szCs w:val="18"/>
          <w:lang w:val="es-BO"/>
        </w:rPr>
      </w:pPr>
    </w:p>
    <w:p w14:paraId="7E52E54A" w14:textId="1CDF70C1"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14:paraId="4D333102" w14:textId="439B8E6D"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F52318E" w14:textId="78FC2A15"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lastRenderedPageBreak/>
        <w:t>Devolución de la Garantía de Seriedad de Propuesta</w:t>
      </w:r>
      <w:bookmarkEnd w:id="9"/>
      <w:bookmarkEnd w:id="10"/>
      <w:r w:rsidR="001E12CC">
        <w:rPr>
          <w:rFonts w:ascii="Verdana" w:hAnsi="Verdana"/>
          <w:b/>
          <w:sz w:val="18"/>
          <w:lang w:val="es-BO"/>
        </w:rPr>
        <w:t xml:space="preserve"> </w:t>
      </w:r>
    </w:p>
    <w:p w14:paraId="3BEDEFC6" w14:textId="77777777" w:rsidR="00092950" w:rsidRPr="00E655E8" w:rsidRDefault="00092950" w:rsidP="007C5D13">
      <w:pPr>
        <w:ind w:left="1134"/>
        <w:jc w:val="both"/>
        <w:rPr>
          <w:rFonts w:cs="Arial"/>
          <w:sz w:val="18"/>
          <w:szCs w:val="18"/>
          <w:lang w:val="es-BO"/>
        </w:rPr>
      </w:pPr>
      <w:bookmarkStart w:id="11" w:name="_Hlk61612342"/>
    </w:p>
    <w:p w14:paraId="0F4405CE" w14:textId="0F539A4B"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3F9F74FF" w14:textId="77777777" w:rsidR="006C435A" w:rsidRPr="00E655E8" w:rsidRDefault="006C435A" w:rsidP="00207DBF">
      <w:pPr>
        <w:ind w:left="567"/>
        <w:jc w:val="both"/>
        <w:rPr>
          <w:rFonts w:cs="Arial"/>
          <w:sz w:val="18"/>
          <w:szCs w:val="18"/>
          <w:lang w:val="es-BO"/>
        </w:rPr>
      </w:pPr>
    </w:p>
    <w:p w14:paraId="63582736" w14:textId="52EA3549"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47E534E2" w14:textId="61169253"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3F2A9C04" w14:textId="0BE19604"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60B01E17" w14:textId="6844CBAD"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5F7F53FC" w14:textId="32469CD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32C5DF83" w14:textId="6C3D4471"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477BDCB5" w14:textId="77777777" w:rsidR="00071E00" w:rsidRPr="00E655E8" w:rsidRDefault="00071E00" w:rsidP="00071E00">
      <w:pPr>
        <w:pStyle w:val="Prrafodelista"/>
        <w:ind w:left="993"/>
        <w:jc w:val="both"/>
        <w:rPr>
          <w:rFonts w:ascii="Verdana" w:hAnsi="Verdana" w:cs="Arial"/>
          <w:sz w:val="18"/>
          <w:szCs w:val="18"/>
        </w:rPr>
      </w:pPr>
    </w:p>
    <w:p w14:paraId="2597F0C5" w14:textId="2934444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6C1C6CD1" w14:textId="77777777" w:rsidR="00561143" w:rsidRPr="00E655E8" w:rsidRDefault="00561143" w:rsidP="00732B93">
      <w:pPr>
        <w:ind w:left="1410" w:hanging="705"/>
        <w:jc w:val="both"/>
        <w:rPr>
          <w:rFonts w:cs="Arial"/>
          <w:sz w:val="18"/>
          <w:szCs w:val="18"/>
          <w:lang w:val="es-BO"/>
        </w:rPr>
      </w:pPr>
    </w:p>
    <w:p w14:paraId="19879207" w14:textId="1783C016"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14:paraId="00F9D304" w14:textId="77777777" w:rsidR="00C52D1D" w:rsidRPr="00E655E8" w:rsidRDefault="00C52D1D" w:rsidP="00732B93">
      <w:pPr>
        <w:ind w:left="708"/>
        <w:jc w:val="both"/>
        <w:rPr>
          <w:rFonts w:cs="Arial"/>
          <w:sz w:val="18"/>
          <w:szCs w:val="18"/>
          <w:lang w:val="es-BO"/>
        </w:rPr>
      </w:pPr>
    </w:p>
    <w:p w14:paraId="0B20E3F9" w14:textId="39F85A49"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14:paraId="07D67EAF" w14:textId="77777777" w:rsidR="00C52D1D" w:rsidRPr="00E655E8" w:rsidRDefault="00C52D1D" w:rsidP="00732B93">
      <w:pPr>
        <w:jc w:val="both"/>
        <w:rPr>
          <w:rFonts w:cs="Arial"/>
          <w:b/>
          <w:sz w:val="18"/>
          <w:szCs w:val="18"/>
          <w:lang w:val="es-BO"/>
        </w:rPr>
      </w:pPr>
    </w:p>
    <w:p w14:paraId="588582A9"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14:paraId="14F26C55" w14:textId="77777777" w:rsidR="006C435A" w:rsidRPr="00E655E8" w:rsidRDefault="006C435A" w:rsidP="006C435A">
      <w:pPr>
        <w:rPr>
          <w:sz w:val="18"/>
          <w:szCs w:val="18"/>
          <w:lang w:val="es-BO"/>
        </w:rPr>
      </w:pPr>
    </w:p>
    <w:p w14:paraId="3332B1AD" w14:textId="271A47C1"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3AD7078D" w14:textId="1BD97A4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4F0EE79C" w14:textId="14CBEA85"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14:paraId="09D8181A" w14:textId="430D9CD3"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14:paraId="42215B69" w14:textId="7C462370"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25513ADE" w14:textId="5A006F55"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384C0C99" w14:textId="5DBBFF39"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588C1B07" w14:textId="103B046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11F5C665" w14:textId="64AA862F"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1CC8C4EB"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5D373600" w14:textId="77777777" w:rsidR="00604287" w:rsidRPr="00E655E8" w:rsidRDefault="00604287" w:rsidP="00B45E02">
      <w:pPr>
        <w:pStyle w:val="Prrafodelista"/>
        <w:ind w:left="1701"/>
        <w:jc w:val="both"/>
        <w:rPr>
          <w:rFonts w:ascii="Verdana" w:hAnsi="Verdana" w:cs="Arial"/>
          <w:sz w:val="18"/>
          <w:szCs w:val="18"/>
          <w:lang w:val="es-BO"/>
        </w:rPr>
      </w:pPr>
    </w:p>
    <w:p w14:paraId="2A1F748B"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612AD6BA" w14:textId="77777777" w:rsidR="00DD79A9" w:rsidRPr="00E655E8" w:rsidRDefault="00DD79A9" w:rsidP="00882261">
      <w:pPr>
        <w:jc w:val="both"/>
        <w:rPr>
          <w:rFonts w:cs="Arial"/>
          <w:sz w:val="18"/>
          <w:szCs w:val="18"/>
          <w:lang w:val="es-BO"/>
        </w:rPr>
      </w:pPr>
    </w:p>
    <w:p w14:paraId="437C7829" w14:textId="77777777" w:rsidR="00DD79A9" w:rsidRPr="00A40276" w:rsidRDefault="00DD79A9" w:rsidP="00882261">
      <w:pPr>
        <w:jc w:val="both"/>
        <w:rPr>
          <w:rFonts w:cs="Arial"/>
          <w:sz w:val="18"/>
          <w:szCs w:val="18"/>
          <w:lang w:val="es-BO"/>
        </w:rPr>
      </w:pPr>
    </w:p>
    <w:p w14:paraId="4C522C7E" w14:textId="64329F89"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w:t>
      </w:r>
      <w:r w:rsidRPr="00A40276">
        <w:rPr>
          <w:rFonts w:cs="Arial"/>
          <w:sz w:val="18"/>
          <w:szCs w:val="18"/>
          <w:lang w:val="es-BO"/>
        </w:rPr>
        <w:lastRenderedPageBreak/>
        <w:t xml:space="preserve">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1299E75B"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14:paraId="773E31ED" w14:textId="77777777" w:rsidR="00092950" w:rsidRPr="00092950" w:rsidRDefault="00092950" w:rsidP="00092950">
      <w:pPr>
        <w:pStyle w:val="Prrafodelista"/>
        <w:ind w:left="1560"/>
        <w:jc w:val="both"/>
        <w:rPr>
          <w:rFonts w:ascii="Verdana" w:hAnsi="Verdana" w:cs="Arial"/>
          <w:sz w:val="18"/>
          <w:szCs w:val="18"/>
          <w:lang w:val="es-BO"/>
        </w:rPr>
      </w:pPr>
    </w:p>
    <w:p w14:paraId="5BCE1120"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75AF0860" w14:textId="5B9E9B91"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 xml:space="preserve">egistrar la información de su propuesta económica en la plataforma informática del RUPE, salvo cuando la evaluación sea mediante </w:t>
      </w:r>
      <w:r w:rsidR="00915A53" w:rsidRPr="00A40276">
        <w:rPr>
          <w:sz w:val="18"/>
          <w:lang w:val="es-BO"/>
        </w:rPr>
        <w:lastRenderedPageBreak/>
        <w:t>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2F2F92C8" w14:textId="7854A090"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14:paraId="280E38F3" w14:textId="77777777" w:rsidR="00092950" w:rsidRPr="002F238F" w:rsidRDefault="00092950" w:rsidP="00092950">
      <w:pPr>
        <w:ind w:left="2268"/>
        <w:jc w:val="both"/>
        <w:rPr>
          <w:rFonts w:cs="Arial"/>
          <w:sz w:val="18"/>
          <w:szCs w:val="18"/>
          <w:lang w:val="es-BO"/>
        </w:rPr>
      </w:pPr>
    </w:p>
    <w:p w14:paraId="4F1ED214"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14:paraId="6C6E37C8" w14:textId="77777777" w:rsidR="00E307AD" w:rsidRPr="002F238F" w:rsidRDefault="00E307AD" w:rsidP="005B51B9">
      <w:pPr>
        <w:rPr>
          <w:lang w:val="es-BO"/>
        </w:rPr>
      </w:pPr>
    </w:p>
    <w:p w14:paraId="5B5EF0C9" w14:textId="51204B3D"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14:paraId="6448360B" w14:textId="07F0DB22" w:rsidR="00753655" w:rsidRPr="002F238F" w:rsidRDefault="00753655" w:rsidP="008E6026">
      <w:pPr>
        <w:rPr>
          <w:sz w:val="18"/>
          <w:szCs w:val="18"/>
          <w:lang w:val="es-BO"/>
        </w:rPr>
      </w:pPr>
    </w:p>
    <w:p w14:paraId="205FC596" w14:textId="361B458C"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14:paraId="4F47C9F0" w14:textId="2F99E176" w:rsidR="00547A4C" w:rsidRPr="002F238F" w:rsidRDefault="00547A4C" w:rsidP="00967385">
      <w:pPr>
        <w:pStyle w:val="Puesto"/>
        <w:spacing w:before="0" w:after="0"/>
        <w:jc w:val="both"/>
        <w:rPr>
          <w:rFonts w:ascii="Verdana" w:hAnsi="Verdana"/>
          <w:sz w:val="18"/>
          <w:szCs w:val="18"/>
          <w:lang w:eastAsia="en-US"/>
        </w:rPr>
      </w:pPr>
    </w:p>
    <w:p w14:paraId="1959791B"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1887BF60" w14:textId="77777777" w:rsidR="00547A4C" w:rsidRPr="002F238F" w:rsidRDefault="00547A4C" w:rsidP="00547A4C">
      <w:pPr>
        <w:jc w:val="both"/>
        <w:rPr>
          <w:sz w:val="18"/>
          <w:lang w:val="es-BO"/>
        </w:rPr>
      </w:pPr>
    </w:p>
    <w:p w14:paraId="3D6B391E" w14:textId="4403288C"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48376B89" w14:textId="426AD175" w:rsidR="00547A4C" w:rsidRPr="002F238F" w:rsidRDefault="00547A4C">
      <w:pPr>
        <w:pStyle w:val="Puesto"/>
        <w:spacing w:before="0" w:after="0"/>
        <w:jc w:val="both"/>
        <w:rPr>
          <w:rFonts w:ascii="Verdana" w:hAnsi="Verdana"/>
          <w:sz w:val="18"/>
        </w:rPr>
      </w:pPr>
    </w:p>
    <w:p w14:paraId="09FBE37B" w14:textId="77777777" w:rsidR="00A30429" w:rsidRPr="002F238F" w:rsidRDefault="00A30429" w:rsidP="00A30429">
      <w:pPr>
        <w:jc w:val="center"/>
        <w:rPr>
          <w:rFonts w:cs="Arial"/>
          <w:b/>
          <w:sz w:val="18"/>
          <w:szCs w:val="18"/>
        </w:rPr>
      </w:pPr>
      <w:r w:rsidRPr="002F238F">
        <w:rPr>
          <w:rFonts w:cs="Arial"/>
          <w:b/>
          <w:sz w:val="18"/>
          <w:szCs w:val="18"/>
        </w:rPr>
        <w:t>SECCIÓN III</w:t>
      </w:r>
    </w:p>
    <w:p w14:paraId="1F529F02"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16F2442E" w14:textId="77777777" w:rsidR="00A30429" w:rsidRPr="002F238F" w:rsidRDefault="00A30429" w:rsidP="00967385">
      <w:pPr>
        <w:pStyle w:val="Puesto"/>
        <w:spacing w:before="0" w:after="0"/>
        <w:jc w:val="both"/>
        <w:rPr>
          <w:rFonts w:ascii="Verdana" w:hAnsi="Verdana"/>
          <w:sz w:val="18"/>
        </w:rPr>
      </w:pPr>
    </w:p>
    <w:p w14:paraId="44B19DFC" w14:textId="0AFD16CF"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14:paraId="32DA8CE7" w14:textId="77777777" w:rsidR="00E52D74" w:rsidRPr="002F238F" w:rsidRDefault="00E52D74" w:rsidP="00E52D74">
      <w:pPr>
        <w:pStyle w:val="Puesto"/>
        <w:spacing w:before="0" w:after="0"/>
        <w:ind w:left="432"/>
        <w:jc w:val="both"/>
        <w:rPr>
          <w:rFonts w:ascii="Verdana" w:hAnsi="Verdana"/>
          <w:sz w:val="18"/>
        </w:rPr>
      </w:pPr>
    </w:p>
    <w:p w14:paraId="4183032E" w14:textId="1FC8E8A4"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14:paraId="6A203BA1"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4468975F" w14:textId="5E56BC91"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408CFE7D"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15113A8E" w14:textId="0E78E208"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14:paraId="0CE1CF61"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0429E9EE"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14:paraId="4F4AC010"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FCB8D54" w14:textId="52E72E6E"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xml:space="preserve">, el Código Único de </w:t>
      </w:r>
      <w:r w:rsidRPr="002F238F">
        <w:rPr>
          <w:rFonts w:ascii="Verdana" w:hAnsi="Verdana"/>
          <w:b w:val="0"/>
          <w:bCs w:val="0"/>
          <w:sz w:val="18"/>
        </w:rPr>
        <w:lastRenderedPageBreak/>
        <w:t>Contrataciones Estatales (CUCE) y el objeto de la Convocatoria</w:t>
      </w:r>
      <w:r w:rsidR="007D1F69" w:rsidRPr="002F238F">
        <w:rPr>
          <w:rFonts w:ascii="Verdana" w:hAnsi="Verdana"/>
          <w:b w:val="0"/>
          <w:bCs w:val="0"/>
          <w:sz w:val="18"/>
        </w:rPr>
        <w:t xml:space="preserve">, </w:t>
      </w:r>
      <w:bookmarkEnd w:id="55"/>
      <w:bookmarkEnd w:id="56"/>
      <w:r w:rsidR="007D1F69" w:rsidRPr="002F238F">
        <w:rPr>
          <w:rFonts w:ascii="Verdana" w:hAnsi="Verdana"/>
          <w:b w:val="0"/>
          <w:bCs w:val="0"/>
          <w:sz w:val="18"/>
        </w:rPr>
        <w:t>en cuyo caso el sobre podrá estar rotulado de la siguiente manera:</w:t>
      </w:r>
    </w:p>
    <w:p w14:paraId="0EF985B1" w14:textId="77777777" w:rsidR="007D1F69" w:rsidRPr="00331652" w:rsidRDefault="007D1F69" w:rsidP="007D1F69">
      <w:pPr>
        <w:pStyle w:val="Puesto"/>
        <w:spacing w:before="0" w:after="0"/>
        <w:ind w:left="2127"/>
        <w:jc w:val="both"/>
        <w:rPr>
          <w:rFonts w:ascii="Verdana" w:hAnsi="Verdana"/>
          <w:sz w:val="10"/>
          <w:szCs w:val="10"/>
        </w:rPr>
      </w:pPr>
    </w:p>
    <w:p w14:paraId="158A974B" w14:textId="77777777" w:rsidR="007D1F69" w:rsidRPr="00331652" w:rsidRDefault="007D1F69" w:rsidP="007D1F69">
      <w:pPr>
        <w:pStyle w:val="Prrafodelista"/>
        <w:widowControl w:val="0"/>
        <w:ind w:left="1843"/>
        <w:jc w:val="both"/>
        <w:rPr>
          <w:rFonts w:ascii="Verdana" w:hAnsi="Verdana" w:cs="Arial"/>
          <w:sz w:val="6"/>
          <w:szCs w:val="6"/>
          <w:lang w:val="es-BO"/>
        </w:rPr>
      </w:pPr>
    </w:p>
    <w:tbl>
      <w:tblPr>
        <w:tblW w:w="7371" w:type="dxa"/>
        <w:tblInd w:w="167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371"/>
      </w:tblGrid>
      <w:tr w:rsidR="007D1F69" w:rsidRPr="00331652" w14:paraId="17020CEA" w14:textId="77777777" w:rsidTr="002D788C">
        <w:trPr>
          <w:trHeight w:val="2627"/>
        </w:trPr>
        <w:tc>
          <w:tcPr>
            <w:tcW w:w="7371" w:type="dxa"/>
          </w:tcPr>
          <w:p w14:paraId="233804D3" w14:textId="77777777" w:rsidR="007D1F69" w:rsidRPr="00331652" w:rsidRDefault="007D1F69" w:rsidP="00C07B8E">
            <w:pPr>
              <w:widowControl w:val="0"/>
              <w:ind w:left="110" w:right="180"/>
              <w:jc w:val="center"/>
              <w:rPr>
                <w:rFonts w:ascii="Arial" w:hAnsi="Arial" w:cs="Arial"/>
                <w:sz w:val="4"/>
                <w:szCs w:val="8"/>
              </w:rPr>
            </w:pPr>
          </w:p>
          <w:p w14:paraId="371DE8BF"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BANCO CENTRAL DE BOLIVIA</w:t>
            </w:r>
          </w:p>
          <w:p w14:paraId="1176B5EA"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GERENCIA DE ADMINISTRACIÓN</w:t>
            </w:r>
          </w:p>
          <w:p w14:paraId="122D9346" w14:textId="77777777" w:rsidR="007D1F69" w:rsidRPr="00331652" w:rsidRDefault="007D1F69" w:rsidP="00C07B8E">
            <w:pPr>
              <w:widowControl w:val="0"/>
              <w:ind w:left="180" w:right="180"/>
              <w:jc w:val="center"/>
              <w:rPr>
                <w:rFonts w:ascii="Arial" w:hAnsi="Arial" w:cs="Arial"/>
                <w:b/>
                <w:bCs/>
                <w:sz w:val="12"/>
                <w:szCs w:val="14"/>
              </w:rPr>
            </w:pPr>
            <w:r w:rsidRPr="00331652">
              <w:rPr>
                <w:rFonts w:ascii="Arial" w:hAnsi="Arial" w:cs="Arial"/>
                <w:b/>
                <w:bCs/>
                <w:sz w:val="12"/>
                <w:szCs w:val="14"/>
              </w:rPr>
              <w:t>Subgerencia de Servicios Generales</w:t>
            </w:r>
          </w:p>
          <w:p w14:paraId="79779FEB" w14:textId="77777777" w:rsidR="007D1F69" w:rsidRPr="00331652" w:rsidRDefault="007D1F69" w:rsidP="00C07B8E">
            <w:pPr>
              <w:widowControl w:val="0"/>
              <w:ind w:left="180" w:right="180"/>
              <w:jc w:val="center"/>
              <w:rPr>
                <w:rFonts w:ascii="Arial" w:hAnsi="Arial" w:cs="Arial"/>
                <w:b/>
                <w:sz w:val="12"/>
                <w:szCs w:val="14"/>
              </w:rPr>
            </w:pPr>
            <w:r w:rsidRPr="00331652">
              <w:rPr>
                <w:rFonts w:ascii="Arial" w:hAnsi="Arial" w:cs="Arial"/>
                <w:b/>
                <w:bCs/>
                <w:sz w:val="12"/>
                <w:szCs w:val="14"/>
              </w:rPr>
              <w:t>Departamento de Compras y Contrataciones</w:t>
            </w:r>
          </w:p>
          <w:p w14:paraId="7D3F031D" w14:textId="77777777" w:rsidR="007D1F69" w:rsidRPr="00331652" w:rsidRDefault="007D1F69" w:rsidP="00C07B8E">
            <w:pPr>
              <w:widowControl w:val="0"/>
              <w:ind w:left="180" w:right="180"/>
              <w:jc w:val="both"/>
              <w:rPr>
                <w:rFonts w:ascii="Arial" w:hAnsi="Arial" w:cs="Arial"/>
                <w:sz w:val="6"/>
                <w:szCs w:val="10"/>
              </w:rPr>
            </w:pPr>
          </w:p>
          <w:p w14:paraId="75675C67" w14:textId="77777777" w:rsidR="007D1F69" w:rsidRPr="00331652" w:rsidRDefault="007D1F69" w:rsidP="00C07B8E">
            <w:pPr>
              <w:pStyle w:val="Textoindependiente3"/>
              <w:widowControl w:val="0"/>
              <w:spacing w:after="0"/>
              <w:ind w:left="16"/>
              <w:jc w:val="both"/>
              <w:rPr>
                <w:rFonts w:ascii="Arial" w:hAnsi="Arial" w:cs="Arial"/>
                <w:sz w:val="12"/>
                <w:szCs w:val="24"/>
              </w:rPr>
            </w:pPr>
            <w:r w:rsidRPr="00331652">
              <w:rPr>
                <w:rFonts w:ascii="Arial" w:hAnsi="Arial" w:cs="Arial"/>
                <w:b/>
                <w:bCs/>
                <w:sz w:val="12"/>
                <w:szCs w:val="24"/>
              </w:rPr>
              <w:t xml:space="preserve">LUGAR DE ENTREGA DE LA </w:t>
            </w:r>
            <w:r w:rsidRPr="00331652">
              <w:rPr>
                <w:rFonts w:ascii="Arial" w:hAnsi="Arial" w:cs="Arial"/>
                <w:b/>
                <w:bCs/>
                <w:sz w:val="12"/>
                <w:szCs w:val="24"/>
                <w:u w:val="single"/>
              </w:rPr>
              <w:t>GARANTÍA DE SERIEDAD DE PROPUESTA</w:t>
            </w:r>
            <w:r w:rsidRPr="00331652">
              <w:rPr>
                <w:rFonts w:ascii="Arial" w:hAnsi="Arial" w:cs="Arial"/>
                <w:bCs/>
                <w:sz w:val="12"/>
                <w:szCs w:val="24"/>
              </w:rPr>
              <w:t xml:space="preserve">: </w:t>
            </w:r>
            <w:r w:rsidRPr="00331652">
              <w:rPr>
                <w:rFonts w:ascii="Arial" w:hAnsi="Arial" w:cs="Arial"/>
                <w:sz w:val="12"/>
                <w:szCs w:val="24"/>
              </w:rPr>
              <w:t>Ventanilla Única de Correspondencia, ubicada en Planta Baja del Edificio Principal del BCB, calle Ayacucho esquina Mercado, La Paz – Bolivia.</w:t>
            </w:r>
          </w:p>
          <w:p w14:paraId="1950D8C7" w14:textId="77777777" w:rsidR="007D1F69" w:rsidRPr="00331652" w:rsidRDefault="007D1F69" w:rsidP="00C07B8E">
            <w:pPr>
              <w:pStyle w:val="Textoindependiente3"/>
              <w:widowControl w:val="0"/>
              <w:spacing w:after="0"/>
              <w:ind w:left="16"/>
              <w:jc w:val="both"/>
              <w:rPr>
                <w:rFonts w:ascii="Arial" w:hAnsi="Arial" w:cs="Arial"/>
                <w:sz w:val="12"/>
              </w:rPr>
            </w:pPr>
          </w:p>
          <w:p w14:paraId="4D98F96C" w14:textId="77777777" w:rsidR="007D1F69" w:rsidRPr="00331652" w:rsidRDefault="007D1F69" w:rsidP="00C07B8E">
            <w:pPr>
              <w:widowControl w:val="0"/>
              <w:ind w:left="180" w:right="180"/>
              <w:jc w:val="both"/>
              <w:rPr>
                <w:rFonts w:ascii="Arial" w:hAnsi="Arial" w:cs="Arial"/>
                <w:sz w:val="2"/>
                <w:szCs w:val="12"/>
              </w:rPr>
            </w:pPr>
          </w:p>
          <w:p w14:paraId="00A587BE" w14:textId="77777777" w:rsidR="007D1F69" w:rsidRPr="00331652" w:rsidRDefault="007D1F69" w:rsidP="00C07B8E">
            <w:pPr>
              <w:pStyle w:val="Textoindependiente3"/>
              <w:widowControl w:val="0"/>
              <w:spacing w:after="0"/>
              <w:ind w:left="16"/>
              <w:jc w:val="both"/>
              <w:rPr>
                <w:rFonts w:ascii="Arial" w:hAnsi="Arial" w:cs="Arial"/>
                <w:b/>
                <w:bCs/>
                <w:sz w:val="12"/>
              </w:rPr>
            </w:pPr>
            <w:r w:rsidRPr="00331652">
              <w:rPr>
                <w:rFonts w:ascii="Arial" w:hAnsi="Arial" w:cs="Arial"/>
                <w:b/>
                <w:bCs/>
                <w:sz w:val="12"/>
              </w:rPr>
              <w:t>RAZÓN SOCIAL O NOMBRE DEL PROPONENTE:_______________________________</w:t>
            </w:r>
          </w:p>
          <w:p w14:paraId="69553FE4" w14:textId="77777777" w:rsidR="007D1F69" w:rsidRPr="00331652" w:rsidRDefault="007D1F69" w:rsidP="00C07B8E">
            <w:pPr>
              <w:widowControl w:val="0"/>
              <w:ind w:left="16" w:right="180"/>
              <w:rPr>
                <w:rFonts w:ascii="Arial" w:hAnsi="Arial" w:cs="Arial"/>
                <w:sz w:val="12"/>
              </w:rPr>
            </w:pPr>
            <w:r w:rsidRPr="00331652">
              <w:rPr>
                <w:rFonts w:ascii="Arial" w:hAnsi="Arial" w:cs="Arial"/>
                <w:sz w:val="12"/>
              </w:rPr>
              <w:t>(</w:t>
            </w:r>
            <w:r w:rsidRPr="00331652">
              <w:rPr>
                <w:rFonts w:ascii="Arial" w:hAnsi="Arial" w:cs="Arial"/>
                <w:sz w:val="14"/>
                <w:lang w:val="es-BO" w:eastAsia="es-BO"/>
              </w:rPr>
              <w:t>si es una empresa comercial o asociación accidental u otro tipo de proponente)</w:t>
            </w:r>
          </w:p>
          <w:p w14:paraId="0680ECB1" w14:textId="77777777" w:rsidR="007D1F69" w:rsidRPr="00331652" w:rsidRDefault="007D1F69" w:rsidP="00C07B8E">
            <w:pPr>
              <w:widowControl w:val="0"/>
              <w:ind w:left="180" w:right="180"/>
              <w:jc w:val="both"/>
              <w:rPr>
                <w:rFonts w:ascii="Arial" w:hAnsi="Arial" w:cs="Arial"/>
                <w:sz w:val="10"/>
                <w:szCs w:val="10"/>
              </w:rPr>
            </w:pPr>
          </w:p>
          <w:p w14:paraId="1B04FF98" w14:textId="77777777" w:rsidR="007D1F69" w:rsidRPr="00331652" w:rsidRDefault="007D1F69" w:rsidP="00C07B8E">
            <w:pPr>
              <w:pStyle w:val="Ttulo2"/>
              <w:widowControl w:val="0"/>
              <w:numPr>
                <w:ilvl w:val="0"/>
                <w:numId w:val="0"/>
              </w:numPr>
              <w:tabs>
                <w:tab w:val="left" w:pos="708"/>
              </w:tabs>
              <w:jc w:val="center"/>
              <w:rPr>
                <w:rFonts w:ascii="Arial" w:hAnsi="Arial" w:cs="Arial"/>
                <w:bCs/>
                <w:sz w:val="13"/>
                <w:szCs w:val="13"/>
                <w:lang w:val="es-ES"/>
              </w:rPr>
            </w:pPr>
            <w:r w:rsidRPr="00331652">
              <w:rPr>
                <w:rFonts w:ascii="Arial" w:hAnsi="Arial" w:cs="Arial"/>
                <w:bCs/>
                <w:sz w:val="13"/>
                <w:szCs w:val="13"/>
                <w:lang w:val="es-ES"/>
              </w:rPr>
              <w:t>APOYO NACIONAL A LA PRODUCCIÓN Y EMPLEO (POR SOLICITUD DE PROPUESTAS)</w:t>
            </w:r>
          </w:p>
          <w:p w14:paraId="29CE3406" w14:textId="77777777" w:rsidR="007D1F69" w:rsidRPr="00331652" w:rsidRDefault="007D1F69" w:rsidP="00C07B8E">
            <w:pPr>
              <w:widowControl w:val="0"/>
              <w:rPr>
                <w:rFonts w:ascii="Arial" w:hAnsi="Arial" w:cs="Arial"/>
                <w:sz w:val="4"/>
                <w:szCs w:val="4"/>
              </w:rPr>
            </w:pPr>
          </w:p>
          <w:p w14:paraId="66AEA0CB" w14:textId="7BC5353D" w:rsidR="007D1F69" w:rsidRPr="00331652" w:rsidRDefault="007D1F69" w:rsidP="00C07B8E">
            <w:pPr>
              <w:widowControl w:val="0"/>
              <w:spacing w:after="60"/>
              <w:ind w:left="181" w:right="181"/>
              <w:jc w:val="center"/>
              <w:rPr>
                <w:rFonts w:ascii="Arial" w:hAnsi="Arial" w:cs="Arial"/>
                <w:b/>
                <w:bCs/>
                <w:sz w:val="12"/>
                <w:lang w:val="pt-BR"/>
              </w:rPr>
            </w:pPr>
            <w:r w:rsidRPr="00331652">
              <w:rPr>
                <w:rFonts w:ascii="Arial" w:hAnsi="Arial" w:cs="Arial"/>
                <w:b/>
                <w:bCs/>
                <w:sz w:val="12"/>
                <w:lang w:val="pt-BR"/>
              </w:rPr>
              <w:t xml:space="preserve">CÓDIGO BCB: ANPE - </w:t>
            </w:r>
            <w:r w:rsidR="00D6754F">
              <w:rPr>
                <w:rFonts w:ascii="Arial" w:hAnsi="Arial" w:cs="Arial"/>
                <w:b/>
                <w:bCs/>
                <w:sz w:val="12"/>
                <w:lang w:val="pt-BR"/>
              </w:rPr>
              <w:t>C</w:t>
            </w:r>
            <w:r w:rsidRPr="00331652">
              <w:rPr>
                <w:rFonts w:ascii="Arial" w:hAnsi="Arial" w:cs="Arial"/>
                <w:b/>
                <w:bCs/>
                <w:sz w:val="12"/>
                <w:lang w:val="pt-BR"/>
              </w:rPr>
              <w:t xml:space="preserve"> Nº </w:t>
            </w:r>
            <w:r w:rsidR="00D6754F">
              <w:rPr>
                <w:rFonts w:ascii="Arial" w:hAnsi="Arial" w:cs="Arial"/>
                <w:b/>
                <w:bCs/>
                <w:sz w:val="12"/>
                <w:lang w:val="pt-BR"/>
              </w:rPr>
              <w:t>0</w:t>
            </w:r>
            <w:r w:rsidR="007760B5">
              <w:rPr>
                <w:rFonts w:ascii="Arial" w:hAnsi="Arial" w:cs="Arial"/>
                <w:b/>
                <w:bCs/>
                <w:sz w:val="12"/>
                <w:lang w:val="pt-BR"/>
              </w:rPr>
              <w:t>30</w:t>
            </w:r>
            <w:r w:rsidR="00D6754F">
              <w:rPr>
                <w:rFonts w:ascii="Arial" w:hAnsi="Arial" w:cs="Arial"/>
                <w:b/>
                <w:bCs/>
                <w:sz w:val="12"/>
                <w:lang w:val="pt-BR"/>
              </w:rPr>
              <w:t>/2022-</w:t>
            </w:r>
            <w:r w:rsidR="007760B5">
              <w:rPr>
                <w:rFonts w:ascii="Arial" w:hAnsi="Arial" w:cs="Arial"/>
                <w:b/>
                <w:bCs/>
                <w:sz w:val="12"/>
                <w:lang w:val="pt-BR"/>
              </w:rPr>
              <w:t>1</w:t>
            </w:r>
            <w:r w:rsidRPr="00331652">
              <w:rPr>
                <w:rFonts w:ascii="Arial" w:hAnsi="Arial" w:cs="Arial"/>
                <w:b/>
                <w:bCs/>
                <w:sz w:val="12"/>
                <w:lang w:val="pt-BR"/>
              </w:rPr>
              <w:t>C</w:t>
            </w:r>
          </w:p>
          <w:p w14:paraId="545B8B0C" w14:textId="333B8C5D" w:rsidR="007D1F69" w:rsidRPr="00331652" w:rsidRDefault="007D1F69" w:rsidP="00C07B8E">
            <w:pPr>
              <w:widowControl w:val="0"/>
              <w:autoSpaceDE w:val="0"/>
              <w:autoSpaceDN w:val="0"/>
              <w:adjustRightInd w:val="0"/>
              <w:spacing w:before="60" w:after="60"/>
              <w:jc w:val="center"/>
              <w:rPr>
                <w:rFonts w:ascii="Arial" w:hAnsi="Arial" w:cs="Arial"/>
                <w:b/>
                <w:bCs/>
                <w:sz w:val="12"/>
              </w:rPr>
            </w:pPr>
            <w:r w:rsidRPr="00331652">
              <w:rPr>
                <w:rFonts w:ascii="Arial" w:hAnsi="Arial" w:cs="Arial"/>
                <w:b/>
                <w:bCs/>
                <w:sz w:val="12"/>
              </w:rPr>
              <w:t>“</w:t>
            </w:r>
            <w:r w:rsidR="007760B5">
              <w:rPr>
                <w:rFonts w:ascii="Arial" w:hAnsi="Arial" w:cs="Arial"/>
                <w:b/>
                <w:bCs/>
                <w:sz w:val="12"/>
              </w:rPr>
              <w:t>SERVICIO DE MONITOREO, DETECCIÓN Y RESPUESTA A CIBERATAQUES</w:t>
            </w:r>
            <w:r w:rsidRPr="00331652">
              <w:rPr>
                <w:rFonts w:ascii="Arial" w:hAnsi="Arial" w:cs="Arial"/>
                <w:b/>
                <w:bCs/>
                <w:sz w:val="12"/>
              </w:rPr>
              <w:t>”</w:t>
            </w:r>
          </w:p>
          <w:p w14:paraId="56F23C80" w14:textId="3766C453" w:rsidR="007D1F69" w:rsidRPr="00331652" w:rsidRDefault="007760B5" w:rsidP="00C07B8E">
            <w:pPr>
              <w:widowControl w:val="0"/>
              <w:spacing w:before="60" w:after="60"/>
              <w:ind w:left="180" w:right="180"/>
              <w:jc w:val="center"/>
              <w:rPr>
                <w:rFonts w:ascii="Arial" w:hAnsi="Arial" w:cs="Arial"/>
                <w:b/>
                <w:bCs/>
                <w:sz w:val="12"/>
              </w:rPr>
            </w:pPr>
            <w:r>
              <w:rPr>
                <w:rFonts w:ascii="Arial" w:hAnsi="Arial" w:cs="Arial"/>
                <w:b/>
                <w:bCs/>
                <w:sz w:val="12"/>
              </w:rPr>
              <w:t>PRIMERA</w:t>
            </w:r>
            <w:r w:rsidR="007D1F69" w:rsidRPr="00331652">
              <w:rPr>
                <w:rFonts w:ascii="Arial" w:hAnsi="Arial" w:cs="Arial"/>
                <w:b/>
                <w:bCs/>
                <w:sz w:val="12"/>
              </w:rPr>
              <w:t xml:space="preserve"> CONVOCATORIA</w:t>
            </w:r>
          </w:p>
          <w:p w14:paraId="2607DEFB" w14:textId="36C8E9CF" w:rsidR="007D1F69" w:rsidRPr="00331652" w:rsidRDefault="007D1F69" w:rsidP="00A1732D">
            <w:pPr>
              <w:widowControl w:val="0"/>
              <w:jc w:val="both"/>
              <w:rPr>
                <w:rFonts w:ascii="Arial" w:hAnsi="Arial" w:cs="Arial"/>
                <w:b/>
                <w:bCs/>
                <w:sz w:val="13"/>
                <w:szCs w:val="13"/>
              </w:rPr>
            </w:pPr>
            <w:r w:rsidRPr="00331652">
              <w:rPr>
                <w:rFonts w:ascii="Arial" w:hAnsi="Arial" w:cs="Arial"/>
                <w:b/>
                <w:sz w:val="13"/>
                <w:szCs w:val="13"/>
              </w:rPr>
              <w:t>Presentación de la Garantía de Seriedad de Propuesta:</w:t>
            </w:r>
            <w:r w:rsidRPr="00331652">
              <w:rPr>
                <w:rFonts w:ascii="Arial" w:hAnsi="Arial" w:cs="Arial"/>
                <w:sz w:val="13"/>
                <w:szCs w:val="13"/>
              </w:rPr>
              <w:t xml:space="preserve"> Hasta horas </w:t>
            </w:r>
            <w:r w:rsidR="007760B5">
              <w:rPr>
                <w:rFonts w:ascii="Arial" w:hAnsi="Arial" w:cs="Arial"/>
                <w:sz w:val="13"/>
                <w:szCs w:val="13"/>
              </w:rPr>
              <w:t>1</w:t>
            </w:r>
            <w:r w:rsidR="00A1732D">
              <w:rPr>
                <w:rFonts w:ascii="Arial" w:hAnsi="Arial" w:cs="Arial"/>
                <w:sz w:val="13"/>
                <w:szCs w:val="13"/>
              </w:rPr>
              <w:t>1</w:t>
            </w:r>
            <w:bookmarkStart w:id="57" w:name="_GoBack"/>
            <w:bookmarkEnd w:id="57"/>
            <w:r w:rsidRPr="00331652">
              <w:rPr>
                <w:rFonts w:ascii="Arial" w:hAnsi="Arial" w:cs="Arial"/>
                <w:sz w:val="13"/>
                <w:szCs w:val="13"/>
              </w:rPr>
              <w:t>:00 del día</w:t>
            </w:r>
            <w:r w:rsidRPr="00331652">
              <w:rPr>
                <w:rFonts w:ascii="Arial" w:hAnsi="Arial" w:cs="Arial"/>
                <w:bCs/>
                <w:sz w:val="13"/>
                <w:szCs w:val="13"/>
              </w:rPr>
              <w:t xml:space="preserve"> </w:t>
            </w:r>
            <w:r w:rsidR="00A317E7">
              <w:rPr>
                <w:rFonts w:ascii="Arial" w:hAnsi="Arial" w:cs="Arial"/>
                <w:bCs/>
                <w:sz w:val="13"/>
                <w:szCs w:val="13"/>
              </w:rPr>
              <w:t>miércoles</w:t>
            </w:r>
            <w:r w:rsidRPr="00331652">
              <w:rPr>
                <w:rFonts w:ascii="Arial" w:hAnsi="Arial" w:cs="Arial"/>
                <w:bCs/>
                <w:sz w:val="13"/>
                <w:szCs w:val="13"/>
              </w:rPr>
              <w:t xml:space="preserve"> </w:t>
            </w:r>
            <w:r w:rsidR="007760B5">
              <w:rPr>
                <w:rFonts w:ascii="Arial" w:hAnsi="Arial" w:cs="Arial"/>
                <w:bCs/>
                <w:sz w:val="13"/>
                <w:szCs w:val="13"/>
              </w:rPr>
              <w:t>29</w:t>
            </w:r>
            <w:r w:rsidRPr="00331652">
              <w:rPr>
                <w:rFonts w:ascii="Arial" w:hAnsi="Arial" w:cs="Arial"/>
                <w:bCs/>
                <w:sz w:val="13"/>
                <w:szCs w:val="13"/>
              </w:rPr>
              <w:t xml:space="preserve"> de </w:t>
            </w:r>
            <w:r w:rsidR="00D6754F">
              <w:rPr>
                <w:rFonts w:ascii="Arial" w:hAnsi="Arial" w:cs="Arial"/>
                <w:bCs/>
                <w:sz w:val="13"/>
                <w:szCs w:val="13"/>
              </w:rPr>
              <w:t>juni</w:t>
            </w:r>
            <w:r w:rsidRPr="00331652">
              <w:rPr>
                <w:rFonts w:ascii="Arial" w:hAnsi="Arial" w:cs="Arial"/>
                <w:bCs/>
                <w:sz w:val="13"/>
                <w:szCs w:val="13"/>
              </w:rPr>
              <w:t>o de 2022.</w:t>
            </w:r>
          </w:p>
        </w:tc>
      </w:tr>
    </w:tbl>
    <w:p w14:paraId="17738B2C" w14:textId="77777777" w:rsidR="007D1F69" w:rsidRPr="007D1F69" w:rsidRDefault="007D1F69" w:rsidP="007D1F69">
      <w:pPr>
        <w:pStyle w:val="Puesto"/>
        <w:tabs>
          <w:tab w:val="left" w:pos="993"/>
        </w:tabs>
        <w:spacing w:before="0" w:after="0"/>
        <w:ind w:left="1701"/>
        <w:jc w:val="both"/>
        <w:rPr>
          <w:rFonts w:ascii="Verdana" w:hAnsi="Verdana"/>
          <w:sz w:val="18"/>
          <w:lang w:val="es-ES"/>
        </w:rPr>
      </w:pPr>
    </w:p>
    <w:p w14:paraId="4D4A8C50" w14:textId="4996EF51"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65A43A46" w14:textId="77777777" w:rsidR="00DD79A9" w:rsidRDefault="00DD79A9" w:rsidP="00DD79A9">
      <w:pPr>
        <w:pStyle w:val="Puesto"/>
        <w:tabs>
          <w:tab w:val="left" w:pos="993"/>
        </w:tabs>
        <w:spacing w:before="0" w:after="0"/>
        <w:ind w:left="1701"/>
        <w:jc w:val="both"/>
        <w:rPr>
          <w:rFonts w:ascii="Verdana" w:hAnsi="Verdana"/>
          <w:b w:val="0"/>
          <w:bCs w:val="0"/>
          <w:sz w:val="18"/>
        </w:rPr>
      </w:pPr>
      <w:bookmarkStart w:id="79" w:name="_Toc61866639"/>
      <w:bookmarkStart w:id="80" w:name="_Toc94724671"/>
    </w:p>
    <w:p w14:paraId="4369775A" w14:textId="6D73E538"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7F714355" w14:textId="4892ED50"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A5B89">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2A5B89">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2A5B89">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2A5B89">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2A5B89">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2A5B89">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A5B89">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A5B89">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2A5B89">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6B185115" w14:textId="77777777" w:rsidR="00EF253A" w:rsidRPr="006F5B2C" w:rsidRDefault="00EF253A" w:rsidP="00EF253A">
      <w:pPr>
        <w:tabs>
          <w:tab w:val="left" w:pos="567"/>
        </w:tabs>
        <w:ind w:left="465"/>
        <w:jc w:val="both"/>
        <w:rPr>
          <w:rFonts w:cs="Arial"/>
          <w:b/>
          <w:sz w:val="18"/>
          <w:szCs w:val="18"/>
          <w:lang w:val="es-BO"/>
        </w:rPr>
      </w:pPr>
    </w:p>
    <w:p w14:paraId="1EEB8532" w14:textId="6E5FECBB"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C619EAA" w14:textId="77777777" w:rsidR="00BF5E49" w:rsidRPr="006F5B2C" w:rsidRDefault="00BF5E49" w:rsidP="001B70BB">
      <w:pPr>
        <w:ind w:left="708" w:firstLine="12"/>
        <w:jc w:val="both"/>
        <w:rPr>
          <w:rFonts w:cs="Arial"/>
          <w:sz w:val="18"/>
          <w:szCs w:val="18"/>
          <w:lang w:val="es-BO"/>
        </w:rPr>
      </w:pPr>
    </w:p>
    <w:p w14:paraId="718A537D" w14:textId="7810AD61"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w:t>
      </w:r>
      <w:r w:rsidRPr="006F5B2C">
        <w:rPr>
          <w:rFonts w:ascii="Verdana" w:hAnsi="Verdana"/>
          <w:sz w:val="18"/>
          <w:szCs w:val="18"/>
        </w:rPr>
        <w:lastRenderedPageBreak/>
        <w:t xml:space="preserve">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62B1E6A8" w14:textId="77777777" w:rsidR="00E55876" w:rsidRPr="006F5B2C" w:rsidRDefault="00E55876" w:rsidP="00967385">
      <w:pPr>
        <w:ind w:left="774"/>
        <w:jc w:val="both"/>
        <w:rPr>
          <w:sz w:val="18"/>
          <w:szCs w:val="18"/>
        </w:rPr>
      </w:pPr>
    </w:p>
    <w:p w14:paraId="5DEAABCC"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0ECD991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0077A58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09153A01"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0E5F00AC" w14:textId="77777777" w:rsidR="00E55876" w:rsidRPr="006F5B2C" w:rsidRDefault="00E55876" w:rsidP="00967385">
      <w:pPr>
        <w:pStyle w:val="Prrafodelista"/>
        <w:ind w:left="1134"/>
        <w:jc w:val="both"/>
        <w:rPr>
          <w:rFonts w:ascii="Verdana" w:hAnsi="Verdana"/>
          <w:sz w:val="18"/>
          <w:szCs w:val="18"/>
        </w:rPr>
      </w:pPr>
    </w:p>
    <w:p w14:paraId="6DA99053" w14:textId="19A18C2E"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D12AD70" w14:textId="77777777" w:rsidR="00E55876" w:rsidRPr="006F5B2C" w:rsidRDefault="00E55876" w:rsidP="00E55876">
      <w:pPr>
        <w:tabs>
          <w:tab w:val="left" w:pos="993"/>
        </w:tabs>
        <w:ind w:left="567"/>
        <w:jc w:val="both"/>
        <w:rPr>
          <w:rFonts w:cs="Arial"/>
          <w:sz w:val="18"/>
          <w:szCs w:val="18"/>
        </w:rPr>
      </w:pPr>
    </w:p>
    <w:p w14:paraId="7094657F"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0806A1BE" w14:textId="77777777" w:rsidR="00E55876" w:rsidRPr="006F5B2C" w:rsidRDefault="00E55876" w:rsidP="00E55876">
      <w:pPr>
        <w:pStyle w:val="Prrafodelista"/>
        <w:tabs>
          <w:tab w:val="left" w:pos="2268"/>
        </w:tabs>
        <w:jc w:val="both"/>
        <w:rPr>
          <w:rFonts w:ascii="Verdana" w:hAnsi="Verdana"/>
          <w:sz w:val="18"/>
          <w:szCs w:val="18"/>
        </w:rPr>
      </w:pPr>
    </w:p>
    <w:p w14:paraId="01779905"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6F5B2C"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6F5B2C" w:rsidRDefault="00EF253A" w:rsidP="00EF253A">
      <w:pPr>
        <w:tabs>
          <w:tab w:val="left" w:pos="1418"/>
        </w:tabs>
        <w:ind w:left="720"/>
        <w:jc w:val="both"/>
        <w:rPr>
          <w:rFonts w:cs="Arial"/>
          <w:sz w:val="18"/>
          <w:szCs w:val="18"/>
          <w:lang w:val="es-BO"/>
        </w:rPr>
      </w:pPr>
    </w:p>
    <w:p w14:paraId="006802F5"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31461D23" w14:textId="77777777" w:rsidR="00EF253A" w:rsidRPr="006F5B2C" w:rsidRDefault="00EF253A" w:rsidP="00EF253A">
      <w:pPr>
        <w:rPr>
          <w:rFonts w:cs="Arial"/>
          <w:b/>
          <w:sz w:val="18"/>
          <w:szCs w:val="18"/>
          <w:lang w:val="es-BO"/>
        </w:rPr>
      </w:pPr>
    </w:p>
    <w:p w14:paraId="69D8A107" w14:textId="56A9CE5E"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36A6858D" w14:textId="77777777" w:rsidR="002F3224" w:rsidRPr="006F5B2C" w:rsidRDefault="002F3224" w:rsidP="002F3224">
      <w:pPr>
        <w:pStyle w:val="Prrafodelista"/>
        <w:ind w:left="1134"/>
        <w:jc w:val="both"/>
        <w:rPr>
          <w:rFonts w:ascii="Verdana" w:hAnsi="Verdana" w:cs="Arial"/>
          <w:sz w:val="18"/>
          <w:szCs w:val="18"/>
          <w:lang w:val="es-BO"/>
        </w:rPr>
      </w:pPr>
    </w:p>
    <w:p w14:paraId="2D5E3D4D" w14:textId="4B5EE2D6"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3628CF7" w14:textId="612D612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6C698FA" w14:textId="77777777" w:rsidR="005B6973" w:rsidRPr="006F5B2C"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A5B89">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47F0F8D5" w14:textId="77777777" w:rsidR="006F5B2C" w:rsidRDefault="006F5B2C" w:rsidP="006F5B2C">
      <w:pPr>
        <w:ind w:left="432"/>
        <w:jc w:val="both"/>
        <w:rPr>
          <w:rFonts w:cs="Arial"/>
          <w:b/>
          <w:i/>
          <w:sz w:val="18"/>
          <w:szCs w:val="18"/>
          <w:lang w:val="es-BO"/>
        </w:rPr>
      </w:pPr>
    </w:p>
    <w:p w14:paraId="30369DE0" w14:textId="77777777" w:rsidR="006F5B2C" w:rsidRPr="006F5B2C" w:rsidRDefault="006F5B2C" w:rsidP="006F5B2C">
      <w:pPr>
        <w:ind w:left="432"/>
        <w:jc w:val="both"/>
        <w:rPr>
          <w:rFonts w:cs="Arial"/>
          <w:b/>
          <w:i/>
          <w:sz w:val="18"/>
          <w:szCs w:val="18"/>
          <w:lang w:val="es-BO"/>
        </w:rPr>
      </w:pPr>
      <w:r w:rsidRPr="006F5B2C">
        <w:rPr>
          <w:rFonts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2A5B89">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A40276">
        <w:rPr>
          <w:rFonts w:cs="Arial"/>
          <w:b/>
          <w:i/>
          <w:sz w:val="18"/>
          <w:szCs w:val="18"/>
          <w:lang w:val="es-BO"/>
        </w:rPr>
        <w:t xml:space="preserve">“No aplica este </w:t>
      </w:r>
      <w:r>
        <w:rPr>
          <w:rFonts w:cs="Arial"/>
          <w:b/>
          <w:i/>
          <w:sz w:val="18"/>
          <w:szCs w:val="18"/>
          <w:lang w:val="es-BO"/>
        </w:rPr>
        <w:t>M</w:t>
      </w:r>
      <w:r w:rsidRPr="00A40276">
        <w:rPr>
          <w:rFonts w:cs="Arial"/>
          <w:b/>
          <w:i/>
          <w:sz w:val="18"/>
          <w:szCs w:val="18"/>
          <w:lang w:val="es-BO"/>
        </w:rPr>
        <w:t>étodo”</w:t>
      </w:r>
      <w:r w:rsidRPr="00A40276">
        <w:rPr>
          <w:rFonts w:cs="Arial"/>
          <w:i/>
          <w:sz w:val="18"/>
          <w:szCs w:val="18"/>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A5B89">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A5B89">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A5B89">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A5B89">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A5B89">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w:t>
      </w:r>
      <w:r w:rsidRPr="00A40276">
        <w:rPr>
          <w:rFonts w:ascii="Verdana" w:hAnsi="Verdana" w:cs="Arial"/>
          <w:sz w:val="18"/>
          <w:szCs w:val="18"/>
          <w:lang w:val="es-BO"/>
        </w:rPr>
        <w:lastRenderedPageBreak/>
        <w:t>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A5B89">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1A4178D8" w:rsidR="0035258E" w:rsidRPr="00A40276" w:rsidRDefault="0035258E" w:rsidP="004E1F06">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A5B89">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A5B89">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2A5B89">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A5B89">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44E87C77"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lastRenderedPageBreak/>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60846AE5" w14:textId="77777777" w:rsidR="00DD79A9" w:rsidRDefault="00DD79A9">
      <w:pPr>
        <w:rPr>
          <w:b/>
          <w:sz w:val="18"/>
          <w:szCs w:val="18"/>
          <w:lang w:val="es-BO"/>
        </w:rPr>
      </w:pPr>
      <w:r>
        <w:rPr>
          <w:b/>
          <w:sz w:val="18"/>
          <w:szCs w:val="18"/>
          <w:lang w:val="es-BO"/>
        </w:rPr>
        <w:br w:type="page"/>
      </w:r>
    </w:p>
    <w:p w14:paraId="6BD707EE" w14:textId="649FC639"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A5B89">
      <w:pPr>
        <w:pStyle w:val="Puesto"/>
        <w:numPr>
          <w:ilvl w:val="0"/>
          <w:numId w:val="17"/>
        </w:numPr>
        <w:spacing w:before="0" w:after="0"/>
        <w:jc w:val="both"/>
        <w:rPr>
          <w:rFonts w:ascii="Verdana" w:hAnsi="Verdana"/>
          <w:sz w:val="18"/>
        </w:rPr>
      </w:pPr>
      <w:bookmarkStart w:id="160" w:name="_Toc94724712"/>
      <w:r w:rsidRPr="00A40276">
        <w:rPr>
          <w:rFonts w:ascii="Verdana" w:hAnsi="Verdana"/>
          <w:sz w:val="18"/>
        </w:rPr>
        <w:t>CONVOCATORIA Y DATOS GENERALES DEL PROCESO DE CONTRATACIÓN</w:t>
      </w:r>
      <w:bookmarkEnd w:id="160"/>
    </w:p>
    <w:p w14:paraId="4638FB89" w14:textId="77777777" w:rsidR="00532869" w:rsidRPr="00103827" w:rsidRDefault="00532869" w:rsidP="00532869">
      <w:pPr>
        <w:pStyle w:val="Puesto"/>
        <w:spacing w:before="0" w:after="0"/>
        <w:ind w:left="432"/>
        <w:jc w:val="both"/>
        <w:rPr>
          <w:rFonts w:ascii="Verdana" w:hAnsi="Verdana"/>
          <w:sz w:val="10"/>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103827">
        <w:trPr>
          <w:trHeight w:val="256"/>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F75995" w:rsidRPr="00F75995"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43D7F665" w:rsidR="00F75995" w:rsidRPr="00F75995" w:rsidRDefault="000D3A48" w:rsidP="007760B5">
            <w:pPr>
              <w:jc w:val="center"/>
              <w:rPr>
                <w:rFonts w:ascii="Arial" w:hAnsi="Arial" w:cs="Arial"/>
                <w:lang w:val="es-BO"/>
              </w:rPr>
            </w:pPr>
            <w:r w:rsidRPr="002F238F">
              <w:rPr>
                <w:rFonts w:ascii="Arial" w:hAnsi="Arial" w:cs="Arial"/>
                <w:lang w:val="es-BO"/>
              </w:rPr>
              <w:t>ANPE – C</w:t>
            </w:r>
            <w:r w:rsidR="00F75995" w:rsidRPr="002F238F">
              <w:rPr>
                <w:rFonts w:ascii="Arial" w:hAnsi="Arial" w:cs="Arial"/>
                <w:lang w:val="es-BO"/>
              </w:rPr>
              <w:t xml:space="preserve"> Nº 0</w:t>
            </w:r>
            <w:r w:rsidR="007760B5">
              <w:rPr>
                <w:rFonts w:ascii="Arial" w:hAnsi="Arial" w:cs="Arial"/>
                <w:lang w:val="es-BO"/>
              </w:rPr>
              <w:t>30</w:t>
            </w:r>
            <w:r w:rsidR="00E655E8" w:rsidRPr="002F238F">
              <w:rPr>
                <w:rFonts w:ascii="Arial" w:hAnsi="Arial" w:cs="Arial"/>
                <w:lang w:val="es-BO"/>
              </w:rPr>
              <w:t>/2022-</w:t>
            </w:r>
            <w:r w:rsidR="007760B5">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4B766B34" w14:textId="77777777" w:rsidR="00F75995" w:rsidRPr="00F75995" w:rsidRDefault="00F75995" w:rsidP="00F75995">
            <w:pPr>
              <w:rPr>
                <w:rFonts w:ascii="Arial" w:hAnsi="Arial" w:cs="Arial"/>
                <w:lang w:val="es-BO"/>
              </w:rPr>
            </w:pPr>
          </w:p>
        </w:tc>
      </w:tr>
      <w:tr w:rsidR="00F75995" w:rsidRPr="00F75995"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F75995" w:rsidRDefault="00F75995" w:rsidP="00F75995">
            <w:pPr>
              <w:rPr>
                <w:rFonts w:ascii="Arial" w:hAnsi="Arial" w:cs="Arial"/>
                <w:lang w:val="es-BO"/>
              </w:rPr>
            </w:pPr>
          </w:p>
        </w:tc>
      </w:tr>
      <w:tr w:rsidR="00F75995" w:rsidRPr="00F75995"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F75995" w:rsidRDefault="00F75995" w:rsidP="00F75995">
            <w:pPr>
              <w:rPr>
                <w:rFonts w:ascii="Arial" w:hAnsi="Arial" w:cs="Arial"/>
                <w:sz w:val="4"/>
                <w:szCs w:val="4"/>
                <w:lang w:val="es-BO"/>
              </w:rPr>
            </w:pPr>
          </w:p>
        </w:tc>
      </w:tr>
      <w:tr w:rsidR="00547746" w:rsidRPr="00F75995"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77777777" w:rsidR="00F75995" w:rsidRPr="00F75995" w:rsidRDefault="00F75995" w:rsidP="00F75995">
            <w:pPr>
              <w:rPr>
                <w:rFonts w:ascii="Arial" w:hAnsi="Arial" w:cs="Arial"/>
                <w:sz w:val="14"/>
                <w:szCs w:val="14"/>
                <w:lang w:val="es-BO"/>
              </w:rPr>
            </w:pPr>
            <w:r w:rsidRPr="00F75995">
              <w:rPr>
                <w:rFonts w:ascii="Arial" w:hAnsi="Arial" w:cs="Arial"/>
                <w:sz w:val="14"/>
                <w:szCs w:val="14"/>
                <w:lang w:val="es-BO"/>
              </w:rPr>
              <w:t>2</w:t>
            </w:r>
          </w:p>
        </w:tc>
        <w:tc>
          <w:tcPr>
            <w:tcW w:w="236" w:type="dxa"/>
            <w:gridSpan w:val="4"/>
            <w:tcBorders>
              <w:left w:val="single" w:sz="4" w:space="0" w:color="auto"/>
              <w:right w:val="single" w:sz="4" w:space="0" w:color="auto"/>
            </w:tcBorders>
            <w:vAlign w:val="center"/>
            <w:hideMark/>
          </w:tcPr>
          <w:p w14:paraId="0B8AC69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BA6F483"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4EFF4E42"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336A1FCE"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0952F5E9"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4EB0977A"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67B0071F"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670E2E5D"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25D5E05F" w:rsidR="00F75995" w:rsidRPr="00F75995" w:rsidRDefault="007760B5" w:rsidP="007760B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2022</w:t>
            </w:r>
          </w:p>
        </w:tc>
        <w:tc>
          <w:tcPr>
            <w:tcW w:w="266" w:type="dxa"/>
            <w:tcBorders>
              <w:top w:val="nil"/>
              <w:left w:val="single" w:sz="4" w:space="0" w:color="auto"/>
              <w:right w:val="single" w:sz="12" w:space="0" w:color="auto"/>
            </w:tcBorders>
            <w:vAlign w:val="center"/>
          </w:tcPr>
          <w:p w14:paraId="156BE749" w14:textId="77777777" w:rsidR="00F75995" w:rsidRPr="00F75995" w:rsidRDefault="00F75995" w:rsidP="00F75995">
            <w:pPr>
              <w:jc w:val="center"/>
              <w:rPr>
                <w:rFonts w:ascii="Arial" w:hAnsi="Arial" w:cs="Arial"/>
                <w:sz w:val="2"/>
                <w:szCs w:val="2"/>
                <w:lang w:val="es-BO"/>
              </w:rPr>
            </w:pPr>
          </w:p>
        </w:tc>
      </w:tr>
      <w:tr w:rsidR="00F75995" w:rsidRPr="00F75995"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F75995" w:rsidRDefault="00F75995" w:rsidP="00F75995">
            <w:pPr>
              <w:rPr>
                <w:rFonts w:ascii="Arial" w:hAnsi="Arial" w:cs="Arial"/>
                <w:sz w:val="4"/>
                <w:szCs w:val="4"/>
                <w:lang w:val="es-BO"/>
              </w:rPr>
            </w:pPr>
          </w:p>
        </w:tc>
      </w:tr>
      <w:tr w:rsidR="00F75995" w:rsidRPr="00F75995" w14:paraId="6E1F4F7A" w14:textId="77777777" w:rsidTr="00103827">
        <w:trPr>
          <w:trHeight w:val="437"/>
        </w:trPr>
        <w:tc>
          <w:tcPr>
            <w:tcW w:w="1993" w:type="dxa"/>
            <w:tcBorders>
              <w:left w:val="single" w:sz="12" w:space="0" w:color="244061" w:themeColor="accent1" w:themeShade="80"/>
              <w:right w:val="single" w:sz="4" w:space="0" w:color="auto"/>
            </w:tcBorders>
            <w:vAlign w:val="center"/>
          </w:tcPr>
          <w:p w14:paraId="73DE595D"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15F21F23" w:rsidR="00F75995" w:rsidRPr="007760B5" w:rsidRDefault="007760B5" w:rsidP="00F75995">
            <w:pPr>
              <w:tabs>
                <w:tab w:val="left" w:pos="1634"/>
              </w:tabs>
              <w:jc w:val="center"/>
              <w:rPr>
                <w:rFonts w:ascii="Arial" w:hAnsi="Arial" w:cs="Arial"/>
                <w:b/>
                <w:color w:val="000099"/>
                <w:lang w:val="es-BO"/>
              </w:rPr>
            </w:pPr>
            <w:r w:rsidRPr="007760B5">
              <w:rPr>
                <w:rFonts w:ascii="Arial" w:hAnsi="Arial" w:cs="Arial"/>
                <w:b/>
                <w:lang w:val="es-BO"/>
              </w:rPr>
              <w:t>SERVICIO DE MONITOREO, DETECCIÓN Y RESPUESTA A CIBERATAQUES</w:t>
            </w:r>
          </w:p>
        </w:tc>
        <w:tc>
          <w:tcPr>
            <w:tcW w:w="266" w:type="dxa"/>
            <w:tcBorders>
              <w:left w:val="single" w:sz="4" w:space="0" w:color="auto"/>
              <w:right w:val="single" w:sz="12" w:space="0" w:color="244061" w:themeColor="accent1" w:themeShade="80"/>
            </w:tcBorders>
          </w:tcPr>
          <w:p w14:paraId="7782C07C" w14:textId="77777777" w:rsidR="00F75995" w:rsidRPr="00F75995" w:rsidRDefault="00F75995" w:rsidP="00F75995">
            <w:pPr>
              <w:rPr>
                <w:rFonts w:ascii="Arial" w:hAnsi="Arial" w:cs="Arial"/>
                <w:lang w:val="es-BO"/>
              </w:rPr>
            </w:pPr>
          </w:p>
        </w:tc>
      </w:tr>
      <w:tr w:rsidR="00F75995" w:rsidRPr="00F75995"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F75995" w:rsidRDefault="00F75995" w:rsidP="00F75995">
            <w:pPr>
              <w:rPr>
                <w:rFonts w:ascii="Arial" w:hAnsi="Arial" w:cs="Arial"/>
                <w:sz w:val="4"/>
                <w:szCs w:val="4"/>
                <w:lang w:val="es-BO"/>
              </w:rPr>
            </w:pPr>
          </w:p>
        </w:tc>
      </w:tr>
      <w:tr w:rsidR="00F75995" w:rsidRPr="00F75995" w14:paraId="40305D3E"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F75995" w:rsidRDefault="00F75995" w:rsidP="00F75995">
            <w:pPr>
              <w:rPr>
                <w:rFonts w:ascii="Arial" w:hAnsi="Arial" w:cs="Arial"/>
                <w:sz w:val="2"/>
                <w:szCs w:val="4"/>
                <w:highlight w:val="yellow"/>
                <w:lang w:val="es-BO"/>
              </w:rPr>
            </w:pPr>
          </w:p>
        </w:tc>
      </w:tr>
      <w:tr w:rsidR="00F75995" w:rsidRPr="00F75995"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F75995" w:rsidRDefault="00F75995" w:rsidP="00F75995">
            <w:pPr>
              <w:rPr>
                <w:rFonts w:ascii="Arial" w:hAnsi="Arial" w:cs="Arial"/>
                <w:sz w:val="4"/>
                <w:szCs w:val="4"/>
                <w:lang w:val="es-BO"/>
              </w:rPr>
            </w:pPr>
          </w:p>
        </w:tc>
      </w:tr>
      <w:tr w:rsidR="00F75995" w:rsidRPr="00F75995"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F75995" w:rsidRDefault="00F75995" w:rsidP="00F75995">
            <w:pPr>
              <w:rPr>
                <w:rFonts w:ascii="Arial" w:hAnsi="Arial" w:cs="Arial"/>
                <w:sz w:val="4"/>
                <w:szCs w:val="4"/>
                <w:lang w:val="es-BO"/>
              </w:rPr>
            </w:pPr>
          </w:p>
        </w:tc>
      </w:tr>
      <w:tr w:rsidR="00F75995" w:rsidRPr="00F75995" w14:paraId="326AD7A6"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11262676" w:rsidR="00F75995" w:rsidRPr="00F75995" w:rsidRDefault="00092950" w:rsidP="007760B5">
            <w:pPr>
              <w:jc w:val="both"/>
              <w:rPr>
                <w:rFonts w:ascii="Arial" w:hAnsi="Arial" w:cs="Arial"/>
                <w:b/>
                <w:lang w:val="es-BO"/>
              </w:rPr>
            </w:pPr>
            <w:r>
              <w:rPr>
                <w:rFonts w:ascii="Arial" w:hAnsi="Arial" w:cs="Arial"/>
                <w:b/>
                <w:lang w:val="es-BO"/>
              </w:rPr>
              <w:t>Bs</w:t>
            </w:r>
            <w:r w:rsidR="007760B5">
              <w:rPr>
                <w:rFonts w:ascii="Arial" w:hAnsi="Arial" w:cs="Arial"/>
                <w:b/>
                <w:lang w:val="es-BO"/>
              </w:rPr>
              <w:t>770</w:t>
            </w:r>
            <w:r w:rsidR="000D3A48">
              <w:rPr>
                <w:rFonts w:ascii="Arial" w:hAnsi="Arial" w:cs="Arial"/>
                <w:b/>
                <w:lang w:val="es-BO"/>
              </w:rPr>
              <w:t>.</w:t>
            </w:r>
            <w:r w:rsidR="007760B5">
              <w:rPr>
                <w:rFonts w:ascii="Arial" w:hAnsi="Arial" w:cs="Arial"/>
                <w:b/>
                <w:lang w:val="es-BO"/>
              </w:rPr>
              <w:t>463</w:t>
            </w:r>
            <w:r w:rsidR="000D3A48">
              <w:rPr>
                <w:rFonts w:ascii="Arial" w:hAnsi="Arial" w:cs="Arial"/>
                <w:b/>
                <w:lang w:val="es-BO"/>
              </w:rPr>
              <w:t>,</w:t>
            </w:r>
            <w:r w:rsidR="007760B5">
              <w:rPr>
                <w:rFonts w:ascii="Arial" w:hAnsi="Arial" w:cs="Arial"/>
                <w:b/>
                <w:lang w:val="es-BO"/>
              </w:rPr>
              <w:t>00</w:t>
            </w:r>
          </w:p>
        </w:tc>
        <w:tc>
          <w:tcPr>
            <w:tcW w:w="266" w:type="dxa"/>
            <w:tcBorders>
              <w:left w:val="single" w:sz="4" w:space="0" w:color="auto"/>
              <w:right w:val="single" w:sz="12" w:space="0" w:color="244061" w:themeColor="accent1" w:themeShade="80"/>
            </w:tcBorders>
          </w:tcPr>
          <w:p w14:paraId="6BEE5CCB" w14:textId="77777777" w:rsidR="00F75995" w:rsidRPr="00F75995" w:rsidRDefault="00F75995" w:rsidP="00F75995">
            <w:pPr>
              <w:rPr>
                <w:rFonts w:ascii="Arial" w:hAnsi="Arial" w:cs="Arial"/>
                <w:lang w:val="es-BO"/>
              </w:rPr>
            </w:pPr>
          </w:p>
        </w:tc>
      </w:tr>
      <w:tr w:rsidR="00F75995" w:rsidRPr="00F75995"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F75995" w:rsidRDefault="00F75995" w:rsidP="00F75995">
            <w:pPr>
              <w:rPr>
                <w:rFonts w:ascii="Arial" w:hAnsi="Arial" w:cs="Arial"/>
                <w:sz w:val="4"/>
                <w:szCs w:val="4"/>
                <w:lang w:val="es-BO"/>
              </w:rPr>
            </w:pPr>
          </w:p>
        </w:tc>
      </w:tr>
      <w:tr w:rsidR="00F75995" w:rsidRPr="00F75995" w14:paraId="281D20A7"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60110095" w14:textId="2CBA4158"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F75995" w:rsidRDefault="00F75995" w:rsidP="00F75995">
            <w:pPr>
              <w:rPr>
                <w:rFonts w:ascii="Arial" w:hAnsi="Arial" w:cs="Arial"/>
                <w:szCs w:val="2"/>
                <w:lang w:val="es-BO"/>
              </w:rPr>
            </w:pPr>
          </w:p>
        </w:tc>
      </w:tr>
      <w:tr w:rsidR="00F75995" w:rsidRPr="00F75995"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F75995" w:rsidRDefault="00F75995" w:rsidP="00F75995">
            <w:pPr>
              <w:rPr>
                <w:rFonts w:ascii="Arial" w:hAnsi="Arial" w:cs="Arial"/>
                <w:sz w:val="4"/>
                <w:szCs w:val="4"/>
                <w:lang w:val="es-BO"/>
              </w:rPr>
            </w:pPr>
          </w:p>
        </w:tc>
      </w:tr>
      <w:tr w:rsidR="00F75995" w:rsidRPr="00F75995"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2BAB49" w14:textId="2902B831" w:rsidR="00092950" w:rsidRPr="002F238F" w:rsidRDefault="00092950" w:rsidP="000D3A48">
            <w:pPr>
              <w:jc w:val="both"/>
              <w:rPr>
                <w:rFonts w:ascii="Arial" w:hAnsi="Arial" w:cs="Arial"/>
                <w:lang w:val="es-BO"/>
              </w:rPr>
            </w:pPr>
            <w:r w:rsidRPr="002F238F">
              <w:rPr>
                <w:rFonts w:ascii="Arial" w:hAnsi="Arial" w:cs="Arial"/>
                <w:lang w:val="es-BO"/>
              </w:rPr>
              <w:t xml:space="preserve">Plazo de </w:t>
            </w:r>
            <w:r w:rsidR="00305383">
              <w:rPr>
                <w:rFonts w:ascii="Arial" w:hAnsi="Arial" w:cs="Arial"/>
                <w:lang w:val="es-BO"/>
              </w:rPr>
              <w:t xml:space="preserve">Despliegue y </w:t>
            </w:r>
            <w:r w:rsidRPr="002F238F">
              <w:rPr>
                <w:rFonts w:ascii="Arial" w:hAnsi="Arial" w:cs="Arial"/>
                <w:lang w:val="es-BO"/>
              </w:rPr>
              <w:t>Activación de</w:t>
            </w:r>
            <w:r w:rsidR="00305383">
              <w:rPr>
                <w:rFonts w:ascii="Arial" w:hAnsi="Arial" w:cs="Arial"/>
                <w:lang w:val="es-BO"/>
              </w:rPr>
              <w:t xml:space="preserve"> los componentes</w:t>
            </w:r>
            <w:r w:rsidRPr="002F238F">
              <w:rPr>
                <w:rFonts w:ascii="Arial" w:hAnsi="Arial" w:cs="Arial"/>
                <w:lang w:val="es-BO"/>
              </w:rPr>
              <w:t>: 30 días hábiles a partir de</w:t>
            </w:r>
            <w:r w:rsidR="00305383">
              <w:rPr>
                <w:rFonts w:ascii="Arial" w:hAnsi="Arial" w:cs="Arial"/>
                <w:lang w:val="es-BO"/>
              </w:rPr>
              <w:t>l día siguiente hábil de la firma del Contrato</w:t>
            </w:r>
            <w:r w:rsidRPr="002F238F">
              <w:rPr>
                <w:rFonts w:ascii="Arial" w:hAnsi="Arial" w:cs="Arial"/>
                <w:lang w:val="es-BO"/>
              </w:rPr>
              <w:t>.</w:t>
            </w:r>
          </w:p>
          <w:p w14:paraId="1DEE486F" w14:textId="312E3842" w:rsidR="00F75995" w:rsidRPr="002F238F" w:rsidRDefault="00092950" w:rsidP="007760B5">
            <w:pPr>
              <w:jc w:val="both"/>
              <w:rPr>
                <w:rFonts w:cs="Arial"/>
                <w:b/>
                <w:sz w:val="18"/>
                <w:szCs w:val="18"/>
              </w:rPr>
            </w:pPr>
            <w:r w:rsidRPr="002F238F">
              <w:rPr>
                <w:rFonts w:ascii="Arial" w:hAnsi="Arial" w:cs="Arial"/>
                <w:lang w:val="es-BO"/>
              </w:rPr>
              <w:t xml:space="preserve">Vigencia del Servicio: </w:t>
            </w:r>
            <w:r w:rsidR="000D3A48" w:rsidRPr="002F238F">
              <w:rPr>
                <w:rFonts w:ascii="Arial" w:hAnsi="Arial" w:cs="Arial"/>
                <w:lang w:val="es-BO"/>
              </w:rPr>
              <w:t xml:space="preserve">Un año computable a partir de la </w:t>
            </w:r>
            <w:r w:rsidR="007760B5">
              <w:rPr>
                <w:rFonts w:ascii="Arial" w:hAnsi="Arial" w:cs="Arial"/>
                <w:lang w:val="es-BO"/>
              </w:rPr>
              <w:t>fecha señalada en la Orden de Proceder que será emitida una vez finalizada la etapa de Despliegue</w:t>
            </w:r>
            <w:r w:rsidR="000D3A48" w:rsidRPr="002F238F">
              <w:rPr>
                <w:rFonts w:ascii="Arial" w:hAnsi="Arial" w:cs="Arial"/>
                <w:lang w:val="es-BO"/>
              </w:rPr>
              <w:t>.</w:t>
            </w:r>
          </w:p>
        </w:tc>
        <w:tc>
          <w:tcPr>
            <w:tcW w:w="266" w:type="dxa"/>
            <w:tcBorders>
              <w:left w:val="single" w:sz="4" w:space="0" w:color="auto"/>
              <w:right w:val="single" w:sz="12" w:space="0" w:color="244061" w:themeColor="accent1" w:themeShade="80"/>
            </w:tcBorders>
          </w:tcPr>
          <w:p w14:paraId="595D7B2D" w14:textId="77777777" w:rsidR="00F75995" w:rsidRPr="00F75995" w:rsidRDefault="00F75995" w:rsidP="00F75995">
            <w:pPr>
              <w:rPr>
                <w:rFonts w:ascii="Arial" w:hAnsi="Arial" w:cs="Arial"/>
                <w:lang w:val="es-BO"/>
              </w:rPr>
            </w:pPr>
          </w:p>
        </w:tc>
      </w:tr>
      <w:tr w:rsidR="00F75995" w:rsidRPr="00F75995" w14:paraId="4633A5FF" w14:textId="77777777" w:rsidTr="00570491">
        <w:trPr>
          <w:trHeight w:val="454"/>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236DCBE4" w14:textId="77777777" w:rsidR="00F75995" w:rsidRPr="00F75995" w:rsidRDefault="00F75995" w:rsidP="00F75995">
            <w:pPr>
              <w:rPr>
                <w:rFonts w:ascii="Arial" w:hAnsi="Arial" w:cs="Arial"/>
                <w:lang w:val="es-BO"/>
              </w:rPr>
            </w:pPr>
          </w:p>
        </w:tc>
      </w:tr>
      <w:tr w:rsidR="00F75995" w:rsidRPr="00F75995" w14:paraId="6A97A06E"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673FC02" w14:textId="77777777" w:rsidR="00F75995" w:rsidRPr="002F238F" w:rsidRDefault="00F75995" w:rsidP="00F75995">
            <w:pPr>
              <w:rPr>
                <w:rFonts w:ascii="Arial" w:hAnsi="Arial" w:cs="Arial"/>
                <w:sz w:val="4"/>
                <w:szCs w:val="4"/>
                <w:lang w:val="es-BO"/>
              </w:rPr>
            </w:pPr>
          </w:p>
        </w:tc>
      </w:tr>
      <w:tr w:rsidR="004E1F06" w:rsidRPr="00F75995" w14:paraId="4FC7FBD0" w14:textId="77777777" w:rsidTr="004E1F06">
        <w:trPr>
          <w:trHeight w:val="528"/>
        </w:trPr>
        <w:tc>
          <w:tcPr>
            <w:tcW w:w="1997" w:type="dxa"/>
            <w:gridSpan w:val="2"/>
            <w:tcBorders>
              <w:left w:val="single" w:sz="12" w:space="0" w:color="244061" w:themeColor="accent1" w:themeShade="80"/>
              <w:right w:val="single" w:sz="4" w:space="0" w:color="auto"/>
            </w:tcBorders>
            <w:vAlign w:val="center"/>
          </w:tcPr>
          <w:p w14:paraId="5E0C7959" w14:textId="3A9F5028"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843BE" w14:textId="312F2935" w:rsidR="004E1F06" w:rsidRPr="002F238F" w:rsidRDefault="004E1F06" w:rsidP="000D3A48">
            <w:pPr>
              <w:jc w:val="both"/>
              <w:rPr>
                <w:rFonts w:ascii="Arial" w:hAnsi="Arial" w:cs="Arial"/>
                <w:lang w:val="es-BO"/>
              </w:rPr>
            </w:pPr>
            <w:r w:rsidRPr="002F238F">
              <w:rPr>
                <w:rFonts w:ascii="Arial" w:hAnsi="Arial" w:cs="Arial"/>
                <w:lang w:val="es-BO"/>
              </w:rPr>
              <w:t>El servicio se realizará en la ciudad de La Paz, en las instalaciones del Banco Central de Bolivia.</w:t>
            </w:r>
          </w:p>
        </w:tc>
        <w:tc>
          <w:tcPr>
            <w:tcW w:w="266" w:type="dxa"/>
            <w:tcBorders>
              <w:left w:val="single" w:sz="4" w:space="0" w:color="auto"/>
              <w:right w:val="single" w:sz="12" w:space="0" w:color="244061" w:themeColor="accent1" w:themeShade="80"/>
            </w:tcBorders>
          </w:tcPr>
          <w:p w14:paraId="2F6BA5E5" w14:textId="77777777" w:rsidR="004E1F06" w:rsidRPr="00F75995" w:rsidRDefault="004E1F06" w:rsidP="00424887">
            <w:pPr>
              <w:rPr>
                <w:rFonts w:ascii="Arial" w:hAnsi="Arial" w:cs="Arial"/>
                <w:lang w:val="es-BO"/>
              </w:rPr>
            </w:pPr>
          </w:p>
        </w:tc>
      </w:tr>
      <w:tr w:rsidR="000E268F" w:rsidRPr="00F75995" w14:paraId="2963EECF"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D964864" w14:textId="77777777" w:rsidR="000E268F" w:rsidRPr="002F238F" w:rsidRDefault="000E268F" w:rsidP="00424887">
            <w:pPr>
              <w:rPr>
                <w:rFonts w:ascii="Arial" w:hAnsi="Arial" w:cs="Arial"/>
                <w:sz w:val="4"/>
                <w:szCs w:val="4"/>
                <w:lang w:val="es-BO"/>
              </w:rPr>
            </w:pPr>
          </w:p>
        </w:tc>
      </w:tr>
      <w:tr w:rsidR="00C735D5" w:rsidRPr="00F75995" w14:paraId="7F686857" w14:textId="77777777" w:rsidTr="00473D92">
        <w:trPr>
          <w:trHeight w:val="528"/>
        </w:trPr>
        <w:tc>
          <w:tcPr>
            <w:tcW w:w="1997" w:type="dxa"/>
            <w:gridSpan w:val="2"/>
            <w:tcBorders>
              <w:left w:val="single" w:sz="12" w:space="0" w:color="244061" w:themeColor="accent1" w:themeShade="80"/>
              <w:right w:val="single" w:sz="4" w:space="0" w:color="auto"/>
            </w:tcBorders>
            <w:vAlign w:val="center"/>
          </w:tcPr>
          <w:p w14:paraId="5C8BBE53" w14:textId="6999F611"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116C29" w14:textId="0A132DBE"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Contratación o el 1% del presupuesto fijo determinado por la entidad.</w:t>
            </w:r>
          </w:p>
        </w:tc>
        <w:tc>
          <w:tcPr>
            <w:tcW w:w="266" w:type="dxa"/>
            <w:tcBorders>
              <w:left w:val="single" w:sz="4" w:space="0" w:color="auto"/>
              <w:right w:val="single" w:sz="12" w:space="0" w:color="244061" w:themeColor="accent1" w:themeShade="80"/>
            </w:tcBorders>
          </w:tcPr>
          <w:p w14:paraId="4F6F6451" w14:textId="77777777" w:rsidR="00C735D5" w:rsidRPr="00F75995" w:rsidRDefault="00C735D5" w:rsidP="00473D92">
            <w:pPr>
              <w:rPr>
                <w:rFonts w:ascii="Arial" w:hAnsi="Arial" w:cs="Arial"/>
                <w:lang w:val="es-BO"/>
              </w:rPr>
            </w:pPr>
          </w:p>
        </w:tc>
      </w:tr>
      <w:tr w:rsidR="00C735D5" w:rsidRPr="00F75995" w14:paraId="052EF5BE"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377C78A" w14:textId="77777777" w:rsidR="00C735D5" w:rsidRPr="002F238F" w:rsidRDefault="00C735D5" w:rsidP="00473D92">
            <w:pPr>
              <w:rPr>
                <w:rFonts w:ascii="Arial" w:hAnsi="Arial" w:cs="Arial"/>
                <w:sz w:val="4"/>
                <w:szCs w:val="4"/>
                <w:lang w:val="es-BO"/>
              </w:rPr>
            </w:pPr>
          </w:p>
        </w:tc>
      </w:tr>
      <w:tr w:rsidR="000E268F" w:rsidRPr="00F75995"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55F295A5" w14:textId="623C3F5C"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63B42E" w14:textId="4862A149" w:rsidR="000E268F" w:rsidRPr="002F238F" w:rsidRDefault="000E268F" w:rsidP="000E268F">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o solicitar la retención del 7% o del 3.5% (según corresponda) del monto del contrato. </w:t>
            </w:r>
          </w:p>
        </w:tc>
        <w:tc>
          <w:tcPr>
            <w:tcW w:w="266" w:type="dxa"/>
            <w:tcBorders>
              <w:left w:val="single" w:sz="4" w:space="0" w:color="auto"/>
              <w:right w:val="single" w:sz="12" w:space="0" w:color="244061" w:themeColor="accent1" w:themeShade="80"/>
            </w:tcBorders>
          </w:tcPr>
          <w:p w14:paraId="4A042F5D" w14:textId="77777777" w:rsidR="000E268F" w:rsidRPr="00F75995" w:rsidRDefault="000E268F" w:rsidP="000E268F">
            <w:pPr>
              <w:rPr>
                <w:rFonts w:ascii="Arial" w:hAnsi="Arial" w:cs="Arial"/>
                <w:lang w:val="es-BO"/>
              </w:rPr>
            </w:pPr>
          </w:p>
        </w:tc>
      </w:tr>
      <w:tr w:rsidR="00F75995" w:rsidRPr="00F75995" w14:paraId="11B42E8B" w14:textId="77777777" w:rsidTr="00087393">
        <w:trPr>
          <w:trHeight w:val="28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4A3F500D" w:rsidR="009020C4" w:rsidRPr="000D3A48" w:rsidRDefault="000D3A48" w:rsidP="000D3A48">
            <w:pPr>
              <w:jc w:val="center"/>
              <w:rPr>
                <w:rFonts w:ascii="Arial" w:hAnsi="Arial" w:cs="Arial"/>
                <w:b/>
              </w:rPr>
            </w:pPr>
            <w:r w:rsidRPr="000D3A48">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7939D84"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250EB9C8" w14:textId="027409F4"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4DE83F65"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A40276" w:rsidRDefault="000E268F" w:rsidP="003B46C3">
            <w:pPr>
              <w:rPr>
                <w:rFonts w:ascii="Arial" w:hAnsi="Arial" w:cs="Arial"/>
                <w:lang w:val="es-BO"/>
              </w:rPr>
            </w:pPr>
          </w:p>
        </w:tc>
      </w:tr>
      <w:tr w:rsidR="000E268F" w:rsidRPr="00A40276" w14:paraId="5039AB2A" w14:textId="77777777" w:rsidTr="004E1F06">
        <w:trPr>
          <w:trHeight w:val="277"/>
        </w:trPr>
        <w:tc>
          <w:tcPr>
            <w:tcW w:w="1558" w:type="dxa"/>
            <w:vMerge/>
            <w:tcBorders>
              <w:left w:val="single" w:sz="12" w:space="0" w:color="244061" w:themeColor="accent1" w:themeShade="80"/>
            </w:tcBorders>
            <w:vAlign w:val="center"/>
          </w:tcPr>
          <w:p w14:paraId="1B9AACE4"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A40276" w:rsidRDefault="000E268F" w:rsidP="003B46C3">
            <w:pPr>
              <w:rPr>
                <w:rFonts w:ascii="Arial" w:hAnsi="Arial" w:cs="Arial"/>
                <w:lang w:val="es-BO"/>
              </w:rPr>
            </w:pPr>
          </w:p>
        </w:tc>
      </w:tr>
      <w:tr w:rsidR="000E268F" w:rsidRPr="00A40276" w14:paraId="4597584C" w14:textId="77777777" w:rsidTr="00545778">
        <w:tc>
          <w:tcPr>
            <w:tcW w:w="1558" w:type="dxa"/>
            <w:vMerge/>
            <w:tcBorders>
              <w:left w:val="single" w:sz="12" w:space="0" w:color="244061" w:themeColor="accent1" w:themeShade="80"/>
            </w:tcBorders>
            <w:vAlign w:val="center"/>
          </w:tcPr>
          <w:p w14:paraId="4F685422" w14:textId="77777777" w:rsidR="000E268F" w:rsidRPr="00A40276" w:rsidRDefault="000E268F" w:rsidP="003B46C3">
            <w:pPr>
              <w:jc w:val="right"/>
              <w:rPr>
                <w:rFonts w:ascii="Arial" w:hAnsi="Arial" w:cs="Arial"/>
                <w:b/>
                <w:lang w:val="es-BO"/>
              </w:rPr>
            </w:pPr>
          </w:p>
        </w:tc>
        <w:tc>
          <w:tcPr>
            <w:tcW w:w="328" w:type="dxa"/>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545778" w:rsidRPr="00A40276" w14:paraId="1A4E9A28" w14:textId="77777777" w:rsidTr="00087393">
        <w:trPr>
          <w:trHeight w:val="375"/>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68FC3963" w:rsidR="00545778" w:rsidRPr="002F238F" w:rsidRDefault="00E655E8" w:rsidP="00087393">
            <w:pPr>
              <w:jc w:val="center"/>
              <w:rPr>
                <w:rFonts w:ascii="Arial" w:hAnsi="Arial" w:cs="Arial"/>
                <w:lang w:val="es-BO"/>
              </w:rPr>
            </w:pPr>
            <w:r w:rsidRPr="002F238F">
              <w:rPr>
                <w:rFonts w:ascii="Arial" w:hAnsi="Arial" w:cs="Arial"/>
                <w:lang w:val="es-BO" w:eastAsia="es-BO"/>
              </w:rPr>
              <w:t>08:0</w:t>
            </w:r>
            <w:r w:rsidR="00545778" w:rsidRPr="002F238F">
              <w:rPr>
                <w:rFonts w:ascii="Arial" w:hAnsi="Arial" w:cs="Arial"/>
                <w:lang w:val="es-BO" w:eastAsia="es-BO"/>
              </w:rPr>
              <w:t>0</w:t>
            </w:r>
            <w:r w:rsidR="00545778" w:rsidRPr="002F238F">
              <w:rPr>
                <w:rFonts w:ascii="Arial" w:hAnsi="Arial" w:cs="Arial"/>
                <w:bCs/>
                <w:lang w:val="es-BO" w:eastAsia="es-BO"/>
              </w:rPr>
              <w:t xml:space="preserve"> a 17:00</w:t>
            </w:r>
          </w:p>
        </w:tc>
        <w:tc>
          <w:tcPr>
            <w:tcW w:w="240" w:type="dxa"/>
            <w:tcBorders>
              <w:left w:val="single" w:sz="4" w:space="0" w:color="auto"/>
              <w:right w:val="single" w:sz="12" w:space="0" w:color="244061" w:themeColor="accent1" w:themeShade="80"/>
            </w:tcBorders>
          </w:tcPr>
          <w:p w14:paraId="43CC93CB" w14:textId="77777777" w:rsidR="00545778" w:rsidRPr="00A40276"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C07B8E">
        <w:trPr>
          <w:trHeight w:val="361"/>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56EF6B1F" w:rsidR="00545778" w:rsidRPr="00A40276" w:rsidRDefault="00305383" w:rsidP="00545778">
            <w:pPr>
              <w:jc w:val="center"/>
              <w:rPr>
                <w:rFonts w:ascii="Arial" w:hAnsi="Arial" w:cs="Arial"/>
                <w:lang w:val="es-BO"/>
              </w:rPr>
            </w:pPr>
            <w:r>
              <w:rPr>
                <w:rFonts w:ascii="Arial" w:hAnsi="Arial" w:cs="Arial"/>
                <w:sz w:val="13"/>
                <w:szCs w:val="13"/>
                <w:lang w:val="es-BO" w:eastAsia="es-BO"/>
              </w:rPr>
              <w:t>Oscar Alejandro Silva Velarde</w:t>
            </w:r>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545778" w:rsidRPr="00A40276" w14:paraId="17E58DD7" w14:textId="77777777" w:rsidTr="00C07B8E">
        <w:trPr>
          <w:trHeight w:val="360"/>
        </w:trPr>
        <w:tc>
          <w:tcPr>
            <w:tcW w:w="1920" w:type="dxa"/>
            <w:gridSpan w:val="3"/>
            <w:vMerge/>
            <w:tcBorders>
              <w:left w:val="single" w:sz="12" w:space="0" w:color="244061" w:themeColor="accent1" w:themeShade="80"/>
            </w:tcBorders>
            <w:vAlign w:val="center"/>
          </w:tcPr>
          <w:p w14:paraId="7FCE2F05"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07F6FB14" w:rsidR="00545778" w:rsidRPr="00545778" w:rsidRDefault="00305383" w:rsidP="00545778">
            <w:pPr>
              <w:jc w:val="center"/>
              <w:rPr>
                <w:rFonts w:ascii="Arial" w:hAnsi="Arial" w:cs="Arial"/>
                <w:sz w:val="13"/>
                <w:szCs w:val="13"/>
                <w:lang w:val="es-BO" w:eastAsia="es-BO"/>
              </w:rPr>
            </w:pPr>
            <w:r>
              <w:rPr>
                <w:rFonts w:ascii="Arial" w:hAnsi="Arial" w:cs="Arial"/>
                <w:sz w:val="13"/>
                <w:szCs w:val="13"/>
                <w:lang w:val="es-BO" w:eastAsia="es-BO"/>
              </w:rPr>
              <w:t>Franolig Porco Salas</w:t>
            </w:r>
          </w:p>
        </w:tc>
        <w:tc>
          <w:tcPr>
            <w:tcW w:w="235" w:type="dxa"/>
            <w:gridSpan w:val="2"/>
            <w:tcBorders>
              <w:left w:val="single" w:sz="4" w:space="0" w:color="auto"/>
              <w:right w:val="single" w:sz="4" w:space="0" w:color="auto"/>
            </w:tcBorders>
            <w:vAlign w:val="center"/>
          </w:tcPr>
          <w:p w14:paraId="1E0802A2" w14:textId="77777777"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290AE078"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Jefe del Dpto. de Seguridad y Continuidad Informática</w:t>
            </w:r>
            <w:r w:rsidR="00305383">
              <w:rPr>
                <w:rFonts w:ascii="Arial" w:hAnsi="Arial" w:cs="Arial"/>
                <w:sz w:val="13"/>
                <w:szCs w:val="13"/>
                <w:lang w:val="es-BO" w:eastAsia="es-BO"/>
              </w:rPr>
              <w:t xml:space="preserve"> a.i.</w:t>
            </w:r>
          </w:p>
        </w:tc>
        <w:tc>
          <w:tcPr>
            <w:tcW w:w="264" w:type="dxa"/>
            <w:tcBorders>
              <w:left w:val="single" w:sz="4" w:space="0" w:color="auto"/>
              <w:right w:val="single" w:sz="4" w:space="0" w:color="auto"/>
            </w:tcBorders>
            <w:vAlign w:val="center"/>
          </w:tcPr>
          <w:p w14:paraId="753334F6" w14:textId="77777777"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0DA47D68"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025527D3" w14:textId="77777777" w:rsidR="00545778" w:rsidRPr="00A40276" w:rsidRDefault="00545778" w:rsidP="00103827">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2E22629F" w:rsidR="00545778" w:rsidRPr="00545778" w:rsidRDefault="00545778" w:rsidP="00103827">
            <w:pPr>
              <w:rPr>
                <w:rFonts w:ascii="Arial" w:hAnsi="Arial" w:cs="Arial"/>
                <w:sz w:val="6"/>
                <w:lang w:val="es-BO"/>
              </w:rPr>
            </w:pPr>
          </w:p>
        </w:tc>
      </w:tr>
      <w:tr w:rsidR="00087393" w:rsidRPr="00A40276" w14:paraId="730E889A" w14:textId="77777777" w:rsidTr="00C07B8E">
        <w:trPr>
          <w:trHeight w:val="598"/>
        </w:trPr>
        <w:tc>
          <w:tcPr>
            <w:tcW w:w="1920" w:type="dxa"/>
            <w:gridSpan w:val="3"/>
            <w:tcBorders>
              <w:left w:val="single" w:sz="12" w:space="0" w:color="244061" w:themeColor="accent1" w:themeShade="80"/>
              <w:right w:val="single" w:sz="4" w:space="0" w:color="auto"/>
            </w:tcBorders>
            <w:vAlign w:val="center"/>
          </w:tcPr>
          <w:p w14:paraId="20B92FAF"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36FE1"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1D07FE5B" w14:textId="08A2B141"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305383">
              <w:rPr>
                <w:rFonts w:ascii="Arial" w:hAnsi="Arial" w:cs="Arial"/>
                <w:bCs/>
                <w:sz w:val="15"/>
                <w:szCs w:val="15"/>
                <w:lang w:val="es-BO" w:eastAsia="es-BO"/>
              </w:rPr>
              <w:t>22</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7B671A1F" w14:textId="6348C0DD" w:rsidR="00087393" w:rsidRPr="00A40276" w:rsidRDefault="000D3A48" w:rsidP="00305383">
            <w:pPr>
              <w:rPr>
                <w:rFonts w:ascii="Arial" w:hAnsi="Arial" w:cs="Arial"/>
                <w:lang w:val="es-BO"/>
              </w:rPr>
            </w:pPr>
            <w:r>
              <w:rPr>
                <w:rFonts w:ascii="Arial" w:hAnsi="Arial" w:cs="Arial"/>
                <w:bCs/>
                <w:sz w:val="15"/>
                <w:szCs w:val="15"/>
                <w:lang w:val="es-BO" w:eastAsia="es-BO"/>
              </w:rPr>
              <w:t>11</w:t>
            </w:r>
            <w:r w:rsidR="00305383">
              <w:rPr>
                <w:rFonts w:ascii="Arial" w:hAnsi="Arial" w:cs="Arial"/>
                <w:bCs/>
                <w:sz w:val="15"/>
                <w:szCs w:val="15"/>
                <w:lang w:val="es-BO" w:eastAsia="es-BO"/>
              </w:rPr>
              <w:t>21</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4A90F609"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255EDE76"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C40223" w14:textId="5EF87000" w:rsidR="00087393" w:rsidRPr="0006032F" w:rsidRDefault="00305383" w:rsidP="00087393">
            <w:pPr>
              <w:snapToGrid w:val="0"/>
              <w:rPr>
                <w:rFonts w:ascii="Arial" w:hAnsi="Arial" w:cs="Arial"/>
                <w:sz w:val="12"/>
                <w:szCs w:val="14"/>
                <w:lang w:val="pt-BR" w:eastAsia="es-BO"/>
              </w:rPr>
            </w:pPr>
            <w:hyperlink r:id="rId13" w:history="1">
              <w:r w:rsidRPr="00661B12">
                <w:rPr>
                  <w:rStyle w:val="Hipervnculo"/>
                  <w:rFonts w:ascii="Arial" w:hAnsi="Arial" w:cs="Arial"/>
                  <w:sz w:val="12"/>
                  <w:szCs w:val="14"/>
                  <w:lang w:val="pt-BR" w:eastAsia="es-BO"/>
                </w:rPr>
                <w:t>osilva@bcb.gob.bo</w:t>
              </w:r>
            </w:hyperlink>
          </w:p>
          <w:p w14:paraId="7B92E86E"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4DEBBD92" w14:textId="115DEB56" w:rsidR="00087393" w:rsidRPr="0006032F" w:rsidRDefault="00305383" w:rsidP="00087393">
            <w:pPr>
              <w:snapToGrid w:val="0"/>
              <w:rPr>
                <w:rFonts w:ascii="Arial" w:hAnsi="Arial" w:cs="Arial"/>
                <w:sz w:val="12"/>
                <w:szCs w:val="14"/>
                <w:lang w:val="es-BO" w:eastAsia="es-BO"/>
              </w:rPr>
            </w:pPr>
            <w:hyperlink r:id="rId14" w:history="1">
              <w:r w:rsidRPr="00661B12">
                <w:rPr>
                  <w:rStyle w:val="Hipervnculo"/>
                  <w:rFonts w:ascii="Arial" w:hAnsi="Arial" w:cs="Arial"/>
                  <w:sz w:val="12"/>
                  <w:szCs w:val="14"/>
                </w:rPr>
                <w:t>fporco@bcb.gob.bo</w:t>
              </w:r>
            </w:hyperlink>
          </w:p>
          <w:p w14:paraId="05B151F0" w14:textId="67D45C62" w:rsidR="00087393" w:rsidRPr="00A40276" w:rsidRDefault="00087393" w:rsidP="0008739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087393" w:rsidRPr="00A40276" w:rsidRDefault="00087393" w:rsidP="00103827">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6FA899CF"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6FFB4D" w14:textId="77777777"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14:paraId="4D08B8F3" w14:textId="77777777" w:rsidR="00E655E8" w:rsidRDefault="00E655E8" w:rsidP="00E655E8">
            <w:pPr>
              <w:rPr>
                <w:rFonts w:ascii="Arial" w:hAnsi="Arial" w:cs="Arial"/>
              </w:rPr>
            </w:pPr>
            <w:r>
              <w:rPr>
                <w:rFonts w:ascii="Arial" w:hAnsi="Arial" w:cs="Arial"/>
              </w:rPr>
              <w:t>Banco: Banco Unión S.A.</w:t>
            </w:r>
          </w:p>
          <w:p w14:paraId="62AC2568" w14:textId="77777777" w:rsidR="00E655E8" w:rsidRDefault="00E655E8" w:rsidP="00E655E8">
            <w:pPr>
              <w:rPr>
                <w:rFonts w:ascii="Arial" w:hAnsi="Arial" w:cs="Arial"/>
              </w:rPr>
            </w:pPr>
            <w:r>
              <w:rPr>
                <w:rFonts w:ascii="Arial" w:hAnsi="Arial" w:cs="Arial"/>
              </w:rPr>
              <w:t>Titular: Tesoro General de la Nación</w:t>
            </w:r>
          </w:p>
          <w:p w14:paraId="796BB928" w14:textId="0123EC8A"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77777777" w:rsidR="00545778" w:rsidRPr="00545778" w:rsidRDefault="00545778" w:rsidP="00103827">
            <w:pPr>
              <w:rPr>
                <w:rFonts w:ascii="Arial" w:hAnsi="Arial" w:cs="Arial"/>
                <w:sz w:val="2"/>
                <w:szCs w:val="2"/>
                <w:lang w:val="es-BO"/>
              </w:rPr>
            </w:pPr>
          </w:p>
        </w:tc>
      </w:tr>
    </w:tbl>
    <w:p w14:paraId="2A23DC7C" w14:textId="1CCE855A" w:rsidR="000D3A48" w:rsidRPr="00C735D5" w:rsidRDefault="000D3A48">
      <w:pPr>
        <w:rPr>
          <w:sz w:val="8"/>
          <w:lang w:val="es-BO"/>
        </w:rPr>
      </w:pPr>
    </w:p>
    <w:p w14:paraId="56BDFDDB" w14:textId="3EA68DC3" w:rsidR="00084633" w:rsidRDefault="00435C41" w:rsidP="002A5B89">
      <w:pPr>
        <w:pStyle w:val="Puesto"/>
        <w:numPr>
          <w:ilvl w:val="0"/>
          <w:numId w:val="17"/>
        </w:numPr>
        <w:spacing w:before="0" w:after="0"/>
        <w:jc w:val="both"/>
      </w:pPr>
      <w:bookmarkStart w:id="161" w:name="_Toc94724713"/>
      <w:r w:rsidRPr="009956C4">
        <w:rPr>
          <w:rFonts w:ascii="Verdana" w:hAnsi="Verdana"/>
          <w:sz w:val="18"/>
          <w:szCs w:val="18"/>
        </w:rPr>
        <w:t>CRONOGRAMA DE PLAZOS</w:t>
      </w:r>
      <w:bookmarkEnd w:id="161"/>
    </w:p>
    <w:p w14:paraId="42B14CEF" w14:textId="77777777"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327FE596"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6F9779CA"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21283378"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1E4B4A74" w14:textId="34661164"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4973FF09"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020BCD45"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2020"/>
        <w:gridCol w:w="1064"/>
        <w:gridCol w:w="3274"/>
      </w:tblGrid>
      <w:tr w:rsidR="00B27122" w:rsidRPr="000C6821" w14:paraId="3525C7EB" w14:textId="77777777" w:rsidTr="000F4811">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4E1F06">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14:paraId="6A14BEE5" w14:textId="77777777"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2546"/>
        <w:gridCol w:w="7"/>
        <w:gridCol w:w="277"/>
        <w:gridCol w:w="66"/>
        <w:gridCol w:w="133"/>
        <w:gridCol w:w="138"/>
        <w:gridCol w:w="120"/>
        <w:gridCol w:w="138"/>
        <w:gridCol w:w="373"/>
        <w:gridCol w:w="138"/>
        <w:gridCol w:w="544"/>
        <w:gridCol w:w="142"/>
        <w:gridCol w:w="138"/>
        <w:gridCol w:w="321"/>
        <w:gridCol w:w="138"/>
        <w:gridCol w:w="315"/>
        <w:gridCol w:w="140"/>
        <w:gridCol w:w="138"/>
        <w:gridCol w:w="2959"/>
        <w:gridCol w:w="168"/>
      </w:tblGrid>
      <w:tr w:rsidR="002B0B54" w:rsidRPr="000C6821" w14:paraId="0298B6D9" w14:textId="77777777" w:rsidTr="004E1F06">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0"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2F238F"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2F238F"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2F238F"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2F238F" w:rsidRDefault="002B0B54" w:rsidP="0086241F">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2F238F" w:rsidRDefault="002B0B54" w:rsidP="0086241F">
            <w:pPr>
              <w:adjustRightInd w:val="0"/>
              <w:snapToGrid w:val="0"/>
              <w:jc w:val="center"/>
              <w:rPr>
                <w:i/>
                <w:sz w:val="14"/>
                <w:szCs w:val="14"/>
              </w:rPr>
            </w:pPr>
          </w:p>
        </w:tc>
        <w:tc>
          <w:tcPr>
            <w:tcW w:w="1603"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2F238F" w:rsidRDefault="002B0B54" w:rsidP="0086241F">
            <w:pPr>
              <w:adjustRightInd w:val="0"/>
              <w:snapToGrid w:val="0"/>
              <w:jc w:val="center"/>
              <w:rPr>
                <w:i/>
                <w:sz w:val="14"/>
                <w:szCs w:val="14"/>
              </w:rPr>
            </w:pPr>
          </w:p>
        </w:tc>
        <w:tc>
          <w:tcPr>
            <w:tcW w:w="91"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4E1F06">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416E99A5"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093433B" w:rsidR="002B0B54" w:rsidRPr="002F238F" w:rsidRDefault="00305383" w:rsidP="00305383">
            <w:pPr>
              <w:adjustRightInd w:val="0"/>
              <w:snapToGrid w:val="0"/>
              <w:jc w:val="center"/>
              <w:rPr>
                <w:rFonts w:ascii="Arial" w:hAnsi="Arial" w:cs="Arial"/>
              </w:rPr>
            </w:pPr>
            <w:r>
              <w:rPr>
                <w:rFonts w:ascii="Arial" w:hAnsi="Arial" w:cs="Arial"/>
              </w:rPr>
              <w:t>15</w:t>
            </w:r>
          </w:p>
        </w:tc>
        <w:tc>
          <w:tcPr>
            <w:tcW w:w="75" w:type="pct"/>
            <w:tcBorders>
              <w:top w:val="nil"/>
              <w:left w:val="single" w:sz="4" w:space="0" w:color="auto"/>
              <w:bottom w:val="nil"/>
              <w:right w:val="single" w:sz="4" w:space="0" w:color="auto"/>
            </w:tcBorders>
            <w:shd w:val="clear" w:color="auto" w:fill="auto"/>
            <w:vAlign w:val="center"/>
          </w:tcPr>
          <w:p w14:paraId="3F2330A6" w14:textId="77777777"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64014188" w:rsidR="002B0B54" w:rsidRPr="002F238F" w:rsidRDefault="000D3A48" w:rsidP="00E655E8">
            <w:pPr>
              <w:adjustRightInd w:val="0"/>
              <w:snapToGrid w:val="0"/>
              <w:jc w:val="center"/>
              <w:rPr>
                <w:rFonts w:ascii="Arial" w:hAnsi="Arial" w:cs="Arial"/>
              </w:rPr>
            </w:pPr>
            <w:r w:rsidRPr="002F238F">
              <w:rPr>
                <w:rFonts w:ascii="Arial" w:hAnsi="Arial" w:cs="Arial"/>
              </w:rPr>
              <w:t>0</w:t>
            </w:r>
            <w:r w:rsidR="00E655E8" w:rsidRPr="002F238F">
              <w:rPr>
                <w:rFonts w:ascii="Arial" w:hAnsi="Arial" w:cs="Arial"/>
              </w:rPr>
              <w:t>6</w:t>
            </w:r>
          </w:p>
        </w:tc>
        <w:tc>
          <w:tcPr>
            <w:tcW w:w="75" w:type="pct"/>
            <w:tcBorders>
              <w:top w:val="nil"/>
              <w:left w:val="single" w:sz="4" w:space="0" w:color="auto"/>
              <w:bottom w:val="nil"/>
              <w:right w:val="single" w:sz="4" w:space="0" w:color="auto"/>
            </w:tcBorders>
            <w:shd w:val="clear" w:color="auto" w:fill="auto"/>
            <w:vAlign w:val="center"/>
          </w:tcPr>
          <w:p w14:paraId="6C88153A" w14:textId="77777777"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010C4EF" w:rsidR="002B0B54" w:rsidRPr="002F238F" w:rsidRDefault="000D3A48" w:rsidP="0086241F">
            <w:pPr>
              <w:adjustRightInd w:val="0"/>
              <w:snapToGrid w:val="0"/>
              <w:jc w:val="center"/>
              <w:rPr>
                <w:rFonts w:ascii="Arial" w:hAnsi="Arial" w:cs="Arial"/>
              </w:rPr>
            </w:pPr>
            <w:r w:rsidRPr="002F238F">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7FE663CC"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nil"/>
            </w:tcBorders>
          </w:tcPr>
          <w:p w14:paraId="448F7D8C" w14:textId="77777777" w:rsidR="002B0B54" w:rsidRPr="002F238F"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14:paraId="4FD04830" w14:textId="77777777" w:rsidR="002B0B54" w:rsidRPr="002F238F" w:rsidRDefault="002B0B54" w:rsidP="0086241F">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14:paraId="046E3B99" w14:textId="77777777" w:rsidR="002B0B54" w:rsidRPr="002F238F" w:rsidRDefault="002B0B54"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14:paraId="13F10E1D" w14:textId="77777777" w:rsidR="002B0B54" w:rsidRPr="002F238F" w:rsidRDefault="002B0B54" w:rsidP="0086241F">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14:paraId="21B7247C"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9FF7A7F"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0F0AE025"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91"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4AFA2F1D" w14:textId="77777777" w:rsidR="002B0B54" w:rsidRPr="002F238F" w:rsidRDefault="002B0B54" w:rsidP="0086241F">
            <w:pPr>
              <w:adjustRightInd w:val="0"/>
              <w:snapToGrid w:val="0"/>
              <w:ind w:left="113" w:right="113"/>
              <w:jc w:val="both"/>
              <w:rPr>
                <w:rFonts w:ascii="Arial" w:hAnsi="Arial" w:cs="Arial"/>
                <w:b/>
                <w:sz w:val="2"/>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35117B27"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45173678"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6916293"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327F7818"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4E1F06" w14:paraId="3EAB68A0"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11DB0CB9"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2DAA85BA"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0F31B076"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65A58000"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5756D7F4"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39A78EEC"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6C22C10F"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0C5547AD" w14:textId="77777777" w:rsidR="002B0B54" w:rsidRPr="004E1F06" w:rsidRDefault="002B0B54" w:rsidP="0086241F">
            <w:pPr>
              <w:adjustRightInd w:val="0"/>
              <w:snapToGrid w:val="0"/>
              <w:rPr>
                <w:rFonts w:ascii="Arial" w:hAnsi="Arial" w:cs="Arial"/>
              </w:rPr>
            </w:pPr>
          </w:p>
        </w:tc>
      </w:tr>
      <w:tr w:rsidR="002B0B54" w:rsidRPr="004E1F06" w14:paraId="43A0723E"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48AE33FA"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3937462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1BE7DC37" w14:textId="77777777"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2907C48D"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4A6A46FB" w14:textId="77777777"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2A0C22B3"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1A734317"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52E194A8" w14:textId="77777777" w:rsidR="002B0B54" w:rsidRPr="002F238F"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2E9BFFD3"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296B5A58" w14:textId="77777777" w:rsidR="002B0B54" w:rsidRPr="002F238F"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31B2107A"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14:paraId="3C9072EF"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0C960E73"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172EF576"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14:paraId="00EDF36E" w14:textId="77777777" w:rsidR="002B0B54" w:rsidRPr="004E1F06" w:rsidRDefault="002B0B54" w:rsidP="0086241F">
            <w:pPr>
              <w:adjustRightInd w:val="0"/>
              <w:snapToGrid w:val="0"/>
              <w:rPr>
                <w:rFonts w:ascii="Arial" w:hAnsi="Arial" w:cs="Arial"/>
              </w:rPr>
            </w:pPr>
          </w:p>
        </w:tc>
      </w:tr>
      <w:tr w:rsidR="002B0B54" w:rsidRPr="004E1F06" w14:paraId="2A304C0A" w14:textId="77777777" w:rsidTr="000F4811">
        <w:trPr>
          <w:trHeight w:val="64"/>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C2D4CCC" w14:textId="77777777"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4D12B11B"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57CA6602"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0AB82F40"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56F95987"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36EC817C" w14:textId="77777777" w:rsidR="002B0B54" w:rsidRPr="004E1F06" w:rsidRDefault="002B0B54" w:rsidP="0086241F">
            <w:pPr>
              <w:adjustRightInd w:val="0"/>
              <w:snapToGrid w:val="0"/>
              <w:rPr>
                <w:rFonts w:ascii="Arial" w:hAnsi="Arial" w:cs="Arial"/>
                <w:sz w:val="4"/>
                <w:szCs w:val="4"/>
              </w:rPr>
            </w:pPr>
          </w:p>
        </w:tc>
      </w:tr>
      <w:tr w:rsidR="002B0B54" w:rsidRPr="004E1F06" w14:paraId="36BD6073"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2BE36FF9"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19F0CDE0"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2F238F" w:rsidRDefault="002B0B54" w:rsidP="0086241F">
            <w:pPr>
              <w:adjustRightInd w:val="0"/>
              <w:snapToGrid w:val="0"/>
              <w:jc w:val="center"/>
              <w:rPr>
                <w:i/>
                <w:sz w:val="14"/>
                <w:szCs w:val="14"/>
              </w:rPr>
            </w:pPr>
          </w:p>
        </w:tc>
        <w:tc>
          <w:tcPr>
            <w:tcW w:w="571"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7A516B12"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20859903"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04BCB27" w14:textId="77777777" w:rsidR="002B0B54" w:rsidRPr="004E1F06" w:rsidRDefault="002B0B54" w:rsidP="0086241F">
            <w:pPr>
              <w:adjustRightInd w:val="0"/>
              <w:snapToGrid w:val="0"/>
              <w:rPr>
                <w:rFonts w:ascii="Arial" w:hAnsi="Arial" w:cs="Arial"/>
              </w:rPr>
            </w:pPr>
          </w:p>
        </w:tc>
      </w:tr>
      <w:tr w:rsidR="002B0B54" w:rsidRPr="004E1F06" w14:paraId="13A22E43"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4E1F06"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4B5579B"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F8B5ADF"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ACF4988" w14:textId="77777777"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202A2742"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53D1C890" w14:textId="77777777"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0C30C767"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7D910D74" w14:textId="77777777" w:rsidR="002B0B54" w:rsidRPr="002F238F" w:rsidRDefault="002B0B54" w:rsidP="0086241F">
            <w:pPr>
              <w:adjustRightInd w:val="0"/>
              <w:snapToGrid w:val="0"/>
              <w:jc w:val="center"/>
              <w:rPr>
                <w:rFonts w:ascii="Arial" w:hAnsi="Arial" w:cs="Arial"/>
              </w:rPr>
            </w:pPr>
          </w:p>
        </w:tc>
        <w:tc>
          <w:tcPr>
            <w:tcW w:w="571" w:type="pct"/>
            <w:gridSpan w:val="5"/>
            <w:tcBorders>
              <w:top w:val="nil"/>
              <w:left w:val="single" w:sz="12" w:space="0" w:color="auto"/>
              <w:bottom w:val="nil"/>
              <w:right w:val="single" w:sz="12" w:space="0" w:color="auto"/>
            </w:tcBorders>
          </w:tcPr>
          <w:p w14:paraId="4EB551C5"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1D0EC24B"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65E6547" w:rsidR="008A64C3" w:rsidRPr="002F238F" w:rsidRDefault="000F4811" w:rsidP="000F4811">
            <w:pPr>
              <w:adjustRightInd w:val="0"/>
              <w:snapToGrid w:val="0"/>
              <w:jc w:val="center"/>
              <w:rPr>
                <w:rFonts w:ascii="Arial" w:hAnsi="Arial" w:cs="Arial"/>
                <w:b/>
                <w:i/>
              </w:rPr>
            </w:pPr>
            <w:r w:rsidRPr="002F238F">
              <w:rPr>
                <w:rFonts w:ascii="Arial" w:hAnsi="Arial" w:cs="Arial"/>
              </w:rPr>
              <w:t>---</w:t>
            </w:r>
          </w:p>
        </w:tc>
        <w:tc>
          <w:tcPr>
            <w:tcW w:w="91" w:type="pct"/>
            <w:vMerge/>
            <w:tcBorders>
              <w:left w:val="single" w:sz="4" w:space="0" w:color="auto"/>
            </w:tcBorders>
            <w:shd w:val="clear" w:color="auto" w:fill="auto"/>
            <w:vAlign w:val="center"/>
          </w:tcPr>
          <w:p w14:paraId="75D1FB4A" w14:textId="77777777" w:rsidR="002B0B54" w:rsidRPr="004E1F06" w:rsidRDefault="002B0B54" w:rsidP="0086241F">
            <w:pPr>
              <w:adjustRightInd w:val="0"/>
              <w:snapToGrid w:val="0"/>
              <w:rPr>
                <w:rFonts w:ascii="Arial" w:hAnsi="Arial" w:cs="Arial"/>
              </w:rPr>
            </w:pPr>
          </w:p>
        </w:tc>
      </w:tr>
      <w:tr w:rsidR="002B0B54" w:rsidRPr="004E1F06" w14:paraId="774F4E39"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4E1F06"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0B69371" w14:textId="77777777" w:rsidR="002B0B54" w:rsidRPr="002F238F"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2F238F" w:rsidRDefault="002B0B54" w:rsidP="0086241F">
            <w:pPr>
              <w:adjustRightInd w:val="0"/>
              <w:snapToGrid w:val="0"/>
              <w:jc w:val="center"/>
              <w:rPr>
                <w:rFonts w:ascii="Arial" w:hAnsi="Arial" w:cs="Arial"/>
                <w:sz w:val="4"/>
                <w:szCs w:val="4"/>
              </w:rPr>
            </w:pPr>
          </w:p>
        </w:tc>
        <w:tc>
          <w:tcPr>
            <w:tcW w:w="211" w:type="pct"/>
            <w:gridSpan w:val="3"/>
            <w:tcBorders>
              <w:top w:val="single" w:sz="4" w:space="0" w:color="auto"/>
              <w:left w:val="nil"/>
              <w:bottom w:val="nil"/>
              <w:right w:val="nil"/>
            </w:tcBorders>
            <w:shd w:val="clear" w:color="auto" w:fill="auto"/>
            <w:vAlign w:val="center"/>
          </w:tcPr>
          <w:p w14:paraId="069CBA7F"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5AB522F" w14:textId="77777777" w:rsidR="002B0B54" w:rsidRPr="002F238F"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14:paraId="587CA9D1"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18BA179" w14:textId="77777777" w:rsidR="002B0B54" w:rsidRPr="002F238F"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14:paraId="24BE840A" w14:textId="77777777" w:rsidR="002B0B54" w:rsidRPr="002F238F" w:rsidRDefault="002B0B54" w:rsidP="0086241F">
            <w:pPr>
              <w:adjustRightInd w:val="0"/>
              <w:snapToGrid w:val="0"/>
              <w:jc w:val="center"/>
              <w:rPr>
                <w:rFonts w:ascii="Arial" w:hAnsi="Arial" w:cs="Arial"/>
                <w:sz w:val="4"/>
                <w:szCs w:val="4"/>
              </w:rPr>
            </w:pPr>
          </w:p>
        </w:tc>
        <w:tc>
          <w:tcPr>
            <w:tcW w:w="77" w:type="pct"/>
            <w:tcBorders>
              <w:top w:val="nil"/>
              <w:left w:val="nil"/>
              <w:bottom w:val="nil"/>
              <w:right w:val="single" w:sz="12" w:space="0" w:color="auto"/>
            </w:tcBorders>
            <w:shd w:val="clear" w:color="auto" w:fill="auto"/>
            <w:vAlign w:val="center"/>
          </w:tcPr>
          <w:p w14:paraId="3BDC2862"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14:paraId="08060CA6" w14:textId="77777777" w:rsidR="002B0B54" w:rsidRPr="002F238F"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14:paraId="6B1FF5FF"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14:paraId="442D3298" w14:textId="77777777" w:rsidR="002B0B54" w:rsidRPr="002F238F"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14:paraId="14FACDE8" w14:textId="77777777" w:rsidR="002B0B54" w:rsidRPr="002F238F"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14:paraId="74BA0B34"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204CC680"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3C67D2AC" w14:textId="77777777" w:rsidR="002B0B54" w:rsidRPr="002F238F" w:rsidRDefault="002B0B54" w:rsidP="000F4811">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609F6D5" w14:textId="77777777" w:rsidR="002B0B54" w:rsidRPr="004E1F06" w:rsidRDefault="002B0B54" w:rsidP="0086241F">
            <w:pPr>
              <w:adjustRightInd w:val="0"/>
              <w:snapToGrid w:val="0"/>
              <w:rPr>
                <w:rFonts w:ascii="Arial" w:hAnsi="Arial" w:cs="Arial"/>
                <w:sz w:val="4"/>
                <w:szCs w:val="4"/>
              </w:rPr>
            </w:pPr>
          </w:p>
        </w:tc>
      </w:tr>
      <w:tr w:rsidR="002B0B54" w:rsidRPr="000C6821" w14:paraId="6C0F749E"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76C3DBCA"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22365FC3"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4F749315"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6FD6DB43"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324BFC05"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8101E8A"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0D705BFE" w14:textId="77777777" w:rsidR="002B0B54" w:rsidRPr="002F238F" w:rsidRDefault="002B0B54" w:rsidP="000F4811">
            <w:pPr>
              <w:adjustRightInd w:val="0"/>
              <w:snapToGrid w:val="0"/>
              <w:jc w:val="center"/>
              <w:rPr>
                <w:i/>
                <w:sz w:val="14"/>
                <w:szCs w:val="14"/>
              </w:rPr>
            </w:pPr>
          </w:p>
        </w:tc>
        <w:tc>
          <w:tcPr>
            <w:tcW w:w="91"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0F4811" w:rsidRPr="000C6821" w14:paraId="32505A5E" w14:textId="77777777" w:rsidTr="000F4811">
        <w:trPr>
          <w:trHeight w:val="26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0F4811" w:rsidRPr="000C6821" w:rsidRDefault="000F4811" w:rsidP="000F4811">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32335D6D" w14:textId="77777777" w:rsidR="000F4811" w:rsidRPr="002F238F" w:rsidRDefault="000F4811" w:rsidP="000F4811">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0F4811" w:rsidRPr="002F238F"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DA42412"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24E6EC5D" w14:textId="77777777" w:rsidR="000F4811" w:rsidRPr="002F238F"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2D08B044"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4F9A4AF" w14:textId="77777777" w:rsidR="000F4811" w:rsidRPr="002F238F"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415EDF7E"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7" w:type="pct"/>
            <w:tcBorders>
              <w:top w:val="nil"/>
              <w:left w:val="single" w:sz="4" w:space="0" w:color="auto"/>
              <w:bottom w:val="nil"/>
              <w:right w:val="single" w:sz="12" w:space="0" w:color="auto"/>
            </w:tcBorders>
            <w:shd w:val="clear" w:color="auto" w:fill="auto"/>
            <w:vAlign w:val="center"/>
          </w:tcPr>
          <w:p w14:paraId="4C1E86AA" w14:textId="77777777"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4A210352" w14:textId="77777777" w:rsidR="000F4811" w:rsidRPr="002F238F"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6FB0C6DA"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14:paraId="7E67467C" w14:textId="77777777" w:rsidR="000F4811" w:rsidRPr="002F238F"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6BC9907B"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14:paraId="5CFE852B" w14:textId="77777777"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2B47AE5F" w14:textId="77777777" w:rsidR="000F4811" w:rsidRPr="002F238F" w:rsidRDefault="000F4811" w:rsidP="000F4811">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2EB89F1E"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91" w:type="pct"/>
            <w:vMerge/>
            <w:tcBorders>
              <w:left w:val="single" w:sz="4" w:space="0" w:color="auto"/>
            </w:tcBorders>
            <w:shd w:val="clear" w:color="auto" w:fill="auto"/>
            <w:vAlign w:val="center"/>
          </w:tcPr>
          <w:p w14:paraId="2D585F64" w14:textId="77777777" w:rsidR="000F4811" w:rsidRPr="000C6821" w:rsidRDefault="000F4811" w:rsidP="000F4811">
            <w:pPr>
              <w:adjustRightInd w:val="0"/>
              <w:snapToGrid w:val="0"/>
              <w:rPr>
                <w:rFonts w:ascii="Arial" w:hAnsi="Arial" w:cs="Arial"/>
              </w:rPr>
            </w:pPr>
          </w:p>
        </w:tc>
      </w:tr>
      <w:tr w:rsidR="002B0B54" w:rsidRPr="000C6821" w14:paraId="06553115"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4E9E94AF" w14:textId="77777777"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9458EC6"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63C6C81E"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5BF81617"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57745F79"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4CD1BCE4"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628DAA48"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2CC23FD1"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12401930"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31BFC68E"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14:paraId="2530F62D" w14:textId="77777777" w:rsidR="002B0B54" w:rsidRPr="002F238F" w:rsidRDefault="002B0B54" w:rsidP="0086241F">
            <w:pPr>
              <w:adjustRightInd w:val="0"/>
              <w:snapToGrid w:val="0"/>
              <w:jc w:val="center"/>
              <w:rPr>
                <w:i/>
                <w:sz w:val="14"/>
                <w:szCs w:val="14"/>
              </w:rPr>
            </w:pPr>
          </w:p>
        </w:tc>
        <w:tc>
          <w:tcPr>
            <w:tcW w:w="1603" w:type="pct"/>
            <w:tcBorders>
              <w:top w:val="nil"/>
              <w:left w:val="nil"/>
              <w:bottom w:val="single" w:sz="4" w:space="0" w:color="auto"/>
              <w:right w:val="nil"/>
            </w:tcBorders>
            <w:shd w:val="clear" w:color="auto" w:fill="auto"/>
            <w:vAlign w:val="center"/>
          </w:tcPr>
          <w:p w14:paraId="6260E5DA"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0F4811">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2D933572" w14:textId="77777777" w:rsidR="002B0B54" w:rsidRPr="002F238F"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4462A236" w:rsidR="00E57A30" w:rsidRPr="002F238F" w:rsidRDefault="00305383" w:rsidP="00305383">
            <w:pPr>
              <w:adjustRightInd w:val="0"/>
              <w:snapToGrid w:val="0"/>
              <w:jc w:val="center"/>
              <w:rPr>
                <w:rFonts w:ascii="Arial" w:hAnsi="Arial" w:cs="Arial"/>
              </w:rPr>
            </w:pPr>
            <w:r>
              <w:rPr>
                <w:rFonts w:ascii="Arial" w:hAnsi="Arial" w:cs="Arial"/>
              </w:rPr>
              <w:t>29</w:t>
            </w:r>
          </w:p>
        </w:tc>
        <w:tc>
          <w:tcPr>
            <w:tcW w:w="75" w:type="pct"/>
            <w:tcBorders>
              <w:top w:val="nil"/>
              <w:left w:val="single" w:sz="4" w:space="0" w:color="auto"/>
              <w:bottom w:val="nil"/>
              <w:right w:val="single" w:sz="4" w:space="0" w:color="auto"/>
            </w:tcBorders>
            <w:shd w:val="clear" w:color="auto" w:fill="auto"/>
            <w:vAlign w:val="center"/>
          </w:tcPr>
          <w:p w14:paraId="3483EE1C" w14:textId="77777777" w:rsidR="002B0B54" w:rsidRPr="002F238F"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04CF24A9" w:rsidR="00E57A30" w:rsidRPr="002F238F" w:rsidRDefault="00475AEB" w:rsidP="00E655E8">
            <w:pPr>
              <w:adjustRightInd w:val="0"/>
              <w:snapToGrid w:val="0"/>
              <w:jc w:val="center"/>
              <w:rPr>
                <w:rFonts w:ascii="Arial" w:hAnsi="Arial" w:cs="Arial"/>
              </w:rPr>
            </w:pPr>
            <w:r w:rsidRPr="002F238F">
              <w:rPr>
                <w:rFonts w:ascii="Arial" w:hAnsi="Arial" w:cs="Arial"/>
              </w:rPr>
              <w:t>0</w:t>
            </w:r>
            <w:r w:rsidR="00E655E8" w:rsidRPr="002F238F">
              <w:rPr>
                <w:rFonts w:ascii="Arial" w:hAnsi="Arial" w:cs="Arial"/>
              </w:rPr>
              <w:t>6</w:t>
            </w:r>
          </w:p>
        </w:tc>
        <w:tc>
          <w:tcPr>
            <w:tcW w:w="75" w:type="pct"/>
            <w:tcBorders>
              <w:top w:val="nil"/>
              <w:left w:val="single" w:sz="4" w:space="0" w:color="auto"/>
              <w:bottom w:val="nil"/>
              <w:right w:val="single" w:sz="4" w:space="0" w:color="auto"/>
            </w:tcBorders>
            <w:shd w:val="clear" w:color="auto" w:fill="auto"/>
            <w:vAlign w:val="center"/>
          </w:tcPr>
          <w:p w14:paraId="2886EA7A" w14:textId="77777777" w:rsidR="002B0B54" w:rsidRPr="002F238F"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3DA689A" w:rsidR="00E57A30" w:rsidRPr="002F238F" w:rsidRDefault="00475AEB" w:rsidP="00E57A30">
            <w:pPr>
              <w:adjustRightInd w:val="0"/>
              <w:snapToGrid w:val="0"/>
              <w:jc w:val="center"/>
              <w:rPr>
                <w:rFonts w:ascii="Arial" w:hAnsi="Arial" w:cs="Arial"/>
              </w:rPr>
            </w:pPr>
            <w:r w:rsidRPr="002F238F">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13133920" w14:textId="77777777" w:rsidR="002B0B54" w:rsidRPr="002F238F"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14:paraId="63834D6D" w14:textId="77777777" w:rsidR="002B0B54" w:rsidRPr="002F238F"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56CCFFE1" w:rsidR="00E57A30" w:rsidRPr="002F238F" w:rsidRDefault="00305383" w:rsidP="00305383">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14:paraId="4FAD7655" w14:textId="77777777" w:rsidR="002B0B54" w:rsidRPr="002F238F"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2E3AFE6A" w:rsidR="002B0B54" w:rsidRPr="002F238F" w:rsidRDefault="00475AEB" w:rsidP="00E57A30">
            <w:pPr>
              <w:adjustRightInd w:val="0"/>
              <w:snapToGrid w:val="0"/>
              <w:jc w:val="center"/>
              <w:rPr>
                <w:rFonts w:ascii="Arial" w:hAnsi="Arial" w:cs="Arial"/>
              </w:rPr>
            </w:pPr>
            <w:r w:rsidRPr="002F238F">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14:paraId="6904A8A5" w14:textId="77777777"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72C69F73" w14:textId="77777777" w:rsidR="002B0B54" w:rsidRPr="002F238F"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6AE7D" w14:textId="77777777" w:rsidR="008A64C3" w:rsidRPr="002F238F" w:rsidRDefault="008A64C3" w:rsidP="002A5B89">
            <w:pPr>
              <w:pStyle w:val="Textoindependiente3"/>
              <w:numPr>
                <w:ilvl w:val="0"/>
                <w:numId w:val="36"/>
              </w:numPr>
              <w:spacing w:after="0"/>
              <w:ind w:left="208" w:hanging="196"/>
              <w:jc w:val="both"/>
              <w:rPr>
                <w:rFonts w:ascii="Arial" w:hAnsi="Arial" w:cs="Arial"/>
                <w:b/>
                <w:sz w:val="13"/>
                <w:szCs w:val="13"/>
              </w:rPr>
            </w:pPr>
            <w:r w:rsidRPr="002F238F">
              <w:rPr>
                <w:rFonts w:ascii="Arial" w:hAnsi="Arial" w:cs="Arial"/>
                <w:b/>
                <w:sz w:val="13"/>
                <w:szCs w:val="13"/>
              </w:rPr>
              <w:t xml:space="preserve">En forma electrónica: </w:t>
            </w:r>
          </w:p>
          <w:p w14:paraId="48DFF2FE" w14:textId="289F10A2" w:rsidR="008A64C3" w:rsidRPr="002F238F" w:rsidRDefault="008A64C3" w:rsidP="00E57A30">
            <w:pPr>
              <w:pStyle w:val="Textoindependiente3"/>
              <w:spacing w:after="0"/>
              <w:ind w:left="222"/>
              <w:jc w:val="both"/>
              <w:rPr>
                <w:rFonts w:ascii="Arial" w:hAnsi="Arial" w:cs="Arial"/>
                <w:b/>
                <w:sz w:val="13"/>
                <w:szCs w:val="13"/>
                <w:highlight w:val="yellow"/>
              </w:rPr>
            </w:pPr>
            <w:r w:rsidRPr="002F238F">
              <w:rPr>
                <w:rFonts w:ascii="Arial" w:hAnsi="Arial" w:cs="Arial"/>
                <w:sz w:val="13"/>
                <w:szCs w:val="13"/>
              </w:rPr>
              <w:t>A través del RUPE de conformidad al procedimiento establecido en el presente DBC.</w:t>
            </w:r>
          </w:p>
        </w:tc>
        <w:tc>
          <w:tcPr>
            <w:tcW w:w="91"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44C5DB7" w14:textId="77777777" w:rsidR="002B0B54" w:rsidRPr="002F238F"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C339666" w14:textId="77777777" w:rsidR="002B0B54" w:rsidRPr="002F238F" w:rsidRDefault="002B0B54" w:rsidP="0086241F">
            <w:pPr>
              <w:adjustRightInd w:val="0"/>
              <w:snapToGrid w:val="0"/>
              <w:jc w:val="center"/>
              <w:rPr>
                <w:rFonts w:ascii="Arial" w:hAnsi="Arial" w:cs="Arial"/>
                <w:sz w:val="4"/>
                <w:szCs w:val="4"/>
              </w:rPr>
            </w:pPr>
          </w:p>
        </w:tc>
        <w:tc>
          <w:tcPr>
            <w:tcW w:w="571" w:type="pct"/>
            <w:gridSpan w:val="5"/>
            <w:tcBorders>
              <w:top w:val="nil"/>
              <w:left w:val="single" w:sz="12" w:space="0" w:color="auto"/>
              <w:bottom w:val="nil"/>
              <w:right w:val="single" w:sz="12" w:space="0" w:color="auto"/>
            </w:tcBorders>
          </w:tcPr>
          <w:p w14:paraId="5C4E1D86" w14:textId="77777777"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14:paraId="3BCF8B4D" w14:textId="77777777" w:rsidR="002B0B54" w:rsidRPr="002F238F" w:rsidRDefault="002B0B54" w:rsidP="0086241F">
            <w:pPr>
              <w:adjustRightInd w:val="0"/>
              <w:snapToGrid w:val="0"/>
              <w:jc w:val="center"/>
              <w:rPr>
                <w:rFonts w:ascii="Arial" w:hAnsi="Arial" w:cs="Arial"/>
                <w:sz w:val="4"/>
                <w:szCs w:val="4"/>
              </w:rPr>
            </w:pPr>
          </w:p>
        </w:tc>
        <w:tc>
          <w:tcPr>
            <w:tcW w:w="1603" w:type="pct"/>
            <w:tcBorders>
              <w:top w:val="single" w:sz="4" w:space="0" w:color="auto"/>
              <w:left w:val="nil"/>
              <w:bottom w:val="nil"/>
              <w:right w:val="nil"/>
            </w:tcBorders>
            <w:shd w:val="clear" w:color="auto" w:fill="auto"/>
            <w:vAlign w:val="center"/>
          </w:tcPr>
          <w:p w14:paraId="241FD8D9" w14:textId="77777777" w:rsidR="002B0B54" w:rsidRPr="002F238F"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3CF3F57A" w14:textId="77777777"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575C07BF" w14:textId="77777777"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316FC7AB" w14:textId="77777777"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7C8831C7" w14:textId="77777777"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14:paraId="384E8D5D" w14:textId="77777777" w:rsidR="002B0B54" w:rsidRPr="002F238F"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14:paraId="5616934D" w14:textId="77777777" w:rsidR="002B0B54" w:rsidRPr="002F238F"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05542C0"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6C71915B" w:rsidR="002B0B54" w:rsidRPr="000C6821" w:rsidRDefault="00305383" w:rsidP="00305383">
            <w:pPr>
              <w:adjustRightInd w:val="0"/>
              <w:snapToGrid w:val="0"/>
              <w:jc w:val="center"/>
              <w:rPr>
                <w:rFonts w:ascii="Arial" w:hAnsi="Arial" w:cs="Arial"/>
              </w:rPr>
            </w:pPr>
            <w:r>
              <w:rPr>
                <w:rFonts w:ascii="Arial" w:hAnsi="Arial" w:cs="Arial"/>
              </w:rPr>
              <w:t>29</w:t>
            </w:r>
          </w:p>
        </w:tc>
        <w:tc>
          <w:tcPr>
            <w:tcW w:w="75" w:type="pct"/>
            <w:tcBorders>
              <w:top w:val="nil"/>
              <w:left w:val="single" w:sz="4" w:space="0" w:color="auto"/>
              <w:bottom w:val="nil"/>
              <w:right w:val="single" w:sz="4" w:space="0" w:color="auto"/>
            </w:tcBorders>
            <w:shd w:val="clear" w:color="auto" w:fill="auto"/>
            <w:vAlign w:val="center"/>
          </w:tcPr>
          <w:p w14:paraId="1999C837"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70C0CD92" w:rsidR="002B0B54" w:rsidRPr="000C6821" w:rsidRDefault="00E655E8" w:rsidP="00584CFB">
            <w:pPr>
              <w:adjustRightInd w:val="0"/>
              <w:snapToGrid w:val="0"/>
              <w:jc w:val="center"/>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14:paraId="6BF9603A"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35A9CC9C"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2CE25C7E"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03030D2B"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2D5C3A32" w:rsidR="002B0B54" w:rsidRPr="000C6821" w:rsidRDefault="00305383" w:rsidP="0086241F">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14:paraId="17988CBF"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0C6821" w:rsidRDefault="00E57A30" w:rsidP="0086241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436E3265"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33939E91"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64D17F61" w14:textId="77777777" w:rsidR="002B0B54" w:rsidRPr="000C6821" w:rsidRDefault="002B0B54"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19A6B6EC" w14:textId="77777777" w:rsidR="002B0B54" w:rsidRPr="00087393" w:rsidRDefault="002B0B54"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7EE331EA"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149E071F" w:rsidR="002B0B54" w:rsidRPr="000C6821" w:rsidRDefault="00305383" w:rsidP="00584CFB">
            <w:pPr>
              <w:adjustRightInd w:val="0"/>
              <w:snapToGrid w:val="0"/>
              <w:jc w:val="center"/>
              <w:rPr>
                <w:rFonts w:ascii="Arial" w:hAnsi="Arial" w:cs="Arial"/>
              </w:rPr>
            </w:pPr>
            <w:r>
              <w:rPr>
                <w:rFonts w:ascii="Arial" w:hAnsi="Arial" w:cs="Arial"/>
              </w:rPr>
              <w:t>29</w:t>
            </w:r>
          </w:p>
        </w:tc>
        <w:tc>
          <w:tcPr>
            <w:tcW w:w="75" w:type="pct"/>
            <w:tcBorders>
              <w:top w:val="nil"/>
              <w:left w:val="single" w:sz="4" w:space="0" w:color="auto"/>
              <w:bottom w:val="nil"/>
              <w:right w:val="single" w:sz="4" w:space="0" w:color="auto"/>
            </w:tcBorders>
            <w:shd w:val="clear" w:color="auto" w:fill="auto"/>
            <w:vAlign w:val="center"/>
          </w:tcPr>
          <w:p w14:paraId="64B032F6"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2AE4EEF" w:rsidR="002B0B54" w:rsidRPr="000C6821" w:rsidRDefault="00E655E8" w:rsidP="0086241F">
            <w:pPr>
              <w:adjustRightInd w:val="0"/>
              <w:snapToGrid w:val="0"/>
              <w:jc w:val="center"/>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14:paraId="50A907BE"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9FC36F7"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72AB9F8D"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3D14D00C"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7C524835" w:rsidR="002B0B54" w:rsidRPr="000C6821" w:rsidRDefault="00305383" w:rsidP="0086241F">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14:paraId="1B65BD12"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0C6821" w:rsidRDefault="00E57A30" w:rsidP="0086241F">
            <w:pPr>
              <w:adjustRightInd w:val="0"/>
              <w:snapToGrid w:val="0"/>
              <w:jc w:val="center"/>
              <w:rPr>
                <w:rFonts w:ascii="Arial" w:hAnsi="Arial" w:cs="Arial"/>
              </w:rPr>
            </w:pPr>
            <w:r>
              <w:rPr>
                <w:rFonts w:ascii="Arial" w:hAnsi="Arial" w:cs="Arial"/>
              </w:rPr>
              <w:t>40</w:t>
            </w:r>
          </w:p>
        </w:tc>
        <w:tc>
          <w:tcPr>
            <w:tcW w:w="76"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0225CA5B"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18FBD78"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47C8922A"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0C6821"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14:paraId="4A214DF8" w14:textId="77777777" w:rsidR="002B0B54" w:rsidRPr="000C6821"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087393" w:rsidRDefault="002B0B54"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14:paraId="26FFC0A9" w14:textId="77777777" w:rsidR="002B0B54" w:rsidRPr="00087393"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087393" w:rsidRDefault="002B0B54"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679"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2B0B54" w:rsidRPr="000C6821" w14:paraId="6D2C5F6B" w14:textId="77777777" w:rsidTr="000F4811">
        <w:trPr>
          <w:trHeight w:val="1171"/>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07AB8194"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1A414159" w:rsidR="002B0B54" w:rsidRPr="000C6821" w:rsidRDefault="00305383" w:rsidP="00305383">
            <w:pPr>
              <w:adjustRightInd w:val="0"/>
              <w:snapToGrid w:val="0"/>
              <w:jc w:val="center"/>
              <w:rPr>
                <w:rFonts w:ascii="Arial" w:hAnsi="Arial" w:cs="Arial"/>
              </w:rPr>
            </w:pPr>
            <w:r>
              <w:rPr>
                <w:rFonts w:ascii="Arial" w:hAnsi="Arial" w:cs="Arial"/>
              </w:rPr>
              <w:t>29</w:t>
            </w:r>
          </w:p>
        </w:tc>
        <w:tc>
          <w:tcPr>
            <w:tcW w:w="75" w:type="pct"/>
            <w:tcBorders>
              <w:top w:val="nil"/>
              <w:left w:val="single" w:sz="4" w:space="0" w:color="auto"/>
              <w:bottom w:val="nil"/>
              <w:right w:val="single" w:sz="4" w:space="0" w:color="auto"/>
            </w:tcBorders>
            <w:shd w:val="clear" w:color="auto" w:fill="auto"/>
            <w:vAlign w:val="center"/>
          </w:tcPr>
          <w:p w14:paraId="127C592C"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53FF507C" w:rsidR="002B0B54" w:rsidRPr="000C6821" w:rsidRDefault="00E655E8" w:rsidP="00584CFB">
            <w:pPr>
              <w:adjustRightInd w:val="0"/>
              <w:snapToGrid w:val="0"/>
              <w:jc w:val="center"/>
              <w:rPr>
                <w:rFonts w:ascii="Arial" w:hAnsi="Arial" w:cs="Arial"/>
              </w:rPr>
            </w:pPr>
            <w:r>
              <w:rPr>
                <w:rFonts w:ascii="Arial" w:hAnsi="Arial" w:cs="Arial"/>
              </w:rPr>
              <w:t>06</w:t>
            </w:r>
          </w:p>
        </w:tc>
        <w:tc>
          <w:tcPr>
            <w:tcW w:w="75" w:type="pct"/>
            <w:tcBorders>
              <w:top w:val="nil"/>
              <w:left w:val="single" w:sz="4" w:space="0" w:color="auto"/>
              <w:bottom w:val="nil"/>
              <w:right w:val="single" w:sz="4" w:space="0" w:color="auto"/>
            </w:tcBorders>
            <w:shd w:val="clear" w:color="auto" w:fill="auto"/>
            <w:vAlign w:val="center"/>
          </w:tcPr>
          <w:p w14:paraId="09FAD99E"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1DB83F59"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4AD1DAF0"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14:paraId="6FC9032C" w14:textId="77777777" w:rsidR="002B0B54" w:rsidRPr="000C6821"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14C97C7B" w:rsidR="002B0B54" w:rsidRPr="000C6821" w:rsidRDefault="00305383" w:rsidP="0086241F">
            <w:pPr>
              <w:adjustRightInd w:val="0"/>
              <w:snapToGrid w:val="0"/>
              <w:jc w:val="center"/>
              <w:rPr>
                <w:rFonts w:ascii="Arial" w:hAnsi="Arial" w:cs="Arial"/>
              </w:rPr>
            </w:pPr>
            <w:r>
              <w:rPr>
                <w:rFonts w:ascii="Arial" w:hAnsi="Arial" w:cs="Arial"/>
              </w:rPr>
              <w:t>11</w:t>
            </w:r>
          </w:p>
        </w:tc>
        <w:tc>
          <w:tcPr>
            <w:tcW w:w="75" w:type="pct"/>
            <w:tcBorders>
              <w:top w:val="nil"/>
              <w:left w:val="single" w:sz="4" w:space="0" w:color="auto"/>
              <w:bottom w:val="nil"/>
              <w:right w:val="single" w:sz="4" w:space="0" w:color="auto"/>
            </w:tcBorders>
            <w:shd w:val="clear" w:color="auto" w:fill="auto"/>
            <w:vAlign w:val="center"/>
          </w:tcPr>
          <w:p w14:paraId="43A9EC27" w14:textId="77777777" w:rsidR="002B0B54" w:rsidRPr="000C6821"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2B0B54" w:rsidRPr="000C6821" w:rsidRDefault="00E57A30" w:rsidP="0086241F">
            <w:pPr>
              <w:adjustRightInd w:val="0"/>
              <w:snapToGrid w:val="0"/>
              <w:jc w:val="center"/>
              <w:rPr>
                <w:rFonts w:ascii="Arial" w:hAnsi="Arial" w:cs="Arial"/>
              </w:rPr>
            </w:pPr>
            <w:r>
              <w:rPr>
                <w:rFonts w:ascii="Arial" w:hAnsi="Arial" w:cs="Arial"/>
              </w:rPr>
              <w:t>51</w:t>
            </w:r>
          </w:p>
        </w:tc>
        <w:tc>
          <w:tcPr>
            <w:tcW w:w="76" w:type="pct"/>
            <w:tcBorders>
              <w:top w:val="nil"/>
              <w:left w:val="single" w:sz="4" w:space="0" w:color="auto"/>
              <w:bottom w:val="nil"/>
              <w:right w:val="single" w:sz="12" w:space="0" w:color="auto"/>
            </w:tcBorders>
            <w:shd w:val="clear" w:color="auto" w:fill="auto"/>
            <w:vAlign w:val="center"/>
          </w:tcPr>
          <w:p w14:paraId="5D494726" w14:textId="77777777" w:rsidR="002B0B54" w:rsidRPr="000C6821"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14:paraId="5F3B6C4C" w14:textId="77777777" w:rsidR="002B0B54" w:rsidRPr="000C6821" w:rsidRDefault="002B0B54" w:rsidP="0086241F">
            <w:pPr>
              <w:adjustRightInd w:val="0"/>
              <w:snapToGrid w:val="0"/>
              <w:jc w:val="center"/>
              <w:rPr>
                <w:rFonts w:ascii="Arial" w:hAnsi="Arial" w:cs="Arial"/>
              </w:rPr>
            </w:pPr>
          </w:p>
        </w:tc>
        <w:tc>
          <w:tcPr>
            <w:tcW w:w="16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77777777" w:rsidR="00E57A30" w:rsidRPr="008A64C3" w:rsidRDefault="00E57A30" w:rsidP="00E57A30">
            <w:pPr>
              <w:widowControl w:val="0"/>
              <w:jc w:val="both"/>
              <w:rPr>
                <w:sz w:val="12"/>
                <w:highlight w:val="yellow"/>
              </w:rPr>
            </w:pPr>
            <w:r w:rsidRPr="000F4811">
              <w:rPr>
                <w:rFonts w:ascii="Arial" w:hAnsi="Arial" w:cs="Arial"/>
                <w:sz w:val="13"/>
                <w:szCs w:val="13"/>
              </w:rPr>
              <w:t>Piso 7, Dpto. de Compras y Contrataciones del edificio principal del BCB o ingresar al siguiente enlace a través de webex:</w:t>
            </w:r>
            <w:hyperlink r:id="rId15" w:history="1"/>
            <w:r w:rsidRPr="008A64C3">
              <w:rPr>
                <w:sz w:val="12"/>
                <w:highlight w:val="yellow"/>
              </w:rPr>
              <w:t xml:space="preserve"> </w:t>
            </w:r>
          </w:p>
          <w:p w14:paraId="05B6843E" w14:textId="1AA04932" w:rsidR="002B0B54" w:rsidRPr="000C6821" w:rsidRDefault="00AC0593" w:rsidP="00E655E8">
            <w:pPr>
              <w:adjustRightInd w:val="0"/>
              <w:snapToGrid w:val="0"/>
              <w:jc w:val="both"/>
              <w:rPr>
                <w:rFonts w:ascii="Arial" w:hAnsi="Arial" w:cs="Arial"/>
              </w:rPr>
            </w:pPr>
            <w:r w:rsidRPr="00AC0593">
              <w:rPr>
                <w:rStyle w:val="Hipervnculo"/>
                <w:sz w:val="12"/>
              </w:rPr>
              <w:t>https://bcbbolivia.webex.com/bcbbolivia/j.php?MTID=m5b815176e2ab7af8ff16429ca8f1b9f8</w:t>
            </w:r>
          </w:p>
        </w:tc>
        <w:tc>
          <w:tcPr>
            <w:tcW w:w="91" w:type="pct"/>
            <w:vMerge/>
            <w:tcBorders>
              <w:left w:val="single" w:sz="4" w:space="0" w:color="auto"/>
            </w:tcBorders>
            <w:shd w:val="clear" w:color="auto" w:fill="auto"/>
            <w:vAlign w:val="center"/>
          </w:tcPr>
          <w:p w14:paraId="45FBEFD4" w14:textId="77777777" w:rsidR="002B0B54" w:rsidRPr="000C6821" w:rsidRDefault="002B0B54" w:rsidP="0086241F">
            <w:pPr>
              <w:adjustRightInd w:val="0"/>
              <w:snapToGrid w:val="0"/>
              <w:rPr>
                <w:rFonts w:ascii="Arial" w:hAnsi="Arial" w:cs="Arial"/>
              </w:rPr>
            </w:pPr>
          </w:p>
        </w:tc>
      </w:tr>
      <w:tr w:rsidR="002B0B54" w:rsidRPr="000C6821" w14:paraId="20CCB9A0"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10A49FAC" w:rsidR="002B0B54" w:rsidRPr="000C6821" w:rsidRDefault="002D788C" w:rsidP="00E655E8">
            <w:pPr>
              <w:adjustRightInd w:val="0"/>
              <w:snapToGrid w:val="0"/>
              <w:jc w:val="center"/>
              <w:rPr>
                <w:rFonts w:ascii="Arial" w:hAnsi="Arial" w:cs="Arial"/>
              </w:rPr>
            </w:pPr>
            <w:r>
              <w:rPr>
                <w:rFonts w:ascii="Arial" w:hAnsi="Arial" w:cs="Arial"/>
              </w:rPr>
              <w:t>12</w:t>
            </w:r>
          </w:p>
        </w:tc>
        <w:tc>
          <w:tcPr>
            <w:tcW w:w="75"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4351E7D9" w:rsidR="002B0B54" w:rsidRPr="000C6821" w:rsidRDefault="00E57A30" w:rsidP="00305383">
            <w:pPr>
              <w:adjustRightInd w:val="0"/>
              <w:snapToGrid w:val="0"/>
              <w:jc w:val="center"/>
              <w:rPr>
                <w:rFonts w:ascii="Arial" w:hAnsi="Arial" w:cs="Arial"/>
              </w:rPr>
            </w:pPr>
            <w:r>
              <w:rPr>
                <w:rFonts w:ascii="Arial" w:hAnsi="Arial" w:cs="Arial"/>
              </w:rPr>
              <w:t>0</w:t>
            </w:r>
            <w:r w:rsidR="00305383">
              <w:rPr>
                <w:rFonts w:ascii="Arial" w:hAnsi="Arial" w:cs="Arial"/>
              </w:rPr>
              <w:t>7</w:t>
            </w:r>
          </w:p>
        </w:tc>
        <w:tc>
          <w:tcPr>
            <w:tcW w:w="75"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2923BA5D"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0F4811">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0F4811">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0" w:type="pct"/>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71"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679"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91"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0260CB4" w:rsidR="002B0B54" w:rsidRPr="000C6821" w:rsidRDefault="002D788C" w:rsidP="0086241F">
            <w:pPr>
              <w:adjustRightInd w:val="0"/>
              <w:snapToGrid w:val="0"/>
              <w:jc w:val="center"/>
              <w:rPr>
                <w:rFonts w:ascii="Arial" w:hAnsi="Arial" w:cs="Arial"/>
              </w:rPr>
            </w:pPr>
            <w:r>
              <w:rPr>
                <w:rFonts w:ascii="Arial" w:hAnsi="Arial" w:cs="Arial"/>
              </w:rPr>
              <w:t>14</w:t>
            </w:r>
          </w:p>
        </w:tc>
        <w:tc>
          <w:tcPr>
            <w:tcW w:w="75"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7904E675" w:rsidR="002B0B54" w:rsidRPr="000C6821" w:rsidRDefault="00E655E8" w:rsidP="00E655E8">
            <w:pPr>
              <w:adjustRightInd w:val="0"/>
              <w:snapToGrid w:val="0"/>
              <w:jc w:val="center"/>
              <w:rPr>
                <w:rFonts w:ascii="Arial" w:hAnsi="Arial" w:cs="Arial"/>
              </w:rPr>
            </w:pPr>
            <w:r>
              <w:rPr>
                <w:rFonts w:ascii="Arial" w:hAnsi="Arial" w:cs="Arial"/>
              </w:rPr>
              <w:t>07</w:t>
            </w:r>
          </w:p>
        </w:tc>
        <w:tc>
          <w:tcPr>
            <w:tcW w:w="75"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84AA6DE"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0F4811">
        <w:trPr>
          <w:trHeight w:val="173"/>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6EAC3523" w:rsidR="002B0B54" w:rsidRPr="000C6821" w:rsidRDefault="002D788C" w:rsidP="00305383">
            <w:pPr>
              <w:adjustRightInd w:val="0"/>
              <w:snapToGrid w:val="0"/>
              <w:jc w:val="center"/>
              <w:rPr>
                <w:rFonts w:ascii="Arial" w:hAnsi="Arial" w:cs="Arial"/>
              </w:rPr>
            </w:pPr>
            <w:r>
              <w:rPr>
                <w:rFonts w:ascii="Arial" w:hAnsi="Arial" w:cs="Arial"/>
              </w:rPr>
              <w:t>1</w:t>
            </w:r>
            <w:r w:rsidR="00A1732D">
              <w:rPr>
                <w:rFonts w:ascii="Arial" w:hAnsi="Arial" w:cs="Arial"/>
              </w:rPr>
              <w:t>8</w:t>
            </w:r>
          </w:p>
        </w:tc>
        <w:tc>
          <w:tcPr>
            <w:tcW w:w="75"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B0A446F" w:rsidR="002B0B54" w:rsidRPr="000C6821" w:rsidRDefault="00E57A30" w:rsidP="00584CFB">
            <w:pPr>
              <w:adjustRightInd w:val="0"/>
              <w:snapToGrid w:val="0"/>
              <w:jc w:val="center"/>
              <w:rPr>
                <w:rFonts w:ascii="Arial" w:hAnsi="Arial" w:cs="Arial"/>
              </w:rPr>
            </w:pPr>
            <w:r>
              <w:rPr>
                <w:rFonts w:ascii="Arial" w:hAnsi="Arial" w:cs="Arial"/>
              </w:rPr>
              <w:t>0</w:t>
            </w:r>
            <w:r w:rsidR="00E655E8">
              <w:rPr>
                <w:rFonts w:ascii="Arial" w:hAnsi="Arial" w:cs="Arial"/>
              </w:rPr>
              <w:t>7</w:t>
            </w:r>
          </w:p>
        </w:tc>
        <w:tc>
          <w:tcPr>
            <w:tcW w:w="75"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5CEAA5D5"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0F4811">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80" w:type="pct"/>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0F4811">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6EE95E5E" w:rsidR="002B0B54" w:rsidRPr="000C6821" w:rsidRDefault="002D788C" w:rsidP="0086241F">
            <w:pPr>
              <w:adjustRightInd w:val="0"/>
              <w:snapToGrid w:val="0"/>
              <w:jc w:val="center"/>
              <w:rPr>
                <w:rFonts w:ascii="Arial" w:hAnsi="Arial" w:cs="Arial"/>
              </w:rPr>
            </w:pPr>
            <w:r>
              <w:rPr>
                <w:rFonts w:ascii="Arial" w:hAnsi="Arial" w:cs="Arial"/>
              </w:rPr>
              <w:t>29</w:t>
            </w:r>
          </w:p>
        </w:tc>
        <w:tc>
          <w:tcPr>
            <w:tcW w:w="75"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0308C778" w:rsidR="002B0B54" w:rsidRPr="000C6821" w:rsidRDefault="00E655E8" w:rsidP="00584CFB">
            <w:pPr>
              <w:adjustRightInd w:val="0"/>
              <w:snapToGrid w:val="0"/>
              <w:jc w:val="center"/>
              <w:rPr>
                <w:rFonts w:ascii="Arial" w:hAnsi="Arial" w:cs="Arial"/>
              </w:rPr>
            </w:pPr>
            <w:r>
              <w:rPr>
                <w:rFonts w:ascii="Arial" w:hAnsi="Arial" w:cs="Arial"/>
              </w:rPr>
              <w:t>07</w:t>
            </w:r>
          </w:p>
        </w:tc>
        <w:tc>
          <w:tcPr>
            <w:tcW w:w="75"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435422F4"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0F4811">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83" w:type="pct"/>
            <w:gridSpan w:val="2"/>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22" w:type="pct"/>
            <w:gridSpan w:val="10"/>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0F4811">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0"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71"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91"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0F4811">
        <w:trPr>
          <w:trHeight w:val="190"/>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80" w:type="pct"/>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E7C7BAD" w:rsidR="002B0B54" w:rsidRPr="000C6821" w:rsidRDefault="002D788C" w:rsidP="0030538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1FB0E375" w:rsidR="002B0B54" w:rsidRPr="000C6821" w:rsidRDefault="00E655E8" w:rsidP="00305383">
            <w:pPr>
              <w:adjustRightInd w:val="0"/>
              <w:snapToGrid w:val="0"/>
              <w:jc w:val="center"/>
              <w:rPr>
                <w:rFonts w:ascii="Arial" w:hAnsi="Arial" w:cs="Arial"/>
              </w:rPr>
            </w:pPr>
            <w:r>
              <w:rPr>
                <w:rFonts w:ascii="Arial" w:hAnsi="Arial" w:cs="Arial"/>
              </w:rPr>
              <w:t>0</w:t>
            </w:r>
            <w:r w:rsidR="00305383">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69EAA9C2" w:rsidR="002B0B54" w:rsidRPr="000C6821" w:rsidRDefault="00E57A30" w:rsidP="0086241F">
            <w:pPr>
              <w:adjustRightInd w:val="0"/>
              <w:snapToGrid w:val="0"/>
              <w:jc w:val="center"/>
              <w:rPr>
                <w:rFonts w:ascii="Arial" w:hAnsi="Arial" w:cs="Arial"/>
              </w:rPr>
            </w:pPr>
            <w:r>
              <w:rPr>
                <w:rFonts w:ascii="Arial" w:hAnsi="Arial" w:cs="Arial"/>
              </w:rPr>
              <w:t>2022</w:t>
            </w:r>
          </w:p>
        </w:tc>
        <w:tc>
          <w:tcPr>
            <w:tcW w:w="77" w:type="pct"/>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71"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91"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0C6821" w14:paraId="26CAD44F" w14:textId="77777777" w:rsidTr="000F4811">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0C6821" w:rsidRDefault="002B0B54" w:rsidP="0086241F">
            <w:pPr>
              <w:adjustRightInd w:val="0"/>
              <w:snapToGrid w:val="0"/>
              <w:jc w:val="right"/>
              <w:rPr>
                <w:rFonts w:ascii="Arial" w:hAnsi="Arial" w:cs="Arial"/>
                <w:sz w:val="4"/>
                <w:szCs w:val="4"/>
              </w:rPr>
            </w:pPr>
          </w:p>
        </w:tc>
        <w:tc>
          <w:tcPr>
            <w:tcW w:w="1641" w:type="pct"/>
            <w:gridSpan w:val="5"/>
            <w:tcBorders>
              <w:top w:val="nil"/>
              <w:left w:val="single" w:sz="12" w:space="0" w:color="auto"/>
              <w:bottom w:val="single" w:sz="12" w:space="0" w:color="auto"/>
              <w:right w:val="nil"/>
            </w:tcBorders>
            <w:shd w:val="clear" w:color="auto" w:fill="auto"/>
            <w:vAlign w:val="bottom"/>
          </w:tcPr>
          <w:p w14:paraId="4009EC77" w14:textId="77777777"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14:paraId="57C15DBB" w14:textId="77777777" w:rsidR="002B0B54" w:rsidRPr="000C6821" w:rsidRDefault="002B0B54" w:rsidP="0086241F">
            <w:pPr>
              <w:adjustRightInd w:val="0"/>
              <w:snapToGrid w:val="0"/>
              <w:jc w:val="right"/>
              <w:rPr>
                <w:rFonts w:ascii="Arial" w:hAnsi="Arial" w:cs="Arial"/>
                <w:b/>
                <w:sz w:val="4"/>
                <w:szCs w:val="4"/>
              </w:rPr>
            </w:pPr>
          </w:p>
        </w:tc>
        <w:tc>
          <w:tcPr>
            <w:tcW w:w="789" w:type="pct"/>
            <w:gridSpan w:val="6"/>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0C6821" w:rsidRDefault="002B0B54" w:rsidP="0086241F">
            <w:pPr>
              <w:adjustRightInd w:val="0"/>
              <w:snapToGrid w:val="0"/>
              <w:jc w:val="center"/>
              <w:rPr>
                <w:rFonts w:ascii="Arial" w:hAnsi="Arial" w:cs="Arial"/>
                <w:sz w:val="4"/>
                <w:szCs w:val="4"/>
              </w:rPr>
            </w:pPr>
          </w:p>
        </w:tc>
        <w:tc>
          <w:tcPr>
            <w:tcW w:w="571" w:type="pct"/>
            <w:gridSpan w:val="5"/>
            <w:vMerge/>
            <w:tcBorders>
              <w:left w:val="single" w:sz="12" w:space="0" w:color="auto"/>
              <w:bottom w:val="single" w:sz="12" w:space="0" w:color="auto"/>
              <w:right w:val="single" w:sz="12" w:space="0" w:color="auto"/>
            </w:tcBorders>
          </w:tcPr>
          <w:p w14:paraId="269B79E4" w14:textId="77777777"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0C6821" w:rsidRDefault="002B0B54" w:rsidP="0086241F">
            <w:pPr>
              <w:adjustRightInd w:val="0"/>
              <w:snapToGrid w:val="0"/>
              <w:jc w:val="center"/>
              <w:rPr>
                <w:rFonts w:ascii="Arial" w:hAnsi="Arial" w:cs="Arial"/>
                <w:sz w:val="4"/>
                <w:szCs w:val="4"/>
              </w:rPr>
            </w:pPr>
          </w:p>
        </w:tc>
        <w:tc>
          <w:tcPr>
            <w:tcW w:w="91" w:type="pct"/>
            <w:vMerge/>
            <w:tcBorders>
              <w:left w:val="nil"/>
              <w:bottom w:val="single" w:sz="12" w:space="0" w:color="auto"/>
            </w:tcBorders>
            <w:shd w:val="clear" w:color="auto" w:fill="auto"/>
            <w:vAlign w:val="center"/>
          </w:tcPr>
          <w:p w14:paraId="766F4C30" w14:textId="77777777" w:rsidR="002B0B54" w:rsidRPr="000C6821" w:rsidRDefault="002B0B54" w:rsidP="0086241F">
            <w:pPr>
              <w:adjustRightInd w:val="0"/>
              <w:snapToGrid w:val="0"/>
              <w:rPr>
                <w:rFonts w:ascii="Arial" w:hAnsi="Arial" w:cs="Arial"/>
                <w:sz w:val="4"/>
                <w:szCs w:val="4"/>
              </w:rPr>
            </w:pPr>
          </w:p>
        </w:tc>
      </w:tr>
    </w:tbl>
    <w:p w14:paraId="562392B5" w14:textId="46282BBC"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08EFFC4E" w14:textId="7ED0BF20" w:rsidR="00E57A30" w:rsidRPr="000F4811" w:rsidRDefault="00E57A30">
      <w:pPr>
        <w:rPr>
          <w:rFonts w:cs="Arial"/>
          <w:i/>
          <w:sz w:val="12"/>
          <w:szCs w:val="18"/>
        </w:rPr>
      </w:pPr>
      <w:bookmarkStart w:id="162" w:name="_Hlk76392171"/>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Pr="0034210B"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tbl>
      <w:tblPr>
        <w:tblW w:w="102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7"/>
        <w:gridCol w:w="2003"/>
        <w:gridCol w:w="540"/>
        <w:gridCol w:w="540"/>
        <w:gridCol w:w="1028"/>
      </w:tblGrid>
      <w:tr w:rsidR="002D788C" w:rsidRPr="0024589B" w14:paraId="05F8E5E9" w14:textId="77777777" w:rsidTr="00F12F06">
        <w:tblPrEx>
          <w:tblCellMar>
            <w:top w:w="0" w:type="dxa"/>
            <w:bottom w:w="0" w:type="dxa"/>
          </w:tblCellMar>
        </w:tblPrEx>
        <w:trPr>
          <w:cantSplit/>
          <w:trHeight w:val="477"/>
          <w:tblHeader/>
        </w:trPr>
        <w:tc>
          <w:tcPr>
            <w:tcW w:w="6097" w:type="dxa"/>
            <w:vMerge w:val="restart"/>
            <w:shd w:val="clear" w:color="auto" w:fill="D9D9D9"/>
            <w:vAlign w:val="center"/>
          </w:tcPr>
          <w:p w14:paraId="31D7976A" w14:textId="77777777" w:rsidR="002D788C" w:rsidRPr="0024589B" w:rsidRDefault="002D788C" w:rsidP="009F6CAD">
            <w:pPr>
              <w:pStyle w:val="Textoindependiente3"/>
              <w:ind w:left="-70"/>
              <w:jc w:val="center"/>
              <w:rPr>
                <w:b/>
                <w:bCs/>
              </w:rPr>
            </w:pPr>
            <w:r w:rsidRPr="0024589B">
              <w:rPr>
                <w:b/>
                <w:bCs/>
              </w:rPr>
              <w:t>REQUISITOS NECESARIOS DEL SERVICIO Y LAS CONDICIONES COMPLEMENTARIAS</w:t>
            </w:r>
          </w:p>
        </w:tc>
        <w:tc>
          <w:tcPr>
            <w:tcW w:w="2003" w:type="dxa"/>
            <w:tcBorders>
              <w:bottom w:val="single" w:sz="4" w:space="0" w:color="auto"/>
            </w:tcBorders>
            <w:shd w:val="clear" w:color="auto" w:fill="D9D9D9"/>
            <w:vAlign w:val="center"/>
          </w:tcPr>
          <w:p w14:paraId="36D88FB4"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lang w:val="es-ES_tradnl"/>
              </w:rPr>
            </w:pPr>
            <w:r w:rsidRPr="0024589B">
              <w:rPr>
                <w:rFonts w:ascii="Arial" w:hAnsi="Arial" w:cs="Arial"/>
              </w:rPr>
              <w:t>Para ser llenado por el proponente</w:t>
            </w:r>
          </w:p>
        </w:tc>
        <w:tc>
          <w:tcPr>
            <w:tcW w:w="2108" w:type="dxa"/>
            <w:gridSpan w:val="3"/>
            <w:shd w:val="clear" w:color="auto" w:fill="D9D9D9"/>
            <w:vAlign w:val="center"/>
          </w:tcPr>
          <w:p w14:paraId="2D0DD032"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lang w:val="es-ES_tradnl"/>
              </w:rPr>
            </w:pPr>
            <w:r w:rsidRPr="0024589B">
              <w:rPr>
                <w:rFonts w:ascii="Arial" w:hAnsi="Arial" w:cs="Arial"/>
              </w:rPr>
              <w:t>Para la calificación de la entidad</w:t>
            </w:r>
          </w:p>
        </w:tc>
      </w:tr>
      <w:tr w:rsidR="002D788C" w:rsidRPr="0024589B" w14:paraId="5BE27C04" w14:textId="77777777" w:rsidTr="00F12F06">
        <w:tblPrEx>
          <w:tblCellMar>
            <w:top w:w="0" w:type="dxa"/>
            <w:bottom w:w="0" w:type="dxa"/>
          </w:tblCellMar>
        </w:tblPrEx>
        <w:trPr>
          <w:cantSplit/>
          <w:trHeight w:val="247"/>
          <w:tblHeader/>
        </w:trPr>
        <w:tc>
          <w:tcPr>
            <w:tcW w:w="6097" w:type="dxa"/>
            <w:vMerge/>
            <w:shd w:val="clear" w:color="auto" w:fill="D9D9D9"/>
            <w:vAlign w:val="center"/>
          </w:tcPr>
          <w:p w14:paraId="3898C3A8" w14:textId="77777777" w:rsidR="002D788C" w:rsidRPr="0024589B" w:rsidRDefault="002D788C" w:rsidP="009F6CAD">
            <w:pPr>
              <w:pStyle w:val="xl29"/>
              <w:rPr>
                <w:b/>
                <w:bCs/>
                <w:sz w:val="16"/>
                <w:szCs w:val="16"/>
              </w:rPr>
            </w:pPr>
          </w:p>
        </w:tc>
        <w:tc>
          <w:tcPr>
            <w:tcW w:w="2003" w:type="dxa"/>
            <w:vMerge w:val="restart"/>
            <w:shd w:val="clear" w:color="auto" w:fill="D9D9D9"/>
            <w:vAlign w:val="center"/>
          </w:tcPr>
          <w:p w14:paraId="5796DDB8" w14:textId="77777777" w:rsidR="002D788C" w:rsidRPr="0024589B" w:rsidRDefault="002D788C" w:rsidP="009F6CA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lang w:val="es-ES_tradnl"/>
              </w:rPr>
            </w:pPr>
            <w:r w:rsidRPr="0024589B">
              <w:rPr>
                <w:rFonts w:ascii="Arial" w:hAnsi="Arial" w:cs="Arial"/>
                <w:b/>
                <w:bCs/>
                <w:iCs/>
                <w:lang w:val="es-ES_tradnl"/>
              </w:rPr>
              <w:t xml:space="preserve">CARACTERÍSTICAS DE </w:t>
            </w:r>
            <w:r>
              <w:rPr>
                <w:rFonts w:ascii="Arial" w:hAnsi="Arial" w:cs="Arial"/>
                <w:b/>
                <w:bCs/>
                <w:iCs/>
                <w:lang w:val="es-ES_tradnl"/>
              </w:rPr>
              <w:t>LA PROPUESTA</w:t>
            </w:r>
          </w:p>
          <w:p w14:paraId="51C4C5F1"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lang w:val="es-ES_tradnl"/>
              </w:rPr>
            </w:pPr>
            <w:r w:rsidRPr="00C43965">
              <w:rPr>
                <w:rFonts w:ascii="Arial" w:hAnsi="Arial" w:cs="Arial"/>
                <w:szCs w:val="19"/>
              </w:rPr>
              <w:t>(Manifestar aceptación, especificar y adjuntar lo requerido, según el instructivo de cada requisito)</w:t>
            </w:r>
          </w:p>
        </w:tc>
        <w:tc>
          <w:tcPr>
            <w:tcW w:w="1080" w:type="dxa"/>
            <w:gridSpan w:val="2"/>
            <w:shd w:val="clear" w:color="auto" w:fill="D9D9D9"/>
            <w:vAlign w:val="center"/>
          </w:tcPr>
          <w:p w14:paraId="04EA9030" w14:textId="77777777" w:rsidR="002D788C" w:rsidRPr="0024589B" w:rsidRDefault="002D788C" w:rsidP="009F6CAD">
            <w:pPr>
              <w:jc w:val="center"/>
              <w:rPr>
                <w:rFonts w:ascii="Arial" w:hAnsi="Arial" w:cs="Arial"/>
                <w:b/>
                <w:bCs/>
              </w:rPr>
            </w:pPr>
            <w:r w:rsidRPr="0024589B">
              <w:rPr>
                <w:rFonts w:ascii="Arial" w:hAnsi="Arial" w:cs="Arial"/>
                <w:b/>
                <w:bCs/>
              </w:rPr>
              <w:t>CUMPLE</w:t>
            </w:r>
          </w:p>
        </w:tc>
        <w:tc>
          <w:tcPr>
            <w:tcW w:w="1028" w:type="dxa"/>
            <w:vMerge w:val="restart"/>
            <w:shd w:val="clear" w:color="auto" w:fill="D9D9D9"/>
            <w:vAlign w:val="center"/>
          </w:tcPr>
          <w:p w14:paraId="35AA288D" w14:textId="77777777" w:rsidR="002D788C" w:rsidRPr="0024589B" w:rsidRDefault="002D788C" w:rsidP="009F6CAD">
            <w:pPr>
              <w:jc w:val="center"/>
              <w:rPr>
                <w:rFonts w:ascii="Arial" w:hAnsi="Arial" w:cs="Arial"/>
                <w:bCs/>
              </w:rPr>
            </w:pPr>
            <w:r w:rsidRPr="0024589B">
              <w:rPr>
                <w:rFonts w:ascii="Arial" w:hAnsi="Arial" w:cs="Arial"/>
                <w:b/>
                <w:bCs/>
              </w:rPr>
              <w:t>Observaciones</w:t>
            </w:r>
            <w:r w:rsidRPr="0024589B">
              <w:rPr>
                <w:rFonts w:ascii="Arial" w:hAnsi="Arial" w:cs="Arial"/>
                <w:bCs/>
              </w:rPr>
              <w:t xml:space="preserve"> (especificar el porqué no cumple)</w:t>
            </w:r>
          </w:p>
        </w:tc>
      </w:tr>
      <w:tr w:rsidR="002D788C" w:rsidRPr="0024589B" w14:paraId="5520464A" w14:textId="77777777" w:rsidTr="00F12F06">
        <w:tblPrEx>
          <w:tblCellMar>
            <w:top w:w="0" w:type="dxa"/>
            <w:bottom w:w="0" w:type="dxa"/>
          </w:tblCellMar>
        </w:tblPrEx>
        <w:trPr>
          <w:cantSplit/>
          <w:trHeight w:val="953"/>
          <w:tblHeader/>
        </w:trPr>
        <w:tc>
          <w:tcPr>
            <w:tcW w:w="6097" w:type="dxa"/>
            <w:vMerge/>
            <w:tcBorders>
              <w:bottom w:val="single" w:sz="4" w:space="0" w:color="auto"/>
            </w:tcBorders>
            <w:shd w:val="clear" w:color="auto" w:fill="D9D9D9"/>
            <w:vAlign w:val="center"/>
          </w:tcPr>
          <w:p w14:paraId="1ABC9AA5" w14:textId="77777777" w:rsidR="002D788C" w:rsidRPr="0024589B" w:rsidRDefault="002D788C" w:rsidP="009F6CAD">
            <w:pPr>
              <w:pStyle w:val="Textoindependiente3"/>
              <w:rPr>
                <w:b/>
                <w:bCs/>
              </w:rPr>
            </w:pPr>
          </w:p>
        </w:tc>
        <w:tc>
          <w:tcPr>
            <w:tcW w:w="2003" w:type="dxa"/>
            <w:vMerge/>
            <w:tcBorders>
              <w:bottom w:val="single" w:sz="4" w:space="0" w:color="auto"/>
            </w:tcBorders>
            <w:shd w:val="clear" w:color="auto" w:fill="D9D9D9"/>
            <w:vAlign w:val="center"/>
          </w:tcPr>
          <w:p w14:paraId="508562B7"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lang w:val="es-ES_tradnl"/>
              </w:rPr>
            </w:pPr>
          </w:p>
        </w:tc>
        <w:tc>
          <w:tcPr>
            <w:tcW w:w="540" w:type="dxa"/>
            <w:tcBorders>
              <w:bottom w:val="single" w:sz="4" w:space="0" w:color="auto"/>
            </w:tcBorders>
            <w:shd w:val="clear" w:color="auto" w:fill="D9D9D9"/>
            <w:vAlign w:val="center"/>
          </w:tcPr>
          <w:p w14:paraId="2828D7DB" w14:textId="77777777" w:rsidR="002D788C" w:rsidRPr="0024589B" w:rsidRDefault="002D788C" w:rsidP="009F6CAD">
            <w:pPr>
              <w:jc w:val="center"/>
              <w:rPr>
                <w:rFonts w:ascii="Arial" w:hAnsi="Arial" w:cs="Arial"/>
                <w:b/>
                <w:bCs/>
              </w:rPr>
            </w:pPr>
            <w:r w:rsidRPr="0024589B">
              <w:rPr>
                <w:rFonts w:ascii="Arial" w:hAnsi="Arial" w:cs="Arial"/>
                <w:b/>
              </w:rPr>
              <w:t>SI</w:t>
            </w:r>
          </w:p>
        </w:tc>
        <w:tc>
          <w:tcPr>
            <w:tcW w:w="540" w:type="dxa"/>
            <w:tcBorders>
              <w:bottom w:val="single" w:sz="4" w:space="0" w:color="auto"/>
            </w:tcBorders>
            <w:shd w:val="clear" w:color="auto" w:fill="D9D9D9"/>
            <w:vAlign w:val="center"/>
          </w:tcPr>
          <w:p w14:paraId="41EDAA13" w14:textId="77777777" w:rsidR="002D788C" w:rsidRPr="0024589B" w:rsidRDefault="002D788C" w:rsidP="009F6CAD">
            <w:pPr>
              <w:jc w:val="center"/>
              <w:rPr>
                <w:rFonts w:ascii="Arial" w:hAnsi="Arial" w:cs="Arial"/>
                <w:b/>
                <w:bCs/>
              </w:rPr>
            </w:pPr>
            <w:r w:rsidRPr="0024589B">
              <w:rPr>
                <w:rFonts w:ascii="Arial" w:hAnsi="Arial" w:cs="Arial"/>
                <w:b/>
              </w:rPr>
              <w:t>NO</w:t>
            </w:r>
          </w:p>
        </w:tc>
        <w:tc>
          <w:tcPr>
            <w:tcW w:w="1028" w:type="dxa"/>
            <w:vMerge/>
            <w:tcBorders>
              <w:bottom w:val="single" w:sz="4" w:space="0" w:color="auto"/>
            </w:tcBorders>
            <w:shd w:val="clear" w:color="auto" w:fill="D9D9D9"/>
            <w:vAlign w:val="center"/>
          </w:tcPr>
          <w:p w14:paraId="55A2799C"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lang w:val="es-ES_tradnl"/>
              </w:rPr>
            </w:pPr>
          </w:p>
        </w:tc>
      </w:tr>
      <w:tr w:rsidR="002D788C" w:rsidRPr="0024589B" w14:paraId="5E454B24" w14:textId="77777777" w:rsidTr="00F12F06">
        <w:tblPrEx>
          <w:tblCellMar>
            <w:top w:w="0" w:type="dxa"/>
            <w:bottom w:w="0" w:type="dxa"/>
          </w:tblCellMar>
        </w:tblPrEx>
        <w:trPr>
          <w:cantSplit/>
          <w:trHeight w:val="217"/>
        </w:trPr>
        <w:tc>
          <w:tcPr>
            <w:tcW w:w="6097" w:type="dxa"/>
            <w:shd w:val="clear" w:color="auto" w:fill="339966"/>
            <w:vAlign w:val="center"/>
          </w:tcPr>
          <w:p w14:paraId="52355EF2" w14:textId="77777777" w:rsidR="002D788C" w:rsidRPr="00DD2FCB" w:rsidRDefault="002D788C" w:rsidP="005D57A6">
            <w:pPr>
              <w:pStyle w:val="Textoindependiente3"/>
              <w:spacing w:after="0"/>
              <w:ind w:left="290" w:hanging="290"/>
              <w:rPr>
                <w:b/>
                <w:bCs/>
                <w:i/>
                <w:iCs/>
                <w:color w:val="FFFFFF"/>
              </w:rPr>
            </w:pPr>
            <w:r w:rsidRPr="00DD2FCB">
              <w:rPr>
                <w:b/>
                <w:bCs/>
                <w:color w:val="FFFFFF"/>
              </w:rPr>
              <w:t>I. OBJETO Y CAUSA</w:t>
            </w:r>
          </w:p>
        </w:tc>
        <w:tc>
          <w:tcPr>
            <w:tcW w:w="2003" w:type="dxa"/>
            <w:shd w:val="clear" w:color="auto" w:fill="339966"/>
            <w:vAlign w:val="center"/>
          </w:tcPr>
          <w:p w14:paraId="6488507D"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540" w:type="dxa"/>
            <w:shd w:val="clear" w:color="auto" w:fill="339966"/>
            <w:vAlign w:val="center"/>
          </w:tcPr>
          <w:p w14:paraId="5C84BECC"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40" w:type="dxa"/>
            <w:shd w:val="clear" w:color="auto" w:fill="339966"/>
            <w:vAlign w:val="center"/>
          </w:tcPr>
          <w:p w14:paraId="6B988DD2"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028" w:type="dxa"/>
            <w:shd w:val="clear" w:color="auto" w:fill="339966"/>
            <w:vAlign w:val="center"/>
          </w:tcPr>
          <w:p w14:paraId="568598D7"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2D788C" w:rsidRPr="0024589B" w14:paraId="20B1E35A" w14:textId="77777777" w:rsidTr="00F12F06">
        <w:tblPrEx>
          <w:tblCellMar>
            <w:top w:w="0" w:type="dxa"/>
            <w:bottom w:w="0" w:type="dxa"/>
          </w:tblCellMar>
        </w:tblPrEx>
        <w:trPr>
          <w:cantSplit/>
          <w:trHeight w:val="519"/>
        </w:trPr>
        <w:tc>
          <w:tcPr>
            <w:tcW w:w="6097" w:type="dxa"/>
            <w:vAlign w:val="center"/>
          </w:tcPr>
          <w:p w14:paraId="23609885" w14:textId="77777777" w:rsidR="002D788C" w:rsidRPr="00DD2FCB" w:rsidRDefault="002D788C" w:rsidP="005D57A6">
            <w:pPr>
              <w:pStyle w:val="Textoindependiente3"/>
              <w:spacing w:after="0"/>
              <w:rPr>
                <w:bCs/>
                <w:i/>
                <w:color w:val="FFFFFF"/>
                <w:lang w:val="es-ES_tradnl"/>
              </w:rPr>
            </w:pPr>
            <w:r w:rsidRPr="00DD2FCB">
              <w:rPr>
                <w:b/>
                <w:bCs/>
                <w:lang w:val="es-ES_tradnl"/>
              </w:rPr>
              <w:t>CONTRATACIÓN DEL SERVICIO DE SUSCRIPCION DE MONITOREO, DETECCIÓN Y RESPUESTA A CIBERATAQUES PARA FORTALECER LA SEGURIDAD INFORMÁTICA DE LAS OPERACIONES  DEL BCB.</w:t>
            </w:r>
          </w:p>
        </w:tc>
        <w:tc>
          <w:tcPr>
            <w:tcW w:w="2003" w:type="dxa"/>
            <w:shd w:val="clear" w:color="auto" w:fill="339966"/>
            <w:vAlign w:val="center"/>
          </w:tcPr>
          <w:p w14:paraId="4BC7E422"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540" w:type="dxa"/>
            <w:shd w:val="clear" w:color="auto" w:fill="339966"/>
            <w:vAlign w:val="center"/>
          </w:tcPr>
          <w:p w14:paraId="4E87C092"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40" w:type="dxa"/>
            <w:shd w:val="clear" w:color="auto" w:fill="339966"/>
            <w:vAlign w:val="center"/>
          </w:tcPr>
          <w:p w14:paraId="48F3812C"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028" w:type="dxa"/>
            <w:shd w:val="clear" w:color="auto" w:fill="339966"/>
            <w:vAlign w:val="center"/>
          </w:tcPr>
          <w:p w14:paraId="40AF508C"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2D788C" w:rsidRPr="0024589B" w14:paraId="348D4AF2" w14:textId="77777777" w:rsidTr="00F12F06">
        <w:tblPrEx>
          <w:tblCellMar>
            <w:top w:w="0" w:type="dxa"/>
            <w:bottom w:w="0" w:type="dxa"/>
          </w:tblCellMar>
        </w:tblPrEx>
        <w:trPr>
          <w:cantSplit/>
          <w:trHeight w:val="261"/>
        </w:trPr>
        <w:tc>
          <w:tcPr>
            <w:tcW w:w="6097" w:type="dxa"/>
            <w:shd w:val="clear" w:color="auto" w:fill="339966"/>
            <w:vAlign w:val="center"/>
          </w:tcPr>
          <w:p w14:paraId="636BBB06" w14:textId="77777777" w:rsidR="002D788C" w:rsidRPr="00DD2FCB" w:rsidRDefault="002D788C" w:rsidP="005D57A6">
            <w:pPr>
              <w:pStyle w:val="Textoindependiente3"/>
              <w:spacing w:after="0"/>
              <w:ind w:left="290" w:hanging="290"/>
              <w:rPr>
                <w:b/>
                <w:bCs/>
                <w:color w:val="FFFFFF"/>
              </w:rPr>
            </w:pPr>
            <w:r w:rsidRPr="00DD2FCB">
              <w:rPr>
                <w:b/>
                <w:bCs/>
                <w:color w:val="FFFFFF"/>
              </w:rPr>
              <w:t>II. CARACTERÍSTICAS GENERALES DEL SERVICIO</w:t>
            </w:r>
          </w:p>
        </w:tc>
        <w:tc>
          <w:tcPr>
            <w:tcW w:w="2003" w:type="dxa"/>
            <w:shd w:val="clear" w:color="auto" w:fill="339966"/>
            <w:vAlign w:val="center"/>
          </w:tcPr>
          <w:p w14:paraId="36F2D263"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540" w:type="dxa"/>
            <w:shd w:val="clear" w:color="auto" w:fill="339966"/>
            <w:vAlign w:val="center"/>
          </w:tcPr>
          <w:p w14:paraId="1C7DE773"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40" w:type="dxa"/>
            <w:shd w:val="clear" w:color="auto" w:fill="339966"/>
            <w:vAlign w:val="center"/>
          </w:tcPr>
          <w:p w14:paraId="2524E532"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028" w:type="dxa"/>
            <w:shd w:val="clear" w:color="auto" w:fill="339966"/>
            <w:vAlign w:val="center"/>
          </w:tcPr>
          <w:p w14:paraId="13796E68"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2D788C" w:rsidRPr="0024589B" w14:paraId="06F5CDA9" w14:textId="77777777" w:rsidTr="00F12F06">
        <w:tblPrEx>
          <w:tblCellMar>
            <w:top w:w="0" w:type="dxa"/>
            <w:bottom w:w="0" w:type="dxa"/>
          </w:tblCellMar>
        </w:tblPrEx>
        <w:trPr>
          <w:cantSplit/>
          <w:trHeight w:val="267"/>
        </w:trPr>
        <w:tc>
          <w:tcPr>
            <w:tcW w:w="6097" w:type="dxa"/>
            <w:shd w:val="clear" w:color="auto" w:fill="CCFFCC"/>
            <w:vAlign w:val="center"/>
          </w:tcPr>
          <w:p w14:paraId="2B81047A" w14:textId="77777777" w:rsidR="002D788C" w:rsidRPr="00DD2FCB" w:rsidRDefault="002D788C" w:rsidP="005D57A6">
            <w:pPr>
              <w:pStyle w:val="Textoindependiente3"/>
              <w:spacing w:after="0"/>
              <w:ind w:left="290" w:hanging="290"/>
              <w:rPr>
                <w:bCs/>
                <w:i/>
                <w:iCs/>
              </w:rPr>
            </w:pPr>
            <w:r w:rsidRPr="00DD2FCB">
              <w:rPr>
                <w:b/>
                <w:bCs/>
              </w:rPr>
              <w:t>A. REQUISITOS DEL SERVICIO</w:t>
            </w:r>
            <w:r w:rsidRPr="00DD2FCB">
              <w:rPr>
                <w:bCs/>
                <w:i/>
                <w:iCs/>
              </w:rPr>
              <w:t xml:space="preserve"> </w:t>
            </w:r>
          </w:p>
        </w:tc>
        <w:tc>
          <w:tcPr>
            <w:tcW w:w="2003" w:type="dxa"/>
            <w:shd w:val="clear" w:color="auto" w:fill="CCFFCC"/>
            <w:vAlign w:val="center"/>
          </w:tcPr>
          <w:p w14:paraId="0F9578A4"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shd w:val="clear" w:color="auto" w:fill="CCFFCC"/>
            <w:vAlign w:val="center"/>
          </w:tcPr>
          <w:p w14:paraId="7441E785"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clear" w:color="auto" w:fill="CCFFCC"/>
            <w:vAlign w:val="center"/>
          </w:tcPr>
          <w:p w14:paraId="1F5BBF25"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shd w:val="clear" w:color="auto" w:fill="CCFFCC"/>
            <w:vAlign w:val="center"/>
          </w:tcPr>
          <w:p w14:paraId="1DC0C297"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6A2534E1" w14:textId="77777777" w:rsidTr="00F12F06">
        <w:tblPrEx>
          <w:tblCellMar>
            <w:top w:w="0" w:type="dxa"/>
            <w:bottom w:w="0" w:type="dxa"/>
          </w:tblCellMar>
        </w:tblPrEx>
        <w:tc>
          <w:tcPr>
            <w:tcW w:w="6097" w:type="dxa"/>
            <w:tcBorders>
              <w:bottom w:val="single" w:sz="4" w:space="0" w:color="auto"/>
            </w:tcBorders>
            <w:vAlign w:val="center"/>
          </w:tcPr>
          <w:p w14:paraId="1EDF85B8" w14:textId="77777777" w:rsidR="002D788C" w:rsidRPr="00DD2FCB" w:rsidRDefault="002D788C" w:rsidP="00E706D6">
            <w:pPr>
              <w:numPr>
                <w:ilvl w:val="0"/>
                <w:numId w:val="51"/>
              </w:numPr>
              <w:jc w:val="both"/>
              <w:rPr>
                <w:rFonts w:ascii="Times New Roman" w:hAnsi="Times New Roman"/>
                <w:bCs/>
                <w:iCs/>
                <w:lang w:val="es-BO"/>
              </w:rPr>
            </w:pPr>
            <w:r w:rsidRPr="00DD2FCB">
              <w:rPr>
                <w:rFonts w:ascii="Times New Roman" w:hAnsi="Times New Roman"/>
                <w:b/>
                <w:iCs/>
                <w:lang w:val="es-BO"/>
              </w:rPr>
              <w:t xml:space="preserve">Servicio. </w:t>
            </w:r>
            <w:r w:rsidRPr="00DD2FCB">
              <w:rPr>
                <w:rFonts w:ascii="Times New Roman" w:hAnsi="Times New Roman"/>
                <w:bCs/>
                <w:iCs/>
                <w:lang w:val="es-BO"/>
              </w:rPr>
              <w:t>Un (1) servicio de monitoreo, detección y respuesta a ciberataques, para ochocientos (800) equipos computacionales del Banco Central de Bolivia. (de ahora en adelante denominados ENDPOINT), que debe incluir los siguientes puntos:</w:t>
            </w:r>
          </w:p>
          <w:p w14:paraId="0019959A" w14:textId="77777777" w:rsidR="002D788C" w:rsidRPr="003C0C47" w:rsidRDefault="002D788C" w:rsidP="009F6CAD">
            <w:pPr>
              <w:ind w:left="360"/>
              <w:jc w:val="both"/>
              <w:rPr>
                <w:rFonts w:ascii="Times New Roman" w:hAnsi="Times New Roman"/>
                <w:b/>
                <w:iCs/>
                <w:sz w:val="10"/>
                <w:szCs w:val="10"/>
                <w:lang w:val="es-BO"/>
              </w:rPr>
            </w:pPr>
          </w:p>
          <w:p w14:paraId="708CD96F" w14:textId="77777777" w:rsidR="002D788C" w:rsidRPr="00DD2FCB" w:rsidRDefault="002D788C" w:rsidP="00E706D6">
            <w:pPr>
              <w:numPr>
                <w:ilvl w:val="0"/>
                <w:numId w:val="65"/>
              </w:numPr>
              <w:ind w:left="716"/>
              <w:jc w:val="both"/>
              <w:rPr>
                <w:rFonts w:ascii="Times New Roman" w:hAnsi="Times New Roman"/>
                <w:bCs/>
                <w:iCs/>
                <w:lang w:val="es-BO"/>
              </w:rPr>
            </w:pPr>
            <w:r w:rsidRPr="00DD2FCB">
              <w:rPr>
                <w:rFonts w:ascii="Times New Roman" w:hAnsi="Times New Roman"/>
                <w:bCs/>
                <w:iCs/>
                <w:u w:val="single"/>
                <w:lang w:val="es-BO"/>
              </w:rPr>
              <w:t>Instalación, configuración y despliegue del servicio</w:t>
            </w:r>
          </w:p>
          <w:p w14:paraId="667E62C5" w14:textId="77777777" w:rsidR="002D788C" w:rsidRPr="00DD2FCB" w:rsidRDefault="002D788C" w:rsidP="00E706D6">
            <w:pPr>
              <w:numPr>
                <w:ilvl w:val="0"/>
                <w:numId w:val="65"/>
              </w:numPr>
              <w:jc w:val="both"/>
              <w:rPr>
                <w:rFonts w:ascii="Times New Roman" w:hAnsi="Times New Roman"/>
                <w:bCs/>
                <w:iCs/>
                <w:lang w:val="es-BO"/>
              </w:rPr>
            </w:pPr>
            <w:r w:rsidRPr="00DD2FCB">
              <w:rPr>
                <w:rFonts w:ascii="Times New Roman" w:hAnsi="Times New Roman"/>
                <w:bCs/>
                <w:iCs/>
                <w:u w:val="single"/>
                <w:lang w:val="es-BO"/>
              </w:rPr>
              <w:t>Monitoreo</w:t>
            </w:r>
            <w:r w:rsidRPr="00DD2FCB">
              <w:rPr>
                <w:rFonts w:ascii="Times New Roman" w:hAnsi="Times New Roman"/>
                <w:bCs/>
                <w:iCs/>
                <w:lang w:val="es-BO"/>
              </w:rPr>
              <w:t xml:space="preserve">.  </w:t>
            </w:r>
          </w:p>
          <w:p w14:paraId="19A01954" w14:textId="77777777" w:rsidR="002D788C" w:rsidRPr="00DD2FCB" w:rsidRDefault="002D788C" w:rsidP="009F6CAD">
            <w:pPr>
              <w:ind w:left="720"/>
              <w:jc w:val="both"/>
              <w:rPr>
                <w:rFonts w:ascii="Times New Roman" w:hAnsi="Times New Roman"/>
                <w:bCs/>
                <w:iCs/>
                <w:lang w:val="es-BO"/>
              </w:rPr>
            </w:pPr>
          </w:p>
          <w:p w14:paraId="2DF8655D" w14:textId="77777777" w:rsidR="002D788C" w:rsidRPr="00DD2FCB" w:rsidRDefault="002D788C" w:rsidP="009F6CAD">
            <w:pPr>
              <w:ind w:left="574"/>
              <w:jc w:val="both"/>
              <w:rPr>
                <w:rFonts w:ascii="Times New Roman" w:hAnsi="Times New Roman"/>
                <w:bCs/>
                <w:iCs/>
                <w:lang w:val="es-BO"/>
              </w:rPr>
            </w:pPr>
            <w:r w:rsidRPr="00DD2FCB">
              <w:rPr>
                <w:rFonts w:ascii="Times New Roman" w:hAnsi="Times New Roman"/>
                <w:bCs/>
                <w:iCs/>
                <w:lang w:val="es-BO"/>
              </w:rPr>
              <w:t>2.1 Monitoreo, detección y respuesta a ciberataques</w:t>
            </w:r>
          </w:p>
          <w:p w14:paraId="2D555CF4" w14:textId="77777777" w:rsidR="002D788C" w:rsidRPr="003C0C47" w:rsidRDefault="002D788C" w:rsidP="009F6CAD">
            <w:pPr>
              <w:pStyle w:val="Prrafodelista"/>
              <w:rPr>
                <w:bCs/>
                <w:iCs/>
                <w:sz w:val="10"/>
                <w:szCs w:val="10"/>
                <w:u w:val="single"/>
                <w:lang w:val="es-BO"/>
              </w:rPr>
            </w:pPr>
          </w:p>
          <w:p w14:paraId="3EDBD103" w14:textId="77777777" w:rsidR="002D788C" w:rsidRPr="00DD2FCB" w:rsidRDefault="002D788C" w:rsidP="00E706D6">
            <w:pPr>
              <w:pStyle w:val="Prrafodelista"/>
              <w:numPr>
                <w:ilvl w:val="0"/>
                <w:numId w:val="58"/>
              </w:numPr>
              <w:ind w:left="720"/>
              <w:jc w:val="both"/>
              <w:rPr>
                <w:sz w:val="16"/>
                <w:szCs w:val="16"/>
              </w:rPr>
            </w:pPr>
            <w:r w:rsidRPr="00DD2FCB">
              <w:rPr>
                <w:sz w:val="16"/>
                <w:szCs w:val="16"/>
              </w:rPr>
              <w:t>Monitoreo y detección de amenazas cibernéticas, a través de los componentes desplegados según las características específicas de del servicio, bajo modalidad 24X7 (en tiempo real).</w:t>
            </w:r>
          </w:p>
          <w:p w14:paraId="11EE27CD" w14:textId="77777777" w:rsidR="002D788C" w:rsidRPr="00DD2FCB" w:rsidRDefault="002D788C" w:rsidP="00E706D6">
            <w:pPr>
              <w:pStyle w:val="Prrafodelista"/>
              <w:numPr>
                <w:ilvl w:val="0"/>
                <w:numId w:val="58"/>
              </w:numPr>
              <w:ind w:left="720"/>
              <w:jc w:val="both"/>
              <w:rPr>
                <w:sz w:val="16"/>
                <w:szCs w:val="16"/>
              </w:rPr>
            </w:pPr>
            <w:r w:rsidRPr="00DD2FCB">
              <w:rPr>
                <w:sz w:val="16"/>
                <w:szCs w:val="16"/>
              </w:rPr>
              <w:t xml:space="preserve">Análisis  de tráfico de red, emulación de amenazas mediante un Sandbox, además debe permitir el cargado de forma manual a través de una interfaz de objetos para su análisis. </w:t>
            </w:r>
          </w:p>
          <w:p w14:paraId="7879906D" w14:textId="77777777" w:rsidR="002D788C" w:rsidRPr="00DD2FCB" w:rsidRDefault="002D788C" w:rsidP="00E706D6">
            <w:pPr>
              <w:pStyle w:val="Prrafodelista"/>
              <w:numPr>
                <w:ilvl w:val="0"/>
                <w:numId w:val="58"/>
              </w:numPr>
              <w:ind w:left="720"/>
              <w:jc w:val="both"/>
              <w:rPr>
                <w:sz w:val="16"/>
                <w:szCs w:val="16"/>
              </w:rPr>
            </w:pPr>
            <w:r w:rsidRPr="00DD2FCB">
              <w:rPr>
                <w:sz w:val="16"/>
                <w:szCs w:val="16"/>
              </w:rPr>
              <w:t>Incluir Inteligencia de Amenazas (Threat Intelligence) para el proceso de monitoreo y detección de amenazas cibernéticas.</w:t>
            </w:r>
          </w:p>
          <w:p w14:paraId="6AA6A533" w14:textId="77777777" w:rsidR="002D788C" w:rsidRPr="003C0C47" w:rsidRDefault="002D788C" w:rsidP="009F6CAD">
            <w:pPr>
              <w:ind w:left="574"/>
              <w:jc w:val="both"/>
              <w:rPr>
                <w:rFonts w:ascii="Times New Roman" w:hAnsi="Times New Roman"/>
                <w:bCs/>
                <w:iCs/>
                <w:sz w:val="10"/>
                <w:szCs w:val="10"/>
                <w:u w:val="single"/>
                <w:lang w:val="es-BO"/>
              </w:rPr>
            </w:pPr>
          </w:p>
          <w:p w14:paraId="161C7C42" w14:textId="77777777" w:rsidR="002D788C" w:rsidRPr="00DD2FCB" w:rsidRDefault="002D788C" w:rsidP="009F6CAD">
            <w:pPr>
              <w:ind w:left="574"/>
              <w:jc w:val="both"/>
              <w:rPr>
                <w:rFonts w:ascii="Times New Roman" w:hAnsi="Times New Roman"/>
                <w:bCs/>
                <w:iCs/>
                <w:lang w:val="es-BO"/>
              </w:rPr>
            </w:pPr>
            <w:r w:rsidRPr="00DD2FCB">
              <w:rPr>
                <w:rFonts w:ascii="Times New Roman" w:hAnsi="Times New Roman"/>
                <w:bCs/>
                <w:iCs/>
                <w:lang w:val="es-BO"/>
              </w:rPr>
              <w:t>2.2 Monitoreo XDR o NDR.</w:t>
            </w:r>
          </w:p>
          <w:p w14:paraId="5DD7A493" w14:textId="77777777" w:rsidR="002D788C" w:rsidRPr="003C0C47" w:rsidRDefault="002D788C" w:rsidP="009F6CAD">
            <w:pPr>
              <w:ind w:left="574"/>
              <w:jc w:val="both"/>
              <w:rPr>
                <w:rFonts w:ascii="Times New Roman" w:hAnsi="Times New Roman"/>
                <w:bCs/>
                <w:iCs/>
                <w:sz w:val="10"/>
                <w:szCs w:val="10"/>
                <w:u w:val="single"/>
                <w:lang w:val="es-BO"/>
              </w:rPr>
            </w:pPr>
          </w:p>
          <w:p w14:paraId="34D188E0" w14:textId="77777777" w:rsidR="002D788C" w:rsidRPr="00DD2FCB" w:rsidRDefault="002D788C" w:rsidP="00E706D6">
            <w:pPr>
              <w:numPr>
                <w:ilvl w:val="0"/>
                <w:numId w:val="57"/>
              </w:numPr>
              <w:ind w:left="716"/>
              <w:jc w:val="both"/>
              <w:rPr>
                <w:rFonts w:ascii="Times New Roman" w:hAnsi="Times New Roman"/>
                <w:bCs/>
                <w:iCs/>
                <w:u w:val="single"/>
                <w:lang w:val="es-BO"/>
              </w:rPr>
            </w:pPr>
            <w:r w:rsidRPr="00DD2FCB">
              <w:rPr>
                <w:rFonts w:ascii="Times New Roman" w:hAnsi="Times New Roman"/>
                <w:bCs/>
                <w:iCs/>
                <w:lang w:val="es-BO"/>
              </w:rPr>
              <w:t xml:space="preserve">Análisis del tráfico de red, emulación de amenazas mediante un Sandbox, </w:t>
            </w:r>
            <w:r w:rsidRPr="00DD2FCB">
              <w:rPr>
                <w:rFonts w:ascii="Times New Roman" w:hAnsi="Times New Roman"/>
              </w:rPr>
              <w:t>además debe permitir el cargado de forma manual a través de una interfaz de objetos para su análisis.</w:t>
            </w:r>
          </w:p>
          <w:p w14:paraId="657CBB4F" w14:textId="77777777" w:rsidR="002D788C" w:rsidRPr="00DD2FCB" w:rsidRDefault="002D788C" w:rsidP="00E706D6">
            <w:pPr>
              <w:numPr>
                <w:ilvl w:val="0"/>
                <w:numId w:val="57"/>
              </w:numPr>
              <w:ind w:left="716"/>
              <w:jc w:val="both"/>
              <w:rPr>
                <w:rFonts w:ascii="Times New Roman" w:hAnsi="Times New Roman"/>
                <w:bCs/>
                <w:iCs/>
                <w:u w:val="single"/>
                <w:lang w:val="es-BO"/>
              </w:rPr>
            </w:pPr>
            <w:r w:rsidRPr="00DD2FCB">
              <w:rPr>
                <w:rFonts w:ascii="Times New Roman" w:hAnsi="Times New Roman"/>
                <w:bCs/>
                <w:iCs/>
                <w:lang w:val="es-BO"/>
              </w:rPr>
              <w:t xml:space="preserve">Visibilidad completa de la red  y detección con inteligencia de amenazas. </w:t>
            </w:r>
          </w:p>
          <w:p w14:paraId="7D2ABFE7" w14:textId="77777777" w:rsidR="002D788C" w:rsidRPr="00DD2FCB" w:rsidRDefault="002D788C" w:rsidP="00E706D6">
            <w:pPr>
              <w:numPr>
                <w:ilvl w:val="0"/>
                <w:numId w:val="57"/>
              </w:numPr>
              <w:ind w:left="716"/>
              <w:jc w:val="both"/>
              <w:rPr>
                <w:rFonts w:ascii="Times New Roman" w:hAnsi="Times New Roman"/>
                <w:bCs/>
                <w:iCs/>
                <w:u w:val="single"/>
                <w:lang w:val="es-BO"/>
              </w:rPr>
            </w:pPr>
            <w:r w:rsidRPr="00DD2FCB">
              <w:rPr>
                <w:rFonts w:ascii="Times New Roman" w:hAnsi="Times New Roman"/>
                <w:bCs/>
                <w:iCs/>
                <w:lang w:val="es-BO"/>
              </w:rPr>
              <w:t>Control y monitoreo de todos los dispositivos.</w:t>
            </w:r>
          </w:p>
          <w:p w14:paraId="6C110AEF" w14:textId="77777777" w:rsidR="002D788C" w:rsidRPr="00DD2FCB" w:rsidRDefault="002D788C" w:rsidP="00E706D6">
            <w:pPr>
              <w:numPr>
                <w:ilvl w:val="0"/>
                <w:numId w:val="57"/>
              </w:numPr>
              <w:ind w:left="716"/>
              <w:jc w:val="both"/>
              <w:rPr>
                <w:rFonts w:ascii="Times New Roman" w:hAnsi="Times New Roman"/>
                <w:bCs/>
                <w:iCs/>
                <w:u w:val="single"/>
                <w:lang w:val="es-BO"/>
              </w:rPr>
            </w:pPr>
            <w:r w:rsidRPr="00DD2FCB">
              <w:rPr>
                <w:rFonts w:ascii="Times New Roman" w:hAnsi="Times New Roman"/>
              </w:rPr>
              <w:t>En caso de utilizar equipos adicionales para cubrir el servicio solicitado y  su correcto funcionamiento, el proveedor deberá incluir en su propuesta todos los equipos adicionales a utilizar. Además debe cubrir toda su instalación física, lógica, configuración, sin costo adicional para el BCB.</w:t>
            </w:r>
          </w:p>
          <w:p w14:paraId="64DD6324" w14:textId="77777777" w:rsidR="002D788C" w:rsidRPr="003C0C47" w:rsidRDefault="002D788C" w:rsidP="009F6CAD">
            <w:pPr>
              <w:jc w:val="both"/>
              <w:rPr>
                <w:rFonts w:ascii="Times New Roman" w:hAnsi="Times New Roman"/>
                <w:bCs/>
                <w:iCs/>
                <w:sz w:val="10"/>
                <w:szCs w:val="10"/>
                <w:lang w:val="es-BO"/>
              </w:rPr>
            </w:pPr>
          </w:p>
          <w:p w14:paraId="1C3140B6" w14:textId="77777777" w:rsidR="002D788C" w:rsidRPr="00DD2FCB" w:rsidRDefault="002D788C" w:rsidP="009F6CAD">
            <w:pPr>
              <w:jc w:val="both"/>
              <w:rPr>
                <w:rFonts w:ascii="Times New Roman" w:hAnsi="Times New Roman"/>
                <w:bCs/>
                <w:iCs/>
                <w:lang w:val="es-BO"/>
              </w:rPr>
            </w:pPr>
            <w:r w:rsidRPr="00DD2FCB">
              <w:rPr>
                <w:rFonts w:ascii="Times New Roman" w:hAnsi="Times New Roman"/>
                <w:bCs/>
                <w:iCs/>
                <w:lang w:val="es-BO"/>
              </w:rPr>
              <w:t>El servicio de suscripción debe estar a nombre del Banco Central de Bolivia.</w:t>
            </w:r>
          </w:p>
          <w:p w14:paraId="288C376C" w14:textId="77777777" w:rsidR="002D788C" w:rsidRPr="003C0C47" w:rsidRDefault="002D788C" w:rsidP="009F6CAD">
            <w:pPr>
              <w:jc w:val="both"/>
              <w:rPr>
                <w:rFonts w:ascii="Times New Roman" w:hAnsi="Times New Roman"/>
                <w:bCs/>
                <w:iCs/>
                <w:sz w:val="10"/>
                <w:szCs w:val="10"/>
                <w:lang w:val="es-BO"/>
              </w:rPr>
            </w:pPr>
          </w:p>
          <w:p w14:paraId="2636F1A5" w14:textId="77777777" w:rsidR="002D788C" w:rsidRPr="00DD2FCB" w:rsidRDefault="002D788C" w:rsidP="009F6CAD">
            <w:pPr>
              <w:jc w:val="both"/>
              <w:rPr>
                <w:rFonts w:ascii="Times New Roman" w:hAnsi="Times New Roman"/>
                <w:bCs/>
                <w:iCs/>
                <w:lang w:val="es-BO"/>
              </w:rPr>
            </w:pPr>
            <w:r w:rsidRPr="00DD2FCB">
              <w:rPr>
                <w:rFonts w:ascii="Times New Roman" w:hAnsi="Times New Roman"/>
                <w:bCs/>
                <w:iCs/>
                <w:lang w:val="es-BO"/>
              </w:rPr>
              <w:t>El proponente debe especificar la marca del producto a ser utilizado para cumplir con el servicio ofertado.</w:t>
            </w:r>
          </w:p>
          <w:p w14:paraId="668C05B0" w14:textId="77777777" w:rsidR="002D788C" w:rsidRPr="00DD2FCB" w:rsidRDefault="002D788C" w:rsidP="00DD2FCB">
            <w:pPr>
              <w:pStyle w:val="Textoindependiente3"/>
              <w:spacing w:after="0"/>
              <w:rPr>
                <w:bCs/>
              </w:rPr>
            </w:pPr>
            <w:r w:rsidRPr="00DD2FCB">
              <w:rPr>
                <w:b/>
                <w:bCs/>
                <w:iCs/>
              </w:rPr>
              <w:t>(Manifestar aceptación y especificar la marca)</w:t>
            </w:r>
          </w:p>
        </w:tc>
        <w:tc>
          <w:tcPr>
            <w:tcW w:w="2003" w:type="dxa"/>
            <w:tcBorders>
              <w:bottom w:val="single" w:sz="4" w:space="0" w:color="auto"/>
            </w:tcBorders>
            <w:vAlign w:val="center"/>
          </w:tcPr>
          <w:p w14:paraId="24C31618"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vAlign w:val="center"/>
          </w:tcPr>
          <w:p w14:paraId="6B33526F"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vAlign w:val="center"/>
          </w:tcPr>
          <w:p w14:paraId="2AEE639D"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bottom w:val="single" w:sz="4" w:space="0" w:color="auto"/>
            </w:tcBorders>
            <w:vAlign w:val="center"/>
          </w:tcPr>
          <w:p w14:paraId="1670381C"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753E3B47" w14:textId="77777777" w:rsidTr="00F12F06">
        <w:tblPrEx>
          <w:tblCellMar>
            <w:top w:w="0" w:type="dxa"/>
            <w:bottom w:w="0" w:type="dxa"/>
          </w:tblCellMar>
        </w:tblPrEx>
        <w:tc>
          <w:tcPr>
            <w:tcW w:w="6097" w:type="dxa"/>
            <w:tcBorders>
              <w:bottom w:val="single" w:sz="4" w:space="0" w:color="auto"/>
            </w:tcBorders>
            <w:vAlign w:val="center"/>
          </w:tcPr>
          <w:p w14:paraId="306A8A1C" w14:textId="77777777" w:rsidR="002D788C" w:rsidRPr="00DD2FCB" w:rsidRDefault="002D788C" w:rsidP="00E706D6">
            <w:pPr>
              <w:numPr>
                <w:ilvl w:val="0"/>
                <w:numId w:val="51"/>
              </w:numPr>
              <w:jc w:val="both"/>
              <w:rPr>
                <w:rFonts w:ascii="Times New Roman" w:hAnsi="Times New Roman"/>
                <w:b/>
                <w:iCs/>
                <w:lang w:val="es-BO"/>
              </w:rPr>
            </w:pPr>
            <w:r w:rsidRPr="00DD2FCB">
              <w:rPr>
                <w:rFonts w:ascii="Times New Roman" w:hAnsi="Times New Roman"/>
                <w:b/>
                <w:iCs/>
                <w:lang w:val="es-BO"/>
              </w:rPr>
              <w:t xml:space="preserve">Administración Centralizada </w:t>
            </w:r>
            <w:r w:rsidRPr="00DD2FCB">
              <w:rPr>
                <w:rFonts w:ascii="Times New Roman" w:hAnsi="Times New Roman"/>
                <w:iCs/>
                <w:lang w:val="es-BO"/>
              </w:rPr>
              <w:t xml:space="preserve">La administración de la solución deber ser centralizada en una (1) consola local (on-prem) no en una consola desplegada en la nube. Esta debe incluir al menos  el </w:t>
            </w:r>
            <w:r w:rsidRPr="00DD2FCB">
              <w:rPr>
                <w:rFonts w:ascii="Times New Roman" w:hAnsi="Times New Roman"/>
              </w:rPr>
              <w:t xml:space="preserve">mantenimiento y actualización de versiones, actualización de firmas de los componentes, eventos detectados, tiene que tener la capacidad de enviar notificaciones en caso de detectar un evento. </w:t>
            </w:r>
          </w:p>
          <w:p w14:paraId="02411D02" w14:textId="77777777" w:rsidR="002D788C" w:rsidRPr="00DD2FCB" w:rsidRDefault="002D788C" w:rsidP="009F6CAD">
            <w:pPr>
              <w:ind w:left="360"/>
              <w:jc w:val="both"/>
              <w:rPr>
                <w:rFonts w:ascii="Times New Roman" w:hAnsi="Times New Roman"/>
              </w:rPr>
            </w:pPr>
            <w:r w:rsidRPr="00DD2FCB">
              <w:rPr>
                <w:rFonts w:ascii="Times New Roman" w:hAnsi="Times New Roman"/>
              </w:rPr>
              <w:t>En caso de requerir un equipo adicional para cumplir este punto, el proveedor deberá incluir en su propuesta todos los equipos adicionales a utilizar. Además debe cubrir  su instalación física, lógica, configuración, Sin costo adicional para el BCB.</w:t>
            </w:r>
          </w:p>
          <w:p w14:paraId="54C6FF0D" w14:textId="77777777" w:rsidR="002D788C" w:rsidRPr="00DD2FCB" w:rsidRDefault="002D788C" w:rsidP="009F6CAD">
            <w:pPr>
              <w:jc w:val="both"/>
              <w:rPr>
                <w:rFonts w:ascii="Times New Roman" w:hAnsi="Times New Roman"/>
                <w:b/>
                <w:iCs/>
                <w:lang w:val="es-BO"/>
              </w:rPr>
            </w:pPr>
            <w:r w:rsidRPr="00DD2FCB">
              <w:rPr>
                <w:rFonts w:ascii="Times New Roman" w:hAnsi="Times New Roman"/>
                <w:b/>
                <w:iCs/>
                <w:lang w:val="es-BO"/>
              </w:rPr>
              <w:t>(Manifestar aceptación)</w:t>
            </w:r>
          </w:p>
        </w:tc>
        <w:tc>
          <w:tcPr>
            <w:tcW w:w="2003" w:type="dxa"/>
            <w:tcBorders>
              <w:bottom w:val="single" w:sz="4" w:space="0" w:color="auto"/>
            </w:tcBorders>
            <w:vAlign w:val="center"/>
          </w:tcPr>
          <w:p w14:paraId="713372A2"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vAlign w:val="center"/>
          </w:tcPr>
          <w:p w14:paraId="5DC193AE"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vAlign w:val="center"/>
          </w:tcPr>
          <w:p w14:paraId="664B6A87"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bottom w:val="single" w:sz="4" w:space="0" w:color="auto"/>
            </w:tcBorders>
            <w:vAlign w:val="center"/>
          </w:tcPr>
          <w:p w14:paraId="7642A198"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6F55FB18" w14:textId="77777777" w:rsidTr="00F12F06">
        <w:tblPrEx>
          <w:tblCellMar>
            <w:top w:w="0" w:type="dxa"/>
            <w:bottom w:w="0" w:type="dxa"/>
          </w:tblCellMar>
        </w:tblPrEx>
        <w:trPr>
          <w:cantSplit/>
          <w:trHeight w:val="284"/>
        </w:trPr>
        <w:tc>
          <w:tcPr>
            <w:tcW w:w="6097" w:type="dxa"/>
            <w:tcBorders>
              <w:bottom w:val="single" w:sz="4" w:space="0" w:color="auto"/>
            </w:tcBorders>
            <w:vAlign w:val="center"/>
          </w:tcPr>
          <w:p w14:paraId="6F7504C2" w14:textId="77777777" w:rsidR="002D788C" w:rsidRPr="00DD2FCB" w:rsidRDefault="002D788C" w:rsidP="00E706D6">
            <w:pPr>
              <w:numPr>
                <w:ilvl w:val="0"/>
                <w:numId w:val="51"/>
              </w:numPr>
              <w:jc w:val="both"/>
              <w:rPr>
                <w:rFonts w:ascii="Times New Roman" w:hAnsi="Times New Roman"/>
                <w:b/>
                <w:iCs/>
                <w:lang w:val="es-BO"/>
              </w:rPr>
            </w:pPr>
            <w:r w:rsidRPr="00DD2FCB">
              <w:rPr>
                <w:rFonts w:ascii="Times New Roman" w:hAnsi="Times New Roman"/>
                <w:b/>
              </w:rPr>
              <w:lastRenderedPageBreak/>
              <w:t xml:space="preserve">Características técnicas de los componentes </w:t>
            </w:r>
            <w:r w:rsidRPr="00DD2FCB">
              <w:rPr>
                <w:rFonts w:ascii="Times New Roman" w:hAnsi="Times New Roman"/>
              </w:rPr>
              <w:t>Los componentes a ser desplegados e instalados deben ser de tipo EDR (Endpoint Detection &amp; Response), y poseer al menos las siguientes características:</w:t>
            </w:r>
          </w:p>
          <w:p w14:paraId="77446AF4" w14:textId="77777777" w:rsidR="002D788C" w:rsidRPr="003C0C47" w:rsidRDefault="002D788C" w:rsidP="009F6CAD">
            <w:pPr>
              <w:jc w:val="both"/>
              <w:rPr>
                <w:rFonts w:ascii="Times New Roman" w:hAnsi="Times New Roman"/>
                <w:b/>
                <w:sz w:val="10"/>
                <w:szCs w:val="10"/>
              </w:rPr>
            </w:pPr>
          </w:p>
          <w:p w14:paraId="16C802D0" w14:textId="77777777" w:rsidR="002D788C" w:rsidRPr="00DD2FCB" w:rsidRDefault="002D788C" w:rsidP="00E706D6">
            <w:pPr>
              <w:pStyle w:val="Prrafodelista"/>
              <w:numPr>
                <w:ilvl w:val="0"/>
                <w:numId w:val="59"/>
              </w:numPr>
              <w:ind w:left="720"/>
              <w:jc w:val="both"/>
              <w:rPr>
                <w:sz w:val="16"/>
                <w:szCs w:val="16"/>
              </w:rPr>
            </w:pPr>
            <w:r w:rsidRPr="00DD2FCB">
              <w:rPr>
                <w:sz w:val="16"/>
                <w:szCs w:val="16"/>
              </w:rPr>
              <w:t>Protección contra código malicioso basada en machine learning.</w:t>
            </w:r>
          </w:p>
          <w:p w14:paraId="122095E5" w14:textId="77777777" w:rsidR="002D788C" w:rsidRPr="00DD2FCB" w:rsidRDefault="002D788C" w:rsidP="00E706D6">
            <w:pPr>
              <w:pStyle w:val="Prrafodelista"/>
              <w:numPr>
                <w:ilvl w:val="0"/>
                <w:numId w:val="59"/>
              </w:numPr>
              <w:ind w:left="720"/>
              <w:jc w:val="both"/>
              <w:rPr>
                <w:sz w:val="16"/>
                <w:szCs w:val="16"/>
              </w:rPr>
            </w:pPr>
            <w:r w:rsidRPr="00DD2FCB">
              <w:rPr>
                <w:sz w:val="16"/>
                <w:szCs w:val="16"/>
              </w:rPr>
              <w:t>Bloqueo de amenazas por comportamiento.</w:t>
            </w:r>
          </w:p>
          <w:p w14:paraId="07232BBD" w14:textId="77777777" w:rsidR="002D788C" w:rsidRPr="00DD2FCB" w:rsidRDefault="002D788C" w:rsidP="00E706D6">
            <w:pPr>
              <w:pStyle w:val="Prrafodelista"/>
              <w:numPr>
                <w:ilvl w:val="0"/>
                <w:numId w:val="59"/>
              </w:numPr>
              <w:ind w:left="720"/>
              <w:jc w:val="both"/>
              <w:rPr>
                <w:sz w:val="16"/>
                <w:szCs w:val="16"/>
              </w:rPr>
            </w:pPr>
            <w:r w:rsidRPr="00DD2FCB">
              <w:rPr>
                <w:sz w:val="16"/>
                <w:szCs w:val="16"/>
              </w:rPr>
              <w:t>Generación y uso de Indicadores de Compromiso (IoC).</w:t>
            </w:r>
          </w:p>
          <w:p w14:paraId="6B51B851" w14:textId="77777777" w:rsidR="002D788C" w:rsidRPr="00DD2FCB" w:rsidRDefault="002D788C" w:rsidP="00E706D6">
            <w:pPr>
              <w:pStyle w:val="Prrafodelista"/>
              <w:numPr>
                <w:ilvl w:val="0"/>
                <w:numId w:val="59"/>
              </w:numPr>
              <w:ind w:left="720"/>
              <w:jc w:val="both"/>
              <w:rPr>
                <w:sz w:val="16"/>
                <w:szCs w:val="16"/>
              </w:rPr>
            </w:pPr>
            <w:r w:rsidRPr="00DD2FCB">
              <w:rPr>
                <w:sz w:val="16"/>
                <w:szCs w:val="16"/>
              </w:rPr>
              <w:t>Bloqueo de amenazas en base a resúmenes (hashes) personalizados.</w:t>
            </w:r>
          </w:p>
          <w:p w14:paraId="3918E048" w14:textId="77777777" w:rsidR="002D788C" w:rsidRPr="00DD2FCB" w:rsidRDefault="002D788C" w:rsidP="00E706D6">
            <w:pPr>
              <w:pStyle w:val="Prrafodelista"/>
              <w:numPr>
                <w:ilvl w:val="0"/>
                <w:numId w:val="59"/>
              </w:numPr>
              <w:ind w:left="720"/>
              <w:jc w:val="both"/>
              <w:rPr>
                <w:sz w:val="16"/>
                <w:szCs w:val="16"/>
              </w:rPr>
            </w:pPr>
            <w:r w:rsidRPr="00DD2FCB">
              <w:rPr>
                <w:sz w:val="16"/>
                <w:szCs w:val="16"/>
              </w:rPr>
              <w:t>Prevención de escalamiento de privilegios, ransomware y exploits de tipo día cero en endpoints.</w:t>
            </w:r>
          </w:p>
          <w:p w14:paraId="0A60F084" w14:textId="77777777" w:rsidR="002D788C" w:rsidRPr="00DD2FCB" w:rsidRDefault="002D788C" w:rsidP="00E706D6">
            <w:pPr>
              <w:pStyle w:val="Prrafodelista"/>
              <w:numPr>
                <w:ilvl w:val="0"/>
                <w:numId w:val="59"/>
              </w:numPr>
              <w:ind w:left="720"/>
              <w:jc w:val="both"/>
              <w:rPr>
                <w:sz w:val="16"/>
                <w:szCs w:val="16"/>
              </w:rPr>
            </w:pPr>
            <w:r w:rsidRPr="00DD2FCB">
              <w:rPr>
                <w:sz w:val="16"/>
                <w:szCs w:val="16"/>
              </w:rPr>
              <w:t>Datos y visibilidad de la cronología del ataque.</w:t>
            </w:r>
          </w:p>
          <w:p w14:paraId="43F7C0EF" w14:textId="77777777" w:rsidR="002D788C" w:rsidRPr="00DD2FCB" w:rsidRDefault="002D788C" w:rsidP="00E706D6">
            <w:pPr>
              <w:pStyle w:val="Prrafodelista"/>
              <w:numPr>
                <w:ilvl w:val="0"/>
                <w:numId w:val="59"/>
              </w:numPr>
              <w:ind w:left="720"/>
              <w:jc w:val="both"/>
              <w:rPr>
                <w:sz w:val="16"/>
                <w:szCs w:val="16"/>
              </w:rPr>
            </w:pPr>
            <w:r w:rsidRPr="00DD2FCB">
              <w:rPr>
                <w:sz w:val="16"/>
                <w:szCs w:val="16"/>
              </w:rPr>
              <w:t>Capacidad de generar un inventario de todos los endpoints gestionados.</w:t>
            </w:r>
          </w:p>
          <w:p w14:paraId="12B16785" w14:textId="77777777" w:rsidR="002D788C" w:rsidRPr="00DD2FCB" w:rsidRDefault="002D788C" w:rsidP="00E706D6">
            <w:pPr>
              <w:pStyle w:val="Prrafodelista"/>
              <w:numPr>
                <w:ilvl w:val="0"/>
                <w:numId w:val="59"/>
              </w:numPr>
              <w:ind w:left="720"/>
              <w:jc w:val="both"/>
              <w:rPr>
                <w:sz w:val="16"/>
                <w:szCs w:val="16"/>
              </w:rPr>
            </w:pPr>
            <w:r w:rsidRPr="00DD2FCB">
              <w:rPr>
                <w:sz w:val="16"/>
                <w:szCs w:val="16"/>
              </w:rPr>
              <w:t>Control de dispositivos de almacenamiento externo en endpoints.</w:t>
            </w:r>
          </w:p>
          <w:p w14:paraId="3ADD12DD" w14:textId="77777777" w:rsidR="002D788C" w:rsidRPr="00DD2FCB" w:rsidRDefault="002D788C" w:rsidP="00E706D6">
            <w:pPr>
              <w:pStyle w:val="Textoindependiente3"/>
              <w:numPr>
                <w:ilvl w:val="0"/>
                <w:numId w:val="59"/>
              </w:numPr>
              <w:spacing w:after="0"/>
              <w:ind w:left="720"/>
              <w:jc w:val="both"/>
              <w:rPr>
                <w:b/>
              </w:rPr>
            </w:pPr>
            <w:r w:rsidRPr="00DD2FCB">
              <w:t>Detección de Incidentes basada en Tiempo real</w:t>
            </w:r>
            <w:r w:rsidRPr="00DD2FCB">
              <w:rPr>
                <w:lang w:val="es-MX"/>
              </w:rPr>
              <w:t>.</w:t>
            </w:r>
          </w:p>
          <w:p w14:paraId="4E296EF1" w14:textId="77777777" w:rsidR="002D788C" w:rsidRPr="00DD2FCB" w:rsidRDefault="002D788C" w:rsidP="00E706D6">
            <w:pPr>
              <w:pStyle w:val="Prrafodelista"/>
              <w:numPr>
                <w:ilvl w:val="0"/>
                <w:numId w:val="59"/>
              </w:numPr>
              <w:ind w:left="720"/>
              <w:jc w:val="both"/>
              <w:rPr>
                <w:b/>
                <w:sz w:val="16"/>
                <w:szCs w:val="16"/>
              </w:rPr>
            </w:pPr>
            <w:r w:rsidRPr="00DD2FCB">
              <w:rPr>
                <w:sz w:val="16"/>
                <w:szCs w:val="16"/>
              </w:rPr>
              <w:t>Inteligencia de amenazas (Thread Intelligence).</w:t>
            </w:r>
          </w:p>
          <w:p w14:paraId="2691F868" w14:textId="77777777" w:rsidR="002D788C" w:rsidRPr="00DD2FCB" w:rsidRDefault="002D788C" w:rsidP="00E706D6">
            <w:pPr>
              <w:pStyle w:val="Prrafodelista"/>
              <w:numPr>
                <w:ilvl w:val="0"/>
                <w:numId w:val="59"/>
              </w:numPr>
              <w:ind w:left="720"/>
              <w:jc w:val="both"/>
              <w:rPr>
                <w:b/>
                <w:sz w:val="16"/>
                <w:szCs w:val="16"/>
              </w:rPr>
            </w:pPr>
            <w:r w:rsidRPr="00DD2FCB">
              <w:rPr>
                <w:sz w:val="16"/>
                <w:szCs w:val="16"/>
              </w:rPr>
              <w:t>Emulación de amenazas (Sandboxing)</w:t>
            </w:r>
          </w:p>
          <w:p w14:paraId="48F373FD" w14:textId="77777777" w:rsidR="002D788C" w:rsidRPr="00DD2FCB" w:rsidRDefault="002D788C" w:rsidP="00E706D6">
            <w:pPr>
              <w:pStyle w:val="Prrafodelista"/>
              <w:numPr>
                <w:ilvl w:val="0"/>
                <w:numId w:val="59"/>
              </w:numPr>
              <w:ind w:left="720"/>
              <w:jc w:val="both"/>
              <w:rPr>
                <w:b/>
                <w:sz w:val="16"/>
                <w:szCs w:val="16"/>
              </w:rPr>
            </w:pPr>
            <w:r w:rsidRPr="00DD2FCB">
              <w:rPr>
                <w:sz w:val="16"/>
                <w:szCs w:val="16"/>
              </w:rPr>
              <w:t>Anti-Bot.</w:t>
            </w:r>
          </w:p>
          <w:p w14:paraId="3EB59251" w14:textId="77777777" w:rsidR="002D788C" w:rsidRPr="00DD2FCB" w:rsidRDefault="002D788C" w:rsidP="00E706D6">
            <w:pPr>
              <w:pStyle w:val="Prrafodelista"/>
              <w:numPr>
                <w:ilvl w:val="0"/>
                <w:numId w:val="59"/>
              </w:numPr>
              <w:ind w:left="720"/>
              <w:jc w:val="both"/>
              <w:rPr>
                <w:b/>
                <w:sz w:val="16"/>
                <w:szCs w:val="16"/>
              </w:rPr>
            </w:pPr>
            <w:r w:rsidRPr="00DD2FCB">
              <w:rPr>
                <w:sz w:val="16"/>
                <w:szCs w:val="16"/>
              </w:rPr>
              <w:t>Identificación de actores (Grupos de Ciber Criminales) que podrían estar atacando el BCB.</w:t>
            </w:r>
          </w:p>
          <w:p w14:paraId="56BB0C5C" w14:textId="77777777" w:rsidR="002D788C" w:rsidRPr="00DD2FCB" w:rsidRDefault="002D788C" w:rsidP="00E706D6">
            <w:pPr>
              <w:pStyle w:val="Prrafodelista"/>
              <w:numPr>
                <w:ilvl w:val="0"/>
                <w:numId w:val="59"/>
              </w:numPr>
              <w:ind w:left="720"/>
              <w:jc w:val="both"/>
              <w:rPr>
                <w:b/>
                <w:sz w:val="16"/>
                <w:szCs w:val="16"/>
              </w:rPr>
            </w:pPr>
            <w:r w:rsidRPr="00DD2FCB">
              <w:rPr>
                <w:sz w:val="16"/>
                <w:szCs w:val="16"/>
              </w:rPr>
              <w:t xml:space="preserve">Debe ser compatible con el servicio Antimalware  que actualmente utiliza el BCB en sus Endpoint (Kaspersky). </w:t>
            </w:r>
          </w:p>
          <w:p w14:paraId="60D60494" w14:textId="77777777" w:rsidR="002D788C" w:rsidRPr="00DD2FCB" w:rsidRDefault="002D788C" w:rsidP="00E706D6">
            <w:pPr>
              <w:pStyle w:val="Prrafodelista"/>
              <w:numPr>
                <w:ilvl w:val="0"/>
                <w:numId w:val="59"/>
              </w:numPr>
              <w:ind w:left="720"/>
              <w:jc w:val="both"/>
              <w:rPr>
                <w:b/>
                <w:sz w:val="16"/>
                <w:szCs w:val="16"/>
              </w:rPr>
            </w:pPr>
            <w:r w:rsidRPr="00DD2FCB">
              <w:rPr>
                <w:sz w:val="16"/>
                <w:szCs w:val="16"/>
              </w:rPr>
              <w:t>Integración con el Active Directory.</w:t>
            </w:r>
          </w:p>
          <w:p w14:paraId="0D7A95D5" w14:textId="77777777" w:rsidR="002D788C" w:rsidRPr="00DD2FCB" w:rsidRDefault="002D788C" w:rsidP="00E706D6">
            <w:pPr>
              <w:pStyle w:val="Prrafodelista"/>
              <w:numPr>
                <w:ilvl w:val="0"/>
                <w:numId w:val="59"/>
              </w:numPr>
              <w:ind w:left="720"/>
              <w:jc w:val="both"/>
              <w:rPr>
                <w:b/>
                <w:sz w:val="16"/>
                <w:szCs w:val="16"/>
              </w:rPr>
            </w:pPr>
            <w:r w:rsidRPr="00DD2FCB">
              <w:rPr>
                <w:bCs/>
                <w:sz w:val="16"/>
                <w:szCs w:val="16"/>
              </w:rPr>
              <w:t>Debe ser capaz de procesar y analizar al menos  archivos adjuntos en mensajes de correo, incluidos archivos y documentos protegidos con contraseña., descargas de internet (Ej WhatsApp web, dispositivos extraíbles).</w:t>
            </w:r>
          </w:p>
          <w:p w14:paraId="5C2ACE4E" w14:textId="77777777" w:rsidR="002D788C" w:rsidRPr="00DD2FCB" w:rsidRDefault="002D788C" w:rsidP="009F6CAD">
            <w:pPr>
              <w:jc w:val="both"/>
              <w:rPr>
                <w:rFonts w:ascii="Times New Roman" w:hAnsi="Times New Roman"/>
                <w:b/>
                <w:iCs/>
                <w:lang w:val="es-BO"/>
              </w:rPr>
            </w:pPr>
            <w:r w:rsidRPr="00DD2FCB">
              <w:rPr>
                <w:rFonts w:ascii="Times New Roman" w:hAnsi="Times New Roman"/>
                <w:b/>
                <w:iCs/>
                <w:lang w:val="es-BO"/>
              </w:rPr>
              <w:t>(Manifestar Aceptación e indicar la marca de los componentes)</w:t>
            </w:r>
          </w:p>
        </w:tc>
        <w:tc>
          <w:tcPr>
            <w:tcW w:w="2003" w:type="dxa"/>
            <w:tcBorders>
              <w:bottom w:val="single" w:sz="4" w:space="0" w:color="auto"/>
            </w:tcBorders>
            <w:vAlign w:val="center"/>
          </w:tcPr>
          <w:p w14:paraId="71396498"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vAlign w:val="center"/>
          </w:tcPr>
          <w:p w14:paraId="41D50864"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vAlign w:val="center"/>
          </w:tcPr>
          <w:p w14:paraId="24AFB0D5"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bottom w:val="single" w:sz="4" w:space="0" w:color="auto"/>
            </w:tcBorders>
            <w:vAlign w:val="center"/>
          </w:tcPr>
          <w:p w14:paraId="031FA051"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09A22677" w14:textId="77777777" w:rsidTr="00F12F06">
        <w:tblPrEx>
          <w:tblCellMar>
            <w:top w:w="0" w:type="dxa"/>
            <w:bottom w:w="0" w:type="dxa"/>
          </w:tblCellMar>
        </w:tblPrEx>
        <w:trPr>
          <w:cantSplit/>
          <w:trHeight w:val="284"/>
        </w:trPr>
        <w:tc>
          <w:tcPr>
            <w:tcW w:w="6097" w:type="dxa"/>
            <w:tcBorders>
              <w:bottom w:val="single" w:sz="4" w:space="0" w:color="auto"/>
            </w:tcBorders>
            <w:vAlign w:val="center"/>
          </w:tcPr>
          <w:p w14:paraId="508EC659" w14:textId="77777777" w:rsidR="002D788C" w:rsidRPr="00DD2FCB" w:rsidRDefault="002D788C" w:rsidP="00E706D6">
            <w:pPr>
              <w:pStyle w:val="Prrafodelista"/>
              <w:numPr>
                <w:ilvl w:val="0"/>
                <w:numId w:val="51"/>
              </w:numPr>
              <w:jc w:val="both"/>
              <w:rPr>
                <w:b/>
                <w:sz w:val="16"/>
                <w:szCs w:val="16"/>
              </w:rPr>
            </w:pPr>
            <w:r w:rsidRPr="00DD2FCB">
              <w:rPr>
                <w:b/>
                <w:sz w:val="16"/>
                <w:szCs w:val="16"/>
              </w:rPr>
              <w:t xml:space="preserve">Compatibilidad de los componentes </w:t>
            </w:r>
            <w:r w:rsidRPr="00DD2FCB">
              <w:rPr>
                <w:sz w:val="16"/>
                <w:szCs w:val="16"/>
              </w:rPr>
              <w:t>Los componentes EDR a ser utilizados deben ser compatibles al menos con los siguientes sistemas operativos:</w:t>
            </w:r>
          </w:p>
          <w:p w14:paraId="3C4B69A3" w14:textId="77777777" w:rsidR="002D788C" w:rsidRPr="00DD2FCB" w:rsidRDefault="002D788C" w:rsidP="00E706D6">
            <w:pPr>
              <w:pStyle w:val="Textoindependiente3"/>
              <w:numPr>
                <w:ilvl w:val="0"/>
                <w:numId w:val="60"/>
              </w:numPr>
              <w:spacing w:after="0"/>
              <w:ind w:left="999" w:hanging="284"/>
              <w:jc w:val="both"/>
              <w:rPr>
                <w:lang w:val="en-US"/>
              </w:rPr>
            </w:pPr>
            <w:r w:rsidRPr="00DD2FCB">
              <w:rPr>
                <w:lang w:val="en-US"/>
              </w:rPr>
              <w:t xml:space="preserve">Windows 7 (32 bits y 64 bits). </w:t>
            </w:r>
          </w:p>
          <w:p w14:paraId="34205547" w14:textId="77777777" w:rsidR="002D788C" w:rsidRPr="00DD2FCB" w:rsidRDefault="002D788C" w:rsidP="00E706D6">
            <w:pPr>
              <w:pStyle w:val="Textoindependiente3"/>
              <w:numPr>
                <w:ilvl w:val="0"/>
                <w:numId w:val="60"/>
              </w:numPr>
              <w:spacing w:after="0"/>
              <w:ind w:left="999" w:hanging="284"/>
              <w:jc w:val="both"/>
              <w:rPr>
                <w:lang w:val="en-US"/>
              </w:rPr>
            </w:pPr>
            <w:r w:rsidRPr="00DD2FCB">
              <w:rPr>
                <w:lang w:val="en-US"/>
              </w:rPr>
              <w:t>Windows Server 2016.</w:t>
            </w:r>
          </w:p>
          <w:p w14:paraId="57744E12" w14:textId="77777777" w:rsidR="002D788C" w:rsidRPr="00DD2FCB" w:rsidRDefault="002D788C" w:rsidP="00E706D6">
            <w:pPr>
              <w:pStyle w:val="Textoindependiente3"/>
              <w:numPr>
                <w:ilvl w:val="0"/>
                <w:numId w:val="60"/>
              </w:numPr>
              <w:spacing w:after="0"/>
              <w:ind w:left="999" w:hanging="284"/>
              <w:jc w:val="both"/>
              <w:rPr>
                <w:lang w:val="en-US"/>
              </w:rPr>
            </w:pPr>
            <w:r w:rsidRPr="00DD2FCB">
              <w:rPr>
                <w:lang w:val="en-US"/>
              </w:rPr>
              <w:t xml:space="preserve">RHEL: 7.0  </w:t>
            </w:r>
          </w:p>
          <w:p w14:paraId="23E3FB1B" w14:textId="77777777" w:rsidR="002D788C" w:rsidRPr="00DD2FCB" w:rsidRDefault="002D788C" w:rsidP="00E706D6">
            <w:pPr>
              <w:pStyle w:val="Textoindependiente3"/>
              <w:numPr>
                <w:ilvl w:val="0"/>
                <w:numId w:val="60"/>
              </w:numPr>
              <w:spacing w:after="0"/>
              <w:ind w:left="999" w:hanging="284"/>
              <w:jc w:val="both"/>
              <w:rPr>
                <w:lang w:val="en-US"/>
              </w:rPr>
            </w:pPr>
            <w:r w:rsidRPr="00DD2FCB">
              <w:rPr>
                <w:lang w:val="en-US"/>
              </w:rPr>
              <w:t>CENTOS 7.</w:t>
            </w:r>
          </w:p>
          <w:p w14:paraId="7C250A3B" w14:textId="77777777" w:rsidR="002D788C" w:rsidRPr="00DD2FCB" w:rsidRDefault="002D788C" w:rsidP="00E706D6">
            <w:pPr>
              <w:pStyle w:val="Textoindependiente3"/>
              <w:numPr>
                <w:ilvl w:val="0"/>
                <w:numId w:val="60"/>
              </w:numPr>
              <w:spacing w:after="0"/>
              <w:ind w:left="999" w:hanging="284"/>
              <w:jc w:val="both"/>
              <w:rPr>
                <w:lang w:val="en-US"/>
              </w:rPr>
            </w:pPr>
            <w:r w:rsidRPr="00DD2FCB">
              <w:rPr>
                <w:lang w:val="en-US"/>
              </w:rPr>
              <w:t xml:space="preserve">Ubuntu 16.04 </w:t>
            </w:r>
          </w:p>
          <w:p w14:paraId="74CED27B" w14:textId="77777777" w:rsidR="002D788C" w:rsidRPr="00DD2FCB" w:rsidRDefault="002D788C" w:rsidP="009F6CAD">
            <w:pPr>
              <w:jc w:val="both"/>
              <w:rPr>
                <w:rFonts w:ascii="Times New Roman" w:hAnsi="Times New Roman"/>
                <w:lang w:val="en-US"/>
              </w:rPr>
            </w:pPr>
            <w:r w:rsidRPr="00DD2FCB">
              <w:rPr>
                <w:rFonts w:ascii="Times New Roman" w:hAnsi="Times New Roman"/>
                <w:lang w:val="en-US"/>
              </w:rPr>
              <w:t xml:space="preserve">Indicar una dirección URL para verificar la compatibilidad de los componentes. </w:t>
            </w:r>
          </w:p>
          <w:p w14:paraId="329A6DF9" w14:textId="77777777" w:rsidR="002D788C" w:rsidRPr="00DD2FCB" w:rsidRDefault="002D788C" w:rsidP="009F6CAD">
            <w:pPr>
              <w:jc w:val="both"/>
              <w:rPr>
                <w:rFonts w:ascii="Times New Roman" w:hAnsi="Times New Roman"/>
                <w:b/>
              </w:rPr>
            </w:pPr>
            <w:r w:rsidRPr="00DD2FCB">
              <w:rPr>
                <w:rFonts w:ascii="Times New Roman" w:hAnsi="Times New Roman"/>
                <w:b/>
              </w:rPr>
              <w:t>(Manifestar Aceptación e indicar la dirección URL )</w:t>
            </w:r>
          </w:p>
        </w:tc>
        <w:tc>
          <w:tcPr>
            <w:tcW w:w="2003" w:type="dxa"/>
            <w:tcBorders>
              <w:bottom w:val="single" w:sz="4" w:space="0" w:color="auto"/>
            </w:tcBorders>
            <w:vAlign w:val="center"/>
          </w:tcPr>
          <w:p w14:paraId="6979B6A2"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vAlign w:val="center"/>
          </w:tcPr>
          <w:p w14:paraId="7D604222"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vAlign w:val="center"/>
          </w:tcPr>
          <w:p w14:paraId="70D61805"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bottom w:val="single" w:sz="4" w:space="0" w:color="auto"/>
            </w:tcBorders>
            <w:vAlign w:val="center"/>
          </w:tcPr>
          <w:p w14:paraId="606479D1"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49265D8D" w14:textId="77777777" w:rsidTr="00F12F06">
        <w:tblPrEx>
          <w:tblCellMar>
            <w:top w:w="0" w:type="dxa"/>
            <w:bottom w:w="0" w:type="dxa"/>
          </w:tblCellMar>
        </w:tblPrEx>
        <w:tc>
          <w:tcPr>
            <w:tcW w:w="6097" w:type="dxa"/>
            <w:tcBorders>
              <w:bottom w:val="single" w:sz="4" w:space="0" w:color="auto"/>
            </w:tcBorders>
            <w:vAlign w:val="center"/>
          </w:tcPr>
          <w:p w14:paraId="2CAA470C" w14:textId="77777777" w:rsidR="002D788C" w:rsidRPr="00DD2FCB" w:rsidRDefault="002D788C" w:rsidP="00E706D6">
            <w:pPr>
              <w:pStyle w:val="Prrafodelista"/>
              <w:numPr>
                <w:ilvl w:val="0"/>
                <w:numId w:val="51"/>
              </w:numPr>
              <w:jc w:val="both"/>
              <w:rPr>
                <w:b/>
                <w:sz w:val="16"/>
                <w:szCs w:val="16"/>
              </w:rPr>
            </w:pPr>
            <w:r w:rsidRPr="00DD2FCB">
              <w:rPr>
                <w:b/>
                <w:sz w:val="16"/>
                <w:szCs w:val="16"/>
              </w:rPr>
              <w:t xml:space="preserve">Características específicas de los componentes con relación a la protección frente a amenazas. </w:t>
            </w:r>
            <w:r w:rsidRPr="00DD2FCB">
              <w:rPr>
                <w:sz w:val="16"/>
                <w:szCs w:val="16"/>
              </w:rPr>
              <w:t>La protección frente a amenazas deberá cumplir con al menos los siguientes puntos:</w:t>
            </w:r>
          </w:p>
          <w:p w14:paraId="5C24CED6" w14:textId="77777777" w:rsidR="002D788C" w:rsidRPr="00DD2FCB" w:rsidRDefault="002D788C" w:rsidP="00E706D6">
            <w:pPr>
              <w:pStyle w:val="Prrafodelista"/>
              <w:numPr>
                <w:ilvl w:val="0"/>
                <w:numId w:val="61"/>
              </w:numPr>
              <w:ind w:left="999" w:hanging="283"/>
              <w:jc w:val="both"/>
              <w:rPr>
                <w:sz w:val="16"/>
                <w:szCs w:val="16"/>
              </w:rPr>
            </w:pPr>
            <w:r w:rsidRPr="00DD2FCB">
              <w:rPr>
                <w:sz w:val="16"/>
                <w:szCs w:val="16"/>
              </w:rPr>
              <w:t>Protección en tiempo real 24x7.</w:t>
            </w:r>
          </w:p>
          <w:p w14:paraId="0B1FDAC3" w14:textId="77777777" w:rsidR="002D788C" w:rsidRPr="00DD2FCB" w:rsidRDefault="002D788C" w:rsidP="00E706D6">
            <w:pPr>
              <w:pStyle w:val="Prrafodelista"/>
              <w:numPr>
                <w:ilvl w:val="0"/>
                <w:numId w:val="61"/>
              </w:numPr>
              <w:ind w:left="999" w:hanging="283"/>
              <w:jc w:val="both"/>
              <w:rPr>
                <w:sz w:val="16"/>
                <w:szCs w:val="16"/>
              </w:rPr>
            </w:pPr>
            <w:r w:rsidRPr="00DD2FCB">
              <w:rPr>
                <w:sz w:val="16"/>
                <w:szCs w:val="16"/>
              </w:rPr>
              <w:t>Protección contra código malicioso basada en “machine learning”, “threat intelligence” y “threat hunting”.</w:t>
            </w:r>
          </w:p>
          <w:p w14:paraId="60181758" w14:textId="77777777" w:rsidR="002D788C" w:rsidRPr="00DD2FCB" w:rsidRDefault="002D788C" w:rsidP="00E706D6">
            <w:pPr>
              <w:pStyle w:val="Prrafodelista"/>
              <w:numPr>
                <w:ilvl w:val="0"/>
                <w:numId w:val="61"/>
              </w:numPr>
              <w:ind w:left="999" w:hanging="283"/>
              <w:jc w:val="both"/>
              <w:rPr>
                <w:sz w:val="16"/>
                <w:szCs w:val="16"/>
              </w:rPr>
            </w:pPr>
            <w:r w:rsidRPr="00DD2FCB">
              <w:rPr>
                <w:sz w:val="16"/>
                <w:szCs w:val="16"/>
              </w:rPr>
              <w:t>Bloqueo de amenazas por comportamiento.</w:t>
            </w:r>
          </w:p>
          <w:p w14:paraId="17448721" w14:textId="77777777" w:rsidR="002D788C" w:rsidRPr="00DD2FCB" w:rsidRDefault="002D788C" w:rsidP="00E706D6">
            <w:pPr>
              <w:pStyle w:val="Prrafodelista"/>
              <w:numPr>
                <w:ilvl w:val="0"/>
                <w:numId w:val="61"/>
              </w:numPr>
              <w:ind w:left="999" w:hanging="283"/>
              <w:jc w:val="both"/>
              <w:rPr>
                <w:sz w:val="16"/>
                <w:szCs w:val="16"/>
              </w:rPr>
            </w:pPr>
            <w:r w:rsidRPr="00DD2FCB">
              <w:rPr>
                <w:sz w:val="16"/>
                <w:szCs w:val="16"/>
              </w:rPr>
              <w:t>Generación y uso de Indicadores de Compromiso (IoC).</w:t>
            </w:r>
          </w:p>
          <w:p w14:paraId="3B00AFA4" w14:textId="77777777" w:rsidR="002D788C" w:rsidRPr="00DD2FCB" w:rsidRDefault="002D788C" w:rsidP="00E706D6">
            <w:pPr>
              <w:pStyle w:val="Prrafodelista"/>
              <w:numPr>
                <w:ilvl w:val="0"/>
                <w:numId w:val="61"/>
              </w:numPr>
              <w:ind w:left="999" w:hanging="283"/>
              <w:jc w:val="both"/>
              <w:rPr>
                <w:sz w:val="16"/>
                <w:szCs w:val="16"/>
              </w:rPr>
            </w:pPr>
            <w:r w:rsidRPr="00DD2FCB">
              <w:rPr>
                <w:sz w:val="16"/>
                <w:szCs w:val="16"/>
              </w:rPr>
              <w:t>Bloqueo de amenazas en base a resúmenes (hashes) personalizados.</w:t>
            </w:r>
          </w:p>
          <w:p w14:paraId="245EF854" w14:textId="77777777" w:rsidR="002D788C" w:rsidRPr="00DD2FCB" w:rsidRDefault="002D788C" w:rsidP="00E706D6">
            <w:pPr>
              <w:pStyle w:val="Prrafodelista"/>
              <w:numPr>
                <w:ilvl w:val="0"/>
                <w:numId w:val="61"/>
              </w:numPr>
              <w:ind w:left="999" w:hanging="283"/>
              <w:jc w:val="both"/>
              <w:rPr>
                <w:sz w:val="16"/>
                <w:szCs w:val="16"/>
              </w:rPr>
            </w:pPr>
            <w:r w:rsidRPr="00DD2FCB">
              <w:rPr>
                <w:sz w:val="16"/>
                <w:szCs w:val="16"/>
              </w:rPr>
              <w:t>Prevención de escalamiento de privilegios, ransomware y exploits de tipo día cero en endpoints.</w:t>
            </w:r>
          </w:p>
          <w:p w14:paraId="6A696882" w14:textId="77777777" w:rsidR="002D788C" w:rsidRPr="00DD2FCB" w:rsidRDefault="002D788C" w:rsidP="00E706D6">
            <w:pPr>
              <w:pStyle w:val="Prrafodelista"/>
              <w:numPr>
                <w:ilvl w:val="0"/>
                <w:numId w:val="61"/>
              </w:numPr>
              <w:ind w:left="999" w:hanging="283"/>
              <w:jc w:val="both"/>
              <w:rPr>
                <w:sz w:val="16"/>
                <w:szCs w:val="16"/>
              </w:rPr>
            </w:pPr>
            <w:r w:rsidRPr="00DD2FCB">
              <w:rPr>
                <w:sz w:val="16"/>
                <w:szCs w:val="16"/>
              </w:rPr>
              <w:t>Visibilidad de la cronología del ataque (trazabilidad).</w:t>
            </w:r>
          </w:p>
          <w:p w14:paraId="3C5AFFCB" w14:textId="77777777" w:rsidR="002D788C" w:rsidRPr="00DD2FCB" w:rsidRDefault="002D788C" w:rsidP="009F6CAD">
            <w:pPr>
              <w:pStyle w:val="Prrafodelista"/>
              <w:ind w:left="0"/>
              <w:jc w:val="both"/>
              <w:rPr>
                <w:b/>
                <w:sz w:val="16"/>
                <w:szCs w:val="16"/>
              </w:rPr>
            </w:pPr>
            <w:r w:rsidRPr="00DD2FCB">
              <w:rPr>
                <w:b/>
                <w:iCs/>
                <w:sz w:val="16"/>
                <w:szCs w:val="16"/>
                <w:lang w:val="es-BO"/>
              </w:rPr>
              <w:t>(Manifestar aceptación)</w:t>
            </w:r>
          </w:p>
        </w:tc>
        <w:tc>
          <w:tcPr>
            <w:tcW w:w="2003" w:type="dxa"/>
            <w:tcBorders>
              <w:bottom w:val="single" w:sz="4" w:space="0" w:color="auto"/>
            </w:tcBorders>
            <w:vAlign w:val="center"/>
          </w:tcPr>
          <w:p w14:paraId="0A13D735"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vAlign w:val="center"/>
          </w:tcPr>
          <w:p w14:paraId="3633B22B"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vAlign w:val="center"/>
          </w:tcPr>
          <w:p w14:paraId="7846F203"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bottom w:val="single" w:sz="4" w:space="0" w:color="auto"/>
            </w:tcBorders>
            <w:vAlign w:val="center"/>
          </w:tcPr>
          <w:p w14:paraId="54BF477D"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311B68F0" w14:textId="77777777" w:rsidTr="00F12F06">
        <w:tblPrEx>
          <w:tblCellMar>
            <w:top w:w="0" w:type="dxa"/>
            <w:bottom w:w="0" w:type="dxa"/>
          </w:tblCellMar>
        </w:tblPrEx>
        <w:trPr>
          <w:cantSplit/>
        </w:trPr>
        <w:tc>
          <w:tcPr>
            <w:tcW w:w="6097" w:type="dxa"/>
            <w:tcBorders>
              <w:bottom w:val="single" w:sz="4" w:space="0" w:color="auto"/>
            </w:tcBorders>
            <w:shd w:val="clear" w:color="auto" w:fill="CCFFCC"/>
            <w:vAlign w:val="center"/>
          </w:tcPr>
          <w:p w14:paraId="5FDFCD93" w14:textId="77777777" w:rsidR="002D788C" w:rsidRPr="00DD2FCB" w:rsidRDefault="002D788C" w:rsidP="005D57A6">
            <w:pPr>
              <w:pStyle w:val="Textoindependiente3"/>
              <w:spacing w:after="0"/>
              <w:ind w:left="290" w:hanging="290"/>
              <w:rPr>
                <w:b/>
                <w:bCs/>
              </w:rPr>
            </w:pPr>
            <w:r w:rsidRPr="00DD2FCB">
              <w:rPr>
                <w:b/>
                <w:bCs/>
              </w:rPr>
              <w:t>B. SOPORTE TECNICO</w:t>
            </w:r>
          </w:p>
        </w:tc>
        <w:tc>
          <w:tcPr>
            <w:tcW w:w="2003" w:type="dxa"/>
            <w:tcBorders>
              <w:bottom w:val="single" w:sz="4" w:space="0" w:color="auto"/>
            </w:tcBorders>
            <w:shd w:val="clear" w:color="auto" w:fill="CCFFCC"/>
            <w:vAlign w:val="center"/>
          </w:tcPr>
          <w:p w14:paraId="27DE7B10"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shd w:val="clear" w:color="auto" w:fill="CCFFCC"/>
            <w:vAlign w:val="center"/>
          </w:tcPr>
          <w:p w14:paraId="1D23D58E"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shd w:val="clear" w:color="auto" w:fill="CCFFCC"/>
            <w:vAlign w:val="center"/>
          </w:tcPr>
          <w:p w14:paraId="02C459AB"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bottom w:val="single" w:sz="4" w:space="0" w:color="auto"/>
            </w:tcBorders>
            <w:shd w:val="clear" w:color="auto" w:fill="CCFFCC"/>
            <w:vAlign w:val="center"/>
          </w:tcPr>
          <w:p w14:paraId="41B0A79F"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6C2CB1B8" w14:textId="77777777" w:rsidTr="00F12F06">
        <w:tblPrEx>
          <w:tblCellMar>
            <w:top w:w="0" w:type="dxa"/>
            <w:bottom w:w="0" w:type="dxa"/>
          </w:tblCellMar>
        </w:tblPrEx>
        <w:tc>
          <w:tcPr>
            <w:tcW w:w="6097" w:type="dxa"/>
            <w:tcBorders>
              <w:bottom w:val="single" w:sz="4" w:space="0" w:color="auto"/>
            </w:tcBorders>
            <w:vAlign w:val="center"/>
          </w:tcPr>
          <w:p w14:paraId="0395986E" w14:textId="77777777" w:rsidR="002D788C" w:rsidRPr="00DD2FCB" w:rsidRDefault="002D788C" w:rsidP="009F6CAD">
            <w:pPr>
              <w:spacing w:line="276" w:lineRule="auto"/>
              <w:jc w:val="both"/>
              <w:rPr>
                <w:rFonts w:ascii="Times New Roman" w:hAnsi="Times New Roman"/>
                <w:lang w:eastAsia="en-US"/>
              </w:rPr>
            </w:pPr>
            <w:r w:rsidRPr="00DD2FCB">
              <w:rPr>
                <w:rFonts w:ascii="Times New Roman" w:hAnsi="Times New Roman"/>
              </w:rPr>
              <w:t xml:space="preserve">El proveedor debe incluir en su propuesta, y sin costo adicional para el BCB, los servicios de soporte técnico que incluye lo siguiente: </w:t>
            </w:r>
          </w:p>
          <w:p w14:paraId="1D057440" w14:textId="77777777" w:rsidR="002D788C" w:rsidRPr="005D57A6" w:rsidRDefault="002D788C" w:rsidP="009F6CAD">
            <w:pPr>
              <w:spacing w:line="276" w:lineRule="auto"/>
              <w:ind w:left="720"/>
              <w:jc w:val="both"/>
              <w:rPr>
                <w:rFonts w:ascii="Times New Roman" w:hAnsi="Times New Roman"/>
                <w:sz w:val="10"/>
                <w:szCs w:val="10"/>
              </w:rPr>
            </w:pPr>
          </w:p>
          <w:p w14:paraId="75498F3E" w14:textId="77777777" w:rsidR="002D788C" w:rsidRPr="00DD2FCB" w:rsidRDefault="002D788C" w:rsidP="00E706D6">
            <w:pPr>
              <w:numPr>
                <w:ilvl w:val="0"/>
                <w:numId w:val="55"/>
              </w:numPr>
              <w:jc w:val="both"/>
              <w:rPr>
                <w:rFonts w:ascii="Times New Roman" w:hAnsi="Times New Roman"/>
                <w:b/>
                <w:bCs/>
              </w:rPr>
            </w:pPr>
            <w:r w:rsidRPr="00DD2FCB">
              <w:rPr>
                <w:rFonts w:ascii="Times New Roman" w:hAnsi="Times New Roman"/>
                <w:b/>
                <w:bCs/>
              </w:rPr>
              <w:t xml:space="preserve">Mantenimiento preventivo: </w:t>
            </w:r>
            <w:r w:rsidRPr="00DD2FCB">
              <w:rPr>
                <w:rFonts w:ascii="Times New Roman" w:hAnsi="Times New Roman"/>
                <w:bCs/>
              </w:rPr>
              <w:t>El proveedor debe realizar como mínimo  cuatro  (4) veces el mantenimiento preventivo, mientras dure el periodo de la vigencia del servicio, de acuerdo a un cronograma previamente coordinado con el Fiscal de Servicio. Las tareas técnicas de acuerdo a las recomendaciones del fabricante incluirán al menos:</w:t>
            </w:r>
          </w:p>
          <w:p w14:paraId="22092F1E" w14:textId="77777777" w:rsidR="002D788C" w:rsidRPr="00DD2FCB" w:rsidRDefault="002D788C" w:rsidP="00E706D6">
            <w:pPr>
              <w:numPr>
                <w:ilvl w:val="1"/>
                <w:numId w:val="55"/>
              </w:numPr>
              <w:ind w:left="716" w:hanging="284"/>
              <w:jc w:val="both"/>
              <w:rPr>
                <w:rFonts w:ascii="Times New Roman" w:hAnsi="Times New Roman"/>
                <w:b/>
                <w:bCs/>
              </w:rPr>
            </w:pPr>
            <w:r w:rsidRPr="00DD2FCB">
              <w:rPr>
                <w:rFonts w:ascii="Times New Roman" w:hAnsi="Times New Roman"/>
                <w:bCs/>
              </w:rPr>
              <w:t>El diagnóstico del estado de funcionamiento del servicio y sus componentes, incluyendo la actualización de los mismos, si corresponde.</w:t>
            </w:r>
          </w:p>
          <w:p w14:paraId="55615376" w14:textId="77777777" w:rsidR="002D788C" w:rsidRPr="00DD2FCB" w:rsidRDefault="002D788C" w:rsidP="00E706D6">
            <w:pPr>
              <w:numPr>
                <w:ilvl w:val="1"/>
                <w:numId w:val="55"/>
              </w:numPr>
              <w:spacing w:line="276" w:lineRule="auto"/>
              <w:ind w:left="716" w:hanging="284"/>
              <w:jc w:val="both"/>
              <w:rPr>
                <w:rFonts w:ascii="Times New Roman" w:hAnsi="Times New Roman"/>
              </w:rPr>
            </w:pPr>
            <w:r w:rsidRPr="00DD2FCB">
              <w:rPr>
                <w:rFonts w:ascii="Times New Roman" w:hAnsi="Times New Roman"/>
                <w:bCs/>
              </w:rPr>
              <w:lastRenderedPageBreak/>
              <w:t>Elaboración de un informe técnico con los resultados obtenidos y recomendaciones luego de cada mantenimiento preventivo.</w:t>
            </w:r>
          </w:p>
          <w:p w14:paraId="11CBAD3D" w14:textId="77777777" w:rsidR="002D788C" w:rsidRPr="00DD2FCB" w:rsidRDefault="002D788C" w:rsidP="00E706D6">
            <w:pPr>
              <w:numPr>
                <w:ilvl w:val="0"/>
                <w:numId w:val="55"/>
              </w:numPr>
              <w:jc w:val="both"/>
              <w:rPr>
                <w:rFonts w:ascii="Times New Roman" w:hAnsi="Times New Roman"/>
                <w:bCs/>
                <w:iCs/>
              </w:rPr>
            </w:pPr>
            <w:r w:rsidRPr="00DD2FCB">
              <w:rPr>
                <w:rFonts w:ascii="Times New Roman" w:hAnsi="Times New Roman"/>
                <w:b/>
                <w:bCs/>
              </w:rPr>
              <w:t xml:space="preserve">Mantenimiento correctivo: </w:t>
            </w:r>
            <w:r w:rsidRPr="00DD2FCB">
              <w:rPr>
                <w:rFonts w:ascii="Times New Roman" w:hAnsi="Times New Roman"/>
                <w:bCs/>
              </w:rPr>
              <w:t>El</w:t>
            </w:r>
            <w:r w:rsidRPr="00DD2FCB">
              <w:rPr>
                <w:rFonts w:ascii="Times New Roman" w:hAnsi="Times New Roman"/>
                <w:bCs/>
                <w:iCs/>
              </w:rPr>
              <w:t xml:space="preserve"> proveedor lo realizará bajo la siguiente modalidad y sin costo adicional para el BCB.</w:t>
            </w:r>
          </w:p>
          <w:p w14:paraId="4DC1A8B1" w14:textId="77777777" w:rsidR="002D788C" w:rsidRPr="00DD2FCB" w:rsidRDefault="002D788C" w:rsidP="009F6CAD">
            <w:pPr>
              <w:ind w:left="720"/>
              <w:jc w:val="both"/>
              <w:rPr>
                <w:rFonts w:ascii="Times New Roman" w:hAnsi="Times New Roman"/>
                <w:bCs/>
                <w:iCs/>
              </w:rPr>
            </w:pPr>
            <w:r w:rsidRPr="00DD2FCB">
              <w:rPr>
                <w:rFonts w:ascii="Times New Roman" w:hAnsi="Times New Roman"/>
                <w:bCs/>
                <w:iCs/>
              </w:rPr>
              <w:t xml:space="preserve"> </w:t>
            </w:r>
          </w:p>
          <w:p w14:paraId="19717C99" w14:textId="77777777" w:rsidR="002D788C" w:rsidRPr="00DD2FCB" w:rsidRDefault="002D788C" w:rsidP="00E706D6">
            <w:pPr>
              <w:numPr>
                <w:ilvl w:val="1"/>
                <w:numId w:val="55"/>
              </w:numPr>
              <w:ind w:left="716" w:hanging="284"/>
              <w:jc w:val="both"/>
              <w:rPr>
                <w:rFonts w:ascii="Times New Roman" w:hAnsi="Times New Roman"/>
              </w:rPr>
            </w:pPr>
            <w:r w:rsidRPr="00DD2FCB">
              <w:rPr>
                <w:rFonts w:ascii="Times New Roman" w:hAnsi="Times New Roman"/>
              </w:rPr>
              <w:t>Por demanda y sin límite de casos en modalidad 6x12.</w:t>
            </w:r>
          </w:p>
          <w:p w14:paraId="31C5BB72" w14:textId="77777777" w:rsidR="002D788C" w:rsidRPr="00DD2FCB" w:rsidRDefault="002D788C" w:rsidP="00E706D6">
            <w:pPr>
              <w:numPr>
                <w:ilvl w:val="1"/>
                <w:numId w:val="55"/>
              </w:numPr>
              <w:spacing w:line="276" w:lineRule="auto"/>
              <w:ind w:left="716" w:hanging="284"/>
              <w:jc w:val="both"/>
              <w:rPr>
                <w:rFonts w:ascii="Times New Roman" w:hAnsi="Times New Roman"/>
              </w:rPr>
            </w:pPr>
            <w:r w:rsidRPr="00DD2FCB">
              <w:rPr>
                <w:rFonts w:ascii="Times New Roman" w:hAnsi="Times New Roman"/>
              </w:rPr>
              <w:t>Acceso al Centro de Asistencia Técnica (TAC) del fabricante para apertura de casos.</w:t>
            </w:r>
          </w:p>
          <w:p w14:paraId="09B4D14B" w14:textId="77777777" w:rsidR="002D788C" w:rsidRPr="00DD2FCB" w:rsidRDefault="002D788C" w:rsidP="00E706D6">
            <w:pPr>
              <w:numPr>
                <w:ilvl w:val="1"/>
                <w:numId w:val="55"/>
              </w:numPr>
              <w:ind w:left="716" w:hanging="284"/>
              <w:jc w:val="both"/>
              <w:rPr>
                <w:rFonts w:ascii="Times New Roman" w:hAnsi="Times New Roman"/>
              </w:rPr>
            </w:pPr>
            <w:r w:rsidRPr="00DD2FCB">
              <w:rPr>
                <w:rFonts w:ascii="Times New Roman" w:hAnsi="Times New Roman"/>
              </w:rPr>
              <w:t>El personal técnico designado por la Gerencia de Sistemas notificará el incidente presentado vía teléfono, fax, u otro medio o correo electrónico.</w:t>
            </w:r>
          </w:p>
          <w:p w14:paraId="78CDEBA8" w14:textId="77777777" w:rsidR="002D788C" w:rsidRPr="00DD2FCB" w:rsidRDefault="002D788C" w:rsidP="00E706D6">
            <w:pPr>
              <w:numPr>
                <w:ilvl w:val="1"/>
                <w:numId w:val="55"/>
              </w:numPr>
              <w:ind w:left="716" w:hanging="284"/>
              <w:jc w:val="both"/>
              <w:rPr>
                <w:rFonts w:ascii="Times New Roman" w:hAnsi="Times New Roman"/>
              </w:rPr>
            </w:pPr>
            <w:r w:rsidRPr="00DD2FCB">
              <w:rPr>
                <w:rFonts w:ascii="Times New Roman" w:hAnsi="Times New Roman"/>
              </w:rPr>
              <w:t>Un técnico del proveedor debe atender las solicitudes en oficinas del BCB en un tiempo máximo de 24 horas a partir de la notificación.</w:t>
            </w:r>
          </w:p>
          <w:p w14:paraId="0ED67BD4" w14:textId="77777777" w:rsidR="002D788C" w:rsidRPr="00DD2FCB" w:rsidRDefault="002D788C" w:rsidP="00E706D6">
            <w:pPr>
              <w:numPr>
                <w:ilvl w:val="1"/>
                <w:numId w:val="55"/>
              </w:numPr>
              <w:ind w:left="716" w:hanging="284"/>
              <w:jc w:val="both"/>
              <w:rPr>
                <w:rFonts w:ascii="Times New Roman" w:hAnsi="Times New Roman"/>
              </w:rPr>
            </w:pPr>
            <w:r w:rsidRPr="00DD2FCB">
              <w:rPr>
                <w:rFonts w:ascii="Times New Roman" w:hAnsi="Times New Roman"/>
              </w:rPr>
              <w:t>Los incidentes reportados deben ser solucionados o diagnosticados definitivamente en un tiempo máximo de ocho (8) horas a partir de la atención a la solicitud.</w:t>
            </w:r>
          </w:p>
          <w:p w14:paraId="555927CA" w14:textId="77777777" w:rsidR="002D788C" w:rsidRPr="00DD2FCB" w:rsidRDefault="002D788C" w:rsidP="00E706D6">
            <w:pPr>
              <w:numPr>
                <w:ilvl w:val="1"/>
                <w:numId w:val="55"/>
              </w:numPr>
              <w:ind w:left="716" w:hanging="284"/>
              <w:jc w:val="both"/>
              <w:rPr>
                <w:rFonts w:ascii="Times New Roman" w:hAnsi="Times New Roman"/>
              </w:rPr>
            </w:pPr>
            <w:r w:rsidRPr="00DD2FCB">
              <w:rPr>
                <w:rFonts w:ascii="Times New Roman" w:hAnsi="Times New Roman"/>
              </w:rPr>
              <w:t>El proveedor debe solucionar cualquier incidente reportado atribuible al servicio mediante asistencia técnica local o remota en un tiempo máximo de cinco (5) días hábiles.</w:t>
            </w:r>
          </w:p>
          <w:p w14:paraId="58585DED" w14:textId="77777777" w:rsidR="002D788C" w:rsidRPr="005D57A6" w:rsidRDefault="002D788C" w:rsidP="009F6CAD">
            <w:pPr>
              <w:ind w:left="1068"/>
              <w:jc w:val="both"/>
              <w:rPr>
                <w:rFonts w:ascii="Times New Roman" w:hAnsi="Times New Roman"/>
                <w:sz w:val="10"/>
                <w:szCs w:val="10"/>
              </w:rPr>
            </w:pPr>
          </w:p>
          <w:p w14:paraId="51183C5E" w14:textId="77777777" w:rsidR="002D788C" w:rsidRPr="00DD2FCB" w:rsidRDefault="002D788C" w:rsidP="009F6CAD">
            <w:pPr>
              <w:jc w:val="both"/>
              <w:rPr>
                <w:rFonts w:ascii="Times New Roman" w:hAnsi="Times New Roman"/>
              </w:rPr>
            </w:pPr>
            <w:r w:rsidRPr="00DD2FCB">
              <w:rPr>
                <w:rFonts w:ascii="Times New Roman" w:hAnsi="Times New Roman"/>
              </w:rPr>
              <w:t>Vigencia del soporte mientras dure la vigencia del servicio.</w:t>
            </w:r>
          </w:p>
          <w:p w14:paraId="29D0B1E0" w14:textId="77777777" w:rsidR="002D788C" w:rsidRPr="005D57A6" w:rsidRDefault="002D788C" w:rsidP="009F6CAD">
            <w:pPr>
              <w:jc w:val="both"/>
              <w:rPr>
                <w:rFonts w:ascii="Times New Roman" w:hAnsi="Times New Roman"/>
                <w:sz w:val="10"/>
                <w:szCs w:val="10"/>
              </w:rPr>
            </w:pPr>
          </w:p>
          <w:p w14:paraId="46449C0A" w14:textId="77777777" w:rsidR="002D788C" w:rsidRPr="00DD2FCB" w:rsidRDefault="002D788C" w:rsidP="009F6CAD">
            <w:pPr>
              <w:jc w:val="both"/>
              <w:rPr>
                <w:rFonts w:ascii="Times New Roman" w:hAnsi="Times New Roman"/>
              </w:rPr>
            </w:pPr>
            <w:r w:rsidRPr="00DD2FCB">
              <w:rPr>
                <w:rFonts w:ascii="Times New Roman" w:hAnsi="Times New Roman"/>
              </w:rPr>
              <w:t>El Fiscal de Servicio será el responsable de realizar el seguimiento al soporte técnico.</w:t>
            </w:r>
          </w:p>
          <w:p w14:paraId="4A67442B" w14:textId="77777777" w:rsidR="002D788C" w:rsidRPr="00DD2FCB" w:rsidRDefault="002D788C" w:rsidP="00DD2FCB">
            <w:pPr>
              <w:pStyle w:val="Textoindependiente3"/>
              <w:spacing w:after="0"/>
              <w:rPr>
                <w:b/>
                <w:i/>
              </w:rPr>
            </w:pPr>
            <w:r w:rsidRPr="00DD2FCB">
              <w:rPr>
                <w:b/>
                <w:i/>
              </w:rPr>
              <w:t>(Manifestar aceptación)</w:t>
            </w:r>
          </w:p>
        </w:tc>
        <w:tc>
          <w:tcPr>
            <w:tcW w:w="2003" w:type="dxa"/>
            <w:tcBorders>
              <w:bottom w:val="single" w:sz="4" w:space="0" w:color="auto"/>
            </w:tcBorders>
            <w:vAlign w:val="center"/>
          </w:tcPr>
          <w:p w14:paraId="76AF006E"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vAlign w:val="center"/>
          </w:tcPr>
          <w:p w14:paraId="32B081DC"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vAlign w:val="center"/>
          </w:tcPr>
          <w:p w14:paraId="38729F2D"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bottom w:val="single" w:sz="4" w:space="0" w:color="auto"/>
            </w:tcBorders>
            <w:vAlign w:val="center"/>
          </w:tcPr>
          <w:p w14:paraId="20515B6A"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217C52E5" w14:textId="77777777" w:rsidTr="00F12F06">
        <w:tblPrEx>
          <w:tblCellMar>
            <w:top w:w="0" w:type="dxa"/>
            <w:bottom w:w="0" w:type="dxa"/>
          </w:tblCellMar>
        </w:tblPrEx>
        <w:trPr>
          <w:cantSplit/>
          <w:trHeight w:val="177"/>
        </w:trPr>
        <w:tc>
          <w:tcPr>
            <w:tcW w:w="6097" w:type="dxa"/>
            <w:tcBorders>
              <w:bottom w:val="single" w:sz="4" w:space="0" w:color="auto"/>
            </w:tcBorders>
            <w:shd w:val="clear" w:color="auto" w:fill="339966"/>
            <w:vAlign w:val="center"/>
          </w:tcPr>
          <w:p w14:paraId="09AAD33D" w14:textId="77777777" w:rsidR="002D788C" w:rsidRPr="00DD2FCB" w:rsidRDefault="002D788C" w:rsidP="005D57A6">
            <w:pPr>
              <w:pStyle w:val="Textoindependiente3"/>
              <w:spacing w:after="0"/>
              <w:ind w:left="290" w:hanging="290"/>
              <w:rPr>
                <w:b/>
                <w:bCs/>
                <w:color w:val="FFFFFF"/>
              </w:rPr>
            </w:pPr>
            <w:r w:rsidRPr="00DD2FCB">
              <w:rPr>
                <w:b/>
                <w:bCs/>
                <w:color w:val="FFFFFF"/>
              </w:rPr>
              <w:t>III. CONDICIONES COMPLEMENTARIAS</w:t>
            </w:r>
          </w:p>
        </w:tc>
        <w:tc>
          <w:tcPr>
            <w:tcW w:w="2003" w:type="dxa"/>
            <w:tcBorders>
              <w:bottom w:val="single" w:sz="4" w:space="0" w:color="auto"/>
            </w:tcBorders>
            <w:shd w:val="clear" w:color="auto" w:fill="339966"/>
            <w:vAlign w:val="center"/>
          </w:tcPr>
          <w:p w14:paraId="79767425"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lang w:val="es-ES_tradnl"/>
              </w:rPr>
            </w:pPr>
          </w:p>
        </w:tc>
        <w:tc>
          <w:tcPr>
            <w:tcW w:w="540" w:type="dxa"/>
            <w:tcBorders>
              <w:bottom w:val="single" w:sz="4" w:space="0" w:color="auto"/>
            </w:tcBorders>
            <w:shd w:val="clear" w:color="auto" w:fill="339966"/>
            <w:vAlign w:val="center"/>
          </w:tcPr>
          <w:p w14:paraId="505296FE"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540" w:type="dxa"/>
            <w:tcBorders>
              <w:bottom w:val="single" w:sz="4" w:space="0" w:color="auto"/>
            </w:tcBorders>
            <w:shd w:val="clear" w:color="auto" w:fill="339966"/>
            <w:vAlign w:val="center"/>
          </w:tcPr>
          <w:p w14:paraId="0B776951"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c>
          <w:tcPr>
            <w:tcW w:w="1028" w:type="dxa"/>
            <w:tcBorders>
              <w:bottom w:val="single" w:sz="4" w:space="0" w:color="auto"/>
            </w:tcBorders>
            <w:shd w:val="clear" w:color="auto" w:fill="339966"/>
            <w:vAlign w:val="center"/>
          </w:tcPr>
          <w:p w14:paraId="7F0FF022"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lang w:val="es-ES_tradnl"/>
              </w:rPr>
            </w:pPr>
          </w:p>
        </w:tc>
      </w:tr>
      <w:tr w:rsidR="002D788C" w:rsidRPr="0024589B" w14:paraId="67455655" w14:textId="77777777" w:rsidTr="00F12F06">
        <w:tblPrEx>
          <w:tblCellMar>
            <w:top w:w="0" w:type="dxa"/>
            <w:bottom w:w="0" w:type="dxa"/>
          </w:tblCellMar>
        </w:tblPrEx>
        <w:trPr>
          <w:cantSplit/>
          <w:trHeight w:val="183"/>
        </w:trPr>
        <w:tc>
          <w:tcPr>
            <w:tcW w:w="6097" w:type="dxa"/>
            <w:tcBorders>
              <w:bottom w:val="single" w:sz="4" w:space="0" w:color="auto"/>
            </w:tcBorders>
            <w:shd w:val="clear" w:color="auto" w:fill="CCFFCC"/>
            <w:vAlign w:val="center"/>
          </w:tcPr>
          <w:p w14:paraId="3984EF7D" w14:textId="77777777" w:rsidR="002D788C" w:rsidRPr="00DD2FCB" w:rsidRDefault="002D788C" w:rsidP="005D57A6">
            <w:pPr>
              <w:pStyle w:val="Textoindependiente3"/>
              <w:spacing w:after="0"/>
              <w:ind w:left="290" w:hanging="290"/>
              <w:rPr>
                <w:b/>
                <w:bCs/>
              </w:rPr>
            </w:pPr>
            <w:r w:rsidRPr="00DD2FCB">
              <w:rPr>
                <w:b/>
                <w:bCs/>
              </w:rPr>
              <w:t>A. GARANTIAS</w:t>
            </w:r>
          </w:p>
        </w:tc>
        <w:tc>
          <w:tcPr>
            <w:tcW w:w="2003" w:type="dxa"/>
            <w:tcBorders>
              <w:bottom w:val="single" w:sz="4" w:space="0" w:color="auto"/>
            </w:tcBorders>
            <w:shd w:val="clear" w:color="auto" w:fill="CCFFCC"/>
            <w:vAlign w:val="center"/>
          </w:tcPr>
          <w:p w14:paraId="3BE44F26"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shd w:val="clear" w:color="auto" w:fill="CCFFCC"/>
            <w:vAlign w:val="center"/>
          </w:tcPr>
          <w:p w14:paraId="40BD3C3F"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shd w:val="clear" w:color="auto" w:fill="CCFFCC"/>
            <w:vAlign w:val="center"/>
          </w:tcPr>
          <w:p w14:paraId="36BD15C1"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bottom w:val="single" w:sz="4" w:space="0" w:color="auto"/>
            </w:tcBorders>
            <w:shd w:val="clear" w:color="auto" w:fill="CCFFCC"/>
            <w:vAlign w:val="center"/>
          </w:tcPr>
          <w:p w14:paraId="0EF850ED"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1CB73ABE" w14:textId="77777777" w:rsidTr="00F12F06">
        <w:tblPrEx>
          <w:tblCellMar>
            <w:top w:w="0" w:type="dxa"/>
            <w:bottom w:w="0" w:type="dxa"/>
          </w:tblCellMar>
        </w:tblPrEx>
        <w:tc>
          <w:tcPr>
            <w:tcW w:w="6097" w:type="dxa"/>
            <w:tcBorders>
              <w:bottom w:val="single" w:sz="4" w:space="0" w:color="auto"/>
            </w:tcBorders>
            <w:shd w:val="clear" w:color="auto" w:fill="auto"/>
            <w:vAlign w:val="center"/>
          </w:tcPr>
          <w:p w14:paraId="6A0DEA98" w14:textId="77777777" w:rsidR="002D788C" w:rsidRPr="00DD2FCB" w:rsidRDefault="002D788C" w:rsidP="005D57A6">
            <w:pPr>
              <w:pStyle w:val="Textoindependiente3"/>
              <w:spacing w:after="0"/>
              <w:jc w:val="both"/>
              <w:rPr>
                <w:bCs/>
                <w:iCs/>
              </w:rPr>
            </w:pPr>
            <w:r w:rsidRPr="00DD2FCB">
              <w:rPr>
                <w:b/>
                <w:bCs/>
              </w:rPr>
              <w:t xml:space="preserve">Garantía de cumplimiento de contrato: </w:t>
            </w:r>
            <w:r w:rsidRPr="00DD2FCB">
              <w:t>E</w:t>
            </w:r>
            <w:r w:rsidRPr="00DD2FCB">
              <w:rPr>
                <w:bCs/>
                <w:iCs/>
              </w:rPr>
              <w:t xml:space="preserve">l proponente adjudicado debe  presentar la Garantía de cumplimiento de contrato por el siete por ciento (7%) del monto total, de acuerdo </w:t>
            </w:r>
            <w:r w:rsidRPr="00DD2FCB">
              <w:t xml:space="preserve">con el Articulo 20 del  D.S. N° 181, por el mismo período de vigencias de las licencias. El proveedor podrá elegir el tipo de garantía </w:t>
            </w:r>
            <w:r w:rsidRPr="00DD2FCB">
              <w:rPr>
                <w:bCs/>
                <w:iCs/>
              </w:rPr>
              <w:t>entre las siguientes:</w:t>
            </w:r>
          </w:p>
          <w:p w14:paraId="32EDC2C1" w14:textId="77777777" w:rsidR="002D788C" w:rsidRPr="00DD2FCB" w:rsidRDefault="002D788C" w:rsidP="00E706D6">
            <w:pPr>
              <w:pStyle w:val="Textoindependiente3"/>
              <w:numPr>
                <w:ilvl w:val="0"/>
                <w:numId w:val="37"/>
              </w:numPr>
              <w:spacing w:after="0"/>
              <w:jc w:val="both"/>
            </w:pPr>
            <w:r w:rsidRPr="00DD2FCB">
              <w:t>Boleta de garantía.</w:t>
            </w:r>
          </w:p>
          <w:p w14:paraId="6655316A" w14:textId="77777777" w:rsidR="002D788C" w:rsidRPr="00DD2FCB" w:rsidRDefault="002D788C" w:rsidP="00E706D6">
            <w:pPr>
              <w:pStyle w:val="Textoindependiente3"/>
              <w:numPr>
                <w:ilvl w:val="0"/>
                <w:numId w:val="37"/>
              </w:numPr>
              <w:spacing w:after="0"/>
              <w:jc w:val="both"/>
            </w:pPr>
            <w:r w:rsidRPr="00DD2FCB">
              <w:t>Garantía a primer requerimiento.</w:t>
            </w:r>
          </w:p>
          <w:p w14:paraId="6D559E66" w14:textId="77777777" w:rsidR="002D788C" w:rsidRPr="00DD2FCB" w:rsidRDefault="002D788C" w:rsidP="00E706D6">
            <w:pPr>
              <w:pStyle w:val="Textoindependiente3"/>
              <w:numPr>
                <w:ilvl w:val="0"/>
                <w:numId w:val="37"/>
              </w:numPr>
              <w:spacing w:after="0"/>
              <w:jc w:val="both"/>
            </w:pPr>
            <w:r w:rsidRPr="00DD2FCB">
              <w:t>Póliza de seguro de caución a primer requerimiento.</w:t>
            </w:r>
          </w:p>
          <w:p w14:paraId="08AAA8AB" w14:textId="77777777" w:rsidR="002D788C" w:rsidRPr="00DD2FCB" w:rsidRDefault="002D788C" w:rsidP="009F6CAD">
            <w:pPr>
              <w:widowControl w:val="0"/>
              <w:autoSpaceDE w:val="0"/>
              <w:autoSpaceDN w:val="0"/>
              <w:adjustRightInd w:val="0"/>
              <w:spacing w:before="80" w:after="80"/>
              <w:ind w:left="328"/>
              <w:jc w:val="both"/>
              <w:rPr>
                <w:rFonts w:ascii="Times New Roman" w:hAnsi="Times New Roman"/>
                <w:iCs/>
              </w:rPr>
            </w:pPr>
            <w:r w:rsidRPr="00DD2FCB">
              <w:rPr>
                <w:rFonts w:ascii="Times New Roman" w:hAnsi="Times New Roman"/>
                <w:iCs/>
              </w:rPr>
              <w:t>El importe de dicha garantía, en caso de cualquier incumplimiento contractual incurrido por el proveedor, será consolidado a favor del BCB sin necesidad de ningún trámite o acción judicial.</w:t>
            </w:r>
          </w:p>
          <w:p w14:paraId="4B485B30" w14:textId="77777777" w:rsidR="002D788C" w:rsidRPr="00DD2FCB" w:rsidRDefault="002D788C" w:rsidP="00DD2FCB">
            <w:pPr>
              <w:pStyle w:val="Textoindependiente3"/>
              <w:spacing w:after="0"/>
              <w:rPr>
                <w:b/>
                <w:bCs/>
                <w:i/>
              </w:rPr>
            </w:pPr>
            <w:r w:rsidRPr="00DD2FCB">
              <w:rPr>
                <w:b/>
                <w:bCs/>
                <w:i/>
              </w:rPr>
              <w:t xml:space="preserve"> (Manifestar aceptación)</w:t>
            </w:r>
          </w:p>
        </w:tc>
        <w:tc>
          <w:tcPr>
            <w:tcW w:w="2003" w:type="dxa"/>
            <w:tcBorders>
              <w:bottom w:val="single" w:sz="4" w:space="0" w:color="auto"/>
            </w:tcBorders>
            <w:shd w:val="clear" w:color="auto" w:fill="auto"/>
            <w:vAlign w:val="center"/>
          </w:tcPr>
          <w:p w14:paraId="31DF0FF0"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shd w:val="clear" w:color="auto" w:fill="auto"/>
            <w:vAlign w:val="center"/>
          </w:tcPr>
          <w:p w14:paraId="55733950"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clear" w:color="auto" w:fill="auto"/>
            <w:vAlign w:val="center"/>
          </w:tcPr>
          <w:p w14:paraId="406A84B5"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shd w:val="clear" w:color="auto" w:fill="auto"/>
            <w:vAlign w:val="center"/>
          </w:tcPr>
          <w:p w14:paraId="5171FB01"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5D57A6" w:rsidRPr="0024589B" w14:paraId="50907C1C" w14:textId="77777777" w:rsidTr="00F12F06">
        <w:tblPrEx>
          <w:tblCellMar>
            <w:top w:w="0" w:type="dxa"/>
            <w:bottom w:w="0" w:type="dxa"/>
          </w:tblCellMar>
        </w:tblPrEx>
        <w:trPr>
          <w:cantSplit/>
          <w:trHeight w:val="209"/>
        </w:trPr>
        <w:tc>
          <w:tcPr>
            <w:tcW w:w="8100" w:type="dxa"/>
            <w:gridSpan w:val="2"/>
            <w:tcBorders>
              <w:bottom w:val="single" w:sz="4" w:space="0" w:color="auto"/>
            </w:tcBorders>
            <w:shd w:val="clear" w:color="auto" w:fill="CCFFCC"/>
            <w:vAlign w:val="center"/>
          </w:tcPr>
          <w:p w14:paraId="31A9B3DE" w14:textId="1E49CA47" w:rsidR="005D57A6" w:rsidRPr="0024589B" w:rsidRDefault="005D57A6" w:rsidP="005D57A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r w:rsidRPr="00DD2FCB">
              <w:rPr>
                <w:rFonts w:ascii="Times New Roman" w:hAnsi="Times New Roman"/>
                <w:b/>
                <w:bCs/>
              </w:rPr>
              <w:t>B. EXPERIENCIA Y ACREDITACION DEL PROPONENTE Y DE SU PERSONAL</w:t>
            </w:r>
          </w:p>
        </w:tc>
        <w:tc>
          <w:tcPr>
            <w:tcW w:w="540" w:type="dxa"/>
            <w:tcBorders>
              <w:bottom w:val="single" w:sz="4" w:space="0" w:color="auto"/>
            </w:tcBorders>
            <w:shd w:val="clear" w:color="auto" w:fill="CCFFCC"/>
            <w:vAlign w:val="center"/>
          </w:tcPr>
          <w:p w14:paraId="566606D7" w14:textId="77777777" w:rsidR="005D57A6" w:rsidRPr="0024589B" w:rsidRDefault="005D57A6"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shd w:val="clear" w:color="auto" w:fill="CCFFCC"/>
            <w:vAlign w:val="center"/>
          </w:tcPr>
          <w:p w14:paraId="232152FA" w14:textId="77777777" w:rsidR="005D57A6" w:rsidRPr="0024589B" w:rsidRDefault="005D57A6"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bottom w:val="single" w:sz="4" w:space="0" w:color="auto"/>
            </w:tcBorders>
            <w:shd w:val="clear" w:color="auto" w:fill="CCFFCC"/>
            <w:vAlign w:val="center"/>
          </w:tcPr>
          <w:p w14:paraId="507917BD" w14:textId="77777777" w:rsidR="005D57A6" w:rsidRPr="0024589B" w:rsidRDefault="005D57A6"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2F9B8AA8" w14:textId="77777777" w:rsidTr="00F12F06">
        <w:tblPrEx>
          <w:tblCellMar>
            <w:top w:w="0" w:type="dxa"/>
            <w:bottom w:w="0" w:type="dxa"/>
          </w:tblCellMar>
        </w:tblPrEx>
        <w:trPr>
          <w:cantSplit/>
          <w:trHeight w:val="397"/>
        </w:trPr>
        <w:tc>
          <w:tcPr>
            <w:tcW w:w="6097" w:type="dxa"/>
            <w:tcBorders>
              <w:bottom w:val="single" w:sz="4" w:space="0" w:color="auto"/>
            </w:tcBorders>
            <w:shd w:val="clear" w:color="auto" w:fill="auto"/>
            <w:vAlign w:val="center"/>
          </w:tcPr>
          <w:p w14:paraId="51F61ED4" w14:textId="77777777" w:rsidR="002D788C" w:rsidRPr="00DD2FCB" w:rsidRDefault="002D788C" w:rsidP="00E706D6">
            <w:pPr>
              <w:numPr>
                <w:ilvl w:val="0"/>
                <w:numId w:val="50"/>
              </w:numPr>
              <w:jc w:val="both"/>
              <w:rPr>
                <w:rFonts w:ascii="Times New Roman" w:hAnsi="Times New Roman"/>
              </w:rPr>
            </w:pPr>
            <w:r w:rsidRPr="00DD2FCB">
              <w:rPr>
                <w:rFonts w:ascii="Times New Roman" w:hAnsi="Times New Roman"/>
                <w:b/>
              </w:rPr>
              <w:t xml:space="preserve">Acreditación del proponente: </w:t>
            </w:r>
            <w:r w:rsidRPr="00DD2FCB">
              <w:rPr>
                <w:rFonts w:ascii="Times New Roman" w:hAnsi="Times New Roman"/>
              </w:rPr>
              <w:t>Debe tener acreditación emitida por el fabricante o su representante en Latinoamérica en el último año, que demuestre ser canal autorizado o partner para la venta y soporte de servicios o productos ofertados. Para el efecto</w:t>
            </w:r>
            <w:r w:rsidRPr="00DD2FCB">
              <w:rPr>
                <w:rFonts w:ascii="Times New Roman" w:hAnsi="Times New Roman"/>
                <w:lang w:val="es-BO"/>
              </w:rPr>
              <w:t>, deberá presentar la documentación requerida en copia escaneada o señalar la dirección URL del sitio web que permita verificar al BCB lo requerido</w:t>
            </w:r>
            <w:r w:rsidRPr="00DD2FCB">
              <w:rPr>
                <w:rFonts w:ascii="Times New Roman" w:hAnsi="Times New Roman"/>
              </w:rPr>
              <w:t>.</w:t>
            </w:r>
          </w:p>
          <w:p w14:paraId="0C0C4248" w14:textId="77777777" w:rsidR="002D788C" w:rsidRPr="00DD2FCB" w:rsidRDefault="002D788C" w:rsidP="00DD2FCB">
            <w:pPr>
              <w:pStyle w:val="Textoindependiente3"/>
              <w:spacing w:after="0"/>
              <w:rPr>
                <w:b/>
                <w:bCs/>
                <w:highlight w:val="yellow"/>
              </w:rPr>
            </w:pPr>
            <w:r w:rsidRPr="00DD2FCB">
              <w:rPr>
                <w:b/>
                <w:i/>
              </w:rPr>
              <w:t xml:space="preserve"> </w:t>
            </w:r>
            <w:r w:rsidRPr="00DD2FCB">
              <w:rPr>
                <w:b/>
              </w:rPr>
              <w:t>(Manifestar aceptación y adjuntar lo requerido o señalar las direcciones URL)</w:t>
            </w:r>
          </w:p>
        </w:tc>
        <w:tc>
          <w:tcPr>
            <w:tcW w:w="2003" w:type="dxa"/>
            <w:tcBorders>
              <w:bottom w:val="single" w:sz="4" w:space="0" w:color="auto"/>
            </w:tcBorders>
            <w:shd w:val="clear" w:color="auto" w:fill="auto"/>
            <w:vAlign w:val="center"/>
          </w:tcPr>
          <w:p w14:paraId="4D578E1C"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c>
          <w:tcPr>
            <w:tcW w:w="540" w:type="dxa"/>
            <w:shd w:val="clear" w:color="auto" w:fill="auto"/>
            <w:vAlign w:val="center"/>
          </w:tcPr>
          <w:p w14:paraId="32F3ACBA"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c>
          <w:tcPr>
            <w:tcW w:w="540" w:type="dxa"/>
            <w:shd w:val="clear" w:color="auto" w:fill="auto"/>
            <w:vAlign w:val="center"/>
          </w:tcPr>
          <w:p w14:paraId="49362C45"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c>
          <w:tcPr>
            <w:tcW w:w="1028" w:type="dxa"/>
            <w:shd w:val="clear" w:color="auto" w:fill="auto"/>
            <w:vAlign w:val="center"/>
          </w:tcPr>
          <w:p w14:paraId="3E4D1E98"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r>
      <w:tr w:rsidR="002D788C" w:rsidRPr="0024589B" w14:paraId="13394A36" w14:textId="77777777" w:rsidTr="00F12F06">
        <w:tblPrEx>
          <w:tblCellMar>
            <w:top w:w="0" w:type="dxa"/>
            <w:bottom w:w="0" w:type="dxa"/>
          </w:tblCellMar>
        </w:tblPrEx>
        <w:tc>
          <w:tcPr>
            <w:tcW w:w="6097" w:type="dxa"/>
            <w:tcBorders>
              <w:bottom w:val="single" w:sz="4" w:space="0" w:color="auto"/>
            </w:tcBorders>
            <w:shd w:val="clear" w:color="auto" w:fill="auto"/>
            <w:vAlign w:val="center"/>
          </w:tcPr>
          <w:p w14:paraId="7D2315E9" w14:textId="77777777" w:rsidR="002D788C" w:rsidRPr="00DD2FCB" w:rsidRDefault="002D788C" w:rsidP="00E706D6">
            <w:pPr>
              <w:numPr>
                <w:ilvl w:val="0"/>
                <w:numId w:val="50"/>
              </w:numPr>
              <w:jc w:val="both"/>
              <w:rPr>
                <w:rFonts w:ascii="Times New Roman" w:hAnsi="Times New Roman"/>
                <w:b/>
              </w:rPr>
            </w:pPr>
            <w:r w:rsidRPr="00DD2FCB">
              <w:rPr>
                <w:rFonts w:ascii="Times New Roman" w:hAnsi="Times New Roman"/>
                <w:b/>
              </w:rPr>
              <w:t>Experiencia del proponente:</w:t>
            </w:r>
            <w:r w:rsidRPr="00DD2FCB">
              <w:rPr>
                <w:rFonts w:ascii="Times New Roman" w:hAnsi="Times New Roman"/>
              </w:rPr>
              <w:t xml:space="preserve"> El proponente debe poseer acreditación emitida por  el Fabricante o su representante  en Latinoamérica de la marca de los componentes a ser utilizados en el servicio, que demuestre que ha prestado el servicio ofertado, en al menos a tres (3) clientes correspondientes a: Entidades Financieras Nacionales  o Entidades de Servicios Financieros Complementarios en Bolivia, o acreditar  la Venta y Soporte de Productos y/o Servicios de la marca del componente ofertado en al menos a tres (3) clientes correspondientes a Entidades Financiera Nacionales o Entidades de Servicios Financieros Complementarios Bolivia.</w:t>
            </w:r>
          </w:p>
          <w:p w14:paraId="460C8567" w14:textId="77777777" w:rsidR="002D788C" w:rsidRPr="00DD2FCB" w:rsidRDefault="002D788C" w:rsidP="009F6CAD">
            <w:pPr>
              <w:ind w:left="360"/>
              <w:jc w:val="both"/>
              <w:rPr>
                <w:rFonts w:ascii="Times New Roman" w:hAnsi="Times New Roman"/>
                <w:b/>
              </w:rPr>
            </w:pPr>
          </w:p>
          <w:p w14:paraId="6966A0B3" w14:textId="77777777" w:rsidR="002D788C" w:rsidRPr="00DD2FCB" w:rsidRDefault="002D788C" w:rsidP="009F6CAD">
            <w:pPr>
              <w:ind w:left="360"/>
              <w:jc w:val="both"/>
              <w:rPr>
                <w:rFonts w:ascii="Times New Roman" w:hAnsi="Times New Roman"/>
              </w:rPr>
            </w:pPr>
            <w:r w:rsidRPr="00DD2FCB">
              <w:rPr>
                <w:rFonts w:ascii="Times New Roman" w:hAnsi="Times New Roman"/>
              </w:rPr>
              <w:t xml:space="preserve">Para el efecto debe presentar la documentación requerida en copia escaneada o señalar la dirección URL del sitio web que permita verificar al BCB lo requerido. </w:t>
            </w:r>
          </w:p>
          <w:p w14:paraId="442BF74B" w14:textId="77777777" w:rsidR="002D788C" w:rsidRPr="00DD2FCB" w:rsidRDefault="002D788C" w:rsidP="00DD2FCB">
            <w:pPr>
              <w:pStyle w:val="Textoindependiente3"/>
              <w:spacing w:after="0"/>
              <w:rPr>
                <w:b/>
                <w:i/>
              </w:rPr>
            </w:pPr>
            <w:r w:rsidRPr="00DD2FCB">
              <w:rPr>
                <w:b/>
              </w:rPr>
              <w:t>(Manifestar aceptación y adjuntar lo requerido o señalar las direcciones URL)</w:t>
            </w:r>
          </w:p>
        </w:tc>
        <w:tc>
          <w:tcPr>
            <w:tcW w:w="2003" w:type="dxa"/>
            <w:tcBorders>
              <w:bottom w:val="single" w:sz="4" w:space="0" w:color="auto"/>
            </w:tcBorders>
            <w:shd w:val="clear" w:color="auto" w:fill="auto"/>
            <w:vAlign w:val="center"/>
          </w:tcPr>
          <w:p w14:paraId="65BAC053"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c>
          <w:tcPr>
            <w:tcW w:w="540" w:type="dxa"/>
            <w:shd w:val="clear" w:color="auto" w:fill="auto"/>
            <w:vAlign w:val="center"/>
          </w:tcPr>
          <w:p w14:paraId="48712650"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c>
          <w:tcPr>
            <w:tcW w:w="540" w:type="dxa"/>
            <w:shd w:val="clear" w:color="auto" w:fill="auto"/>
            <w:vAlign w:val="center"/>
          </w:tcPr>
          <w:p w14:paraId="37D7B610"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c>
          <w:tcPr>
            <w:tcW w:w="1028" w:type="dxa"/>
            <w:shd w:val="clear" w:color="auto" w:fill="auto"/>
            <w:vAlign w:val="center"/>
          </w:tcPr>
          <w:p w14:paraId="697045F9"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r>
      <w:tr w:rsidR="002D788C" w:rsidRPr="0024589B" w14:paraId="1BAFBFC8" w14:textId="77777777" w:rsidTr="00F12F06">
        <w:tblPrEx>
          <w:tblCellMar>
            <w:top w:w="0" w:type="dxa"/>
            <w:bottom w:w="0" w:type="dxa"/>
          </w:tblCellMar>
        </w:tblPrEx>
        <w:trPr>
          <w:cantSplit/>
          <w:trHeight w:val="397"/>
        </w:trPr>
        <w:tc>
          <w:tcPr>
            <w:tcW w:w="6097" w:type="dxa"/>
            <w:tcBorders>
              <w:bottom w:val="single" w:sz="4" w:space="0" w:color="auto"/>
            </w:tcBorders>
            <w:shd w:val="clear" w:color="auto" w:fill="auto"/>
            <w:vAlign w:val="center"/>
          </w:tcPr>
          <w:p w14:paraId="17E0AA8C" w14:textId="77777777" w:rsidR="002D788C" w:rsidRPr="00DD2FCB" w:rsidRDefault="002D788C" w:rsidP="00E706D6">
            <w:pPr>
              <w:pStyle w:val="Textoindependiente3"/>
              <w:numPr>
                <w:ilvl w:val="0"/>
                <w:numId w:val="50"/>
              </w:numPr>
              <w:spacing w:after="0"/>
              <w:jc w:val="both"/>
            </w:pPr>
            <w:r w:rsidRPr="00DD2FCB">
              <w:rPr>
                <w:b/>
              </w:rPr>
              <w:lastRenderedPageBreak/>
              <w:t xml:space="preserve">Experiencia del personal del proponente: </w:t>
            </w:r>
            <w:r w:rsidRPr="00DD2FCB">
              <w:t>El proponente, deberá contar con al menos dos (2) personas con las siguientes características:</w:t>
            </w:r>
          </w:p>
          <w:p w14:paraId="20FB87CA" w14:textId="77777777" w:rsidR="002D788C" w:rsidRPr="00DD2FCB" w:rsidRDefault="002D788C" w:rsidP="00E706D6">
            <w:pPr>
              <w:pStyle w:val="Textoindependiente3"/>
              <w:numPr>
                <w:ilvl w:val="0"/>
                <w:numId w:val="66"/>
              </w:numPr>
              <w:spacing w:after="0"/>
              <w:ind w:left="716"/>
              <w:jc w:val="both"/>
            </w:pPr>
            <w:r w:rsidRPr="00DD2FCB">
              <w:t xml:space="preserve">Un mínimo de cinco (5) años de experiencia en la prestación de servicios de detección, respuesta a ciberataques y amenazas cibernéticas. </w:t>
            </w:r>
          </w:p>
          <w:p w14:paraId="6C951C6F" w14:textId="77777777" w:rsidR="002D788C" w:rsidRPr="00DD2FCB" w:rsidRDefault="002D788C" w:rsidP="00E706D6">
            <w:pPr>
              <w:pStyle w:val="Textoindependiente3"/>
              <w:numPr>
                <w:ilvl w:val="0"/>
                <w:numId w:val="66"/>
              </w:numPr>
              <w:spacing w:after="0"/>
              <w:ind w:left="716"/>
              <w:jc w:val="both"/>
            </w:pPr>
            <w:r w:rsidRPr="00DD2FCB">
              <w:t>tener dos (2) certificaciones vigentes de la marca del producto ofertado.</w:t>
            </w:r>
          </w:p>
          <w:p w14:paraId="2F70B62D" w14:textId="77777777" w:rsidR="002D788C" w:rsidRPr="00DD2FCB" w:rsidRDefault="002D788C" w:rsidP="009F6CAD">
            <w:pPr>
              <w:pStyle w:val="Textoindependiente3"/>
              <w:ind w:left="360"/>
            </w:pPr>
            <w:r w:rsidRPr="00DD2FCB">
              <w:t>Para el efecto</w:t>
            </w:r>
            <w:r w:rsidRPr="00DD2FCB">
              <w:rPr>
                <w:lang w:val="es-BO"/>
              </w:rPr>
              <w:t>, deberá presentar la documentación requerida en copia escaneada o señalar la dirección URL del sitio web que permita verificar al BCB lo requerido.</w:t>
            </w:r>
          </w:p>
          <w:p w14:paraId="183AB126" w14:textId="77777777" w:rsidR="002D788C" w:rsidRPr="00DD2FCB" w:rsidRDefault="002D788C" w:rsidP="00DD2FCB">
            <w:pPr>
              <w:pStyle w:val="Textoindependiente3"/>
              <w:spacing w:after="0"/>
              <w:rPr>
                <w:b/>
              </w:rPr>
            </w:pPr>
            <w:r w:rsidRPr="00DD2FCB">
              <w:rPr>
                <w:b/>
              </w:rPr>
              <w:t>(Manifestar Aceptación, presentar documentación de respaldo como ser la hoja de vida debidamente documentada, para las certificaciones indicar direcciones URL o presentar la documentación de respaldo)</w:t>
            </w:r>
          </w:p>
        </w:tc>
        <w:tc>
          <w:tcPr>
            <w:tcW w:w="2003" w:type="dxa"/>
            <w:tcBorders>
              <w:bottom w:val="single" w:sz="4" w:space="0" w:color="auto"/>
            </w:tcBorders>
            <w:shd w:val="clear" w:color="auto" w:fill="auto"/>
            <w:vAlign w:val="center"/>
          </w:tcPr>
          <w:p w14:paraId="1EAABE1F"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highlight w:val="yellow"/>
                <w:lang w:val="es-ES_tradnl"/>
              </w:rPr>
            </w:pPr>
          </w:p>
        </w:tc>
        <w:tc>
          <w:tcPr>
            <w:tcW w:w="540" w:type="dxa"/>
            <w:shd w:val="clear" w:color="auto" w:fill="auto"/>
            <w:vAlign w:val="center"/>
          </w:tcPr>
          <w:p w14:paraId="174C7166"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c>
          <w:tcPr>
            <w:tcW w:w="540" w:type="dxa"/>
            <w:shd w:val="clear" w:color="auto" w:fill="auto"/>
            <w:vAlign w:val="center"/>
          </w:tcPr>
          <w:p w14:paraId="6AA70A21"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c>
          <w:tcPr>
            <w:tcW w:w="1028" w:type="dxa"/>
            <w:shd w:val="clear" w:color="auto" w:fill="auto"/>
            <w:vAlign w:val="center"/>
          </w:tcPr>
          <w:p w14:paraId="253C770C"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highlight w:val="yellow"/>
                <w:lang w:val="es-ES_tradnl"/>
              </w:rPr>
            </w:pPr>
          </w:p>
        </w:tc>
      </w:tr>
      <w:tr w:rsidR="002D788C" w:rsidRPr="0024589B" w14:paraId="7C51B156" w14:textId="77777777" w:rsidTr="00F12F06">
        <w:tblPrEx>
          <w:tblCellMar>
            <w:top w:w="0" w:type="dxa"/>
            <w:bottom w:w="0" w:type="dxa"/>
          </w:tblCellMar>
        </w:tblPrEx>
        <w:trPr>
          <w:cantSplit/>
          <w:trHeight w:val="301"/>
        </w:trPr>
        <w:tc>
          <w:tcPr>
            <w:tcW w:w="6097" w:type="dxa"/>
            <w:tcBorders>
              <w:bottom w:val="single" w:sz="4" w:space="0" w:color="auto"/>
            </w:tcBorders>
            <w:shd w:val="clear" w:color="auto" w:fill="CCFFCC"/>
            <w:vAlign w:val="center"/>
          </w:tcPr>
          <w:p w14:paraId="405D2CE1" w14:textId="77777777" w:rsidR="002D788C" w:rsidRPr="00DD2FCB" w:rsidRDefault="002D788C" w:rsidP="005D57A6">
            <w:pPr>
              <w:pStyle w:val="Textoindependiente3"/>
              <w:spacing w:after="0"/>
              <w:rPr>
                <w:b/>
                <w:bCs/>
              </w:rPr>
            </w:pPr>
            <w:r w:rsidRPr="00DD2FCB">
              <w:rPr>
                <w:b/>
                <w:bCs/>
              </w:rPr>
              <w:t>C. PLAZOS Y OTRAS CONDICIONES COMPLEMENTARIAS</w:t>
            </w:r>
          </w:p>
        </w:tc>
        <w:tc>
          <w:tcPr>
            <w:tcW w:w="2003" w:type="dxa"/>
            <w:tcBorders>
              <w:bottom w:val="single" w:sz="4" w:space="0" w:color="auto"/>
            </w:tcBorders>
            <w:shd w:val="clear" w:color="auto" w:fill="CCFFCC"/>
            <w:vAlign w:val="center"/>
          </w:tcPr>
          <w:p w14:paraId="518F89AE"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shd w:val="clear" w:color="auto" w:fill="CCFFCC"/>
            <w:vAlign w:val="center"/>
          </w:tcPr>
          <w:p w14:paraId="0AA1BF2A"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shd w:val="clear" w:color="auto" w:fill="CCFFCC"/>
            <w:vAlign w:val="center"/>
          </w:tcPr>
          <w:p w14:paraId="7A2F77C2"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bottom w:val="single" w:sz="4" w:space="0" w:color="auto"/>
            </w:tcBorders>
            <w:shd w:val="clear" w:color="auto" w:fill="CCFFCC"/>
            <w:vAlign w:val="center"/>
          </w:tcPr>
          <w:p w14:paraId="0A1254F3"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21A18398" w14:textId="77777777" w:rsidTr="00F12F06">
        <w:tblPrEx>
          <w:tblCellMar>
            <w:top w:w="0" w:type="dxa"/>
            <w:bottom w:w="0" w:type="dxa"/>
          </w:tblCellMar>
        </w:tblPrEx>
        <w:trPr>
          <w:cantSplit/>
          <w:trHeight w:val="397"/>
        </w:trPr>
        <w:tc>
          <w:tcPr>
            <w:tcW w:w="6097" w:type="dxa"/>
            <w:tcBorders>
              <w:bottom w:val="single" w:sz="4" w:space="0" w:color="auto"/>
            </w:tcBorders>
            <w:shd w:val="clear" w:color="auto" w:fill="FFFFFF"/>
            <w:vAlign w:val="center"/>
          </w:tcPr>
          <w:p w14:paraId="650D1FE2" w14:textId="77777777" w:rsidR="002D788C" w:rsidRPr="00DD2FCB" w:rsidRDefault="002D788C" w:rsidP="00E706D6">
            <w:pPr>
              <w:pStyle w:val="Textoindependiente3"/>
              <w:numPr>
                <w:ilvl w:val="0"/>
                <w:numId w:val="62"/>
              </w:numPr>
              <w:spacing w:after="0"/>
              <w:jc w:val="both"/>
              <w:rPr>
                <w:b/>
                <w:bCs/>
              </w:rPr>
            </w:pPr>
            <w:r w:rsidRPr="00DD2FCB">
              <w:rPr>
                <w:b/>
                <w:bCs/>
                <w:iCs/>
                <w:lang w:val="es-BO"/>
              </w:rPr>
              <w:t>Despliegue y configuración de componentes requeridos para el funcionamiento del servicio</w:t>
            </w:r>
            <w:r w:rsidRPr="00DD2FCB">
              <w:rPr>
                <w:bCs/>
                <w:iCs/>
                <w:lang w:val="es-BO"/>
              </w:rPr>
              <w:t xml:space="preserve">. </w:t>
            </w:r>
            <w:r w:rsidRPr="00DD2FCB">
              <w:t>El proveedor deberá realizar el despliegue y configuración de los componentes en un plazo de treinta (30) días hábiles a partir del día siguiente hábil de  la firma del contrato.</w:t>
            </w:r>
          </w:p>
          <w:p w14:paraId="27993B0B" w14:textId="77777777" w:rsidR="005D57A6" w:rsidRPr="005D57A6" w:rsidRDefault="005D57A6" w:rsidP="009F6CAD">
            <w:pPr>
              <w:pStyle w:val="Prrafodelista"/>
              <w:ind w:left="348"/>
              <w:jc w:val="both"/>
              <w:rPr>
                <w:sz w:val="10"/>
                <w:szCs w:val="10"/>
              </w:rPr>
            </w:pPr>
          </w:p>
          <w:p w14:paraId="163E164A" w14:textId="77777777" w:rsidR="002D788C" w:rsidRPr="00DD2FCB" w:rsidRDefault="002D788C" w:rsidP="009F6CAD">
            <w:pPr>
              <w:pStyle w:val="Prrafodelista"/>
              <w:ind w:left="348"/>
              <w:jc w:val="both"/>
              <w:rPr>
                <w:sz w:val="16"/>
                <w:szCs w:val="16"/>
              </w:rPr>
            </w:pPr>
            <w:r w:rsidRPr="00DD2FCB">
              <w:rPr>
                <w:sz w:val="16"/>
                <w:szCs w:val="16"/>
              </w:rPr>
              <w:t>El despliegue y configuración de componentes deberá cumplir con al menos los siguientes puntos:</w:t>
            </w:r>
          </w:p>
          <w:p w14:paraId="66E9D4CB" w14:textId="77777777" w:rsidR="002D788C" w:rsidRPr="005D57A6" w:rsidRDefault="002D788C" w:rsidP="009F6CAD">
            <w:pPr>
              <w:pStyle w:val="Prrafodelista"/>
              <w:ind w:left="348"/>
              <w:jc w:val="both"/>
              <w:rPr>
                <w:sz w:val="10"/>
                <w:szCs w:val="10"/>
              </w:rPr>
            </w:pPr>
          </w:p>
          <w:p w14:paraId="33956DA0" w14:textId="77777777" w:rsidR="002D788C" w:rsidRPr="00DD2FCB" w:rsidRDefault="002D788C" w:rsidP="009F6CAD">
            <w:pPr>
              <w:pStyle w:val="Prrafodelista"/>
              <w:ind w:left="348"/>
              <w:jc w:val="both"/>
              <w:rPr>
                <w:sz w:val="16"/>
                <w:szCs w:val="16"/>
              </w:rPr>
            </w:pPr>
            <w:r w:rsidRPr="00DD2FCB">
              <w:rPr>
                <w:b/>
                <w:bCs/>
                <w:sz w:val="16"/>
                <w:szCs w:val="16"/>
              </w:rPr>
              <w:t>Instalación de componentes:</w:t>
            </w:r>
            <w:r w:rsidRPr="00DD2FCB">
              <w:rPr>
                <w:sz w:val="16"/>
                <w:szCs w:val="16"/>
              </w:rPr>
              <w:t xml:space="preserve"> El proveedor deberá realizar la instalación de los componentes en todos recursos tecnológicos del BCB y la instalación física de los sensores o equipos complementarios que requiera para cumplir con el servicio (si corresponde). </w:t>
            </w:r>
          </w:p>
          <w:p w14:paraId="069B72F6" w14:textId="77777777" w:rsidR="002D788C" w:rsidRPr="005D57A6" w:rsidRDefault="002D788C" w:rsidP="009F6CAD">
            <w:pPr>
              <w:pStyle w:val="Prrafodelista"/>
              <w:ind w:left="348"/>
              <w:jc w:val="both"/>
              <w:rPr>
                <w:sz w:val="10"/>
                <w:szCs w:val="10"/>
              </w:rPr>
            </w:pPr>
          </w:p>
          <w:p w14:paraId="1496070F" w14:textId="77777777" w:rsidR="002D788C" w:rsidRPr="00DD2FCB" w:rsidRDefault="002D788C" w:rsidP="009F6CAD">
            <w:pPr>
              <w:pStyle w:val="Prrafodelista"/>
              <w:ind w:left="360"/>
              <w:jc w:val="both"/>
              <w:rPr>
                <w:b/>
                <w:sz w:val="16"/>
                <w:szCs w:val="16"/>
              </w:rPr>
            </w:pPr>
            <w:r w:rsidRPr="00DD2FCB">
              <w:rPr>
                <w:b/>
                <w:sz w:val="16"/>
                <w:szCs w:val="16"/>
              </w:rPr>
              <w:t xml:space="preserve">Configuración y despliegue de políticas </w:t>
            </w:r>
            <w:r w:rsidRPr="00DD2FCB">
              <w:rPr>
                <w:bCs/>
                <w:sz w:val="16"/>
                <w:szCs w:val="16"/>
              </w:rPr>
              <w:t>El proveedor</w:t>
            </w:r>
            <w:r w:rsidRPr="00DD2FCB">
              <w:rPr>
                <w:b/>
                <w:sz w:val="16"/>
                <w:szCs w:val="16"/>
              </w:rPr>
              <w:t xml:space="preserve"> </w:t>
            </w:r>
            <w:r w:rsidRPr="00DD2FCB">
              <w:rPr>
                <w:sz w:val="16"/>
                <w:szCs w:val="16"/>
              </w:rPr>
              <w:t>deberá realizar la configuración y el despliegue de las políticas en coordinación con el Fiscal de servicio.</w:t>
            </w:r>
          </w:p>
          <w:p w14:paraId="4FC564A5" w14:textId="77777777" w:rsidR="002D788C" w:rsidRPr="00DD2FCB" w:rsidRDefault="002D788C" w:rsidP="00DD2FCB">
            <w:pPr>
              <w:pStyle w:val="Textoindependiente3"/>
              <w:spacing w:after="0"/>
              <w:rPr>
                <w:b/>
                <w:bCs/>
              </w:rPr>
            </w:pPr>
            <w:r w:rsidRPr="00DD2FCB">
              <w:rPr>
                <w:b/>
                <w:i/>
                <w:iCs/>
                <w:lang w:val="es-MX"/>
              </w:rPr>
              <w:t>(Manifestar aceptación)</w:t>
            </w:r>
          </w:p>
        </w:tc>
        <w:tc>
          <w:tcPr>
            <w:tcW w:w="2003" w:type="dxa"/>
            <w:tcBorders>
              <w:bottom w:val="single" w:sz="4" w:space="0" w:color="auto"/>
            </w:tcBorders>
            <w:shd w:val="clear" w:color="auto" w:fill="FFFFFF"/>
            <w:vAlign w:val="center"/>
          </w:tcPr>
          <w:p w14:paraId="62B2F2DE"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shd w:val="clear" w:color="auto" w:fill="FFFFFF"/>
            <w:vAlign w:val="center"/>
          </w:tcPr>
          <w:p w14:paraId="061C2231"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shd w:val="clear" w:color="auto" w:fill="FFFFFF"/>
            <w:vAlign w:val="center"/>
          </w:tcPr>
          <w:p w14:paraId="005868BA"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bottom w:val="single" w:sz="4" w:space="0" w:color="auto"/>
            </w:tcBorders>
            <w:shd w:val="clear" w:color="auto" w:fill="FFFFFF"/>
            <w:vAlign w:val="center"/>
          </w:tcPr>
          <w:p w14:paraId="5AB66084"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232AE97A" w14:textId="77777777" w:rsidTr="00F12F06">
        <w:tblPrEx>
          <w:tblCellMar>
            <w:top w:w="0" w:type="dxa"/>
            <w:bottom w:w="0" w:type="dxa"/>
          </w:tblCellMar>
        </w:tblPrEx>
        <w:trPr>
          <w:cantSplit/>
          <w:trHeight w:val="397"/>
        </w:trPr>
        <w:tc>
          <w:tcPr>
            <w:tcW w:w="6097" w:type="dxa"/>
            <w:shd w:val="clear" w:color="auto" w:fill="auto"/>
            <w:vAlign w:val="center"/>
          </w:tcPr>
          <w:p w14:paraId="4C4225B3" w14:textId="77777777" w:rsidR="002D788C" w:rsidRPr="00DD2FCB" w:rsidRDefault="002D788C" w:rsidP="00E706D6">
            <w:pPr>
              <w:widowControl w:val="0"/>
              <w:numPr>
                <w:ilvl w:val="0"/>
                <w:numId w:val="62"/>
              </w:numPr>
              <w:jc w:val="both"/>
              <w:rPr>
                <w:rFonts w:ascii="Times New Roman" w:hAnsi="Times New Roman"/>
              </w:rPr>
            </w:pPr>
            <w:r w:rsidRPr="00DD2FCB">
              <w:rPr>
                <w:rFonts w:ascii="Times New Roman" w:hAnsi="Times New Roman"/>
                <w:b/>
              </w:rPr>
              <w:t>Vigencia del Servicio</w:t>
            </w:r>
            <w:r w:rsidRPr="00DD2FCB">
              <w:rPr>
                <w:rFonts w:ascii="Times New Roman" w:hAnsi="Times New Roman"/>
              </w:rPr>
              <w:t>. Un (1) año calendario computable a partir de la fecha señalada en la Orden de Proceder que será emitida una vez finalizada la etapa de Despliegue.</w:t>
            </w:r>
          </w:p>
          <w:p w14:paraId="2E034C71" w14:textId="77777777" w:rsidR="002D788C" w:rsidRPr="00DD2FCB" w:rsidRDefault="002D788C" w:rsidP="00DD2FCB">
            <w:pPr>
              <w:pStyle w:val="Textoindependiente3"/>
              <w:spacing w:after="0"/>
              <w:rPr>
                <w:b/>
                <w:bCs/>
              </w:rPr>
            </w:pPr>
            <w:r w:rsidRPr="00DD2FCB">
              <w:t xml:space="preserve"> </w:t>
            </w:r>
            <w:r w:rsidRPr="00DD2FCB">
              <w:rPr>
                <w:b/>
              </w:rPr>
              <w:t>(Manifestar aceptación)</w:t>
            </w:r>
          </w:p>
        </w:tc>
        <w:tc>
          <w:tcPr>
            <w:tcW w:w="2003" w:type="dxa"/>
            <w:shd w:val="clear" w:color="auto" w:fill="auto"/>
            <w:vAlign w:val="center"/>
          </w:tcPr>
          <w:p w14:paraId="4F984A37"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shd w:val="clear" w:color="auto" w:fill="auto"/>
            <w:vAlign w:val="center"/>
          </w:tcPr>
          <w:p w14:paraId="2063FE8B"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clear" w:color="auto" w:fill="FFFFFF"/>
            <w:vAlign w:val="center"/>
          </w:tcPr>
          <w:p w14:paraId="3728D6D0"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shd w:val="clear" w:color="auto" w:fill="FFFFFF"/>
            <w:vAlign w:val="center"/>
          </w:tcPr>
          <w:p w14:paraId="34C5CBDF"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17B837A3" w14:textId="77777777" w:rsidTr="00F12F06">
        <w:tblPrEx>
          <w:tblCellMar>
            <w:top w:w="0" w:type="dxa"/>
            <w:bottom w:w="0" w:type="dxa"/>
          </w:tblCellMar>
        </w:tblPrEx>
        <w:trPr>
          <w:cantSplit/>
          <w:trHeight w:val="397"/>
        </w:trPr>
        <w:tc>
          <w:tcPr>
            <w:tcW w:w="6097" w:type="dxa"/>
            <w:shd w:val="clear" w:color="auto" w:fill="auto"/>
            <w:vAlign w:val="center"/>
          </w:tcPr>
          <w:p w14:paraId="404BC164" w14:textId="77777777" w:rsidR="002D788C" w:rsidRPr="00DD2FCB" w:rsidRDefault="002D788C" w:rsidP="00E706D6">
            <w:pPr>
              <w:numPr>
                <w:ilvl w:val="0"/>
                <w:numId w:val="62"/>
              </w:numPr>
              <w:ind w:left="290" w:hanging="284"/>
              <w:jc w:val="both"/>
              <w:rPr>
                <w:rFonts w:ascii="Times New Roman" w:hAnsi="Times New Roman"/>
                <w:b/>
                <w:bCs/>
              </w:rPr>
            </w:pPr>
            <w:r w:rsidRPr="00DD2FCB">
              <w:rPr>
                <w:rFonts w:ascii="Times New Roman" w:hAnsi="Times New Roman"/>
                <w:b/>
                <w:bCs/>
              </w:rPr>
              <w:t xml:space="preserve">Plazo para la activación del servicio </w:t>
            </w:r>
            <w:r w:rsidRPr="00DD2FCB">
              <w:rPr>
                <w:rFonts w:ascii="Times New Roman" w:hAnsi="Times New Roman"/>
              </w:rPr>
              <w:t>El proveedor en coordinación con el Fiscal de Servicio deberá realizar la activación de la suscripción en un plazo de cinco (5) días calendario a partir del siguiente día hábil de fecha de emisión de la orden de proceder. El proveedor deberá demostrar que la activación del servicio está a nombre del Banco Central de Bolivia mediante la entrega de un informe descrito en el punto 5 de esta sección.</w:t>
            </w:r>
          </w:p>
          <w:p w14:paraId="7CC6577B" w14:textId="77777777" w:rsidR="002D788C" w:rsidRPr="00DD2FCB" w:rsidRDefault="002D788C" w:rsidP="00DD2FCB">
            <w:pPr>
              <w:pStyle w:val="Textoindependiente3"/>
              <w:spacing w:after="0"/>
              <w:rPr>
                <w:b/>
                <w:bCs/>
              </w:rPr>
            </w:pPr>
            <w:r w:rsidRPr="00DD2FCB">
              <w:rPr>
                <w:b/>
                <w:bCs/>
              </w:rPr>
              <w:t>(Manifestar aceptación)</w:t>
            </w:r>
          </w:p>
        </w:tc>
        <w:tc>
          <w:tcPr>
            <w:tcW w:w="2003" w:type="dxa"/>
            <w:shd w:val="clear" w:color="auto" w:fill="auto"/>
            <w:vAlign w:val="center"/>
          </w:tcPr>
          <w:p w14:paraId="601707C9"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shd w:val="clear" w:color="auto" w:fill="auto"/>
            <w:vAlign w:val="center"/>
          </w:tcPr>
          <w:p w14:paraId="6E929ED5"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clear" w:color="auto" w:fill="auto"/>
            <w:vAlign w:val="center"/>
          </w:tcPr>
          <w:p w14:paraId="09E4320A"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shd w:val="clear" w:color="auto" w:fill="auto"/>
            <w:vAlign w:val="center"/>
          </w:tcPr>
          <w:p w14:paraId="12606966"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5D56739C" w14:textId="77777777" w:rsidTr="00F12F06">
        <w:tblPrEx>
          <w:tblCellMar>
            <w:top w:w="0" w:type="dxa"/>
            <w:bottom w:w="0" w:type="dxa"/>
          </w:tblCellMar>
        </w:tblPrEx>
        <w:trPr>
          <w:cantSplit/>
          <w:trHeight w:val="397"/>
        </w:trPr>
        <w:tc>
          <w:tcPr>
            <w:tcW w:w="6097" w:type="dxa"/>
            <w:shd w:val="clear" w:color="auto" w:fill="auto"/>
            <w:vAlign w:val="center"/>
          </w:tcPr>
          <w:p w14:paraId="113B29EE" w14:textId="77777777" w:rsidR="002D788C" w:rsidRPr="00DD2FCB" w:rsidRDefault="002D788C" w:rsidP="00E706D6">
            <w:pPr>
              <w:numPr>
                <w:ilvl w:val="0"/>
                <w:numId w:val="62"/>
              </w:numPr>
              <w:jc w:val="both"/>
              <w:rPr>
                <w:rFonts w:ascii="Times New Roman" w:hAnsi="Times New Roman"/>
                <w:b/>
                <w:bCs/>
              </w:rPr>
            </w:pPr>
            <w:r w:rsidRPr="00DD2FCB">
              <w:rPr>
                <w:rFonts w:ascii="Times New Roman" w:hAnsi="Times New Roman"/>
                <w:b/>
                <w:bCs/>
              </w:rPr>
              <w:t xml:space="preserve">Observaciones: </w:t>
            </w:r>
            <w:r w:rsidRPr="00DD2FCB">
              <w:rPr>
                <w:rFonts w:ascii="Times New Roman" w:hAnsi="Times New Roman"/>
              </w:rPr>
              <w:t>Toda observación encontrada en la etapa de activación, debe ser subsanada por el proveedor en un plazo máximo de cinco (5) días hábiles a partir de la notificación.</w:t>
            </w:r>
          </w:p>
          <w:p w14:paraId="77008F12" w14:textId="77777777" w:rsidR="002D788C" w:rsidRPr="00DD2FCB" w:rsidRDefault="002D788C" w:rsidP="00DD2FCB">
            <w:pPr>
              <w:pStyle w:val="Textoindependiente3"/>
              <w:spacing w:after="0"/>
              <w:rPr>
                <w:b/>
                <w:bCs/>
              </w:rPr>
            </w:pPr>
            <w:r w:rsidRPr="00DD2FCB">
              <w:rPr>
                <w:b/>
                <w:bCs/>
              </w:rPr>
              <w:t>(Manifestar aceptación)</w:t>
            </w:r>
          </w:p>
        </w:tc>
        <w:tc>
          <w:tcPr>
            <w:tcW w:w="2003" w:type="dxa"/>
            <w:shd w:val="clear" w:color="auto" w:fill="auto"/>
            <w:vAlign w:val="center"/>
          </w:tcPr>
          <w:p w14:paraId="6B7D9495"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shd w:val="clear" w:color="auto" w:fill="auto"/>
            <w:vAlign w:val="center"/>
          </w:tcPr>
          <w:p w14:paraId="4BB9F976"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clear" w:color="auto" w:fill="auto"/>
            <w:vAlign w:val="center"/>
          </w:tcPr>
          <w:p w14:paraId="38A3FBE9"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shd w:val="clear" w:color="auto" w:fill="auto"/>
            <w:vAlign w:val="center"/>
          </w:tcPr>
          <w:p w14:paraId="0603DD89"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608DFC59" w14:textId="77777777" w:rsidTr="00F12F06">
        <w:tblPrEx>
          <w:tblCellMar>
            <w:top w:w="0" w:type="dxa"/>
            <w:bottom w:w="0" w:type="dxa"/>
          </w:tblCellMar>
        </w:tblPrEx>
        <w:trPr>
          <w:cantSplit/>
          <w:trHeight w:val="397"/>
        </w:trPr>
        <w:tc>
          <w:tcPr>
            <w:tcW w:w="6097" w:type="dxa"/>
            <w:shd w:val="clear" w:color="auto" w:fill="auto"/>
            <w:vAlign w:val="center"/>
          </w:tcPr>
          <w:p w14:paraId="589E1345" w14:textId="77777777" w:rsidR="002D788C" w:rsidRPr="00DD2FCB" w:rsidRDefault="002D788C" w:rsidP="00E706D6">
            <w:pPr>
              <w:numPr>
                <w:ilvl w:val="0"/>
                <w:numId w:val="62"/>
              </w:numPr>
              <w:jc w:val="both"/>
              <w:rPr>
                <w:rFonts w:ascii="Times New Roman" w:hAnsi="Times New Roman"/>
                <w:b/>
                <w:bCs/>
              </w:rPr>
            </w:pPr>
            <w:r w:rsidRPr="00DD2FCB">
              <w:rPr>
                <w:rFonts w:ascii="Times New Roman" w:hAnsi="Times New Roman"/>
                <w:b/>
                <w:bCs/>
              </w:rPr>
              <w:t xml:space="preserve">Documentación. </w:t>
            </w:r>
            <w:r w:rsidRPr="00DD2FCB">
              <w:rPr>
                <w:rFonts w:ascii="Times New Roman" w:hAnsi="Times New Roman"/>
              </w:rPr>
              <w:t xml:space="preserve">Una vez concluida la etapa de activación del servicio, o una vez subsanada la observación si hubiere, el proveedor debe entregar un informe en un plazo máximo de diez (10) días hábiles. </w:t>
            </w:r>
          </w:p>
          <w:p w14:paraId="4356119D" w14:textId="77777777" w:rsidR="002D788C" w:rsidRPr="00DD2FCB" w:rsidRDefault="002D788C" w:rsidP="009F6CAD">
            <w:pPr>
              <w:ind w:left="360"/>
              <w:jc w:val="both"/>
              <w:rPr>
                <w:rFonts w:ascii="Times New Roman" w:hAnsi="Times New Roman"/>
                <w:b/>
                <w:bCs/>
              </w:rPr>
            </w:pPr>
            <w:r w:rsidRPr="00DD2FCB">
              <w:rPr>
                <w:rFonts w:ascii="Times New Roman" w:hAnsi="Times New Roman"/>
              </w:rPr>
              <w:t>El informe debe incluir al menos:</w:t>
            </w:r>
          </w:p>
          <w:p w14:paraId="57EE7BD1" w14:textId="77777777" w:rsidR="002D788C" w:rsidRPr="00DD2FCB" w:rsidRDefault="002D788C" w:rsidP="00E706D6">
            <w:pPr>
              <w:numPr>
                <w:ilvl w:val="0"/>
                <w:numId w:val="40"/>
              </w:numPr>
              <w:jc w:val="both"/>
              <w:rPr>
                <w:rFonts w:ascii="Times New Roman" w:hAnsi="Times New Roman"/>
              </w:rPr>
            </w:pPr>
            <w:r w:rsidRPr="00DD2FCB">
              <w:rPr>
                <w:rFonts w:ascii="Times New Roman" w:hAnsi="Times New Roman"/>
              </w:rPr>
              <w:t>Detalle de los trabajos realizados.</w:t>
            </w:r>
          </w:p>
          <w:p w14:paraId="7310DB36" w14:textId="77777777" w:rsidR="002D788C" w:rsidRPr="00DD2FCB" w:rsidRDefault="002D788C" w:rsidP="00E706D6">
            <w:pPr>
              <w:numPr>
                <w:ilvl w:val="0"/>
                <w:numId w:val="40"/>
              </w:numPr>
              <w:jc w:val="both"/>
              <w:rPr>
                <w:rFonts w:ascii="Times New Roman" w:hAnsi="Times New Roman"/>
              </w:rPr>
            </w:pPr>
            <w:r w:rsidRPr="00DD2FCB">
              <w:rPr>
                <w:rFonts w:ascii="Times New Roman" w:hAnsi="Times New Roman"/>
              </w:rPr>
              <w:t>Información que permita verificar el servicio y la vigencia del mismo, el registro del servicio en el sitio web del fabricante que debe estar registrado a nombre del Banco Central de Bolivia</w:t>
            </w:r>
          </w:p>
          <w:p w14:paraId="68B6A219" w14:textId="77777777" w:rsidR="002D788C" w:rsidRPr="00DD2FCB" w:rsidRDefault="002D788C" w:rsidP="00E706D6">
            <w:pPr>
              <w:numPr>
                <w:ilvl w:val="0"/>
                <w:numId w:val="40"/>
              </w:numPr>
              <w:jc w:val="both"/>
              <w:rPr>
                <w:rFonts w:ascii="Times New Roman" w:hAnsi="Times New Roman"/>
              </w:rPr>
            </w:pPr>
            <w:r w:rsidRPr="00DD2FCB">
              <w:rPr>
                <w:rFonts w:ascii="Times New Roman" w:hAnsi="Times New Roman"/>
              </w:rPr>
              <w:t>Incluir toda la documentación relevante de la activación, que se haya generado.</w:t>
            </w:r>
          </w:p>
          <w:p w14:paraId="53C082A5" w14:textId="77777777" w:rsidR="002D788C" w:rsidRPr="00DD2FCB" w:rsidRDefault="002D788C" w:rsidP="00DD2FCB">
            <w:pPr>
              <w:pStyle w:val="Textoindependiente3"/>
              <w:spacing w:after="0"/>
              <w:rPr>
                <w:b/>
                <w:bCs/>
              </w:rPr>
            </w:pPr>
            <w:r w:rsidRPr="00DD2FCB">
              <w:rPr>
                <w:b/>
                <w:bCs/>
              </w:rPr>
              <w:t xml:space="preserve"> (Manifestar aceptación)</w:t>
            </w:r>
          </w:p>
        </w:tc>
        <w:tc>
          <w:tcPr>
            <w:tcW w:w="2003" w:type="dxa"/>
            <w:shd w:val="clear" w:color="auto" w:fill="auto"/>
            <w:vAlign w:val="center"/>
          </w:tcPr>
          <w:p w14:paraId="1B60D0EE"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shd w:val="clear" w:color="auto" w:fill="auto"/>
            <w:vAlign w:val="center"/>
          </w:tcPr>
          <w:p w14:paraId="6C3BFDE5"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clear" w:color="auto" w:fill="auto"/>
            <w:vAlign w:val="center"/>
          </w:tcPr>
          <w:p w14:paraId="54882650"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shd w:val="clear" w:color="auto" w:fill="auto"/>
            <w:vAlign w:val="center"/>
          </w:tcPr>
          <w:p w14:paraId="0632A91A"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57C0BD0F" w14:textId="77777777" w:rsidTr="00F12F06">
        <w:tblPrEx>
          <w:tblCellMar>
            <w:top w:w="0" w:type="dxa"/>
            <w:bottom w:w="0" w:type="dxa"/>
          </w:tblCellMar>
        </w:tblPrEx>
        <w:tc>
          <w:tcPr>
            <w:tcW w:w="6097" w:type="dxa"/>
            <w:shd w:val="clear" w:color="auto" w:fill="auto"/>
            <w:vAlign w:val="center"/>
          </w:tcPr>
          <w:p w14:paraId="4216BB1F" w14:textId="77777777" w:rsidR="002D788C" w:rsidRPr="00DD2FCB" w:rsidRDefault="002D788C" w:rsidP="00E706D6">
            <w:pPr>
              <w:pStyle w:val="Textoindependiente3"/>
              <w:numPr>
                <w:ilvl w:val="0"/>
                <w:numId w:val="62"/>
              </w:numPr>
              <w:spacing w:after="0"/>
              <w:jc w:val="both"/>
              <w:rPr>
                <w:b/>
                <w:iCs/>
              </w:rPr>
            </w:pPr>
            <w:r w:rsidRPr="00DD2FCB">
              <w:rPr>
                <w:b/>
                <w:iCs/>
                <w:lang w:val="es-MX"/>
              </w:rPr>
              <w:t>Transferencia de Conocimiento</w:t>
            </w:r>
            <w:r w:rsidRPr="00DD2FCB">
              <w:rPr>
                <w:b/>
                <w:iCs/>
              </w:rPr>
              <w:t xml:space="preserve">: </w:t>
            </w:r>
            <w:r w:rsidRPr="00DD2FCB">
              <w:rPr>
                <w:iCs/>
                <w:lang w:val="es-MX"/>
              </w:rPr>
              <w:t>El proveedor realizará</w:t>
            </w:r>
            <w:r w:rsidRPr="00DD2FCB">
              <w:rPr>
                <w:iCs/>
              </w:rPr>
              <w:t xml:space="preserve"> la </w:t>
            </w:r>
            <w:r w:rsidRPr="00DD2FCB">
              <w:rPr>
                <w:iCs/>
                <w:lang w:val="es-MX"/>
              </w:rPr>
              <w:t xml:space="preserve">transferencia de conocimiento </w:t>
            </w:r>
            <w:r w:rsidRPr="00DD2FCB">
              <w:rPr>
                <w:iCs/>
              </w:rPr>
              <w:t xml:space="preserve">a </w:t>
            </w:r>
            <w:r w:rsidRPr="00DD2FCB">
              <w:rPr>
                <w:iCs/>
                <w:lang w:val="es-BO"/>
              </w:rPr>
              <w:t>tres (3</w:t>
            </w:r>
            <w:r w:rsidRPr="00DD2FCB">
              <w:rPr>
                <w:iCs/>
                <w:lang w:val="es-MX"/>
              </w:rPr>
              <w:t xml:space="preserve">) funcionarios del BCB con una carga horaria de </w:t>
            </w:r>
            <w:r w:rsidRPr="00DD2FCB">
              <w:rPr>
                <w:iCs/>
              </w:rPr>
              <w:t>al menos diez (1</w:t>
            </w:r>
            <w:r w:rsidRPr="00DD2FCB">
              <w:rPr>
                <w:iCs/>
                <w:lang w:val="es-BO"/>
              </w:rPr>
              <w:t>0</w:t>
            </w:r>
            <w:r w:rsidRPr="00DD2FCB">
              <w:rPr>
                <w:iCs/>
              </w:rPr>
              <w:t xml:space="preserve">) horas, en un plazo de </w:t>
            </w:r>
            <w:r w:rsidRPr="00DD2FCB">
              <w:rPr>
                <w:iCs/>
                <w:lang w:val="es-BO"/>
              </w:rPr>
              <w:t xml:space="preserve">quince </w:t>
            </w:r>
            <w:r w:rsidRPr="00DD2FCB">
              <w:rPr>
                <w:iCs/>
                <w:lang w:val="es-MX"/>
              </w:rPr>
              <w:t>15</w:t>
            </w:r>
            <w:r w:rsidRPr="00DD2FCB">
              <w:rPr>
                <w:iCs/>
              </w:rPr>
              <w:t xml:space="preserve"> días hábiles, computables </w:t>
            </w:r>
            <w:r w:rsidRPr="00DD2FCB">
              <w:rPr>
                <w:bCs/>
                <w:iCs/>
              </w:rPr>
              <w:t xml:space="preserve">a partir del siguiente día hábil de la finalización de la etapa de </w:t>
            </w:r>
            <w:r w:rsidRPr="00DD2FCB">
              <w:rPr>
                <w:bCs/>
                <w:iCs/>
                <w:lang w:val="es-BO"/>
              </w:rPr>
              <w:t xml:space="preserve">Despliegue. </w:t>
            </w:r>
          </w:p>
          <w:p w14:paraId="7D157777" w14:textId="77777777" w:rsidR="002D788C" w:rsidRPr="005D57A6" w:rsidRDefault="002D788C" w:rsidP="00DD2FCB">
            <w:pPr>
              <w:pStyle w:val="Textoindependiente3"/>
              <w:spacing w:after="0"/>
              <w:ind w:left="290"/>
              <w:rPr>
                <w:b/>
                <w:iCs/>
                <w:sz w:val="10"/>
                <w:szCs w:val="10"/>
              </w:rPr>
            </w:pPr>
          </w:p>
          <w:p w14:paraId="3B94FCF4" w14:textId="77777777" w:rsidR="002D788C" w:rsidRPr="00DD2FCB" w:rsidRDefault="002D788C" w:rsidP="005D57A6">
            <w:pPr>
              <w:pStyle w:val="Textoindependiente3"/>
              <w:spacing w:after="0"/>
              <w:ind w:left="290"/>
              <w:rPr>
                <w:iCs/>
                <w:lang w:val="es-BO"/>
              </w:rPr>
            </w:pPr>
            <w:r w:rsidRPr="00DD2FCB">
              <w:rPr>
                <w:iCs/>
                <w:lang w:val="es-BO"/>
              </w:rPr>
              <w:t>El contenido de la Transferencia de Conocimiento deberá incluir al menos lo siguiente:</w:t>
            </w:r>
          </w:p>
          <w:p w14:paraId="5DB8E5B2" w14:textId="77777777" w:rsidR="002D788C" w:rsidRPr="00DD2FCB" w:rsidRDefault="002D788C" w:rsidP="00E706D6">
            <w:pPr>
              <w:pStyle w:val="Textoindependiente3"/>
              <w:numPr>
                <w:ilvl w:val="0"/>
                <w:numId w:val="64"/>
              </w:numPr>
              <w:spacing w:after="0"/>
              <w:jc w:val="both"/>
              <w:rPr>
                <w:iCs/>
                <w:lang w:val="es-BO"/>
              </w:rPr>
            </w:pPr>
            <w:r w:rsidRPr="00DD2FCB">
              <w:rPr>
                <w:iCs/>
                <w:lang w:val="es-BO"/>
              </w:rPr>
              <w:t>Despliegue y mantenimiento de componentes en Endpoints</w:t>
            </w:r>
          </w:p>
          <w:p w14:paraId="1950BB54" w14:textId="77777777" w:rsidR="002D788C" w:rsidRPr="00DD2FCB" w:rsidRDefault="002D788C" w:rsidP="00E706D6">
            <w:pPr>
              <w:pStyle w:val="Textoindependiente3"/>
              <w:numPr>
                <w:ilvl w:val="0"/>
                <w:numId w:val="64"/>
              </w:numPr>
              <w:spacing w:after="0"/>
              <w:jc w:val="both"/>
              <w:rPr>
                <w:iCs/>
                <w:lang w:val="es-BO"/>
              </w:rPr>
            </w:pPr>
            <w:r w:rsidRPr="00DD2FCB">
              <w:rPr>
                <w:iCs/>
                <w:lang w:val="es-BO"/>
              </w:rPr>
              <w:lastRenderedPageBreak/>
              <w:t xml:space="preserve">Monitoreo, detección y respuesta ante amenazas cibernéticas. </w:t>
            </w:r>
          </w:p>
          <w:p w14:paraId="492F3AF0" w14:textId="77777777" w:rsidR="002D788C" w:rsidRPr="00DD2FCB" w:rsidRDefault="002D788C" w:rsidP="00E706D6">
            <w:pPr>
              <w:pStyle w:val="Textoindependiente3"/>
              <w:numPr>
                <w:ilvl w:val="0"/>
                <w:numId w:val="64"/>
              </w:numPr>
              <w:spacing w:after="0"/>
              <w:jc w:val="both"/>
              <w:rPr>
                <w:iCs/>
                <w:lang w:val="es-BO"/>
              </w:rPr>
            </w:pPr>
            <w:r w:rsidRPr="00DD2FCB">
              <w:rPr>
                <w:iCs/>
                <w:lang w:val="es-BO"/>
              </w:rPr>
              <w:t>Generación y uso de indicadores de compromiso.</w:t>
            </w:r>
          </w:p>
          <w:p w14:paraId="33F4F695" w14:textId="77777777" w:rsidR="002D788C" w:rsidRPr="00DD2FCB" w:rsidRDefault="002D788C" w:rsidP="00E706D6">
            <w:pPr>
              <w:pStyle w:val="Textoindependiente3"/>
              <w:numPr>
                <w:ilvl w:val="0"/>
                <w:numId w:val="64"/>
              </w:numPr>
              <w:spacing w:after="0"/>
              <w:jc w:val="both"/>
              <w:rPr>
                <w:iCs/>
                <w:lang w:val="es-BO"/>
              </w:rPr>
            </w:pPr>
            <w:r w:rsidRPr="00DD2FCB">
              <w:rPr>
                <w:iCs/>
                <w:lang w:val="es-BO"/>
              </w:rPr>
              <w:t>Gestión de Incidentes.</w:t>
            </w:r>
          </w:p>
          <w:p w14:paraId="57A49376" w14:textId="77777777" w:rsidR="002D788C" w:rsidRPr="00DD2FCB" w:rsidRDefault="002D788C" w:rsidP="00E706D6">
            <w:pPr>
              <w:pStyle w:val="Textoindependiente3"/>
              <w:numPr>
                <w:ilvl w:val="0"/>
                <w:numId w:val="64"/>
              </w:numPr>
              <w:spacing w:after="0"/>
              <w:jc w:val="both"/>
              <w:rPr>
                <w:iCs/>
                <w:lang w:val="es-BO"/>
              </w:rPr>
            </w:pPr>
            <w:r w:rsidRPr="00DD2FCB">
              <w:rPr>
                <w:iCs/>
                <w:lang w:val="es-BO"/>
              </w:rPr>
              <w:t>Generación de Reportes.</w:t>
            </w:r>
          </w:p>
          <w:p w14:paraId="7AE5E7A8" w14:textId="77777777" w:rsidR="002D788C" w:rsidRPr="00DD2FCB" w:rsidRDefault="002D788C" w:rsidP="009F6CAD">
            <w:pPr>
              <w:jc w:val="both"/>
              <w:rPr>
                <w:rFonts w:ascii="Times New Roman" w:hAnsi="Times New Roman"/>
                <w:b/>
                <w:bCs/>
              </w:rPr>
            </w:pPr>
            <w:r w:rsidRPr="00DD2FCB">
              <w:rPr>
                <w:rFonts w:ascii="Times New Roman" w:hAnsi="Times New Roman"/>
                <w:b/>
                <w:bCs/>
              </w:rPr>
              <w:t>(Manifestar Aceptación)</w:t>
            </w:r>
          </w:p>
        </w:tc>
        <w:tc>
          <w:tcPr>
            <w:tcW w:w="2003" w:type="dxa"/>
            <w:shd w:val="clear" w:color="auto" w:fill="auto"/>
            <w:vAlign w:val="center"/>
          </w:tcPr>
          <w:p w14:paraId="60F50BB8"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shd w:val="clear" w:color="auto" w:fill="auto"/>
            <w:vAlign w:val="center"/>
          </w:tcPr>
          <w:p w14:paraId="33CF7D11"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clear" w:color="auto" w:fill="auto"/>
            <w:vAlign w:val="center"/>
          </w:tcPr>
          <w:p w14:paraId="39FDCC3E"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shd w:val="clear" w:color="auto" w:fill="auto"/>
            <w:vAlign w:val="center"/>
          </w:tcPr>
          <w:p w14:paraId="589142E9"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2EE9EE9D" w14:textId="77777777" w:rsidTr="00F12F06">
        <w:tblPrEx>
          <w:tblCellMar>
            <w:top w:w="0" w:type="dxa"/>
            <w:bottom w:w="0" w:type="dxa"/>
          </w:tblCellMar>
        </w:tblPrEx>
        <w:trPr>
          <w:cantSplit/>
          <w:trHeight w:val="397"/>
        </w:trPr>
        <w:tc>
          <w:tcPr>
            <w:tcW w:w="6097" w:type="dxa"/>
            <w:shd w:val="clear" w:color="auto" w:fill="auto"/>
            <w:vAlign w:val="center"/>
          </w:tcPr>
          <w:p w14:paraId="1821CF2E" w14:textId="77777777" w:rsidR="002D788C" w:rsidRPr="00DD2FCB" w:rsidRDefault="002D788C" w:rsidP="00E706D6">
            <w:pPr>
              <w:numPr>
                <w:ilvl w:val="0"/>
                <w:numId w:val="62"/>
              </w:numPr>
              <w:jc w:val="both"/>
              <w:rPr>
                <w:rFonts w:ascii="Times New Roman" w:hAnsi="Times New Roman"/>
                <w:b/>
                <w:bCs/>
              </w:rPr>
            </w:pPr>
            <w:r w:rsidRPr="00DD2FCB">
              <w:rPr>
                <w:rFonts w:ascii="Times New Roman" w:hAnsi="Times New Roman"/>
                <w:b/>
                <w:bCs/>
              </w:rPr>
              <w:t xml:space="preserve">Informe de Conformidad de la Activación. </w:t>
            </w:r>
            <w:r w:rsidRPr="00DD2FCB">
              <w:rPr>
                <w:rFonts w:ascii="Times New Roman" w:hAnsi="Times New Roman"/>
              </w:rPr>
              <w:t>En un plazo de diez (10) días hábiles computables a partir del siguiente día hábil de recibido el informe por parte del proveedor, el Fiscal de Servicio emitirá el Informe de Conformidad de Activación del servicio.</w:t>
            </w:r>
          </w:p>
          <w:p w14:paraId="334BE02C" w14:textId="77777777" w:rsidR="002D788C" w:rsidRPr="00DD2FCB" w:rsidRDefault="002D788C" w:rsidP="00DD2FCB">
            <w:pPr>
              <w:pStyle w:val="Textoindependiente3"/>
              <w:spacing w:after="0"/>
              <w:rPr>
                <w:b/>
                <w:bCs/>
              </w:rPr>
            </w:pPr>
            <w:r w:rsidRPr="00DD2FCB">
              <w:rPr>
                <w:b/>
                <w:bCs/>
              </w:rPr>
              <w:t>(Manifestar Aceptación)</w:t>
            </w:r>
          </w:p>
        </w:tc>
        <w:tc>
          <w:tcPr>
            <w:tcW w:w="2003" w:type="dxa"/>
            <w:shd w:val="clear" w:color="auto" w:fill="auto"/>
            <w:vAlign w:val="center"/>
          </w:tcPr>
          <w:p w14:paraId="00E3B9ED"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shd w:val="clear" w:color="auto" w:fill="auto"/>
            <w:vAlign w:val="center"/>
          </w:tcPr>
          <w:p w14:paraId="3B606694"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clear" w:color="auto" w:fill="auto"/>
            <w:vAlign w:val="center"/>
          </w:tcPr>
          <w:p w14:paraId="7C4C1F6B"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shd w:val="clear" w:color="auto" w:fill="auto"/>
            <w:vAlign w:val="center"/>
          </w:tcPr>
          <w:p w14:paraId="0F5E4782"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5E1393F6" w14:textId="77777777" w:rsidTr="00F12F06">
        <w:tblPrEx>
          <w:tblCellMar>
            <w:top w:w="0" w:type="dxa"/>
            <w:bottom w:w="0" w:type="dxa"/>
          </w:tblCellMar>
        </w:tblPrEx>
        <w:trPr>
          <w:cantSplit/>
          <w:trHeight w:val="261"/>
        </w:trPr>
        <w:tc>
          <w:tcPr>
            <w:tcW w:w="6097" w:type="dxa"/>
            <w:tcBorders>
              <w:bottom w:val="single" w:sz="4" w:space="0" w:color="auto"/>
            </w:tcBorders>
            <w:shd w:val="clear" w:color="auto" w:fill="CCFFCC"/>
            <w:vAlign w:val="center"/>
          </w:tcPr>
          <w:p w14:paraId="5F73D333" w14:textId="77777777" w:rsidR="002D788C" w:rsidRPr="00DD2FCB" w:rsidRDefault="002D788C" w:rsidP="005D57A6">
            <w:pPr>
              <w:pStyle w:val="Textoindependiente3"/>
              <w:spacing w:after="0"/>
              <w:rPr>
                <w:b/>
                <w:bCs/>
              </w:rPr>
            </w:pPr>
            <w:r w:rsidRPr="00DD2FCB">
              <w:rPr>
                <w:b/>
                <w:bCs/>
              </w:rPr>
              <w:t>D. MULTAS</w:t>
            </w:r>
          </w:p>
        </w:tc>
        <w:tc>
          <w:tcPr>
            <w:tcW w:w="2003" w:type="dxa"/>
            <w:tcBorders>
              <w:bottom w:val="single" w:sz="4" w:space="0" w:color="auto"/>
            </w:tcBorders>
            <w:shd w:val="clear" w:color="auto" w:fill="CCFFCC"/>
            <w:vAlign w:val="center"/>
          </w:tcPr>
          <w:p w14:paraId="797A4761"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shd w:val="clear" w:color="auto" w:fill="CCFFCC"/>
            <w:vAlign w:val="center"/>
          </w:tcPr>
          <w:p w14:paraId="63115E1B"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shd w:val="clear" w:color="auto" w:fill="CCFFCC"/>
            <w:vAlign w:val="center"/>
          </w:tcPr>
          <w:p w14:paraId="2C54140B"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bottom w:val="single" w:sz="4" w:space="0" w:color="auto"/>
            </w:tcBorders>
            <w:shd w:val="clear" w:color="auto" w:fill="CCFFCC"/>
            <w:vAlign w:val="center"/>
          </w:tcPr>
          <w:p w14:paraId="3091A27E"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1CDE09FB" w14:textId="77777777" w:rsidTr="00F12F06">
        <w:tblPrEx>
          <w:tblCellMar>
            <w:top w:w="0" w:type="dxa"/>
            <w:bottom w:w="0" w:type="dxa"/>
          </w:tblCellMar>
        </w:tblPrEx>
        <w:trPr>
          <w:cantSplit/>
          <w:trHeight w:val="397"/>
        </w:trPr>
        <w:tc>
          <w:tcPr>
            <w:tcW w:w="6097" w:type="dxa"/>
            <w:shd w:val="clear" w:color="auto" w:fill="FFFFFF"/>
            <w:vAlign w:val="center"/>
          </w:tcPr>
          <w:p w14:paraId="30203C8E" w14:textId="77777777" w:rsidR="002D788C" w:rsidRPr="00DD2FCB" w:rsidRDefault="002D788C" w:rsidP="00E706D6">
            <w:pPr>
              <w:pStyle w:val="Textoindependiente3"/>
              <w:numPr>
                <w:ilvl w:val="3"/>
                <w:numId w:val="63"/>
              </w:numPr>
              <w:tabs>
                <w:tab w:val="clear" w:pos="2880"/>
                <w:tab w:val="num" w:pos="290"/>
              </w:tabs>
              <w:spacing w:after="0"/>
              <w:ind w:left="290" w:hanging="284"/>
              <w:jc w:val="both"/>
            </w:pPr>
            <w:r w:rsidRPr="00DD2FCB">
              <w:rPr>
                <w:b/>
              </w:rPr>
              <w:t>Multas por retraso en despliegue y configuración:</w:t>
            </w:r>
            <w:r w:rsidRPr="00DD2FCB">
              <w:rPr>
                <w:color w:val="000000"/>
              </w:rPr>
              <w:t xml:space="preserve"> El pro</w:t>
            </w:r>
            <w:r w:rsidRPr="00DD2FCB">
              <w:rPr>
                <w:color w:val="000000"/>
                <w:lang w:val="es-MX"/>
              </w:rPr>
              <w:t>veedor</w:t>
            </w:r>
            <w:r w:rsidRPr="00DD2FCB">
              <w:rPr>
                <w:color w:val="000000"/>
              </w:rPr>
              <w:t xml:space="preserve"> s</w:t>
            </w:r>
            <w:r w:rsidRPr="00DD2FCB">
              <w:t xml:space="preserve">erá sancionado con una multa equivalente al uno por ciento (1%) sobre el monto total del contrato por cada día hábil de retraso en la </w:t>
            </w:r>
            <w:r w:rsidRPr="00DD2FCB">
              <w:rPr>
                <w:lang w:val="es-BO"/>
              </w:rPr>
              <w:t>instalación de los componentes.</w:t>
            </w:r>
          </w:p>
          <w:p w14:paraId="5FBFD48C" w14:textId="77777777" w:rsidR="002D788C" w:rsidRPr="00DD2FCB" w:rsidRDefault="002D788C" w:rsidP="00DD2FCB">
            <w:pPr>
              <w:pStyle w:val="Textoindependiente3"/>
              <w:spacing w:after="0"/>
              <w:rPr>
                <w:b/>
                <w:bCs/>
              </w:rPr>
            </w:pPr>
            <w:r w:rsidRPr="00DD2FCB">
              <w:rPr>
                <w:b/>
                <w:i/>
                <w:iCs/>
              </w:rPr>
              <w:t>(Manifestar aceptación)</w:t>
            </w:r>
          </w:p>
        </w:tc>
        <w:tc>
          <w:tcPr>
            <w:tcW w:w="2003" w:type="dxa"/>
            <w:shd w:val="clear" w:color="auto" w:fill="FFFFFF"/>
            <w:vAlign w:val="center"/>
          </w:tcPr>
          <w:p w14:paraId="5D49EB34"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shd w:val="clear" w:color="auto" w:fill="FFFFFF"/>
            <w:vAlign w:val="center"/>
          </w:tcPr>
          <w:p w14:paraId="77D11CC1"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shd w:val="clear" w:color="auto" w:fill="FFFFFF"/>
            <w:vAlign w:val="center"/>
          </w:tcPr>
          <w:p w14:paraId="2C49036A"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shd w:val="clear" w:color="auto" w:fill="FFFFFF"/>
            <w:vAlign w:val="center"/>
          </w:tcPr>
          <w:p w14:paraId="0814B12F"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751B903C" w14:textId="77777777" w:rsidTr="00F12F06">
        <w:tblPrEx>
          <w:tblCellMar>
            <w:top w:w="0" w:type="dxa"/>
            <w:bottom w:w="0" w:type="dxa"/>
          </w:tblCellMar>
        </w:tblPrEx>
        <w:trPr>
          <w:cantSplit/>
          <w:trHeight w:val="533"/>
        </w:trPr>
        <w:tc>
          <w:tcPr>
            <w:tcW w:w="6097" w:type="dxa"/>
            <w:tcBorders>
              <w:bottom w:val="single" w:sz="4" w:space="0" w:color="auto"/>
            </w:tcBorders>
            <w:vAlign w:val="center"/>
          </w:tcPr>
          <w:p w14:paraId="0D31949D" w14:textId="77777777" w:rsidR="002D788C" w:rsidRPr="00DD2FCB" w:rsidRDefault="002D788C" w:rsidP="00E706D6">
            <w:pPr>
              <w:pStyle w:val="Textoindependiente3"/>
              <w:numPr>
                <w:ilvl w:val="0"/>
                <w:numId w:val="70"/>
              </w:numPr>
              <w:spacing w:after="0"/>
              <w:jc w:val="both"/>
              <w:rPr>
                <w:b/>
                <w:bCs/>
                <w:iCs/>
              </w:rPr>
            </w:pPr>
            <w:r w:rsidRPr="00DD2FCB">
              <w:rPr>
                <w:b/>
                <w:bCs/>
              </w:rPr>
              <w:t xml:space="preserve">Multas por retraso en la activación del servicio: </w:t>
            </w:r>
            <w:r w:rsidRPr="00DD2FCB">
              <w:t>Será sancionado con una multa equivalente al uno por ciento (1%) del monto total de contrato, por cada día hábil de retraso.</w:t>
            </w:r>
          </w:p>
          <w:p w14:paraId="3B7E0919" w14:textId="77777777" w:rsidR="002D788C" w:rsidRPr="00DD2FCB" w:rsidRDefault="002D788C" w:rsidP="00DD2FCB">
            <w:pPr>
              <w:pStyle w:val="Textoindependiente3"/>
              <w:spacing w:after="0" w:line="276" w:lineRule="auto"/>
              <w:ind w:left="28"/>
              <w:rPr>
                <w:b/>
                <w:bCs/>
                <w:i/>
                <w:iCs/>
              </w:rPr>
            </w:pPr>
            <w:r w:rsidRPr="00DD2FCB">
              <w:rPr>
                <w:b/>
                <w:bCs/>
                <w:i/>
              </w:rPr>
              <w:t>(Manifestar aceptación)</w:t>
            </w:r>
          </w:p>
        </w:tc>
        <w:tc>
          <w:tcPr>
            <w:tcW w:w="2003" w:type="dxa"/>
            <w:tcBorders>
              <w:bottom w:val="single" w:sz="4" w:space="0" w:color="auto"/>
            </w:tcBorders>
            <w:vAlign w:val="center"/>
          </w:tcPr>
          <w:p w14:paraId="6D2FCD0F"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vAlign w:val="center"/>
          </w:tcPr>
          <w:p w14:paraId="5DDAB581"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vAlign w:val="center"/>
          </w:tcPr>
          <w:p w14:paraId="2A71F5D9"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bottom w:val="single" w:sz="4" w:space="0" w:color="auto"/>
            </w:tcBorders>
            <w:vAlign w:val="center"/>
          </w:tcPr>
          <w:p w14:paraId="70F15375"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4C9F15FC" w14:textId="77777777" w:rsidTr="00F12F06">
        <w:tblPrEx>
          <w:tblCellMar>
            <w:top w:w="0" w:type="dxa"/>
            <w:bottom w:w="0" w:type="dxa"/>
          </w:tblCellMar>
        </w:tblPrEx>
        <w:trPr>
          <w:cantSplit/>
          <w:trHeight w:val="533"/>
        </w:trPr>
        <w:tc>
          <w:tcPr>
            <w:tcW w:w="6097" w:type="dxa"/>
            <w:tcBorders>
              <w:bottom w:val="single" w:sz="4" w:space="0" w:color="auto"/>
            </w:tcBorders>
            <w:vAlign w:val="center"/>
          </w:tcPr>
          <w:p w14:paraId="3D793AD1" w14:textId="77777777" w:rsidR="002D788C" w:rsidRPr="00DD2FCB" w:rsidRDefault="002D788C" w:rsidP="00E706D6">
            <w:pPr>
              <w:numPr>
                <w:ilvl w:val="0"/>
                <w:numId w:val="70"/>
              </w:numPr>
              <w:suppressAutoHyphens/>
              <w:jc w:val="both"/>
              <w:rPr>
                <w:rFonts w:ascii="Times New Roman" w:hAnsi="Times New Roman"/>
                <w:bCs/>
              </w:rPr>
            </w:pPr>
            <w:r w:rsidRPr="00DD2FCB">
              <w:rPr>
                <w:rFonts w:ascii="Times New Roman" w:hAnsi="Times New Roman"/>
                <w:b/>
              </w:rPr>
              <w:t>Multa por retraso en la corrección de observaciones y en la presentación de documentación</w:t>
            </w:r>
            <w:r w:rsidRPr="00DD2FCB">
              <w:rPr>
                <w:rFonts w:ascii="Times New Roman" w:hAnsi="Times New Roman"/>
              </w:rPr>
              <w:t>.</w:t>
            </w:r>
            <w:r w:rsidRPr="00DD2FCB">
              <w:rPr>
                <w:rFonts w:ascii="Times New Roman" w:hAnsi="Times New Roman"/>
                <w:b/>
                <w:bCs/>
              </w:rPr>
              <w:t xml:space="preserve"> </w:t>
            </w:r>
            <w:r w:rsidRPr="00DD2FCB">
              <w:rPr>
                <w:rFonts w:ascii="Times New Roman" w:hAnsi="Times New Roman"/>
                <w:bCs/>
              </w:rPr>
              <w:t xml:space="preserve">Será sancionado con una multa del medio por ciento (0,5%) </w:t>
            </w:r>
            <w:r w:rsidRPr="00DD2FCB">
              <w:rPr>
                <w:rFonts w:ascii="Times New Roman" w:hAnsi="Times New Roman"/>
              </w:rPr>
              <w:t>del monto total de contrato</w:t>
            </w:r>
            <w:r w:rsidRPr="00DD2FCB">
              <w:rPr>
                <w:rFonts w:ascii="Times New Roman" w:hAnsi="Times New Roman"/>
                <w:bCs/>
              </w:rPr>
              <w:t xml:space="preserve"> por cada día hábil de retraso.</w:t>
            </w:r>
          </w:p>
          <w:p w14:paraId="1441C6BD" w14:textId="77777777" w:rsidR="002D788C" w:rsidRPr="00DD2FCB" w:rsidRDefault="002D788C" w:rsidP="00DD2FCB">
            <w:pPr>
              <w:pStyle w:val="Textoindependiente31"/>
              <w:widowControl/>
              <w:suppressAutoHyphens/>
              <w:rPr>
                <w:b w:val="0"/>
                <w:bCs/>
                <w:sz w:val="16"/>
                <w:szCs w:val="16"/>
              </w:rPr>
            </w:pPr>
            <w:r w:rsidRPr="00DD2FCB">
              <w:rPr>
                <w:bCs/>
                <w:sz w:val="16"/>
                <w:szCs w:val="16"/>
              </w:rPr>
              <w:t>(Manifestar aceptación)</w:t>
            </w:r>
            <w:r w:rsidRPr="00DD2FCB">
              <w:rPr>
                <w:b w:val="0"/>
                <w:bCs/>
                <w:sz w:val="16"/>
                <w:szCs w:val="16"/>
              </w:rPr>
              <w:t xml:space="preserve"> </w:t>
            </w:r>
          </w:p>
        </w:tc>
        <w:tc>
          <w:tcPr>
            <w:tcW w:w="2003" w:type="dxa"/>
            <w:tcBorders>
              <w:bottom w:val="single" w:sz="4" w:space="0" w:color="auto"/>
            </w:tcBorders>
            <w:vAlign w:val="center"/>
          </w:tcPr>
          <w:p w14:paraId="3A71F7BC"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vAlign w:val="center"/>
          </w:tcPr>
          <w:p w14:paraId="4139AE2E"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vAlign w:val="center"/>
          </w:tcPr>
          <w:p w14:paraId="5CDBEE1B"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bottom w:val="single" w:sz="4" w:space="0" w:color="auto"/>
            </w:tcBorders>
            <w:vAlign w:val="center"/>
          </w:tcPr>
          <w:p w14:paraId="7C4A6203"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0EB449C6" w14:textId="77777777" w:rsidTr="00F12F06">
        <w:tblPrEx>
          <w:tblCellMar>
            <w:top w:w="0" w:type="dxa"/>
            <w:bottom w:w="0" w:type="dxa"/>
          </w:tblCellMar>
        </w:tblPrEx>
        <w:tc>
          <w:tcPr>
            <w:tcW w:w="6097" w:type="dxa"/>
            <w:tcBorders>
              <w:bottom w:val="single" w:sz="4" w:space="0" w:color="auto"/>
            </w:tcBorders>
            <w:vAlign w:val="center"/>
          </w:tcPr>
          <w:p w14:paraId="0E1B38FF" w14:textId="77777777" w:rsidR="002D788C" w:rsidRPr="00DD2FCB" w:rsidRDefault="002D788C" w:rsidP="00E706D6">
            <w:pPr>
              <w:widowControl w:val="0"/>
              <w:numPr>
                <w:ilvl w:val="0"/>
                <w:numId w:val="70"/>
              </w:numPr>
              <w:jc w:val="both"/>
              <w:rPr>
                <w:rFonts w:ascii="Times New Roman" w:hAnsi="Times New Roman"/>
              </w:rPr>
            </w:pPr>
            <w:r w:rsidRPr="00DD2FCB">
              <w:rPr>
                <w:rFonts w:ascii="Times New Roman" w:hAnsi="Times New Roman"/>
                <w:b/>
              </w:rPr>
              <w:t>Resolución de contrato:</w:t>
            </w:r>
            <w:r w:rsidRPr="00DD2FCB">
              <w:rPr>
                <w:rFonts w:ascii="Times New Roman" w:hAnsi="Times New Roman"/>
              </w:rPr>
              <w:t xml:space="preserve">  Cuando el proveedor incumpla con el servicio técnico solicitado sin justificación de acuerdo a las siguientes situaciones:</w:t>
            </w:r>
          </w:p>
          <w:p w14:paraId="7D56D779" w14:textId="77777777" w:rsidR="002D788C" w:rsidRPr="00DD2FCB" w:rsidRDefault="002D788C" w:rsidP="00E706D6">
            <w:pPr>
              <w:widowControl w:val="0"/>
              <w:numPr>
                <w:ilvl w:val="0"/>
                <w:numId w:val="53"/>
              </w:numPr>
              <w:jc w:val="both"/>
              <w:rPr>
                <w:rFonts w:ascii="Times New Roman" w:hAnsi="Times New Roman"/>
              </w:rPr>
            </w:pPr>
            <w:r w:rsidRPr="00DD2FCB">
              <w:rPr>
                <w:rFonts w:ascii="Times New Roman" w:hAnsi="Times New Roman"/>
              </w:rPr>
              <w:t>Cuando la acumulación de la multa aplicada al despliegue y configuración alcance un monto equivalente al veinte por ciento (20%) del importe del contrato.</w:t>
            </w:r>
          </w:p>
          <w:p w14:paraId="07953CF0" w14:textId="77777777" w:rsidR="002D788C" w:rsidRPr="00DD2FCB" w:rsidRDefault="002D788C" w:rsidP="00E706D6">
            <w:pPr>
              <w:widowControl w:val="0"/>
              <w:numPr>
                <w:ilvl w:val="0"/>
                <w:numId w:val="53"/>
              </w:numPr>
              <w:jc w:val="both"/>
              <w:rPr>
                <w:rFonts w:ascii="Times New Roman" w:hAnsi="Times New Roman"/>
              </w:rPr>
            </w:pPr>
            <w:r w:rsidRPr="00DD2FCB">
              <w:rPr>
                <w:rFonts w:ascii="Times New Roman" w:hAnsi="Times New Roman"/>
              </w:rPr>
              <w:t>Cuando la acumulación de la multa aplicada a la activación del servicio alcance un monto equivalente al veinte por ciento (20%) del importe total contratado.</w:t>
            </w:r>
          </w:p>
          <w:p w14:paraId="034F7FF5" w14:textId="77777777" w:rsidR="002D788C" w:rsidRPr="00DD2FCB" w:rsidRDefault="002D788C" w:rsidP="00E706D6">
            <w:pPr>
              <w:widowControl w:val="0"/>
              <w:numPr>
                <w:ilvl w:val="0"/>
                <w:numId w:val="53"/>
              </w:numPr>
              <w:jc w:val="both"/>
              <w:rPr>
                <w:rFonts w:ascii="Times New Roman" w:hAnsi="Times New Roman"/>
              </w:rPr>
            </w:pPr>
            <w:r w:rsidRPr="00DD2FCB">
              <w:rPr>
                <w:rFonts w:ascii="Times New Roman" w:hAnsi="Times New Roman"/>
              </w:rPr>
              <w:t>Si en el mantenimiento correctivo existe un retraso en la atención a la solicitud del BCB, mayor a 24 horas y hasta 48 horas como decisión optativa y mayor a 48 horas de forma obligatoria  una vez realizada la notificación.</w:t>
            </w:r>
          </w:p>
          <w:p w14:paraId="1BEC9965" w14:textId="77777777" w:rsidR="002D788C" w:rsidRPr="00DD2FCB" w:rsidRDefault="002D788C" w:rsidP="00E706D6">
            <w:pPr>
              <w:widowControl w:val="0"/>
              <w:numPr>
                <w:ilvl w:val="0"/>
                <w:numId w:val="53"/>
              </w:numPr>
              <w:jc w:val="both"/>
              <w:rPr>
                <w:rFonts w:ascii="Times New Roman" w:hAnsi="Times New Roman"/>
              </w:rPr>
            </w:pPr>
            <w:r w:rsidRPr="00DD2FCB">
              <w:rPr>
                <w:rFonts w:ascii="Times New Roman" w:hAnsi="Times New Roman"/>
              </w:rPr>
              <w:t>Si existe un retraso en el diagnóstico definitivo del problema en la asistencia técnica local, mayor a 8 horas y hasta 96 horas como decisión optativa y mayor a 96 horas de forma obligatoria, una vez realizada la notificación.</w:t>
            </w:r>
          </w:p>
          <w:p w14:paraId="5EC584CB" w14:textId="77777777" w:rsidR="002D788C" w:rsidRPr="00DD2FCB" w:rsidRDefault="002D788C" w:rsidP="00E706D6">
            <w:pPr>
              <w:widowControl w:val="0"/>
              <w:numPr>
                <w:ilvl w:val="0"/>
                <w:numId w:val="53"/>
              </w:numPr>
              <w:jc w:val="both"/>
              <w:rPr>
                <w:rFonts w:ascii="Times New Roman" w:hAnsi="Times New Roman"/>
              </w:rPr>
            </w:pPr>
            <w:r w:rsidRPr="00DD2FCB">
              <w:rPr>
                <w:rFonts w:ascii="Times New Roman" w:hAnsi="Times New Roman"/>
              </w:rPr>
              <w:t>Retraso en la solución definitiva del problema en la asistencia técnica de fábrica, mayor a 5 días y hasta 10 días hábiles como decisión optativa y  mayor a 10 días de forma obligatoria, una vez realizada la notificación.</w:t>
            </w:r>
          </w:p>
          <w:p w14:paraId="5A844D11" w14:textId="77777777" w:rsidR="002D788C" w:rsidRPr="00DD2FCB" w:rsidRDefault="002D788C" w:rsidP="00E706D6">
            <w:pPr>
              <w:widowControl w:val="0"/>
              <w:numPr>
                <w:ilvl w:val="0"/>
                <w:numId w:val="53"/>
              </w:numPr>
              <w:ind w:left="743" w:hanging="357"/>
              <w:jc w:val="both"/>
              <w:rPr>
                <w:rFonts w:ascii="Times New Roman" w:hAnsi="Times New Roman"/>
              </w:rPr>
            </w:pPr>
            <w:r w:rsidRPr="00DD2FCB">
              <w:rPr>
                <w:rFonts w:ascii="Times New Roman" w:hAnsi="Times New Roman"/>
              </w:rPr>
              <w:t xml:space="preserve">Por suspensión de la prestación del SERVICIO sin justificación, por el lapso de dos (2) días calendario continuos, sin autorización escrita de la ENTIDAD. </w:t>
            </w:r>
          </w:p>
          <w:p w14:paraId="208D5F8B" w14:textId="77777777" w:rsidR="002D788C" w:rsidRPr="005D57A6" w:rsidRDefault="002D788C" w:rsidP="009F6CAD">
            <w:pPr>
              <w:widowControl w:val="0"/>
              <w:ind w:left="748"/>
              <w:jc w:val="both"/>
              <w:rPr>
                <w:rFonts w:ascii="Times New Roman" w:hAnsi="Times New Roman"/>
                <w:sz w:val="10"/>
                <w:szCs w:val="10"/>
              </w:rPr>
            </w:pPr>
          </w:p>
          <w:p w14:paraId="6A970D38" w14:textId="77777777" w:rsidR="002D788C" w:rsidRPr="00DD2FCB" w:rsidRDefault="002D788C" w:rsidP="009F6CAD">
            <w:pPr>
              <w:widowControl w:val="0"/>
              <w:rPr>
                <w:rFonts w:ascii="Times New Roman" w:hAnsi="Times New Roman"/>
              </w:rPr>
            </w:pPr>
            <w:r w:rsidRPr="00DD2FCB">
              <w:rPr>
                <w:rFonts w:ascii="Times New Roman" w:hAnsi="Times New Roman"/>
              </w:rPr>
              <w:t>El BCB podrá ejecutar la garantía de cumplimiento de contrato, sin necesidad de ningún trámite o acción judicial, a su solo requerimiento</w:t>
            </w:r>
          </w:p>
          <w:p w14:paraId="028D681A" w14:textId="77777777" w:rsidR="002D788C" w:rsidRPr="00DD2FCB" w:rsidRDefault="002D788C" w:rsidP="00DD2FCB">
            <w:pPr>
              <w:pStyle w:val="Textoindependiente3"/>
              <w:spacing w:after="0"/>
              <w:rPr>
                <w:b/>
                <w:iCs/>
              </w:rPr>
            </w:pPr>
            <w:r w:rsidRPr="00DD2FCB">
              <w:rPr>
                <w:b/>
              </w:rPr>
              <w:t>(Manifestar aceptación)</w:t>
            </w:r>
          </w:p>
        </w:tc>
        <w:tc>
          <w:tcPr>
            <w:tcW w:w="2003" w:type="dxa"/>
            <w:tcBorders>
              <w:bottom w:val="single" w:sz="4" w:space="0" w:color="auto"/>
            </w:tcBorders>
            <w:vAlign w:val="center"/>
          </w:tcPr>
          <w:p w14:paraId="05DF608D"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vAlign w:val="center"/>
          </w:tcPr>
          <w:p w14:paraId="6587B00E"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vAlign w:val="center"/>
          </w:tcPr>
          <w:p w14:paraId="2179E7B7"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bottom w:val="single" w:sz="4" w:space="0" w:color="auto"/>
            </w:tcBorders>
            <w:vAlign w:val="center"/>
          </w:tcPr>
          <w:p w14:paraId="5CBB0B7B"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35A2A92B" w14:textId="77777777" w:rsidTr="00F12F06">
        <w:tblPrEx>
          <w:tblCellMar>
            <w:top w:w="0" w:type="dxa"/>
            <w:bottom w:w="0" w:type="dxa"/>
          </w:tblCellMar>
        </w:tblPrEx>
        <w:trPr>
          <w:cantSplit/>
          <w:trHeight w:val="533"/>
        </w:trPr>
        <w:tc>
          <w:tcPr>
            <w:tcW w:w="6097" w:type="dxa"/>
            <w:tcBorders>
              <w:bottom w:val="single" w:sz="4" w:space="0" w:color="auto"/>
            </w:tcBorders>
            <w:vAlign w:val="center"/>
          </w:tcPr>
          <w:p w14:paraId="357EED79" w14:textId="77777777" w:rsidR="002D788C" w:rsidRPr="00DD2FCB" w:rsidRDefault="002D788C" w:rsidP="00E706D6">
            <w:pPr>
              <w:numPr>
                <w:ilvl w:val="0"/>
                <w:numId w:val="70"/>
              </w:numPr>
              <w:suppressAutoHyphens/>
              <w:jc w:val="both"/>
              <w:rPr>
                <w:rFonts w:ascii="Times New Roman" w:hAnsi="Times New Roman"/>
                <w:lang w:val="es-ES_tradnl" w:eastAsia="zh-CN"/>
              </w:rPr>
            </w:pPr>
            <w:r w:rsidRPr="00DD2FCB">
              <w:rPr>
                <w:rFonts w:ascii="Times New Roman" w:eastAsia="Arial Unicode MS" w:hAnsi="Times New Roman"/>
                <w:b/>
                <w:bCs/>
                <w:color w:val="000000"/>
                <w:lang w:val="es-ES_tradnl"/>
              </w:rPr>
              <w:t>Devolución por causal de resolución de contrato:</w:t>
            </w:r>
            <w:r w:rsidRPr="00DD2FCB">
              <w:rPr>
                <w:rFonts w:ascii="Times New Roman" w:eastAsia="Arial Unicode MS" w:hAnsi="Times New Roman"/>
                <w:color w:val="000000"/>
                <w:lang w:val="es-ES_tradnl"/>
              </w:rPr>
              <w:t xml:space="preserve"> En caso de darse por cualquier causa la resolución de contrato, el proveedor deberá efectuar la devolución del monto del contrato a prorrata de acuerdo al tiempo no utilizado del servicio.</w:t>
            </w:r>
          </w:p>
          <w:p w14:paraId="61690BCE" w14:textId="77777777" w:rsidR="002D788C" w:rsidRPr="00DD2FCB" w:rsidRDefault="002D788C" w:rsidP="00DD2FCB">
            <w:pPr>
              <w:pStyle w:val="Textoindependiente3"/>
              <w:spacing w:after="0"/>
              <w:ind w:left="28"/>
              <w:rPr>
                <w:rFonts w:eastAsia="Arial Unicode MS"/>
                <w:b/>
                <w:bCs/>
                <w:color w:val="000000"/>
              </w:rPr>
            </w:pPr>
            <w:r w:rsidRPr="00DD2FCB">
              <w:rPr>
                <w:b/>
                <w:bCs/>
                <w:i/>
                <w:lang w:val="es-ES_tradnl" w:eastAsia="zh-CN"/>
              </w:rPr>
              <w:t xml:space="preserve"> (Manifestar Aceptación)</w:t>
            </w:r>
          </w:p>
        </w:tc>
        <w:tc>
          <w:tcPr>
            <w:tcW w:w="2003" w:type="dxa"/>
            <w:tcBorders>
              <w:bottom w:val="single" w:sz="4" w:space="0" w:color="auto"/>
            </w:tcBorders>
            <w:vAlign w:val="center"/>
          </w:tcPr>
          <w:p w14:paraId="15F6B74E"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vAlign w:val="center"/>
          </w:tcPr>
          <w:p w14:paraId="34E2DA2B"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vAlign w:val="center"/>
          </w:tcPr>
          <w:p w14:paraId="7DD86B40"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bottom w:val="single" w:sz="4" w:space="0" w:color="auto"/>
            </w:tcBorders>
            <w:vAlign w:val="center"/>
          </w:tcPr>
          <w:p w14:paraId="729768F6"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48601DD3" w14:textId="77777777" w:rsidTr="00F12F06">
        <w:tblPrEx>
          <w:tblCellMar>
            <w:top w:w="0" w:type="dxa"/>
            <w:bottom w:w="0" w:type="dxa"/>
          </w:tblCellMar>
        </w:tblPrEx>
        <w:trPr>
          <w:cantSplit/>
          <w:trHeight w:val="247"/>
        </w:trPr>
        <w:tc>
          <w:tcPr>
            <w:tcW w:w="6097" w:type="dxa"/>
            <w:tcBorders>
              <w:bottom w:val="single" w:sz="4" w:space="0" w:color="auto"/>
            </w:tcBorders>
            <w:shd w:val="clear" w:color="auto" w:fill="CCFFCC"/>
            <w:vAlign w:val="center"/>
          </w:tcPr>
          <w:p w14:paraId="3C409D94" w14:textId="77777777" w:rsidR="002D788C" w:rsidRPr="00DD2FCB" w:rsidRDefault="002D788C" w:rsidP="009F6CAD">
            <w:pPr>
              <w:ind w:left="360" w:hanging="360"/>
              <w:rPr>
                <w:rFonts w:ascii="Times New Roman" w:hAnsi="Times New Roman"/>
                <w:b/>
                <w:lang w:val="es-ES_tradnl"/>
              </w:rPr>
            </w:pPr>
            <w:r w:rsidRPr="00DD2FCB">
              <w:rPr>
                <w:rFonts w:ascii="Times New Roman" w:hAnsi="Times New Roman"/>
                <w:b/>
                <w:lang w:val="es-ES_tradnl"/>
              </w:rPr>
              <w:t>E. LUGAR DONDE SE EJECUTARÁ EL SERVICIO</w:t>
            </w:r>
          </w:p>
        </w:tc>
        <w:tc>
          <w:tcPr>
            <w:tcW w:w="2003" w:type="dxa"/>
            <w:tcBorders>
              <w:bottom w:val="single" w:sz="4" w:space="0" w:color="auto"/>
            </w:tcBorders>
            <w:shd w:val="clear" w:color="auto" w:fill="CCFFCC"/>
            <w:vAlign w:val="center"/>
          </w:tcPr>
          <w:p w14:paraId="15EA1122"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c>
          <w:tcPr>
            <w:tcW w:w="540" w:type="dxa"/>
            <w:tcBorders>
              <w:bottom w:val="single" w:sz="4" w:space="0" w:color="auto"/>
            </w:tcBorders>
            <w:shd w:val="clear" w:color="auto" w:fill="CCFFCC"/>
            <w:vAlign w:val="center"/>
          </w:tcPr>
          <w:p w14:paraId="4F9FFB13"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540" w:type="dxa"/>
            <w:tcBorders>
              <w:bottom w:val="single" w:sz="4" w:space="0" w:color="auto"/>
            </w:tcBorders>
            <w:shd w:val="clear" w:color="auto" w:fill="CCFFCC"/>
            <w:vAlign w:val="center"/>
          </w:tcPr>
          <w:p w14:paraId="476FEACF"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1028" w:type="dxa"/>
            <w:tcBorders>
              <w:bottom w:val="single" w:sz="4" w:space="0" w:color="auto"/>
            </w:tcBorders>
            <w:shd w:val="clear" w:color="auto" w:fill="CCFFCC"/>
            <w:vAlign w:val="center"/>
          </w:tcPr>
          <w:p w14:paraId="2B8FD80C"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r>
      <w:tr w:rsidR="002D788C" w:rsidRPr="0024589B" w14:paraId="458424E1" w14:textId="77777777" w:rsidTr="00F12F06">
        <w:tblPrEx>
          <w:tblCellMar>
            <w:top w:w="0" w:type="dxa"/>
            <w:bottom w:w="0" w:type="dxa"/>
          </w:tblCellMar>
        </w:tblPrEx>
        <w:trPr>
          <w:cantSplit/>
          <w:trHeight w:val="397"/>
        </w:trPr>
        <w:tc>
          <w:tcPr>
            <w:tcW w:w="6097" w:type="dxa"/>
            <w:tcBorders>
              <w:bottom w:val="single" w:sz="4" w:space="0" w:color="auto"/>
            </w:tcBorders>
            <w:shd w:val="clear" w:color="auto" w:fill="auto"/>
            <w:vAlign w:val="center"/>
          </w:tcPr>
          <w:p w14:paraId="2A64FCD9" w14:textId="77777777" w:rsidR="002D788C" w:rsidRPr="00DD2FCB" w:rsidRDefault="002D788C" w:rsidP="005D57A6">
            <w:pPr>
              <w:jc w:val="both"/>
              <w:rPr>
                <w:rFonts w:ascii="Times New Roman" w:hAnsi="Times New Roman"/>
                <w:b/>
                <w:lang w:val="es-ES_tradnl"/>
              </w:rPr>
            </w:pPr>
            <w:r w:rsidRPr="00DD2FCB">
              <w:rPr>
                <w:rFonts w:ascii="Times New Roman" w:hAnsi="Times New Roman"/>
                <w:lang w:val="es-ES_tradnl"/>
              </w:rPr>
              <w:t>El servicio se realizará en la ciudad de La Paz, en las instalaciones del Banco Central de Bolivia edificio principal.</w:t>
            </w:r>
          </w:p>
          <w:p w14:paraId="0F311996" w14:textId="77777777" w:rsidR="002D788C" w:rsidRPr="00DD2FCB" w:rsidRDefault="002D788C" w:rsidP="009F6CAD">
            <w:pPr>
              <w:rPr>
                <w:rFonts w:ascii="Times New Roman" w:hAnsi="Times New Roman"/>
                <w:b/>
                <w:lang w:val="es-ES_tradnl"/>
              </w:rPr>
            </w:pPr>
            <w:r w:rsidRPr="00DD2FCB">
              <w:rPr>
                <w:rFonts w:ascii="Times New Roman" w:hAnsi="Times New Roman"/>
                <w:b/>
                <w:lang w:val="es-ES_tradnl"/>
              </w:rPr>
              <w:t>(Manifestar aceptación)</w:t>
            </w:r>
          </w:p>
        </w:tc>
        <w:tc>
          <w:tcPr>
            <w:tcW w:w="2003" w:type="dxa"/>
            <w:tcBorders>
              <w:bottom w:val="single" w:sz="4" w:space="0" w:color="auto"/>
            </w:tcBorders>
            <w:shd w:val="clear" w:color="auto" w:fill="auto"/>
            <w:vAlign w:val="center"/>
          </w:tcPr>
          <w:p w14:paraId="69AF4690"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c>
          <w:tcPr>
            <w:tcW w:w="540" w:type="dxa"/>
            <w:tcBorders>
              <w:bottom w:val="single" w:sz="4" w:space="0" w:color="auto"/>
            </w:tcBorders>
            <w:shd w:val="clear" w:color="auto" w:fill="auto"/>
            <w:vAlign w:val="center"/>
          </w:tcPr>
          <w:p w14:paraId="0432EF90"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540" w:type="dxa"/>
            <w:tcBorders>
              <w:bottom w:val="single" w:sz="4" w:space="0" w:color="auto"/>
            </w:tcBorders>
            <w:shd w:val="clear" w:color="auto" w:fill="auto"/>
            <w:vAlign w:val="center"/>
          </w:tcPr>
          <w:p w14:paraId="311D1458"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1028" w:type="dxa"/>
            <w:tcBorders>
              <w:bottom w:val="single" w:sz="4" w:space="0" w:color="auto"/>
            </w:tcBorders>
            <w:shd w:val="clear" w:color="auto" w:fill="auto"/>
            <w:vAlign w:val="center"/>
          </w:tcPr>
          <w:p w14:paraId="43A2542D"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r>
      <w:tr w:rsidR="002D788C" w:rsidRPr="0024589B" w14:paraId="7A442B0D" w14:textId="77777777" w:rsidTr="00F12F06">
        <w:tblPrEx>
          <w:tblCellMar>
            <w:top w:w="0" w:type="dxa"/>
            <w:bottom w:w="0" w:type="dxa"/>
          </w:tblCellMar>
        </w:tblPrEx>
        <w:trPr>
          <w:cantSplit/>
          <w:trHeight w:val="261"/>
        </w:trPr>
        <w:tc>
          <w:tcPr>
            <w:tcW w:w="6097" w:type="dxa"/>
            <w:tcBorders>
              <w:bottom w:val="single" w:sz="4" w:space="0" w:color="auto"/>
            </w:tcBorders>
            <w:shd w:val="clear" w:color="auto" w:fill="CCFFCC"/>
            <w:vAlign w:val="center"/>
          </w:tcPr>
          <w:p w14:paraId="7987A01B" w14:textId="77777777" w:rsidR="002D788C" w:rsidRPr="00DD2FCB" w:rsidRDefault="002D788C" w:rsidP="009F6CAD">
            <w:pPr>
              <w:ind w:left="360" w:hanging="360"/>
              <w:rPr>
                <w:rFonts w:ascii="Times New Roman" w:hAnsi="Times New Roman"/>
                <w:b/>
                <w:lang w:val="es-ES_tradnl"/>
              </w:rPr>
            </w:pPr>
            <w:r w:rsidRPr="00DD2FCB">
              <w:rPr>
                <w:rFonts w:ascii="Times New Roman" w:hAnsi="Times New Roman"/>
                <w:b/>
                <w:lang w:val="es-ES_tradnl"/>
              </w:rPr>
              <w:t>F. AGENTE Y FISCAL DEL SERVICIO</w:t>
            </w:r>
          </w:p>
        </w:tc>
        <w:tc>
          <w:tcPr>
            <w:tcW w:w="2003" w:type="dxa"/>
            <w:tcBorders>
              <w:bottom w:val="single" w:sz="4" w:space="0" w:color="auto"/>
            </w:tcBorders>
            <w:shd w:val="clear" w:color="auto" w:fill="CCFFCC"/>
            <w:vAlign w:val="center"/>
          </w:tcPr>
          <w:p w14:paraId="631619E0"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c>
          <w:tcPr>
            <w:tcW w:w="540" w:type="dxa"/>
            <w:tcBorders>
              <w:bottom w:val="single" w:sz="4" w:space="0" w:color="auto"/>
            </w:tcBorders>
            <w:shd w:val="clear" w:color="auto" w:fill="CCFFCC"/>
            <w:vAlign w:val="center"/>
          </w:tcPr>
          <w:p w14:paraId="61EBA022"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540" w:type="dxa"/>
            <w:tcBorders>
              <w:bottom w:val="single" w:sz="4" w:space="0" w:color="auto"/>
            </w:tcBorders>
            <w:shd w:val="clear" w:color="auto" w:fill="CCFFCC"/>
            <w:vAlign w:val="center"/>
          </w:tcPr>
          <w:p w14:paraId="276B1890"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1028" w:type="dxa"/>
            <w:tcBorders>
              <w:bottom w:val="single" w:sz="4" w:space="0" w:color="auto"/>
            </w:tcBorders>
            <w:shd w:val="clear" w:color="auto" w:fill="CCFFCC"/>
            <w:vAlign w:val="center"/>
          </w:tcPr>
          <w:p w14:paraId="529A087B"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r>
      <w:tr w:rsidR="002D788C" w:rsidRPr="0024589B" w14:paraId="54AEB6B4" w14:textId="77777777" w:rsidTr="00F12F06">
        <w:tblPrEx>
          <w:tblCellMar>
            <w:top w:w="0" w:type="dxa"/>
            <w:bottom w:w="0" w:type="dxa"/>
          </w:tblCellMar>
        </w:tblPrEx>
        <w:tc>
          <w:tcPr>
            <w:tcW w:w="6097" w:type="dxa"/>
            <w:tcBorders>
              <w:bottom w:val="single" w:sz="4" w:space="0" w:color="auto"/>
            </w:tcBorders>
            <w:shd w:val="clear" w:color="auto" w:fill="auto"/>
            <w:vAlign w:val="center"/>
          </w:tcPr>
          <w:p w14:paraId="24347FCB" w14:textId="77777777" w:rsidR="002D788C" w:rsidRPr="00DD2FCB" w:rsidRDefault="002D788C" w:rsidP="00E706D6">
            <w:pPr>
              <w:numPr>
                <w:ilvl w:val="0"/>
                <w:numId w:val="38"/>
              </w:numPr>
              <w:jc w:val="both"/>
              <w:rPr>
                <w:rFonts w:ascii="Times New Roman" w:hAnsi="Times New Roman"/>
                <w:iCs/>
                <w:color w:val="000000"/>
                <w:lang w:val="es-ES_tradnl" w:eastAsia="en-US"/>
              </w:rPr>
            </w:pPr>
            <w:r w:rsidRPr="00DD2FCB">
              <w:rPr>
                <w:rFonts w:ascii="Times New Roman" w:hAnsi="Times New Roman"/>
                <w:b/>
                <w:bCs/>
              </w:rPr>
              <w:t>Fiscal de Servicio.</w:t>
            </w:r>
            <w:r w:rsidRPr="00DD2FCB">
              <w:rPr>
                <w:rFonts w:ascii="Times New Roman" w:hAnsi="Times New Roman"/>
                <w:iCs/>
                <w:color w:val="000000"/>
                <w:lang w:val="es-ES_tradnl"/>
              </w:rPr>
              <w:t xml:space="preserve"> El Fiscal de Servicio será designado por el Banco Central de Bolivia y realizarán el seguimiento del servicio y coordinará en lo que corresponda con el proveedor.</w:t>
            </w:r>
          </w:p>
          <w:p w14:paraId="0D176225" w14:textId="77777777" w:rsidR="002D788C" w:rsidRPr="005D57A6" w:rsidRDefault="002D788C" w:rsidP="009F6CAD">
            <w:pPr>
              <w:ind w:left="360"/>
              <w:jc w:val="both"/>
              <w:rPr>
                <w:rFonts w:ascii="Times New Roman" w:hAnsi="Times New Roman"/>
                <w:iCs/>
                <w:color w:val="000000"/>
                <w:sz w:val="10"/>
                <w:szCs w:val="10"/>
                <w:lang w:val="es-ES_tradnl" w:eastAsia="en-US"/>
              </w:rPr>
            </w:pPr>
          </w:p>
          <w:p w14:paraId="551CDF49" w14:textId="77777777" w:rsidR="002D788C" w:rsidRPr="00DD2FCB" w:rsidRDefault="002D788C" w:rsidP="009F6CAD">
            <w:pPr>
              <w:ind w:left="360"/>
              <w:jc w:val="both"/>
              <w:rPr>
                <w:rFonts w:ascii="Times New Roman" w:hAnsi="Times New Roman"/>
                <w:iCs/>
                <w:color w:val="000000"/>
                <w:lang w:val="es-ES_tradnl"/>
              </w:rPr>
            </w:pPr>
            <w:r w:rsidRPr="00DD2FCB">
              <w:rPr>
                <w:rFonts w:ascii="Times New Roman" w:hAnsi="Times New Roman"/>
                <w:iCs/>
                <w:color w:val="000000"/>
                <w:lang w:val="es-ES_tradnl"/>
              </w:rPr>
              <w:lastRenderedPageBreak/>
              <w:t>Adicionalmente el fiscal del servicio realizará las siguientes funciones:</w:t>
            </w:r>
          </w:p>
          <w:p w14:paraId="01568519" w14:textId="77777777" w:rsidR="002D788C" w:rsidRPr="00DD2FCB" w:rsidRDefault="002D788C" w:rsidP="00E706D6">
            <w:pPr>
              <w:numPr>
                <w:ilvl w:val="0"/>
                <w:numId w:val="39"/>
              </w:numPr>
              <w:ind w:left="641" w:hanging="281"/>
              <w:jc w:val="both"/>
              <w:rPr>
                <w:rFonts w:ascii="Times New Roman" w:hAnsi="Times New Roman"/>
                <w:iCs/>
                <w:color w:val="000000"/>
                <w:lang w:val="es-ES_tradnl"/>
              </w:rPr>
            </w:pPr>
            <w:r w:rsidRPr="00DD2FCB">
              <w:rPr>
                <w:rFonts w:ascii="Times New Roman" w:hAnsi="Times New Roman"/>
                <w:iCs/>
                <w:color w:val="000000"/>
                <w:lang w:val="es-ES_tradnl"/>
              </w:rPr>
              <w:t>Coordinar y realizar el seguimiento de las tareas de mantenimiento correctivo.</w:t>
            </w:r>
          </w:p>
          <w:p w14:paraId="6F3CB16C" w14:textId="77777777" w:rsidR="002D788C" w:rsidRPr="00DD2FCB" w:rsidRDefault="002D788C" w:rsidP="00E706D6">
            <w:pPr>
              <w:numPr>
                <w:ilvl w:val="0"/>
                <w:numId w:val="39"/>
              </w:numPr>
              <w:ind w:left="641" w:hanging="281"/>
              <w:jc w:val="both"/>
              <w:rPr>
                <w:rFonts w:ascii="Times New Roman" w:hAnsi="Times New Roman"/>
              </w:rPr>
            </w:pPr>
            <w:r w:rsidRPr="00DD2FCB">
              <w:rPr>
                <w:rFonts w:ascii="Times New Roman" w:hAnsi="Times New Roman"/>
                <w:iCs/>
                <w:color w:val="000000"/>
                <w:lang w:val="es-ES_tradnl"/>
              </w:rPr>
              <w:t>Coordinar y realizar el seguimiento de los cuatro (4) mantenimientos preventivos.</w:t>
            </w:r>
          </w:p>
          <w:p w14:paraId="066F75EC" w14:textId="77777777" w:rsidR="002D788C" w:rsidRPr="00DD2FCB" w:rsidRDefault="002D788C" w:rsidP="00E706D6">
            <w:pPr>
              <w:numPr>
                <w:ilvl w:val="0"/>
                <w:numId w:val="39"/>
              </w:numPr>
              <w:ind w:left="641" w:hanging="281"/>
              <w:jc w:val="both"/>
              <w:rPr>
                <w:rFonts w:ascii="Times New Roman" w:hAnsi="Times New Roman"/>
                <w:bCs/>
              </w:rPr>
            </w:pPr>
            <w:r w:rsidRPr="00DD2FCB">
              <w:rPr>
                <w:rFonts w:ascii="Times New Roman" w:hAnsi="Times New Roman"/>
                <w:bCs/>
              </w:rPr>
              <w:t>Efectuar el control y seguimiento del cumplimiento de todos los términos del contrato.</w:t>
            </w:r>
          </w:p>
          <w:p w14:paraId="7D0B9D25" w14:textId="77777777" w:rsidR="002D788C" w:rsidRPr="00DD2FCB" w:rsidRDefault="002D788C" w:rsidP="00E706D6">
            <w:pPr>
              <w:numPr>
                <w:ilvl w:val="0"/>
                <w:numId w:val="39"/>
              </w:numPr>
              <w:ind w:left="641" w:hanging="281"/>
              <w:jc w:val="both"/>
              <w:rPr>
                <w:rFonts w:ascii="Times New Roman" w:hAnsi="Times New Roman"/>
                <w:bCs/>
                <w:lang w:val="es-BO"/>
              </w:rPr>
            </w:pPr>
            <w:r w:rsidRPr="00DD2FCB">
              <w:rPr>
                <w:rFonts w:ascii="Times New Roman" w:hAnsi="Times New Roman"/>
                <w:bCs/>
              </w:rPr>
              <w:t xml:space="preserve">Emitir el informe de conformidad de la activación </w:t>
            </w:r>
            <w:r w:rsidRPr="00DD2FCB">
              <w:rPr>
                <w:rFonts w:ascii="Times New Roman" w:hAnsi="Times New Roman"/>
                <w:bCs/>
                <w:lang w:val="es-BO"/>
              </w:rPr>
              <w:t xml:space="preserve">y el informe de conformidad final al finalizar el servicio </w:t>
            </w:r>
          </w:p>
          <w:p w14:paraId="4198A068" w14:textId="77777777" w:rsidR="002D788C" w:rsidRPr="00DD2FCB" w:rsidRDefault="002D788C" w:rsidP="00E706D6">
            <w:pPr>
              <w:numPr>
                <w:ilvl w:val="0"/>
                <w:numId w:val="39"/>
              </w:numPr>
              <w:ind w:left="641" w:hanging="281"/>
              <w:jc w:val="both"/>
              <w:rPr>
                <w:rFonts w:ascii="Times New Roman" w:hAnsi="Times New Roman"/>
                <w:bCs/>
                <w:lang w:val="es-BO"/>
              </w:rPr>
            </w:pPr>
            <w:r w:rsidRPr="00DD2FCB">
              <w:rPr>
                <w:rFonts w:ascii="Times New Roman" w:hAnsi="Times New Roman"/>
                <w:bCs/>
                <w:lang w:val="es-BO"/>
              </w:rPr>
              <w:t>Recibir y aprobar la planilla de cómputo de servicios y el certificado de liquidación final, emitido por el proveedor.</w:t>
            </w:r>
          </w:p>
          <w:p w14:paraId="174E9B50" w14:textId="77777777" w:rsidR="002D788C" w:rsidRPr="00DD2FCB" w:rsidRDefault="002D788C" w:rsidP="00E706D6">
            <w:pPr>
              <w:numPr>
                <w:ilvl w:val="0"/>
                <w:numId w:val="39"/>
              </w:numPr>
              <w:ind w:left="641" w:hanging="281"/>
              <w:jc w:val="both"/>
              <w:rPr>
                <w:rFonts w:ascii="Times New Roman" w:hAnsi="Times New Roman"/>
                <w:bCs/>
                <w:lang w:val="es-BO"/>
              </w:rPr>
            </w:pPr>
            <w:r w:rsidRPr="00DD2FCB">
              <w:rPr>
                <w:rFonts w:ascii="Times New Roman" w:hAnsi="Times New Roman"/>
                <w:bCs/>
                <w:lang w:val="es-BO"/>
              </w:rPr>
              <w:t>Emitir la Orden de Proceder.</w:t>
            </w:r>
          </w:p>
          <w:p w14:paraId="18153AA9" w14:textId="77777777" w:rsidR="002D788C" w:rsidRPr="00DD2FCB" w:rsidRDefault="002D788C" w:rsidP="009F6CAD">
            <w:pPr>
              <w:jc w:val="both"/>
              <w:rPr>
                <w:rFonts w:ascii="Times New Roman" w:hAnsi="Times New Roman"/>
                <w:bCs/>
                <w:lang w:val="es-BO"/>
              </w:rPr>
            </w:pPr>
            <w:r w:rsidRPr="00DD2FCB">
              <w:rPr>
                <w:rFonts w:ascii="Times New Roman" w:hAnsi="Times New Roman"/>
                <w:bCs/>
                <w:lang w:val="es-BO"/>
              </w:rPr>
              <w:t>Se comunicará la designación del Fiscal al proveedor mediante nota escrita u otro medio</w:t>
            </w:r>
          </w:p>
          <w:p w14:paraId="78A3C611" w14:textId="77777777" w:rsidR="002D788C" w:rsidRPr="00DD2FCB" w:rsidRDefault="002D788C" w:rsidP="009F6CAD">
            <w:pPr>
              <w:rPr>
                <w:rFonts w:ascii="Times New Roman" w:hAnsi="Times New Roman"/>
                <w:b/>
                <w:lang w:val="es-ES_tradnl"/>
              </w:rPr>
            </w:pPr>
            <w:r w:rsidRPr="00DD2FCB">
              <w:rPr>
                <w:rFonts w:ascii="Times New Roman" w:hAnsi="Times New Roman"/>
                <w:b/>
              </w:rPr>
              <w:t>(Manifestar aceptación)</w:t>
            </w:r>
          </w:p>
        </w:tc>
        <w:tc>
          <w:tcPr>
            <w:tcW w:w="2003" w:type="dxa"/>
            <w:tcBorders>
              <w:bottom w:val="single" w:sz="4" w:space="0" w:color="auto"/>
            </w:tcBorders>
            <w:shd w:val="clear" w:color="auto" w:fill="auto"/>
            <w:vAlign w:val="center"/>
          </w:tcPr>
          <w:p w14:paraId="3DF2749C"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c>
          <w:tcPr>
            <w:tcW w:w="540" w:type="dxa"/>
            <w:tcBorders>
              <w:bottom w:val="single" w:sz="4" w:space="0" w:color="auto"/>
            </w:tcBorders>
            <w:shd w:val="clear" w:color="auto" w:fill="auto"/>
            <w:vAlign w:val="center"/>
          </w:tcPr>
          <w:p w14:paraId="19706269"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540" w:type="dxa"/>
            <w:tcBorders>
              <w:bottom w:val="single" w:sz="4" w:space="0" w:color="auto"/>
            </w:tcBorders>
            <w:shd w:val="clear" w:color="auto" w:fill="auto"/>
            <w:vAlign w:val="center"/>
          </w:tcPr>
          <w:p w14:paraId="077C128A"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1028" w:type="dxa"/>
            <w:tcBorders>
              <w:bottom w:val="single" w:sz="4" w:space="0" w:color="auto"/>
            </w:tcBorders>
            <w:shd w:val="clear" w:color="auto" w:fill="auto"/>
            <w:vAlign w:val="center"/>
          </w:tcPr>
          <w:p w14:paraId="3DDFFB0B"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r>
      <w:tr w:rsidR="002D788C" w:rsidRPr="0024589B" w14:paraId="455DA441" w14:textId="77777777" w:rsidTr="00F12F06">
        <w:tblPrEx>
          <w:tblCellMar>
            <w:top w:w="0" w:type="dxa"/>
            <w:bottom w:w="0" w:type="dxa"/>
          </w:tblCellMar>
        </w:tblPrEx>
        <w:trPr>
          <w:cantSplit/>
          <w:trHeight w:val="397"/>
        </w:trPr>
        <w:tc>
          <w:tcPr>
            <w:tcW w:w="6097" w:type="dxa"/>
            <w:tcBorders>
              <w:bottom w:val="single" w:sz="4" w:space="0" w:color="auto"/>
            </w:tcBorders>
            <w:shd w:val="clear" w:color="auto" w:fill="auto"/>
            <w:vAlign w:val="center"/>
          </w:tcPr>
          <w:p w14:paraId="4DA3EBD6" w14:textId="77777777" w:rsidR="002D788C" w:rsidRPr="00DD2FCB" w:rsidRDefault="002D788C" w:rsidP="00E706D6">
            <w:pPr>
              <w:pStyle w:val="Textoindependiente3"/>
              <w:numPr>
                <w:ilvl w:val="0"/>
                <w:numId w:val="38"/>
              </w:numPr>
              <w:spacing w:after="0"/>
              <w:jc w:val="both"/>
              <w:rPr>
                <w:iCs/>
                <w:color w:val="000000"/>
                <w:lang w:val="es-ES_tradnl"/>
              </w:rPr>
            </w:pPr>
            <w:r w:rsidRPr="00DD2FCB">
              <w:rPr>
                <w:b/>
                <w:bCs/>
              </w:rPr>
              <w:t xml:space="preserve">Agente de Servicio. </w:t>
            </w:r>
            <w:r w:rsidRPr="00DD2FCB">
              <w:rPr>
                <w:iCs/>
                <w:color w:val="000000"/>
                <w:lang w:val="es-ES_tradnl"/>
              </w:rPr>
              <w:t>Para la firma de contrato el proponente adjudicado debe designar mediante nota un agente de servicio, para realizar el seguimiento del servicio y coordinará en lo que corresponda con el Fiscal de Servicio:  Adicionalmente el agente de servicio realizará las siguientes funciones:</w:t>
            </w:r>
          </w:p>
          <w:p w14:paraId="249B3F6B" w14:textId="77777777" w:rsidR="002D788C" w:rsidRPr="00DD2FCB" w:rsidRDefault="002D788C" w:rsidP="00E706D6">
            <w:pPr>
              <w:pStyle w:val="Textoindependiente3"/>
              <w:numPr>
                <w:ilvl w:val="0"/>
                <w:numId w:val="54"/>
              </w:numPr>
              <w:spacing w:after="0"/>
              <w:jc w:val="both"/>
              <w:rPr>
                <w:iCs/>
                <w:color w:val="000000"/>
                <w:lang w:val="es-ES_tradnl"/>
              </w:rPr>
            </w:pPr>
            <w:r w:rsidRPr="00DD2FCB">
              <w:rPr>
                <w:iCs/>
                <w:color w:val="000000"/>
                <w:lang w:val="es-ES_tradnl"/>
              </w:rPr>
              <w:t>Coordinar todo lo inherente al mantenimiento correctivo y preventivo.</w:t>
            </w:r>
          </w:p>
          <w:p w14:paraId="72DCBB11" w14:textId="77777777" w:rsidR="002D788C" w:rsidRPr="00DD2FCB" w:rsidRDefault="002D788C" w:rsidP="00E706D6">
            <w:pPr>
              <w:numPr>
                <w:ilvl w:val="0"/>
                <w:numId w:val="54"/>
              </w:numPr>
              <w:rPr>
                <w:rFonts w:ascii="Times New Roman" w:hAnsi="Times New Roman"/>
                <w:iCs/>
                <w:color w:val="000000"/>
                <w:lang w:val="es-ES_tradnl" w:eastAsia="x-none"/>
              </w:rPr>
            </w:pPr>
            <w:r w:rsidRPr="00DD2FCB">
              <w:rPr>
                <w:rFonts w:ascii="Times New Roman" w:hAnsi="Times New Roman"/>
                <w:iCs/>
                <w:color w:val="000000"/>
                <w:lang w:val="es-ES_tradnl" w:eastAsia="x-none"/>
              </w:rPr>
              <w:t>Elaborar y presentar al fiscal de servicio la planilla de cómputo de servicios prestados y el certificado de liquidación final.</w:t>
            </w:r>
          </w:p>
          <w:p w14:paraId="68DE6A4C" w14:textId="19C4B60B" w:rsidR="002D788C" w:rsidRPr="00DD2FCB" w:rsidRDefault="002D788C" w:rsidP="00DD2FCB">
            <w:pPr>
              <w:rPr>
                <w:rFonts w:ascii="Times New Roman" w:hAnsi="Times New Roman"/>
                <w:b/>
                <w:bCs/>
              </w:rPr>
            </w:pPr>
            <w:r w:rsidRPr="00DD2FCB">
              <w:rPr>
                <w:rFonts w:ascii="Times New Roman" w:hAnsi="Times New Roman"/>
                <w:b/>
                <w:bCs/>
                <w:i/>
              </w:rPr>
              <w:t>(Manifestar aceptación)</w:t>
            </w:r>
          </w:p>
        </w:tc>
        <w:tc>
          <w:tcPr>
            <w:tcW w:w="2003" w:type="dxa"/>
            <w:tcBorders>
              <w:bottom w:val="single" w:sz="4" w:space="0" w:color="auto"/>
            </w:tcBorders>
            <w:shd w:val="clear" w:color="auto" w:fill="auto"/>
            <w:vAlign w:val="center"/>
          </w:tcPr>
          <w:p w14:paraId="37A0CB5D"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c>
          <w:tcPr>
            <w:tcW w:w="540" w:type="dxa"/>
            <w:tcBorders>
              <w:bottom w:val="single" w:sz="4" w:space="0" w:color="auto"/>
            </w:tcBorders>
            <w:shd w:val="clear" w:color="auto" w:fill="auto"/>
            <w:vAlign w:val="center"/>
          </w:tcPr>
          <w:p w14:paraId="2EA67BE3"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540" w:type="dxa"/>
            <w:tcBorders>
              <w:bottom w:val="single" w:sz="4" w:space="0" w:color="auto"/>
            </w:tcBorders>
            <w:shd w:val="clear" w:color="auto" w:fill="auto"/>
            <w:vAlign w:val="center"/>
          </w:tcPr>
          <w:p w14:paraId="43EB89C8"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1028" w:type="dxa"/>
            <w:tcBorders>
              <w:bottom w:val="single" w:sz="4" w:space="0" w:color="auto"/>
            </w:tcBorders>
            <w:shd w:val="clear" w:color="auto" w:fill="auto"/>
            <w:vAlign w:val="center"/>
          </w:tcPr>
          <w:p w14:paraId="3E11A116"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r>
      <w:tr w:rsidR="002D788C" w:rsidRPr="0024589B" w14:paraId="7D7841FA" w14:textId="77777777" w:rsidTr="00F12F06">
        <w:tblPrEx>
          <w:tblCellMar>
            <w:top w:w="0" w:type="dxa"/>
            <w:bottom w:w="0" w:type="dxa"/>
          </w:tblCellMar>
        </w:tblPrEx>
        <w:trPr>
          <w:cantSplit/>
          <w:trHeight w:val="279"/>
        </w:trPr>
        <w:tc>
          <w:tcPr>
            <w:tcW w:w="6097" w:type="dxa"/>
            <w:tcBorders>
              <w:bottom w:val="single" w:sz="4" w:space="0" w:color="auto"/>
            </w:tcBorders>
            <w:shd w:val="clear" w:color="auto" w:fill="CCFFCC"/>
            <w:vAlign w:val="center"/>
          </w:tcPr>
          <w:p w14:paraId="34733498" w14:textId="77777777" w:rsidR="002D788C" w:rsidRPr="00DD2FCB" w:rsidRDefault="002D788C" w:rsidP="009F6CAD">
            <w:pPr>
              <w:ind w:left="360" w:hanging="360"/>
              <w:rPr>
                <w:rFonts w:ascii="Times New Roman" w:hAnsi="Times New Roman"/>
                <w:b/>
                <w:lang w:val="es-ES_tradnl"/>
              </w:rPr>
            </w:pPr>
            <w:r w:rsidRPr="00DD2FCB">
              <w:rPr>
                <w:rFonts w:ascii="Times New Roman" w:hAnsi="Times New Roman"/>
                <w:b/>
                <w:lang w:val="es-ES_tradnl"/>
              </w:rPr>
              <w:t>G. ROPA DE TRABAJO</w:t>
            </w:r>
          </w:p>
        </w:tc>
        <w:tc>
          <w:tcPr>
            <w:tcW w:w="2003" w:type="dxa"/>
            <w:tcBorders>
              <w:bottom w:val="single" w:sz="4" w:space="0" w:color="auto"/>
            </w:tcBorders>
            <w:shd w:val="clear" w:color="auto" w:fill="CCFFCC"/>
            <w:vAlign w:val="center"/>
          </w:tcPr>
          <w:p w14:paraId="42B58309"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c>
          <w:tcPr>
            <w:tcW w:w="540" w:type="dxa"/>
            <w:tcBorders>
              <w:bottom w:val="single" w:sz="4" w:space="0" w:color="auto"/>
            </w:tcBorders>
            <w:shd w:val="clear" w:color="auto" w:fill="CCFFCC"/>
            <w:vAlign w:val="center"/>
          </w:tcPr>
          <w:p w14:paraId="4870C59D"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540" w:type="dxa"/>
            <w:tcBorders>
              <w:bottom w:val="single" w:sz="4" w:space="0" w:color="auto"/>
            </w:tcBorders>
            <w:shd w:val="clear" w:color="auto" w:fill="CCFFCC"/>
            <w:vAlign w:val="center"/>
          </w:tcPr>
          <w:p w14:paraId="2959ED9B"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1028" w:type="dxa"/>
            <w:tcBorders>
              <w:bottom w:val="single" w:sz="4" w:space="0" w:color="auto"/>
            </w:tcBorders>
            <w:shd w:val="clear" w:color="auto" w:fill="CCFFCC"/>
            <w:vAlign w:val="center"/>
          </w:tcPr>
          <w:p w14:paraId="79FD176A"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r>
      <w:tr w:rsidR="002D788C" w:rsidRPr="0024589B" w14:paraId="30C50E84" w14:textId="77777777" w:rsidTr="00F12F06">
        <w:tblPrEx>
          <w:tblCellMar>
            <w:top w:w="0" w:type="dxa"/>
            <w:bottom w:w="0" w:type="dxa"/>
          </w:tblCellMar>
        </w:tblPrEx>
        <w:trPr>
          <w:cantSplit/>
          <w:trHeight w:val="397"/>
        </w:trPr>
        <w:tc>
          <w:tcPr>
            <w:tcW w:w="6097" w:type="dxa"/>
            <w:tcBorders>
              <w:bottom w:val="single" w:sz="4" w:space="0" w:color="auto"/>
            </w:tcBorders>
            <w:shd w:val="clear" w:color="auto" w:fill="auto"/>
            <w:vAlign w:val="center"/>
          </w:tcPr>
          <w:p w14:paraId="0988196C" w14:textId="77777777" w:rsidR="002D788C" w:rsidRPr="00DD2FCB" w:rsidRDefault="002D788C" w:rsidP="005D57A6">
            <w:pPr>
              <w:jc w:val="both"/>
              <w:rPr>
                <w:rFonts w:ascii="Times New Roman" w:hAnsi="Times New Roman"/>
                <w:b/>
                <w:bCs/>
                <w:lang w:eastAsia="en-US"/>
              </w:rPr>
            </w:pPr>
            <w:r w:rsidRPr="00DD2FCB">
              <w:rPr>
                <w:rFonts w:ascii="Times New Roman" w:hAnsi="Times New Roman"/>
              </w:rPr>
              <w:t>De acuerdo a lo establecido en el Decreto Supremo N° 108 de 1° de mayo del 2009, el proveedor se obliga a proveer a sus trabajadores de ropa de trabajo y equipo de protección personal, para prevenir riego ocupacional si el caso corresponde. El cumplimiento y verificación será por parte d</w:t>
            </w:r>
            <w:r w:rsidRPr="00DD2FCB">
              <w:rPr>
                <w:rFonts w:ascii="Times New Roman" w:hAnsi="Times New Roman"/>
                <w:lang w:val="es-MX"/>
              </w:rPr>
              <w:t>e la Subgerencia de Gestión de Riesgos (SGR)</w:t>
            </w:r>
            <w:r w:rsidRPr="00DD2FCB">
              <w:rPr>
                <w:rFonts w:ascii="Times New Roman" w:hAnsi="Times New Roman"/>
              </w:rPr>
              <w:t>, durante la ejecución del servicio</w:t>
            </w:r>
          </w:p>
          <w:p w14:paraId="5ABF5B95" w14:textId="77777777" w:rsidR="002D788C" w:rsidRPr="00DD2FCB" w:rsidRDefault="002D788C" w:rsidP="009F6CAD">
            <w:pPr>
              <w:ind w:left="360" w:hanging="360"/>
              <w:rPr>
                <w:rFonts w:ascii="Times New Roman" w:hAnsi="Times New Roman"/>
                <w:b/>
                <w:lang w:val="es-ES_tradnl"/>
              </w:rPr>
            </w:pPr>
            <w:r w:rsidRPr="00DD2FCB">
              <w:rPr>
                <w:rFonts w:ascii="Times New Roman" w:hAnsi="Times New Roman"/>
                <w:b/>
                <w:i/>
              </w:rPr>
              <w:t>(Manifestar aceptación)</w:t>
            </w:r>
          </w:p>
        </w:tc>
        <w:tc>
          <w:tcPr>
            <w:tcW w:w="2003" w:type="dxa"/>
            <w:tcBorders>
              <w:bottom w:val="single" w:sz="4" w:space="0" w:color="auto"/>
            </w:tcBorders>
            <w:shd w:val="clear" w:color="auto" w:fill="auto"/>
            <w:vAlign w:val="center"/>
          </w:tcPr>
          <w:p w14:paraId="7A294834"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c>
          <w:tcPr>
            <w:tcW w:w="540" w:type="dxa"/>
            <w:tcBorders>
              <w:bottom w:val="single" w:sz="4" w:space="0" w:color="auto"/>
            </w:tcBorders>
            <w:shd w:val="clear" w:color="auto" w:fill="auto"/>
            <w:vAlign w:val="center"/>
          </w:tcPr>
          <w:p w14:paraId="1CC3F45F"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540" w:type="dxa"/>
            <w:tcBorders>
              <w:bottom w:val="single" w:sz="4" w:space="0" w:color="auto"/>
            </w:tcBorders>
            <w:shd w:val="clear" w:color="auto" w:fill="auto"/>
            <w:vAlign w:val="center"/>
          </w:tcPr>
          <w:p w14:paraId="24828F32"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1028" w:type="dxa"/>
            <w:tcBorders>
              <w:bottom w:val="single" w:sz="4" w:space="0" w:color="auto"/>
            </w:tcBorders>
            <w:shd w:val="clear" w:color="auto" w:fill="auto"/>
            <w:vAlign w:val="center"/>
          </w:tcPr>
          <w:p w14:paraId="3FBC2ADC"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r>
      <w:tr w:rsidR="002D788C" w:rsidRPr="0024589B" w14:paraId="0FC2DB7B" w14:textId="77777777" w:rsidTr="00F12F06">
        <w:tblPrEx>
          <w:tblCellMar>
            <w:top w:w="0" w:type="dxa"/>
            <w:bottom w:w="0" w:type="dxa"/>
          </w:tblCellMar>
        </w:tblPrEx>
        <w:trPr>
          <w:cantSplit/>
          <w:trHeight w:val="271"/>
        </w:trPr>
        <w:tc>
          <w:tcPr>
            <w:tcW w:w="6097" w:type="dxa"/>
            <w:tcBorders>
              <w:bottom w:val="single" w:sz="4" w:space="0" w:color="auto"/>
            </w:tcBorders>
            <w:shd w:val="clear" w:color="auto" w:fill="CCFFCC"/>
            <w:vAlign w:val="center"/>
          </w:tcPr>
          <w:p w14:paraId="12CABA91" w14:textId="77777777" w:rsidR="002D788C" w:rsidRPr="00DD2FCB" w:rsidRDefault="002D788C" w:rsidP="009F6CAD">
            <w:pPr>
              <w:ind w:left="360" w:hanging="360"/>
              <w:rPr>
                <w:rFonts w:ascii="Times New Roman" w:hAnsi="Times New Roman"/>
                <w:b/>
                <w:lang w:val="es-ES_tradnl"/>
              </w:rPr>
            </w:pPr>
            <w:r w:rsidRPr="00DD2FCB">
              <w:rPr>
                <w:rFonts w:ascii="Times New Roman" w:hAnsi="Times New Roman"/>
                <w:b/>
                <w:lang w:val="es-ES_tradnl"/>
              </w:rPr>
              <w:t>H. FORMA DE PAGO Y ANTICIPO</w:t>
            </w:r>
          </w:p>
        </w:tc>
        <w:tc>
          <w:tcPr>
            <w:tcW w:w="2003" w:type="dxa"/>
            <w:tcBorders>
              <w:bottom w:val="single" w:sz="4" w:space="0" w:color="auto"/>
            </w:tcBorders>
            <w:shd w:val="clear" w:color="auto" w:fill="CCFFCC"/>
            <w:vAlign w:val="center"/>
          </w:tcPr>
          <w:p w14:paraId="066413A3"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lang w:val="es-ES_tradnl"/>
              </w:rPr>
            </w:pPr>
          </w:p>
        </w:tc>
        <w:tc>
          <w:tcPr>
            <w:tcW w:w="540" w:type="dxa"/>
            <w:tcBorders>
              <w:bottom w:val="single" w:sz="4" w:space="0" w:color="auto"/>
            </w:tcBorders>
            <w:shd w:val="clear" w:color="auto" w:fill="CCFFCC"/>
            <w:vAlign w:val="center"/>
          </w:tcPr>
          <w:p w14:paraId="48520837"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540" w:type="dxa"/>
            <w:tcBorders>
              <w:bottom w:val="single" w:sz="4" w:space="0" w:color="auto"/>
            </w:tcBorders>
            <w:shd w:val="clear" w:color="auto" w:fill="CCFFCC"/>
            <w:vAlign w:val="center"/>
          </w:tcPr>
          <w:p w14:paraId="0E120212"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c>
          <w:tcPr>
            <w:tcW w:w="1028" w:type="dxa"/>
            <w:tcBorders>
              <w:bottom w:val="single" w:sz="4" w:space="0" w:color="auto"/>
            </w:tcBorders>
            <w:shd w:val="clear" w:color="auto" w:fill="CCFFCC"/>
            <w:vAlign w:val="center"/>
          </w:tcPr>
          <w:p w14:paraId="63E62914"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lang w:val="es-ES_tradnl"/>
              </w:rPr>
            </w:pPr>
          </w:p>
        </w:tc>
      </w:tr>
      <w:tr w:rsidR="002D788C" w:rsidRPr="0024589B" w14:paraId="528DFC27" w14:textId="77777777" w:rsidTr="00F12F06">
        <w:tblPrEx>
          <w:tblCellMar>
            <w:top w:w="0" w:type="dxa"/>
            <w:bottom w:w="0" w:type="dxa"/>
          </w:tblCellMar>
        </w:tblPrEx>
        <w:trPr>
          <w:cantSplit/>
          <w:trHeight w:val="742"/>
        </w:trPr>
        <w:tc>
          <w:tcPr>
            <w:tcW w:w="6097" w:type="dxa"/>
            <w:vAlign w:val="center"/>
          </w:tcPr>
          <w:p w14:paraId="416AB0C9" w14:textId="77777777" w:rsidR="002D788C" w:rsidRPr="00DD2FCB" w:rsidRDefault="002D788C" w:rsidP="00E706D6">
            <w:pPr>
              <w:pStyle w:val="Textoindependiente3"/>
              <w:numPr>
                <w:ilvl w:val="0"/>
                <w:numId w:val="52"/>
              </w:numPr>
              <w:spacing w:after="0"/>
              <w:jc w:val="both"/>
              <w:rPr>
                <w:b/>
              </w:rPr>
            </w:pPr>
            <w:r w:rsidRPr="00DD2FCB">
              <w:rPr>
                <w:b/>
                <w:bCs/>
                <w:iCs/>
                <w:color w:val="000000"/>
                <w:lang w:val="es-ES_tradnl"/>
              </w:rPr>
              <w:t>Pago.</w:t>
            </w:r>
            <w:r w:rsidRPr="00DD2FCB">
              <w:rPr>
                <w:iCs/>
                <w:color w:val="000000"/>
                <w:lang w:val="es-ES_tradnl"/>
              </w:rPr>
              <w:t xml:space="preserve"> El pago se efectuará una vez emitida el </w:t>
            </w:r>
            <w:r w:rsidRPr="00DD2FCB">
              <w:rPr>
                <w:bCs/>
                <w:iCs/>
                <w:color w:val="000000"/>
                <w:lang w:val="es-ES_tradnl"/>
              </w:rPr>
              <w:t>Informe de Conformidad de la Activación</w:t>
            </w:r>
            <w:r w:rsidRPr="00DD2FCB">
              <w:rPr>
                <w:iCs/>
                <w:color w:val="000000"/>
                <w:lang w:val="es-ES_tradnl"/>
              </w:rPr>
              <w:t xml:space="preserve"> del Servicio por parte del fiscal de servicio y la presentación de la factura correspondiente.</w:t>
            </w:r>
          </w:p>
          <w:p w14:paraId="4A9BD99D" w14:textId="77777777" w:rsidR="002D788C" w:rsidRPr="00DD2FCB" w:rsidRDefault="002D788C" w:rsidP="00DD2FCB">
            <w:pPr>
              <w:pStyle w:val="Textoindependiente3"/>
              <w:spacing w:after="0"/>
              <w:ind w:left="28"/>
              <w:rPr>
                <w:b/>
              </w:rPr>
            </w:pPr>
            <w:r w:rsidRPr="00DD2FCB">
              <w:rPr>
                <w:b/>
              </w:rPr>
              <w:t>(Manifestar aceptación)</w:t>
            </w:r>
          </w:p>
        </w:tc>
        <w:tc>
          <w:tcPr>
            <w:tcW w:w="2003" w:type="dxa"/>
            <w:vAlign w:val="center"/>
          </w:tcPr>
          <w:p w14:paraId="57F82863"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vAlign w:val="center"/>
          </w:tcPr>
          <w:p w14:paraId="66323B53"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vAlign w:val="center"/>
          </w:tcPr>
          <w:p w14:paraId="301AC56E"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vAlign w:val="center"/>
          </w:tcPr>
          <w:p w14:paraId="0E14E47B"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24589B" w14:paraId="08F20F9F" w14:textId="77777777" w:rsidTr="00F12F06">
        <w:tblPrEx>
          <w:tblCellMar>
            <w:top w:w="0" w:type="dxa"/>
            <w:bottom w:w="0" w:type="dxa"/>
          </w:tblCellMar>
        </w:tblPrEx>
        <w:trPr>
          <w:cantSplit/>
          <w:trHeight w:val="373"/>
        </w:trPr>
        <w:tc>
          <w:tcPr>
            <w:tcW w:w="6097" w:type="dxa"/>
            <w:tcBorders>
              <w:bottom w:val="single" w:sz="4" w:space="0" w:color="auto"/>
            </w:tcBorders>
            <w:vAlign w:val="center"/>
          </w:tcPr>
          <w:p w14:paraId="2C0F4A39" w14:textId="77777777" w:rsidR="002D788C" w:rsidRPr="00DD2FCB" w:rsidRDefault="002D788C" w:rsidP="00E706D6">
            <w:pPr>
              <w:pStyle w:val="Textoindependiente3"/>
              <w:numPr>
                <w:ilvl w:val="0"/>
                <w:numId w:val="52"/>
              </w:numPr>
              <w:spacing w:after="0"/>
              <w:jc w:val="both"/>
              <w:rPr>
                <w:iCs/>
                <w:color w:val="000000"/>
                <w:lang w:val="es-ES_tradnl"/>
              </w:rPr>
            </w:pPr>
            <w:r w:rsidRPr="00DD2FCB">
              <w:rPr>
                <w:b/>
                <w:iCs/>
                <w:color w:val="000000"/>
                <w:lang w:val="es-ES_tradnl"/>
              </w:rPr>
              <w:t>Anticipo</w:t>
            </w:r>
            <w:r w:rsidRPr="00DD2FCB">
              <w:rPr>
                <w:iCs/>
                <w:color w:val="000000"/>
                <w:lang w:val="es-ES_tradnl"/>
              </w:rPr>
              <w:t>. NO se otorgarán ningún tipo de anticipo en ninguna etapa del proceso.</w:t>
            </w:r>
          </w:p>
          <w:p w14:paraId="619F2F51" w14:textId="77777777" w:rsidR="002D788C" w:rsidRPr="00DD2FCB" w:rsidRDefault="002D788C" w:rsidP="00DD2FCB">
            <w:pPr>
              <w:pStyle w:val="Textoindependiente3"/>
              <w:spacing w:after="0"/>
              <w:ind w:left="28"/>
              <w:rPr>
                <w:b/>
                <w:bCs/>
                <w:iCs/>
                <w:color w:val="000000"/>
                <w:lang w:val="es-ES_tradnl"/>
              </w:rPr>
            </w:pPr>
            <w:r w:rsidRPr="00DD2FCB">
              <w:rPr>
                <w:b/>
                <w:i/>
                <w:iCs/>
              </w:rPr>
              <w:t>(Manifestar aceptación)</w:t>
            </w:r>
          </w:p>
        </w:tc>
        <w:tc>
          <w:tcPr>
            <w:tcW w:w="2003" w:type="dxa"/>
            <w:tcBorders>
              <w:bottom w:val="single" w:sz="4" w:space="0" w:color="auto"/>
            </w:tcBorders>
            <w:vAlign w:val="center"/>
          </w:tcPr>
          <w:p w14:paraId="32E722A0"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bottom w:val="single" w:sz="4" w:space="0" w:color="auto"/>
            </w:tcBorders>
            <w:vAlign w:val="center"/>
          </w:tcPr>
          <w:p w14:paraId="682812B0"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bottom w:val="single" w:sz="4" w:space="0" w:color="auto"/>
            </w:tcBorders>
            <w:vAlign w:val="center"/>
          </w:tcPr>
          <w:p w14:paraId="6461DD7A"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bottom w:val="single" w:sz="4" w:space="0" w:color="auto"/>
            </w:tcBorders>
            <w:vAlign w:val="center"/>
          </w:tcPr>
          <w:p w14:paraId="197A6E9C" w14:textId="77777777" w:rsidR="002D788C" w:rsidRPr="0024589B"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C43965" w14:paraId="5A5DB13B" w14:textId="77777777" w:rsidTr="00F12F06">
        <w:tblPrEx>
          <w:tblCellMar>
            <w:top w:w="0" w:type="dxa"/>
            <w:bottom w:w="0" w:type="dxa"/>
          </w:tblCellMar>
        </w:tblPrEx>
        <w:trPr>
          <w:cantSplit/>
          <w:trHeight w:val="270"/>
        </w:trPr>
        <w:tc>
          <w:tcPr>
            <w:tcW w:w="6097" w:type="dxa"/>
            <w:tcBorders>
              <w:top w:val="single" w:sz="4" w:space="0" w:color="auto"/>
              <w:left w:val="single" w:sz="4" w:space="0" w:color="auto"/>
              <w:bottom w:val="single" w:sz="4" w:space="0" w:color="auto"/>
              <w:right w:val="single" w:sz="4" w:space="0" w:color="auto"/>
            </w:tcBorders>
            <w:shd w:val="clear" w:color="auto" w:fill="CCFFCC"/>
            <w:vAlign w:val="center"/>
          </w:tcPr>
          <w:p w14:paraId="494DFC09" w14:textId="77777777" w:rsidR="002D788C" w:rsidRPr="00DD2FCB" w:rsidRDefault="002D788C" w:rsidP="00E706D6">
            <w:pPr>
              <w:widowControl w:val="0"/>
              <w:numPr>
                <w:ilvl w:val="0"/>
                <w:numId w:val="56"/>
              </w:numPr>
              <w:ind w:left="290" w:hanging="284"/>
              <w:jc w:val="both"/>
              <w:rPr>
                <w:rFonts w:ascii="Times New Roman" w:hAnsi="Times New Roman"/>
                <w:b/>
                <w:iCs/>
                <w:color w:val="000000"/>
                <w:lang w:val="es-ES_tradnl"/>
              </w:rPr>
            </w:pPr>
            <w:r w:rsidRPr="00DD2FCB">
              <w:rPr>
                <w:rFonts w:ascii="Times New Roman" w:hAnsi="Times New Roman"/>
                <w:b/>
                <w:iCs/>
                <w:color w:val="000000"/>
                <w:lang w:val="es-ES_tradnl"/>
              </w:rPr>
              <w:t>SUBCONTRATACION</w:t>
            </w:r>
          </w:p>
        </w:tc>
        <w:tc>
          <w:tcPr>
            <w:tcW w:w="2003" w:type="dxa"/>
            <w:tcBorders>
              <w:top w:val="single" w:sz="4" w:space="0" w:color="auto"/>
              <w:left w:val="single" w:sz="4" w:space="0" w:color="auto"/>
              <w:bottom w:val="single" w:sz="4" w:space="0" w:color="auto"/>
              <w:right w:val="single" w:sz="4" w:space="0" w:color="auto"/>
            </w:tcBorders>
            <w:shd w:val="clear" w:color="auto" w:fill="CCFFCC"/>
            <w:vAlign w:val="center"/>
          </w:tcPr>
          <w:p w14:paraId="4FCAC4BA"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top w:val="single" w:sz="4" w:space="0" w:color="auto"/>
              <w:left w:val="single" w:sz="4" w:space="0" w:color="auto"/>
              <w:bottom w:val="single" w:sz="4" w:space="0" w:color="auto"/>
              <w:right w:val="single" w:sz="4" w:space="0" w:color="auto"/>
            </w:tcBorders>
            <w:shd w:val="clear" w:color="auto" w:fill="CCFFCC"/>
            <w:vAlign w:val="center"/>
          </w:tcPr>
          <w:p w14:paraId="30E9FD25"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top w:val="single" w:sz="4" w:space="0" w:color="auto"/>
              <w:left w:val="single" w:sz="4" w:space="0" w:color="auto"/>
              <w:bottom w:val="single" w:sz="4" w:space="0" w:color="auto"/>
              <w:right w:val="single" w:sz="4" w:space="0" w:color="auto"/>
            </w:tcBorders>
            <w:shd w:val="clear" w:color="auto" w:fill="CCFFCC"/>
            <w:vAlign w:val="center"/>
          </w:tcPr>
          <w:p w14:paraId="1BA14BA9"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top w:val="single" w:sz="4" w:space="0" w:color="auto"/>
              <w:left w:val="single" w:sz="4" w:space="0" w:color="auto"/>
              <w:bottom w:val="single" w:sz="4" w:space="0" w:color="auto"/>
              <w:right w:val="single" w:sz="4" w:space="0" w:color="auto"/>
            </w:tcBorders>
            <w:shd w:val="clear" w:color="auto" w:fill="CCFFCC"/>
            <w:vAlign w:val="center"/>
          </w:tcPr>
          <w:p w14:paraId="15E0565B"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C43965" w14:paraId="02E41487" w14:textId="77777777" w:rsidTr="00F12F06">
        <w:tblPrEx>
          <w:tblCellMar>
            <w:top w:w="0" w:type="dxa"/>
            <w:bottom w:w="0" w:type="dxa"/>
          </w:tblCellMar>
        </w:tblPrEx>
        <w:trPr>
          <w:cantSplit/>
          <w:trHeight w:val="277"/>
        </w:trPr>
        <w:tc>
          <w:tcPr>
            <w:tcW w:w="6097" w:type="dxa"/>
            <w:tcBorders>
              <w:top w:val="single" w:sz="4" w:space="0" w:color="auto"/>
              <w:left w:val="single" w:sz="4" w:space="0" w:color="auto"/>
              <w:bottom w:val="single" w:sz="4" w:space="0" w:color="auto"/>
              <w:right w:val="single" w:sz="4" w:space="0" w:color="auto"/>
            </w:tcBorders>
            <w:vAlign w:val="center"/>
          </w:tcPr>
          <w:p w14:paraId="57650BE9" w14:textId="77777777" w:rsidR="002D788C" w:rsidRPr="00DD2FCB" w:rsidRDefault="002D788C" w:rsidP="00DD2FCB">
            <w:pPr>
              <w:pStyle w:val="Textoindependiente3"/>
              <w:spacing w:after="0"/>
              <w:ind w:left="388" w:hanging="360"/>
              <w:rPr>
                <w:iCs/>
                <w:color w:val="000000"/>
                <w:lang w:val="es-ES_tradnl"/>
              </w:rPr>
            </w:pPr>
            <w:r w:rsidRPr="00DD2FCB">
              <w:rPr>
                <w:iCs/>
                <w:color w:val="000000"/>
                <w:lang w:val="es-ES_tradnl"/>
              </w:rPr>
              <w:t>No se admiten subcontrataciones en el presente proceso de contratación</w:t>
            </w:r>
          </w:p>
        </w:tc>
        <w:tc>
          <w:tcPr>
            <w:tcW w:w="2003" w:type="dxa"/>
            <w:tcBorders>
              <w:top w:val="single" w:sz="4" w:space="0" w:color="auto"/>
              <w:left w:val="single" w:sz="4" w:space="0" w:color="auto"/>
              <w:bottom w:val="single" w:sz="4" w:space="0" w:color="auto"/>
              <w:right w:val="single" w:sz="4" w:space="0" w:color="auto"/>
            </w:tcBorders>
            <w:shd w:val="thinDiagCross" w:color="auto" w:fill="auto"/>
            <w:vAlign w:val="center"/>
          </w:tcPr>
          <w:p w14:paraId="5A86BD90"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top w:val="single" w:sz="4" w:space="0" w:color="auto"/>
              <w:left w:val="single" w:sz="4" w:space="0" w:color="auto"/>
              <w:bottom w:val="single" w:sz="4" w:space="0" w:color="auto"/>
              <w:right w:val="single" w:sz="4" w:space="0" w:color="auto"/>
            </w:tcBorders>
            <w:shd w:val="thinDiagCross" w:color="auto" w:fill="auto"/>
            <w:vAlign w:val="center"/>
          </w:tcPr>
          <w:p w14:paraId="7E2327EF"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top w:val="single" w:sz="4" w:space="0" w:color="auto"/>
              <w:left w:val="single" w:sz="4" w:space="0" w:color="auto"/>
              <w:bottom w:val="single" w:sz="4" w:space="0" w:color="auto"/>
              <w:right w:val="single" w:sz="4" w:space="0" w:color="auto"/>
            </w:tcBorders>
            <w:shd w:val="thinDiagCross" w:color="auto" w:fill="auto"/>
            <w:vAlign w:val="center"/>
          </w:tcPr>
          <w:p w14:paraId="25BFE7DF"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top w:val="single" w:sz="4" w:space="0" w:color="auto"/>
              <w:left w:val="single" w:sz="4" w:space="0" w:color="auto"/>
              <w:bottom w:val="single" w:sz="4" w:space="0" w:color="auto"/>
              <w:right w:val="single" w:sz="4" w:space="0" w:color="auto"/>
            </w:tcBorders>
            <w:shd w:val="thinDiagCross" w:color="auto" w:fill="auto"/>
            <w:vAlign w:val="center"/>
          </w:tcPr>
          <w:p w14:paraId="4E2F2D27"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C43965" w14:paraId="708E1838" w14:textId="77777777" w:rsidTr="00F12F06">
        <w:tblPrEx>
          <w:tblCellMar>
            <w:top w:w="0" w:type="dxa"/>
            <w:bottom w:w="0" w:type="dxa"/>
          </w:tblCellMar>
        </w:tblPrEx>
        <w:trPr>
          <w:cantSplit/>
          <w:trHeight w:val="203"/>
        </w:trPr>
        <w:tc>
          <w:tcPr>
            <w:tcW w:w="6097" w:type="dxa"/>
            <w:tcBorders>
              <w:top w:val="single" w:sz="4" w:space="0" w:color="auto"/>
              <w:left w:val="single" w:sz="4" w:space="0" w:color="auto"/>
              <w:bottom w:val="single" w:sz="4" w:space="0" w:color="auto"/>
              <w:right w:val="single" w:sz="4" w:space="0" w:color="auto"/>
            </w:tcBorders>
            <w:shd w:val="clear" w:color="auto" w:fill="CCFFCC"/>
            <w:vAlign w:val="center"/>
          </w:tcPr>
          <w:p w14:paraId="02F42CFA" w14:textId="77777777" w:rsidR="002D788C" w:rsidRPr="00DD2FCB" w:rsidRDefault="002D788C" w:rsidP="005D57A6">
            <w:pPr>
              <w:pStyle w:val="Textoindependiente3"/>
              <w:spacing w:after="0"/>
              <w:ind w:left="388" w:hanging="360"/>
              <w:rPr>
                <w:b/>
                <w:iCs/>
                <w:color w:val="000000"/>
                <w:lang w:val="es-ES_tradnl"/>
              </w:rPr>
            </w:pPr>
            <w:r w:rsidRPr="00DD2FCB">
              <w:rPr>
                <w:b/>
                <w:iCs/>
                <w:color w:val="000000"/>
                <w:lang w:val="es-ES_tradnl"/>
              </w:rPr>
              <w:t>J. CONFIDENCIAL</w:t>
            </w:r>
          </w:p>
        </w:tc>
        <w:tc>
          <w:tcPr>
            <w:tcW w:w="2003" w:type="dxa"/>
            <w:tcBorders>
              <w:top w:val="single" w:sz="4" w:space="0" w:color="auto"/>
              <w:left w:val="single" w:sz="4" w:space="0" w:color="auto"/>
              <w:bottom w:val="single" w:sz="4" w:space="0" w:color="auto"/>
              <w:right w:val="single" w:sz="4" w:space="0" w:color="auto"/>
            </w:tcBorders>
            <w:shd w:val="clear" w:color="auto" w:fill="CCFFCC"/>
            <w:vAlign w:val="center"/>
          </w:tcPr>
          <w:p w14:paraId="6C6E338F"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top w:val="single" w:sz="4" w:space="0" w:color="auto"/>
              <w:left w:val="single" w:sz="4" w:space="0" w:color="auto"/>
              <w:bottom w:val="single" w:sz="4" w:space="0" w:color="auto"/>
              <w:right w:val="single" w:sz="4" w:space="0" w:color="auto"/>
            </w:tcBorders>
            <w:shd w:val="clear" w:color="auto" w:fill="CCFFCC"/>
            <w:vAlign w:val="center"/>
          </w:tcPr>
          <w:p w14:paraId="5ABCE363"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top w:val="single" w:sz="4" w:space="0" w:color="auto"/>
              <w:left w:val="single" w:sz="4" w:space="0" w:color="auto"/>
              <w:bottom w:val="single" w:sz="4" w:space="0" w:color="auto"/>
              <w:right w:val="single" w:sz="4" w:space="0" w:color="auto"/>
            </w:tcBorders>
            <w:shd w:val="clear" w:color="auto" w:fill="CCFFCC"/>
            <w:vAlign w:val="center"/>
          </w:tcPr>
          <w:p w14:paraId="1B6C3BA3"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top w:val="single" w:sz="4" w:space="0" w:color="auto"/>
              <w:left w:val="single" w:sz="4" w:space="0" w:color="auto"/>
              <w:bottom w:val="single" w:sz="4" w:space="0" w:color="auto"/>
              <w:right w:val="single" w:sz="4" w:space="0" w:color="auto"/>
            </w:tcBorders>
            <w:shd w:val="clear" w:color="auto" w:fill="CCFFCC"/>
            <w:vAlign w:val="center"/>
          </w:tcPr>
          <w:p w14:paraId="22389A8F"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C43965" w14:paraId="1C5D378D" w14:textId="77777777" w:rsidTr="00F12F06">
        <w:tblPrEx>
          <w:tblCellMar>
            <w:top w:w="0" w:type="dxa"/>
            <w:bottom w:w="0" w:type="dxa"/>
          </w:tblCellMar>
        </w:tblPrEx>
        <w:trPr>
          <w:cantSplit/>
          <w:trHeight w:val="421"/>
        </w:trPr>
        <w:tc>
          <w:tcPr>
            <w:tcW w:w="6097" w:type="dxa"/>
            <w:tcBorders>
              <w:top w:val="single" w:sz="4" w:space="0" w:color="auto"/>
              <w:left w:val="single" w:sz="4" w:space="0" w:color="auto"/>
              <w:bottom w:val="single" w:sz="4" w:space="0" w:color="auto"/>
              <w:right w:val="single" w:sz="4" w:space="0" w:color="auto"/>
            </w:tcBorders>
            <w:vAlign w:val="center"/>
          </w:tcPr>
          <w:p w14:paraId="164405FF" w14:textId="77777777" w:rsidR="002D788C" w:rsidRPr="00DD2FCB" w:rsidRDefault="002D788C" w:rsidP="005D57A6">
            <w:pPr>
              <w:pStyle w:val="Textoindependiente3"/>
              <w:spacing w:after="0"/>
              <w:ind w:left="6"/>
              <w:rPr>
                <w:iCs/>
                <w:color w:val="000000"/>
                <w:lang w:val="es-ES_tradnl"/>
              </w:rPr>
            </w:pPr>
            <w:r w:rsidRPr="00DD2FCB">
              <w:rPr>
                <w:iCs/>
                <w:color w:val="000000"/>
                <w:lang w:val="es-ES_tradnl"/>
              </w:rPr>
              <w:t>El proveedor debe garantizar la integridad y confidencialidad de la información institucional a la que tenga acceso directamente o por terceros.</w:t>
            </w:r>
          </w:p>
          <w:p w14:paraId="7A119172" w14:textId="77777777" w:rsidR="002D788C" w:rsidRPr="00DD2FCB" w:rsidRDefault="002D788C" w:rsidP="00DD2FCB">
            <w:pPr>
              <w:pStyle w:val="Textoindependiente3"/>
              <w:spacing w:after="0"/>
              <w:ind w:left="388" w:hanging="360"/>
              <w:rPr>
                <w:b/>
                <w:iCs/>
                <w:color w:val="000000"/>
                <w:lang w:val="es-ES_tradnl"/>
              </w:rPr>
            </w:pPr>
            <w:r w:rsidRPr="00DD2FCB">
              <w:rPr>
                <w:b/>
                <w:iCs/>
                <w:color w:val="000000"/>
                <w:lang w:val="es-ES_tradnl"/>
              </w:rPr>
              <w:t>(Manifestar aceptación)</w:t>
            </w:r>
          </w:p>
        </w:tc>
        <w:tc>
          <w:tcPr>
            <w:tcW w:w="2003" w:type="dxa"/>
            <w:tcBorders>
              <w:top w:val="single" w:sz="4" w:space="0" w:color="auto"/>
              <w:left w:val="single" w:sz="4" w:space="0" w:color="auto"/>
              <w:bottom w:val="single" w:sz="4" w:space="0" w:color="auto"/>
              <w:right w:val="single" w:sz="4" w:space="0" w:color="auto"/>
            </w:tcBorders>
            <w:vAlign w:val="center"/>
          </w:tcPr>
          <w:p w14:paraId="0F05B116"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top w:val="single" w:sz="4" w:space="0" w:color="auto"/>
              <w:left w:val="single" w:sz="4" w:space="0" w:color="auto"/>
              <w:bottom w:val="single" w:sz="4" w:space="0" w:color="auto"/>
              <w:right w:val="single" w:sz="4" w:space="0" w:color="auto"/>
            </w:tcBorders>
            <w:vAlign w:val="center"/>
          </w:tcPr>
          <w:p w14:paraId="68675768"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top w:val="single" w:sz="4" w:space="0" w:color="auto"/>
              <w:left w:val="single" w:sz="4" w:space="0" w:color="auto"/>
              <w:bottom w:val="single" w:sz="4" w:space="0" w:color="auto"/>
              <w:right w:val="single" w:sz="4" w:space="0" w:color="auto"/>
            </w:tcBorders>
            <w:vAlign w:val="center"/>
          </w:tcPr>
          <w:p w14:paraId="5F911662"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top w:val="single" w:sz="4" w:space="0" w:color="auto"/>
              <w:left w:val="single" w:sz="4" w:space="0" w:color="auto"/>
              <w:bottom w:val="single" w:sz="4" w:space="0" w:color="auto"/>
              <w:right w:val="single" w:sz="4" w:space="0" w:color="auto"/>
            </w:tcBorders>
            <w:vAlign w:val="center"/>
          </w:tcPr>
          <w:p w14:paraId="5C149321"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C43965" w14:paraId="4C7888AE" w14:textId="77777777" w:rsidTr="00F12F06">
        <w:tblPrEx>
          <w:tblCellMar>
            <w:top w:w="0" w:type="dxa"/>
            <w:bottom w:w="0" w:type="dxa"/>
          </w:tblCellMar>
        </w:tblPrEx>
        <w:trPr>
          <w:cantSplit/>
          <w:trHeight w:val="249"/>
        </w:trPr>
        <w:tc>
          <w:tcPr>
            <w:tcW w:w="6097" w:type="dxa"/>
            <w:tcBorders>
              <w:top w:val="single" w:sz="4" w:space="0" w:color="auto"/>
              <w:left w:val="single" w:sz="4" w:space="0" w:color="auto"/>
              <w:bottom w:val="single" w:sz="4" w:space="0" w:color="auto"/>
              <w:right w:val="single" w:sz="4" w:space="0" w:color="auto"/>
            </w:tcBorders>
            <w:shd w:val="clear" w:color="auto" w:fill="CCFFCC"/>
            <w:vAlign w:val="center"/>
          </w:tcPr>
          <w:p w14:paraId="3F28D88A" w14:textId="77777777" w:rsidR="002D788C" w:rsidRPr="00DD2FCB" w:rsidRDefault="002D788C" w:rsidP="005D57A6">
            <w:pPr>
              <w:pStyle w:val="Textoindependiente3"/>
              <w:spacing w:after="0"/>
              <w:ind w:left="388" w:hanging="360"/>
              <w:rPr>
                <w:b/>
                <w:iCs/>
                <w:color w:val="000000"/>
                <w:lang w:val="es-ES_tradnl"/>
              </w:rPr>
            </w:pPr>
            <w:r w:rsidRPr="00DD2FCB">
              <w:rPr>
                <w:b/>
                <w:iCs/>
                <w:color w:val="000000"/>
                <w:lang w:val="es-ES_tradnl"/>
              </w:rPr>
              <w:t>K. RECURRENCIA</w:t>
            </w:r>
          </w:p>
        </w:tc>
        <w:tc>
          <w:tcPr>
            <w:tcW w:w="2003" w:type="dxa"/>
            <w:tcBorders>
              <w:top w:val="single" w:sz="4" w:space="0" w:color="auto"/>
              <w:left w:val="single" w:sz="4" w:space="0" w:color="auto"/>
              <w:bottom w:val="single" w:sz="4" w:space="0" w:color="auto"/>
              <w:right w:val="single" w:sz="4" w:space="0" w:color="auto"/>
            </w:tcBorders>
            <w:shd w:val="clear" w:color="auto" w:fill="CCFFCC"/>
            <w:vAlign w:val="center"/>
          </w:tcPr>
          <w:p w14:paraId="1D080871"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top w:val="single" w:sz="4" w:space="0" w:color="auto"/>
              <w:left w:val="single" w:sz="4" w:space="0" w:color="auto"/>
              <w:bottom w:val="single" w:sz="4" w:space="0" w:color="auto"/>
              <w:right w:val="single" w:sz="4" w:space="0" w:color="auto"/>
            </w:tcBorders>
            <w:shd w:val="clear" w:color="auto" w:fill="CCFFCC"/>
            <w:vAlign w:val="center"/>
          </w:tcPr>
          <w:p w14:paraId="58389684"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top w:val="single" w:sz="4" w:space="0" w:color="auto"/>
              <w:left w:val="single" w:sz="4" w:space="0" w:color="auto"/>
              <w:bottom w:val="single" w:sz="4" w:space="0" w:color="auto"/>
              <w:right w:val="single" w:sz="4" w:space="0" w:color="auto"/>
            </w:tcBorders>
            <w:shd w:val="clear" w:color="auto" w:fill="CCFFCC"/>
            <w:vAlign w:val="center"/>
          </w:tcPr>
          <w:p w14:paraId="0DF31A07"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top w:val="single" w:sz="4" w:space="0" w:color="auto"/>
              <w:left w:val="single" w:sz="4" w:space="0" w:color="auto"/>
              <w:bottom w:val="single" w:sz="4" w:space="0" w:color="auto"/>
              <w:right w:val="single" w:sz="4" w:space="0" w:color="auto"/>
            </w:tcBorders>
            <w:shd w:val="clear" w:color="auto" w:fill="CCFFCC"/>
            <w:vAlign w:val="center"/>
          </w:tcPr>
          <w:p w14:paraId="423A2A60"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2D788C" w:rsidRPr="00C43965" w14:paraId="2566ECA9" w14:textId="77777777" w:rsidTr="00F12F06">
        <w:tblPrEx>
          <w:tblCellMar>
            <w:top w:w="0" w:type="dxa"/>
            <w:bottom w:w="0" w:type="dxa"/>
          </w:tblCellMar>
        </w:tblPrEx>
        <w:trPr>
          <w:trHeight w:val="108"/>
        </w:trPr>
        <w:tc>
          <w:tcPr>
            <w:tcW w:w="6097" w:type="dxa"/>
            <w:tcBorders>
              <w:top w:val="single" w:sz="4" w:space="0" w:color="auto"/>
              <w:left w:val="single" w:sz="4" w:space="0" w:color="auto"/>
              <w:bottom w:val="single" w:sz="4" w:space="0" w:color="auto"/>
              <w:right w:val="single" w:sz="4" w:space="0" w:color="auto"/>
            </w:tcBorders>
            <w:vAlign w:val="center"/>
          </w:tcPr>
          <w:p w14:paraId="472052F4" w14:textId="77777777" w:rsidR="002D788C" w:rsidRPr="00DD2FCB" w:rsidRDefault="002D788C" w:rsidP="00DD2FCB">
            <w:pPr>
              <w:pStyle w:val="Textoindependiente3"/>
              <w:spacing w:after="0"/>
              <w:ind w:left="388" w:hanging="360"/>
              <w:rPr>
                <w:iCs/>
                <w:color w:val="000000"/>
                <w:lang w:val="es-ES_tradnl"/>
              </w:rPr>
            </w:pPr>
            <w:r w:rsidRPr="00DD2FCB">
              <w:rPr>
                <w:iCs/>
                <w:color w:val="000000"/>
                <w:lang w:val="es-ES_tradnl"/>
              </w:rPr>
              <w:t>El servicio es considerado como recurrente.</w:t>
            </w:r>
          </w:p>
        </w:tc>
        <w:tc>
          <w:tcPr>
            <w:tcW w:w="2003" w:type="dxa"/>
            <w:tcBorders>
              <w:top w:val="single" w:sz="4" w:space="0" w:color="auto"/>
              <w:left w:val="single" w:sz="4" w:space="0" w:color="auto"/>
              <w:bottom w:val="single" w:sz="4" w:space="0" w:color="auto"/>
              <w:right w:val="single" w:sz="4" w:space="0" w:color="auto"/>
            </w:tcBorders>
            <w:shd w:val="thinDiagCross" w:color="auto" w:fill="auto"/>
            <w:vAlign w:val="center"/>
          </w:tcPr>
          <w:p w14:paraId="3E1B2904"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top w:val="single" w:sz="4" w:space="0" w:color="auto"/>
              <w:left w:val="single" w:sz="4" w:space="0" w:color="auto"/>
              <w:bottom w:val="single" w:sz="4" w:space="0" w:color="auto"/>
              <w:right w:val="single" w:sz="4" w:space="0" w:color="auto"/>
            </w:tcBorders>
            <w:shd w:val="thinDiagCross" w:color="auto" w:fill="auto"/>
            <w:vAlign w:val="center"/>
          </w:tcPr>
          <w:p w14:paraId="33015825"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top w:val="single" w:sz="4" w:space="0" w:color="auto"/>
              <w:left w:val="single" w:sz="4" w:space="0" w:color="auto"/>
              <w:bottom w:val="single" w:sz="4" w:space="0" w:color="auto"/>
              <w:right w:val="single" w:sz="4" w:space="0" w:color="auto"/>
            </w:tcBorders>
            <w:shd w:val="thinDiagCross" w:color="auto" w:fill="auto"/>
            <w:vAlign w:val="center"/>
          </w:tcPr>
          <w:p w14:paraId="559F472D"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top w:val="single" w:sz="4" w:space="0" w:color="auto"/>
              <w:left w:val="single" w:sz="4" w:space="0" w:color="auto"/>
              <w:bottom w:val="single" w:sz="4" w:space="0" w:color="auto"/>
              <w:right w:val="single" w:sz="4" w:space="0" w:color="auto"/>
            </w:tcBorders>
            <w:shd w:val="thinDiagCross" w:color="auto" w:fill="auto"/>
            <w:vAlign w:val="center"/>
          </w:tcPr>
          <w:p w14:paraId="5A7A6AFA"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r w:rsidR="005D57A6" w:rsidRPr="00C43965" w14:paraId="50FA2016" w14:textId="77777777" w:rsidTr="00F12F06">
        <w:tblPrEx>
          <w:tblCellMar>
            <w:top w:w="0" w:type="dxa"/>
            <w:bottom w:w="0" w:type="dxa"/>
          </w:tblCellMar>
        </w:tblPrEx>
        <w:trPr>
          <w:cantSplit/>
          <w:trHeight w:val="205"/>
        </w:trPr>
        <w:tc>
          <w:tcPr>
            <w:tcW w:w="8100"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0F9F40A1" w14:textId="63FB9CF6" w:rsidR="005D57A6" w:rsidRPr="00F17369" w:rsidRDefault="005D57A6" w:rsidP="005D57A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r w:rsidRPr="00DD2FCB">
              <w:rPr>
                <w:rFonts w:ascii="Times New Roman" w:hAnsi="Times New Roman"/>
                <w:b/>
                <w:iCs/>
                <w:color w:val="000000"/>
                <w:lang w:val="es-ES_tradnl"/>
              </w:rPr>
              <w:t xml:space="preserve">L. </w:t>
            </w:r>
            <w:r w:rsidRPr="003C0C47">
              <w:rPr>
                <w:rFonts w:ascii="Times New Roman" w:hAnsi="Times New Roman"/>
                <w:b/>
                <w:iCs/>
                <w:color w:val="000000"/>
                <w:lang w:val="es-ES_tradnl"/>
              </w:rPr>
              <w:t>VERIFICACIÓN DE LA INFORMACIÓN Y DOCUMENTACIÓN PRESENTADA</w:t>
            </w:r>
          </w:p>
        </w:tc>
        <w:tc>
          <w:tcPr>
            <w:tcW w:w="540" w:type="dxa"/>
            <w:tcBorders>
              <w:top w:val="single" w:sz="4" w:space="0" w:color="auto"/>
              <w:left w:val="single" w:sz="4" w:space="0" w:color="auto"/>
              <w:bottom w:val="single" w:sz="4" w:space="0" w:color="auto"/>
              <w:right w:val="single" w:sz="4" w:space="0" w:color="auto"/>
            </w:tcBorders>
            <w:shd w:val="clear" w:color="auto" w:fill="CCFFCC"/>
            <w:vAlign w:val="center"/>
          </w:tcPr>
          <w:p w14:paraId="6B7F1742" w14:textId="77777777" w:rsidR="005D57A6" w:rsidRPr="00F17369" w:rsidRDefault="005D57A6" w:rsidP="005D57A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540" w:type="dxa"/>
            <w:tcBorders>
              <w:top w:val="single" w:sz="4" w:space="0" w:color="auto"/>
              <w:left w:val="single" w:sz="4" w:space="0" w:color="auto"/>
              <w:bottom w:val="single" w:sz="4" w:space="0" w:color="auto"/>
              <w:right w:val="single" w:sz="4" w:space="0" w:color="auto"/>
            </w:tcBorders>
            <w:shd w:val="clear" w:color="auto" w:fill="CCFFCC"/>
            <w:vAlign w:val="center"/>
          </w:tcPr>
          <w:p w14:paraId="05AC36B7" w14:textId="77777777" w:rsidR="005D57A6" w:rsidRPr="00F17369" w:rsidRDefault="005D57A6" w:rsidP="005D57A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028" w:type="dxa"/>
            <w:tcBorders>
              <w:top w:val="single" w:sz="4" w:space="0" w:color="auto"/>
              <w:left w:val="single" w:sz="4" w:space="0" w:color="auto"/>
              <w:bottom w:val="single" w:sz="4" w:space="0" w:color="auto"/>
              <w:right w:val="single" w:sz="4" w:space="0" w:color="auto"/>
            </w:tcBorders>
            <w:shd w:val="clear" w:color="auto" w:fill="CCFFCC"/>
            <w:vAlign w:val="center"/>
          </w:tcPr>
          <w:p w14:paraId="3ABBC826" w14:textId="77777777" w:rsidR="005D57A6" w:rsidRPr="00F17369" w:rsidRDefault="005D57A6" w:rsidP="005D57A6">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2D788C" w:rsidRPr="00C43965" w14:paraId="16400555" w14:textId="77777777" w:rsidTr="00F12F06">
        <w:tblPrEx>
          <w:tblCellMar>
            <w:top w:w="0" w:type="dxa"/>
            <w:bottom w:w="0" w:type="dxa"/>
          </w:tblCellMar>
        </w:tblPrEx>
        <w:trPr>
          <w:cantSplit/>
          <w:trHeight w:val="537"/>
        </w:trPr>
        <w:tc>
          <w:tcPr>
            <w:tcW w:w="6097" w:type="dxa"/>
            <w:tcBorders>
              <w:top w:val="single" w:sz="4" w:space="0" w:color="auto"/>
              <w:left w:val="single" w:sz="4" w:space="0" w:color="auto"/>
              <w:bottom w:val="single" w:sz="4" w:space="0" w:color="auto"/>
              <w:right w:val="single" w:sz="4" w:space="0" w:color="auto"/>
            </w:tcBorders>
            <w:vAlign w:val="center"/>
          </w:tcPr>
          <w:p w14:paraId="26ADD45F" w14:textId="79433A88" w:rsidR="002D788C" w:rsidRPr="00DD2FCB" w:rsidRDefault="002D788C" w:rsidP="00DD2FCB">
            <w:pPr>
              <w:pStyle w:val="Textoindependiente3"/>
              <w:spacing w:after="0"/>
              <w:ind w:left="6"/>
              <w:rPr>
                <w:iCs/>
                <w:color w:val="000000"/>
                <w:lang w:val="es-ES_tradnl"/>
              </w:rPr>
            </w:pPr>
            <w:r w:rsidRPr="00DD2FCB">
              <w:rPr>
                <w:iCs/>
                <w:color w:val="000000"/>
                <w:lang w:val="es-ES_tradnl"/>
              </w:rPr>
              <w:t>El BCB se reserva el derecho de verificar cualquier aspecto que considere pertinente de la documentación e información presentada por el proponente.</w:t>
            </w:r>
          </w:p>
          <w:p w14:paraId="539A60E6" w14:textId="77777777" w:rsidR="002D788C" w:rsidRPr="00DD2FCB" w:rsidRDefault="002D788C" w:rsidP="00DD2FCB">
            <w:pPr>
              <w:pStyle w:val="Textoindependiente3"/>
              <w:spacing w:after="0"/>
              <w:ind w:left="388" w:hanging="360"/>
              <w:rPr>
                <w:b/>
                <w:iCs/>
                <w:color w:val="000000"/>
                <w:lang w:val="es-ES_tradnl"/>
              </w:rPr>
            </w:pPr>
            <w:r w:rsidRPr="00DD2FCB">
              <w:rPr>
                <w:b/>
                <w:iCs/>
                <w:color w:val="000000"/>
                <w:lang w:val="es-ES_tradnl"/>
              </w:rPr>
              <w:t>(Manifestar aceptación)</w:t>
            </w:r>
          </w:p>
        </w:tc>
        <w:tc>
          <w:tcPr>
            <w:tcW w:w="2003" w:type="dxa"/>
            <w:tcBorders>
              <w:top w:val="single" w:sz="4" w:space="0" w:color="auto"/>
              <w:left w:val="single" w:sz="4" w:space="0" w:color="auto"/>
              <w:bottom w:val="single" w:sz="4" w:space="0" w:color="auto"/>
              <w:right w:val="single" w:sz="4" w:space="0" w:color="auto"/>
            </w:tcBorders>
            <w:vAlign w:val="center"/>
          </w:tcPr>
          <w:p w14:paraId="6484482C"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40" w:type="dxa"/>
            <w:tcBorders>
              <w:top w:val="single" w:sz="4" w:space="0" w:color="auto"/>
              <w:left w:val="single" w:sz="4" w:space="0" w:color="auto"/>
              <w:bottom w:val="single" w:sz="4" w:space="0" w:color="auto"/>
              <w:right w:val="single" w:sz="4" w:space="0" w:color="auto"/>
            </w:tcBorders>
            <w:vAlign w:val="center"/>
          </w:tcPr>
          <w:p w14:paraId="41D19A0C"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540" w:type="dxa"/>
            <w:tcBorders>
              <w:top w:val="single" w:sz="4" w:space="0" w:color="auto"/>
              <w:left w:val="single" w:sz="4" w:space="0" w:color="auto"/>
              <w:bottom w:val="single" w:sz="4" w:space="0" w:color="auto"/>
              <w:right w:val="single" w:sz="4" w:space="0" w:color="auto"/>
            </w:tcBorders>
            <w:vAlign w:val="center"/>
          </w:tcPr>
          <w:p w14:paraId="210FA4F0"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c>
          <w:tcPr>
            <w:tcW w:w="1028" w:type="dxa"/>
            <w:tcBorders>
              <w:top w:val="single" w:sz="4" w:space="0" w:color="auto"/>
              <w:left w:val="single" w:sz="4" w:space="0" w:color="auto"/>
              <w:bottom w:val="single" w:sz="4" w:space="0" w:color="auto"/>
              <w:right w:val="single" w:sz="4" w:space="0" w:color="auto"/>
            </w:tcBorders>
            <w:vAlign w:val="center"/>
          </w:tcPr>
          <w:p w14:paraId="70375836" w14:textId="77777777" w:rsidR="002D788C" w:rsidRPr="00F17369" w:rsidRDefault="002D788C" w:rsidP="009F6CA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lang w:val="es-ES_tradnl"/>
              </w:rPr>
            </w:pPr>
          </w:p>
        </w:tc>
      </w:tr>
    </w:tbl>
    <w:p w14:paraId="32FDF9F0" w14:textId="77777777" w:rsidR="002D788C" w:rsidRDefault="002D788C" w:rsidP="002D788C">
      <w:pPr>
        <w:ind w:left="-360"/>
        <w:jc w:val="both"/>
        <w:rPr>
          <w:lang w:val="es-ES_tradnl"/>
        </w:rPr>
      </w:pPr>
      <w:r>
        <w:rPr>
          <w:lang w:val="es-ES_tradnl"/>
        </w:rPr>
        <w:t xml:space="preserve"> </w:t>
      </w:r>
    </w:p>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1E12CC" w:rsidRDefault="00F32849" w:rsidP="00A72FB0">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956D6AE"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546A2834"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07953FB1"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03B912E4"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6E166109"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6B95768D"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5FF1E8CC"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5E7CB166"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28B2D62" w:rsidR="004608D9" w:rsidRPr="00A40276" w:rsidRDefault="002D788C"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4608D9" w:rsidRPr="00A40276"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3DD367EA" w:rsidR="004608D9" w:rsidRPr="00A40276" w:rsidRDefault="002D788C" w:rsidP="00383D24">
            <w:pPr>
              <w:jc w:val="center"/>
              <w:rPr>
                <w:rFonts w:ascii="Arial" w:hAnsi="Arial" w:cs="Arial"/>
                <w:b/>
                <w:bCs/>
                <w:lang w:val="es-BO"/>
              </w:rPr>
            </w:pPr>
            <w:r>
              <w:rPr>
                <w:rFonts w:ascii="Arial" w:hAnsi="Arial" w:cs="Arial"/>
                <w:lang w:val="es-BO"/>
              </w:rPr>
              <w:t>SERVICIO DE MONITOREO, DETECCIÓN Y RESPUESTA A CIBERATAQUES</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47BB33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7618508F" w14:textId="30610470"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6E3D996E"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4C33F238" w14:textId="5DACDAB4"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3778BFA8" w14:textId="77777777" w:rsidR="00383D24" w:rsidRPr="002F238F" w:rsidRDefault="00383D24" w:rsidP="00383D24">
      <w:pPr>
        <w:ind w:left="360"/>
        <w:jc w:val="both"/>
        <w:rPr>
          <w:rFonts w:cs="Arial"/>
          <w:b/>
          <w:i/>
          <w:sz w:val="18"/>
          <w:szCs w:val="18"/>
          <w:lang w:val="es-BO"/>
        </w:rPr>
      </w:pPr>
    </w:p>
    <w:p w14:paraId="4F99AE5B" w14:textId="406936B2" w:rsidR="00383D24" w:rsidRPr="002F238F" w:rsidRDefault="00C735D5" w:rsidP="00E706D6">
      <w:pPr>
        <w:pStyle w:val="Prrafodelista"/>
        <w:numPr>
          <w:ilvl w:val="0"/>
          <w:numId w:val="41"/>
        </w:numPr>
        <w:jc w:val="both"/>
        <w:rPr>
          <w:rFonts w:ascii="Verdana" w:hAnsi="Verdana" w:cs="Arial"/>
          <w:sz w:val="18"/>
          <w:szCs w:val="18"/>
          <w:lang w:val="es-BO" w:eastAsia="es-ES"/>
        </w:rPr>
      </w:pPr>
      <w:r w:rsidRPr="002F238F">
        <w:rPr>
          <w:rFonts w:ascii="Verdana" w:hAnsi="Verdana" w:cs="Arial"/>
          <w:sz w:val="18"/>
          <w:szCs w:val="18"/>
          <w:lang w:val="es-BO" w:eastAsia="es-ES"/>
        </w:rPr>
        <w:t>Acredit</w:t>
      </w:r>
      <w:r w:rsidR="00A523B9" w:rsidRPr="002F238F">
        <w:rPr>
          <w:rFonts w:ascii="Verdana" w:hAnsi="Verdana" w:cs="Arial"/>
          <w:sz w:val="18"/>
          <w:szCs w:val="18"/>
          <w:lang w:val="es-BO" w:eastAsia="es-ES"/>
        </w:rPr>
        <w:t>ación del proponente, salvo en el caso de haber señalado la URL y mediante el cual haya sido verificado el requisito.</w:t>
      </w:r>
    </w:p>
    <w:p w14:paraId="42A534BE" w14:textId="5241051E" w:rsidR="00DD2FCB" w:rsidRDefault="00DD2FCB" w:rsidP="00E706D6">
      <w:pPr>
        <w:pStyle w:val="Prrafodelista"/>
        <w:numPr>
          <w:ilvl w:val="0"/>
          <w:numId w:val="41"/>
        </w:numPr>
        <w:jc w:val="both"/>
        <w:rPr>
          <w:rFonts w:ascii="Verdana" w:hAnsi="Verdana" w:cs="Arial"/>
          <w:sz w:val="18"/>
          <w:szCs w:val="18"/>
          <w:lang w:val="es-BO" w:eastAsia="es-ES"/>
        </w:rPr>
      </w:pPr>
      <w:r>
        <w:rPr>
          <w:rFonts w:ascii="Verdana" w:hAnsi="Verdana" w:cs="Arial"/>
          <w:sz w:val="18"/>
          <w:szCs w:val="18"/>
          <w:lang w:val="es-BO" w:eastAsia="es-ES"/>
        </w:rPr>
        <w:t xml:space="preserve">Experiencia del proponente, salvo en casos </w:t>
      </w:r>
      <w:r w:rsidRPr="002F238F">
        <w:rPr>
          <w:rFonts w:ascii="Verdana" w:hAnsi="Verdana" w:cs="Arial"/>
          <w:sz w:val="18"/>
          <w:szCs w:val="18"/>
          <w:lang w:val="es-BO" w:eastAsia="es-ES"/>
        </w:rPr>
        <w:t>de haber señalado la URL y mediante el cual haya sido verificado el requisito.</w:t>
      </w:r>
    </w:p>
    <w:p w14:paraId="26E74D62" w14:textId="5EDB9E64" w:rsidR="00A523B9" w:rsidRPr="002F238F" w:rsidRDefault="00A523B9" w:rsidP="00E706D6">
      <w:pPr>
        <w:pStyle w:val="Prrafodelista"/>
        <w:numPr>
          <w:ilvl w:val="0"/>
          <w:numId w:val="41"/>
        </w:numPr>
        <w:jc w:val="both"/>
        <w:rPr>
          <w:rFonts w:ascii="Verdana" w:hAnsi="Verdana" w:cs="Arial"/>
          <w:sz w:val="18"/>
          <w:szCs w:val="18"/>
          <w:lang w:val="es-BO" w:eastAsia="es-ES"/>
        </w:rPr>
      </w:pPr>
      <w:r w:rsidRPr="002F238F">
        <w:rPr>
          <w:rFonts w:ascii="Verdana" w:hAnsi="Verdana" w:cs="Arial"/>
          <w:sz w:val="18"/>
          <w:szCs w:val="18"/>
          <w:lang w:val="es-BO" w:eastAsia="es-ES"/>
        </w:rPr>
        <w:t xml:space="preserve">Experiencia del Personal del proponente, </w:t>
      </w:r>
      <w:r w:rsidR="00DD2FCB">
        <w:rPr>
          <w:rFonts w:ascii="Verdana" w:hAnsi="Verdana" w:cs="Arial"/>
          <w:sz w:val="18"/>
          <w:szCs w:val="18"/>
          <w:lang w:val="es-BO" w:eastAsia="es-ES"/>
        </w:rPr>
        <w:t>(para las certificaciones indicar direcciones URL o presentar la documentación de respaldo)</w:t>
      </w:r>
      <w:r w:rsidRPr="002F238F">
        <w:rPr>
          <w:rFonts w:ascii="Verdana" w:hAnsi="Verdana" w:cs="Arial"/>
          <w:sz w:val="18"/>
          <w:szCs w:val="18"/>
          <w:lang w:val="es-BO" w:eastAsia="es-ES"/>
        </w:rPr>
        <w:t>.</w:t>
      </w:r>
    </w:p>
    <w:p w14:paraId="1F641D76" w14:textId="0892106F" w:rsidR="00C735D5" w:rsidRPr="002F238F" w:rsidRDefault="00C735D5" w:rsidP="00E706D6">
      <w:pPr>
        <w:pStyle w:val="Prrafodelista"/>
        <w:numPr>
          <w:ilvl w:val="0"/>
          <w:numId w:val="41"/>
        </w:numPr>
        <w:jc w:val="both"/>
        <w:rPr>
          <w:rFonts w:ascii="Verdana" w:hAnsi="Verdana" w:cs="Arial"/>
          <w:sz w:val="18"/>
          <w:szCs w:val="18"/>
          <w:lang w:val="es-BO" w:eastAsia="es-ES"/>
        </w:rPr>
      </w:pPr>
      <w:r w:rsidRPr="002F238F">
        <w:rPr>
          <w:rFonts w:ascii="Verdana" w:hAnsi="Verdana" w:cs="Arial"/>
          <w:sz w:val="18"/>
          <w:szCs w:val="18"/>
          <w:lang w:val="es-BO" w:eastAsia="es-ES"/>
        </w:rPr>
        <w:t>Designación del Agente de Servicio.</w:t>
      </w:r>
    </w:p>
    <w:p w14:paraId="030FF4C5" w14:textId="77777777" w:rsidR="00A523B9" w:rsidRPr="008A64C3" w:rsidRDefault="00A523B9" w:rsidP="00383D24">
      <w:pPr>
        <w:ind w:left="360"/>
        <w:jc w:val="both"/>
        <w:rPr>
          <w:rFonts w:cs="Arial"/>
          <w:b/>
          <w:i/>
          <w:color w:val="000099"/>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0BA657DA" w14:textId="77777777" w:rsidR="00565CEF" w:rsidRDefault="00565CEF">
      <w:pPr>
        <w:rPr>
          <w:rFonts w:cs="Arial"/>
          <w:b/>
          <w:sz w:val="18"/>
          <w:lang w:val="es-BO"/>
        </w:rPr>
      </w:pPr>
      <w:r>
        <w:rPr>
          <w:rFonts w:cs="Arial"/>
          <w:b/>
          <w:sz w:val="18"/>
          <w:lang w:val="es-BO"/>
        </w:rPr>
        <w:br w:type="page"/>
      </w:r>
    </w:p>
    <w:p w14:paraId="3AAEA4FF" w14:textId="77777777" w:rsidR="00565CEF" w:rsidRDefault="00565CEF" w:rsidP="00875E1B">
      <w:pPr>
        <w:jc w:val="center"/>
        <w:rPr>
          <w:rFonts w:cs="Arial"/>
          <w:b/>
          <w:sz w:val="18"/>
          <w:lang w:val="es-BO"/>
        </w:rPr>
      </w:pPr>
    </w:p>
    <w:p w14:paraId="551C9984" w14:textId="7065C793"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09251FA9" w14:textId="77777777" w:rsidR="00107B3A" w:rsidRPr="002F238F" w:rsidRDefault="00107B3A" w:rsidP="00107B3A">
      <w:pPr>
        <w:jc w:val="center"/>
        <w:rPr>
          <w:rFonts w:cs="Arial"/>
          <w:b/>
          <w:lang w:val="es-BO"/>
        </w:rPr>
      </w:pPr>
    </w:p>
    <w:p w14:paraId="746A421C" w14:textId="518BD46A"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5AFF24CC" w14:textId="77777777" w:rsidR="00107B3A" w:rsidRPr="002F238F" w:rsidRDefault="00107B3A" w:rsidP="00107B3A">
      <w:pPr>
        <w:rPr>
          <w:rFonts w:cs="Arial"/>
          <w:b/>
          <w:lang w:val="es-BO"/>
        </w:rPr>
      </w:pPr>
    </w:p>
    <w:p w14:paraId="712C81B3" w14:textId="4E95276E"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1C876209"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18160B0"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0E40BC4F"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74D26B46" w14:textId="77777777" w:rsidR="00DD79A9" w:rsidRDefault="00DD79A9">
      <w:pPr>
        <w:rPr>
          <w:rFonts w:cs="Tahoma"/>
          <w:b/>
          <w:lang w:val="es-BO"/>
        </w:rPr>
      </w:pPr>
      <w:r>
        <w:rPr>
          <w:rFonts w:cs="Tahoma"/>
          <w:b/>
          <w:lang w:val="es-BO"/>
        </w:rPr>
        <w:br w:type="page"/>
      </w:r>
    </w:p>
    <w:p w14:paraId="3045A2AB" w14:textId="1648758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57AC9508"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DD79A9">
        <w:trPr>
          <w:trHeight w:val="255"/>
        </w:trPr>
        <w:tc>
          <w:tcPr>
            <w:tcW w:w="1169"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DD79A9">
        <w:trPr>
          <w:trHeight w:val="255"/>
        </w:trPr>
        <w:tc>
          <w:tcPr>
            <w:tcW w:w="1169"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DD79A9">
        <w:trPr>
          <w:trHeight w:val="255"/>
        </w:trPr>
        <w:tc>
          <w:tcPr>
            <w:tcW w:w="1169"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DD79A9">
        <w:trPr>
          <w:trHeight w:val="255"/>
        </w:trPr>
        <w:tc>
          <w:tcPr>
            <w:tcW w:w="1169"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DD79A9">
        <w:trPr>
          <w:trHeight w:val="255"/>
        </w:trPr>
        <w:tc>
          <w:tcPr>
            <w:tcW w:w="1169"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DD79A9">
        <w:trPr>
          <w:trHeight w:val="255"/>
        </w:trPr>
        <w:tc>
          <w:tcPr>
            <w:tcW w:w="1169"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007479F" w14:textId="77777777" w:rsidR="00DD79A9" w:rsidRDefault="00DD79A9">
      <w:pPr>
        <w:rPr>
          <w:rFonts w:cs="Tahoma"/>
          <w:b/>
          <w:sz w:val="18"/>
          <w:szCs w:val="18"/>
          <w:lang w:val="es-BO"/>
        </w:rPr>
      </w:pPr>
      <w:r>
        <w:rPr>
          <w:rFonts w:cs="Tahoma"/>
          <w:b/>
          <w:sz w:val="18"/>
          <w:szCs w:val="18"/>
          <w:lang w:val="es-BO"/>
        </w:rPr>
        <w:br w:type="page"/>
      </w: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2F238F" w:rsidRDefault="00184FAD" w:rsidP="00184FAD">
      <w:pPr>
        <w:tabs>
          <w:tab w:val="center" w:pos="5833"/>
          <w:tab w:val="right" w:pos="10252"/>
        </w:tabs>
        <w:jc w:val="center"/>
        <w:rPr>
          <w:rFonts w:cs="Tahoma"/>
          <w:sz w:val="18"/>
          <w:szCs w:val="18"/>
          <w:lang w:val="es-BO"/>
        </w:rPr>
      </w:pPr>
    </w:p>
    <w:p w14:paraId="2925CC09" w14:textId="2A113F4D"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14:paraId="3B03B484" w14:textId="77777777" w:rsidR="00DD79A9" w:rsidRPr="002F238F" w:rsidRDefault="00DD79A9">
      <w:pPr>
        <w:rPr>
          <w:rFonts w:cs="Arial"/>
          <w:b/>
          <w:sz w:val="18"/>
          <w:szCs w:val="18"/>
          <w:lang w:eastAsia="en-US"/>
        </w:rPr>
      </w:pPr>
    </w:p>
    <w:p w14:paraId="72B63221" w14:textId="77777777" w:rsidR="00DD79A9" w:rsidRPr="002F238F" w:rsidRDefault="00DD79A9">
      <w:pPr>
        <w:rPr>
          <w:rFonts w:cs="Arial"/>
          <w:b/>
          <w:sz w:val="18"/>
          <w:szCs w:val="18"/>
          <w:lang w:eastAsia="en-US"/>
        </w:rPr>
      </w:pPr>
    </w:p>
    <w:p w14:paraId="52AE0EED" w14:textId="77777777" w:rsidR="00DD79A9" w:rsidRPr="002F238F" w:rsidRDefault="00DD79A9">
      <w:pPr>
        <w:rPr>
          <w:rFonts w:cs="Arial"/>
          <w:b/>
          <w:sz w:val="18"/>
          <w:szCs w:val="18"/>
          <w:lang w:eastAsia="en-US"/>
        </w:rPr>
      </w:pPr>
    </w:p>
    <w:p w14:paraId="7A7F8C83" w14:textId="0A3E6572" w:rsidR="00DD79A9" w:rsidRPr="002F238F" w:rsidRDefault="00DD79A9">
      <w:pPr>
        <w:rPr>
          <w:rFonts w:cs="Arial"/>
          <w:b/>
          <w:sz w:val="18"/>
          <w:szCs w:val="18"/>
          <w:lang w:eastAsia="en-US"/>
        </w:rPr>
      </w:pPr>
      <w:r w:rsidRPr="002F238F">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58CA29E" w14:textId="2C5CE6CD" w:rsidR="00B917E0" w:rsidRPr="00B917E0" w:rsidRDefault="00B917E0" w:rsidP="00B917E0">
      <w:pPr>
        <w:pStyle w:val="Encabezado"/>
        <w:jc w:val="right"/>
        <w:rPr>
          <w:rFonts w:ascii="Arial" w:hAnsi="Arial" w:cs="Arial"/>
          <w:b/>
          <w:bCs/>
          <w:caps/>
          <w:sz w:val="18"/>
          <w:szCs w:val="18"/>
          <w:lang w:val="es-ES_tradnl"/>
        </w:rPr>
      </w:pPr>
      <w:r w:rsidRPr="00B917E0">
        <w:rPr>
          <w:rFonts w:ascii="Arial" w:hAnsi="Arial" w:cs="Arial"/>
          <w:b/>
          <w:bCs/>
          <w:caps/>
          <w:sz w:val="18"/>
          <w:szCs w:val="18"/>
          <w:lang w:val="es-ES_tradnl"/>
        </w:rPr>
        <w:t xml:space="preserve">MODELO DE CONTRATO N° </w:t>
      </w:r>
      <w:r w:rsidR="002D788C">
        <w:rPr>
          <w:rFonts w:ascii="Arial" w:hAnsi="Arial" w:cs="Arial"/>
          <w:b/>
          <w:bCs/>
          <w:caps/>
          <w:sz w:val="18"/>
          <w:szCs w:val="18"/>
          <w:lang w:val="es-ES_tradnl"/>
        </w:rPr>
        <w:t>37</w:t>
      </w:r>
      <w:r w:rsidRPr="00B917E0">
        <w:rPr>
          <w:rFonts w:ascii="Arial" w:hAnsi="Arial" w:cs="Arial"/>
          <w:b/>
          <w:bCs/>
          <w:caps/>
          <w:sz w:val="18"/>
          <w:szCs w:val="18"/>
          <w:lang w:val="es-ES_tradnl"/>
        </w:rPr>
        <w:t>/2022</w:t>
      </w:r>
    </w:p>
    <w:p w14:paraId="3F475ADE" w14:textId="77777777" w:rsidR="00B917E0" w:rsidRPr="00B917E0" w:rsidRDefault="00B917E0" w:rsidP="00B917E0">
      <w:pPr>
        <w:pStyle w:val="Encabezado"/>
        <w:jc w:val="right"/>
        <w:rPr>
          <w:rFonts w:ascii="Arial" w:hAnsi="Arial" w:cs="Arial"/>
          <w:b/>
          <w:bCs/>
          <w:caps/>
          <w:sz w:val="18"/>
          <w:szCs w:val="18"/>
          <w:lang w:val="es-ES_tradnl"/>
        </w:rPr>
      </w:pPr>
      <w:r w:rsidRPr="00B917E0">
        <w:rPr>
          <w:rFonts w:ascii="Arial" w:hAnsi="Arial" w:cs="Arial"/>
          <w:sz w:val="18"/>
          <w:szCs w:val="18"/>
          <w:lang w:val="es-BO"/>
        </w:rPr>
        <w:t>CUCE:_________________</w:t>
      </w:r>
    </w:p>
    <w:p w14:paraId="537DE94E" w14:textId="77777777" w:rsidR="002D788C" w:rsidRPr="002D788C" w:rsidRDefault="002D788C" w:rsidP="002D788C">
      <w:pPr>
        <w:jc w:val="both"/>
        <w:rPr>
          <w:rFonts w:ascii="Arial" w:hAnsi="Arial" w:cs="Arial"/>
          <w:bCs/>
          <w:spacing w:val="-6"/>
          <w:lang w:val="es-ES_tradnl"/>
        </w:rPr>
      </w:pPr>
      <w:r w:rsidRPr="002D788C">
        <w:rPr>
          <w:rFonts w:ascii="Arial" w:hAnsi="Arial" w:cs="Arial"/>
          <w:b/>
          <w:bCs/>
          <w:iCs/>
          <w:lang w:val="es-ES_tradnl"/>
        </w:rPr>
        <w:t xml:space="preserve">Contrato Administrativo </w:t>
      </w:r>
      <w:r w:rsidRPr="002D788C">
        <w:rPr>
          <w:rFonts w:ascii="Arial" w:hAnsi="Arial" w:cs="Arial"/>
          <w:b/>
          <w:lang w:val="es-ES_tradnl"/>
        </w:rPr>
        <w:t xml:space="preserve">para la Prestación del Servicio de Monitoreo, Detección y Respuesta a Ciberataques, </w:t>
      </w:r>
      <w:r w:rsidRPr="002D788C">
        <w:rPr>
          <w:rFonts w:ascii="Arial" w:hAnsi="Arial" w:cs="Arial"/>
          <w:bCs/>
          <w:spacing w:val="-6"/>
          <w:lang w:val="es-ES_tradnl"/>
        </w:rPr>
        <w:t>sujeto al tenor de las siguientes cláusulas:</w:t>
      </w:r>
    </w:p>
    <w:p w14:paraId="206C3D7D" w14:textId="77777777" w:rsidR="002D788C" w:rsidRPr="002D788C" w:rsidRDefault="002D788C" w:rsidP="002D788C">
      <w:pPr>
        <w:jc w:val="both"/>
        <w:rPr>
          <w:rFonts w:ascii="Arial" w:hAnsi="Arial" w:cs="Arial"/>
          <w:b/>
        </w:rPr>
      </w:pPr>
    </w:p>
    <w:p w14:paraId="737FB8B4" w14:textId="77777777" w:rsidR="002D788C" w:rsidRPr="002D788C" w:rsidRDefault="002D788C" w:rsidP="002D788C">
      <w:pPr>
        <w:jc w:val="both"/>
        <w:rPr>
          <w:rFonts w:ascii="Arial" w:hAnsi="Arial" w:cs="Arial"/>
          <w:bCs/>
          <w:spacing w:val="-6"/>
          <w:lang w:val="es-ES_tradnl"/>
        </w:rPr>
      </w:pPr>
      <w:r w:rsidRPr="002D788C">
        <w:rPr>
          <w:rFonts w:ascii="Arial" w:hAnsi="Arial" w:cs="Arial"/>
          <w:b/>
        </w:rPr>
        <w:t xml:space="preserve">CLÁUSULA PRIMERA.- (DE LAS PARTES) </w:t>
      </w:r>
      <w:r w:rsidRPr="002D788C">
        <w:rPr>
          <w:rFonts w:ascii="Arial" w:hAnsi="Arial" w:cs="Arial"/>
        </w:rPr>
        <w:t xml:space="preserve">Las partes </w:t>
      </w:r>
      <w:r w:rsidRPr="002D788C">
        <w:rPr>
          <w:rFonts w:ascii="Arial" w:hAnsi="Arial" w:cs="Arial"/>
          <w:b/>
        </w:rPr>
        <w:t xml:space="preserve"> </w:t>
      </w:r>
      <w:r w:rsidRPr="002D788C">
        <w:rPr>
          <w:rFonts w:ascii="Arial" w:hAnsi="Arial" w:cs="Arial"/>
          <w:bCs/>
        </w:rPr>
        <w:t>contratantes</w:t>
      </w:r>
      <w:r w:rsidRPr="002D788C">
        <w:rPr>
          <w:rFonts w:ascii="Arial" w:hAnsi="Arial" w:cs="Arial"/>
          <w:b/>
        </w:rPr>
        <w:t xml:space="preserve"> </w:t>
      </w:r>
      <w:r w:rsidRPr="002D788C">
        <w:rPr>
          <w:rFonts w:ascii="Arial" w:hAnsi="Arial" w:cs="Arial"/>
        </w:rPr>
        <w:t>son:</w:t>
      </w:r>
    </w:p>
    <w:p w14:paraId="05DDB87F" w14:textId="77777777" w:rsidR="002D788C" w:rsidRPr="002D788C" w:rsidRDefault="002D788C" w:rsidP="002D788C">
      <w:pPr>
        <w:jc w:val="both"/>
        <w:rPr>
          <w:rFonts w:ascii="Arial" w:hAnsi="Arial" w:cs="Arial"/>
        </w:rPr>
      </w:pPr>
    </w:p>
    <w:p w14:paraId="25FB9137" w14:textId="77777777" w:rsidR="002D788C" w:rsidRPr="002D788C" w:rsidRDefault="002D788C" w:rsidP="00E706D6">
      <w:pPr>
        <w:widowControl w:val="0"/>
        <w:numPr>
          <w:ilvl w:val="1"/>
          <w:numId w:val="69"/>
        </w:numPr>
        <w:jc w:val="both"/>
        <w:rPr>
          <w:rFonts w:ascii="Arial" w:hAnsi="Arial" w:cs="Arial"/>
          <w:lang w:val="es-ES_tradnl"/>
        </w:rPr>
      </w:pPr>
      <w:r w:rsidRPr="002D788C">
        <w:rPr>
          <w:rFonts w:ascii="Arial" w:hAnsi="Arial" w:cs="Arial"/>
          <w:lang w:val="es-ES_tradnl"/>
        </w:rPr>
        <w:t xml:space="preserve">El </w:t>
      </w:r>
      <w:r w:rsidRPr="002D788C">
        <w:rPr>
          <w:rFonts w:ascii="Arial" w:hAnsi="Arial" w:cs="Arial"/>
          <w:b/>
          <w:bCs/>
          <w:lang w:val="es-ES_tradnl"/>
        </w:rPr>
        <w:t>BANCO CENTRAL DE BOLIVIA</w:t>
      </w:r>
      <w:r w:rsidRPr="002D788C">
        <w:rPr>
          <w:rFonts w:ascii="Arial" w:hAnsi="Arial" w:cs="Arial"/>
          <w:lang w:val="es-ES_tradnl"/>
        </w:rPr>
        <w:t xml:space="preserve">, con Número de Identificación Tributaria (NIT) 1016739022, con domicilio en la calle Ayacucho esquina Mercado s/n de la zona central, en la ciudad de La Paz – Bolivia, representado legalmente por el </w:t>
      </w:r>
      <w:r w:rsidRPr="002D788C">
        <w:rPr>
          <w:rFonts w:ascii="Arial" w:hAnsi="Arial" w:cs="Arial"/>
          <w:b/>
          <w:lang w:val="es-ES_tradnl"/>
        </w:rPr>
        <w:t>Lic</w:t>
      </w:r>
      <w:r w:rsidRPr="002D788C">
        <w:rPr>
          <w:rFonts w:ascii="Arial" w:hAnsi="Arial" w:cs="Arial"/>
          <w:lang w:val="es-ES_tradnl"/>
        </w:rPr>
        <w:t xml:space="preserve">. </w:t>
      </w:r>
      <w:r w:rsidRPr="002D788C">
        <w:rPr>
          <w:rFonts w:ascii="Arial" w:hAnsi="Arial" w:cs="Arial"/>
          <w:b/>
          <w:bCs/>
          <w:lang w:val="es-ES_tradnl"/>
        </w:rPr>
        <w:t>Pavel Alex Pérez Armata</w:t>
      </w:r>
      <w:r w:rsidRPr="002D788C">
        <w:rPr>
          <w:rFonts w:ascii="Arial" w:hAnsi="Arial" w:cs="Arial"/>
          <w:bCs/>
          <w:lang w:val="es-ES_tradnl"/>
        </w:rPr>
        <w:t>,</w:t>
      </w:r>
      <w:r w:rsidRPr="002D788C">
        <w:rPr>
          <w:rFonts w:ascii="Arial" w:hAnsi="Arial" w:cs="Arial"/>
          <w:lang w:val="es-ES_tradnl"/>
        </w:rPr>
        <w:t xml:space="preserve"> con Cédula de Identidad Nº 3336972 expedida en La Paz, como Gerente de Administración, en mérito a la designación realizada mediante Acción de Personal N° 1141/2021 de 21 de abril de 2021 y a lo dispuesto en el </w:t>
      </w:r>
      <w:r w:rsidRPr="002D788C">
        <w:rPr>
          <w:rFonts w:ascii="Arial" w:hAnsi="Arial" w:cs="Arial"/>
        </w:rPr>
        <w:t xml:space="preserve">artículo 12 del </w:t>
      </w:r>
      <w:r w:rsidRPr="002D788C">
        <w:rPr>
          <w:rFonts w:ascii="Arial" w:hAnsi="Arial" w:cs="Arial"/>
          <w:lang w:val="es-CL"/>
        </w:rPr>
        <w:t xml:space="preserve">Reglamento Específico del Sistema de Administración de Bienes y Servicios (RE-SABS) del Banco Central de </w:t>
      </w:r>
      <w:r w:rsidRPr="002D788C">
        <w:rPr>
          <w:rFonts w:ascii="Arial" w:hAnsi="Arial" w:cs="Arial"/>
        </w:rPr>
        <w:t xml:space="preserve">Bolivia, aprobado mediante Resolución de Directorio N° 147/2015 de 18 de agosto de 2015, sus modificaciones, y a la Resolución PRES - GAL N° 12/2015 de 27 de agosto de 2015, </w:t>
      </w:r>
      <w:r w:rsidRPr="002D788C">
        <w:rPr>
          <w:rFonts w:ascii="Arial" w:hAnsi="Arial" w:cs="Arial"/>
          <w:lang w:val="es-ES_tradnl"/>
        </w:rPr>
        <w:t xml:space="preserve">que en adelante se denominará la </w:t>
      </w:r>
      <w:r w:rsidRPr="002D788C">
        <w:rPr>
          <w:rFonts w:ascii="Arial" w:hAnsi="Arial" w:cs="Arial"/>
          <w:b/>
          <w:bCs/>
          <w:lang w:val="es-ES_tradnl"/>
        </w:rPr>
        <w:t>ENTIDAD</w:t>
      </w:r>
      <w:r w:rsidRPr="002D788C">
        <w:rPr>
          <w:rFonts w:ascii="Arial" w:hAnsi="Arial" w:cs="Arial"/>
          <w:lang w:val="es-ES_tradnl"/>
        </w:rPr>
        <w:t>.</w:t>
      </w:r>
    </w:p>
    <w:p w14:paraId="3EFEC3D9" w14:textId="77777777" w:rsidR="002D788C" w:rsidRPr="002D788C" w:rsidRDefault="002D788C" w:rsidP="002D788C">
      <w:pPr>
        <w:tabs>
          <w:tab w:val="num" w:pos="709"/>
        </w:tabs>
        <w:ind w:left="720" w:hanging="578"/>
        <w:jc w:val="both"/>
        <w:rPr>
          <w:rFonts w:ascii="Arial" w:hAnsi="Arial" w:cs="Arial"/>
          <w:lang w:val="es-ES_tradnl" w:eastAsia="en-US"/>
        </w:rPr>
      </w:pPr>
    </w:p>
    <w:p w14:paraId="4EAC1FA4" w14:textId="77777777" w:rsidR="002D788C" w:rsidRPr="002D788C" w:rsidRDefault="002D788C" w:rsidP="00E706D6">
      <w:pPr>
        <w:widowControl w:val="0"/>
        <w:numPr>
          <w:ilvl w:val="1"/>
          <w:numId w:val="43"/>
        </w:numPr>
        <w:ind w:hanging="578"/>
        <w:jc w:val="both"/>
        <w:rPr>
          <w:rFonts w:ascii="Arial" w:hAnsi="Arial" w:cs="Arial"/>
        </w:rPr>
      </w:pP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b/>
        </w:rPr>
        <w:softHyphen/>
      </w:r>
      <w:r w:rsidRPr="002D788C">
        <w:rPr>
          <w:rFonts w:ascii="Arial" w:hAnsi="Arial" w:cs="Arial"/>
        </w:rPr>
        <w:t xml:space="preserve">_______________________ empresa legalmente constituida y existente conforme a la legislación boliviana, con registro en _________ bajo la Matrícula de Comercio N°________, inscrita en el Padrón Nacional de Contribuyentes con Número de Identificación Tributaria NIT: ___________, con domicilio en la _______________________________________, representada por la __________________________________, con Cédula de Identidad N° </w:t>
      </w:r>
      <w:r w:rsidRPr="002D788C">
        <w:rPr>
          <w:rFonts w:ascii="Arial" w:hAnsi="Arial" w:cs="Arial"/>
        </w:rPr>
        <w:softHyphen/>
      </w:r>
      <w:r w:rsidRPr="002D788C">
        <w:rPr>
          <w:rFonts w:ascii="Arial" w:hAnsi="Arial" w:cs="Arial"/>
        </w:rPr>
        <w:softHyphen/>
        <w:t xml:space="preserve">_________ expedida en ________, en virtud al Testimonio  de Poder N°________ de ___de ______ de ______, otorgado ante el _____________, Notaría de Fe Pública N° ________ del municipio de ______________, en adelante denominado el </w:t>
      </w:r>
      <w:r w:rsidRPr="002D788C">
        <w:rPr>
          <w:rFonts w:ascii="Arial" w:hAnsi="Arial" w:cs="Arial"/>
          <w:b/>
        </w:rPr>
        <w:t>PROVEEDOR</w:t>
      </w:r>
      <w:r w:rsidRPr="002D788C">
        <w:rPr>
          <w:rFonts w:ascii="Arial" w:hAnsi="Arial" w:cs="Arial"/>
        </w:rPr>
        <w:t>.</w:t>
      </w:r>
    </w:p>
    <w:p w14:paraId="3C46BF2E" w14:textId="77777777" w:rsidR="002D788C" w:rsidRPr="002D788C" w:rsidRDefault="002D788C" w:rsidP="002D788C">
      <w:pPr>
        <w:pStyle w:val="Prrafodelista"/>
        <w:rPr>
          <w:rFonts w:ascii="Arial" w:hAnsi="Arial" w:cs="Arial"/>
          <w:sz w:val="16"/>
          <w:szCs w:val="16"/>
        </w:rPr>
      </w:pPr>
    </w:p>
    <w:p w14:paraId="01211112" w14:textId="77777777" w:rsidR="002D788C" w:rsidRPr="002D788C" w:rsidRDefault="002D788C" w:rsidP="002D788C">
      <w:pPr>
        <w:widowControl w:val="0"/>
        <w:jc w:val="both"/>
        <w:rPr>
          <w:rFonts w:ascii="Arial" w:hAnsi="Arial" w:cs="Arial"/>
        </w:rPr>
      </w:pPr>
      <w:r w:rsidRPr="002D788C">
        <w:rPr>
          <w:rFonts w:ascii="Arial" w:hAnsi="Arial" w:cs="Arial"/>
          <w:lang w:val="es-ES_tradnl"/>
        </w:rPr>
        <w:t xml:space="preserve">La </w:t>
      </w:r>
      <w:r w:rsidRPr="002D788C">
        <w:rPr>
          <w:rFonts w:ascii="Arial" w:hAnsi="Arial" w:cs="Arial"/>
          <w:b/>
          <w:bCs/>
          <w:lang w:val="es-ES_tradnl"/>
        </w:rPr>
        <w:t>ENTIDAD</w:t>
      </w:r>
      <w:r w:rsidRPr="002D788C">
        <w:rPr>
          <w:rFonts w:ascii="Arial" w:hAnsi="Arial" w:cs="Arial"/>
          <w:lang w:val="es-ES_tradnl"/>
        </w:rPr>
        <w:t xml:space="preserve"> y el </w:t>
      </w:r>
      <w:r w:rsidRPr="002D788C">
        <w:rPr>
          <w:rFonts w:ascii="Arial" w:hAnsi="Arial" w:cs="Arial"/>
          <w:b/>
          <w:bCs/>
          <w:lang w:val="es-ES_tradnl"/>
        </w:rPr>
        <w:t xml:space="preserve">PROVEEDOR </w:t>
      </w:r>
      <w:r w:rsidRPr="002D788C">
        <w:rPr>
          <w:rFonts w:ascii="Arial" w:hAnsi="Arial" w:cs="Arial"/>
          <w:lang w:val="es-ES_tradnl"/>
        </w:rPr>
        <w:t xml:space="preserve">en su conjunto se denominarán las </w:t>
      </w:r>
      <w:r w:rsidRPr="002D788C">
        <w:rPr>
          <w:rFonts w:ascii="Arial" w:hAnsi="Arial" w:cs="Arial"/>
          <w:b/>
          <w:bCs/>
          <w:lang w:val="es-ES_tradnl"/>
        </w:rPr>
        <w:t>PARTES.</w:t>
      </w:r>
    </w:p>
    <w:p w14:paraId="6C988C58" w14:textId="77777777" w:rsidR="002D788C" w:rsidRPr="002D788C" w:rsidRDefault="002D788C" w:rsidP="002D788C">
      <w:pPr>
        <w:pStyle w:val="Prrafodelista"/>
        <w:rPr>
          <w:rFonts w:ascii="Arial" w:hAnsi="Arial" w:cs="Arial"/>
          <w:sz w:val="16"/>
          <w:szCs w:val="16"/>
        </w:rPr>
      </w:pPr>
    </w:p>
    <w:p w14:paraId="334CFDA3" w14:textId="77777777" w:rsidR="002D788C" w:rsidRPr="002D788C" w:rsidRDefault="002D788C" w:rsidP="002D788C">
      <w:pPr>
        <w:widowControl w:val="0"/>
        <w:jc w:val="both"/>
        <w:rPr>
          <w:rFonts w:ascii="Arial" w:hAnsi="Arial" w:cs="Arial"/>
        </w:rPr>
      </w:pPr>
      <w:r w:rsidRPr="002D788C">
        <w:rPr>
          <w:rFonts w:ascii="Arial" w:hAnsi="Arial" w:cs="Arial"/>
          <w:b/>
        </w:rPr>
        <w:t xml:space="preserve">CLÁUSULA SEGUNDA.- (ANTECEDENTES) </w:t>
      </w:r>
      <w:r w:rsidRPr="002D788C">
        <w:rPr>
          <w:rFonts w:ascii="Arial" w:hAnsi="Arial" w:cs="Arial"/>
        </w:rPr>
        <w:t xml:space="preserve">La </w:t>
      </w:r>
      <w:r w:rsidRPr="002D788C">
        <w:rPr>
          <w:rFonts w:ascii="Arial" w:hAnsi="Arial" w:cs="Arial"/>
          <w:b/>
        </w:rPr>
        <w:t>ENTIDAD</w:t>
      </w:r>
      <w:r w:rsidRPr="002D788C">
        <w:rPr>
          <w:rFonts w:ascii="Arial" w:hAnsi="Arial" w:cs="Arial"/>
        </w:rPr>
        <w:t>, mediante proceso de contratación con Código Único de Contratación Estatal (CUCE) _______________, convocó en fecha _</w:t>
      </w:r>
      <w:r w:rsidRPr="002D788C">
        <w:rPr>
          <w:rFonts w:ascii="Arial" w:hAnsi="Arial" w:cs="Arial"/>
        </w:rPr>
        <w:softHyphen/>
      </w:r>
      <w:r w:rsidRPr="002D788C">
        <w:rPr>
          <w:rFonts w:ascii="Arial" w:hAnsi="Arial" w:cs="Arial"/>
        </w:rPr>
        <w:softHyphen/>
      </w:r>
      <w:r w:rsidRPr="002D788C">
        <w:rPr>
          <w:rFonts w:ascii="Arial" w:hAnsi="Arial" w:cs="Arial"/>
        </w:rPr>
        <w:softHyphen/>
        <w:t xml:space="preserve">______________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(ANPE), en el marco del Decreto Supremo No. 0181, de 28 de junio de 2009, de las Normas Básicas del Sistema de Administración de Bienes y Servicios y sus modificaciones. </w:t>
      </w:r>
    </w:p>
    <w:p w14:paraId="2BAB2A5C" w14:textId="77777777" w:rsidR="002D788C" w:rsidRPr="002D788C" w:rsidRDefault="002D788C" w:rsidP="002D788C">
      <w:pPr>
        <w:widowControl w:val="0"/>
        <w:jc w:val="both"/>
        <w:rPr>
          <w:rFonts w:ascii="Arial" w:hAnsi="Arial" w:cs="Arial"/>
        </w:rPr>
      </w:pPr>
    </w:p>
    <w:p w14:paraId="6084E496" w14:textId="77777777" w:rsidR="002D788C" w:rsidRPr="002D788C" w:rsidRDefault="002D788C" w:rsidP="002D788C">
      <w:pPr>
        <w:widowControl w:val="0"/>
        <w:jc w:val="both"/>
        <w:rPr>
          <w:rFonts w:ascii="Arial" w:hAnsi="Arial" w:cs="Arial"/>
        </w:rPr>
      </w:pPr>
      <w:r w:rsidRPr="002D788C">
        <w:rPr>
          <w:rFonts w:ascii="Arial" w:hAnsi="Arial" w:cs="Arial"/>
        </w:rPr>
        <w:t xml:space="preserve">Que el </w:t>
      </w:r>
      <w:r w:rsidRPr="002D788C">
        <w:rPr>
          <w:rFonts w:ascii="Arial" w:hAnsi="Arial" w:cs="Arial"/>
          <w:b/>
        </w:rPr>
        <w:t>Responsable de Evaluación o la Comisión de Calificación (según corresponda)</w:t>
      </w:r>
      <w:r w:rsidRPr="002D788C">
        <w:rPr>
          <w:rFonts w:ascii="Arial" w:hAnsi="Arial" w:cs="Arial"/>
        </w:rPr>
        <w:t xml:space="preserve"> de la </w:t>
      </w:r>
      <w:r w:rsidRPr="002D788C">
        <w:rPr>
          <w:rFonts w:ascii="Arial" w:hAnsi="Arial" w:cs="Arial"/>
          <w:b/>
        </w:rPr>
        <w:t>ENTIDAD</w:t>
      </w:r>
      <w:r w:rsidRPr="002D788C">
        <w:rPr>
          <w:rFonts w:ascii="Arial" w:hAnsi="Arial" w:cs="Arial"/>
        </w:rPr>
        <w:t xml:space="preserve">, luego de efectuada la apertura de propuestas presentadas, realizó el análisis y evaluación de las mismas, habiendo emitido el Informe de Evaluación y Recomendación N°_______________ al Responsable del Proceso de Contratación de Apoyo Nacional a la Producción y Empleo (RPA), quién resolvió adjudicar la prestación del servicio, a_______________________, al cumplir su propuesta con todos los requisitos y ser la más conveniente a los intereses de la </w:t>
      </w:r>
      <w:r w:rsidRPr="002D788C">
        <w:rPr>
          <w:rFonts w:ascii="Arial" w:hAnsi="Arial" w:cs="Arial"/>
          <w:b/>
        </w:rPr>
        <w:t>ENTIDAD</w:t>
      </w:r>
      <w:r w:rsidRPr="002D788C">
        <w:rPr>
          <w:rFonts w:ascii="Arial" w:hAnsi="Arial" w:cs="Arial"/>
        </w:rPr>
        <w:t xml:space="preserve">. </w:t>
      </w:r>
    </w:p>
    <w:p w14:paraId="65422E2C" w14:textId="77777777" w:rsidR="002D788C" w:rsidRPr="002D788C" w:rsidRDefault="002D788C" w:rsidP="002D788C">
      <w:pPr>
        <w:widowControl w:val="0"/>
        <w:jc w:val="both"/>
        <w:rPr>
          <w:rFonts w:ascii="Arial" w:hAnsi="Arial" w:cs="Arial"/>
          <w:b/>
          <w:bCs/>
          <w:lang w:val="es-ES_tradnl"/>
        </w:rPr>
      </w:pPr>
    </w:p>
    <w:p w14:paraId="36F24C77" w14:textId="77777777" w:rsidR="002D788C" w:rsidRPr="002D788C" w:rsidRDefault="002D788C" w:rsidP="002D788C">
      <w:pPr>
        <w:widowControl w:val="0"/>
        <w:jc w:val="both"/>
        <w:rPr>
          <w:rFonts w:ascii="Arial" w:hAnsi="Arial" w:cs="Arial"/>
          <w:b/>
          <w:bCs/>
          <w:i/>
          <w:lang w:val="es-ES_tradnl"/>
        </w:rPr>
      </w:pPr>
      <w:r w:rsidRPr="002D788C">
        <w:rPr>
          <w:rFonts w:ascii="Arial" w:hAnsi="Arial" w:cs="Arial"/>
          <w:b/>
          <w:bCs/>
          <w:i/>
          <w:lang w:val="es-ES_tradnl"/>
        </w:rPr>
        <w:t>(Si el RPA, en caso excepcional, decide adjudicar el servicio a un proponente que no sea el recomendado en el informe de recomendación de adjudicación o declaratoria desierta, deberá adecuarse la redacción de la presente clausula).</w:t>
      </w:r>
    </w:p>
    <w:p w14:paraId="086C3C16" w14:textId="77777777" w:rsidR="002D788C" w:rsidRPr="002D788C" w:rsidRDefault="002D788C" w:rsidP="002D788C">
      <w:pPr>
        <w:widowControl w:val="0"/>
        <w:jc w:val="both"/>
        <w:rPr>
          <w:rFonts w:ascii="Arial" w:hAnsi="Arial" w:cs="Arial"/>
          <w:b/>
          <w:bCs/>
          <w:lang w:val="es-ES_tradnl"/>
        </w:rPr>
      </w:pPr>
      <w:r w:rsidRPr="002D788C">
        <w:rPr>
          <w:rFonts w:ascii="Arial" w:hAnsi="Arial" w:cs="Arial"/>
          <w:b/>
          <w:bCs/>
          <w:lang w:val="es-ES_tradnl"/>
        </w:rPr>
        <w:t xml:space="preserve"> </w:t>
      </w:r>
    </w:p>
    <w:p w14:paraId="3B49DD14"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 TERCERA</w:t>
      </w:r>
      <w:r w:rsidRPr="002D788C">
        <w:rPr>
          <w:rFonts w:ascii="Arial" w:hAnsi="Arial" w:cs="Arial"/>
        </w:rPr>
        <w:t xml:space="preserve">.- </w:t>
      </w:r>
      <w:r w:rsidRPr="002D788C">
        <w:rPr>
          <w:rFonts w:ascii="Arial" w:hAnsi="Arial" w:cs="Arial"/>
          <w:b/>
        </w:rPr>
        <w:t>(LEGISLACIÓN APLICABLE)</w:t>
      </w:r>
      <w:r w:rsidRPr="002D788C">
        <w:rPr>
          <w:rFonts w:ascii="Arial" w:hAnsi="Arial" w:cs="Arial"/>
        </w:rPr>
        <w:t xml:space="preserve"> El presente Contrato se celebra al amparo de las siguientes disposiciones normativas: </w:t>
      </w:r>
    </w:p>
    <w:p w14:paraId="1BB30DE0" w14:textId="77777777" w:rsidR="002D788C" w:rsidRPr="002D788C" w:rsidRDefault="002D788C" w:rsidP="002D788C">
      <w:pPr>
        <w:widowControl w:val="0"/>
        <w:jc w:val="both"/>
        <w:rPr>
          <w:rFonts w:ascii="Arial" w:hAnsi="Arial" w:cs="Arial"/>
        </w:rPr>
      </w:pPr>
    </w:p>
    <w:p w14:paraId="3F281A66" w14:textId="77777777" w:rsidR="002D788C" w:rsidRPr="002D788C" w:rsidRDefault="002D788C" w:rsidP="00E706D6">
      <w:pPr>
        <w:numPr>
          <w:ilvl w:val="0"/>
          <w:numId w:val="42"/>
        </w:numPr>
        <w:jc w:val="both"/>
        <w:rPr>
          <w:rFonts w:ascii="Arial" w:hAnsi="Arial" w:cs="Arial"/>
        </w:rPr>
      </w:pPr>
      <w:r w:rsidRPr="002D788C">
        <w:rPr>
          <w:rFonts w:ascii="Arial" w:hAnsi="Arial" w:cs="Arial"/>
        </w:rPr>
        <w:t>Constitución Política del Estado.</w:t>
      </w:r>
    </w:p>
    <w:p w14:paraId="00899499" w14:textId="77777777" w:rsidR="002D788C" w:rsidRPr="002D788C" w:rsidRDefault="002D788C" w:rsidP="00E706D6">
      <w:pPr>
        <w:numPr>
          <w:ilvl w:val="0"/>
          <w:numId w:val="42"/>
        </w:numPr>
        <w:jc w:val="both"/>
        <w:rPr>
          <w:rFonts w:ascii="Arial" w:hAnsi="Arial" w:cs="Arial"/>
        </w:rPr>
      </w:pPr>
      <w:r w:rsidRPr="002D788C">
        <w:rPr>
          <w:rFonts w:ascii="Arial" w:hAnsi="Arial" w:cs="Arial"/>
        </w:rPr>
        <w:t>Ley Nº 1178 de 20 de julio de 1990, de Administración y Control Gubernamentales.</w:t>
      </w:r>
    </w:p>
    <w:p w14:paraId="39166762" w14:textId="77777777" w:rsidR="002D788C" w:rsidRPr="002D788C" w:rsidRDefault="002D788C" w:rsidP="00E706D6">
      <w:pPr>
        <w:numPr>
          <w:ilvl w:val="0"/>
          <w:numId w:val="42"/>
        </w:numPr>
        <w:jc w:val="both"/>
        <w:rPr>
          <w:rFonts w:ascii="Arial" w:hAnsi="Arial" w:cs="Arial"/>
        </w:rPr>
      </w:pPr>
      <w:r w:rsidRPr="002D788C">
        <w:rPr>
          <w:rFonts w:ascii="Arial" w:hAnsi="Arial" w:cs="Arial"/>
        </w:rPr>
        <w:t>Ley del Presupuesto General del Estado, aprobado para la gestión y su Reglamentación.</w:t>
      </w:r>
    </w:p>
    <w:p w14:paraId="2B88DE1D" w14:textId="77777777" w:rsidR="002D788C" w:rsidRPr="002D788C" w:rsidRDefault="002D788C" w:rsidP="00E706D6">
      <w:pPr>
        <w:numPr>
          <w:ilvl w:val="0"/>
          <w:numId w:val="42"/>
        </w:numPr>
        <w:jc w:val="both"/>
        <w:rPr>
          <w:rFonts w:ascii="Arial" w:hAnsi="Arial" w:cs="Arial"/>
        </w:rPr>
      </w:pPr>
      <w:r w:rsidRPr="002D788C">
        <w:rPr>
          <w:rFonts w:ascii="Arial" w:hAnsi="Arial" w:cs="Arial"/>
        </w:rPr>
        <w:t>Decreto Supremo N° 0181 de 28 de junio de 2009, Normas Básicas del Sistema de Administración de Bienes y Servicios (NB-SABS), y sus modificaciones.</w:t>
      </w:r>
    </w:p>
    <w:p w14:paraId="3CBDD6BA" w14:textId="77777777" w:rsidR="002D788C" w:rsidRPr="002D788C" w:rsidRDefault="002D788C" w:rsidP="00E706D6">
      <w:pPr>
        <w:numPr>
          <w:ilvl w:val="0"/>
          <w:numId w:val="42"/>
        </w:numPr>
        <w:jc w:val="both"/>
        <w:rPr>
          <w:rFonts w:ascii="Arial" w:hAnsi="Arial" w:cs="Arial"/>
        </w:rPr>
      </w:pPr>
      <w:r w:rsidRPr="002D788C">
        <w:rPr>
          <w:rFonts w:ascii="Arial" w:hAnsi="Arial" w:cs="Arial"/>
        </w:rPr>
        <w:t>Reglamento Específico del Sistema de Administración de Bienes y Servicios (RE-SABS) del Banco Central de Bolivia, aprobado mediante Resolución de Directorio N° 147/2015 de 18 de agosto de 2015 y sus modificaciones.</w:t>
      </w:r>
    </w:p>
    <w:p w14:paraId="59E36F64" w14:textId="77777777" w:rsidR="002D788C" w:rsidRPr="002D788C" w:rsidRDefault="002D788C" w:rsidP="00E706D6">
      <w:pPr>
        <w:numPr>
          <w:ilvl w:val="0"/>
          <w:numId w:val="42"/>
        </w:numPr>
        <w:jc w:val="both"/>
        <w:rPr>
          <w:rFonts w:ascii="Arial" w:hAnsi="Arial" w:cs="Arial"/>
        </w:rPr>
      </w:pPr>
      <w:r w:rsidRPr="002D788C">
        <w:rPr>
          <w:rFonts w:ascii="Arial" w:hAnsi="Arial" w:cs="Arial"/>
        </w:rPr>
        <w:t>Otras disposiciones relacionadas.</w:t>
      </w:r>
    </w:p>
    <w:p w14:paraId="053536A8" w14:textId="77777777" w:rsidR="002D788C" w:rsidRPr="002D788C" w:rsidRDefault="002D788C" w:rsidP="002D788C">
      <w:pPr>
        <w:widowControl w:val="0"/>
        <w:jc w:val="both"/>
        <w:rPr>
          <w:rFonts w:ascii="Arial" w:hAnsi="Arial" w:cs="Arial"/>
        </w:rPr>
      </w:pPr>
    </w:p>
    <w:p w14:paraId="657E9103"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rPr>
        <w:t xml:space="preserve"> </w:t>
      </w:r>
      <w:r w:rsidRPr="002D788C">
        <w:rPr>
          <w:rFonts w:ascii="Arial" w:hAnsi="Arial" w:cs="Arial"/>
          <w:b/>
        </w:rPr>
        <w:t>CUARTA.- (OBJETO Y CAUSA)</w:t>
      </w:r>
      <w:r w:rsidRPr="002D788C">
        <w:rPr>
          <w:rFonts w:ascii="Arial" w:hAnsi="Arial" w:cs="Arial"/>
        </w:rPr>
        <w:t xml:space="preserve"> El objeto del presente contrato es la prestación del</w:t>
      </w:r>
      <w:r w:rsidRPr="002D788C">
        <w:rPr>
          <w:rFonts w:ascii="Arial" w:hAnsi="Arial" w:cs="Arial"/>
          <w:lang w:val="es-ES_tradnl"/>
        </w:rPr>
        <w:t xml:space="preserve"> servicio de monitoreo, detección y respuesta a ciberataques,</w:t>
      </w:r>
      <w:r w:rsidRPr="002D788C">
        <w:rPr>
          <w:rFonts w:ascii="Arial" w:hAnsi="Arial" w:cs="Arial"/>
        </w:rPr>
        <w:t xml:space="preserve"> hasta su conclusión, que en adelante se denominará el </w:t>
      </w:r>
      <w:r w:rsidRPr="002D788C">
        <w:rPr>
          <w:rFonts w:ascii="Arial" w:hAnsi="Arial" w:cs="Arial"/>
          <w:b/>
        </w:rPr>
        <w:t>SERVICIO</w:t>
      </w:r>
      <w:r w:rsidRPr="002D788C">
        <w:rPr>
          <w:rFonts w:ascii="Arial" w:hAnsi="Arial" w:cs="Arial"/>
        </w:rPr>
        <w:t xml:space="preserve">, para fortalecer la seguridad informática de las operaciones del BCB, provistos por el </w:t>
      </w:r>
      <w:r w:rsidRPr="002D788C">
        <w:rPr>
          <w:rFonts w:ascii="Arial" w:hAnsi="Arial" w:cs="Arial"/>
          <w:b/>
        </w:rPr>
        <w:t>PROVEEDOR</w:t>
      </w:r>
      <w:r w:rsidRPr="002D788C">
        <w:rPr>
          <w:rFonts w:ascii="Arial" w:hAnsi="Arial" w:cs="Arial"/>
        </w:rPr>
        <w:t xml:space="preserve">, 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p>
    <w:p w14:paraId="438E12F4" w14:textId="77777777" w:rsidR="002D788C" w:rsidRPr="002D788C" w:rsidRDefault="002D788C" w:rsidP="002D788C">
      <w:pPr>
        <w:widowControl w:val="0"/>
        <w:jc w:val="both"/>
        <w:rPr>
          <w:rFonts w:ascii="Arial" w:hAnsi="Arial" w:cs="Arial"/>
          <w:b/>
          <w:bCs/>
          <w:lang w:val="es-ES_tradnl"/>
        </w:rPr>
      </w:pPr>
    </w:p>
    <w:p w14:paraId="3C7A05F0"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QUINTA.- (DOCUMENTOS INTEGRANTES DEL CONTRATO)</w:t>
      </w:r>
      <w:r w:rsidRPr="002D788C">
        <w:rPr>
          <w:rFonts w:ascii="Arial" w:hAnsi="Arial" w:cs="Arial"/>
        </w:rPr>
        <w:t xml:space="preserve"> Forman parte del presente contrato, los siguientes documentos: </w:t>
      </w:r>
    </w:p>
    <w:p w14:paraId="3042A639" w14:textId="77777777" w:rsidR="002D788C" w:rsidRPr="002D788C" w:rsidRDefault="002D788C" w:rsidP="00E706D6">
      <w:pPr>
        <w:pStyle w:val="Prrafodelista"/>
        <w:widowControl w:val="0"/>
        <w:numPr>
          <w:ilvl w:val="0"/>
          <w:numId w:val="44"/>
        </w:numPr>
        <w:ind w:left="851" w:hanging="425"/>
        <w:contextualSpacing/>
        <w:jc w:val="both"/>
        <w:rPr>
          <w:rFonts w:ascii="Arial" w:hAnsi="Arial" w:cs="Arial"/>
          <w:sz w:val="16"/>
          <w:szCs w:val="16"/>
        </w:rPr>
      </w:pPr>
      <w:r w:rsidRPr="002D788C">
        <w:rPr>
          <w:rFonts w:ascii="Arial" w:hAnsi="Arial" w:cs="Arial"/>
          <w:sz w:val="16"/>
          <w:szCs w:val="16"/>
        </w:rPr>
        <w:t xml:space="preserve">Documento Base de Contratación. </w:t>
      </w:r>
    </w:p>
    <w:p w14:paraId="07EFB0FA" w14:textId="77777777" w:rsidR="002D788C" w:rsidRPr="002D788C" w:rsidRDefault="002D788C" w:rsidP="00E706D6">
      <w:pPr>
        <w:pStyle w:val="Prrafodelista"/>
        <w:widowControl w:val="0"/>
        <w:numPr>
          <w:ilvl w:val="0"/>
          <w:numId w:val="44"/>
        </w:numPr>
        <w:ind w:left="851" w:hanging="425"/>
        <w:contextualSpacing/>
        <w:jc w:val="both"/>
        <w:rPr>
          <w:rFonts w:ascii="Arial" w:hAnsi="Arial" w:cs="Arial"/>
          <w:sz w:val="16"/>
          <w:szCs w:val="16"/>
        </w:rPr>
      </w:pPr>
      <w:r w:rsidRPr="002D788C">
        <w:rPr>
          <w:rFonts w:ascii="Arial" w:hAnsi="Arial" w:cs="Arial"/>
          <w:sz w:val="16"/>
          <w:szCs w:val="16"/>
        </w:rPr>
        <w:t xml:space="preserve">Propuesta Adjudicada. </w:t>
      </w:r>
    </w:p>
    <w:p w14:paraId="11651940" w14:textId="77777777" w:rsidR="002D788C" w:rsidRPr="002D788C" w:rsidRDefault="002D788C" w:rsidP="00E706D6">
      <w:pPr>
        <w:pStyle w:val="Prrafodelista"/>
        <w:widowControl w:val="0"/>
        <w:numPr>
          <w:ilvl w:val="0"/>
          <w:numId w:val="44"/>
        </w:numPr>
        <w:ind w:left="851" w:hanging="425"/>
        <w:contextualSpacing/>
        <w:jc w:val="both"/>
        <w:rPr>
          <w:rFonts w:ascii="Arial" w:hAnsi="Arial" w:cs="Arial"/>
          <w:sz w:val="16"/>
          <w:szCs w:val="16"/>
        </w:rPr>
      </w:pPr>
      <w:r w:rsidRPr="002D788C">
        <w:rPr>
          <w:rFonts w:ascii="Arial" w:hAnsi="Arial" w:cs="Arial"/>
          <w:sz w:val="16"/>
          <w:szCs w:val="16"/>
        </w:rPr>
        <w:t>Documento de Adjudicación, Resolución GADM-GAL N°-__/___ de __ de _____ de____.</w:t>
      </w:r>
    </w:p>
    <w:p w14:paraId="6E866917" w14:textId="77777777" w:rsidR="002D788C" w:rsidRPr="002D788C" w:rsidRDefault="002D788C" w:rsidP="00E706D6">
      <w:pPr>
        <w:pStyle w:val="Prrafodelista"/>
        <w:widowControl w:val="0"/>
        <w:numPr>
          <w:ilvl w:val="0"/>
          <w:numId w:val="44"/>
        </w:numPr>
        <w:ind w:left="851" w:hanging="425"/>
        <w:contextualSpacing/>
        <w:jc w:val="both"/>
        <w:rPr>
          <w:rFonts w:ascii="Arial" w:hAnsi="Arial" w:cs="Arial"/>
          <w:sz w:val="16"/>
          <w:szCs w:val="16"/>
        </w:rPr>
      </w:pPr>
      <w:r w:rsidRPr="002D788C">
        <w:rPr>
          <w:rFonts w:ascii="Arial" w:hAnsi="Arial" w:cs="Arial"/>
          <w:sz w:val="16"/>
          <w:szCs w:val="16"/>
        </w:rPr>
        <w:lastRenderedPageBreak/>
        <w:t xml:space="preserve">Certificado RUPE. </w:t>
      </w:r>
    </w:p>
    <w:p w14:paraId="357A8414" w14:textId="77777777" w:rsidR="002D788C" w:rsidRPr="002D788C" w:rsidRDefault="002D788C" w:rsidP="00E706D6">
      <w:pPr>
        <w:pStyle w:val="Prrafodelista"/>
        <w:widowControl w:val="0"/>
        <w:numPr>
          <w:ilvl w:val="0"/>
          <w:numId w:val="44"/>
        </w:numPr>
        <w:ind w:left="851" w:hanging="425"/>
        <w:contextualSpacing/>
        <w:jc w:val="both"/>
        <w:rPr>
          <w:rFonts w:ascii="Arial" w:hAnsi="Arial" w:cs="Arial"/>
          <w:sz w:val="16"/>
          <w:szCs w:val="16"/>
        </w:rPr>
      </w:pPr>
      <w:r w:rsidRPr="002D788C">
        <w:rPr>
          <w:rFonts w:ascii="Arial" w:hAnsi="Arial" w:cs="Arial"/>
          <w:sz w:val="16"/>
          <w:szCs w:val="16"/>
        </w:rPr>
        <w:t xml:space="preserve">Garantías. </w:t>
      </w:r>
    </w:p>
    <w:p w14:paraId="3829BC52" w14:textId="77777777" w:rsidR="002D788C" w:rsidRPr="002D788C" w:rsidRDefault="002D788C" w:rsidP="00E706D6">
      <w:pPr>
        <w:pStyle w:val="Prrafodelista"/>
        <w:widowControl w:val="0"/>
        <w:numPr>
          <w:ilvl w:val="0"/>
          <w:numId w:val="44"/>
        </w:numPr>
        <w:ind w:left="851" w:hanging="425"/>
        <w:contextualSpacing/>
        <w:jc w:val="both"/>
        <w:rPr>
          <w:rFonts w:ascii="Arial" w:hAnsi="Arial" w:cs="Arial"/>
          <w:sz w:val="16"/>
          <w:szCs w:val="16"/>
        </w:rPr>
      </w:pPr>
      <w:r w:rsidRPr="002D788C">
        <w:rPr>
          <w:rFonts w:ascii="Arial" w:hAnsi="Arial" w:cs="Arial"/>
          <w:sz w:val="16"/>
          <w:szCs w:val="16"/>
        </w:rPr>
        <w:t>Escritura Pública de  Constitución</w:t>
      </w:r>
    </w:p>
    <w:p w14:paraId="342A7373" w14:textId="77777777" w:rsidR="002D788C" w:rsidRPr="002D788C" w:rsidRDefault="002D788C" w:rsidP="00E706D6">
      <w:pPr>
        <w:pStyle w:val="Prrafodelista"/>
        <w:widowControl w:val="0"/>
        <w:numPr>
          <w:ilvl w:val="0"/>
          <w:numId w:val="44"/>
        </w:numPr>
        <w:ind w:left="851" w:hanging="425"/>
        <w:contextualSpacing/>
        <w:jc w:val="both"/>
        <w:rPr>
          <w:rFonts w:ascii="Arial" w:hAnsi="Arial" w:cs="Arial"/>
          <w:sz w:val="16"/>
          <w:szCs w:val="16"/>
        </w:rPr>
      </w:pPr>
      <w:r w:rsidRPr="002D788C">
        <w:rPr>
          <w:rFonts w:ascii="Arial" w:hAnsi="Arial" w:cs="Arial"/>
          <w:sz w:val="16"/>
          <w:szCs w:val="16"/>
        </w:rPr>
        <w:t xml:space="preserve">Poder General de Representación Legal, Testimonio N°___/___ de __ de _____ de____.  </w:t>
      </w:r>
    </w:p>
    <w:p w14:paraId="5B9BDE90" w14:textId="77777777" w:rsidR="002D788C" w:rsidRPr="002D788C" w:rsidRDefault="002D788C" w:rsidP="00E706D6">
      <w:pPr>
        <w:pStyle w:val="Prrafodelista"/>
        <w:widowControl w:val="0"/>
        <w:numPr>
          <w:ilvl w:val="0"/>
          <w:numId w:val="44"/>
        </w:numPr>
        <w:ind w:left="851" w:hanging="425"/>
        <w:contextualSpacing/>
        <w:jc w:val="both"/>
        <w:rPr>
          <w:rFonts w:ascii="Arial" w:hAnsi="Arial" w:cs="Arial"/>
          <w:sz w:val="16"/>
          <w:szCs w:val="16"/>
        </w:rPr>
      </w:pPr>
      <w:r w:rsidRPr="002D788C">
        <w:rPr>
          <w:rFonts w:ascii="Arial" w:hAnsi="Arial" w:cs="Arial"/>
          <w:sz w:val="16"/>
          <w:szCs w:val="16"/>
        </w:rPr>
        <w:t>Formulario de Requerimiento de Bienes - Preventivo N° ___de ___de _______ de 20__.</w:t>
      </w:r>
    </w:p>
    <w:p w14:paraId="05B627B6" w14:textId="77777777" w:rsidR="002D788C" w:rsidRPr="002D788C" w:rsidRDefault="002D788C" w:rsidP="00E706D6">
      <w:pPr>
        <w:pStyle w:val="Prrafodelista"/>
        <w:widowControl w:val="0"/>
        <w:numPr>
          <w:ilvl w:val="0"/>
          <w:numId w:val="44"/>
        </w:numPr>
        <w:ind w:left="851" w:hanging="425"/>
        <w:contextualSpacing/>
        <w:jc w:val="both"/>
        <w:rPr>
          <w:rFonts w:ascii="Arial" w:hAnsi="Arial" w:cs="Arial"/>
          <w:sz w:val="16"/>
          <w:szCs w:val="16"/>
        </w:rPr>
      </w:pPr>
      <w:r w:rsidRPr="002D788C">
        <w:rPr>
          <w:rFonts w:ascii="Arial" w:hAnsi="Arial" w:cs="Arial"/>
          <w:sz w:val="16"/>
          <w:szCs w:val="16"/>
        </w:rPr>
        <w:t>Certificados de No Adeudo por Contribuciones al Seguro Social Obligatorio de Largo Plazo y al Sistema Integral de Pensiones.</w:t>
      </w:r>
    </w:p>
    <w:p w14:paraId="381E2C16" w14:textId="77777777" w:rsidR="002D788C" w:rsidRPr="002D788C" w:rsidRDefault="002D788C" w:rsidP="00E706D6">
      <w:pPr>
        <w:pStyle w:val="Prrafodelista"/>
        <w:widowControl w:val="0"/>
        <w:numPr>
          <w:ilvl w:val="0"/>
          <w:numId w:val="44"/>
        </w:numPr>
        <w:ind w:left="851" w:hanging="425"/>
        <w:contextualSpacing/>
        <w:jc w:val="both"/>
        <w:rPr>
          <w:rFonts w:ascii="Arial" w:hAnsi="Arial" w:cs="Arial"/>
          <w:sz w:val="16"/>
          <w:szCs w:val="16"/>
        </w:rPr>
      </w:pPr>
      <w:r w:rsidRPr="002D788C">
        <w:rPr>
          <w:rFonts w:ascii="Arial" w:hAnsi="Arial" w:cs="Arial"/>
          <w:b/>
          <w:sz w:val="16"/>
          <w:szCs w:val="16"/>
        </w:rPr>
        <w:t>(Otros Documentos que forman parte del Proceso de Contratación a ser señalados por la entidad</w:t>
      </w:r>
      <w:r w:rsidRPr="002D788C">
        <w:rPr>
          <w:rFonts w:ascii="Arial" w:hAnsi="Arial" w:cs="Arial"/>
          <w:sz w:val="16"/>
          <w:szCs w:val="16"/>
        </w:rPr>
        <w:t>).</w:t>
      </w:r>
    </w:p>
    <w:p w14:paraId="788E1FF4" w14:textId="77777777" w:rsidR="002D788C" w:rsidRPr="002D788C" w:rsidRDefault="002D788C" w:rsidP="002D788C">
      <w:pPr>
        <w:widowControl w:val="0"/>
        <w:jc w:val="both"/>
        <w:rPr>
          <w:rFonts w:ascii="Arial" w:hAnsi="Arial" w:cs="Arial"/>
        </w:rPr>
      </w:pPr>
    </w:p>
    <w:p w14:paraId="7F6CDD48"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SEXTA.- (OBLIGACIONES DE LAS PARTES)</w:t>
      </w:r>
      <w:r w:rsidRPr="002D788C">
        <w:rPr>
          <w:rFonts w:ascii="Arial" w:hAnsi="Arial" w:cs="Arial"/>
        </w:rPr>
        <w:t xml:space="preserve"> Las partes contratantes se comprometen y obligan a dar cumplimiento a todas y cada una de las cláusulas del presente contrato. </w:t>
      </w:r>
    </w:p>
    <w:p w14:paraId="0E7206EC" w14:textId="77777777" w:rsidR="002D788C" w:rsidRPr="002D788C" w:rsidRDefault="002D788C" w:rsidP="002D788C">
      <w:pPr>
        <w:widowControl w:val="0"/>
        <w:jc w:val="both"/>
        <w:rPr>
          <w:rFonts w:ascii="Arial" w:hAnsi="Arial" w:cs="Arial"/>
        </w:rPr>
      </w:pPr>
    </w:p>
    <w:p w14:paraId="478057A3" w14:textId="77777777" w:rsidR="002D788C" w:rsidRPr="002D788C" w:rsidRDefault="002D788C" w:rsidP="002D788C">
      <w:pPr>
        <w:widowControl w:val="0"/>
        <w:jc w:val="both"/>
        <w:rPr>
          <w:rFonts w:ascii="Arial" w:hAnsi="Arial" w:cs="Arial"/>
        </w:rPr>
      </w:pPr>
      <w:r w:rsidRPr="002D788C">
        <w:rPr>
          <w:rFonts w:ascii="Arial" w:hAnsi="Arial" w:cs="Arial"/>
        </w:rPr>
        <w:t xml:space="preserve">Por su parte, el </w:t>
      </w:r>
      <w:r w:rsidRPr="002D788C">
        <w:rPr>
          <w:rFonts w:ascii="Arial" w:hAnsi="Arial" w:cs="Arial"/>
          <w:b/>
        </w:rPr>
        <w:t>PROVEEDOR</w:t>
      </w:r>
      <w:r w:rsidRPr="002D788C">
        <w:rPr>
          <w:rFonts w:ascii="Arial" w:hAnsi="Arial" w:cs="Arial"/>
        </w:rPr>
        <w:t xml:space="preserve"> se compromete a cumplir con las siguientes obligaciones:</w:t>
      </w:r>
    </w:p>
    <w:p w14:paraId="21AEE222" w14:textId="77777777" w:rsidR="002D788C" w:rsidRPr="002D788C" w:rsidRDefault="002D788C" w:rsidP="002D788C">
      <w:pPr>
        <w:widowControl w:val="0"/>
        <w:jc w:val="both"/>
        <w:rPr>
          <w:rFonts w:ascii="Arial" w:hAnsi="Arial" w:cs="Arial"/>
        </w:rPr>
      </w:pPr>
    </w:p>
    <w:p w14:paraId="4D25E4A1" w14:textId="77777777" w:rsidR="002D788C" w:rsidRPr="002D788C" w:rsidRDefault="002D788C" w:rsidP="00E706D6">
      <w:pPr>
        <w:pStyle w:val="Prrafodelista"/>
        <w:widowControl w:val="0"/>
        <w:numPr>
          <w:ilvl w:val="0"/>
          <w:numId w:val="45"/>
        </w:numPr>
        <w:contextualSpacing/>
        <w:jc w:val="both"/>
        <w:rPr>
          <w:rFonts w:ascii="Arial" w:hAnsi="Arial" w:cs="Arial"/>
          <w:sz w:val="16"/>
          <w:szCs w:val="16"/>
        </w:rPr>
      </w:pPr>
      <w:r w:rsidRPr="002D788C">
        <w:rPr>
          <w:rFonts w:ascii="Arial" w:hAnsi="Arial" w:cs="Arial"/>
          <w:sz w:val="16"/>
          <w:szCs w:val="16"/>
        </w:rPr>
        <w:t xml:space="preserve">Realizar la prestación del </w:t>
      </w:r>
      <w:r w:rsidRPr="002D788C">
        <w:rPr>
          <w:rFonts w:ascii="Arial" w:hAnsi="Arial" w:cs="Arial"/>
          <w:b/>
          <w:sz w:val="16"/>
          <w:szCs w:val="16"/>
        </w:rPr>
        <w:t xml:space="preserve">SERVICIO </w:t>
      </w:r>
      <w:r w:rsidRPr="002D788C">
        <w:rPr>
          <w:rFonts w:ascii="Arial" w:hAnsi="Arial" w:cs="Arial"/>
          <w:sz w:val="16"/>
          <w:szCs w:val="16"/>
        </w:rPr>
        <w:t xml:space="preserve">objeto del presente contrato, de acuerdo con lo establecido en el DBC, así como las condiciones de su propuesta. </w:t>
      </w:r>
    </w:p>
    <w:p w14:paraId="41C0C9C2" w14:textId="77777777" w:rsidR="002D788C" w:rsidRPr="002D788C" w:rsidRDefault="002D788C" w:rsidP="00E706D6">
      <w:pPr>
        <w:pStyle w:val="Prrafodelista"/>
        <w:widowControl w:val="0"/>
        <w:numPr>
          <w:ilvl w:val="0"/>
          <w:numId w:val="45"/>
        </w:numPr>
        <w:contextualSpacing/>
        <w:jc w:val="both"/>
        <w:rPr>
          <w:rFonts w:ascii="Arial" w:hAnsi="Arial" w:cs="Arial"/>
          <w:sz w:val="16"/>
          <w:szCs w:val="16"/>
        </w:rPr>
      </w:pPr>
      <w:r w:rsidRPr="002D788C">
        <w:rPr>
          <w:rFonts w:ascii="Arial" w:hAnsi="Arial" w:cs="Arial"/>
          <w:sz w:val="16"/>
          <w:szCs w:val="16"/>
        </w:rPr>
        <w:t xml:space="preserve">Prestar el </w:t>
      </w:r>
      <w:r w:rsidRPr="002D788C">
        <w:rPr>
          <w:rFonts w:ascii="Arial" w:hAnsi="Arial" w:cs="Arial"/>
          <w:b/>
          <w:sz w:val="16"/>
          <w:szCs w:val="16"/>
        </w:rPr>
        <w:t>SERVICIO</w:t>
      </w:r>
      <w:r w:rsidRPr="002D788C">
        <w:rPr>
          <w:rFonts w:ascii="Arial" w:hAnsi="Arial" w:cs="Arial"/>
          <w:sz w:val="16"/>
          <w:szCs w:val="16"/>
        </w:rPr>
        <w:t xml:space="preserve">, objeto del presente </w:t>
      </w:r>
      <w:r w:rsidRPr="002D788C">
        <w:rPr>
          <w:rFonts w:ascii="Arial" w:hAnsi="Arial" w:cs="Arial"/>
          <w:b/>
          <w:sz w:val="16"/>
          <w:szCs w:val="16"/>
        </w:rPr>
        <w:t>CONTRATO</w:t>
      </w:r>
      <w:r w:rsidRPr="002D788C">
        <w:rPr>
          <w:rFonts w:ascii="Arial" w:hAnsi="Arial" w:cs="Arial"/>
          <w:sz w:val="16"/>
          <w:szCs w:val="16"/>
        </w:rPr>
        <w:t xml:space="preserve">, en forma eficiente, oportuna y en el lugar de destino convenido con las características técnicas ofertadas y aceptadas. </w:t>
      </w:r>
    </w:p>
    <w:p w14:paraId="1C08E614" w14:textId="77777777" w:rsidR="002D788C" w:rsidRPr="002D788C" w:rsidRDefault="002D788C" w:rsidP="00E706D6">
      <w:pPr>
        <w:pStyle w:val="Prrafodelista"/>
        <w:widowControl w:val="0"/>
        <w:numPr>
          <w:ilvl w:val="0"/>
          <w:numId w:val="45"/>
        </w:numPr>
        <w:contextualSpacing/>
        <w:jc w:val="both"/>
        <w:rPr>
          <w:rFonts w:ascii="Arial" w:hAnsi="Arial" w:cs="Arial"/>
          <w:sz w:val="16"/>
          <w:szCs w:val="16"/>
        </w:rPr>
      </w:pPr>
      <w:r w:rsidRPr="002D788C">
        <w:rPr>
          <w:rFonts w:ascii="Arial" w:hAnsi="Arial" w:cs="Arial"/>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1C6F5580" w14:textId="77777777" w:rsidR="002D788C" w:rsidRPr="002D788C" w:rsidRDefault="002D788C" w:rsidP="00E706D6">
      <w:pPr>
        <w:pStyle w:val="Prrafodelista"/>
        <w:widowControl w:val="0"/>
        <w:numPr>
          <w:ilvl w:val="0"/>
          <w:numId w:val="45"/>
        </w:numPr>
        <w:contextualSpacing/>
        <w:jc w:val="both"/>
        <w:rPr>
          <w:rFonts w:ascii="Arial" w:hAnsi="Arial" w:cs="Arial"/>
          <w:sz w:val="16"/>
          <w:szCs w:val="16"/>
        </w:rPr>
      </w:pPr>
      <w:r w:rsidRPr="002D788C">
        <w:rPr>
          <w:rFonts w:ascii="Arial" w:hAnsi="Arial" w:cs="Arial"/>
          <w:sz w:val="16"/>
          <w:szCs w:val="16"/>
        </w:rPr>
        <w:t xml:space="preserve">Mantener vigentes las garantías presentadas. </w:t>
      </w:r>
    </w:p>
    <w:p w14:paraId="762FC6DE" w14:textId="77777777" w:rsidR="002D788C" w:rsidRPr="002D788C" w:rsidRDefault="002D788C" w:rsidP="00E706D6">
      <w:pPr>
        <w:pStyle w:val="Prrafodelista"/>
        <w:widowControl w:val="0"/>
        <w:numPr>
          <w:ilvl w:val="0"/>
          <w:numId w:val="45"/>
        </w:numPr>
        <w:contextualSpacing/>
        <w:jc w:val="both"/>
        <w:rPr>
          <w:rFonts w:ascii="Arial" w:hAnsi="Arial" w:cs="Arial"/>
          <w:sz w:val="16"/>
          <w:szCs w:val="16"/>
        </w:rPr>
      </w:pPr>
      <w:r w:rsidRPr="002D788C">
        <w:rPr>
          <w:rFonts w:ascii="Arial" w:hAnsi="Arial" w:cs="Arial"/>
          <w:sz w:val="16"/>
          <w:szCs w:val="16"/>
        </w:rPr>
        <w:t>Actualizar las Garantías a requerimiento de la Entidad.</w:t>
      </w:r>
    </w:p>
    <w:p w14:paraId="21ED3BC5" w14:textId="77777777" w:rsidR="002D788C" w:rsidRPr="002D788C" w:rsidRDefault="002D788C" w:rsidP="00E706D6">
      <w:pPr>
        <w:pStyle w:val="Prrafodelista"/>
        <w:widowControl w:val="0"/>
        <w:numPr>
          <w:ilvl w:val="0"/>
          <w:numId w:val="45"/>
        </w:numPr>
        <w:contextualSpacing/>
        <w:jc w:val="both"/>
        <w:rPr>
          <w:rFonts w:ascii="Arial" w:hAnsi="Arial" w:cs="Arial"/>
          <w:sz w:val="16"/>
          <w:szCs w:val="16"/>
        </w:rPr>
      </w:pPr>
      <w:r w:rsidRPr="002D788C">
        <w:rPr>
          <w:rFonts w:ascii="Arial" w:hAnsi="Arial" w:cs="Arial"/>
          <w:sz w:val="16"/>
          <w:szCs w:val="16"/>
        </w:rPr>
        <w:t>Cumplir cada una de las cláusulas del presente contrato.</w:t>
      </w:r>
    </w:p>
    <w:p w14:paraId="251AB7A1" w14:textId="77777777" w:rsidR="002D788C" w:rsidRPr="002D788C" w:rsidRDefault="002D788C" w:rsidP="00E706D6">
      <w:pPr>
        <w:pStyle w:val="Prrafodelista"/>
        <w:widowControl w:val="0"/>
        <w:numPr>
          <w:ilvl w:val="0"/>
          <w:numId w:val="45"/>
        </w:numPr>
        <w:contextualSpacing/>
        <w:jc w:val="both"/>
        <w:rPr>
          <w:rFonts w:ascii="Arial" w:hAnsi="Arial" w:cs="Arial"/>
          <w:b/>
          <w:i/>
          <w:sz w:val="16"/>
          <w:szCs w:val="16"/>
        </w:rPr>
      </w:pPr>
      <w:r w:rsidRPr="002D788C">
        <w:rPr>
          <w:rFonts w:ascii="Arial" w:hAnsi="Arial" w:cs="Arial"/>
          <w:b/>
          <w:i/>
          <w:sz w:val="16"/>
          <w:szCs w:val="16"/>
        </w:rPr>
        <w:t xml:space="preserve">(Otras obligaciones que la entidad considere pertinentes de acuerdo al objeto de contratación) </w:t>
      </w:r>
    </w:p>
    <w:p w14:paraId="0D0364C6" w14:textId="77777777" w:rsidR="002D788C" w:rsidRPr="002D788C" w:rsidRDefault="002D788C" w:rsidP="002D788C">
      <w:pPr>
        <w:widowControl w:val="0"/>
        <w:jc w:val="both"/>
        <w:rPr>
          <w:rFonts w:ascii="Arial" w:hAnsi="Arial" w:cs="Arial"/>
        </w:rPr>
      </w:pPr>
    </w:p>
    <w:p w14:paraId="563DA5C4" w14:textId="77777777" w:rsidR="002D788C" w:rsidRPr="002D788C" w:rsidRDefault="002D788C" w:rsidP="002D788C">
      <w:pPr>
        <w:widowControl w:val="0"/>
        <w:jc w:val="both"/>
        <w:rPr>
          <w:rFonts w:ascii="Arial" w:hAnsi="Arial" w:cs="Arial"/>
        </w:rPr>
      </w:pPr>
      <w:r w:rsidRPr="002D788C">
        <w:rPr>
          <w:rFonts w:ascii="Arial" w:hAnsi="Arial" w:cs="Arial"/>
        </w:rPr>
        <w:t xml:space="preserve">Por su parte, la </w:t>
      </w:r>
      <w:r w:rsidRPr="002D788C">
        <w:rPr>
          <w:rFonts w:ascii="Arial" w:hAnsi="Arial" w:cs="Arial"/>
          <w:b/>
        </w:rPr>
        <w:t>ENTIDAD</w:t>
      </w:r>
      <w:r w:rsidRPr="002D788C">
        <w:rPr>
          <w:rFonts w:ascii="Arial" w:hAnsi="Arial" w:cs="Arial"/>
        </w:rPr>
        <w:t xml:space="preserve"> se compromete a cumplir con las siguientes obligaciones: </w:t>
      </w:r>
    </w:p>
    <w:p w14:paraId="160D45FE" w14:textId="77777777" w:rsidR="002D788C" w:rsidRPr="002D788C" w:rsidRDefault="002D788C" w:rsidP="002D788C">
      <w:pPr>
        <w:widowControl w:val="0"/>
        <w:jc w:val="both"/>
        <w:rPr>
          <w:rFonts w:ascii="Arial" w:hAnsi="Arial" w:cs="Arial"/>
        </w:rPr>
      </w:pPr>
    </w:p>
    <w:p w14:paraId="1642E96F" w14:textId="77777777" w:rsidR="002D788C" w:rsidRPr="002D788C" w:rsidRDefault="002D788C" w:rsidP="00E706D6">
      <w:pPr>
        <w:pStyle w:val="Prrafodelista"/>
        <w:widowControl w:val="0"/>
        <w:numPr>
          <w:ilvl w:val="0"/>
          <w:numId w:val="46"/>
        </w:numPr>
        <w:contextualSpacing/>
        <w:jc w:val="both"/>
        <w:rPr>
          <w:rFonts w:ascii="Arial" w:hAnsi="Arial" w:cs="Arial"/>
          <w:sz w:val="16"/>
          <w:szCs w:val="16"/>
        </w:rPr>
      </w:pPr>
      <w:r w:rsidRPr="002D788C">
        <w:rPr>
          <w:rFonts w:ascii="Arial" w:hAnsi="Arial" w:cs="Arial"/>
          <w:sz w:val="16"/>
          <w:szCs w:val="16"/>
        </w:rPr>
        <w:t xml:space="preserve">Dar conformidad a los </w:t>
      </w:r>
      <w:r w:rsidRPr="002D788C">
        <w:rPr>
          <w:rFonts w:ascii="Arial" w:hAnsi="Arial" w:cs="Arial"/>
          <w:b/>
          <w:sz w:val="16"/>
          <w:szCs w:val="16"/>
        </w:rPr>
        <w:t>SERVICIOS</w:t>
      </w:r>
      <w:r w:rsidRPr="002D788C">
        <w:rPr>
          <w:rFonts w:ascii="Arial" w:hAnsi="Arial" w:cs="Arial"/>
          <w:sz w:val="16"/>
          <w:szCs w:val="16"/>
        </w:rPr>
        <w:t xml:space="preserve"> de acuerdo con las condiciones establecidas en el DBC, así como las condiciones de la propuesta adjudicada. </w:t>
      </w:r>
    </w:p>
    <w:p w14:paraId="2001F7BB" w14:textId="77777777" w:rsidR="002D788C" w:rsidRPr="002D788C" w:rsidRDefault="002D788C" w:rsidP="00E706D6">
      <w:pPr>
        <w:pStyle w:val="Prrafodelista"/>
        <w:widowControl w:val="0"/>
        <w:numPr>
          <w:ilvl w:val="0"/>
          <w:numId w:val="46"/>
        </w:numPr>
        <w:contextualSpacing/>
        <w:jc w:val="both"/>
        <w:rPr>
          <w:rFonts w:ascii="Arial" w:hAnsi="Arial" w:cs="Arial"/>
          <w:sz w:val="16"/>
          <w:szCs w:val="16"/>
        </w:rPr>
      </w:pPr>
      <w:r w:rsidRPr="002D788C">
        <w:rPr>
          <w:rFonts w:ascii="Arial" w:hAnsi="Arial" w:cs="Arial"/>
          <w:sz w:val="16"/>
          <w:szCs w:val="16"/>
        </w:rPr>
        <w:t xml:space="preserve">Emitir informes de conformidad parciales e informe de conformidad final de los servicios generales, cuando los mismos cumplan con las condiciones establecidas en el DBC, así como las condiciones de la propuesta adjudicada. </w:t>
      </w:r>
    </w:p>
    <w:p w14:paraId="06898173" w14:textId="77777777" w:rsidR="002D788C" w:rsidRPr="002D788C" w:rsidRDefault="002D788C" w:rsidP="00E706D6">
      <w:pPr>
        <w:pStyle w:val="Prrafodelista"/>
        <w:widowControl w:val="0"/>
        <w:numPr>
          <w:ilvl w:val="0"/>
          <w:numId w:val="46"/>
        </w:numPr>
        <w:contextualSpacing/>
        <w:jc w:val="both"/>
        <w:rPr>
          <w:rFonts w:ascii="Arial" w:hAnsi="Arial" w:cs="Arial"/>
          <w:sz w:val="16"/>
          <w:szCs w:val="16"/>
        </w:rPr>
      </w:pPr>
      <w:r w:rsidRPr="002D788C">
        <w:rPr>
          <w:rFonts w:ascii="Arial" w:hAnsi="Arial" w:cs="Arial"/>
          <w:sz w:val="16"/>
          <w:szCs w:val="16"/>
        </w:rPr>
        <w:t xml:space="preserve">Realizar el pago por el </w:t>
      </w:r>
      <w:r w:rsidRPr="002D788C">
        <w:rPr>
          <w:rFonts w:ascii="Arial" w:hAnsi="Arial" w:cs="Arial"/>
          <w:b/>
          <w:sz w:val="16"/>
          <w:szCs w:val="16"/>
        </w:rPr>
        <w:t>SERVICIO</w:t>
      </w:r>
      <w:r w:rsidRPr="002D788C">
        <w:rPr>
          <w:rFonts w:ascii="Arial" w:hAnsi="Arial" w:cs="Arial"/>
          <w:sz w:val="16"/>
          <w:szCs w:val="16"/>
        </w:rPr>
        <w:t xml:space="preserve">, en un plazo no mayor a treinta (30) días calendario de emitido el Informe de Conformidad Final de los servicios generales objeto del presente contrato. </w:t>
      </w:r>
    </w:p>
    <w:p w14:paraId="6437DB50" w14:textId="77777777" w:rsidR="002D788C" w:rsidRPr="002D788C" w:rsidRDefault="002D788C" w:rsidP="00E706D6">
      <w:pPr>
        <w:pStyle w:val="Prrafodelista"/>
        <w:widowControl w:val="0"/>
        <w:numPr>
          <w:ilvl w:val="0"/>
          <w:numId w:val="46"/>
        </w:numPr>
        <w:contextualSpacing/>
        <w:jc w:val="both"/>
        <w:rPr>
          <w:rFonts w:ascii="Arial" w:hAnsi="Arial" w:cs="Arial"/>
          <w:sz w:val="16"/>
          <w:szCs w:val="16"/>
        </w:rPr>
      </w:pPr>
      <w:r w:rsidRPr="002D788C">
        <w:rPr>
          <w:rFonts w:ascii="Arial" w:hAnsi="Arial" w:cs="Arial"/>
          <w:sz w:val="16"/>
          <w:szCs w:val="16"/>
        </w:rPr>
        <w:t>Cumplir cada una de las cláusulas del presente contrato.</w:t>
      </w:r>
    </w:p>
    <w:p w14:paraId="4DE5714A" w14:textId="77777777" w:rsidR="002D788C" w:rsidRPr="002D788C" w:rsidRDefault="002D788C" w:rsidP="002D788C">
      <w:pPr>
        <w:widowControl w:val="0"/>
        <w:jc w:val="both"/>
        <w:rPr>
          <w:rFonts w:ascii="Arial" w:hAnsi="Arial" w:cs="Arial"/>
        </w:rPr>
      </w:pPr>
    </w:p>
    <w:p w14:paraId="76380CEE"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SÉPTIMA.- (VIGENCIA)</w:t>
      </w:r>
      <w:r w:rsidRPr="002D788C">
        <w:rPr>
          <w:rFonts w:ascii="Arial" w:hAnsi="Arial" w:cs="Arial"/>
        </w:rPr>
        <w:t xml:space="preserve"> El presente </w:t>
      </w:r>
      <w:r w:rsidRPr="002D788C">
        <w:rPr>
          <w:rFonts w:ascii="Arial" w:hAnsi="Arial" w:cs="Arial"/>
          <w:b/>
        </w:rPr>
        <w:t>CONTRATO</w:t>
      </w:r>
      <w:r w:rsidRPr="002D788C">
        <w:rPr>
          <w:rFonts w:ascii="Arial" w:hAnsi="Arial" w:cs="Arial"/>
        </w:rPr>
        <w:t xml:space="preserve"> entrará en vigencia desde el día siguiente hábil de su suscripción por ambas partes, hasta la terminación del contrato.</w:t>
      </w:r>
    </w:p>
    <w:p w14:paraId="5F54F9A0" w14:textId="77777777" w:rsidR="002D788C" w:rsidRPr="002D788C" w:rsidRDefault="002D788C" w:rsidP="002D788C">
      <w:pPr>
        <w:widowControl w:val="0"/>
        <w:jc w:val="both"/>
        <w:rPr>
          <w:rFonts w:ascii="Arial" w:hAnsi="Arial" w:cs="Arial"/>
        </w:rPr>
      </w:pPr>
    </w:p>
    <w:p w14:paraId="59F95002"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OCTAVA.- (GARANTÍA DE CUMPLIMIENTO DE CONTRATO)</w:t>
      </w:r>
      <w:r w:rsidRPr="002D788C">
        <w:rPr>
          <w:rFonts w:ascii="Arial" w:hAnsi="Arial" w:cs="Arial"/>
        </w:rPr>
        <w:t xml:space="preserve"> El </w:t>
      </w:r>
      <w:r w:rsidRPr="002D788C">
        <w:rPr>
          <w:rFonts w:ascii="Arial" w:hAnsi="Arial" w:cs="Arial"/>
          <w:b/>
        </w:rPr>
        <w:t>PROVEEDOR</w:t>
      </w:r>
      <w:r w:rsidRPr="002D788C">
        <w:rPr>
          <w:rFonts w:ascii="Arial" w:hAnsi="Arial" w:cs="Arial"/>
        </w:rPr>
        <w:t xml:space="preserve">, garantiza el correcto cumplimiento y fiel ejecución del presente contrato en todas sus partes con la </w:t>
      </w:r>
      <w:r w:rsidRPr="002D788C">
        <w:rPr>
          <w:rFonts w:ascii="Arial" w:hAnsi="Arial" w:cs="Arial"/>
        </w:rPr>
        <w:softHyphen/>
        <w:t xml:space="preserve">___________, No. _________, emitida por __________, con vigencia hasta el________, a la orden de la </w:t>
      </w:r>
      <w:r w:rsidRPr="002D788C">
        <w:rPr>
          <w:rFonts w:ascii="Arial" w:hAnsi="Arial" w:cs="Arial"/>
          <w:b/>
        </w:rPr>
        <w:t>ENTIDAD,</w:t>
      </w:r>
      <w:r w:rsidRPr="002D788C">
        <w:rPr>
          <w:rFonts w:ascii="Arial" w:hAnsi="Arial" w:cs="Arial"/>
        </w:rPr>
        <w:t xml:space="preserve"> por el monto de_________, equivalente al siete por ciento (7%), del monto total del </w:t>
      </w:r>
      <w:r w:rsidRPr="002D788C">
        <w:rPr>
          <w:rFonts w:ascii="Arial" w:hAnsi="Arial" w:cs="Arial"/>
          <w:b/>
        </w:rPr>
        <w:t>CONTRATO</w:t>
      </w:r>
      <w:r w:rsidRPr="002D788C">
        <w:rPr>
          <w:rFonts w:ascii="Arial" w:hAnsi="Arial" w:cs="Arial"/>
        </w:rPr>
        <w:t xml:space="preserve">. </w:t>
      </w:r>
    </w:p>
    <w:p w14:paraId="4C7F313F" w14:textId="77777777" w:rsidR="002D788C" w:rsidRPr="002D788C" w:rsidRDefault="002D788C" w:rsidP="002D788C">
      <w:pPr>
        <w:widowControl w:val="0"/>
        <w:jc w:val="both"/>
        <w:rPr>
          <w:rFonts w:ascii="Arial" w:hAnsi="Arial" w:cs="Arial"/>
        </w:rPr>
      </w:pPr>
    </w:p>
    <w:p w14:paraId="46911388" w14:textId="77777777" w:rsidR="002D788C" w:rsidRPr="002D788C" w:rsidRDefault="002D788C" w:rsidP="002D788C">
      <w:pPr>
        <w:widowControl w:val="0"/>
        <w:jc w:val="both"/>
        <w:rPr>
          <w:rFonts w:ascii="Arial" w:hAnsi="Arial" w:cs="Arial"/>
        </w:rPr>
      </w:pPr>
      <w:r w:rsidRPr="002D788C">
        <w:rPr>
          <w:rFonts w:ascii="Arial" w:hAnsi="Arial" w:cs="Arial"/>
        </w:rPr>
        <w:t xml:space="preserve">El importe de la Garantía de Cumplimiento de Contrato, será pagado en favor de la </w:t>
      </w:r>
      <w:r w:rsidRPr="002D788C">
        <w:rPr>
          <w:rFonts w:ascii="Arial" w:hAnsi="Arial" w:cs="Arial"/>
          <w:b/>
        </w:rPr>
        <w:t>ENTIDAD</w:t>
      </w:r>
      <w:r w:rsidRPr="002D788C">
        <w:rPr>
          <w:rFonts w:ascii="Arial" w:hAnsi="Arial" w:cs="Arial"/>
        </w:rPr>
        <w:t xml:space="preserve"> a su sólo requerimiento, sin necesidad de ningún trámite o acción judicial. </w:t>
      </w:r>
    </w:p>
    <w:p w14:paraId="46A7137C" w14:textId="77777777" w:rsidR="002D788C" w:rsidRPr="002D788C" w:rsidRDefault="002D788C" w:rsidP="002D788C">
      <w:pPr>
        <w:widowControl w:val="0"/>
        <w:jc w:val="both"/>
        <w:rPr>
          <w:rFonts w:ascii="Arial" w:hAnsi="Arial" w:cs="Arial"/>
        </w:rPr>
      </w:pPr>
    </w:p>
    <w:p w14:paraId="12A3560A" w14:textId="77777777" w:rsidR="002D788C" w:rsidRPr="002D788C" w:rsidRDefault="002D788C" w:rsidP="002D788C">
      <w:pPr>
        <w:widowControl w:val="0"/>
        <w:jc w:val="both"/>
        <w:rPr>
          <w:rFonts w:ascii="Arial" w:hAnsi="Arial" w:cs="Arial"/>
        </w:rPr>
      </w:pPr>
      <w:r w:rsidRPr="002D788C">
        <w:rPr>
          <w:rFonts w:ascii="Arial" w:hAnsi="Arial" w:cs="Arial"/>
        </w:rPr>
        <w:t xml:space="preserve">Si se procediera a la prestación del </w:t>
      </w:r>
      <w:r w:rsidRPr="002D788C">
        <w:rPr>
          <w:rFonts w:ascii="Arial" w:hAnsi="Arial" w:cs="Arial"/>
          <w:b/>
        </w:rPr>
        <w:t>SERVICIO</w:t>
      </w:r>
      <w:r w:rsidRPr="002D788C">
        <w:rPr>
          <w:rFonts w:ascii="Arial" w:hAnsi="Arial" w:cs="Arial"/>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 </w:t>
      </w:r>
    </w:p>
    <w:p w14:paraId="1F2876E1" w14:textId="77777777" w:rsidR="002D788C" w:rsidRPr="002D788C" w:rsidRDefault="002D788C" w:rsidP="002D788C">
      <w:pPr>
        <w:widowControl w:val="0"/>
        <w:jc w:val="both"/>
        <w:rPr>
          <w:rFonts w:ascii="Arial" w:hAnsi="Arial" w:cs="Arial"/>
        </w:rPr>
      </w:pPr>
    </w:p>
    <w:p w14:paraId="6E6566E2" w14:textId="77777777" w:rsidR="002D788C" w:rsidRPr="002D788C" w:rsidRDefault="002D788C" w:rsidP="002D788C">
      <w:pPr>
        <w:widowControl w:val="0"/>
        <w:jc w:val="both"/>
        <w:rPr>
          <w:rFonts w:ascii="Arial" w:hAnsi="Arial" w:cs="Arial"/>
        </w:rPr>
      </w:pPr>
      <w:r w:rsidRPr="002D788C">
        <w:rPr>
          <w:rFonts w:ascii="Arial" w:hAnsi="Arial" w:cs="Arial"/>
        </w:rPr>
        <w:t xml:space="preserve">El </w:t>
      </w:r>
      <w:r w:rsidRPr="002D788C">
        <w:rPr>
          <w:rFonts w:ascii="Arial" w:hAnsi="Arial" w:cs="Arial"/>
          <w:b/>
        </w:rPr>
        <w:t>PROVEEDOR</w:t>
      </w:r>
      <w:r w:rsidRPr="002D788C">
        <w:rPr>
          <w:rFonts w:ascii="Arial" w:hAnsi="Arial" w:cs="Arial"/>
        </w:rPr>
        <w:t xml:space="preserve">, tiene la obligación de mantener actualizada la Garantía de Cumplimiento de Contrato, cuantas veces lo requiera la </w:t>
      </w:r>
      <w:r w:rsidRPr="002D788C">
        <w:rPr>
          <w:rFonts w:ascii="Arial" w:hAnsi="Arial" w:cs="Arial"/>
          <w:b/>
        </w:rPr>
        <w:t>ENTIDAD</w:t>
      </w:r>
      <w:r w:rsidRPr="002D788C">
        <w:rPr>
          <w:rFonts w:ascii="Arial" w:hAnsi="Arial" w:cs="Arial"/>
        </w:rPr>
        <w:t xml:space="preserve">, por razones justificadas. El </w:t>
      </w:r>
      <w:r w:rsidRPr="002D788C">
        <w:rPr>
          <w:rFonts w:ascii="Arial" w:hAnsi="Arial" w:cs="Arial"/>
          <w:b/>
        </w:rPr>
        <w:t>FISCAL,</w:t>
      </w:r>
      <w:r w:rsidRPr="002D788C">
        <w:rPr>
          <w:rFonts w:ascii="Arial" w:hAnsi="Arial" w:cs="Arial"/>
        </w:rPr>
        <w:t xml:space="preserve"> es quien llevará el control directo de la vigencia de la misma bajo su responsabilidad. </w:t>
      </w:r>
    </w:p>
    <w:p w14:paraId="4328E170" w14:textId="77777777" w:rsidR="002D788C" w:rsidRPr="002D788C" w:rsidRDefault="002D788C" w:rsidP="002D788C">
      <w:pPr>
        <w:widowControl w:val="0"/>
        <w:jc w:val="both"/>
        <w:rPr>
          <w:rFonts w:ascii="Arial" w:hAnsi="Arial" w:cs="Arial"/>
        </w:rPr>
      </w:pPr>
    </w:p>
    <w:p w14:paraId="125D70EA" w14:textId="77777777" w:rsidR="002D788C" w:rsidRPr="002D788C" w:rsidRDefault="002D788C" w:rsidP="002D788C">
      <w:pPr>
        <w:widowControl w:val="0"/>
        <w:jc w:val="both"/>
        <w:rPr>
          <w:rFonts w:ascii="Arial" w:hAnsi="Arial" w:cs="Arial"/>
        </w:rPr>
      </w:pPr>
      <w:r w:rsidRPr="002D788C">
        <w:rPr>
          <w:rFonts w:ascii="Arial" w:hAnsi="Arial" w:cs="Arial"/>
        </w:rPr>
        <w:t xml:space="preserve">El </w:t>
      </w:r>
      <w:r w:rsidRPr="002D788C">
        <w:rPr>
          <w:rFonts w:ascii="Arial" w:hAnsi="Arial" w:cs="Arial"/>
          <w:b/>
        </w:rPr>
        <w:t>PROVEEDOR</w:t>
      </w:r>
      <w:r w:rsidRPr="002D788C">
        <w:rPr>
          <w:rFonts w:ascii="Arial" w:hAnsi="Arial" w:cs="Arial"/>
        </w:rPr>
        <w:t xml:space="preserve"> podrá solicitar al </w:t>
      </w:r>
      <w:r w:rsidRPr="002D788C">
        <w:rPr>
          <w:rFonts w:ascii="Arial" w:hAnsi="Arial" w:cs="Arial"/>
          <w:b/>
        </w:rPr>
        <w:t>FISCAL</w:t>
      </w:r>
      <w:r w:rsidRPr="002D788C">
        <w:rPr>
          <w:rFonts w:ascii="Arial" w:hAnsi="Arial" w:cs="Arial"/>
        </w:rPr>
        <w:t xml:space="preserve"> la sustitución de la Garantía de Cumplimiento de Contrato, misma que será equivalente al siete por ciento (7%)” del monto de ejecución restante del </w:t>
      </w:r>
      <w:r w:rsidRPr="002D788C">
        <w:rPr>
          <w:rFonts w:ascii="Arial" w:hAnsi="Arial" w:cs="Arial"/>
          <w:b/>
        </w:rPr>
        <w:t>SERVICIO</w:t>
      </w:r>
      <w:r w:rsidRPr="002D788C">
        <w:rPr>
          <w:rFonts w:ascii="Arial" w:hAnsi="Arial" w:cs="Arial"/>
        </w:rPr>
        <w:t xml:space="preserve"> al momento de la solicitud, siempre y cuando se hayan cumplido las siguientes condiciones a la fecha de la solicitud: </w:t>
      </w:r>
    </w:p>
    <w:p w14:paraId="25C171B7" w14:textId="77777777" w:rsidR="002D788C" w:rsidRPr="002D788C" w:rsidRDefault="002D788C" w:rsidP="002D788C">
      <w:pPr>
        <w:widowControl w:val="0"/>
        <w:jc w:val="both"/>
        <w:rPr>
          <w:rFonts w:ascii="Arial" w:hAnsi="Arial" w:cs="Arial"/>
        </w:rPr>
      </w:pPr>
    </w:p>
    <w:p w14:paraId="09342F82" w14:textId="77777777" w:rsidR="002D788C" w:rsidRPr="002D788C" w:rsidRDefault="002D788C" w:rsidP="00E706D6">
      <w:pPr>
        <w:pStyle w:val="Prrafodelista"/>
        <w:widowControl w:val="0"/>
        <w:numPr>
          <w:ilvl w:val="0"/>
          <w:numId w:val="49"/>
        </w:numPr>
        <w:jc w:val="both"/>
        <w:rPr>
          <w:rFonts w:ascii="Arial" w:hAnsi="Arial" w:cs="Arial"/>
          <w:sz w:val="16"/>
          <w:szCs w:val="16"/>
        </w:rPr>
      </w:pPr>
      <w:r w:rsidRPr="002D788C">
        <w:rPr>
          <w:rFonts w:ascii="Arial" w:hAnsi="Arial" w:cs="Arial"/>
          <w:sz w:val="16"/>
          <w:szCs w:val="16"/>
        </w:rPr>
        <w:t xml:space="preserve">Se haya alcanzado un cumplimiento del </w:t>
      </w:r>
      <w:r w:rsidRPr="002D788C">
        <w:rPr>
          <w:rFonts w:ascii="Arial" w:hAnsi="Arial" w:cs="Arial"/>
          <w:b/>
          <w:sz w:val="16"/>
          <w:szCs w:val="16"/>
        </w:rPr>
        <w:t>SERVICIO</w:t>
      </w:r>
      <w:r w:rsidRPr="002D788C">
        <w:rPr>
          <w:rFonts w:ascii="Arial" w:hAnsi="Arial" w:cs="Arial"/>
          <w:sz w:val="16"/>
          <w:szCs w:val="16"/>
        </w:rPr>
        <w:t xml:space="preserve">, de al menos setenta por ciento (70%); </w:t>
      </w:r>
    </w:p>
    <w:p w14:paraId="320F4048" w14:textId="77777777" w:rsidR="002D788C" w:rsidRPr="002D788C" w:rsidRDefault="002D788C" w:rsidP="00E706D6">
      <w:pPr>
        <w:pStyle w:val="Prrafodelista"/>
        <w:widowControl w:val="0"/>
        <w:numPr>
          <w:ilvl w:val="0"/>
          <w:numId w:val="49"/>
        </w:numPr>
        <w:jc w:val="both"/>
        <w:rPr>
          <w:rFonts w:ascii="Arial" w:hAnsi="Arial" w:cs="Arial"/>
          <w:sz w:val="16"/>
          <w:szCs w:val="16"/>
        </w:rPr>
      </w:pPr>
      <w:r w:rsidRPr="002D788C">
        <w:rPr>
          <w:rFonts w:ascii="Arial" w:hAnsi="Arial" w:cs="Arial"/>
          <w:sz w:val="16"/>
          <w:szCs w:val="16"/>
        </w:rPr>
        <w:t xml:space="preserve">El </w:t>
      </w:r>
      <w:r w:rsidRPr="002D788C">
        <w:rPr>
          <w:rFonts w:ascii="Arial" w:hAnsi="Arial" w:cs="Arial"/>
          <w:b/>
          <w:sz w:val="16"/>
          <w:szCs w:val="16"/>
        </w:rPr>
        <w:t>SERVICIO</w:t>
      </w:r>
      <w:r w:rsidRPr="002D788C">
        <w:rPr>
          <w:rFonts w:ascii="Arial" w:hAnsi="Arial" w:cs="Arial"/>
          <w:sz w:val="16"/>
          <w:szCs w:val="16"/>
        </w:rPr>
        <w:t xml:space="preserve"> se haya cumplido sin faltas atribuibles al </w:t>
      </w:r>
      <w:r w:rsidRPr="002D788C">
        <w:rPr>
          <w:rFonts w:ascii="Arial" w:hAnsi="Arial" w:cs="Arial"/>
          <w:b/>
          <w:sz w:val="16"/>
          <w:szCs w:val="16"/>
        </w:rPr>
        <w:t>PROVEEDOR</w:t>
      </w:r>
      <w:r w:rsidRPr="002D788C">
        <w:rPr>
          <w:rFonts w:ascii="Arial" w:hAnsi="Arial" w:cs="Arial"/>
          <w:sz w:val="16"/>
          <w:szCs w:val="16"/>
        </w:rPr>
        <w:t xml:space="preserve">. </w:t>
      </w:r>
    </w:p>
    <w:p w14:paraId="0E21CA86" w14:textId="77777777" w:rsidR="002D788C" w:rsidRPr="002D788C" w:rsidRDefault="002D788C" w:rsidP="002D788C">
      <w:pPr>
        <w:widowControl w:val="0"/>
        <w:jc w:val="both"/>
        <w:rPr>
          <w:rFonts w:ascii="Arial" w:hAnsi="Arial" w:cs="Arial"/>
        </w:rPr>
      </w:pPr>
    </w:p>
    <w:p w14:paraId="41632B48" w14:textId="77777777" w:rsidR="002D788C" w:rsidRPr="002D788C" w:rsidRDefault="002D788C" w:rsidP="002D788C">
      <w:pPr>
        <w:widowControl w:val="0"/>
        <w:jc w:val="both"/>
        <w:rPr>
          <w:rFonts w:ascii="Arial" w:hAnsi="Arial" w:cs="Arial"/>
        </w:rPr>
      </w:pPr>
      <w:r w:rsidRPr="002D788C">
        <w:rPr>
          <w:rFonts w:ascii="Arial" w:hAnsi="Arial" w:cs="Arial"/>
        </w:rPr>
        <w:t xml:space="preserve">El </w:t>
      </w:r>
      <w:r w:rsidRPr="002D788C">
        <w:rPr>
          <w:rFonts w:ascii="Arial" w:hAnsi="Arial" w:cs="Arial"/>
          <w:b/>
        </w:rPr>
        <w:t>FISCAL</w:t>
      </w:r>
      <w:r w:rsidRPr="002D788C">
        <w:rPr>
          <w:rFonts w:ascii="Arial" w:hAnsi="Arial" w:cs="Arial"/>
        </w:rPr>
        <w:t xml:space="preserve"> deberá emitir informe sobre la solicitud de sustitución de la garantía en un plazo no mayor a tres (3) días hábiles, aceptando o rechazando la misma. En caso de aceptar la solicitud de sustitución de la garantía, el </w:t>
      </w:r>
      <w:r w:rsidRPr="002D788C">
        <w:rPr>
          <w:rFonts w:ascii="Arial" w:hAnsi="Arial" w:cs="Arial"/>
          <w:b/>
        </w:rPr>
        <w:t>FISCAL</w:t>
      </w:r>
      <w:r w:rsidRPr="002D788C">
        <w:rPr>
          <w:rFonts w:ascii="Arial" w:hAnsi="Arial" w:cs="Arial"/>
        </w:rPr>
        <w:t xml:space="preserve"> remitirá a la Unidad Administrativa de la </w:t>
      </w:r>
      <w:r w:rsidRPr="002D788C">
        <w:rPr>
          <w:rFonts w:ascii="Arial" w:hAnsi="Arial" w:cs="Arial"/>
          <w:b/>
        </w:rPr>
        <w:t>ENTIDAD</w:t>
      </w:r>
      <w:r w:rsidRPr="002D788C">
        <w:rPr>
          <w:rFonts w:ascii="Arial" w:hAnsi="Arial" w:cs="Arial"/>
        </w:rPr>
        <w:t xml:space="preserve"> la solicitud de sustitución y antecedentes a efectos de que se realice la sustitución por única vez de la garantía contra entrega de una nueva garantía.</w:t>
      </w:r>
    </w:p>
    <w:p w14:paraId="14803044" w14:textId="77777777" w:rsidR="002D788C" w:rsidRPr="002D788C" w:rsidRDefault="002D788C" w:rsidP="002D788C">
      <w:pPr>
        <w:widowControl w:val="0"/>
        <w:jc w:val="both"/>
        <w:rPr>
          <w:rFonts w:ascii="Arial" w:hAnsi="Arial" w:cs="Arial"/>
        </w:rPr>
      </w:pPr>
    </w:p>
    <w:p w14:paraId="14C862A5"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NOVENA.- (ANTICIPO) </w:t>
      </w:r>
      <w:r w:rsidRPr="002D788C">
        <w:rPr>
          <w:rFonts w:ascii="Arial" w:hAnsi="Arial" w:cs="Arial"/>
        </w:rPr>
        <w:t>En el presente contrato no se otorgará anticipo.</w:t>
      </w:r>
    </w:p>
    <w:p w14:paraId="667D016C" w14:textId="77777777" w:rsidR="002D788C" w:rsidRPr="002D788C" w:rsidRDefault="002D788C" w:rsidP="002D788C">
      <w:pPr>
        <w:widowControl w:val="0"/>
        <w:jc w:val="both"/>
        <w:rPr>
          <w:rFonts w:ascii="Arial" w:hAnsi="Arial" w:cs="Arial"/>
        </w:rPr>
      </w:pPr>
    </w:p>
    <w:p w14:paraId="64AC6FE3"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DÉCIMA.- (PLAZO DE PRESTACIÓN DEL SERVICIO)</w:t>
      </w:r>
      <w:r w:rsidRPr="002D788C">
        <w:rPr>
          <w:rFonts w:ascii="Arial" w:hAnsi="Arial" w:cs="Arial"/>
        </w:rPr>
        <w:t xml:space="preserve"> El </w:t>
      </w:r>
      <w:r w:rsidRPr="002D788C">
        <w:rPr>
          <w:rFonts w:ascii="Arial" w:hAnsi="Arial" w:cs="Arial"/>
          <w:b/>
        </w:rPr>
        <w:t xml:space="preserve">PROVEEDOR </w:t>
      </w:r>
      <w:r w:rsidRPr="002D788C">
        <w:rPr>
          <w:rFonts w:ascii="Arial" w:hAnsi="Arial" w:cs="Arial"/>
        </w:rPr>
        <w:t xml:space="preserve">prestará el </w:t>
      </w:r>
      <w:r w:rsidRPr="002D788C">
        <w:rPr>
          <w:rFonts w:ascii="Arial" w:hAnsi="Arial" w:cs="Arial"/>
          <w:b/>
        </w:rPr>
        <w:t>SERVICIO</w:t>
      </w:r>
      <w:r w:rsidRPr="002D788C">
        <w:rPr>
          <w:rFonts w:ascii="Arial" w:hAnsi="Arial" w:cs="Arial"/>
        </w:rPr>
        <w:t xml:space="preserve"> en estricto </w:t>
      </w:r>
      <w:r w:rsidRPr="002D788C">
        <w:rPr>
          <w:rFonts w:ascii="Arial" w:hAnsi="Arial" w:cs="Arial"/>
        </w:rPr>
        <w:lastRenderedPageBreak/>
        <w:t>cumplimiento con la propuesta adjudicada, las Especificaciones Técnicas y el contrato, en el plazo de un (1) año calendario.</w:t>
      </w:r>
    </w:p>
    <w:p w14:paraId="464D47A2" w14:textId="77777777" w:rsidR="002D788C" w:rsidRPr="002D788C" w:rsidRDefault="002D788C" w:rsidP="002D788C">
      <w:pPr>
        <w:widowControl w:val="0"/>
        <w:jc w:val="both"/>
        <w:rPr>
          <w:rFonts w:ascii="Arial" w:hAnsi="Arial" w:cs="Arial"/>
        </w:rPr>
      </w:pPr>
    </w:p>
    <w:p w14:paraId="1DC1E879" w14:textId="77777777" w:rsidR="002D788C" w:rsidRPr="002D788C" w:rsidRDefault="002D788C" w:rsidP="002D788C">
      <w:pPr>
        <w:widowControl w:val="0"/>
        <w:jc w:val="both"/>
        <w:rPr>
          <w:rFonts w:ascii="Arial" w:hAnsi="Arial" w:cs="Arial"/>
        </w:rPr>
      </w:pPr>
      <w:r w:rsidRPr="002D788C">
        <w:rPr>
          <w:rFonts w:ascii="Arial" w:hAnsi="Arial" w:cs="Arial"/>
        </w:rPr>
        <w:t xml:space="preserve">El plazo señalado precedentemente será computado a partir de la fecha establecida en la Orden de Proceder, que será emitida por el </w:t>
      </w:r>
      <w:r w:rsidRPr="002D788C">
        <w:rPr>
          <w:rFonts w:ascii="Arial" w:hAnsi="Arial" w:cs="Arial"/>
          <w:b/>
        </w:rPr>
        <w:t>FISCAL</w:t>
      </w:r>
      <w:r w:rsidRPr="002D788C">
        <w:rPr>
          <w:rFonts w:ascii="Arial" w:hAnsi="Arial" w:cs="Arial"/>
        </w:rPr>
        <w:t>.</w:t>
      </w:r>
    </w:p>
    <w:p w14:paraId="33001C89" w14:textId="77777777" w:rsidR="002D788C" w:rsidRPr="002D788C" w:rsidRDefault="002D788C" w:rsidP="002D788C">
      <w:pPr>
        <w:widowControl w:val="0"/>
        <w:jc w:val="both"/>
        <w:rPr>
          <w:rFonts w:ascii="Arial" w:hAnsi="Arial" w:cs="Arial"/>
        </w:rPr>
      </w:pPr>
    </w:p>
    <w:p w14:paraId="26537E8D"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DÉCIMA PRIMERA.- (LUGAR DE PRESTACIÓN DE SERVICIOS)</w:t>
      </w:r>
      <w:r w:rsidRPr="002D788C">
        <w:rPr>
          <w:rFonts w:ascii="Arial" w:hAnsi="Arial" w:cs="Arial"/>
        </w:rPr>
        <w:t xml:space="preserve">. El </w:t>
      </w:r>
      <w:r w:rsidRPr="002D788C">
        <w:rPr>
          <w:rFonts w:ascii="Arial" w:hAnsi="Arial" w:cs="Arial"/>
          <w:b/>
        </w:rPr>
        <w:t>PROVEEDOR</w:t>
      </w:r>
      <w:r w:rsidRPr="002D788C">
        <w:rPr>
          <w:rFonts w:ascii="Arial" w:hAnsi="Arial" w:cs="Arial"/>
        </w:rPr>
        <w:t xml:space="preserve"> prestará el </w:t>
      </w:r>
      <w:r w:rsidRPr="002D788C">
        <w:rPr>
          <w:rFonts w:ascii="Arial" w:hAnsi="Arial" w:cs="Arial"/>
          <w:b/>
        </w:rPr>
        <w:t>SERVICIO</w:t>
      </w:r>
      <w:r w:rsidRPr="002D788C">
        <w:rPr>
          <w:rFonts w:ascii="Arial" w:hAnsi="Arial" w:cs="Arial"/>
        </w:rPr>
        <w:t xml:space="preserve">, objeto del presente contrato en el Edificio Principal de la </w:t>
      </w:r>
      <w:r w:rsidRPr="002D788C">
        <w:rPr>
          <w:rFonts w:ascii="Arial" w:hAnsi="Arial" w:cs="Arial"/>
          <w:b/>
        </w:rPr>
        <w:t xml:space="preserve">ENTIDAD, </w:t>
      </w:r>
      <w:r w:rsidRPr="002D788C">
        <w:rPr>
          <w:rFonts w:ascii="Arial" w:hAnsi="Arial" w:cs="Arial"/>
        </w:rPr>
        <w:t xml:space="preserve">ubicado en calle Ayacucho s/n esquina Mercado de la ciudad de La Paz. </w:t>
      </w:r>
    </w:p>
    <w:p w14:paraId="6C2AA556" w14:textId="77777777" w:rsidR="002D788C" w:rsidRPr="002D788C" w:rsidRDefault="002D788C" w:rsidP="002D788C">
      <w:pPr>
        <w:widowControl w:val="0"/>
        <w:jc w:val="both"/>
        <w:rPr>
          <w:rFonts w:ascii="Arial" w:hAnsi="Arial" w:cs="Arial"/>
        </w:rPr>
      </w:pPr>
    </w:p>
    <w:p w14:paraId="3B15C456"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DÉCIMA SEGUNDA.- (MONTO, MONEDA Y FORMA DE PAGO)</w:t>
      </w:r>
      <w:r w:rsidRPr="002D788C">
        <w:rPr>
          <w:rFonts w:ascii="Arial" w:hAnsi="Arial" w:cs="Arial"/>
        </w:rPr>
        <w:t xml:space="preserve"> El monto propuesto y aceptado por ambas partes para la prestación del servicio, objeto del presente Contrato es de______________________.</w:t>
      </w:r>
    </w:p>
    <w:p w14:paraId="4D19E6E4" w14:textId="77777777" w:rsidR="002D788C" w:rsidRPr="002D788C" w:rsidRDefault="002D788C" w:rsidP="002D788C">
      <w:pPr>
        <w:widowControl w:val="0"/>
        <w:jc w:val="both"/>
        <w:rPr>
          <w:rFonts w:ascii="Arial" w:hAnsi="Arial" w:cs="Arial"/>
        </w:rPr>
      </w:pPr>
    </w:p>
    <w:p w14:paraId="75BB95E3" w14:textId="77777777" w:rsidR="002D788C" w:rsidRPr="002D788C" w:rsidRDefault="002D788C" w:rsidP="002D788C">
      <w:pPr>
        <w:widowControl w:val="0"/>
        <w:jc w:val="both"/>
        <w:rPr>
          <w:rFonts w:ascii="Arial" w:hAnsi="Arial" w:cs="Arial"/>
        </w:rPr>
      </w:pPr>
      <w:r w:rsidRPr="002D788C">
        <w:rPr>
          <w:rFonts w:ascii="Arial" w:hAnsi="Arial" w:cs="Arial"/>
        </w:rPr>
        <w:t xml:space="preserve">Queda establecido que el monto consignado en la propuesta adjudicada incluye todos los elementos, sin excepción alguna, que sean necesarios para la realización y cumplimiento del </w:t>
      </w:r>
      <w:r w:rsidRPr="002D788C">
        <w:rPr>
          <w:rFonts w:ascii="Arial" w:hAnsi="Arial" w:cs="Arial"/>
          <w:b/>
        </w:rPr>
        <w:t>SERVICIO</w:t>
      </w:r>
      <w:r w:rsidRPr="002D788C">
        <w:rPr>
          <w:rFonts w:ascii="Arial" w:hAnsi="Arial" w:cs="Arial"/>
        </w:rPr>
        <w:t xml:space="preserve">. </w:t>
      </w:r>
    </w:p>
    <w:p w14:paraId="3872163C" w14:textId="77777777" w:rsidR="002D788C" w:rsidRPr="002D788C" w:rsidRDefault="002D788C" w:rsidP="002D788C">
      <w:pPr>
        <w:widowControl w:val="0"/>
        <w:jc w:val="both"/>
        <w:rPr>
          <w:rFonts w:ascii="Arial" w:hAnsi="Arial" w:cs="Arial"/>
        </w:rPr>
      </w:pPr>
    </w:p>
    <w:p w14:paraId="0BCBBD83" w14:textId="77777777" w:rsidR="002D788C" w:rsidRPr="002D788C" w:rsidRDefault="002D788C" w:rsidP="002D788C">
      <w:pPr>
        <w:widowControl w:val="0"/>
        <w:jc w:val="both"/>
        <w:rPr>
          <w:rFonts w:ascii="Arial" w:hAnsi="Arial" w:cs="Arial"/>
        </w:rPr>
      </w:pPr>
      <w:r w:rsidRPr="002D788C">
        <w:rPr>
          <w:rFonts w:ascii="Arial" w:hAnsi="Arial" w:cs="Arial"/>
        </w:rPr>
        <w:t xml:space="preserve">Es de exclusiva responsabilidad del </w:t>
      </w:r>
      <w:r w:rsidRPr="002D788C">
        <w:rPr>
          <w:rFonts w:ascii="Arial" w:hAnsi="Arial" w:cs="Arial"/>
          <w:b/>
        </w:rPr>
        <w:t>PROVEEDOR</w:t>
      </w:r>
      <w:r w:rsidRPr="002D788C">
        <w:rPr>
          <w:rFonts w:ascii="Arial" w:hAnsi="Arial" w:cs="Arial"/>
        </w:rPr>
        <w:t xml:space="preserve">, prestar el </w:t>
      </w:r>
      <w:r w:rsidRPr="002D788C">
        <w:rPr>
          <w:rFonts w:ascii="Arial" w:hAnsi="Arial" w:cs="Arial"/>
          <w:b/>
        </w:rPr>
        <w:t>SERVICIO</w:t>
      </w:r>
      <w:r w:rsidRPr="002D788C">
        <w:rPr>
          <w:rFonts w:ascii="Arial" w:hAnsi="Arial" w:cs="Arial"/>
        </w:rPr>
        <w:t xml:space="preserve"> por el monto establecido como costo del servicio, ya que no se reconocerán ni procederán pagos por servicios que hiciesen exceder dicho monto. </w:t>
      </w:r>
    </w:p>
    <w:p w14:paraId="22320988" w14:textId="77777777" w:rsidR="002D788C" w:rsidRPr="002D788C" w:rsidRDefault="002D788C" w:rsidP="002D788C">
      <w:pPr>
        <w:widowControl w:val="0"/>
        <w:jc w:val="both"/>
        <w:rPr>
          <w:rFonts w:ascii="Arial" w:hAnsi="Arial" w:cs="Arial"/>
        </w:rPr>
      </w:pPr>
    </w:p>
    <w:p w14:paraId="74A4700F" w14:textId="77777777" w:rsidR="002D788C" w:rsidRPr="002D788C" w:rsidRDefault="002D788C" w:rsidP="002D788C">
      <w:pPr>
        <w:widowControl w:val="0"/>
        <w:jc w:val="both"/>
        <w:rPr>
          <w:rFonts w:ascii="Arial" w:hAnsi="Arial" w:cs="Arial"/>
        </w:rPr>
      </w:pPr>
      <w:r w:rsidRPr="002D788C">
        <w:rPr>
          <w:rFonts w:ascii="Arial" w:hAnsi="Arial" w:cs="Arial"/>
        </w:rPr>
        <w:t xml:space="preserve">Las partes acuerdan que por la prestación del </w:t>
      </w:r>
      <w:r w:rsidRPr="002D788C">
        <w:rPr>
          <w:rFonts w:ascii="Arial" w:hAnsi="Arial" w:cs="Arial"/>
          <w:b/>
        </w:rPr>
        <w:t>SERVICIO</w:t>
      </w:r>
      <w:r w:rsidRPr="002D788C">
        <w:rPr>
          <w:rFonts w:ascii="Arial" w:hAnsi="Arial" w:cs="Arial"/>
        </w:rPr>
        <w:t xml:space="preserve">, procederá el pago cuya cancelación se  la realizará una vez emitido el Informe de Conformidad de la activación  del Servicio por parte del </w:t>
      </w:r>
      <w:r w:rsidRPr="002D788C">
        <w:rPr>
          <w:rFonts w:ascii="Arial" w:hAnsi="Arial" w:cs="Arial"/>
          <w:b/>
        </w:rPr>
        <w:t>FISCAL</w:t>
      </w:r>
      <w:r w:rsidRPr="002D788C">
        <w:rPr>
          <w:rFonts w:ascii="Arial" w:hAnsi="Arial" w:cs="Arial"/>
        </w:rPr>
        <w:t xml:space="preserve"> de servicio.</w:t>
      </w:r>
    </w:p>
    <w:p w14:paraId="636BDE7E" w14:textId="77777777" w:rsidR="002D788C" w:rsidRPr="002D788C" w:rsidRDefault="002D788C" w:rsidP="002D788C">
      <w:pPr>
        <w:widowControl w:val="0"/>
        <w:jc w:val="both"/>
        <w:rPr>
          <w:rFonts w:ascii="Arial" w:hAnsi="Arial" w:cs="Arial"/>
        </w:rPr>
      </w:pPr>
    </w:p>
    <w:p w14:paraId="3C43691B" w14:textId="77777777" w:rsidR="002D788C" w:rsidRPr="002D788C" w:rsidRDefault="002D788C" w:rsidP="002D788C">
      <w:pPr>
        <w:widowControl w:val="0"/>
        <w:jc w:val="both"/>
        <w:rPr>
          <w:rFonts w:ascii="Arial" w:hAnsi="Arial" w:cs="Arial"/>
          <w:b/>
        </w:rPr>
      </w:pPr>
      <w:r w:rsidRPr="002D788C">
        <w:rPr>
          <w:rFonts w:ascii="Arial" w:hAnsi="Arial" w:cs="Arial"/>
          <w:b/>
          <w:bCs/>
          <w:lang w:val="es-ES_tradnl"/>
        </w:rPr>
        <w:t>CLÁUSULA</w:t>
      </w:r>
      <w:r w:rsidRPr="002D788C">
        <w:rPr>
          <w:rFonts w:ascii="Arial" w:hAnsi="Arial" w:cs="Arial"/>
          <w:b/>
        </w:rPr>
        <w:t xml:space="preserve"> DÉCIMA TERCERA.- (DOMICILIO A EFECTOS DE NOTIFICACIÓN) </w:t>
      </w:r>
      <w:r w:rsidRPr="002D788C">
        <w:rPr>
          <w:rFonts w:ascii="Arial" w:hAnsi="Arial" w:cs="Arial"/>
        </w:rPr>
        <w:t>Cualquier aviso o notificación entre las partes contratantes será realizada por escrito y será enviado:</w:t>
      </w:r>
    </w:p>
    <w:p w14:paraId="012408C7" w14:textId="77777777" w:rsidR="002D788C" w:rsidRPr="002D788C" w:rsidRDefault="002D788C" w:rsidP="002D788C">
      <w:pPr>
        <w:widowControl w:val="0"/>
        <w:jc w:val="both"/>
        <w:rPr>
          <w:rFonts w:ascii="Arial" w:hAnsi="Arial" w:cs="Arial"/>
        </w:rPr>
      </w:pPr>
    </w:p>
    <w:p w14:paraId="5E717735" w14:textId="77777777" w:rsidR="002D788C" w:rsidRPr="002D788C" w:rsidRDefault="002D788C" w:rsidP="002D788C">
      <w:pPr>
        <w:pStyle w:val="Prrafodelista"/>
        <w:widowControl w:val="0"/>
        <w:ind w:left="480"/>
        <w:jc w:val="both"/>
        <w:rPr>
          <w:rFonts w:ascii="Arial" w:hAnsi="Arial" w:cs="Arial"/>
          <w:sz w:val="16"/>
          <w:szCs w:val="16"/>
        </w:rPr>
      </w:pPr>
      <w:r w:rsidRPr="002D788C">
        <w:rPr>
          <w:rFonts w:ascii="Arial" w:hAnsi="Arial" w:cs="Arial"/>
          <w:sz w:val="16"/>
          <w:szCs w:val="16"/>
        </w:rPr>
        <w:t xml:space="preserve"> Al </w:t>
      </w:r>
      <w:r w:rsidRPr="002D788C">
        <w:rPr>
          <w:rFonts w:ascii="Arial" w:hAnsi="Arial" w:cs="Arial"/>
          <w:b/>
          <w:sz w:val="16"/>
          <w:szCs w:val="16"/>
        </w:rPr>
        <w:t>PROVEEDOR</w:t>
      </w:r>
      <w:r w:rsidRPr="002D788C">
        <w:rPr>
          <w:rFonts w:ascii="Arial" w:hAnsi="Arial" w:cs="Arial"/>
          <w:sz w:val="16"/>
          <w:szCs w:val="16"/>
        </w:rPr>
        <w:t xml:space="preserve">: ___________________________________.  </w:t>
      </w:r>
    </w:p>
    <w:p w14:paraId="41F71FF2" w14:textId="77777777" w:rsidR="002D788C" w:rsidRPr="002D788C" w:rsidRDefault="002D788C" w:rsidP="002D788C">
      <w:pPr>
        <w:pStyle w:val="Prrafodelista"/>
        <w:widowControl w:val="0"/>
        <w:ind w:left="480"/>
        <w:jc w:val="both"/>
        <w:rPr>
          <w:rFonts w:ascii="Arial" w:hAnsi="Arial" w:cs="Arial"/>
          <w:sz w:val="16"/>
          <w:szCs w:val="16"/>
        </w:rPr>
      </w:pPr>
    </w:p>
    <w:p w14:paraId="4091573D" w14:textId="77777777" w:rsidR="002D788C" w:rsidRPr="002D788C" w:rsidRDefault="002D788C" w:rsidP="002D788C">
      <w:pPr>
        <w:pStyle w:val="Prrafodelista"/>
        <w:widowControl w:val="0"/>
        <w:ind w:left="480"/>
        <w:jc w:val="both"/>
        <w:rPr>
          <w:rFonts w:ascii="Arial" w:hAnsi="Arial" w:cs="Arial"/>
          <w:sz w:val="16"/>
          <w:szCs w:val="16"/>
        </w:rPr>
      </w:pPr>
      <w:r w:rsidRPr="002D788C">
        <w:rPr>
          <w:rFonts w:ascii="Arial" w:hAnsi="Arial" w:cs="Arial"/>
          <w:sz w:val="16"/>
          <w:szCs w:val="16"/>
        </w:rPr>
        <w:t xml:space="preserve"> A la </w:t>
      </w:r>
      <w:r w:rsidRPr="002D788C">
        <w:rPr>
          <w:rFonts w:ascii="Arial" w:hAnsi="Arial" w:cs="Arial"/>
          <w:b/>
          <w:sz w:val="16"/>
          <w:szCs w:val="16"/>
        </w:rPr>
        <w:t>ENTIDAD</w:t>
      </w:r>
      <w:r w:rsidRPr="002D788C">
        <w:rPr>
          <w:rFonts w:ascii="Arial" w:hAnsi="Arial" w:cs="Arial"/>
          <w:sz w:val="16"/>
          <w:szCs w:val="16"/>
        </w:rPr>
        <w:t xml:space="preserve">: En su Edificio Principal, ubicado en la </w:t>
      </w:r>
      <w:r w:rsidRPr="002D788C">
        <w:rPr>
          <w:rFonts w:ascii="Arial" w:hAnsi="Arial" w:cs="Arial"/>
          <w:sz w:val="16"/>
          <w:szCs w:val="16"/>
          <w:lang w:val="es-ES_tradnl"/>
        </w:rPr>
        <w:t>calle Ayacucho esquina Mercado s/n de la zona Central, en la ciudad de La Paz – Bolivia.</w:t>
      </w:r>
    </w:p>
    <w:p w14:paraId="22CC8E36" w14:textId="77777777" w:rsidR="002D788C" w:rsidRPr="002D788C" w:rsidRDefault="002D788C" w:rsidP="002D788C">
      <w:pPr>
        <w:widowControl w:val="0"/>
        <w:jc w:val="both"/>
        <w:rPr>
          <w:rFonts w:ascii="Arial" w:hAnsi="Arial" w:cs="Arial"/>
        </w:rPr>
      </w:pPr>
    </w:p>
    <w:p w14:paraId="1C78794C"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DÉCIMA CUARTA.- (DERECHOS DEL PROVEEDOR)</w:t>
      </w:r>
      <w:r w:rsidRPr="002D788C">
        <w:rPr>
          <w:rFonts w:ascii="Arial" w:hAnsi="Arial" w:cs="Arial"/>
        </w:rPr>
        <w:t xml:space="preserve"> El </w:t>
      </w:r>
      <w:r w:rsidRPr="002D788C">
        <w:rPr>
          <w:rFonts w:ascii="Arial" w:hAnsi="Arial" w:cs="Arial"/>
          <w:b/>
        </w:rPr>
        <w:t>PROVEEDOR,</w:t>
      </w:r>
      <w:r w:rsidRPr="002D788C">
        <w:rPr>
          <w:rFonts w:ascii="Arial" w:hAnsi="Arial" w:cs="Arial"/>
        </w:rPr>
        <w:t xml:space="preserve"> tiene el derecho de plantear los reclamos que considere correctos, por cualquier omisión de la </w:t>
      </w:r>
      <w:r w:rsidRPr="002D788C">
        <w:rPr>
          <w:rFonts w:ascii="Arial" w:hAnsi="Arial" w:cs="Arial"/>
          <w:b/>
        </w:rPr>
        <w:t>ENTIDAD,</w:t>
      </w:r>
      <w:r w:rsidRPr="002D788C">
        <w:rPr>
          <w:rFonts w:ascii="Arial" w:hAnsi="Arial" w:cs="Arial"/>
        </w:rPr>
        <w:t xml:space="preserve"> por falta de pago por la prestación del </w:t>
      </w:r>
      <w:r w:rsidRPr="002D788C">
        <w:rPr>
          <w:rFonts w:ascii="Arial" w:hAnsi="Arial" w:cs="Arial"/>
          <w:b/>
        </w:rPr>
        <w:t>SERVICIO</w:t>
      </w:r>
      <w:r w:rsidRPr="002D788C">
        <w:rPr>
          <w:rFonts w:ascii="Arial" w:hAnsi="Arial" w:cs="Arial"/>
        </w:rPr>
        <w:t xml:space="preserve"> conforme los alcances del presente contrato o por cualquier otro aspecto consignado en el mismo. </w:t>
      </w:r>
    </w:p>
    <w:p w14:paraId="54D21D9E" w14:textId="77777777" w:rsidR="002D788C" w:rsidRPr="002D788C" w:rsidRDefault="002D788C" w:rsidP="002D788C">
      <w:pPr>
        <w:widowControl w:val="0"/>
        <w:jc w:val="both"/>
        <w:rPr>
          <w:rFonts w:ascii="Arial" w:hAnsi="Arial" w:cs="Arial"/>
        </w:rPr>
      </w:pPr>
    </w:p>
    <w:p w14:paraId="1BC71B68" w14:textId="77777777" w:rsidR="002D788C" w:rsidRPr="002D788C" w:rsidRDefault="002D788C" w:rsidP="002D788C">
      <w:pPr>
        <w:widowControl w:val="0"/>
        <w:jc w:val="both"/>
        <w:rPr>
          <w:rFonts w:ascii="Arial" w:hAnsi="Arial" w:cs="Arial"/>
        </w:rPr>
      </w:pPr>
      <w:r w:rsidRPr="002D788C">
        <w:rPr>
          <w:rFonts w:ascii="Arial" w:hAnsi="Arial" w:cs="Arial"/>
        </w:rPr>
        <w:t xml:space="preserve">Tales reclamos deberán ser planteados por escrito con el respaldo correspondiente, al </w:t>
      </w:r>
      <w:r w:rsidRPr="002D788C">
        <w:rPr>
          <w:rFonts w:ascii="Arial" w:hAnsi="Arial" w:cs="Arial"/>
          <w:b/>
        </w:rPr>
        <w:t>FISCAL,</w:t>
      </w:r>
      <w:r w:rsidRPr="002D788C">
        <w:rPr>
          <w:rFonts w:ascii="Arial" w:hAnsi="Arial" w:cs="Arial"/>
        </w:rPr>
        <w:t xml:space="preserve"> hasta veinte (20) días hábiles posteriores al suceso. </w:t>
      </w:r>
    </w:p>
    <w:p w14:paraId="40731290" w14:textId="77777777" w:rsidR="002D788C" w:rsidRPr="002D788C" w:rsidRDefault="002D788C" w:rsidP="002D788C">
      <w:pPr>
        <w:widowControl w:val="0"/>
        <w:jc w:val="both"/>
        <w:rPr>
          <w:rFonts w:ascii="Arial" w:hAnsi="Arial" w:cs="Arial"/>
        </w:rPr>
      </w:pPr>
    </w:p>
    <w:p w14:paraId="199BF77B" w14:textId="77777777" w:rsidR="002D788C" w:rsidRPr="002D788C" w:rsidRDefault="002D788C" w:rsidP="002D788C">
      <w:pPr>
        <w:widowControl w:val="0"/>
        <w:jc w:val="both"/>
        <w:rPr>
          <w:rFonts w:ascii="Arial" w:hAnsi="Arial" w:cs="Arial"/>
        </w:rPr>
      </w:pPr>
      <w:r w:rsidRPr="002D788C">
        <w:rPr>
          <w:rFonts w:ascii="Arial" w:hAnsi="Arial" w:cs="Arial"/>
          <w:b/>
        </w:rPr>
        <w:t>El FISCAL</w:t>
      </w:r>
      <w:r w:rsidRPr="002D788C">
        <w:rPr>
          <w:rFonts w:ascii="Arial" w:hAnsi="Arial" w:cs="Arial"/>
        </w:rPr>
        <w:t xml:space="preserve">, dentro del lapso impostergable de cinco (5) días hábiles, tomará conocimiento, analizará el reclamo y emitirá su respuesta de forma sustentada al </w:t>
      </w:r>
      <w:r w:rsidRPr="002D788C">
        <w:rPr>
          <w:rFonts w:ascii="Arial" w:hAnsi="Arial" w:cs="Arial"/>
          <w:b/>
        </w:rPr>
        <w:t>PROVEEDOR</w:t>
      </w:r>
      <w:r w:rsidRPr="002D788C">
        <w:rPr>
          <w:rFonts w:ascii="Arial" w:hAnsi="Arial" w:cs="Arial"/>
        </w:rPr>
        <w:t xml:space="preserve"> aceptando o rechazando el reclamo. Dentro de este plazo, el </w:t>
      </w:r>
      <w:r w:rsidRPr="002D788C">
        <w:rPr>
          <w:rFonts w:ascii="Arial" w:hAnsi="Arial" w:cs="Arial"/>
          <w:b/>
        </w:rPr>
        <w:t xml:space="preserve">FISCAL </w:t>
      </w:r>
      <w:r w:rsidRPr="002D788C">
        <w:rPr>
          <w:rFonts w:ascii="Arial" w:hAnsi="Arial" w:cs="Arial"/>
        </w:rPr>
        <w:t xml:space="preserve">podrá solicitar las aclaraciones respectivas al </w:t>
      </w:r>
      <w:r w:rsidRPr="002D788C">
        <w:rPr>
          <w:rFonts w:ascii="Arial" w:hAnsi="Arial" w:cs="Arial"/>
          <w:b/>
        </w:rPr>
        <w:t>PROVEEDOR</w:t>
      </w:r>
      <w:r w:rsidRPr="002D788C">
        <w:rPr>
          <w:rFonts w:ascii="Arial" w:hAnsi="Arial" w:cs="Arial"/>
        </w:rPr>
        <w:t>, para sustentar su decisión.</w:t>
      </w:r>
    </w:p>
    <w:p w14:paraId="0F71E302" w14:textId="77777777" w:rsidR="002D788C" w:rsidRPr="002D788C" w:rsidRDefault="002D788C" w:rsidP="002D788C">
      <w:pPr>
        <w:widowControl w:val="0"/>
        <w:jc w:val="both"/>
        <w:rPr>
          <w:rFonts w:ascii="Arial" w:hAnsi="Arial" w:cs="Arial"/>
        </w:rPr>
      </w:pPr>
    </w:p>
    <w:p w14:paraId="1F1E757B" w14:textId="77777777" w:rsidR="002D788C" w:rsidRPr="002D788C" w:rsidRDefault="002D788C" w:rsidP="002D788C">
      <w:pPr>
        <w:widowControl w:val="0"/>
        <w:jc w:val="both"/>
        <w:rPr>
          <w:rFonts w:ascii="Arial" w:hAnsi="Arial" w:cs="Arial"/>
        </w:rPr>
      </w:pPr>
      <w:r w:rsidRPr="002D788C">
        <w:rPr>
          <w:rFonts w:ascii="Arial" w:hAnsi="Arial" w:cs="Arial"/>
        </w:rPr>
        <w:t xml:space="preserve">En los casos que así corresponda por la complejidad del reclamo, el </w:t>
      </w:r>
      <w:r w:rsidRPr="002D788C">
        <w:rPr>
          <w:rFonts w:ascii="Arial" w:hAnsi="Arial" w:cs="Arial"/>
          <w:b/>
        </w:rPr>
        <w:t>FISCAL</w:t>
      </w:r>
      <w:r w:rsidRPr="002D788C">
        <w:rPr>
          <w:rFonts w:ascii="Arial" w:hAnsi="Arial" w:cs="Arial"/>
        </w:rPr>
        <w:t xml:space="preserve">, podrá solicitar en el plazo de cinco (5) días adicionales, la emisión de informe a las dependencias técnica, financiera y/o legal de la </w:t>
      </w:r>
      <w:r w:rsidRPr="002D788C">
        <w:rPr>
          <w:rFonts w:ascii="Arial" w:hAnsi="Arial" w:cs="Arial"/>
          <w:b/>
        </w:rPr>
        <w:t>ENTIDAD</w:t>
      </w:r>
      <w:r w:rsidRPr="002D788C">
        <w:rPr>
          <w:rFonts w:ascii="Arial" w:hAnsi="Arial" w:cs="Arial"/>
        </w:rPr>
        <w:t xml:space="preserve">, según corresponda, a objeto de fundamentar la respuesta que se deba emitir para responder al </w:t>
      </w:r>
      <w:r w:rsidRPr="002D788C">
        <w:rPr>
          <w:rFonts w:ascii="Arial" w:hAnsi="Arial" w:cs="Arial"/>
          <w:b/>
        </w:rPr>
        <w:t>PROVEEDOR</w:t>
      </w:r>
      <w:r w:rsidRPr="002D788C">
        <w:rPr>
          <w:rFonts w:ascii="Arial" w:hAnsi="Arial" w:cs="Arial"/>
        </w:rPr>
        <w:t xml:space="preserve">. </w:t>
      </w:r>
    </w:p>
    <w:p w14:paraId="6E8DBA89" w14:textId="77777777" w:rsidR="002D788C" w:rsidRPr="002D788C" w:rsidRDefault="002D788C" w:rsidP="002D788C">
      <w:pPr>
        <w:widowControl w:val="0"/>
        <w:jc w:val="both"/>
        <w:rPr>
          <w:rFonts w:ascii="Arial" w:hAnsi="Arial" w:cs="Arial"/>
        </w:rPr>
      </w:pPr>
    </w:p>
    <w:p w14:paraId="4E3A0537" w14:textId="77777777" w:rsidR="002D788C" w:rsidRPr="002D788C" w:rsidRDefault="002D788C" w:rsidP="002D788C">
      <w:pPr>
        <w:widowControl w:val="0"/>
        <w:jc w:val="both"/>
        <w:rPr>
          <w:rFonts w:ascii="Arial" w:hAnsi="Arial" w:cs="Arial"/>
        </w:rPr>
      </w:pPr>
      <w:r w:rsidRPr="002D788C">
        <w:rPr>
          <w:rFonts w:ascii="Arial" w:hAnsi="Arial" w:cs="Arial"/>
        </w:rPr>
        <w:t xml:space="preserve">Todo proceso de respuesta a reclamos, no deberá exceder los diez (10) días hábiles, computables desde la recepción del reclamo documentado por el </w:t>
      </w:r>
      <w:r w:rsidRPr="002D788C">
        <w:rPr>
          <w:rFonts w:ascii="Arial" w:hAnsi="Arial" w:cs="Arial"/>
          <w:b/>
        </w:rPr>
        <w:t>FISCAL</w:t>
      </w:r>
      <w:r w:rsidRPr="002D788C">
        <w:rPr>
          <w:rFonts w:ascii="Arial" w:hAnsi="Arial" w:cs="Arial"/>
        </w:rPr>
        <w:t xml:space="preserve">. </w:t>
      </w:r>
    </w:p>
    <w:p w14:paraId="22E6FB1B" w14:textId="77777777" w:rsidR="002D788C" w:rsidRPr="002D788C" w:rsidRDefault="002D788C" w:rsidP="002D788C">
      <w:pPr>
        <w:widowControl w:val="0"/>
        <w:jc w:val="both"/>
        <w:rPr>
          <w:rFonts w:ascii="Arial" w:hAnsi="Arial" w:cs="Arial"/>
        </w:rPr>
      </w:pPr>
    </w:p>
    <w:p w14:paraId="123BF269" w14:textId="77777777" w:rsidR="002D788C" w:rsidRPr="002D788C" w:rsidRDefault="002D788C" w:rsidP="002D788C">
      <w:pPr>
        <w:widowControl w:val="0"/>
        <w:jc w:val="both"/>
        <w:rPr>
          <w:rFonts w:ascii="Arial" w:hAnsi="Arial" w:cs="Arial"/>
        </w:rPr>
      </w:pPr>
      <w:r w:rsidRPr="002D788C">
        <w:rPr>
          <w:rFonts w:ascii="Arial" w:hAnsi="Arial" w:cs="Arial"/>
        </w:rPr>
        <w:t xml:space="preserve">El </w:t>
      </w:r>
      <w:r w:rsidRPr="002D788C">
        <w:rPr>
          <w:rFonts w:ascii="Arial" w:hAnsi="Arial" w:cs="Arial"/>
          <w:b/>
        </w:rPr>
        <w:t>FISCAL</w:t>
      </w:r>
      <w:r w:rsidRPr="002D788C">
        <w:rPr>
          <w:rFonts w:ascii="Arial" w:hAnsi="Arial" w:cs="Arial"/>
        </w:rPr>
        <w:t xml:space="preserve"> y la </w:t>
      </w:r>
      <w:r w:rsidRPr="002D788C">
        <w:rPr>
          <w:rFonts w:ascii="Arial" w:hAnsi="Arial" w:cs="Arial"/>
          <w:b/>
        </w:rPr>
        <w:t>ENTIDAD</w:t>
      </w:r>
      <w:r w:rsidRPr="002D788C">
        <w:rPr>
          <w:rFonts w:ascii="Arial" w:hAnsi="Arial" w:cs="Arial"/>
        </w:rPr>
        <w:t xml:space="preserve">, no atenderán reclamos presentados fuera del plazo establecido en esta cláusula. </w:t>
      </w:r>
    </w:p>
    <w:p w14:paraId="20CF5115" w14:textId="77777777" w:rsidR="002D788C" w:rsidRPr="002D788C" w:rsidRDefault="002D788C" w:rsidP="002D788C">
      <w:pPr>
        <w:widowControl w:val="0"/>
        <w:jc w:val="both"/>
        <w:rPr>
          <w:rFonts w:ascii="Arial" w:hAnsi="Arial" w:cs="Arial"/>
        </w:rPr>
      </w:pPr>
    </w:p>
    <w:p w14:paraId="4C66492D"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DÉCIMA QUINTA (ESTIPULACIÓN SOBRE IMPUESTOS)</w:t>
      </w:r>
      <w:r w:rsidRPr="002D788C">
        <w:rPr>
          <w:rFonts w:ascii="Arial" w:hAnsi="Arial" w:cs="Arial"/>
        </w:rPr>
        <w:t xml:space="preserve"> Correrá por cuenta del </w:t>
      </w:r>
      <w:r w:rsidRPr="002D788C">
        <w:rPr>
          <w:rFonts w:ascii="Arial" w:hAnsi="Arial" w:cs="Arial"/>
          <w:b/>
        </w:rPr>
        <w:t>PROVEEDOR</w:t>
      </w:r>
      <w:r w:rsidRPr="002D788C">
        <w:rPr>
          <w:rFonts w:ascii="Arial" w:hAnsi="Arial" w:cs="Arial"/>
        </w:rPr>
        <w:t xml:space="preserve"> el pago de todos los impuestos vigentes en el país a la fecha de presentación de la propuesta. </w:t>
      </w:r>
    </w:p>
    <w:p w14:paraId="0B12262E" w14:textId="77777777" w:rsidR="002D788C" w:rsidRPr="002D788C" w:rsidRDefault="002D788C" w:rsidP="002D788C">
      <w:pPr>
        <w:widowControl w:val="0"/>
        <w:jc w:val="both"/>
        <w:rPr>
          <w:rFonts w:ascii="Arial" w:hAnsi="Arial" w:cs="Arial"/>
        </w:rPr>
      </w:pPr>
    </w:p>
    <w:p w14:paraId="524F7C97" w14:textId="77777777" w:rsidR="002D788C" w:rsidRPr="002D788C" w:rsidRDefault="002D788C" w:rsidP="002D788C">
      <w:pPr>
        <w:widowControl w:val="0"/>
        <w:jc w:val="both"/>
        <w:rPr>
          <w:rFonts w:ascii="Arial" w:hAnsi="Arial" w:cs="Arial"/>
        </w:rPr>
      </w:pPr>
      <w:r w:rsidRPr="002D788C">
        <w:rPr>
          <w:rFonts w:ascii="Arial" w:hAnsi="Arial" w:cs="Arial"/>
        </w:rPr>
        <w:t xml:space="preserve">En caso de que posteriormente, el Estado Plurinacional de Bolivia, implantará impuestos adicionales, disminuyera o incrementara los vigentes, mediante disposición legal expresa, el </w:t>
      </w:r>
      <w:r w:rsidRPr="002D788C">
        <w:rPr>
          <w:rFonts w:ascii="Arial" w:hAnsi="Arial" w:cs="Arial"/>
          <w:b/>
        </w:rPr>
        <w:t>PROVEEDOR</w:t>
      </w:r>
      <w:r w:rsidRPr="002D788C">
        <w:rPr>
          <w:rFonts w:ascii="Arial" w:hAnsi="Arial" w:cs="Arial"/>
        </w:rPr>
        <w:t xml:space="preserve"> deberá acogerse a su cumplimiento desde la fecha de vigencia de dicha normativa. </w:t>
      </w:r>
    </w:p>
    <w:p w14:paraId="4E6B8A71" w14:textId="77777777" w:rsidR="002D788C" w:rsidRPr="002D788C" w:rsidRDefault="002D788C" w:rsidP="002D788C">
      <w:pPr>
        <w:widowControl w:val="0"/>
        <w:jc w:val="both"/>
        <w:rPr>
          <w:rFonts w:ascii="Arial" w:hAnsi="Arial" w:cs="Arial"/>
        </w:rPr>
      </w:pPr>
    </w:p>
    <w:p w14:paraId="0EAAE5DF"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DÉCIMA SEXTA.- (FACTURACIÓN)</w:t>
      </w:r>
      <w:r w:rsidRPr="002D788C">
        <w:rPr>
          <w:rFonts w:ascii="Arial" w:hAnsi="Arial" w:cs="Arial"/>
        </w:rPr>
        <w:t xml:space="preserve"> El </w:t>
      </w:r>
      <w:r w:rsidRPr="002D788C">
        <w:rPr>
          <w:rFonts w:ascii="Arial" w:hAnsi="Arial" w:cs="Arial"/>
          <w:b/>
        </w:rPr>
        <w:t>PROVEEDOR</w:t>
      </w:r>
      <w:r w:rsidRPr="002D788C">
        <w:rPr>
          <w:rFonts w:ascii="Arial" w:hAnsi="Arial" w:cs="Arial"/>
        </w:rPr>
        <w:t xml:space="preserve"> en la misma fecha en que sea aprobada su planilla de ejecución de servicios, deberá emitir la respectiva factura oficial por el monto mensual correspondiente en favor de la </w:t>
      </w:r>
      <w:r w:rsidRPr="002D788C">
        <w:rPr>
          <w:rFonts w:ascii="Arial" w:hAnsi="Arial" w:cs="Arial"/>
          <w:b/>
        </w:rPr>
        <w:t>ENTIDAD</w:t>
      </w:r>
      <w:r w:rsidRPr="002D788C">
        <w:rPr>
          <w:rFonts w:ascii="Arial" w:hAnsi="Arial" w:cs="Arial"/>
        </w:rPr>
        <w:t xml:space="preserve">. </w:t>
      </w:r>
    </w:p>
    <w:p w14:paraId="4D41672A" w14:textId="77777777" w:rsidR="002D788C" w:rsidRPr="002D788C" w:rsidRDefault="002D788C" w:rsidP="002D788C">
      <w:pPr>
        <w:widowControl w:val="0"/>
        <w:jc w:val="both"/>
        <w:rPr>
          <w:rFonts w:ascii="Arial" w:hAnsi="Arial" w:cs="Arial"/>
        </w:rPr>
      </w:pPr>
    </w:p>
    <w:p w14:paraId="611F9737"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DÉCIMA SÉPTIMA.- (MODIFICACIONES AL CONTRATO)</w:t>
      </w:r>
      <w:r w:rsidRPr="002D788C">
        <w:rPr>
          <w:rFonts w:ascii="Arial" w:hAnsi="Arial" w:cs="Arial"/>
        </w:rPr>
        <w:t xml:space="preserve"> 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 </w:t>
      </w:r>
    </w:p>
    <w:p w14:paraId="13F8F479" w14:textId="77777777" w:rsidR="002D788C" w:rsidRPr="002D788C" w:rsidRDefault="002D788C" w:rsidP="002D788C">
      <w:pPr>
        <w:widowControl w:val="0"/>
        <w:jc w:val="both"/>
        <w:rPr>
          <w:rFonts w:ascii="Arial" w:hAnsi="Arial" w:cs="Arial"/>
        </w:rPr>
      </w:pPr>
    </w:p>
    <w:p w14:paraId="50C7711D" w14:textId="77777777" w:rsidR="002D788C" w:rsidRPr="002D788C" w:rsidRDefault="002D788C" w:rsidP="002D788C">
      <w:pPr>
        <w:widowControl w:val="0"/>
        <w:jc w:val="both"/>
        <w:rPr>
          <w:rFonts w:ascii="Arial" w:hAnsi="Arial" w:cs="Arial"/>
        </w:rPr>
      </w:pPr>
      <w:r w:rsidRPr="002D788C">
        <w:rPr>
          <w:rFonts w:ascii="Arial" w:hAnsi="Arial" w:cs="Arial"/>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2D788C">
        <w:rPr>
          <w:rFonts w:ascii="Arial" w:hAnsi="Arial" w:cs="Arial"/>
          <w:b/>
        </w:rPr>
        <w:t>SERVICIO</w:t>
      </w:r>
      <w:r w:rsidRPr="002D788C">
        <w:rPr>
          <w:rFonts w:ascii="Arial" w:hAnsi="Arial" w:cs="Arial"/>
        </w:rPr>
        <w:t>.</w:t>
      </w:r>
    </w:p>
    <w:p w14:paraId="0E4B575B" w14:textId="77777777" w:rsidR="002D788C" w:rsidRPr="002D788C" w:rsidRDefault="002D788C" w:rsidP="002D788C">
      <w:pPr>
        <w:widowControl w:val="0"/>
        <w:jc w:val="both"/>
        <w:rPr>
          <w:rFonts w:ascii="Arial" w:hAnsi="Arial" w:cs="Arial"/>
        </w:rPr>
      </w:pPr>
    </w:p>
    <w:p w14:paraId="7B62EE29" w14:textId="77777777" w:rsidR="002D788C" w:rsidRPr="002D788C" w:rsidRDefault="002D788C" w:rsidP="002D788C">
      <w:pPr>
        <w:widowControl w:val="0"/>
        <w:jc w:val="both"/>
        <w:rPr>
          <w:rFonts w:ascii="Arial" w:hAnsi="Arial" w:cs="Arial"/>
        </w:rPr>
      </w:pPr>
      <w:r w:rsidRPr="002D788C">
        <w:rPr>
          <w:rFonts w:ascii="Arial" w:hAnsi="Arial" w:cs="Arial"/>
        </w:rPr>
        <w:t xml:space="preserve">Las partes acuerdan que por la recurrencia de la prestación del servicio la ampliación del plazo precederá por una sola vez no </w:t>
      </w:r>
      <w:r w:rsidRPr="002D788C">
        <w:rPr>
          <w:rFonts w:ascii="Arial" w:hAnsi="Arial" w:cs="Arial"/>
        </w:rPr>
        <w:lastRenderedPageBreak/>
        <w:t>debiendo exceder el plazo establecido en el presente contrato, de acuerdo con lo establecido en el inciso c) Artículo 89 de las NB-SABS.).</w:t>
      </w:r>
    </w:p>
    <w:p w14:paraId="1D578C43" w14:textId="77777777" w:rsidR="002D788C" w:rsidRPr="002D788C" w:rsidRDefault="002D788C" w:rsidP="002D788C">
      <w:pPr>
        <w:widowControl w:val="0"/>
        <w:jc w:val="both"/>
        <w:rPr>
          <w:rFonts w:ascii="Arial" w:hAnsi="Arial" w:cs="Arial"/>
        </w:rPr>
      </w:pPr>
    </w:p>
    <w:p w14:paraId="42ACB96F" w14:textId="77777777" w:rsidR="002D788C" w:rsidRPr="002D788C" w:rsidRDefault="002D788C" w:rsidP="002D788C">
      <w:pPr>
        <w:widowControl w:val="0"/>
        <w:jc w:val="both"/>
        <w:rPr>
          <w:rFonts w:ascii="Arial" w:hAnsi="Arial" w:cs="Arial"/>
        </w:rPr>
      </w:pPr>
      <w:r w:rsidRPr="002D788C">
        <w:rPr>
          <w:rFonts w:ascii="Arial" w:hAnsi="Arial" w:cs="Arial"/>
        </w:rPr>
        <w:t>La modificación al alcance del contrato, permite el ajuste de las diferentes cláusulas del mismo que sean necesaria para dar cumplimiento del objeto de la contratación.</w:t>
      </w:r>
    </w:p>
    <w:p w14:paraId="7752C205" w14:textId="77777777" w:rsidR="002D788C" w:rsidRPr="002D788C" w:rsidRDefault="002D788C" w:rsidP="002D788C">
      <w:pPr>
        <w:widowControl w:val="0"/>
        <w:jc w:val="both"/>
        <w:rPr>
          <w:rFonts w:ascii="Arial" w:hAnsi="Arial" w:cs="Arial"/>
        </w:rPr>
      </w:pPr>
    </w:p>
    <w:p w14:paraId="3CEA2CD5"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DÉCIMA OCTAVA.- (INTRANSFERIBILIDAD DEL CONTRATO)</w:t>
      </w:r>
      <w:r w:rsidRPr="002D788C">
        <w:rPr>
          <w:rFonts w:ascii="Arial" w:hAnsi="Arial" w:cs="Arial"/>
        </w:rPr>
        <w:t xml:space="preserve"> El </w:t>
      </w:r>
      <w:r w:rsidRPr="002D788C">
        <w:rPr>
          <w:rFonts w:ascii="Arial" w:hAnsi="Arial" w:cs="Arial"/>
          <w:b/>
        </w:rPr>
        <w:t>PROVEEDOR</w:t>
      </w:r>
      <w:r w:rsidRPr="002D788C">
        <w:rPr>
          <w:rFonts w:ascii="Arial" w:hAnsi="Arial" w:cs="Arial"/>
        </w:rPr>
        <w:t xml:space="preserve"> bajo ningún título podrá ceder, transferir, subrogar, total o parcialmente este Contrato. En caso excepcional, emergente de causa de Fuerza Mayor, Caso Fortuito o necesidad pública, procederá la cesión o subrogación del contrato total o parcialmente, previa aprobación de la MAE, bajo los mismos términos y condiciones del presente contrato. </w:t>
      </w:r>
    </w:p>
    <w:p w14:paraId="7EC6BA52" w14:textId="77777777" w:rsidR="002D788C" w:rsidRPr="002D788C" w:rsidRDefault="002D788C" w:rsidP="002D788C">
      <w:pPr>
        <w:widowControl w:val="0"/>
        <w:jc w:val="both"/>
        <w:rPr>
          <w:rFonts w:ascii="Arial" w:hAnsi="Arial" w:cs="Arial"/>
        </w:rPr>
      </w:pPr>
    </w:p>
    <w:p w14:paraId="28E6DEEA"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DÉCIMA NOVENA.- (MULTAS)</w:t>
      </w:r>
      <w:r w:rsidRPr="002D788C">
        <w:rPr>
          <w:rFonts w:ascii="Arial" w:hAnsi="Arial" w:cs="Arial"/>
        </w:rPr>
        <w:t xml:space="preserve"> Las partes acuerdan que por concepto de penalidad ante el incumplimiento de la prestación del</w:t>
      </w:r>
      <w:r w:rsidRPr="002D788C">
        <w:rPr>
          <w:rFonts w:ascii="Arial" w:hAnsi="Arial" w:cs="Arial"/>
          <w:b/>
        </w:rPr>
        <w:t xml:space="preserve"> SERVICIO</w:t>
      </w:r>
      <w:r w:rsidRPr="002D788C">
        <w:rPr>
          <w:rFonts w:ascii="Arial" w:hAnsi="Arial" w:cs="Arial"/>
        </w:rPr>
        <w:t xml:space="preserve">, el monto de la multa será del uno por ciento (1%) del monto total del contrato por cada día calendario de incumplimiento en la prestación del </w:t>
      </w:r>
      <w:r w:rsidRPr="002D788C">
        <w:rPr>
          <w:rFonts w:ascii="Arial" w:hAnsi="Arial" w:cs="Arial"/>
          <w:b/>
        </w:rPr>
        <w:t xml:space="preserve">SERVICIO, </w:t>
      </w:r>
      <w:r w:rsidRPr="002D788C">
        <w:rPr>
          <w:rFonts w:ascii="Arial" w:hAnsi="Arial" w:cs="Arial"/>
        </w:rPr>
        <w:t xml:space="preserve">correspondientes al retraso en despliegue y configuración y retraso en la activación, asimismo  se constituye la multa del cero punto cinco por ciento (0.5%) por retraso  en la corrección de observaciones y en la presentación de documentación. Estas penalidades se aplicarán salvo casos de fuerza mayor, caso fortuito u otras causas debidamente comprobadas por el </w:t>
      </w:r>
      <w:r w:rsidRPr="002D788C">
        <w:rPr>
          <w:rFonts w:ascii="Arial" w:hAnsi="Arial" w:cs="Arial"/>
          <w:b/>
        </w:rPr>
        <w:t xml:space="preserve">FISCAL </w:t>
      </w:r>
      <w:r w:rsidRPr="002D788C">
        <w:rPr>
          <w:rFonts w:ascii="Arial" w:hAnsi="Arial" w:cs="Arial"/>
        </w:rPr>
        <w:t xml:space="preserve">de servicios. </w:t>
      </w:r>
    </w:p>
    <w:p w14:paraId="3C028C0D" w14:textId="77777777" w:rsidR="002D788C" w:rsidRPr="002D788C" w:rsidRDefault="002D788C" w:rsidP="002D788C">
      <w:pPr>
        <w:widowControl w:val="0"/>
        <w:jc w:val="both"/>
        <w:rPr>
          <w:rFonts w:ascii="Arial" w:hAnsi="Arial" w:cs="Arial"/>
        </w:rPr>
      </w:pPr>
    </w:p>
    <w:p w14:paraId="48C3AEC8" w14:textId="77777777" w:rsidR="002D788C" w:rsidRPr="002D788C" w:rsidRDefault="002D788C" w:rsidP="002D788C">
      <w:pPr>
        <w:widowControl w:val="0"/>
        <w:jc w:val="both"/>
        <w:rPr>
          <w:rFonts w:ascii="Arial" w:hAnsi="Arial" w:cs="Arial"/>
        </w:rPr>
      </w:pPr>
      <w:r w:rsidRPr="002D788C">
        <w:rPr>
          <w:rFonts w:ascii="Arial" w:hAnsi="Arial" w:cs="Arial"/>
        </w:rPr>
        <w:t xml:space="preserve">En todos los casos de resolución de contrato por causas atribuibles al </w:t>
      </w:r>
      <w:r w:rsidRPr="002D788C">
        <w:rPr>
          <w:rFonts w:ascii="Arial" w:hAnsi="Arial" w:cs="Arial"/>
          <w:b/>
        </w:rPr>
        <w:t>PROVEEDOR</w:t>
      </w:r>
      <w:r w:rsidRPr="002D788C">
        <w:rPr>
          <w:rFonts w:ascii="Arial" w:hAnsi="Arial" w:cs="Arial"/>
        </w:rPr>
        <w:t xml:space="preserve">, la </w:t>
      </w:r>
      <w:r w:rsidRPr="002D788C">
        <w:rPr>
          <w:rFonts w:ascii="Arial" w:hAnsi="Arial" w:cs="Arial"/>
          <w:b/>
        </w:rPr>
        <w:t>ENTIDAD</w:t>
      </w:r>
      <w:r w:rsidRPr="002D788C">
        <w:rPr>
          <w:rFonts w:ascii="Arial" w:hAnsi="Arial" w:cs="Arial"/>
        </w:rPr>
        <w:t xml:space="preserve"> no podrá cobrar multas que excedan el veinte por ciento (20%) del monto total del contrato. </w:t>
      </w:r>
    </w:p>
    <w:p w14:paraId="16150341" w14:textId="77777777" w:rsidR="002D788C" w:rsidRPr="002D788C" w:rsidRDefault="002D788C" w:rsidP="002D788C">
      <w:pPr>
        <w:widowControl w:val="0"/>
        <w:jc w:val="both"/>
        <w:rPr>
          <w:rFonts w:ascii="Arial" w:hAnsi="Arial" w:cs="Arial"/>
        </w:rPr>
      </w:pPr>
    </w:p>
    <w:p w14:paraId="3F2A8ADD" w14:textId="77777777" w:rsidR="002D788C" w:rsidRPr="002D788C" w:rsidRDefault="002D788C" w:rsidP="002D788C">
      <w:pPr>
        <w:widowControl w:val="0"/>
        <w:jc w:val="both"/>
        <w:rPr>
          <w:rFonts w:ascii="Arial" w:hAnsi="Arial" w:cs="Arial"/>
        </w:rPr>
      </w:pPr>
      <w:r w:rsidRPr="002D788C">
        <w:rPr>
          <w:rFonts w:ascii="Arial" w:hAnsi="Arial" w:cs="Arial"/>
        </w:rPr>
        <w:t xml:space="preserve">Las multas serán cobradas mediante descuentos establecidos expresamente por el </w:t>
      </w:r>
      <w:r w:rsidRPr="002D788C">
        <w:rPr>
          <w:rFonts w:ascii="Arial" w:hAnsi="Arial" w:cs="Arial"/>
          <w:b/>
        </w:rPr>
        <w:t>FISCAL</w:t>
      </w:r>
      <w:r w:rsidRPr="002D788C">
        <w:rPr>
          <w:rFonts w:ascii="Arial" w:hAnsi="Arial" w:cs="Arial"/>
        </w:rPr>
        <w:t xml:space="preserve">, bajo su directa responsabilidad, en la planilla  de ejecución del </w:t>
      </w:r>
      <w:r w:rsidRPr="002D788C">
        <w:rPr>
          <w:rFonts w:ascii="Arial" w:hAnsi="Arial" w:cs="Arial"/>
          <w:b/>
        </w:rPr>
        <w:t>SERVICIO</w:t>
      </w:r>
      <w:r w:rsidRPr="002D788C">
        <w:rPr>
          <w:rFonts w:ascii="Arial" w:hAnsi="Arial" w:cs="Arial"/>
        </w:rPr>
        <w:t xml:space="preserve"> sujetas a su aprobación o en la liquidación del contrato. </w:t>
      </w:r>
    </w:p>
    <w:p w14:paraId="5E1E073E" w14:textId="77777777" w:rsidR="002D788C" w:rsidRPr="002D788C" w:rsidRDefault="002D788C" w:rsidP="002D788C">
      <w:pPr>
        <w:widowControl w:val="0"/>
        <w:jc w:val="both"/>
        <w:rPr>
          <w:rFonts w:ascii="Arial" w:hAnsi="Arial" w:cs="Arial"/>
        </w:rPr>
      </w:pPr>
    </w:p>
    <w:p w14:paraId="4108AFE3"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VIGÉSIMA.- (CUMPLIMIENTO DE LEYES LABORALES) </w:t>
      </w:r>
      <w:r w:rsidRPr="002D788C">
        <w:rPr>
          <w:rFonts w:ascii="Arial" w:hAnsi="Arial" w:cs="Arial"/>
        </w:rPr>
        <w:t xml:space="preserve">EL </w:t>
      </w:r>
      <w:r w:rsidRPr="002D788C">
        <w:rPr>
          <w:rFonts w:ascii="Arial" w:hAnsi="Arial" w:cs="Arial"/>
          <w:b/>
        </w:rPr>
        <w:t>PROVEEDOR</w:t>
      </w:r>
      <w:r w:rsidRPr="002D788C">
        <w:rPr>
          <w:rFonts w:ascii="Arial" w:hAnsi="Arial" w:cs="Arial"/>
        </w:rPr>
        <w:t xml:space="preserve"> deberá dar estricto cumplimiento a la legislación laboral y social vigente en la Estado Plurinacional de Bolivia, respecto a su personal, en este sentido será responsable y deberá mantener a la </w:t>
      </w:r>
      <w:r w:rsidRPr="002D788C">
        <w:rPr>
          <w:rFonts w:ascii="Arial" w:hAnsi="Arial" w:cs="Arial"/>
          <w:b/>
        </w:rPr>
        <w:t xml:space="preserve">ENTIDAD </w:t>
      </w:r>
      <w:r w:rsidRPr="002D788C">
        <w:rPr>
          <w:rFonts w:ascii="Arial" w:hAnsi="Arial" w:cs="Arial"/>
        </w:rPr>
        <w:t xml:space="preserve">exonerada contra cualquier multa o penalidad de cualquier tipo o naturaleza, que fuera impuesta por causa de incumplimiento o infracción de dicha legislación laboral o social. </w:t>
      </w:r>
    </w:p>
    <w:p w14:paraId="0550738E" w14:textId="77777777" w:rsidR="002D788C" w:rsidRPr="002D788C" w:rsidRDefault="002D788C" w:rsidP="002D788C">
      <w:pPr>
        <w:widowControl w:val="0"/>
        <w:jc w:val="both"/>
        <w:rPr>
          <w:rFonts w:ascii="Arial" w:hAnsi="Arial" w:cs="Arial"/>
        </w:rPr>
      </w:pPr>
    </w:p>
    <w:p w14:paraId="7A6DCB20"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VIGÉSIMA</w:t>
      </w:r>
      <w:r w:rsidRPr="002D788C">
        <w:rPr>
          <w:rFonts w:ascii="Arial" w:hAnsi="Arial" w:cs="Arial"/>
        </w:rPr>
        <w:t xml:space="preserve"> </w:t>
      </w:r>
      <w:r w:rsidRPr="002D788C">
        <w:rPr>
          <w:rFonts w:ascii="Arial" w:hAnsi="Arial" w:cs="Arial"/>
          <w:b/>
        </w:rPr>
        <w:t>PRIMERA.- (CAUSAS DE FUERZA MAYOR Y/O CASO FORTUITO)</w:t>
      </w:r>
      <w:r w:rsidRPr="002D788C">
        <w:rPr>
          <w:rFonts w:ascii="Arial" w:hAnsi="Arial" w:cs="Arial"/>
        </w:rPr>
        <w:t xml:space="preserve"> Con el fin de exceptuar al </w:t>
      </w:r>
      <w:r w:rsidRPr="002D788C">
        <w:rPr>
          <w:rFonts w:ascii="Arial" w:hAnsi="Arial" w:cs="Arial"/>
          <w:b/>
        </w:rPr>
        <w:t>PROVEEDOR</w:t>
      </w:r>
      <w:r w:rsidRPr="002D788C">
        <w:rPr>
          <w:rFonts w:ascii="Arial" w:hAnsi="Arial" w:cs="Arial"/>
        </w:rPr>
        <w:t xml:space="preserve"> de determinadas responsabilidades por incumplimiento involuntario de las prestaciones del contrato, el </w:t>
      </w:r>
      <w:r w:rsidRPr="002D788C">
        <w:rPr>
          <w:rFonts w:ascii="Arial" w:hAnsi="Arial" w:cs="Arial"/>
          <w:b/>
        </w:rPr>
        <w:t>FISCAL</w:t>
      </w:r>
      <w:r w:rsidRPr="002D788C">
        <w:rPr>
          <w:rFonts w:ascii="Arial" w:hAnsi="Arial" w:cs="Arial"/>
        </w:rPr>
        <w:t xml:space="preserve"> tendrá la facultad de calificar las causas de fuerza mayor, caso fortuito u otras causas debidamente justificadas a fin exonerar al </w:t>
      </w:r>
      <w:r w:rsidRPr="002D788C">
        <w:rPr>
          <w:rFonts w:ascii="Arial" w:hAnsi="Arial" w:cs="Arial"/>
          <w:b/>
        </w:rPr>
        <w:t>PROVEEDOR</w:t>
      </w:r>
      <w:r w:rsidRPr="002D788C">
        <w:rPr>
          <w:rFonts w:ascii="Arial" w:hAnsi="Arial" w:cs="Arial"/>
        </w:rPr>
        <w:t xml:space="preserve"> del cumplimiento de sus obligaciones en relación a la prestación del</w:t>
      </w:r>
      <w:r w:rsidRPr="002D788C">
        <w:rPr>
          <w:rFonts w:ascii="Arial" w:hAnsi="Arial" w:cs="Arial"/>
          <w:b/>
        </w:rPr>
        <w:t xml:space="preserve"> SERVICIO</w:t>
      </w:r>
      <w:r w:rsidRPr="002D788C">
        <w:rPr>
          <w:rFonts w:ascii="Arial" w:hAnsi="Arial" w:cs="Arial"/>
        </w:rPr>
        <w:t xml:space="preserve">. </w:t>
      </w:r>
    </w:p>
    <w:p w14:paraId="611681D6" w14:textId="77777777" w:rsidR="002D788C" w:rsidRPr="002D788C" w:rsidRDefault="002D788C" w:rsidP="002D788C">
      <w:pPr>
        <w:widowControl w:val="0"/>
        <w:jc w:val="both"/>
        <w:rPr>
          <w:rFonts w:ascii="Arial" w:hAnsi="Arial" w:cs="Arial"/>
        </w:rPr>
      </w:pPr>
    </w:p>
    <w:p w14:paraId="377FC848" w14:textId="77777777" w:rsidR="002D788C" w:rsidRPr="002D788C" w:rsidRDefault="002D788C" w:rsidP="002D788C">
      <w:pPr>
        <w:widowControl w:val="0"/>
        <w:jc w:val="both"/>
        <w:rPr>
          <w:rFonts w:ascii="Arial" w:hAnsi="Arial" w:cs="Arial"/>
        </w:rPr>
      </w:pPr>
      <w:r w:rsidRPr="002D788C">
        <w:rPr>
          <w:rFonts w:ascii="Arial" w:hAnsi="Arial" w:cs="Arial"/>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C334E52" w14:textId="77777777" w:rsidR="002D788C" w:rsidRPr="002D788C" w:rsidRDefault="002D788C" w:rsidP="002D788C">
      <w:pPr>
        <w:widowControl w:val="0"/>
        <w:jc w:val="both"/>
        <w:rPr>
          <w:rFonts w:ascii="Arial" w:hAnsi="Arial" w:cs="Arial"/>
        </w:rPr>
      </w:pPr>
    </w:p>
    <w:p w14:paraId="1750634D" w14:textId="77777777" w:rsidR="002D788C" w:rsidRPr="002D788C" w:rsidRDefault="002D788C" w:rsidP="002D788C">
      <w:pPr>
        <w:widowControl w:val="0"/>
        <w:jc w:val="both"/>
        <w:rPr>
          <w:rFonts w:ascii="Arial" w:hAnsi="Arial" w:cs="Arial"/>
        </w:rPr>
      </w:pPr>
      <w:r w:rsidRPr="002D788C">
        <w:rPr>
          <w:rFonts w:ascii="Arial" w:hAnsi="Arial" w:cs="Arial"/>
        </w:rPr>
        <w:t xml:space="preserve">Para que cualquiera de estos hechos puedan constituir justificación de impedimento o demora en la prestación del </w:t>
      </w:r>
      <w:r w:rsidRPr="002D788C">
        <w:rPr>
          <w:rFonts w:ascii="Arial" w:hAnsi="Arial" w:cs="Arial"/>
          <w:b/>
        </w:rPr>
        <w:t>SERVICIO,</w:t>
      </w:r>
      <w:r w:rsidRPr="002D788C">
        <w:rPr>
          <w:rFonts w:ascii="Arial" w:hAnsi="Arial" w:cs="Arial"/>
        </w:rPr>
        <w:t xml:space="preserve"> de manera obligatoria y justificada el </w:t>
      </w:r>
      <w:r w:rsidRPr="002D788C">
        <w:rPr>
          <w:rFonts w:ascii="Arial" w:hAnsi="Arial" w:cs="Arial"/>
          <w:b/>
        </w:rPr>
        <w:t>PROVEEDOR</w:t>
      </w:r>
      <w:r w:rsidRPr="002D788C">
        <w:rPr>
          <w:rFonts w:ascii="Arial" w:hAnsi="Arial" w:cs="Arial"/>
        </w:rPr>
        <w:t xml:space="preserve"> deberá solicitar al </w:t>
      </w:r>
      <w:r w:rsidRPr="002D788C">
        <w:rPr>
          <w:rFonts w:ascii="Arial" w:hAnsi="Arial" w:cs="Arial"/>
          <w:b/>
        </w:rPr>
        <w:t>FISCAL</w:t>
      </w:r>
      <w:r w:rsidRPr="002D788C">
        <w:rPr>
          <w:rFonts w:ascii="Arial" w:hAnsi="Arial" w:cs="Arial"/>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01FE4DB4" w14:textId="77777777" w:rsidR="002D788C" w:rsidRPr="002D788C" w:rsidRDefault="002D788C" w:rsidP="002D788C">
      <w:pPr>
        <w:widowControl w:val="0"/>
        <w:jc w:val="both"/>
        <w:rPr>
          <w:rFonts w:ascii="Arial" w:hAnsi="Arial" w:cs="Arial"/>
        </w:rPr>
      </w:pPr>
    </w:p>
    <w:p w14:paraId="13F7A5DF" w14:textId="77777777" w:rsidR="002D788C" w:rsidRPr="002D788C" w:rsidRDefault="002D788C" w:rsidP="002D788C">
      <w:pPr>
        <w:widowControl w:val="0"/>
        <w:jc w:val="both"/>
        <w:rPr>
          <w:rFonts w:ascii="Arial" w:hAnsi="Arial" w:cs="Arial"/>
          <w:b/>
        </w:rPr>
      </w:pPr>
      <w:r w:rsidRPr="002D788C">
        <w:rPr>
          <w:rFonts w:ascii="Arial" w:hAnsi="Arial" w:cs="Arial"/>
        </w:rPr>
        <w:t xml:space="preserve">El </w:t>
      </w:r>
      <w:r w:rsidRPr="002D788C">
        <w:rPr>
          <w:rFonts w:ascii="Arial" w:hAnsi="Arial" w:cs="Arial"/>
          <w:b/>
        </w:rPr>
        <w:t>FISCAL</w:t>
      </w:r>
      <w:r w:rsidRPr="002D788C">
        <w:rPr>
          <w:rFonts w:ascii="Arial" w:hAnsi="Arial" w:cs="Arial"/>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o tácita y según corresponda, se procederá a exonerar al </w:t>
      </w:r>
      <w:r w:rsidRPr="002D788C">
        <w:rPr>
          <w:rFonts w:ascii="Arial" w:hAnsi="Arial" w:cs="Arial"/>
          <w:b/>
        </w:rPr>
        <w:t xml:space="preserve">PROVEEDOR </w:t>
      </w:r>
      <w:r w:rsidRPr="002D788C">
        <w:rPr>
          <w:rFonts w:ascii="Arial" w:hAnsi="Arial" w:cs="Arial"/>
        </w:rPr>
        <w:t>del pago de multas</w:t>
      </w:r>
      <w:r w:rsidRPr="002D788C">
        <w:rPr>
          <w:rFonts w:ascii="Arial" w:hAnsi="Arial" w:cs="Arial"/>
          <w:b/>
        </w:rPr>
        <w:t xml:space="preserve">. </w:t>
      </w:r>
    </w:p>
    <w:p w14:paraId="1EA30753" w14:textId="77777777" w:rsidR="002D788C" w:rsidRPr="002D788C" w:rsidRDefault="002D788C" w:rsidP="002D788C">
      <w:pPr>
        <w:widowControl w:val="0"/>
        <w:jc w:val="both"/>
        <w:rPr>
          <w:rFonts w:ascii="Arial" w:hAnsi="Arial" w:cs="Arial"/>
          <w:b/>
        </w:rPr>
      </w:pPr>
    </w:p>
    <w:p w14:paraId="6F5CC52E" w14:textId="77777777" w:rsidR="002D788C" w:rsidRPr="002D788C" w:rsidRDefault="002D788C" w:rsidP="002D788C">
      <w:pPr>
        <w:widowControl w:val="0"/>
        <w:jc w:val="both"/>
        <w:rPr>
          <w:rFonts w:ascii="Arial" w:hAnsi="Arial" w:cs="Arial"/>
        </w:rPr>
      </w:pPr>
      <w:r w:rsidRPr="002D788C">
        <w:rPr>
          <w:rFonts w:ascii="Arial" w:hAnsi="Arial" w:cs="Arial"/>
        </w:rPr>
        <w:t xml:space="preserve">La solicitud del </w:t>
      </w:r>
      <w:r w:rsidRPr="002D788C">
        <w:rPr>
          <w:rFonts w:ascii="Arial" w:hAnsi="Arial" w:cs="Arial"/>
          <w:b/>
        </w:rPr>
        <w:t>PROVEEDOR</w:t>
      </w:r>
      <w:r w:rsidRPr="002D788C">
        <w:rPr>
          <w:rFonts w:ascii="Arial" w:hAnsi="Arial" w:cs="Arial"/>
        </w:rPr>
        <w:t xml:space="preserve">, para la calificación de los hechos de impedimento, como causas de fuerza mayor, caso fortuito u otras causas debidamente justificadas, no serán consideradas como reclamos. </w:t>
      </w:r>
    </w:p>
    <w:p w14:paraId="5505613B" w14:textId="77777777" w:rsidR="002D788C" w:rsidRPr="002D788C" w:rsidRDefault="002D788C" w:rsidP="002D788C">
      <w:pPr>
        <w:widowControl w:val="0"/>
        <w:jc w:val="both"/>
        <w:rPr>
          <w:rFonts w:ascii="Arial" w:hAnsi="Arial" w:cs="Arial"/>
        </w:rPr>
      </w:pPr>
    </w:p>
    <w:p w14:paraId="4A700773"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VIGÉSIMA SEGUNDA</w:t>
      </w:r>
      <w:r w:rsidRPr="002D788C">
        <w:rPr>
          <w:rFonts w:ascii="Arial" w:hAnsi="Arial" w:cs="Arial"/>
        </w:rPr>
        <w:t xml:space="preserve">.- </w:t>
      </w:r>
      <w:r w:rsidRPr="002D788C">
        <w:rPr>
          <w:rFonts w:ascii="Arial" w:hAnsi="Arial" w:cs="Arial"/>
          <w:b/>
        </w:rPr>
        <w:t>(TERMINACIÓN DEL CONTRATO).</w:t>
      </w:r>
      <w:r w:rsidRPr="002D788C">
        <w:rPr>
          <w:rFonts w:ascii="Arial" w:hAnsi="Arial" w:cs="Arial"/>
        </w:rPr>
        <w:t xml:space="preserve"> El presente contrato concluirá bajo una de las siguientes causas: </w:t>
      </w:r>
    </w:p>
    <w:p w14:paraId="46DA99A6" w14:textId="77777777" w:rsidR="002D788C" w:rsidRPr="002D788C" w:rsidRDefault="002D788C" w:rsidP="002D788C">
      <w:pPr>
        <w:widowControl w:val="0"/>
        <w:jc w:val="both"/>
        <w:rPr>
          <w:rFonts w:ascii="Arial" w:hAnsi="Arial" w:cs="Arial"/>
        </w:rPr>
      </w:pPr>
    </w:p>
    <w:p w14:paraId="4B454B19" w14:textId="77777777" w:rsidR="002D788C" w:rsidRPr="002D788C" w:rsidRDefault="002D788C" w:rsidP="00E706D6">
      <w:pPr>
        <w:pStyle w:val="Prrafodelista"/>
        <w:widowControl w:val="0"/>
        <w:numPr>
          <w:ilvl w:val="1"/>
          <w:numId w:val="67"/>
        </w:numPr>
        <w:ind w:hanging="578"/>
        <w:contextualSpacing/>
        <w:jc w:val="both"/>
        <w:rPr>
          <w:rFonts w:ascii="Arial" w:hAnsi="Arial" w:cs="Arial"/>
          <w:sz w:val="16"/>
          <w:szCs w:val="16"/>
        </w:rPr>
      </w:pPr>
      <w:r w:rsidRPr="002D788C">
        <w:rPr>
          <w:rFonts w:ascii="Arial" w:hAnsi="Arial" w:cs="Arial"/>
          <w:b/>
          <w:sz w:val="16"/>
          <w:szCs w:val="16"/>
        </w:rPr>
        <w:t>Por Cumplimiento del Contrato:</w:t>
      </w:r>
      <w:r w:rsidRPr="002D788C">
        <w:rPr>
          <w:rFonts w:ascii="Arial" w:hAnsi="Arial" w:cs="Arial"/>
          <w:sz w:val="16"/>
          <w:szCs w:val="16"/>
        </w:rPr>
        <w:t xml:space="preserve"> Forma ordinaria de cumplimiento, donde la </w:t>
      </w:r>
      <w:r w:rsidRPr="002D788C">
        <w:rPr>
          <w:rFonts w:ascii="Arial" w:hAnsi="Arial" w:cs="Arial"/>
          <w:b/>
          <w:sz w:val="16"/>
          <w:szCs w:val="16"/>
        </w:rPr>
        <w:t>ENTIDAD</w:t>
      </w:r>
      <w:r w:rsidRPr="002D788C">
        <w:rPr>
          <w:rFonts w:ascii="Arial" w:hAnsi="Arial" w:cs="Arial"/>
          <w:sz w:val="16"/>
          <w:szCs w:val="16"/>
        </w:rPr>
        <w:t xml:space="preserve"> como el</w:t>
      </w:r>
      <w:r w:rsidRPr="002D788C">
        <w:rPr>
          <w:rFonts w:ascii="Arial" w:hAnsi="Arial" w:cs="Arial"/>
          <w:b/>
          <w:sz w:val="16"/>
          <w:szCs w:val="16"/>
        </w:rPr>
        <w:t xml:space="preserve"> PROVEEDOR</w:t>
      </w:r>
      <w:r w:rsidRPr="002D788C">
        <w:rPr>
          <w:rFonts w:ascii="Arial" w:hAnsi="Arial" w:cs="Arial"/>
          <w:sz w:val="16"/>
          <w:szCs w:val="16"/>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2D788C">
        <w:rPr>
          <w:rFonts w:ascii="Arial" w:hAnsi="Arial" w:cs="Arial"/>
          <w:b/>
          <w:sz w:val="16"/>
          <w:szCs w:val="16"/>
        </w:rPr>
        <w:t>ENTIDAD.</w:t>
      </w:r>
      <w:r w:rsidRPr="002D788C">
        <w:rPr>
          <w:rFonts w:ascii="Arial" w:hAnsi="Arial" w:cs="Arial"/>
          <w:sz w:val="16"/>
          <w:szCs w:val="16"/>
        </w:rPr>
        <w:t xml:space="preserve"> </w:t>
      </w:r>
    </w:p>
    <w:p w14:paraId="3C5ED719" w14:textId="77777777" w:rsidR="002D788C" w:rsidRPr="002D788C" w:rsidRDefault="002D788C" w:rsidP="002D788C">
      <w:pPr>
        <w:pStyle w:val="Prrafodelista"/>
        <w:widowControl w:val="0"/>
        <w:ind w:hanging="578"/>
        <w:jc w:val="both"/>
        <w:rPr>
          <w:rFonts w:ascii="Arial" w:hAnsi="Arial" w:cs="Arial"/>
          <w:sz w:val="16"/>
          <w:szCs w:val="16"/>
        </w:rPr>
      </w:pPr>
    </w:p>
    <w:p w14:paraId="1D6EABD5" w14:textId="77777777" w:rsidR="002D788C" w:rsidRPr="002D788C" w:rsidRDefault="002D788C" w:rsidP="00E706D6">
      <w:pPr>
        <w:pStyle w:val="Prrafodelista"/>
        <w:widowControl w:val="0"/>
        <w:numPr>
          <w:ilvl w:val="1"/>
          <w:numId w:val="67"/>
        </w:numPr>
        <w:ind w:hanging="578"/>
        <w:contextualSpacing/>
        <w:jc w:val="both"/>
        <w:rPr>
          <w:rFonts w:ascii="Arial" w:hAnsi="Arial" w:cs="Arial"/>
          <w:sz w:val="16"/>
          <w:szCs w:val="16"/>
        </w:rPr>
      </w:pPr>
      <w:r w:rsidRPr="002D788C">
        <w:rPr>
          <w:rFonts w:ascii="Arial" w:hAnsi="Arial" w:cs="Arial"/>
          <w:b/>
          <w:sz w:val="16"/>
          <w:szCs w:val="16"/>
        </w:rPr>
        <w:t xml:space="preserve">Por Resolución del Contrato: </w:t>
      </w:r>
      <w:r w:rsidRPr="002D788C">
        <w:rPr>
          <w:rFonts w:ascii="Arial" w:hAnsi="Arial" w:cs="Arial"/>
          <w:sz w:val="16"/>
          <w:szCs w:val="16"/>
        </w:rPr>
        <w:t xml:space="preserve">Es la forma extraordinaria de terminación del contrato que procederá únicamente por las siguientes causales: </w:t>
      </w:r>
    </w:p>
    <w:p w14:paraId="39C2C460" w14:textId="77777777" w:rsidR="002D788C" w:rsidRPr="002D788C" w:rsidRDefault="002D788C" w:rsidP="002D788C">
      <w:pPr>
        <w:pStyle w:val="Prrafodelista"/>
        <w:widowControl w:val="0"/>
        <w:jc w:val="both"/>
        <w:rPr>
          <w:rFonts w:ascii="Arial" w:hAnsi="Arial" w:cs="Arial"/>
          <w:sz w:val="16"/>
          <w:szCs w:val="16"/>
        </w:rPr>
      </w:pPr>
    </w:p>
    <w:p w14:paraId="7FF460FA" w14:textId="77777777" w:rsidR="002D788C" w:rsidRPr="002D788C" w:rsidRDefault="002D788C" w:rsidP="00E706D6">
      <w:pPr>
        <w:pStyle w:val="Prrafodelista"/>
        <w:widowControl w:val="0"/>
        <w:numPr>
          <w:ilvl w:val="2"/>
          <w:numId w:val="67"/>
        </w:numPr>
        <w:ind w:left="993" w:hanging="709"/>
        <w:contextualSpacing/>
        <w:jc w:val="both"/>
        <w:rPr>
          <w:rFonts w:ascii="Arial" w:hAnsi="Arial" w:cs="Arial"/>
          <w:sz w:val="16"/>
          <w:szCs w:val="16"/>
        </w:rPr>
      </w:pPr>
      <w:r w:rsidRPr="002D788C">
        <w:rPr>
          <w:rFonts w:ascii="Arial" w:hAnsi="Arial" w:cs="Arial"/>
          <w:b/>
          <w:sz w:val="16"/>
          <w:szCs w:val="16"/>
        </w:rPr>
        <w:t>Resolución a requerimiento de la ENTIDAD, por causales atribuibles al PROVEEDOR</w:t>
      </w:r>
      <w:r w:rsidRPr="002D788C">
        <w:rPr>
          <w:rFonts w:ascii="Arial" w:hAnsi="Arial" w:cs="Arial"/>
          <w:sz w:val="16"/>
          <w:szCs w:val="16"/>
        </w:rPr>
        <w:t xml:space="preserve">. La </w:t>
      </w:r>
      <w:r w:rsidRPr="002D788C">
        <w:rPr>
          <w:rFonts w:ascii="Arial" w:hAnsi="Arial" w:cs="Arial"/>
          <w:b/>
          <w:sz w:val="16"/>
          <w:szCs w:val="16"/>
        </w:rPr>
        <w:t>ENTIDAD</w:t>
      </w:r>
      <w:r w:rsidRPr="002D788C">
        <w:rPr>
          <w:rFonts w:ascii="Arial" w:hAnsi="Arial" w:cs="Arial"/>
          <w:sz w:val="16"/>
          <w:szCs w:val="16"/>
        </w:rPr>
        <w:t xml:space="preserve">, podrá proceder al trámite de resolución del Contrato, en los siguientes casos: </w:t>
      </w:r>
    </w:p>
    <w:p w14:paraId="5D39494F" w14:textId="77777777" w:rsidR="002D788C" w:rsidRPr="002D788C" w:rsidRDefault="002D788C" w:rsidP="002D788C">
      <w:pPr>
        <w:widowControl w:val="0"/>
        <w:ind w:left="993" w:hanging="709"/>
        <w:jc w:val="both"/>
        <w:rPr>
          <w:rFonts w:ascii="Arial" w:hAnsi="Arial" w:cs="Arial"/>
        </w:rPr>
      </w:pPr>
    </w:p>
    <w:p w14:paraId="79BE4A84" w14:textId="77777777" w:rsidR="002D788C" w:rsidRPr="002D788C" w:rsidRDefault="002D788C" w:rsidP="00E706D6">
      <w:pPr>
        <w:pStyle w:val="Prrafodelista"/>
        <w:widowControl w:val="0"/>
        <w:numPr>
          <w:ilvl w:val="0"/>
          <w:numId w:val="47"/>
        </w:numPr>
        <w:ind w:left="851" w:hanging="284"/>
        <w:contextualSpacing/>
        <w:jc w:val="both"/>
        <w:rPr>
          <w:rFonts w:ascii="Arial" w:hAnsi="Arial" w:cs="Arial"/>
          <w:sz w:val="16"/>
          <w:szCs w:val="16"/>
        </w:rPr>
      </w:pPr>
      <w:r w:rsidRPr="002D788C">
        <w:rPr>
          <w:rFonts w:ascii="Arial" w:hAnsi="Arial" w:cs="Arial"/>
          <w:sz w:val="16"/>
          <w:szCs w:val="16"/>
        </w:rPr>
        <w:t>Por disolución del</w:t>
      </w:r>
      <w:r w:rsidRPr="002D788C">
        <w:rPr>
          <w:rFonts w:ascii="Arial" w:hAnsi="Arial" w:cs="Arial"/>
          <w:b/>
          <w:sz w:val="16"/>
          <w:szCs w:val="16"/>
        </w:rPr>
        <w:t xml:space="preserve"> PROVEEDOR</w:t>
      </w:r>
      <w:r w:rsidRPr="002D788C">
        <w:rPr>
          <w:rFonts w:ascii="Arial" w:hAnsi="Arial" w:cs="Arial"/>
          <w:sz w:val="16"/>
          <w:szCs w:val="16"/>
        </w:rPr>
        <w:t xml:space="preserve">. </w:t>
      </w:r>
    </w:p>
    <w:p w14:paraId="143D9C99" w14:textId="77777777" w:rsidR="002D788C" w:rsidRPr="002D788C" w:rsidRDefault="002D788C" w:rsidP="00E706D6">
      <w:pPr>
        <w:pStyle w:val="Prrafodelista"/>
        <w:widowControl w:val="0"/>
        <w:numPr>
          <w:ilvl w:val="0"/>
          <w:numId w:val="47"/>
        </w:numPr>
        <w:ind w:left="851" w:hanging="284"/>
        <w:contextualSpacing/>
        <w:jc w:val="both"/>
        <w:rPr>
          <w:rFonts w:ascii="Arial" w:hAnsi="Arial" w:cs="Arial"/>
          <w:sz w:val="16"/>
          <w:szCs w:val="16"/>
        </w:rPr>
      </w:pPr>
      <w:r w:rsidRPr="002D788C">
        <w:rPr>
          <w:rFonts w:ascii="Arial" w:hAnsi="Arial" w:cs="Arial"/>
          <w:sz w:val="16"/>
          <w:szCs w:val="16"/>
        </w:rPr>
        <w:t xml:space="preserve">Por quiebra declarada del </w:t>
      </w:r>
      <w:r w:rsidRPr="002D788C">
        <w:rPr>
          <w:rFonts w:ascii="Arial" w:hAnsi="Arial" w:cs="Arial"/>
          <w:b/>
          <w:sz w:val="16"/>
          <w:szCs w:val="16"/>
        </w:rPr>
        <w:t>PROVEEDOR</w:t>
      </w:r>
      <w:r w:rsidRPr="002D788C">
        <w:rPr>
          <w:rFonts w:ascii="Arial" w:hAnsi="Arial" w:cs="Arial"/>
          <w:sz w:val="16"/>
          <w:szCs w:val="16"/>
        </w:rPr>
        <w:t>.</w:t>
      </w:r>
    </w:p>
    <w:p w14:paraId="1AAD49C3" w14:textId="77777777" w:rsidR="002D788C" w:rsidRPr="002D788C" w:rsidRDefault="002D788C" w:rsidP="00E706D6">
      <w:pPr>
        <w:pStyle w:val="Prrafodelista"/>
        <w:widowControl w:val="0"/>
        <w:numPr>
          <w:ilvl w:val="0"/>
          <w:numId w:val="47"/>
        </w:numPr>
        <w:ind w:left="851" w:hanging="284"/>
        <w:contextualSpacing/>
        <w:jc w:val="both"/>
        <w:rPr>
          <w:rFonts w:ascii="Arial" w:hAnsi="Arial" w:cs="Arial"/>
          <w:sz w:val="16"/>
          <w:szCs w:val="16"/>
        </w:rPr>
      </w:pPr>
      <w:r w:rsidRPr="002D788C">
        <w:rPr>
          <w:rFonts w:ascii="Arial" w:hAnsi="Arial" w:cs="Arial"/>
          <w:sz w:val="16"/>
          <w:szCs w:val="16"/>
        </w:rPr>
        <w:t xml:space="preserve">Por incumplimiento en la atención del servicio, a requerimiento de la </w:t>
      </w:r>
      <w:r w:rsidRPr="002D788C">
        <w:rPr>
          <w:rFonts w:ascii="Arial" w:hAnsi="Arial" w:cs="Arial"/>
          <w:b/>
          <w:sz w:val="16"/>
          <w:szCs w:val="16"/>
        </w:rPr>
        <w:t>ENTIDAD</w:t>
      </w:r>
      <w:r w:rsidRPr="002D788C">
        <w:rPr>
          <w:rFonts w:ascii="Arial" w:hAnsi="Arial" w:cs="Arial"/>
          <w:sz w:val="16"/>
          <w:szCs w:val="16"/>
        </w:rPr>
        <w:t xml:space="preserve"> o por el </w:t>
      </w:r>
      <w:r w:rsidRPr="002D788C">
        <w:rPr>
          <w:rFonts w:ascii="Arial" w:hAnsi="Arial" w:cs="Arial"/>
          <w:b/>
          <w:sz w:val="16"/>
          <w:szCs w:val="16"/>
        </w:rPr>
        <w:t>FISCA</w:t>
      </w:r>
      <w:r w:rsidRPr="002D788C">
        <w:rPr>
          <w:rFonts w:ascii="Arial" w:hAnsi="Arial" w:cs="Arial"/>
          <w:sz w:val="16"/>
          <w:szCs w:val="16"/>
        </w:rPr>
        <w:t xml:space="preserve">L. </w:t>
      </w:r>
    </w:p>
    <w:p w14:paraId="04F38FD1" w14:textId="77777777" w:rsidR="002D788C" w:rsidRPr="002D788C" w:rsidRDefault="002D788C" w:rsidP="00E706D6">
      <w:pPr>
        <w:pStyle w:val="Prrafodelista"/>
        <w:widowControl w:val="0"/>
        <w:numPr>
          <w:ilvl w:val="0"/>
          <w:numId w:val="47"/>
        </w:numPr>
        <w:ind w:left="851" w:hanging="284"/>
        <w:contextualSpacing/>
        <w:jc w:val="both"/>
        <w:rPr>
          <w:rFonts w:ascii="Arial" w:hAnsi="Arial" w:cs="Arial"/>
          <w:sz w:val="16"/>
          <w:szCs w:val="16"/>
        </w:rPr>
      </w:pPr>
      <w:r w:rsidRPr="002D788C">
        <w:rPr>
          <w:rFonts w:ascii="Arial" w:hAnsi="Arial" w:cs="Arial"/>
          <w:sz w:val="16"/>
          <w:szCs w:val="16"/>
        </w:rPr>
        <w:lastRenderedPageBreak/>
        <w:t xml:space="preserve">Por negligencia reiterada (3 veces) en el cumplimiento de las Especificaciones Técnicas, u otras especificaciones, o instrucciones escritas del </w:t>
      </w:r>
      <w:r w:rsidRPr="002D788C">
        <w:rPr>
          <w:rFonts w:ascii="Arial" w:hAnsi="Arial" w:cs="Arial"/>
          <w:b/>
          <w:sz w:val="16"/>
          <w:szCs w:val="16"/>
        </w:rPr>
        <w:t>FISCAL.</w:t>
      </w:r>
      <w:r w:rsidRPr="002D788C">
        <w:rPr>
          <w:rFonts w:ascii="Arial" w:hAnsi="Arial" w:cs="Arial"/>
          <w:sz w:val="16"/>
          <w:szCs w:val="16"/>
        </w:rPr>
        <w:t xml:space="preserve"> </w:t>
      </w:r>
    </w:p>
    <w:p w14:paraId="0EE0ED77" w14:textId="77777777" w:rsidR="002D788C" w:rsidRPr="002D788C" w:rsidRDefault="002D788C" w:rsidP="00E706D6">
      <w:pPr>
        <w:pStyle w:val="Prrafodelista"/>
        <w:widowControl w:val="0"/>
        <w:numPr>
          <w:ilvl w:val="0"/>
          <w:numId w:val="47"/>
        </w:numPr>
        <w:ind w:left="851" w:hanging="284"/>
        <w:contextualSpacing/>
        <w:jc w:val="both"/>
        <w:rPr>
          <w:rFonts w:ascii="Arial" w:hAnsi="Arial" w:cs="Arial"/>
          <w:sz w:val="16"/>
          <w:szCs w:val="16"/>
        </w:rPr>
      </w:pPr>
      <w:r w:rsidRPr="002D788C">
        <w:rPr>
          <w:rFonts w:ascii="Arial" w:hAnsi="Arial" w:cs="Arial"/>
          <w:sz w:val="16"/>
          <w:szCs w:val="16"/>
        </w:rPr>
        <w:t xml:space="preserve">Por falta de pago de salarios a su personal y otras obligaciones contractuales que afecten al servicio. </w:t>
      </w:r>
    </w:p>
    <w:p w14:paraId="6602ABF8" w14:textId="77777777" w:rsidR="002D788C" w:rsidRPr="002D788C" w:rsidRDefault="002D788C" w:rsidP="00E706D6">
      <w:pPr>
        <w:pStyle w:val="Prrafodelista"/>
        <w:widowControl w:val="0"/>
        <w:numPr>
          <w:ilvl w:val="0"/>
          <w:numId w:val="47"/>
        </w:numPr>
        <w:ind w:left="851" w:hanging="284"/>
        <w:contextualSpacing/>
        <w:jc w:val="both"/>
        <w:rPr>
          <w:rFonts w:ascii="Arial" w:hAnsi="Arial" w:cs="Arial"/>
          <w:sz w:val="16"/>
          <w:szCs w:val="16"/>
        </w:rPr>
      </w:pPr>
      <w:r w:rsidRPr="002D788C">
        <w:rPr>
          <w:rFonts w:ascii="Arial" w:hAnsi="Arial" w:cs="Arial"/>
          <w:sz w:val="16"/>
          <w:szCs w:val="16"/>
        </w:rPr>
        <w:t>Cuando el monto de la multa por atraso en la prestación del servicio alcance el veinte por ciento (20%)</w:t>
      </w:r>
    </w:p>
    <w:p w14:paraId="0F8C3CB6" w14:textId="77777777" w:rsidR="002D788C" w:rsidRPr="002D788C" w:rsidRDefault="002D788C" w:rsidP="002D788C">
      <w:pPr>
        <w:widowControl w:val="0"/>
        <w:ind w:left="993" w:hanging="709"/>
        <w:jc w:val="both"/>
        <w:rPr>
          <w:rFonts w:ascii="Arial" w:hAnsi="Arial" w:cs="Arial"/>
        </w:rPr>
      </w:pPr>
    </w:p>
    <w:p w14:paraId="1201D003" w14:textId="77777777" w:rsidR="002D788C" w:rsidRPr="002D788C" w:rsidRDefault="002D788C" w:rsidP="00E706D6">
      <w:pPr>
        <w:pStyle w:val="Prrafodelista"/>
        <w:widowControl w:val="0"/>
        <w:numPr>
          <w:ilvl w:val="2"/>
          <w:numId w:val="67"/>
        </w:numPr>
        <w:ind w:left="993" w:hanging="709"/>
        <w:contextualSpacing/>
        <w:jc w:val="both"/>
        <w:rPr>
          <w:rFonts w:ascii="Arial" w:hAnsi="Arial" w:cs="Arial"/>
          <w:sz w:val="16"/>
          <w:szCs w:val="16"/>
        </w:rPr>
      </w:pPr>
      <w:r w:rsidRPr="002D788C">
        <w:rPr>
          <w:rFonts w:ascii="Arial" w:hAnsi="Arial" w:cs="Arial"/>
          <w:sz w:val="16"/>
          <w:szCs w:val="16"/>
        </w:rPr>
        <w:t xml:space="preserve">Resolución a requerimiento del </w:t>
      </w:r>
      <w:r w:rsidRPr="002D788C">
        <w:rPr>
          <w:rFonts w:ascii="Arial" w:hAnsi="Arial" w:cs="Arial"/>
          <w:b/>
          <w:sz w:val="16"/>
          <w:szCs w:val="16"/>
        </w:rPr>
        <w:t>PROVEEDOR</w:t>
      </w:r>
      <w:r w:rsidRPr="002D788C">
        <w:rPr>
          <w:rFonts w:ascii="Arial" w:hAnsi="Arial" w:cs="Arial"/>
          <w:sz w:val="16"/>
          <w:szCs w:val="16"/>
        </w:rPr>
        <w:t xml:space="preserve"> por causales atribuibles a la </w:t>
      </w:r>
      <w:r w:rsidRPr="002D788C">
        <w:rPr>
          <w:rFonts w:ascii="Arial" w:hAnsi="Arial" w:cs="Arial"/>
          <w:b/>
          <w:sz w:val="16"/>
          <w:szCs w:val="16"/>
        </w:rPr>
        <w:t>ENTIDAD</w:t>
      </w:r>
      <w:r w:rsidRPr="002D788C">
        <w:rPr>
          <w:rFonts w:ascii="Arial" w:hAnsi="Arial" w:cs="Arial"/>
          <w:sz w:val="16"/>
          <w:szCs w:val="16"/>
        </w:rPr>
        <w:t xml:space="preserve">. El </w:t>
      </w:r>
      <w:r w:rsidRPr="002D788C">
        <w:rPr>
          <w:rFonts w:ascii="Arial" w:hAnsi="Arial" w:cs="Arial"/>
          <w:b/>
          <w:sz w:val="16"/>
          <w:szCs w:val="16"/>
        </w:rPr>
        <w:t>PROVEEDOR</w:t>
      </w:r>
      <w:r w:rsidRPr="002D788C">
        <w:rPr>
          <w:rFonts w:ascii="Arial" w:hAnsi="Arial" w:cs="Arial"/>
          <w:sz w:val="16"/>
          <w:szCs w:val="16"/>
        </w:rPr>
        <w:t xml:space="preserve">, podrá proceder al trámite de resolución del Contrato, en los siguientes casos: </w:t>
      </w:r>
    </w:p>
    <w:p w14:paraId="6A95B7E9" w14:textId="77777777" w:rsidR="002D788C" w:rsidRPr="002D788C" w:rsidRDefault="002D788C" w:rsidP="002D788C">
      <w:pPr>
        <w:pStyle w:val="Prrafodelista"/>
        <w:widowControl w:val="0"/>
        <w:ind w:left="993" w:hanging="709"/>
        <w:jc w:val="both"/>
        <w:rPr>
          <w:rFonts w:ascii="Arial" w:hAnsi="Arial" w:cs="Arial"/>
          <w:sz w:val="16"/>
          <w:szCs w:val="16"/>
        </w:rPr>
      </w:pPr>
    </w:p>
    <w:p w14:paraId="0CBD6806" w14:textId="77777777" w:rsidR="002D788C" w:rsidRPr="002D788C" w:rsidRDefault="002D788C" w:rsidP="00E706D6">
      <w:pPr>
        <w:pStyle w:val="Prrafodelista"/>
        <w:widowControl w:val="0"/>
        <w:numPr>
          <w:ilvl w:val="1"/>
          <w:numId w:val="48"/>
        </w:numPr>
        <w:ind w:left="851" w:hanging="284"/>
        <w:contextualSpacing/>
        <w:jc w:val="both"/>
        <w:rPr>
          <w:rFonts w:ascii="Arial" w:hAnsi="Arial" w:cs="Arial"/>
          <w:sz w:val="16"/>
          <w:szCs w:val="16"/>
        </w:rPr>
      </w:pPr>
      <w:r w:rsidRPr="002D788C">
        <w:rPr>
          <w:rFonts w:ascii="Arial" w:hAnsi="Arial" w:cs="Arial"/>
          <w:sz w:val="16"/>
          <w:szCs w:val="16"/>
        </w:rPr>
        <w:t xml:space="preserve">Si apartándose de los términos del contrato la </w:t>
      </w:r>
      <w:r w:rsidRPr="002D788C">
        <w:rPr>
          <w:rFonts w:ascii="Arial" w:hAnsi="Arial" w:cs="Arial"/>
          <w:b/>
          <w:sz w:val="16"/>
          <w:szCs w:val="16"/>
        </w:rPr>
        <w:t>ENTIDAD,</w:t>
      </w:r>
      <w:r w:rsidRPr="002D788C">
        <w:rPr>
          <w:rFonts w:ascii="Arial" w:hAnsi="Arial" w:cs="Arial"/>
          <w:sz w:val="16"/>
          <w:szCs w:val="16"/>
        </w:rPr>
        <w:t xml:space="preserve"> a través del </w:t>
      </w:r>
      <w:r w:rsidRPr="002D788C">
        <w:rPr>
          <w:rFonts w:ascii="Arial" w:hAnsi="Arial" w:cs="Arial"/>
          <w:b/>
          <w:sz w:val="16"/>
          <w:szCs w:val="16"/>
        </w:rPr>
        <w:t>FISCAL</w:t>
      </w:r>
      <w:r w:rsidRPr="002D788C">
        <w:rPr>
          <w:rFonts w:ascii="Arial" w:hAnsi="Arial" w:cs="Arial"/>
          <w:sz w:val="16"/>
          <w:szCs w:val="16"/>
        </w:rPr>
        <w:t xml:space="preserve">, pretende modificar o afectar las condiciones del </w:t>
      </w:r>
      <w:r w:rsidRPr="002D788C">
        <w:rPr>
          <w:rFonts w:ascii="Arial" w:hAnsi="Arial" w:cs="Arial"/>
          <w:b/>
          <w:sz w:val="16"/>
          <w:szCs w:val="16"/>
        </w:rPr>
        <w:t>SERVICIO</w:t>
      </w:r>
      <w:r w:rsidRPr="002D788C">
        <w:rPr>
          <w:rFonts w:ascii="Arial" w:hAnsi="Arial" w:cs="Arial"/>
          <w:sz w:val="16"/>
          <w:szCs w:val="16"/>
        </w:rPr>
        <w:t>.</w:t>
      </w:r>
    </w:p>
    <w:p w14:paraId="594C63C1" w14:textId="77777777" w:rsidR="002D788C" w:rsidRPr="002D788C" w:rsidRDefault="002D788C" w:rsidP="00E706D6">
      <w:pPr>
        <w:pStyle w:val="Prrafodelista"/>
        <w:widowControl w:val="0"/>
        <w:numPr>
          <w:ilvl w:val="1"/>
          <w:numId w:val="48"/>
        </w:numPr>
        <w:ind w:left="851" w:hanging="284"/>
        <w:contextualSpacing/>
        <w:jc w:val="both"/>
        <w:rPr>
          <w:rFonts w:ascii="Arial" w:hAnsi="Arial" w:cs="Arial"/>
          <w:sz w:val="16"/>
          <w:szCs w:val="16"/>
        </w:rPr>
      </w:pPr>
      <w:r w:rsidRPr="002D788C">
        <w:rPr>
          <w:rFonts w:ascii="Arial" w:hAnsi="Arial" w:cs="Arial"/>
          <w:sz w:val="16"/>
          <w:szCs w:val="16"/>
        </w:rPr>
        <w:t xml:space="preserve">Por incumplimiento injustificado en el pago por la prestación del </w:t>
      </w:r>
      <w:r w:rsidRPr="002D788C">
        <w:rPr>
          <w:rFonts w:ascii="Arial" w:hAnsi="Arial" w:cs="Arial"/>
          <w:b/>
          <w:sz w:val="16"/>
          <w:szCs w:val="16"/>
        </w:rPr>
        <w:t>SERVICIO</w:t>
      </w:r>
      <w:r w:rsidRPr="002D788C">
        <w:rPr>
          <w:rFonts w:ascii="Arial" w:hAnsi="Arial" w:cs="Arial"/>
          <w:sz w:val="16"/>
          <w:szCs w:val="16"/>
        </w:rPr>
        <w:t xml:space="preserve">, por más de sesenta (60) días calendario computados a partir de la fecha en que debió hacerse efectivo el pago, existiendo conformidad del </w:t>
      </w:r>
      <w:r w:rsidRPr="002D788C">
        <w:rPr>
          <w:rFonts w:ascii="Arial" w:hAnsi="Arial" w:cs="Arial"/>
          <w:b/>
          <w:sz w:val="16"/>
          <w:szCs w:val="16"/>
        </w:rPr>
        <w:t>SERVICIO</w:t>
      </w:r>
      <w:r w:rsidRPr="002D788C">
        <w:rPr>
          <w:rFonts w:ascii="Arial" w:hAnsi="Arial" w:cs="Arial"/>
          <w:sz w:val="16"/>
          <w:szCs w:val="16"/>
        </w:rPr>
        <w:t xml:space="preserve">, emitida por el </w:t>
      </w:r>
      <w:r w:rsidRPr="002D788C">
        <w:rPr>
          <w:rFonts w:ascii="Arial" w:hAnsi="Arial" w:cs="Arial"/>
          <w:b/>
          <w:sz w:val="16"/>
          <w:szCs w:val="16"/>
        </w:rPr>
        <w:t>FISCAL</w:t>
      </w:r>
      <w:r w:rsidRPr="002D788C">
        <w:rPr>
          <w:rFonts w:ascii="Arial" w:hAnsi="Arial" w:cs="Arial"/>
          <w:sz w:val="16"/>
          <w:szCs w:val="16"/>
        </w:rPr>
        <w:t xml:space="preserve">. </w:t>
      </w:r>
    </w:p>
    <w:p w14:paraId="629BB815" w14:textId="77777777" w:rsidR="002D788C" w:rsidRPr="002D788C" w:rsidRDefault="002D788C" w:rsidP="00E706D6">
      <w:pPr>
        <w:pStyle w:val="Prrafodelista"/>
        <w:widowControl w:val="0"/>
        <w:numPr>
          <w:ilvl w:val="1"/>
          <w:numId w:val="48"/>
        </w:numPr>
        <w:ind w:left="851" w:hanging="284"/>
        <w:contextualSpacing/>
        <w:jc w:val="both"/>
        <w:rPr>
          <w:rFonts w:ascii="Arial" w:hAnsi="Arial" w:cs="Arial"/>
          <w:sz w:val="16"/>
          <w:szCs w:val="16"/>
        </w:rPr>
      </w:pPr>
      <w:r w:rsidRPr="002D788C">
        <w:rPr>
          <w:rFonts w:ascii="Arial" w:hAnsi="Arial" w:cs="Arial"/>
          <w:sz w:val="16"/>
          <w:szCs w:val="16"/>
        </w:rPr>
        <w:t xml:space="preserve">Por utilizar o requerir aquellos servicios que son objeto del presente contrato, en beneficio de terceras personas. </w:t>
      </w:r>
    </w:p>
    <w:p w14:paraId="0AF1D6B9" w14:textId="77777777" w:rsidR="002D788C" w:rsidRPr="002D788C" w:rsidRDefault="002D788C" w:rsidP="002D788C">
      <w:pPr>
        <w:pStyle w:val="Prrafodelista"/>
        <w:widowControl w:val="0"/>
        <w:ind w:left="993" w:hanging="709"/>
        <w:jc w:val="both"/>
        <w:rPr>
          <w:rFonts w:ascii="Arial" w:hAnsi="Arial" w:cs="Arial"/>
          <w:sz w:val="16"/>
          <w:szCs w:val="16"/>
        </w:rPr>
      </w:pPr>
    </w:p>
    <w:p w14:paraId="7AC7298E" w14:textId="77777777" w:rsidR="002D788C" w:rsidRPr="002D788C" w:rsidRDefault="002D788C" w:rsidP="00E706D6">
      <w:pPr>
        <w:pStyle w:val="Prrafodelista"/>
        <w:widowControl w:val="0"/>
        <w:numPr>
          <w:ilvl w:val="2"/>
          <w:numId w:val="67"/>
        </w:numPr>
        <w:ind w:left="993" w:hanging="709"/>
        <w:contextualSpacing/>
        <w:jc w:val="both"/>
        <w:rPr>
          <w:rFonts w:ascii="Arial" w:hAnsi="Arial" w:cs="Arial"/>
          <w:sz w:val="16"/>
          <w:szCs w:val="16"/>
        </w:rPr>
      </w:pPr>
      <w:r w:rsidRPr="002D788C">
        <w:rPr>
          <w:rFonts w:ascii="Arial" w:hAnsi="Arial" w:cs="Arial"/>
          <w:b/>
          <w:sz w:val="16"/>
          <w:szCs w:val="16"/>
        </w:rPr>
        <w:t>Reglas aplicables a la Resolución:</w:t>
      </w:r>
      <w:r w:rsidRPr="002D788C">
        <w:rPr>
          <w:rFonts w:ascii="Arial" w:hAnsi="Arial" w:cs="Arial"/>
          <w:sz w:val="16"/>
          <w:szCs w:val="16"/>
        </w:rPr>
        <w:t xml:space="preserve"> De acuerdo a las causales de Resolución de Contrato señaladas precedentemente, y considerando la naturaleza del contrato de prestación de </w:t>
      </w:r>
      <w:r w:rsidRPr="002D788C">
        <w:rPr>
          <w:rFonts w:ascii="Arial" w:hAnsi="Arial" w:cs="Arial"/>
          <w:b/>
          <w:sz w:val="16"/>
          <w:szCs w:val="16"/>
        </w:rPr>
        <w:t>SERVICIOS</w:t>
      </w:r>
      <w:r w:rsidRPr="002D788C">
        <w:rPr>
          <w:rFonts w:ascii="Arial" w:hAnsi="Arial" w:cs="Arial"/>
          <w:sz w:val="16"/>
          <w:szCs w:val="16"/>
        </w:rPr>
        <w:t xml:space="preserve"> que implica la realización de prestaciones continuadas o sujetas a cronograma, su terminación sólo afectará a las prestaciones futuras, debiendo considerarse cumplidas las prestaciones ya realizadas por ambas partes.</w:t>
      </w:r>
    </w:p>
    <w:p w14:paraId="45922F30" w14:textId="77777777" w:rsidR="002D788C" w:rsidRPr="002D788C" w:rsidRDefault="002D788C" w:rsidP="002D788C">
      <w:pPr>
        <w:pStyle w:val="Prrafodelista"/>
        <w:widowControl w:val="0"/>
        <w:ind w:left="993" w:hanging="709"/>
        <w:jc w:val="both"/>
        <w:rPr>
          <w:rFonts w:ascii="Arial" w:hAnsi="Arial" w:cs="Arial"/>
          <w:sz w:val="16"/>
          <w:szCs w:val="16"/>
        </w:rPr>
      </w:pPr>
    </w:p>
    <w:p w14:paraId="14290EFF" w14:textId="77777777" w:rsidR="002D788C" w:rsidRPr="002D788C" w:rsidRDefault="002D788C" w:rsidP="002D788C">
      <w:pPr>
        <w:pStyle w:val="Prrafodelista"/>
        <w:widowControl w:val="0"/>
        <w:ind w:left="993"/>
        <w:jc w:val="both"/>
        <w:rPr>
          <w:rFonts w:ascii="Arial" w:hAnsi="Arial" w:cs="Arial"/>
          <w:sz w:val="16"/>
          <w:szCs w:val="16"/>
        </w:rPr>
      </w:pPr>
      <w:r w:rsidRPr="002D788C">
        <w:rPr>
          <w:rFonts w:ascii="Arial" w:hAnsi="Arial" w:cs="Arial"/>
          <w:sz w:val="16"/>
          <w:szCs w:val="16"/>
        </w:rPr>
        <w:t xml:space="preserve">Para procesar la Resolución del Contrato por cualquiera de las causales señaladas, la </w:t>
      </w:r>
      <w:r w:rsidRPr="002D788C">
        <w:rPr>
          <w:rFonts w:ascii="Arial" w:hAnsi="Arial" w:cs="Arial"/>
          <w:b/>
          <w:sz w:val="16"/>
          <w:szCs w:val="16"/>
        </w:rPr>
        <w:t>ENTIDAD</w:t>
      </w:r>
      <w:r w:rsidRPr="002D788C">
        <w:rPr>
          <w:rFonts w:ascii="Arial" w:hAnsi="Arial" w:cs="Arial"/>
          <w:sz w:val="16"/>
          <w:szCs w:val="16"/>
        </w:rPr>
        <w:t xml:space="preserve"> o el </w:t>
      </w:r>
      <w:r w:rsidRPr="002D788C">
        <w:rPr>
          <w:rFonts w:ascii="Arial" w:hAnsi="Arial" w:cs="Arial"/>
          <w:b/>
          <w:sz w:val="16"/>
          <w:szCs w:val="16"/>
        </w:rPr>
        <w:t>PROVEEDOR</w:t>
      </w:r>
      <w:r w:rsidRPr="002D788C">
        <w:rPr>
          <w:rFonts w:ascii="Arial" w:hAnsi="Arial" w:cs="Arial"/>
          <w:sz w:val="16"/>
          <w:szCs w:val="16"/>
        </w:rPr>
        <w:t xml:space="preserve">, dará aviso escrito mediante carta notariada, a la otra parte, de su intención de resolver el </w:t>
      </w:r>
      <w:r w:rsidRPr="002D788C">
        <w:rPr>
          <w:rFonts w:ascii="Arial" w:hAnsi="Arial" w:cs="Arial"/>
          <w:b/>
          <w:sz w:val="16"/>
          <w:szCs w:val="16"/>
        </w:rPr>
        <w:t>CONTRATO</w:t>
      </w:r>
      <w:r w:rsidRPr="002D788C">
        <w:rPr>
          <w:rFonts w:ascii="Arial" w:hAnsi="Arial" w:cs="Arial"/>
          <w:sz w:val="16"/>
          <w:szCs w:val="16"/>
        </w:rPr>
        <w:t xml:space="preserve">, estableciendo claramente la causal que se aduce. </w:t>
      </w:r>
    </w:p>
    <w:p w14:paraId="0630F5DA" w14:textId="77777777" w:rsidR="002D788C" w:rsidRPr="002D788C" w:rsidRDefault="002D788C" w:rsidP="002D788C">
      <w:pPr>
        <w:pStyle w:val="Prrafodelista"/>
        <w:widowControl w:val="0"/>
        <w:ind w:left="993" w:hanging="709"/>
        <w:jc w:val="both"/>
        <w:rPr>
          <w:rFonts w:ascii="Arial" w:hAnsi="Arial" w:cs="Arial"/>
          <w:sz w:val="16"/>
          <w:szCs w:val="16"/>
        </w:rPr>
      </w:pPr>
    </w:p>
    <w:p w14:paraId="1F545BED" w14:textId="77777777" w:rsidR="002D788C" w:rsidRPr="002D788C" w:rsidRDefault="002D788C" w:rsidP="002D788C">
      <w:pPr>
        <w:pStyle w:val="Prrafodelista"/>
        <w:widowControl w:val="0"/>
        <w:ind w:left="993"/>
        <w:jc w:val="both"/>
        <w:rPr>
          <w:rFonts w:ascii="Arial" w:hAnsi="Arial" w:cs="Arial"/>
          <w:sz w:val="16"/>
          <w:szCs w:val="16"/>
        </w:rPr>
      </w:pPr>
      <w:r w:rsidRPr="002D788C">
        <w:rPr>
          <w:rFonts w:ascii="Arial" w:hAnsi="Arial" w:cs="Arial"/>
          <w:sz w:val="16"/>
          <w:szCs w:val="16"/>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2D788C">
        <w:rPr>
          <w:rFonts w:ascii="Arial" w:hAnsi="Arial" w:cs="Arial"/>
          <w:b/>
          <w:sz w:val="16"/>
          <w:szCs w:val="16"/>
        </w:rPr>
        <w:t>ENTIDAD</w:t>
      </w:r>
      <w:r w:rsidRPr="002D788C">
        <w:rPr>
          <w:rFonts w:ascii="Arial" w:hAnsi="Arial" w:cs="Arial"/>
          <w:sz w:val="16"/>
          <w:szCs w:val="16"/>
        </w:rPr>
        <w:t xml:space="preserve"> o el </w:t>
      </w:r>
      <w:r w:rsidRPr="002D788C">
        <w:rPr>
          <w:rFonts w:ascii="Arial" w:hAnsi="Arial" w:cs="Arial"/>
          <w:b/>
          <w:sz w:val="16"/>
          <w:szCs w:val="16"/>
        </w:rPr>
        <w:t>PROVEEDOR</w:t>
      </w:r>
      <w:r w:rsidRPr="002D788C">
        <w:rPr>
          <w:rFonts w:ascii="Arial" w:hAnsi="Arial" w:cs="Arial"/>
          <w:sz w:val="16"/>
          <w:szCs w:val="16"/>
        </w:rPr>
        <w:t xml:space="preserve">, según quién haya requerido la resolución del contrato, notificará mediante carta notariada a la otra parte, que la resolución del contrato se ha hecho efectiva. </w:t>
      </w:r>
    </w:p>
    <w:p w14:paraId="025761A0" w14:textId="77777777" w:rsidR="002D788C" w:rsidRPr="002D788C" w:rsidRDefault="002D788C" w:rsidP="002D788C">
      <w:pPr>
        <w:pStyle w:val="Prrafodelista"/>
        <w:widowControl w:val="0"/>
        <w:ind w:left="993" w:hanging="709"/>
        <w:jc w:val="both"/>
        <w:rPr>
          <w:rFonts w:ascii="Arial" w:hAnsi="Arial" w:cs="Arial"/>
          <w:sz w:val="16"/>
          <w:szCs w:val="16"/>
        </w:rPr>
      </w:pPr>
    </w:p>
    <w:p w14:paraId="6D48F863" w14:textId="77777777" w:rsidR="002D788C" w:rsidRPr="002D788C" w:rsidRDefault="002D788C" w:rsidP="002D788C">
      <w:pPr>
        <w:pStyle w:val="Prrafodelista"/>
        <w:widowControl w:val="0"/>
        <w:ind w:left="993"/>
        <w:jc w:val="both"/>
        <w:rPr>
          <w:rFonts w:ascii="Arial" w:hAnsi="Arial" w:cs="Arial"/>
          <w:sz w:val="16"/>
          <w:szCs w:val="16"/>
        </w:rPr>
      </w:pPr>
      <w:r w:rsidRPr="002D788C">
        <w:rPr>
          <w:rFonts w:ascii="Arial" w:hAnsi="Arial" w:cs="Arial"/>
          <w:sz w:val="16"/>
          <w:szCs w:val="16"/>
        </w:rPr>
        <w:t xml:space="preserve">Solo en caso que la resolución no sea originada por negligencia del </w:t>
      </w:r>
      <w:r w:rsidRPr="002D788C">
        <w:rPr>
          <w:rFonts w:ascii="Arial" w:hAnsi="Arial" w:cs="Arial"/>
          <w:b/>
          <w:sz w:val="16"/>
          <w:szCs w:val="16"/>
        </w:rPr>
        <w:t>PROVEEDOR</w:t>
      </w:r>
      <w:r w:rsidRPr="002D788C">
        <w:rPr>
          <w:rFonts w:ascii="Arial" w:hAnsi="Arial" w:cs="Arial"/>
          <w:sz w:val="16"/>
          <w:szCs w:val="16"/>
        </w:rPr>
        <w:t xml:space="preserve"> éste tendrá derecho a una evaluación de los gastos proporcionales que demande los compromisos adquiridos por el </w:t>
      </w:r>
      <w:r w:rsidRPr="002D788C">
        <w:rPr>
          <w:rFonts w:ascii="Arial" w:hAnsi="Arial" w:cs="Arial"/>
          <w:b/>
          <w:sz w:val="16"/>
          <w:szCs w:val="16"/>
        </w:rPr>
        <w:t>PROVEEDOR</w:t>
      </w:r>
      <w:r w:rsidRPr="002D788C">
        <w:rPr>
          <w:rFonts w:ascii="Arial" w:hAnsi="Arial" w:cs="Arial"/>
          <w:sz w:val="16"/>
          <w:szCs w:val="16"/>
        </w:rPr>
        <w:t xml:space="preserve"> para la prestación del servicio contra la presentación de documentos probatorios y certificados. </w:t>
      </w:r>
    </w:p>
    <w:p w14:paraId="236DCFD3" w14:textId="77777777" w:rsidR="002D788C" w:rsidRPr="002D788C" w:rsidRDefault="002D788C" w:rsidP="002D788C">
      <w:pPr>
        <w:pStyle w:val="Prrafodelista"/>
        <w:widowControl w:val="0"/>
        <w:ind w:left="993" w:hanging="709"/>
        <w:jc w:val="both"/>
        <w:rPr>
          <w:rFonts w:ascii="Arial" w:hAnsi="Arial" w:cs="Arial"/>
          <w:sz w:val="16"/>
          <w:szCs w:val="16"/>
        </w:rPr>
      </w:pPr>
    </w:p>
    <w:p w14:paraId="46CAA4BF" w14:textId="77777777" w:rsidR="002D788C" w:rsidRPr="002D788C" w:rsidRDefault="002D788C" w:rsidP="002D788C">
      <w:pPr>
        <w:pStyle w:val="Prrafodelista"/>
        <w:widowControl w:val="0"/>
        <w:ind w:left="993"/>
        <w:jc w:val="both"/>
        <w:rPr>
          <w:rFonts w:ascii="Arial" w:hAnsi="Arial" w:cs="Arial"/>
          <w:sz w:val="16"/>
          <w:szCs w:val="16"/>
        </w:rPr>
      </w:pPr>
      <w:r w:rsidRPr="002D788C">
        <w:rPr>
          <w:rFonts w:ascii="Arial" w:hAnsi="Arial" w:cs="Arial"/>
          <w:sz w:val="16"/>
          <w:szCs w:val="16"/>
        </w:rPr>
        <w:t xml:space="preserve">Si el </w:t>
      </w:r>
      <w:r w:rsidRPr="002D788C">
        <w:rPr>
          <w:rFonts w:ascii="Arial" w:hAnsi="Arial" w:cs="Arial"/>
          <w:b/>
          <w:sz w:val="16"/>
          <w:szCs w:val="16"/>
        </w:rPr>
        <w:t>FISCAL</w:t>
      </w:r>
      <w:r w:rsidRPr="002D788C">
        <w:rPr>
          <w:rFonts w:ascii="Arial" w:hAnsi="Arial" w:cs="Arial"/>
          <w:sz w:val="16"/>
          <w:szCs w:val="16"/>
        </w:rPr>
        <w:t xml:space="preserve"> determinará los costos proporcionales que en dicho acto se demandase y otros gastos que a juicio del </w:t>
      </w:r>
      <w:r w:rsidRPr="002D788C">
        <w:rPr>
          <w:rFonts w:ascii="Arial" w:hAnsi="Arial" w:cs="Arial"/>
          <w:b/>
          <w:sz w:val="16"/>
          <w:szCs w:val="16"/>
        </w:rPr>
        <w:t>FISCAL</w:t>
      </w:r>
      <w:r w:rsidRPr="002D788C">
        <w:rPr>
          <w:rFonts w:ascii="Arial" w:hAnsi="Arial" w:cs="Arial"/>
          <w:sz w:val="16"/>
          <w:szCs w:val="16"/>
        </w:rPr>
        <w:t xml:space="preserve"> fueran considerados sujetos a reembolso en favor del </w:t>
      </w:r>
      <w:r w:rsidRPr="002D788C">
        <w:rPr>
          <w:rFonts w:ascii="Arial" w:hAnsi="Arial" w:cs="Arial"/>
          <w:b/>
          <w:sz w:val="16"/>
          <w:szCs w:val="16"/>
        </w:rPr>
        <w:t>PROVEEDOR</w:t>
      </w:r>
      <w:r w:rsidRPr="002D788C">
        <w:rPr>
          <w:rFonts w:ascii="Arial" w:hAnsi="Arial" w:cs="Arial"/>
          <w:sz w:val="16"/>
          <w:szCs w:val="16"/>
        </w:rPr>
        <w:t>. Una vez efectivizada la Resolución del contrato, las partes procederán realizar la liquidación del contrato donde establecerán los saldos en favor o en contra para su respectivo pago y/o cobro, según corresponda.</w:t>
      </w:r>
    </w:p>
    <w:p w14:paraId="671F1E15" w14:textId="77777777" w:rsidR="002D788C" w:rsidRPr="002D788C" w:rsidRDefault="002D788C" w:rsidP="002D788C">
      <w:pPr>
        <w:widowControl w:val="0"/>
        <w:jc w:val="both"/>
        <w:rPr>
          <w:rFonts w:ascii="Arial" w:hAnsi="Arial" w:cs="Arial"/>
        </w:rPr>
      </w:pPr>
    </w:p>
    <w:p w14:paraId="2FD1FEA5" w14:textId="77777777" w:rsidR="002D788C" w:rsidRPr="002D788C" w:rsidRDefault="002D788C" w:rsidP="00E706D6">
      <w:pPr>
        <w:pStyle w:val="Prrafodelista"/>
        <w:widowControl w:val="0"/>
        <w:numPr>
          <w:ilvl w:val="1"/>
          <w:numId w:val="67"/>
        </w:numPr>
        <w:contextualSpacing/>
        <w:jc w:val="both"/>
        <w:rPr>
          <w:rFonts w:ascii="Arial" w:hAnsi="Arial" w:cs="Arial"/>
          <w:b/>
          <w:sz w:val="16"/>
          <w:szCs w:val="16"/>
        </w:rPr>
      </w:pPr>
      <w:r w:rsidRPr="002D788C">
        <w:rPr>
          <w:rFonts w:ascii="Arial" w:hAnsi="Arial" w:cs="Arial"/>
          <w:b/>
          <w:sz w:val="16"/>
          <w:szCs w:val="16"/>
        </w:rPr>
        <w:t xml:space="preserve">Resolución por causas de fuerza mayor o caso fortuito o en resguardo de los intereses del Estado. </w:t>
      </w:r>
    </w:p>
    <w:p w14:paraId="2622D2D0" w14:textId="77777777" w:rsidR="002D788C" w:rsidRPr="002D788C" w:rsidRDefault="002D788C" w:rsidP="002D788C">
      <w:pPr>
        <w:pStyle w:val="Prrafodelista"/>
        <w:widowControl w:val="0"/>
        <w:jc w:val="both"/>
        <w:rPr>
          <w:rFonts w:ascii="Arial" w:hAnsi="Arial" w:cs="Arial"/>
          <w:sz w:val="16"/>
          <w:szCs w:val="16"/>
        </w:rPr>
      </w:pPr>
      <w:r w:rsidRPr="002D788C">
        <w:rPr>
          <w:rFonts w:ascii="Arial" w:hAnsi="Arial" w:cs="Arial"/>
          <w:sz w:val="16"/>
          <w:szCs w:val="16"/>
        </w:rPr>
        <w:t xml:space="preserve">Considerando la naturaleza del contrato de prestación de </w:t>
      </w:r>
      <w:r w:rsidRPr="002D788C">
        <w:rPr>
          <w:rFonts w:ascii="Arial" w:hAnsi="Arial" w:cs="Arial"/>
          <w:b/>
          <w:sz w:val="16"/>
          <w:szCs w:val="16"/>
        </w:rPr>
        <w:t>SERVICIO</w:t>
      </w:r>
      <w:r w:rsidRPr="002D788C">
        <w:rPr>
          <w:rFonts w:ascii="Arial" w:hAnsi="Arial" w:cs="Arial"/>
          <w:sz w:val="16"/>
          <w:szCs w:val="16"/>
        </w:rPr>
        <w:t xml:space="preserve"> que implica la realización de prestaciones continuadas o sujetas a cronograma, su terminación sólo afectará a las prestaciones futuras, debiendo considerarse cumplidas las prestaciones ya realizadas por ambas partes. </w:t>
      </w:r>
    </w:p>
    <w:p w14:paraId="20FE4B5C" w14:textId="77777777" w:rsidR="002D788C" w:rsidRPr="002D788C" w:rsidRDefault="002D788C" w:rsidP="002D788C">
      <w:pPr>
        <w:pStyle w:val="Prrafodelista"/>
        <w:widowControl w:val="0"/>
        <w:jc w:val="both"/>
        <w:rPr>
          <w:rFonts w:ascii="Arial" w:hAnsi="Arial" w:cs="Arial"/>
          <w:sz w:val="16"/>
          <w:szCs w:val="16"/>
        </w:rPr>
      </w:pPr>
    </w:p>
    <w:p w14:paraId="569DBB13" w14:textId="77777777" w:rsidR="002D788C" w:rsidRPr="002D788C" w:rsidRDefault="002D788C" w:rsidP="002D788C">
      <w:pPr>
        <w:pStyle w:val="Prrafodelista"/>
        <w:widowControl w:val="0"/>
        <w:jc w:val="both"/>
        <w:rPr>
          <w:rFonts w:ascii="Arial" w:hAnsi="Arial" w:cs="Arial"/>
          <w:sz w:val="16"/>
          <w:szCs w:val="16"/>
        </w:rPr>
      </w:pPr>
      <w:r w:rsidRPr="002D788C">
        <w:rPr>
          <w:rFonts w:ascii="Arial" w:hAnsi="Arial" w:cs="Arial"/>
          <w:sz w:val="16"/>
          <w:szCs w:val="16"/>
        </w:rPr>
        <w:t xml:space="preserve">Si en cualquier momento, antes de la terminación de la prestación del servicio objeto del Contrato, el </w:t>
      </w:r>
      <w:r w:rsidRPr="002D788C">
        <w:rPr>
          <w:rFonts w:ascii="Arial" w:hAnsi="Arial" w:cs="Arial"/>
          <w:b/>
          <w:sz w:val="16"/>
          <w:szCs w:val="16"/>
        </w:rPr>
        <w:t>PROVEEDOR</w:t>
      </w:r>
      <w:r w:rsidRPr="002D788C">
        <w:rPr>
          <w:rFonts w:ascii="Arial" w:hAnsi="Arial" w:cs="Arial"/>
          <w:sz w:val="16"/>
          <w:szCs w:val="16"/>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7C1E99A5" w14:textId="77777777" w:rsidR="002D788C" w:rsidRPr="002D788C" w:rsidRDefault="002D788C" w:rsidP="002D788C">
      <w:pPr>
        <w:pStyle w:val="Prrafodelista"/>
        <w:widowControl w:val="0"/>
        <w:jc w:val="both"/>
        <w:rPr>
          <w:rFonts w:ascii="Arial" w:hAnsi="Arial" w:cs="Arial"/>
          <w:sz w:val="16"/>
          <w:szCs w:val="16"/>
        </w:rPr>
      </w:pPr>
    </w:p>
    <w:p w14:paraId="3CF955AA" w14:textId="77777777" w:rsidR="002D788C" w:rsidRPr="002D788C" w:rsidRDefault="002D788C" w:rsidP="002D788C">
      <w:pPr>
        <w:pStyle w:val="Prrafodelista"/>
        <w:widowControl w:val="0"/>
        <w:jc w:val="both"/>
        <w:rPr>
          <w:rFonts w:ascii="Arial" w:hAnsi="Arial" w:cs="Arial"/>
          <w:sz w:val="16"/>
          <w:szCs w:val="16"/>
        </w:rPr>
      </w:pPr>
      <w:r w:rsidRPr="002D788C">
        <w:rPr>
          <w:rFonts w:ascii="Arial" w:hAnsi="Arial" w:cs="Arial"/>
          <w:sz w:val="16"/>
          <w:szCs w:val="16"/>
        </w:rPr>
        <w:t xml:space="preserve">La </w:t>
      </w:r>
      <w:r w:rsidRPr="002D788C">
        <w:rPr>
          <w:rFonts w:ascii="Arial" w:hAnsi="Arial" w:cs="Arial"/>
          <w:b/>
          <w:sz w:val="16"/>
          <w:szCs w:val="16"/>
        </w:rPr>
        <w:t>ENTIDAD,</w:t>
      </w:r>
      <w:r w:rsidRPr="002D788C">
        <w:rPr>
          <w:rFonts w:ascii="Arial" w:hAnsi="Arial" w:cs="Arial"/>
          <w:sz w:val="16"/>
          <w:szCs w:val="16"/>
        </w:rPr>
        <w:t xml:space="preserve"> previa evaluación y aceptación de la solicitud, mediante carta notariada dirigida al </w:t>
      </w:r>
      <w:r w:rsidRPr="002D788C">
        <w:rPr>
          <w:rFonts w:ascii="Arial" w:hAnsi="Arial" w:cs="Arial"/>
          <w:b/>
          <w:sz w:val="16"/>
          <w:szCs w:val="16"/>
        </w:rPr>
        <w:t>PROVEEDOR</w:t>
      </w:r>
      <w:r w:rsidRPr="002D788C">
        <w:rPr>
          <w:rFonts w:ascii="Arial" w:hAnsi="Arial" w:cs="Arial"/>
          <w:sz w:val="16"/>
          <w:szCs w:val="16"/>
        </w:rPr>
        <w:t xml:space="preserve">, suspenderá la ejecución del </w:t>
      </w:r>
      <w:r w:rsidRPr="002D788C">
        <w:rPr>
          <w:rFonts w:ascii="Arial" w:hAnsi="Arial" w:cs="Arial"/>
          <w:b/>
          <w:sz w:val="16"/>
          <w:szCs w:val="16"/>
        </w:rPr>
        <w:t>SERVICIO</w:t>
      </w:r>
      <w:r w:rsidRPr="002D788C">
        <w:rPr>
          <w:rFonts w:ascii="Arial" w:hAnsi="Arial" w:cs="Arial"/>
          <w:sz w:val="16"/>
          <w:szCs w:val="16"/>
        </w:rPr>
        <w:t xml:space="preserve"> y resolverá el Contrato. A la entrega de dicha comunicación oficial de resolución, el </w:t>
      </w:r>
      <w:r w:rsidRPr="002D788C">
        <w:rPr>
          <w:rFonts w:ascii="Arial" w:hAnsi="Arial" w:cs="Arial"/>
          <w:b/>
          <w:sz w:val="16"/>
          <w:szCs w:val="16"/>
        </w:rPr>
        <w:t>PROVEEDOR</w:t>
      </w:r>
      <w:r w:rsidRPr="002D788C">
        <w:rPr>
          <w:rFonts w:ascii="Arial" w:hAnsi="Arial" w:cs="Arial"/>
          <w:sz w:val="16"/>
          <w:szCs w:val="16"/>
        </w:rPr>
        <w:t xml:space="preserve"> suspenderá la ejecución del </w:t>
      </w:r>
      <w:r w:rsidRPr="002D788C">
        <w:rPr>
          <w:rFonts w:ascii="Arial" w:hAnsi="Arial" w:cs="Arial"/>
          <w:b/>
          <w:sz w:val="16"/>
          <w:szCs w:val="16"/>
        </w:rPr>
        <w:t>SERVICIO</w:t>
      </w:r>
      <w:r w:rsidRPr="002D788C">
        <w:rPr>
          <w:rFonts w:ascii="Arial" w:hAnsi="Arial" w:cs="Arial"/>
          <w:sz w:val="16"/>
          <w:szCs w:val="16"/>
        </w:rPr>
        <w:t xml:space="preserve"> de acuerdo a las instrucciones escritas que al efecto emita la </w:t>
      </w:r>
      <w:r w:rsidRPr="002D788C">
        <w:rPr>
          <w:rFonts w:ascii="Arial" w:hAnsi="Arial" w:cs="Arial"/>
          <w:b/>
          <w:sz w:val="16"/>
          <w:szCs w:val="16"/>
        </w:rPr>
        <w:t>ENTIDAD</w:t>
      </w:r>
      <w:r w:rsidRPr="002D788C">
        <w:rPr>
          <w:rFonts w:ascii="Arial" w:hAnsi="Arial" w:cs="Arial"/>
          <w:sz w:val="16"/>
          <w:szCs w:val="16"/>
        </w:rPr>
        <w:t xml:space="preserve">. </w:t>
      </w:r>
    </w:p>
    <w:p w14:paraId="44582503" w14:textId="77777777" w:rsidR="002D788C" w:rsidRPr="002D788C" w:rsidRDefault="002D788C" w:rsidP="002D788C">
      <w:pPr>
        <w:pStyle w:val="Prrafodelista"/>
        <w:widowControl w:val="0"/>
        <w:jc w:val="both"/>
        <w:rPr>
          <w:rFonts w:ascii="Arial" w:hAnsi="Arial" w:cs="Arial"/>
          <w:sz w:val="16"/>
          <w:szCs w:val="16"/>
        </w:rPr>
      </w:pPr>
    </w:p>
    <w:p w14:paraId="0490BE28" w14:textId="77777777" w:rsidR="002D788C" w:rsidRPr="002D788C" w:rsidRDefault="002D788C" w:rsidP="002D788C">
      <w:pPr>
        <w:pStyle w:val="Prrafodelista"/>
        <w:widowControl w:val="0"/>
        <w:jc w:val="both"/>
        <w:rPr>
          <w:rFonts w:ascii="Arial" w:hAnsi="Arial" w:cs="Arial"/>
          <w:sz w:val="16"/>
          <w:szCs w:val="16"/>
        </w:rPr>
      </w:pPr>
      <w:r w:rsidRPr="002D788C">
        <w:rPr>
          <w:rFonts w:ascii="Arial" w:hAnsi="Arial" w:cs="Arial"/>
          <w:sz w:val="16"/>
          <w:szCs w:val="16"/>
        </w:rPr>
        <w:t xml:space="preserve">Asimismo, si la </w:t>
      </w:r>
      <w:r w:rsidRPr="002D788C">
        <w:rPr>
          <w:rFonts w:ascii="Arial" w:hAnsi="Arial" w:cs="Arial"/>
          <w:b/>
          <w:sz w:val="16"/>
          <w:szCs w:val="16"/>
        </w:rPr>
        <w:t>ENTIDAD</w:t>
      </w:r>
      <w:r w:rsidRPr="002D788C">
        <w:rPr>
          <w:rFonts w:ascii="Arial" w:hAnsi="Arial" w:cs="Arial"/>
          <w:sz w:val="16"/>
          <w:szCs w:val="16"/>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2D788C">
        <w:rPr>
          <w:rFonts w:ascii="Arial" w:hAnsi="Arial" w:cs="Arial"/>
          <w:b/>
          <w:sz w:val="16"/>
          <w:szCs w:val="16"/>
        </w:rPr>
        <w:t>SERVICIO</w:t>
      </w:r>
      <w:r w:rsidRPr="002D788C">
        <w:rPr>
          <w:rFonts w:ascii="Arial" w:hAnsi="Arial" w:cs="Arial"/>
          <w:sz w:val="16"/>
          <w:szCs w:val="16"/>
        </w:rPr>
        <w:t xml:space="preserve"> y resolverá el </w:t>
      </w:r>
      <w:r w:rsidRPr="002D788C">
        <w:rPr>
          <w:rFonts w:ascii="Arial" w:hAnsi="Arial" w:cs="Arial"/>
          <w:b/>
          <w:sz w:val="16"/>
          <w:szCs w:val="16"/>
        </w:rPr>
        <w:t>CONTRATO.</w:t>
      </w:r>
      <w:r w:rsidRPr="002D788C">
        <w:rPr>
          <w:rFonts w:ascii="Arial" w:hAnsi="Arial" w:cs="Arial"/>
          <w:sz w:val="16"/>
          <w:szCs w:val="16"/>
        </w:rPr>
        <w:t xml:space="preserve"> </w:t>
      </w:r>
    </w:p>
    <w:p w14:paraId="3FDBC4BF" w14:textId="77777777" w:rsidR="002D788C" w:rsidRPr="002D788C" w:rsidRDefault="002D788C" w:rsidP="002D788C">
      <w:pPr>
        <w:pStyle w:val="Prrafodelista"/>
        <w:widowControl w:val="0"/>
        <w:jc w:val="both"/>
        <w:rPr>
          <w:rFonts w:ascii="Arial" w:hAnsi="Arial" w:cs="Arial"/>
          <w:sz w:val="16"/>
          <w:szCs w:val="16"/>
        </w:rPr>
      </w:pPr>
    </w:p>
    <w:p w14:paraId="6D17A069" w14:textId="77777777" w:rsidR="002D788C" w:rsidRPr="002D788C" w:rsidRDefault="002D788C" w:rsidP="002D788C">
      <w:pPr>
        <w:pStyle w:val="Prrafodelista"/>
        <w:widowControl w:val="0"/>
        <w:jc w:val="both"/>
        <w:rPr>
          <w:rFonts w:ascii="Arial" w:hAnsi="Arial" w:cs="Arial"/>
          <w:sz w:val="16"/>
          <w:szCs w:val="16"/>
        </w:rPr>
      </w:pPr>
      <w:r w:rsidRPr="002D788C">
        <w:rPr>
          <w:rFonts w:ascii="Arial" w:hAnsi="Arial" w:cs="Arial"/>
          <w:sz w:val="16"/>
          <w:szCs w:val="16"/>
        </w:rPr>
        <w:t xml:space="preserve">Una vez efectivizada la Resolución del contrato, las partes procederán a realizar la liquidación del contrato donde establecerán los saldos en favor o en contra para su respectivo pago y/o cobro, según corresponda. </w:t>
      </w:r>
    </w:p>
    <w:p w14:paraId="3E71D1DB" w14:textId="77777777" w:rsidR="002D788C" w:rsidRPr="002D788C" w:rsidRDefault="002D788C" w:rsidP="002D788C">
      <w:pPr>
        <w:pStyle w:val="Prrafodelista"/>
        <w:widowControl w:val="0"/>
        <w:jc w:val="both"/>
        <w:rPr>
          <w:rFonts w:ascii="Arial" w:hAnsi="Arial" w:cs="Arial"/>
          <w:sz w:val="16"/>
          <w:szCs w:val="16"/>
        </w:rPr>
      </w:pPr>
    </w:p>
    <w:p w14:paraId="2F8CA630" w14:textId="77777777" w:rsidR="002D788C" w:rsidRPr="002D788C" w:rsidRDefault="002D788C" w:rsidP="002D788C">
      <w:pPr>
        <w:pStyle w:val="Prrafodelista"/>
        <w:widowControl w:val="0"/>
        <w:jc w:val="both"/>
        <w:rPr>
          <w:rFonts w:ascii="Arial" w:hAnsi="Arial" w:cs="Arial"/>
          <w:sz w:val="16"/>
          <w:szCs w:val="16"/>
        </w:rPr>
      </w:pPr>
      <w:r w:rsidRPr="002D788C">
        <w:rPr>
          <w:rFonts w:ascii="Arial" w:hAnsi="Arial" w:cs="Arial"/>
          <w:sz w:val="16"/>
          <w:szCs w:val="16"/>
        </w:rPr>
        <w:t xml:space="preserve">El </w:t>
      </w:r>
      <w:r w:rsidRPr="002D788C">
        <w:rPr>
          <w:rFonts w:ascii="Arial" w:hAnsi="Arial" w:cs="Arial"/>
          <w:b/>
          <w:sz w:val="16"/>
          <w:szCs w:val="16"/>
        </w:rPr>
        <w:t>PROVEEDOR</w:t>
      </w:r>
      <w:r w:rsidRPr="002D788C">
        <w:rPr>
          <w:rFonts w:ascii="Arial" w:hAnsi="Arial" w:cs="Arial"/>
          <w:sz w:val="16"/>
          <w:szCs w:val="16"/>
        </w:rPr>
        <w:t xml:space="preserve"> conjuntamente con el </w:t>
      </w:r>
      <w:r w:rsidRPr="002D788C">
        <w:rPr>
          <w:rFonts w:ascii="Arial" w:hAnsi="Arial" w:cs="Arial"/>
          <w:b/>
          <w:sz w:val="16"/>
          <w:szCs w:val="16"/>
        </w:rPr>
        <w:t>FISCAL</w:t>
      </w:r>
      <w:r w:rsidRPr="002D788C">
        <w:rPr>
          <w:rFonts w:ascii="Arial" w:hAnsi="Arial" w:cs="Arial"/>
          <w:sz w:val="16"/>
          <w:szCs w:val="16"/>
        </w:rPr>
        <w:t xml:space="preserve">, procederán a la verificación del </w:t>
      </w:r>
      <w:r w:rsidRPr="002D788C">
        <w:rPr>
          <w:rFonts w:ascii="Arial" w:hAnsi="Arial" w:cs="Arial"/>
          <w:b/>
          <w:sz w:val="16"/>
          <w:szCs w:val="16"/>
        </w:rPr>
        <w:t>SERVICIO</w:t>
      </w:r>
      <w:r w:rsidRPr="002D788C">
        <w:rPr>
          <w:rFonts w:ascii="Arial" w:hAnsi="Arial" w:cs="Arial"/>
          <w:sz w:val="16"/>
          <w:szCs w:val="16"/>
        </w:rPr>
        <w:t xml:space="preserve"> prestado hasta la fecha de suspensión y evaluarán los compromisos que el </w:t>
      </w:r>
      <w:r w:rsidRPr="002D788C">
        <w:rPr>
          <w:rFonts w:ascii="Arial" w:hAnsi="Arial" w:cs="Arial"/>
          <w:b/>
          <w:sz w:val="16"/>
          <w:szCs w:val="16"/>
        </w:rPr>
        <w:t>PROVEEDOR</w:t>
      </w:r>
      <w:r w:rsidRPr="002D788C">
        <w:rPr>
          <w:rFonts w:ascii="Arial" w:hAnsi="Arial" w:cs="Arial"/>
          <w:sz w:val="16"/>
          <w:szCs w:val="16"/>
        </w:rPr>
        <w:t xml:space="preserve"> tuviera pendiente relativo al </w:t>
      </w:r>
      <w:r w:rsidRPr="002D788C">
        <w:rPr>
          <w:rFonts w:ascii="Arial" w:hAnsi="Arial" w:cs="Arial"/>
          <w:b/>
          <w:sz w:val="16"/>
          <w:szCs w:val="16"/>
        </w:rPr>
        <w:t>SERVICIO</w:t>
      </w:r>
      <w:r w:rsidRPr="002D788C">
        <w:rPr>
          <w:rFonts w:ascii="Arial" w:hAnsi="Arial" w:cs="Arial"/>
          <w:sz w:val="16"/>
          <w:szCs w:val="16"/>
        </w:rPr>
        <w:t xml:space="preserve">, debidamente documentados. Asimismo el </w:t>
      </w:r>
      <w:r w:rsidRPr="002D788C">
        <w:rPr>
          <w:rFonts w:ascii="Arial" w:hAnsi="Arial" w:cs="Arial"/>
          <w:b/>
          <w:sz w:val="16"/>
          <w:szCs w:val="16"/>
        </w:rPr>
        <w:t xml:space="preserve">FISCAL </w:t>
      </w:r>
      <w:r w:rsidRPr="002D788C">
        <w:rPr>
          <w:rFonts w:ascii="Arial" w:hAnsi="Arial" w:cs="Arial"/>
          <w:sz w:val="16"/>
          <w:szCs w:val="16"/>
        </w:rPr>
        <w:t xml:space="preserve">determinará los costos proporcionales que en dicho acto se demandase y otros gastos que a juicio del </w:t>
      </w:r>
      <w:r w:rsidRPr="002D788C">
        <w:rPr>
          <w:rFonts w:ascii="Arial" w:hAnsi="Arial" w:cs="Arial"/>
          <w:b/>
          <w:sz w:val="16"/>
          <w:szCs w:val="16"/>
        </w:rPr>
        <w:t>FISCAL</w:t>
      </w:r>
      <w:r w:rsidRPr="002D788C">
        <w:rPr>
          <w:rFonts w:ascii="Arial" w:hAnsi="Arial" w:cs="Arial"/>
          <w:sz w:val="16"/>
          <w:szCs w:val="16"/>
        </w:rPr>
        <w:t xml:space="preserve"> fueran considerados sujetos a reembolso en favor del </w:t>
      </w:r>
      <w:r w:rsidRPr="002D788C">
        <w:rPr>
          <w:rFonts w:ascii="Arial" w:hAnsi="Arial" w:cs="Arial"/>
          <w:b/>
          <w:sz w:val="16"/>
          <w:szCs w:val="16"/>
        </w:rPr>
        <w:t>PROVEEDOR</w:t>
      </w:r>
      <w:r w:rsidRPr="002D788C">
        <w:rPr>
          <w:rFonts w:ascii="Arial" w:hAnsi="Arial" w:cs="Arial"/>
          <w:sz w:val="16"/>
          <w:szCs w:val="16"/>
        </w:rPr>
        <w:t xml:space="preserve">. Con estos datos el </w:t>
      </w:r>
      <w:r w:rsidRPr="002D788C">
        <w:rPr>
          <w:rFonts w:ascii="Arial" w:hAnsi="Arial" w:cs="Arial"/>
          <w:b/>
          <w:sz w:val="16"/>
          <w:szCs w:val="16"/>
        </w:rPr>
        <w:t>FISCAL</w:t>
      </w:r>
      <w:r w:rsidRPr="002D788C">
        <w:rPr>
          <w:rFonts w:ascii="Arial" w:hAnsi="Arial" w:cs="Arial"/>
          <w:sz w:val="16"/>
          <w:szCs w:val="16"/>
        </w:rPr>
        <w:t xml:space="preserve"> elaborará el cierre de contrato. </w:t>
      </w:r>
    </w:p>
    <w:p w14:paraId="41D03AEE" w14:textId="77777777" w:rsidR="002D788C" w:rsidRPr="002D788C" w:rsidRDefault="002D788C" w:rsidP="002D788C">
      <w:pPr>
        <w:widowControl w:val="0"/>
        <w:jc w:val="both"/>
        <w:rPr>
          <w:rFonts w:ascii="Arial" w:hAnsi="Arial" w:cs="Arial"/>
        </w:rPr>
      </w:pPr>
    </w:p>
    <w:p w14:paraId="6C719ED7"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VIGÉSIMA TERCERA.- (SOLUCIÓN DE CONTROVERSIAS)</w:t>
      </w:r>
      <w:r w:rsidRPr="002D788C">
        <w:rPr>
          <w:rFonts w:ascii="Arial" w:hAnsi="Arial" w:cs="Arial"/>
        </w:rPr>
        <w:t xml:space="preserve"> En caso de surgir controversias sobre los derechos y </w:t>
      </w:r>
      <w:r w:rsidRPr="002D788C">
        <w:rPr>
          <w:rFonts w:ascii="Arial" w:hAnsi="Arial" w:cs="Arial"/>
        </w:rPr>
        <w:lastRenderedPageBreak/>
        <w:t xml:space="preserve">obligaciones u otros aspectos propios de la ejecución del presente contrato, las partes acudirán a la jurisdicción prevista en el ordenamiento jurídico para los contratos administrativos. </w:t>
      </w:r>
    </w:p>
    <w:p w14:paraId="5DE78AE6" w14:textId="77777777" w:rsidR="002D788C" w:rsidRPr="002D788C" w:rsidRDefault="002D788C" w:rsidP="002D788C">
      <w:pPr>
        <w:widowControl w:val="0"/>
        <w:jc w:val="both"/>
        <w:rPr>
          <w:rFonts w:ascii="Arial" w:hAnsi="Arial" w:cs="Arial"/>
        </w:rPr>
      </w:pPr>
    </w:p>
    <w:p w14:paraId="16C88FDF"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VIGÉSIMA CUARTA.- (FISCALIZACIÓN DEL SERVICIO)</w:t>
      </w:r>
      <w:r w:rsidRPr="002D788C">
        <w:rPr>
          <w:rFonts w:ascii="Arial" w:hAnsi="Arial" w:cs="Arial"/>
        </w:rPr>
        <w:t xml:space="preserve"> La </w:t>
      </w:r>
      <w:r w:rsidRPr="002D788C">
        <w:rPr>
          <w:rFonts w:ascii="Arial" w:hAnsi="Arial" w:cs="Arial"/>
          <w:b/>
        </w:rPr>
        <w:t>ENTIDAD</w:t>
      </w:r>
      <w:r w:rsidRPr="002D788C">
        <w:rPr>
          <w:rFonts w:ascii="Arial" w:hAnsi="Arial" w:cs="Arial"/>
        </w:rPr>
        <w:t xml:space="preserve"> designará </w:t>
      </w:r>
      <w:r w:rsidRPr="002D788C">
        <w:rPr>
          <w:rFonts w:ascii="Arial" w:hAnsi="Arial" w:cs="Arial"/>
          <w:lang w:eastAsia="es-BO"/>
        </w:rPr>
        <w:t xml:space="preserve">a un </w:t>
      </w:r>
      <w:r w:rsidRPr="002D788C">
        <w:rPr>
          <w:rFonts w:ascii="Arial" w:hAnsi="Arial" w:cs="Arial"/>
          <w:b/>
        </w:rPr>
        <w:t>FISCAL</w:t>
      </w:r>
      <w:r w:rsidRPr="002D788C">
        <w:rPr>
          <w:rFonts w:ascii="Arial" w:hAnsi="Arial" w:cs="Arial"/>
        </w:rPr>
        <w:t xml:space="preserve"> de seguimiento y control del servicio</w:t>
      </w:r>
      <w:r w:rsidRPr="002D788C">
        <w:rPr>
          <w:rFonts w:ascii="Arial" w:hAnsi="Arial" w:cs="Arial"/>
          <w:b/>
        </w:rPr>
        <w:t>,</w:t>
      </w:r>
      <w:r w:rsidRPr="002D788C">
        <w:rPr>
          <w:rFonts w:ascii="Arial" w:hAnsi="Arial" w:cs="Arial"/>
        </w:rPr>
        <w:t xml:space="preserve"> y comunicara oficialmente al </w:t>
      </w:r>
      <w:r w:rsidRPr="002D788C">
        <w:rPr>
          <w:rFonts w:ascii="Arial" w:hAnsi="Arial" w:cs="Arial"/>
          <w:b/>
        </w:rPr>
        <w:t>PROVEEDOR</w:t>
      </w:r>
      <w:r w:rsidRPr="002D788C">
        <w:rPr>
          <w:rFonts w:ascii="Arial" w:hAnsi="Arial" w:cs="Arial"/>
        </w:rPr>
        <w:t xml:space="preserve"> mediante carta expresa</w:t>
      </w:r>
    </w:p>
    <w:p w14:paraId="27440A39" w14:textId="77777777" w:rsidR="002D788C" w:rsidRPr="002D788C" w:rsidRDefault="002D788C" w:rsidP="002D788C">
      <w:pPr>
        <w:widowControl w:val="0"/>
        <w:jc w:val="both"/>
        <w:rPr>
          <w:rFonts w:ascii="Arial" w:hAnsi="Arial" w:cs="Arial"/>
        </w:rPr>
      </w:pPr>
    </w:p>
    <w:p w14:paraId="7848E6A0" w14:textId="77777777" w:rsidR="002D788C" w:rsidRPr="002D788C" w:rsidRDefault="002D788C" w:rsidP="002D788C">
      <w:pPr>
        <w:widowControl w:val="0"/>
        <w:jc w:val="both"/>
        <w:rPr>
          <w:rFonts w:ascii="Arial" w:hAnsi="Arial" w:cs="Arial"/>
        </w:rPr>
      </w:pPr>
      <w:r w:rsidRPr="002D788C">
        <w:rPr>
          <w:rFonts w:ascii="Arial" w:hAnsi="Arial" w:cs="Arial"/>
        </w:rPr>
        <w:t>El Fiscal tendrá las siguientes funciones:</w:t>
      </w:r>
    </w:p>
    <w:p w14:paraId="1FC471A0" w14:textId="77777777" w:rsidR="002D788C" w:rsidRPr="002D788C" w:rsidRDefault="002D788C" w:rsidP="002D788C">
      <w:pPr>
        <w:widowControl w:val="0"/>
        <w:jc w:val="both"/>
        <w:rPr>
          <w:rFonts w:ascii="Arial" w:hAnsi="Arial" w:cs="Arial"/>
        </w:rPr>
      </w:pPr>
    </w:p>
    <w:p w14:paraId="4E47D75F" w14:textId="77777777" w:rsidR="002D788C" w:rsidRPr="002D788C" w:rsidRDefault="002D788C" w:rsidP="00E706D6">
      <w:pPr>
        <w:pStyle w:val="Prrafodelista"/>
        <w:widowControl w:val="0"/>
        <w:numPr>
          <w:ilvl w:val="0"/>
          <w:numId w:val="68"/>
        </w:numPr>
        <w:jc w:val="both"/>
        <w:rPr>
          <w:rFonts w:ascii="Arial" w:hAnsi="Arial" w:cs="Arial"/>
          <w:sz w:val="16"/>
          <w:szCs w:val="16"/>
        </w:rPr>
      </w:pPr>
      <w:r w:rsidRPr="002D788C">
        <w:rPr>
          <w:rFonts w:ascii="Arial" w:hAnsi="Arial" w:cs="Arial"/>
          <w:sz w:val="16"/>
          <w:szCs w:val="16"/>
        </w:rPr>
        <w:t>Coordinar y realizar  el seguimiento de las tareas de mantenimiento correctivo.</w:t>
      </w:r>
    </w:p>
    <w:p w14:paraId="351E45F5" w14:textId="77777777" w:rsidR="002D788C" w:rsidRPr="002D788C" w:rsidRDefault="002D788C" w:rsidP="00E706D6">
      <w:pPr>
        <w:pStyle w:val="Prrafodelista"/>
        <w:widowControl w:val="0"/>
        <w:numPr>
          <w:ilvl w:val="0"/>
          <w:numId w:val="68"/>
        </w:numPr>
        <w:jc w:val="both"/>
        <w:rPr>
          <w:rFonts w:ascii="Arial" w:hAnsi="Arial" w:cs="Arial"/>
          <w:sz w:val="16"/>
          <w:szCs w:val="16"/>
        </w:rPr>
      </w:pPr>
      <w:r w:rsidRPr="002D788C">
        <w:rPr>
          <w:rFonts w:ascii="Arial" w:hAnsi="Arial" w:cs="Arial"/>
          <w:sz w:val="16"/>
          <w:szCs w:val="16"/>
        </w:rPr>
        <w:t>Coordinar y realizar el seguimiento a los cuatro (4) mantenimientos preventivos.</w:t>
      </w:r>
    </w:p>
    <w:p w14:paraId="656E97CD" w14:textId="77777777" w:rsidR="002D788C" w:rsidRPr="002D788C" w:rsidRDefault="002D788C" w:rsidP="00E706D6">
      <w:pPr>
        <w:pStyle w:val="Prrafodelista"/>
        <w:widowControl w:val="0"/>
        <w:numPr>
          <w:ilvl w:val="0"/>
          <w:numId w:val="68"/>
        </w:numPr>
        <w:jc w:val="both"/>
        <w:rPr>
          <w:rFonts w:ascii="Arial" w:hAnsi="Arial" w:cs="Arial"/>
          <w:sz w:val="16"/>
          <w:szCs w:val="16"/>
        </w:rPr>
      </w:pPr>
      <w:r w:rsidRPr="002D788C">
        <w:rPr>
          <w:rFonts w:ascii="Arial" w:hAnsi="Arial" w:cs="Arial"/>
          <w:sz w:val="16"/>
          <w:szCs w:val="16"/>
        </w:rPr>
        <w:t>Efectuar el control y seguimiento del cumplimiento de todos los términos del contrato.</w:t>
      </w:r>
    </w:p>
    <w:p w14:paraId="5EC27E78" w14:textId="77777777" w:rsidR="002D788C" w:rsidRPr="002D788C" w:rsidRDefault="002D788C" w:rsidP="00E706D6">
      <w:pPr>
        <w:pStyle w:val="Prrafodelista"/>
        <w:widowControl w:val="0"/>
        <w:numPr>
          <w:ilvl w:val="0"/>
          <w:numId w:val="68"/>
        </w:numPr>
        <w:jc w:val="both"/>
        <w:rPr>
          <w:rFonts w:ascii="Arial" w:hAnsi="Arial" w:cs="Arial"/>
          <w:sz w:val="16"/>
          <w:szCs w:val="16"/>
        </w:rPr>
      </w:pPr>
      <w:r w:rsidRPr="002D788C">
        <w:rPr>
          <w:rFonts w:ascii="Arial" w:hAnsi="Arial" w:cs="Arial"/>
          <w:sz w:val="16"/>
          <w:szCs w:val="16"/>
        </w:rPr>
        <w:t>Emitir el informe de conformidad de la activación y el informe de conformidad final del servicio.</w:t>
      </w:r>
    </w:p>
    <w:p w14:paraId="667AAA1E" w14:textId="77777777" w:rsidR="002D788C" w:rsidRPr="002D788C" w:rsidRDefault="002D788C" w:rsidP="00E706D6">
      <w:pPr>
        <w:pStyle w:val="Prrafodelista"/>
        <w:widowControl w:val="0"/>
        <w:numPr>
          <w:ilvl w:val="0"/>
          <w:numId w:val="68"/>
        </w:numPr>
        <w:jc w:val="both"/>
        <w:rPr>
          <w:rFonts w:ascii="Arial" w:hAnsi="Arial" w:cs="Arial"/>
          <w:sz w:val="16"/>
          <w:szCs w:val="16"/>
        </w:rPr>
      </w:pPr>
      <w:r w:rsidRPr="002D788C">
        <w:rPr>
          <w:rFonts w:ascii="Arial" w:hAnsi="Arial" w:cs="Arial"/>
          <w:sz w:val="16"/>
          <w:szCs w:val="16"/>
        </w:rPr>
        <w:t>Recibir y aprobar  la planilla de computo de servicios y el certificado de liquidación final emitido por el PROVEEDOR.</w:t>
      </w:r>
    </w:p>
    <w:p w14:paraId="0ADD29A7" w14:textId="77777777" w:rsidR="002D788C" w:rsidRPr="002D788C" w:rsidRDefault="002D788C" w:rsidP="00E706D6">
      <w:pPr>
        <w:pStyle w:val="Prrafodelista"/>
        <w:widowControl w:val="0"/>
        <w:numPr>
          <w:ilvl w:val="0"/>
          <w:numId w:val="68"/>
        </w:numPr>
        <w:jc w:val="both"/>
        <w:rPr>
          <w:rFonts w:ascii="Arial" w:hAnsi="Arial" w:cs="Arial"/>
          <w:sz w:val="16"/>
          <w:szCs w:val="16"/>
        </w:rPr>
      </w:pPr>
      <w:r w:rsidRPr="002D788C">
        <w:rPr>
          <w:rFonts w:ascii="Arial" w:hAnsi="Arial" w:cs="Arial"/>
          <w:sz w:val="16"/>
          <w:szCs w:val="16"/>
        </w:rPr>
        <w:t>Emitir la Orden de Proceder.</w:t>
      </w:r>
    </w:p>
    <w:p w14:paraId="61939C98" w14:textId="77777777" w:rsidR="002D788C" w:rsidRPr="002D788C" w:rsidRDefault="002D788C" w:rsidP="00E706D6">
      <w:pPr>
        <w:pStyle w:val="Prrafodelista"/>
        <w:widowControl w:val="0"/>
        <w:numPr>
          <w:ilvl w:val="0"/>
          <w:numId w:val="68"/>
        </w:numPr>
        <w:jc w:val="both"/>
        <w:rPr>
          <w:rFonts w:ascii="Arial" w:hAnsi="Arial" w:cs="Arial"/>
          <w:sz w:val="16"/>
          <w:szCs w:val="16"/>
        </w:rPr>
      </w:pPr>
      <w:r w:rsidRPr="002D788C">
        <w:rPr>
          <w:rFonts w:ascii="Arial" w:hAnsi="Arial" w:cs="Arial"/>
          <w:sz w:val="16"/>
          <w:szCs w:val="16"/>
        </w:rPr>
        <w:t>Cuantificar las multas.</w:t>
      </w:r>
    </w:p>
    <w:p w14:paraId="76EB6482" w14:textId="77777777" w:rsidR="002D788C" w:rsidRPr="002D788C" w:rsidRDefault="002D788C" w:rsidP="002D788C">
      <w:pPr>
        <w:widowControl w:val="0"/>
        <w:jc w:val="both"/>
        <w:rPr>
          <w:rFonts w:ascii="Arial" w:hAnsi="Arial" w:cs="Arial"/>
        </w:rPr>
      </w:pPr>
    </w:p>
    <w:p w14:paraId="3F7BC1A4" w14:textId="77777777" w:rsidR="002D788C" w:rsidRPr="002D788C" w:rsidRDefault="002D788C" w:rsidP="002D788C">
      <w:pPr>
        <w:widowControl w:val="0"/>
        <w:jc w:val="both"/>
        <w:rPr>
          <w:rFonts w:ascii="Arial" w:hAnsi="Arial" w:cs="Arial"/>
          <w:b/>
        </w:rPr>
      </w:pPr>
      <w:r w:rsidRPr="002D788C">
        <w:rPr>
          <w:rFonts w:ascii="Arial" w:hAnsi="Arial" w:cs="Arial"/>
        </w:rPr>
        <w:t xml:space="preserve">El  </w:t>
      </w:r>
      <w:r w:rsidRPr="002D788C">
        <w:rPr>
          <w:rFonts w:ascii="Arial" w:hAnsi="Arial" w:cs="Arial"/>
          <w:b/>
        </w:rPr>
        <w:t>FISCAL</w:t>
      </w:r>
      <w:r w:rsidRPr="002D788C">
        <w:rPr>
          <w:rFonts w:ascii="Arial" w:hAnsi="Arial" w:cs="Arial"/>
        </w:rPr>
        <w:t xml:space="preserve">  será el personal  autorizado para efectivizar  la comunicación, notificación y aprobación de todo cuanto corresponda a asuntos relacionados con el  </w:t>
      </w:r>
      <w:r w:rsidRPr="002D788C">
        <w:rPr>
          <w:rFonts w:ascii="Arial" w:hAnsi="Arial" w:cs="Arial"/>
          <w:b/>
        </w:rPr>
        <w:t>SERVICIO.</w:t>
      </w:r>
    </w:p>
    <w:p w14:paraId="09C09882" w14:textId="77777777" w:rsidR="002D788C" w:rsidRPr="002D788C" w:rsidRDefault="002D788C" w:rsidP="002D788C">
      <w:pPr>
        <w:pStyle w:val="Prrafodelista"/>
        <w:widowControl w:val="0"/>
        <w:jc w:val="both"/>
        <w:rPr>
          <w:rFonts w:ascii="Arial" w:hAnsi="Arial" w:cs="Arial"/>
          <w:sz w:val="16"/>
          <w:szCs w:val="16"/>
        </w:rPr>
      </w:pPr>
    </w:p>
    <w:p w14:paraId="3CA7643B"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VIGÉSIMA QUINTA.- (RECEPCIÓN DEL SERVICIO)</w:t>
      </w:r>
      <w:r w:rsidRPr="002D788C">
        <w:rPr>
          <w:rFonts w:ascii="Arial" w:hAnsi="Arial" w:cs="Arial"/>
        </w:rPr>
        <w:t xml:space="preserve"> El </w:t>
      </w:r>
      <w:r w:rsidRPr="002D788C">
        <w:rPr>
          <w:rFonts w:ascii="Arial" w:hAnsi="Arial" w:cs="Arial"/>
          <w:b/>
        </w:rPr>
        <w:t>FISCAL</w:t>
      </w:r>
      <w:r w:rsidRPr="002D788C">
        <w:rPr>
          <w:rFonts w:ascii="Arial" w:hAnsi="Arial" w:cs="Arial"/>
        </w:rPr>
        <w:t xml:space="preserve">, una vez concluido el </w:t>
      </w:r>
      <w:r w:rsidRPr="002D788C">
        <w:rPr>
          <w:rFonts w:ascii="Arial" w:hAnsi="Arial" w:cs="Arial"/>
          <w:b/>
        </w:rPr>
        <w:t>SERVICIO</w:t>
      </w:r>
      <w:r w:rsidRPr="002D788C">
        <w:rPr>
          <w:rFonts w:ascii="Arial" w:hAnsi="Arial" w:cs="Arial"/>
        </w:rPr>
        <w:t xml:space="preserve">, emitirá el Informe de Conformidad Final, según corresponda en un plazo máximo de tres (3) días hábiles, a fin de realizar la liquidación del contrato. </w:t>
      </w:r>
    </w:p>
    <w:p w14:paraId="7CBCFD54" w14:textId="77777777" w:rsidR="002D788C" w:rsidRPr="002D788C" w:rsidRDefault="002D788C" w:rsidP="002D788C">
      <w:pPr>
        <w:widowControl w:val="0"/>
        <w:jc w:val="both"/>
        <w:rPr>
          <w:rFonts w:ascii="Arial" w:hAnsi="Arial" w:cs="Arial"/>
        </w:rPr>
      </w:pPr>
    </w:p>
    <w:p w14:paraId="794F6DCF"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VIGÉSIMA SEXTA.- (LIQUIDACIÓN DE CONTRATO)</w:t>
      </w:r>
      <w:r w:rsidRPr="002D788C">
        <w:rPr>
          <w:rFonts w:ascii="Arial" w:hAnsi="Arial" w:cs="Arial"/>
        </w:rPr>
        <w:t xml:space="preserve"> Dentro de los diez (10) días calendario, siguientes a la fecha de emisión del Informe  de Conformidad Final o a la terminación del contrato por resolución, el </w:t>
      </w:r>
      <w:r w:rsidRPr="002D788C">
        <w:rPr>
          <w:rFonts w:ascii="Arial" w:hAnsi="Arial" w:cs="Arial"/>
          <w:b/>
        </w:rPr>
        <w:t>PROVEEDOR,</w:t>
      </w:r>
      <w:r w:rsidRPr="002D788C">
        <w:rPr>
          <w:rFonts w:ascii="Arial" w:hAnsi="Arial" w:cs="Arial"/>
        </w:rPr>
        <w:t xml:space="preserve"> elaborará y presentará el Certificado de Liquidación Final del servicio, al </w:t>
      </w:r>
      <w:r w:rsidRPr="002D788C">
        <w:rPr>
          <w:rFonts w:ascii="Arial" w:hAnsi="Arial" w:cs="Arial"/>
          <w:b/>
        </w:rPr>
        <w:t>FISCAL</w:t>
      </w:r>
      <w:r w:rsidRPr="002D788C">
        <w:rPr>
          <w:rFonts w:ascii="Arial" w:hAnsi="Arial" w:cs="Arial"/>
        </w:rPr>
        <w:t xml:space="preserve"> para su aprobación. La </w:t>
      </w:r>
      <w:r w:rsidRPr="002D788C">
        <w:rPr>
          <w:rFonts w:ascii="Arial" w:hAnsi="Arial" w:cs="Arial"/>
          <w:b/>
        </w:rPr>
        <w:t xml:space="preserve">ENTIDAD </w:t>
      </w:r>
      <w:r w:rsidRPr="002D788C">
        <w:rPr>
          <w:rFonts w:ascii="Arial" w:hAnsi="Arial" w:cs="Arial"/>
        </w:rPr>
        <w:t xml:space="preserve">a través del </w:t>
      </w:r>
      <w:r w:rsidRPr="002D788C">
        <w:rPr>
          <w:rFonts w:ascii="Arial" w:hAnsi="Arial" w:cs="Arial"/>
          <w:b/>
        </w:rPr>
        <w:t>FISCAL</w:t>
      </w:r>
      <w:r w:rsidRPr="002D788C">
        <w:rPr>
          <w:rFonts w:ascii="Arial" w:hAnsi="Arial" w:cs="Arial"/>
        </w:rPr>
        <w:t xml:space="preserve"> se reserva el derecho de realizar los ajustes que considere pertinentes previa a la aprobación del certificado de liquidación final. </w:t>
      </w:r>
    </w:p>
    <w:p w14:paraId="7734866C" w14:textId="77777777" w:rsidR="002D788C" w:rsidRPr="002D788C" w:rsidRDefault="002D788C" w:rsidP="002D788C">
      <w:pPr>
        <w:widowControl w:val="0"/>
        <w:jc w:val="both"/>
        <w:rPr>
          <w:rFonts w:ascii="Arial" w:hAnsi="Arial" w:cs="Arial"/>
        </w:rPr>
      </w:pPr>
    </w:p>
    <w:p w14:paraId="3515D08D" w14:textId="77777777" w:rsidR="002D788C" w:rsidRPr="002D788C" w:rsidRDefault="002D788C" w:rsidP="002D788C">
      <w:pPr>
        <w:widowControl w:val="0"/>
        <w:jc w:val="both"/>
        <w:rPr>
          <w:rFonts w:ascii="Arial" w:hAnsi="Arial" w:cs="Arial"/>
        </w:rPr>
      </w:pPr>
      <w:r w:rsidRPr="002D788C">
        <w:rPr>
          <w:rFonts w:ascii="Arial" w:hAnsi="Arial" w:cs="Arial"/>
        </w:rPr>
        <w:t xml:space="preserve">En caso de que el </w:t>
      </w:r>
      <w:r w:rsidRPr="002D788C">
        <w:rPr>
          <w:rFonts w:ascii="Arial" w:hAnsi="Arial" w:cs="Arial"/>
          <w:b/>
        </w:rPr>
        <w:t>PROVEEDOR</w:t>
      </w:r>
      <w:r w:rsidRPr="002D788C">
        <w:rPr>
          <w:rFonts w:ascii="Arial" w:hAnsi="Arial" w:cs="Arial"/>
        </w:rPr>
        <w:t xml:space="preserve">, no presente al </w:t>
      </w:r>
      <w:r w:rsidRPr="002D788C">
        <w:rPr>
          <w:rFonts w:ascii="Arial" w:hAnsi="Arial" w:cs="Arial"/>
          <w:b/>
        </w:rPr>
        <w:t>FISCAL</w:t>
      </w:r>
      <w:r w:rsidRPr="002D788C">
        <w:rPr>
          <w:rFonts w:ascii="Arial" w:hAnsi="Arial" w:cs="Arial"/>
        </w:rPr>
        <w:t xml:space="preserve"> el Certificado de Liquidación Final dentro del plazo previsto, éste deberá elaborar y aprobar en base a la planilla de cómputo de servicios prestados el Certificado de Liquidación Final, el cual será notificado al </w:t>
      </w:r>
      <w:r w:rsidRPr="002D788C">
        <w:rPr>
          <w:rFonts w:ascii="Arial" w:hAnsi="Arial" w:cs="Arial"/>
          <w:b/>
        </w:rPr>
        <w:t>PROVEEDOR</w:t>
      </w:r>
      <w:r w:rsidRPr="002D788C">
        <w:rPr>
          <w:rFonts w:ascii="Arial" w:hAnsi="Arial" w:cs="Arial"/>
        </w:rPr>
        <w:t xml:space="preserve">. </w:t>
      </w:r>
    </w:p>
    <w:p w14:paraId="20EE79AE" w14:textId="77777777" w:rsidR="002D788C" w:rsidRPr="002D788C" w:rsidRDefault="002D788C" w:rsidP="002D788C">
      <w:pPr>
        <w:widowControl w:val="0"/>
        <w:jc w:val="both"/>
        <w:rPr>
          <w:rFonts w:ascii="Arial" w:hAnsi="Arial" w:cs="Arial"/>
        </w:rPr>
      </w:pPr>
    </w:p>
    <w:p w14:paraId="77BED47C" w14:textId="77777777" w:rsidR="002D788C" w:rsidRPr="002D788C" w:rsidRDefault="002D788C" w:rsidP="002D788C">
      <w:pPr>
        <w:widowControl w:val="0"/>
        <w:jc w:val="both"/>
        <w:rPr>
          <w:rFonts w:ascii="Arial" w:hAnsi="Arial" w:cs="Arial"/>
        </w:rPr>
      </w:pPr>
      <w:r w:rsidRPr="002D788C">
        <w:rPr>
          <w:rFonts w:ascii="Arial" w:hAnsi="Arial" w:cs="Arial"/>
        </w:rPr>
        <w:t xml:space="preserve">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 </w:t>
      </w:r>
    </w:p>
    <w:p w14:paraId="6EEA95CD" w14:textId="77777777" w:rsidR="002D788C" w:rsidRPr="002D788C" w:rsidRDefault="002D788C" w:rsidP="002D788C">
      <w:pPr>
        <w:widowControl w:val="0"/>
        <w:jc w:val="both"/>
        <w:rPr>
          <w:rFonts w:ascii="Arial" w:hAnsi="Arial" w:cs="Arial"/>
        </w:rPr>
      </w:pPr>
    </w:p>
    <w:p w14:paraId="3881C3F2" w14:textId="77777777" w:rsidR="002D788C" w:rsidRPr="002D788C" w:rsidRDefault="002D788C" w:rsidP="002D788C">
      <w:pPr>
        <w:widowControl w:val="0"/>
        <w:jc w:val="both"/>
        <w:rPr>
          <w:rFonts w:ascii="Arial" w:hAnsi="Arial" w:cs="Arial"/>
        </w:rPr>
      </w:pPr>
      <w:r w:rsidRPr="002D788C">
        <w:rPr>
          <w:rFonts w:ascii="Arial" w:hAnsi="Arial" w:cs="Arial"/>
        </w:rPr>
        <w:t xml:space="preserve">El cierre de contrato deberá ser acreditado con un Certificado de Cumplimiento de Contrato, otorgado por la autoridad competente de la </w:t>
      </w:r>
      <w:r w:rsidRPr="002D788C">
        <w:rPr>
          <w:rFonts w:ascii="Arial" w:hAnsi="Arial" w:cs="Arial"/>
          <w:b/>
        </w:rPr>
        <w:t xml:space="preserve">ENTIDAD </w:t>
      </w:r>
      <w:r w:rsidRPr="002D788C">
        <w:rPr>
          <w:rFonts w:ascii="Arial" w:hAnsi="Arial" w:cs="Arial"/>
        </w:rPr>
        <w:t xml:space="preserve">luego de concluido el trámite precedentemente especificado. </w:t>
      </w:r>
    </w:p>
    <w:p w14:paraId="6546F919" w14:textId="77777777" w:rsidR="002D788C" w:rsidRPr="002D788C" w:rsidRDefault="002D788C" w:rsidP="002D788C">
      <w:pPr>
        <w:widowControl w:val="0"/>
        <w:jc w:val="both"/>
        <w:rPr>
          <w:rFonts w:ascii="Arial" w:hAnsi="Arial" w:cs="Arial"/>
        </w:rPr>
      </w:pPr>
    </w:p>
    <w:p w14:paraId="6ECF1A48" w14:textId="77777777" w:rsidR="002D788C" w:rsidRPr="002D788C" w:rsidRDefault="002D788C" w:rsidP="002D788C">
      <w:pPr>
        <w:widowControl w:val="0"/>
        <w:jc w:val="both"/>
        <w:rPr>
          <w:rFonts w:ascii="Arial" w:hAnsi="Arial" w:cs="Arial"/>
        </w:rPr>
      </w:pPr>
      <w:r w:rsidRPr="002D788C">
        <w:rPr>
          <w:rFonts w:ascii="Arial" w:hAnsi="Arial" w:cs="Arial"/>
        </w:rPr>
        <w:t xml:space="preserve">Este cierre de Contrato no libera de responsabilidades al </w:t>
      </w:r>
      <w:r w:rsidRPr="002D788C">
        <w:rPr>
          <w:rFonts w:ascii="Arial" w:hAnsi="Arial" w:cs="Arial"/>
          <w:b/>
        </w:rPr>
        <w:t>PROVEEDOR</w:t>
      </w:r>
      <w:r w:rsidRPr="002D788C">
        <w:rPr>
          <w:rFonts w:ascii="Arial" w:hAnsi="Arial" w:cs="Arial"/>
        </w:rPr>
        <w:t xml:space="preserve">, por negligencia o impericia que ocasionasen daños posteriores sobre el objeto de contratación, reservándose a la </w:t>
      </w:r>
      <w:r w:rsidRPr="002D788C">
        <w:rPr>
          <w:rFonts w:ascii="Arial" w:hAnsi="Arial" w:cs="Arial"/>
          <w:b/>
        </w:rPr>
        <w:t>ENTIDAD</w:t>
      </w:r>
      <w:r w:rsidRPr="002D788C">
        <w:rPr>
          <w:rFonts w:ascii="Arial" w:hAnsi="Arial" w:cs="Arial"/>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2D788C">
        <w:rPr>
          <w:rFonts w:ascii="Arial" w:hAnsi="Arial" w:cs="Arial"/>
          <w:b/>
        </w:rPr>
        <w:t>PROVEEDOR.</w:t>
      </w:r>
      <w:r w:rsidRPr="002D788C">
        <w:rPr>
          <w:rFonts w:ascii="Arial" w:hAnsi="Arial" w:cs="Arial"/>
        </w:rPr>
        <w:t xml:space="preserve"> </w:t>
      </w:r>
    </w:p>
    <w:p w14:paraId="1A303312" w14:textId="77777777" w:rsidR="002D788C" w:rsidRPr="002D788C" w:rsidRDefault="002D788C" w:rsidP="002D788C">
      <w:pPr>
        <w:widowControl w:val="0"/>
        <w:jc w:val="both"/>
        <w:rPr>
          <w:rFonts w:ascii="Arial" w:hAnsi="Arial" w:cs="Arial"/>
        </w:rPr>
      </w:pPr>
    </w:p>
    <w:p w14:paraId="4623F734" w14:textId="77777777" w:rsidR="002D788C" w:rsidRPr="002D788C" w:rsidRDefault="002D788C" w:rsidP="002D788C">
      <w:pPr>
        <w:widowControl w:val="0"/>
        <w:jc w:val="both"/>
        <w:rPr>
          <w:rFonts w:ascii="Arial" w:hAnsi="Arial" w:cs="Arial"/>
        </w:rPr>
      </w:pPr>
      <w:r w:rsidRPr="002D788C">
        <w:rPr>
          <w:rFonts w:ascii="Arial" w:hAnsi="Arial" w:cs="Arial"/>
          <w:b/>
          <w:bCs/>
          <w:lang w:val="es-ES_tradnl"/>
        </w:rPr>
        <w:t>CLÁUSULA</w:t>
      </w:r>
      <w:r w:rsidRPr="002D788C">
        <w:rPr>
          <w:rFonts w:ascii="Arial" w:hAnsi="Arial" w:cs="Arial"/>
          <w:b/>
        </w:rPr>
        <w:t xml:space="preserve"> VIGÉSIMA SÉPTIMA.- (CONSENTIMIENTO)</w:t>
      </w:r>
      <w:r w:rsidRPr="002D788C">
        <w:rPr>
          <w:rFonts w:ascii="Arial" w:hAnsi="Arial" w:cs="Arial"/>
        </w:rPr>
        <w:t xml:space="preserve"> En señal de conformidad y para su fiel y estricto cumplimiento, suscribimos el presente Contrato en cuatro ejemplares de un mismo tenor y validez el </w:t>
      </w:r>
      <w:r w:rsidRPr="002D788C">
        <w:rPr>
          <w:rFonts w:ascii="Arial" w:hAnsi="Arial" w:cs="Arial"/>
          <w:b/>
          <w:bCs/>
          <w:lang w:val="es-ES_tradnl"/>
        </w:rPr>
        <w:t>Lic. Pavel Alex Pérez Armata</w:t>
      </w:r>
      <w:r w:rsidRPr="002D788C">
        <w:rPr>
          <w:rFonts w:ascii="Arial" w:hAnsi="Arial" w:cs="Arial"/>
        </w:rPr>
        <w:t xml:space="preserve">, en representación legal de la </w:t>
      </w:r>
      <w:r w:rsidRPr="002D788C">
        <w:rPr>
          <w:rFonts w:ascii="Arial" w:hAnsi="Arial" w:cs="Arial"/>
          <w:b/>
        </w:rPr>
        <w:t>ENTIDAD</w:t>
      </w:r>
      <w:r w:rsidRPr="002D788C">
        <w:rPr>
          <w:rFonts w:ascii="Arial" w:hAnsi="Arial" w:cs="Arial"/>
        </w:rPr>
        <w:t xml:space="preserve">, y el/la </w:t>
      </w:r>
      <w:r w:rsidRPr="002D788C">
        <w:rPr>
          <w:rFonts w:ascii="Arial" w:hAnsi="Arial" w:cs="Arial"/>
        </w:rPr>
        <w:softHyphen/>
      </w:r>
      <w:r w:rsidRPr="002D788C">
        <w:rPr>
          <w:rFonts w:ascii="Arial" w:hAnsi="Arial" w:cs="Arial"/>
        </w:rPr>
        <w:softHyphen/>
      </w:r>
      <w:r w:rsidRPr="002D788C">
        <w:rPr>
          <w:rFonts w:ascii="Arial" w:hAnsi="Arial" w:cs="Arial"/>
        </w:rPr>
        <w:softHyphen/>
        <w:t xml:space="preserve">___________________ en representación del </w:t>
      </w:r>
      <w:r w:rsidRPr="002D788C">
        <w:rPr>
          <w:rFonts w:ascii="Arial" w:hAnsi="Arial" w:cs="Arial"/>
          <w:b/>
        </w:rPr>
        <w:t>PROVEEDOR</w:t>
      </w:r>
      <w:r w:rsidRPr="002D788C">
        <w:rPr>
          <w:rFonts w:ascii="Arial" w:hAnsi="Arial" w:cs="Arial"/>
        </w:rPr>
        <w:t xml:space="preserve">. </w:t>
      </w:r>
    </w:p>
    <w:p w14:paraId="6CCF7289" w14:textId="77777777" w:rsidR="002D788C" w:rsidRPr="002D788C" w:rsidRDefault="002D788C" w:rsidP="002D788C">
      <w:pPr>
        <w:widowControl w:val="0"/>
        <w:jc w:val="both"/>
        <w:rPr>
          <w:rFonts w:ascii="Arial" w:hAnsi="Arial" w:cs="Arial"/>
        </w:rPr>
      </w:pPr>
    </w:p>
    <w:p w14:paraId="6D69DA24" w14:textId="77777777" w:rsidR="002D788C" w:rsidRPr="002D788C" w:rsidRDefault="002D788C" w:rsidP="002D788C">
      <w:pPr>
        <w:widowControl w:val="0"/>
        <w:jc w:val="both"/>
        <w:rPr>
          <w:rFonts w:ascii="Arial" w:hAnsi="Arial" w:cs="Arial"/>
        </w:rPr>
      </w:pPr>
      <w:r w:rsidRPr="002D788C">
        <w:rPr>
          <w:rFonts w:ascii="Arial" w:hAnsi="Arial" w:cs="Arial"/>
        </w:rPr>
        <w:t xml:space="preserve">Este documento, conforme a disposiciones legales de control fiscal vigentes, será registrado ante la Contraloría General del Estado en idioma castellano. </w:t>
      </w:r>
    </w:p>
    <w:p w14:paraId="10E29855" w14:textId="77777777" w:rsidR="002D788C" w:rsidRPr="002D788C" w:rsidRDefault="002D788C" w:rsidP="002D788C">
      <w:pPr>
        <w:widowControl w:val="0"/>
        <w:jc w:val="both"/>
        <w:rPr>
          <w:rFonts w:ascii="Arial" w:hAnsi="Arial" w:cs="Arial"/>
        </w:rPr>
      </w:pPr>
    </w:p>
    <w:p w14:paraId="5FFAB517" w14:textId="77777777" w:rsidR="002D788C" w:rsidRPr="002D788C" w:rsidRDefault="002D788C" w:rsidP="002D788C">
      <w:pPr>
        <w:widowControl w:val="0"/>
        <w:jc w:val="both"/>
        <w:rPr>
          <w:rFonts w:ascii="Arial" w:hAnsi="Arial" w:cs="Arial"/>
        </w:rPr>
      </w:pPr>
      <w:r w:rsidRPr="002D788C">
        <w:rPr>
          <w:rFonts w:ascii="Arial" w:hAnsi="Arial" w:cs="Arial"/>
        </w:rPr>
        <w:t xml:space="preserve">La Paz, __de____de___. </w:t>
      </w:r>
    </w:p>
    <w:p w14:paraId="4283EC5D" w14:textId="004ADFF2" w:rsidR="00895F85" w:rsidRPr="007C09FD" w:rsidRDefault="00895F85" w:rsidP="002D788C">
      <w:pPr>
        <w:jc w:val="both"/>
        <w:rPr>
          <w:rFonts w:ascii="Arial" w:hAnsi="Arial" w:cs="Arial"/>
          <w:sz w:val="18"/>
          <w:szCs w:val="18"/>
          <w:lang w:eastAsia="en-US"/>
        </w:rPr>
      </w:pPr>
    </w:p>
    <w:sectPr w:rsidR="00895F85" w:rsidRPr="007C09FD" w:rsidSect="0034210B">
      <w:footerReference w:type="default" r:id="rId16"/>
      <w:pgSz w:w="12240" w:h="15840" w:code="1"/>
      <w:pgMar w:top="1418"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28A0E" w14:textId="77777777" w:rsidR="00E706D6" w:rsidRDefault="00E706D6">
      <w:r>
        <w:separator/>
      </w:r>
    </w:p>
  </w:endnote>
  <w:endnote w:type="continuationSeparator" w:id="0">
    <w:p w14:paraId="2B658E39" w14:textId="77777777" w:rsidR="00E706D6" w:rsidRDefault="00E7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7760B5" w:rsidRDefault="007760B5">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5C7F170D" w:rsidR="007760B5" w:rsidRDefault="007760B5">
    <w:pPr>
      <w:pStyle w:val="Piedepgina"/>
    </w:pPr>
    <w:r w:rsidRPr="00BA6B4B">
      <w:rPr>
        <w:noProof/>
        <w:lang w:val="es-BO" w:eastAsia="es-BO"/>
      </w:rPr>
      <w:drawing>
        <wp:anchor distT="0" distB="0" distL="114300" distR="114300" simplePos="0" relativeHeight="251670528" behindDoc="0" locked="0" layoutInCell="1" allowOverlap="1" wp14:anchorId="12A4223F" wp14:editId="56B1785A">
          <wp:simplePos x="0" y="0"/>
          <wp:positionH relativeFrom="page">
            <wp:posOffset>0</wp:posOffset>
          </wp:positionH>
          <wp:positionV relativeFrom="paragraph">
            <wp:posOffset>155880</wp:posOffset>
          </wp:positionV>
          <wp:extent cx="7862570" cy="387985"/>
          <wp:effectExtent l="0" t="0" r="508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7760B5" w:rsidRDefault="007760B5" w:rsidP="000D3A48">
    <w:pPr>
      <w:pStyle w:val="Piedepgina"/>
      <w:jc w:val="right"/>
    </w:pPr>
    <w:sdt>
      <w:sdtPr>
        <w:id w:val="-853724005"/>
        <w:docPartObj>
          <w:docPartGallery w:val="Page Numbers (Bottom of Page)"/>
          <w:docPartUnique/>
        </w:docPartObj>
      </w:sdtPr>
      <w:sdtContent>
        <w:r>
          <w:fldChar w:fldCharType="begin"/>
        </w:r>
        <w:r>
          <w:instrText>PAGE   \* MERGEFORMAT</w:instrText>
        </w:r>
        <w:r>
          <w:fldChar w:fldCharType="separate"/>
        </w:r>
        <w:r w:rsidR="00F12F06">
          <w:rPr>
            <w:noProof/>
          </w:rPr>
          <w:t>20</w:t>
        </w:r>
        <w:r>
          <w:fldChar w:fldCharType="end"/>
        </w:r>
      </w:sdtContent>
    </w:sdt>
  </w:p>
  <w:p w14:paraId="0C91FAE7" w14:textId="6C6DDEAF" w:rsidR="007760B5" w:rsidRDefault="007760B5" w:rsidP="000D3A48">
    <w:pPr>
      <w:pStyle w:val="Piedepgina"/>
      <w:jc w:val="right"/>
    </w:pPr>
    <w:r w:rsidRPr="00BA6B4B">
      <w:rPr>
        <w:noProof/>
        <w:lang w:val="es-BO" w:eastAsia="es-BO"/>
      </w:rPr>
      <w:drawing>
        <wp:anchor distT="0" distB="0" distL="114300" distR="114300" simplePos="0" relativeHeight="251672576" behindDoc="0" locked="0" layoutInCell="1" allowOverlap="1" wp14:anchorId="066D86CA" wp14:editId="1B57B038">
          <wp:simplePos x="0" y="0"/>
          <wp:positionH relativeFrom="margin">
            <wp:posOffset>-1069340</wp:posOffset>
          </wp:positionH>
          <wp:positionV relativeFrom="paragraph">
            <wp:posOffset>143036</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B2E44" w14:textId="77777777" w:rsidR="00E706D6" w:rsidRDefault="00E706D6">
      <w:r>
        <w:separator/>
      </w:r>
    </w:p>
  </w:footnote>
  <w:footnote w:type="continuationSeparator" w:id="0">
    <w:p w14:paraId="7E75E2BB" w14:textId="77777777" w:rsidR="00E706D6" w:rsidRDefault="00E706D6">
      <w:r>
        <w:continuationSeparator/>
      </w:r>
    </w:p>
  </w:footnote>
  <w:footnote w:id="1">
    <w:p w14:paraId="2644479F" w14:textId="77777777" w:rsidR="007760B5" w:rsidRPr="002F238F" w:rsidRDefault="007760B5" w:rsidP="001E12CC">
      <w:pPr>
        <w:jc w:val="both"/>
        <w:rPr>
          <w:rFonts w:ascii="Arial" w:hAnsi="Arial" w:cs="Arial"/>
          <w:i/>
          <w:sz w:val="12"/>
          <w:szCs w:val="12"/>
        </w:rPr>
      </w:pPr>
      <w:r w:rsidRPr="002F238F">
        <w:rPr>
          <w:rStyle w:val="Refdenotaalpie"/>
          <w:rFonts w:ascii="Arial" w:hAnsi="Arial" w:cs="Arial"/>
          <w:sz w:val="12"/>
          <w:szCs w:val="12"/>
        </w:rPr>
        <w:footnoteRef/>
      </w:r>
      <w:r w:rsidRPr="002F238F">
        <w:rPr>
          <w:rFonts w:ascii="Arial" w:hAnsi="Arial" w:cs="Arial"/>
          <w:sz w:val="12"/>
          <w:szCs w:val="12"/>
        </w:rPr>
        <w:t xml:space="preserve"> </w:t>
      </w:r>
      <w:r w:rsidRPr="002F238F">
        <w:rPr>
          <w:rFonts w:ascii="Arial" w:hAnsi="Arial" w:cs="Arial"/>
          <w:i/>
          <w:sz w:val="12"/>
          <w:szCs w:val="12"/>
        </w:rPr>
        <w:t>Se aclara que estas garantías deben tener las siguientes características:</w:t>
      </w:r>
    </w:p>
    <w:p w14:paraId="247C565C" w14:textId="77777777" w:rsidR="007760B5" w:rsidRPr="002F238F" w:rsidRDefault="007760B5" w:rsidP="002A5B89">
      <w:pPr>
        <w:pStyle w:val="Prrafodelista"/>
        <w:numPr>
          <w:ilvl w:val="0"/>
          <w:numId w:val="35"/>
        </w:numPr>
        <w:ind w:left="284" w:hanging="142"/>
        <w:jc w:val="both"/>
        <w:rPr>
          <w:rFonts w:ascii="Arial" w:hAnsi="Arial" w:cs="Arial"/>
          <w:i/>
          <w:sz w:val="12"/>
          <w:szCs w:val="12"/>
        </w:rPr>
      </w:pPr>
      <w:r w:rsidRPr="002F238F">
        <w:rPr>
          <w:rFonts w:ascii="Arial" w:hAnsi="Arial" w:cs="Arial"/>
          <w:b/>
          <w:i/>
          <w:sz w:val="12"/>
          <w:szCs w:val="12"/>
        </w:rPr>
        <w:t>Boleta de Garantía y Garantía a Primer Requerimiento</w:t>
      </w:r>
      <w:r w:rsidRPr="002F238F">
        <w:rPr>
          <w:rFonts w:ascii="Arial" w:hAnsi="Arial" w:cs="Arial"/>
          <w:i/>
          <w:sz w:val="12"/>
          <w:szCs w:val="12"/>
        </w:rPr>
        <w:t xml:space="preserve"> deben expresar su carácter de Renovable, Irrevocable y de Ejecución Inmediata y</w:t>
      </w:r>
    </w:p>
    <w:p w14:paraId="5109D8B8" w14:textId="77777777" w:rsidR="007760B5" w:rsidRPr="002F238F" w:rsidRDefault="007760B5" w:rsidP="002A5B89">
      <w:pPr>
        <w:numPr>
          <w:ilvl w:val="0"/>
          <w:numId w:val="35"/>
        </w:numPr>
        <w:ind w:left="284" w:hanging="130"/>
        <w:jc w:val="both"/>
        <w:rPr>
          <w:rFonts w:ascii="Arial" w:hAnsi="Arial" w:cs="Arial"/>
          <w:i/>
          <w:sz w:val="12"/>
          <w:szCs w:val="12"/>
        </w:rPr>
      </w:pPr>
      <w:r w:rsidRPr="002F238F">
        <w:rPr>
          <w:rFonts w:ascii="Arial" w:hAnsi="Arial" w:cs="Arial"/>
          <w:b/>
          <w:i/>
          <w:sz w:val="12"/>
          <w:szCs w:val="12"/>
          <w:lang w:val="es-BO"/>
        </w:rPr>
        <w:t>Póliza de Seguro de Caución a Primer Requerimiento</w:t>
      </w:r>
      <w:r w:rsidRPr="002F238F">
        <w:rPr>
          <w:rFonts w:ascii="Arial" w:hAnsi="Arial" w:cs="Arial"/>
          <w:b/>
          <w:i/>
          <w:sz w:val="12"/>
          <w:szCs w:val="12"/>
        </w:rPr>
        <w:t xml:space="preserve"> </w:t>
      </w:r>
      <w:r w:rsidRPr="002F238F">
        <w:rPr>
          <w:rFonts w:ascii="Arial" w:hAnsi="Arial" w:cs="Arial"/>
          <w:i/>
          <w:sz w:val="12"/>
          <w:szCs w:val="12"/>
        </w:rPr>
        <w:t>debe ser Renovable, Irrevocable y de Ejecución a Primer Requerimiento.</w:t>
      </w:r>
    </w:p>
    <w:p w14:paraId="01CBE7C2" w14:textId="77777777" w:rsidR="007760B5" w:rsidRPr="00CF07FF" w:rsidRDefault="007760B5" w:rsidP="001E12CC">
      <w:pPr>
        <w:pStyle w:val="Textonotapie"/>
        <w:spacing w:after="0" w:line="240" w:lineRule="auto"/>
        <w:ind w:left="70"/>
        <w:jc w:val="both"/>
        <w:rPr>
          <w:rFonts w:ascii="Arial" w:hAnsi="Arial" w:cs="Arial"/>
          <w:i/>
          <w:sz w:val="13"/>
          <w:szCs w:val="13"/>
        </w:rPr>
      </w:pPr>
      <w:r w:rsidRPr="002F238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77777777" w:rsidR="007760B5" w:rsidRPr="000A289F" w:rsidRDefault="007760B5">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222A72A6" wp14:editId="517D0127">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77777777" w:rsidR="007760B5" w:rsidRDefault="007760B5">
    <w:pPr>
      <w:pStyle w:val="Encabezado"/>
    </w:pPr>
    <w:r>
      <w:rPr>
        <w:noProof/>
        <w:lang w:val="es-BO" w:eastAsia="es-BO"/>
      </w:rPr>
      <w:drawing>
        <wp:anchor distT="0" distB="0" distL="114300" distR="114300" simplePos="0" relativeHeight="251666432" behindDoc="0" locked="0" layoutInCell="1" allowOverlap="1" wp14:anchorId="388A0219" wp14:editId="6955EE30">
          <wp:simplePos x="0" y="0"/>
          <wp:positionH relativeFrom="page">
            <wp:posOffset>22860</wp:posOffset>
          </wp:positionH>
          <wp:positionV relativeFrom="paragraph">
            <wp:posOffset>-416865</wp:posOffset>
          </wp:positionV>
          <wp:extent cx="7752715" cy="986790"/>
          <wp:effectExtent l="0" t="0" r="635" b="381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88B714E"/>
    <w:multiLevelType w:val="multilevel"/>
    <w:tmpl w:val="07103F94"/>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0B795C79"/>
    <w:multiLevelType w:val="hybridMultilevel"/>
    <w:tmpl w:val="07AEDD5A"/>
    <w:lvl w:ilvl="0" w:tplc="400A0001">
      <w:start w:val="1"/>
      <w:numFmt w:val="bullet"/>
      <w:lvlText w:val=""/>
      <w:lvlJc w:val="left"/>
      <w:pPr>
        <w:ind w:left="2150" w:hanging="360"/>
      </w:pPr>
      <w:rPr>
        <w:rFonts w:ascii="Symbol" w:hAnsi="Symbol" w:hint="default"/>
      </w:rPr>
    </w:lvl>
    <w:lvl w:ilvl="1" w:tplc="400A0003" w:tentative="1">
      <w:start w:val="1"/>
      <w:numFmt w:val="bullet"/>
      <w:lvlText w:val="o"/>
      <w:lvlJc w:val="left"/>
      <w:pPr>
        <w:ind w:left="2870" w:hanging="360"/>
      </w:pPr>
      <w:rPr>
        <w:rFonts w:ascii="Courier New" w:hAnsi="Courier New" w:cs="Courier New" w:hint="default"/>
      </w:rPr>
    </w:lvl>
    <w:lvl w:ilvl="2" w:tplc="400A0005" w:tentative="1">
      <w:start w:val="1"/>
      <w:numFmt w:val="bullet"/>
      <w:lvlText w:val=""/>
      <w:lvlJc w:val="left"/>
      <w:pPr>
        <w:ind w:left="3590" w:hanging="360"/>
      </w:pPr>
      <w:rPr>
        <w:rFonts w:ascii="Wingdings" w:hAnsi="Wingdings" w:hint="default"/>
      </w:rPr>
    </w:lvl>
    <w:lvl w:ilvl="3" w:tplc="400A0001" w:tentative="1">
      <w:start w:val="1"/>
      <w:numFmt w:val="bullet"/>
      <w:lvlText w:val=""/>
      <w:lvlJc w:val="left"/>
      <w:pPr>
        <w:ind w:left="4310" w:hanging="360"/>
      </w:pPr>
      <w:rPr>
        <w:rFonts w:ascii="Symbol" w:hAnsi="Symbol" w:hint="default"/>
      </w:rPr>
    </w:lvl>
    <w:lvl w:ilvl="4" w:tplc="400A0003" w:tentative="1">
      <w:start w:val="1"/>
      <w:numFmt w:val="bullet"/>
      <w:lvlText w:val="o"/>
      <w:lvlJc w:val="left"/>
      <w:pPr>
        <w:ind w:left="5030" w:hanging="360"/>
      </w:pPr>
      <w:rPr>
        <w:rFonts w:ascii="Courier New" w:hAnsi="Courier New" w:cs="Courier New" w:hint="default"/>
      </w:rPr>
    </w:lvl>
    <w:lvl w:ilvl="5" w:tplc="400A0005" w:tentative="1">
      <w:start w:val="1"/>
      <w:numFmt w:val="bullet"/>
      <w:lvlText w:val=""/>
      <w:lvlJc w:val="left"/>
      <w:pPr>
        <w:ind w:left="5750" w:hanging="360"/>
      </w:pPr>
      <w:rPr>
        <w:rFonts w:ascii="Wingdings" w:hAnsi="Wingdings" w:hint="default"/>
      </w:rPr>
    </w:lvl>
    <w:lvl w:ilvl="6" w:tplc="400A0001" w:tentative="1">
      <w:start w:val="1"/>
      <w:numFmt w:val="bullet"/>
      <w:lvlText w:val=""/>
      <w:lvlJc w:val="left"/>
      <w:pPr>
        <w:ind w:left="6470" w:hanging="360"/>
      </w:pPr>
      <w:rPr>
        <w:rFonts w:ascii="Symbol" w:hAnsi="Symbol" w:hint="default"/>
      </w:rPr>
    </w:lvl>
    <w:lvl w:ilvl="7" w:tplc="400A0003" w:tentative="1">
      <w:start w:val="1"/>
      <w:numFmt w:val="bullet"/>
      <w:lvlText w:val="o"/>
      <w:lvlJc w:val="left"/>
      <w:pPr>
        <w:ind w:left="7190" w:hanging="360"/>
      </w:pPr>
      <w:rPr>
        <w:rFonts w:ascii="Courier New" w:hAnsi="Courier New" w:cs="Courier New" w:hint="default"/>
      </w:rPr>
    </w:lvl>
    <w:lvl w:ilvl="8" w:tplc="400A0005" w:tentative="1">
      <w:start w:val="1"/>
      <w:numFmt w:val="bullet"/>
      <w:lvlText w:val=""/>
      <w:lvlJc w:val="left"/>
      <w:pPr>
        <w:ind w:left="7910" w:hanging="360"/>
      </w:pPr>
      <w:rPr>
        <w:rFonts w:ascii="Wingdings" w:hAnsi="Wingdings" w:hint="default"/>
      </w:rPr>
    </w:lvl>
  </w:abstractNum>
  <w:abstractNum w:abstractNumId="12" w15:restartNumberingAfterBreak="0">
    <w:nsid w:val="0CD2074C"/>
    <w:multiLevelType w:val="hybridMultilevel"/>
    <w:tmpl w:val="1DAA53C6"/>
    <w:lvl w:ilvl="0" w:tplc="E9A4FE8E">
      <w:start w:val="2"/>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15:restartNumberingAfterBreak="0">
    <w:nsid w:val="17E5626E"/>
    <w:multiLevelType w:val="hybridMultilevel"/>
    <w:tmpl w:val="E7D4327E"/>
    <w:lvl w:ilvl="0" w:tplc="FF28305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C7867C2"/>
    <w:multiLevelType w:val="hybridMultilevel"/>
    <w:tmpl w:val="A628BF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4837940"/>
    <w:multiLevelType w:val="hybridMultilevel"/>
    <w:tmpl w:val="D9FE7D8E"/>
    <w:lvl w:ilvl="0" w:tplc="400A0001">
      <w:start w:val="1"/>
      <w:numFmt w:val="bullet"/>
      <w:lvlText w:val=""/>
      <w:lvlJc w:val="left"/>
      <w:pPr>
        <w:ind w:left="748" w:hanging="360"/>
      </w:pPr>
      <w:rPr>
        <w:rFonts w:ascii="Symbol" w:hAnsi="Symbol"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5"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6761782"/>
    <w:multiLevelType w:val="hybridMultilevel"/>
    <w:tmpl w:val="37F882BC"/>
    <w:lvl w:ilvl="0" w:tplc="400A0001">
      <w:start w:val="1"/>
      <w:numFmt w:val="bullet"/>
      <w:lvlText w:val=""/>
      <w:lvlJc w:val="left"/>
      <w:pPr>
        <w:ind w:left="1010" w:hanging="360"/>
      </w:pPr>
      <w:rPr>
        <w:rFonts w:ascii="Symbol" w:hAnsi="Symbol" w:hint="default"/>
      </w:rPr>
    </w:lvl>
    <w:lvl w:ilvl="1" w:tplc="400A0003" w:tentative="1">
      <w:start w:val="1"/>
      <w:numFmt w:val="bullet"/>
      <w:lvlText w:val="o"/>
      <w:lvlJc w:val="left"/>
      <w:pPr>
        <w:ind w:left="1730" w:hanging="360"/>
      </w:pPr>
      <w:rPr>
        <w:rFonts w:ascii="Courier New" w:hAnsi="Courier New" w:cs="Courier New" w:hint="default"/>
      </w:rPr>
    </w:lvl>
    <w:lvl w:ilvl="2" w:tplc="400A0005" w:tentative="1">
      <w:start w:val="1"/>
      <w:numFmt w:val="bullet"/>
      <w:lvlText w:val=""/>
      <w:lvlJc w:val="left"/>
      <w:pPr>
        <w:ind w:left="2450" w:hanging="360"/>
      </w:pPr>
      <w:rPr>
        <w:rFonts w:ascii="Wingdings" w:hAnsi="Wingdings" w:hint="default"/>
      </w:rPr>
    </w:lvl>
    <w:lvl w:ilvl="3" w:tplc="400A0001" w:tentative="1">
      <w:start w:val="1"/>
      <w:numFmt w:val="bullet"/>
      <w:lvlText w:val=""/>
      <w:lvlJc w:val="left"/>
      <w:pPr>
        <w:ind w:left="3170" w:hanging="360"/>
      </w:pPr>
      <w:rPr>
        <w:rFonts w:ascii="Symbol" w:hAnsi="Symbol" w:hint="default"/>
      </w:rPr>
    </w:lvl>
    <w:lvl w:ilvl="4" w:tplc="400A0003" w:tentative="1">
      <w:start w:val="1"/>
      <w:numFmt w:val="bullet"/>
      <w:lvlText w:val="o"/>
      <w:lvlJc w:val="left"/>
      <w:pPr>
        <w:ind w:left="3890" w:hanging="360"/>
      </w:pPr>
      <w:rPr>
        <w:rFonts w:ascii="Courier New" w:hAnsi="Courier New" w:cs="Courier New" w:hint="default"/>
      </w:rPr>
    </w:lvl>
    <w:lvl w:ilvl="5" w:tplc="400A0005" w:tentative="1">
      <w:start w:val="1"/>
      <w:numFmt w:val="bullet"/>
      <w:lvlText w:val=""/>
      <w:lvlJc w:val="left"/>
      <w:pPr>
        <w:ind w:left="4610" w:hanging="360"/>
      </w:pPr>
      <w:rPr>
        <w:rFonts w:ascii="Wingdings" w:hAnsi="Wingdings" w:hint="default"/>
      </w:rPr>
    </w:lvl>
    <w:lvl w:ilvl="6" w:tplc="400A0001" w:tentative="1">
      <w:start w:val="1"/>
      <w:numFmt w:val="bullet"/>
      <w:lvlText w:val=""/>
      <w:lvlJc w:val="left"/>
      <w:pPr>
        <w:ind w:left="5330" w:hanging="360"/>
      </w:pPr>
      <w:rPr>
        <w:rFonts w:ascii="Symbol" w:hAnsi="Symbol" w:hint="default"/>
      </w:rPr>
    </w:lvl>
    <w:lvl w:ilvl="7" w:tplc="400A0003" w:tentative="1">
      <w:start w:val="1"/>
      <w:numFmt w:val="bullet"/>
      <w:lvlText w:val="o"/>
      <w:lvlJc w:val="left"/>
      <w:pPr>
        <w:ind w:left="6050" w:hanging="360"/>
      </w:pPr>
      <w:rPr>
        <w:rFonts w:ascii="Courier New" w:hAnsi="Courier New" w:cs="Courier New" w:hint="default"/>
      </w:rPr>
    </w:lvl>
    <w:lvl w:ilvl="8" w:tplc="400A0005" w:tentative="1">
      <w:start w:val="1"/>
      <w:numFmt w:val="bullet"/>
      <w:lvlText w:val=""/>
      <w:lvlJc w:val="left"/>
      <w:pPr>
        <w:ind w:left="6770" w:hanging="360"/>
      </w:pPr>
      <w:rPr>
        <w:rFonts w:ascii="Wingdings" w:hAnsi="Wingdings" w:hint="default"/>
      </w:rPr>
    </w:lvl>
  </w:abstractNum>
  <w:abstractNum w:abstractNumId="31"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32" w15:restartNumberingAfterBreak="0">
    <w:nsid w:val="3AD54E00"/>
    <w:multiLevelType w:val="multilevel"/>
    <w:tmpl w:val="D7685AC0"/>
    <w:lvl w:ilvl="0">
      <w:start w:val="2"/>
      <w:numFmt w:val="decimal"/>
      <w:lvlText w:val="%1."/>
      <w:lvlJc w:val="left"/>
      <w:pPr>
        <w:tabs>
          <w:tab w:val="num" w:pos="720"/>
        </w:tabs>
        <w:ind w:left="720" w:hanging="360"/>
      </w:pPr>
      <w:rPr>
        <w:rFonts w:cs="Times New Roman"/>
        <w:b/>
        <w:i w:val="0"/>
      </w:rPr>
    </w:lvl>
    <w:lvl w:ilvl="1">
      <w:start w:val="1"/>
      <w:numFmt w:val="bullet"/>
      <w:lvlText w:val=""/>
      <w:lvlJc w:val="left"/>
      <w:pPr>
        <w:tabs>
          <w:tab w:val="num" w:pos="1440"/>
        </w:tabs>
        <w:ind w:left="1440" w:hanging="360"/>
      </w:pPr>
      <w:rPr>
        <w:rFonts w:ascii="Symbol" w:hAnsi="Symbol"/>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3B44668A"/>
    <w:multiLevelType w:val="hybridMultilevel"/>
    <w:tmpl w:val="6F70BD6C"/>
    <w:lvl w:ilvl="0" w:tplc="38126D16">
      <w:start w:val="1"/>
      <w:numFmt w:val="decimal"/>
      <w:lvlText w:val="%1."/>
      <w:lvlJc w:val="left"/>
      <w:pPr>
        <w:ind w:left="720" w:hanging="360"/>
      </w:pPr>
      <w:rPr>
        <w:rFonts w:hint="default"/>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5" w15:restartNumberingAfterBreak="0">
    <w:nsid w:val="3F6B1F62"/>
    <w:multiLevelType w:val="hybridMultilevel"/>
    <w:tmpl w:val="4C1A0A9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0D27C89"/>
    <w:multiLevelType w:val="hybridMultilevel"/>
    <w:tmpl w:val="9DD8F2F6"/>
    <w:lvl w:ilvl="0" w:tplc="8FF89198">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29B008D"/>
    <w:multiLevelType w:val="hybridMultilevel"/>
    <w:tmpl w:val="B9B861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441648B8"/>
    <w:multiLevelType w:val="hybridMultilevel"/>
    <w:tmpl w:val="DCD45450"/>
    <w:lvl w:ilvl="0" w:tplc="0D061DC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41" w15:restartNumberingAfterBreak="0">
    <w:nsid w:val="47166CE6"/>
    <w:multiLevelType w:val="hybridMultilevel"/>
    <w:tmpl w:val="999A267C"/>
    <w:lvl w:ilvl="0" w:tplc="EACC3F78">
      <w:start w:val="1"/>
      <w:numFmt w:val="decimal"/>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C84CC248">
      <w:start w:val="1"/>
      <w:numFmt w:val="decimal"/>
      <w:lvlText w:val="%4."/>
      <w:lvlJc w:val="left"/>
      <w:pPr>
        <w:ind w:left="2520" w:hanging="360"/>
      </w:pPr>
      <w:rPr>
        <w:b/>
      </w:r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2" w15:restartNumberingAfterBreak="0">
    <w:nsid w:val="49A8065A"/>
    <w:multiLevelType w:val="hybridMultilevel"/>
    <w:tmpl w:val="B648A146"/>
    <w:lvl w:ilvl="0" w:tplc="400A0001">
      <w:start w:val="1"/>
      <w:numFmt w:val="bullet"/>
      <w:lvlText w:val=""/>
      <w:lvlJc w:val="left"/>
      <w:pPr>
        <w:ind w:left="1596" w:hanging="360"/>
      </w:pPr>
      <w:rPr>
        <w:rFonts w:ascii="Symbol" w:hAnsi="Symbol" w:hint="default"/>
      </w:rPr>
    </w:lvl>
    <w:lvl w:ilvl="1" w:tplc="400A0003" w:tentative="1">
      <w:start w:val="1"/>
      <w:numFmt w:val="bullet"/>
      <w:lvlText w:val="o"/>
      <w:lvlJc w:val="left"/>
      <w:pPr>
        <w:ind w:left="2316" w:hanging="360"/>
      </w:pPr>
      <w:rPr>
        <w:rFonts w:ascii="Courier New" w:hAnsi="Courier New" w:cs="Courier New" w:hint="default"/>
      </w:rPr>
    </w:lvl>
    <w:lvl w:ilvl="2" w:tplc="400A0005" w:tentative="1">
      <w:start w:val="1"/>
      <w:numFmt w:val="bullet"/>
      <w:lvlText w:val=""/>
      <w:lvlJc w:val="left"/>
      <w:pPr>
        <w:ind w:left="3036" w:hanging="360"/>
      </w:pPr>
      <w:rPr>
        <w:rFonts w:ascii="Wingdings" w:hAnsi="Wingdings" w:hint="default"/>
      </w:rPr>
    </w:lvl>
    <w:lvl w:ilvl="3" w:tplc="400A0001" w:tentative="1">
      <w:start w:val="1"/>
      <w:numFmt w:val="bullet"/>
      <w:lvlText w:val=""/>
      <w:lvlJc w:val="left"/>
      <w:pPr>
        <w:ind w:left="3756" w:hanging="360"/>
      </w:pPr>
      <w:rPr>
        <w:rFonts w:ascii="Symbol" w:hAnsi="Symbol" w:hint="default"/>
      </w:rPr>
    </w:lvl>
    <w:lvl w:ilvl="4" w:tplc="400A0003" w:tentative="1">
      <w:start w:val="1"/>
      <w:numFmt w:val="bullet"/>
      <w:lvlText w:val="o"/>
      <w:lvlJc w:val="left"/>
      <w:pPr>
        <w:ind w:left="4476" w:hanging="360"/>
      </w:pPr>
      <w:rPr>
        <w:rFonts w:ascii="Courier New" w:hAnsi="Courier New" w:cs="Courier New" w:hint="default"/>
      </w:rPr>
    </w:lvl>
    <w:lvl w:ilvl="5" w:tplc="400A0005" w:tentative="1">
      <w:start w:val="1"/>
      <w:numFmt w:val="bullet"/>
      <w:lvlText w:val=""/>
      <w:lvlJc w:val="left"/>
      <w:pPr>
        <w:ind w:left="5196" w:hanging="360"/>
      </w:pPr>
      <w:rPr>
        <w:rFonts w:ascii="Wingdings" w:hAnsi="Wingdings" w:hint="default"/>
      </w:rPr>
    </w:lvl>
    <w:lvl w:ilvl="6" w:tplc="400A0001" w:tentative="1">
      <w:start w:val="1"/>
      <w:numFmt w:val="bullet"/>
      <w:lvlText w:val=""/>
      <w:lvlJc w:val="left"/>
      <w:pPr>
        <w:ind w:left="5916" w:hanging="360"/>
      </w:pPr>
      <w:rPr>
        <w:rFonts w:ascii="Symbol" w:hAnsi="Symbol" w:hint="default"/>
      </w:rPr>
    </w:lvl>
    <w:lvl w:ilvl="7" w:tplc="400A0003" w:tentative="1">
      <w:start w:val="1"/>
      <w:numFmt w:val="bullet"/>
      <w:lvlText w:val="o"/>
      <w:lvlJc w:val="left"/>
      <w:pPr>
        <w:ind w:left="6636" w:hanging="360"/>
      </w:pPr>
      <w:rPr>
        <w:rFonts w:ascii="Courier New" w:hAnsi="Courier New" w:cs="Courier New" w:hint="default"/>
      </w:rPr>
    </w:lvl>
    <w:lvl w:ilvl="8" w:tplc="400A0005" w:tentative="1">
      <w:start w:val="1"/>
      <w:numFmt w:val="bullet"/>
      <w:lvlText w:val=""/>
      <w:lvlJc w:val="left"/>
      <w:pPr>
        <w:ind w:left="7356" w:hanging="360"/>
      </w:pPr>
      <w:rPr>
        <w:rFonts w:ascii="Wingdings" w:hAnsi="Wingdings" w:hint="default"/>
      </w:rPr>
    </w:lvl>
  </w:abstractNum>
  <w:abstractNum w:abstractNumId="43" w15:restartNumberingAfterBreak="0">
    <w:nsid w:val="4A7954EA"/>
    <w:multiLevelType w:val="hybridMultilevel"/>
    <w:tmpl w:val="51D4C130"/>
    <w:lvl w:ilvl="0" w:tplc="92DEC5FE">
      <w:start w:val="1"/>
      <w:numFmt w:val="upperRoman"/>
      <w:lvlText w:val="%1."/>
      <w:lvlJc w:val="left"/>
      <w:pPr>
        <w:ind w:left="720" w:hanging="72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4F775495"/>
    <w:multiLevelType w:val="hybridMultilevel"/>
    <w:tmpl w:val="4058DF8E"/>
    <w:lvl w:ilvl="0" w:tplc="0C544CE8">
      <w:start w:val="1"/>
      <w:numFmt w:val="lowerLetter"/>
      <w:lvlText w:val="%1)"/>
      <w:lvlJc w:val="left"/>
      <w:pPr>
        <w:ind w:left="-3528" w:hanging="360"/>
      </w:pPr>
      <w:rPr>
        <w:rFonts w:hint="default"/>
        <w:b w:val="0"/>
      </w:rPr>
    </w:lvl>
    <w:lvl w:ilvl="1" w:tplc="400A0003">
      <w:start w:val="1"/>
      <w:numFmt w:val="bullet"/>
      <w:lvlText w:val="o"/>
      <w:lvlJc w:val="left"/>
      <w:pPr>
        <w:ind w:left="-2808" w:hanging="360"/>
      </w:pPr>
      <w:rPr>
        <w:rFonts w:ascii="Courier New" w:hAnsi="Courier New" w:cs="Courier New" w:hint="default"/>
      </w:rPr>
    </w:lvl>
    <w:lvl w:ilvl="2" w:tplc="400A0005" w:tentative="1">
      <w:start w:val="1"/>
      <w:numFmt w:val="bullet"/>
      <w:lvlText w:val=""/>
      <w:lvlJc w:val="left"/>
      <w:pPr>
        <w:ind w:left="-2088" w:hanging="360"/>
      </w:pPr>
      <w:rPr>
        <w:rFonts w:ascii="Wingdings" w:hAnsi="Wingdings" w:hint="default"/>
      </w:rPr>
    </w:lvl>
    <w:lvl w:ilvl="3" w:tplc="400A0001" w:tentative="1">
      <w:start w:val="1"/>
      <w:numFmt w:val="bullet"/>
      <w:lvlText w:val=""/>
      <w:lvlJc w:val="left"/>
      <w:pPr>
        <w:ind w:left="-1368" w:hanging="360"/>
      </w:pPr>
      <w:rPr>
        <w:rFonts w:ascii="Symbol" w:hAnsi="Symbol" w:hint="default"/>
      </w:rPr>
    </w:lvl>
    <w:lvl w:ilvl="4" w:tplc="400A0003" w:tentative="1">
      <w:start w:val="1"/>
      <w:numFmt w:val="bullet"/>
      <w:lvlText w:val="o"/>
      <w:lvlJc w:val="left"/>
      <w:pPr>
        <w:ind w:left="-648" w:hanging="360"/>
      </w:pPr>
      <w:rPr>
        <w:rFonts w:ascii="Courier New" w:hAnsi="Courier New" w:cs="Courier New" w:hint="default"/>
      </w:rPr>
    </w:lvl>
    <w:lvl w:ilvl="5" w:tplc="400A0005" w:tentative="1">
      <w:start w:val="1"/>
      <w:numFmt w:val="bullet"/>
      <w:lvlText w:val=""/>
      <w:lvlJc w:val="left"/>
      <w:pPr>
        <w:ind w:left="72" w:hanging="360"/>
      </w:pPr>
      <w:rPr>
        <w:rFonts w:ascii="Wingdings" w:hAnsi="Wingdings" w:hint="default"/>
      </w:rPr>
    </w:lvl>
    <w:lvl w:ilvl="6" w:tplc="400A0001" w:tentative="1">
      <w:start w:val="1"/>
      <w:numFmt w:val="bullet"/>
      <w:lvlText w:val=""/>
      <w:lvlJc w:val="left"/>
      <w:pPr>
        <w:ind w:left="792" w:hanging="360"/>
      </w:pPr>
      <w:rPr>
        <w:rFonts w:ascii="Symbol" w:hAnsi="Symbol" w:hint="default"/>
      </w:rPr>
    </w:lvl>
    <w:lvl w:ilvl="7" w:tplc="400A0003" w:tentative="1">
      <w:start w:val="1"/>
      <w:numFmt w:val="bullet"/>
      <w:lvlText w:val="o"/>
      <w:lvlJc w:val="left"/>
      <w:pPr>
        <w:ind w:left="1512" w:hanging="360"/>
      </w:pPr>
      <w:rPr>
        <w:rFonts w:ascii="Courier New" w:hAnsi="Courier New" w:cs="Courier New" w:hint="default"/>
      </w:rPr>
    </w:lvl>
    <w:lvl w:ilvl="8" w:tplc="400A0005" w:tentative="1">
      <w:start w:val="1"/>
      <w:numFmt w:val="bullet"/>
      <w:lvlText w:val=""/>
      <w:lvlJc w:val="left"/>
      <w:pPr>
        <w:ind w:left="2232" w:hanging="360"/>
      </w:pPr>
      <w:rPr>
        <w:rFonts w:ascii="Wingdings" w:hAnsi="Wingdings" w:hint="default"/>
      </w:rPr>
    </w:lvl>
  </w:abstractNum>
  <w:abstractNum w:abstractNumId="47" w15:restartNumberingAfterBreak="0">
    <w:nsid w:val="50504885"/>
    <w:multiLevelType w:val="hybridMultilevel"/>
    <w:tmpl w:val="6DDE48D0"/>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561B1310"/>
    <w:multiLevelType w:val="hybridMultilevel"/>
    <w:tmpl w:val="15907D40"/>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BA21A81"/>
    <w:multiLevelType w:val="hybridMultilevel"/>
    <w:tmpl w:val="0E16DC4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1553727"/>
    <w:multiLevelType w:val="hybridMultilevel"/>
    <w:tmpl w:val="35962E00"/>
    <w:lvl w:ilvl="0" w:tplc="0C0A0017">
      <w:start w:val="1"/>
      <w:numFmt w:val="lowerLetter"/>
      <w:lvlText w:val="%1)"/>
      <w:lvlJc w:val="left"/>
      <w:pPr>
        <w:tabs>
          <w:tab w:val="num" w:pos="900"/>
        </w:tabs>
        <w:ind w:left="900" w:hanging="450"/>
      </w:pPr>
      <w:rPr>
        <w:rFonts w:hint="default"/>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5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7" w15:restartNumberingAfterBreak="0">
    <w:nsid w:val="66EF1E45"/>
    <w:multiLevelType w:val="hybridMultilevel"/>
    <w:tmpl w:val="F4DC2614"/>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58"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E406E7F"/>
    <w:multiLevelType w:val="hybridMultilevel"/>
    <w:tmpl w:val="544692B0"/>
    <w:lvl w:ilvl="0" w:tplc="DBE47E16">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2"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4" w15:restartNumberingAfterBreak="0">
    <w:nsid w:val="75785B7D"/>
    <w:multiLevelType w:val="hybridMultilevel"/>
    <w:tmpl w:val="26BE96D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5"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53"/>
  </w:num>
  <w:num w:numId="3">
    <w:abstractNumId w:val="50"/>
  </w:num>
  <w:num w:numId="4">
    <w:abstractNumId w:val="14"/>
  </w:num>
  <w:num w:numId="5">
    <w:abstractNumId w:val="17"/>
  </w:num>
  <w:num w:numId="6">
    <w:abstractNumId w:val="55"/>
  </w:num>
  <w:num w:numId="7">
    <w:abstractNumId w:val="38"/>
  </w:num>
  <w:num w:numId="8">
    <w:abstractNumId w:val="56"/>
  </w:num>
  <w:num w:numId="9">
    <w:abstractNumId w:val="56"/>
    <w:lvlOverride w:ilvl="0">
      <w:startOverride w:val="1"/>
    </w:lvlOverride>
  </w:num>
  <w:num w:numId="10">
    <w:abstractNumId w:val="45"/>
  </w:num>
  <w:num w:numId="11">
    <w:abstractNumId w:val="61"/>
  </w:num>
  <w:num w:numId="12">
    <w:abstractNumId w:val="13"/>
  </w:num>
  <w:num w:numId="13">
    <w:abstractNumId w:val="66"/>
  </w:num>
  <w:num w:numId="14">
    <w:abstractNumId w:val="34"/>
  </w:num>
  <w:num w:numId="15">
    <w:abstractNumId w:val="21"/>
  </w:num>
  <w:num w:numId="16">
    <w:abstractNumId w:val="48"/>
  </w:num>
  <w:num w:numId="17">
    <w:abstractNumId w:val="67"/>
  </w:num>
  <w:num w:numId="18">
    <w:abstractNumId w:val="23"/>
  </w:num>
  <w:num w:numId="19">
    <w:abstractNumId w:val="8"/>
  </w:num>
  <w:num w:numId="20">
    <w:abstractNumId w:val="16"/>
  </w:num>
  <w:num w:numId="21">
    <w:abstractNumId w:val="19"/>
  </w:num>
  <w:num w:numId="22">
    <w:abstractNumId w:val="2"/>
  </w:num>
  <w:num w:numId="23">
    <w:abstractNumId w:val="62"/>
  </w:num>
  <w:num w:numId="24">
    <w:abstractNumId w:val="6"/>
  </w:num>
  <w:num w:numId="25">
    <w:abstractNumId w:val="9"/>
  </w:num>
  <w:num w:numId="26">
    <w:abstractNumId w:val="52"/>
  </w:num>
  <w:num w:numId="27">
    <w:abstractNumId w:val="0"/>
  </w:num>
  <w:num w:numId="28">
    <w:abstractNumId w:val="44"/>
  </w:num>
  <w:num w:numId="29">
    <w:abstractNumId w:val="15"/>
  </w:num>
  <w:num w:numId="30">
    <w:abstractNumId w:val="59"/>
  </w:num>
  <w:num w:numId="31">
    <w:abstractNumId w:val="63"/>
  </w:num>
  <w:num w:numId="32">
    <w:abstractNumId w:val="36"/>
  </w:num>
  <w:num w:numId="33">
    <w:abstractNumId w:val="28"/>
  </w:num>
  <w:num w:numId="34">
    <w:abstractNumId w:val="22"/>
  </w:num>
  <w:num w:numId="35">
    <w:abstractNumId w:val="1"/>
  </w:num>
  <w:num w:numId="36">
    <w:abstractNumId w:val="3"/>
  </w:num>
  <w:num w:numId="37">
    <w:abstractNumId w:val="54"/>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27"/>
  </w:num>
  <w:num w:numId="41">
    <w:abstractNumId w:val="10"/>
  </w:num>
  <w:num w:numId="42">
    <w:abstractNumId w:val="5"/>
  </w:num>
  <w:num w:numId="43">
    <w:abstractNumId w:val="65"/>
  </w:num>
  <w:num w:numId="44">
    <w:abstractNumId w:val="57"/>
  </w:num>
  <w:num w:numId="45">
    <w:abstractNumId w:val="58"/>
  </w:num>
  <w:num w:numId="46">
    <w:abstractNumId w:val="4"/>
  </w:num>
  <w:num w:numId="47">
    <w:abstractNumId w:val="26"/>
  </w:num>
  <w:num w:numId="48">
    <w:abstractNumId w:val="25"/>
  </w:num>
  <w:num w:numId="49">
    <w:abstractNumId w:val="40"/>
  </w:num>
  <w:num w:numId="50">
    <w:abstractNumId w:val="47"/>
  </w:num>
  <w:num w:numId="51">
    <w:abstractNumId w:val="60"/>
  </w:num>
  <w:num w:numId="52">
    <w:abstractNumId w:val="37"/>
  </w:num>
  <w:num w:numId="53">
    <w:abstractNumId w:val="24"/>
  </w:num>
  <w:num w:numId="54">
    <w:abstractNumId w:val="31"/>
    <w:lvlOverride w:ilvl="0"/>
    <w:lvlOverride w:ilvl="1"/>
    <w:lvlOverride w:ilvl="2"/>
    <w:lvlOverride w:ilvl="3"/>
    <w:lvlOverride w:ilvl="4"/>
    <w:lvlOverride w:ilvl="5"/>
    <w:lvlOverride w:ilvl="6"/>
    <w:lvlOverride w:ilvl="7"/>
    <w:lvlOverride w:ilvl="8"/>
  </w:num>
  <w:num w:numId="55">
    <w:abstractNumId w:val="51"/>
  </w:num>
  <w:num w:numId="56">
    <w:abstractNumId w:val="43"/>
  </w:num>
  <w:num w:numId="57">
    <w:abstractNumId w:val="49"/>
  </w:num>
  <w:num w:numId="58">
    <w:abstractNumId w:val="11"/>
  </w:num>
  <w:num w:numId="59">
    <w:abstractNumId w:val="46"/>
  </w:num>
  <w:num w:numId="60">
    <w:abstractNumId w:val="42"/>
  </w:num>
  <w:num w:numId="61">
    <w:abstractNumId w:val="64"/>
  </w:num>
  <w:num w:numId="62">
    <w:abstractNumId w:val="18"/>
  </w:num>
  <w:num w:numId="63">
    <w:abstractNumId w:val="32"/>
  </w:num>
  <w:num w:numId="64">
    <w:abstractNumId w:val="30"/>
  </w:num>
  <w:num w:numId="65">
    <w:abstractNumId w:val="33"/>
  </w:num>
  <w:num w:numId="66">
    <w:abstractNumId w:val="35"/>
  </w:num>
  <w:num w:numId="67">
    <w:abstractNumId w:val="7"/>
  </w:num>
  <w:num w:numId="68">
    <w:abstractNumId w:val="20"/>
  </w:num>
  <w:num w:numId="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7C9"/>
    <w:rsid w:val="00036CC4"/>
    <w:rsid w:val="00040BEE"/>
    <w:rsid w:val="000419B8"/>
    <w:rsid w:val="00043063"/>
    <w:rsid w:val="00044C36"/>
    <w:rsid w:val="00045055"/>
    <w:rsid w:val="00050C0F"/>
    <w:rsid w:val="00051471"/>
    <w:rsid w:val="00052082"/>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87393"/>
    <w:rsid w:val="00092130"/>
    <w:rsid w:val="0009295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3D9"/>
    <w:rsid w:val="00142B95"/>
    <w:rsid w:val="001431A3"/>
    <w:rsid w:val="001434C9"/>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A16CD"/>
    <w:rsid w:val="002A23E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789"/>
    <w:rsid w:val="002D1E6B"/>
    <w:rsid w:val="002D2675"/>
    <w:rsid w:val="002D2C83"/>
    <w:rsid w:val="002D5CC6"/>
    <w:rsid w:val="002D7225"/>
    <w:rsid w:val="002D788C"/>
    <w:rsid w:val="002E1D2F"/>
    <w:rsid w:val="002E2C73"/>
    <w:rsid w:val="002E39AE"/>
    <w:rsid w:val="002E4195"/>
    <w:rsid w:val="002E71E2"/>
    <w:rsid w:val="002F0215"/>
    <w:rsid w:val="002F0BA8"/>
    <w:rsid w:val="002F1204"/>
    <w:rsid w:val="002F1D73"/>
    <w:rsid w:val="002F238F"/>
    <w:rsid w:val="002F3224"/>
    <w:rsid w:val="002F5716"/>
    <w:rsid w:val="002F62A3"/>
    <w:rsid w:val="002F6B4D"/>
    <w:rsid w:val="002F7302"/>
    <w:rsid w:val="002F7E50"/>
    <w:rsid w:val="00300AF4"/>
    <w:rsid w:val="003010A0"/>
    <w:rsid w:val="0030119A"/>
    <w:rsid w:val="00305377"/>
    <w:rsid w:val="00305383"/>
    <w:rsid w:val="003064E6"/>
    <w:rsid w:val="003077B4"/>
    <w:rsid w:val="003077F5"/>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A6ACC"/>
    <w:rsid w:val="003B1007"/>
    <w:rsid w:val="003B1B91"/>
    <w:rsid w:val="003B1ECB"/>
    <w:rsid w:val="003B2754"/>
    <w:rsid w:val="003B3AF3"/>
    <w:rsid w:val="003B46C3"/>
    <w:rsid w:val="003C0C47"/>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A6"/>
    <w:rsid w:val="005D57E1"/>
    <w:rsid w:val="005D6CD8"/>
    <w:rsid w:val="005D7946"/>
    <w:rsid w:val="005E0991"/>
    <w:rsid w:val="005E0FA4"/>
    <w:rsid w:val="005E1C98"/>
    <w:rsid w:val="005E3379"/>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0B5"/>
    <w:rsid w:val="00776B08"/>
    <w:rsid w:val="007772EF"/>
    <w:rsid w:val="00780825"/>
    <w:rsid w:val="00780BA7"/>
    <w:rsid w:val="00782190"/>
    <w:rsid w:val="00782C12"/>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09FD"/>
    <w:rsid w:val="007C1A0C"/>
    <w:rsid w:val="007C1A77"/>
    <w:rsid w:val="007C4154"/>
    <w:rsid w:val="007C4E54"/>
    <w:rsid w:val="007C5D13"/>
    <w:rsid w:val="007C66FA"/>
    <w:rsid w:val="007D1E78"/>
    <w:rsid w:val="007D1F69"/>
    <w:rsid w:val="007D1F6B"/>
    <w:rsid w:val="007D2E8D"/>
    <w:rsid w:val="007D34CE"/>
    <w:rsid w:val="007D39F6"/>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1732D"/>
    <w:rsid w:val="00A21915"/>
    <w:rsid w:val="00A21DDC"/>
    <w:rsid w:val="00A23ABD"/>
    <w:rsid w:val="00A2516D"/>
    <w:rsid w:val="00A26008"/>
    <w:rsid w:val="00A30429"/>
    <w:rsid w:val="00A3080F"/>
    <w:rsid w:val="00A317E7"/>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40C1"/>
    <w:rsid w:val="00AB618C"/>
    <w:rsid w:val="00AB680D"/>
    <w:rsid w:val="00AB6BEA"/>
    <w:rsid w:val="00AB7549"/>
    <w:rsid w:val="00AC0593"/>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47AD"/>
    <w:rsid w:val="00B551D4"/>
    <w:rsid w:val="00B556D9"/>
    <w:rsid w:val="00B5747E"/>
    <w:rsid w:val="00B57BB6"/>
    <w:rsid w:val="00B603C5"/>
    <w:rsid w:val="00B60A68"/>
    <w:rsid w:val="00B60FA4"/>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0E3E"/>
    <w:rsid w:val="00BC22AB"/>
    <w:rsid w:val="00BC3192"/>
    <w:rsid w:val="00BC47F1"/>
    <w:rsid w:val="00BC7302"/>
    <w:rsid w:val="00BD25AB"/>
    <w:rsid w:val="00BD32B1"/>
    <w:rsid w:val="00BD3CE4"/>
    <w:rsid w:val="00BD4107"/>
    <w:rsid w:val="00BD4A70"/>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35D5"/>
    <w:rsid w:val="00C74FED"/>
    <w:rsid w:val="00C75648"/>
    <w:rsid w:val="00C7564B"/>
    <w:rsid w:val="00C757A1"/>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54F"/>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F59"/>
    <w:rsid w:val="00D9732F"/>
    <w:rsid w:val="00D97893"/>
    <w:rsid w:val="00DA206B"/>
    <w:rsid w:val="00DA24C3"/>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2FCB"/>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1548"/>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706D6"/>
    <w:rsid w:val="00E7087E"/>
    <w:rsid w:val="00E70AFF"/>
    <w:rsid w:val="00E71CD9"/>
    <w:rsid w:val="00E73AC7"/>
    <w:rsid w:val="00E73C38"/>
    <w:rsid w:val="00E7419E"/>
    <w:rsid w:val="00E746AF"/>
    <w:rsid w:val="00E756CD"/>
    <w:rsid w:val="00E7622B"/>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49C"/>
    <w:rsid w:val="00F10C5A"/>
    <w:rsid w:val="00F10F0C"/>
    <w:rsid w:val="00F1247E"/>
    <w:rsid w:val="00F12F06"/>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8">
    <w:name w:val="xl28"/>
    <w:basedOn w:val="Normal"/>
    <w:rsid w:val="002D788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2D788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silv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fporco@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59B7F-2052-4BD9-868B-8630D174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42</Pages>
  <Words>17883</Words>
  <Characters>98360</Characters>
  <Application>Microsoft Office Word</Application>
  <DocSecurity>0</DocSecurity>
  <Lines>819</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Silva Velarde Oscar</cp:lastModifiedBy>
  <cp:revision>4</cp:revision>
  <cp:lastPrinted>2022-06-15T15:11:00Z</cp:lastPrinted>
  <dcterms:created xsi:type="dcterms:W3CDTF">2022-06-15T13:18:00Z</dcterms:created>
  <dcterms:modified xsi:type="dcterms:W3CDTF">2022-06-15T16:23:00Z</dcterms:modified>
</cp:coreProperties>
</file>