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.05pt" o:ole="">
                  <v:imagedata r:id="rId5" o:title="" gain="45875f" blacklevel="13107f" grayscale="t"/>
                </v:shape>
                <o:OLEObject Type="Embed" ProgID="MSPhotoEd.3" ShapeID="_x0000_i1025" DrawAspect="Content" ObjectID="_1635944643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</w:t>
            </w:r>
            <w:r w:rsidR="007340C9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7340C9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053</w:t>
            </w:r>
            <w:bookmarkStart w:id="0" w:name="_GoBack"/>
            <w:bookmarkEnd w:id="0"/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340C9" w:rsidRPr="0089442E" w:rsidTr="00797D39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340C9" w:rsidRPr="0089442E" w:rsidRDefault="007340C9" w:rsidP="007340C9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7340C9" w:rsidRPr="0089442E" w:rsidTr="00797D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340C9" w:rsidRPr="0089442E" w:rsidTr="00797D39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5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Cotizaciones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B17387" w:rsidRDefault="007340C9" w:rsidP="00797D39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053/2019-1C</w:t>
            </w:r>
          </w:p>
          <w:p w:rsidR="007340C9" w:rsidRPr="00B17387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15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340C9" w:rsidRPr="00010926" w:rsidRDefault="007340C9" w:rsidP="00797D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305"/>
        <w:gridCol w:w="305"/>
        <w:gridCol w:w="278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5"/>
        <w:gridCol w:w="249"/>
      </w:tblGrid>
      <w:tr w:rsidR="007340C9" w:rsidRPr="00B17387" w:rsidTr="00797D39">
        <w:trPr>
          <w:jc w:val="center"/>
        </w:trPr>
        <w:tc>
          <w:tcPr>
            <w:tcW w:w="193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340C9" w:rsidRPr="00B17387" w:rsidRDefault="007340C9" w:rsidP="00797D39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7340C9" w:rsidRPr="00B17387" w:rsidTr="00797D39">
        <w:trPr>
          <w:trHeight w:val="7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7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9E69A2" w:rsidRDefault="007340C9" w:rsidP="00797D3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ADQUISICIÓN DE EQUIPOS WIFI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15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54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3148F6" w:rsidRDefault="007340C9" w:rsidP="00797D3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3148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40C9" w:rsidRPr="00B17387" w:rsidTr="00797D39">
        <w:trPr>
          <w:trHeight w:val="11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340C9" w:rsidRPr="00B17387" w:rsidTr="00797D39">
        <w:trPr>
          <w:trHeight w:val="4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3148F6" w:rsidRDefault="007340C9" w:rsidP="00797D39">
            <w:pPr>
              <w:rPr>
                <w:rFonts w:ascii="Arial" w:hAnsi="Arial" w:cs="Arial"/>
                <w:b/>
                <w:lang w:val="es-BO"/>
              </w:rPr>
            </w:pPr>
            <w:r w:rsidRPr="003148F6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9E69A2" w:rsidRDefault="007340C9" w:rsidP="00797D39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B33050" w:rsidRDefault="007340C9" w:rsidP="00797D3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Bs116.500 (Ciento Dieciséis Mil Quinientos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65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6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B1FCA" w:rsidRDefault="007340C9" w:rsidP="00797D3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74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3148F6" w:rsidRDefault="007340C9" w:rsidP="00797D3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148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340C9" w:rsidRPr="00B17387" w:rsidTr="00797D39">
        <w:trPr>
          <w:trHeight w:val="6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E115D6" w:rsidRDefault="007340C9" w:rsidP="00797D39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0D632D" w:rsidRDefault="007340C9" w:rsidP="00797D39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El proveedor deberá realizar la entrega de los bienes sujeta a verificación en </w:t>
            </w:r>
            <w:proofErr w:type="gramStart"/>
            <w:r>
              <w:rPr>
                <w:rFonts w:ascii="Arial" w:hAnsi="Arial" w:cs="Arial"/>
              </w:rPr>
              <w:t>un  plazo</w:t>
            </w:r>
            <w:proofErr w:type="gramEnd"/>
            <w:r>
              <w:rPr>
                <w:rFonts w:ascii="Arial" w:hAnsi="Arial" w:cs="Arial"/>
              </w:rPr>
              <w:t xml:space="preserve"> máximo de sesenta (60</w:t>
            </w:r>
            <w:r w:rsidRPr="005E29D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E29D0">
              <w:rPr>
                <w:rFonts w:ascii="Arial" w:hAnsi="Arial" w:cs="Arial"/>
              </w:rPr>
              <w:t xml:space="preserve"> días calendario</w:t>
            </w:r>
            <w:r>
              <w:rPr>
                <w:rFonts w:ascii="Arial" w:hAnsi="Arial" w:cs="Arial"/>
              </w:rPr>
              <w:t xml:space="preserve">, </w:t>
            </w:r>
            <w:r w:rsidRPr="005E29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partir del  siguiente día hábil de la firma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31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E115D6" w:rsidRDefault="007340C9" w:rsidP="00797D39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B17387" w:rsidTr="00797D39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BB1FCA" w:rsidRDefault="007340C9" w:rsidP="00797D3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40C9" w:rsidRPr="00B17387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340C9" w:rsidRPr="00B17387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7340C9" w:rsidRPr="00B17387" w:rsidRDefault="007340C9" w:rsidP="00797D3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DE0CF4" w:rsidRDefault="007340C9" w:rsidP="00797D39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>
              <w:rPr>
                <w:rFonts w:ascii="Arial" w:hAnsi="Arial" w:cs="Arial"/>
                <w:lang w:val="es-BO"/>
              </w:rPr>
              <w:t>(</w:t>
            </w:r>
            <w:r>
              <w:rPr>
                <w:rFonts w:ascii="Arial" w:hAnsi="Arial" w:cs="Arial"/>
              </w:rPr>
              <w:t xml:space="preserve">en caso de Micro y Pequeñas Empresas, Asociaciones de Pequeños Productores Urbanos y Rurales y Organizaciones Económicas Campesinas) </w:t>
            </w:r>
            <w:r w:rsidRPr="00DE0CF4">
              <w:rPr>
                <w:rFonts w:ascii="Arial" w:hAnsi="Arial" w:cs="Arial"/>
                <w:lang w:val="es-BO"/>
              </w:rPr>
              <w:t>del</w:t>
            </w:r>
            <w:r>
              <w:rPr>
                <w:rFonts w:ascii="Arial" w:hAnsi="Arial" w:cs="Arial"/>
                <w:lang w:val="es-BO"/>
              </w:rPr>
              <w:t xml:space="preserve"> monto total que sea contratado, según corresponda.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275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7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010926" w:rsidRDefault="007340C9" w:rsidP="00797D3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F24D07" w:rsidRDefault="007340C9" w:rsidP="00797D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340C9" w:rsidRPr="0089442E" w:rsidTr="00797D39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  <w:r w:rsidRPr="000D1F3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0D1F35" w:rsidRDefault="007340C9" w:rsidP="00797D39">
            <w:pPr>
              <w:rPr>
                <w:rFonts w:ascii="Arial" w:hAnsi="Arial" w:cs="Arial"/>
                <w:b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7340C9" w:rsidRPr="0089442E" w:rsidTr="00797D3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340C9" w:rsidRPr="0089442E" w:rsidRDefault="007340C9" w:rsidP="00797D3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340C9" w:rsidRPr="0089442E" w:rsidTr="00797D39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340C9" w:rsidRPr="0089442E" w:rsidRDefault="007340C9" w:rsidP="007340C9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7340C9" w:rsidRPr="0089442E" w:rsidRDefault="007340C9" w:rsidP="00797D39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7340C9" w:rsidRPr="0089442E" w:rsidRDefault="007340C9" w:rsidP="00797D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340C9" w:rsidRPr="0089442E" w:rsidTr="00797D39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Encargado de atender consultas</w:t>
            </w:r>
          </w:p>
          <w:p w:rsidR="007340C9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</w:t>
            </w:r>
          </w:p>
          <w:p w:rsidR="007340C9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</w:p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Gabriela Saravia Chungara</w:t>
            </w:r>
          </w:p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Arturo Ordoñez Cortez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>
              <w:rPr>
                <w:rFonts w:ascii="Arial" w:hAnsi="Arial" w:cs="Arial"/>
                <w:sz w:val="14"/>
                <w:lang w:val="es-BO"/>
              </w:rPr>
              <w:t>e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n Compras </w:t>
            </w:r>
            <w:r>
              <w:rPr>
                <w:rFonts w:ascii="Arial" w:hAnsi="Arial" w:cs="Arial"/>
                <w:sz w:val="14"/>
                <w:lang w:val="es-BO"/>
              </w:rPr>
              <w:t>y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 Contrataciones</w:t>
            </w:r>
          </w:p>
          <w:p w:rsidR="007340C9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Jefe del Dpto. de Base de Datos y Comunicaciones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7340C9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7340C9" w:rsidRPr="00F37F8C" w:rsidRDefault="007340C9" w:rsidP="00797D3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Default="007340C9" w:rsidP="00797D39">
            <w:pPr>
              <w:rPr>
                <w:rFonts w:ascii="Arial" w:hAnsi="Arial" w:cs="Arial"/>
                <w:bCs/>
                <w:color w:val="0000FF"/>
              </w:rPr>
            </w:pPr>
            <w:proofErr w:type="gramStart"/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FF"/>
              </w:rPr>
              <w:t>. 4729</w:t>
            </w:r>
          </w:p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1135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C9" w:rsidRPr="006A5D5B" w:rsidRDefault="007340C9" w:rsidP="00797D39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gsaravia</w:t>
            </w:r>
            <w:proofErr w:type="spellEnd"/>
            <w:r>
              <w:fldChar w:fldCharType="begin"/>
            </w:r>
            <w:r>
              <w:instrText xml:space="preserve"> HYPERLINK "mailto:cchura@bcb.gob.bo" </w:instrText>
            </w:r>
            <w:r>
              <w:fldChar w:fldCharType="separate"/>
            </w:r>
            <w:r w:rsidRPr="006A5D5B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>
              <w:rPr>
                <w:rStyle w:val="Hipervnculo"/>
                <w:rFonts w:ascii="Arial" w:hAnsi="Arial" w:cs="Arial"/>
                <w:lang w:val="es-BO"/>
              </w:rPr>
              <w:fldChar w:fldCharType="end"/>
            </w:r>
            <w:r w:rsidRPr="006A5D5B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jordonez</w:t>
            </w:r>
            <w:proofErr w:type="spellEnd"/>
            <w:hyperlink r:id="rId7" w:history="1">
              <w:r w:rsidRPr="006A5D5B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6A5D5B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7340C9" w:rsidRPr="0089442E" w:rsidRDefault="007340C9" w:rsidP="00797D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340C9" w:rsidRPr="0089442E" w:rsidRDefault="007340C9" w:rsidP="00797D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340C9" w:rsidRDefault="007340C9" w:rsidP="007340C9">
      <w:pPr>
        <w:rPr>
          <w:lang w:val="es-MX"/>
        </w:rPr>
      </w:pPr>
    </w:p>
    <w:p w:rsidR="007340C9" w:rsidRDefault="007340C9" w:rsidP="007340C9">
      <w:pPr>
        <w:rPr>
          <w:lang w:val="es-MX"/>
        </w:rPr>
      </w:pPr>
    </w:p>
    <w:p w:rsidR="007340C9" w:rsidRDefault="007340C9" w:rsidP="007340C9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7340C9" w:rsidRPr="0089442E" w:rsidTr="00797D39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7340C9" w:rsidRPr="0089442E" w:rsidRDefault="007340C9" w:rsidP="00797D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7340C9" w:rsidRPr="0089442E" w:rsidTr="00797D39">
        <w:trPr>
          <w:trHeight w:val="1826"/>
        </w:trPr>
        <w:tc>
          <w:tcPr>
            <w:tcW w:w="104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340C9" w:rsidRPr="005E32CC" w:rsidRDefault="007340C9" w:rsidP="00797D39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340C9" w:rsidRPr="005E32CC" w:rsidRDefault="007340C9" w:rsidP="007340C9">
            <w:pPr>
              <w:pStyle w:val="Prrafodelista"/>
              <w:numPr>
                <w:ilvl w:val="2"/>
                <w:numId w:val="1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5E32CC">
              <w:rPr>
                <w:rFonts w:ascii="Arial" w:hAnsi="Arial" w:cs="Arial"/>
                <w:sz w:val="18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8"/>
                <w:lang w:val="es-BO"/>
              </w:rPr>
              <w:t>cotizacione</w:t>
            </w:r>
            <w:r w:rsidRPr="005E32CC">
              <w:rPr>
                <w:rFonts w:ascii="Arial" w:hAnsi="Arial" w:cs="Arial"/>
                <w:sz w:val="18"/>
                <w:lang w:val="es-BO"/>
              </w:rPr>
              <w:t>s:</w:t>
            </w:r>
          </w:p>
          <w:p w:rsidR="007340C9" w:rsidRPr="005E32CC" w:rsidRDefault="007340C9" w:rsidP="007340C9">
            <w:pPr>
              <w:numPr>
                <w:ilvl w:val="0"/>
                <w:numId w:val="4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7340C9" w:rsidRPr="005E32CC" w:rsidRDefault="007340C9" w:rsidP="007340C9">
            <w:pPr>
              <w:numPr>
                <w:ilvl w:val="0"/>
                <w:numId w:val="4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340C9" w:rsidRPr="005E32CC" w:rsidRDefault="007340C9" w:rsidP="00797D39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7340C9" w:rsidRPr="005E32CC" w:rsidRDefault="007340C9" w:rsidP="007340C9">
            <w:pPr>
              <w:numPr>
                <w:ilvl w:val="2"/>
                <w:numId w:val="1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340C9" w:rsidRPr="005E32CC" w:rsidRDefault="007340C9" w:rsidP="007340C9">
            <w:pPr>
              <w:numPr>
                <w:ilvl w:val="2"/>
                <w:numId w:val="1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340C9" w:rsidRPr="0089442E" w:rsidRDefault="007340C9" w:rsidP="00797D39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5E32CC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7340C9" w:rsidRPr="0089442E" w:rsidTr="00797D39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7340C9" w:rsidRPr="0089442E" w:rsidRDefault="007340C9" w:rsidP="00797D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015E67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015E67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015E67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7340C9" w:rsidRPr="00015E67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7340C9" w:rsidRPr="00015E67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340C9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340C9" w:rsidRPr="0089442E" w:rsidTr="00797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40C9" w:rsidRPr="0089442E" w:rsidRDefault="007340C9" w:rsidP="00797D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0C9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C9" w:rsidRPr="0089442E" w:rsidRDefault="007340C9" w:rsidP="00797D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7340C9" w:rsidRPr="000E7E61" w:rsidRDefault="007340C9" w:rsidP="007340C9">
      <w:pPr>
        <w:jc w:val="center"/>
        <w:rPr>
          <w:sz w:val="4"/>
        </w:rPr>
      </w:pPr>
      <w:bookmarkStart w:id="1" w:name="OLE_LINK3"/>
      <w:bookmarkStart w:id="2" w:name="OLE_LINK4"/>
    </w:p>
    <w:bookmarkEnd w:id="1"/>
    <w:bookmarkEnd w:id="2"/>
    <w:p w:rsidR="00FC35CD" w:rsidRPr="00BC78F9" w:rsidRDefault="007340C9" w:rsidP="007340C9">
      <w:pPr>
        <w:rPr>
          <w:vanish/>
        </w:rPr>
      </w:pPr>
      <w:r w:rsidRPr="00D7365C">
        <w:rPr>
          <w:rFonts w:cs="Arial"/>
          <w:i/>
        </w:rPr>
        <w:br w:type="page"/>
      </w:r>
    </w:p>
    <w:p w:rsidR="00FC35CD" w:rsidRPr="00BC78F9" w:rsidRDefault="00FC35CD" w:rsidP="00FC35CD">
      <w:pPr>
        <w:rPr>
          <w:vanish/>
        </w:rPr>
      </w:pPr>
    </w:p>
    <w:sectPr w:rsidR="00FC35CD" w:rsidRPr="00BC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51267CD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4547E1"/>
    <w:rsid w:val="007340C9"/>
    <w:rsid w:val="009C0703"/>
    <w:rsid w:val="00A2570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6C61B-4C55-4302-AD3B-9676CE2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7340C9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340C9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340C9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340C9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340C9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340C9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340C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340C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340C9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7340C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340C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40C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340C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340C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340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340C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340C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340C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340C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340C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340C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734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40C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34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0C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340C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340C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340C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340C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340C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340C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340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340C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340C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7340C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340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340C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340C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73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34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7340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340C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340C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340C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340C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340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340C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340C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7340C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7340C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7340C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340C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340C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340C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340C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7340C9"/>
    <w:rPr>
      <w:vertAlign w:val="superscript"/>
    </w:rPr>
  </w:style>
  <w:style w:type="paragraph" w:customStyle="1" w:styleId="BodyText21">
    <w:name w:val="Body Text 21"/>
    <w:basedOn w:val="Normal"/>
    <w:rsid w:val="007340C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7340C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340C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340C9"/>
  </w:style>
  <w:style w:type="paragraph" w:customStyle="1" w:styleId="Document1">
    <w:name w:val="Document 1"/>
    <w:rsid w:val="007340C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340C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340C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340C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340C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340C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340C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7340C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340C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340C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340C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340C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340C9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7340C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3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340C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340C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7340C9"/>
    <w:rPr>
      <w:vertAlign w:val="superscript"/>
    </w:rPr>
  </w:style>
  <w:style w:type="character" w:styleId="Textodelmarcadordeposicin">
    <w:name w:val="Placeholder Text"/>
    <w:uiPriority w:val="99"/>
    <w:semiHidden/>
    <w:rsid w:val="007340C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340C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7340C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340C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340C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7340C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340C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340C9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7340C9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">
    <w:name w:val="Sin lista1"/>
    <w:next w:val="Sinlista"/>
    <w:uiPriority w:val="99"/>
    <w:semiHidden/>
    <w:unhideWhenUsed/>
    <w:rsid w:val="007340C9"/>
  </w:style>
  <w:style w:type="paragraph" w:styleId="Puesto">
    <w:name w:val="Title"/>
    <w:basedOn w:val="Normal"/>
    <w:link w:val="PuestoCar1"/>
    <w:qFormat/>
    <w:rsid w:val="007340C9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1">
    <w:name w:val="Puesto Car1"/>
    <w:basedOn w:val="Fuentedeprrafopredeter"/>
    <w:link w:val="Puesto"/>
    <w:rsid w:val="007340C9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7340C9"/>
  </w:style>
  <w:style w:type="paragraph" w:customStyle="1" w:styleId="xl29">
    <w:name w:val="xl29"/>
    <w:basedOn w:val="Normal"/>
    <w:rsid w:val="00734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7340C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7340C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7340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7340C9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340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7340C9"/>
  </w:style>
  <w:style w:type="table" w:customStyle="1" w:styleId="Tablaconcuadrcula2">
    <w:name w:val="Tabla con cuadrícula2"/>
    <w:basedOn w:val="Tablanormal"/>
    <w:next w:val="Tablaconcuadrcula"/>
    <w:uiPriority w:val="59"/>
    <w:rsid w:val="0073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7340C9"/>
  </w:style>
  <w:style w:type="table" w:customStyle="1" w:styleId="Tablaconcuadrcula3">
    <w:name w:val="Tabla con cuadrícula3"/>
    <w:basedOn w:val="Tablanormal"/>
    <w:next w:val="Tablaconcuadrcula"/>
    <w:uiPriority w:val="59"/>
    <w:rsid w:val="0073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7340C9"/>
  </w:style>
  <w:style w:type="table" w:customStyle="1" w:styleId="Tablaconcuadrcula4">
    <w:name w:val="Tabla con cuadrícula4"/>
    <w:basedOn w:val="Tablanormal"/>
    <w:next w:val="Tablaconcuadrcula"/>
    <w:uiPriority w:val="59"/>
    <w:rsid w:val="0073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34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734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340C9"/>
  </w:style>
  <w:style w:type="table" w:customStyle="1" w:styleId="Tablaconcuadrcula5">
    <w:name w:val="Tabla con cuadrícula5"/>
    <w:basedOn w:val="Tablanormal"/>
    <w:next w:val="Tablaconcuadrcula"/>
    <w:uiPriority w:val="59"/>
    <w:rsid w:val="0073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7340C9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7340C9"/>
  </w:style>
  <w:style w:type="numbering" w:customStyle="1" w:styleId="Sinlista8">
    <w:name w:val="Sin lista8"/>
    <w:next w:val="Sinlista"/>
    <w:uiPriority w:val="99"/>
    <w:semiHidden/>
    <w:unhideWhenUsed/>
    <w:rsid w:val="007340C9"/>
  </w:style>
  <w:style w:type="table" w:styleId="Listaclara-nfasis1">
    <w:name w:val="Light List Accent 1"/>
    <w:basedOn w:val="Tablanormal"/>
    <w:uiPriority w:val="61"/>
    <w:rsid w:val="0073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varez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2019-11-22T20:18:00Z</dcterms:created>
  <dcterms:modified xsi:type="dcterms:W3CDTF">2019-11-22T20:18:00Z</dcterms:modified>
</cp:coreProperties>
</file>