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CF29F9" w:rsidRPr="00CF29F9" w:rsidTr="00A109D6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5" o:title="" gain="45875f" blacklevel="13107f" grayscale="t"/>
                </v:shape>
                <o:OLEObject Type="Embed" ProgID="MSPhotoEd.3" ShapeID="_x0000_i1025" DrawAspect="Content" ObjectID="_1657539041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CF29F9" w:rsidRPr="00CF29F9" w:rsidRDefault="00CF29F9" w:rsidP="00CF29F9">
            <w:pPr>
              <w:keepNext/>
              <w:keepLines/>
              <w:tabs>
                <w:tab w:val="left" w:pos="2047"/>
              </w:tabs>
              <w:spacing w:before="200" w:after="0" w:line="240" w:lineRule="auto"/>
              <w:ind w:left="84"/>
              <w:outlineLvl w:val="4"/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  <w:t xml:space="preserve">                                   BANCO CENTRAL DE BOLIVIA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120" w:line="240" w:lineRule="auto"/>
              <w:ind w:left="-70"/>
              <w:jc w:val="center"/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</w:pPr>
            <w:r w:rsidRPr="00CF29F9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  <w:t>__________________________________________________________________________________________________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0" w:line="240" w:lineRule="auto"/>
              <w:rPr>
                <w:rFonts w:ascii="Arial Black" w:eastAsia="Times New Roman" w:hAnsi="Arial Black" w:cs="Arial"/>
                <w:b/>
                <w:color w:val="FFFFFF"/>
                <w:sz w:val="16"/>
                <w:szCs w:val="16"/>
                <w:lang w:val="es-ES"/>
              </w:rPr>
            </w:pPr>
            <w:r w:rsidRPr="00CF29F9">
              <w:rPr>
                <w:rFonts w:ascii="Arial Black" w:eastAsia="Times New Roman" w:hAnsi="Arial Black" w:cs="Arial"/>
                <w:b/>
                <w:color w:val="FFFFFF"/>
                <w:spacing w:val="-4"/>
                <w:kern w:val="28"/>
                <w:sz w:val="16"/>
                <w:szCs w:val="16"/>
                <w:lang w:val="es-ES"/>
              </w:rPr>
              <w:t xml:space="preserve">                                 APOYO NACIONAL A LA PRODUCCIÓN Y EMPLEO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16"/>
                <w:lang w:val="pt-BR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 w:val="24"/>
                <w:szCs w:val="16"/>
                <w:lang w:val="es-ES" w:eastAsia="es-ES"/>
              </w:rPr>
              <w:t xml:space="preserve">                       CÓDIGO BCB:  </w:t>
            </w:r>
            <w:r w:rsidR="00BF0C33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ANPE-C</w:t>
            </w:r>
            <w:r w:rsidRPr="00CF29F9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 xml:space="preserve"> N° </w:t>
            </w:r>
            <w:r w:rsidR="0087714D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012/2020-1C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86E0D" w:rsidRPr="00486E0D" w:rsidTr="00486E0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86E0D" w:rsidRPr="00486E0D" w:rsidRDefault="00486E0D" w:rsidP="00486E0D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86E0D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486E0D" w:rsidRPr="00486E0D" w:rsidTr="00486E0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486E0D" w:rsidRPr="00486E0D" w:rsidTr="00486E0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b/>
                <w:bCs/>
                <w:iCs/>
                <w:color w:val="0000FF"/>
                <w:sz w:val="16"/>
                <w:szCs w:val="16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b/>
                <w:color w:val="0000FF"/>
                <w:sz w:val="16"/>
                <w:szCs w:val="16"/>
              </w:rPr>
              <w:t>ANPE - C N° 012/2020-1C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07"/>
        <w:gridCol w:w="307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28"/>
        <w:gridCol w:w="260"/>
      </w:tblGrid>
      <w:tr w:rsidR="00486E0D" w:rsidRPr="00486E0D" w:rsidTr="00486E0D">
        <w:trPr>
          <w:jc w:val="center"/>
        </w:trPr>
        <w:tc>
          <w:tcPr>
            <w:tcW w:w="1934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2020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trHeight w:val="29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b/>
                <w:color w:val="0000FF"/>
                <w:sz w:val="18"/>
                <w:szCs w:val="16"/>
              </w:rPr>
              <w:t>SERVICIO ANTIMALWARE PARA LA SUSCRIPCIÓN DE ACTUALIZACIÓN DE DATOS PARA LA DETECCIÓN DE MALWARE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Bs185.930,00 (Ciento Ochenta y Cinco Mil Novecientos Treinta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2"/>
                <w:lang w:eastAsia="es-ES"/>
              </w:rPr>
              <w:t xml:space="preserve">Orden de Servicio </w:t>
            </w:r>
            <w:r w:rsidRPr="00486E0D">
              <w:rPr>
                <w:rFonts w:ascii="Arial" w:hAnsi="Arial" w:cs="Arial"/>
                <w:b/>
                <w:i/>
                <w:sz w:val="14"/>
                <w:szCs w:val="2"/>
                <w:lang w:eastAsia="es-ES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00"/>
                <w:sz w:val="16"/>
                <w:szCs w:val="16"/>
              </w:rPr>
              <w:t>Al menos dos (2) a</w:t>
            </w:r>
            <w:r w:rsidRPr="00486E0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ñ</w:t>
            </w:r>
            <w:r w:rsidRPr="00486E0D">
              <w:rPr>
                <w:rFonts w:ascii="Arial" w:hAnsi="Arial" w:cs="Arial"/>
                <w:color w:val="000000"/>
                <w:sz w:val="16"/>
                <w:szCs w:val="16"/>
              </w:rPr>
              <w:t>os calendario, computable a partir de la fecha señalada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00"/>
                <w:sz w:val="16"/>
                <w:szCs w:val="16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de Contrato</w:t>
            </w:r>
          </w:p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86E0D" w:rsidRPr="00486E0D" w:rsidTr="00486E0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Servicios Generales para la gestión en curso</w:t>
            </w: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 xml:space="preserve">Servicios Generales recurrentes para la próxima gestión </w:t>
            </w:r>
            <w:r w:rsidRPr="00486E0D">
              <w:rPr>
                <w:rFonts w:ascii="Arial" w:hAnsi="Arial"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129"/>
        <w:gridCol w:w="145"/>
        <w:gridCol w:w="275"/>
        <w:gridCol w:w="274"/>
        <w:gridCol w:w="276"/>
        <w:gridCol w:w="277"/>
        <w:gridCol w:w="283"/>
        <w:gridCol w:w="281"/>
        <w:gridCol w:w="282"/>
        <w:gridCol w:w="272"/>
        <w:gridCol w:w="277"/>
        <w:gridCol w:w="52"/>
        <w:gridCol w:w="224"/>
        <w:gridCol w:w="281"/>
        <w:gridCol w:w="62"/>
        <w:gridCol w:w="215"/>
        <w:gridCol w:w="277"/>
        <w:gridCol w:w="277"/>
        <w:gridCol w:w="81"/>
        <w:gridCol w:w="193"/>
        <w:gridCol w:w="274"/>
        <w:gridCol w:w="273"/>
        <w:gridCol w:w="252"/>
        <w:gridCol w:w="22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66"/>
        <w:gridCol w:w="207"/>
        <w:gridCol w:w="273"/>
        <w:gridCol w:w="273"/>
        <w:gridCol w:w="273"/>
        <w:gridCol w:w="273"/>
        <w:gridCol w:w="273"/>
      </w:tblGrid>
      <w:tr w:rsidR="00486E0D" w:rsidRPr="00486E0D" w:rsidTr="00486E0D">
        <w:trPr>
          <w:trHeight w:val="95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486E0D" w:rsidRPr="00486E0D" w:rsidRDefault="00486E0D" w:rsidP="00486E0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3"/>
            <w:vMerge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486E0D" w:rsidRPr="00486E0D" w:rsidTr="00486E0D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86E0D" w:rsidRPr="00486E0D" w:rsidRDefault="00486E0D" w:rsidP="00486E0D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86E0D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486E0D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486E0D" w:rsidRPr="00486E0D" w:rsidRDefault="00486E0D" w:rsidP="00486E0D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86E0D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Edificio Principal del Banco Central de Bolivia, calle Ayacucho esquina Mercado. La Paz - Bolivia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07:30 hasta 13:30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3034" w:type="dxa"/>
            <w:gridSpan w:val="15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486E0D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9" w:type="dxa"/>
            <w:gridSpan w:val="5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486E0D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486E0D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 administrativas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 xml:space="preserve">Gabriela Saravia </w:t>
            </w:r>
            <w:proofErr w:type="spellStart"/>
            <w:r w:rsidRPr="00486E0D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>Chungara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 técnicas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jc w:val="center"/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</w:pPr>
            <w:r w:rsidRPr="00486E0D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>Miguel Pacheco Cardozo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color w:val="0000FF"/>
                <w:sz w:val="16"/>
                <w:szCs w:val="16"/>
              </w:rPr>
              <w:t>Administrador de Seguridad Informática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86E0D" w:rsidRPr="00486E0D" w:rsidRDefault="00486E0D" w:rsidP="00486E0D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Verdana" w:hAnsi="Verdana" w:cs="Arial"/>
                <w:color w:val="0000FF"/>
                <w:sz w:val="16"/>
                <w:szCs w:val="15"/>
                <w:lang w:val="es-ES" w:eastAsia="es-ES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1119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bCs/>
                <w:color w:val="0000FF"/>
                <w:sz w:val="16"/>
                <w:szCs w:val="16"/>
              </w:rPr>
              <w:t>2409090 Internos:</w:t>
            </w:r>
          </w:p>
          <w:p w:rsidR="00486E0D" w:rsidRPr="00486E0D" w:rsidRDefault="00486E0D" w:rsidP="00486E0D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486E0D">
              <w:rPr>
                <w:rFonts w:ascii="Arial" w:hAnsi="Arial" w:cs="Arial"/>
                <w:bCs/>
                <w:color w:val="0000FF"/>
                <w:sz w:val="16"/>
                <w:szCs w:val="16"/>
              </w:rPr>
              <w:t>4729 (Consultas Administrativas)</w:t>
            </w:r>
          </w:p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bCs/>
                <w:color w:val="0000FF"/>
                <w:sz w:val="16"/>
                <w:szCs w:val="16"/>
              </w:rPr>
              <w:t>1120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E0D">
              <w:rPr>
                <w:rFonts w:ascii="Arial" w:hAnsi="Arial" w:cs="Arial"/>
                <w:sz w:val="16"/>
                <w:szCs w:val="16"/>
              </w:rPr>
              <w:t>2664790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442D5" w:rsidP="00486E0D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hyperlink r:id="rId7" w:history="1">
              <w:r w:rsidR="00486E0D" w:rsidRPr="00486E0D">
                <w:rPr>
                  <w:rFonts w:ascii="Arial" w:hAnsi="Arial"/>
                  <w:color w:val="0000FF"/>
                  <w:sz w:val="16"/>
                  <w:szCs w:val="16"/>
                  <w:u w:val="single"/>
                </w:rPr>
                <w:t>gsaravia@bcb.gob.bo</w:t>
              </w:r>
            </w:hyperlink>
            <w:r w:rsidR="00486E0D" w:rsidRPr="00486E0D">
              <w:rPr>
                <w:rFonts w:ascii="Arial" w:hAnsi="Arial"/>
                <w:sz w:val="16"/>
                <w:szCs w:val="16"/>
              </w:rPr>
              <w:t xml:space="preserve"> </w:t>
            </w:r>
            <w:r w:rsidR="00486E0D" w:rsidRPr="00486E0D">
              <w:rPr>
                <w:rFonts w:ascii="Arial" w:hAnsi="Arial" w:cs="Arial"/>
                <w:color w:val="0000FF"/>
                <w:sz w:val="16"/>
                <w:szCs w:val="16"/>
              </w:rPr>
              <w:t>(Consultas Administrativas)</w:t>
            </w:r>
          </w:p>
          <w:p w:rsidR="00486E0D" w:rsidRPr="00486E0D" w:rsidRDefault="004442D5" w:rsidP="00486E0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hyperlink r:id="rId8" w:history="1">
              <w:r w:rsidR="00486E0D" w:rsidRPr="00486E0D">
                <w:rPr>
                  <w:rFonts w:ascii="Arial" w:hAnsi="Arial"/>
                  <w:color w:val="0000FF"/>
                  <w:sz w:val="16"/>
                  <w:szCs w:val="16"/>
                  <w:u w:val="single"/>
                </w:rPr>
                <w:t>mpacheco@bcb.gob.bo</w:t>
              </w:r>
            </w:hyperlink>
            <w:r w:rsidR="00486E0D" w:rsidRPr="00486E0D">
              <w:rPr>
                <w:rFonts w:ascii="Arial" w:hAnsi="Arial"/>
                <w:sz w:val="16"/>
                <w:szCs w:val="16"/>
              </w:rPr>
              <w:t xml:space="preserve"> </w:t>
            </w:r>
            <w:r w:rsidR="00486E0D" w:rsidRPr="00486E0D">
              <w:rPr>
                <w:rFonts w:ascii="Arial" w:hAnsi="Arial" w:cs="Arial"/>
                <w:color w:val="0000FF"/>
                <w:sz w:val="16"/>
                <w:szCs w:val="16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486E0D" w:rsidRPr="00486E0D" w:rsidTr="00486E0D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vAlign w:val="center"/>
          </w:tcPr>
          <w:p w:rsidR="00486E0D" w:rsidRPr="00486E0D" w:rsidRDefault="00486E0D" w:rsidP="00486E0D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486E0D" w:rsidRPr="00486E0D" w:rsidRDefault="00486E0D" w:rsidP="00486E0D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tbl>
      <w:tblPr>
        <w:tblW w:w="992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86E0D" w:rsidRPr="00486E0D" w:rsidTr="00486E0D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486E0D" w:rsidRPr="00486E0D" w:rsidRDefault="00486E0D" w:rsidP="00486E0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486E0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486E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486E0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486E0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486E0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486E0D" w:rsidRPr="00486E0D" w:rsidTr="002C2398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86E0D" w:rsidRPr="00486E0D" w:rsidRDefault="00486E0D" w:rsidP="00486E0D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486E0D" w:rsidRPr="00486E0D" w:rsidRDefault="00486E0D" w:rsidP="00486E0D">
            <w:pPr>
              <w:numPr>
                <w:ilvl w:val="2"/>
                <w:numId w:val="1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486E0D">
              <w:rPr>
                <w:rFonts w:ascii="Arial" w:eastAsia="Times New Roman" w:hAnsi="Arial" w:cs="Arial"/>
                <w:sz w:val="16"/>
                <w:szCs w:val="20"/>
              </w:rPr>
              <w:t>Presentación de propuestas:</w:t>
            </w:r>
          </w:p>
          <w:p w:rsidR="00486E0D" w:rsidRPr="00486E0D" w:rsidRDefault="00486E0D" w:rsidP="00486E0D">
            <w:pPr>
              <w:numPr>
                <w:ilvl w:val="0"/>
                <w:numId w:val="4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486E0D">
              <w:rPr>
                <w:rFonts w:ascii="Arial" w:eastAsia="Times New Roman" w:hAnsi="Arial" w:cs="Arial"/>
                <w:sz w:val="16"/>
                <w:szCs w:val="20"/>
              </w:rPr>
              <w:t>Para contrataciones hasta Bs.200.000.- (DOSCIENTOS MIL 00/100 BOLIVIANOS), plazo mínimo cuatro (4) días hábiles.</w:t>
            </w:r>
          </w:p>
          <w:p w:rsidR="00486E0D" w:rsidRPr="00486E0D" w:rsidRDefault="00486E0D" w:rsidP="00486E0D">
            <w:pPr>
              <w:numPr>
                <w:ilvl w:val="0"/>
                <w:numId w:val="4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486E0D">
              <w:rPr>
                <w:rFonts w:ascii="Arial" w:eastAsia="Times New Roman" w:hAnsi="Arial" w:cs="Arial"/>
                <w:sz w:val="16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86E0D" w:rsidRPr="00486E0D" w:rsidRDefault="00486E0D" w:rsidP="00486E0D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486E0D" w:rsidRPr="00486E0D" w:rsidRDefault="00486E0D" w:rsidP="00486E0D">
            <w:pPr>
              <w:numPr>
                <w:ilvl w:val="2"/>
                <w:numId w:val="1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486E0D" w:rsidRPr="00486E0D" w:rsidRDefault="00486E0D" w:rsidP="00486E0D">
            <w:pPr>
              <w:numPr>
                <w:ilvl w:val="2"/>
                <w:numId w:val="1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86E0D" w:rsidRPr="00486E0D" w:rsidRDefault="00486E0D" w:rsidP="00486E0D">
            <w:pPr>
              <w:spacing w:after="12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486E0D" w:rsidRPr="00486E0D" w:rsidTr="00486E0D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486E0D" w:rsidRPr="00486E0D" w:rsidRDefault="00486E0D" w:rsidP="00486E0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486E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486E0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486E0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486E0D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Fecha límite de Presentación y Apertura de 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442D5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  <w:bookmarkStart w:id="0" w:name="_GoBack"/>
            <w:bookmarkEnd w:id="0"/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86E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Presentación de Cotizaciones:</w:t>
            </w:r>
          </w:p>
          <w:p w:rsidR="00486E0D" w:rsidRPr="00486E0D" w:rsidRDefault="00486E0D" w:rsidP="00486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Ventanilla Única de Correspondencia – PB del Edificio del BCB, ubicado en el Calle Ayacucho esq. Mercado, La Paz- Bolivia.</w:t>
            </w:r>
          </w:p>
          <w:p w:rsidR="00486E0D" w:rsidRPr="00486E0D" w:rsidRDefault="00486E0D" w:rsidP="00486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val="es-ES"/>
              </w:rPr>
            </w:pPr>
          </w:p>
          <w:p w:rsidR="00486E0D" w:rsidRPr="00486E0D" w:rsidRDefault="00486E0D" w:rsidP="00486E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86E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Apertura de Cotizaciones:</w:t>
            </w:r>
          </w:p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486E0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6E0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6E0D" w:rsidRPr="00486E0D" w:rsidTr="00486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0D" w:rsidRPr="00486E0D" w:rsidRDefault="00486E0D" w:rsidP="00486E0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486E0D" w:rsidRPr="00486E0D" w:rsidRDefault="00486E0D" w:rsidP="00486E0D">
      <w:pPr>
        <w:spacing w:after="0" w:line="240" w:lineRule="auto"/>
        <w:jc w:val="right"/>
        <w:rPr>
          <w:rFonts w:ascii="Arial" w:eastAsia="Times New Roman" w:hAnsi="Arial" w:cs="Arial"/>
          <w:strike/>
          <w:sz w:val="16"/>
          <w:szCs w:val="16"/>
          <w:lang w:eastAsia="es-ES"/>
        </w:rPr>
      </w:pPr>
    </w:p>
    <w:p w:rsidR="00486E0D" w:rsidRPr="00486E0D" w:rsidRDefault="00486E0D" w:rsidP="00486E0D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486E0D" w:rsidRPr="00486E0D" w:rsidRDefault="00486E0D" w:rsidP="00486E0D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486E0D" w:rsidRPr="00486E0D" w:rsidRDefault="00486E0D" w:rsidP="00486E0D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BF0C33" w:rsidRDefault="00BF0C33" w:rsidP="00CF29F9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2"/>
          <w:szCs w:val="32"/>
          <w:lang w:eastAsia="es-ES"/>
        </w:rPr>
      </w:pPr>
    </w:p>
    <w:sectPr w:rsidR="00BF0C33" w:rsidSect="00486E0D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F9"/>
    <w:rsid w:val="004442D5"/>
    <w:rsid w:val="00486E0D"/>
    <w:rsid w:val="00572434"/>
    <w:rsid w:val="0087714D"/>
    <w:rsid w:val="009B19F8"/>
    <w:rsid w:val="00BF0C33"/>
    <w:rsid w:val="00C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68482-B786-4890-88A2-B7B9264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0C33"/>
    <w:pPr>
      <w:keepNext/>
      <w:numPr>
        <w:numId w:val="6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BF0C3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F0C3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F0C33"/>
    <w:pPr>
      <w:numPr>
        <w:numId w:val="9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F0C33"/>
    <w:pPr>
      <w:numPr>
        <w:numId w:val="5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F0C33"/>
    <w:pPr>
      <w:keepNext/>
      <w:numPr>
        <w:numId w:val="8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F0C3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BF0C33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F0C33"/>
    <w:pPr>
      <w:keepNext/>
      <w:numPr>
        <w:numId w:val="7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C3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F0C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F0C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F0C3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F0C3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F0C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F0C3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F0C3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F0C33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F0C33"/>
  </w:style>
  <w:style w:type="paragraph" w:styleId="Textocomentario">
    <w:name w:val="annotation text"/>
    <w:aliases w:val=" Car Car"/>
    <w:basedOn w:val="Normal"/>
    <w:link w:val="TextocomentarioCar"/>
    <w:unhideWhenUsed/>
    <w:rsid w:val="00BF0C33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F0C3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F0C33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BF0C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F0C3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BF0C3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Car, Car"/>
    <w:basedOn w:val="Normal"/>
    <w:link w:val="TextoindependienteCar"/>
    <w:rsid w:val="00BF0C33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Car Car, Car Car1"/>
    <w:basedOn w:val="Fuentedeprrafopredeter"/>
    <w:link w:val="Textoindependiente"/>
    <w:rsid w:val="00BF0C3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F0C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BF0C33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BF0C33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F0C3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F0C33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BF0C33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BF0C33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F0C3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F0C3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BF0C3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0C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BF0C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BF0C3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F0C3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F0C33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BF0C33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C33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C3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BF0C33"/>
    <w:rPr>
      <w:vertAlign w:val="superscript"/>
    </w:rPr>
  </w:style>
  <w:style w:type="character" w:customStyle="1" w:styleId="TtuloCar">
    <w:name w:val="Título Car"/>
    <w:link w:val="Ttulo"/>
    <w:rsid w:val="00BF0C33"/>
    <w:rPr>
      <w:rFonts w:cs="Arial"/>
      <w:b/>
      <w:bCs/>
      <w:kern w:val="28"/>
      <w:szCs w:val="32"/>
      <w:lang w:val="es-BO"/>
    </w:rPr>
  </w:style>
  <w:style w:type="paragraph" w:styleId="Textoindependiente3">
    <w:name w:val="Body Text 3"/>
    <w:basedOn w:val="Normal"/>
    <w:link w:val="Textoindependiente3Car"/>
    <w:rsid w:val="00BF0C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BF0C33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Sangra3detindependiente">
    <w:name w:val="Body Text Indent 3"/>
    <w:basedOn w:val="Normal"/>
    <w:link w:val="Sangra3detindependienteCar"/>
    <w:unhideWhenUsed/>
    <w:rsid w:val="00BF0C33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BF0C33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0C33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BF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BF0C3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F0C3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F0C3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F0C33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BF0C3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F0C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F0C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F0C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BF0C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BF0C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BodyText21">
    <w:name w:val="Body Text 21"/>
    <w:basedOn w:val="Normal"/>
    <w:rsid w:val="00BF0C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rsid w:val="00BF0C3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BF0C3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BF0C33"/>
  </w:style>
  <w:style w:type="paragraph" w:customStyle="1" w:styleId="Document1">
    <w:name w:val="Document 1"/>
    <w:rsid w:val="00BF0C3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F0C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3">
    <w:name w:val="List Bullet 3"/>
    <w:basedOn w:val="Normal"/>
    <w:autoRedefine/>
    <w:rsid w:val="00BF0C33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BF0C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BF0C33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BF0C33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qFormat/>
    <w:rsid w:val="00BF0C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BF0C33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BF0C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BF0C33"/>
    <w:rPr>
      <w:vertAlign w:val="superscript"/>
    </w:rPr>
  </w:style>
  <w:style w:type="character" w:styleId="Textoennegrita">
    <w:name w:val="Strong"/>
    <w:qFormat/>
    <w:rsid w:val="00BF0C3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F0C3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F0C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BF0C33"/>
    <w:rPr>
      <w:i/>
      <w:iCs/>
    </w:rPr>
  </w:style>
  <w:style w:type="paragraph" w:customStyle="1" w:styleId="Ttulo10">
    <w:name w:val="Título1"/>
    <w:basedOn w:val="Normal"/>
    <w:qFormat/>
    <w:rsid w:val="00BF0C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F0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F0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BF0C33"/>
    <w:rPr>
      <w:color w:val="808080"/>
    </w:rPr>
  </w:style>
  <w:style w:type="numbering" w:customStyle="1" w:styleId="Sinlista11">
    <w:name w:val="Sin lista11"/>
    <w:next w:val="Sinlista"/>
    <w:uiPriority w:val="99"/>
    <w:semiHidden/>
    <w:unhideWhenUsed/>
    <w:rsid w:val="00BF0C33"/>
  </w:style>
  <w:style w:type="paragraph" w:customStyle="1" w:styleId="Default">
    <w:name w:val="Default"/>
    <w:qFormat/>
    <w:rsid w:val="00BF0C3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pacing w:val="20"/>
      <w:sz w:val="24"/>
      <w:szCs w:val="24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F0C33"/>
  </w:style>
  <w:style w:type="table" w:customStyle="1" w:styleId="Tablaconcuadrcula5">
    <w:name w:val="Tabla con cuadrícula5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F0C33"/>
  </w:style>
  <w:style w:type="table" w:customStyle="1" w:styleId="Tablaconcuadrcula6">
    <w:name w:val="Tabla con cuadrícula6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semiHidden/>
    <w:unhideWhenUsed/>
    <w:rsid w:val="00BF0C33"/>
    <w:rPr>
      <w:color w:val="800080"/>
      <w:u w:val="single"/>
    </w:rPr>
  </w:style>
  <w:style w:type="numbering" w:customStyle="1" w:styleId="Sinlista4">
    <w:name w:val="Sin lista4"/>
    <w:next w:val="Sinlista"/>
    <w:uiPriority w:val="99"/>
    <w:semiHidden/>
    <w:unhideWhenUsed/>
    <w:rsid w:val="00BF0C33"/>
  </w:style>
  <w:style w:type="numbering" w:customStyle="1" w:styleId="Sinlista5">
    <w:name w:val="Sin lista5"/>
    <w:next w:val="Sinlista"/>
    <w:uiPriority w:val="99"/>
    <w:semiHidden/>
    <w:unhideWhenUsed/>
    <w:rsid w:val="00BF0C33"/>
  </w:style>
  <w:style w:type="numbering" w:customStyle="1" w:styleId="Sinlista6">
    <w:name w:val="Sin lista6"/>
    <w:next w:val="Sinlista"/>
    <w:uiPriority w:val="99"/>
    <w:semiHidden/>
    <w:unhideWhenUsed/>
    <w:rsid w:val="00BF0C33"/>
  </w:style>
  <w:style w:type="table" w:customStyle="1" w:styleId="Tablaconcuadrcula7">
    <w:name w:val="Tabla con cuadrícula7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BF0C3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BF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BF0C33"/>
  </w:style>
  <w:style w:type="table" w:customStyle="1" w:styleId="Tablaconcuadrcula9">
    <w:name w:val="Tabla con cuadrícula9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486E0D"/>
  </w:style>
  <w:style w:type="paragraph" w:customStyle="1" w:styleId="Ttulo">
    <w:name w:val="Título"/>
    <w:basedOn w:val="Normal"/>
    <w:link w:val="TtuloCar"/>
    <w:qFormat/>
    <w:rsid w:val="00486E0D"/>
    <w:pPr>
      <w:spacing w:before="240" w:after="60" w:line="240" w:lineRule="auto"/>
      <w:jc w:val="center"/>
      <w:outlineLvl w:val="0"/>
    </w:pPr>
    <w:rPr>
      <w:rFonts w:cs="Arial"/>
      <w:b/>
      <w:bCs/>
      <w:kern w:val="28"/>
      <w:szCs w:val="32"/>
    </w:rPr>
  </w:style>
  <w:style w:type="numbering" w:customStyle="1" w:styleId="Sinlista12">
    <w:name w:val="Sin lista12"/>
    <w:next w:val="Sinlista"/>
    <w:uiPriority w:val="99"/>
    <w:semiHidden/>
    <w:unhideWhenUsed/>
    <w:rsid w:val="0048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che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Saravia Chungara Gabriela</dc:creator>
  <cp:lastModifiedBy>LUIS</cp:lastModifiedBy>
  <cp:revision>4</cp:revision>
  <dcterms:created xsi:type="dcterms:W3CDTF">2020-07-29T17:52:00Z</dcterms:created>
  <dcterms:modified xsi:type="dcterms:W3CDTF">2020-07-29T18:44:00Z</dcterms:modified>
</cp:coreProperties>
</file>