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9B0" w:rsidRPr="002709B0" w:rsidRDefault="002709B0" w:rsidP="002709B0">
      <w:pPr>
        <w:spacing w:after="0" w:line="240" w:lineRule="auto"/>
        <w:jc w:val="center"/>
        <w:rPr>
          <w:rFonts w:ascii="Verdana" w:eastAsia="Times New Roman" w:hAnsi="Verdana" w:cs="Times New Roman"/>
          <w:b/>
          <w:sz w:val="18"/>
          <w:szCs w:val="18"/>
          <w:lang w:eastAsia="es-ES"/>
        </w:rPr>
      </w:pPr>
      <w:r>
        <w:rPr>
          <w:noProof/>
          <w:lang w:eastAsia="es-BO"/>
        </w:rPr>
        <w:drawing>
          <wp:anchor distT="0" distB="0" distL="114300" distR="114300" simplePos="0" relativeHeight="251659264" behindDoc="1" locked="0" layoutInCell="1" allowOverlap="1" wp14:anchorId="06EA0B75" wp14:editId="5BC62E04">
            <wp:simplePos x="0" y="0"/>
            <wp:positionH relativeFrom="page">
              <wp:align>left</wp:align>
            </wp:positionH>
            <wp:positionV relativeFrom="paragraph">
              <wp:posOffset>-1532115</wp:posOffset>
            </wp:positionV>
            <wp:extent cx="7759700" cy="1414780"/>
            <wp:effectExtent l="0" t="0" r="0" b="0"/>
            <wp:wrapNone/>
            <wp:docPr id="5" name="Imagen 5"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9700" cy="1414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9B0">
        <w:rPr>
          <w:rFonts w:ascii="Verdana" w:eastAsia="Times New Roman" w:hAnsi="Verdana" w:cs="Times New Roman"/>
          <w:b/>
          <w:sz w:val="18"/>
          <w:szCs w:val="18"/>
          <w:lang w:eastAsia="es-ES"/>
        </w:rPr>
        <w:t>PARTE II</w:t>
      </w:r>
    </w:p>
    <w:p w:rsidR="002709B0" w:rsidRPr="002709B0" w:rsidRDefault="002709B0" w:rsidP="002709B0">
      <w:pPr>
        <w:spacing w:after="0" w:line="240" w:lineRule="auto"/>
        <w:jc w:val="center"/>
        <w:rPr>
          <w:rFonts w:ascii="Verdana" w:eastAsia="Times New Roman" w:hAnsi="Verdana" w:cs="Times New Roman"/>
          <w:b/>
          <w:sz w:val="18"/>
          <w:szCs w:val="18"/>
          <w:lang w:eastAsia="es-ES"/>
        </w:rPr>
      </w:pPr>
      <w:r w:rsidRPr="002709B0">
        <w:rPr>
          <w:rFonts w:ascii="Verdana" w:eastAsia="Times New Roman" w:hAnsi="Verdana" w:cs="Times New Roman"/>
          <w:b/>
          <w:sz w:val="18"/>
          <w:szCs w:val="18"/>
          <w:lang w:eastAsia="es-ES"/>
        </w:rPr>
        <w:t>INFORMACIÓN TÉCNICA DE LA CONTRATACIÓN</w:t>
      </w:r>
    </w:p>
    <w:p w:rsidR="002709B0" w:rsidRPr="002709B0" w:rsidRDefault="002709B0" w:rsidP="002709B0">
      <w:pPr>
        <w:spacing w:after="0" w:line="240" w:lineRule="auto"/>
        <w:jc w:val="both"/>
        <w:rPr>
          <w:rFonts w:ascii="Verdana" w:eastAsia="Times New Roman" w:hAnsi="Verdana" w:cs="Arial"/>
          <w:sz w:val="4"/>
          <w:szCs w:val="2"/>
          <w:lang w:eastAsia="es-ES"/>
        </w:rPr>
      </w:pPr>
    </w:p>
    <w:p w:rsidR="002709B0" w:rsidRPr="002709B0" w:rsidRDefault="002709B0" w:rsidP="002709B0">
      <w:pPr>
        <w:numPr>
          <w:ilvl w:val="0"/>
          <w:numId w:val="1"/>
        </w:numPr>
        <w:spacing w:after="0" w:line="240" w:lineRule="auto"/>
        <w:jc w:val="both"/>
        <w:outlineLvl w:val="0"/>
        <w:rPr>
          <w:rFonts w:ascii="Verdana" w:eastAsia="Times New Roman" w:hAnsi="Verdana" w:cs="Arial"/>
          <w:b/>
          <w:bCs/>
          <w:kern w:val="28"/>
          <w:sz w:val="18"/>
          <w:szCs w:val="32"/>
          <w:lang w:eastAsia="es-ES"/>
        </w:rPr>
      </w:pPr>
      <w:bookmarkStart w:id="0" w:name="_Toc94724712"/>
      <w:r w:rsidRPr="002709B0">
        <w:rPr>
          <w:rFonts w:ascii="Verdana" w:eastAsia="Times New Roman" w:hAnsi="Verdana" w:cs="Arial"/>
          <w:b/>
          <w:bCs/>
          <w:kern w:val="28"/>
          <w:sz w:val="18"/>
          <w:szCs w:val="32"/>
          <w:lang w:eastAsia="es-ES"/>
        </w:rPr>
        <w:t>CONVOCATORIA Y DATOS GENERALES DEL PROCESO DE CONTRATACIÓN</w:t>
      </w:r>
      <w:bookmarkEnd w:id="0"/>
    </w:p>
    <w:p w:rsidR="002709B0" w:rsidRPr="002709B0" w:rsidRDefault="002709B0" w:rsidP="002709B0">
      <w:pPr>
        <w:spacing w:after="0" w:line="240" w:lineRule="auto"/>
        <w:ind w:left="432"/>
        <w:jc w:val="both"/>
        <w:outlineLvl w:val="0"/>
        <w:rPr>
          <w:rFonts w:ascii="Verdana" w:eastAsia="Times New Roman" w:hAnsi="Verdana" w:cs="Arial"/>
          <w:b/>
          <w:bCs/>
          <w:kern w:val="28"/>
          <w:sz w:val="10"/>
          <w:szCs w:val="10"/>
          <w:lang w:eastAsia="es-ES"/>
        </w:rPr>
      </w:pPr>
      <w:bookmarkStart w:id="1"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2709B0" w:rsidRPr="002709B0" w:rsidTr="002709B0">
        <w:trPr>
          <w:trHeight w:val="300"/>
        </w:trPr>
        <w:tc>
          <w:tcPr>
            <w:tcW w:w="9743" w:type="dxa"/>
            <w:gridSpan w:val="83"/>
            <w:tcBorders>
              <w:top w:val="single" w:sz="12" w:space="0" w:color="244061"/>
              <w:left w:val="single" w:sz="12" w:space="0" w:color="244061"/>
              <w:right w:val="single" w:sz="12" w:space="0" w:color="244061"/>
            </w:tcBorders>
            <w:shd w:val="clear" w:color="auto" w:fill="244061"/>
            <w:vAlign w:val="center"/>
          </w:tcPr>
          <w:p w:rsidR="002709B0" w:rsidRPr="002709B0" w:rsidRDefault="002709B0" w:rsidP="002709B0">
            <w:pPr>
              <w:numPr>
                <w:ilvl w:val="0"/>
                <w:numId w:val="3"/>
              </w:numPr>
              <w:ind w:left="303" w:hanging="284"/>
              <w:contextualSpacing/>
              <w:rPr>
                <w:rFonts w:ascii="Arial" w:hAnsi="Arial" w:cs="Arial"/>
                <w:b/>
                <w:sz w:val="16"/>
                <w:szCs w:val="16"/>
              </w:rPr>
            </w:pPr>
            <w:r w:rsidRPr="002709B0">
              <w:rPr>
                <w:rFonts w:ascii="Arial" w:hAnsi="Arial" w:cs="Arial"/>
                <w:b/>
                <w:sz w:val="18"/>
                <w:szCs w:val="16"/>
              </w:rPr>
              <w:t>DATOS DEL PROCESOS DE CONTRATACIÓN</w:t>
            </w:r>
          </w:p>
        </w:tc>
      </w:tr>
      <w:tr w:rsidR="002709B0" w:rsidRPr="002709B0" w:rsidTr="002709B0">
        <w:trPr>
          <w:trHeight w:val="52"/>
        </w:trPr>
        <w:tc>
          <w:tcPr>
            <w:tcW w:w="9743" w:type="dxa"/>
            <w:gridSpan w:val="83"/>
            <w:tcBorders>
              <w:left w:val="single" w:sz="12" w:space="0" w:color="244061"/>
              <w:right w:val="single" w:sz="12" w:space="0" w:color="244061"/>
            </w:tcBorders>
            <w:shd w:val="clear" w:color="auto" w:fill="auto"/>
            <w:vAlign w:val="center"/>
          </w:tcPr>
          <w:p w:rsidR="002709B0" w:rsidRPr="002709B0" w:rsidRDefault="002709B0" w:rsidP="002709B0">
            <w:pPr>
              <w:rPr>
                <w:rFonts w:ascii="Arial" w:hAnsi="Arial" w:cs="Arial"/>
                <w:b/>
                <w:sz w:val="4"/>
                <w:szCs w:val="4"/>
              </w:rPr>
            </w:pPr>
          </w:p>
        </w:tc>
      </w:tr>
      <w:tr w:rsidR="002709B0" w:rsidRPr="002709B0" w:rsidTr="002709B0">
        <w:trPr>
          <w:trHeight w:val="277"/>
        </w:trPr>
        <w:tc>
          <w:tcPr>
            <w:tcW w:w="1993" w:type="dxa"/>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r w:rsidRPr="002709B0">
              <w:rPr>
                <w:rFonts w:ascii="Arial" w:hAnsi="Arial" w:cs="Arial"/>
                <w:sz w:val="16"/>
                <w:szCs w:val="16"/>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6"/>
                <w:szCs w:val="16"/>
              </w:rPr>
            </w:pPr>
            <w:r w:rsidRPr="002709B0">
              <w:rPr>
                <w:rFonts w:ascii="Arial" w:hAnsi="Arial" w:cs="Arial"/>
                <w:sz w:val="16"/>
                <w:szCs w:val="16"/>
              </w:rPr>
              <w:t>Banco Central de Bolivia</w:t>
            </w:r>
          </w:p>
        </w:tc>
        <w:tc>
          <w:tcPr>
            <w:tcW w:w="266"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42"/>
        </w:trPr>
        <w:tc>
          <w:tcPr>
            <w:tcW w:w="1993" w:type="dxa"/>
            <w:tcBorders>
              <w:left w:val="single" w:sz="12" w:space="0" w:color="244061"/>
            </w:tcBorders>
            <w:vAlign w:val="center"/>
          </w:tcPr>
          <w:p w:rsidR="002709B0" w:rsidRPr="002709B0" w:rsidRDefault="002709B0" w:rsidP="002709B0">
            <w:pPr>
              <w:jc w:val="right"/>
              <w:rPr>
                <w:rFonts w:ascii="Arial" w:hAnsi="Arial" w:cs="Arial"/>
                <w:sz w:val="4"/>
                <w:szCs w:val="4"/>
              </w:rPr>
            </w:pPr>
          </w:p>
        </w:tc>
        <w:tc>
          <w:tcPr>
            <w:tcW w:w="554" w:type="dxa"/>
            <w:gridSpan w:val="6"/>
            <w:tcBorders>
              <w:bottom w:val="single" w:sz="4" w:space="0" w:color="auto"/>
            </w:tcBorders>
            <w:shd w:val="clear" w:color="auto" w:fill="auto"/>
          </w:tcPr>
          <w:p w:rsidR="002709B0" w:rsidRPr="002709B0" w:rsidRDefault="002709B0" w:rsidP="002709B0">
            <w:pPr>
              <w:rPr>
                <w:rFonts w:ascii="Arial" w:hAnsi="Arial" w:cs="Arial"/>
                <w:sz w:val="4"/>
                <w:szCs w:val="4"/>
              </w:rPr>
            </w:pPr>
          </w:p>
        </w:tc>
        <w:tc>
          <w:tcPr>
            <w:tcW w:w="263" w:type="dxa"/>
            <w:gridSpan w:val="3"/>
            <w:tcBorders>
              <w:bottom w:val="single" w:sz="4" w:space="0" w:color="auto"/>
            </w:tcBorders>
            <w:shd w:val="clear" w:color="auto" w:fill="auto"/>
          </w:tcPr>
          <w:p w:rsidR="002709B0" w:rsidRPr="002709B0" w:rsidRDefault="002709B0" w:rsidP="002709B0">
            <w:pPr>
              <w:rPr>
                <w:rFonts w:ascii="Arial" w:hAnsi="Arial" w:cs="Arial"/>
                <w:sz w:val="4"/>
                <w:szCs w:val="4"/>
              </w:rPr>
            </w:pPr>
          </w:p>
        </w:tc>
        <w:tc>
          <w:tcPr>
            <w:tcW w:w="263" w:type="dxa"/>
            <w:gridSpan w:val="3"/>
            <w:tcBorders>
              <w:bottom w:val="single" w:sz="4" w:space="0" w:color="auto"/>
            </w:tcBorders>
            <w:shd w:val="clear" w:color="auto" w:fill="auto"/>
          </w:tcPr>
          <w:p w:rsidR="002709B0" w:rsidRPr="002709B0" w:rsidRDefault="002709B0" w:rsidP="002709B0">
            <w:pPr>
              <w:rPr>
                <w:rFonts w:ascii="Arial" w:hAnsi="Arial" w:cs="Arial"/>
                <w:sz w:val="4"/>
                <w:szCs w:val="4"/>
              </w:rPr>
            </w:pPr>
          </w:p>
        </w:tc>
        <w:tc>
          <w:tcPr>
            <w:tcW w:w="254" w:type="dxa"/>
            <w:gridSpan w:val="2"/>
            <w:tcBorders>
              <w:bottom w:val="single" w:sz="4" w:space="0" w:color="auto"/>
            </w:tcBorders>
            <w:shd w:val="clear" w:color="auto" w:fill="auto"/>
          </w:tcPr>
          <w:p w:rsidR="002709B0" w:rsidRPr="002709B0" w:rsidRDefault="002709B0" w:rsidP="002709B0">
            <w:pPr>
              <w:rPr>
                <w:rFonts w:ascii="Arial" w:hAnsi="Arial" w:cs="Arial"/>
                <w:sz w:val="4"/>
                <w:szCs w:val="4"/>
              </w:rPr>
            </w:pPr>
          </w:p>
        </w:tc>
        <w:tc>
          <w:tcPr>
            <w:tcW w:w="257" w:type="dxa"/>
            <w:gridSpan w:val="3"/>
            <w:tcBorders>
              <w:bottom w:val="single" w:sz="4" w:space="0" w:color="auto"/>
            </w:tcBorders>
            <w:shd w:val="clear" w:color="auto" w:fill="auto"/>
          </w:tcPr>
          <w:p w:rsidR="002709B0" w:rsidRPr="002709B0" w:rsidRDefault="002709B0" w:rsidP="002709B0">
            <w:pPr>
              <w:rPr>
                <w:rFonts w:ascii="Arial" w:hAnsi="Arial" w:cs="Arial"/>
                <w:sz w:val="4"/>
                <w:szCs w:val="4"/>
              </w:rPr>
            </w:pPr>
          </w:p>
        </w:tc>
        <w:tc>
          <w:tcPr>
            <w:tcW w:w="256" w:type="dxa"/>
            <w:gridSpan w:val="2"/>
            <w:tcBorders>
              <w:bottom w:val="single" w:sz="4" w:space="0" w:color="auto"/>
            </w:tcBorders>
            <w:shd w:val="clear" w:color="auto" w:fill="auto"/>
          </w:tcPr>
          <w:p w:rsidR="002709B0" w:rsidRPr="002709B0" w:rsidRDefault="002709B0" w:rsidP="002709B0">
            <w:pPr>
              <w:rPr>
                <w:rFonts w:ascii="Arial" w:hAnsi="Arial" w:cs="Arial"/>
                <w:sz w:val="4"/>
                <w:szCs w:val="4"/>
              </w:rPr>
            </w:pPr>
          </w:p>
        </w:tc>
        <w:tc>
          <w:tcPr>
            <w:tcW w:w="281" w:type="dxa"/>
            <w:gridSpan w:val="3"/>
            <w:tcBorders>
              <w:bottom w:val="single" w:sz="4" w:space="0" w:color="auto"/>
            </w:tcBorders>
            <w:shd w:val="clear" w:color="auto" w:fill="auto"/>
          </w:tcPr>
          <w:p w:rsidR="002709B0" w:rsidRPr="002709B0" w:rsidRDefault="002709B0" w:rsidP="002709B0">
            <w:pPr>
              <w:rPr>
                <w:rFonts w:ascii="Arial" w:hAnsi="Arial" w:cs="Arial"/>
                <w:sz w:val="4"/>
                <w:szCs w:val="4"/>
              </w:rPr>
            </w:pPr>
          </w:p>
        </w:tc>
        <w:tc>
          <w:tcPr>
            <w:tcW w:w="284" w:type="dxa"/>
            <w:gridSpan w:val="5"/>
            <w:tcBorders>
              <w:bottom w:val="single" w:sz="4" w:space="0" w:color="auto"/>
            </w:tcBorders>
            <w:shd w:val="clear" w:color="auto" w:fill="auto"/>
          </w:tcPr>
          <w:p w:rsidR="002709B0" w:rsidRPr="002709B0" w:rsidRDefault="002709B0" w:rsidP="002709B0">
            <w:pPr>
              <w:rPr>
                <w:rFonts w:ascii="Arial" w:hAnsi="Arial" w:cs="Arial"/>
                <w:sz w:val="4"/>
                <w:szCs w:val="4"/>
              </w:rPr>
            </w:pPr>
          </w:p>
        </w:tc>
        <w:tc>
          <w:tcPr>
            <w:tcW w:w="264" w:type="dxa"/>
            <w:gridSpan w:val="5"/>
            <w:tcBorders>
              <w:bottom w:val="single" w:sz="4" w:space="0" w:color="auto"/>
            </w:tcBorders>
            <w:shd w:val="clear" w:color="auto" w:fill="auto"/>
          </w:tcPr>
          <w:p w:rsidR="002709B0" w:rsidRPr="002709B0" w:rsidRDefault="002709B0" w:rsidP="002709B0">
            <w:pPr>
              <w:rPr>
                <w:rFonts w:ascii="Arial" w:hAnsi="Arial" w:cs="Arial"/>
                <w:sz w:val="4"/>
                <w:szCs w:val="4"/>
              </w:rPr>
            </w:pPr>
          </w:p>
        </w:tc>
        <w:tc>
          <w:tcPr>
            <w:tcW w:w="257" w:type="dxa"/>
            <w:gridSpan w:val="2"/>
            <w:shd w:val="clear" w:color="auto" w:fill="auto"/>
          </w:tcPr>
          <w:p w:rsidR="002709B0" w:rsidRPr="002709B0" w:rsidRDefault="002709B0" w:rsidP="002709B0">
            <w:pPr>
              <w:rPr>
                <w:rFonts w:ascii="Arial" w:hAnsi="Arial" w:cs="Arial"/>
                <w:sz w:val="4"/>
                <w:szCs w:val="4"/>
              </w:rPr>
            </w:pPr>
          </w:p>
        </w:tc>
        <w:tc>
          <w:tcPr>
            <w:tcW w:w="255" w:type="dxa"/>
            <w:gridSpan w:val="4"/>
            <w:shd w:val="clear" w:color="auto" w:fill="auto"/>
          </w:tcPr>
          <w:p w:rsidR="002709B0" w:rsidRPr="002709B0" w:rsidRDefault="002709B0" w:rsidP="002709B0">
            <w:pPr>
              <w:rPr>
                <w:rFonts w:ascii="Arial" w:hAnsi="Arial" w:cs="Arial"/>
                <w:sz w:val="4"/>
                <w:szCs w:val="4"/>
              </w:rPr>
            </w:pPr>
          </w:p>
        </w:tc>
        <w:tc>
          <w:tcPr>
            <w:tcW w:w="266" w:type="dxa"/>
            <w:gridSpan w:val="2"/>
            <w:shd w:val="clear" w:color="auto" w:fill="auto"/>
          </w:tcPr>
          <w:p w:rsidR="002709B0" w:rsidRPr="002709B0" w:rsidRDefault="002709B0" w:rsidP="002709B0">
            <w:pPr>
              <w:rPr>
                <w:rFonts w:ascii="Arial" w:hAnsi="Arial" w:cs="Arial"/>
                <w:sz w:val="4"/>
                <w:szCs w:val="4"/>
              </w:rPr>
            </w:pPr>
          </w:p>
        </w:tc>
        <w:tc>
          <w:tcPr>
            <w:tcW w:w="269" w:type="dxa"/>
            <w:gridSpan w:val="3"/>
            <w:shd w:val="clear" w:color="auto" w:fill="auto"/>
          </w:tcPr>
          <w:p w:rsidR="002709B0" w:rsidRPr="002709B0" w:rsidRDefault="002709B0" w:rsidP="002709B0">
            <w:pPr>
              <w:rPr>
                <w:rFonts w:ascii="Arial" w:hAnsi="Arial" w:cs="Arial"/>
                <w:sz w:val="4"/>
                <w:szCs w:val="4"/>
              </w:rPr>
            </w:pPr>
          </w:p>
        </w:tc>
        <w:tc>
          <w:tcPr>
            <w:tcW w:w="268" w:type="dxa"/>
            <w:gridSpan w:val="3"/>
            <w:shd w:val="clear" w:color="auto" w:fill="auto"/>
          </w:tcPr>
          <w:p w:rsidR="002709B0" w:rsidRPr="002709B0" w:rsidRDefault="002709B0" w:rsidP="002709B0">
            <w:pPr>
              <w:rPr>
                <w:rFonts w:ascii="Arial" w:hAnsi="Arial" w:cs="Arial"/>
                <w:sz w:val="4"/>
                <w:szCs w:val="4"/>
              </w:rPr>
            </w:pPr>
          </w:p>
        </w:tc>
        <w:tc>
          <w:tcPr>
            <w:tcW w:w="268" w:type="dxa"/>
            <w:gridSpan w:val="5"/>
            <w:shd w:val="clear" w:color="auto" w:fill="auto"/>
          </w:tcPr>
          <w:p w:rsidR="002709B0" w:rsidRPr="002709B0" w:rsidRDefault="002709B0" w:rsidP="002709B0">
            <w:pPr>
              <w:rPr>
                <w:rFonts w:ascii="Arial" w:hAnsi="Arial" w:cs="Arial"/>
                <w:sz w:val="4"/>
                <w:szCs w:val="4"/>
              </w:rPr>
            </w:pPr>
          </w:p>
        </w:tc>
        <w:tc>
          <w:tcPr>
            <w:tcW w:w="245" w:type="dxa"/>
            <w:gridSpan w:val="5"/>
            <w:shd w:val="clear" w:color="auto" w:fill="auto"/>
          </w:tcPr>
          <w:p w:rsidR="002709B0" w:rsidRPr="002709B0" w:rsidRDefault="002709B0" w:rsidP="002709B0">
            <w:pPr>
              <w:rPr>
                <w:rFonts w:ascii="Arial" w:hAnsi="Arial" w:cs="Arial"/>
                <w:sz w:val="4"/>
                <w:szCs w:val="4"/>
              </w:rPr>
            </w:pPr>
          </w:p>
        </w:tc>
        <w:tc>
          <w:tcPr>
            <w:tcW w:w="239" w:type="dxa"/>
            <w:gridSpan w:val="3"/>
            <w:shd w:val="clear" w:color="auto" w:fill="auto"/>
          </w:tcPr>
          <w:p w:rsidR="002709B0" w:rsidRPr="002709B0" w:rsidRDefault="002709B0" w:rsidP="002709B0">
            <w:pPr>
              <w:rPr>
                <w:rFonts w:ascii="Arial" w:hAnsi="Arial" w:cs="Arial"/>
                <w:sz w:val="4"/>
                <w:szCs w:val="4"/>
              </w:rPr>
            </w:pPr>
          </w:p>
        </w:tc>
        <w:tc>
          <w:tcPr>
            <w:tcW w:w="236" w:type="dxa"/>
            <w:gridSpan w:val="3"/>
            <w:shd w:val="clear" w:color="auto" w:fill="auto"/>
          </w:tcPr>
          <w:p w:rsidR="002709B0" w:rsidRPr="002709B0" w:rsidRDefault="002709B0" w:rsidP="002709B0">
            <w:pPr>
              <w:rPr>
                <w:rFonts w:ascii="Arial" w:hAnsi="Arial" w:cs="Arial"/>
                <w:sz w:val="4"/>
                <w:szCs w:val="4"/>
              </w:rPr>
            </w:pPr>
          </w:p>
        </w:tc>
        <w:tc>
          <w:tcPr>
            <w:tcW w:w="317" w:type="dxa"/>
            <w:gridSpan w:val="3"/>
            <w:shd w:val="clear" w:color="auto" w:fill="auto"/>
          </w:tcPr>
          <w:p w:rsidR="002709B0" w:rsidRPr="002709B0" w:rsidRDefault="002709B0" w:rsidP="002709B0">
            <w:pPr>
              <w:rPr>
                <w:rFonts w:ascii="Arial" w:hAnsi="Arial" w:cs="Arial"/>
                <w:sz w:val="4"/>
                <w:szCs w:val="4"/>
              </w:rPr>
            </w:pPr>
          </w:p>
        </w:tc>
        <w:tc>
          <w:tcPr>
            <w:tcW w:w="243" w:type="dxa"/>
            <w:gridSpan w:val="4"/>
            <w:shd w:val="clear" w:color="auto" w:fill="auto"/>
          </w:tcPr>
          <w:p w:rsidR="002709B0" w:rsidRPr="002709B0" w:rsidRDefault="002709B0" w:rsidP="002709B0">
            <w:pPr>
              <w:rPr>
                <w:rFonts w:ascii="Arial" w:hAnsi="Arial" w:cs="Arial"/>
                <w:sz w:val="4"/>
                <w:szCs w:val="4"/>
              </w:rPr>
            </w:pPr>
          </w:p>
        </w:tc>
        <w:tc>
          <w:tcPr>
            <w:tcW w:w="254" w:type="dxa"/>
            <w:gridSpan w:val="3"/>
            <w:tcBorders>
              <w:bottom w:val="single" w:sz="4" w:space="0" w:color="auto"/>
            </w:tcBorders>
            <w:shd w:val="clear" w:color="auto" w:fill="auto"/>
          </w:tcPr>
          <w:p w:rsidR="002709B0" w:rsidRPr="002709B0" w:rsidRDefault="002709B0" w:rsidP="002709B0">
            <w:pPr>
              <w:rPr>
                <w:rFonts w:ascii="Arial" w:hAnsi="Arial" w:cs="Arial"/>
                <w:sz w:val="4"/>
                <w:szCs w:val="4"/>
              </w:rPr>
            </w:pPr>
          </w:p>
        </w:tc>
        <w:tc>
          <w:tcPr>
            <w:tcW w:w="256" w:type="dxa"/>
            <w:gridSpan w:val="3"/>
            <w:tcBorders>
              <w:bottom w:val="single" w:sz="4" w:space="0" w:color="auto"/>
            </w:tcBorders>
            <w:shd w:val="clear" w:color="auto" w:fill="auto"/>
          </w:tcPr>
          <w:p w:rsidR="002709B0" w:rsidRPr="002709B0" w:rsidRDefault="002709B0" w:rsidP="002709B0">
            <w:pPr>
              <w:rPr>
                <w:rFonts w:ascii="Arial" w:hAnsi="Arial" w:cs="Arial"/>
                <w:sz w:val="4"/>
                <w:szCs w:val="4"/>
              </w:rPr>
            </w:pPr>
          </w:p>
        </w:tc>
        <w:tc>
          <w:tcPr>
            <w:tcW w:w="760" w:type="dxa"/>
            <w:gridSpan w:val="3"/>
            <w:tcBorders>
              <w:bottom w:val="single" w:sz="4" w:space="0" w:color="auto"/>
            </w:tcBorders>
            <w:shd w:val="clear" w:color="auto" w:fill="auto"/>
          </w:tcPr>
          <w:p w:rsidR="002709B0" w:rsidRPr="002709B0" w:rsidRDefault="002709B0" w:rsidP="002709B0">
            <w:pPr>
              <w:jc w:val="right"/>
              <w:rPr>
                <w:rFonts w:ascii="Arial" w:hAnsi="Arial" w:cs="Arial"/>
                <w:sz w:val="4"/>
                <w:szCs w:val="4"/>
              </w:rPr>
            </w:pPr>
          </w:p>
        </w:tc>
        <w:tc>
          <w:tcPr>
            <w:tcW w:w="675" w:type="dxa"/>
            <w:gridSpan w:val="3"/>
            <w:tcBorders>
              <w:bottom w:val="single" w:sz="4" w:space="0" w:color="auto"/>
            </w:tcBorders>
            <w:shd w:val="clear" w:color="auto" w:fill="auto"/>
          </w:tcPr>
          <w:p w:rsidR="002709B0" w:rsidRPr="002709B0" w:rsidRDefault="002709B0" w:rsidP="002709B0">
            <w:pPr>
              <w:rPr>
                <w:rFonts w:ascii="Arial" w:hAnsi="Arial" w:cs="Arial"/>
                <w:sz w:val="4"/>
                <w:szCs w:val="4"/>
              </w:rPr>
            </w:pPr>
          </w:p>
        </w:tc>
        <w:tc>
          <w:tcPr>
            <w:tcW w:w="266" w:type="dxa"/>
            <w:tcBorders>
              <w:left w:val="nil"/>
              <w:right w:val="single" w:sz="12" w:space="0" w:color="244061"/>
            </w:tcBorders>
          </w:tcPr>
          <w:p w:rsidR="002709B0" w:rsidRPr="002709B0" w:rsidRDefault="002709B0" w:rsidP="002709B0">
            <w:pPr>
              <w:rPr>
                <w:rFonts w:ascii="Arial" w:hAnsi="Arial" w:cs="Arial"/>
                <w:sz w:val="4"/>
                <w:szCs w:val="4"/>
              </w:rPr>
            </w:pPr>
          </w:p>
        </w:tc>
      </w:tr>
      <w:tr w:rsidR="002709B0" w:rsidRPr="002709B0" w:rsidTr="002709B0">
        <w:trPr>
          <w:trHeight w:val="45"/>
        </w:trPr>
        <w:tc>
          <w:tcPr>
            <w:tcW w:w="1993" w:type="dxa"/>
            <w:vMerge w:val="restart"/>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r w:rsidRPr="002709B0">
              <w:rPr>
                <w:rFonts w:ascii="Arial" w:hAnsi="Arial" w:cs="Arial"/>
                <w:sz w:val="16"/>
                <w:szCs w:val="16"/>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6"/>
                <w:szCs w:val="16"/>
              </w:rPr>
            </w:pPr>
            <w:r w:rsidRPr="002709B0">
              <w:rPr>
                <w:rFonts w:ascii="Arial" w:hAnsi="Arial" w:cs="Arial"/>
                <w:sz w:val="16"/>
                <w:szCs w:val="16"/>
              </w:rPr>
              <w:t>Apoyo Nacional a la Producción y Empleo - ANPE</w:t>
            </w:r>
          </w:p>
        </w:tc>
        <w:tc>
          <w:tcPr>
            <w:tcW w:w="2715" w:type="dxa"/>
            <w:gridSpan w:val="36"/>
            <w:vMerge w:val="restart"/>
            <w:tcBorders>
              <w:left w:val="single" w:sz="4" w:space="0" w:color="auto"/>
              <w:right w:val="single" w:sz="4" w:space="0" w:color="auto"/>
            </w:tcBorders>
          </w:tcPr>
          <w:p w:rsidR="002709B0" w:rsidRPr="002709B0" w:rsidRDefault="002709B0" w:rsidP="002709B0">
            <w:pPr>
              <w:jc w:val="right"/>
              <w:rPr>
                <w:rFonts w:ascii="Arial" w:hAnsi="Arial" w:cs="Arial"/>
                <w:sz w:val="16"/>
                <w:szCs w:val="16"/>
              </w:rPr>
            </w:pPr>
            <w:r w:rsidRPr="002709B0">
              <w:rPr>
                <w:rFonts w:ascii="Arial" w:hAnsi="Arial" w:cs="Arial"/>
                <w:sz w:val="16"/>
                <w:szCs w:val="16"/>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6"/>
                <w:szCs w:val="16"/>
              </w:rPr>
            </w:pPr>
            <w:r w:rsidRPr="002709B0">
              <w:rPr>
                <w:rFonts w:ascii="Arial" w:hAnsi="Arial" w:cs="Arial"/>
                <w:sz w:val="14"/>
                <w:szCs w:val="16"/>
              </w:rPr>
              <w:t>ANPE - C N°182/2025-1C</w:t>
            </w:r>
          </w:p>
        </w:tc>
        <w:tc>
          <w:tcPr>
            <w:tcW w:w="266"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318"/>
        </w:trPr>
        <w:tc>
          <w:tcPr>
            <w:tcW w:w="1993" w:type="dxa"/>
            <w:vMerge/>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2709B0" w:rsidRPr="002709B0" w:rsidRDefault="002709B0" w:rsidP="002709B0">
            <w:pPr>
              <w:rPr>
                <w:rFonts w:ascii="Arial" w:hAnsi="Arial" w:cs="Arial"/>
                <w:sz w:val="16"/>
                <w:szCs w:val="16"/>
              </w:rPr>
            </w:pPr>
          </w:p>
        </w:tc>
        <w:tc>
          <w:tcPr>
            <w:tcW w:w="2715" w:type="dxa"/>
            <w:gridSpan w:val="36"/>
            <w:vMerge/>
            <w:tcBorders>
              <w:left w:val="single" w:sz="4" w:space="0" w:color="auto"/>
              <w:right w:val="single" w:sz="4" w:space="0" w:color="auto"/>
            </w:tcBorders>
            <w:shd w:val="clear" w:color="auto" w:fill="auto"/>
          </w:tcPr>
          <w:p w:rsidR="002709B0" w:rsidRPr="002709B0" w:rsidRDefault="002709B0" w:rsidP="002709B0">
            <w:pPr>
              <w:rPr>
                <w:rFonts w:ascii="Arial" w:hAnsi="Arial" w:cs="Arial"/>
                <w:sz w:val="16"/>
                <w:szCs w:val="16"/>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cPr>
          <w:p w:rsidR="002709B0" w:rsidRPr="002709B0" w:rsidRDefault="002709B0" w:rsidP="002709B0">
            <w:pPr>
              <w:rPr>
                <w:rFonts w:ascii="Arial" w:hAnsi="Arial" w:cs="Arial"/>
                <w:sz w:val="16"/>
                <w:szCs w:val="16"/>
              </w:rPr>
            </w:pPr>
          </w:p>
        </w:tc>
        <w:tc>
          <w:tcPr>
            <w:tcW w:w="266"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47"/>
        </w:trPr>
        <w:tc>
          <w:tcPr>
            <w:tcW w:w="9743" w:type="dxa"/>
            <w:gridSpan w:val="83"/>
            <w:tcBorders>
              <w:left w:val="single" w:sz="12" w:space="0" w:color="244061"/>
              <w:right w:val="single" w:sz="12" w:space="0" w:color="244061"/>
            </w:tcBorders>
            <w:vAlign w:val="center"/>
          </w:tcPr>
          <w:p w:rsidR="002709B0" w:rsidRPr="002709B0" w:rsidRDefault="002709B0" w:rsidP="002709B0">
            <w:pPr>
              <w:rPr>
                <w:rFonts w:ascii="Arial" w:hAnsi="Arial" w:cs="Arial"/>
                <w:sz w:val="4"/>
                <w:szCs w:val="4"/>
              </w:rPr>
            </w:pPr>
          </w:p>
        </w:tc>
      </w:tr>
      <w:tr w:rsidR="002709B0" w:rsidRPr="002709B0" w:rsidTr="002709B0">
        <w:trPr>
          <w:trHeight w:val="276"/>
        </w:trPr>
        <w:tc>
          <w:tcPr>
            <w:tcW w:w="1993" w:type="dxa"/>
            <w:tcBorders>
              <w:top w:val="nil"/>
              <w:left w:val="single" w:sz="12" w:space="0" w:color="auto"/>
              <w:bottom w:val="nil"/>
              <w:right w:val="single" w:sz="4" w:space="0" w:color="auto"/>
            </w:tcBorders>
            <w:vAlign w:val="center"/>
            <w:hideMark/>
          </w:tcPr>
          <w:p w:rsidR="002709B0" w:rsidRPr="002709B0" w:rsidRDefault="002709B0" w:rsidP="002709B0">
            <w:pPr>
              <w:jc w:val="right"/>
              <w:rPr>
                <w:rFonts w:ascii="Arial" w:hAnsi="Arial" w:cs="Arial"/>
                <w:sz w:val="16"/>
                <w:szCs w:val="16"/>
              </w:rPr>
            </w:pPr>
            <w:r w:rsidRPr="002709B0">
              <w:rPr>
                <w:rFonts w:ascii="Arial" w:hAnsi="Arial" w:cs="Arial"/>
                <w:sz w:val="16"/>
                <w:szCs w:val="16"/>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vAlign w:val="center"/>
            <w:hideMark/>
          </w:tcPr>
          <w:p w:rsidR="002709B0" w:rsidRPr="002709B0" w:rsidRDefault="002709B0" w:rsidP="002709B0">
            <w:pPr>
              <w:rPr>
                <w:rFonts w:ascii="Arial" w:hAnsi="Arial" w:cs="Arial"/>
                <w:sz w:val="14"/>
                <w:szCs w:val="14"/>
              </w:rPr>
            </w:pPr>
            <w:r w:rsidRPr="002709B0">
              <w:rPr>
                <w:rFonts w:ascii="Arial" w:hAnsi="Arial" w:cs="Arial"/>
                <w:sz w:val="14"/>
                <w:szCs w:val="14"/>
              </w:rPr>
              <w:t>5</w:t>
            </w:r>
          </w:p>
        </w:tc>
        <w:tc>
          <w:tcPr>
            <w:tcW w:w="236" w:type="dxa"/>
            <w:gridSpan w:val="3"/>
            <w:tcBorders>
              <w:left w:val="single" w:sz="4" w:space="0" w:color="auto"/>
              <w:right w:val="single" w:sz="4" w:space="0" w:color="auto"/>
            </w:tcBorders>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rsidR="002709B0" w:rsidRPr="002709B0" w:rsidRDefault="002709B0" w:rsidP="002709B0">
            <w:pPr>
              <w:ind w:left="-19" w:firstLine="19"/>
              <w:jc w:val="center"/>
              <w:rPr>
                <w:rFonts w:ascii="Arial" w:hAnsi="Arial" w:cs="Arial"/>
                <w:sz w:val="14"/>
                <w:szCs w:val="14"/>
              </w:rPr>
            </w:pPr>
            <w:r w:rsidRPr="002709B0">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rsidR="002709B0" w:rsidRPr="002709B0" w:rsidRDefault="002709B0" w:rsidP="002709B0">
            <w:pPr>
              <w:ind w:left="22" w:hanging="22"/>
              <w:jc w:val="center"/>
              <w:rPr>
                <w:rFonts w:ascii="Arial" w:hAnsi="Arial" w:cs="Arial"/>
                <w:sz w:val="14"/>
                <w:szCs w:val="14"/>
              </w:rPr>
            </w:pPr>
            <w:r w:rsidRPr="002709B0">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rsidR="002709B0" w:rsidRPr="002709B0" w:rsidRDefault="002709B0" w:rsidP="002709B0">
            <w:pPr>
              <w:jc w:val="center"/>
              <w:rPr>
                <w:rFonts w:ascii="Arial" w:hAnsi="Arial" w:cs="Arial"/>
                <w:sz w:val="14"/>
                <w:szCs w:val="14"/>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vAlign w:val="center"/>
          </w:tcPr>
          <w:p w:rsidR="002709B0" w:rsidRPr="002709B0" w:rsidRDefault="002709B0" w:rsidP="002709B0">
            <w:pPr>
              <w:jc w:val="center"/>
              <w:rPr>
                <w:rFonts w:ascii="Arial" w:hAnsi="Arial" w:cs="Arial"/>
                <w:sz w:val="14"/>
                <w:szCs w:val="14"/>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vAlign w:val="center"/>
          </w:tcPr>
          <w:p w:rsidR="002709B0" w:rsidRPr="002709B0" w:rsidRDefault="002709B0" w:rsidP="002709B0">
            <w:pPr>
              <w:jc w:val="center"/>
              <w:rPr>
                <w:rFonts w:ascii="Arial" w:hAnsi="Arial" w:cs="Arial"/>
                <w:sz w:val="14"/>
                <w:szCs w:val="14"/>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rsidR="002709B0" w:rsidRPr="002709B0" w:rsidRDefault="002709B0" w:rsidP="002709B0">
            <w:pPr>
              <w:jc w:val="center"/>
              <w:rPr>
                <w:rFonts w:ascii="Arial" w:hAnsi="Arial" w:cs="Arial"/>
                <w:sz w:val="14"/>
                <w:szCs w:val="14"/>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rsidR="002709B0" w:rsidRPr="002709B0" w:rsidRDefault="002709B0" w:rsidP="002709B0">
            <w:pPr>
              <w:jc w:val="center"/>
              <w:rPr>
                <w:rFonts w:ascii="Arial" w:hAnsi="Arial" w:cs="Arial"/>
                <w:sz w:val="14"/>
                <w:szCs w:val="14"/>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vAlign w:val="center"/>
          </w:tcPr>
          <w:p w:rsidR="002709B0" w:rsidRPr="002709B0" w:rsidRDefault="002709B0" w:rsidP="002709B0">
            <w:pPr>
              <w:jc w:val="center"/>
              <w:rPr>
                <w:rFonts w:ascii="Arial" w:hAnsi="Arial" w:cs="Arial"/>
                <w:sz w:val="14"/>
                <w:szCs w:val="14"/>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vAlign w:val="center"/>
          </w:tcPr>
          <w:p w:rsidR="002709B0" w:rsidRPr="002709B0" w:rsidRDefault="002709B0" w:rsidP="002709B0">
            <w:pPr>
              <w:rPr>
                <w:rFonts w:ascii="Arial" w:hAnsi="Arial" w:cs="Arial"/>
                <w:sz w:val="14"/>
                <w:szCs w:val="14"/>
              </w:rPr>
            </w:pPr>
          </w:p>
        </w:tc>
        <w:tc>
          <w:tcPr>
            <w:tcW w:w="236" w:type="dxa"/>
            <w:gridSpan w:val="3"/>
            <w:tcBorders>
              <w:top w:val="nil"/>
              <w:left w:val="single" w:sz="4" w:space="0" w:color="auto"/>
              <w:right w:val="single" w:sz="4" w:space="0" w:color="auto"/>
            </w:tcBorders>
            <w:vAlign w:val="center"/>
            <w:hideMark/>
          </w:tcPr>
          <w:p w:rsidR="002709B0" w:rsidRPr="002709B0" w:rsidRDefault="002709B0" w:rsidP="002709B0">
            <w:pPr>
              <w:ind w:left="18" w:hanging="18"/>
              <w:jc w:val="center"/>
              <w:rPr>
                <w:rFonts w:ascii="Arial" w:hAnsi="Arial" w:cs="Arial"/>
                <w:sz w:val="14"/>
                <w:szCs w:val="14"/>
              </w:rPr>
            </w:pPr>
            <w:r w:rsidRPr="002709B0">
              <w:rPr>
                <w:rFonts w:ascii="Arial" w:hAnsi="Arial" w:cs="Arial"/>
                <w:sz w:val="14"/>
                <w:szCs w:val="14"/>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2709B0" w:rsidRPr="002709B0" w:rsidRDefault="002709B0" w:rsidP="002709B0">
            <w:pPr>
              <w:jc w:val="center"/>
              <w:rPr>
                <w:rFonts w:ascii="Arial" w:hAnsi="Arial" w:cs="Arial"/>
                <w:sz w:val="14"/>
                <w:szCs w:val="14"/>
              </w:rPr>
            </w:pPr>
            <w:r w:rsidRPr="002709B0">
              <w:rPr>
                <w:rFonts w:ascii="Arial" w:hAnsi="Arial" w:cs="Arial"/>
                <w:sz w:val="14"/>
                <w:szCs w:val="14"/>
              </w:rPr>
              <w:t>2025</w:t>
            </w:r>
          </w:p>
        </w:tc>
        <w:tc>
          <w:tcPr>
            <w:tcW w:w="266" w:type="dxa"/>
            <w:tcBorders>
              <w:top w:val="nil"/>
              <w:left w:val="single" w:sz="4" w:space="0" w:color="auto"/>
              <w:right w:val="single" w:sz="12" w:space="0" w:color="auto"/>
            </w:tcBorders>
            <w:vAlign w:val="center"/>
          </w:tcPr>
          <w:p w:rsidR="002709B0" w:rsidRPr="002709B0" w:rsidRDefault="002709B0" w:rsidP="002709B0">
            <w:pPr>
              <w:jc w:val="center"/>
              <w:rPr>
                <w:rFonts w:ascii="Arial" w:hAnsi="Arial" w:cs="Arial"/>
                <w:sz w:val="2"/>
                <w:szCs w:val="2"/>
              </w:rPr>
            </w:pPr>
          </w:p>
        </w:tc>
      </w:tr>
      <w:tr w:rsidR="002709B0" w:rsidRPr="002709B0" w:rsidTr="002709B0">
        <w:trPr>
          <w:trHeight w:val="45"/>
        </w:trPr>
        <w:tc>
          <w:tcPr>
            <w:tcW w:w="9743" w:type="dxa"/>
            <w:gridSpan w:val="83"/>
            <w:tcBorders>
              <w:left w:val="single" w:sz="12" w:space="0" w:color="244061"/>
              <w:right w:val="single" w:sz="12" w:space="0" w:color="244061"/>
            </w:tcBorders>
            <w:vAlign w:val="center"/>
          </w:tcPr>
          <w:p w:rsidR="002709B0" w:rsidRPr="002709B0" w:rsidRDefault="002709B0" w:rsidP="002709B0">
            <w:pPr>
              <w:rPr>
                <w:rFonts w:ascii="Arial" w:hAnsi="Arial" w:cs="Arial"/>
                <w:sz w:val="4"/>
                <w:szCs w:val="4"/>
              </w:rPr>
            </w:pPr>
          </w:p>
        </w:tc>
      </w:tr>
      <w:tr w:rsidR="002709B0" w:rsidRPr="002709B0" w:rsidTr="002709B0">
        <w:trPr>
          <w:trHeight w:val="449"/>
        </w:trPr>
        <w:tc>
          <w:tcPr>
            <w:tcW w:w="1993" w:type="dxa"/>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r w:rsidRPr="002709B0">
              <w:rPr>
                <w:rFonts w:ascii="Arial" w:hAnsi="Arial" w:cs="Arial"/>
                <w:sz w:val="16"/>
                <w:szCs w:val="16"/>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tabs>
                <w:tab w:val="left" w:pos="1634"/>
              </w:tabs>
              <w:jc w:val="center"/>
              <w:rPr>
                <w:rFonts w:ascii="Arial" w:hAnsi="Arial" w:cs="Arial"/>
                <w:b/>
                <w:color w:val="000099"/>
                <w:sz w:val="16"/>
                <w:szCs w:val="16"/>
              </w:rPr>
            </w:pPr>
            <w:r w:rsidRPr="002709B0">
              <w:rPr>
                <w:rFonts w:ascii="Arial" w:hAnsi="Arial" w:cs="Arial"/>
                <w:b/>
                <w:sz w:val="18"/>
                <w:szCs w:val="16"/>
              </w:rPr>
              <w:t>“SERVICIO DE MANTENIMIENTO PARA GRUPOS GENERADORES-GESTIÓN 2026”</w:t>
            </w:r>
          </w:p>
        </w:tc>
        <w:tc>
          <w:tcPr>
            <w:tcW w:w="266"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42"/>
        </w:trPr>
        <w:tc>
          <w:tcPr>
            <w:tcW w:w="9743" w:type="dxa"/>
            <w:gridSpan w:val="83"/>
            <w:tcBorders>
              <w:left w:val="single" w:sz="12" w:space="0" w:color="244061"/>
              <w:right w:val="single" w:sz="12" w:space="0" w:color="244061"/>
            </w:tcBorders>
            <w:vAlign w:val="center"/>
          </w:tcPr>
          <w:p w:rsidR="002709B0" w:rsidRPr="002709B0" w:rsidRDefault="002709B0" w:rsidP="002709B0">
            <w:pPr>
              <w:rPr>
                <w:rFonts w:ascii="Arial" w:hAnsi="Arial" w:cs="Arial"/>
                <w:sz w:val="4"/>
                <w:szCs w:val="4"/>
              </w:rPr>
            </w:pPr>
          </w:p>
        </w:tc>
      </w:tr>
      <w:tr w:rsidR="002709B0" w:rsidRPr="002709B0" w:rsidTr="002709B0">
        <w:trPr>
          <w:trHeight w:val="277"/>
        </w:trPr>
        <w:tc>
          <w:tcPr>
            <w:tcW w:w="1993" w:type="dxa"/>
            <w:vMerge w:val="restart"/>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2"/>
              </w:rPr>
            </w:pPr>
            <w:r w:rsidRPr="002709B0">
              <w:rPr>
                <w:rFonts w:ascii="Arial" w:hAnsi="Arial" w:cs="Arial"/>
                <w:sz w:val="16"/>
                <w:szCs w:val="16"/>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b/>
                <w:sz w:val="16"/>
                <w:szCs w:val="2"/>
              </w:rPr>
            </w:pPr>
            <w:r w:rsidRPr="002709B0">
              <w:rPr>
                <w:rFonts w:ascii="Arial" w:hAnsi="Arial" w:cs="Arial"/>
                <w:b/>
                <w:sz w:val="16"/>
                <w:szCs w:val="2"/>
              </w:rPr>
              <w:t>X</w:t>
            </w:r>
          </w:p>
        </w:tc>
        <w:tc>
          <w:tcPr>
            <w:tcW w:w="3698" w:type="dxa"/>
            <w:gridSpan w:val="45"/>
            <w:tcBorders>
              <w:left w:val="single" w:sz="4" w:space="0" w:color="auto"/>
              <w:right w:val="single" w:sz="4" w:space="0" w:color="auto"/>
            </w:tcBorders>
            <w:vAlign w:val="center"/>
          </w:tcPr>
          <w:p w:rsidR="002709B0" w:rsidRPr="002709B0" w:rsidRDefault="002709B0" w:rsidP="002709B0">
            <w:pPr>
              <w:rPr>
                <w:rFonts w:ascii="Arial" w:hAnsi="Arial" w:cs="Arial"/>
                <w:sz w:val="16"/>
                <w:szCs w:val="2"/>
              </w:rPr>
            </w:pPr>
            <w:r w:rsidRPr="002709B0">
              <w:rPr>
                <w:rFonts w:ascii="Arial" w:hAnsi="Arial" w:cs="Arial"/>
                <w:sz w:val="16"/>
                <w:szCs w:val="16"/>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b/>
                <w:sz w:val="16"/>
                <w:szCs w:val="2"/>
              </w:rPr>
            </w:pPr>
          </w:p>
        </w:tc>
        <w:tc>
          <w:tcPr>
            <w:tcW w:w="3342" w:type="dxa"/>
            <w:gridSpan w:val="28"/>
            <w:tcBorders>
              <w:left w:val="single" w:sz="4" w:space="0" w:color="auto"/>
              <w:right w:val="single" w:sz="12" w:space="0" w:color="244061"/>
            </w:tcBorders>
            <w:vAlign w:val="center"/>
          </w:tcPr>
          <w:p w:rsidR="002709B0" w:rsidRPr="002709B0" w:rsidRDefault="002709B0" w:rsidP="002709B0">
            <w:pPr>
              <w:rPr>
                <w:rFonts w:ascii="Arial" w:hAnsi="Arial" w:cs="Arial"/>
                <w:sz w:val="16"/>
                <w:szCs w:val="2"/>
              </w:rPr>
            </w:pPr>
            <w:r w:rsidRPr="002709B0">
              <w:rPr>
                <w:rFonts w:ascii="Arial" w:hAnsi="Arial" w:cs="Arial"/>
                <w:sz w:val="16"/>
                <w:szCs w:val="16"/>
              </w:rPr>
              <w:t>Calidad Propuesta Técnica y Costo</w:t>
            </w:r>
          </w:p>
        </w:tc>
      </w:tr>
      <w:tr w:rsidR="002709B0" w:rsidRPr="002709B0" w:rsidTr="002709B0">
        <w:trPr>
          <w:trHeight w:val="64"/>
        </w:trPr>
        <w:tc>
          <w:tcPr>
            <w:tcW w:w="1993" w:type="dxa"/>
            <w:vMerge/>
            <w:tcBorders>
              <w:left w:val="single" w:sz="12" w:space="0" w:color="244061"/>
            </w:tcBorders>
            <w:vAlign w:val="center"/>
          </w:tcPr>
          <w:p w:rsidR="002709B0" w:rsidRPr="002709B0" w:rsidRDefault="002709B0" w:rsidP="002709B0">
            <w:pPr>
              <w:jc w:val="right"/>
              <w:rPr>
                <w:rFonts w:ascii="Arial" w:hAnsi="Arial" w:cs="Arial"/>
                <w:sz w:val="16"/>
                <w:szCs w:val="16"/>
              </w:rPr>
            </w:pPr>
          </w:p>
        </w:tc>
        <w:tc>
          <w:tcPr>
            <w:tcW w:w="7750" w:type="dxa"/>
            <w:gridSpan w:val="82"/>
            <w:tcBorders>
              <w:right w:val="single" w:sz="12" w:space="0" w:color="244061"/>
            </w:tcBorders>
            <w:shd w:val="clear" w:color="auto" w:fill="auto"/>
            <w:vAlign w:val="center"/>
          </w:tcPr>
          <w:p w:rsidR="002709B0" w:rsidRPr="002709B0" w:rsidRDefault="002709B0" w:rsidP="002709B0">
            <w:pPr>
              <w:rPr>
                <w:rFonts w:ascii="Arial" w:hAnsi="Arial" w:cs="Arial"/>
                <w:sz w:val="2"/>
                <w:szCs w:val="4"/>
                <w:highlight w:val="yellow"/>
              </w:rPr>
            </w:pPr>
          </w:p>
        </w:tc>
      </w:tr>
      <w:tr w:rsidR="002709B0" w:rsidRPr="002709B0" w:rsidTr="002709B0">
        <w:trPr>
          <w:trHeight w:val="197"/>
        </w:trPr>
        <w:tc>
          <w:tcPr>
            <w:tcW w:w="1993" w:type="dxa"/>
            <w:vMerge/>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b/>
                <w:sz w:val="16"/>
                <w:szCs w:val="2"/>
              </w:rPr>
            </w:pPr>
          </w:p>
        </w:tc>
        <w:tc>
          <w:tcPr>
            <w:tcW w:w="7364" w:type="dxa"/>
            <w:gridSpan w:val="78"/>
            <w:tcBorders>
              <w:left w:val="single" w:sz="4" w:space="0" w:color="auto"/>
              <w:right w:val="single" w:sz="12" w:space="0" w:color="244061"/>
            </w:tcBorders>
            <w:shd w:val="clear" w:color="auto" w:fill="auto"/>
            <w:vAlign w:val="center"/>
          </w:tcPr>
          <w:p w:rsidR="002709B0" w:rsidRPr="002709B0" w:rsidRDefault="002709B0" w:rsidP="002709B0">
            <w:pPr>
              <w:rPr>
                <w:rFonts w:ascii="Arial" w:hAnsi="Arial" w:cs="Arial"/>
                <w:sz w:val="16"/>
                <w:szCs w:val="16"/>
                <w:highlight w:val="yellow"/>
              </w:rPr>
            </w:pPr>
            <w:r w:rsidRPr="002709B0">
              <w:rPr>
                <w:rFonts w:ascii="Arial" w:hAnsi="Arial" w:cs="Arial"/>
                <w:sz w:val="16"/>
                <w:szCs w:val="16"/>
              </w:rPr>
              <w:t>Presupuesto Fijo</w:t>
            </w:r>
          </w:p>
        </w:tc>
      </w:tr>
      <w:tr w:rsidR="002709B0" w:rsidRPr="002709B0" w:rsidTr="002709B0">
        <w:trPr>
          <w:trHeight w:val="82"/>
        </w:trPr>
        <w:tc>
          <w:tcPr>
            <w:tcW w:w="1997" w:type="dxa"/>
            <w:gridSpan w:val="2"/>
            <w:tcBorders>
              <w:left w:val="single" w:sz="12" w:space="0" w:color="244061"/>
            </w:tcBorders>
            <w:vAlign w:val="center"/>
          </w:tcPr>
          <w:p w:rsidR="002709B0" w:rsidRPr="002709B0" w:rsidRDefault="002709B0" w:rsidP="002709B0">
            <w:pPr>
              <w:jc w:val="right"/>
              <w:rPr>
                <w:rFonts w:ascii="Arial" w:hAnsi="Arial" w:cs="Arial"/>
                <w:sz w:val="4"/>
                <w:szCs w:val="4"/>
              </w:rPr>
            </w:pPr>
          </w:p>
        </w:tc>
        <w:tc>
          <w:tcPr>
            <w:tcW w:w="804" w:type="dxa"/>
            <w:gridSpan w:val="7"/>
            <w:shd w:val="clear" w:color="auto" w:fill="auto"/>
          </w:tcPr>
          <w:p w:rsidR="002709B0" w:rsidRPr="002709B0" w:rsidRDefault="002709B0" w:rsidP="002709B0">
            <w:pPr>
              <w:rPr>
                <w:rFonts w:ascii="Arial" w:hAnsi="Arial" w:cs="Arial"/>
                <w:sz w:val="4"/>
                <w:szCs w:val="4"/>
              </w:rPr>
            </w:pPr>
          </w:p>
        </w:tc>
        <w:tc>
          <w:tcPr>
            <w:tcW w:w="263" w:type="dxa"/>
            <w:gridSpan w:val="3"/>
            <w:shd w:val="clear" w:color="auto" w:fill="auto"/>
          </w:tcPr>
          <w:p w:rsidR="002709B0" w:rsidRPr="002709B0" w:rsidRDefault="002709B0" w:rsidP="002709B0">
            <w:pPr>
              <w:rPr>
                <w:rFonts w:ascii="Arial" w:hAnsi="Arial" w:cs="Arial"/>
                <w:sz w:val="4"/>
                <w:szCs w:val="4"/>
              </w:rPr>
            </w:pPr>
          </w:p>
        </w:tc>
        <w:tc>
          <w:tcPr>
            <w:tcW w:w="263" w:type="dxa"/>
            <w:gridSpan w:val="3"/>
            <w:shd w:val="clear" w:color="auto" w:fill="auto"/>
          </w:tcPr>
          <w:p w:rsidR="002709B0" w:rsidRPr="002709B0" w:rsidRDefault="002709B0" w:rsidP="002709B0">
            <w:pPr>
              <w:rPr>
                <w:rFonts w:ascii="Arial" w:hAnsi="Arial" w:cs="Arial"/>
                <w:sz w:val="4"/>
                <w:szCs w:val="4"/>
              </w:rPr>
            </w:pPr>
          </w:p>
        </w:tc>
        <w:tc>
          <w:tcPr>
            <w:tcW w:w="255" w:type="dxa"/>
            <w:gridSpan w:val="2"/>
            <w:shd w:val="clear" w:color="auto" w:fill="auto"/>
          </w:tcPr>
          <w:p w:rsidR="002709B0" w:rsidRPr="002709B0" w:rsidRDefault="002709B0" w:rsidP="002709B0">
            <w:pPr>
              <w:rPr>
                <w:rFonts w:ascii="Arial" w:hAnsi="Arial" w:cs="Arial"/>
                <w:sz w:val="4"/>
                <w:szCs w:val="4"/>
              </w:rPr>
            </w:pPr>
          </w:p>
        </w:tc>
        <w:tc>
          <w:tcPr>
            <w:tcW w:w="258" w:type="dxa"/>
            <w:gridSpan w:val="3"/>
            <w:shd w:val="clear" w:color="auto" w:fill="auto"/>
          </w:tcPr>
          <w:p w:rsidR="002709B0" w:rsidRPr="002709B0" w:rsidRDefault="002709B0" w:rsidP="002709B0">
            <w:pPr>
              <w:rPr>
                <w:rFonts w:ascii="Arial" w:hAnsi="Arial" w:cs="Arial"/>
                <w:sz w:val="4"/>
                <w:szCs w:val="4"/>
              </w:rPr>
            </w:pPr>
          </w:p>
        </w:tc>
        <w:tc>
          <w:tcPr>
            <w:tcW w:w="261" w:type="dxa"/>
            <w:gridSpan w:val="2"/>
            <w:shd w:val="clear" w:color="auto" w:fill="auto"/>
          </w:tcPr>
          <w:p w:rsidR="002709B0" w:rsidRPr="002709B0" w:rsidRDefault="002709B0" w:rsidP="002709B0">
            <w:pPr>
              <w:rPr>
                <w:rFonts w:ascii="Arial" w:hAnsi="Arial" w:cs="Arial"/>
                <w:sz w:val="4"/>
                <w:szCs w:val="4"/>
              </w:rPr>
            </w:pPr>
          </w:p>
        </w:tc>
        <w:tc>
          <w:tcPr>
            <w:tcW w:w="260" w:type="dxa"/>
            <w:gridSpan w:val="5"/>
            <w:shd w:val="clear" w:color="auto" w:fill="auto"/>
          </w:tcPr>
          <w:p w:rsidR="002709B0" w:rsidRPr="002709B0" w:rsidRDefault="002709B0" w:rsidP="002709B0">
            <w:pPr>
              <w:rPr>
                <w:rFonts w:ascii="Arial" w:hAnsi="Arial" w:cs="Arial"/>
                <w:sz w:val="4"/>
                <w:szCs w:val="4"/>
              </w:rPr>
            </w:pPr>
          </w:p>
        </w:tc>
        <w:tc>
          <w:tcPr>
            <w:tcW w:w="258" w:type="dxa"/>
            <w:gridSpan w:val="4"/>
            <w:shd w:val="clear" w:color="auto" w:fill="auto"/>
          </w:tcPr>
          <w:p w:rsidR="002709B0" w:rsidRPr="002709B0" w:rsidRDefault="002709B0" w:rsidP="002709B0">
            <w:pPr>
              <w:rPr>
                <w:rFonts w:ascii="Arial" w:hAnsi="Arial" w:cs="Arial"/>
                <w:sz w:val="4"/>
                <w:szCs w:val="4"/>
              </w:rPr>
            </w:pPr>
          </w:p>
        </w:tc>
        <w:tc>
          <w:tcPr>
            <w:tcW w:w="259" w:type="dxa"/>
            <w:gridSpan w:val="3"/>
            <w:shd w:val="clear" w:color="auto" w:fill="auto"/>
          </w:tcPr>
          <w:p w:rsidR="002709B0" w:rsidRPr="002709B0" w:rsidRDefault="002709B0" w:rsidP="002709B0">
            <w:pPr>
              <w:rPr>
                <w:rFonts w:ascii="Arial" w:hAnsi="Arial" w:cs="Arial"/>
                <w:sz w:val="4"/>
                <w:szCs w:val="4"/>
              </w:rPr>
            </w:pPr>
          </w:p>
        </w:tc>
        <w:tc>
          <w:tcPr>
            <w:tcW w:w="258" w:type="dxa"/>
            <w:gridSpan w:val="3"/>
            <w:shd w:val="clear" w:color="auto" w:fill="auto"/>
          </w:tcPr>
          <w:p w:rsidR="002709B0" w:rsidRPr="002709B0" w:rsidRDefault="002709B0" w:rsidP="002709B0">
            <w:pPr>
              <w:rPr>
                <w:rFonts w:ascii="Arial" w:hAnsi="Arial" w:cs="Arial"/>
                <w:sz w:val="4"/>
                <w:szCs w:val="4"/>
              </w:rPr>
            </w:pPr>
          </w:p>
        </w:tc>
        <w:tc>
          <w:tcPr>
            <w:tcW w:w="255" w:type="dxa"/>
            <w:gridSpan w:val="3"/>
            <w:shd w:val="clear" w:color="auto" w:fill="auto"/>
          </w:tcPr>
          <w:p w:rsidR="002709B0" w:rsidRPr="002709B0" w:rsidRDefault="002709B0" w:rsidP="002709B0">
            <w:pPr>
              <w:rPr>
                <w:rFonts w:ascii="Arial" w:hAnsi="Arial" w:cs="Arial"/>
                <w:sz w:val="4"/>
                <w:szCs w:val="4"/>
              </w:rPr>
            </w:pPr>
          </w:p>
        </w:tc>
        <w:tc>
          <w:tcPr>
            <w:tcW w:w="256" w:type="dxa"/>
            <w:gridSpan w:val="3"/>
            <w:shd w:val="clear" w:color="auto" w:fill="auto"/>
          </w:tcPr>
          <w:p w:rsidR="002709B0" w:rsidRPr="002709B0" w:rsidRDefault="002709B0" w:rsidP="002709B0">
            <w:pPr>
              <w:rPr>
                <w:rFonts w:ascii="Arial" w:hAnsi="Arial" w:cs="Arial"/>
                <w:sz w:val="4"/>
                <w:szCs w:val="4"/>
              </w:rPr>
            </w:pPr>
          </w:p>
        </w:tc>
        <w:tc>
          <w:tcPr>
            <w:tcW w:w="254" w:type="dxa"/>
            <w:gridSpan w:val="3"/>
            <w:shd w:val="clear" w:color="auto" w:fill="auto"/>
          </w:tcPr>
          <w:p w:rsidR="002709B0" w:rsidRPr="002709B0" w:rsidRDefault="002709B0" w:rsidP="002709B0">
            <w:pPr>
              <w:rPr>
                <w:rFonts w:ascii="Arial" w:hAnsi="Arial" w:cs="Arial"/>
                <w:sz w:val="4"/>
                <w:szCs w:val="4"/>
              </w:rPr>
            </w:pPr>
          </w:p>
        </w:tc>
        <w:tc>
          <w:tcPr>
            <w:tcW w:w="254" w:type="dxa"/>
            <w:gridSpan w:val="5"/>
            <w:shd w:val="clear" w:color="auto" w:fill="auto"/>
          </w:tcPr>
          <w:p w:rsidR="002709B0" w:rsidRPr="002709B0" w:rsidRDefault="002709B0" w:rsidP="002709B0">
            <w:pPr>
              <w:rPr>
                <w:rFonts w:ascii="Arial" w:hAnsi="Arial" w:cs="Arial"/>
                <w:sz w:val="4"/>
                <w:szCs w:val="4"/>
              </w:rPr>
            </w:pPr>
          </w:p>
        </w:tc>
        <w:tc>
          <w:tcPr>
            <w:tcW w:w="254" w:type="dxa"/>
            <w:gridSpan w:val="5"/>
            <w:shd w:val="clear" w:color="auto" w:fill="auto"/>
          </w:tcPr>
          <w:p w:rsidR="002709B0" w:rsidRPr="002709B0" w:rsidRDefault="002709B0" w:rsidP="002709B0">
            <w:pPr>
              <w:rPr>
                <w:rFonts w:ascii="Arial" w:hAnsi="Arial" w:cs="Arial"/>
                <w:sz w:val="4"/>
                <w:szCs w:val="4"/>
              </w:rPr>
            </w:pPr>
          </w:p>
        </w:tc>
        <w:tc>
          <w:tcPr>
            <w:tcW w:w="236" w:type="dxa"/>
            <w:gridSpan w:val="3"/>
            <w:shd w:val="clear" w:color="auto" w:fill="auto"/>
          </w:tcPr>
          <w:p w:rsidR="002709B0" w:rsidRPr="002709B0" w:rsidRDefault="002709B0" w:rsidP="002709B0">
            <w:pPr>
              <w:rPr>
                <w:rFonts w:ascii="Arial" w:hAnsi="Arial" w:cs="Arial"/>
                <w:sz w:val="4"/>
                <w:szCs w:val="4"/>
              </w:rPr>
            </w:pPr>
          </w:p>
        </w:tc>
        <w:tc>
          <w:tcPr>
            <w:tcW w:w="236" w:type="dxa"/>
            <w:gridSpan w:val="3"/>
            <w:shd w:val="clear" w:color="auto" w:fill="auto"/>
          </w:tcPr>
          <w:p w:rsidR="002709B0" w:rsidRPr="002709B0" w:rsidRDefault="002709B0" w:rsidP="002709B0">
            <w:pPr>
              <w:rPr>
                <w:rFonts w:ascii="Arial" w:hAnsi="Arial" w:cs="Arial"/>
                <w:sz w:val="4"/>
                <w:szCs w:val="4"/>
              </w:rPr>
            </w:pPr>
          </w:p>
        </w:tc>
        <w:tc>
          <w:tcPr>
            <w:tcW w:w="236" w:type="dxa"/>
            <w:gridSpan w:val="3"/>
            <w:shd w:val="clear" w:color="auto" w:fill="auto"/>
          </w:tcPr>
          <w:p w:rsidR="002709B0" w:rsidRPr="002709B0" w:rsidRDefault="002709B0" w:rsidP="002709B0">
            <w:pPr>
              <w:rPr>
                <w:rFonts w:ascii="Arial" w:hAnsi="Arial" w:cs="Arial"/>
                <w:sz w:val="4"/>
                <w:szCs w:val="4"/>
              </w:rPr>
            </w:pPr>
          </w:p>
        </w:tc>
        <w:tc>
          <w:tcPr>
            <w:tcW w:w="258" w:type="dxa"/>
            <w:gridSpan w:val="3"/>
            <w:shd w:val="clear" w:color="auto" w:fill="auto"/>
          </w:tcPr>
          <w:p w:rsidR="002709B0" w:rsidRPr="002709B0" w:rsidRDefault="002709B0" w:rsidP="002709B0">
            <w:pPr>
              <w:rPr>
                <w:rFonts w:ascii="Arial" w:hAnsi="Arial" w:cs="Arial"/>
                <w:sz w:val="4"/>
                <w:szCs w:val="4"/>
              </w:rPr>
            </w:pPr>
          </w:p>
        </w:tc>
        <w:tc>
          <w:tcPr>
            <w:tcW w:w="257" w:type="dxa"/>
            <w:gridSpan w:val="3"/>
            <w:shd w:val="clear" w:color="auto" w:fill="auto"/>
          </w:tcPr>
          <w:p w:rsidR="002709B0" w:rsidRPr="002709B0" w:rsidRDefault="002709B0" w:rsidP="002709B0">
            <w:pPr>
              <w:rPr>
                <w:rFonts w:ascii="Arial" w:hAnsi="Arial" w:cs="Arial"/>
                <w:sz w:val="4"/>
                <w:szCs w:val="4"/>
              </w:rPr>
            </w:pPr>
          </w:p>
        </w:tc>
        <w:tc>
          <w:tcPr>
            <w:tcW w:w="255" w:type="dxa"/>
            <w:gridSpan w:val="3"/>
            <w:shd w:val="clear" w:color="auto" w:fill="auto"/>
          </w:tcPr>
          <w:p w:rsidR="002709B0" w:rsidRPr="002709B0" w:rsidRDefault="002709B0" w:rsidP="002709B0">
            <w:pPr>
              <w:rPr>
                <w:rFonts w:ascii="Arial" w:hAnsi="Arial" w:cs="Arial"/>
                <w:sz w:val="4"/>
                <w:szCs w:val="4"/>
              </w:rPr>
            </w:pPr>
          </w:p>
        </w:tc>
        <w:tc>
          <w:tcPr>
            <w:tcW w:w="257" w:type="dxa"/>
            <w:gridSpan w:val="3"/>
            <w:shd w:val="clear" w:color="auto" w:fill="auto"/>
          </w:tcPr>
          <w:p w:rsidR="002709B0" w:rsidRPr="002709B0" w:rsidRDefault="002709B0" w:rsidP="002709B0">
            <w:pPr>
              <w:rPr>
                <w:rFonts w:ascii="Arial" w:hAnsi="Arial" w:cs="Arial"/>
                <w:sz w:val="4"/>
                <w:szCs w:val="4"/>
              </w:rPr>
            </w:pPr>
          </w:p>
        </w:tc>
        <w:tc>
          <w:tcPr>
            <w:tcW w:w="763" w:type="dxa"/>
            <w:gridSpan w:val="3"/>
            <w:shd w:val="clear" w:color="auto" w:fill="auto"/>
          </w:tcPr>
          <w:p w:rsidR="002709B0" w:rsidRPr="002709B0" w:rsidRDefault="002709B0" w:rsidP="002709B0">
            <w:pPr>
              <w:jc w:val="right"/>
              <w:rPr>
                <w:rFonts w:ascii="Arial" w:hAnsi="Arial" w:cs="Arial"/>
                <w:sz w:val="4"/>
                <w:szCs w:val="4"/>
              </w:rPr>
            </w:pPr>
          </w:p>
        </w:tc>
        <w:tc>
          <w:tcPr>
            <w:tcW w:w="836" w:type="dxa"/>
            <w:gridSpan w:val="3"/>
            <w:tcBorders>
              <w:right w:val="single" w:sz="12" w:space="0" w:color="244061"/>
            </w:tcBorders>
            <w:shd w:val="clear" w:color="auto" w:fill="auto"/>
          </w:tcPr>
          <w:p w:rsidR="002709B0" w:rsidRPr="002709B0" w:rsidRDefault="002709B0" w:rsidP="002709B0">
            <w:pPr>
              <w:rPr>
                <w:rFonts w:ascii="Arial" w:hAnsi="Arial" w:cs="Arial"/>
                <w:sz w:val="4"/>
                <w:szCs w:val="4"/>
              </w:rPr>
            </w:pPr>
          </w:p>
        </w:tc>
      </w:tr>
      <w:tr w:rsidR="002709B0" w:rsidRPr="002709B0" w:rsidTr="002709B0">
        <w:trPr>
          <w:trHeight w:val="283"/>
        </w:trPr>
        <w:tc>
          <w:tcPr>
            <w:tcW w:w="1997" w:type="dxa"/>
            <w:gridSpan w:val="2"/>
            <w:tcBorders>
              <w:left w:val="single" w:sz="12" w:space="0" w:color="244061"/>
              <w:right w:val="single" w:sz="4" w:space="0" w:color="auto"/>
            </w:tcBorders>
            <w:shd w:val="clear" w:color="auto" w:fill="auto"/>
            <w:vAlign w:val="center"/>
          </w:tcPr>
          <w:p w:rsidR="002709B0" w:rsidRPr="002709B0" w:rsidRDefault="002709B0" w:rsidP="002709B0">
            <w:pPr>
              <w:jc w:val="right"/>
              <w:rPr>
                <w:rFonts w:ascii="Arial" w:hAnsi="Arial" w:cs="Arial"/>
                <w:sz w:val="16"/>
                <w:szCs w:val="16"/>
              </w:rPr>
            </w:pPr>
            <w:r w:rsidRPr="002709B0">
              <w:rPr>
                <w:rFonts w:ascii="Arial" w:hAnsi="Arial" w:cs="Arial"/>
                <w:sz w:val="16"/>
                <w:szCs w:val="16"/>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b/>
                <w:sz w:val="16"/>
                <w:szCs w:val="16"/>
              </w:rPr>
            </w:pPr>
            <w:r w:rsidRPr="002709B0">
              <w:rPr>
                <w:rFonts w:ascii="Arial" w:hAnsi="Arial" w:cs="Arial"/>
                <w:b/>
                <w:sz w:val="16"/>
                <w:szCs w:val="16"/>
              </w:rPr>
              <w:t>X</w:t>
            </w:r>
          </w:p>
        </w:tc>
        <w:tc>
          <w:tcPr>
            <w:tcW w:w="1819" w:type="dxa"/>
            <w:gridSpan w:val="19"/>
            <w:tcBorders>
              <w:left w:val="single" w:sz="4" w:space="0" w:color="auto"/>
              <w:right w:val="single" w:sz="4" w:space="0" w:color="auto"/>
            </w:tcBorders>
            <w:shd w:val="clear" w:color="auto" w:fill="auto"/>
            <w:vAlign w:val="center"/>
          </w:tcPr>
          <w:p w:rsidR="002709B0" w:rsidRPr="002709B0" w:rsidRDefault="002709B0" w:rsidP="002709B0">
            <w:pPr>
              <w:rPr>
                <w:rFonts w:ascii="Arial" w:hAnsi="Arial" w:cs="Arial"/>
                <w:sz w:val="16"/>
                <w:szCs w:val="16"/>
              </w:rPr>
            </w:pPr>
            <w:r w:rsidRPr="002709B0">
              <w:rPr>
                <w:rFonts w:ascii="Arial" w:hAnsi="Arial" w:cs="Arial"/>
                <w:sz w:val="16"/>
                <w:szCs w:val="16"/>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6"/>
                <w:szCs w:val="16"/>
              </w:rPr>
            </w:pPr>
          </w:p>
        </w:tc>
        <w:tc>
          <w:tcPr>
            <w:tcW w:w="1497" w:type="dxa"/>
            <w:gridSpan w:val="20"/>
            <w:tcBorders>
              <w:left w:val="single" w:sz="4" w:space="0" w:color="auto"/>
              <w:right w:val="single" w:sz="4" w:space="0" w:color="auto"/>
            </w:tcBorders>
            <w:shd w:val="clear" w:color="auto" w:fill="auto"/>
            <w:vAlign w:val="center"/>
          </w:tcPr>
          <w:p w:rsidR="002709B0" w:rsidRPr="002709B0" w:rsidRDefault="002709B0" w:rsidP="002709B0">
            <w:pPr>
              <w:rPr>
                <w:rFonts w:ascii="Arial" w:hAnsi="Arial" w:cs="Arial"/>
                <w:sz w:val="16"/>
                <w:szCs w:val="16"/>
                <w:highlight w:val="yellow"/>
              </w:rPr>
            </w:pPr>
            <w:r w:rsidRPr="002709B0">
              <w:rPr>
                <w:rFonts w:ascii="Arial" w:hAnsi="Arial" w:cs="Arial"/>
                <w:sz w:val="16"/>
                <w:szCs w:val="16"/>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6"/>
                <w:szCs w:val="16"/>
                <w:highlight w:val="yellow"/>
              </w:rPr>
            </w:pPr>
          </w:p>
        </w:tc>
        <w:tc>
          <w:tcPr>
            <w:tcW w:w="3343" w:type="dxa"/>
            <w:gridSpan w:val="29"/>
            <w:tcBorders>
              <w:left w:val="single" w:sz="4" w:space="0" w:color="auto"/>
              <w:right w:val="single" w:sz="12" w:space="0" w:color="244061"/>
            </w:tcBorders>
            <w:shd w:val="clear" w:color="auto" w:fill="auto"/>
            <w:vAlign w:val="center"/>
          </w:tcPr>
          <w:p w:rsidR="002709B0" w:rsidRPr="002709B0" w:rsidRDefault="002709B0" w:rsidP="002709B0">
            <w:pPr>
              <w:rPr>
                <w:rFonts w:ascii="Arial" w:hAnsi="Arial" w:cs="Arial"/>
                <w:sz w:val="16"/>
                <w:szCs w:val="16"/>
                <w:highlight w:val="yellow"/>
              </w:rPr>
            </w:pPr>
            <w:r w:rsidRPr="002709B0">
              <w:rPr>
                <w:rFonts w:ascii="Arial" w:hAnsi="Arial" w:cs="Arial"/>
                <w:sz w:val="16"/>
                <w:szCs w:val="16"/>
              </w:rPr>
              <w:t>Por Lotes</w:t>
            </w:r>
          </w:p>
        </w:tc>
      </w:tr>
      <w:tr w:rsidR="002709B0" w:rsidRPr="002709B0" w:rsidTr="002709B0">
        <w:trPr>
          <w:trHeight w:val="42"/>
        </w:trPr>
        <w:tc>
          <w:tcPr>
            <w:tcW w:w="1997" w:type="dxa"/>
            <w:gridSpan w:val="2"/>
            <w:tcBorders>
              <w:left w:val="single" w:sz="12" w:space="0" w:color="244061"/>
            </w:tcBorders>
            <w:vAlign w:val="center"/>
          </w:tcPr>
          <w:p w:rsidR="002709B0" w:rsidRPr="002709B0" w:rsidRDefault="002709B0" w:rsidP="002709B0">
            <w:pPr>
              <w:jc w:val="right"/>
              <w:rPr>
                <w:rFonts w:ascii="Arial" w:hAnsi="Arial" w:cs="Arial"/>
                <w:sz w:val="4"/>
                <w:szCs w:val="4"/>
              </w:rPr>
            </w:pPr>
          </w:p>
        </w:tc>
        <w:tc>
          <w:tcPr>
            <w:tcW w:w="804" w:type="dxa"/>
            <w:gridSpan w:val="7"/>
            <w:shd w:val="clear" w:color="auto" w:fill="auto"/>
          </w:tcPr>
          <w:p w:rsidR="002709B0" w:rsidRPr="002709B0" w:rsidRDefault="002709B0" w:rsidP="002709B0">
            <w:pPr>
              <w:rPr>
                <w:rFonts w:ascii="Arial" w:hAnsi="Arial" w:cs="Arial"/>
                <w:sz w:val="4"/>
                <w:szCs w:val="4"/>
              </w:rPr>
            </w:pPr>
          </w:p>
        </w:tc>
        <w:tc>
          <w:tcPr>
            <w:tcW w:w="263" w:type="dxa"/>
            <w:gridSpan w:val="3"/>
            <w:shd w:val="clear" w:color="auto" w:fill="auto"/>
          </w:tcPr>
          <w:p w:rsidR="002709B0" w:rsidRPr="002709B0" w:rsidRDefault="002709B0" w:rsidP="002709B0">
            <w:pPr>
              <w:rPr>
                <w:rFonts w:ascii="Arial" w:hAnsi="Arial" w:cs="Arial"/>
                <w:sz w:val="4"/>
                <w:szCs w:val="4"/>
              </w:rPr>
            </w:pPr>
          </w:p>
        </w:tc>
        <w:tc>
          <w:tcPr>
            <w:tcW w:w="263" w:type="dxa"/>
            <w:gridSpan w:val="3"/>
            <w:shd w:val="clear" w:color="auto" w:fill="auto"/>
          </w:tcPr>
          <w:p w:rsidR="002709B0" w:rsidRPr="002709B0" w:rsidRDefault="002709B0" w:rsidP="002709B0">
            <w:pPr>
              <w:rPr>
                <w:rFonts w:ascii="Arial" w:hAnsi="Arial" w:cs="Arial"/>
                <w:sz w:val="4"/>
                <w:szCs w:val="4"/>
              </w:rPr>
            </w:pPr>
          </w:p>
        </w:tc>
        <w:tc>
          <w:tcPr>
            <w:tcW w:w="255" w:type="dxa"/>
            <w:gridSpan w:val="2"/>
            <w:shd w:val="clear" w:color="auto" w:fill="auto"/>
          </w:tcPr>
          <w:p w:rsidR="002709B0" w:rsidRPr="002709B0" w:rsidRDefault="002709B0" w:rsidP="002709B0">
            <w:pPr>
              <w:rPr>
                <w:rFonts w:ascii="Arial" w:hAnsi="Arial" w:cs="Arial"/>
                <w:sz w:val="4"/>
                <w:szCs w:val="4"/>
              </w:rPr>
            </w:pPr>
          </w:p>
        </w:tc>
        <w:tc>
          <w:tcPr>
            <w:tcW w:w="258" w:type="dxa"/>
            <w:gridSpan w:val="3"/>
            <w:shd w:val="clear" w:color="auto" w:fill="auto"/>
          </w:tcPr>
          <w:p w:rsidR="002709B0" w:rsidRPr="002709B0" w:rsidRDefault="002709B0" w:rsidP="002709B0">
            <w:pPr>
              <w:rPr>
                <w:rFonts w:ascii="Arial" w:hAnsi="Arial" w:cs="Arial"/>
                <w:sz w:val="4"/>
                <w:szCs w:val="4"/>
              </w:rPr>
            </w:pPr>
          </w:p>
        </w:tc>
        <w:tc>
          <w:tcPr>
            <w:tcW w:w="261" w:type="dxa"/>
            <w:gridSpan w:val="2"/>
            <w:shd w:val="clear" w:color="auto" w:fill="auto"/>
          </w:tcPr>
          <w:p w:rsidR="002709B0" w:rsidRPr="002709B0" w:rsidRDefault="002709B0" w:rsidP="002709B0">
            <w:pPr>
              <w:rPr>
                <w:rFonts w:ascii="Arial" w:hAnsi="Arial" w:cs="Arial"/>
                <w:sz w:val="4"/>
                <w:szCs w:val="4"/>
              </w:rPr>
            </w:pPr>
          </w:p>
        </w:tc>
        <w:tc>
          <w:tcPr>
            <w:tcW w:w="260" w:type="dxa"/>
            <w:gridSpan w:val="5"/>
            <w:shd w:val="clear" w:color="auto" w:fill="auto"/>
          </w:tcPr>
          <w:p w:rsidR="002709B0" w:rsidRPr="002709B0" w:rsidRDefault="002709B0" w:rsidP="002709B0">
            <w:pPr>
              <w:rPr>
                <w:rFonts w:ascii="Arial" w:hAnsi="Arial" w:cs="Arial"/>
                <w:sz w:val="4"/>
                <w:szCs w:val="4"/>
              </w:rPr>
            </w:pPr>
          </w:p>
        </w:tc>
        <w:tc>
          <w:tcPr>
            <w:tcW w:w="258" w:type="dxa"/>
            <w:gridSpan w:val="4"/>
            <w:shd w:val="clear" w:color="auto" w:fill="auto"/>
          </w:tcPr>
          <w:p w:rsidR="002709B0" w:rsidRPr="002709B0" w:rsidRDefault="002709B0" w:rsidP="002709B0">
            <w:pPr>
              <w:rPr>
                <w:rFonts w:ascii="Arial" w:hAnsi="Arial" w:cs="Arial"/>
                <w:sz w:val="4"/>
                <w:szCs w:val="4"/>
              </w:rPr>
            </w:pPr>
          </w:p>
        </w:tc>
        <w:tc>
          <w:tcPr>
            <w:tcW w:w="259" w:type="dxa"/>
            <w:gridSpan w:val="3"/>
            <w:shd w:val="clear" w:color="auto" w:fill="auto"/>
          </w:tcPr>
          <w:p w:rsidR="002709B0" w:rsidRPr="002709B0" w:rsidRDefault="002709B0" w:rsidP="002709B0">
            <w:pPr>
              <w:rPr>
                <w:rFonts w:ascii="Arial" w:hAnsi="Arial" w:cs="Arial"/>
                <w:sz w:val="4"/>
                <w:szCs w:val="4"/>
              </w:rPr>
            </w:pPr>
          </w:p>
        </w:tc>
        <w:tc>
          <w:tcPr>
            <w:tcW w:w="258" w:type="dxa"/>
            <w:gridSpan w:val="3"/>
            <w:shd w:val="clear" w:color="auto" w:fill="auto"/>
          </w:tcPr>
          <w:p w:rsidR="002709B0" w:rsidRPr="002709B0" w:rsidRDefault="002709B0" w:rsidP="002709B0">
            <w:pPr>
              <w:rPr>
                <w:rFonts w:ascii="Arial" w:hAnsi="Arial" w:cs="Arial"/>
                <w:sz w:val="4"/>
                <w:szCs w:val="4"/>
              </w:rPr>
            </w:pPr>
          </w:p>
        </w:tc>
        <w:tc>
          <w:tcPr>
            <w:tcW w:w="255" w:type="dxa"/>
            <w:gridSpan w:val="3"/>
            <w:shd w:val="clear" w:color="auto" w:fill="auto"/>
          </w:tcPr>
          <w:p w:rsidR="002709B0" w:rsidRPr="002709B0" w:rsidRDefault="002709B0" w:rsidP="002709B0">
            <w:pPr>
              <w:rPr>
                <w:rFonts w:ascii="Arial" w:hAnsi="Arial" w:cs="Arial"/>
                <w:sz w:val="4"/>
                <w:szCs w:val="4"/>
              </w:rPr>
            </w:pPr>
          </w:p>
        </w:tc>
        <w:tc>
          <w:tcPr>
            <w:tcW w:w="256" w:type="dxa"/>
            <w:gridSpan w:val="3"/>
            <w:shd w:val="clear" w:color="auto" w:fill="auto"/>
          </w:tcPr>
          <w:p w:rsidR="002709B0" w:rsidRPr="002709B0" w:rsidRDefault="002709B0" w:rsidP="002709B0">
            <w:pPr>
              <w:rPr>
                <w:rFonts w:ascii="Arial" w:hAnsi="Arial" w:cs="Arial"/>
                <w:sz w:val="4"/>
                <w:szCs w:val="4"/>
              </w:rPr>
            </w:pPr>
          </w:p>
        </w:tc>
        <w:tc>
          <w:tcPr>
            <w:tcW w:w="254" w:type="dxa"/>
            <w:gridSpan w:val="3"/>
            <w:shd w:val="clear" w:color="auto" w:fill="auto"/>
          </w:tcPr>
          <w:p w:rsidR="002709B0" w:rsidRPr="002709B0" w:rsidRDefault="002709B0" w:rsidP="002709B0">
            <w:pPr>
              <w:rPr>
                <w:rFonts w:ascii="Arial" w:hAnsi="Arial" w:cs="Arial"/>
                <w:sz w:val="4"/>
                <w:szCs w:val="4"/>
              </w:rPr>
            </w:pPr>
          </w:p>
        </w:tc>
        <w:tc>
          <w:tcPr>
            <w:tcW w:w="254" w:type="dxa"/>
            <w:gridSpan w:val="5"/>
            <w:shd w:val="clear" w:color="auto" w:fill="auto"/>
          </w:tcPr>
          <w:p w:rsidR="002709B0" w:rsidRPr="002709B0" w:rsidRDefault="002709B0" w:rsidP="002709B0">
            <w:pPr>
              <w:rPr>
                <w:rFonts w:ascii="Arial" w:hAnsi="Arial" w:cs="Arial"/>
                <w:sz w:val="4"/>
                <w:szCs w:val="4"/>
              </w:rPr>
            </w:pPr>
          </w:p>
        </w:tc>
        <w:tc>
          <w:tcPr>
            <w:tcW w:w="254" w:type="dxa"/>
            <w:gridSpan w:val="5"/>
            <w:shd w:val="clear" w:color="auto" w:fill="auto"/>
          </w:tcPr>
          <w:p w:rsidR="002709B0" w:rsidRPr="002709B0" w:rsidRDefault="002709B0" w:rsidP="002709B0">
            <w:pPr>
              <w:rPr>
                <w:rFonts w:ascii="Arial" w:hAnsi="Arial" w:cs="Arial"/>
                <w:sz w:val="4"/>
                <w:szCs w:val="4"/>
              </w:rPr>
            </w:pPr>
          </w:p>
        </w:tc>
        <w:tc>
          <w:tcPr>
            <w:tcW w:w="236" w:type="dxa"/>
            <w:gridSpan w:val="3"/>
            <w:shd w:val="clear" w:color="auto" w:fill="auto"/>
          </w:tcPr>
          <w:p w:rsidR="002709B0" w:rsidRPr="002709B0" w:rsidRDefault="002709B0" w:rsidP="002709B0">
            <w:pPr>
              <w:rPr>
                <w:rFonts w:ascii="Arial" w:hAnsi="Arial" w:cs="Arial"/>
                <w:sz w:val="4"/>
                <w:szCs w:val="4"/>
              </w:rPr>
            </w:pPr>
          </w:p>
        </w:tc>
        <w:tc>
          <w:tcPr>
            <w:tcW w:w="236" w:type="dxa"/>
            <w:gridSpan w:val="3"/>
            <w:shd w:val="clear" w:color="auto" w:fill="auto"/>
          </w:tcPr>
          <w:p w:rsidR="002709B0" w:rsidRPr="002709B0" w:rsidRDefault="002709B0" w:rsidP="002709B0">
            <w:pPr>
              <w:rPr>
                <w:rFonts w:ascii="Arial" w:hAnsi="Arial" w:cs="Arial"/>
                <w:sz w:val="4"/>
                <w:szCs w:val="4"/>
              </w:rPr>
            </w:pPr>
          </w:p>
        </w:tc>
        <w:tc>
          <w:tcPr>
            <w:tcW w:w="236" w:type="dxa"/>
            <w:gridSpan w:val="3"/>
            <w:shd w:val="clear" w:color="auto" w:fill="auto"/>
          </w:tcPr>
          <w:p w:rsidR="002709B0" w:rsidRPr="002709B0" w:rsidRDefault="002709B0" w:rsidP="002709B0">
            <w:pPr>
              <w:rPr>
                <w:rFonts w:ascii="Arial" w:hAnsi="Arial" w:cs="Arial"/>
                <w:sz w:val="4"/>
                <w:szCs w:val="4"/>
              </w:rPr>
            </w:pPr>
          </w:p>
        </w:tc>
        <w:tc>
          <w:tcPr>
            <w:tcW w:w="258" w:type="dxa"/>
            <w:gridSpan w:val="3"/>
            <w:shd w:val="clear" w:color="auto" w:fill="auto"/>
          </w:tcPr>
          <w:p w:rsidR="002709B0" w:rsidRPr="002709B0" w:rsidRDefault="002709B0" w:rsidP="002709B0">
            <w:pPr>
              <w:rPr>
                <w:rFonts w:ascii="Arial" w:hAnsi="Arial" w:cs="Arial"/>
                <w:sz w:val="4"/>
                <w:szCs w:val="4"/>
              </w:rPr>
            </w:pPr>
          </w:p>
        </w:tc>
        <w:tc>
          <w:tcPr>
            <w:tcW w:w="257" w:type="dxa"/>
            <w:gridSpan w:val="3"/>
            <w:shd w:val="clear" w:color="auto" w:fill="auto"/>
          </w:tcPr>
          <w:p w:rsidR="002709B0" w:rsidRPr="002709B0" w:rsidRDefault="002709B0" w:rsidP="002709B0">
            <w:pPr>
              <w:rPr>
                <w:rFonts w:ascii="Arial" w:hAnsi="Arial" w:cs="Arial"/>
                <w:sz w:val="4"/>
                <w:szCs w:val="4"/>
              </w:rPr>
            </w:pPr>
          </w:p>
        </w:tc>
        <w:tc>
          <w:tcPr>
            <w:tcW w:w="255" w:type="dxa"/>
            <w:gridSpan w:val="3"/>
            <w:shd w:val="clear" w:color="auto" w:fill="auto"/>
          </w:tcPr>
          <w:p w:rsidR="002709B0" w:rsidRPr="002709B0" w:rsidRDefault="002709B0" w:rsidP="002709B0">
            <w:pPr>
              <w:rPr>
                <w:rFonts w:ascii="Arial" w:hAnsi="Arial" w:cs="Arial"/>
                <w:sz w:val="4"/>
                <w:szCs w:val="4"/>
              </w:rPr>
            </w:pPr>
          </w:p>
        </w:tc>
        <w:tc>
          <w:tcPr>
            <w:tcW w:w="257" w:type="dxa"/>
            <w:gridSpan w:val="3"/>
            <w:shd w:val="clear" w:color="auto" w:fill="auto"/>
          </w:tcPr>
          <w:p w:rsidR="002709B0" w:rsidRPr="002709B0" w:rsidRDefault="002709B0" w:rsidP="002709B0">
            <w:pPr>
              <w:rPr>
                <w:rFonts w:ascii="Arial" w:hAnsi="Arial" w:cs="Arial"/>
                <w:sz w:val="4"/>
                <w:szCs w:val="4"/>
              </w:rPr>
            </w:pPr>
          </w:p>
        </w:tc>
        <w:tc>
          <w:tcPr>
            <w:tcW w:w="763" w:type="dxa"/>
            <w:gridSpan w:val="3"/>
            <w:shd w:val="clear" w:color="auto" w:fill="auto"/>
          </w:tcPr>
          <w:p w:rsidR="002709B0" w:rsidRPr="002709B0" w:rsidRDefault="002709B0" w:rsidP="002709B0">
            <w:pPr>
              <w:jc w:val="right"/>
              <w:rPr>
                <w:rFonts w:ascii="Arial" w:hAnsi="Arial" w:cs="Arial"/>
                <w:sz w:val="4"/>
                <w:szCs w:val="4"/>
              </w:rPr>
            </w:pPr>
          </w:p>
        </w:tc>
        <w:tc>
          <w:tcPr>
            <w:tcW w:w="836" w:type="dxa"/>
            <w:gridSpan w:val="3"/>
            <w:tcBorders>
              <w:right w:val="single" w:sz="12" w:space="0" w:color="244061"/>
            </w:tcBorders>
            <w:shd w:val="clear" w:color="auto" w:fill="auto"/>
          </w:tcPr>
          <w:p w:rsidR="002709B0" w:rsidRPr="002709B0" w:rsidRDefault="002709B0" w:rsidP="002709B0">
            <w:pPr>
              <w:rPr>
                <w:rFonts w:ascii="Arial" w:hAnsi="Arial" w:cs="Arial"/>
                <w:sz w:val="4"/>
                <w:szCs w:val="4"/>
              </w:rPr>
            </w:pPr>
          </w:p>
        </w:tc>
      </w:tr>
      <w:tr w:rsidR="002709B0" w:rsidRPr="002709B0" w:rsidTr="002709B0">
        <w:trPr>
          <w:trHeight w:val="361"/>
        </w:trPr>
        <w:tc>
          <w:tcPr>
            <w:tcW w:w="1997" w:type="dxa"/>
            <w:gridSpan w:val="2"/>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r w:rsidRPr="002709B0">
              <w:rPr>
                <w:rFonts w:ascii="Arial" w:hAnsi="Arial" w:cs="Arial"/>
                <w:sz w:val="16"/>
                <w:szCs w:val="16"/>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1F51DD" w:rsidP="002709B0">
            <w:pPr>
              <w:jc w:val="both"/>
              <w:rPr>
                <w:rFonts w:ascii="Arial" w:hAnsi="Arial" w:cs="Arial"/>
                <w:b/>
                <w:sz w:val="16"/>
                <w:szCs w:val="16"/>
              </w:rPr>
            </w:pPr>
            <w:r w:rsidRPr="001F51DD">
              <w:rPr>
                <w:rFonts w:ascii="Arial" w:hAnsi="Arial" w:cs="Arial"/>
                <w:b/>
                <w:sz w:val="16"/>
                <w:szCs w:val="16"/>
              </w:rPr>
              <w:t>Bs80.555,00 (Ochenta mil quinientos cincuenta y cinco 00/100 Bolivianos)</w:t>
            </w:r>
          </w:p>
        </w:tc>
        <w:tc>
          <w:tcPr>
            <w:tcW w:w="266"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46"/>
        </w:trPr>
        <w:tc>
          <w:tcPr>
            <w:tcW w:w="9743" w:type="dxa"/>
            <w:gridSpan w:val="83"/>
            <w:tcBorders>
              <w:left w:val="single" w:sz="12" w:space="0" w:color="244061"/>
              <w:right w:val="single" w:sz="12" w:space="0" w:color="244061"/>
            </w:tcBorders>
            <w:vAlign w:val="center"/>
          </w:tcPr>
          <w:p w:rsidR="002709B0" w:rsidRPr="002709B0" w:rsidRDefault="002709B0" w:rsidP="002709B0">
            <w:pPr>
              <w:rPr>
                <w:rFonts w:ascii="Arial" w:hAnsi="Arial" w:cs="Arial"/>
                <w:sz w:val="4"/>
                <w:szCs w:val="4"/>
              </w:rPr>
            </w:pPr>
          </w:p>
        </w:tc>
      </w:tr>
      <w:tr w:rsidR="002709B0" w:rsidRPr="002709B0" w:rsidTr="002709B0">
        <w:trPr>
          <w:trHeight w:val="283"/>
        </w:trPr>
        <w:tc>
          <w:tcPr>
            <w:tcW w:w="1997" w:type="dxa"/>
            <w:gridSpan w:val="2"/>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2"/>
              </w:rPr>
            </w:pPr>
            <w:r w:rsidRPr="002709B0">
              <w:rPr>
                <w:rFonts w:ascii="Arial" w:hAnsi="Arial" w:cs="Arial"/>
                <w:sz w:val="16"/>
                <w:szCs w:val="16"/>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rPr>
                <w:rFonts w:ascii="Arial" w:hAnsi="Arial" w:cs="Arial"/>
                <w:b/>
                <w:sz w:val="16"/>
                <w:szCs w:val="2"/>
              </w:rPr>
            </w:pPr>
            <w:r w:rsidRPr="002709B0">
              <w:rPr>
                <w:rFonts w:ascii="Arial" w:hAnsi="Arial" w:cs="Arial"/>
                <w:b/>
                <w:sz w:val="16"/>
                <w:szCs w:val="2"/>
              </w:rPr>
              <w:t>X</w:t>
            </w:r>
          </w:p>
        </w:tc>
        <w:tc>
          <w:tcPr>
            <w:tcW w:w="1862" w:type="dxa"/>
            <w:gridSpan w:val="20"/>
            <w:tcBorders>
              <w:left w:val="single" w:sz="4" w:space="0" w:color="auto"/>
              <w:right w:val="single" w:sz="4" w:space="0" w:color="auto"/>
            </w:tcBorders>
            <w:vAlign w:val="center"/>
          </w:tcPr>
          <w:p w:rsidR="002709B0" w:rsidRPr="002709B0" w:rsidRDefault="002709B0" w:rsidP="002709B0">
            <w:pPr>
              <w:rPr>
                <w:rFonts w:ascii="Arial" w:hAnsi="Arial" w:cs="Arial"/>
                <w:sz w:val="16"/>
                <w:szCs w:val="2"/>
              </w:rPr>
            </w:pPr>
            <w:r w:rsidRPr="002709B0">
              <w:rPr>
                <w:rFonts w:ascii="Arial" w:hAnsi="Arial" w:cs="Arial"/>
                <w:sz w:val="16"/>
                <w:szCs w:val="16"/>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cPr>
          <w:p w:rsidR="002709B0" w:rsidRPr="002709B0" w:rsidRDefault="002709B0" w:rsidP="002709B0">
            <w:pPr>
              <w:rPr>
                <w:rFonts w:ascii="Arial" w:hAnsi="Arial" w:cs="Arial"/>
                <w:sz w:val="16"/>
                <w:szCs w:val="2"/>
              </w:rPr>
            </w:pPr>
          </w:p>
        </w:tc>
        <w:tc>
          <w:tcPr>
            <w:tcW w:w="4899" w:type="dxa"/>
            <w:gridSpan w:val="52"/>
            <w:tcBorders>
              <w:left w:val="single" w:sz="4" w:space="0" w:color="auto"/>
            </w:tcBorders>
          </w:tcPr>
          <w:p w:rsidR="002709B0" w:rsidRPr="002709B0" w:rsidRDefault="002709B0" w:rsidP="002709B0">
            <w:pPr>
              <w:jc w:val="both"/>
              <w:rPr>
                <w:rFonts w:ascii="Arial" w:hAnsi="Arial" w:cs="Arial"/>
                <w:sz w:val="16"/>
                <w:szCs w:val="2"/>
              </w:rPr>
            </w:pPr>
            <w:r w:rsidRPr="002709B0">
              <w:rPr>
                <w:rFonts w:ascii="Arial" w:hAnsi="Arial" w:cs="Arial"/>
                <w:sz w:val="16"/>
                <w:szCs w:val="2"/>
              </w:rPr>
              <w:t>Or</w:t>
            </w:r>
            <w:bookmarkStart w:id="2" w:name="_GoBack"/>
            <w:bookmarkEnd w:id="2"/>
            <w:r w:rsidRPr="002709B0">
              <w:rPr>
                <w:rFonts w:ascii="Arial" w:hAnsi="Arial" w:cs="Arial"/>
                <w:sz w:val="16"/>
                <w:szCs w:val="2"/>
              </w:rPr>
              <w:t xml:space="preserve">den de Servicio </w:t>
            </w:r>
            <w:r w:rsidRPr="002709B0">
              <w:rPr>
                <w:rFonts w:ascii="Arial" w:hAnsi="Arial" w:cs="Arial"/>
                <w:b/>
                <w:i/>
                <w:sz w:val="14"/>
                <w:szCs w:val="2"/>
              </w:rPr>
              <w:t>(únicamente para prestación de servicios generales no mayor a quince 15 días calendario)</w:t>
            </w:r>
          </w:p>
        </w:tc>
        <w:tc>
          <w:tcPr>
            <w:tcW w:w="266" w:type="dxa"/>
            <w:tcBorders>
              <w:right w:val="single" w:sz="12" w:space="0" w:color="244061"/>
            </w:tcBorders>
          </w:tcPr>
          <w:p w:rsidR="002709B0" w:rsidRPr="002709B0" w:rsidRDefault="002709B0" w:rsidP="002709B0">
            <w:pPr>
              <w:rPr>
                <w:rFonts w:ascii="Arial" w:hAnsi="Arial" w:cs="Arial"/>
                <w:sz w:val="16"/>
                <w:szCs w:val="2"/>
              </w:rPr>
            </w:pPr>
          </w:p>
        </w:tc>
      </w:tr>
      <w:tr w:rsidR="002709B0" w:rsidRPr="002709B0" w:rsidTr="002709B0">
        <w:trPr>
          <w:trHeight w:val="73"/>
        </w:trPr>
        <w:tc>
          <w:tcPr>
            <w:tcW w:w="9743" w:type="dxa"/>
            <w:gridSpan w:val="83"/>
            <w:tcBorders>
              <w:left w:val="single" w:sz="12" w:space="0" w:color="244061"/>
              <w:right w:val="single" w:sz="12" w:space="0" w:color="244061"/>
            </w:tcBorders>
            <w:vAlign w:val="center"/>
          </w:tcPr>
          <w:p w:rsidR="002709B0" w:rsidRPr="002709B0" w:rsidRDefault="002709B0" w:rsidP="002709B0">
            <w:pPr>
              <w:rPr>
                <w:rFonts w:ascii="Arial" w:hAnsi="Arial" w:cs="Arial"/>
                <w:sz w:val="4"/>
                <w:szCs w:val="4"/>
              </w:rPr>
            </w:pPr>
          </w:p>
        </w:tc>
      </w:tr>
      <w:tr w:rsidR="002709B0" w:rsidRPr="002709B0" w:rsidTr="002709B0">
        <w:trPr>
          <w:trHeight w:val="217"/>
        </w:trPr>
        <w:tc>
          <w:tcPr>
            <w:tcW w:w="1997" w:type="dxa"/>
            <w:gridSpan w:val="2"/>
            <w:vMerge w:val="restart"/>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r w:rsidRPr="002709B0">
              <w:rPr>
                <w:rFonts w:ascii="Arial" w:hAnsi="Arial" w:cs="Arial"/>
                <w:sz w:val="16"/>
                <w:szCs w:val="16"/>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both"/>
              <w:rPr>
                <w:rFonts w:ascii="Arial" w:hAnsi="Arial" w:cs="Arial"/>
                <w:color w:val="000099"/>
                <w:sz w:val="16"/>
                <w:szCs w:val="16"/>
              </w:rPr>
            </w:pPr>
            <w:r w:rsidRPr="002709B0">
              <w:rPr>
                <w:rFonts w:ascii="Arial" w:hAnsi="Arial" w:cs="Arial"/>
                <w:bCs/>
                <w:iCs/>
                <w:sz w:val="16"/>
                <w:lang w:eastAsia="es-BO"/>
              </w:rPr>
              <w:t>El plazo de prestación del servicio será del 1 de enero al 31 de diciembre del 2026.</w:t>
            </w:r>
          </w:p>
        </w:tc>
        <w:tc>
          <w:tcPr>
            <w:tcW w:w="266"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403"/>
        </w:trPr>
        <w:tc>
          <w:tcPr>
            <w:tcW w:w="1997" w:type="dxa"/>
            <w:gridSpan w:val="2"/>
            <w:vMerge/>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p>
        </w:tc>
        <w:tc>
          <w:tcPr>
            <w:tcW w:w="7480" w:type="dxa"/>
            <w:gridSpan w:val="80"/>
            <w:vMerge/>
            <w:tcBorders>
              <w:left w:val="single" w:sz="4" w:space="0" w:color="auto"/>
              <w:bottom w:val="single" w:sz="4" w:space="0" w:color="auto"/>
              <w:right w:val="single" w:sz="4" w:space="0" w:color="auto"/>
            </w:tcBorders>
            <w:shd w:val="clear" w:color="auto" w:fill="DBE5F1"/>
          </w:tcPr>
          <w:p w:rsidR="002709B0" w:rsidRPr="002709B0" w:rsidRDefault="002709B0" w:rsidP="002709B0">
            <w:pPr>
              <w:rPr>
                <w:rFonts w:ascii="Arial" w:hAnsi="Arial" w:cs="Arial"/>
                <w:sz w:val="16"/>
                <w:szCs w:val="16"/>
              </w:rPr>
            </w:pPr>
          </w:p>
        </w:tc>
        <w:tc>
          <w:tcPr>
            <w:tcW w:w="266"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43"/>
        </w:trPr>
        <w:tc>
          <w:tcPr>
            <w:tcW w:w="9743" w:type="dxa"/>
            <w:gridSpan w:val="83"/>
            <w:tcBorders>
              <w:left w:val="single" w:sz="12" w:space="0" w:color="244061"/>
              <w:right w:val="single" w:sz="12" w:space="0" w:color="244061"/>
            </w:tcBorders>
            <w:vAlign w:val="center"/>
          </w:tcPr>
          <w:p w:rsidR="002709B0" w:rsidRPr="002709B0" w:rsidRDefault="002709B0" w:rsidP="002709B0">
            <w:pPr>
              <w:rPr>
                <w:rFonts w:ascii="Arial" w:hAnsi="Arial" w:cs="Arial"/>
                <w:sz w:val="2"/>
                <w:szCs w:val="4"/>
              </w:rPr>
            </w:pPr>
          </w:p>
        </w:tc>
      </w:tr>
      <w:tr w:rsidR="002709B0" w:rsidRPr="002709B0" w:rsidTr="002709B0">
        <w:trPr>
          <w:trHeight w:val="217"/>
        </w:trPr>
        <w:tc>
          <w:tcPr>
            <w:tcW w:w="1997" w:type="dxa"/>
            <w:gridSpan w:val="2"/>
            <w:vMerge w:val="restart"/>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r w:rsidRPr="002709B0">
              <w:rPr>
                <w:rFonts w:ascii="Arial" w:hAnsi="Arial" w:cs="Arial"/>
                <w:sz w:val="16"/>
                <w:szCs w:val="16"/>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spacing w:after="120"/>
              <w:jc w:val="both"/>
              <w:rPr>
                <w:rFonts w:ascii="Arial" w:hAnsi="Arial" w:cs="Arial"/>
                <w:bCs/>
                <w:iCs/>
                <w:sz w:val="16"/>
                <w:lang w:eastAsia="es-BO"/>
              </w:rPr>
            </w:pPr>
            <w:r w:rsidRPr="002709B0">
              <w:rPr>
                <w:rFonts w:ascii="Arial" w:hAnsi="Arial" w:cs="Arial"/>
                <w:bCs/>
                <w:iCs/>
                <w:sz w:val="16"/>
                <w:lang w:eastAsia="es-BO"/>
              </w:rPr>
              <w:t>En los siguientes sitios de la ciudad de La Paz:</w:t>
            </w:r>
          </w:p>
          <w:p w:rsidR="002709B0" w:rsidRPr="002709B0" w:rsidRDefault="002709B0" w:rsidP="002709B0">
            <w:pPr>
              <w:spacing w:after="120"/>
              <w:jc w:val="both"/>
              <w:rPr>
                <w:rFonts w:ascii="Arial" w:hAnsi="Arial" w:cs="Arial"/>
                <w:bCs/>
                <w:iCs/>
                <w:sz w:val="16"/>
                <w:lang w:eastAsia="es-BO"/>
              </w:rPr>
            </w:pPr>
            <w:r w:rsidRPr="002709B0">
              <w:rPr>
                <w:rFonts w:ascii="Arial" w:hAnsi="Arial" w:cs="Arial"/>
                <w:bCs/>
                <w:iCs/>
                <w:sz w:val="16"/>
                <w:lang w:eastAsia="es-BO"/>
              </w:rPr>
              <w:t xml:space="preserve">• </w:t>
            </w:r>
            <w:r w:rsidRPr="002709B0">
              <w:rPr>
                <w:rFonts w:ascii="Arial" w:hAnsi="Arial" w:cs="Arial"/>
                <w:b/>
                <w:bCs/>
                <w:iCs/>
                <w:sz w:val="16"/>
                <w:lang w:eastAsia="es-BO"/>
              </w:rPr>
              <w:t>Grupo generador marca FG Wilson:</w:t>
            </w:r>
            <w:r w:rsidRPr="002709B0">
              <w:rPr>
                <w:rFonts w:ascii="Arial" w:hAnsi="Arial" w:cs="Arial"/>
                <w:bCs/>
                <w:iCs/>
                <w:sz w:val="16"/>
                <w:lang w:eastAsia="es-BO"/>
              </w:rPr>
              <w:t xml:space="preserve"> instalado en el edificio principal del BCB ubicado en la zona central.</w:t>
            </w:r>
          </w:p>
          <w:p w:rsidR="002709B0" w:rsidRPr="002709B0" w:rsidRDefault="002709B0" w:rsidP="002709B0">
            <w:pPr>
              <w:spacing w:after="120"/>
              <w:jc w:val="both"/>
              <w:rPr>
                <w:rFonts w:ascii="Arial" w:hAnsi="Arial" w:cs="Arial"/>
                <w:color w:val="000099"/>
                <w:sz w:val="16"/>
                <w:szCs w:val="16"/>
              </w:rPr>
            </w:pPr>
            <w:r w:rsidRPr="002709B0">
              <w:rPr>
                <w:rFonts w:ascii="Arial" w:hAnsi="Arial" w:cs="Arial"/>
                <w:bCs/>
                <w:iCs/>
                <w:sz w:val="16"/>
                <w:lang w:eastAsia="es-BO"/>
              </w:rPr>
              <w:t xml:space="preserve">• </w:t>
            </w:r>
            <w:r w:rsidRPr="002709B0">
              <w:rPr>
                <w:rFonts w:ascii="Arial" w:hAnsi="Arial" w:cs="Arial"/>
                <w:b/>
                <w:bCs/>
                <w:iCs/>
                <w:sz w:val="16"/>
                <w:lang w:eastAsia="es-BO"/>
              </w:rPr>
              <w:t>Grupo generador marca SDMO:</w:t>
            </w:r>
            <w:r w:rsidRPr="002709B0">
              <w:rPr>
                <w:rFonts w:ascii="Arial" w:hAnsi="Arial" w:cs="Arial"/>
                <w:bCs/>
                <w:iCs/>
                <w:sz w:val="16"/>
                <w:lang w:eastAsia="es-BO"/>
              </w:rPr>
              <w:t xml:space="preserve"> instalado en el Sitio Alterno de Procesamiento de BCB ubicado en la zona Sur de la ciudad de La Paz. La ubicación específica del inmueble será comunicada oportunamente por el Fiscal del Servicio del BCB al proponente del servicio adjudicado.</w:t>
            </w:r>
          </w:p>
        </w:tc>
        <w:tc>
          <w:tcPr>
            <w:tcW w:w="266"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237"/>
        </w:trPr>
        <w:tc>
          <w:tcPr>
            <w:tcW w:w="1997" w:type="dxa"/>
            <w:gridSpan w:val="2"/>
            <w:vMerge/>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p>
        </w:tc>
        <w:tc>
          <w:tcPr>
            <w:tcW w:w="7480" w:type="dxa"/>
            <w:gridSpan w:val="80"/>
            <w:vMerge/>
            <w:tcBorders>
              <w:left w:val="single" w:sz="4" w:space="0" w:color="auto"/>
              <w:bottom w:val="single" w:sz="4" w:space="0" w:color="auto"/>
              <w:right w:val="single" w:sz="4" w:space="0" w:color="auto"/>
            </w:tcBorders>
            <w:shd w:val="clear" w:color="auto" w:fill="DBE5F1"/>
          </w:tcPr>
          <w:p w:rsidR="002709B0" w:rsidRPr="002709B0" w:rsidRDefault="002709B0" w:rsidP="002709B0">
            <w:pPr>
              <w:rPr>
                <w:rFonts w:ascii="Arial" w:hAnsi="Arial" w:cs="Arial"/>
                <w:sz w:val="16"/>
                <w:szCs w:val="16"/>
              </w:rPr>
            </w:pPr>
          </w:p>
        </w:tc>
        <w:tc>
          <w:tcPr>
            <w:tcW w:w="266"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60"/>
        </w:trPr>
        <w:tc>
          <w:tcPr>
            <w:tcW w:w="9743" w:type="dxa"/>
            <w:gridSpan w:val="83"/>
            <w:tcBorders>
              <w:left w:val="single" w:sz="12" w:space="0" w:color="244061"/>
              <w:right w:val="single" w:sz="12" w:space="0" w:color="244061"/>
            </w:tcBorders>
            <w:vAlign w:val="center"/>
          </w:tcPr>
          <w:p w:rsidR="002709B0" w:rsidRPr="002709B0" w:rsidRDefault="002709B0" w:rsidP="002709B0">
            <w:pPr>
              <w:rPr>
                <w:rFonts w:ascii="Arial" w:hAnsi="Arial" w:cs="Arial"/>
                <w:sz w:val="4"/>
                <w:szCs w:val="4"/>
              </w:rPr>
            </w:pPr>
          </w:p>
        </w:tc>
      </w:tr>
      <w:tr w:rsidR="002709B0" w:rsidRPr="002709B0" w:rsidTr="002709B0">
        <w:trPr>
          <w:trHeight w:val="197"/>
        </w:trPr>
        <w:tc>
          <w:tcPr>
            <w:tcW w:w="1997" w:type="dxa"/>
            <w:gridSpan w:val="2"/>
            <w:vMerge w:val="restart"/>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r w:rsidRPr="002709B0">
              <w:rPr>
                <w:rFonts w:ascii="Arial" w:hAnsi="Arial" w:cs="Arial"/>
                <w:sz w:val="16"/>
                <w:szCs w:val="16"/>
              </w:rPr>
              <w:t xml:space="preserve">Garantía de Cumplimiento </w:t>
            </w:r>
          </w:p>
          <w:p w:rsidR="002709B0" w:rsidRPr="002709B0" w:rsidRDefault="002709B0" w:rsidP="002709B0">
            <w:pPr>
              <w:jc w:val="right"/>
              <w:rPr>
                <w:rFonts w:ascii="Arial" w:hAnsi="Arial" w:cs="Arial"/>
                <w:sz w:val="16"/>
                <w:szCs w:val="16"/>
              </w:rPr>
            </w:pPr>
            <w:r w:rsidRPr="002709B0">
              <w:rPr>
                <w:rFonts w:ascii="Arial" w:hAnsi="Arial" w:cs="Arial"/>
                <w:sz w:val="16"/>
                <w:szCs w:val="16"/>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ind w:left="28" w:hanging="28"/>
              <w:jc w:val="both"/>
              <w:rPr>
                <w:rFonts w:ascii="Arial" w:hAnsi="Arial" w:cs="Arial"/>
                <w:sz w:val="16"/>
                <w:szCs w:val="16"/>
              </w:rPr>
            </w:pPr>
            <w:r w:rsidRPr="002709B0">
              <w:rPr>
                <w:rFonts w:ascii="Arial" w:hAnsi="Arial" w:cs="Arial"/>
                <w:sz w:val="16"/>
                <w:szCs w:val="16"/>
              </w:rPr>
              <w:t>Para garantizar el cumplimiento del Contrato, el proponente adjudicado deberá presentar una garantía del siete por ciento (7%) del valor total del Contrato. Se aceptarán los siguientes tipos de garantía de acuerdo con el Articulo 20 - Tipos de garantía, del D.S. N° 181:</w:t>
            </w:r>
          </w:p>
          <w:p w:rsidR="002709B0" w:rsidRPr="002709B0" w:rsidRDefault="002709B0" w:rsidP="002709B0">
            <w:pPr>
              <w:numPr>
                <w:ilvl w:val="0"/>
                <w:numId w:val="6"/>
              </w:numPr>
              <w:ind w:left="650" w:hanging="180"/>
              <w:jc w:val="both"/>
              <w:rPr>
                <w:rFonts w:ascii="Arial" w:hAnsi="Arial" w:cs="Arial"/>
                <w:sz w:val="16"/>
                <w:szCs w:val="16"/>
              </w:rPr>
            </w:pPr>
            <w:r w:rsidRPr="002709B0">
              <w:rPr>
                <w:rFonts w:ascii="Arial" w:hAnsi="Arial" w:cs="Arial"/>
                <w:sz w:val="16"/>
                <w:szCs w:val="16"/>
              </w:rPr>
              <w:t>Boleta de garantía.</w:t>
            </w:r>
          </w:p>
          <w:p w:rsidR="002709B0" w:rsidRPr="002709B0" w:rsidRDefault="002709B0" w:rsidP="002709B0">
            <w:pPr>
              <w:numPr>
                <w:ilvl w:val="0"/>
                <w:numId w:val="6"/>
              </w:numPr>
              <w:ind w:left="650" w:hanging="180"/>
              <w:jc w:val="both"/>
              <w:rPr>
                <w:rFonts w:ascii="Arial" w:hAnsi="Arial" w:cs="Arial"/>
                <w:sz w:val="16"/>
                <w:szCs w:val="16"/>
              </w:rPr>
            </w:pPr>
            <w:r w:rsidRPr="002709B0">
              <w:rPr>
                <w:rFonts w:ascii="Arial" w:hAnsi="Arial" w:cs="Arial"/>
                <w:sz w:val="16"/>
                <w:szCs w:val="16"/>
              </w:rPr>
              <w:t>Garantía a primer requerimiento.</w:t>
            </w:r>
          </w:p>
          <w:p w:rsidR="002709B0" w:rsidRPr="002709B0" w:rsidRDefault="002709B0" w:rsidP="002709B0">
            <w:pPr>
              <w:numPr>
                <w:ilvl w:val="0"/>
                <w:numId w:val="6"/>
              </w:numPr>
              <w:ind w:left="650" w:hanging="180"/>
              <w:jc w:val="both"/>
              <w:rPr>
                <w:rFonts w:ascii="Arial" w:hAnsi="Arial" w:cs="Arial"/>
                <w:sz w:val="16"/>
                <w:szCs w:val="16"/>
              </w:rPr>
            </w:pPr>
            <w:r w:rsidRPr="002709B0">
              <w:rPr>
                <w:rFonts w:ascii="Arial" w:hAnsi="Arial" w:cs="Arial"/>
                <w:sz w:val="16"/>
                <w:szCs w:val="16"/>
              </w:rPr>
              <w:t>Póliza de Seguro de Caución a Primer Requerimiento.</w:t>
            </w:r>
          </w:p>
          <w:p w:rsidR="002709B0" w:rsidRPr="002709B0" w:rsidRDefault="002709B0" w:rsidP="002709B0">
            <w:pPr>
              <w:jc w:val="both"/>
              <w:rPr>
                <w:rFonts w:ascii="Arial" w:hAnsi="Arial" w:cs="Arial"/>
                <w:sz w:val="16"/>
                <w:szCs w:val="16"/>
              </w:rPr>
            </w:pPr>
            <w:r w:rsidRPr="002709B0">
              <w:rPr>
                <w:rFonts w:ascii="Arial" w:hAnsi="Arial" w:cs="Arial"/>
                <w:sz w:val="16"/>
                <w:szCs w:val="16"/>
              </w:rPr>
              <w:t>Alternativamente, el proveedor podrá solicitar la retención del 7% del valor total del Contrato para garantizar el cumplimiento del servicio (se retendrá el 7% de cada pago parcial de prestación del servicio de mantenimiento realizado).</w:t>
            </w:r>
          </w:p>
          <w:p w:rsidR="002709B0" w:rsidRPr="002709B0" w:rsidRDefault="002709B0" w:rsidP="002709B0">
            <w:pPr>
              <w:jc w:val="both"/>
              <w:rPr>
                <w:rFonts w:ascii="Arial" w:hAnsi="Arial" w:cs="Arial"/>
                <w:bCs/>
                <w:iCs/>
                <w:sz w:val="16"/>
                <w:lang w:eastAsia="es-BO"/>
              </w:rPr>
            </w:pPr>
          </w:p>
        </w:tc>
        <w:tc>
          <w:tcPr>
            <w:tcW w:w="266"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282"/>
        </w:trPr>
        <w:tc>
          <w:tcPr>
            <w:tcW w:w="1997" w:type="dxa"/>
            <w:gridSpan w:val="2"/>
            <w:vMerge/>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p>
        </w:tc>
        <w:tc>
          <w:tcPr>
            <w:tcW w:w="7480" w:type="dxa"/>
            <w:gridSpan w:val="80"/>
            <w:vMerge/>
            <w:tcBorders>
              <w:left w:val="single" w:sz="4" w:space="0" w:color="auto"/>
              <w:bottom w:val="single" w:sz="4" w:space="0" w:color="auto"/>
              <w:right w:val="single" w:sz="4" w:space="0" w:color="auto"/>
            </w:tcBorders>
            <w:shd w:val="clear" w:color="auto" w:fill="DBE5F1"/>
          </w:tcPr>
          <w:p w:rsidR="002709B0" w:rsidRPr="002709B0" w:rsidRDefault="002709B0" w:rsidP="002709B0">
            <w:pPr>
              <w:rPr>
                <w:rFonts w:ascii="Arial" w:hAnsi="Arial" w:cs="Arial"/>
                <w:sz w:val="16"/>
                <w:szCs w:val="16"/>
              </w:rPr>
            </w:pPr>
          </w:p>
        </w:tc>
        <w:tc>
          <w:tcPr>
            <w:tcW w:w="266"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45"/>
        </w:trPr>
        <w:tc>
          <w:tcPr>
            <w:tcW w:w="9743" w:type="dxa"/>
            <w:gridSpan w:val="83"/>
            <w:tcBorders>
              <w:left w:val="single" w:sz="12" w:space="0" w:color="244061"/>
              <w:right w:val="single" w:sz="12" w:space="0" w:color="244061"/>
            </w:tcBorders>
            <w:shd w:val="clear" w:color="auto" w:fill="auto"/>
            <w:vAlign w:val="center"/>
          </w:tcPr>
          <w:p w:rsidR="002709B0" w:rsidRPr="002709B0" w:rsidRDefault="002709B0" w:rsidP="002709B0">
            <w:pPr>
              <w:rPr>
                <w:rFonts w:ascii="Arial" w:hAnsi="Arial" w:cs="Arial"/>
                <w:sz w:val="4"/>
                <w:szCs w:val="4"/>
              </w:rPr>
            </w:pPr>
          </w:p>
        </w:tc>
      </w:tr>
      <w:tr w:rsidR="002709B0" w:rsidRPr="002709B0" w:rsidTr="002709B0">
        <w:trPr>
          <w:trHeight w:val="46"/>
        </w:trPr>
        <w:tc>
          <w:tcPr>
            <w:tcW w:w="9743" w:type="dxa"/>
            <w:gridSpan w:val="83"/>
            <w:tcBorders>
              <w:left w:val="single" w:sz="12" w:space="0" w:color="244061"/>
              <w:right w:val="single" w:sz="12" w:space="0" w:color="244061"/>
            </w:tcBorders>
            <w:shd w:val="clear" w:color="auto" w:fill="auto"/>
            <w:vAlign w:val="center"/>
          </w:tcPr>
          <w:p w:rsidR="002709B0" w:rsidRPr="002709B0" w:rsidRDefault="002709B0" w:rsidP="002709B0">
            <w:pPr>
              <w:rPr>
                <w:rFonts w:ascii="Arial" w:hAnsi="Arial" w:cs="Arial"/>
                <w:sz w:val="4"/>
                <w:szCs w:val="4"/>
              </w:rPr>
            </w:pPr>
          </w:p>
        </w:tc>
      </w:tr>
    </w:tbl>
    <w:p w:rsidR="002709B0" w:rsidRPr="002709B0" w:rsidRDefault="002709B0" w:rsidP="002709B0">
      <w:pPr>
        <w:spacing w:after="0" w:line="240" w:lineRule="auto"/>
        <w:ind w:left="432"/>
        <w:jc w:val="both"/>
        <w:outlineLvl w:val="0"/>
        <w:rPr>
          <w:rFonts w:ascii="Verdana" w:eastAsia="Times New Roman" w:hAnsi="Verdana" w:cs="Arial"/>
          <w:b/>
          <w:bCs/>
          <w:kern w:val="28"/>
          <w:sz w:val="2"/>
          <w:szCs w:val="2"/>
          <w:lang w:eastAsia="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2709B0" w:rsidRPr="002709B0" w:rsidTr="002709B0">
        <w:trPr>
          <w:trHeight w:val="304"/>
        </w:trPr>
        <w:tc>
          <w:tcPr>
            <w:tcW w:w="2004" w:type="dxa"/>
            <w:vMerge w:val="restart"/>
            <w:tcBorders>
              <w:left w:val="single" w:sz="12" w:space="0" w:color="244061"/>
              <w:right w:val="single" w:sz="4" w:space="0" w:color="auto"/>
            </w:tcBorders>
            <w:shd w:val="clear" w:color="auto" w:fill="auto"/>
            <w:vAlign w:val="center"/>
          </w:tcPr>
          <w:p w:rsidR="002709B0" w:rsidRPr="002709B0" w:rsidRDefault="002709B0" w:rsidP="002709B0">
            <w:pPr>
              <w:jc w:val="right"/>
              <w:rPr>
                <w:rFonts w:ascii="Arial" w:eastAsia="Times New Roman" w:hAnsi="Arial" w:cs="Arial"/>
                <w:sz w:val="16"/>
                <w:szCs w:val="16"/>
              </w:rPr>
            </w:pPr>
            <w:r w:rsidRPr="002709B0">
              <w:rPr>
                <w:rFonts w:ascii="Arial" w:eastAsia="Times New Roman" w:hAnsi="Arial" w:cs="Arial"/>
                <w:sz w:val="16"/>
                <w:szCs w:val="16"/>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rPr>
                <w:rFonts w:ascii="Arial" w:hAnsi="Arial" w:cs="Arial"/>
                <w:b/>
                <w:sz w:val="16"/>
                <w:szCs w:val="16"/>
              </w:rPr>
            </w:pPr>
          </w:p>
        </w:tc>
        <w:tc>
          <w:tcPr>
            <w:tcW w:w="6375" w:type="dxa"/>
            <w:tcBorders>
              <w:left w:val="single" w:sz="4" w:space="0" w:color="auto"/>
            </w:tcBorders>
            <w:shd w:val="clear" w:color="auto" w:fill="auto"/>
          </w:tcPr>
          <w:p w:rsidR="002709B0" w:rsidRPr="002709B0" w:rsidRDefault="002709B0" w:rsidP="002709B0">
            <w:pPr>
              <w:rPr>
                <w:rFonts w:ascii="Arial" w:hAnsi="Arial" w:cs="Arial"/>
                <w:sz w:val="16"/>
                <w:szCs w:val="16"/>
              </w:rPr>
            </w:pPr>
            <w:r w:rsidRPr="002709B0">
              <w:rPr>
                <w:rFonts w:ascii="Arial" w:hAnsi="Arial" w:cs="Arial"/>
                <w:sz w:val="16"/>
                <w:szCs w:val="16"/>
              </w:rPr>
              <w:t>Presupuesto de la gestión en curso</w:t>
            </w:r>
          </w:p>
        </w:tc>
        <w:tc>
          <w:tcPr>
            <w:tcW w:w="244" w:type="dxa"/>
          </w:tcPr>
          <w:p w:rsidR="002709B0" w:rsidRPr="002709B0" w:rsidRDefault="002709B0" w:rsidP="002709B0">
            <w:pPr>
              <w:rPr>
                <w:rFonts w:ascii="Arial" w:hAnsi="Arial" w:cs="Arial"/>
                <w:sz w:val="16"/>
                <w:szCs w:val="16"/>
              </w:rPr>
            </w:pPr>
          </w:p>
        </w:tc>
        <w:tc>
          <w:tcPr>
            <w:tcW w:w="716" w:type="dxa"/>
            <w:gridSpan w:val="2"/>
            <w:tcBorders>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82"/>
        </w:trPr>
        <w:tc>
          <w:tcPr>
            <w:tcW w:w="2004" w:type="dxa"/>
            <w:vMerge/>
            <w:tcBorders>
              <w:left w:val="single" w:sz="12" w:space="0" w:color="244061"/>
            </w:tcBorders>
            <w:shd w:val="clear" w:color="auto" w:fill="auto"/>
            <w:vAlign w:val="center"/>
          </w:tcPr>
          <w:p w:rsidR="002709B0" w:rsidRPr="002709B0" w:rsidRDefault="002709B0" w:rsidP="002709B0">
            <w:pPr>
              <w:jc w:val="right"/>
              <w:rPr>
                <w:rFonts w:ascii="Arial" w:eastAsia="Times New Roman" w:hAnsi="Arial" w:cs="Arial"/>
                <w:b/>
                <w:sz w:val="8"/>
                <w:szCs w:val="8"/>
              </w:rPr>
            </w:pPr>
          </w:p>
        </w:tc>
        <w:tc>
          <w:tcPr>
            <w:tcW w:w="7727" w:type="dxa"/>
            <w:gridSpan w:val="5"/>
            <w:tcBorders>
              <w:right w:val="single" w:sz="12" w:space="0" w:color="244061"/>
            </w:tcBorders>
            <w:shd w:val="clear" w:color="auto" w:fill="auto"/>
          </w:tcPr>
          <w:p w:rsidR="002709B0" w:rsidRPr="002709B0" w:rsidRDefault="002709B0" w:rsidP="002709B0">
            <w:pPr>
              <w:rPr>
                <w:rFonts w:ascii="Arial" w:hAnsi="Arial" w:cs="Arial"/>
                <w:sz w:val="8"/>
                <w:szCs w:val="8"/>
              </w:rPr>
            </w:pPr>
          </w:p>
        </w:tc>
      </w:tr>
      <w:tr w:rsidR="002709B0" w:rsidRPr="002709B0" w:rsidTr="002709B0">
        <w:trPr>
          <w:trHeight w:val="327"/>
        </w:trPr>
        <w:tc>
          <w:tcPr>
            <w:tcW w:w="2004" w:type="dxa"/>
            <w:vMerge/>
            <w:tcBorders>
              <w:left w:val="single" w:sz="12" w:space="0" w:color="244061"/>
              <w:right w:val="single" w:sz="4" w:space="0" w:color="auto"/>
            </w:tcBorders>
            <w:shd w:val="clear" w:color="auto" w:fill="auto"/>
            <w:vAlign w:val="center"/>
          </w:tcPr>
          <w:p w:rsidR="002709B0" w:rsidRPr="002709B0" w:rsidRDefault="002709B0" w:rsidP="002709B0">
            <w:pPr>
              <w:jc w:val="right"/>
              <w:rPr>
                <w:rFonts w:ascii="Arial" w:eastAsia="Times New Roman" w:hAnsi="Arial" w:cs="Arial"/>
                <w:b/>
                <w:sz w:val="16"/>
                <w:szCs w:val="16"/>
              </w:rPr>
            </w:pPr>
          </w:p>
        </w:tc>
        <w:tc>
          <w:tcPr>
            <w:tcW w:w="392" w:type="dxa"/>
            <w:tcBorders>
              <w:top w:val="single" w:sz="4" w:space="0" w:color="auto"/>
              <w:left w:val="single" w:sz="4" w:space="0" w:color="auto"/>
              <w:bottom w:val="single" w:sz="4" w:space="0" w:color="auto"/>
              <w:right w:val="single" w:sz="4" w:space="0" w:color="auto"/>
            </w:tcBorders>
            <w:shd w:val="clear" w:color="auto" w:fill="DBE5F1"/>
          </w:tcPr>
          <w:p w:rsidR="002709B0" w:rsidRPr="002709B0" w:rsidRDefault="002709B0" w:rsidP="002709B0">
            <w:pPr>
              <w:rPr>
                <w:rFonts w:ascii="Arial" w:hAnsi="Arial" w:cs="Arial"/>
                <w:sz w:val="16"/>
                <w:szCs w:val="16"/>
              </w:rPr>
            </w:pPr>
          </w:p>
          <w:p w:rsidR="002709B0" w:rsidRPr="002709B0" w:rsidRDefault="002709B0" w:rsidP="002709B0">
            <w:pPr>
              <w:rPr>
                <w:rFonts w:ascii="Arial" w:hAnsi="Arial" w:cs="Arial"/>
                <w:b/>
                <w:sz w:val="16"/>
                <w:szCs w:val="16"/>
              </w:rPr>
            </w:pPr>
            <w:r w:rsidRPr="002709B0">
              <w:rPr>
                <w:rFonts w:ascii="Arial" w:hAnsi="Arial" w:cs="Arial"/>
                <w:b/>
                <w:sz w:val="16"/>
                <w:szCs w:val="16"/>
              </w:rPr>
              <w:t>X</w:t>
            </w:r>
          </w:p>
          <w:p w:rsidR="002709B0" w:rsidRPr="002709B0" w:rsidRDefault="002709B0" w:rsidP="002709B0">
            <w:pPr>
              <w:rPr>
                <w:rFonts w:ascii="Arial" w:hAnsi="Arial" w:cs="Arial"/>
                <w:sz w:val="16"/>
                <w:szCs w:val="16"/>
              </w:rPr>
            </w:pPr>
          </w:p>
        </w:tc>
        <w:tc>
          <w:tcPr>
            <w:tcW w:w="7055" w:type="dxa"/>
            <w:gridSpan w:val="3"/>
            <w:tcBorders>
              <w:left w:val="single" w:sz="4" w:space="0" w:color="auto"/>
            </w:tcBorders>
            <w:shd w:val="clear" w:color="auto" w:fill="auto"/>
          </w:tcPr>
          <w:p w:rsidR="002709B0" w:rsidRPr="002709B0" w:rsidRDefault="002709B0" w:rsidP="002709B0">
            <w:pPr>
              <w:jc w:val="both"/>
              <w:rPr>
                <w:rFonts w:ascii="Arial" w:hAnsi="Arial" w:cs="Arial"/>
                <w:sz w:val="16"/>
                <w:szCs w:val="16"/>
              </w:rPr>
            </w:pPr>
            <w:r w:rsidRPr="002709B0">
              <w:rPr>
                <w:rFonts w:ascii="Arial" w:hAnsi="Arial" w:cs="Arial"/>
                <w:sz w:val="16"/>
                <w:szCs w:val="16"/>
              </w:rPr>
              <w:t xml:space="preserve">Presupuesto de la próxima gestión para servicios generales recurrentes </w:t>
            </w:r>
            <w:r w:rsidRPr="002709B0">
              <w:rPr>
                <w:rFonts w:ascii="Arial" w:hAnsi="Arial" w:cs="Arial"/>
                <w:i/>
                <w:sz w:val="14"/>
                <w:szCs w:val="16"/>
              </w:rPr>
              <w:t>(el proceso llegará hasta la adjudicación y la suscripción del Contrato estará sujeta a la aprobación del presupuesto de la siguiente gestión)</w:t>
            </w:r>
          </w:p>
        </w:tc>
        <w:tc>
          <w:tcPr>
            <w:tcW w:w="280" w:type="dxa"/>
            <w:tcBorders>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43"/>
        </w:trPr>
        <w:tc>
          <w:tcPr>
            <w:tcW w:w="9731" w:type="dxa"/>
            <w:gridSpan w:val="6"/>
            <w:tcBorders>
              <w:left w:val="single" w:sz="12" w:space="0" w:color="244061"/>
              <w:right w:val="single" w:sz="12" w:space="0" w:color="244061"/>
            </w:tcBorders>
            <w:shd w:val="clear" w:color="auto" w:fill="auto"/>
            <w:vAlign w:val="center"/>
          </w:tcPr>
          <w:p w:rsidR="002709B0" w:rsidRPr="002709B0" w:rsidRDefault="002709B0" w:rsidP="002709B0">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2709B0" w:rsidRPr="002709B0" w:rsidTr="002709B0">
        <w:trPr>
          <w:trHeight w:val="368"/>
        </w:trPr>
        <w:tc>
          <w:tcPr>
            <w:tcW w:w="1558" w:type="dxa"/>
            <w:vMerge w:val="restart"/>
            <w:tcBorders>
              <w:left w:val="single" w:sz="12" w:space="0" w:color="244061"/>
            </w:tcBorders>
            <w:vAlign w:val="center"/>
          </w:tcPr>
          <w:p w:rsidR="002709B0" w:rsidRPr="002709B0" w:rsidRDefault="002709B0" w:rsidP="002709B0">
            <w:pPr>
              <w:jc w:val="right"/>
              <w:rPr>
                <w:rFonts w:ascii="Arial" w:hAnsi="Arial" w:cs="Arial"/>
                <w:sz w:val="16"/>
                <w:szCs w:val="16"/>
              </w:rPr>
            </w:pPr>
            <w:r w:rsidRPr="002709B0">
              <w:rPr>
                <w:rFonts w:ascii="Arial" w:hAnsi="Arial" w:cs="Arial"/>
                <w:sz w:val="16"/>
                <w:szCs w:val="16"/>
              </w:rPr>
              <w:t>Organismos Financiadores</w:t>
            </w:r>
          </w:p>
        </w:tc>
        <w:tc>
          <w:tcPr>
            <w:tcW w:w="328" w:type="dxa"/>
            <w:vAlign w:val="center"/>
          </w:tcPr>
          <w:p w:rsidR="002709B0" w:rsidRPr="002709B0" w:rsidRDefault="002709B0" w:rsidP="002709B0">
            <w:pPr>
              <w:rPr>
                <w:rFonts w:ascii="Arial" w:hAnsi="Arial" w:cs="Arial"/>
                <w:sz w:val="16"/>
                <w:szCs w:val="16"/>
              </w:rPr>
            </w:pPr>
            <w:r w:rsidRPr="002709B0">
              <w:rPr>
                <w:rFonts w:ascii="Arial" w:hAnsi="Arial" w:cs="Arial"/>
                <w:sz w:val="12"/>
                <w:szCs w:val="16"/>
              </w:rPr>
              <w:t>#</w:t>
            </w:r>
          </w:p>
        </w:tc>
        <w:tc>
          <w:tcPr>
            <w:tcW w:w="5515" w:type="dxa"/>
          </w:tcPr>
          <w:p w:rsidR="002709B0" w:rsidRPr="002709B0" w:rsidRDefault="002709B0" w:rsidP="002709B0">
            <w:pPr>
              <w:jc w:val="center"/>
              <w:rPr>
                <w:rFonts w:ascii="Arial" w:hAnsi="Arial" w:cs="Arial"/>
                <w:b/>
                <w:sz w:val="16"/>
                <w:szCs w:val="16"/>
              </w:rPr>
            </w:pPr>
            <w:r w:rsidRPr="002709B0">
              <w:rPr>
                <w:rFonts w:ascii="Arial" w:hAnsi="Arial" w:cs="Arial"/>
                <w:sz w:val="16"/>
                <w:szCs w:val="16"/>
              </w:rPr>
              <w:t>Nombre del Organismo Financiador</w:t>
            </w:r>
          </w:p>
          <w:p w:rsidR="002709B0" w:rsidRPr="002709B0" w:rsidRDefault="002709B0" w:rsidP="002709B0">
            <w:pPr>
              <w:jc w:val="center"/>
              <w:rPr>
                <w:rFonts w:ascii="Arial" w:hAnsi="Arial" w:cs="Arial"/>
                <w:b/>
                <w:sz w:val="16"/>
                <w:szCs w:val="16"/>
              </w:rPr>
            </w:pPr>
            <w:r w:rsidRPr="002709B0">
              <w:rPr>
                <w:rFonts w:ascii="Arial" w:hAnsi="Arial" w:cs="Arial"/>
                <w:sz w:val="14"/>
                <w:szCs w:val="16"/>
              </w:rPr>
              <w:t>(de acuerdo al clasificador vigente)</w:t>
            </w:r>
          </w:p>
        </w:tc>
        <w:tc>
          <w:tcPr>
            <w:tcW w:w="274" w:type="dxa"/>
          </w:tcPr>
          <w:p w:rsidR="002709B0" w:rsidRPr="002709B0" w:rsidRDefault="002709B0" w:rsidP="002709B0">
            <w:pPr>
              <w:jc w:val="center"/>
              <w:rPr>
                <w:rFonts w:ascii="Arial" w:hAnsi="Arial" w:cs="Arial"/>
                <w:sz w:val="16"/>
                <w:szCs w:val="16"/>
              </w:rPr>
            </w:pPr>
          </w:p>
        </w:tc>
        <w:tc>
          <w:tcPr>
            <w:tcW w:w="1816" w:type="dxa"/>
            <w:tcBorders>
              <w:left w:val="nil"/>
            </w:tcBorders>
            <w:vAlign w:val="center"/>
          </w:tcPr>
          <w:p w:rsidR="002709B0" w:rsidRPr="002709B0" w:rsidRDefault="002709B0" w:rsidP="002709B0">
            <w:pPr>
              <w:jc w:val="center"/>
              <w:rPr>
                <w:rFonts w:ascii="Arial" w:hAnsi="Arial" w:cs="Arial"/>
                <w:sz w:val="16"/>
                <w:szCs w:val="16"/>
              </w:rPr>
            </w:pPr>
            <w:r w:rsidRPr="002709B0">
              <w:rPr>
                <w:rFonts w:ascii="Arial" w:hAnsi="Arial" w:cs="Arial"/>
                <w:sz w:val="16"/>
                <w:szCs w:val="16"/>
              </w:rPr>
              <w:t>% de Financiamiento</w:t>
            </w:r>
          </w:p>
        </w:tc>
        <w:tc>
          <w:tcPr>
            <w:tcW w:w="238" w:type="dxa"/>
            <w:vMerge w:val="restart"/>
            <w:tcBorders>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c>
          <w:tcPr>
            <w:tcW w:w="1558" w:type="dxa"/>
            <w:vMerge/>
            <w:tcBorders>
              <w:left w:val="single" w:sz="12" w:space="0" w:color="244061"/>
            </w:tcBorders>
            <w:vAlign w:val="center"/>
          </w:tcPr>
          <w:p w:rsidR="002709B0" w:rsidRPr="002709B0" w:rsidRDefault="002709B0" w:rsidP="002709B0">
            <w:pPr>
              <w:jc w:val="right"/>
              <w:rPr>
                <w:rFonts w:ascii="Arial" w:hAnsi="Arial" w:cs="Arial"/>
                <w:b/>
                <w:sz w:val="16"/>
                <w:szCs w:val="16"/>
              </w:rPr>
            </w:pPr>
          </w:p>
        </w:tc>
        <w:tc>
          <w:tcPr>
            <w:tcW w:w="328" w:type="dxa"/>
            <w:tcBorders>
              <w:right w:val="single" w:sz="4" w:space="0" w:color="auto"/>
            </w:tcBorders>
            <w:vAlign w:val="center"/>
          </w:tcPr>
          <w:p w:rsidR="002709B0" w:rsidRPr="002709B0" w:rsidRDefault="002709B0" w:rsidP="002709B0">
            <w:pPr>
              <w:rPr>
                <w:rFonts w:ascii="Arial" w:hAnsi="Arial" w:cs="Arial"/>
                <w:sz w:val="12"/>
                <w:szCs w:val="16"/>
              </w:rPr>
            </w:pPr>
            <w:r w:rsidRPr="002709B0">
              <w:rPr>
                <w:rFonts w:ascii="Arial" w:hAnsi="Arial" w:cs="Arial"/>
                <w:sz w:val="12"/>
                <w:szCs w:val="16"/>
              </w:rPr>
              <w:t>1</w:t>
            </w:r>
          </w:p>
        </w:tc>
        <w:tc>
          <w:tcPr>
            <w:tcW w:w="5515" w:type="dxa"/>
            <w:tcBorders>
              <w:top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6"/>
                <w:szCs w:val="16"/>
              </w:rPr>
            </w:pPr>
            <w:r w:rsidRPr="002709B0">
              <w:rPr>
                <w:rFonts w:ascii="Arial" w:hAnsi="Arial" w:cs="Arial"/>
                <w:sz w:val="16"/>
                <w:szCs w:val="16"/>
              </w:rPr>
              <w:t>Recursos Propios</w:t>
            </w:r>
          </w:p>
        </w:tc>
        <w:tc>
          <w:tcPr>
            <w:tcW w:w="274" w:type="dxa"/>
            <w:tcBorders>
              <w:left w:val="single" w:sz="4" w:space="0" w:color="auto"/>
              <w:right w:val="single" w:sz="4" w:space="0" w:color="auto"/>
            </w:tcBorders>
            <w:vAlign w:val="center"/>
          </w:tcPr>
          <w:p w:rsidR="002709B0" w:rsidRPr="002709B0" w:rsidRDefault="002709B0" w:rsidP="002709B0">
            <w:pPr>
              <w:jc w:val="center"/>
              <w:rPr>
                <w:rFonts w:ascii="Arial" w:hAnsi="Arial" w:cs="Arial"/>
                <w:sz w:val="16"/>
                <w:szCs w:val="16"/>
              </w:rPr>
            </w:pPr>
          </w:p>
        </w:tc>
        <w:tc>
          <w:tcPr>
            <w:tcW w:w="1816" w:type="dxa"/>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6"/>
                <w:szCs w:val="16"/>
              </w:rPr>
            </w:pPr>
            <w:r w:rsidRPr="002709B0">
              <w:rPr>
                <w:rFonts w:ascii="Arial" w:hAnsi="Arial" w:cs="Arial"/>
                <w:sz w:val="16"/>
                <w:szCs w:val="16"/>
              </w:rPr>
              <w:t>100%</w:t>
            </w:r>
          </w:p>
        </w:tc>
        <w:tc>
          <w:tcPr>
            <w:tcW w:w="238" w:type="dxa"/>
            <w:vMerge/>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c>
          <w:tcPr>
            <w:tcW w:w="1558" w:type="dxa"/>
            <w:vMerge/>
            <w:tcBorders>
              <w:left w:val="single" w:sz="12" w:space="0" w:color="244061"/>
            </w:tcBorders>
            <w:vAlign w:val="center"/>
          </w:tcPr>
          <w:p w:rsidR="002709B0" w:rsidRPr="002709B0" w:rsidRDefault="002709B0" w:rsidP="002709B0">
            <w:pPr>
              <w:jc w:val="right"/>
              <w:rPr>
                <w:rFonts w:ascii="Arial" w:hAnsi="Arial" w:cs="Arial"/>
                <w:b/>
                <w:sz w:val="16"/>
                <w:szCs w:val="16"/>
              </w:rPr>
            </w:pPr>
          </w:p>
        </w:tc>
        <w:tc>
          <w:tcPr>
            <w:tcW w:w="328" w:type="dxa"/>
            <w:vAlign w:val="center"/>
          </w:tcPr>
          <w:p w:rsidR="002709B0" w:rsidRPr="002709B0" w:rsidRDefault="002709B0" w:rsidP="002709B0">
            <w:pPr>
              <w:rPr>
                <w:rFonts w:ascii="Arial" w:hAnsi="Arial" w:cs="Arial"/>
                <w:sz w:val="2"/>
                <w:szCs w:val="2"/>
              </w:rPr>
            </w:pPr>
          </w:p>
        </w:tc>
        <w:tc>
          <w:tcPr>
            <w:tcW w:w="5515" w:type="dxa"/>
            <w:tcBorders>
              <w:top w:val="single" w:sz="4" w:space="0" w:color="auto"/>
              <w:bottom w:val="single" w:sz="4" w:space="0" w:color="auto"/>
            </w:tcBorders>
            <w:vAlign w:val="center"/>
          </w:tcPr>
          <w:p w:rsidR="002709B0" w:rsidRPr="002709B0" w:rsidRDefault="002709B0" w:rsidP="002709B0">
            <w:pPr>
              <w:rPr>
                <w:rFonts w:ascii="Arial" w:hAnsi="Arial" w:cs="Arial"/>
                <w:sz w:val="2"/>
                <w:szCs w:val="2"/>
              </w:rPr>
            </w:pPr>
          </w:p>
        </w:tc>
        <w:tc>
          <w:tcPr>
            <w:tcW w:w="274" w:type="dxa"/>
          </w:tcPr>
          <w:p w:rsidR="002709B0" w:rsidRPr="002709B0" w:rsidRDefault="002709B0" w:rsidP="002709B0">
            <w:pPr>
              <w:rPr>
                <w:rFonts w:ascii="Arial" w:hAnsi="Arial" w:cs="Arial"/>
                <w:sz w:val="2"/>
                <w:szCs w:val="2"/>
              </w:rPr>
            </w:pPr>
          </w:p>
        </w:tc>
        <w:tc>
          <w:tcPr>
            <w:tcW w:w="1816" w:type="dxa"/>
            <w:tcBorders>
              <w:top w:val="single" w:sz="4" w:space="0" w:color="auto"/>
              <w:bottom w:val="single" w:sz="4" w:space="0" w:color="auto"/>
            </w:tcBorders>
          </w:tcPr>
          <w:p w:rsidR="002709B0" w:rsidRPr="002709B0" w:rsidRDefault="002709B0" w:rsidP="002709B0">
            <w:pPr>
              <w:rPr>
                <w:rFonts w:ascii="Arial" w:hAnsi="Arial" w:cs="Arial"/>
                <w:sz w:val="2"/>
                <w:szCs w:val="2"/>
              </w:rPr>
            </w:pPr>
          </w:p>
        </w:tc>
        <w:tc>
          <w:tcPr>
            <w:tcW w:w="238" w:type="dxa"/>
            <w:vMerge/>
            <w:tcBorders>
              <w:right w:val="single" w:sz="12" w:space="0" w:color="244061"/>
            </w:tcBorders>
          </w:tcPr>
          <w:p w:rsidR="002709B0" w:rsidRPr="002709B0" w:rsidRDefault="002709B0" w:rsidP="002709B0">
            <w:pPr>
              <w:rPr>
                <w:rFonts w:ascii="Arial" w:hAnsi="Arial" w:cs="Arial"/>
                <w:sz w:val="2"/>
                <w:szCs w:val="2"/>
              </w:rPr>
            </w:pPr>
          </w:p>
        </w:tc>
      </w:tr>
      <w:tr w:rsidR="002709B0" w:rsidRPr="002709B0" w:rsidTr="002709B0">
        <w:tc>
          <w:tcPr>
            <w:tcW w:w="9729" w:type="dxa"/>
            <w:gridSpan w:val="6"/>
            <w:tcBorders>
              <w:left w:val="single" w:sz="12" w:space="0" w:color="244061"/>
              <w:right w:val="single" w:sz="12" w:space="0" w:color="244061"/>
            </w:tcBorders>
            <w:shd w:val="clear" w:color="auto" w:fill="auto"/>
            <w:vAlign w:val="center"/>
          </w:tcPr>
          <w:p w:rsidR="002709B0" w:rsidRPr="002709B0" w:rsidRDefault="002709B0" w:rsidP="002709B0">
            <w:pPr>
              <w:rPr>
                <w:rFonts w:ascii="Arial" w:hAnsi="Arial" w:cs="Arial"/>
                <w:sz w:val="2"/>
                <w:szCs w:val="8"/>
              </w:rPr>
            </w:pPr>
          </w:p>
        </w:tc>
      </w:tr>
    </w:tbl>
    <w:p w:rsidR="002709B0" w:rsidRPr="002709B0" w:rsidRDefault="002709B0" w:rsidP="002709B0">
      <w:pPr>
        <w:spacing w:after="0" w:line="240" w:lineRule="auto"/>
        <w:rPr>
          <w:rFonts w:ascii="Verdana" w:eastAsia="Times New Roman" w:hAnsi="Verdana" w:cs="Times New Roman"/>
          <w:sz w:val="2"/>
          <w:szCs w:val="2"/>
          <w:lang w:val="es-ES" w:eastAsia="es-ES"/>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2709B0" w:rsidRPr="002709B0" w:rsidTr="002709B0">
        <w:trPr>
          <w:trHeight w:val="630"/>
        </w:trPr>
        <w:tc>
          <w:tcPr>
            <w:tcW w:w="254" w:type="dxa"/>
            <w:tcBorders>
              <w:left w:val="single" w:sz="12" w:space="0" w:color="244061"/>
              <w:right w:val="single" w:sz="12" w:space="0" w:color="244061"/>
            </w:tcBorders>
            <w:shd w:val="clear" w:color="auto" w:fill="244061"/>
          </w:tcPr>
          <w:p w:rsidR="002709B0" w:rsidRPr="002709B0" w:rsidRDefault="002709B0" w:rsidP="002709B0">
            <w:pPr>
              <w:ind w:left="360"/>
              <w:contextualSpacing/>
              <w:rPr>
                <w:rFonts w:ascii="Arial" w:hAnsi="Arial" w:cs="Arial"/>
                <w:b/>
                <w:sz w:val="18"/>
                <w:szCs w:val="16"/>
              </w:rPr>
            </w:pPr>
          </w:p>
        </w:tc>
        <w:tc>
          <w:tcPr>
            <w:tcW w:w="9475" w:type="dxa"/>
            <w:gridSpan w:val="36"/>
            <w:tcBorders>
              <w:left w:val="single" w:sz="12" w:space="0" w:color="244061"/>
              <w:right w:val="single" w:sz="12" w:space="0" w:color="244061"/>
            </w:tcBorders>
            <w:shd w:val="clear" w:color="auto" w:fill="244061"/>
            <w:vAlign w:val="center"/>
          </w:tcPr>
          <w:p w:rsidR="002709B0" w:rsidRPr="002709B0" w:rsidRDefault="002709B0" w:rsidP="002709B0">
            <w:pPr>
              <w:numPr>
                <w:ilvl w:val="0"/>
                <w:numId w:val="3"/>
              </w:numPr>
              <w:ind w:left="303" w:hanging="284"/>
              <w:contextualSpacing/>
              <w:rPr>
                <w:rFonts w:ascii="Arial" w:hAnsi="Arial" w:cs="Arial"/>
                <w:b/>
                <w:sz w:val="16"/>
              </w:rPr>
            </w:pPr>
            <w:r w:rsidRPr="002709B0">
              <w:rPr>
                <w:rFonts w:ascii="Arial" w:hAnsi="Arial" w:cs="Arial"/>
                <w:b/>
                <w:sz w:val="18"/>
              </w:rPr>
              <w:t>INFORMACIÓN DEL DOCUMENTO BASE DE CONTRATACIÓN (DBC</w:t>
            </w:r>
            <w:r w:rsidRPr="002709B0">
              <w:rPr>
                <w:rFonts w:ascii="Arial" w:hAnsi="Arial" w:cs="Arial"/>
                <w:b/>
                <w:sz w:val="16"/>
              </w:rPr>
              <w:t xml:space="preserve">) </w:t>
            </w:r>
          </w:p>
          <w:p w:rsidR="002709B0" w:rsidRPr="002709B0" w:rsidRDefault="002709B0" w:rsidP="002709B0">
            <w:pPr>
              <w:ind w:left="303"/>
              <w:contextualSpacing/>
              <w:rPr>
                <w:rFonts w:ascii="Arial" w:hAnsi="Arial" w:cs="Arial"/>
                <w:b/>
                <w:sz w:val="16"/>
                <w:szCs w:val="16"/>
              </w:rPr>
            </w:pPr>
            <w:r w:rsidRPr="002709B0">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2709B0" w:rsidRPr="002709B0" w:rsidTr="002709B0">
        <w:trPr>
          <w:trHeight w:val="77"/>
        </w:trPr>
        <w:tc>
          <w:tcPr>
            <w:tcW w:w="1364" w:type="dxa"/>
            <w:gridSpan w:val="2"/>
            <w:tcBorders>
              <w:left w:val="single" w:sz="12" w:space="0" w:color="244061"/>
            </w:tcBorders>
            <w:shd w:val="clear" w:color="auto" w:fill="auto"/>
            <w:vAlign w:val="center"/>
          </w:tcPr>
          <w:p w:rsidR="002709B0" w:rsidRPr="002709B0" w:rsidRDefault="002709B0" w:rsidP="002709B0">
            <w:pPr>
              <w:jc w:val="right"/>
              <w:rPr>
                <w:rFonts w:ascii="Arial" w:hAnsi="Arial" w:cs="Arial"/>
                <w:b/>
                <w:sz w:val="2"/>
                <w:szCs w:val="2"/>
              </w:rPr>
            </w:pPr>
          </w:p>
        </w:tc>
        <w:tc>
          <w:tcPr>
            <w:tcW w:w="668" w:type="dxa"/>
            <w:gridSpan w:val="2"/>
            <w:shd w:val="clear" w:color="auto" w:fill="auto"/>
          </w:tcPr>
          <w:p w:rsidR="002709B0" w:rsidRPr="002709B0" w:rsidRDefault="002709B0" w:rsidP="002709B0">
            <w:pPr>
              <w:rPr>
                <w:rFonts w:ascii="Arial" w:hAnsi="Arial" w:cs="Arial"/>
                <w:sz w:val="2"/>
                <w:szCs w:val="2"/>
              </w:rPr>
            </w:pPr>
          </w:p>
        </w:tc>
        <w:tc>
          <w:tcPr>
            <w:tcW w:w="270" w:type="dxa"/>
            <w:shd w:val="clear" w:color="auto" w:fill="auto"/>
          </w:tcPr>
          <w:p w:rsidR="002709B0" w:rsidRPr="002709B0" w:rsidRDefault="002709B0" w:rsidP="002709B0">
            <w:pPr>
              <w:rPr>
                <w:rFonts w:ascii="Arial" w:hAnsi="Arial" w:cs="Arial"/>
                <w:sz w:val="2"/>
                <w:szCs w:val="2"/>
              </w:rPr>
            </w:pPr>
          </w:p>
        </w:tc>
        <w:tc>
          <w:tcPr>
            <w:tcW w:w="273" w:type="dxa"/>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35" w:type="dxa"/>
            <w:shd w:val="clear" w:color="auto" w:fill="auto"/>
          </w:tcPr>
          <w:p w:rsidR="002709B0" w:rsidRPr="002709B0" w:rsidRDefault="002709B0" w:rsidP="002709B0">
            <w:pPr>
              <w:rPr>
                <w:rFonts w:ascii="Arial" w:hAnsi="Arial" w:cs="Arial"/>
                <w:sz w:val="2"/>
                <w:szCs w:val="2"/>
              </w:rPr>
            </w:pPr>
          </w:p>
        </w:tc>
        <w:tc>
          <w:tcPr>
            <w:tcW w:w="301" w:type="dxa"/>
            <w:shd w:val="clear" w:color="auto" w:fill="auto"/>
          </w:tcPr>
          <w:p w:rsidR="002709B0" w:rsidRPr="002709B0" w:rsidRDefault="002709B0" w:rsidP="002709B0">
            <w:pPr>
              <w:rPr>
                <w:rFonts w:ascii="Arial" w:hAnsi="Arial" w:cs="Arial"/>
                <w:sz w:val="2"/>
                <w:szCs w:val="2"/>
              </w:rPr>
            </w:pPr>
          </w:p>
        </w:tc>
        <w:tc>
          <w:tcPr>
            <w:tcW w:w="271" w:type="dxa"/>
          </w:tcPr>
          <w:p w:rsidR="002709B0" w:rsidRPr="002709B0" w:rsidRDefault="002709B0" w:rsidP="002709B0">
            <w:pPr>
              <w:rPr>
                <w:rFonts w:ascii="Arial" w:hAnsi="Arial" w:cs="Arial"/>
                <w:sz w:val="2"/>
                <w:szCs w:val="2"/>
              </w:rPr>
            </w:pPr>
          </w:p>
        </w:tc>
        <w:tc>
          <w:tcPr>
            <w:tcW w:w="271" w:type="dxa"/>
            <w:shd w:val="clear" w:color="auto" w:fill="auto"/>
          </w:tcPr>
          <w:p w:rsidR="002709B0" w:rsidRPr="002709B0" w:rsidRDefault="002709B0" w:rsidP="002709B0">
            <w:pPr>
              <w:rPr>
                <w:rFonts w:ascii="Arial" w:hAnsi="Arial" w:cs="Arial"/>
                <w:sz w:val="2"/>
                <w:szCs w:val="2"/>
              </w:rPr>
            </w:pPr>
          </w:p>
        </w:tc>
        <w:tc>
          <w:tcPr>
            <w:tcW w:w="268" w:type="dxa"/>
            <w:shd w:val="clear" w:color="auto" w:fill="auto"/>
          </w:tcPr>
          <w:p w:rsidR="002709B0" w:rsidRPr="002709B0" w:rsidRDefault="002709B0" w:rsidP="002709B0">
            <w:pPr>
              <w:rPr>
                <w:rFonts w:ascii="Arial" w:hAnsi="Arial" w:cs="Arial"/>
                <w:sz w:val="2"/>
                <w:szCs w:val="2"/>
              </w:rPr>
            </w:pPr>
          </w:p>
        </w:tc>
        <w:tc>
          <w:tcPr>
            <w:tcW w:w="270" w:type="dxa"/>
            <w:shd w:val="clear" w:color="auto" w:fill="auto"/>
          </w:tcPr>
          <w:p w:rsidR="002709B0" w:rsidRPr="002709B0" w:rsidRDefault="002709B0" w:rsidP="002709B0">
            <w:pPr>
              <w:rPr>
                <w:rFonts w:ascii="Arial" w:hAnsi="Arial" w:cs="Arial"/>
                <w:sz w:val="2"/>
                <w:szCs w:val="2"/>
              </w:rPr>
            </w:pPr>
          </w:p>
        </w:tc>
        <w:tc>
          <w:tcPr>
            <w:tcW w:w="269" w:type="dxa"/>
            <w:gridSpan w:val="2"/>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63" w:type="dxa"/>
            <w:gridSpan w:val="2"/>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69" w:type="dxa"/>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63" w:type="dxa"/>
            <w:gridSpan w:val="2"/>
            <w:shd w:val="clear" w:color="auto" w:fill="auto"/>
          </w:tcPr>
          <w:p w:rsidR="002709B0" w:rsidRPr="002709B0" w:rsidRDefault="002709B0" w:rsidP="002709B0">
            <w:pPr>
              <w:rPr>
                <w:rFonts w:ascii="Arial" w:hAnsi="Arial" w:cs="Arial"/>
                <w:sz w:val="2"/>
                <w:szCs w:val="2"/>
              </w:rPr>
            </w:pPr>
          </w:p>
        </w:tc>
        <w:tc>
          <w:tcPr>
            <w:tcW w:w="264" w:type="dxa"/>
            <w:gridSpan w:val="2"/>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70" w:type="dxa"/>
            <w:shd w:val="clear" w:color="auto" w:fill="auto"/>
          </w:tcPr>
          <w:p w:rsidR="002709B0" w:rsidRPr="002709B0" w:rsidRDefault="002709B0" w:rsidP="002709B0">
            <w:pPr>
              <w:rPr>
                <w:rFonts w:ascii="Arial" w:hAnsi="Arial" w:cs="Arial"/>
                <w:sz w:val="2"/>
                <w:szCs w:val="2"/>
              </w:rPr>
            </w:pPr>
          </w:p>
        </w:tc>
        <w:tc>
          <w:tcPr>
            <w:tcW w:w="268" w:type="dxa"/>
            <w:shd w:val="clear" w:color="auto" w:fill="auto"/>
          </w:tcPr>
          <w:p w:rsidR="002709B0" w:rsidRPr="002709B0" w:rsidRDefault="002709B0" w:rsidP="002709B0">
            <w:pPr>
              <w:rPr>
                <w:rFonts w:ascii="Arial" w:hAnsi="Arial" w:cs="Arial"/>
                <w:sz w:val="2"/>
                <w:szCs w:val="2"/>
              </w:rPr>
            </w:pPr>
          </w:p>
        </w:tc>
        <w:tc>
          <w:tcPr>
            <w:tcW w:w="267" w:type="dxa"/>
            <w:shd w:val="clear" w:color="auto" w:fill="auto"/>
          </w:tcPr>
          <w:p w:rsidR="002709B0" w:rsidRPr="002709B0" w:rsidRDefault="002709B0" w:rsidP="002709B0">
            <w:pPr>
              <w:rPr>
                <w:rFonts w:ascii="Arial" w:hAnsi="Arial" w:cs="Arial"/>
                <w:sz w:val="2"/>
                <w:szCs w:val="2"/>
              </w:rPr>
            </w:pPr>
          </w:p>
        </w:tc>
        <w:tc>
          <w:tcPr>
            <w:tcW w:w="263" w:type="dxa"/>
            <w:shd w:val="clear" w:color="auto" w:fill="auto"/>
          </w:tcPr>
          <w:p w:rsidR="002709B0" w:rsidRPr="002709B0" w:rsidRDefault="002709B0" w:rsidP="002709B0">
            <w:pPr>
              <w:rPr>
                <w:rFonts w:ascii="Arial" w:hAnsi="Arial" w:cs="Arial"/>
                <w:sz w:val="2"/>
                <w:szCs w:val="2"/>
              </w:rPr>
            </w:pPr>
          </w:p>
        </w:tc>
        <w:tc>
          <w:tcPr>
            <w:tcW w:w="263" w:type="dxa"/>
            <w:shd w:val="clear" w:color="auto" w:fill="auto"/>
          </w:tcPr>
          <w:p w:rsidR="002709B0" w:rsidRPr="002709B0" w:rsidRDefault="002709B0" w:rsidP="002709B0">
            <w:pPr>
              <w:rPr>
                <w:rFonts w:ascii="Arial" w:hAnsi="Arial" w:cs="Arial"/>
                <w:sz w:val="2"/>
                <w:szCs w:val="2"/>
              </w:rPr>
            </w:pPr>
          </w:p>
        </w:tc>
        <w:tc>
          <w:tcPr>
            <w:tcW w:w="263" w:type="dxa"/>
            <w:shd w:val="clear" w:color="auto" w:fill="auto"/>
          </w:tcPr>
          <w:p w:rsidR="002709B0" w:rsidRPr="002709B0" w:rsidRDefault="002709B0" w:rsidP="002709B0">
            <w:pPr>
              <w:rPr>
                <w:rFonts w:ascii="Arial" w:hAnsi="Arial" w:cs="Arial"/>
                <w:sz w:val="2"/>
                <w:szCs w:val="2"/>
              </w:rPr>
            </w:pPr>
          </w:p>
        </w:tc>
        <w:tc>
          <w:tcPr>
            <w:tcW w:w="265" w:type="dxa"/>
            <w:shd w:val="clear" w:color="auto" w:fill="auto"/>
          </w:tcPr>
          <w:p w:rsidR="002709B0" w:rsidRPr="002709B0" w:rsidRDefault="002709B0" w:rsidP="002709B0">
            <w:pPr>
              <w:rPr>
                <w:rFonts w:ascii="Arial" w:hAnsi="Arial" w:cs="Arial"/>
                <w:sz w:val="2"/>
                <w:szCs w:val="2"/>
              </w:rPr>
            </w:pPr>
          </w:p>
        </w:tc>
        <w:tc>
          <w:tcPr>
            <w:tcW w:w="263" w:type="dxa"/>
            <w:shd w:val="clear" w:color="auto" w:fill="auto"/>
          </w:tcPr>
          <w:p w:rsidR="002709B0" w:rsidRPr="002709B0" w:rsidRDefault="002709B0" w:rsidP="002709B0">
            <w:pPr>
              <w:rPr>
                <w:rFonts w:ascii="Arial" w:hAnsi="Arial" w:cs="Arial"/>
                <w:sz w:val="2"/>
                <w:szCs w:val="2"/>
              </w:rPr>
            </w:pPr>
          </w:p>
        </w:tc>
        <w:tc>
          <w:tcPr>
            <w:tcW w:w="240" w:type="dxa"/>
            <w:tcBorders>
              <w:right w:val="single" w:sz="12" w:space="0" w:color="244061"/>
            </w:tcBorders>
            <w:shd w:val="clear" w:color="auto" w:fill="auto"/>
          </w:tcPr>
          <w:p w:rsidR="002709B0" w:rsidRPr="002709B0" w:rsidRDefault="002709B0" w:rsidP="002709B0">
            <w:pPr>
              <w:rPr>
                <w:rFonts w:ascii="Arial" w:hAnsi="Arial" w:cs="Arial"/>
                <w:sz w:val="2"/>
                <w:szCs w:val="2"/>
              </w:rPr>
            </w:pPr>
          </w:p>
        </w:tc>
      </w:tr>
      <w:tr w:rsidR="002709B0" w:rsidRPr="002709B0" w:rsidTr="002709B0">
        <w:trPr>
          <w:trHeight w:val="501"/>
        </w:trPr>
        <w:tc>
          <w:tcPr>
            <w:tcW w:w="1920" w:type="dxa"/>
            <w:gridSpan w:val="3"/>
            <w:tcBorders>
              <w:left w:val="single" w:sz="12" w:space="0" w:color="244061"/>
              <w:right w:val="single" w:sz="4" w:space="0" w:color="auto"/>
            </w:tcBorders>
            <w:vAlign w:val="center"/>
          </w:tcPr>
          <w:p w:rsidR="002709B0" w:rsidRPr="002709B0" w:rsidRDefault="002709B0" w:rsidP="002709B0">
            <w:pPr>
              <w:jc w:val="center"/>
              <w:rPr>
                <w:rFonts w:ascii="Arial" w:hAnsi="Arial" w:cs="Arial"/>
                <w:sz w:val="16"/>
                <w:szCs w:val="16"/>
              </w:rPr>
            </w:pPr>
            <w:r w:rsidRPr="002709B0">
              <w:rPr>
                <w:rFonts w:ascii="Arial" w:hAnsi="Arial" w:cs="Arial"/>
                <w:sz w:val="16"/>
                <w:szCs w:val="16"/>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cPr>
          <w:p w:rsidR="002709B0" w:rsidRPr="002709B0" w:rsidRDefault="002709B0" w:rsidP="002709B0">
            <w:pPr>
              <w:jc w:val="center"/>
              <w:rPr>
                <w:rFonts w:ascii="Arial" w:hAnsi="Arial" w:cs="Arial"/>
                <w:sz w:val="16"/>
                <w:szCs w:val="16"/>
              </w:rPr>
            </w:pPr>
            <w:r w:rsidRPr="002709B0">
              <w:rPr>
                <w:rFonts w:ascii="Arial" w:hAnsi="Arial" w:cs="Arial"/>
                <w:sz w:val="14"/>
                <w:szCs w:val="16"/>
                <w:lang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2709B0" w:rsidRPr="002709B0" w:rsidRDefault="002709B0" w:rsidP="002709B0">
            <w:pPr>
              <w:jc w:val="right"/>
              <w:rPr>
                <w:rFonts w:ascii="Arial" w:hAnsi="Arial" w:cs="Arial"/>
                <w:sz w:val="16"/>
                <w:szCs w:val="16"/>
              </w:rPr>
            </w:pPr>
            <w:r w:rsidRPr="002709B0">
              <w:rPr>
                <w:rFonts w:ascii="Arial" w:hAnsi="Arial" w:cs="Arial"/>
                <w:sz w:val="16"/>
                <w:szCs w:val="16"/>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6"/>
                <w:szCs w:val="16"/>
              </w:rPr>
            </w:pPr>
            <w:r w:rsidRPr="002709B0">
              <w:rPr>
                <w:rFonts w:ascii="Arial" w:hAnsi="Arial" w:cs="Arial"/>
                <w:sz w:val="14"/>
                <w:szCs w:val="16"/>
                <w:lang w:eastAsia="es-BO"/>
              </w:rPr>
              <w:t>08:00</w:t>
            </w:r>
            <w:r w:rsidRPr="002709B0">
              <w:rPr>
                <w:rFonts w:ascii="Arial" w:hAnsi="Arial" w:cs="Arial"/>
                <w:bCs/>
                <w:sz w:val="14"/>
                <w:szCs w:val="16"/>
                <w:lang w:eastAsia="es-BO"/>
              </w:rPr>
              <w:t xml:space="preserve"> a 16:00</w:t>
            </w:r>
          </w:p>
        </w:tc>
        <w:tc>
          <w:tcPr>
            <w:tcW w:w="240"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64"/>
        </w:trPr>
        <w:tc>
          <w:tcPr>
            <w:tcW w:w="1364" w:type="dxa"/>
            <w:gridSpan w:val="2"/>
            <w:tcBorders>
              <w:left w:val="single" w:sz="12" w:space="0" w:color="244061"/>
            </w:tcBorders>
            <w:shd w:val="clear" w:color="auto" w:fill="auto"/>
            <w:vAlign w:val="center"/>
          </w:tcPr>
          <w:p w:rsidR="002709B0" w:rsidRPr="002709B0" w:rsidRDefault="002709B0" w:rsidP="002709B0">
            <w:pPr>
              <w:jc w:val="right"/>
              <w:rPr>
                <w:rFonts w:ascii="Arial" w:hAnsi="Arial" w:cs="Arial"/>
                <w:b/>
                <w:sz w:val="2"/>
                <w:szCs w:val="2"/>
              </w:rPr>
            </w:pPr>
          </w:p>
        </w:tc>
        <w:tc>
          <w:tcPr>
            <w:tcW w:w="668" w:type="dxa"/>
            <w:gridSpan w:val="2"/>
            <w:shd w:val="clear" w:color="auto" w:fill="auto"/>
          </w:tcPr>
          <w:p w:rsidR="002709B0" w:rsidRPr="002709B0" w:rsidRDefault="002709B0" w:rsidP="002709B0">
            <w:pPr>
              <w:rPr>
                <w:rFonts w:ascii="Arial" w:hAnsi="Arial" w:cs="Arial"/>
                <w:sz w:val="2"/>
                <w:szCs w:val="2"/>
              </w:rPr>
            </w:pPr>
          </w:p>
        </w:tc>
        <w:tc>
          <w:tcPr>
            <w:tcW w:w="270" w:type="dxa"/>
            <w:shd w:val="clear" w:color="auto" w:fill="auto"/>
          </w:tcPr>
          <w:p w:rsidR="002709B0" w:rsidRPr="002709B0" w:rsidRDefault="002709B0" w:rsidP="002709B0">
            <w:pPr>
              <w:rPr>
                <w:rFonts w:ascii="Arial" w:hAnsi="Arial" w:cs="Arial"/>
                <w:sz w:val="2"/>
                <w:szCs w:val="2"/>
              </w:rPr>
            </w:pPr>
          </w:p>
        </w:tc>
        <w:tc>
          <w:tcPr>
            <w:tcW w:w="273" w:type="dxa"/>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35" w:type="dxa"/>
            <w:shd w:val="clear" w:color="auto" w:fill="auto"/>
          </w:tcPr>
          <w:p w:rsidR="002709B0" w:rsidRPr="002709B0" w:rsidRDefault="002709B0" w:rsidP="002709B0">
            <w:pPr>
              <w:rPr>
                <w:rFonts w:ascii="Arial" w:hAnsi="Arial" w:cs="Arial"/>
                <w:sz w:val="2"/>
                <w:szCs w:val="2"/>
              </w:rPr>
            </w:pPr>
          </w:p>
        </w:tc>
        <w:tc>
          <w:tcPr>
            <w:tcW w:w="301" w:type="dxa"/>
            <w:shd w:val="clear" w:color="auto" w:fill="auto"/>
          </w:tcPr>
          <w:p w:rsidR="002709B0" w:rsidRPr="002709B0" w:rsidRDefault="002709B0" w:rsidP="002709B0">
            <w:pPr>
              <w:rPr>
                <w:rFonts w:ascii="Arial" w:hAnsi="Arial" w:cs="Arial"/>
                <w:sz w:val="2"/>
                <w:szCs w:val="2"/>
              </w:rPr>
            </w:pPr>
          </w:p>
        </w:tc>
        <w:tc>
          <w:tcPr>
            <w:tcW w:w="271" w:type="dxa"/>
          </w:tcPr>
          <w:p w:rsidR="002709B0" w:rsidRPr="002709B0" w:rsidRDefault="002709B0" w:rsidP="002709B0">
            <w:pPr>
              <w:rPr>
                <w:rFonts w:ascii="Arial" w:hAnsi="Arial" w:cs="Arial"/>
                <w:sz w:val="2"/>
                <w:szCs w:val="2"/>
              </w:rPr>
            </w:pPr>
          </w:p>
        </w:tc>
        <w:tc>
          <w:tcPr>
            <w:tcW w:w="271" w:type="dxa"/>
            <w:shd w:val="clear" w:color="auto" w:fill="auto"/>
          </w:tcPr>
          <w:p w:rsidR="002709B0" w:rsidRPr="002709B0" w:rsidRDefault="002709B0" w:rsidP="002709B0">
            <w:pPr>
              <w:rPr>
                <w:rFonts w:ascii="Arial" w:hAnsi="Arial" w:cs="Arial"/>
                <w:sz w:val="2"/>
                <w:szCs w:val="2"/>
              </w:rPr>
            </w:pPr>
          </w:p>
        </w:tc>
        <w:tc>
          <w:tcPr>
            <w:tcW w:w="268" w:type="dxa"/>
            <w:shd w:val="clear" w:color="auto" w:fill="auto"/>
          </w:tcPr>
          <w:p w:rsidR="002709B0" w:rsidRPr="002709B0" w:rsidRDefault="002709B0" w:rsidP="002709B0">
            <w:pPr>
              <w:rPr>
                <w:rFonts w:ascii="Arial" w:hAnsi="Arial" w:cs="Arial"/>
                <w:sz w:val="2"/>
                <w:szCs w:val="2"/>
              </w:rPr>
            </w:pPr>
          </w:p>
        </w:tc>
        <w:tc>
          <w:tcPr>
            <w:tcW w:w="270" w:type="dxa"/>
            <w:shd w:val="clear" w:color="auto" w:fill="auto"/>
          </w:tcPr>
          <w:p w:rsidR="002709B0" w:rsidRPr="002709B0" w:rsidRDefault="002709B0" w:rsidP="002709B0">
            <w:pPr>
              <w:rPr>
                <w:rFonts w:ascii="Arial" w:hAnsi="Arial" w:cs="Arial"/>
                <w:sz w:val="2"/>
                <w:szCs w:val="2"/>
              </w:rPr>
            </w:pPr>
          </w:p>
        </w:tc>
        <w:tc>
          <w:tcPr>
            <w:tcW w:w="269" w:type="dxa"/>
            <w:gridSpan w:val="2"/>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63" w:type="dxa"/>
            <w:gridSpan w:val="2"/>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69" w:type="dxa"/>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63" w:type="dxa"/>
            <w:gridSpan w:val="2"/>
            <w:shd w:val="clear" w:color="auto" w:fill="auto"/>
          </w:tcPr>
          <w:p w:rsidR="002709B0" w:rsidRPr="002709B0" w:rsidRDefault="002709B0" w:rsidP="002709B0">
            <w:pPr>
              <w:rPr>
                <w:rFonts w:ascii="Arial" w:hAnsi="Arial" w:cs="Arial"/>
                <w:sz w:val="2"/>
                <w:szCs w:val="2"/>
              </w:rPr>
            </w:pPr>
          </w:p>
        </w:tc>
        <w:tc>
          <w:tcPr>
            <w:tcW w:w="264" w:type="dxa"/>
            <w:gridSpan w:val="2"/>
            <w:shd w:val="clear" w:color="auto" w:fill="auto"/>
          </w:tcPr>
          <w:p w:rsidR="002709B0" w:rsidRPr="002709B0" w:rsidRDefault="002709B0" w:rsidP="002709B0">
            <w:pPr>
              <w:rPr>
                <w:rFonts w:ascii="Arial" w:hAnsi="Arial" w:cs="Arial"/>
                <w:sz w:val="2"/>
                <w:szCs w:val="2"/>
              </w:rPr>
            </w:pPr>
          </w:p>
        </w:tc>
        <w:tc>
          <w:tcPr>
            <w:tcW w:w="264" w:type="dxa"/>
            <w:shd w:val="clear" w:color="auto" w:fill="auto"/>
          </w:tcPr>
          <w:p w:rsidR="002709B0" w:rsidRPr="002709B0" w:rsidRDefault="002709B0" w:rsidP="002709B0">
            <w:pPr>
              <w:rPr>
                <w:rFonts w:ascii="Arial" w:hAnsi="Arial" w:cs="Arial"/>
                <w:sz w:val="2"/>
                <w:szCs w:val="2"/>
              </w:rPr>
            </w:pPr>
          </w:p>
        </w:tc>
        <w:tc>
          <w:tcPr>
            <w:tcW w:w="270" w:type="dxa"/>
            <w:shd w:val="clear" w:color="auto" w:fill="auto"/>
          </w:tcPr>
          <w:p w:rsidR="002709B0" w:rsidRPr="002709B0" w:rsidRDefault="002709B0" w:rsidP="002709B0">
            <w:pPr>
              <w:rPr>
                <w:rFonts w:ascii="Arial" w:hAnsi="Arial" w:cs="Arial"/>
                <w:sz w:val="2"/>
                <w:szCs w:val="2"/>
              </w:rPr>
            </w:pPr>
          </w:p>
        </w:tc>
        <w:tc>
          <w:tcPr>
            <w:tcW w:w="268" w:type="dxa"/>
            <w:shd w:val="clear" w:color="auto" w:fill="auto"/>
          </w:tcPr>
          <w:p w:rsidR="002709B0" w:rsidRPr="002709B0" w:rsidRDefault="002709B0" w:rsidP="002709B0">
            <w:pPr>
              <w:rPr>
                <w:rFonts w:ascii="Arial" w:hAnsi="Arial" w:cs="Arial"/>
                <w:sz w:val="2"/>
                <w:szCs w:val="2"/>
              </w:rPr>
            </w:pPr>
          </w:p>
        </w:tc>
        <w:tc>
          <w:tcPr>
            <w:tcW w:w="267" w:type="dxa"/>
            <w:shd w:val="clear" w:color="auto" w:fill="auto"/>
          </w:tcPr>
          <w:p w:rsidR="002709B0" w:rsidRPr="002709B0" w:rsidRDefault="002709B0" w:rsidP="002709B0">
            <w:pPr>
              <w:rPr>
                <w:rFonts w:ascii="Arial" w:hAnsi="Arial" w:cs="Arial"/>
                <w:sz w:val="2"/>
                <w:szCs w:val="2"/>
              </w:rPr>
            </w:pPr>
          </w:p>
        </w:tc>
        <w:tc>
          <w:tcPr>
            <w:tcW w:w="263" w:type="dxa"/>
            <w:shd w:val="clear" w:color="auto" w:fill="auto"/>
          </w:tcPr>
          <w:p w:rsidR="002709B0" w:rsidRPr="002709B0" w:rsidRDefault="002709B0" w:rsidP="002709B0">
            <w:pPr>
              <w:rPr>
                <w:rFonts w:ascii="Arial" w:hAnsi="Arial" w:cs="Arial"/>
                <w:sz w:val="2"/>
                <w:szCs w:val="2"/>
              </w:rPr>
            </w:pPr>
          </w:p>
        </w:tc>
        <w:tc>
          <w:tcPr>
            <w:tcW w:w="263" w:type="dxa"/>
            <w:shd w:val="clear" w:color="auto" w:fill="auto"/>
          </w:tcPr>
          <w:p w:rsidR="002709B0" w:rsidRPr="002709B0" w:rsidRDefault="002709B0" w:rsidP="002709B0">
            <w:pPr>
              <w:rPr>
                <w:rFonts w:ascii="Arial" w:hAnsi="Arial" w:cs="Arial"/>
                <w:sz w:val="2"/>
                <w:szCs w:val="2"/>
              </w:rPr>
            </w:pPr>
          </w:p>
        </w:tc>
        <w:tc>
          <w:tcPr>
            <w:tcW w:w="263" w:type="dxa"/>
            <w:shd w:val="clear" w:color="auto" w:fill="auto"/>
          </w:tcPr>
          <w:p w:rsidR="002709B0" w:rsidRPr="002709B0" w:rsidRDefault="002709B0" w:rsidP="002709B0">
            <w:pPr>
              <w:rPr>
                <w:rFonts w:ascii="Arial" w:hAnsi="Arial" w:cs="Arial"/>
                <w:sz w:val="2"/>
                <w:szCs w:val="2"/>
              </w:rPr>
            </w:pPr>
          </w:p>
        </w:tc>
        <w:tc>
          <w:tcPr>
            <w:tcW w:w="265" w:type="dxa"/>
            <w:shd w:val="clear" w:color="auto" w:fill="auto"/>
          </w:tcPr>
          <w:p w:rsidR="002709B0" w:rsidRPr="002709B0" w:rsidRDefault="002709B0" w:rsidP="002709B0">
            <w:pPr>
              <w:rPr>
                <w:rFonts w:ascii="Arial" w:hAnsi="Arial" w:cs="Arial"/>
                <w:sz w:val="2"/>
                <w:szCs w:val="2"/>
              </w:rPr>
            </w:pPr>
          </w:p>
        </w:tc>
        <w:tc>
          <w:tcPr>
            <w:tcW w:w="263" w:type="dxa"/>
            <w:shd w:val="clear" w:color="auto" w:fill="auto"/>
          </w:tcPr>
          <w:p w:rsidR="002709B0" w:rsidRPr="002709B0" w:rsidRDefault="002709B0" w:rsidP="002709B0">
            <w:pPr>
              <w:rPr>
                <w:rFonts w:ascii="Arial" w:hAnsi="Arial" w:cs="Arial"/>
                <w:sz w:val="2"/>
                <w:szCs w:val="2"/>
              </w:rPr>
            </w:pPr>
          </w:p>
        </w:tc>
        <w:tc>
          <w:tcPr>
            <w:tcW w:w="240" w:type="dxa"/>
            <w:tcBorders>
              <w:right w:val="single" w:sz="12" w:space="0" w:color="244061"/>
            </w:tcBorders>
            <w:shd w:val="clear" w:color="auto" w:fill="auto"/>
          </w:tcPr>
          <w:p w:rsidR="002709B0" w:rsidRPr="002709B0" w:rsidRDefault="002709B0" w:rsidP="002709B0">
            <w:pPr>
              <w:rPr>
                <w:rFonts w:ascii="Arial" w:hAnsi="Arial" w:cs="Arial"/>
                <w:sz w:val="2"/>
                <w:szCs w:val="2"/>
              </w:rPr>
            </w:pPr>
          </w:p>
        </w:tc>
      </w:tr>
      <w:tr w:rsidR="002709B0" w:rsidRPr="002709B0" w:rsidTr="002709B0">
        <w:trPr>
          <w:trHeight w:val="204"/>
        </w:trPr>
        <w:tc>
          <w:tcPr>
            <w:tcW w:w="1920" w:type="dxa"/>
            <w:gridSpan w:val="3"/>
            <w:vMerge w:val="restart"/>
            <w:tcBorders>
              <w:left w:val="single" w:sz="12" w:space="0" w:color="244061"/>
            </w:tcBorders>
          </w:tcPr>
          <w:p w:rsidR="002709B0" w:rsidRPr="002709B0" w:rsidRDefault="002709B0" w:rsidP="002709B0">
            <w:pPr>
              <w:jc w:val="right"/>
              <w:rPr>
                <w:rFonts w:ascii="Arial" w:hAnsi="Arial" w:cs="Arial"/>
                <w:sz w:val="16"/>
                <w:szCs w:val="16"/>
              </w:rPr>
            </w:pPr>
            <w:r w:rsidRPr="002709B0">
              <w:rPr>
                <w:rFonts w:ascii="Arial" w:hAnsi="Arial" w:cs="Arial"/>
                <w:sz w:val="16"/>
                <w:szCs w:val="16"/>
              </w:rPr>
              <w:t>Encargado de atender consultas</w:t>
            </w:r>
          </w:p>
          <w:p w:rsidR="002709B0" w:rsidRPr="002709B0" w:rsidRDefault="002709B0" w:rsidP="002709B0">
            <w:pPr>
              <w:jc w:val="right"/>
              <w:rPr>
                <w:rFonts w:ascii="Arial" w:hAnsi="Arial" w:cs="Arial"/>
                <w:sz w:val="16"/>
                <w:szCs w:val="16"/>
              </w:rPr>
            </w:pPr>
            <w:r w:rsidRPr="002709B0">
              <w:rPr>
                <w:rFonts w:ascii="Arial" w:hAnsi="Arial" w:cs="Arial"/>
                <w:sz w:val="16"/>
                <w:szCs w:val="16"/>
              </w:rPr>
              <w:t>Administrativas:</w:t>
            </w:r>
          </w:p>
          <w:p w:rsidR="002709B0" w:rsidRPr="002709B0" w:rsidRDefault="002709B0" w:rsidP="002709B0">
            <w:pPr>
              <w:jc w:val="right"/>
              <w:rPr>
                <w:rFonts w:ascii="Arial" w:hAnsi="Arial" w:cs="Arial"/>
                <w:sz w:val="6"/>
                <w:szCs w:val="6"/>
              </w:rPr>
            </w:pPr>
          </w:p>
          <w:p w:rsidR="002709B0" w:rsidRPr="002709B0" w:rsidRDefault="002709B0" w:rsidP="002709B0">
            <w:pPr>
              <w:jc w:val="right"/>
              <w:rPr>
                <w:rFonts w:ascii="Arial" w:hAnsi="Arial" w:cs="Arial"/>
                <w:i/>
                <w:sz w:val="12"/>
                <w:szCs w:val="8"/>
              </w:rPr>
            </w:pPr>
            <w:r w:rsidRPr="002709B0">
              <w:rPr>
                <w:rFonts w:ascii="Arial" w:hAnsi="Arial" w:cs="Arial"/>
                <w:sz w:val="16"/>
                <w:szCs w:val="16"/>
              </w:rPr>
              <w:lastRenderedPageBreak/>
              <w:t>Técnicas:</w:t>
            </w:r>
          </w:p>
        </w:tc>
        <w:tc>
          <w:tcPr>
            <w:tcW w:w="1997" w:type="dxa"/>
            <w:gridSpan w:val="8"/>
            <w:tcBorders>
              <w:bottom w:val="single" w:sz="4" w:space="0" w:color="auto"/>
            </w:tcBorders>
          </w:tcPr>
          <w:p w:rsidR="002709B0" w:rsidRPr="002709B0" w:rsidRDefault="002709B0" w:rsidP="002709B0">
            <w:pPr>
              <w:jc w:val="center"/>
              <w:rPr>
                <w:rFonts w:ascii="Arial" w:hAnsi="Arial" w:cs="Arial"/>
                <w:i/>
                <w:sz w:val="10"/>
                <w:szCs w:val="8"/>
              </w:rPr>
            </w:pPr>
            <w:r w:rsidRPr="002709B0">
              <w:rPr>
                <w:rFonts w:ascii="Arial" w:hAnsi="Arial" w:cs="Arial"/>
                <w:i/>
                <w:sz w:val="12"/>
                <w:szCs w:val="8"/>
              </w:rPr>
              <w:lastRenderedPageBreak/>
              <w:t>Nombre Completo</w:t>
            </w:r>
          </w:p>
        </w:tc>
        <w:tc>
          <w:tcPr>
            <w:tcW w:w="268" w:type="dxa"/>
          </w:tcPr>
          <w:p w:rsidR="002709B0" w:rsidRPr="002709B0" w:rsidRDefault="002709B0" w:rsidP="002709B0">
            <w:pPr>
              <w:jc w:val="center"/>
              <w:rPr>
                <w:rFonts w:ascii="Arial" w:hAnsi="Arial" w:cs="Arial"/>
                <w:sz w:val="10"/>
                <w:szCs w:val="8"/>
              </w:rPr>
            </w:pPr>
          </w:p>
        </w:tc>
        <w:tc>
          <w:tcPr>
            <w:tcW w:w="2502" w:type="dxa"/>
            <w:gridSpan w:val="12"/>
            <w:tcBorders>
              <w:bottom w:val="single" w:sz="4" w:space="0" w:color="auto"/>
            </w:tcBorders>
          </w:tcPr>
          <w:p w:rsidR="002709B0" w:rsidRPr="002709B0" w:rsidRDefault="002709B0" w:rsidP="002709B0">
            <w:pPr>
              <w:jc w:val="center"/>
              <w:rPr>
                <w:rFonts w:ascii="Arial" w:hAnsi="Arial" w:cs="Arial"/>
                <w:sz w:val="10"/>
                <w:szCs w:val="8"/>
              </w:rPr>
            </w:pPr>
            <w:r w:rsidRPr="002709B0">
              <w:rPr>
                <w:rFonts w:ascii="Verdana" w:hAnsi="Verdana"/>
                <w:i/>
                <w:sz w:val="12"/>
                <w:szCs w:val="8"/>
              </w:rPr>
              <w:t>Cargo</w:t>
            </w:r>
          </w:p>
        </w:tc>
        <w:tc>
          <w:tcPr>
            <w:tcW w:w="257" w:type="dxa"/>
            <w:gridSpan w:val="2"/>
          </w:tcPr>
          <w:p w:rsidR="002709B0" w:rsidRPr="002709B0" w:rsidRDefault="002709B0" w:rsidP="002709B0">
            <w:pPr>
              <w:jc w:val="center"/>
              <w:rPr>
                <w:rFonts w:ascii="Arial" w:hAnsi="Arial" w:cs="Arial"/>
                <w:sz w:val="10"/>
                <w:szCs w:val="8"/>
              </w:rPr>
            </w:pPr>
          </w:p>
        </w:tc>
        <w:tc>
          <w:tcPr>
            <w:tcW w:w="2545" w:type="dxa"/>
            <w:gridSpan w:val="10"/>
            <w:tcBorders>
              <w:bottom w:val="single" w:sz="4" w:space="0" w:color="auto"/>
            </w:tcBorders>
          </w:tcPr>
          <w:p w:rsidR="002709B0" w:rsidRPr="002709B0" w:rsidRDefault="002709B0" w:rsidP="002709B0">
            <w:pPr>
              <w:jc w:val="center"/>
              <w:rPr>
                <w:rFonts w:ascii="Arial" w:hAnsi="Arial" w:cs="Arial"/>
                <w:sz w:val="10"/>
                <w:szCs w:val="8"/>
              </w:rPr>
            </w:pPr>
            <w:r w:rsidRPr="002709B0">
              <w:rPr>
                <w:rFonts w:ascii="Verdana" w:hAnsi="Verdana"/>
                <w:i/>
                <w:sz w:val="12"/>
                <w:szCs w:val="8"/>
              </w:rPr>
              <w:t>Dependencia</w:t>
            </w:r>
          </w:p>
        </w:tc>
        <w:tc>
          <w:tcPr>
            <w:tcW w:w="240" w:type="dxa"/>
            <w:tcBorders>
              <w:right w:val="single" w:sz="12" w:space="0" w:color="244061"/>
            </w:tcBorders>
          </w:tcPr>
          <w:p w:rsidR="002709B0" w:rsidRPr="002709B0" w:rsidRDefault="002709B0" w:rsidP="002709B0">
            <w:pPr>
              <w:rPr>
                <w:rFonts w:ascii="Arial" w:hAnsi="Arial" w:cs="Arial"/>
                <w:sz w:val="10"/>
                <w:szCs w:val="8"/>
              </w:rPr>
            </w:pPr>
          </w:p>
        </w:tc>
      </w:tr>
      <w:tr w:rsidR="002709B0" w:rsidRPr="002709B0" w:rsidTr="002709B0">
        <w:trPr>
          <w:trHeight w:val="458"/>
        </w:trPr>
        <w:tc>
          <w:tcPr>
            <w:tcW w:w="1920" w:type="dxa"/>
            <w:gridSpan w:val="3"/>
            <w:vMerge/>
            <w:tcBorders>
              <w:left w:val="single" w:sz="12" w:space="0" w:color="244061"/>
            </w:tcBorders>
            <w:vAlign w:val="center"/>
          </w:tcPr>
          <w:p w:rsidR="002709B0" w:rsidRPr="002709B0" w:rsidRDefault="002709B0" w:rsidP="002709B0">
            <w:pPr>
              <w:rPr>
                <w:rFonts w:ascii="Arial" w:hAnsi="Arial" w:cs="Arial"/>
                <w:sz w:val="16"/>
                <w:szCs w:val="16"/>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6"/>
                <w:szCs w:val="16"/>
              </w:rPr>
            </w:pPr>
            <w:r w:rsidRPr="002709B0">
              <w:rPr>
                <w:rFonts w:ascii="Arial" w:hAnsi="Arial" w:cs="Arial"/>
                <w:sz w:val="13"/>
                <w:szCs w:val="13"/>
                <w:lang w:eastAsia="es-BO"/>
              </w:rPr>
              <w:t>Victor Hugo Huanca Ali</w:t>
            </w:r>
          </w:p>
        </w:tc>
        <w:tc>
          <w:tcPr>
            <w:tcW w:w="268" w:type="dxa"/>
            <w:tcBorders>
              <w:left w:val="single" w:sz="4" w:space="0" w:color="auto"/>
              <w:right w:val="single" w:sz="4" w:space="0" w:color="auto"/>
            </w:tcBorders>
            <w:vAlign w:val="center"/>
          </w:tcPr>
          <w:p w:rsidR="002709B0" w:rsidRPr="002709B0" w:rsidRDefault="002709B0" w:rsidP="002709B0">
            <w:pPr>
              <w:jc w:val="center"/>
              <w:rPr>
                <w:rFonts w:ascii="Arial" w:hAnsi="Arial" w:cs="Arial"/>
                <w:sz w:val="16"/>
                <w:szCs w:val="16"/>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6"/>
                <w:szCs w:val="16"/>
              </w:rPr>
            </w:pPr>
            <w:r w:rsidRPr="002709B0">
              <w:rPr>
                <w:rFonts w:ascii="Arial" w:hAnsi="Arial" w:cs="Arial"/>
                <w:sz w:val="13"/>
                <w:szCs w:val="13"/>
                <w:lang w:eastAsia="es-BO"/>
              </w:rPr>
              <w:t>Profesional en Compras y Contrataciones</w:t>
            </w:r>
          </w:p>
        </w:tc>
        <w:tc>
          <w:tcPr>
            <w:tcW w:w="257" w:type="dxa"/>
            <w:gridSpan w:val="2"/>
            <w:tcBorders>
              <w:left w:val="single" w:sz="4" w:space="0" w:color="auto"/>
              <w:right w:val="single" w:sz="4" w:space="0" w:color="auto"/>
            </w:tcBorders>
            <w:vAlign w:val="center"/>
          </w:tcPr>
          <w:p w:rsidR="002709B0" w:rsidRPr="002709B0" w:rsidRDefault="002709B0" w:rsidP="002709B0">
            <w:pPr>
              <w:jc w:val="center"/>
              <w:rPr>
                <w:rFonts w:ascii="Arial" w:hAnsi="Arial" w:cs="Arial"/>
                <w:sz w:val="16"/>
                <w:szCs w:val="16"/>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6"/>
                <w:szCs w:val="16"/>
              </w:rPr>
            </w:pPr>
            <w:r w:rsidRPr="002709B0">
              <w:rPr>
                <w:rFonts w:ascii="Arial" w:hAnsi="Arial" w:cs="Arial"/>
                <w:sz w:val="13"/>
                <w:szCs w:val="13"/>
                <w:lang w:eastAsia="es-BO"/>
              </w:rPr>
              <w:t>Dpto. de Compras y Contrataciones</w:t>
            </w:r>
          </w:p>
        </w:tc>
        <w:tc>
          <w:tcPr>
            <w:tcW w:w="240"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417"/>
        </w:trPr>
        <w:tc>
          <w:tcPr>
            <w:tcW w:w="1920" w:type="dxa"/>
            <w:gridSpan w:val="3"/>
            <w:vMerge/>
            <w:tcBorders>
              <w:left w:val="single" w:sz="12" w:space="0" w:color="244061"/>
            </w:tcBorders>
            <w:vAlign w:val="center"/>
          </w:tcPr>
          <w:p w:rsidR="002709B0" w:rsidRPr="002709B0" w:rsidRDefault="002709B0" w:rsidP="002709B0">
            <w:pPr>
              <w:rPr>
                <w:rFonts w:ascii="Arial" w:hAnsi="Arial" w:cs="Arial"/>
                <w:sz w:val="16"/>
                <w:szCs w:val="16"/>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3"/>
                <w:szCs w:val="13"/>
                <w:lang w:eastAsia="es-BO"/>
              </w:rPr>
            </w:pPr>
            <w:r w:rsidRPr="002709B0">
              <w:rPr>
                <w:rFonts w:ascii="Arial" w:hAnsi="Arial" w:cs="Arial"/>
                <w:sz w:val="13"/>
                <w:szCs w:val="13"/>
                <w:lang w:eastAsia="es-BO"/>
              </w:rPr>
              <w:t xml:space="preserve">Roger Samuel Callisaya Mendoza </w:t>
            </w:r>
          </w:p>
        </w:tc>
        <w:tc>
          <w:tcPr>
            <w:tcW w:w="268" w:type="dxa"/>
            <w:tcBorders>
              <w:left w:val="single" w:sz="4" w:space="0" w:color="auto"/>
              <w:right w:val="single" w:sz="4" w:space="0" w:color="auto"/>
            </w:tcBorders>
            <w:vAlign w:val="center"/>
          </w:tcPr>
          <w:p w:rsidR="002709B0" w:rsidRPr="002709B0" w:rsidRDefault="002709B0" w:rsidP="002709B0">
            <w:pPr>
              <w:jc w:val="center"/>
              <w:rPr>
                <w:rFonts w:ascii="Arial" w:hAnsi="Arial" w:cs="Arial"/>
                <w:sz w:val="13"/>
                <w:szCs w:val="13"/>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3"/>
                <w:szCs w:val="13"/>
                <w:lang w:eastAsia="es-BO"/>
              </w:rPr>
            </w:pPr>
            <w:r w:rsidRPr="002709B0">
              <w:rPr>
                <w:rFonts w:ascii="Arial" w:hAnsi="Arial" w:cs="Arial"/>
                <w:sz w:val="13"/>
                <w:szCs w:val="13"/>
                <w:lang w:eastAsia="es-BO"/>
              </w:rPr>
              <w:t>Ingeniero de Mantenimiento de Equipos Electrónicos</w:t>
            </w:r>
          </w:p>
        </w:tc>
        <w:tc>
          <w:tcPr>
            <w:tcW w:w="257" w:type="dxa"/>
            <w:gridSpan w:val="2"/>
            <w:tcBorders>
              <w:left w:val="single" w:sz="4" w:space="0" w:color="auto"/>
              <w:right w:val="single" w:sz="4" w:space="0" w:color="auto"/>
            </w:tcBorders>
            <w:vAlign w:val="center"/>
          </w:tcPr>
          <w:p w:rsidR="002709B0" w:rsidRPr="002709B0" w:rsidRDefault="002709B0" w:rsidP="002709B0">
            <w:pPr>
              <w:jc w:val="center"/>
              <w:rPr>
                <w:rFonts w:ascii="Arial" w:hAnsi="Arial" w:cs="Arial"/>
                <w:sz w:val="13"/>
                <w:szCs w:val="13"/>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3"/>
                <w:szCs w:val="13"/>
                <w:lang w:eastAsia="es-BO"/>
              </w:rPr>
            </w:pPr>
            <w:r w:rsidRPr="002709B0">
              <w:rPr>
                <w:rFonts w:ascii="Arial" w:hAnsi="Arial" w:cs="Arial"/>
                <w:sz w:val="13"/>
                <w:szCs w:val="13"/>
                <w:lang w:eastAsia="es-BO"/>
              </w:rPr>
              <w:t>Gerencia de Sistemas</w:t>
            </w:r>
          </w:p>
        </w:tc>
        <w:tc>
          <w:tcPr>
            <w:tcW w:w="240"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43"/>
        </w:trPr>
        <w:tc>
          <w:tcPr>
            <w:tcW w:w="9729" w:type="dxa"/>
            <w:gridSpan w:val="37"/>
            <w:tcBorders>
              <w:left w:val="single" w:sz="12" w:space="0" w:color="244061"/>
              <w:right w:val="single" w:sz="12" w:space="0" w:color="244061"/>
            </w:tcBorders>
            <w:shd w:val="clear" w:color="auto" w:fill="auto"/>
            <w:vAlign w:val="center"/>
          </w:tcPr>
          <w:p w:rsidR="002709B0" w:rsidRPr="002709B0" w:rsidRDefault="002709B0" w:rsidP="002709B0">
            <w:pPr>
              <w:rPr>
                <w:rFonts w:ascii="Arial" w:hAnsi="Arial" w:cs="Arial"/>
                <w:sz w:val="2"/>
                <w:szCs w:val="16"/>
              </w:rPr>
            </w:pPr>
          </w:p>
        </w:tc>
      </w:tr>
      <w:tr w:rsidR="002709B0" w:rsidRPr="002709B0" w:rsidTr="002709B0">
        <w:trPr>
          <w:trHeight w:val="766"/>
        </w:trPr>
        <w:tc>
          <w:tcPr>
            <w:tcW w:w="1920" w:type="dxa"/>
            <w:gridSpan w:val="3"/>
            <w:tcBorders>
              <w:left w:val="single" w:sz="12" w:space="0" w:color="244061"/>
              <w:right w:val="single" w:sz="4" w:space="0" w:color="auto"/>
            </w:tcBorders>
            <w:vAlign w:val="center"/>
          </w:tcPr>
          <w:p w:rsidR="002709B0" w:rsidRPr="002709B0" w:rsidRDefault="002709B0" w:rsidP="002709B0">
            <w:pPr>
              <w:jc w:val="right"/>
              <w:rPr>
                <w:rFonts w:ascii="Arial" w:hAnsi="Arial" w:cs="Arial"/>
                <w:sz w:val="16"/>
                <w:szCs w:val="16"/>
              </w:rPr>
            </w:pPr>
            <w:r w:rsidRPr="002709B0">
              <w:rPr>
                <w:rFonts w:ascii="Arial" w:hAnsi="Arial" w:cs="Arial"/>
                <w:sz w:val="16"/>
                <w:szCs w:val="16"/>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snapToGrid w:val="0"/>
              <w:rPr>
                <w:rFonts w:ascii="Arial" w:hAnsi="Arial" w:cs="Arial"/>
                <w:bCs/>
                <w:sz w:val="15"/>
                <w:szCs w:val="15"/>
                <w:lang w:eastAsia="es-BO"/>
              </w:rPr>
            </w:pPr>
            <w:r w:rsidRPr="002709B0">
              <w:rPr>
                <w:rFonts w:ascii="Arial" w:hAnsi="Arial" w:cs="Arial"/>
                <w:bCs/>
                <w:sz w:val="15"/>
                <w:szCs w:val="15"/>
                <w:lang w:eastAsia="es-BO"/>
              </w:rPr>
              <w:t>2409090 Internos:</w:t>
            </w:r>
          </w:p>
          <w:p w:rsidR="002709B0" w:rsidRPr="002709B0" w:rsidRDefault="002709B0" w:rsidP="002709B0">
            <w:pPr>
              <w:snapToGrid w:val="0"/>
              <w:rPr>
                <w:rFonts w:ascii="Arial" w:hAnsi="Arial" w:cs="Arial"/>
                <w:bCs/>
                <w:sz w:val="13"/>
                <w:szCs w:val="15"/>
                <w:lang w:eastAsia="es-BO"/>
              </w:rPr>
            </w:pPr>
            <w:r w:rsidRPr="002709B0">
              <w:rPr>
                <w:rFonts w:ascii="Arial" w:hAnsi="Arial" w:cs="Arial"/>
                <w:bCs/>
                <w:sz w:val="15"/>
                <w:szCs w:val="15"/>
                <w:lang w:eastAsia="es-BO"/>
              </w:rPr>
              <w:t xml:space="preserve">4719 </w:t>
            </w:r>
            <w:r w:rsidRPr="002709B0">
              <w:rPr>
                <w:rFonts w:ascii="Arial" w:hAnsi="Arial" w:cs="Arial"/>
                <w:bCs/>
                <w:sz w:val="13"/>
                <w:szCs w:val="15"/>
                <w:lang w:eastAsia="es-BO"/>
              </w:rPr>
              <w:t>(Consultas Administrativas)</w:t>
            </w:r>
          </w:p>
          <w:p w:rsidR="002709B0" w:rsidRPr="002709B0" w:rsidRDefault="002709B0" w:rsidP="002709B0">
            <w:pPr>
              <w:rPr>
                <w:rFonts w:ascii="Arial" w:hAnsi="Arial" w:cs="Arial"/>
                <w:sz w:val="16"/>
                <w:szCs w:val="16"/>
              </w:rPr>
            </w:pPr>
            <w:r w:rsidRPr="002709B0">
              <w:rPr>
                <w:rFonts w:ascii="Arial" w:hAnsi="Arial" w:cs="Arial"/>
                <w:bCs/>
                <w:sz w:val="15"/>
                <w:szCs w:val="15"/>
                <w:lang w:eastAsia="es-BO"/>
              </w:rPr>
              <w:t xml:space="preserve">1107 </w:t>
            </w:r>
            <w:r w:rsidRPr="002709B0">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rsidR="002709B0" w:rsidRPr="002709B0" w:rsidRDefault="002709B0" w:rsidP="002709B0">
            <w:pPr>
              <w:rPr>
                <w:rFonts w:ascii="Arial" w:hAnsi="Arial" w:cs="Arial"/>
                <w:sz w:val="16"/>
                <w:szCs w:val="16"/>
              </w:rPr>
            </w:pPr>
            <w:r w:rsidRPr="002709B0">
              <w:rPr>
                <w:rFonts w:ascii="Arial" w:hAnsi="Arial" w:cs="Arial"/>
                <w:sz w:val="16"/>
                <w:szCs w:val="16"/>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jc w:val="center"/>
              <w:rPr>
                <w:rFonts w:ascii="Arial" w:hAnsi="Arial" w:cs="Arial"/>
                <w:sz w:val="16"/>
                <w:szCs w:val="16"/>
              </w:rPr>
            </w:pPr>
            <w:r w:rsidRPr="002709B0">
              <w:rPr>
                <w:rFonts w:ascii="Arial" w:hAnsi="Arial" w:cs="Arial"/>
                <w:sz w:val="16"/>
                <w:szCs w:val="16"/>
                <w:lang w:eastAsia="es-BO"/>
              </w:rPr>
              <w:t>2664790</w:t>
            </w:r>
          </w:p>
        </w:tc>
        <w:tc>
          <w:tcPr>
            <w:tcW w:w="1055" w:type="dxa"/>
            <w:gridSpan w:val="6"/>
            <w:tcBorders>
              <w:left w:val="single" w:sz="4" w:space="0" w:color="auto"/>
              <w:right w:val="single" w:sz="4" w:space="0" w:color="auto"/>
            </w:tcBorders>
          </w:tcPr>
          <w:p w:rsidR="002709B0" w:rsidRPr="002709B0" w:rsidRDefault="002709B0" w:rsidP="002709B0">
            <w:pPr>
              <w:rPr>
                <w:rFonts w:ascii="Arial" w:hAnsi="Arial" w:cs="Arial"/>
                <w:sz w:val="16"/>
                <w:szCs w:val="16"/>
              </w:rPr>
            </w:pPr>
            <w:r w:rsidRPr="002709B0">
              <w:rPr>
                <w:rFonts w:ascii="Arial" w:hAnsi="Arial" w:cs="Arial"/>
                <w:sz w:val="16"/>
                <w:szCs w:val="16"/>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1F51DD" w:rsidP="002709B0">
            <w:pPr>
              <w:snapToGrid w:val="0"/>
              <w:rPr>
                <w:rFonts w:ascii="Arial" w:hAnsi="Arial" w:cs="Arial"/>
                <w:sz w:val="12"/>
                <w:szCs w:val="14"/>
                <w:lang w:val="pt-BR" w:eastAsia="es-BO"/>
              </w:rPr>
            </w:pPr>
            <w:hyperlink r:id="rId6" w:history="1">
              <w:r w:rsidR="002709B0" w:rsidRPr="002709B0">
                <w:rPr>
                  <w:rFonts w:ascii="Arial" w:hAnsi="Arial" w:cs="Arial"/>
                  <w:color w:val="0000FF"/>
                  <w:sz w:val="12"/>
                  <w:szCs w:val="14"/>
                  <w:u w:val="single"/>
                  <w:lang w:val="pt-BR" w:eastAsia="es-BO"/>
                </w:rPr>
                <w:t>vhuanca@bcb.gob.bo</w:t>
              </w:r>
            </w:hyperlink>
          </w:p>
          <w:p w:rsidR="002709B0" w:rsidRPr="002709B0" w:rsidRDefault="002709B0" w:rsidP="002709B0">
            <w:pPr>
              <w:snapToGrid w:val="0"/>
              <w:rPr>
                <w:rFonts w:ascii="Arial" w:hAnsi="Arial" w:cs="Arial"/>
                <w:sz w:val="12"/>
                <w:szCs w:val="14"/>
                <w:lang w:val="pt-BR" w:eastAsia="es-BO"/>
              </w:rPr>
            </w:pPr>
            <w:r w:rsidRPr="002709B0">
              <w:rPr>
                <w:rFonts w:ascii="Arial" w:hAnsi="Arial" w:cs="Arial"/>
                <w:sz w:val="12"/>
                <w:szCs w:val="14"/>
                <w:lang w:val="pt-BR" w:eastAsia="es-BO"/>
              </w:rPr>
              <w:t>(Consultas Administrativas)</w:t>
            </w:r>
          </w:p>
          <w:p w:rsidR="002709B0" w:rsidRPr="002709B0" w:rsidRDefault="002709B0" w:rsidP="002709B0">
            <w:pPr>
              <w:rPr>
                <w:rFonts w:ascii="Arial" w:hAnsi="Arial" w:cs="Arial"/>
                <w:sz w:val="16"/>
                <w:szCs w:val="16"/>
              </w:rPr>
            </w:pPr>
            <w:r w:rsidRPr="002709B0">
              <w:rPr>
                <w:rFonts w:ascii="Arial" w:hAnsi="Arial" w:cs="Arial"/>
                <w:color w:val="0000FF"/>
                <w:sz w:val="12"/>
                <w:szCs w:val="14"/>
                <w:u w:val="single"/>
              </w:rPr>
              <w:t xml:space="preserve">rmcallisaya@bcb.gob.bo </w:t>
            </w:r>
            <w:r w:rsidRPr="002709B0">
              <w:rPr>
                <w:rFonts w:ascii="Arial" w:hAnsi="Arial" w:cs="Arial"/>
                <w:sz w:val="12"/>
                <w:szCs w:val="14"/>
                <w:lang w:eastAsia="es-BO"/>
              </w:rPr>
              <w:t>(Consultas Técnicas)</w:t>
            </w:r>
          </w:p>
        </w:tc>
        <w:tc>
          <w:tcPr>
            <w:tcW w:w="240" w:type="dxa"/>
            <w:tcBorders>
              <w:left w:val="single" w:sz="4" w:space="0" w:color="auto"/>
              <w:right w:val="single" w:sz="12" w:space="0" w:color="244061"/>
            </w:tcBorders>
          </w:tcPr>
          <w:p w:rsidR="002709B0" w:rsidRPr="002709B0" w:rsidRDefault="002709B0" w:rsidP="002709B0">
            <w:pPr>
              <w:rPr>
                <w:rFonts w:ascii="Arial" w:hAnsi="Arial" w:cs="Arial"/>
                <w:sz w:val="16"/>
                <w:szCs w:val="16"/>
              </w:rPr>
            </w:pPr>
          </w:p>
        </w:tc>
      </w:tr>
      <w:tr w:rsidR="002709B0" w:rsidRPr="002709B0" w:rsidTr="002709B0">
        <w:trPr>
          <w:trHeight w:val="43"/>
        </w:trPr>
        <w:tc>
          <w:tcPr>
            <w:tcW w:w="9729" w:type="dxa"/>
            <w:gridSpan w:val="37"/>
            <w:tcBorders>
              <w:left w:val="single" w:sz="12" w:space="0" w:color="244061"/>
              <w:right w:val="single" w:sz="12" w:space="0" w:color="244061"/>
            </w:tcBorders>
            <w:shd w:val="clear" w:color="auto" w:fill="auto"/>
            <w:vAlign w:val="center"/>
          </w:tcPr>
          <w:p w:rsidR="002709B0" w:rsidRPr="002709B0" w:rsidRDefault="002709B0" w:rsidP="002709B0">
            <w:pPr>
              <w:rPr>
                <w:rFonts w:ascii="Arial" w:hAnsi="Arial" w:cs="Arial"/>
                <w:sz w:val="2"/>
                <w:szCs w:val="2"/>
              </w:rPr>
            </w:pPr>
          </w:p>
        </w:tc>
      </w:tr>
      <w:tr w:rsidR="002709B0" w:rsidRPr="002709B0" w:rsidTr="002709B0">
        <w:trPr>
          <w:trHeight w:val="641"/>
        </w:trPr>
        <w:tc>
          <w:tcPr>
            <w:tcW w:w="3074" w:type="dxa"/>
            <w:gridSpan w:val="8"/>
            <w:tcBorders>
              <w:left w:val="single" w:sz="12" w:space="0" w:color="244061"/>
              <w:right w:val="single" w:sz="4" w:space="0" w:color="auto"/>
            </w:tcBorders>
            <w:shd w:val="clear" w:color="auto" w:fill="auto"/>
            <w:vAlign w:val="center"/>
          </w:tcPr>
          <w:p w:rsidR="002709B0" w:rsidRPr="002709B0" w:rsidRDefault="002709B0" w:rsidP="002709B0">
            <w:pPr>
              <w:jc w:val="right"/>
              <w:rPr>
                <w:rFonts w:ascii="Arial" w:hAnsi="Arial" w:cs="Arial"/>
                <w:sz w:val="14"/>
                <w:szCs w:val="16"/>
                <w:lang w:val="es-419"/>
              </w:rPr>
            </w:pPr>
            <w:r w:rsidRPr="002709B0">
              <w:rPr>
                <w:rFonts w:ascii="Arial" w:hAnsi="Arial" w:cs="Arial"/>
                <w:sz w:val="14"/>
                <w:szCs w:val="16"/>
              </w:rPr>
              <w:t>Cuenta Corriente Fiscal para depósito por concepto de Garantía de Seriedad de Propuesta</w:t>
            </w:r>
            <w:r w:rsidRPr="002709B0">
              <w:rPr>
                <w:rFonts w:ascii="Arial" w:hAnsi="Arial" w:cs="Arial"/>
                <w:sz w:val="14"/>
                <w:szCs w:val="16"/>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rsidR="002709B0" w:rsidRPr="002709B0" w:rsidRDefault="002709B0" w:rsidP="002709B0">
            <w:pPr>
              <w:rPr>
                <w:rFonts w:ascii="Arial" w:hAnsi="Arial" w:cs="Arial"/>
                <w:b/>
                <w:i/>
                <w:sz w:val="16"/>
                <w:szCs w:val="16"/>
                <w:highlight w:val="yellow"/>
              </w:rPr>
            </w:pPr>
            <w:r w:rsidRPr="002709B0">
              <w:rPr>
                <w:rFonts w:ascii="Arial" w:hAnsi="Arial" w:cs="Arial"/>
                <w:b/>
                <w:i/>
                <w:color w:val="FF0000"/>
                <w:sz w:val="15"/>
                <w:szCs w:val="15"/>
              </w:rPr>
              <w:t>“No aplica en el presente proceso de contratación”.</w:t>
            </w:r>
          </w:p>
        </w:tc>
        <w:tc>
          <w:tcPr>
            <w:tcW w:w="240" w:type="dxa"/>
            <w:tcBorders>
              <w:left w:val="single" w:sz="4" w:space="0" w:color="auto"/>
              <w:right w:val="single" w:sz="12" w:space="0" w:color="244061"/>
            </w:tcBorders>
            <w:shd w:val="clear" w:color="auto" w:fill="auto"/>
          </w:tcPr>
          <w:p w:rsidR="002709B0" w:rsidRPr="002709B0" w:rsidRDefault="002709B0" w:rsidP="002709B0">
            <w:pPr>
              <w:rPr>
                <w:rFonts w:ascii="Arial" w:hAnsi="Arial" w:cs="Arial"/>
                <w:sz w:val="8"/>
                <w:szCs w:val="2"/>
              </w:rPr>
            </w:pPr>
          </w:p>
        </w:tc>
      </w:tr>
      <w:tr w:rsidR="002709B0" w:rsidRPr="002709B0" w:rsidTr="002709B0">
        <w:trPr>
          <w:trHeight w:val="74"/>
        </w:trPr>
        <w:tc>
          <w:tcPr>
            <w:tcW w:w="9729" w:type="dxa"/>
            <w:gridSpan w:val="37"/>
            <w:tcBorders>
              <w:left w:val="single" w:sz="12" w:space="0" w:color="244061"/>
              <w:bottom w:val="single" w:sz="12" w:space="0" w:color="244061"/>
              <w:right w:val="single" w:sz="12" w:space="0" w:color="244061"/>
            </w:tcBorders>
            <w:vAlign w:val="center"/>
          </w:tcPr>
          <w:p w:rsidR="002709B0" w:rsidRPr="002709B0" w:rsidRDefault="002709B0" w:rsidP="002709B0">
            <w:pPr>
              <w:rPr>
                <w:rFonts w:ascii="Arial" w:hAnsi="Arial" w:cs="Arial"/>
                <w:sz w:val="2"/>
                <w:szCs w:val="2"/>
              </w:rPr>
            </w:pPr>
          </w:p>
        </w:tc>
      </w:tr>
    </w:tbl>
    <w:p w:rsidR="002709B0" w:rsidRPr="002709B0" w:rsidRDefault="002709B0" w:rsidP="002709B0">
      <w:pPr>
        <w:spacing w:after="0" w:line="240" w:lineRule="auto"/>
        <w:ind w:left="432"/>
        <w:jc w:val="both"/>
        <w:outlineLvl w:val="0"/>
        <w:rPr>
          <w:rFonts w:ascii="Times New Roman" w:eastAsia="Times New Roman" w:hAnsi="Times New Roman" w:cs="Arial"/>
          <w:b/>
          <w:bCs/>
          <w:kern w:val="28"/>
          <w:sz w:val="20"/>
          <w:szCs w:val="32"/>
          <w:lang w:eastAsia="es-ES"/>
        </w:rPr>
      </w:pPr>
    </w:p>
    <w:p w:rsidR="002709B0" w:rsidRPr="002709B0" w:rsidRDefault="002709B0" w:rsidP="002709B0">
      <w:pPr>
        <w:numPr>
          <w:ilvl w:val="0"/>
          <w:numId w:val="1"/>
        </w:numPr>
        <w:spacing w:after="0" w:line="240" w:lineRule="auto"/>
        <w:jc w:val="both"/>
        <w:outlineLvl w:val="0"/>
        <w:rPr>
          <w:rFonts w:ascii="Times New Roman" w:eastAsia="Times New Roman" w:hAnsi="Times New Roman" w:cs="Arial"/>
          <w:b/>
          <w:bCs/>
          <w:kern w:val="28"/>
          <w:sz w:val="20"/>
          <w:szCs w:val="32"/>
          <w:lang w:eastAsia="es-ES"/>
        </w:rPr>
      </w:pPr>
      <w:r w:rsidRPr="002709B0">
        <w:rPr>
          <w:rFonts w:ascii="Verdana" w:eastAsia="Times New Roman" w:hAnsi="Verdana" w:cs="Arial"/>
          <w:b/>
          <w:bCs/>
          <w:kern w:val="28"/>
          <w:sz w:val="18"/>
          <w:szCs w:val="18"/>
          <w:lang w:eastAsia="es-ES"/>
        </w:rPr>
        <w:t>CRONOGRAMA DE PLAZOS</w:t>
      </w:r>
      <w:bookmarkEnd w:id="1"/>
    </w:p>
    <w:p w:rsidR="002709B0" w:rsidRPr="002709B0" w:rsidRDefault="002709B0" w:rsidP="002709B0">
      <w:pPr>
        <w:spacing w:after="0" w:line="240" w:lineRule="auto"/>
        <w:rPr>
          <w:rFonts w:ascii="Verdana" w:eastAsia="Times New Roman" w:hAnsi="Verdana" w:cs="Times New Roman"/>
          <w:sz w:val="8"/>
          <w:szCs w:val="16"/>
          <w:lang w:eastAsia="es-ES"/>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2709B0" w:rsidRPr="002709B0" w:rsidTr="004A4DEF">
        <w:trPr>
          <w:trHeight w:val="194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2709B0" w:rsidRPr="002709B0" w:rsidRDefault="002709B0" w:rsidP="002709B0">
            <w:pPr>
              <w:spacing w:after="0" w:line="240" w:lineRule="auto"/>
              <w:ind w:left="113" w:right="113"/>
              <w:jc w:val="both"/>
              <w:rPr>
                <w:rFonts w:ascii="Arial" w:eastAsia="Times New Roman" w:hAnsi="Arial" w:cs="Arial"/>
                <w:sz w:val="16"/>
                <w:szCs w:val="16"/>
                <w:lang w:eastAsia="es-ES"/>
              </w:rPr>
            </w:pPr>
            <w:r w:rsidRPr="002709B0">
              <w:rPr>
                <w:rFonts w:ascii="Arial" w:eastAsia="Times New Roman" w:hAnsi="Arial" w:cs="Arial"/>
                <w:sz w:val="16"/>
                <w:szCs w:val="16"/>
                <w:lang w:eastAsia="es-ES"/>
              </w:rPr>
              <w:t xml:space="preserve">De acuerdo con lo establecido en el Artículo 47 de las NB-SABS, los siguientes plazos son de cumplimiento obligatorio:  </w:t>
            </w:r>
          </w:p>
          <w:p w:rsidR="002709B0" w:rsidRPr="002709B0" w:rsidRDefault="002709B0" w:rsidP="002709B0">
            <w:pPr>
              <w:numPr>
                <w:ilvl w:val="2"/>
                <w:numId w:val="2"/>
              </w:numPr>
              <w:spacing w:after="0" w:line="240" w:lineRule="auto"/>
              <w:ind w:left="356" w:right="113" w:hanging="284"/>
              <w:jc w:val="both"/>
              <w:rPr>
                <w:rFonts w:ascii="Arial" w:eastAsia="Times New Roman" w:hAnsi="Arial" w:cs="Arial"/>
                <w:sz w:val="16"/>
                <w:szCs w:val="20"/>
              </w:rPr>
            </w:pPr>
            <w:r w:rsidRPr="002709B0">
              <w:rPr>
                <w:rFonts w:ascii="Arial" w:eastAsia="Times New Roman" w:hAnsi="Arial" w:cs="Arial"/>
                <w:sz w:val="16"/>
                <w:szCs w:val="20"/>
              </w:rPr>
              <w:t>Presentación de propuestas:</w:t>
            </w:r>
          </w:p>
          <w:p w:rsidR="002709B0" w:rsidRPr="002709B0" w:rsidRDefault="002709B0" w:rsidP="002709B0">
            <w:pPr>
              <w:numPr>
                <w:ilvl w:val="0"/>
                <w:numId w:val="4"/>
              </w:numPr>
              <w:spacing w:after="0" w:line="240" w:lineRule="auto"/>
              <w:ind w:left="781" w:right="113" w:hanging="425"/>
              <w:jc w:val="both"/>
              <w:rPr>
                <w:rFonts w:ascii="Arial" w:eastAsia="Times New Roman" w:hAnsi="Arial" w:cs="Arial"/>
                <w:sz w:val="16"/>
                <w:szCs w:val="20"/>
              </w:rPr>
            </w:pPr>
            <w:r w:rsidRPr="002709B0">
              <w:rPr>
                <w:rFonts w:ascii="Arial" w:eastAsia="Times New Roman" w:hAnsi="Arial" w:cs="Arial"/>
                <w:sz w:val="16"/>
                <w:szCs w:val="20"/>
              </w:rPr>
              <w:t>Para contrataciones hasta Bs.200.000.- (DOSCIENTOS MIL 00/100 BOLIVIANOS), plazo mínimo cuatro (4) días hábiles;</w:t>
            </w:r>
          </w:p>
          <w:p w:rsidR="002709B0" w:rsidRPr="002709B0" w:rsidRDefault="002709B0" w:rsidP="002709B0">
            <w:pPr>
              <w:numPr>
                <w:ilvl w:val="0"/>
                <w:numId w:val="4"/>
              </w:numPr>
              <w:spacing w:after="0" w:line="240" w:lineRule="auto"/>
              <w:ind w:left="781" w:right="113" w:hanging="425"/>
              <w:jc w:val="both"/>
              <w:rPr>
                <w:rFonts w:ascii="Arial" w:eastAsia="Times New Roman" w:hAnsi="Arial" w:cs="Arial"/>
                <w:sz w:val="16"/>
                <w:szCs w:val="20"/>
              </w:rPr>
            </w:pPr>
            <w:r w:rsidRPr="002709B0">
              <w:rPr>
                <w:rFonts w:ascii="Arial" w:eastAsia="Times New Roman" w:hAnsi="Arial" w:cs="Arial"/>
                <w:sz w:val="16"/>
                <w:szCs w:val="20"/>
              </w:rPr>
              <w:t>Para contrataciones mayores a Bs.200.000.- (DOSCIENTOS MIL 00/100 BOLIVIANOS) hasta Bs1.000.000.- (UN MILLÓN 00/100 BOLIVIANOS), plazo mínimo ocho (8) días hábiles.</w:t>
            </w:r>
          </w:p>
          <w:p w:rsidR="002709B0" w:rsidRPr="002709B0" w:rsidRDefault="002709B0" w:rsidP="002709B0">
            <w:pPr>
              <w:spacing w:after="0" w:line="240" w:lineRule="auto"/>
              <w:ind w:left="113" w:right="113"/>
              <w:jc w:val="both"/>
              <w:rPr>
                <w:rFonts w:ascii="Arial" w:eastAsia="Times New Roman" w:hAnsi="Arial" w:cs="Arial"/>
                <w:sz w:val="16"/>
                <w:szCs w:val="16"/>
                <w:lang w:eastAsia="es-ES"/>
              </w:rPr>
            </w:pPr>
            <w:r w:rsidRPr="002709B0">
              <w:rPr>
                <w:rFonts w:ascii="Arial" w:eastAsia="Times New Roman" w:hAnsi="Arial" w:cs="Arial"/>
                <w:sz w:val="16"/>
                <w:szCs w:val="16"/>
                <w:lang w:eastAsia="es-ES"/>
              </w:rPr>
              <w:t xml:space="preserve">      Ambos computables a partir del día siguiente hábil de la publicación de la convocatoria en el SICOES;</w:t>
            </w:r>
          </w:p>
          <w:p w:rsidR="002709B0" w:rsidRPr="002709B0" w:rsidRDefault="002709B0" w:rsidP="002709B0">
            <w:pPr>
              <w:numPr>
                <w:ilvl w:val="2"/>
                <w:numId w:val="2"/>
              </w:numPr>
              <w:spacing w:after="0" w:line="240" w:lineRule="auto"/>
              <w:ind w:left="356" w:right="113" w:hanging="284"/>
              <w:jc w:val="both"/>
              <w:rPr>
                <w:rFonts w:ascii="Arial" w:eastAsia="Times New Roman" w:hAnsi="Arial" w:cs="Arial"/>
                <w:sz w:val="16"/>
                <w:szCs w:val="16"/>
              </w:rPr>
            </w:pPr>
            <w:r w:rsidRPr="002709B0">
              <w:rPr>
                <w:rFonts w:ascii="Arial" w:eastAsia="Times New Roman" w:hAnsi="Arial" w:cs="Arial"/>
                <w:sz w:val="16"/>
                <w:szCs w:val="16"/>
              </w:rPr>
              <w:t>Presentación de documentos para la formalización de la contratación, plazo de entrega de documentos no menor a cuatro (4) días hábiles;</w:t>
            </w:r>
          </w:p>
          <w:p w:rsidR="002709B0" w:rsidRPr="002709B0" w:rsidRDefault="002709B0" w:rsidP="002709B0">
            <w:pPr>
              <w:numPr>
                <w:ilvl w:val="2"/>
                <w:numId w:val="2"/>
              </w:numPr>
              <w:spacing w:after="0" w:line="240" w:lineRule="auto"/>
              <w:ind w:left="356" w:right="113" w:hanging="284"/>
              <w:jc w:val="both"/>
              <w:rPr>
                <w:rFonts w:ascii="Arial" w:eastAsia="Times New Roman" w:hAnsi="Arial" w:cs="Arial"/>
                <w:sz w:val="16"/>
                <w:szCs w:val="16"/>
              </w:rPr>
            </w:pPr>
            <w:r w:rsidRPr="002709B0">
              <w:rPr>
                <w:rFonts w:ascii="Arial" w:eastAsia="Times New Roman" w:hAnsi="Arial" w:cs="Arial"/>
                <w:sz w:val="16"/>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2709B0" w:rsidRPr="002709B0" w:rsidRDefault="002709B0" w:rsidP="002709B0">
            <w:pPr>
              <w:spacing w:after="0" w:line="240" w:lineRule="auto"/>
              <w:ind w:left="113" w:right="113"/>
              <w:jc w:val="both"/>
              <w:rPr>
                <w:rFonts w:ascii="Verdana" w:eastAsia="Times New Roman" w:hAnsi="Verdana" w:cs="Times New Roman"/>
                <w:sz w:val="16"/>
                <w:szCs w:val="16"/>
                <w:lang w:eastAsia="es-ES"/>
              </w:rPr>
            </w:pPr>
            <w:r w:rsidRPr="002709B0">
              <w:rPr>
                <w:rFonts w:ascii="Arial" w:eastAsia="Times New Roman" w:hAnsi="Arial" w:cs="Arial"/>
                <w:b/>
                <w:sz w:val="16"/>
                <w:szCs w:val="16"/>
                <w:lang w:eastAsia="es-ES"/>
              </w:rPr>
              <w:t>El incumplimiento a los plazos señalados será considerado como inobservancia a la normativa.</w:t>
            </w:r>
          </w:p>
        </w:tc>
      </w:tr>
    </w:tbl>
    <w:p w:rsidR="002709B0" w:rsidRPr="002709B0" w:rsidRDefault="002709B0" w:rsidP="002709B0">
      <w:pPr>
        <w:spacing w:after="0" w:line="240" w:lineRule="auto"/>
        <w:rPr>
          <w:rFonts w:ascii="Verdana" w:eastAsia="Times New Roman" w:hAnsi="Verdana" w:cs="Times New Roman"/>
          <w:sz w:val="16"/>
          <w:szCs w:val="16"/>
          <w:lang w:eastAsia="es-ES"/>
        </w:rPr>
      </w:pPr>
    </w:p>
    <w:p w:rsidR="002709B0" w:rsidRPr="002709B0" w:rsidRDefault="002709B0" w:rsidP="002709B0">
      <w:pPr>
        <w:spacing w:after="0" w:line="240" w:lineRule="auto"/>
        <w:jc w:val="both"/>
        <w:rPr>
          <w:rFonts w:ascii="Verdana" w:eastAsia="Times New Roman" w:hAnsi="Verdana" w:cs="Arial"/>
          <w:sz w:val="18"/>
          <w:szCs w:val="18"/>
          <w:lang w:val="es-ES" w:eastAsia="es-ES"/>
        </w:rPr>
      </w:pPr>
      <w:r w:rsidRPr="002709B0">
        <w:rPr>
          <w:rFonts w:ascii="Verdana" w:eastAsia="Times New Roman" w:hAnsi="Verdana" w:cs="Arial"/>
          <w:sz w:val="18"/>
          <w:szCs w:val="18"/>
          <w:lang w:val="es-ES" w:eastAsia="es-ES"/>
        </w:rPr>
        <w:t>El proceso de contratación de servicios generales, se sujetará al siguiente Cronograma de Plazos:</w:t>
      </w:r>
    </w:p>
    <w:p w:rsidR="002709B0" w:rsidRPr="002709B0" w:rsidRDefault="002709B0" w:rsidP="002709B0">
      <w:pPr>
        <w:spacing w:after="0" w:line="240" w:lineRule="auto"/>
        <w:rPr>
          <w:rFonts w:ascii="Verdana" w:eastAsia="Times New Roman" w:hAnsi="Verdana" w:cs="Arial"/>
          <w:sz w:val="10"/>
          <w:szCs w:val="10"/>
          <w:lang w:val="es-ES" w:eastAsia="es-ES"/>
        </w:rPr>
      </w:pPr>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358"/>
        <w:gridCol w:w="10"/>
        <w:gridCol w:w="7"/>
        <w:gridCol w:w="249"/>
        <w:gridCol w:w="64"/>
        <w:gridCol w:w="356"/>
        <w:gridCol w:w="134"/>
        <w:gridCol w:w="342"/>
        <w:gridCol w:w="134"/>
        <w:gridCol w:w="504"/>
        <w:gridCol w:w="106"/>
        <w:gridCol w:w="28"/>
        <w:gridCol w:w="134"/>
        <w:gridCol w:w="295"/>
        <w:gridCol w:w="134"/>
        <w:gridCol w:w="292"/>
        <w:gridCol w:w="134"/>
        <w:gridCol w:w="134"/>
        <w:gridCol w:w="2897"/>
        <w:gridCol w:w="134"/>
      </w:tblGrid>
      <w:tr w:rsidR="002709B0" w:rsidRPr="002709B0" w:rsidTr="002709B0">
        <w:trPr>
          <w:trHeight w:val="284"/>
          <w:tblHeader/>
        </w:trPr>
        <w:tc>
          <w:tcPr>
            <w:tcW w:w="5000" w:type="pct"/>
            <w:gridSpan w:val="21"/>
            <w:tcBorders>
              <w:top w:val="single" w:sz="12" w:space="0" w:color="000000"/>
              <w:left w:val="single" w:sz="12" w:space="0" w:color="000000"/>
              <w:bottom w:val="single" w:sz="12" w:space="0" w:color="000000"/>
              <w:right w:val="single" w:sz="12" w:space="0" w:color="000000"/>
            </w:tcBorders>
            <w:shd w:val="clear" w:color="auto" w:fill="17365D"/>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b/>
                <w:sz w:val="16"/>
                <w:szCs w:val="16"/>
                <w:lang w:val="es-ES" w:eastAsia="es-ES"/>
              </w:rPr>
            </w:pPr>
            <w:r w:rsidRPr="002709B0">
              <w:rPr>
                <w:rFonts w:ascii="Arial" w:eastAsia="Times New Roman" w:hAnsi="Arial" w:cs="Arial"/>
                <w:b/>
                <w:sz w:val="18"/>
                <w:szCs w:val="18"/>
                <w:lang w:val="es-ES" w:eastAsia="es-ES"/>
              </w:rPr>
              <w:t xml:space="preserve">CRONOGRAMA DE PLAZOS </w:t>
            </w:r>
          </w:p>
        </w:tc>
      </w:tr>
      <w:tr w:rsidR="002709B0" w:rsidRPr="002709B0" w:rsidTr="002709B0">
        <w:trPr>
          <w:trHeight w:val="284"/>
          <w:tblHeader/>
        </w:trPr>
        <w:tc>
          <w:tcPr>
            <w:tcW w:w="1511" w:type="pct"/>
            <w:gridSpan w:val="2"/>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b/>
                <w:sz w:val="18"/>
                <w:szCs w:val="16"/>
                <w:lang w:val="es-ES" w:eastAsia="es-ES"/>
              </w:rPr>
            </w:pPr>
            <w:r w:rsidRPr="002709B0">
              <w:rPr>
                <w:rFonts w:ascii="Arial" w:eastAsia="Times New Roman" w:hAnsi="Arial" w:cs="Arial"/>
                <w:b/>
                <w:sz w:val="18"/>
                <w:szCs w:val="16"/>
                <w:lang w:val="es-ES" w:eastAsia="es-ES"/>
              </w:rPr>
              <w:t>ACTIVIDAD</w:t>
            </w:r>
          </w:p>
        </w:tc>
        <w:tc>
          <w:tcPr>
            <w:tcW w:w="1101" w:type="pct"/>
            <w:gridSpan w:val="10"/>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8"/>
                <w:szCs w:val="14"/>
                <w:lang w:val="es-ES" w:eastAsia="es-ES"/>
              </w:rPr>
            </w:pPr>
            <w:r w:rsidRPr="002709B0">
              <w:rPr>
                <w:rFonts w:ascii="Arial" w:eastAsia="Times New Roman" w:hAnsi="Arial" w:cs="Arial"/>
                <w:b/>
                <w:sz w:val="18"/>
                <w:szCs w:val="16"/>
                <w:lang w:val="es-ES" w:eastAsia="es-ES"/>
              </w:rPr>
              <w:t>FECHA</w:t>
            </w:r>
          </w:p>
        </w:tc>
        <w:tc>
          <w:tcPr>
            <w:tcW w:w="580" w:type="pct"/>
            <w:gridSpan w:val="6"/>
            <w:tcBorders>
              <w:top w:val="single" w:sz="12" w:space="0" w:color="000000"/>
              <w:left w:val="single" w:sz="12" w:space="0" w:color="000000"/>
              <w:bottom w:val="single" w:sz="12" w:space="0" w:color="000000"/>
              <w:right w:val="single" w:sz="12" w:space="0" w:color="000000"/>
            </w:tcBorders>
            <w:shd w:val="clear" w:color="auto" w:fill="DBE5F1"/>
          </w:tcPr>
          <w:p w:rsidR="002709B0" w:rsidRPr="002709B0" w:rsidRDefault="002709B0" w:rsidP="002709B0">
            <w:pPr>
              <w:adjustRightInd w:val="0"/>
              <w:snapToGrid w:val="0"/>
              <w:spacing w:after="0" w:line="240" w:lineRule="auto"/>
              <w:jc w:val="center"/>
              <w:rPr>
                <w:rFonts w:ascii="Verdana" w:eastAsia="Times New Roman" w:hAnsi="Verdana" w:cs="Times New Roman"/>
                <w:i/>
                <w:sz w:val="18"/>
                <w:szCs w:val="14"/>
                <w:lang w:val="es-ES" w:eastAsia="es-ES"/>
              </w:rPr>
            </w:pPr>
            <w:r w:rsidRPr="002709B0">
              <w:rPr>
                <w:rFonts w:ascii="Arial" w:eastAsia="Times New Roman" w:hAnsi="Arial" w:cs="Arial"/>
                <w:b/>
                <w:sz w:val="18"/>
                <w:szCs w:val="16"/>
                <w:lang w:val="es-ES" w:eastAsia="es-ES"/>
              </w:rPr>
              <w:t>HORA</w:t>
            </w:r>
          </w:p>
        </w:tc>
        <w:tc>
          <w:tcPr>
            <w:tcW w:w="1807" w:type="pct"/>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8"/>
                <w:szCs w:val="16"/>
                <w:lang w:val="es-ES" w:eastAsia="es-ES"/>
              </w:rPr>
            </w:pPr>
            <w:r w:rsidRPr="002709B0">
              <w:rPr>
                <w:rFonts w:ascii="Arial" w:eastAsia="Times New Roman" w:hAnsi="Arial" w:cs="Arial"/>
                <w:b/>
                <w:sz w:val="18"/>
                <w:szCs w:val="16"/>
                <w:lang w:val="es-ES" w:eastAsia="es-ES"/>
              </w:rPr>
              <w:t>LUGAR</w:t>
            </w:r>
          </w:p>
        </w:tc>
      </w:tr>
      <w:tr w:rsidR="002709B0" w:rsidRPr="002709B0" w:rsidTr="002709B0">
        <w:trPr>
          <w:trHeight w:val="130"/>
        </w:trPr>
        <w:tc>
          <w:tcPr>
            <w:tcW w:w="159" w:type="pct"/>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t>1</w:t>
            </w:r>
          </w:p>
        </w:tc>
        <w:tc>
          <w:tcPr>
            <w:tcW w:w="1360" w:type="pct"/>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r w:rsidRPr="002709B0">
              <w:rPr>
                <w:rFonts w:ascii="Arial" w:eastAsia="Times New Roman" w:hAnsi="Arial" w:cs="Arial"/>
                <w:sz w:val="16"/>
                <w:szCs w:val="16"/>
                <w:lang w:val="es-ES" w:eastAsia="es-ES"/>
              </w:rPr>
              <w:t xml:space="preserve">Publicación del DBC en el SICOES </w:t>
            </w:r>
            <w:r w:rsidRPr="002709B0">
              <w:rPr>
                <w:rFonts w:ascii="Arial" w:eastAsia="Times New Roman" w:hAnsi="Arial" w:cs="Arial"/>
                <w:sz w:val="14"/>
                <w:szCs w:val="16"/>
                <w:lang w:eastAsia="es-BO"/>
              </w:rPr>
              <w:t>(*)</w:t>
            </w:r>
          </w:p>
        </w:tc>
        <w:tc>
          <w:tcPr>
            <w:tcW w:w="149" w:type="pct"/>
            <w:gridSpan w:val="2"/>
            <w:tcBorders>
              <w:top w:val="single" w:sz="12" w:space="0" w:color="000000"/>
              <w:left w:val="single" w:sz="12" w:space="0" w:color="auto"/>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12" w:space="0" w:color="000000"/>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Día</w:t>
            </w:r>
          </w:p>
        </w:tc>
        <w:tc>
          <w:tcPr>
            <w:tcW w:w="74" w:type="pct"/>
            <w:tcBorders>
              <w:top w:val="single" w:sz="12" w:space="0" w:color="000000"/>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single" w:sz="12" w:space="0" w:color="000000"/>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Mes</w:t>
            </w:r>
          </w:p>
        </w:tc>
        <w:tc>
          <w:tcPr>
            <w:tcW w:w="74" w:type="pct"/>
            <w:tcBorders>
              <w:top w:val="single" w:sz="12" w:space="0" w:color="000000"/>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single" w:sz="12" w:space="0" w:color="000000"/>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Año</w:t>
            </w:r>
          </w:p>
        </w:tc>
        <w:tc>
          <w:tcPr>
            <w:tcW w:w="79" w:type="pct"/>
            <w:gridSpan w:val="2"/>
            <w:tcBorders>
              <w:top w:val="single" w:sz="12" w:space="0" w:color="000000"/>
              <w:left w:val="nil"/>
              <w:bottom w:val="nil"/>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single" w:sz="12" w:space="0" w:color="000000"/>
              <w:left w:val="single" w:sz="12" w:space="0" w:color="auto"/>
              <w:bottom w:val="nil"/>
              <w:right w:val="nil"/>
            </w:tcBorders>
            <w:tcMar>
              <w:left w:w="0" w:type="dxa"/>
              <w:right w:w="0" w:type="dxa"/>
            </w:tcMa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single" w:sz="12" w:space="0" w:color="000000"/>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single" w:sz="12" w:space="0" w:color="000000"/>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69" w:type="pct"/>
            <w:tcBorders>
              <w:top w:val="single" w:sz="12" w:space="0" w:color="000000"/>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5" w:type="pct"/>
            <w:tcBorders>
              <w:top w:val="single" w:sz="12" w:space="0" w:color="000000"/>
              <w:left w:val="nil"/>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single" w:sz="12" w:space="0" w:color="000000"/>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660" w:type="pct"/>
            <w:tcBorders>
              <w:top w:val="single" w:sz="12" w:space="0" w:color="000000"/>
              <w:left w:val="nil"/>
              <w:bottom w:val="single" w:sz="4"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val="restart"/>
            <w:tcBorders>
              <w:top w:val="single" w:sz="12" w:space="0" w:color="000000"/>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2709B0">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01</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12</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2025</w:t>
            </w:r>
          </w:p>
        </w:tc>
        <w:tc>
          <w:tcPr>
            <w:tcW w:w="79" w:type="pct"/>
            <w:gridSpan w:val="2"/>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nil"/>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nil"/>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nil"/>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5" w:type="pct"/>
            <w:tcBorders>
              <w:top w:val="nil"/>
              <w:left w:val="nil"/>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60"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6"/>
                <w:lang w:val="es-ES" w:eastAsia="es-ES"/>
              </w:rPr>
            </w:pPr>
            <w:r w:rsidRPr="002709B0">
              <w:rPr>
                <w:rFonts w:ascii="Arial" w:eastAsia="Times New Roman" w:hAnsi="Arial" w:cs="Arial"/>
                <w:sz w:val="14"/>
                <w:szCs w:val="16"/>
                <w:lang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2"/>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tcBorders>
              <w:top w:val="nil"/>
              <w:left w:val="single" w:sz="12" w:space="0" w:color="auto"/>
              <w:bottom w:val="nil"/>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660" w:type="pct"/>
            <w:tcBorders>
              <w:top w:val="single" w:sz="4" w:space="0" w:color="auto"/>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4"/>
                <w:szCs w:val="4"/>
                <w:lang w:val="es-ES" w:eastAsia="es-ES"/>
              </w:rPr>
            </w:pPr>
          </w:p>
        </w:tc>
      </w:tr>
      <w:tr w:rsidR="002709B0" w:rsidRPr="002709B0" w:rsidTr="004A4DE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r w:rsidRPr="002709B0">
              <w:rPr>
                <w:rFonts w:ascii="Arial" w:eastAsia="Times New Roman" w:hAnsi="Arial" w:cs="Arial"/>
                <w:sz w:val="16"/>
                <w:szCs w:val="16"/>
                <w:lang w:val="es-ES" w:eastAsia="es-ES"/>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tcMar>
              <w:left w:w="0" w:type="dxa"/>
              <w:right w:w="0" w:type="dxa"/>
            </w:tcMa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r w:rsidRPr="002709B0">
              <w:rPr>
                <w:rFonts w:ascii="Verdana" w:eastAsia="Times New Roman" w:hAnsi="Verdana" w:cs="Times New Roman"/>
                <w:i/>
                <w:sz w:val="12"/>
                <w:szCs w:val="14"/>
                <w:lang w:val="es-ES" w:eastAsia="es-ES"/>
              </w:rPr>
              <w:t>Hora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r w:rsidRPr="002709B0">
              <w:rPr>
                <w:rFonts w:ascii="Verdana" w:eastAsia="Times New Roman" w:hAnsi="Verdana" w:cs="Times New Roman"/>
                <w:i/>
                <w:sz w:val="12"/>
                <w:szCs w:val="14"/>
                <w:lang w:val="es-ES" w:eastAsia="es-ES"/>
              </w:rPr>
              <w:t>Min.</w:t>
            </w:r>
          </w:p>
        </w:tc>
        <w:tc>
          <w:tcPr>
            <w:tcW w:w="75" w:type="pct"/>
            <w:tcBorders>
              <w:top w:val="nil"/>
              <w:left w:val="nil"/>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660" w:type="pct"/>
            <w:tcBorders>
              <w:top w:val="nil"/>
              <w:left w:val="nil"/>
              <w:bottom w:val="single" w:sz="4"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2709B0">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9" w:type="pct"/>
            <w:gridSpan w:val="2"/>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5" w:type="pct"/>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60"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4" w:type="pct"/>
            <w:vMerge/>
            <w:tcBorders>
              <w:left w:val="single" w:sz="4" w:space="0" w:color="auto"/>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tcBorders>
              <w:top w:val="nil"/>
              <w:left w:val="single" w:sz="12" w:space="0" w:color="auto"/>
              <w:bottom w:val="nil"/>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660" w:type="pct"/>
            <w:tcBorders>
              <w:top w:val="single" w:sz="4" w:space="0" w:color="auto"/>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4"/>
                <w:szCs w:val="4"/>
                <w:lang w:val="es-ES" w:eastAsia="es-ES"/>
              </w:rPr>
            </w:pPr>
          </w:p>
        </w:tc>
      </w:tr>
      <w:tr w:rsidR="002709B0" w:rsidRPr="002709B0" w:rsidTr="004A4DE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r w:rsidRPr="002709B0">
              <w:rPr>
                <w:rFonts w:ascii="Arial" w:eastAsia="Times New Roman" w:hAnsi="Arial" w:cs="Arial"/>
                <w:sz w:val="16"/>
                <w:szCs w:val="16"/>
                <w:lang w:val="es-ES" w:eastAsia="es-ES"/>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563" w:type="pct"/>
            <w:gridSpan w:val="5"/>
            <w:tcBorders>
              <w:top w:val="nil"/>
              <w:left w:val="single" w:sz="12" w:space="0" w:color="auto"/>
              <w:bottom w:val="nil"/>
              <w:right w:val="single" w:sz="12" w:space="0" w:color="auto"/>
            </w:tcBorders>
            <w:tcMar>
              <w:left w:w="0" w:type="dxa"/>
              <w:right w:w="0" w:type="dxa"/>
            </w:tcMa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660" w:type="pct"/>
            <w:tcBorders>
              <w:top w:val="nil"/>
              <w:left w:val="nil"/>
              <w:bottom w:val="single" w:sz="4"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2709B0">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9" w:type="pct"/>
            <w:gridSpan w:val="2"/>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tcBorders>
              <w:top w:val="nil"/>
              <w:left w:val="single" w:sz="12" w:space="0" w:color="auto"/>
              <w:bottom w:val="nil"/>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60"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b/>
                <w:i/>
                <w:sz w:val="16"/>
                <w:szCs w:val="16"/>
                <w:lang w:val="es-ES" w:eastAsia="es-ES"/>
              </w:rPr>
            </w:pPr>
            <w:r w:rsidRPr="002709B0">
              <w:rPr>
                <w:rFonts w:ascii="Arial" w:eastAsia="Times New Roman" w:hAnsi="Arial" w:cs="Arial"/>
                <w:sz w:val="16"/>
                <w:szCs w:val="16"/>
                <w:lang w:val="es-ES" w:eastAsia="es-ES"/>
              </w:rPr>
              <w:t>-</w:t>
            </w:r>
          </w:p>
        </w:tc>
        <w:tc>
          <w:tcPr>
            <w:tcW w:w="74" w:type="pct"/>
            <w:vMerge/>
            <w:tcBorders>
              <w:left w:val="single" w:sz="4" w:space="0" w:color="auto"/>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84" w:type="pct"/>
            <w:gridSpan w:val="2"/>
            <w:tcBorders>
              <w:top w:val="nil"/>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206" w:type="pct"/>
            <w:tcBorders>
              <w:top w:val="single" w:sz="4" w:space="0" w:color="auto"/>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98" w:type="pct"/>
            <w:tcBorders>
              <w:top w:val="single" w:sz="4" w:space="0" w:color="auto"/>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291" w:type="pct"/>
            <w:tcBorders>
              <w:top w:val="single" w:sz="4" w:space="0" w:color="auto"/>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9" w:type="pct"/>
            <w:gridSpan w:val="2"/>
            <w:tcBorders>
              <w:top w:val="nil"/>
              <w:left w:val="nil"/>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single" w:sz="12" w:space="0" w:color="auto"/>
              <w:bottom w:val="nil"/>
              <w:right w:val="nil"/>
            </w:tcBorders>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72" w:type="pct"/>
            <w:tcBorders>
              <w:top w:val="nil"/>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69" w:type="pct"/>
            <w:tcBorders>
              <w:top w:val="nil"/>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5" w:type="pct"/>
            <w:tcBorders>
              <w:top w:val="nil"/>
              <w:left w:val="nil"/>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660" w:type="pct"/>
            <w:tcBorders>
              <w:top w:val="single" w:sz="4" w:space="0" w:color="auto"/>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4"/>
                <w:szCs w:val="4"/>
                <w:lang w:val="es-ES" w:eastAsia="es-ES"/>
              </w:rPr>
            </w:pPr>
          </w:p>
        </w:tc>
      </w:tr>
      <w:tr w:rsidR="002709B0" w:rsidRPr="002709B0" w:rsidTr="004A4DE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r w:rsidRPr="002709B0">
              <w:rPr>
                <w:rFonts w:ascii="Arial" w:eastAsia="Times New Roman" w:hAnsi="Arial" w:cs="Arial"/>
                <w:sz w:val="16"/>
                <w:szCs w:val="16"/>
                <w:lang w:val="es-ES" w:eastAsia="es-ES"/>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tcMar>
              <w:left w:w="0" w:type="dxa"/>
              <w:right w:w="0" w:type="dxa"/>
            </w:tcMa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r w:rsidRPr="002709B0">
              <w:rPr>
                <w:rFonts w:ascii="Verdana" w:eastAsia="Times New Roman" w:hAnsi="Verdana" w:cs="Times New Roman"/>
                <w:i/>
                <w:sz w:val="12"/>
                <w:szCs w:val="14"/>
                <w:lang w:val="es-ES" w:eastAsia="es-ES"/>
              </w:rPr>
              <w:t>Hora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r w:rsidRPr="002709B0">
              <w:rPr>
                <w:rFonts w:ascii="Verdana" w:eastAsia="Times New Roman" w:hAnsi="Verdana" w:cs="Times New Roman"/>
                <w:i/>
                <w:sz w:val="12"/>
                <w:szCs w:val="14"/>
                <w:lang w:val="es-ES" w:eastAsia="es-ES"/>
              </w:rPr>
              <w:t>Min.</w:t>
            </w:r>
          </w:p>
        </w:tc>
        <w:tc>
          <w:tcPr>
            <w:tcW w:w="75" w:type="pct"/>
            <w:tcBorders>
              <w:top w:val="nil"/>
              <w:left w:val="nil"/>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660" w:type="pct"/>
            <w:tcBorders>
              <w:top w:val="nil"/>
              <w:left w:val="nil"/>
              <w:bottom w:val="single" w:sz="4"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2709B0">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9" w:type="pct"/>
            <w:gridSpan w:val="2"/>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w:t>
            </w:r>
          </w:p>
        </w:tc>
        <w:tc>
          <w:tcPr>
            <w:tcW w:w="75" w:type="pct"/>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60"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widowControl w:val="0"/>
              <w:spacing w:after="0" w:line="240" w:lineRule="auto"/>
              <w:jc w:val="center"/>
              <w:rPr>
                <w:rFonts w:ascii="Verdana" w:eastAsia="Times New Roman" w:hAnsi="Verdana" w:cs="Times New Roman"/>
                <w:sz w:val="12"/>
                <w:szCs w:val="16"/>
                <w:highlight w:val="yellow"/>
                <w:lang w:val="es-ES" w:eastAsia="es-ES"/>
              </w:rPr>
            </w:pPr>
            <w:r w:rsidRPr="002709B0">
              <w:rPr>
                <w:rFonts w:ascii="Arial" w:eastAsia="Times New Roman" w:hAnsi="Arial" w:cs="Arial"/>
                <w:sz w:val="16"/>
                <w:szCs w:val="16"/>
                <w:lang w:val="es-ES" w:eastAsia="es-ES"/>
              </w:rPr>
              <w:t>-</w:t>
            </w:r>
          </w:p>
        </w:tc>
        <w:tc>
          <w:tcPr>
            <w:tcW w:w="74" w:type="pct"/>
            <w:vMerge/>
            <w:tcBorders>
              <w:left w:val="single" w:sz="4" w:space="0" w:color="auto"/>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tcBorders>
              <w:top w:val="nil"/>
              <w:left w:val="single" w:sz="12" w:space="0" w:color="auto"/>
              <w:bottom w:val="nil"/>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660" w:type="pct"/>
            <w:tcBorders>
              <w:top w:val="single" w:sz="4" w:space="0" w:color="auto"/>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4"/>
                <w:szCs w:val="4"/>
                <w:lang w:val="es-ES" w:eastAsia="es-ES"/>
              </w:rPr>
            </w:pPr>
          </w:p>
        </w:tc>
      </w:tr>
      <w:tr w:rsidR="002709B0" w:rsidRPr="002709B0" w:rsidTr="004A4DE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r w:rsidRPr="002709B0">
              <w:rPr>
                <w:rFonts w:ascii="Arial" w:eastAsia="Times New Roman" w:hAnsi="Arial" w:cs="Arial"/>
                <w:sz w:val="16"/>
                <w:szCs w:val="16"/>
                <w:lang w:val="es-ES" w:eastAsia="es-ES"/>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tcMar>
              <w:left w:w="0" w:type="dxa"/>
              <w:right w:w="0" w:type="dxa"/>
            </w:tcMa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r w:rsidRPr="002709B0">
              <w:rPr>
                <w:rFonts w:ascii="Verdana" w:eastAsia="Times New Roman" w:hAnsi="Verdana" w:cs="Times New Roman"/>
                <w:i/>
                <w:sz w:val="12"/>
                <w:szCs w:val="14"/>
                <w:lang w:val="es-ES" w:eastAsia="es-ES"/>
              </w:rPr>
              <w:t>Hora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r w:rsidRPr="002709B0">
              <w:rPr>
                <w:rFonts w:ascii="Verdana" w:eastAsia="Times New Roman" w:hAnsi="Verdana" w:cs="Times New Roman"/>
                <w:i/>
                <w:sz w:val="12"/>
                <w:szCs w:val="14"/>
                <w:lang w:val="es-ES" w:eastAsia="es-ES"/>
              </w:rPr>
              <w:t>Min.</w:t>
            </w:r>
          </w:p>
        </w:tc>
        <w:tc>
          <w:tcPr>
            <w:tcW w:w="75" w:type="pct"/>
            <w:tcBorders>
              <w:top w:val="nil"/>
              <w:left w:val="nil"/>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660" w:type="pct"/>
            <w:tcBorders>
              <w:top w:val="nil"/>
              <w:left w:val="nil"/>
              <w:bottom w:val="single" w:sz="4"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2709B0">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09</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12</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2025</w:t>
            </w:r>
          </w:p>
        </w:tc>
        <w:tc>
          <w:tcPr>
            <w:tcW w:w="79" w:type="pct"/>
            <w:gridSpan w:val="2"/>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10</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00</w:t>
            </w:r>
          </w:p>
        </w:tc>
        <w:tc>
          <w:tcPr>
            <w:tcW w:w="75" w:type="pct"/>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60"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numPr>
                <w:ilvl w:val="0"/>
                <w:numId w:val="5"/>
              </w:numPr>
              <w:spacing w:after="0" w:line="240" w:lineRule="auto"/>
              <w:ind w:left="208" w:hanging="196"/>
              <w:jc w:val="both"/>
              <w:rPr>
                <w:rFonts w:ascii="Arial" w:eastAsia="Times New Roman" w:hAnsi="Arial" w:cs="Arial"/>
                <w:b/>
                <w:sz w:val="13"/>
                <w:szCs w:val="13"/>
                <w:lang w:val="es-ES"/>
              </w:rPr>
            </w:pPr>
            <w:r w:rsidRPr="002709B0">
              <w:rPr>
                <w:rFonts w:ascii="Arial" w:eastAsia="Times New Roman" w:hAnsi="Arial" w:cs="Arial"/>
                <w:b/>
                <w:sz w:val="13"/>
                <w:szCs w:val="13"/>
                <w:lang w:val="es-ES"/>
              </w:rPr>
              <w:t xml:space="preserve">En forma electrónica: </w:t>
            </w:r>
          </w:p>
          <w:p w:rsidR="002709B0" w:rsidRPr="002709B0" w:rsidRDefault="002709B0" w:rsidP="002709B0">
            <w:pPr>
              <w:spacing w:after="0" w:line="240" w:lineRule="auto"/>
              <w:ind w:left="222"/>
              <w:jc w:val="both"/>
              <w:rPr>
                <w:rFonts w:ascii="Arial" w:eastAsia="Times New Roman" w:hAnsi="Arial" w:cs="Arial"/>
                <w:b/>
                <w:sz w:val="13"/>
                <w:szCs w:val="13"/>
                <w:lang w:val="es-ES"/>
              </w:rPr>
            </w:pPr>
            <w:r w:rsidRPr="002709B0">
              <w:rPr>
                <w:rFonts w:ascii="Arial" w:eastAsia="Times New Roman" w:hAnsi="Arial" w:cs="Arial"/>
                <w:sz w:val="13"/>
                <w:szCs w:val="13"/>
                <w:lang w:val="es-ES"/>
              </w:rPr>
              <w:t>A través del RUPE de conformidad al procedimiento establecido en el presente DBC.</w:t>
            </w:r>
          </w:p>
        </w:tc>
        <w:tc>
          <w:tcPr>
            <w:tcW w:w="74" w:type="pct"/>
            <w:vMerge/>
            <w:tcBorders>
              <w:left w:val="single" w:sz="4" w:space="0" w:color="auto"/>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tcBorders>
              <w:top w:val="nil"/>
              <w:left w:val="single" w:sz="12" w:space="0" w:color="auto"/>
              <w:bottom w:val="nil"/>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660" w:type="pct"/>
            <w:tcBorders>
              <w:top w:val="single" w:sz="4" w:space="0" w:color="auto"/>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4"/>
                <w:szCs w:val="4"/>
                <w:lang w:val="es-ES" w:eastAsia="es-ES"/>
              </w:rPr>
            </w:pPr>
          </w:p>
        </w:tc>
      </w:tr>
      <w:tr w:rsidR="002709B0" w:rsidRPr="002709B0" w:rsidTr="004A4DE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r w:rsidRPr="002709B0">
              <w:rPr>
                <w:rFonts w:ascii="Arial" w:eastAsia="Times New Roman" w:hAnsi="Arial" w:cs="Arial"/>
                <w:sz w:val="16"/>
                <w:szCs w:val="16"/>
                <w:lang w:val="es-ES" w:eastAsia="es-ES"/>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tcMar>
              <w:left w:w="0" w:type="dxa"/>
              <w:right w:w="0" w:type="dxa"/>
            </w:tcMa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r w:rsidRPr="002709B0">
              <w:rPr>
                <w:rFonts w:ascii="Verdana" w:eastAsia="Times New Roman" w:hAnsi="Verdana" w:cs="Times New Roman"/>
                <w:i/>
                <w:sz w:val="12"/>
                <w:szCs w:val="14"/>
                <w:lang w:val="es-ES" w:eastAsia="es-ES"/>
              </w:rPr>
              <w:t>Hora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r w:rsidRPr="002709B0">
              <w:rPr>
                <w:rFonts w:ascii="Verdana" w:eastAsia="Times New Roman" w:hAnsi="Verdana" w:cs="Times New Roman"/>
                <w:i/>
                <w:sz w:val="12"/>
                <w:szCs w:val="14"/>
                <w:lang w:val="es-ES" w:eastAsia="es-ES"/>
              </w:rPr>
              <w:t>Min.</w:t>
            </w:r>
          </w:p>
        </w:tc>
        <w:tc>
          <w:tcPr>
            <w:tcW w:w="75" w:type="pct"/>
            <w:tcBorders>
              <w:top w:val="nil"/>
              <w:left w:val="nil"/>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34" w:type="pct"/>
            <w:gridSpan w:val="2"/>
            <w:vMerge w:val="restart"/>
            <w:tcBorders>
              <w:top w:val="nil"/>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2709B0">
        <w:trPr>
          <w:trHeight w:val="27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09</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12</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2025</w:t>
            </w:r>
          </w:p>
        </w:tc>
        <w:tc>
          <w:tcPr>
            <w:tcW w:w="79" w:type="pct"/>
            <w:gridSpan w:val="2"/>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10</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10</w:t>
            </w:r>
          </w:p>
        </w:tc>
        <w:tc>
          <w:tcPr>
            <w:tcW w:w="75" w:type="pct"/>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r w:rsidRPr="002709B0">
              <w:rPr>
                <w:rFonts w:ascii="Arial" w:eastAsia="Times New Roman" w:hAnsi="Arial" w:cs="Arial"/>
                <w:sz w:val="16"/>
                <w:szCs w:val="16"/>
                <w:lang w:val="es-ES" w:eastAsia="es-ES"/>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tcMar>
              <w:left w:w="0" w:type="dxa"/>
              <w:right w:w="0" w:type="dxa"/>
            </w:tcMa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r w:rsidRPr="002709B0">
              <w:rPr>
                <w:rFonts w:ascii="Verdana" w:eastAsia="Times New Roman" w:hAnsi="Verdana" w:cs="Times New Roman"/>
                <w:i/>
                <w:sz w:val="12"/>
                <w:szCs w:val="14"/>
                <w:lang w:val="es-ES" w:eastAsia="es-ES"/>
              </w:rPr>
              <w:t>Hora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r w:rsidRPr="002709B0">
              <w:rPr>
                <w:rFonts w:ascii="Verdana" w:eastAsia="Times New Roman" w:hAnsi="Verdana" w:cs="Times New Roman"/>
                <w:i/>
                <w:sz w:val="12"/>
                <w:szCs w:val="14"/>
                <w:lang w:val="es-ES" w:eastAsia="es-ES"/>
              </w:rPr>
              <w:t>Min.</w:t>
            </w:r>
          </w:p>
        </w:tc>
        <w:tc>
          <w:tcPr>
            <w:tcW w:w="75" w:type="pct"/>
            <w:tcBorders>
              <w:top w:val="nil"/>
              <w:left w:val="nil"/>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2709B0">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09</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12</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2025</w:t>
            </w:r>
          </w:p>
        </w:tc>
        <w:tc>
          <w:tcPr>
            <w:tcW w:w="79" w:type="pct"/>
            <w:gridSpan w:val="2"/>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10</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50</w:t>
            </w:r>
          </w:p>
        </w:tc>
        <w:tc>
          <w:tcPr>
            <w:tcW w:w="75" w:type="pct"/>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r w:rsidRPr="002709B0">
              <w:rPr>
                <w:rFonts w:ascii="Arial" w:eastAsia="Times New Roman" w:hAnsi="Arial" w:cs="Arial"/>
                <w:sz w:val="16"/>
                <w:szCs w:val="16"/>
                <w:lang w:val="es-ES" w:eastAsia="es-ES"/>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tcMar>
              <w:left w:w="0" w:type="dxa"/>
              <w:right w:w="0" w:type="dxa"/>
            </w:tcMa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r w:rsidRPr="002709B0">
              <w:rPr>
                <w:rFonts w:ascii="Verdana" w:eastAsia="Times New Roman" w:hAnsi="Verdana" w:cs="Times New Roman"/>
                <w:i/>
                <w:sz w:val="12"/>
                <w:szCs w:val="14"/>
                <w:lang w:val="es-ES" w:eastAsia="es-ES"/>
              </w:rPr>
              <w:t>Hora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r w:rsidRPr="002709B0">
              <w:rPr>
                <w:rFonts w:ascii="Verdana" w:eastAsia="Times New Roman" w:hAnsi="Verdana" w:cs="Times New Roman"/>
                <w:i/>
                <w:sz w:val="12"/>
                <w:szCs w:val="14"/>
                <w:lang w:val="es-ES" w:eastAsia="es-ES"/>
              </w:rPr>
              <w:t>Min.</w:t>
            </w:r>
          </w:p>
        </w:tc>
        <w:tc>
          <w:tcPr>
            <w:tcW w:w="75" w:type="pct"/>
            <w:tcBorders>
              <w:top w:val="nil"/>
              <w:left w:val="nil"/>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4"/>
                <w:lang w:val="es-ES" w:eastAsia="es-ES"/>
              </w:rPr>
            </w:pPr>
          </w:p>
        </w:tc>
        <w:tc>
          <w:tcPr>
            <w:tcW w:w="1734" w:type="pct"/>
            <w:gridSpan w:val="2"/>
            <w:vMerge/>
            <w:tcBorders>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2709B0">
        <w:trPr>
          <w:trHeight w:val="6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09</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12</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2025</w:t>
            </w:r>
          </w:p>
        </w:tc>
        <w:tc>
          <w:tcPr>
            <w:tcW w:w="79" w:type="pct"/>
            <w:gridSpan w:val="2"/>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11</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01</w:t>
            </w:r>
          </w:p>
        </w:tc>
        <w:tc>
          <w:tcPr>
            <w:tcW w:w="75" w:type="pct"/>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660"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widowControl w:val="0"/>
              <w:spacing w:after="0" w:line="240" w:lineRule="auto"/>
              <w:jc w:val="both"/>
              <w:rPr>
                <w:rFonts w:ascii="Arial" w:eastAsia="Times New Roman" w:hAnsi="Arial" w:cs="Arial"/>
                <w:color w:val="000099"/>
                <w:sz w:val="11"/>
                <w:szCs w:val="13"/>
                <w:lang w:val="es-ES" w:eastAsia="es-ES"/>
              </w:rPr>
            </w:pPr>
            <w:r w:rsidRPr="002709B0">
              <w:rPr>
                <w:rFonts w:ascii="Arial" w:eastAsia="Times New Roman" w:hAnsi="Arial" w:cs="Arial"/>
                <w:sz w:val="11"/>
                <w:szCs w:val="13"/>
                <w:lang w:val="es-ES" w:eastAsia="es-ES"/>
              </w:rPr>
              <w:t xml:space="preserve">Piso 7, Dpto. de Compras y Contrataciones del edificio principal del BCB o ingresar al siguiente enlace a través de </w:t>
            </w:r>
            <w:r w:rsidRPr="002709B0">
              <w:rPr>
                <w:rFonts w:ascii="Arial" w:eastAsia="Times New Roman" w:hAnsi="Arial" w:cs="Arial"/>
                <w:color w:val="000099"/>
                <w:sz w:val="11"/>
                <w:szCs w:val="13"/>
                <w:lang w:val="es-ES" w:eastAsia="es-ES"/>
              </w:rPr>
              <w:t>https://bcb-gob bo.zoom.us/j/84601378852?pwd=bTbEEWuiPLe1H5pW9FqfgeIQhy5a9I.1</w:t>
            </w:r>
          </w:p>
          <w:p w:rsidR="002709B0" w:rsidRPr="002709B0" w:rsidRDefault="002709B0" w:rsidP="002709B0">
            <w:pPr>
              <w:widowControl w:val="0"/>
              <w:spacing w:after="0" w:line="240" w:lineRule="auto"/>
              <w:jc w:val="both"/>
              <w:rPr>
                <w:rFonts w:ascii="Arial" w:eastAsia="Times New Roman" w:hAnsi="Arial" w:cs="Arial"/>
                <w:color w:val="000099"/>
                <w:sz w:val="11"/>
                <w:szCs w:val="13"/>
                <w:lang w:val="es-ES" w:eastAsia="es-ES"/>
              </w:rPr>
            </w:pPr>
          </w:p>
          <w:p w:rsidR="002709B0" w:rsidRPr="002709B0" w:rsidRDefault="002709B0" w:rsidP="002709B0">
            <w:pPr>
              <w:widowControl w:val="0"/>
              <w:spacing w:after="0" w:line="240" w:lineRule="auto"/>
              <w:jc w:val="both"/>
              <w:rPr>
                <w:rFonts w:ascii="Arial" w:eastAsia="Times New Roman" w:hAnsi="Arial" w:cs="Arial"/>
                <w:color w:val="000099"/>
                <w:sz w:val="11"/>
                <w:szCs w:val="13"/>
                <w:lang w:val="es-ES" w:eastAsia="es-ES"/>
              </w:rPr>
            </w:pPr>
            <w:r w:rsidRPr="002709B0">
              <w:rPr>
                <w:rFonts w:ascii="Arial" w:eastAsia="Times New Roman" w:hAnsi="Arial" w:cs="Arial"/>
                <w:color w:val="000099"/>
                <w:sz w:val="11"/>
                <w:szCs w:val="13"/>
                <w:lang w:val="es-ES" w:eastAsia="es-ES"/>
              </w:rPr>
              <w:t>ID de reunión: 846 0137 8852</w:t>
            </w:r>
          </w:p>
          <w:p w:rsidR="002709B0" w:rsidRPr="002709B0" w:rsidRDefault="002709B0" w:rsidP="002709B0">
            <w:pPr>
              <w:widowControl w:val="0"/>
              <w:spacing w:after="0" w:line="240" w:lineRule="auto"/>
              <w:jc w:val="both"/>
              <w:rPr>
                <w:rFonts w:ascii="Verdana" w:eastAsia="Times New Roman" w:hAnsi="Verdana" w:cs="Times New Roman"/>
                <w:color w:val="0000FF"/>
                <w:sz w:val="14"/>
                <w:szCs w:val="14"/>
                <w:lang w:eastAsia="es-ES"/>
              </w:rPr>
            </w:pPr>
            <w:r w:rsidRPr="002709B0">
              <w:rPr>
                <w:rFonts w:ascii="Arial" w:eastAsia="Times New Roman" w:hAnsi="Arial" w:cs="Arial"/>
                <w:color w:val="000099"/>
                <w:sz w:val="11"/>
                <w:szCs w:val="13"/>
                <w:lang w:val="es-ES" w:eastAsia="es-ES"/>
              </w:rPr>
              <w:t>Código de acceso: 621571</w:t>
            </w:r>
          </w:p>
        </w:tc>
        <w:tc>
          <w:tcPr>
            <w:tcW w:w="74" w:type="pct"/>
            <w:vMerge/>
            <w:tcBorders>
              <w:left w:val="single" w:sz="4" w:space="0" w:color="auto"/>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vMerge w:val="restart"/>
            <w:tcBorders>
              <w:top w:val="nil"/>
              <w:left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734" w:type="pct"/>
            <w:gridSpan w:val="2"/>
            <w:tcBorders>
              <w:top w:val="nil"/>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4"/>
                <w:szCs w:val="4"/>
                <w:lang w:val="es-ES" w:eastAsia="es-ES"/>
              </w:rPr>
            </w:pPr>
          </w:p>
        </w:tc>
      </w:tr>
      <w:tr w:rsidR="002709B0" w:rsidRPr="002709B0" w:rsidTr="004A4DE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r w:rsidRPr="002709B0">
              <w:rPr>
                <w:rFonts w:ascii="Arial" w:eastAsia="Times New Roman" w:hAnsi="Arial" w:cs="Arial"/>
                <w:sz w:val="16"/>
                <w:szCs w:val="16"/>
                <w:lang w:val="es-ES" w:eastAsia="es-ES"/>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563" w:type="pct"/>
            <w:gridSpan w:val="5"/>
            <w:vMerge/>
            <w:tcBorders>
              <w:left w:val="single" w:sz="12" w:space="0" w:color="auto"/>
              <w:right w:val="single" w:sz="12" w:space="0" w:color="auto"/>
            </w:tcBorders>
            <w:tcMar>
              <w:left w:w="0" w:type="dxa"/>
              <w:right w:w="0" w:type="dxa"/>
            </w:tcMa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34" w:type="pct"/>
            <w:gridSpan w:val="2"/>
            <w:vMerge w:val="restart"/>
            <w:tcBorders>
              <w:top w:val="nil"/>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2709B0">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12</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12</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2025</w:t>
            </w:r>
          </w:p>
        </w:tc>
        <w:tc>
          <w:tcPr>
            <w:tcW w:w="79" w:type="pct"/>
            <w:gridSpan w:val="2"/>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vMerge/>
            <w:tcBorders>
              <w:left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vMerge/>
            <w:tcBorders>
              <w:left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4"/>
                <w:szCs w:val="4"/>
                <w:lang w:val="es-ES" w:eastAsia="es-ES"/>
              </w:rPr>
            </w:pPr>
          </w:p>
        </w:tc>
      </w:tr>
      <w:tr w:rsidR="002709B0" w:rsidRPr="002709B0" w:rsidTr="004A4DEF">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lastRenderedPageBreak/>
              <w:t>10</w:t>
            </w:r>
          </w:p>
        </w:tc>
        <w:tc>
          <w:tcPr>
            <w:tcW w:w="1360" w:type="pct"/>
            <w:gridSpan w:val="2"/>
            <w:vMerge w:val="restart"/>
            <w:tcBorders>
              <w:top w:val="nil"/>
              <w:left w:val="single" w:sz="12" w:space="0" w:color="auto"/>
              <w:right w:val="single" w:sz="12" w:space="0" w:color="auto"/>
            </w:tcBorders>
            <w:shd w:val="clear" w:color="auto" w:fill="auto"/>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4"/>
                <w:szCs w:val="14"/>
                <w:lang w:val="es-ES" w:eastAsia="es-ES"/>
              </w:rPr>
            </w:pPr>
            <w:r w:rsidRPr="002709B0">
              <w:rPr>
                <w:rFonts w:ascii="Arial" w:eastAsia="Times New Roman" w:hAnsi="Arial" w:cs="Arial"/>
                <w:sz w:val="16"/>
                <w:szCs w:val="16"/>
                <w:lang w:val="es-ES" w:eastAsia="es-ES"/>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245" w:type="pct"/>
            <w:gridSpan w:val="2"/>
            <w:tcBorders>
              <w:top w:val="nil"/>
              <w:left w:val="nil"/>
              <w:bottom w:val="single" w:sz="4"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2"/>
                <w:lang w:val="es-ES" w:eastAsia="es-ES"/>
              </w:rPr>
            </w:pPr>
            <w:r w:rsidRPr="002709B0">
              <w:rPr>
                <w:rFonts w:ascii="Verdana" w:eastAsia="Times New Roman" w:hAnsi="Verdana" w:cs="Times New Roman"/>
                <w:i/>
                <w:sz w:val="12"/>
                <w:szCs w:val="12"/>
                <w:lang w:val="es-ES" w:eastAsia="es-ES"/>
              </w:rPr>
              <w:t>Día</w:t>
            </w:r>
          </w:p>
        </w:tc>
        <w:tc>
          <w:tcPr>
            <w:tcW w:w="74" w:type="pct"/>
            <w:tcBorders>
              <w:top w:val="nil"/>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2"/>
                <w:lang w:val="es-ES" w:eastAsia="es-ES"/>
              </w:rPr>
            </w:pPr>
          </w:p>
        </w:tc>
        <w:tc>
          <w:tcPr>
            <w:tcW w:w="198" w:type="pct"/>
            <w:tcBorders>
              <w:top w:val="nil"/>
              <w:left w:val="nil"/>
              <w:bottom w:val="single" w:sz="4"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2"/>
                <w:lang w:val="es-ES" w:eastAsia="es-ES"/>
              </w:rPr>
            </w:pPr>
            <w:r w:rsidRPr="002709B0">
              <w:rPr>
                <w:rFonts w:ascii="Verdana" w:eastAsia="Times New Roman" w:hAnsi="Verdana" w:cs="Times New Roman"/>
                <w:i/>
                <w:sz w:val="12"/>
                <w:szCs w:val="12"/>
                <w:lang w:val="es-ES" w:eastAsia="es-ES"/>
              </w:rPr>
              <w:t>Mes</w:t>
            </w:r>
          </w:p>
        </w:tc>
        <w:tc>
          <w:tcPr>
            <w:tcW w:w="74" w:type="pct"/>
            <w:tcBorders>
              <w:top w:val="nil"/>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2"/>
                <w:lang w:val="es-ES" w:eastAsia="es-ES"/>
              </w:rPr>
            </w:pPr>
          </w:p>
        </w:tc>
        <w:tc>
          <w:tcPr>
            <w:tcW w:w="291" w:type="pct"/>
            <w:tcBorders>
              <w:top w:val="nil"/>
              <w:left w:val="nil"/>
              <w:bottom w:val="single" w:sz="4"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2"/>
                <w:szCs w:val="12"/>
                <w:lang w:val="es-ES" w:eastAsia="es-ES"/>
              </w:rPr>
            </w:pPr>
            <w:r w:rsidRPr="002709B0">
              <w:rPr>
                <w:rFonts w:ascii="Verdana" w:eastAsia="Times New Roman" w:hAnsi="Verdana" w:cs="Times New Roman"/>
                <w:i/>
                <w:sz w:val="12"/>
                <w:szCs w:val="12"/>
                <w:lang w:val="es-ES" w:eastAsia="es-ES"/>
              </w:rPr>
              <w:t>Año</w:t>
            </w:r>
          </w:p>
        </w:tc>
        <w:tc>
          <w:tcPr>
            <w:tcW w:w="79" w:type="pct"/>
            <w:gridSpan w:val="2"/>
            <w:tcBorders>
              <w:top w:val="nil"/>
              <w:left w:val="nil"/>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563" w:type="pct"/>
            <w:gridSpan w:val="5"/>
            <w:vMerge/>
            <w:tcBorders>
              <w:left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4"/>
                <w:szCs w:val="14"/>
                <w:lang w:val="es-ES" w:eastAsia="es-ES"/>
              </w:rPr>
            </w:pPr>
          </w:p>
        </w:tc>
      </w:tr>
      <w:tr w:rsidR="002709B0" w:rsidRPr="002709B0" w:rsidTr="002709B0">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16</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12</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2025</w:t>
            </w:r>
          </w:p>
        </w:tc>
        <w:tc>
          <w:tcPr>
            <w:tcW w:w="79" w:type="pct"/>
            <w:gridSpan w:val="2"/>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vMerge/>
            <w:tcBorders>
              <w:left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vMerge/>
            <w:tcBorders>
              <w:left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4"/>
                <w:szCs w:val="4"/>
                <w:lang w:val="es-ES" w:eastAsia="es-ES"/>
              </w:rPr>
            </w:pPr>
          </w:p>
        </w:tc>
      </w:tr>
      <w:tr w:rsidR="002709B0" w:rsidRPr="002709B0" w:rsidTr="004A4DE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Notificación de la adjudicación o declaratoria desierta (fecha límite)</w:t>
            </w:r>
          </w:p>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563" w:type="pct"/>
            <w:gridSpan w:val="5"/>
            <w:vMerge/>
            <w:tcBorders>
              <w:left w:val="single" w:sz="12" w:space="0" w:color="auto"/>
              <w:right w:val="single" w:sz="12" w:space="0" w:color="auto"/>
            </w:tcBorders>
            <w:tcMar>
              <w:left w:w="0" w:type="dxa"/>
              <w:right w:w="0" w:type="dxa"/>
            </w:tcMa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2709B0">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vMerge w:val="restart"/>
            <w:tcBorders>
              <w:top w:val="nil"/>
              <w:left w:val="single" w:sz="12" w:space="0" w:color="auto"/>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18</w:t>
            </w:r>
          </w:p>
        </w:tc>
        <w:tc>
          <w:tcPr>
            <w:tcW w:w="74" w:type="pct"/>
            <w:vMerge w:val="restart"/>
            <w:tcBorders>
              <w:top w:val="nil"/>
              <w:left w:val="single" w:sz="4" w:space="0" w:color="auto"/>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12</w:t>
            </w:r>
          </w:p>
        </w:tc>
        <w:tc>
          <w:tcPr>
            <w:tcW w:w="74" w:type="pct"/>
            <w:vMerge w:val="restart"/>
            <w:tcBorders>
              <w:top w:val="nil"/>
              <w:left w:val="single" w:sz="4" w:space="0" w:color="auto"/>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2025</w:t>
            </w:r>
          </w:p>
        </w:tc>
        <w:tc>
          <w:tcPr>
            <w:tcW w:w="79" w:type="pct"/>
            <w:gridSpan w:val="2"/>
            <w:vMerge w:val="restart"/>
            <w:tcBorders>
              <w:top w:val="nil"/>
              <w:left w:val="single" w:sz="4" w:space="0" w:color="auto"/>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vMerge/>
            <w:tcBorders>
              <w:left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vMerge/>
            <w:tcBorders>
              <w:left w:val="single" w:sz="12" w:space="0" w:color="auto"/>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2"/>
                <w:szCs w:val="2"/>
                <w:lang w:val="es-ES" w:eastAsia="es-ES"/>
              </w:rPr>
            </w:pPr>
          </w:p>
        </w:tc>
        <w:tc>
          <w:tcPr>
            <w:tcW w:w="74" w:type="pct"/>
            <w:vMerge/>
            <w:tcBorders>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2"/>
                <w:szCs w:val="2"/>
                <w:lang w:val="es-ES" w:eastAsia="es-ES"/>
              </w:rPr>
            </w:pPr>
          </w:p>
        </w:tc>
        <w:tc>
          <w:tcPr>
            <w:tcW w:w="198" w:type="pct"/>
            <w:tcBorders>
              <w:top w:val="single" w:sz="4" w:space="0" w:color="auto"/>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2"/>
                <w:szCs w:val="2"/>
                <w:lang w:val="es-ES" w:eastAsia="es-ES"/>
              </w:rPr>
            </w:pPr>
          </w:p>
        </w:tc>
        <w:tc>
          <w:tcPr>
            <w:tcW w:w="74" w:type="pct"/>
            <w:vMerge/>
            <w:tcBorders>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2"/>
                <w:szCs w:val="2"/>
                <w:lang w:val="es-ES" w:eastAsia="es-ES"/>
              </w:rPr>
            </w:pPr>
          </w:p>
        </w:tc>
        <w:tc>
          <w:tcPr>
            <w:tcW w:w="291" w:type="pct"/>
            <w:tcBorders>
              <w:top w:val="single" w:sz="4" w:space="0" w:color="auto"/>
              <w:left w:val="nil"/>
              <w:bottom w:val="nil"/>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2"/>
                <w:szCs w:val="2"/>
                <w:lang w:val="es-ES" w:eastAsia="es-ES"/>
              </w:rPr>
            </w:pPr>
          </w:p>
        </w:tc>
        <w:tc>
          <w:tcPr>
            <w:tcW w:w="79" w:type="pct"/>
            <w:gridSpan w:val="2"/>
            <w:vMerge/>
            <w:tcBorders>
              <w:left w:val="nil"/>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vMerge/>
            <w:tcBorders>
              <w:left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vMerge/>
            <w:tcBorders>
              <w:left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4"/>
                <w:szCs w:val="4"/>
                <w:lang w:val="es-ES" w:eastAsia="es-ES"/>
              </w:rPr>
            </w:pPr>
          </w:p>
        </w:tc>
      </w:tr>
      <w:tr w:rsidR="002709B0" w:rsidRPr="002709B0" w:rsidTr="004A4DE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tabs>
                <w:tab w:val="left" w:pos="540"/>
              </w:tabs>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r w:rsidRPr="002709B0">
              <w:rPr>
                <w:rFonts w:ascii="Arial" w:eastAsia="Times New Roman" w:hAnsi="Arial" w:cs="Arial"/>
                <w:sz w:val="16"/>
                <w:szCs w:val="16"/>
                <w:lang w:val="es-ES" w:eastAsia="es-ES"/>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563" w:type="pct"/>
            <w:gridSpan w:val="5"/>
            <w:vMerge/>
            <w:tcBorders>
              <w:left w:val="single" w:sz="12" w:space="0" w:color="auto"/>
              <w:right w:val="single" w:sz="12" w:space="0" w:color="auto"/>
            </w:tcBorders>
            <w:tcMar>
              <w:left w:w="0" w:type="dxa"/>
              <w:right w:w="0" w:type="dxa"/>
            </w:tcMa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2709B0">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26</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12</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2025</w:t>
            </w:r>
          </w:p>
        </w:tc>
        <w:tc>
          <w:tcPr>
            <w:tcW w:w="79" w:type="pct"/>
            <w:gridSpan w:val="2"/>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vMerge/>
            <w:tcBorders>
              <w:left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vMerge/>
            <w:tcBorders>
              <w:left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4"/>
                <w:szCs w:val="4"/>
                <w:lang w:val="es-ES" w:eastAsia="es-ES"/>
              </w:rPr>
            </w:pPr>
          </w:p>
        </w:tc>
      </w:tr>
      <w:tr w:rsidR="002709B0" w:rsidRPr="002709B0" w:rsidTr="004A4DE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709B0" w:rsidRPr="002709B0" w:rsidRDefault="002709B0" w:rsidP="002709B0">
            <w:pPr>
              <w:tabs>
                <w:tab w:val="left" w:pos="540"/>
              </w:tabs>
              <w:adjustRightInd w:val="0"/>
              <w:snapToGrid w:val="0"/>
              <w:spacing w:after="0" w:line="240" w:lineRule="auto"/>
              <w:jc w:val="center"/>
              <w:rPr>
                <w:rFonts w:ascii="Arial" w:eastAsia="Times New Roman" w:hAnsi="Arial" w:cs="Arial"/>
                <w:sz w:val="14"/>
                <w:szCs w:val="14"/>
                <w:lang w:val="es-ES" w:eastAsia="es-ES"/>
              </w:rPr>
            </w:pPr>
            <w:r w:rsidRPr="002709B0">
              <w:rPr>
                <w:rFonts w:ascii="Arial" w:eastAsia="Times New Roman" w:hAnsi="Arial" w:cs="Arial"/>
                <w:sz w:val="14"/>
                <w:szCs w:val="14"/>
                <w:lang w:val="es-ES" w:eastAsia="es-ES"/>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ind w:left="113" w:right="113"/>
              <w:jc w:val="both"/>
              <w:rPr>
                <w:rFonts w:ascii="Arial" w:eastAsia="Times New Roman" w:hAnsi="Arial" w:cs="Arial"/>
                <w:b/>
                <w:sz w:val="16"/>
                <w:szCs w:val="16"/>
                <w:lang w:val="es-ES" w:eastAsia="es-ES"/>
              </w:rPr>
            </w:pPr>
            <w:r w:rsidRPr="002709B0">
              <w:rPr>
                <w:rFonts w:ascii="Arial" w:eastAsia="Times New Roman" w:hAnsi="Arial" w:cs="Arial"/>
                <w:sz w:val="16"/>
                <w:szCs w:val="16"/>
                <w:lang w:val="es-ES" w:eastAsia="es-ES"/>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r w:rsidRPr="002709B0">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563" w:type="pct"/>
            <w:gridSpan w:val="5"/>
            <w:vMerge/>
            <w:tcBorders>
              <w:left w:val="single" w:sz="12" w:space="0" w:color="auto"/>
              <w:right w:val="single" w:sz="12" w:space="0" w:color="auto"/>
            </w:tcBorders>
            <w:tcMar>
              <w:left w:w="0" w:type="dxa"/>
              <w:right w:w="0" w:type="dxa"/>
            </w:tcMa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2709B0">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2709B0" w:rsidRPr="002709B0" w:rsidRDefault="002709B0" w:rsidP="002709B0">
            <w:pPr>
              <w:adjustRightInd w:val="0"/>
              <w:snapToGrid w:val="0"/>
              <w:spacing w:after="0" w:line="240" w:lineRule="auto"/>
              <w:jc w:val="right"/>
              <w:rPr>
                <w:rFonts w:ascii="Arial" w:eastAsia="Times New Roman" w:hAnsi="Arial" w:cs="Arial"/>
                <w:sz w:val="16"/>
                <w:szCs w:val="16"/>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2709B0" w:rsidRPr="002709B0" w:rsidRDefault="002709B0" w:rsidP="002709B0">
            <w:pPr>
              <w:adjustRightInd w:val="0"/>
              <w:snapToGrid w:val="0"/>
              <w:spacing w:after="0" w:line="240" w:lineRule="auto"/>
              <w:jc w:val="right"/>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31</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12</w:t>
            </w:r>
          </w:p>
        </w:tc>
        <w:tc>
          <w:tcPr>
            <w:tcW w:w="74" w:type="pct"/>
            <w:tcBorders>
              <w:top w:val="nil"/>
              <w:left w:val="single" w:sz="4" w:space="0" w:color="auto"/>
              <w:bottom w:val="nil"/>
              <w:right w:val="single" w:sz="4"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r w:rsidRPr="002709B0">
              <w:rPr>
                <w:rFonts w:ascii="Arial" w:eastAsia="Times New Roman" w:hAnsi="Arial" w:cs="Arial"/>
                <w:sz w:val="16"/>
                <w:szCs w:val="16"/>
                <w:lang w:val="es-ES" w:eastAsia="es-ES"/>
              </w:rPr>
              <w:t>2025</w:t>
            </w:r>
          </w:p>
        </w:tc>
        <w:tc>
          <w:tcPr>
            <w:tcW w:w="79" w:type="pct"/>
            <w:gridSpan w:val="2"/>
            <w:tcBorders>
              <w:top w:val="nil"/>
              <w:left w:val="single" w:sz="4" w:space="0" w:color="auto"/>
              <w:bottom w:val="nil"/>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vMerge/>
            <w:tcBorders>
              <w:left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16"/>
                <w:szCs w:val="16"/>
                <w:lang w:val="es-ES" w:eastAsia="es-ES"/>
              </w:rPr>
            </w:pPr>
          </w:p>
        </w:tc>
      </w:tr>
      <w:tr w:rsidR="002709B0" w:rsidRPr="002709B0" w:rsidTr="004A4DEF">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2709B0" w:rsidRPr="002709B0" w:rsidRDefault="002709B0" w:rsidP="002709B0">
            <w:pPr>
              <w:adjustRightInd w:val="0"/>
              <w:snapToGrid w:val="0"/>
              <w:spacing w:after="0" w:line="240" w:lineRule="auto"/>
              <w:jc w:val="right"/>
              <w:rPr>
                <w:rFonts w:ascii="Arial" w:eastAsia="Times New Roman" w:hAnsi="Arial" w:cs="Arial"/>
                <w:sz w:val="6"/>
                <w:szCs w:val="4"/>
                <w:lang w:val="es-ES" w:eastAsia="es-ES"/>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rsidR="002709B0" w:rsidRPr="002709B0" w:rsidRDefault="002709B0" w:rsidP="002709B0">
            <w:pPr>
              <w:adjustRightInd w:val="0"/>
              <w:snapToGrid w:val="0"/>
              <w:spacing w:after="0" w:line="240" w:lineRule="auto"/>
              <w:jc w:val="right"/>
              <w:rPr>
                <w:rFonts w:ascii="Arial" w:eastAsia="Times New Roman" w:hAnsi="Arial" w:cs="Arial"/>
                <w:b/>
                <w:sz w:val="6"/>
                <w:szCs w:val="4"/>
                <w:lang w:val="es-ES" w:eastAsia="es-ES"/>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6"/>
                <w:szCs w:val="4"/>
                <w:lang w:val="es-ES" w:eastAsia="es-ES"/>
              </w:rPr>
            </w:pPr>
          </w:p>
        </w:tc>
        <w:tc>
          <w:tcPr>
            <w:tcW w:w="563" w:type="pct"/>
            <w:gridSpan w:val="5"/>
            <w:vMerge/>
            <w:tcBorders>
              <w:left w:val="single" w:sz="12" w:space="0" w:color="auto"/>
              <w:bottom w:val="single" w:sz="12" w:space="0" w:color="auto"/>
              <w:right w:val="single" w:sz="12" w:space="0" w:color="auto"/>
            </w:tcBorders>
          </w:tcPr>
          <w:p w:rsidR="002709B0" w:rsidRPr="002709B0" w:rsidRDefault="002709B0" w:rsidP="002709B0">
            <w:pPr>
              <w:adjustRightInd w:val="0"/>
              <w:snapToGrid w:val="0"/>
              <w:spacing w:after="0" w:line="240" w:lineRule="auto"/>
              <w:jc w:val="center"/>
              <w:rPr>
                <w:rFonts w:ascii="Arial" w:eastAsia="Times New Roman" w:hAnsi="Arial" w:cs="Arial"/>
                <w:sz w:val="6"/>
                <w:szCs w:val="4"/>
                <w:lang w:val="es-ES" w:eastAsia="es-ES"/>
              </w:rPr>
            </w:pPr>
          </w:p>
        </w:tc>
        <w:tc>
          <w:tcPr>
            <w:tcW w:w="1734" w:type="pct"/>
            <w:gridSpan w:val="2"/>
            <w:vMerge/>
            <w:tcBorders>
              <w:left w:val="single" w:sz="12" w:space="0" w:color="auto"/>
              <w:bottom w:val="single" w:sz="12" w:space="0" w:color="auto"/>
              <w:right w:val="nil"/>
            </w:tcBorders>
            <w:shd w:val="clear" w:color="auto" w:fill="auto"/>
            <w:vAlign w:val="center"/>
          </w:tcPr>
          <w:p w:rsidR="002709B0" w:rsidRPr="002709B0" w:rsidRDefault="002709B0" w:rsidP="002709B0">
            <w:pPr>
              <w:adjustRightInd w:val="0"/>
              <w:snapToGrid w:val="0"/>
              <w:spacing w:after="0" w:line="240" w:lineRule="auto"/>
              <w:jc w:val="center"/>
              <w:rPr>
                <w:rFonts w:ascii="Arial" w:eastAsia="Times New Roman" w:hAnsi="Arial" w:cs="Arial"/>
                <w:sz w:val="6"/>
                <w:szCs w:val="4"/>
                <w:lang w:val="es-ES" w:eastAsia="es-ES"/>
              </w:rPr>
            </w:pPr>
          </w:p>
        </w:tc>
        <w:tc>
          <w:tcPr>
            <w:tcW w:w="74" w:type="pct"/>
            <w:vMerge/>
            <w:tcBorders>
              <w:left w:val="nil"/>
              <w:bottom w:val="single" w:sz="12" w:space="0" w:color="auto"/>
            </w:tcBorders>
            <w:shd w:val="clear" w:color="auto" w:fill="auto"/>
            <w:vAlign w:val="center"/>
          </w:tcPr>
          <w:p w:rsidR="002709B0" w:rsidRPr="002709B0" w:rsidRDefault="002709B0" w:rsidP="002709B0">
            <w:pPr>
              <w:adjustRightInd w:val="0"/>
              <w:snapToGrid w:val="0"/>
              <w:spacing w:after="0" w:line="240" w:lineRule="auto"/>
              <w:rPr>
                <w:rFonts w:ascii="Arial" w:eastAsia="Times New Roman" w:hAnsi="Arial" w:cs="Arial"/>
                <w:sz w:val="6"/>
                <w:szCs w:val="4"/>
                <w:lang w:val="es-ES" w:eastAsia="es-ES"/>
              </w:rPr>
            </w:pPr>
          </w:p>
        </w:tc>
      </w:tr>
    </w:tbl>
    <w:p w:rsidR="002709B0" w:rsidRPr="002709B0" w:rsidRDefault="002709B0" w:rsidP="002709B0">
      <w:pPr>
        <w:spacing w:after="0" w:line="240" w:lineRule="auto"/>
        <w:rPr>
          <w:rFonts w:ascii="Verdana" w:eastAsia="Times New Roman" w:hAnsi="Verdana" w:cs="Arial"/>
          <w:i/>
          <w:sz w:val="14"/>
          <w:szCs w:val="18"/>
          <w:lang w:val="es-ES" w:eastAsia="es-ES"/>
        </w:rPr>
      </w:pPr>
      <w:r w:rsidRPr="002709B0">
        <w:rPr>
          <w:rFonts w:ascii="Verdana" w:eastAsia="Times New Roman" w:hAnsi="Verdana" w:cs="Arial"/>
          <w:i/>
          <w:sz w:val="14"/>
          <w:szCs w:val="18"/>
          <w:lang w:eastAsia="es-ES"/>
        </w:rPr>
        <w:t>(*) Los plazos del proceso de contratación se computarán a partir del día siguiente hábil de la publicación en el SICOES.</w:t>
      </w:r>
    </w:p>
    <w:p w:rsidR="002709B0" w:rsidRPr="002709B0" w:rsidRDefault="002709B0" w:rsidP="002709B0">
      <w:pPr>
        <w:spacing w:after="0" w:line="240" w:lineRule="auto"/>
        <w:rPr>
          <w:rFonts w:ascii="Verdana" w:eastAsia="Times New Roman" w:hAnsi="Verdana" w:cs="Times New Roman"/>
          <w:sz w:val="16"/>
          <w:szCs w:val="16"/>
          <w:lang w:eastAsia="es-ES"/>
        </w:rPr>
      </w:pPr>
    </w:p>
    <w:p w:rsidR="00377751" w:rsidRDefault="00377751" w:rsidP="002709B0"/>
    <w:sectPr w:rsidR="00377751" w:rsidSect="002709B0">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597D618D"/>
    <w:multiLevelType w:val="hybridMultilevel"/>
    <w:tmpl w:val="D96EE3D0"/>
    <w:lvl w:ilvl="0" w:tplc="41604D4A">
      <w:start w:val="1"/>
      <w:numFmt w:val="lowerLetter"/>
      <w:lvlText w:val="%1."/>
      <w:lvlJc w:val="left"/>
      <w:pPr>
        <w:tabs>
          <w:tab w:val="num" w:pos="1486"/>
        </w:tabs>
        <w:ind w:left="1486" w:hanging="360"/>
      </w:pPr>
      <w:rPr>
        <w:rFonts w:hint="default"/>
        <w:b/>
      </w:rPr>
    </w:lvl>
    <w:lvl w:ilvl="1" w:tplc="0C0A0001">
      <w:start w:val="1"/>
      <w:numFmt w:val="bullet"/>
      <w:lvlText w:val=""/>
      <w:lvlJc w:val="left"/>
      <w:pPr>
        <w:tabs>
          <w:tab w:val="num" w:pos="2206"/>
        </w:tabs>
        <w:ind w:left="2206" w:hanging="360"/>
      </w:pPr>
      <w:rPr>
        <w:rFonts w:ascii="Symbol" w:hAnsi="Symbol" w:hint="default"/>
      </w:rPr>
    </w:lvl>
    <w:lvl w:ilvl="2" w:tplc="A7D0450E">
      <w:start w:val="2"/>
      <w:numFmt w:val="decimal"/>
      <w:lvlText w:val="%3."/>
      <w:lvlJc w:val="left"/>
      <w:pPr>
        <w:tabs>
          <w:tab w:val="num" w:pos="2926"/>
        </w:tabs>
        <w:ind w:left="2926" w:hanging="360"/>
      </w:pPr>
      <w:rPr>
        <w:rFonts w:hint="default"/>
      </w:rPr>
    </w:lvl>
    <w:lvl w:ilvl="3" w:tplc="0C0A0001" w:tentative="1">
      <w:start w:val="1"/>
      <w:numFmt w:val="bullet"/>
      <w:lvlText w:val=""/>
      <w:lvlJc w:val="left"/>
      <w:pPr>
        <w:tabs>
          <w:tab w:val="num" w:pos="3646"/>
        </w:tabs>
        <w:ind w:left="3646" w:hanging="360"/>
      </w:pPr>
      <w:rPr>
        <w:rFonts w:ascii="Symbol" w:hAnsi="Symbol" w:hint="default"/>
      </w:rPr>
    </w:lvl>
    <w:lvl w:ilvl="4" w:tplc="0C0A0003" w:tentative="1">
      <w:start w:val="1"/>
      <w:numFmt w:val="bullet"/>
      <w:lvlText w:val="o"/>
      <w:lvlJc w:val="left"/>
      <w:pPr>
        <w:tabs>
          <w:tab w:val="num" w:pos="4366"/>
        </w:tabs>
        <w:ind w:left="4366" w:hanging="360"/>
      </w:pPr>
      <w:rPr>
        <w:rFonts w:ascii="Courier New" w:hAnsi="Courier New" w:hint="default"/>
      </w:rPr>
    </w:lvl>
    <w:lvl w:ilvl="5" w:tplc="0C0A0005" w:tentative="1">
      <w:start w:val="1"/>
      <w:numFmt w:val="bullet"/>
      <w:lvlText w:val=""/>
      <w:lvlJc w:val="left"/>
      <w:pPr>
        <w:tabs>
          <w:tab w:val="num" w:pos="5086"/>
        </w:tabs>
        <w:ind w:left="5086" w:hanging="360"/>
      </w:pPr>
      <w:rPr>
        <w:rFonts w:ascii="Wingdings" w:hAnsi="Wingdings" w:hint="default"/>
      </w:rPr>
    </w:lvl>
    <w:lvl w:ilvl="6" w:tplc="0C0A0001" w:tentative="1">
      <w:start w:val="1"/>
      <w:numFmt w:val="bullet"/>
      <w:lvlText w:val=""/>
      <w:lvlJc w:val="left"/>
      <w:pPr>
        <w:tabs>
          <w:tab w:val="num" w:pos="5806"/>
        </w:tabs>
        <w:ind w:left="5806" w:hanging="360"/>
      </w:pPr>
      <w:rPr>
        <w:rFonts w:ascii="Symbol" w:hAnsi="Symbol" w:hint="default"/>
      </w:rPr>
    </w:lvl>
    <w:lvl w:ilvl="7" w:tplc="0C0A0003" w:tentative="1">
      <w:start w:val="1"/>
      <w:numFmt w:val="bullet"/>
      <w:lvlText w:val="o"/>
      <w:lvlJc w:val="left"/>
      <w:pPr>
        <w:tabs>
          <w:tab w:val="num" w:pos="6526"/>
        </w:tabs>
        <w:ind w:left="6526" w:hanging="360"/>
      </w:pPr>
      <w:rPr>
        <w:rFonts w:ascii="Courier New" w:hAnsi="Courier New" w:hint="default"/>
      </w:rPr>
    </w:lvl>
    <w:lvl w:ilvl="8" w:tplc="0C0A0005" w:tentative="1">
      <w:start w:val="1"/>
      <w:numFmt w:val="bullet"/>
      <w:lvlText w:val=""/>
      <w:lvlJc w:val="left"/>
      <w:pPr>
        <w:tabs>
          <w:tab w:val="num" w:pos="7246"/>
        </w:tabs>
        <w:ind w:left="7246" w:hanging="360"/>
      </w:pPr>
      <w:rPr>
        <w:rFonts w:ascii="Wingdings" w:hAnsi="Wingdings" w:hint="default"/>
      </w:rPr>
    </w:lvl>
  </w:abstractNum>
  <w:abstractNum w:abstractNumId="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B0"/>
    <w:rsid w:val="001F51DD"/>
    <w:rsid w:val="002709B0"/>
    <w:rsid w:val="0037775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72175-7340-4216-8E8D-A1D2D3C2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709B0"/>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2709B0"/>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2709B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huanca@bcb.gob.b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1134</Words>
  <Characters>6243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Huanca Ali Victor</dc:creator>
  <cp:keywords/>
  <dc:description/>
  <cp:lastModifiedBy>Huanca Ali Victor</cp:lastModifiedBy>
  <cp:revision>2</cp:revision>
  <dcterms:created xsi:type="dcterms:W3CDTF">2025-12-01T22:26:00Z</dcterms:created>
  <dcterms:modified xsi:type="dcterms:W3CDTF">2025-12-02T00:02:00Z</dcterms:modified>
</cp:coreProperties>
</file>