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1A1AC698"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D570CC" w:rsidRDefault="00D570CC" w:rsidP="00A13414">
                            <w:pPr>
                              <w:jc w:val="center"/>
                              <w:rPr>
                                <w:b/>
                                <w:sz w:val="8"/>
                                <w:szCs w:val="36"/>
                              </w:rPr>
                            </w:pPr>
                          </w:p>
                          <w:p w14:paraId="5874C33E" w14:textId="77777777" w:rsidR="00D570CC" w:rsidRDefault="00D570C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D570CC" w:rsidRDefault="00D570C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570CC" w14:paraId="4DFA0195" w14:textId="77777777" w:rsidTr="00024FBB">
                              <w:trPr>
                                <w:trHeight w:val="454"/>
                                <w:jc w:val="center"/>
                              </w:trPr>
                              <w:tc>
                                <w:tcPr>
                                  <w:tcW w:w="4583" w:type="dxa"/>
                                  <w:shd w:val="clear" w:color="auto" w:fill="92CDDC" w:themeFill="accent5" w:themeFillTint="99"/>
                                  <w:vAlign w:val="center"/>
                                </w:tcPr>
                                <w:p w14:paraId="60FC66A0" w14:textId="77777777" w:rsidR="00D570CC" w:rsidRPr="002C3A5B" w:rsidRDefault="00D570C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570CC" w:rsidRPr="0008708E" w14:paraId="3D35E0AB" w14:textId="77777777" w:rsidTr="00024FBB">
                              <w:trPr>
                                <w:trHeight w:val="454"/>
                                <w:jc w:val="center"/>
                              </w:trPr>
                              <w:tc>
                                <w:tcPr>
                                  <w:tcW w:w="4583" w:type="dxa"/>
                                  <w:vAlign w:val="center"/>
                                </w:tcPr>
                                <w:p w14:paraId="0B1B9BD5" w14:textId="138080B9" w:rsidR="00D570CC" w:rsidRPr="0008708E" w:rsidRDefault="00D570CC" w:rsidP="00024FBB">
                                  <w:pPr>
                                    <w:jc w:val="center"/>
                                    <w:rPr>
                                      <w:rFonts w:ascii="Arial" w:hAnsi="Arial" w:cs="Arial"/>
                                      <w:b/>
                                      <w:bCs/>
                                      <w:sz w:val="22"/>
                                    </w:rPr>
                                  </w:pPr>
                                  <w:r>
                                    <w:rPr>
                                      <w:rFonts w:ascii="Arial" w:hAnsi="Arial" w:cs="Arial"/>
                                      <w:b/>
                                      <w:bCs/>
                                      <w:sz w:val="22"/>
                                    </w:rPr>
                                    <w:t>20</w:t>
                                  </w:r>
                                  <w:r w:rsidRPr="0008708E">
                                    <w:rPr>
                                      <w:rFonts w:ascii="Arial" w:hAnsi="Arial" w:cs="Arial"/>
                                      <w:b/>
                                      <w:bCs/>
                                      <w:sz w:val="22"/>
                                    </w:rPr>
                                    <w:t>-0951-00-</w:t>
                                  </w:r>
                                  <w:r>
                                    <w:rPr>
                                      <w:rFonts w:ascii="Arial" w:hAnsi="Arial" w:cs="Arial"/>
                                      <w:b/>
                                      <w:bCs/>
                                      <w:sz w:val="22"/>
                                    </w:rPr>
                                    <w:t>1057797</w:t>
                                  </w:r>
                                  <w:r w:rsidRPr="0008708E">
                                    <w:rPr>
                                      <w:rFonts w:ascii="Arial" w:hAnsi="Arial" w:cs="Arial"/>
                                      <w:b/>
                                      <w:bCs/>
                                      <w:sz w:val="22"/>
                                    </w:rPr>
                                    <w:t>-</w:t>
                                  </w:r>
                                  <w:r>
                                    <w:rPr>
                                      <w:rFonts w:ascii="Arial" w:hAnsi="Arial" w:cs="Arial"/>
                                      <w:b/>
                                      <w:bCs/>
                                      <w:sz w:val="22"/>
                                    </w:rPr>
                                    <w:t>3</w:t>
                                  </w:r>
                                  <w:r w:rsidRPr="0008708E">
                                    <w:rPr>
                                      <w:rFonts w:ascii="Arial" w:hAnsi="Arial" w:cs="Arial"/>
                                      <w:b/>
                                      <w:bCs/>
                                      <w:sz w:val="22"/>
                                    </w:rPr>
                                    <w:t>-1</w:t>
                                  </w:r>
                                </w:p>
                              </w:tc>
                            </w:tr>
                          </w:tbl>
                          <w:p w14:paraId="56F8D2FE" w14:textId="77777777" w:rsidR="00D570CC" w:rsidRPr="0008708E" w:rsidRDefault="00D570CC" w:rsidP="00024FBB">
                            <w:pPr>
                              <w:pStyle w:val="Head1"/>
                              <w:suppressAutoHyphens w:val="0"/>
                              <w:spacing w:after="0"/>
                              <w:rPr>
                                <w:rFonts w:ascii="Arial" w:hAnsi="Arial" w:cs="Arial"/>
                                <w:bCs/>
                                <w:szCs w:val="24"/>
                                <w:lang w:val="es-ES" w:eastAsia="es-ES"/>
                              </w:rPr>
                            </w:pPr>
                          </w:p>
                          <w:p w14:paraId="22C33012" w14:textId="6553E94A" w:rsidR="00D570CC" w:rsidRPr="0008708E" w:rsidRDefault="00D570C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19/2020-3</w:t>
                            </w:r>
                            <w:r w:rsidRPr="0008708E">
                              <w:rPr>
                                <w:rFonts w:ascii="Arial" w:hAnsi="Arial" w:cs="Arial"/>
                                <w:b/>
                                <w:bCs/>
                                <w:sz w:val="28"/>
                                <w:lang w:val="pt-BR"/>
                              </w:rPr>
                              <w:t>C</w:t>
                            </w:r>
                          </w:p>
                          <w:p w14:paraId="3517D531" w14:textId="77777777" w:rsidR="00D570CC" w:rsidRPr="0008708E" w:rsidRDefault="00D570CC" w:rsidP="00024FBB">
                            <w:pPr>
                              <w:jc w:val="center"/>
                              <w:rPr>
                                <w:rFonts w:ascii="Arial" w:hAnsi="Arial" w:cs="Arial"/>
                                <w:b/>
                                <w:bCs/>
                                <w:sz w:val="20"/>
                                <w:lang w:val="pt-BR"/>
                              </w:rPr>
                            </w:pPr>
                          </w:p>
                          <w:p w14:paraId="6E5A8A8C" w14:textId="4E1D502D" w:rsidR="00D570CC" w:rsidRPr="0008708E" w:rsidRDefault="00D570CC" w:rsidP="00024FBB">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2281FD38" w14:textId="77777777" w:rsidR="00D570CC" w:rsidRPr="0008708E" w:rsidRDefault="00D570CC" w:rsidP="00024FBB">
                            <w:pPr>
                              <w:jc w:val="center"/>
                              <w:rPr>
                                <w:rFonts w:ascii="Arial" w:hAnsi="Arial" w:cs="Arial"/>
                                <w:b/>
                                <w:bCs/>
                                <w:lang w:val="es-MX"/>
                              </w:rPr>
                            </w:pPr>
                          </w:p>
                          <w:p w14:paraId="6FDC1798" w14:textId="77777777" w:rsidR="00D570CC" w:rsidRPr="0008708E" w:rsidRDefault="00D570C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70CC" w:rsidRPr="0008708E" w14:paraId="4077FAAB" w14:textId="77777777" w:rsidTr="00024FBB">
                              <w:trPr>
                                <w:trHeight w:val="1167"/>
                                <w:jc w:val="center"/>
                              </w:trPr>
                              <w:tc>
                                <w:tcPr>
                                  <w:tcW w:w="8869" w:type="dxa"/>
                                  <w:shd w:val="clear" w:color="auto" w:fill="E6E6E6"/>
                                  <w:vAlign w:val="center"/>
                                </w:tcPr>
                                <w:p w14:paraId="698222A5" w14:textId="77777777" w:rsidR="00D570CC" w:rsidRPr="0008708E" w:rsidRDefault="00D570CC"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ROLLOS DE PAPEL SELLADO TÉRMICO PARA EL EQUIPO LECTOCLASIFICADOR DE BILLETES </w:t>
                                  </w:r>
                                </w:p>
                              </w:tc>
                            </w:tr>
                          </w:tbl>
                          <w:p w14:paraId="55D84D15" w14:textId="77777777" w:rsidR="00D570CC" w:rsidRPr="0008708E" w:rsidRDefault="00D570CC" w:rsidP="00024FBB">
                            <w:pPr>
                              <w:jc w:val="center"/>
                              <w:rPr>
                                <w:rFonts w:ascii="Arial" w:hAnsi="Arial" w:cs="Arial"/>
                                <w:b/>
                                <w:bCs/>
                              </w:rPr>
                            </w:pPr>
                          </w:p>
                          <w:p w14:paraId="66120C19" w14:textId="77777777" w:rsidR="00D570CC" w:rsidRPr="0008708E" w:rsidRDefault="00D570CC" w:rsidP="00024FBB">
                            <w:pPr>
                              <w:jc w:val="center"/>
                              <w:rPr>
                                <w:rFonts w:ascii="Arial" w:hAnsi="Arial" w:cs="Arial"/>
                                <w:b/>
                                <w:bCs/>
                              </w:rPr>
                            </w:pPr>
                          </w:p>
                          <w:p w14:paraId="5D670361" w14:textId="77777777" w:rsidR="00D570CC" w:rsidRDefault="00D570CC" w:rsidP="00024FBB">
                            <w:pPr>
                              <w:jc w:val="center"/>
                              <w:rPr>
                                <w:rFonts w:ascii="Arial" w:hAnsi="Arial" w:cs="Arial"/>
                                <w:b/>
                                <w:bCs/>
                              </w:rPr>
                            </w:pPr>
                          </w:p>
                          <w:p w14:paraId="10418266" w14:textId="77777777" w:rsidR="00D570CC" w:rsidRDefault="00D570CC" w:rsidP="00024FBB">
                            <w:pPr>
                              <w:jc w:val="center"/>
                              <w:rPr>
                                <w:rFonts w:ascii="Arial" w:hAnsi="Arial" w:cs="Arial"/>
                                <w:b/>
                                <w:bCs/>
                              </w:rPr>
                            </w:pPr>
                          </w:p>
                          <w:p w14:paraId="4F34CCA0" w14:textId="77777777" w:rsidR="00D570CC" w:rsidRDefault="00D570CC" w:rsidP="00024FBB">
                            <w:pPr>
                              <w:jc w:val="center"/>
                              <w:rPr>
                                <w:rFonts w:ascii="Arial" w:hAnsi="Arial" w:cs="Arial"/>
                                <w:b/>
                                <w:bCs/>
                              </w:rPr>
                            </w:pPr>
                          </w:p>
                          <w:p w14:paraId="379AF596" w14:textId="77777777" w:rsidR="00D570CC" w:rsidRDefault="00D570CC" w:rsidP="00024FBB">
                            <w:pPr>
                              <w:jc w:val="center"/>
                              <w:rPr>
                                <w:rFonts w:ascii="Arial" w:hAnsi="Arial" w:cs="Arial"/>
                                <w:b/>
                                <w:bCs/>
                              </w:rPr>
                            </w:pPr>
                          </w:p>
                          <w:p w14:paraId="4ECC3EB4" w14:textId="77777777" w:rsidR="00D570CC" w:rsidRPr="0008708E" w:rsidRDefault="00D570CC" w:rsidP="00024FBB">
                            <w:pPr>
                              <w:jc w:val="center"/>
                              <w:rPr>
                                <w:rFonts w:ascii="Arial" w:hAnsi="Arial" w:cs="Arial"/>
                                <w:b/>
                                <w:bCs/>
                              </w:rPr>
                            </w:pPr>
                          </w:p>
                          <w:p w14:paraId="53F99A72" w14:textId="6FA720F2" w:rsidR="00D570CC" w:rsidRPr="0008708E" w:rsidRDefault="00D570C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Marzo de 2021</w:t>
                            </w:r>
                          </w:p>
                          <w:p w14:paraId="2C17C5A7" w14:textId="77777777" w:rsidR="00D570CC" w:rsidRDefault="00D570CC" w:rsidP="00A13414">
                            <w:pPr>
                              <w:ind w:left="567" w:right="931"/>
                              <w:rPr>
                                <w:rFonts w:ascii="Comic Sans MS" w:hAnsi="Comic Sans MS"/>
                                <w:u w:val="single"/>
                              </w:rPr>
                            </w:pPr>
                          </w:p>
                          <w:p w14:paraId="2706636C" w14:textId="77777777" w:rsidR="00D570CC" w:rsidRDefault="00D570CC" w:rsidP="00A13414"/>
                          <w:p w14:paraId="3B20F236" w14:textId="77777777" w:rsidR="00D570CC" w:rsidRDefault="00D570CC" w:rsidP="00A13414"/>
                          <w:p w14:paraId="79F8E27F" w14:textId="77777777" w:rsidR="00D570CC" w:rsidRDefault="00D570CC" w:rsidP="00A13414"/>
                          <w:p w14:paraId="5C161D05" w14:textId="77777777" w:rsidR="00D570CC" w:rsidRDefault="00D570CC" w:rsidP="00A13414"/>
                          <w:p w14:paraId="57641E75" w14:textId="77777777" w:rsidR="00D570CC" w:rsidRDefault="00D570CC" w:rsidP="00A13414"/>
                          <w:p w14:paraId="36F15FF2" w14:textId="77777777" w:rsidR="00D570CC" w:rsidRDefault="00D570CC" w:rsidP="00A13414"/>
                          <w:p w14:paraId="64FAA0E7" w14:textId="77777777" w:rsidR="00D570CC" w:rsidRDefault="00D570CC" w:rsidP="00A13414"/>
                          <w:p w14:paraId="7DFB9D86" w14:textId="77777777" w:rsidR="00D570CC" w:rsidRDefault="00D570CC"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D570CC" w:rsidRDefault="00D570CC" w:rsidP="00A13414">
                      <w:pPr>
                        <w:jc w:val="center"/>
                        <w:rPr>
                          <w:b/>
                          <w:sz w:val="8"/>
                          <w:szCs w:val="36"/>
                        </w:rPr>
                      </w:pPr>
                    </w:p>
                    <w:p w14:paraId="5874C33E" w14:textId="77777777" w:rsidR="00D570CC" w:rsidRDefault="00D570CC"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D570CC" w:rsidRDefault="00D570CC"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570CC" w14:paraId="4DFA0195" w14:textId="77777777" w:rsidTr="00024FBB">
                        <w:trPr>
                          <w:trHeight w:val="454"/>
                          <w:jc w:val="center"/>
                        </w:trPr>
                        <w:tc>
                          <w:tcPr>
                            <w:tcW w:w="4583" w:type="dxa"/>
                            <w:shd w:val="clear" w:color="auto" w:fill="92CDDC" w:themeFill="accent5" w:themeFillTint="99"/>
                            <w:vAlign w:val="center"/>
                          </w:tcPr>
                          <w:p w14:paraId="60FC66A0" w14:textId="77777777" w:rsidR="00D570CC" w:rsidRPr="002C3A5B" w:rsidRDefault="00D570CC"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D570CC" w:rsidRPr="0008708E" w14:paraId="3D35E0AB" w14:textId="77777777" w:rsidTr="00024FBB">
                        <w:trPr>
                          <w:trHeight w:val="454"/>
                          <w:jc w:val="center"/>
                        </w:trPr>
                        <w:tc>
                          <w:tcPr>
                            <w:tcW w:w="4583" w:type="dxa"/>
                            <w:vAlign w:val="center"/>
                          </w:tcPr>
                          <w:p w14:paraId="0B1B9BD5" w14:textId="138080B9" w:rsidR="00D570CC" w:rsidRPr="0008708E" w:rsidRDefault="00D570CC" w:rsidP="00024FBB">
                            <w:pPr>
                              <w:jc w:val="center"/>
                              <w:rPr>
                                <w:rFonts w:ascii="Arial" w:hAnsi="Arial" w:cs="Arial"/>
                                <w:b/>
                                <w:bCs/>
                                <w:sz w:val="22"/>
                              </w:rPr>
                            </w:pPr>
                            <w:r>
                              <w:rPr>
                                <w:rFonts w:ascii="Arial" w:hAnsi="Arial" w:cs="Arial"/>
                                <w:b/>
                                <w:bCs/>
                                <w:sz w:val="22"/>
                              </w:rPr>
                              <w:t>20</w:t>
                            </w:r>
                            <w:r w:rsidRPr="0008708E">
                              <w:rPr>
                                <w:rFonts w:ascii="Arial" w:hAnsi="Arial" w:cs="Arial"/>
                                <w:b/>
                                <w:bCs/>
                                <w:sz w:val="22"/>
                              </w:rPr>
                              <w:t>-0951-00-</w:t>
                            </w:r>
                            <w:r>
                              <w:rPr>
                                <w:rFonts w:ascii="Arial" w:hAnsi="Arial" w:cs="Arial"/>
                                <w:b/>
                                <w:bCs/>
                                <w:sz w:val="22"/>
                              </w:rPr>
                              <w:t>1057797</w:t>
                            </w:r>
                            <w:r w:rsidRPr="0008708E">
                              <w:rPr>
                                <w:rFonts w:ascii="Arial" w:hAnsi="Arial" w:cs="Arial"/>
                                <w:b/>
                                <w:bCs/>
                                <w:sz w:val="22"/>
                              </w:rPr>
                              <w:t>-</w:t>
                            </w:r>
                            <w:r>
                              <w:rPr>
                                <w:rFonts w:ascii="Arial" w:hAnsi="Arial" w:cs="Arial"/>
                                <w:b/>
                                <w:bCs/>
                                <w:sz w:val="22"/>
                              </w:rPr>
                              <w:t>3</w:t>
                            </w:r>
                            <w:r w:rsidRPr="0008708E">
                              <w:rPr>
                                <w:rFonts w:ascii="Arial" w:hAnsi="Arial" w:cs="Arial"/>
                                <w:b/>
                                <w:bCs/>
                                <w:sz w:val="22"/>
                              </w:rPr>
                              <w:t>-1</w:t>
                            </w:r>
                          </w:p>
                        </w:tc>
                      </w:tr>
                    </w:tbl>
                    <w:p w14:paraId="56F8D2FE" w14:textId="77777777" w:rsidR="00D570CC" w:rsidRPr="0008708E" w:rsidRDefault="00D570CC" w:rsidP="00024FBB">
                      <w:pPr>
                        <w:pStyle w:val="Head1"/>
                        <w:suppressAutoHyphens w:val="0"/>
                        <w:spacing w:after="0"/>
                        <w:rPr>
                          <w:rFonts w:ascii="Arial" w:hAnsi="Arial" w:cs="Arial"/>
                          <w:bCs/>
                          <w:szCs w:val="24"/>
                          <w:lang w:val="es-ES" w:eastAsia="es-ES"/>
                        </w:rPr>
                      </w:pPr>
                    </w:p>
                    <w:p w14:paraId="22C33012" w14:textId="6553E94A" w:rsidR="00D570CC" w:rsidRPr="0008708E" w:rsidRDefault="00D570CC"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19/2020-3</w:t>
                      </w:r>
                      <w:r w:rsidRPr="0008708E">
                        <w:rPr>
                          <w:rFonts w:ascii="Arial" w:hAnsi="Arial" w:cs="Arial"/>
                          <w:b/>
                          <w:bCs/>
                          <w:sz w:val="28"/>
                          <w:lang w:val="pt-BR"/>
                        </w:rPr>
                        <w:t>C</w:t>
                      </w:r>
                    </w:p>
                    <w:p w14:paraId="3517D531" w14:textId="77777777" w:rsidR="00D570CC" w:rsidRPr="0008708E" w:rsidRDefault="00D570CC" w:rsidP="00024FBB">
                      <w:pPr>
                        <w:jc w:val="center"/>
                        <w:rPr>
                          <w:rFonts w:ascii="Arial" w:hAnsi="Arial" w:cs="Arial"/>
                          <w:b/>
                          <w:bCs/>
                          <w:sz w:val="20"/>
                          <w:lang w:val="pt-BR"/>
                        </w:rPr>
                      </w:pPr>
                    </w:p>
                    <w:p w14:paraId="6E5A8A8C" w14:textId="4E1D502D" w:rsidR="00D570CC" w:rsidRPr="0008708E" w:rsidRDefault="00D570CC" w:rsidP="00024FBB">
                      <w:pPr>
                        <w:jc w:val="center"/>
                        <w:rPr>
                          <w:rFonts w:ascii="Arial" w:hAnsi="Arial" w:cs="Arial"/>
                          <w:b/>
                          <w:bCs/>
                          <w:sz w:val="28"/>
                        </w:rPr>
                      </w:pPr>
                      <w:r>
                        <w:rPr>
                          <w:rFonts w:ascii="Arial" w:hAnsi="Arial" w:cs="Arial"/>
                          <w:b/>
                          <w:bCs/>
                          <w:sz w:val="28"/>
                        </w:rPr>
                        <w:t>TERCERA</w:t>
                      </w:r>
                      <w:r w:rsidRPr="0008708E">
                        <w:rPr>
                          <w:rFonts w:ascii="Arial" w:hAnsi="Arial" w:cs="Arial"/>
                          <w:b/>
                          <w:bCs/>
                          <w:sz w:val="28"/>
                        </w:rPr>
                        <w:t xml:space="preserve"> CONVOCATORIA</w:t>
                      </w:r>
                    </w:p>
                    <w:p w14:paraId="2281FD38" w14:textId="77777777" w:rsidR="00D570CC" w:rsidRPr="0008708E" w:rsidRDefault="00D570CC" w:rsidP="00024FBB">
                      <w:pPr>
                        <w:jc w:val="center"/>
                        <w:rPr>
                          <w:rFonts w:ascii="Arial" w:hAnsi="Arial" w:cs="Arial"/>
                          <w:b/>
                          <w:bCs/>
                          <w:lang w:val="es-MX"/>
                        </w:rPr>
                      </w:pPr>
                    </w:p>
                    <w:p w14:paraId="6FDC1798" w14:textId="77777777" w:rsidR="00D570CC" w:rsidRPr="0008708E" w:rsidRDefault="00D570CC"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70CC" w:rsidRPr="0008708E" w14:paraId="4077FAAB" w14:textId="77777777" w:rsidTr="00024FBB">
                        <w:trPr>
                          <w:trHeight w:val="1167"/>
                          <w:jc w:val="center"/>
                        </w:trPr>
                        <w:tc>
                          <w:tcPr>
                            <w:tcW w:w="8869" w:type="dxa"/>
                            <w:shd w:val="clear" w:color="auto" w:fill="E6E6E6"/>
                            <w:vAlign w:val="center"/>
                          </w:tcPr>
                          <w:p w14:paraId="698222A5" w14:textId="77777777" w:rsidR="00D570CC" w:rsidRPr="0008708E" w:rsidRDefault="00D570CC"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ROLLOS DE PAPEL SELLADO TÉRMICO PARA EL EQUIPO LECTOCLASIFICADOR DE BILLETES </w:t>
                            </w:r>
                          </w:p>
                        </w:tc>
                      </w:tr>
                    </w:tbl>
                    <w:p w14:paraId="55D84D15" w14:textId="77777777" w:rsidR="00D570CC" w:rsidRPr="0008708E" w:rsidRDefault="00D570CC" w:rsidP="00024FBB">
                      <w:pPr>
                        <w:jc w:val="center"/>
                        <w:rPr>
                          <w:rFonts w:ascii="Arial" w:hAnsi="Arial" w:cs="Arial"/>
                          <w:b/>
                          <w:bCs/>
                        </w:rPr>
                      </w:pPr>
                    </w:p>
                    <w:p w14:paraId="66120C19" w14:textId="77777777" w:rsidR="00D570CC" w:rsidRPr="0008708E" w:rsidRDefault="00D570CC" w:rsidP="00024FBB">
                      <w:pPr>
                        <w:jc w:val="center"/>
                        <w:rPr>
                          <w:rFonts w:ascii="Arial" w:hAnsi="Arial" w:cs="Arial"/>
                          <w:b/>
                          <w:bCs/>
                        </w:rPr>
                      </w:pPr>
                    </w:p>
                    <w:p w14:paraId="5D670361" w14:textId="77777777" w:rsidR="00D570CC" w:rsidRDefault="00D570CC" w:rsidP="00024FBB">
                      <w:pPr>
                        <w:jc w:val="center"/>
                        <w:rPr>
                          <w:rFonts w:ascii="Arial" w:hAnsi="Arial" w:cs="Arial"/>
                          <w:b/>
                          <w:bCs/>
                        </w:rPr>
                      </w:pPr>
                    </w:p>
                    <w:p w14:paraId="10418266" w14:textId="77777777" w:rsidR="00D570CC" w:rsidRDefault="00D570CC" w:rsidP="00024FBB">
                      <w:pPr>
                        <w:jc w:val="center"/>
                        <w:rPr>
                          <w:rFonts w:ascii="Arial" w:hAnsi="Arial" w:cs="Arial"/>
                          <w:b/>
                          <w:bCs/>
                        </w:rPr>
                      </w:pPr>
                    </w:p>
                    <w:p w14:paraId="4F34CCA0" w14:textId="77777777" w:rsidR="00D570CC" w:rsidRDefault="00D570CC" w:rsidP="00024FBB">
                      <w:pPr>
                        <w:jc w:val="center"/>
                        <w:rPr>
                          <w:rFonts w:ascii="Arial" w:hAnsi="Arial" w:cs="Arial"/>
                          <w:b/>
                          <w:bCs/>
                        </w:rPr>
                      </w:pPr>
                    </w:p>
                    <w:p w14:paraId="379AF596" w14:textId="77777777" w:rsidR="00D570CC" w:rsidRDefault="00D570CC" w:rsidP="00024FBB">
                      <w:pPr>
                        <w:jc w:val="center"/>
                        <w:rPr>
                          <w:rFonts w:ascii="Arial" w:hAnsi="Arial" w:cs="Arial"/>
                          <w:b/>
                          <w:bCs/>
                        </w:rPr>
                      </w:pPr>
                    </w:p>
                    <w:p w14:paraId="4ECC3EB4" w14:textId="77777777" w:rsidR="00D570CC" w:rsidRPr="0008708E" w:rsidRDefault="00D570CC" w:rsidP="00024FBB">
                      <w:pPr>
                        <w:jc w:val="center"/>
                        <w:rPr>
                          <w:rFonts w:ascii="Arial" w:hAnsi="Arial" w:cs="Arial"/>
                          <w:b/>
                          <w:bCs/>
                        </w:rPr>
                      </w:pPr>
                    </w:p>
                    <w:p w14:paraId="53F99A72" w14:textId="6FA720F2" w:rsidR="00D570CC" w:rsidRPr="0008708E" w:rsidRDefault="00D570CC"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Marzo de 2021</w:t>
                      </w:r>
                    </w:p>
                    <w:p w14:paraId="2C17C5A7" w14:textId="77777777" w:rsidR="00D570CC" w:rsidRDefault="00D570CC" w:rsidP="00A13414">
                      <w:pPr>
                        <w:ind w:left="567" w:right="931"/>
                        <w:rPr>
                          <w:rFonts w:ascii="Comic Sans MS" w:hAnsi="Comic Sans MS"/>
                          <w:u w:val="single"/>
                        </w:rPr>
                      </w:pPr>
                    </w:p>
                    <w:p w14:paraId="2706636C" w14:textId="77777777" w:rsidR="00D570CC" w:rsidRDefault="00D570CC" w:rsidP="00A13414"/>
                    <w:p w14:paraId="3B20F236" w14:textId="77777777" w:rsidR="00D570CC" w:rsidRDefault="00D570CC" w:rsidP="00A13414"/>
                    <w:p w14:paraId="79F8E27F" w14:textId="77777777" w:rsidR="00D570CC" w:rsidRDefault="00D570CC" w:rsidP="00A13414"/>
                    <w:p w14:paraId="5C161D05" w14:textId="77777777" w:rsidR="00D570CC" w:rsidRDefault="00D570CC" w:rsidP="00A13414"/>
                    <w:p w14:paraId="57641E75" w14:textId="77777777" w:rsidR="00D570CC" w:rsidRDefault="00D570CC" w:rsidP="00A13414"/>
                    <w:p w14:paraId="36F15FF2" w14:textId="77777777" w:rsidR="00D570CC" w:rsidRDefault="00D570CC" w:rsidP="00A13414"/>
                    <w:p w14:paraId="64FAA0E7" w14:textId="77777777" w:rsidR="00D570CC" w:rsidRDefault="00D570CC" w:rsidP="00A13414"/>
                    <w:p w14:paraId="7DFB9D86" w14:textId="77777777" w:rsidR="00D570CC" w:rsidRDefault="00D570CC"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D570CC">
              <w:rPr>
                <w:webHidden/>
              </w:rPr>
              <w:t>1</w:t>
            </w:r>
            <w:r w:rsidR="00C1479F">
              <w:rPr>
                <w:webHidden/>
              </w:rPr>
              <w:fldChar w:fldCharType="end"/>
            </w:r>
          </w:hyperlink>
        </w:p>
        <w:p w14:paraId="4165067B" w14:textId="77777777" w:rsidR="00C1479F" w:rsidRDefault="00505E53">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D570CC">
              <w:rPr>
                <w:webHidden/>
              </w:rPr>
              <w:t>3</w:t>
            </w:r>
            <w:r w:rsidR="00C1479F">
              <w:rPr>
                <w:webHidden/>
              </w:rPr>
              <w:fldChar w:fldCharType="end"/>
            </w:r>
          </w:hyperlink>
        </w:p>
        <w:p w14:paraId="5BB66224" w14:textId="77777777" w:rsidR="00C1479F" w:rsidRDefault="00505E53">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D570CC">
              <w:rPr>
                <w:webHidden/>
              </w:rPr>
              <w:t>3</w:t>
            </w:r>
            <w:r w:rsidR="00C1479F">
              <w:rPr>
                <w:webHidden/>
              </w:rPr>
              <w:fldChar w:fldCharType="end"/>
            </w:r>
          </w:hyperlink>
        </w:p>
        <w:p w14:paraId="7EDFE786" w14:textId="77777777" w:rsidR="00C1479F" w:rsidRDefault="00505E53">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D570CC">
              <w:rPr>
                <w:webHidden/>
              </w:rPr>
              <w:t>3</w:t>
            </w:r>
            <w:r w:rsidR="00C1479F">
              <w:rPr>
                <w:webHidden/>
              </w:rPr>
              <w:fldChar w:fldCharType="end"/>
            </w:r>
          </w:hyperlink>
        </w:p>
        <w:p w14:paraId="6EC207D2" w14:textId="77777777" w:rsidR="00C1479F" w:rsidRDefault="00505E53">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D570CC">
              <w:rPr>
                <w:webHidden/>
              </w:rPr>
              <w:t>3</w:t>
            </w:r>
            <w:r w:rsidR="00C1479F">
              <w:rPr>
                <w:webHidden/>
              </w:rPr>
              <w:fldChar w:fldCharType="end"/>
            </w:r>
          </w:hyperlink>
        </w:p>
        <w:p w14:paraId="24B30524" w14:textId="77777777" w:rsidR="00C1479F" w:rsidRDefault="00505E53">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RECHAZO Y DESCALIFICACIÓN DE COTIZACIONES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D570CC">
              <w:rPr>
                <w:webHidden/>
              </w:rPr>
              <w:t>4</w:t>
            </w:r>
            <w:r w:rsidR="00C1479F">
              <w:rPr>
                <w:webHidden/>
              </w:rPr>
              <w:fldChar w:fldCharType="end"/>
            </w:r>
          </w:hyperlink>
        </w:p>
        <w:p w14:paraId="02D907AE" w14:textId="77777777" w:rsidR="00C1479F" w:rsidRDefault="00505E53">
          <w:pPr>
            <w:pStyle w:val="TDC1"/>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D570CC">
              <w:rPr>
                <w:webHidden/>
              </w:rPr>
              <w:t>4</w:t>
            </w:r>
            <w:r w:rsidR="00C1479F">
              <w:rPr>
                <w:webHidden/>
              </w:rPr>
              <w:fldChar w:fldCharType="end"/>
            </w:r>
          </w:hyperlink>
        </w:p>
        <w:p w14:paraId="5B084A44" w14:textId="77777777" w:rsidR="00C1479F" w:rsidRDefault="00505E53">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D570CC">
              <w:rPr>
                <w:webHidden/>
              </w:rPr>
              <w:t>5</w:t>
            </w:r>
            <w:r w:rsidR="00C1479F">
              <w:rPr>
                <w:webHidden/>
              </w:rPr>
              <w:fldChar w:fldCharType="end"/>
            </w:r>
          </w:hyperlink>
        </w:p>
        <w:p w14:paraId="68160B6A" w14:textId="77777777" w:rsidR="00C1479F" w:rsidRDefault="00505E53">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D570CC">
              <w:rPr>
                <w:webHidden/>
              </w:rPr>
              <w:t>5</w:t>
            </w:r>
            <w:r w:rsidR="00C1479F">
              <w:rPr>
                <w:webHidden/>
              </w:rPr>
              <w:fldChar w:fldCharType="end"/>
            </w:r>
          </w:hyperlink>
        </w:p>
        <w:p w14:paraId="30C0C3E4" w14:textId="77777777" w:rsidR="00C1479F" w:rsidRDefault="00505E53">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D570CC">
              <w:rPr>
                <w:webHidden/>
              </w:rPr>
              <w:t>5</w:t>
            </w:r>
            <w:r w:rsidR="00C1479F">
              <w:rPr>
                <w:webHidden/>
              </w:rPr>
              <w:fldChar w:fldCharType="end"/>
            </w:r>
          </w:hyperlink>
        </w:p>
        <w:p w14:paraId="6E27C842" w14:textId="77777777" w:rsidR="00C1479F" w:rsidRDefault="00505E53">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PREPARACIÓN DE COTIZACIONES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D570CC">
              <w:rPr>
                <w:webHidden/>
              </w:rPr>
              <w:t>5</w:t>
            </w:r>
            <w:r w:rsidR="00C1479F">
              <w:rPr>
                <w:webHidden/>
              </w:rPr>
              <w:fldChar w:fldCharType="end"/>
            </w:r>
          </w:hyperlink>
        </w:p>
        <w:p w14:paraId="073A824B" w14:textId="77777777" w:rsidR="00C1479F" w:rsidRDefault="00505E53">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DOCUMENTOS QUE DEBE PRESENTAR EL PROPONENTE</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D570CC">
              <w:rPr>
                <w:webHidden/>
              </w:rPr>
              <w:t>5</w:t>
            </w:r>
            <w:r w:rsidR="00C1479F">
              <w:rPr>
                <w:webHidden/>
              </w:rPr>
              <w:fldChar w:fldCharType="end"/>
            </w:r>
          </w:hyperlink>
        </w:p>
        <w:p w14:paraId="6AA52387" w14:textId="11AC7E1A" w:rsidR="00C1479F" w:rsidRDefault="00505E53">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PRESENTACIÓN DE COTIZACIONES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D570CC">
              <w:rPr>
                <w:webHidden/>
              </w:rPr>
              <w:t>6</w:t>
            </w:r>
            <w:r w:rsidR="00C1479F">
              <w:rPr>
                <w:webHidden/>
              </w:rPr>
              <w:fldChar w:fldCharType="end"/>
            </w:r>
          </w:hyperlink>
        </w:p>
        <w:p w14:paraId="24ACF7A0" w14:textId="77777777" w:rsidR="00C1479F" w:rsidRDefault="00505E53">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D570CC">
              <w:rPr>
                <w:webHidden/>
              </w:rPr>
              <w:t>7</w:t>
            </w:r>
            <w:r w:rsidR="00C1479F">
              <w:rPr>
                <w:webHidden/>
              </w:rPr>
              <w:fldChar w:fldCharType="end"/>
            </w:r>
          </w:hyperlink>
        </w:p>
        <w:p w14:paraId="1AA485C0" w14:textId="77777777" w:rsidR="00C1479F" w:rsidRDefault="00505E53">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APERTURA DE COTIZACIONES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D570CC">
              <w:rPr>
                <w:webHidden/>
              </w:rPr>
              <w:t>8</w:t>
            </w:r>
            <w:r w:rsidR="00C1479F">
              <w:rPr>
                <w:webHidden/>
              </w:rPr>
              <w:fldChar w:fldCharType="end"/>
            </w:r>
          </w:hyperlink>
        </w:p>
        <w:p w14:paraId="34ABDB4F" w14:textId="77777777" w:rsidR="00C1479F" w:rsidRDefault="00505E53">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EVALUACIÓN DE COTIZACIONES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D570CC">
              <w:rPr>
                <w:webHidden/>
              </w:rPr>
              <w:t>9</w:t>
            </w:r>
            <w:r w:rsidR="00C1479F">
              <w:rPr>
                <w:webHidden/>
              </w:rPr>
              <w:fldChar w:fldCharType="end"/>
            </w:r>
          </w:hyperlink>
        </w:p>
        <w:p w14:paraId="40094742" w14:textId="77777777" w:rsidR="00C1479F" w:rsidRDefault="00505E53">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D570CC">
              <w:rPr>
                <w:webHidden/>
              </w:rPr>
              <w:t>9</w:t>
            </w:r>
            <w:r w:rsidR="00C1479F">
              <w:rPr>
                <w:webHidden/>
              </w:rPr>
              <w:fldChar w:fldCharType="end"/>
            </w:r>
          </w:hyperlink>
        </w:p>
        <w:p w14:paraId="3EFF757C" w14:textId="77777777" w:rsidR="00C1479F" w:rsidRDefault="00505E53">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D570CC">
              <w:rPr>
                <w:webHidden/>
              </w:rPr>
              <w:t>9</w:t>
            </w:r>
            <w:r w:rsidR="00C1479F">
              <w:rPr>
                <w:webHidden/>
              </w:rPr>
              <w:fldChar w:fldCharType="end"/>
            </w:r>
          </w:hyperlink>
        </w:p>
        <w:p w14:paraId="694AECF6" w14:textId="77777777" w:rsidR="00C1479F" w:rsidRDefault="00505E53">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D570CC">
              <w:rPr>
                <w:webHidden/>
              </w:rPr>
              <w:t>10</w:t>
            </w:r>
            <w:r w:rsidR="00C1479F">
              <w:rPr>
                <w:webHidden/>
              </w:rPr>
              <w:fldChar w:fldCharType="end"/>
            </w:r>
          </w:hyperlink>
        </w:p>
        <w:p w14:paraId="7A718E2D" w14:textId="77777777" w:rsidR="00C1479F" w:rsidRDefault="00505E53">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D570CC">
              <w:rPr>
                <w:webHidden/>
              </w:rPr>
              <w:t>10</w:t>
            </w:r>
            <w:r w:rsidR="00C1479F">
              <w:rPr>
                <w:webHidden/>
              </w:rPr>
              <w:fldChar w:fldCharType="end"/>
            </w:r>
          </w:hyperlink>
        </w:p>
        <w:p w14:paraId="71685B5E" w14:textId="77777777" w:rsidR="00C1479F" w:rsidRDefault="00505E53">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D570CC">
              <w:rPr>
                <w:webHidden/>
              </w:rPr>
              <w:t>10</w:t>
            </w:r>
            <w:r w:rsidR="00C1479F">
              <w:rPr>
                <w:webHidden/>
              </w:rPr>
              <w:fldChar w:fldCharType="end"/>
            </w:r>
          </w:hyperlink>
        </w:p>
        <w:p w14:paraId="4B860B46" w14:textId="77777777" w:rsidR="00C1479F" w:rsidRDefault="00505E53">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D570CC">
              <w:rPr>
                <w:webHidden/>
              </w:rPr>
              <w:t>10</w:t>
            </w:r>
            <w:r w:rsidR="00C1479F">
              <w:rPr>
                <w:webHidden/>
              </w:rPr>
              <w:fldChar w:fldCharType="end"/>
            </w:r>
          </w:hyperlink>
        </w:p>
        <w:p w14:paraId="706B6C72" w14:textId="77777777" w:rsidR="00C1479F" w:rsidRDefault="00505E53">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D570CC">
              <w:rPr>
                <w:webHidden/>
              </w:rPr>
              <w:t>11</w:t>
            </w:r>
            <w:r w:rsidR="00C1479F">
              <w:rPr>
                <w:webHidden/>
              </w:rPr>
              <w:fldChar w:fldCharType="end"/>
            </w:r>
          </w:hyperlink>
        </w:p>
        <w:p w14:paraId="642C4075" w14:textId="77777777" w:rsidR="00C1479F" w:rsidRDefault="00505E53">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D570CC">
              <w:rPr>
                <w:webHidden/>
              </w:rPr>
              <w:t>12</w:t>
            </w:r>
            <w:r w:rsidR="00C1479F">
              <w:rPr>
                <w:webHidden/>
              </w:rPr>
              <w:fldChar w:fldCharType="end"/>
            </w:r>
          </w:hyperlink>
        </w:p>
        <w:p w14:paraId="10B1A9D7" w14:textId="77777777" w:rsidR="00C1479F" w:rsidRDefault="00505E53">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D570CC">
              <w:rPr>
                <w:webHidden/>
              </w:rPr>
              <w:t>12</w:t>
            </w:r>
            <w:r w:rsidR="00C1479F">
              <w:rPr>
                <w:webHidden/>
              </w:rPr>
              <w:fldChar w:fldCharType="end"/>
            </w:r>
          </w:hyperlink>
        </w:p>
        <w:p w14:paraId="0ACD4EB6" w14:textId="77777777" w:rsidR="00C1479F" w:rsidRDefault="00505E53">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D570CC">
              <w:rPr>
                <w:webHidden/>
              </w:rPr>
              <w:t>12</w:t>
            </w:r>
            <w:r w:rsidR="00C1479F">
              <w:rPr>
                <w:webHidden/>
              </w:rPr>
              <w:fldChar w:fldCharType="end"/>
            </w:r>
          </w:hyperlink>
        </w:p>
        <w:p w14:paraId="0151590A" w14:textId="77777777" w:rsidR="00C1479F" w:rsidRDefault="00505E53">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D570CC">
              <w:rPr>
                <w:webHidden/>
              </w:rPr>
              <w:t>12</w:t>
            </w:r>
            <w:r w:rsidR="00C1479F">
              <w:rPr>
                <w:webHidden/>
              </w:rPr>
              <w:fldChar w:fldCharType="end"/>
            </w:r>
          </w:hyperlink>
        </w:p>
        <w:p w14:paraId="28D17B99" w14:textId="77777777" w:rsidR="00C1479F" w:rsidRDefault="00505E53">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D570CC">
              <w:rPr>
                <w:webHidden/>
              </w:rPr>
              <w:t>14</w:t>
            </w:r>
            <w:r w:rsidR="00C1479F">
              <w:rPr>
                <w:webHidden/>
              </w:rPr>
              <w:fldChar w:fldCharType="end"/>
            </w:r>
          </w:hyperlink>
        </w:p>
        <w:p w14:paraId="077F6172" w14:textId="77777777" w:rsidR="00C1479F" w:rsidRDefault="00505E53">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D570CC">
              <w:rPr>
                <w:webHidden/>
              </w:rPr>
              <w:t>15</w:t>
            </w:r>
            <w:r w:rsidR="00C1479F">
              <w:rPr>
                <w:webHidden/>
              </w:rPr>
              <w:fldChar w:fldCharType="end"/>
            </w:r>
          </w:hyperlink>
        </w:p>
        <w:p w14:paraId="3CCA0E9F" w14:textId="77777777" w:rsidR="00C1479F" w:rsidRDefault="00505E53">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D570CC">
              <w:rPr>
                <w:webHidden/>
              </w:rPr>
              <w:t>16</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00E25C51"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187A46B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56315A70" w14:textId="77777777" w:rsidR="00024FBB" w:rsidRPr="00C94B91" w:rsidRDefault="00024FBB" w:rsidP="00024FBB">
      <w:pPr>
        <w:ind w:left="1276"/>
        <w:jc w:val="both"/>
        <w:rPr>
          <w:rFonts w:cs="Arial"/>
          <w:sz w:val="18"/>
          <w:szCs w:val="18"/>
          <w:lang w:val="es-BO"/>
        </w:rPr>
      </w:pPr>
      <w:r w:rsidRPr="00C94B91">
        <w:rPr>
          <w:rFonts w:cs="Arial"/>
          <w:b/>
          <w:i/>
          <w:sz w:val="18"/>
          <w:szCs w:val="18"/>
          <w:lang w:val="es-BO"/>
        </w:rPr>
        <w:t>“No corresponde”</w:t>
      </w:r>
      <w:r w:rsidRPr="00C94B91">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1AAE245B" w14:textId="007EDDEC" w:rsidR="002F02AD" w:rsidRPr="00024FBB" w:rsidRDefault="00024FBB" w:rsidP="00516563">
      <w:pPr>
        <w:ind w:left="1134" w:hanging="567"/>
        <w:jc w:val="both"/>
        <w:rPr>
          <w:rFonts w:cs="Arial"/>
          <w:b/>
          <w:sz w:val="18"/>
          <w:szCs w:val="18"/>
          <w:lang w:val="es-BO"/>
        </w:rPr>
      </w:pPr>
      <w:r>
        <w:rPr>
          <w:rFonts w:cs="Arial"/>
          <w:sz w:val="18"/>
          <w:szCs w:val="18"/>
          <w:lang w:val="es-BO"/>
        </w:rPr>
        <w:t xml:space="preserve">           </w:t>
      </w:r>
      <w:r w:rsidRPr="00024FBB">
        <w:rPr>
          <w:rFonts w:cs="Arial"/>
          <w:b/>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0D3EC21C"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53C2E3B4" w14:textId="4C97503F" w:rsidR="002F02AD" w:rsidRPr="009956C4" w:rsidRDefault="00024FBB" w:rsidP="00516563">
      <w:pPr>
        <w:ind w:left="1134" w:hanging="567"/>
        <w:jc w:val="both"/>
        <w:rPr>
          <w:rFonts w:cs="Arial"/>
          <w:sz w:val="18"/>
          <w:szCs w:val="18"/>
          <w:lang w:val="es-BO"/>
        </w:rPr>
      </w:pPr>
      <w:r>
        <w:rPr>
          <w:rFonts w:cs="Arial"/>
          <w:b/>
          <w:sz w:val="18"/>
          <w:szCs w:val="18"/>
          <w:lang w:val="es-BO"/>
        </w:rPr>
        <w:t xml:space="preserve">           </w:t>
      </w:r>
      <w:r w:rsidRPr="00024FBB">
        <w:rPr>
          <w:rFonts w:cs="Arial"/>
          <w:b/>
          <w:sz w:val="18"/>
          <w:szCs w:val="18"/>
          <w:lang w:val="es-BO"/>
        </w:rPr>
        <w:t>“No corresponde”.</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02C9CD3F" w:rsidR="00A72FB0" w:rsidRPr="009956C4" w:rsidRDefault="00A72FB0" w:rsidP="00726E88">
      <w:pPr>
        <w:pStyle w:val="Ttulo1"/>
        <w:tabs>
          <w:tab w:val="clear" w:pos="360"/>
        </w:tabs>
        <w:ind w:left="567" w:hanging="567"/>
        <w:rPr>
          <w:rFonts w:cs="Arial"/>
          <w:sz w:val="18"/>
          <w:szCs w:val="18"/>
          <w:u w:val="none"/>
          <w:lang w:val="es-BO"/>
        </w:rPr>
      </w:pPr>
      <w:bookmarkStart w:id="9"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9"/>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Pr="009956C4"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electrónicamente o de manera física.  </w:t>
      </w:r>
    </w:p>
    <w:p w14:paraId="5B682130" w14:textId="77777777" w:rsidR="00674005" w:rsidRPr="009956C4" w:rsidRDefault="00674005" w:rsidP="002545E0">
      <w:pPr>
        <w:ind w:left="567"/>
        <w:jc w:val="both"/>
        <w:rPr>
          <w:rFonts w:cs="Arial"/>
          <w:sz w:val="18"/>
          <w:szCs w:val="18"/>
        </w:rPr>
      </w:pPr>
    </w:p>
    <w:p w14:paraId="3056CF80" w14:textId="77777777" w:rsidR="00674005" w:rsidRDefault="00674005" w:rsidP="00726E88">
      <w:pPr>
        <w:ind w:left="567"/>
        <w:jc w:val="both"/>
        <w:rPr>
          <w:rFonts w:cs="Arial"/>
          <w:sz w:val="18"/>
          <w:szCs w:val="18"/>
        </w:rPr>
      </w:pPr>
    </w:p>
    <w:p w14:paraId="4CB01F1E" w14:textId="77777777" w:rsidR="00AF40D9" w:rsidRDefault="00AF40D9" w:rsidP="00726E88">
      <w:pPr>
        <w:ind w:left="567"/>
        <w:jc w:val="both"/>
        <w:rPr>
          <w:rFonts w:cs="Arial"/>
          <w:sz w:val="18"/>
          <w:szCs w:val="18"/>
        </w:rPr>
      </w:pPr>
    </w:p>
    <w:p w14:paraId="1BA6A6AE" w14:textId="77777777" w:rsidR="00AF40D9" w:rsidRPr="009956C4" w:rsidRDefault="00AF40D9" w:rsidP="00726E88">
      <w:pPr>
        <w:ind w:left="567"/>
        <w:jc w:val="both"/>
        <w:rPr>
          <w:rFonts w:cs="Arial"/>
          <w:sz w:val="18"/>
          <w:szCs w:val="18"/>
        </w:rPr>
      </w:pPr>
    </w:p>
    <w:p w14:paraId="2F61B2E3" w14:textId="7D39E695"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lastRenderedPageBreak/>
        <w:t>La garantía requerida</w:t>
      </w:r>
      <w:r w:rsidR="00C24A33" w:rsidRPr="009956C4">
        <w:rPr>
          <w:rFonts w:ascii="Verdana" w:hAnsi="Verdana"/>
          <w:sz w:val="18"/>
          <w:szCs w:val="18"/>
          <w:u w:val="none"/>
          <w:lang w:val="es-BO"/>
        </w:rPr>
        <w:t>, de acuerdo con el objeto, son:</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Pr="009956C4"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0F2B95B9" w14:textId="6A55AADD"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bookmarkStart w:id="11" w:name="_Toc346871595"/>
      <w:bookmarkStart w:id="12" w:name="_Toc346873783"/>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r w:rsidR="00BE6DFA">
        <w:rPr>
          <w:rFonts w:ascii="Verdana" w:hAnsi="Verdana" w:cs="Arial"/>
          <w:b w:val="0"/>
          <w:sz w:val="18"/>
          <w:szCs w:val="18"/>
          <w:u w:val="none"/>
          <w:lang w:val="es-BO"/>
        </w:rPr>
        <w:t xml:space="preserve"> (Cuando Corresponda)</w:t>
      </w:r>
      <w:r w:rsidRPr="009956C4">
        <w:rPr>
          <w:rFonts w:ascii="Verdana" w:hAnsi="Verdana" w:cs="Arial"/>
          <w:b w:val="0"/>
          <w:sz w:val="18"/>
          <w:szCs w:val="18"/>
          <w:u w:val="none"/>
          <w:lang w:val="es-BO"/>
        </w:rPr>
        <w:t>.</w:t>
      </w:r>
      <w:bookmarkEnd w:id="11"/>
      <w:bookmarkEnd w:id="12"/>
    </w:p>
    <w:p w14:paraId="161B8F1C" w14:textId="77777777" w:rsidR="0013017D" w:rsidRPr="009956C4" w:rsidRDefault="0013017D" w:rsidP="0013017D">
      <w:pPr>
        <w:rPr>
          <w:lang w:val="es-BO"/>
        </w:rPr>
      </w:pPr>
    </w:p>
    <w:p w14:paraId="3A4DE1CA" w14:textId="6107F9A0"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r w:rsidR="0020717F">
        <w:rPr>
          <w:rFonts w:ascii="Verdana" w:hAnsi="Verdana" w:cs="Arial"/>
          <w:sz w:val="18"/>
          <w:szCs w:val="18"/>
          <w:u w:val="none"/>
          <w:lang w:val="es-BO"/>
        </w:rPr>
        <w:t>COTIZACIONES</w:t>
      </w:r>
      <w:bookmarkEnd w:id="13"/>
    </w:p>
    <w:p w14:paraId="58DBDA33" w14:textId="77777777" w:rsidR="00AA53E2" w:rsidRPr="009956C4" w:rsidRDefault="00AA53E2" w:rsidP="00530A16">
      <w:pPr>
        <w:jc w:val="both"/>
        <w:rPr>
          <w:rFonts w:cs="Arial"/>
          <w:b/>
          <w:sz w:val="18"/>
          <w:szCs w:val="18"/>
          <w:lang w:val="es-BO"/>
        </w:rPr>
      </w:pPr>
    </w:p>
    <w:p w14:paraId="054EABE0" w14:textId="2466ABE6"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AF40D9">
        <w:rPr>
          <w:rFonts w:ascii="Verdana" w:hAnsi="Verdana"/>
          <w:b w:val="0"/>
          <w:sz w:val="18"/>
          <w:szCs w:val="18"/>
          <w:u w:val="none"/>
          <w:lang w:val="es-BO"/>
        </w:rPr>
        <w:t>hazo de la cotización</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0D75B615"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20717F">
        <w:rPr>
          <w:rFonts w:cs="Arial"/>
          <w:sz w:val="18"/>
          <w:szCs w:val="18"/>
          <w:lang w:val="es-BO"/>
        </w:rPr>
        <w:t>Presentación de Cotización</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263F23AC" w14:textId="657802EE"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período de validez de l</w:t>
      </w:r>
      <w:r w:rsidR="0020717F">
        <w:rPr>
          <w:rFonts w:cs="Arial"/>
          <w:sz w:val="18"/>
          <w:szCs w:val="18"/>
          <w:lang w:val="es-BO"/>
        </w:rPr>
        <w:t>a cotización</w:t>
      </w:r>
      <w:r w:rsidRPr="009956C4">
        <w:rPr>
          <w:rFonts w:cs="Arial"/>
          <w:sz w:val="18"/>
          <w:szCs w:val="18"/>
          <w:lang w:val="es-BO"/>
        </w:rPr>
        <w:t>,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01595BE8" w14:textId="7FE80E60"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20717F">
        <w:rPr>
          <w:rFonts w:cs="Arial"/>
          <w:sz w:val="18"/>
          <w:szCs w:val="18"/>
          <w:lang w:val="es-BO"/>
        </w:rPr>
        <w:t>cotización</w:t>
      </w:r>
      <w:r w:rsidR="000B1ED1" w:rsidRPr="009956C4">
        <w:rPr>
          <w:rFonts w:cs="Arial"/>
          <w:sz w:val="18"/>
          <w:szCs w:val="18"/>
          <w:lang w:val="es-BO"/>
        </w:rPr>
        <w:t>.</w:t>
      </w:r>
    </w:p>
    <w:p w14:paraId="5C2774C6" w14:textId="72967B0C"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 presente dos o más cotizaciones</w:t>
      </w:r>
      <w:r w:rsidR="000B1ED1" w:rsidRPr="009956C4">
        <w:rPr>
          <w:rFonts w:cs="Arial"/>
          <w:sz w:val="18"/>
          <w:szCs w:val="18"/>
          <w:lang w:val="es-BO"/>
        </w:rPr>
        <w:t>.</w:t>
      </w:r>
    </w:p>
    <w:p w14:paraId="70B7B12F" w14:textId="1E173374" w:rsidR="008A18E4" w:rsidRPr="009956C4" w:rsidRDefault="0020717F" w:rsidP="00FD619E">
      <w:pPr>
        <w:numPr>
          <w:ilvl w:val="0"/>
          <w:numId w:val="14"/>
        </w:numPr>
        <w:ind w:left="1843" w:hanging="567"/>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06DD07EB" w:rsidR="008A18E4" w:rsidRPr="009956C4" w:rsidRDefault="0020717F" w:rsidP="00FD619E">
      <w:pPr>
        <w:numPr>
          <w:ilvl w:val="0"/>
          <w:numId w:val="14"/>
        </w:numPr>
        <w:ind w:left="1843" w:hanging="567"/>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3ED684A"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9780D">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626E7E5B" w:rsidR="008A18E4" w:rsidRPr="009956C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La descalificación de cotizaciones</w:t>
      </w:r>
      <w:r w:rsidR="008A18E4" w:rsidRPr="009956C4">
        <w:rPr>
          <w:rFonts w:ascii="Verdana" w:hAnsi="Verdana" w:cs="Arial"/>
          <w:sz w:val="18"/>
          <w:szCs w:val="18"/>
          <w:lang w:val="es-BO"/>
        </w:rPr>
        <w:t xml:space="preserve">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073D4D"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20717F">
        <w:rPr>
          <w:rFonts w:cs="Arial"/>
          <w:sz w:val="18"/>
          <w:szCs w:val="18"/>
          <w:lang w:val="es-BO"/>
        </w:rPr>
        <w:t>cotización</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799E66AF"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lidez y legalidad de la cotización</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273F0F78" w:rsidR="00882B75" w:rsidRPr="009956C4" w:rsidRDefault="0020717F" w:rsidP="00FD619E">
      <w:pPr>
        <w:numPr>
          <w:ilvl w:val="0"/>
          <w:numId w:val="15"/>
        </w:numPr>
        <w:tabs>
          <w:tab w:val="left" w:pos="1276"/>
        </w:tabs>
        <w:ind w:left="1843" w:hanging="567"/>
        <w:jc w:val="both"/>
        <w:rPr>
          <w:rFonts w:cs="Arial"/>
          <w:sz w:val="18"/>
          <w:szCs w:val="18"/>
          <w:lang w:val="es-BO"/>
        </w:rPr>
      </w:pPr>
      <w:r>
        <w:rPr>
          <w:rFonts w:cs="Arial"/>
          <w:sz w:val="18"/>
          <w:szCs w:val="18"/>
          <w:lang w:val="es-BO"/>
        </w:rPr>
        <w:t xml:space="preserve">Cuando la cotización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1D567538" w:rsidR="008A18E4" w:rsidRPr="009956C4" w:rsidRDefault="0020717F" w:rsidP="00EA202D">
      <w:pPr>
        <w:ind w:left="1276"/>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Pr="009956C4"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47900316" w:rsidR="005E4DAB" w:rsidRPr="009956C4" w:rsidRDefault="005E4DAB" w:rsidP="005E4DAB">
      <w:pPr>
        <w:jc w:val="center"/>
        <w:rPr>
          <w:rFonts w:cs="Arial"/>
          <w:b/>
          <w:sz w:val="18"/>
          <w:szCs w:val="18"/>
        </w:rPr>
      </w:pPr>
      <w:r w:rsidRPr="009956C4">
        <w:rPr>
          <w:rFonts w:cs="Arial"/>
          <w:b/>
          <w:sz w:val="18"/>
          <w:szCs w:val="18"/>
        </w:rPr>
        <w:t xml:space="preserve">PREPARACIÓN DE LAS </w:t>
      </w:r>
      <w:r w:rsidR="005A241C">
        <w:rPr>
          <w:rFonts w:cs="Arial"/>
          <w:b/>
          <w:sz w:val="18"/>
          <w:szCs w:val="18"/>
        </w:rPr>
        <w:t>COTIZACIONES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3F13616F"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r w:rsidR="005A241C">
        <w:rPr>
          <w:rFonts w:cs="Arial"/>
          <w:sz w:val="18"/>
          <w:szCs w:val="18"/>
          <w:u w:val="none"/>
          <w:lang w:val="es-BO" w:eastAsia="en-US"/>
        </w:rPr>
        <w:t>COTIZACIONES</w:t>
      </w:r>
      <w:bookmarkEnd w:id="26"/>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4CFEB292" w:rsidR="005E4DAB" w:rsidRPr="009956C4" w:rsidRDefault="005A241C" w:rsidP="002545E0">
      <w:pPr>
        <w:tabs>
          <w:tab w:val="num" w:pos="567"/>
        </w:tabs>
        <w:ind w:left="567"/>
        <w:jc w:val="both"/>
        <w:rPr>
          <w:rFonts w:cs="Arial"/>
          <w:sz w:val="18"/>
          <w:szCs w:val="18"/>
          <w:lang w:val="es-BO"/>
        </w:rPr>
      </w:pPr>
      <w:r>
        <w:rPr>
          <w:rFonts w:cs="Arial"/>
          <w:sz w:val="18"/>
          <w:szCs w:val="18"/>
          <w:lang w:val="es-BO"/>
        </w:rPr>
        <w:t>Las cotizaciones</w:t>
      </w:r>
      <w:r w:rsidR="005E4DAB" w:rsidRPr="009956C4">
        <w:rPr>
          <w:rFonts w:cs="Arial"/>
          <w:sz w:val="18"/>
          <w:szCs w:val="18"/>
          <w:lang w:val="es-BO"/>
        </w:rPr>
        <w:t xml:space="preserve"> deben ser elaboradas conforme a los requisitos y condiciones establecidos en el presente DBC, utilizando los formularios incluidos en Anexos y su envió será a través de medios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570611A4"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E322E0">
        <w:rPr>
          <w:rFonts w:cs="Arial"/>
          <w:sz w:val="18"/>
          <w:szCs w:val="18"/>
          <w:lang w:val="es-BO"/>
        </w:rPr>
        <w:t xml:space="preserve"> de la cotización</w:t>
      </w:r>
      <w:r w:rsidRPr="009956C4">
        <w:rPr>
          <w:rFonts w:cs="Arial"/>
          <w:sz w:val="18"/>
          <w:szCs w:val="18"/>
          <w:lang w:val="es-BO"/>
        </w:rPr>
        <w:t>, solicitados en el presente DBC, se constituirán en Declaraciones Juradas.</w:t>
      </w:r>
    </w:p>
    <w:p w14:paraId="3AA451B0" w14:textId="77777777" w:rsidR="005F6CBA" w:rsidRPr="009956C4"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lastRenderedPageBreak/>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0D7030E0"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E322E0">
        <w:rPr>
          <w:rFonts w:cs="Arial"/>
          <w:sz w:val="18"/>
          <w:szCs w:val="18"/>
          <w:lang w:val="es-BO"/>
        </w:rPr>
        <w:t xml:space="preserve">de Presentación de cotización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Pr>
          <w:rFonts w:cs="Arial"/>
          <w:sz w:val="18"/>
          <w:szCs w:val="18"/>
          <w:lang w:val="es-BO"/>
        </w:rPr>
        <w:t>R</w:t>
      </w:r>
      <w:r w:rsidR="00B014E9" w:rsidRPr="009956C4">
        <w:rPr>
          <w:rFonts w:cs="Arial"/>
          <w:sz w:val="18"/>
          <w:szCs w:val="18"/>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714BF9E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E322E0">
        <w:rPr>
          <w:rFonts w:cs="Arial"/>
          <w:sz w:val="18"/>
          <w:szCs w:val="18"/>
          <w:lang w:val="es-BO"/>
        </w:rPr>
        <w:t xml:space="preserve">cotización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283D1F92" w14:textId="44988FA2" w:rsidR="00B014E9" w:rsidRPr="009956C4" w:rsidRDefault="00E322E0" w:rsidP="00FD619E">
      <w:pPr>
        <w:numPr>
          <w:ilvl w:val="0"/>
          <w:numId w:val="17"/>
        </w:numPr>
        <w:ind w:left="2552" w:hanging="425"/>
        <w:jc w:val="both"/>
        <w:rPr>
          <w:rFonts w:cs="Arial"/>
          <w:sz w:val="18"/>
          <w:szCs w:val="18"/>
          <w:lang w:val="es-BO"/>
        </w:rPr>
      </w:pPr>
      <w:r>
        <w:rPr>
          <w:rFonts w:cs="Arial"/>
          <w:sz w:val="18"/>
          <w:szCs w:val="18"/>
          <w:lang w:val="es-BO"/>
        </w:rPr>
        <w:t>R</w:t>
      </w:r>
      <w:r w:rsidR="00B014E9" w:rsidRPr="009956C4">
        <w:rPr>
          <w:rFonts w:cs="Arial"/>
          <w:sz w:val="18"/>
          <w:szCs w:val="18"/>
          <w:lang w:val="es-BO"/>
        </w:rPr>
        <w:t>egistrar la información de su propuesta económica en la plataforma informática del RUPE</w:t>
      </w:r>
      <w:r w:rsidR="00340E71" w:rsidRPr="009956C4">
        <w:rPr>
          <w:rFonts w:cs="Arial"/>
          <w:sz w:val="18"/>
          <w:szCs w:val="18"/>
          <w:lang w:val="es-BO"/>
        </w:rPr>
        <w:t>.</w:t>
      </w:r>
      <w:r w:rsidR="00B014E9" w:rsidRPr="009956C4">
        <w:rPr>
          <w:rFonts w:cs="Arial"/>
          <w:sz w:val="18"/>
          <w:szCs w:val="18"/>
          <w:lang w:val="es-BO"/>
        </w:rPr>
        <w:t xml:space="preserve"> Cuando se envíe la propuesta con el uso de medios electrónicos</w:t>
      </w:r>
      <w:r>
        <w:rPr>
          <w:rFonts w:cs="Arial"/>
          <w:sz w:val="18"/>
          <w:szCs w:val="18"/>
          <w:lang w:val="es-BO"/>
        </w:rPr>
        <w:t>.</w:t>
      </w:r>
      <w:r w:rsidR="00B014E9" w:rsidRPr="009956C4">
        <w:rPr>
          <w:rFonts w:cs="Arial"/>
          <w:sz w:val="18"/>
          <w:szCs w:val="18"/>
          <w:lang w:val="es-BO"/>
        </w:rPr>
        <w:t xml:space="preserve"> </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2D6585CB" w14:textId="72C11751" w:rsidR="00D029F0" w:rsidRPr="009956C4" w:rsidRDefault="00E322E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Pr>
          <w:rFonts w:ascii="Verdana" w:hAnsi="Verdana" w:cs="Arial"/>
          <w:b w:val="0"/>
          <w:sz w:val="18"/>
          <w:szCs w:val="18"/>
          <w:u w:val="none"/>
          <w:lang w:val="es-BO"/>
        </w:rPr>
        <w:t>La cotización</w:t>
      </w:r>
      <w:r w:rsidR="00D029F0" w:rsidRPr="009956C4">
        <w:rPr>
          <w:rFonts w:ascii="Verdana" w:hAnsi="Verdana" w:cs="Arial"/>
          <w:b w:val="0"/>
          <w:sz w:val="18"/>
          <w:szCs w:val="18"/>
          <w:u w:val="none"/>
          <w:lang w:val="es-BO"/>
        </w:rPr>
        <w:t xml:space="preserve"> deberá tener u</w:t>
      </w:r>
      <w:r w:rsidR="00AF40D9">
        <w:rPr>
          <w:rFonts w:ascii="Verdana" w:hAnsi="Verdana" w:cs="Arial"/>
          <w:b w:val="0"/>
          <w:sz w:val="18"/>
          <w:szCs w:val="18"/>
          <w:u w:val="none"/>
          <w:lang w:val="es-BO"/>
        </w:rPr>
        <w:t>na validez no menor a sesenta</w:t>
      </w:r>
      <w:r>
        <w:rPr>
          <w:rFonts w:ascii="Verdana" w:hAnsi="Verdana" w:cs="Arial"/>
          <w:b w:val="0"/>
          <w:sz w:val="18"/>
          <w:szCs w:val="18"/>
          <w:u w:val="none"/>
          <w:lang w:val="es-BO"/>
        </w:rPr>
        <w:t xml:space="preserve"> (6</w:t>
      </w:r>
      <w:r w:rsidR="00D029F0" w:rsidRPr="009956C4">
        <w:rPr>
          <w:rFonts w:ascii="Verdana" w:hAnsi="Verdana" w:cs="Arial"/>
          <w:b w:val="0"/>
          <w:sz w:val="18"/>
          <w:szCs w:val="18"/>
          <w:u w:val="none"/>
          <w:lang w:val="es-BO"/>
        </w:rPr>
        <w:t>0) días calendario, desde la fecha fijada para la aper</w:t>
      </w:r>
      <w:r>
        <w:rPr>
          <w:rFonts w:ascii="Verdana" w:hAnsi="Verdana" w:cs="Arial"/>
          <w:b w:val="0"/>
          <w:sz w:val="18"/>
          <w:szCs w:val="18"/>
          <w:u w:val="none"/>
          <w:lang w:val="es-BO"/>
        </w:rPr>
        <w:t>tura de cotizaciones</w:t>
      </w:r>
      <w:r w:rsidR="00D029F0" w:rsidRPr="009956C4">
        <w:rPr>
          <w:rFonts w:ascii="Verdana" w:hAnsi="Verdana" w:cs="Arial"/>
          <w:b w:val="0"/>
          <w:sz w:val="18"/>
          <w:szCs w:val="18"/>
          <w:u w:val="none"/>
          <w:lang w:val="es-BO"/>
        </w:rPr>
        <w:t>.</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Pr="009956C4" w:rsidRDefault="00E322E0"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3CE968AF"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FF686B">
        <w:rPr>
          <w:rFonts w:cs="Arial"/>
          <w:b/>
          <w:sz w:val="18"/>
          <w:szCs w:val="18"/>
          <w:lang w:val="es-BO"/>
        </w:rPr>
        <w:t>COTIZACIONES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6A145BCF"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r w:rsidR="00E322E0">
        <w:rPr>
          <w:rFonts w:ascii="Verdana" w:hAnsi="Verdana" w:cs="Arial"/>
          <w:sz w:val="18"/>
          <w:szCs w:val="18"/>
          <w:u w:val="none"/>
          <w:lang w:val="es-BO" w:eastAsia="en-US"/>
        </w:rPr>
        <w:t>COTIZACIONES</w:t>
      </w:r>
      <w:bookmarkEnd w:id="40"/>
    </w:p>
    <w:p w14:paraId="7D4E628E" w14:textId="77777777" w:rsidR="00777ABB" w:rsidRPr="009956C4" w:rsidRDefault="00777ABB" w:rsidP="002545E0">
      <w:pPr>
        <w:rPr>
          <w:lang w:val="es-BO"/>
        </w:rPr>
      </w:pPr>
    </w:p>
    <w:bookmarkEnd w:id="41"/>
    <w:p w14:paraId="5308C553" w14:textId="2A92E728"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entación electrónica de cotización</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3D458CEA"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ara la presentación de cotización</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2C250822" w14:textId="0383B458" w:rsidR="00BC0FBF" w:rsidRDefault="00BC0FBF" w:rsidP="002545E0">
      <w:pPr>
        <w:pStyle w:val="Ttulo3"/>
        <w:numPr>
          <w:ilvl w:val="0"/>
          <w:numId w:val="0"/>
        </w:numPr>
        <w:ind w:left="2127"/>
        <w:jc w:val="both"/>
        <w:rPr>
          <w:rFonts w:ascii="Verdana" w:hAnsi="Verdana"/>
          <w:sz w:val="18"/>
          <w:szCs w:val="18"/>
        </w:rPr>
      </w:pPr>
    </w:p>
    <w:p w14:paraId="3E1DA00B" w14:textId="77777777" w:rsidR="00FF686B" w:rsidRDefault="00FF686B" w:rsidP="00FF686B">
      <w:pPr>
        <w:rPr>
          <w:lang w:val="es-MX"/>
        </w:rPr>
      </w:pPr>
    </w:p>
    <w:p w14:paraId="1191A921" w14:textId="77777777" w:rsidR="00FF686B" w:rsidRDefault="00FF686B" w:rsidP="00FF686B">
      <w:pPr>
        <w:rPr>
          <w:lang w:val="es-MX"/>
        </w:rPr>
      </w:pPr>
    </w:p>
    <w:p w14:paraId="1C121661" w14:textId="77777777" w:rsidR="00FF686B" w:rsidRDefault="00FF686B" w:rsidP="00FF686B">
      <w:pPr>
        <w:rPr>
          <w:lang w:val="es-MX"/>
        </w:rPr>
      </w:pPr>
    </w:p>
    <w:p w14:paraId="7CF15456" w14:textId="77777777" w:rsidR="00FF686B" w:rsidRDefault="00FF686B" w:rsidP="00FF686B">
      <w:pPr>
        <w:rPr>
          <w:lang w:val="es-MX"/>
        </w:rPr>
      </w:pPr>
    </w:p>
    <w:p w14:paraId="513D63EC" w14:textId="77777777" w:rsidR="00FF686B" w:rsidRDefault="00FF686B" w:rsidP="00FF686B">
      <w:pPr>
        <w:rPr>
          <w:lang w:val="es-MX"/>
        </w:rPr>
      </w:pPr>
    </w:p>
    <w:p w14:paraId="3B2F382A" w14:textId="77777777" w:rsidR="00FF686B" w:rsidRDefault="00FF686B" w:rsidP="00FF686B">
      <w:pPr>
        <w:rPr>
          <w:lang w:val="es-MX"/>
        </w:rPr>
      </w:pPr>
    </w:p>
    <w:p w14:paraId="1D8A7E86" w14:textId="77777777" w:rsidR="00FF686B" w:rsidRPr="00FF686B" w:rsidRDefault="00FF686B" w:rsidP="00FF686B">
      <w:pPr>
        <w:rPr>
          <w:lang w:val="es-MX"/>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7B9F68B"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 xml:space="preserve">nente ha presentado su cotización </w:t>
      </w:r>
      <w:r w:rsidRPr="009956C4">
        <w:rPr>
          <w:rFonts w:ascii="Verdana" w:hAnsi="Verdana"/>
          <w:bCs/>
          <w:sz w:val="18"/>
          <w:u w:val="none"/>
        </w:rPr>
        <w:t>dentro del plazo, siempre y cuando:</w:t>
      </w:r>
    </w:p>
    <w:p w14:paraId="78385789" w14:textId="7C497B1E" w:rsidR="00B640EC" w:rsidRPr="009956C4" w:rsidRDefault="00B640EC" w:rsidP="00FD619E">
      <w:pPr>
        <w:pStyle w:val="Puesto"/>
        <w:numPr>
          <w:ilvl w:val="0"/>
          <w:numId w:val="42"/>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37CE3F1C"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DC2433">
        <w:rPr>
          <w:rFonts w:ascii="Verdana" w:hAnsi="Verdana"/>
          <w:sz w:val="18"/>
          <w:szCs w:val="18"/>
          <w:u w:val="none"/>
          <w:lang w:val="es-BO"/>
        </w:rPr>
        <w:t>y retiro de cotizaciones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0B8DB964" w:rsidR="00777ABB" w:rsidRPr="009956C4" w:rsidRDefault="00DC2433"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cotizaciones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1159561F"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 la presentación de cotizaciones</w:t>
      </w:r>
      <w:r w:rsidRPr="009956C4">
        <w:rPr>
          <w:rFonts w:ascii="Verdana" w:hAnsi="Verdana"/>
          <w:sz w:val="18"/>
          <w:szCs w:val="18"/>
          <w:u w:val="none"/>
        </w:rPr>
        <w:t xml:space="preserve"> y ef</w:t>
      </w:r>
      <w:r w:rsidR="00DC2433">
        <w:rPr>
          <w:rFonts w:ascii="Verdana" w:hAnsi="Verdana"/>
          <w:sz w:val="18"/>
          <w:szCs w:val="18"/>
          <w:u w:val="none"/>
        </w:rPr>
        <w:t>ectuar el retiro de su cotización</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2A05186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 que haya retirado su cotización</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3E7E828A"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Vencidos los plazos, las </w:t>
      </w:r>
      <w:r w:rsidR="00FF686B">
        <w:rPr>
          <w:rFonts w:ascii="Verdana" w:hAnsi="Verdana"/>
          <w:sz w:val="18"/>
          <w:szCs w:val="18"/>
          <w:u w:val="none"/>
        </w:rPr>
        <w:t>cotizaciones</w:t>
      </w:r>
      <w:r w:rsidRPr="009956C4">
        <w:rPr>
          <w:rFonts w:ascii="Verdana" w:hAnsi="Verdana"/>
          <w:sz w:val="18"/>
          <w:szCs w:val="18"/>
          <w:u w:val="none"/>
        </w:rPr>
        <w:t xml:space="preserve">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20CB9C4C"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evia a la apertura de cotizaciones</w:t>
      </w:r>
      <w:r w:rsidRPr="009956C4">
        <w:rPr>
          <w:sz w:val="18"/>
          <w:szCs w:val="18"/>
          <w:lang w:val="es-BO"/>
        </w:rPr>
        <w:t xml:space="preserve"> e inmediatamente después del cierre del pl</w:t>
      </w:r>
      <w:r w:rsidR="00496535">
        <w:rPr>
          <w:sz w:val="18"/>
          <w:szCs w:val="18"/>
          <w:lang w:val="es-BO"/>
        </w:rPr>
        <w:t>azo de presentación de cotizaciones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58F87F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FF686B">
        <w:rPr>
          <w:sz w:val="18"/>
          <w:szCs w:val="18"/>
          <w:lang w:val="es-BO"/>
        </w:rPr>
        <w:t>cotizaciones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591491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FF686B">
        <w:rPr>
          <w:sz w:val="18"/>
          <w:szCs w:val="18"/>
          <w:lang w:val="es-BO"/>
        </w:rPr>
        <w:t>cotización</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61B2B67B"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FF686B">
        <w:rPr>
          <w:sz w:val="18"/>
          <w:szCs w:val="18"/>
          <w:lang w:val="es-BO"/>
        </w:rPr>
        <w:t xml:space="preserve">cotizaciones </w:t>
      </w:r>
      <w:r w:rsidRPr="009956C4">
        <w:rPr>
          <w:sz w:val="18"/>
          <w:szCs w:val="18"/>
          <w:lang w:val="es-BO"/>
        </w:rPr>
        <w:t xml:space="preserve">en la etapa de la puja. El proponente tiene la opción de actualizar el tablero en cualquier momento para ver si su </w:t>
      </w:r>
      <w:r w:rsidR="00FF686B">
        <w:rPr>
          <w:sz w:val="18"/>
          <w:szCs w:val="18"/>
          <w:lang w:val="es-BO"/>
        </w:rPr>
        <w:t xml:space="preserve">cotización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68B17DE2" w14:textId="77777777" w:rsidR="00E312CE" w:rsidRDefault="00E312CE" w:rsidP="00777ABB">
      <w:pPr>
        <w:tabs>
          <w:tab w:val="left" w:pos="567"/>
        </w:tabs>
        <w:ind w:left="1276"/>
        <w:jc w:val="both"/>
        <w:rPr>
          <w:sz w:val="18"/>
          <w:szCs w:val="18"/>
          <w:lang w:val="es-BO"/>
        </w:rPr>
      </w:pPr>
    </w:p>
    <w:p w14:paraId="7C37297B" w14:textId="77777777" w:rsidR="00E312CE" w:rsidRPr="009956C4" w:rsidRDefault="00E312CE"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200F6A59"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ra registrado una sola cotización</w:t>
      </w:r>
      <w:r w:rsidRPr="009956C4">
        <w:rPr>
          <w:sz w:val="18"/>
          <w:szCs w:val="18"/>
          <w:lang w:val="es-BO"/>
        </w:rPr>
        <w:t xml:space="preserve"> en el sistema. Para tal efecto el propon</w:t>
      </w:r>
      <w:r w:rsidR="00496535">
        <w:rPr>
          <w:sz w:val="18"/>
          <w:szCs w:val="18"/>
          <w:lang w:val="es-BO"/>
        </w:rPr>
        <w:t>ente no conocerá si existen otra</w:t>
      </w:r>
      <w:r w:rsidRPr="009956C4">
        <w:rPr>
          <w:sz w:val="18"/>
          <w:szCs w:val="18"/>
          <w:lang w:val="es-BO"/>
        </w:rPr>
        <w:t xml:space="preserve">s </w:t>
      </w:r>
      <w:r w:rsidR="00496535">
        <w:rPr>
          <w:sz w:val="18"/>
          <w:szCs w:val="18"/>
          <w:lang w:val="es-BO"/>
        </w:rPr>
        <w:t>cotizaciones</w:t>
      </w:r>
      <w:r w:rsidRPr="009956C4">
        <w:rPr>
          <w:sz w:val="18"/>
          <w:szCs w:val="18"/>
          <w:lang w:val="es-BO"/>
        </w:rPr>
        <w:t xml:space="preserve">, por lo que su precio inicial consignado ha momento de realizar el envío de la </w:t>
      </w:r>
      <w:r w:rsidR="00496535">
        <w:rPr>
          <w:sz w:val="18"/>
          <w:szCs w:val="18"/>
          <w:lang w:val="es-BO"/>
        </w:rPr>
        <w:t>cotización</w:t>
      </w:r>
      <w:r w:rsidRPr="009956C4">
        <w:rPr>
          <w:sz w:val="18"/>
          <w:szCs w:val="18"/>
          <w:lang w:val="es-BO"/>
        </w:rPr>
        <w:t>, aparecerá en color rojo hasta que realice su primer lance.</w:t>
      </w:r>
    </w:p>
    <w:p w14:paraId="1130D18F" w14:textId="77777777" w:rsidR="00777ABB" w:rsidRPr="009956C4" w:rsidRDefault="00777ABB" w:rsidP="00777ABB">
      <w:pPr>
        <w:tabs>
          <w:tab w:val="left" w:pos="567"/>
        </w:tabs>
        <w:ind w:left="1276"/>
        <w:jc w:val="both"/>
        <w:rPr>
          <w:sz w:val="18"/>
          <w:szCs w:val="18"/>
          <w:lang w:val="es-BO"/>
        </w:rPr>
      </w:pPr>
    </w:p>
    <w:p w14:paraId="18E412D9" w14:textId="1593E44E"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FF686B">
        <w:rPr>
          <w:sz w:val="18"/>
          <w:szCs w:val="18"/>
          <w:lang w:val="es-BO"/>
        </w:rPr>
        <w:t xml:space="preserve">cotización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6EE05A43"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r w:rsidR="00496535">
        <w:rPr>
          <w:rFonts w:ascii="Verdana" w:hAnsi="Verdana" w:cs="Arial"/>
          <w:sz w:val="18"/>
          <w:szCs w:val="18"/>
          <w:u w:val="none"/>
          <w:lang w:val="es-BO" w:eastAsia="en-US"/>
        </w:rPr>
        <w:t>COTIZACIONES</w:t>
      </w:r>
      <w:bookmarkEnd w:id="45"/>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21C81460"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 de presentación de cotizaciones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496535">
        <w:rPr>
          <w:rFonts w:ascii="Verdana" w:hAnsi="Verdana" w:cs="Arial"/>
          <w:b w:val="0"/>
          <w:sz w:val="18"/>
          <w:szCs w:val="18"/>
          <w:u w:val="none"/>
          <w:lang w:val="es-BO"/>
        </w:rPr>
        <w:t>cotizaciones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498A29EA"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496535">
        <w:rPr>
          <w:rFonts w:cs="Arial"/>
          <w:sz w:val="18"/>
          <w:szCs w:val="18"/>
          <w:lang w:val="es-BO" w:eastAsia="en-US"/>
        </w:rPr>
        <w:t>cotización</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1DE0F731" w14:textId="77777777" w:rsidR="002E2C14" w:rsidRDefault="002E2C14" w:rsidP="002E2C14">
      <w:pPr>
        <w:tabs>
          <w:tab w:val="left" w:pos="1701"/>
        </w:tabs>
        <w:ind w:left="1701" w:hanging="425"/>
        <w:jc w:val="both"/>
        <w:rPr>
          <w:rFonts w:cs="Arial"/>
          <w:sz w:val="18"/>
          <w:szCs w:val="18"/>
          <w:lang w:val="es-BO"/>
        </w:rPr>
      </w:pPr>
    </w:p>
    <w:p w14:paraId="035F2D3C" w14:textId="77777777" w:rsidR="00CB4A5A" w:rsidRDefault="00CB4A5A" w:rsidP="002E2C14">
      <w:pPr>
        <w:tabs>
          <w:tab w:val="left" w:pos="1701"/>
        </w:tabs>
        <w:ind w:left="1701" w:hanging="425"/>
        <w:jc w:val="both"/>
        <w:rPr>
          <w:rFonts w:cs="Arial"/>
          <w:sz w:val="18"/>
          <w:szCs w:val="18"/>
          <w:lang w:val="es-BO"/>
        </w:rPr>
      </w:pPr>
    </w:p>
    <w:p w14:paraId="7556FD4F" w14:textId="77777777" w:rsidR="00CB4A5A" w:rsidRPr="009956C4" w:rsidRDefault="00CB4A5A" w:rsidP="002E2C14">
      <w:pPr>
        <w:tabs>
          <w:tab w:val="left" w:pos="1701"/>
        </w:tabs>
        <w:ind w:left="1701" w:hanging="425"/>
        <w:jc w:val="both"/>
        <w:rPr>
          <w:rFonts w:cs="Arial"/>
          <w:sz w:val="18"/>
          <w:szCs w:val="18"/>
          <w:lang w:val="es-BO"/>
        </w:rPr>
      </w:pPr>
    </w:p>
    <w:p w14:paraId="4068BEAE" w14:textId="6742297C" w:rsidR="002E2C14" w:rsidRDefault="002E2C14" w:rsidP="00B40378">
      <w:pPr>
        <w:numPr>
          <w:ilvl w:val="0"/>
          <w:numId w:val="40"/>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496535" w:rsidRPr="00496535">
        <w:rPr>
          <w:rFonts w:cs="Arial"/>
          <w:sz w:val="18"/>
          <w:szCs w:val="18"/>
          <w:lang w:val="es-BO"/>
        </w:rPr>
        <w:t>cotizaciones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677025C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496535">
        <w:rPr>
          <w:rFonts w:cs="Arial"/>
          <w:sz w:val="18"/>
          <w:szCs w:val="18"/>
          <w:lang w:val="es-BO"/>
        </w:rPr>
        <w:t>cotizaciones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758E7F3C" w:rsidR="002E2C14" w:rsidRPr="009956C4" w:rsidRDefault="00265242" w:rsidP="002E2C14">
      <w:pPr>
        <w:tabs>
          <w:tab w:val="left" w:pos="1701"/>
        </w:tabs>
        <w:ind w:left="1701"/>
        <w:jc w:val="both"/>
        <w:rPr>
          <w:rFonts w:cs="Arial"/>
          <w:sz w:val="18"/>
          <w:szCs w:val="18"/>
          <w:lang w:val="es-BO"/>
        </w:rPr>
      </w:pPr>
      <w:r>
        <w:rPr>
          <w:rFonts w:cs="Arial"/>
          <w:sz w:val="18"/>
          <w:szCs w:val="18"/>
          <w:lang w:val="es-BO"/>
        </w:rPr>
        <w:t>En relación a las cotizaciones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D619E">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FD619E">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w:t>
      </w:r>
      <w:r w:rsidRPr="009956C4">
        <w:rPr>
          <w:rFonts w:cs="Arial"/>
          <w:sz w:val="18"/>
          <w:szCs w:val="18"/>
          <w:lang w:val="es-BO"/>
        </w:rPr>
        <w:lastRenderedPageBreak/>
        <w:t>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5E40406D" w:rsidR="002E2C14" w:rsidRPr="009956C4" w:rsidRDefault="002E2C14" w:rsidP="00FD619E">
      <w:pPr>
        <w:numPr>
          <w:ilvl w:val="0"/>
          <w:numId w:val="40"/>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265242">
        <w:rPr>
          <w:rFonts w:cs="Arial"/>
          <w:sz w:val="18"/>
          <w:szCs w:val="18"/>
          <w:lang w:val="es-BO"/>
        </w:rPr>
        <w:t>cotizaciones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91304EA"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l Acto de Apertura de cotizaciones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6B7B4D4E"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11612">
        <w:rPr>
          <w:rFonts w:cs="Arial"/>
          <w:sz w:val="18"/>
          <w:szCs w:val="18"/>
          <w:lang w:val="es-BO"/>
        </w:rPr>
        <w:t>cotizaciones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Pr="009956C4" w:rsidRDefault="00CB4A5A"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04159436"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r w:rsidR="00711612">
        <w:rPr>
          <w:rStyle w:val="nfasis"/>
          <w:rFonts w:ascii="Verdana" w:hAnsi="Verdana"/>
          <w:i w:val="0"/>
          <w:sz w:val="18"/>
          <w:szCs w:val="18"/>
          <w:u w:val="none"/>
          <w:lang w:val="es-BO"/>
        </w:rPr>
        <w:t>COTIZACIONES</w:t>
      </w:r>
      <w:bookmarkEnd w:id="46"/>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4E5909C7"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para la evaluación de cotizaciones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D6DC917"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68568E">
        <w:rPr>
          <w:rFonts w:cs="Arial"/>
          <w:sz w:val="18"/>
          <w:szCs w:val="18"/>
          <w:lang w:val="es-BO"/>
        </w:rPr>
        <w:t>cotizaciones</w:t>
      </w:r>
      <w:r w:rsidRPr="009956C4">
        <w:rPr>
          <w:rFonts w:cs="Arial"/>
          <w:sz w:val="18"/>
          <w:szCs w:val="18"/>
          <w:lang w:val="es-BO"/>
        </w:rPr>
        <w:t xml:space="preserve"> continúan o se descalifican, verificando el cumplimiento sustancial y la validez de los Formularios de la </w:t>
      </w:r>
      <w:r w:rsidR="0068568E">
        <w:rPr>
          <w:rFonts w:cs="Arial"/>
          <w:sz w:val="18"/>
          <w:szCs w:val="18"/>
          <w:lang w:val="es-BO"/>
        </w:rPr>
        <w:t>cotización</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6787050D"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68568E">
        <w:rPr>
          <w:rFonts w:cs="Arial"/>
          <w:sz w:val="18"/>
          <w:szCs w:val="18"/>
        </w:rPr>
        <w:t>cotizaciones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51509B0E" w14:textId="77777777" w:rsidR="00236E96" w:rsidRPr="009956C4" w:rsidRDefault="00236E96" w:rsidP="00676B64">
      <w:pPr>
        <w:tabs>
          <w:tab w:val="left" w:pos="709"/>
        </w:tabs>
        <w:ind w:left="709"/>
        <w:jc w:val="both"/>
        <w:rPr>
          <w:rFonts w:cs="Arial"/>
          <w:sz w:val="18"/>
          <w:szCs w:val="18"/>
          <w:lang w:val="es-BO"/>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53775C3A"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68568E">
        <w:rPr>
          <w:sz w:val="18"/>
          <w:szCs w:val="18"/>
          <w:lang w:val="es-BO"/>
        </w:rPr>
        <w:t>cotización</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Pr="009956C4" w:rsidRDefault="00205F4E" w:rsidP="00205F4E">
      <w:pPr>
        <w:ind w:left="709"/>
        <w:jc w:val="both"/>
        <w:rPr>
          <w:sz w:val="18"/>
          <w:szCs w:val="18"/>
          <w:lang w:val="es-BO"/>
        </w:rPr>
      </w:pPr>
    </w:p>
    <w:p w14:paraId="65EC6CF4" w14:textId="3AC1E81E"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lastRenderedPageBreak/>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1D3635FD" w:rsidR="00B05EF3" w:rsidRPr="009956C4" w:rsidRDefault="00265242"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Cotización</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585B8226" w14:textId="77777777" w:rsidR="0098019B" w:rsidRPr="009956C4" w:rsidRDefault="0098019B" w:rsidP="00733B70">
      <w:pPr>
        <w:tabs>
          <w:tab w:val="left" w:pos="1418"/>
          <w:tab w:val="left" w:pos="2127"/>
        </w:tabs>
        <w:ind w:left="2127"/>
        <w:jc w:val="both"/>
        <w:rPr>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94BE8D1" w:rsidR="0098019B" w:rsidRPr="009956C4" w:rsidRDefault="00C73FE8" w:rsidP="00435210">
      <w:pPr>
        <w:widowControl w:val="0"/>
        <w:tabs>
          <w:tab w:val="num" w:pos="1276"/>
          <w:tab w:val="left" w:pos="1418"/>
        </w:tabs>
        <w:ind w:left="1276"/>
        <w:jc w:val="both"/>
        <w:rPr>
          <w:rFonts w:cs="Arial"/>
          <w:sz w:val="18"/>
          <w:szCs w:val="18"/>
          <w:lang w:val="es-BO"/>
        </w:rPr>
      </w:pPr>
      <w:r>
        <w:rPr>
          <w:rFonts w:cs="Arial"/>
          <w:sz w:val="18"/>
          <w:szCs w:val="18"/>
          <w:lang w:val="es-BO"/>
        </w:rPr>
        <w:t>La cotización</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su descalificación y a la ev</w:t>
      </w:r>
      <w:r>
        <w:rPr>
          <w:rFonts w:cs="Arial"/>
          <w:sz w:val="18"/>
          <w:szCs w:val="18"/>
          <w:lang w:val="es-BO"/>
        </w:rPr>
        <w:t>aluación de la segunda cotización</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0BBD511C" w14:textId="00327DDF" w:rsidR="00E312CE" w:rsidRPr="00E312CE" w:rsidRDefault="00C12E06" w:rsidP="00E312CE">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w:t>
      </w:r>
      <w:r w:rsidRPr="009956C4">
        <w:rPr>
          <w:rFonts w:ascii="Verdana" w:hAnsi="Verdana" w:cs="Arial"/>
          <w:b w:val="0"/>
          <w:sz w:val="18"/>
          <w:szCs w:val="18"/>
          <w:u w:val="none"/>
          <w:lang w:val="es-BO"/>
        </w:rPr>
        <w:lastRenderedPageBreak/>
        <w:t xml:space="preserve">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E312CE">
        <w:rPr>
          <w:rFonts w:ascii="Verdana" w:hAnsi="Verdana" w:cs="Arial"/>
          <w:b w:val="0"/>
          <w:sz w:val="18"/>
          <w:szCs w:val="18"/>
          <w:u w:val="none"/>
          <w:lang w:val="es-BO"/>
        </w:rPr>
        <w:t xml:space="preserve">        </w:t>
      </w:r>
    </w:p>
    <w:p w14:paraId="51322C3B" w14:textId="78DD5019" w:rsidR="00C12E06" w:rsidRPr="009956C4" w:rsidRDefault="00C12E06" w:rsidP="00E312CE">
      <w:pPr>
        <w:pStyle w:val="Ttulo2"/>
        <w:numPr>
          <w:ilvl w:val="0"/>
          <w:numId w:val="0"/>
        </w:numPr>
        <w:ind w:left="1276"/>
        <w:jc w:val="both"/>
        <w:rPr>
          <w:rFonts w:ascii="Verdana" w:hAnsi="Verdana" w:cs="Arial"/>
          <w:b w:val="0"/>
          <w:sz w:val="24"/>
          <w:szCs w:val="24"/>
          <w:u w:val="none"/>
          <w:lang w:val="es-BO"/>
        </w:rPr>
      </w:pP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36120B5A" w14:textId="77777777" w:rsidR="009607D8" w:rsidRDefault="009607D8" w:rsidP="00697728">
      <w:pPr>
        <w:jc w:val="both"/>
        <w:rPr>
          <w:rFonts w:cs="Arial"/>
          <w:sz w:val="18"/>
          <w:szCs w:val="18"/>
          <w:lang w:val="es-BO"/>
        </w:rPr>
      </w:pPr>
    </w:p>
    <w:p w14:paraId="513C9510" w14:textId="77777777" w:rsidR="009607D8" w:rsidRDefault="009607D8" w:rsidP="00697728">
      <w:pPr>
        <w:jc w:val="both"/>
        <w:rPr>
          <w:rFonts w:cs="Arial"/>
          <w:sz w:val="18"/>
          <w:szCs w:val="18"/>
          <w:lang w:val="es-BO"/>
        </w:rPr>
      </w:pPr>
    </w:p>
    <w:p w14:paraId="7FE4884C" w14:textId="77777777" w:rsidR="009607D8" w:rsidRDefault="009607D8" w:rsidP="00697728">
      <w:pPr>
        <w:jc w:val="both"/>
        <w:rPr>
          <w:rFonts w:cs="Arial"/>
          <w:sz w:val="18"/>
          <w:szCs w:val="18"/>
          <w:lang w:val="es-BO"/>
        </w:rPr>
      </w:pPr>
    </w:p>
    <w:p w14:paraId="00B40542" w14:textId="77777777" w:rsidR="009607D8" w:rsidRDefault="009607D8" w:rsidP="00697728">
      <w:pPr>
        <w:jc w:val="both"/>
        <w:rPr>
          <w:rFonts w:cs="Arial"/>
          <w:sz w:val="18"/>
          <w:szCs w:val="18"/>
          <w:lang w:val="es-BO"/>
        </w:rPr>
      </w:pPr>
    </w:p>
    <w:p w14:paraId="5636D118" w14:textId="77777777" w:rsidR="009607D8" w:rsidRDefault="009607D8" w:rsidP="00697728">
      <w:pPr>
        <w:jc w:val="both"/>
        <w:rPr>
          <w:rFonts w:cs="Arial"/>
          <w:sz w:val="18"/>
          <w:szCs w:val="18"/>
          <w:lang w:val="es-BO"/>
        </w:rPr>
      </w:pPr>
    </w:p>
    <w:p w14:paraId="3E142EB9" w14:textId="77777777" w:rsidR="009607D8" w:rsidRDefault="009607D8" w:rsidP="00697728">
      <w:pPr>
        <w:jc w:val="both"/>
        <w:rPr>
          <w:rFonts w:cs="Arial"/>
          <w:sz w:val="18"/>
          <w:szCs w:val="18"/>
          <w:lang w:val="es-BO"/>
        </w:rPr>
      </w:pPr>
    </w:p>
    <w:p w14:paraId="1231BBE1" w14:textId="77777777" w:rsidR="009607D8" w:rsidRDefault="009607D8" w:rsidP="00697728">
      <w:pPr>
        <w:jc w:val="both"/>
        <w:rPr>
          <w:rFonts w:cs="Arial"/>
          <w:sz w:val="18"/>
          <w:szCs w:val="18"/>
          <w:lang w:val="es-BO"/>
        </w:rPr>
      </w:pPr>
    </w:p>
    <w:p w14:paraId="0111013E" w14:textId="77777777" w:rsidR="009607D8" w:rsidRDefault="009607D8" w:rsidP="00697728">
      <w:pPr>
        <w:jc w:val="both"/>
        <w:rPr>
          <w:rFonts w:cs="Arial"/>
          <w:sz w:val="18"/>
          <w:szCs w:val="18"/>
          <w:lang w:val="es-BO"/>
        </w:rPr>
      </w:pPr>
    </w:p>
    <w:p w14:paraId="27221807" w14:textId="77777777" w:rsidR="009607D8" w:rsidRDefault="009607D8" w:rsidP="00697728">
      <w:pPr>
        <w:jc w:val="both"/>
        <w:rPr>
          <w:rFonts w:cs="Arial"/>
          <w:sz w:val="18"/>
          <w:szCs w:val="18"/>
          <w:lang w:val="es-BO"/>
        </w:rPr>
      </w:pPr>
    </w:p>
    <w:p w14:paraId="5137DC1F" w14:textId="77777777" w:rsidR="009607D8" w:rsidRDefault="009607D8" w:rsidP="00697728">
      <w:pPr>
        <w:jc w:val="both"/>
        <w:rPr>
          <w:rFonts w:cs="Arial"/>
          <w:sz w:val="18"/>
          <w:szCs w:val="18"/>
          <w:lang w:val="es-BO"/>
        </w:rPr>
      </w:pPr>
    </w:p>
    <w:p w14:paraId="18794797" w14:textId="77777777" w:rsidR="009607D8" w:rsidRDefault="009607D8" w:rsidP="00697728">
      <w:pPr>
        <w:jc w:val="both"/>
        <w:rPr>
          <w:rFonts w:cs="Arial"/>
          <w:sz w:val="18"/>
          <w:szCs w:val="18"/>
          <w:lang w:val="es-BO"/>
        </w:rPr>
      </w:pPr>
    </w:p>
    <w:p w14:paraId="7E8C15B7" w14:textId="77777777" w:rsidR="009607D8" w:rsidRDefault="009607D8" w:rsidP="00697728">
      <w:pPr>
        <w:jc w:val="both"/>
        <w:rPr>
          <w:rFonts w:cs="Arial"/>
          <w:sz w:val="18"/>
          <w:szCs w:val="18"/>
          <w:lang w:val="es-BO"/>
        </w:rPr>
      </w:pPr>
    </w:p>
    <w:p w14:paraId="1371DF36" w14:textId="77777777" w:rsidR="009607D8" w:rsidRDefault="009607D8" w:rsidP="00697728">
      <w:pPr>
        <w:jc w:val="both"/>
        <w:rPr>
          <w:rFonts w:cs="Arial"/>
          <w:sz w:val="18"/>
          <w:szCs w:val="18"/>
          <w:lang w:val="es-BO"/>
        </w:rPr>
      </w:pPr>
    </w:p>
    <w:p w14:paraId="22EFE01E" w14:textId="77777777" w:rsidR="009607D8" w:rsidRDefault="009607D8" w:rsidP="00697728">
      <w:pPr>
        <w:jc w:val="both"/>
        <w:rPr>
          <w:rFonts w:cs="Arial"/>
          <w:sz w:val="18"/>
          <w:szCs w:val="18"/>
          <w:lang w:val="es-BO"/>
        </w:rPr>
      </w:pPr>
    </w:p>
    <w:p w14:paraId="6FD32FD7" w14:textId="77777777" w:rsidR="009607D8" w:rsidRDefault="009607D8" w:rsidP="00697728">
      <w:pPr>
        <w:jc w:val="both"/>
        <w:rPr>
          <w:rFonts w:cs="Arial"/>
          <w:sz w:val="18"/>
          <w:szCs w:val="18"/>
          <w:lang w:val="es-BO"/>
        </w:rPr>
      </w:pPr>
    </w:p>
    <w:p w14:paraId="200D01CC" w14:textId="77777777" w:rsidR="009607D8" w:rsidRDefault="009607D8" w:rsidP="00697728">
      <w:pPr>
        <w:jc w:val="both"/>
        <w:rPr>
          <w:rFonts w:cs="Arial"/>
          <w:sz w:val="18"/>
          <w:szCs w:val="18"/>
          <w:lang w:val="es-BO"/>
        </w:rPr>
      </w:pPr>
    </w:p>
    <w:p w14:paraId="4DD927D6" w14:textId="77777777" w:rsidR="009607D8" w:rsidRDefault="009607D8" w:rsidP="00697728">
      <w:pPr>
        <w:jc w:val="both"/>
        <w:rPr>
          <w:rFonts w:cs="Arial"/>
          <w:sz w:val="18"/>
          <w:szCs w:val="18"/>
          <w:lang w:val="es-BO"/>
        </w:rPr>
      </w:pPr>
    </w:p>
    <w:p w14:paraId="302B4B64" w14:textId="77777777" w:rsidR="004131D0" w:rsidRDefault="004131D0" w:rsidP="00697728">
      <w:pPr>
        <w:jc w:val="both"/>
        <w:rPr>
          <w:rFonts w:cs="Arial"/>
          <w:sz w:val="18"/>
          <w:szCs w:val="18"/>
          <w:lang w:val="es-BO"/>
        </w:rPr>
      </w:pPr>
    </w:p>
    <w:p w14:paraId="07F81432" w14:textId="77777777" w:rsidR="004131D0" w:rsidRDefault="004131D0" w:rsidP="00697728">
      <w:pPr>
        <w:jc w:val="both"/>
        <w:rPr>
          <w:rFonts w:cs="Arial"/>
          <w:sz w:val="18"/>
          <w:szCs w:val="18"/>
          <w:lang w:val="es-BO"/>
        </w:rPr>
      </w:pPr>
    </w:p>
    <w:p w14:paraId="532B85F9" w14:textId="77777777" w:rsidR="004131D0" w:rsidRDefault="004131D0" w:rsidP="00697728">
      <w:pPr>
        <w:jc w:val="both"/>
        <w:rPr>
          <w:rFonts w:cs="Arial"/>
          <w:sz w:val="18"/>
          <w:szCs w:val="18"/>
          <w:lang w:val="es-BO"/>
        </w:rPr>
      </w:pPr>
    </w:p>
    <w:p w14:paraId="47BF8A0F" w14:textId="77777777" w:rsidR="004131D0" w:rsidRDefault="004131D0" w:rsidP="00697728">
      <w:pPr>
        <w:jc w:val="both"/>
        <w:rPr>
          <w:rFonts w:cs="Arial"/>
          <w:sz w:val="18"/>
          <w:szCs w:val="18"/>
          <w:lang w:val="es-BO"/>
        </w:rPr>
      </w:pPr>
    </w:p>
    <w:p w14:paraId="1A202ACF" w14:textId="77777777" w:rsidR="004131D0" w:rsidRDefault="004131D0" w:rsidP="00697728">
      <w:pPr>
        <w:jc w:val="both"/>
        <w:rPr>
          <w:rFonts w:cs="Arial"/>
          <w:sz w:val="18"/>
          <w:szCs w:val="18"/>
          <w:lang w:val="es-BO"/>
        </w:rPr>
      </w:pPr>
    </w:p>
    <w:p w14:paraId="5F16F401" w14:textId="77777777" w:rsidR="004131D0" w:rsidRDefault="004131D0" w:rsidP="00697728">
      <w:pPr>
        <w:jc w:val="both"/>
        <w:rPr>
          <w:rFonts w:cs="Arial"/>
          <w:sz w:val="18"/>
          <w:szCs w:val="18"/>
          <w:lang w:val="es-BO"/>
        </w:rPr>
      </w:pPr>
    </w:p>
    <w:p w14:paraId="0E9BBC08" w14:textId="77777777" w:rsidR="004131D0" w:rsidRDefault="004131D0" w:rsidP="00697728">
      <w:pPr>
        <w:jc w:val="both"/>
        <w:rPr>
          <w:rFonts w:cs="Arial"/>
          <w:sz w:val="18"/>
          <w:szCs w:val="18"/>
          <w:lang w:val="es-BO"/>
        </w:rPr>
      </w:pPr>
    </w:p>
    <w:p w14:paraId="07894771" w14:textId="77777777" w:rsidR="004131D0" w:rsidRDefault="004131D0" w:rsidP="00697728">
      <w:pPr>
        <w:jc w:val="both"/>
        <w:rPr>
          <w:rFonts w:cs="Arial"/>
          <w:sz w:val="18"/>
          <w:szCs w:val="18"/>
          <w:lang w:val="es-BO"/>
        </w:rPr>
      </w:pPr>
    </w:p>
    <w:p w14:paraId="388666EF" w14:textId="77777777" w:rsidR="004131D0" w:rsidRDefault="004131D0" w:rsidP="00697728">
      <w:pPr>
        <w:jc w:val="both"/>
        <w:rPr>
          <w:rFonts w:cs="Arial"/>
          <w:sz w:val="18"/>
          <w:szCs w:val="18"/>
          <w:lang w:val="es-BO"/>
        </w:rPr>
      </w:pPr>
    </w:p>
    <w:p w14:paraId="313B0271" w14:textId="77777777" w:rsidR="004131D0" w:rsidRDefault="004131D0" w:rsidP="00697728">
      <w:pPr>
        <w:jc w:val="both"/>
        <w:rPr>
          <w:rFonts w:cs="Arial"/>
          <w:sz w:val="18"/>
          <w:szCs w:val="18"/>
          <w:lang w:val="es-BO"/>
        </w:rPr>
      </w:pPr>
    </w:p>
    <w:p w14:paraId="7C26CB22" w14:textId="77777777" w:rsidR="004131D0" w:rsidRDefault="004131D0" w:rsidP="00697728">
      <w:pPr>
        <w:jc w:val="both"/>
        <w:rPr>
          <w:rFonts w:cs="Arial"/>
          <w:sz w:val="18"/>
          <w:szCs w:val="18"/>
          <w:lang w:val="es-BO"/>
        </w:rPr>
      </w:pPr>
    </w:p>
    <w:p w14:paraId="1727B119" w14:textId="77777777" w:rsidR="004131D0" w:rsidRDefault="004131D0" w:rsidP="00697728">
      <w:pPr>
        <w:jc w:val="both"/>
        <w:rPr>
          <w:rFonts w:cs="Arial"/>
          <w:sz w:val="18"/>
          <w:szCs w:val="18"/>
          <w:lang w:val="es-BO"/>
        </w:rPr>
      </w:pPr>
    </w:p>
    <w:p w14:paraId="68C1D07D" w14:textId="77777777" w:rsidR="004131D0" w:rsidRDefault="004131D0" w:rsidP="00697728">
      <w:pPr>
        <w:jc w:val="both"/>
        <w:rPr>
          <w:rFonts w:cs="Arial"/>
          <w:sz w:val="18"/>
          <w:szCs w:val="18"/>
          <w:lang w:val="es-BO"/>
        </w:rPr>
      </w:pPr>
    </w:p>
    <w:p w14:paraId="6E684564" w14:textId="77777777" w:rsidR="004131D0" w:rsidRDefault="004131D0"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641FF2">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641FF2">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641FF2">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77777777"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641FF2">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641FF2">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77777777" w:rsidR="005065DA" w:rsidRPr="005065DA" w:rsidRDefault="005065DA" w:rsidP="005065DA">
            <w:pPr>
              <w:rPr>
                <w:rFonts w:ascii="Arial" w:hAnsi="Arial" w:cs="Arial"/>
                <w:sz w:val="12"/>
                <w:lang w:val="es-BO"/>
              </w:rPr>
            </w:pPr>
            <w:r w:rsidRPr="005065DA">
              <w:rPr>
                <w:rFonts w:ascii="Arial" w:hAnsi="Arial" w:cs="Arial"/>
                <w:lang w:val="es-BO"/>
              </w:rPr>
              <w:t>ANPE – C Nº 019/2020 – 3C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641FF2">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641FF2">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94"/>
        <w:gridCol w:w="294"/>
        <w:gridCol w:w="279"/>
        <w:gridCol w:w="294"/>
        <w:gridCol w:w="294"/>
        <w:gridCol w:w="294"/>
        <w:gridCol w:w="294"/>
        <w:gridCol w:w="275"/>
        <w:gridCol w:w="294"/>
        <w:gridCol w:w="294"/>
        <w:gridCol w:w="271"/>
        <w:gridCol w:w="294"/>
        <w:gridCol w:w="294"/>
        <w:gridCol w:w="294"/>
        <w:gridCol w:w="294"/>
        <w:gridCol w:w="294"/>
        <w:gridCol w:w="294"/>
        <w:gridCol w:w="341"/>
        <w:gridCol w:w="294"/>
        <w:gridCol w:w="271"/>
        <w:gridCol w:w="294"/>
        <w:gridCol w:w="265"/>
        <w:gridCol w:w="800"/>
        <w:gridCol w:w="774"/>
        <w:gridCol w:w="265"/>
      </w:tblGrid>
      <w:tr w:rsidR="005065DA" w:rsidRPr="005065DA" w14:paraId="5488246F" w14:textId="77777777" w:rsidTr="00BE6DFA">
        <w:trPr>
          <w:jc w:val="center"/>
        </w:trPr>
        <w:tc>
          <w:tcPr>
            <w:tcW w:w="2400" w:type="dxa"/>
            <w:tcBorders>
              <w:top w:val="single" w:sz="4" w:space="0" w:color="auto"/>
              <w:left w:val="single" w:sz="4" w:space="0" w:color="auto"/>
              <w:right w:val="single" w:sz="4" w:space="0" w:color="auto"/>
            </w:tcBorders>
            <w:vAlign w:val="center"/>
          </w:tcPr>
          <w:p w14:paraId="1672662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5065DA" w:rsidRPr="005065DA" w:rsidRDefault="005065DA"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2856BAD5" w:rsidR="005065DA" w:rsidRPr="005065DA" w:rsidRDefault="00D141AB" w:rsidP="005065DA">
            <w:pPr>
              <w:rPr>
                <w:rFonts w:ascii="Arial" w:hAnsi="Arial" w:cs="Arial"/>
                <w:sz w:val="14"/>
                <w:lang w:val="es-BO"/>
              </w:rPr>
            </w:pPr>
            <w:r>
              <w:rPr>
                <w:rFonts w:ascii="Arial" w:hAnsi="Arial" w:cs="Arial"/>
                <w:sz w:val="14"/>
                <w:lang w:val="es-BO"/>
              </w:rPr>
              <w:t>0</w:t>
            </w:r>
          </w:p>
        </w:tc>
        <w:tc>
          <w:tcPr>
            <w:tcW w:w="279" w:type="dxa"/>
            <w:tcBorders>
              <w:left w:val="single" w:sz="4" w:space="0" w:color="auto"/>
              <w:right w:val="single" w:sz="4" w:space="0" w:color="auto"/>
            </w:tcBorders>
          </w:tcPr>
          <w:p w14:paraId="590AD6DF"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5065DA" w:rsidRPr="005065DA" w:rsidRDefault="005065DA"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5065DA" w:rsidRPr="005065DA" w:rsidRDefault="005065DA"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77777777" w:rsidR="005065DA" w:rsidRPr="005065DA" w:rsidRDefault="005065DA"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77777777" w:rsidR="005065DA" w:rsidRPr="005065DA" w:rsidRDefault="005065DA" w:rsidP="005065DA">
            <w:pPr>
              <w:rPr>
                <w:rFonts w:ascii="Arial" w:hAnsi="Arial" w:cs="Arial"/>
                <w:sz w:val="14"/>
                <w:lang w:val="es-BO"/>
              </w:rPr>
            </w:pPr>
            <w:r w:rsidRPr="005065DA">
              <w:rPr>
                <w:rFonts w:ascii="Arial" w:hAnsi="Arial" w:cs="Arial"/>
                <w:sz w:val="14"/>
                <w:lang w:val="es-BO"/>
              </w:rPr>
              <w:t>9</w:t>
            </w:r>
          </w:p>
        </w:tc>
        <w:tc>
          <w:tcPr>
            <w:tcW w:w="341" w:type="dxa"/>
            <w:tcBorders>
              <w:left w:val="single" w:sz="4" w:space="0" w:color="auto"/>
              <w:right w:val="single" w:sz="4" w:space="0" w:color="auto"/>
            </w:tcBorders>
          </w:tcPr>
          <w:p w14:paraId="561A3A50"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77777777" w:rsidR="005065DA" w:rsidRPr="005065DA" w:rsidRDefault="005065DA" w:rsidP="005065DA">
            <w:pPr>
              <w:rPr>
                <w:rFonts w:ascii="Arial" w:hAnsi="Arial" w:cs="Arial"/>
                <w:sz w:val="14"/>
                <w:lang w:val="es-BO"/>
              </w:rPr>
            </w:pPr>
            <w:r w:rsidRPr="005065DA">
              <w:rPr>
                <w:rFonts w:ascii="Arial" w:hAnsi="Arial" w:cs="Arial"/>
                <w:sz w:val="14"/>
                <w:lang w:val="es-BO"/>
              </w:rPr>
              <w:t>3</w:t>
            </w:r>
          </w:p>
        </w:tc>
        <w:tc>
          <w:tcPr>
            <w:tcW w:w="271" w:type="dxa"/>
            <w:tcBorders>
              <w:left w:val="single" w:sz="4" w:space="0" w:color="auto"/>
              <w:right w:val="single" w:sz="4" w:space="0" w:color="auto"/>
            </w:tcBorders>
          </w:tcPr>
          <w:p w14:paraId="618ACA44"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65" w:type="dxa"/>
            <w:tcBorders>
              <w:left w:val="single" w:sz="4" w:space="0" w:color="auto"/>
            </w:tcBorders>
          </w:tcPr>
          <w:p w14:paraId="26668500" w14:textId="77777777" w:rsidR="005065DA" w:rsidRPr="005065DA" w:rsidRDefault="005065DA" w:rsidP="005065DA">
            <w:pPr>
              <w:rPr>
                <w:rFonts w:ascii="Arial" w:hAnsi="Arial" w:cs="Arial"/>
                <w:sz w:val="14"/>
                <w:lang w:val="es-BO"/>
              </w:rPr>
            </w:pPr>
          </w:p>
        </w:tc>
        <w:tc>
          <w:tcPr>
            <w:tcW w:w="800" w:type="dxa"/>
            <w:tcBorders>
              <w:right w:val="single" w:sz="4" w:space="0" w:color="auto"/>
            </w:tcBorders>
          </w:tcPr>
          <w:p w14:paraId="46090B4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Gestión</w:t>
            </w:r>
          </w:p>
        </w:tc>
        <w:tc>
          <w:tcPr>
            <w:tcW w:w="774" w:type="dxa"/>
            <w:tcBorders>
              <w:top w:val="single" w:sz="4" w:space="0" w:color="auto"/>
              <w:bottom w:val="single" w:sz="4" w:space="0" w:color="auto"/>
              <w:right w:val="single" w:sz="4" w:space="0" w:color="auto"/>
            </w:tcBorders>
            <w:shd w:val="clear" w:color="auto" w:fill="DBE5F1"/>
          </w:tcPr>
          <w:p w14:paraId="64032239" w14:textId="77777777" w:rsidR="005065DA" w:rsidRPr="005065DA" w:rsidRDefault="005065DA" w:rsidP="005065DA">
            <w:pPr>
              <w:rPr>
                <w:rFonts w:ascii="Arial" w:hAnsi="Arial" w:cs="Arial"/>
                <w:sz w:val="14"/>
                <w:lang w:val="es-BO"/>
              </w:rPr>
            </w:pPr>
            <w:r w:rsidRPr="005065DA">
              <w:rPr>
                <w:rFonts w:ascii="Arial" w:hAnsi="Arial" w:cs="Arial"/>
                <w:sz w:val="14"/>
                <w:lang w:val="es-BO"/>
              </w:rPr>
              <w:t>2021</w:t>
            </w:r>
          </w:p>
        </w:tc>
        <w:tc>
          <w:tcPr>
            <w:tcW w:w="265" w:type="dxa"/>
            <w:tcBorders>
              <w:left w:val="single" w:sz="4" w:space="0" w:color="auto"/>
              <w:right w:val="single" w:sz="4" w:space="0" w:color="auto"/>
            </w:tcBorders>
          </w:tcPr>
          <w:p w14:paraId="6744C6B6" w14:textId="77777777" w:rsidR="005065DA" w:rsidRPr="005065DA" w:rsidRDefault="005065DA"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46"/>
        <w:gridCol w:w="286"/>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269"/>
        <w:gridCol w:w="1069"/>
      </w:tblGrid>
      <w:tr w:rsidR="005065DA" w:rsidRPr="005065DA" w14:paraId="71CB015C" w14:textId="77777777" w:rsidTr="00641FF2">
        <w:trPr>
          <w:jc w:val="center"/>
        </w:trPr>
        <w:tc>
          <w:tcPr>
            <w:tcW w:w="204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1069"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641FF2">
        <w:trPr>
          <w:trHeight w:val="227"/>
          <w:jc w:val="center"/>
        </w:trPr>
        <w:tc>
          <w:tcPr>
            <w:tcW w:w="204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7589" w:type="dxa"/>
            <w:gridSpan w:val="28"/>
            <w:shd w:val="clear" w:color="auto" w:fill="DBE5F1"/>
          </w:tcPr>
          <w:p w14:paraId="61EB3B7F" w14:textId="77777777" w:rsidR="005065DA" w:rsidRPr="005065DA" w:rsidRDefault="005065DA" w:rsidP="005065DA">
            <w:pPr>
              <w:tabs>
                <w:tab w:val="left" w:pos="1634"/>
              </w:tabs>
              <w:jc w:val="center"/>
              <w:rPr>
                <w:rFonts w:ascii="Arial" w:hAnsi="Arial" w:cs="Arial"/>
                <w:sz w:val="14"/>
                <w:lang w:val="es-BO"/>
              </w:rPr>
            </w:pPr>
            <w:r w:rsidRPr="005065DA">
              <w:rPr>
                <w:rFonts w:ascii="Arial" w:hAnsi="Arial" w:cs="Arial"/>
                <w:lang w:val="es-BO"/>
              </w:rPr>
              <w:t>COMPRA DE ROLLOS DE PAPEL SELLADO TÉRMICO PARA EL EQUIPO LECTOCLASIFICADOR DE BILLETES</w:t>
            </w:r>
          </w:p>
        </w:tc>
        <w:tc>
          <w:tcPr>
            <w:tcW w:w="1069"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641FF2">
        <w:trPr>
          <w:trHeight w:val="20"/>
          <w:jc w:val="center"/>
        </w:trPr>
        <w:tc>
          <w:tcPr>
            <w:tcW w:w="204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1069"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641FF2">
        <w:trPr>
          <w:trHeight w:val="20"/>
          <w:jc w:val="center"/>
        </w:trPr>
        <w:tc>
          <w:tcPr>
            <w:tcW w:w="204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269" w:type="dxa"/>
          </w:tcPr>
          <w:p w14:paraId="0E87C8C3" w14:textId="77777777" w:rsidR="005065DA" w:rsidRPr="005065DA" w:rsidRDefault="005065DA" w:rsidP="005065DA">
            <w:pPr>
              <w:rPr>
                <w:rFonts w:ascii="Arial" w:hAnsi="Arial" w:cs="Arial"/>
                <w:sz w:val="14"/>
                <w:szCs w:val="2"/>
                <w:lang w:val="es-BO"/>
              </w:rPr>
            </w:pPr>
          </w:p>
        </w:tc>
        <w:tc>
          <w:tcPr>
            <w:tcW w:w="1069"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641FF2">
        <w:trPr>
          <w:trHeight w:val="20"/>
          <w:jc w:val="center"/>
        </w:trPr>
        <w:tc>
          <w:tcPr>
            <w:tcW w:w="204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269" w:type="dxa"/>
          </w:tcPr>
          <w:p w14:paraId="2B3BA163" w14:textId="77777777" w:rsidR="005065DA" w:rsidRPr="005065DA" w:rsidRDefault="005065DA" w:rsidP="005065DA">
            <w:pPr>
              <w:rPr>
                <w:rFonts w:ascii="Arial" w:hAnsi="Arial" w:cs="Arial"/>
                <w:sz w:val="6"/>
                <w:szCs w:val="8"/>
                <w:lang w:val="es-BO"/>
              </w:rPr>
            </w:pPr>
          </w:p>
        </w:tc>
        <w:tc>
          <w:tcPr>
            <w:tcW w:w="1069"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641FF2">
        <w:trPr>
          <w:trHeight w:val="20"/>
          <w:jc w:val="center"/>
        </w:trPr>
        <w:tc>
          <w:tcPr>
            <w:tcW w:w="204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269" w:type="dxa"/>
          </w:tcPr>
          <w:p w14:paraId="7DCF193B" w14:textId="77777777" w:rsidR="005065DA" w:rsidRPr="005065DA" w:rsidRDefault="005065DA" w:rsidP="005065DA">
            <w:pPr>
              <w:rPr>
                <w:rFonts w:ascii="Arial" w:hAnsi="Arial" w:cs="Arial"/>
                <w:sz w:val="14"/>
                <w:szCs w:val="2"/>
                <w:lang w:val="es-BO"/>
              </w:rPr>
            </w:pPr>
          </w:p>
        </w:tc>
        <w:tc>
          <w:tcPr>
            <w:tcW w:w="1069"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641FF2">
        <w:trPr>
          <w:trHeight w:val="20"/>
          <w:jc w:val="center"/>
        </w:trPr>
        <w:tc>
          <w:tcPr>
            <w:tcW w:w="204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1069"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641FF2">
        <w:trPr>
          <w:jc w:val="center"/>
        </w:trPr>
        <w:tc>
          <w:tcPr>
            <w:tcW w:w="204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269" w:type="dxa"/>
          </w:tcPr>
          <w:p w14:paraId="1A25228C" w14:textId="77777777" w:rsidR="005065DA" w:rsidRPr="005065DA" w:rsidRDefault="005065DA" w:rsidP="005065DA">
            <w:pPr>
              <w:rPr>
                <w:rFonts w:ascii="Arial" w:hAnsi="Arial" w:cs="Arial"/>
                <w:sz w:val="14"/>
                <w:lang w:val="es-BO"/>
              </w:rPr>
            </w:pPr>
          </w:p>
        </w:tc>
        <w:tc>
          <w:tcPr>
            <w:tcW w:w="1069"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641FF2">
        <w:trPr>
          <w:jc w:val="center"/>
        </w:trPr>
        <w:tc>
          <w:tcPr>
            <w:tcW w:w="204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1069"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641FF2">
        <w:trPr>
          <w:jc w:val="center"/>
        </w:trPr>
        <w:tc>
          <w:tcPr>
            <w:tcW w:w="204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7589" w:type="dxa"/>
            <w:gridSpan w:val="28"/>
            <w:vMerge w:val="restart"/>
            <w:shd w:val="clear" w:color="auto" w:fill="DBE5F1"/>
            <w:vAlign w:val="center"/>
          </w:tcPr>
          <w:p w14:paraId="426D92A2" w14:textId="21593FA0" w:rsidR="005065DA" w:rsidRPr="005065DA" w:rsidRDefault="00BE6DFA" w:rsidP="005065DA">
            <w:pPr>
              <w:jc w:val="both"/>
              <w:rPr>
                <w:rFonts w:ascii="Arial" w:hAnsi="Arial" w:cs="Arial"/>
                <w:b/>
                <w:sz w:val="14"/>
                <w:lang w:val="es-BO"/>
              </w:rPr>
            </w:pPr>
            <w:r>
              <w:rPr>
                <w:rFonts w:ascii="Arial" w:hAnsi="Arial" w:cs="Arial"/>
                <w:b/>
                <w:i/>
                <w:lang w:val="es-BO"/>
              </w:rPr>
              <w:t>Bs135.200</w:t>
            </w:r>
            <w:r w:rsidR="005065DA" w:rsidRPr="005065DA">
              <w:rPr>
                <w:rFonts w:ascii="Arial" w:hAnsi="Arial" w:cs="Arial"/>
                <w:b/>
                <w:i/>
                <w:lang w:val="es-BO"/>
              </w:rPr>
              <w:t>,00</w:t>
            </w:r>
          </w:p>
        </w:tc>
        <w:tc>
          <w:tcPr>
            <w:tcW w:w="1069"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641FF2">
        <w:trPr>
          <w:jc w:val="center"/>
        </w:trPr>
        <w:tc>
          <w:tcPr>
            <w:tcW w:w="2046" w:type="dxa"/>
            <w:vMerge/>
            <w:vAlign w:val="center"/>
          </w:tcPr>
          <w:p w14:paraId="1A42B8FF"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1069"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641FF2">
        <w:trPr>
          <w:jc w:val="center"/>
        </w:trPr>
        <w:tc>
          <w:tcPr>
            <w:tcW w:w="204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1069"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641FF2">
        <w:trPr>
          <w:trHeight w:val="240"/>
          <w:jc w:val="center"/>
        </w:trPr>
        <w:tc>
          <w:tcPr>
            <w:tcW w:w="204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269" w:type="dxa"/>
          </w:tcPr>
          <w:p w14:paraId="32344D6A" w14:textId="77777777" w:rsidR="005065DA" w:rsidRPr="005065DA" w:rsidRDefault="005065DA" w:rsidP="005065DA">
            <w:pPr>
              <w:rPr>
                <w:rFonts w:ascii="Arial" w:hAnsi="Arial" w:cs="Arial"/>
                <w:sz w:val="14"/>
                <w:szCs w:val="2"/>
                <w:lang w:val="es-BO"/>
              </w:rPr>
            </w:pPr>
          </w:p>
        </w:tc>
        <w:tc>
          <w:tcPr>
            <w:tcW w:w="1069"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641FF2">
        <w:trPr>
          <w:jc w:val="center"/>
        </w:trPr>
        <w:tc>
          <w:tcPr>
            <w:tcW w:w="204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1069"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641FF2">
        <w:trPr>
          <w:jc w:val="center"/>
        </w:trPr>
        <w:tc>
          <w:tcPr>
            <w:tcW w:w="204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7589" w:type="dxa"/>
            <w:gridSpan w:val="28"/>
            <w:vMerge w:val="restart"/>
            <w:shd w:val="clear" w:color="auto" w:fill="DBE5F1"/>
            <w:vAlign w:val="center"/>
          </w:tcPr>
          <w:p w14:paraId="6FBA053E" w14:textId="77777777" w:rsidR="005065DA" w:rsidRPr="005065DA" w:rsidRDefault="005065DA" w:rsidP="005065DA">
            <w:pPr>
              <w:jc w:val="both"/>
              <w:rPr>
                <w:rFonts w:ascii="Arial" w:hAnsi="Arial" w:cs="Arial"/>
                <w:b/>
                <w:i/>
                <w:sz w:val="14"/>
                <w:lang w:val="es-BO"/>
              </w:rPr>
            </w:pPr>
            <w:r w:rsidRPr="005065DA">
              <w:rPr>
                <w:rFonts w:ascii="Arial" w:hAnsi="Arial" w:cs="Arial"/>
                <w:b/>
                <w:bCs/>
                <w:i/>
                <w:iCs/>
                <w:lang w:val="es-BO"/>
              </w:rPr>
              <w:t xml:space="preserve">El plazo para la entrega de los bienes será de ochenta </w:t>
            </w:r>
            <w:r w:rsidRPr="005065DA">
              <w:rPr>
                <w:rFonts w:ascii="Arial" w:hAnsi="Arial" w:cs="Arial"/>
                <w:b/>
                <w:bCs/>
                <w:i/>
                <w:iCs/>
              </w:rPr>
              <w:t xml:space="preserve">(80) días calendario, </w:t>
            </w:r>
            <w:r w:rsidRPr="005065DA">
              <w:rPr>
                <w:rFonts w:ascii="Arial" w:hAnsi="Arial" w:cs="Arial"/>
                <w:b/>
                <w:bCs/>
                <w:i/>
                <w:iCs/>
                <w:lang w:val="es-ES_tradnl"/>
              </w:rPr>
              <w:t xml:space="preserve">computables a partir del siguiente día hábil de la suscripción del Contrato por parte del proveedor. </w:t>
            </w:r>
            <w:r w:rsidRPr="005065DA">
              <w:rPr>
                <w:rFonts w:ascii="Arial" w:hAnsi="Arial" w:cs="Arial"/>
                <w:b/>
                <w:bCs/>
                <w:i/>
                <w:iCs/>
                <w:lang w:val="es-BO"/>
              </w:rPr>
              <w:t xml:space="preserve"> </w:t>
            </w:r>
          </w:p>
        </w:tc>
        <w:tc>
          <w:tcPr>
            <w:tcW w:w="1069"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641FF2">
        <w:trPr>
          <w:jc w:val="center"/>
        </w:trPr>
        <w:tc>
          <w:tcPr>
            <w:tcW w:w="2046" w:type="dxa"/>
            <w:vMerge/>
            <w:vAlign w:val="center"/>
          </w:tcPr>
          <w:p w14:paraId="6A8F6E23"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1069"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641FF2">
        <w:trPr>
          <w:jc w:val="center"/>
        </w:trPr>
        <w:tc>
          <w:tcPr>
            <w:tcW w:w="204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1069"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641FF2">
        <w:trPr>
          <w:jc w:val="center"/>
        </w:trPr>
        <w:tc>
          <w:tcPr>
            <w:tcW w:w="2046"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27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2" w:type="dxa"/>
            <w:shd w:val="clear" w:color="auto" w:fill="auto"/>
          </w:tcPr>
          <w:p w14:paraId="6D6326CF" w14:textId="77777777" w:rsidR="005065DA" w:rsidRPr="005065DA" w:rsidRDefault="005065DA" w:rsidP="005065DA">
            <w:pPr>
              <w:rPr>
                <w:rFonts w:ascii="Arial" w:hAnsi="Arial" w:cs="Arial"/>
                <w:sz w:val="14"/>
                <w:lang w:val="es-BO"/>
              </w:rPr>
            </w:pPr>
          </w:p>
        </w:tc>
        <w:tc>
          <w:tcPr>
            <w:tcW w:w="272" w:type="dxa"/>
            <w:shd w:val="clear" w:color="auto" w:fill="auto"/>
          </w:tcPr>
          <w:p w14:paraId="0FD4C17F" w14:textId="77777777" w:rsidR="005065DA" w:rsidRPr="005065DA" w:rsidRDefault="005065DA" w:rsidP="005065DA">
            <w:pPr>
              <w:rPr>
                <w:rFonts w:ascii="Arial" w:hAnsi="Arial" w:cs="Arial"/>
                <w:sz w:val="14"/>
                <w:lang w:val="es-BO"/>
              </w:rPr>
            </w:pPr>
          </w:p>
        </w:tc>
        <w:tc>
          <w:tcPr>
            <w:tcW w:w="270" w:type="dxa"/>
            <w:shd w:val="clear" w:color="auto" w:fill="auto"/>
          </w:tcPr>
          <w:p w14:paraId="700FE6FF" w14:textId="77777777" w:rsidR="005065DA" w:rsidRPr="005065DA" w:rsidRDefault="005065DA" w:rsidP="005065DA">
            <w:pPr>
              <w:rPr>
                <w:rFonts w:ascii="Arial" w:hAnsi="Arial" w:cs="Arial"/>
                <w:sz w:val="14"/>
                <w:lang w:val="es-BO"/>
              </w:rPr>
            </w:pPr>
          </w:p>
        </w:tc>
        <w:tc>
          <w:tcPr>
            <w:tcW w:w="270" w:type="dxa"/>
            <w:shd w:val="clear" w:color="auto" w:fill="auto"/>
          </w:tcPr>
          <w:p w14:paraId="2D1DB7E1" w14:textId="77777777" w:rsidR="005065DA" w:rsidRPr="005065DA" w:rsidRDefault="005065DA" w:rsidP="005065DA">
            <w:pPr>
              <w:rPr>
                <w:rFonts w:ascii="Arial" w:hAnsi="Arial" w:cs="Arial"/>
                <w:sz w:val="14"/>
                <w:lang w:val="es-BO"/>
              </w:rPr>
            </w:pPr>
          </w:p>
        </w:tc>
        <w:tc>
          <w:tcPr>
            <w:tcW w:w="269" w:type="dxa"/>
            <w:shd w:val="clear" w:color="auto" w:fill="auto"/>
          </w:tcPr>
          <w:p w14:paraId="6823F44C" w14:textId="77777777" w:rsidR="005065DA" w:rsidRPr="005065DA" w:rsidRDefault="005065DA" w:rsidP="005065DA">
            <w:pPr>
              <w:rPr>
                <w:rFonts w:ascii="Arial" w:hAnsi="Arial" w:cs="Arial"/>
                <w:sz w:val="14"/>
                <w:lang w:val="es-BO"/>
              </w:rPr>
            </w:pPr>
          </w:p>
        </w:tc>
        <w:tc>
          <w:tcPr>
            <w:tcW w:w="270" w:type="dxa"/>
            <w:shd w:val="clear" w:color="auto" w:fill="auto"/>
          </w:tcPr>
          <w:p w14:paraId="46600557" w14:textId="77777777" w:rsidR="005065DA" w:rsidRPr="005065DA" w:rsidRDefault="005065DA" w:rsidP="005065DA">
            <w:pPr>
              <w:rPr>
                <w:rFonts w:ascii="Arial" w:hAnsi="Arial" w:cs="Arial"/>
                <w:sz w:val="14"/>
                <w:lang w:val="es-BO"/>
              </w:rPr>
            </w:pPr>
          </w:p>
        </w:tc>
        <w:tc>
          <w:tcPr>
            <w:tcW w:w="270" w:type="dxa"/>
            <w:shd w:val="clear" w:color="auto" w:fill="auto"/>
          </w:tcPr>
          <w:p w14:paraId="6CB9AC80" w14:textId="77777777" w:rsidR="005065DA" w:rsidRPr="005065DA" w:rsidRDefault="005065DA" w:rsidP="005065DA">
            <w:pPr>
              <w:rPr>
                <w:rFonts w:ascii="Arial" w:hAnsi="Arial" w:cs="Arial"/>
                <w:sz w:val="14"/>
                <w:lang w:val="es-BO"/>
              </w:rPr>
            </w:pPr>
          </w:p>
        </w:tc>
        <w:tc>
          <w:tcPr>
            <w:tcW w:w="270" w:type="dxa"/>
            <w:shd w:val="clear" w:color="auto" w:fill="auto"/>
          </w:tcPr>
          <w:p w14:paraId="2A1B98CC" w14:textId="77777777" w:rsidR="005065DA" w:rsidRPr="005065DA" w:rsidRDefault="005065DA" w:rsidP="005065DA">
            <w:pPr>
              <w:rPr>
                <w:rFonts w:ascii="Arial" w:hAnsi="Arial" w:cs="Arial"/>
                <w:sz w:val="14"/>
                <w:lang w:val="es-BO"/>
              </w:rPr>
            </w:pPr>
          </w:p>
        </w:tc>
        <w:tc>
          <w:tcPr>
            <w:tcW w:w="270" w:type="dxa"/>
            <w:shd w:val="clear" w:color="auto" w:fill="auto"/>
          </w:tcPr>
          <w:p w14:paraId="7FC18BF8" w14:textId="77777777" w:rsidR="005065DA" w:rsidRPr="005065DA" w:rsidRDefault="005065DA" w:rsidP="005065DA">
            <w:pPr>
              <w:rPr>
                <w:rFonts w:ascii="Arial" w:hAnsi="Arial" w:cs="Arial"/>
                <w:sz w:val="14"/>
                <w:lang w:val="es-BO"/>
              </w:rPr>
            </w:pPr>
          </w:p>
        </w:tc>
        <w:tc>
          <w:tcPr>
            <w:tcW w:w="269" w:type="dxa"/>
            <w:shd w:val="clear" w:color="auto" w:fill="auto"/>
          </w:tcPr>
          <w:p w14:paraId="3F239C55" w14:textId="77777777" w:rsidR="005065DA" w:rsidRPr="005065DA" w:rsidRDefault="005065DA" w:rsidP="005065DA">
            <w:pPr>
              <w:rPr>
                <w:rFonts w:ascii="Arial" w:hAnsi="Arial" w:cs="Arial"/>
                <w:sz w:val="14"/>
                <w:lang w:val="es-BO"/>
              </w:rPr>
            </w:pPr>
          </w:p>
        </w:tc>
        <w:tc>
          <w:tcPr>
            <w:tcW w:w="270" w:type="dxa"/>
            <w:shd w:val="clear" w:color="auto" w:fill="auto"/>
          </w:tcPr>
          <w:p w14:paraId="543150CE" w14:textId="77777777" w:rsidR="005065DA" w:rsidRPr="005065DA" w:rsidRDefault="005065DA" w:rsidP="005065DA">
            <w:pPr>
              <w:rPr>
                <w:rFonts w:ascii="Arial" w:hAnsi="Arial" w:cs="Arial"/>
                <w:sz w:val="14"/>
                <w:lang w:val="es-BO"/>
              </w:rPr>
            </w:pPr>
          </w:p>
        </w:tc>
        <w:tc>
          <w:tcPr>
            <w:tcW w:w="270" w:type="dxa"/>
            <w:shd w:val="clear" w:color="auto" w:fill="auto"/>
          </w:tcPr>
          <w:p w14:paraId="02F5C635" w14:textId="77777777" w:rsidR="005065DA" w:rsidRPr="005065DA" w:rsidRDefault="005065DA" w:rsidP="005065DA">
            <w:pPr>
              <w:rPr>
                <w:rFonts w:ascii="Arial" w:hAnsi="Arial" w:cs="Arial"/>
                <w:sz w:val="14"/>
                <w:lang w:val="es-BO"/>
              </w:rPr>
            </w:pPr>
          </w:p>
        </w:tc>
        <w:tc>
          <w:tcPr>
            <w:tcW w:w="270" w:type="dxa"/>
            <w:shd w:val="clear" w:color="auto" w:fill="auto"/>
          </w:tcPr>
          <w:p w14:paraId="29C18ACA" w14:textId="77777777" w:rsidR="005065DA" w:rsidRPr="005065DA" w:rsidRDefault="005065DA" w:rsidP="005065DA">
            <w:pPr>
              <w:rPr>
                <w:rFonts w:ascii="Arial" w:hAnsi="Arial" w:cs="Arial"/>
                <w:sz w:val="14"/>
                <w:lang w:val="es-BO"/>
              </w:rPr>
            </w:pPr>
          </w:p>
        </w:tc>
        <w:tc>
          <w:tcPr>
            <w:tcW w:w="270" w:type="dxa"/>
            <w:shd w:val="clear" w:color="auto" w:fill="auto"/>
          </w:tcPr>
          <w:p w14:paraId="00F62F52" w14:textId="77777777" w:rsidR="005065DA" w:rsidRPr="005065DA" w:rsidRDefault="005065DA" w:rsidP="005065DA">
            <w:pPr>
              <w:rPr>
                <w:rFonts w:ascii="Arial" w:hAnsi="Arial" w:cs="Arial"/>
                <w:sz w:val="14"/>
                <w:lang w:val="es-BO"/>
              </w:rPr>
            </w:pPr>
          </w:p>
        </w:tc>
        <w:tc>
          <w:tcPr>
            <w:tcW w:w="269" w:type="dxa"/>
            <w:shd w:val="clear" w:color="auto" w:fill="auto"/>
          </w:tcPr>
          <w:p w14:paraId="7F820F4A" w14:textId="77777777" w:rsidR="005065DA" w:rsidRPr="005065DA" w:rsidRDefault="005065DA" w:rsidP="005065DA">
            <w:pPr>
              <w:rPr>
                <w:rFonts w:ascii="Arial" w:hAnsi="Arial" w:cs="Arial"/>
                <w:sz w:val="14"/>
                <w:lang w:val="es-BO"/>
              </w:rPr>
            </w:pPr>
          </w:p>
        </w:tc>
        <w:tc>
          <w:tcPr>
            <w:tcW w:w="269" w:type="dxa"/>
            <w:shd w:val="clear" w:color="auto" w:fill="auto"/>
          </w:tcPr>
          <w:p w14:paraId="3B91740F" w14:textId="77777777" w:rsidR="005065DA" w:rsidRPr="005065DA" w:rsidRDefault="005065DA" w:rsidP="005065DA">
            <w:pPr>
              <w:rPr>
                <w:rFonts w:ascii="Arial" w:hAnsi="Arial" w:cs="Arial"/>
                <w:sz w:val="14"/>
                <w:lang w:val="es-BO"/>
              </w:rPr>
            </w:pPr>
          </w:p>
        </w:tc>
        <w:tc>
          <w:tcPr>
            <w:tcW w:w="269" w:type="dxa"/>
            <w:shd w:val="clear" w:color="auto" w:fill="auto"/>
          </w:tcPr>
          <w:p w14:paraId="561E314C" w14:textId="77777777" w:rsidR="005065DA" w:rsidRPr="005065DA" w:rsidRDefault="005065DA" w:rsidP="005065DA">
            <w:pPr>
              <w:rPr>
                <w:rFonts w:ascii="Arial" w:hAnsi="Arial" w:cs="Arial"/>
                <w:sz w:val="14"/>
                <w:lang w:val="es-BO"/>
              </w:rPr>
            </w:pPr>
          </w:p>
        </w:tc>
        <w:tc>
          <w:tcPr>
            <w:tcW w:w="269" w:type="dxa"/>
            <w:shd w:val="clear" w:color="auto" w:fill="auto"/>
          </w:tcPr>
          <w:p w14:paraId="5F56263F" w14:textId="77777777" w:rsidR="005065DA" w:rsidRPr="005065DA" w:rsidRDefault="005065DA" w:rsidP="005065DA">
            <w:pPr>
              <w:rPr>
                <w:rFonts w:ascii="Arial" w:hAnsi="Arial" w:cs="Arial"/>
                <w:sz w:val="14"/>
                <w:lang w:val="es-BO"/>
              </w:rPr>
            </w:pPr>
          </w:p>
        </w:tc>
        <w:tc>
          <w:tcPr>
            <w:tcW w:w="269" w:type="dxa"/>
            <w:shd w:val="clear" w:color="auto" w:fill="auto"/>
          </w:tcPr>
          <w:p w14:paraId="07061F79" w14:textId="77777777" w:rsidR="005065DA" w:rsidRPr="005065DA" w:rsidRDefault="005065DA" w:rsidP="005065DA">
            <w:pPr>
              <w:rPr>
                <w:rFonts w:ascii="Arial" w:hAnsi="Arial" w:cs="Arial"/>
                <w:sz w:val="14"/>
                <w:lang w:val="es-BO"/>
              </w:rPr>
            </w:pPr>
          </w:p>
        </w:tc>
        <w:tc>
          <w:tcPr>
            <w:tcW w:w="269" w:type="dxa"/>
            <w:shd w:val="clear" w:color="auto" w:fill="auto"/>
          </w:tcPr>
          <w:p w14:paraId="10F21D9B" w14:textId="77777777" w:rsidR="005065DA" w:rsidRPr="005065DA" w:rsidRDefault="005065DA" w:rsidP="005065DA">
            <w:pPr>
              <w:rPr>
                <w:rFonts w:ascii="Arial" w:hAnsi="Arial" w:cs="Arial"/>
                <w:sz w:val="14"/>
                <w:lang w:val="es-BO"/>
              </w:rPr>
            </w:pPr>
          </w:p>
        </w:tc>
        <w:tc>
          <w:tcPr>
            <w:tcW w:w="1069"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22B91A6" w14:textId="77777777" w:rsidTr="00641FF2">
        <w:trPr>
          <w:jc w:val="center"/>
        </w:trPr>
        <w:tc>
          <w:tcPr>
            <w:tcW w:w="204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777777" w:rsidR="005065DA" w:rsidRPr="005065DA" w:rsidRDefault="005065DA" w:rsidP="005065DA">
            <w:pPr>
              <w:jc w:val="right"/>
              <w:rPr>
                <w:rFonts w:ascii="Arial" w:hAnsi="Arial" w:cs="Arial"/>
                <w:b/>
                <w:i/>
                <w:sz w:val="14"/>
                <w:lang w:val="es-BO"/>
              </w:rPr>
            </w:pPr>
            <w:r w:rsidRPr="005065DA">
              <w:rPr>
                <w:rFonts w:ascii="Arial" w:hAnsi="Arial" w:cs="Arial"/>
                <w:b/>
                <w:i/>
                <w:sz w:val="12"/>
                <w:lang w:val="es-BO"/>
              </w:rPr>
              <w:t>(Suprimir en caso de formalizar con Orden de Compra)</w:t>
            </w:r>
          </w:p>
        </w:tc>
        <w:tc>
          <w:tcPr>
            <w:tcW w:w="7589" w:type="dxa"/>
            <w:gridSpan w:val="28"/>
            <w:vMerge w:val="restart"/>
            <w:shd w:val="clear" w:color="auto" w:fill="DBE5F1"/>
            <w:vAlign w:val="center"/>
          </w:tcPr>
          <w:p w14:paraId="47DACFA2" w14:textId="77777777" w:rsidR="005065DA" w:rsidRPr="005065DA" w:rsidRDefault="005065DA" w:rsidP="005065DA">
            <w:pPr>
              <w:jc w:val="both"/>
              <w:rPr>
                <w:rFonts w:ascii="Arial" w:hAnsi="Arial" w:cs="Arial"/>
                <w:b/>
                <w:i/>
                <w:sz w:val="14"/>
                <w:lang w:val="es-BO"/>
              </w:rPr>
            </w:pPr>
            <w:r w:rsidRPr="005065DA">
              <w:rPr>
                <w:rFonts w:ascii="Arial" w:hAnsi="Arial" w:cs="Arial"/>
                <w:b/>
                <w:i/>
                <w:lang w:val="es-BO"/>
              </w:rPr>
              <w:t xml:space="preserve">El proponente adjudicado deberá constituir una Garantía de Cumplimiento de Contrato equivalente al 7% o 3,5% </w:t>
            </w:r>
            <w:r w:rsidRPr="005065DA">
              <w:rPr>
                <w:rFonts w:ascii="Arial" w:hAnsi="Arial" w:cs="Arial"/>
                <w:b/>
                <w:bCs/>
                <w:i/>
                <w:iCs/>
                <w:lang w:val="es-BO"/>
              </w:rPr>
              <w:t>del valor total del contrato (según corresponda)</w:t>
            </w:r>
          </w:p>
        </w:tc>
        <w:tc>
          <w:tcPr>
            <w:tcW w:w="1069"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641FF2">
        <w:trPr>
          <w:jc w:val="center"/>
        </w:trPr>
        <w:tc>
          <w:tcPr>
            <w:tcW w:w="2046" w:type="dxa"/>
            <w:vMerge/>
            <w:vAlign w:val="center"/>
          </w:tcPr>
          <w:p w14:paraId="3C7F8A96"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3F46AF2" w14:textId="77777777" w:rsidR="005065DA" w:rsidRPr="005065DA" w:rsidRDefault="005065DA" w:rsidP="005065DA">
            <w:pPr>
              <w:rPr>
                <w:rFonts w:ascii="Arial" w:hAnsi="Arial" w:cs="Arial"/>
                <w:sz w:val="14"/>
                <w:lang w:val="es-BO"/>
              </w:rPr>
            </w:pPr>
          </w:p>
        </w:tc>
        <w:tc>
          <w:tcPr>
            <w:tcW w:w="1069"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641FF2">
        <w:trPr>
          <w:jc w:val="center"/>
        </w:trPr>
        <w:tc>
          <w:tcPr>
            <w:tcW w:w="204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269" w:type="dxa"/>
            <w:shd w:val="clear" w:color="auto" w:fill="auto"/>
          </w:tcPr>
          <w:p w14:paraId="6A473572" w14:textId="77777777" w:rsidR="005065DA" w:rsidRPr="005065DA" w:rsidRDefault="005065DA" w:rsidP="005065DA">
            <w:pPr>
              <w:rPr>
                <w:rFonts w:ascii="Arial" w:hAnsi="Arial" w:cs="Arial"/>
                <w:sz w:val="14"/>
                <w:lang w:val="es-BO"/>
              </w:rPr>
            </w:pPr>
          </w:p>
        </w:tc>
        <w:tc>
          <w:tcPr>
            <w:tcW w:w="1069" w:type="dxa"/>
            <w:shd w:val="clear" w:color="auto" w:fill="auto"/>
          </w:tcPr>
          <w:p w14:paraId="48DA3E44" w14:textId="77777777" w:rsidR="005065DA" w:rsidRPr="005065DA" w:rsidRDefault="005065DA" w:rsidP="005065DA">
            <w:pPr>
              <w:rPr>
                <w:rFonts w:ascii="Arial" w:hAnsi="Arial" w:cs="Arial"/>
                <w:sz w:val="14"/>
                <w:lang w:val="es-BO"/>
              </w:rPr>
            </w:pPr>
          </w:p>
        </w:tc>
      </w:tr>
      <w:tr w:rsidR="005065DA" w:rsidRPr="005065DA" w14:paraId="44DEF51A" w14:textId="77777777" w:rsidTr="00641FF2">
        <w:trPr>
          <w:jc w:val="center"/>
        </w:trPr>
        <w:tc>
          <w:tcPr>
            <w:tcW w:w="2046" w:type="dxa"/>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27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2" w:type="dxa"/>
            <w:shd w:val="clear" w:color="auto" w:fill="auto"/>
          </w:tcPr>
          <w:p w14:paraId="5B70CFF3" w14:textId="77777777" w:rsidR="005065DA" w:rsidRPr="005065DA" w:rsidRDefault="005065DA" w:rsidP="005065DA">
            <w:pPr>
              <w:rPr>
                <w:rFonts w:ascii="Arial" w:hAnsi="Arial" w:cs="Arial"/>
                <w:sz w:val="14"/>
                <w:lang w:val="es-BO"/>
              </w:rPr>
            </w:pPr>
          </w:p>
        </w:tc>
        <w:tc>
          <w:tcPr>
            <w:tcW w:w="272" w:type="dxa"/>
            <w:shd w:val="clear" w:color="auto" w:fill="auto"/>
          </w:tcPr>
          <w:p w14:paraId="11E6758C" w14:textId="77777777" w:rsidR="005065DA" w:rsidRPr="005065DA" w:rsidRDefault="005065DA" w:rsidP="005065DA">
            <w:pPr>
              <w:rPr>
                <w:rFonts w:ascii="Arial" w:hAnsi="Arial" w:cs="Arial"/>
                <w:sz w:val="14"/>
                <w:lang w:val="es-BO"/>
              </w:rPr>
            </w:pPr>
          </w:p>
        </w:tc>
        <w:tc>
          <w:tcPr>
            <w:tcW w:w="270" w:type="dxa"/>
            <w:shd w:val="clear" w:color="auto" w:fill="auto"/>
          </w:tcPr>
          <w:p w14:paraId="51382E49" w14:textId="77777777" w:rsidR="005065DA" w:rsidRPr="005065DA" w:rsidRDefault="005065DA" w:rsidP="005065DA">
            <w:pPr>
              <w:rPr>
                <w:rFonts w:ascii="Arial" w:hAnsi="Arial" w:cs="Arial"/>
                <w:sz w:val="14"/>
                <w:lang w:val="es-BO"/>
              </w:rPr>
            </w:pPr>
          </w:p>
        </w:tc>
        <w:tc>
          <w:tcPr>
            <w:tcW w:w="270" w:type="dxa"/>
            <w:shd w:val="clear" w:color="auto" w:fill="auto"/>
          </w:tcPr>
          <w:p w14:paraId="735489B9" w14:textId="77777777" w:rsidR="005065DA" w:rsidRPr="005065DA" w:rsidRDefault="005065DA" w:rsidP="005065DA">
            <w:pPr>
              <w:rPr>
                <w:rFonts w:ascii="Arial" w:hAnsi="Arial" w:cs="Arial"/>
                <w:sz w:val="14"/>
                <w:lang w:val="es-BO"/>
              </w:rPr>
            </w:pPr>
          </w:p>
        </w:tc>
        <w:tc>
          <w:tcPr>
            <w:tcW w:w="269" w:type="dxa"/>
            <w:shd w:val="clear" w:color="auto" w:fill="auto"/>
          </w:tcPr>
          <w:p w14:paraId="0D346AEE" w14:textId="77777777" w:rsidR="005065DA" w:rsidRPr="005065DA" w:rsidRDefault="005065DA" w:rsidP="005065DA">
            <w:pPr>
              <w:rPr>
                <w:rFonts w:ascii="Arial" w:hAnsi="Arial" w:cs="Arial"/>
                <w:sz w:val="14"/>
                <w:lang w:val="es-BO"/>
              </w:rPr>
            </w:pPr>
          </w:p>
        </w:tc>
        <w:tc>
          <w:tcPr>
            <w:tcW w:w="270" w:type="dxa"/>
            <w:shd w:val="clear" w:color="auto" w:fill="auto"/>
          </w:tcPr>
          <w:p w14:paraId="2EF6F584" w14:textId="77777777" w:rsidR="005065DA" w:rsidRPr="005065DA" w:rsidRDefault="005065DA" w:rsidP="005065DA">
            <w:pPr>
              <w:rPr>
                <w:rFonts w:ascii="Arial" w:hAnsi="Arial" w:cs="Arial"/>
                <w:sz w:val="14"/>
                <w:lang w:val="es-BO"/>
              </w:rPr>
            </w:pPr>
          </w:p>
        </w:tc>
        <w:tc>
          <w:tcPr>
            <w:tcW w:w="270" w:type="dxa"/>
            <w:shd w:val="clear" w:color="auto" w:fill="auto"/>
          </w:tcPr>
          <w:p w14:paraId="5335A69D" w14:textId="77777777" w:rsidR="005065DA" w:rsidRPr="005065DA" w:rsidRDefault="005065DA" w:rsidP="005065DA">
            <w:pPr>
              <w:rPr>
                <w:rFonts w:ascii="Arial" w:hAnsi="Arial" w:cs="Arial"/>
                <w:sz w:val="14"/>
                <w:lang w:val="es-BO"/>
              </w:rPr>
            </w:pPr>
          </w:p>
        </w:tc>
        <w:tc>
          <w:tcPr>
            <w:tcW w:w="270" w:type="dxa"/>
            <w:shd w:val="clear" w:color="auto" w:fill="auto"/>
          </w:tcPr>
          <w:p w14:paraId="4C45B0D2" w14:textId="77777777" w:rsidR="005065DA" w:rsidRPr="005065DA" w:rsidRDefault="005065DA" w:rsidP="005065DA">
            <w:pPr>
              <w:rPr>
                <w:rFonts w:ascii="Arial" w:hAnsi="Arial" w:cs="Arial"/>
                <w:sz w:val="14"/>
                <w:lang w:val="es-BO"/>
              </w:rPr>
            </w:pPr>
          </w:p>
        </w:tc>
        <w:tc>
          <w:tcPr>
            <w:tcW w:w="270" w:type="dxa"/>
            <w:shd w:val="clear" w:color="auto" w:fill="auto"/>
          </w:tcPr>
          <w:p w14:paraId="289D55B0" w14:textId="77777777" w:rsidR="005065DA" w:rsidRPr="005065DA" w:rsidRDefault="005065DA" w:rsidP="005065DA">
            <w:pPr>
              <w:rPr>
                <w:rFonts w:ascii="Arial" w:hAnsi="Arial" w:cs="Arial"/>
                <w:sz w:val="14"/>
                <w:lang w:val="es-BO"/>
              </w:rPr>
            </w:pPr>
          </w:p>
        </w:tc>
        <w:tc>
          <w:tcPr>
            <w:tcW w:w="269" w:type="dxa"/>
            <w:shd w:val="clear" w:color="auto" w:fill="auto"/>
          </w:tcPr>
          <w:p w14:paraId="36ECFBE8" w14:textId="77777777" w:rsidR="005065DA" w:rsidRPr="005065DA" w:rsidRDefault="005065DA" w:rsidP="005065DA">
            <w:pPr>
              <w:rPr>
                <w:rFonts w:ascii="Arial" w:hAnsi="Arial" w:cs="Arial"/>
                <w:sz w:val="14"/>
                <w:lang w:val="es-BO"/>
              </w:rPr>
            </w:pPr>
          </w:p>
        </w:tc>
        <w:tc>
          <w:tcPr>
            <w:tcW w:w="270" w:type="dxa"/>
            <w:shd w:val="clear" w:color="auto" w:fill="auto"/>
          </w:tcPr>
          <w:p w14:paraId="3C88CB3F" w14:textId="77777777" w:rsidR="005065DA" w:rsidRPr="005065DA" w:rsidRDefault="005065DA" w:rsidP="005065DA">
            <w:pPr>
              <w:rPr>
                <w:rFonts w:ascii="Arial" w:hAnsi="Arial" w:cs="Arial"/>
                <w:sz w:val="14"/>
                <w:lang w:val="es-BO"/>
              </w:rPr>
            </w:pPr>
          </w:p>
        </w:tc>
        <w:tc>
          <w:tcPr>
            <w:tcW w:w="270" w:type="dxa"/>
            <w:shd w:val="clear" w:color="auto" w:fill="auto"/>
          </w:tcPr>
          <w:p w14:paraId="66EA132A" w14:textId="77777777" w:rsidR="005065DA" w:rsidRPr="005065DA" w:rsidRDefault="005065DA" w:rsidP="005065DA">
            <w:pPr>
              <w:rPr>
                <w:rFonts w:ascii="Arial" w:hAnsi="Arial" w:cs="Arial"/>
                <w:sz w:val="14"/>
                <w:lang w:val="es-BO"/>
              </w:rPr>
            </w:pPr>
          </w:p>
        </w:tc>
        <w:tc>
          <w:tcPr>
            <w:tcW w:w="270" w:type="dxa"/>
            <w:shd w:val="clear" w:color="auto" w:fill="auto"/>
          </w:tcPr>
          <w:p w14:paraId="3CEE25F3" w14:textId="77777777" w:rsidR="005065DA" w:rsidRPr="005065DA" w:rsidRDefault="005065DA" w:rsidP="005065DA">
            <w:pPr>
              <w:rPr>
                <w:rFonts w:ascii="Arial" w:hAnsi="Arial" w:cs="Arial"/>
                <w:sz w:val="14"/>
                <w:lang w:val="es-BO"/>
              </w:rPr>
            </w:pPr>
          </w:p>
        </w:tc>
        <w:tc>
          <w:tcPr>
            <w:tcW w:w="270" w:type="dxa"/>
            <w:shd w:val="clear" w:color="auto" w:fill="auto"/>
          </w:tcPr>
          <w:p w14:paraId="1732A024" w14:textId="77777777" w:rsidR="005065DA" w:rsidRPr="005065DA" w:rsidRDefault="005065DA" w:rsidP="005065DA">
            <w:pPr>
              <w:rPr>
                <w:rFonts w:ascii="Arial" w:hAnsi="Arial" w:cs="Arial"/>
                <w:sz w:val="14"/>
                <w:lang w:val="es-BO"/>
              </w:rPr>
            </w:pPr>
          </w:p>
        </w:tc>
        <w:tc>
          <w:tcPr>
            <w:tcW w:w="269" w:type="dxa"/>
            <w:shd w:val="clear" w:color="auto" w:fill="auto"/>
          </w:tcPr>
          <w:p w14:paraId="0C3635C9" w14:textId="77777777" w:rsidR="005065DA" w:rsidRPr="005065DA" w:rsidRDefault="005065DA" w:rsidP="005065DA">
            <w:pPr>
              <w:rPr>
                <w:rFonts w:ascii="Arial" w:hAnsi="Arial" w:cs="Arial"/>
                <w:sz w:val="14"/>
                <w:lang w:val="es-BO"/>
              </w:rPr>
            </w:pPr>
          </w:p>
        </w:tc>
        <w:tc>
          <w:tcPr>
            <w:tcW w:w="269" w:type="dxa"/>
            <w:shd w:val="clear" w:color="auto" w:fill="auto"/>
          </w:tcPr>
          <w:p w14:paraId="16BA160C" w14:textId="77777777" w:rsidR="005065DA" w:rsidRPr="005065DA" w:rsidRDefault="005065DA" w:rsidP="005065DA">
            <w:pPr>
              <w:rPr>
                <w:rFonts w:ascii="Arial" w:hAnsi="Arial" w:cs="Arial"/>
                <w:sz w:val="14"/>
                <w:lang w:val="es-BO"/>
              </w:rPr>
            </w:pPr>
          </w:p>
        </w:tc>
        <w:tc>
          <w:tcPr>
            <w:tcW w:w="269" w:type="dxa"/>
            <w:shd w:val="clear" w:color="auto" w:fill="auto"/>
          </w:tcPr>
          <w:p w14:paraId="7BEC7C68" w14:textId="77777777" w:rsidR="005065DA" w:rsidRPr="005065DA" w:rsidRDefault="005065DA" w:rsidP="005065DA">
            <w:pPr>
              <w:rPr>
                <w:rFonts w:ascii="Arial" w:hAnsi="Arial" w:cs="Arial"/>
                <w:sz w:val="14"/>
                <w:lang w:val="es-BO"/>
              </w:rPr>
            </w:pPr>
          </w:p>
        </w:tc>
        <w:tc>
          <w:tcPr>
            <w:tcW w:w="269" w:type="dxa"/>
            <w:shd w:val="clear" w:color="auto" w:fill="auto"/>
          </w:tcPr>
          <w:p w14:paraId="3A6DAEDF" w14:textId="77777777" w:rsidR="005065DA" w:rsidRPr="005065DA" w:rsidRDefault="005065DA" w:rsidP="005065DA">
            <w:pPr>
              <w:rPr>
                <w:rFonts w:ascii="Arial" w:hAnsi="Arial" w:cs="Arial"/>
                <w:sz w:val="14"/>
                <w:lang w:val="es-BO"/>
              </w:rPr>
            </w:pPr>
          </w:p>
        </w:tc>
        <w:tc>
          <w:tcPr>
            <w:tcW w:w="269" w:type="dxa"/>
            <w:shd w:val="clear" w:color="auto" w:fill="auto"/>
          </w:tcPr>
          <w:p w14:paraId="1CDA7C0D" w14:textId="77777777" w:rsidR="005065DA" w:rsidRPr="005065DA" w:rsidRDefault="005065DA" w:rsidP="005065DA">
            <w:pPr>
              <w:rPr>
                <w:rFonts w:ascii="Arial" w:hAnsi="Arial" w:cs="Arial"/>
                <w:sz w:val="14"/>
                <w:lang w:val="es-BO"/>
              </w:rPr>
            </w:pPr>
          </w:p>
        </w:tc>
        <w:tc>
          <w:tcPr>
            <w:tcW w:w="269" w:type="dxa"/>
            <w:shd w:val="clear" w:color="auto" w:fill="auto"/>
          </w:tcPr>
          <w:p w14:paraId="04D5CCCD" w14:textId="77777777" w:rsidR="005065DA" w:rsidRPr="005065DA" w:rsidRDefault="005065DA" w:rsidP="005065DA">
            <w:pPr>
              <w:rPr>
                <w:rFonts w:ascii="Arial" w:hAnsi="Arial" w:cs="Arial"/>
                <w:sz w:val="14"/>
                <w:lang w:val="es-BO"/>
              </w:rPr>
            </w:pPr>
          </w:p>
        </w:tc>
        <w:tc>
          <w:tcPr>
            <w:tcW w:w="1069"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5065DA"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5065DA"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5065DA"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77777777" w:rsidR="005065DA" w:rsidRPr="005065DA" w:rsidRDefault="005065DA" w:rsidP="005065DA">
            <w:pPr>
              <w:rPr>
                <w:rFonts w:ascii="Arial" w:hAnsi="Arial" w:cs="Arial"/>
                <w:lang w:val="es-BO"/>
              </w:rPr>
            </w:pPr>
            <w:r w:rsidRPr="005065DA">
              <w:rPr>
                <w:rFonts w:ascii="Arial" w:hAnsi="Arial" w:cs="Arial"/>
                <w:lang w:val="es-BO" w:eastAsia="es-BO"/>
              </w:rPr>
              <w:t>08:00</w:t>
            </w:r>
            <w:r w:rsidRPr="005065DA">
              <w:rPr>
                <w:rFonts w:ascii="Arial" w:hAnsi="Arial" w:cs="Arial"/>
                <w:bCs/>
                <w:lang w:val="es-BO" w:eastAsia="es-BO"/>
              </w:rPr>
              <w:t xml:space="preserve"> a 16:00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5065DA"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5065DA"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77777777" w:rsidR="005065DA" w:rsidRPr="005065DA" w:rsidRDefault="005065DA" w:rsidP="005065DA">
            <w:pPr>
              <w:rPr>
                <w:rFonts w:ascii="Arial" w:hAnsi="Arial" w:cs="Arial"/>
                <w:lang w:val="es-BO" w:eastAsia="es-BO"/>
              </w:rPr>
            </w:pPr>
            <w:r w:rsidRPr="005065DA">
              <w:rPr>
                <w:rFonts w:ascii="Arial" w:hAnsi="Arial" w:cs="Arial"/>
                <w:lang w:val="es-BO" w:eastAsia="es-BO"/>
              </w:rPr>
              <w:t>Juan Ismael Ticonipa Aguilar</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77777777" w:rsidR="005065DA" w:rsidRPr="005065DA" w:rsidRDefault="005065DA" w:rsidP="005065DA">
            <w:pPr>
              <w:jc w:val="center"/>
              <w:rPr>
                <w:rFonts w:ascii="Arial" w:hAnsi="Arial" w:cs="Arial"/>
                <w:lang w:val="es-BO" w:eastAsia="es-BO"/>
              </w:rPr>
            </w:pPr>
            <w:r w:rsidRPr="005065DA">
              <w:rPr>
                <w:rFonts w:ascii="Arial" w:hAnsi="Arial" w:cs="Arial"/>
                <w:lang w:val="es-BO" w:eastAsia="es-BO"/>
              </w:rPr>
              <w:t>Jefe del Dpto. de Operaciones del Material Monetario</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06B545A4" w14:textId="77777777" w:rsidR="005065DA" w:rsidRPr="005065DA" w:rsidRDefault="005065DA" w:rsidP="005065DA">
            <w:pPr>
              <w:rPr>
                <w:rFonts w:ascii="Arial" w:hAnsi="Arial" w:cs="Arial"/>
                <w:lang w:val="es-BO" w:eastAsia="es-BO"/>
              </w:rPr>
            </w:pPr>
          </w:p>
          <w:p w14:paraId="733D5B7F" w14:textId="77777777" w:rsidR="005065DA" w:rsidRPr="005065DA" w:rsidRDefault="005065DA" w:rsidP="005065DA">
            <w:pPr>
              <w:jc w:val="center"/>
              <w:rPr>
                <w:rFonts w:ascii="Arial" w:hAnsi="Arial" w:cs="Arial"/>
                <w:lang w:val="es-BO" w:eastAsia="es-BO"/>
              </w:rPr>
            </w:pPr>
            <w:r w:rsidRPr="005065DA">
              <w:rPr>
                <w:rFonts w:ascii="Arial" w:hAnsi="Arial" w:cs="Arial"/>
                <w:lang w:val="es-BO" w:eastAsia="es-BO"/>
              </w:rPr>
              <w:t>Gerencia de Tesorería</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5065DA"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5065DA"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77777777" w:rsidR="005065DA" w:rsidRPr="005065DA" w:rsidRDefault="005065DA" w:rsidP="005065DA">
            <w:pPr>
              <w:rPr>
                <w:rFonts w:ascii="Arial" w:hAnsi="Arial" w:cs="Arial"/>
                <w:lang w:val="es-BO"/>
              </w:rPr>
            </w:pPr>
            <w:r w:rsidRPr="005065DA">
              <w:rPr>
                <w:rFonts w:ascii="Arial" w:hAnsi="Arial" w:cs="Arial"/>
                <w:lang w:val="es-BO"/>
              </w:rPr>
              <w:t>3002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505E53"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77777777" w:rsidR="005065DA" w:rsidRPr="005065DA" w:rsidRDefault="00505E53" w:rsidP="005065DA">
            <w:pPr>
              <w:rPr>
                <w:rFonts w:ascii="Arial" w:hAnsi="Arial" w:cs="Arial"/>
                <w:u w:val="single"/>
                <w:lang w:val="es-BO"/>
              </w:rPr>
            </w:pPr>
            <w:hyperlink r:id="rId10" w:history="1">
              <w:r w:rsidR="005065DA" w:rsidRPr="005065DA">
                <w:rPr>
                  <w:rFonts w:ascii="Arial" w:hAnsi="Arial" w:cs="Arial"/>
                  <w:color w:val="0000FF"/>
                  <w:u w:val="single"/>
                </w:rPr>
                <w:t>jticonipa@bcb.gob.bo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5065DA"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3FD356BF" w14:textId="77777777" w:rsidR="005065DA" w:rsidRPr="005065DA" w:rsidRDefault="005065DA"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5065DA"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5065DA"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5065DA"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77777777" w:rsidR="005065DA" w:rsidRPr="005065DA" w:rsidRDefault="005065DA" w:rsidP="005065DA">
            <w:pPr>
              <w:rPr>
                <w:rFonts w:ascii="Arial" w:hAnsi="Arial" w:cs="Arial"/>
                <w:lang w:val="es-BO"/>
              </w:rPr>
            </w:pPr>
            <w:r w:rsidRPr="005065DA">
              <w:rPr>
                <w:rFonts w:ascii="Arial" w:hAnsi="Arial" w:cs="Arial"/>
                <w:lang w:val="es-BO"/>
              </w:rPr>
              <w:t xml:space="preserve">Presidente </w:t>
            </w:r>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77777777" w:rsidR="005065DA" w:rsidRPr="005065DA" w:rsidRDefault="005065DA" w:rsidP="005065DA">
            <w:pPr>
              <w:rPr>
                <w:rFonts w:ascii="Arial" w:hAnsi="Arial" w:cs="Arial"/>
                <w:lang w:val="es-BO"/>
              </w:rPr>
            </w:pPr>
            <w:r w:rsidRPr="005065DA">
              <w:rPr>
                <w:rFonts w:ascii="Arial" w:hAnsi="Arial" w:cs="Arial"/>
                <w:lang w:val="es-BO"/>
              </w:rPr>
              <w:t>Pérez</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77777777" w:rsidR="005065DA" w:rsidRPr="005065DA" w:rsidRDefault="005065DA" w:rsidP="005065DA">
            <w:pPr>
              <w:rPr>
                <w:rFonts w:ascii="Arial" w:hAnsi="Arial" w:cs="Arial"/>
                <w:lang w:val="es-BO"/>
              </w:rPr>
            </w:pPr>
            <w:r w:rsidRPr="005065DA">
              <w:rPr>
                <w:rFonts w:ascii="Arial" w:hAnsi="Arial" w:cs="Arial"/>
                <w:lang w:val="es-BO"/>
              </w:rPr>
              <w:t>Armata</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77777777" w:rsidR="005065DA" w:rsidRPr="005065DA" w:rsidRDefault="005065DA" w:rsidP="005065DA">
            <w:pPr>
              <w:rPr>
                <w:rFonts w:ascii="Arial" w:hAnsi="Arial" w:cs="Arial"/>
                <w:lang w:val="es-BO"/>
              </w:rPr>
            </w:pPr>
            <w:r w:rsidRPr="005065DA">
              <w:rPr>
                <w:rFonts w:ascii="Arial" w:hAnsi="Arial" w:cs="Arial"/>
                <w:lang w:val="es-BO"/>
              </w:rPr>
              <w:t xml:space="preserve">Pavel </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77777777" w:rsidR="005065DA" w:rsidRPr="005065DA" w:rsidRDefault="005065DA" w:rsidP="005065DA">
            <w:pPr>
              <w:rPr>
                <w:rFonts w:ascii="Arial" w:hAnsi="Arial" w:cs="Arial"/>
                <w:lang w:val="es-BO"/>
              </w:rPr>
            </w:pPr>
            <w:r w:rsidRPr="005065DA">
              <w:rPr>
                <w:rFonts w:ascii="Arial" w:hAnsi="Arial" w:cs="Arial"/>
                <w:lang w:val="es-BO"/>
              </w:rPr>
              <w:t xml:space="preserve">Subgerente de Servicios Generales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3"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3"/>
    </w:p>
    <w:p w14:paraId="576704FD" w14:textId="77777777" w:rsidR="005065DA" w:rsidRPr="005065DA" w:rsidRDefault="005065DA" w:rsidP="005065DA">
      <w:pPr>
        <w:rPr>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64" w:name="OLE_LINK3"/>
            <w:bookmarkStart w:id="65"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4"/>
    <w:bookmarkEnd w:id="65"/>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641FF2">
        <w:trPr>
          <w:trHeight w:val="397"/>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59DDB1E6" w:rsidR="005065DA" w:rsidRPr="005065DA" w:rsidRDefault="00BE6DFA" w:rsidP="005065DA">
            <w:pPr>
              <w:adjustRightInd w:val="0"/>
              <w:snapToGrid w:val="0"/>
              <w:jc w:val="center"/>
              <w:rPr>
                <w:rFonts w:ascii="Arial" w:hAnsi="Arial" w:cs="Arial"/>
                <w:sz w:val="14"/>
                <w:lang w:val="es-BO"/>
              </w:rPr>
            </w:pPr>
            <w:r>
              <w:rPr>
                <w:rFonts w:ascii="Arial" w:hAnsi="Arial" w:cs="Arial"/>
                <w:sz w:val="14"/>
                <w:lang w:val="es-BO"/>
              </w:rPr>
              <w:t>1</w:t>
            </w:r>
            <w:r w:rsidR="00A741D2">
              <w:rPr>
                <w:rFonts w:ascii="Arial" w:hAnsi="Arial" w:cs="Arial"/>
                <w:sz w:val="14"/>
                <w:lang w:val="es-BO"/>
              </w:rPr>
              <w:t>2</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03</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2"/>
                <w:lang w:val="es-BO"/>
              </w:rPr>
              <w:t>No corresponde</w:t>
            </w:r>
            <w:r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2C63443B" w:rsidR="005065DA" w:rsidRPr="005065DA" w:rsidRDefault="00BE6DFA" w:rsidP="005065DA">
            <w:pPr>
              <w:adjustRightInd w:val="0"/>
              <w:snapToGrid w:val="0"/>
              <w:jc w:val="center"/>
              <w:rPr>
                <w:rFonts w:ascii="Arial" w:hAnsi="Arial" w:cs="Arial"/>
                <w:sz w:val="14"/>
                <w:lang w:val="es-BO"/>
              </w:rPr>
            </w:pPr>
            <w:r>
              <w:rPr>
                <w:rFonts w:ascii="Arial" w:hAnsi="Arial" w:cs="Arial"/>
                <w:sz w:val="14"/>
                <w:lang w:val="es-BO"/>
              </w:rPr>
              <w:t>1</w:t>
            </w:r>
            <w:r w:rsidR="00A741D2">
              <w:rPr>
                <w:rFonts w:ascii="Arial" w:hAnsi="Arial" w:cs="Arial"/>
                <w:sz w:val="14"/>
                <w:lang w:val="es-BO"/>
              </w:rPr>
              <w:t>9</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03</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4A8B2050" w:rsidR="005065DA" w:rsidRPr="005065DA" w:rsidRDefault="00BE6DFA" w:rsidP="005065DA">
            <w:pPr>
              <w:adjustRightInd w:val="0"/>
              <w:snapToGrid w:val="0"/>
              <w:jc w:val="center"/>
              <w:rPr>
                <w:rFonts w:ascii="Arial" w:hAnsi="Arial" w:cs="Arial"/>
                <w:sz w:val="14"/>
                <w:szCs w:val="4"/>
                <w:lang w:val="es-BO"/>
              </w:rPr>
            </w:pPr>
            <w:r>
              <w:rPr>
                <w:rFonts w:ascii="Arial" w:hAnsi="Arial" w:cs="Arial"/>
                <w:sz w:val="14"/>
                <w:szCs w:val="4"/>
                <w:lang w:val="es-BO"/>
              </w:rPr>
              <w:t>1</w:t>
            </w:r>
            <w:r w:rsidR="00A741D2">
              <w:rPr>
                <w:rFonts w:ascii="Arial" w:hAnsi="Arial" w:cs="Arial"/>
                <w:sz w:val="14"/>
                <w:szCs w:val="4"/>
                <w:lang w:val="es-BO"/>
              </w:rPr>
              <w:t>9</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03</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406DD23F" w:rsidR="005065DA" w:rsidRPr="005065DA" w:rsidRDefault="00C835C6" w:rsidP="005065DA">
            <w:pPr>
              <w:adjustRightInd w:val="0"/>
              <w:snapToGrid w:val="0"/>
              <w:jc w:val="center"/>
              <w:rPr>
                <w:rFonts w:ascii="Arial" w:hAnsi="Arial" w:cs="Arial"/>
                <w:sz w:val="14"/>
                <w:lang w:val="es-BO"/>
              </w:rPr>
            </w:pPr>
            <w:r>
              <w:rPr>
                <w:rFonts w:ascii="Arial" w:hAnsi="Arial" w:cs="Arial"/>
                <w:sz w:val="14"/>
                <w:lang w:val="es-BO"/>
              </w:rPr>
              <w:t>1</w:t>
            </w:r>
            <w:r w:rsidR="00A741D2">
              <w:rPr>
                <w:rFonts w:ascii="Arial" w:hAnsi="Arial" w:cs="Arial"/>
                <w:sz w:val="14"/>
                <w:lang w:val="es-BO"/>
              </w:rPr>
              <w:t>9</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03</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18ACBED1" w:rsidR="005065DA" w:rsidRPr="005065DA" w:rsidRDefault="00C835C6" w:rsidP="005065DA">
            <w:pPr>
              <w:adjustRightInd w:val="0"/>
              <w:snapToGrid w:val="0"/>
              <w:jc w:val="center"/>
              <w:rPr>
                <w:sz w:val="14"/>
                <w:szCs w:val="14"/>
                <w:lang w:val="es-BO"/>
              </w:rPr>
            </w:pPr>
            <w:r>
              <w:rPr>
                <w:sz w:val="14"/>
                <w:szCs w:val="14"/>
                <w:lang w:val="es-BO"/>
              </w:rPr>
              <w:t>1</w:t>
            </w:r>
            <w:r w:rsidR="00A741D2">
              <w:rPr>
                <w:sz w:val="14"/>
                <w:szCs w:val="14"/>
                <w:lang w:val="es-BO"/>
              </w:rPr>
              <w:t>9</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77777777" w:rsidR="005065DA" w:rsidRPr="005065DA" w:rsidRDefault="005065DA" w:rsidP="005065DA">
            <w:pPr>
              <w:adjustRightInd w:val="0"/>
              <w:snapToGrid w:val="0"/>
              <w:jc w:val="center"/>
              <w:rPr>
                <w:sz w:val="14"/>
                <w:szCs w:val="14"/>
                <w:lang w:val="es-BO"/>
              </w:rPr>
            </w:pPr>
            <w:r w:rsidRPr="005065DA">
              <w:rPr>
                <w:sz w:val="14"/>
                <w:szCs w:val="14"/>
                <w:lang w:val="es-BO"/>
              </w:rPr>
              <w:t>03</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1602CCD4"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D570CC">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5C4CB70D" w:rsidR="005065DA" w:rsidRPr="005065DA" w:rsidRDefault="005065DA" w:rsidP="0046521C">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r w:rsidR="0046521C" w:rsidRPr="0046521C">
              <w:rPr>
                <w:rFonts w:ascii="Helvetica" w:hAnsi="Helvetica" w:cs="Helvetica"/>
                <w:color w:val="666666"/>
                <w:sz w:val="21"/>
                <w:szCs w:val="21"/>
                <w:shd w:val="clear" w:color="auto" w:fill="FFFFFF"/>
              </w:rPr>
              <w:t xml:space="preserve"> </w:t>
            </w:r>
            <w:r w:rsidR="0046521C" w:rsidRPr="0046521C">
              <w:rPr>
                <w:rFonts w:ascii="Arial" w:hAnsi="Arial" w:cs="Arial"/>
                <w:b/>
                <w:sz w:val="10"/>
                <w:szCs w:val="10"/>
              </w:rPr>
              <w:t>https://bcbbolivia.webex.com/bcbbolivia-sp/j.php?MTID=m269ff08a08ee166994281463dc0d9de2</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1BB818CA" w:rsidR="005065DA" w:rsidRPr="005065DA" w:rsidRDefault="00C835C6" w:rsidP="005065DA">
            <w:pPr>
              <w:adjustRightInd w:val="0"/>
              <w:snapToGrid w:val="0"/>
              <w:jc w:val="center"/>
              <w:rPr>
                <w:rFonts w:ascii="Arial" w:hAnsi="Arial" w:cs="Arial"/>
                <w:sz w:val="14"/>
                <w:lang w:val="es-BO"/>
              </w:rPr>
            </w:pPr>
            <w:r>
              <w:rPr>
                <w:rFonts w:ascii="Arial" w:hAnsi="Arial" w:cs="Arial"/>
                <w:sz w:val="14"/>
                <w:lang w:val="es-BO"/>
              </w:rPr>
              <w:t>16</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04</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0CD4D6AD" w:rsidR="005065DA" w:rsidRPr="005065DA" w:rsidRDefault="00C835C6" w:rsidP="005065DA">
            <w:pPr>
              <w:adjustRightInd w:val="0"/>
              <w:snapToGrid w:val="0"/>
              <w:jc w:val="center"/>
              <w:rPr>
                <w:rFonts w:ascii="Arial" w:hAnsi="Arial" w:cs="Arial"/>
                <w:sz w:val="14"/>
                <w:lang w:val="es-BO"/>
              </w:rPr>
            </w:pPr>
            <w:r>
              <w:rPr>
                <w:rFonts w:ascii="Arial" w:hAnsi="Arial" w:cs="Arial"/>
                <w:sz w:val="14"/>
                <w:lang w:val="es-BO"/>
              </w:rPr>
              <w:t>20</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04</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67715E62" w:rsidR="005065DA" w:rsidRPr="005065DA" w:rsidRDefault="00C835C6" w:rsidP="005065DA">
            <w:pPr>
              <w:adjustRightInd w:val="0"/>
              <w:snapToGrid w:val="0"/>
              <w:jc w:val="center"/>
              <w:rPr>
                <w:rFonts w:ascii="Arial" w:hAnsi="Arial" w:cs="Arial"/>
                <w:sz w:val="14"/>
                <w:lang w:val="es-BO"/>
              </w:rPr>
            </w:pPr>
            <w:r>
              <w:rPr>
                <w:rFonts w:ascii="Arial" w:hAnsi="Arial" w:cs="Arial"/>
                <w:sz w:val="14"/>
                <w:lang w:val="es-BO"/>
              </w:rPr>
              <w:t>22</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04</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112A22FC" w:rsidR="005065DA" w:rsidRPr="005065DA" w:rsidRDefault="00A741D2" w:rsidP="005065DA">
            <w:pPr>
              <w:adjustRightInd w:val="0"/>
              <w:snapToGrid w:val="0"/>
              <w:jc w:val="center"/>
              <w:rPr>
                <w:rFonts w:ascii="Arial" w:hAnsi="Arial" w:cs="Arial"/>
                <w:sz w:val="14"/>
                <w:lang w:val="es-BO"/>
              </w:rPr>
            </w:pPr>
            <w:r>
              <w:rPr>
                <w:rFonts w:ascii="Arial" w:hAnsi="Arial" w:cs="Arial"/>
                <w:sz w:val="14"/>
                <w:lang w:val="es-BO"/>
              </w:rPr>
              <w:t>05</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6C3BD05C"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w:t>
            </w:r>
            <w:r w:rsidR="00A741D2">
              <w:rPr>
                <w:rFonts w:ascii="Arial" w:hAnsi="Arial" w:cs="Arial"/>
                <w:sz w:val="14"/>
                <w:lang w:val="es-BO"/>
              </w:rPr>
              <w:t>5</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6DC09CE2" w:rsidR="005065DA" w:rsidRPr="005065DA" w:rsidRDefault="00B43EA3" w:rsidP="005065DA">
            <w:pPr>
              <w:adjustRightInd w:val="0"/>
              <w:snapToGrid w:val="0"/>
              <w:jc w:val="center"/>
              <w:rPr>
                <w:rFonts w:ascii="Arial" w:hAnsi="Arial" w:cs="Arial"/>
                <w:sz w:val="14"/>
                <w:lang w:val="es-BO"/>
              </w:rPr>
            </w:pPr>
            <w:r>
              <w:rPr>
                <w:rFonts w:ascii="Arial" w:hAnsi="Arial" w:cs="Arial"/>
                <w:sz w:val="14"/>
                <w:lang w:val="es-BO"/>
              </w:rPr>
              <w:t>1</w:t>
            </w:r>
            <w:r w:rsidR="00C835C6">
              <w:rPr>
                <w:rFonts w:ascii="Arial" w:hAnsi="Arial" w:cs="Arial"/>
                <w:sz w:val="14"/>
                <w:lang w:val="es-BO"/>
              </w:rPr>
              <w:t>7</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05</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77777777" w:rsidR="005E7131" w:rsidRDefault="005E7131" w:rsidP="005E7131">
      <w:pPr>
        <w:pStyle w:val="Ttulo1"/>
        <w:numPr>
          <w:ilvl w:val="0"/>
          <w:numId w:val="0"/>
        </w:numPr>
        <w:ind w:left="567"/>
        <w:rPr>
          <w:rFonts w:ascii="Verdana" w:hAnsi="Verdana" w:cs="Arial"/>
          <w:sz w:val="18"/>
          <w:szCs w:val="18"/>
          <w:u w:val="none"/>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6" w:name="_Toc64556050"/>
      <w:r w:rsidRPr="009956C4">
        <w:rPr>
          <w:rFonts w:ascii="Verdana" w:hAnsi="Verdana" w:cs="Arial"/>
          <w:sz w:val="18"/>
          <w:szCs w:val="18"/>
          <w:u w:val="none"/>
          <w:lang w:val="es-BO"/>
        </w:rPr>
        <w:t>ESPECIFICACIONES TÉCNICAS Y CONDICIONES TÉCNICAS REQUERIDAS DEL BIEN</w:t>
      </w:r>
      <w:bookmarkEnd w:id="66"/>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5635CC8" w14:textId="77777777" w:rsidR="00475EB9" w:rsidRDefault="00475EB9" w:rsidP="00475EB9">
      <w:pPr>
        <w:ind w:firstLine="567"/>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DC98B51" w14:textId="77777777" w:rsidR="00475EB9" w:rsidRPr="00826087" w:rsidRDefault="00475EB9" w:rsidP="00475EB9">
      <w:pPr>
        <w:ind w:firstLine="567"/>
        <w:rPr>
          <w:sz w:val="12"/>
          <w:szCs w:val="12"/>
          <w:lang w:val="es-BO"/>
        </w:rPr>
      </w:pPr>
    </w:p>
    <w:p w14:paraId="47F29152" w14:textId="77777777" w:rsidR="00475EB9" w:rsidRPr="00387216" w:rsidRDefault="00475EB9" w:rsidP="00475EB9">
      <w:pPr>
        <w:spacing w:line="259" w:lineRule="auto"/>
        <w:jc w:val="center"/>
        <w:rPr>
          <w:rFonts w:ascii="Arial" w:eastAsia="Calibri" w:hAnsi="Arial" w:cs="Arial"/>
          <w:b/>
          <w:sz w:val="24"/>
          <w:szCs w:val="22"/>
          <w:lang w:val="es-MX" w:eastAsia="en-US"/>
        </w:rPr>
      </w:pPr>
      <w:r w:rsidRPr="00387216">
        <w:rPr>
          <w:rFonts w:ascii="Arial" w:eastAsia="Calibri" w:hAnsi="Arial" w:cs="Arial"/>
          <w:b/>
          <w:sz w:val="24"/>
          <w:szCs w:val="22"/>
          <w:lang w:val="es-MX" w:eastAsia="en-US"/>
        </w:rPr>
        <w:t>COMPRA DE ROLLOS DE PAPEL SELLADO TÉRMICO PARA EL EQUIPO LECTOCLASIFICADOR DE BILLETES</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6446"/>
        <w:gridCol w:w="2202"/>
        <w:gridCol w:w="338"/>
        <w:gridCol w:w="392"/>
        <w:gridCol w:w="1232"/>
        <w:gridCol w:w="240"/>
      </w:tblGrid>
      <w:tr w:rsidR="00475EB9" w:rsidRPr="00387216" w14:paraId="3E95408A" w14:textId="77777777" w:rsidTr="005E7131">
        <w:trPr>
          <w:cantSplit/>
          <w:trHeight w:val="361"/>
          <w:tblHeader/>
          <w:jc w:val="center"/>
        </w:trPr>
        <w:tc>
          <w:tcPr>
            <w:tcW w:w="6729" w:type="dxa"/>
            <w:gridSpan w:val="2"/>
            <w:vMerge w:val="restart"/>
            <w:shd w:val="clear" w:color="auto" w:fill="D9D9D9"/>
            <w:vAlign w:val="center"/>
          </w:tcPr>
          <w:p w14:paraId="6EFC8D8A" w14:textId="77777777" w:rsidR="00475EB9" w:rsidRPr="00387216" w:rsidRDefault="00475EB9" w:rsidP="0020717F">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2202" w:type="dxa"/>
            <w:tcBorders>
              <w:bottom w:val="single" w:sz="4" w:space="0" w:color="auto"/>
            </w:tcBorders>
            <w:shd w:val="clear" w:color="auto" w:fill="D9D9D9"/>
            <w:vAlign w:val="center"/>
          </w:tcPr>
          <w:p w14:paraId="69CED1E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2" w:type="dxa"/>
            <w:gridSpan w:val="4"/>
            <w:tcBorders>
              <w:bottom w:val="single" w:sz="4" w:space="0" w:color="auto"/>
            </w:tcBorders>
            <w:shd w:val="clear" w:color="auto" w:fill="D9D9D9"/>
          </w:tcPr>
          <w:p w14:paraId="3E5784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475EB9" w:rsidRPr="00387216" w14:paraId="0B79E490" w14:textId="77777777" w:rsidTr="005E7131">
        <w:trPr>
          <w:cantSplit/>
          <w:trHeight w:val="543"/>
          <w:tblHeader/>
          <w:jc w:val="center"/>
        </w:trPr>
        <w:tc>
          <w:tcPr>
            <w:tcW w:w="6729" w:type="dxa"/>
            <w:gridSpan w:val="2"/>
            <w:vMerge/>
            <w:tcBorders>
              <w:bottom w:val="single" w:sz="4" w:space="0" w:color="auto"/>
            </w:tcBorders>
            <w:shd w:val="clear" w:color="auto" w:fill="D9D9D9"/>
            <w:vAlign w:val="center"/>
          </w:tcPr>
          <w:p w14:paraId="7ED9C02D" w14:textId="77777777" w:rsidR="00475EB9" w:rsidRPr="00387216" w:rsidRDefault="00475EB9" w:rsidP="0020717F">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2202" w:type="dxa"/>
            <w:vMerge w:val="restart"/>
            <w:tcBorders>
              <w:bottom w:val="single" w:sz="4" w:space="0" w:color="auto"/>
            </w:tcBorders>
            <w:shd w:val="clear" w:color="auto" w:fill="D9D9D9"/>
            <w:vAlign w:val="center"/>
          </w:tcPr>
          <w:p w14:paraId="02AE7A95"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7AA15FE5" w14:textId="77777777" w:rsidR="00475EB9" w:rsidRPr="00387216" w:rsidRDefault="00475EB9" w:rsidP="0020717F">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30" w:type="dxa"/>
            <w:gridSpan w:val="2"/>
            <w:tcBorders>
              <w:bottom w:val="single" w:sz="4" w:space="0" w:color="auto"/>
            </w:tcBorders>
            <w:shd w:val="clear" w:color="auto" w:fill="D9D9D9"/>
          </w:tcPr>
          <w:p w14:paraId="1BE8D61F"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E6B2C7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Cumple</w:t>
            </w:r>
          </w:p>
        </w:tc>
        <w:tc>
          <w:tcPr>
            <w:tcW w:w="1472" w:type="dxa"/>
            <w:gridSpan w:val="2"/>
            <w:vMerge w:val="restart"/>
            <w:tcBorders>
              <w:bottom w:val="single" w:sz="4" w:space="0" w:color="auto"/>
            </w:tcBorders>
            <w:shd w:val="clear" w:color="auto" w:fill="D9D9D9"/>
          </w:tcPr>
          <w:p w14:paraId="0095BCD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87216">
              <w:rPr>
                <w:rFonts w:ascii="Arial" w:eastAsia="Calibri" w:hAnsi="Arial" w:cs="Arial"/>
                <w:szCs w:val="18"/>
                <w:lang w:eastAsia="en-US"/>
              </w:rPr>
              <w:t>Observaciones (especificar por qué no cumple)</w:t>
            </w:r>
          </w:p>
        </w:tc>
      </w:tr>
      <w:tr w:rsidR="00475EB9" w:rsidRPr="00387216" w14:paraId="21AF122C" w14:textId="77777777" w:rsidTr="005E7131">
        <w:trPr>
          <w:cantSplit/>
          <w:trHeight w:val="495"/>
          <w:tblHeader/>
          <w:jc w:val="center"/>
        </w:trPr>
        <w:tc>
          <w:tcPr>
            <w:tcW w:w="6729" w:type="dxa"/>
            <w:gridSpan w:val="2"/>
            <w:vMerge/>
            <w:tcBorders>
              <w:bottom w:val="single" w:sz="4" w:space="0" w:color="auto"/>
            </w:tcBorders>
            <w:shd w:val="clear" w:color="auto" w:fill="D9D9D9"/>
            <w:vAlign w:val="center"/>
          </w:tcPr>
          <w:p w14:paraId="5E423018" w14:textId="77777777" w:rsidR="00475EB9" w:rsidRPr="00387216" w:rsidRDefault="00475EB9" w:rsidP="0020717F">
            <w:pPr>
              <w:jc w:val="both"/>
              <w:rPr>
                <w:rFonts w:ascii="Arial" w:eastAsia="Calibri" w:hAnsi="Arial" w:cs="Arial"/>
                <w:b/>
                <w:bCs/>
                <w:sz w:val="18"/>
                <w:szCs w:val="18"/>
                <w:lang w:val="es-BO" w:eastAsia="en-US"/>
              </w:rPr>
            </w:pPr>
          </w:p>
        </w:tc>
        <w:tc>
          <w:tcPr>
            <w:tcW w:w="2202" w:type="dxa"/>
            <w:vMerge/>
            <w:tcBorders>
              <w:bottom w:val="single" w:sz="4" w:space="0" w:color="auto"/>
            </w:tcBorders>
            <w:shd w:val="clear" w:color="auto" w:fill="D9D9D9"/>
            <w:vAlign w:val="center"/>
          </w:tcPr>
          <w:p w14:paraId="2C3BEE8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38" w:type="dxa"/>
            <w:tcBorders>
              <w:top w:val="single" w:sz="4" w:space="0" w:color="auto"/>
              <w:bottom w:val="nil"/>
            </w:tcBorders>
            <w:shd w:val="clear" w:color="auto" w:fill="D9D9D9"/>
          </w:tcPr>
          <w:p w14:paraId="1239D509"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FAE6BA6"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Si</w:t>
            </w:r>
          </w:p>
        </w:tc>
        <w:tc>
          <w:tcPr>
            <w:tcW w:w="392" w:type="dxa"/>
            <w:tcBorders>
              <w:top w:val="single" w:sz="4" w:space="0" w:color="auto"/>
              <w:bottom w:val="nil"/>
            </w:tcBorders>
            <w:shd w:val="clear" w:color="auto" w:fill="D9D9D9"/>
          </w:tcPr>
          <w:p w14:paraId="71648DAD"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399C25E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No</w:t>
            </w:r>
          </w:p>
        </w:tc>
        <w:tc>
          <w:tcPr>
            <w:tcW w:w="1472" w:type="dxa"/>
            <w:gridSpan w:val="2"/>
            <w:vMerge/>
            <w:tcBorders>
              <w:bottom w:val="nil"/>
            </w:tcBorders>
            <w:shd w:val="clear" w:color="auto" w:fill="D9D9D9"/>
          </w:tcPr>
          <w:p w14:paraId="3666D2B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475EB9" w:rsidRPr="00387216" w14:paraId="3F7DD5B0" w14:textId="77777777" w:rsidTr="005E7131">
        <w:trPr>
          <w:cantSplit/>
          <w:trHeight w:val="215"/>
          <w:jc w:val="center"/>
        </w:trPr>
        <w:tc>
          <w:tcPr>
            <w:tcW w:w="6729" w:type="dxa"/>
            <w:gridSpan w:val="2"/>
            <w:shd w:val="clear" w:color="auto" w:fill="339966"/>
            <w:vAlign w:val="center"/>
          </w:tcPr>
          <w:p w14:paraId="5458EB57" w14:textId="77777777" w:rsidR="00475EB9" w:rsidRPr="00387216" w:rsidRDefault="00475EB9" w:rsidP="0020717F">
            <w:pPr>
              <w:ind w:left="290" w:hanging="290"/>
              <w:jc w:val="both"/>
              <w:rPr>
                <w:rFonts w:ascii="Arial" w:eastAsia="Calibri" w:hAnsi="Arial" w:cs="Arial"/>
                <w:b/>
                <w:bCs/>
                <w:i/>
                <w:iCs/>
                <w:color w:val="FFFFFF"/>
                <w:sz w:val="18"/>
                <w:szCs w:val="18"/>
                <w:lang w:val="es-BO" w:eastAsia="en-US"/>
              </w:rPr>
            </w:pPr>
            <w:r w:rsidRPr="00387216">
              <w:rPr>
                <w:rFonts w:ascii="Arial" w:eastAsia="Calibri" w:hAnsi="Arial" w:cs="Arial"/>
                <w:b/>
                <w:bCs/>
                <w:color w:val="FFFFFF"/>
                <w:sz w:val="18"/>
                <w:szCs w:val="18"/>
                <w:lang w:val="es-BO" w:eastAsia="en-US"/>
              </w:rPr>
              <w:t>I. OBJETO Y CAUSA</w:t>
            </w:r>
          </w:p>
        </w:tc>
        <w:tc>
          <w:tcPr>
            <w:tcW w:w="2202" w:type="dxa"/>
            <w:tcBorders>
              <w:bottom w:val="single" w:sz="4" w:space="0" w:color="auto"/>
            </w:tcBorders>
            <w:shd w:val="clear" w:color="auto" w:fill="339966"/>
            <w:vAlign w:val="center"/>
          </w:tcPr>
          <w:p w14:paraId="72493BC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tcBorders>
              <w:top w:val="nil"/>
              <w:bottom w:val="single" w:sz="4" w:space="0" w:color="auto"/>
            </w:tcBorders>
            <w:shd w:val="clear" w:color="auto" w:fill="339966"/>
          </w:tcPr>
          <w:p w14:paraId="7E870C9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tcBorders>
              <w:top w:val="nil"/>
              <w:bottom w:val="single" w:sz="4" w:space="0" w:color="auto"/>
            </w:tcBorders>
            <w:shd w:val="clear" w:color="auto" w:fill="339966"/>
          </w:tcPr>
          <w:p w14:paraId="1DFB123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tcBorders>
              <w:top w:val="nil"/>
              <w:bottom w:val="single" w:sz="4" w:space="0" w:color="auto"/>
            </w:tcBorders>
            <w:shd w:val="clear" w:color="auto" w:fill="339966"/>
          </w:tcPr>
          <w:p w14:paraId="43F595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694ACCA8" w14:textId="77777777" w:rsidTr="005E7131">
        <w:trPr>
          <w:cantSplit/>
          <w:trHeight w:val="556"/>
          <w:jc w:val="center"/>
        </w:trPr>
        <w:tc>
          <w:tcPr>
            <w:tcW w:w="6729" w:type="dxa"/>
            <w:gridSpan w:val="2"/>
            <w:vAlign w:val="center"/>
          </w:tcPr>
          <w:p w14:paraId="597BA7F6" w14:textId="77777777" w:rsidR="00475EB9" w:rsidRPr="00387216" w:rsidRDefault="00475EB9" w:rsidP="0020717F">
            <w:pPr>
              <w:jc w:val="both"/>
              <w:rPr>
                <w:rFonts w:ascii="Arial" w:eastAsia="Calibri" w:hAnsi="Arial" w:cs="Arial"/>
                <w:bCs/>
                <w:i/>
                <w:color w:val="000000"/>
                <w:sz w:val="18"/>
                <w:szCs w:val="18"/>
                <w:lang w:val="es-ES_tradnl" w:eastAsia="en-US"/>
              </w:rPr>
            </w:pPr>
            <w:r w:rsidRPr="00387216">
              <w:rPr>
                <w:rFonts w:ascii="Arial" w:eastAsia="Calibri" w:hAnsi="Arial" w:cs="Arial"/>
                <w:bCs/>
                <w:color w:val="000000"/>
                <w:sz w:val="18"/>
                <w:szCs w:val="18"/>
                <w:lang w:val="es-ES_tradnl" w:eastAsia="en-US"/>
              </w:rPr>
              <w:t xml:space="preserve">Provisión de rollos de papel sellado térmico para el equipo </w:t>
            </w:r>
            <w:proofErr w:type="spellStart"/>
            <w:r w:rsidRPr="00387216">
              <w:rPr>
                <w:rFonts w:ascii="Arial" w:eastAsia="Calibri" w:hAnsi="Arial" w:cs="Arial"/>
                <w:bCs/>
                <w:color w:val="000000"/>
                <w:sz w:val="18"/>
                <w:szCs w:val="18"/>
                <w:lang w:val="es-ES_tradnl" w:eastAsia="en-US"/>
              </w:rPr>
              <w:t>lectoclasificador</w:t>
            </w:r>
            <w:proofErr w:type="spellEnd"/>
            <w:r w:rsidRPr="00387216">
              <w:rPr>
                <w:rFonts w:ascii="Arial" w:eastAsia="Calibri" w:hAnsi="Arial" w:cs="Arial"/>
                <w:bCs/>
                <w:color w:val="000000"/>
                <w:sz w:val="18"/>
                <w:szCs w:val="18"/>
                <w:lang w:val="es-ES_tradnl" w:eastAsia="en-US"/>
              </w:rPr>
              <w:t xml:space="preserve"> de billetes </w:t>
            </w:r>
            <w:r w:rsidRPr="00387216">
              <w:rPr>
                <w:rFonts w:ascii="Arial" w:eastAsia="Calibri" w:hAnsi="Arial" w:cs="Arial"/>
                <w:color w:val="000000"/>
                <w:sz w:val="18"/>
                <w:szCs w:val="18"/>
                <w:lang w:val="es-BO" w:eastAsia="en-US"/>
              </w:rPr>
              <w:t>BPS1000</w:t>
            </w:r>
            <w:r w:rsidRPr="00387216">
              <w:rPr>
                <w:rFonts w:ascii="Arial" w:eastAsia="Calibri" w:hAnsi="Arial" w:cs="Arial"/>
                <w:bCs/>
                <w:color w:val="000000"/>
                <w:sz w:val="18"/>
                <w:szCs w:val="18"/>
                <w:lang w:val="es-ES_tradnl" w:eastAsia="en-US"/>
              </w:rPr>
              <w:t>, para ser utilizados en el empaque de billetes.</w:t>
            </w:r>
          </w:p>
        </w:tc>
        <w:tc>
          <w:tcPr>
            <w:tcW w:w="2202" w:type="dxa"/>
            <w:shd w:val="diagStripe" w:color="000000" w:fill="auto"/>
            <w:vAlign w:val="center"/>
          </w:tcPr>
          <w:p w14:paraId="77E77F3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diagStripe" w:color="000000" w:fill="auto"/>
          </w:tcPr>
          <w:p w14:paraId="0707CAE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diagStripe" w:color="000000" w:fill="auto"/>
          </w:tcPr>
          <w:p w14:paraId="50FEDD3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diagStripe" w:color="000000" w:fill="auto"/>
          </w:tcPr>
          <w:p w14:paraId="5C7AAC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D83A507" w14:textId="77777777" w:rsidTr="005E7131">
        <w:trPr>
          <w:cantSplit/>
          <w:trHeight w:val="347"/>
          <w:jc w:val="center"/>
        </w:trPr>
        <w:tc>
          <w:tcPr>
            <w:tcW w:w="6729" w:type="dxa"/>
            <w:gridSpan w:val="2"/>
            <w:shd w:val="clear" w:color="auto" w:fill="339966"/>
            <w:vAlign w:val="center"/>
          </w:tcPr>
          <w:p w14:paraId="759A4110" w14:textId="77777777" w:rsidR="00475EB9" w:rsidRPr="00387216" w:rsidRDefault="00475EB9" w:rsidP="0020717F">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t>II. CARACTERÍSTICAS ESPECÍFICAS DE LOS BIENES</w:t>
            </w:r>
          </w:p>
        </w:tc>
        <w:tc>
          <w:tcPr>
            <w:tcW w:w="2202" w:type="dxa"/>
            <w:shd w:val="clear" w:color="auto" w:fill="339966"/>
            <w:vAlign w:val="center"/>
          </w:tcPr>
          <w:p w14:paraId="39BF029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clear" w:color="auto" w:fill="339966"/>
          </w:tcPr>
          <w:p w14:paraId="6FD242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clear" w:color="auto" w:fill="339966"/>
          </w:tcPr>
          <w:p w14:paraId="7060438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clear" w:color="auto" w:fill="339966"/>
          </w:tcPr>
          <w:p w14:paraId="380BF35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9411A46" w14:textId="77777777" w:rsidTr="005E7131">
        <w:trPr>
          <w:cantSplit/>
          <w:trHeight w:val="278"/>
          <w:jc w:val="center"/>
        </w:trPr>
        <w:tc>
          <w:tcPr>
            <w:tcW w:w="6729" w:type="dxa"/>
            <w:gridSpan w:val="2"/>
            <w:tcBorders>
              <w:bottom w:val="single" w:sz="4" w:space="0" w:color="auto"/>
            </w:tcBorders>
            <w:shd w:val="clear" w:color="auto" w:fill="92D050"/>
            <w:vAlign w:val="center"/>
          </w:tcPr>
          <w:p w14:paraId="7E5ED581" w14:textId="77777777" w:rsidR="00475EB9" w:rsidRPr="00387216" w:rsidRDefault="00475EB9" w:rsidP="00FD619E">
            <w:pPr>
              <w:numPr>
                <w:ilvl w:val="0"/>
                <w:numId w:val="47"/>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 xml:space="preserve"> REQUISITOS DE LOS BIENES</w:t>
            </w:r>
          </w:p>
        </w:tc>
        <w:tc>
          <w:tcPr>
            <w:tcW w:w="2202" w:type="dxa"/>
            <w:tcBorders>
              <w:bottom w:val="single" w:sz="4" w:space="0" w:color="auto"/>
            </w:tcBorders>
            <w:shd w:val="clear" w:color="auto" w:fill="92D050"/>
            <w:vAlign w:val="center"/>
          </w:tcPr>
          <w:p w14:paraId="1731BF8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6A8CABA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31A10B5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A3BF56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2777997" w14:textId="77777777" w:rsidTr="005E7131">
        <w:trPr>
          <w:cantSplit/>
          <w:trHeight w:val="6244"/>
          <w:jc w:val="center"/>
        </w:trPr>
        <w:tc>
          <w:tcPr>
            <w:tcW w:w="6729" w:type="dxa"/>
            <w:gridSpan w:val="2"/>
            <w:tcBorders>
              <w:top w:val="single" w:sz="4" w:space="0" w:color="auto"/>
            </w:tcBorders>
            <w:vAlign w:val="center"/>
          </w:tcPr>
          <w:p w14:paraId="1199C454" w14:textId="77777777" w:rsidR="00475EB9" w:rsidRPr="00387216" w:rsidRDefault="00475EB9" w:rsidP="0020717F">
            <w:pPr>
              <w:tabs>
                <w:tab w:val="center" w:pos="4419"/>
                <w:tab w:val="right" w:pos="8838"/>
              </w:tabs>
              <w:jc w:val="both"/>
              <w:rPr>
                <w:rFonts w:ascii="Arial" w:eastAsia="Calibri" w:hAnsi="Arial" w:cs="Arial"/>
                <w:iCs/>
                <w:sz w:val="18"/>
                <w:szCs w:val="18"/>
                <w:lang w:val="es-BO" w:eastAsia="en-US"/>
              </w:rPr>
            </w:pPr>
            <w:r w:rsidRPr="00387216">
              <w:rPr>
                <w:rFonts w:ascii="Arial" w:eastAsia="Calibri" w:hAnsi="Arial" w:cs="Arial"/>
                <w:iCs/>
                <w:sz w:val="18"/>
                <w:szCs w:val="18"/>
                <w:lang w:val="es-BO" w:eastAsia="en-US"/>
              </w:rPr>
              <w:t xml:space="preserve">Rollos de papel sellado para equipo </w:t>
            </w:r>
            <w:proofErr w:type="spellStart"/>
            <w:r w:rsidRPr="00387216">
              <w:rPr>
                <w:rFonts w:ascii="Arial" w:eastAsia="Calibri" w:hAnsi="Arial" w:cs="Arial"/>
                <w:iCs/>
                <w:sz w:val="18"/>
                <w:szCs w:val="18"/>
                <w:lang w:val="es-BO" w:eastAsia="en-US"/>
              </w:rPr>
              <w:t>lectoclasificador</w:t>
            </w:r>
            <w:proofErr w:type="spellEnd"/>
            <w:r w:rsidRPr="00387216">
              <w:rPr>
                <w:rFonts w:ascii="Arial" w:eastAsia="Calibri" w:hAnsi="Arial" w:cs="Arial"/>
                <w:iCs/>
                <w:sz w:val="18"/>
                <w:szCs w:val="18"/>
                <w:lang w:val="es-BO" w:eastAsia="en-US"/>
              </w:rPr>
              <w:t xml:space="preserve"> de billetes </w:t>
            </w:r>
            <w:r w:rsidRPr="00387216">
              <w:rPr>
                <w:rFonts w:ascii="Arial" w:eastAsia="Calibri" w:hAnsi="Arial" w:cs="Arial"/>
                <w:bCs/>
                <w:sz w:val="18"/>
                <w:szCs w:val="18"/>
                <w:lang w:val="es-ES_tradnl" w:eastAsia="en-US"/>
              </w:rPr>
              <w:t>BPS1000</w:t>
            </w:r>
          </w:p>
          <w:p w14:paraId="530D7646" w14:textId="77777777" w:rsidR="00475EB9" w:rsidRPr="00387216" w:rsidRDefault="00475EB9" w:rsidP="0020717F">
            <w:pPr>
              <w:ind w:left="360" w:hanging="360"/>
              <w:jc w:val="both"/>
              <w:rPr>
                <w:rFonts w:ascii="Arial" w:eastAsia="Calibri" w:hAnsi="Arial" w:cs="Arial"/>
                <w:b/>
                <w:bCs/>
                <w:sz w:val="18"/>
                <w:szCs w:val="18"/>
                <w:lang w:val="es-BO" w:eastAsia="en-US"/>
              </w:rPr>
            </w:pPr>
          </w:p>
          <w:p w14:paraId="467F3844" w14:textId="77777777" w:rsidR="00475EB9" w:rsidRPr="00387216" w:rsidRDefault="00475EB9" w:rsidP="0020717F">
            <w:pPr>
              <w:ind w:left="360" w:hanging="360"/>
              <w:jc w:val="both"/>
              <w:rPr>
                <w:rFonts w:ascii="Arial" w:eastAsia="Calibri" w:hAnsi="Arial" w:cs="Arial"/>
                <w:b/>
                <w:bCs/>
                <w:sz w:val="18"/>
                <w:szCs w:val="18"/>
                <w:lang w:val="es-BO" w:eastAsia="en-US"/>
              </w:rPr>
            </w:pPr>
            <w:r w:rsidRPr="00387216">
              <w:rPr>
                <w:rFonts w:ascii="Arial" w:eastAsia="Calibri" w:hAnsi="Arial" w:cs="Arial"/>
                <w:b/>
                <w:bCs/>
                <w:sz w:val="18"/>
                <w:szCs w:val="18"/>
                <w:lang w:val="es-BO" w:eastAsia="en-US"/>
              </w:rPr>
              <w:t xml:space="preserve">      Características</w:t>
            </w:r>
          </w:p>
          <w:p w14:paraId="199E6491"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bCs/>
                <w:sz w:val="18"/>
                <w:szCs w:val="18"/>
                <w:lang w:val="es-BO" w:eastAsia="en-US"/>
              </w:rPr>
              <w:t xml:space="preserve">Material: </w:t>
            </w:r>
            <w:r w:rsidRPr="00387216">
              <w:rPr>
                <w:rFonts w:ascii="Arial" w:eastAsia="Calibri" w:hAnsi="Arial" w:cs="Arial"/>
                <w:sz w:val="18"/>
                <w:szCs w:val="18"/>
                <w:lang w:val="es-BO" w:eastAsia="en-US"/>
              </w:rPr>
              <w:t xml:space="preserve">Unilateral papel </w:t>
            </w:r>
            <w:proofErr w:type="spellStart"/>
            <w:r w:rsidRPr="00387216">
              <w:rPr>
                <w:rFonts w:ascii="Arial" w:eastAsia="Calibri" w:hAnsi="Arial" w:cs="Arial"/>
                <w:sz w:val="18"/>
                <w:szCs w:val="18"/>
                <w:lang w:val="es-BO" w:eastAsia="en-US"/>
              </w:rPr>
              <w:t>Kraft</w:t>
            </w:r>
            <w:proofErr w:type="spellEnd"/>
            <w:r w:rsidRPr="00387216">
              <w:rPr>
                <w:rFonts w:ascii="Arial" w:eastAsia="Calibri" w:hAnsi="Arial" w:cs="Arial"/>
                <w:sz w:val="18"/>
                <w:szCs w:val="18"/>
                <w:lang w:val="es-BO" w:eastAsia="en-US"/>
              </w:rPr>
              <w:t>, resistente a la rotura y sin madera</w:t>
            </w:r>
          </w:p>
          <w:p w14:paraId="6C84DCAC"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color w:val="FF0000"/>
                <w:sz w:val="18"/>
                <w:szCs w:val="18"/>
                <w:lang w:val="es-BO" w:eastAsia="en-US"/>
              </w:rPr>
            </w:pPr>
            <w:r w:rsidRPr="00387216">
              <w:rPr>
                <w:rFonts w:ascii="Arial" w:eastAsia="Calibri" w:hAnsi="Arial" w:cs="Arial"/>
                <w:b/>
                <w:bCs/>
                <w:sz w:val="18"/>
                <w:szCs w:val="18"/>
                <w:lang w:val="es-BO" w:eastAsia="en-US"/>
              </w:rPr>
              <w:t>Gramaje:</w:t>
            </w:r>
            <w:r w:rsidRPr="00387216">
              <w:rPr>
                <w:rFonts w:ascii="Arial" w:eastAsia="Calibri" w:hAnsi="Arial" w:cs="Arial"/>
                <w:bCs/>
                <w:sz w:val="18"/>
                <w:szCs w:val="18"/>
                <w:lang w:val="es-BO" w:eastAsia="en-US"/>
              </w:rPr>
              <w:t xml:space="preserve"> </w:t>
            </w:r>
            <w:proofErr w:type="spellStart"/>
            <w:r w:rsidRPr="00387216">
              <w:rPr>
                <w:rFonts w:ascii="Arial" w:eastAsia="Calibri" w:hAnsi="Arial" w:cs="Arial"/>
                <w:bCs/>
                <w:sz w:val="18"/>
                <w:szCs w:val="18"/>
                <w:lang w:val="es-BO" w:eastAsia="en-US"/>
              </w:rPr>
              <w:t>Aprox</w:t>
            </w:r>
            <w:proofErr w:type="spellEnd"/>
            <w:r w:rsidRPr="00387216">
              <w:rPr>
                <w:rFonts w:ascii="Arial" w:eastAsia="Calibri" w:hAnsi="Arial" w:cs="Arial"/>
                <w:bCs/>
                <w:sz w:val="18"/>
                <w:szCs w:val="18"/>
                <w:lang w:val="es-BO" w:eastAsia="en-US"/>
              </w:rPr>
              <w:t xml:space="preserve"> 70 g/m² (+/-) 3 g/m²</w:t>
            </w:r>
          </w:p>
          <w:p w14:paraId="4012B60F"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bCs/>
                <w:sz w:val="18"/>
                <w:szCs w:val="18"/>
                <w:lang w:val="es-BO" w:eastAsia="en-US"/>
              </w:rPr>
              <w:t>Color del material:</w:t>
            </w:r>
            <w:r w:rsidRPr="00387216">
              <w:rPr>
                <w:rFonts w:ascii="Arial" w:eastAsia="Calibri" w:hAnsi="Arial" w:cs="Arial"/>
                <w:bCs/>
                <w:sz w:val="18"/>
                <w:szCs w:val="18"/>
                <w:lang w:val="es-BO" w:eastAsia="en-US"/>
              </w:rPr>
              <w:t xml:space="preserve"> blanco</w:t>
            </w:r>
          </w:p>
          <w:p w14:paraId="28DF35CB"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pt-BR" w:eastAsia="en-US"/>
              </w:rPr>
            </w:pPr>
            <w:r w:rsidRPr="00387216">
              <w:rPr>
                <w:rFonts w:ascii="Arial" w:eastAsia="Calibri" w:hAnsi="Arial" w:cs="Arial"/>
                <w:b/>
                <w:sz w:val="18"/>
                <w:szCs w:val="18"/>
                <w:lang w:val="pt-BR" w:eastAsia="es-BO"/>
              </w:rPr>
              <w:t xml:space="preserve">Medidas: </w:t>
            </w:r>
            <w:r w:rsidRPr="00387216">
              <w:rPr>
                <w:rFonts w:ascii="Arial" w:eastAsia="Calibri" w:hAnsi="Arial" w:cs="Arial"/>
                <w:sz w:val="18"/>
                <w:szCs w:val="18"/>
                <w:lang w:val="pt-BR" w:eastAsia="es-BO"/>
              </w:rPr>
              <w:t>Ancho 40</w:t>
            </w:r>
            <w:proofErr w:type="gramStart"/>
            <w:r w:rsidRPr="00387216">
              <w:rPr>
                <w:rFonts w:ascii="Arial" w:eastAsia="Calibri" w:hAnsi="Arial" w:cs="Arial"/>
                <w:sz w:val="18"/>
                <w:szCs w:val="18"/>
                <w:lang w:val="pt-BR" w:eastAsia="es-BO"/>
              </w:rPr>
              <w:t>mm</w:t>
            </w:r>
            <w:r w:rsidRPr="00387216">
              <w:rPr>
                <w:rFonts w:ascii="Arial" w:eastAsia="Calibri" w:hAnsi="Arial" w:cs="Arial"/>
                <w:bCs/>
                <w:sz w:val="18"/>
                <w:szCs w:val="18"/>
                <w:lang w:val="pt-BR" w:eastAsia="en-US"/>
              </w:rPr>
              <w:t>(</w:t>
            </w:r>
            <w:proofErr w:type="gramEnd"/>
            <w:r w:rsidRPr="00387216">
              <w:rPr>
                <w:rFonts w:ascii="Arial" w:eastAsia="Calibri" w:hAnsi="Arial" w:cs="Arial"/>
                <w:bCs/>
                <w:sz w:val="18"/>
                <w:szCs w:val="18"/>
                <w:lang w:val="pt-BR" w:eastAsia="en-US"/>
              </w:rPr>
              <w:t xml:space="preserve">+/- 0.2mm), </w:t>
            </w:r>
            <w:proofErr w:type="spellStart"/>
            <w:r w:rsidRPr="00387216">
              <w:rPr>
                <w:rFonts w:ascii="Arial" w:eastAsia="Calibri" w:hAnsi="Arial" w:cs="Arial"/>
                <w:sz w:val="18"/>
                <w:szCs w:val="18"/>
                <w:lang w:val="pt-BR" w:eastAsia="es-BO"/>
              </w:rPr>
              <w:t>Diámetro</w:t>
            </w:r>
            <w:proofErr w:type="spellEnd"/>
            <w:r w:rsidRPr="00387216">
              <w:rPr>
                <w:rFonts w:ascii="Arial" w:eastAsia="Calibri" w:hAnsi="Arial" w:cs="Arial"/>
                <w:sz w:val="18"/>
                <w:szCs w:val="18"/>
                <w:lang w:val="pt-BR" w:eastAsia="es-BO"/>
              </w:rPr>
              <w:t xml:space="preserve"> externo:</w:t>
            </w:r>
            <w:r w:rsidRPr="00387216">
              <w:rPr>
                <w:rFonts w:ascii="Arial" w:eastAsia="Calibri" w:hAnsi="Arial" w:cs="Arial"/>
                <w:bCs/>
                <w:sz w:val="18"/>
                <w:szCs w:val="18"/>
                <w:lang w:val="pt-BR" w:eastAsia="en-US"/>
              </w:rPr>
              <w:t xml:space="preserve"> </w:t>
            </w:r>
            <w:r w:rsidRPr="00387216">
              <w:rPr>
                <w:rFonts w:ascii="Arial" w:eastAsia="Calibri" w:hAnsi="Arial" w:cs="Arial"/>
                <w:sz w:val="18"/>
                <w:szCs w:val="18"/>
                <w:lang w:val="pt-BR" w:eastAsia="en-US"/>
              </w:rPr>
              <w:t xml:space="preserve">180 ± 5 mm, </w:t>
            </w:r>
            <w:proofErr w:type="spellStart"/>
            <w:r w:rsidRPr="00387216">
              <w:rPr>
                <w:rFonts w:ascii="Arial" w:eastAsia="Calibri" w:hAnsi="Arial" w:cs="Arial"/>
                <w:sz w:val="18"/>
                <w:szCs w:val="18"/>
                <w:lang w:val="pt-BR" w:eastAsia="en-US"/>
              </w:rPr>
              <w:t>Diámetro</w:t>
            </w:r>
            <w:proofErr w:type="spellEnd"/>
            <w:r w:rsidRPr="00387216">
              <w:rPr>
                <w:rFonts w:ascii="Arial" w:eastAsia="Calibri" w:hAnsi="Arial" w:cs="Arial"/>
                <w:sz w:val="18"/>
                <w:szCs w:val="18"/>
                <w:lang w:val="pt-BR" w:eastAsia="en-US"/>
              </w:rPr>
              <w:t xml:space="preserve"> interno: 76 ± 5 mm</w:t>
            </w:r>
          </w:p>
          <w:p w14:paraId="161F6625"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Material del núcleo o base:</w:t>
            </w:r>
            <w:r w:rsidRPr="00387216">
              <w:rPr>
                <w:rFonts w:ascii="Arial" w:eastAsia="Calibri" w:hAnsi="Arial" w:cs="Arial"/>
                <w:sz w:val="18"/>
                <w:szCs w:val="18"/>
                <w:lang w:val="es-BO" w:eastAsia="es-BO"/>
              </w:rPr>
              <w:t xml:space="preserve"> cartón de papel</w:t>
            </w:r>
          </w:p>
          <w:p w14:paraId="4D9E5229"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Grosor del núcleo:</w:t>
            </w:r>
            <w:r w:rsidRPr="00387216">
              <w:rPr>
                <w:rFonts w:ascii="Arial" w:eastAsia="Calibri" w:hAnsi="Arial" w:cs="Arial"/>
                <w:bCs/>
                <w:sz w:val="18"/>
                <w:szCs w:val="18"/>
                <w:lang w:val="es-BO" w:eastAsia="en-US"/>
              </w:rPr>
              <w:t xml:space="preserve"> 5 mm (+/- 1 mm)</w:t>
            </w:r>
          </w:p>
          <w:p w14:paraId="4DC2DBFD"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Enrollado:</w:t>
            </w:r>
            <w:r w:rsidRPr="00387216">
              <w:rPr>
                <w:rFonts w:ascii="Arial" w:eastAsia="Calibri" w:hAnsi="Arial" w:cs="Arial"/>
                <w:sz w:val="18"/>
                <w:szCs w:val="18"/>
                <w:lang w:val="es-BO" w:eastAsia="es-BO"/>
              </w:rPr>
              <w:t xml:space="preserve"> compacto y simétrico</w:t>
            </w:r>
          </w:p>
          <w:p w14:paraId="477E64BB"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color w:val="000000"/>
                <w:sz w:val="18"/>
                <w:szCs w:val="18"/>
                <w:lang w:val="es-BO" w:eastAsia="en-US"/>
              </w:rPr>
            </w:pPr>
            <w:r w:rsidRPr="00387216">
              <w:rPr>
                <w:rFonts w:ascii="Arial" w:eastAsia="Calibri" w:hAnsi="Arial" w:cs="Arial"/>
                <w:b/>
                <w:sz w:val="18"/>
                <w:szCs w:val="18"/>
                <w:lang w:val="es-BO" w:eastAsia="es-BO"/>
              </w:rPr>
              <w:t>Procedencia:</w:t>
            </w:r>
            <w:r w:rsidRPr="00387216">
              <w:rPr>
                <w:rFonts w:ascii="Arial" w:eastAsia="Calibri" w:hAnsi="Arial" w:cs="Arial"/>
                <w:bCs/>
                <w:sz w:val="18"/>
                <w:szCs w:val="18"/>
                <w:lang w:val="es-BO" w:eastAsia="en-US"/>
              </w:rPr>
              <w:t xml:space="preserve"> Norteamérica o Europa</w:t>
            </w:r>
            <w:r w:rsidRPr="00387216">
              <w:rPr>
                <w:rFonts w:ascii="Arial" w:eastAsia="Calibri" w:hAnsi="Arial" w:cs="Arial"/>
                <w:bCs/>
                <w:color w:val="000000"/>
                <w:sz w:val="18"/>
                <w:szCs w:val="18"/>
                <w:lang w:val="es-BO" w:eastAsia="en-US"/>
              </w:rPr>
              <w:t xml:space="preserve"> (Especificar) </w:t>
            </w:r>
          </w:p>
          <w:p w14:paraId="56EB4262" w14:textId="77777777" w:rsidR="00475EB9" w:rsidRPr="00387216" w:rsidRDefault="00475EB9" w:rsidP="0020717F">
            <w:pPr>
              <w:ind w:left="358" w:hanging="284"/>
              <w:contextualSpacing/>
              <w:jc w:val="both"/>
              <w:rPr>
                <w:rFonts w:ascii="Arial" w:eastAsia="Calibri" w:hAnsi="Arial" w:cs="Arial"/>
                <w:bCs/>
                <w:color w:val="000000"/>
                <w:sz w:val="18"/>
                <w:szCs w:val="18"/>
                <w:lang w:val="es-BO" w:eastAsia="en-US"/>
              </w:rPr>
            </w:pPr>
            <w:r w:rsidRPr="00387216">
              <w:rPr>
                <w:rFonts w:ascii="Arial" w:eastAsia="Calibri" w:hAnsi="Arial" w:cs="Arial"/>
                <w:bCs/>
                <w:color w:val="000000"/>
                <w:sz w:val="18"/>
                <w:szCs w:val="18"/>
                <w:lang w:val="es-BO" w:eastAsia="en-US"/>
              </w:rPr>
              <w:t xml:space="preserve">     El proponente adjudicado, al momento de la entrega de los bienes deberá comprobar la procedencia descrita en su propuesta, mediante la presentación de documentación </w:t>
            </w:r>
            <w:proofErr w:type="spellStart"/>
            <w:r w:rsidRPr="00387216">
              <w:rPr>
                <w:rFonts w:ascii="Arial" w:eastAsia="Calibri" w:hAnsi="Arial" w:cs="Arial"/>
                <w:bCs/>
                <w:color w:val="000000"/>
                <w:sz w:val="18"/>
                <w:szCs w:val="18"/>
                <w:lang w:val="es-BO" w:eastAsia="en-US"/>
              </w:rPr>
              <w:t>r</w:t>
            </w:r>
            <w:r>
              <w:rPr>
                <w:rFonts w:ascii="Arial" w:eastAsia="Calibri" w:hAnsi="Arial" w:cs="Arial"/>
                <w:bCs/>
                <w:color w:val="000000"/>
                <w:sz w:val="18"/>
                <w:szCs w:val="18"/>
                <w:lang w:val="es-BO" w:eastAsia="en-US"/>
              </w:rPr>
              <w:t>espaldatoria</w:t>
            </w:r>
            <w:proofErr w:type="spellEnd"/>
            <w:r>
              <w:rPr>
                <w:rFonts w:ascii="Arial" w:eastAsia="Calibri" w:hAnsi="Arial" w:cs="Arial"/>
                <w:bCs/>
                <w:color w:val="000000"/>
                <w:sz w:val="18"/>
                <w:szCs w:val="18"/>
                <w:lang w:val="es-BO" w:eastAsia="en-US"/>
              </w:rPr>
              <w:t>, como ser facturas o</w:t>
            </w:r>
            <w:r w:rsidRPr="00387216">
              <w:rPr>
                <w:rFonts w:ascii="Arial" w:eastAsia="Calibri" w:hAnsi="Arial" w:cs="Arial"/>
                <w:bCs/>
                <w:color w:val="000000"/>
                <w:sz w:val="18"/>
                <w:szCs w:val="18"/>
                <w:lang w:val="es-BO" w:eastAsia="en-US"/>
              </w:rPr>
              <w:t xml:space="preserve"> documento de </w:t>
            </w:r>
            <w:proofErr w:type="spellStart"/>
            <w:r w:rsidRPr="00387216">
              <w:rPr>
                <w:rFonts w:ascii="Arial" w:eastAsia="Calibri" w:hAnsi="Arial" w:cs="Arial"/>
                <w:bCs/>
                <w:color w:val="000000"/>
                <w:sz w:val="18"/>
                <w:szCs w:val="18"/>
                <w:lang w:val="es-BO" w:eastAsia="en-US"/>
              </w:rPr>
              <w:t>desaduanización</w:t>
            </w:r>
            <w:proofErr w:type="spellEnd"/>
            <w:r w:rsidRPr="00387216">
              <w:rPr>
                <w:rFonts w:ascii="Arial" w:eastAsia="Calibri" w:hAnsi="Arial" w:cs="Arial"/>
                <w:bCs/>
                <w:color w:val="000000"/>
                <w:sz w:val="18"/>
                <w:szCs w:val="18"/>
                <w:lang w:val="es-BO" w:eastAsia="en-US"/>
              </w:rPr>
              <w:t xml:space="preserve"> u otro</w:t>
            </w:r>
            <w:r>
              <w:rPr>
                <w:rFonts w:ascii="Arial" w:eastAsia="Calibri" w:hAnsi="Arial" w:cs="Arial"/>
                <w:bCs/>
                <w:color w:val="000000"/>
                <w:sz w:val="18"/>
                <w:szCs w:val="18"/>
                <w:lang w:val="es-BO" w:eastAsia="en-US"/>
              </w:rPr>
              <w:t xml:space="preserve"> documento</w:t>
            </w:r>
            <w:r w:rsidRPr="00387216">
              <w:rPr>
                <w:rFonts w:ascii="Arial" w:eastAsia="Calibri" w:hAnsi="Arial" w:cs="Arial"/>
                <w:bCs/>
                <w:color w:val="000000"/>
                <w:sz w:val="18"/>
                <w:szCs w:val="18"/>
                <w:lang w:val="es-BO" w:eastAsia="en-US"/>
              </w:rPr>
              <w:t xml:space="preserve"> que acredite l</w:t>
            </w:r>
            <w:r>
              <w:rPr>
                <w:rFonts w:ascii="Arial" w:eastAsia="Calibri" w:hAnsi="Arial" w:cs="Arial"/>
                <w:bCs/>
                <w:color w:val="000000"/>
                <w:sz w:val="18"/>
                <w:szCs w:val="18"/>
                <w:lang w:val="es-BO" w:eastAsia="en-US"/>
              </w:rPr>
              <w:t>o solicitado</w:t>
            </w:r>
            <w:r w:rsidRPr="00387216">
              <w:rPr>
                <w:rFonts w:ascii="Arial" w:eastAsia="Calibri" w:hAnsi="Arial" w:cs="Arial"/>
                <w:bCs/>
                <w:color w:val="000000"/>
                <w:sz w:val="18"/>
                <w:szCs w:val="18"/>
                <w:lang w:val="es-BO" w:eastAsia="en-US"/>
              </w:rPr>
              <w:t>.</w:t>
            </w:r>
          </w:p>
          <w:p w14:paraId="1A5E8B63" w14:textId="77777777" w:rsidR="00475EB9" w:rsidRPr="00387216" w:rsidRDefault="00475EB9" w:rsidP="00FD619E">
            <w:pPr>
              <w:numPr>
                <w:ilvl w:val="0"/>
                <w:numId w:val="46"/>
              </w:numPr>
              <w:tabs>
                <w:tab w:val="center" w:pos="355"/>
                <w:tab w:val="right" w:pos="8838"/>
              </w:tabs>
              <w:spacing w:after="160" w:line="259" w:lineRule="auto"/>
              <w:ind w:hanging="649"/>
              <w:contextualSpacing/>
              <w:rPr>
                <w:rFonts w:ascii="Arial" w:hAnsi="Arial" w:cs="Arial"/>
                <w:b/>
                <w:sz w:val="18"/>
                <w:szCs w:val="18"/>
                <w:u w:val="single"/>
              </w:rPr>
            </w:pPr>
            <w:r w:rsidRPr="00387216">
              <w:rPr>
                <w:rFonts w:ascii="Arial" w:hAnsi="Arial" w:cs="Arial"/>
                <w:b/>
                <w:iCs/>
                <w:sz w:val="18"/>
                <w:szCs w:val="18"/>
              </w:rPr>
              <w:t>Cantidad:</w:t>
            </w:r>
            <w:r>
              <w:rPr>
                <w:rFonts w:ascii="Arial" w:hAnsi="Arial" w:cs="Arial"/>
                <w:iCs/>
                <w:sz w:val="18"/>
                <w:szCs w:val="18"/>
              </w:rPr>
              <w:t xml:space="preserve"> 650</w:t>
            </w:r>
            <w:r w:rsidRPr="00387216">
              <w:rPr>
                <w:rFonts w:ascii="Arial" w:hAnsi="Arial" w:cs="Arial"/>
                <w:iCs/>
                <w:sz w:val="18"/>
                <w:szCs w:val="18"/>
              </w:rPr>
              <w:t xml:space="preserve"> rollos</w:t>
            </w:r>
          </w:p>
          <w:p w14:paraId="38160A04" w14:textId="77777777" w:rsidR="00475EB9" w:rsidRPr="00387216" w:rsidRDefault="00475EB9" w:rsidP="0020717F">
            <w:pPr>
              <w:spacing w:before="120"/>
              <w:ind w:left="360"/>
              <w:rPr>
                <w:rFonts w:ascii="Arial" w:eastAsia="Calibri" w:hAnsi="Arial" w:cs="Arial"/>
                <w:bCs/>
                <w:color w:val="FF0000"/>
                <w:sz w:val="18"/>
                <w:szCs w:val="18"/>
                <w:lang w:val="es-BO" w:eastAsia="en-US"/>
              </w:rPr>
            </w:pPr>
            <w:r w:rsidRPr="00387216">
              <w:rPr>
                <w:rFonts w:ascii="Arial" w:eastAsia="Calibri" w:hAnsi="Arial" w:cs="Arial"/>
                <w:noProof/>
                <w:sz w:val="18"/>
                <w:szCs w:val="18"/>
                <w:lang w:val="es-BO" w:eastAsia="es-BO"/>
              </w:rPr>
              <mc:AlternateContent>
                <mc:Choice Requires="wps">
                  <w:drawing>
                    <wp:anchor distT="0" distB="0" distL="114300" distR="114300" simplePos="0" relativeHeight="251678720" behindDoc="0" locked="0" layoutInCell="1" allowOverlap="1" wp14:anchorId="746B12E1" wp14:editId="4AC04217">
                      <wp:simplePos x="0" y="0"/>
                      <wp:positionH relativeFrom="column">
                        <wp:posOffset>103505</wp:posOffset>
                      </wp:positionH>
                      <wp:positionV relativeFrom="paragraph">
                        <wp:posOffset>185420</wp:posOffset>
                      </wp:positionV>
                      <wp:extent cx="3372485" cy="120015"/>
                      <wp:effectExtent l="0" t="76200" r="0" b="32385"/>
                      <wp:wrapNone/>
                      <wp:docPr id="33"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2485" cy="1200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FD4B2" id="_x0000_t32" coordsize="21600,21600" o:spt="32" o:oned="t" path="m,l21600,21600e" filled="f">
                      <v:path arrowok="t" fillok="f" o:connecttype="none"/>
                      <o:lock v:ext="edit" shapetype="t"/>
                    </v:shapetype>
                    <v:shape id="Conector recto de flecha 32" o:spid="_x0000_s1026" type="#_x0000_t32" style="position:absolute;margin-left:8.15pt;margin-top:14.6pt;width:265.5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" strokecolor="red">
                      <v:stroke endarrow="block"/>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6672" behindDoc="0" locked="0" layoutInCell="1" allowOverlap="1" wp14:anchorId="4CB44C0A" wp14:editId="3BD5F3C0">
                      <wp:simplePos x="0" y="0"/>
                      <wp:positionH relativeFrom="column">
                        <wp:posOffset>86360</wp:posOffset>
                      </wp:positionH>
                      <wp:positionV relativeFrom="paragraph">
                        <wp:posOffset>98425</wp:posOffset>
                      </wp:positionV>
                      <wp:extent cx="3571875" cy="1086485"/>
                      <wp:effectExtent l="0" t="0" r="28575" b="18415"/>
                      <wp:wrapNone/>
                      <wp:docPr id="34" name="Disco magnétic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086485"/>
                              </a:xfrm>
                              <a:prstGeom prst="flowChartMagneticDisk">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B77D"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ético 25" o:spid="_x0000_s1026" type="#_x0000_t132" style="position:absolute;margin-left:6.8pt;margin-top:7.75pt;width:281.25pt;height:8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" filled="f" strokecolor="#385d8a" strokeweight="2pt">
                      <v:path arrowok="t"/>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5648" behindDoc="0" locked="0" layoutInCell="1" allowOverlap="1" wp14:anchorId="19F4D79B" wp14:editId="61001A64">
                      <wp:simplePos x="0" y="0"/>
                      <wp:positionH relativeFrom="column">
                        <wp:posOffset>609600</wp:posOffset>
                      </wp:positionH>
                      <wp:positionV relativeFrom="paragraph">
                        <wp:posOffset>127635</wp:posOffset>
                      </wp:positionV>
                      <wp:extent cx="2413000" cy="307340"/>
                      <wp:effectExtent l="0" t="0" r="25400" b="16510"/>
                      <wp:wrapNone/>
                      <wp:docPr id="35"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3073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1B8F9" id="Elipse 24" o:spid="_x0000_s1026" style="position:absolute;margin-left:48pt;margin-top:10.05pt;width:190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" filled="f" strokecolor="#385d8a" strokeweight="2pt">
                      <v:path arrowok="t"/>
                    </v:oval>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7696" behindDoc="0" locked="0" layoutInCell="1" allowOverlap="1" wp14:anchorId="5C015A4C" wp14:editId="3AF20BFF">
                      <wp:simplePos x="0" y="0"/>
                      <wp:positionH relativeFrom="column">
                        <wp:posOffset>1310005</wp:posOffset>
                      </wp:positionH>
                      <wp:positionV relativeFrom="paragraph">
                        <wp:posOffset>159385</wp:posOffset>
                      </wp:positionV>
                      <wp:extent cx="1020445" cy="300355"/>
                      <wp:effectExtent l="0" t="0" r="0" b="4445"/>
                      <wp:wrapNone/>
                      <wp:docPr id="36"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00355"/>
                              </a:xfrm>
                              <a:prstGeom prst="rect">
                                <a:avLst/>
                              </a:prstGeom>
                              <a:noFill/>
                              <a:ln w="6350">
                                <a:noFill/>
                              </a:ln>
                              <a:effectLst/>
                            </wps:spPr>
                            <wps:txbx>
                              <w:txbxContent>
                                <w:p w14:paraId="1F1AFF16" w14:textId="77777777" w:rsidR="00D570CC" w:rsidRPr="00281C1E" w:rsidRDefault="00D570CC" w:rsidP="00475EB9">
                                  <w:pPr>
                                    <w:rPr>
                                      <w:lang w:val="es-MX"/>
                                    </w:rPr>
                                  </w:pPr>
                                  <w:r>
                                    <w:rPr>
                                      <w:lang w:val="es-MX"/>
                                    </w:rPr>
                                    <w:t xml:space="preserve">       76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5A4C" id="Cuadro de texto 21" o:spid="_x0000_s1027" type="#_x0000_t202" style="position:absolute;left:0;text-align:left;margin-left:103.15pt;margin-top:12.55pt;width:80.35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" filled="f" stroked="f" strokeweight=".5pt">
                      <v:path arrowok="t"/>
                      <v:textbox>
                        <w:txbxContent>
                          <w:p w14:paraId="1F1AFF16" w14:textId="77777777" w:rsidR="00D570CC" w:rsidRPr="00281C1E" w:rsidRDefault="00D570CC" w:rsidP="00475EB9">
                            <w:pPr>
                              <w:rPr>
                                <w:lang w:val="es-MX"/>
                              </w:rPr>
                            </w:pPr>
                            <w:r>
                              <w:rPr>
                                <w:lang w:val="es-MX"/>
                              </w:rPr>
                              <w:t xml:space="preserve">       76 mm</w:t>
                            </w:r>
                          </w:p>
                        </w:txbxContent>
                      </v:textbox>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9744" behindDoc="0" locked="0" layoutInCell="1" allowOverlap="1" wp14:anchorId="72C30F2C" wp14:editId="402A0D83">
                      <wp:simplePos x="0" y="0"/>
                      <wp:positionH relativeFrom="column">
                        <wp:posOffset>3108325</wp:posOffset>
                      </wp:positionH>
                      <wp:positionV relativeFrom="paragraph">
                        <wp:posOffset>189230</wp:posOffset>
                      </wp:positionV>
                      <wp:extent cx="680085" cy="244475"/>
                      <wp:effectExtent l="0" t="0" r="0" b="3175"/>
                      <wp:wrapNone/>
                      <wp:docPr id="3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244475"/>
                              </a:xfrm>
                              <a:prstGeom prst="rect">
                                <a:avLst/>
                              </a:prstGeom>
                              <a:noFill/>
                              <a:ln w="6350">
                                <a:noFill/>
                              </a:ln>
                              <a:effectLst/>
                            </wps:spPr>
                            <wps:txbx>
                              <w:txbxContent>
                                <w:p w14:paraId="6E206607" w14:textId="77777777" w:rsidR="00D570CC" w:rsidRPr="00281C1E" w:rsidRDefault="00D570CC" w:rsidP="00475EB9">
                                  <w:pPr>
                                    <w:rPr>
                                      <w:lang w:val="es-MX"/>
                                    </w:rPr>
                                  </w:pPr>
                                  <w:r>
                                    <w:rPr>
                                      <w:lang w:val="es-MX"/>
                                    </w:rPr>
                                    <w:t xml:space="preserve">180mm </w:t>
                                  </w:r>
                                  <w:proofErr w:type="spellStart"/>
                                  <w:r>
                                    <w:rPr>
                                      <w:lang w:val="es-MX"/>
                                    </w:rPr>
                                    <w:t>mm.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0F2C" id="Cuadro de texto 20" o:spid="_x0000_s1028" type="#_x0000_t202" style="position:absolute;left:0;text-align:left;margin-left:244.75pt;margin-top:14.9pt;width:53.5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" filled="f" stroked="f" strokeweight=".5pt">
                      <v:path arrowok="t"/>
                      <v:textbox>
                        <w:txbxContent>
                          <w:p w14:paraId="6E206607" w14:textId="77777777" w:rsidR="00D570CC" w:rsidRPr="00281C1E" w:rsidRDefault="00D570CC" w:rsidP="00475EB9">
                            <w:pPr>
                              <w:rPr>
                                <w:lang w:val="es-MX"/>
                              </w:rPr>
                            </w:pPr>
                            <w:r>
                              <w:rPr>
                                <w:lang w:val="es-MX"/>
                              </w:rPr>
                              <w:t xml:space="preserve">180mm </w:t>
                            </w:r>
                            <w:proofErr w:type="spellStart"/>
                            <w:r>
                              <w:rPr>
                                <w:lang w:val="es-MX"/>
                              </w:rPr>
                              <w:t>mm.</w:t>
                            </w:r>
                            <w:proofErr w:type="spellEnd"/>
                          </w:p>
                        </w:txbxContent>
                      </v:textbox>
                    </v:shape>
                  </w:pict>
                </mc:Fallback>
              </mc:AlternateContent>
            </w:r>
          </w:p>
          <w:p w14:paraId="408B0602" w14:textId="77777777" w:rsidR="00475EB9" w:rsidRPr="00387216" w:rsidRDefault="00475EB9" w:rsidP="0020717F">
            <w:pPr>
              <w:spacing w:before="120"/>
              <w:ind w:left="360"/>
              <w:rPr>
                <w:rFonts w:ascii="Arial" w:eastAsia="Calibri" w:hAnsi="Arial" w:cs="Arial"/>
                <w:bCs/>
                <w:sz w:val="18"/>
                <w:szCs w:val="18"/>
                <w:lang w:val="es-BO" w:eastAsia="en-US"/>
              </w:rPr>
            </w:pPr>
            <w:r w:rsidRPr="00387216">
              <w:rPr>
                <w:rFonts w:ascii="Arial" w:eastAsia="Calibri" w:hAnsi="Arial" w:cs="Arial"/>
                <w:noProof/>
                <w:sz w:val="18"/>
                <w:szCs w:val="18"/>
                <w:lang w:val="es-BO" w:eastAsia="es-BO"/>
              </w:rPr>
              <mc:AlternateContent>
                <mc:Choice Requires="wps">
                  <w:drawing>
                    <wp:anchor distT="4294967295" distB="4294967295" distL="114300" distR="114300" simplePos="0" relativeHeight="251680768" behindDoc="0" locked="0" layoutInCell="1" allowOverlap="1" wp14:anchorId="28551E40" wp14:editId="647657E9">
                      <wp:simplePos x="0" y="0"/>
                      <wp:positionH relativeFrom="column">
                        <wp:posOffset>636905</wp:posOffset>
                      </wp:positionH>
                      <wp:positionV relativeFrom="paragraph">
                        <wp:posOffset>83185</wp:posOffset>
                      </wp:positionV>
                      <wp:extent cx="2392045" cy="3175"/>
                      <wp:effectExtent l="0" t="76200" r="8255" b="111125"/>
                      <wp:wrapNone/>
                      <wp:docPr id="38"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2045" cy="3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BE1378" id="Conector recto de flecha 19" o:spid="_x0000_s1026" type="#_x0000_t32" style="position:absolute;margin-left:50.15pt;margin-top:6.55pt;width:188.35pt;height:.25p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" strokecolor="#4a7ebb">
                      <v:stroke endarrow="open"/>
                      <o:lock v:ext="edit" shapetype="f"/>
                    </v:shape>
                  </w:pict>
                </mc:Fallback>
              </mc:AlternateContent>
            </w:r>
          </w:p>
          <w:p w14:paraId="30724A4D" w14:textId="77777777" w:rsidR="00475EB9" w:rsidRPr="00387216" w:rsidRDefault="00475EB9" w:rsidP="0020717F">
            <w:pPr>
              <w:spacing w:before="120"/>
              <w:ind w:left="360"/>
              <w:rPr>
                <w:rFonts w:ascii="Arial" w:eastAsia="Calibri" w:hAnsi="Arial" w:cs="Arial"/>
                <w:bCs/>
                <w:sz w:val="18"/>
                <w:szCs w:val="18"/>
                <w:lang w:val="es-BO" w:eastAsia="en-US"/>
              </w:rPr>
            </w:pPr>
            <w:r w:rsidRPr="00387216">
              <w:rPr>
                <w:rFonts w:ascii="Arial" w:eastAsia="Calibri" w:hAnsi="Arial" w:cs="Arial"/>
                <w:noProof/>
                <w:sz w:val="18"/>
                <w:szCs w:val="18"/>
                <w:lang w:val="es-BO" w:eastAsia="es-BO"/>
              </w:rPr>
              <mc:AlternateContent>
                <mc:Choice Requires="wps">
                  <w:drawing>
                    <wp:anchor distT="0" distB="0" distL="114299" distR="114299" simplePos="0" relativeHeight="251681792" behindDoc="0" locked="0" layoutInCell="1" allowOverlap="1" wp14:anchorId="2B177D9B" wp14:editId="3F3A75BB">
                      <wp:simplePos x="0" y="0"/>
                      <wp:positionH relativeFrom="column">
                        <wp:posOffset>1861819</wp:posOffset>
                      </wp:positionH>
                      <wp:positionV relativeFrom="paragraph">
                        <wp:posOffset>42545</wp:posOffset>
                      </wp:positionV>
                      <wp:extent cx="0" cy="697865"/>
                      <wp:effectExtent l="95250" t="0" r="114300" b="64135"/>
                      <wp:wrapNone/>
                      <wp:docPr id="39"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786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2781AC" id="Conector recto de flecha 18" o:spid="_x0000_s1026" type="#_x0000_t32" style="position:absolute;margin-left:146.6pt;margin-top:3.35pt;width:0;height:54.95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" strokecolor="#4a7ebb">
                      <v:stroke endarrow="open"/>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82816" behindDoc="0" locked="0" layoutInCell="1" allowOverlap="1" wp14:anchorId="40C35948" wp14:editId="2144EA89">
                      <wp:simplePos x="0" y="0"/>
                      <wp:positionH relativeFrom="column">
                        <wp:posOffset>1766570</wp:posOffset>
                      </wp:positionH>
                      <wp:positionV relativeFrom="paragraph">
                        <wp:posOffset>214630</wp:posOffset>
                      </wp:positionV>
                      <wp:extent cx="1020445" cy="361315"/>
                      <wp:effectExtent l="0" t="0" r="0" b="635"/>
                      <wp:wrapNone/>
                      <wp:docPr id="40"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61315"/>
                              </a:xfrm>
                              <a:prstGeom prst="rect">
                                <a:avLst/>
                              </a:prstGeom>
                              <a:noFill/>
                              <a:ln w="6350">
                                <a:noFill/>
                              </a:ln>
                              <a:effectLst/>
                            </wps:spPr>
                            <wps:txbx>
                              <w:txbxContent>
                                <w:p w14:paraId="7E3AAC34" w14:textId="77777777" w:rsidR="00D570CC" w:rsidRPr="00281C1E" w:rsidRDefault="00D570CC" w:rsidP="00475EB9">
                                  <w:pPr>
                                    <w:rPr>
                                      <w:lang w:val="es-MX"/>
                                    </w:rPr>
                                  </w:pPr>
                                  <w:r w:rsidRPr="00281C1E">
                                    <w:rPr>
                                      <w:lang w:val="es-MX"/>
                                    </w:rPr>
                                    <w:t>4</w:t>
                                  </w:r>
                                  <w:r>
                                    <w:rPr>
                                      <w:lang w:val="es-MX"/>
                                    </w:rPr>
                                    <w:t xml:space="preserve">0 </w:t>
                                  </w:r>
                                  <w:proofErr w:type="spellStart"/>
                                  <w:r>
                                    <w:rPr>
                                      <w:lang w:val="es-MX"/>
                                    </w:rPr>
                                    <w:t>mm.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948" id="Cuadro de texto 17" o:spid="_x0000_s1029" type="#_x0000_t202" style="position:absolute;left:0;text-align:left;margin-left:139.1pt;margin-top:16.9pt;width:80.3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" filled="f" stroked="f" strokeweight=".5pt">
                      <v:path arrowok="t"/>
                      <v:textbox>
                        <w:txbxContent>
                          <w:p w14:paraId="7E3AAC34" w14:textId="77777777" w:rsidR="00D570CC" w:rsidRPr="00281C1E" w:rsidRDefault="00D570CC" w:rsidP="00475EB9">
                            <w:pPr>
                              <w:rPr>
                                <w:lang w:val="es-MX"/>
                              </w:rPr>
                            </w:pPr>
                            <w:r w:rsidRPr="00281C1E">
                              <w:rPr>
                                <w:lang w:val="es-MX"/>
                              </w:rPr>
                              <w:t>4</w:t>
                            </w:r>
                            <w:r>
                              <w:rPr>
                                <w:lang w:val="es-MX"/>
                              </w:rPr>
                              <w:t xml:space="preserve">0 </w:t>
                            </w:r>
                            <w:proofErr w:type="spellStart"/>
                            <w:r>
                              <w:rPr>
                                <w:lang w:val="es-MX"/>
                              </w:rPr>
                              <w:t>mm.</w:t>
                            </w:r>
                            <w:proofErr w:type="spellEnd"/>
                          </w:p>
                        </w:txbxContent>
                      </v:textbox>
                    </v:shape>
                  </w:pict>
                </mc:Fallback>
              </mc:AlternateContent>
            </w:r>
          </w:p>
          <w:p w14:paraId="2B994211" w14:textId="77777777" w:rsidR="00475EB9" w:rsidRPr="00387216" w:rsidRDefault="00475EB9" w:rsidP="0020717F">
            <w:pPr>
              <w:spacing w:before="120"/>
              <w:ind w:left="360"/>
              <w:rPr>
                <w:rFonts w:ascii="Arial" w:eastAsia="Calibri" w:hAnsi="Arial" w:cs="Arial"/>
                <w:bCs/>
                <w:sz w:val="18"/>
                <w:szCs w:val="18"/>
                <w:lang w:val="es-BO" w:eastAsia="en-US"/>
              </w:rPr>
            </w:pPr>
          </w:p>
          <w:p w14:paraId="318854B4" w14:textId="77777777" w:rsidR="00475EB9" w:rsidRPr="00387216" w:rsidRDefault="00475EB9" w:rsidP="0020717F">
            <w:pPr>
              <w:spacing w:before="120"/>
              <w:ind w:left="360"/>
              <w:rPr>
                <w:rFonts w:ascii="Arial" w:eastAsia="Calibri" w:hAnsi="Arial" w:cs="Arial"/>
                <w:bCs/>
                <w:sz w:val="18"/>
                <w:szCs w:val="18"/>
                <w:lang w:val="es-BO" w:eastAsia="en-US"/>
              </w:rPr>
            </w:pPr>
          </w:p>
          <w:p w14:paraId="56263EA7" w14:textId="77777777" w:rsidR="00475EB9" w:rsidRPr="00387216" w:rsidRDefault="00475EB9" w:rsidP="0020717F">
            <w:pPr>
              <w:ind w:left="360" w:hanging="360"/>
              <w:jc w:val="both"/>
              <w:rPr>
                <w:rFonts w:ascii="Arial" w:eastAsia="Calibri" w:hAnsi="Arial" w:cs="Arial"/>
                <w:b/>
                <w:bCs/>
                <w:sz w:val="18"/>
                <w:szCs w:val="18"/>
                <w:lang w:val="es-BO" w:eastAsia="en-US"/>
              </w:rPr>
            </w:pPr>
          </w:p>
          <w:p w14:paraId="143E6E87" w14:textId="77777777" w:rsidR="00475EB9" w:rsidRPr="00387216" w:rsidRDefault="00475EB9" w:rsidP="0020717F">
            <w:pPr>
              <w:rPr>
                <w:rFonts w:ascii="Arial" w:eastAsia="Calibri" w:hAnsi="Arial" w:cs="Arial"/>
                <w:b/>
                <w:sz w:val="18"/>
                <w:szCs w:val="18"/>
                <w:lang w:val="es-BO" w:eastAsia="en-US"/>
              </w:rPr>
            </w:pPr>
          </w:p>
          <w:p w14:paraId="3A22ED10" w14:textId="77777777" w:rsidR="00475EB9" w:rsidRDefault="00475EB9" w:rsidP="0020717F">
            <w:pPr>
              <w:rPr>
                <w:rFonts w:ascii="Arial" w:eastAsia="Calibri" w:hAnsi="Arial" w:cs="Arial"/>
                <w:b/>
                <w:sz w:val="18"/>
                <w:szCs w:val="18"/>
                <w:lang w:val="es-BO" w:eastAsia="en-US"/>
              </w:rPr>
            </w:pPr>
            <w:r w:rsidRPr="00387216">
              <w:rPr>
                <w:rFonts w:ascii="Arial" w:eastAsia="Calibri" w:hAnsi="Arial" w:cs="Arial"/>
                <w:b/>
                <w:sz w:val="18"/>
                <w:szCs w:val="18"/>
                <w:lang w:val="es-BO" w:eastAsia="en-US"/>
              </w:rPr>
              <w:t>(Manifestar aceptación y especificar lo solicitado)</w:t>
            </w:r>
          </w:p>
          <w:p w14:paraId="68ED453E" w14:textId="77777777" w:rsidR="00475EB9" w:rsidRDefault="00475EB9" w:rsidP="0020717F">
            <w:pPr>
              <w:rPr>
                <w:rFonts w:ascii="Arial" w:eastAsia="Calibri" w:hAnsi="Arial" w:cs="Arial"/>
                <w:b/>
                <w:sz w:val="18"/>
                <w:szCs w:val="18"/>
                <w:lang w:val="es-BO" w:eastAsia="en-US"/>
              </w:rPr>
            </w:pPr>
          </w:p>
          <w:p w14:paraId="718651D5" w14:textId="77777777" w:rsidR="00475EB9" w:rsidRDefault="00475EB9" w:rsidP="0020717F">
            <w:pPr>
              <w:rPr>
                <w:rFonts w:ascii="Arial" w:eastAsia="Calibri" w:hAnsi="Arial" w:cs="Arial"/>
                <w:b/>
                <w:sz w:val="18"/>
                <w:szCs w:val="18"/>
                <w:lang w:val="es-BO" w:eastAsia="en-US"/>
              </w:rPr>
            </w:pPr>
          </w:p>
          <w:p w14:paraId="48FE5150" w14:textId="77777777" w:rsidR="00475EB9" w:rsidRDefault="00475EB9" w:rsidP="0020717F">
            <w:pPr>
              <w:rPr>
                <w:rFonts w:ascii="Arial" w:eastAsia="Calibri" w:hAnsi="Arial" w:cs="Arial"/>
                <w:b/>
                <w:sz w:val="18"/>
                <w:szCs w:val="18"/>
                <w:lang w:val="es-BO" w:eastAsia="en-US"/>
              </w:rPr>
            </w:pPr>
          </w:p>
          <w:p w14:paraId="5F824A7E" w14:textId="77777777" w:rsidR="00475EB9" w:rsidRDefault="00475EB9" w:rsidP="0020717F">
            <w:pPr>
              <w:rPr>
                <w:rFonts w:ascii="Arial" w:eastAsia="Calibri" w:hAnsi="Arial" w:cs="Arial"/>
                <w:b/>
                <w:sz w:val="18"/>
                <w:szCs w:val="18"/>
                <w:lang w:val="es-BO" w:eastAsia="en-US"/>
              </w:rPr>
            </w:pPr>
          </w:p>
          <w:p w14:paraId="2470BB36" w14:textId="77777777" w:rsidR="00475EB9" w:rsidRDefault="00475EB9" w:rsidP="0020717F">
            <w:pPr>
              <w:rPr>
                <w:rFonts w:ascii="Arial" w:eastAsia="Calibri" w:hAnsi="Arial" w:cs="Arial"/>
                <w:b/>
                <w:sz w:val="18"/>
                <w:szCs w:val="18"/>
                <w:lang w:val="es-BO" w:eastAsia="en-US"/>
              </w:rPr>
            </w:pPr>
          </w:p>
          <w:p w14:paraId="4CA3D1B4" w14:textId="77777777" w:rsidR="005E7131" w:rsidRDefault="005E7131" w:rsidP="0020717F">
            <w:pPr>
              <w:rPr>
                <w:rFonts w:ascii="Arial" w:eastAsia="Calibri" w:hAnsi="Arial" w:cs="Arial"/>
                <w:b/>
                <w:sz w:val="18"/>
                <w:szCs w:val="18"/>
                <w:lang w:val="es-BO" w:eastAsia="en-US"/>
              </w:rPr>
            </w:pPr>
          </w:p>
          <w:p w14:paraId="6C09E100" w14:textId="77777777" w:rsidR="00C1479F" w:rsidRDefault="00C1479F" w:rsidP="0020717F">
            <w:pPr>
              <w:rPr>
                <w:rFonts w:ascii="Arial" w:eastAsia="Calibri" w:hAnsi="Arial" w:cs="Arial"/>
                <w:b/>
                <w:sz w:val="18"/>
                <w:szCs w:val="18"/>
                <w:lang w:val="es-BO" w:eastAsia="en-US"/>
              </w:rPr>
            </w:pPr>
          </w:p>
          <w:p w14:paraId="06176816" w14:textId="77777777" w:rsidR="0046521C" w:rsidRDefault="0046521C" w:rsidP="0020717F">
            <w:pPr>
              <w:rPr>
                <w:rFonts w:ascii="Arial" w:eastAsia="Calibri" w:hAnsi="Arial" w:cs="Arial"/>
                <w:b/>
                <w:sz w:val="18"/>
                <w:szCs w:val="18"/>
                <w:lang w:val="es-BO" w:eastAsia="en-US"/>
              </w:rPr>
            </w:pPr>
          </w:p>
          <w:p w14:paraId="43B0C720" w14:textId="77777777" w:rsidR="005E7131" w:rsidRDefault="005E7131" w:rsidP="0020717F">
            <w:pPr>
              <w:rPr>
                <w:rFonts w:ascii="Arial" w:eastAsia="Calibri" w:hAnsi="Arial" w:cs="Arial"/>
                <w:b/>
                <w:sz w:val="18"/>
                <w:szCs w:val="18"/>
                <w:lang w:val="es-BO" w:eastAsia="en-US"/>
              </w:rPr>
            </w:pPr>
          </w:p>
          <w:p w14:paraId="13CACEA0" w14:textId="77777777" w:rsidR="00475EB9" w:rsidRPr="00387216" w:rsidRDefault="00475EB9" w:rsidP="0020717F">
            <w:pPr>
              <w:rPr>
                <w:rFonts w:ascii="Arial" w:eastAsia="Calibri" w:hAnsi="Arial" w:cs="Arial"/>
                <w:b/>
                <w:sz w:val="18"/>
                <w:szCs w:val="18"/>
                <w:lang w:val="es-BO" w:eastAsia="en-US"/>
              </w:rPr>
            </w:pPr>
          </w:p>
        </w:tc>
        <w:tc>
          <w:tcPr>
            <w:tcW w:w="2202" w:type="dxa"/>
            <w:tcBorders>
              <w:top w:val="single" w:sz="4" w:space="0" w:color="auto"/>
            </w:tcBorders>
            <w:vAlign w:val="center"/>
          </w:tcPr>
          <w:p w14:paraId="666598F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top w:val="single" w:sz="4" w:space="0" w:color="auto"/>
            </w:tcBorders>
            <w:shd w:val="diagStripe" w:color="auto" w:fill="auto"/>
          </w:tcPr>
          <w:p w14:paraId="62A9B7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top w:val="single" w:sz="4" w:space="0" w:color="auto"/>
            </w:tcBorders>
            <w:shd w:val="diagStripe" w:color="auto" w:fill="auto"/>
          </w:tcPr>
          <w:p w14:paraId="23FB75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top w:val="single" w:sz="4" w:space="0" w:color="auto"/>
            </w:tcBorders>
            <w:shd w:val="diagStripe" w:color="auto" w:fill="auto"/>
          </w:tcPr>
          <w:p w14:paraId="00DC67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D9684CA" w14:textId="77777777" w:rsidTr="005E7131">
        <w:trPr>
          <w:cantSplit/>
          <w:trHeight w:hRule="exact" w:val="284"/>
          <w:jc w:val="center"/>
        </w:trPr>
        <w:tc>
          <w:tcPr>
            <w:tcW w:w="6729" w:type="dxa"/>
            <w:gridSpan w:val="2"/>
            <w:tcBorders>
              <w:bottom w:val="single" w:sz="4" w:space="0" w:color="auto"/>
            </w:tcBorders>
            <w:shd w:val="clear" w:color="auto" w:fill="339966"/>
            <w:vAlign w:val="center"/>
          </w:tcPr>
          <w:p w14:paraId="5C805EE9" w14:textId="77777777" w:rsidR="00475EB9" w:rsidRPr="00387216" w:rsidRDefault="00475EB9" w:rsidP="0020717F">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lastRenderedPageBreak/>
              <w:t xml:space="preserve">III. CONDICIONES COMPLEMENTARIAS </w:t>
            </w:r>
          </w:p>
        </w:tc>
        <w:tc>
          <w:tcPr>
            <w:tcW w:w="2202" w:type="dxa"/>
            <w:tcBorders>
              <w:bottom w:val="single" w:sz="4" w:space="0" w:color="auto"/>
            </w:tcBorders>
            <w:shd w:val="clear" w:color="auto" w:fill="339966"/>
            <w:vAlign w:val="center"/>
          </w:tcPr>
          <w:p w14:paraId="43C5F9C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339966"/>
          </w:tcPr>
          <w:p w14:paraId="1D0D3E3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339966"/>
          </w:tcPr>
          <w:p w14:paraId="20195AF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339966"/>
          </w:tcPr>
          <w:p w14:paraId="07C28C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29ADF36" w14:textId="77777777" w:rsidTr="005E7131">
        <w:trPr>
          <w:cantSplit/>
          <w:trHeight w:hRule="exact" w:val="284"/>
          <w:jc w:val="center"/>
        </w:trPr>
        <w:tc>
          <w:tcPr>
            <w:tcW w:w="6729" w:type="dxa"/>
            <w:gridSpan w:val="2"/>
            <w:tcBorders>
              <w:bottom w:val="single" w:sz="4" w:space="0" w:color="auto"/>
            </w:tcBorders>
            <w:shd w:val="clear" w:color="auto" w:fill="92D050"/>
            <w:vAlign w:val="center"/>
          </w:tcPr>
          <w:p w14:paraId="2271207C"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PLAZO DE ENTREGA</w:t>
            </w:r>
          </w:p>
        </w:tc>
        <w:tc>
          <w:tcPr>
            <w:tcW w:w="2202" w:type="dxa"/>
            <w:tcBorders>
              <w:bottom w:val="single" w:sz="4" w:space="0" w:color="auto"/>
            </w:tcBorders>
            <w:shd w:val="clear" w:color="auto" w:fill="92D050"/>
            <w:vAlign w:val="center"/>
          </w:tcPr>
          <w:p w14:paraId="68F80C7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03F04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525979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2E35D7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16C60AE" w14:textId="77777777" w:rsidTr="005E7131">
        <w:trPr>
          <w:cantSplit/>
          <w:trHeight w:val="920"/>
          <w:jc w:val="center"/>
        </w:trPr>
        <w:tc>
          <w:tcPr>
            <w:tcW w:w="6729" w:type="dxa"/>
            <w:gridSpan w:val="2"/>
            <w:tcBorders>
              <w:bottom w:val="single" w:sz="4" w:space="0" w:color="auto"/>
            </w:tcBorders>
            <w:vAlign w:val="center"/>
          </w:tcPr>
          <w:p w14:paraId="6A721426" w14:textId="77777777" w:rsidR="00475EB9" w:rsidRDefault="00475EB9" w:rsidP="0020717F">
            <w:pPr>
              <w:jc w:val="both"/>
              <w:rPr>
                <w:rFonts w:ascii="Arial" w:eastAsia="Calibri" w:hAnsi="Arial" w:cs="Arial"/>
                <w:bCs/>
                <w:iCs/>
                <w:color w:val="000000"/>
                <w:sz w:val="18"/>
                <w:szCs w:val="18"/>
                <w:lang w:val="es-BO" w:eastAsia="en-US"/>
              </w:rPr>
            </w:pPr>
            <w:r w:rsidRPr="00387216">
              <w:rPr>
                <w:rFonts w:ascii="Arial" w:eastAsia="Calibri" w:hAnsi="Arial" w:cs="Arial"/>
                <w:bCs/>
                <w:iCs/>
                <w:color w:val="000000"/>
                <w:sz w:val="18"/>
                <w:szCs w:val="18"/>
                <w:lang w:val="es-BO" w:eastAsia="en-US"/>
              </w:rPr>
              <w:t xml:space="preserve">El plazo para la entrega de los bienes será de ochenta (80) días calendario, computables desde el día siguiente hábil </w:t>
            </w:r>
            <w:r>
              <w:rPr>
                <w:rFonts w:ascii="Arial" w:eastAsia="Calibri" w:hAnsi="Arial" w:cs="Arial"/>
                <w:bCs/>
                <w:iCs/>
                <w:color w:val="000000"/>
                <w:sz w:val="18"/>
                <w:szCs w:val="18"/>
                <w:lang w:val="es-BO" w:eastAsia="en-US"/>
              </w:rPr>
              <w:t xml:space="preserve">de la suscripción del contrato por parte del proveedor. </w:t>
            </w:r>
          </w:p>
          <w:p w14:paraId="357BE779" w14:textId="77777777" w:rsidR="00475EB9" w:rsidRPr="00387216" w:rsidRDefault="00475EB9" w:rsidP="0020717F">
            <w:pPr>
              <w:rPr>
                <w:rFonts w:ascii="Arial" w:eastAsia="Calibri" w:hAnsi="Arial" w:cs="Arial"/>
                <w:b/>
                <w:bCs/>
                <w:iCs/>
                <w:color w:val="000000"/>
                <w:sz w:val="18"/>
                <w:szCs w:val="18"/>
                <w:lang w:val="es-BO" w:eastAsia="en-US"/>
              </w:rPr>
            </w:pPr>
            <w:r w:rsidRPr="00387216">
              <w:rPr>
                <w:rFonts w:ascii="Arial" w:eastAsia="Calibri" w:hAnsi="Arial" w:cs="Arial"/>
                <w:b/>
                <w:bCs/>
                <w:i/>
                <w:color w:val="000000"/>
                <w:sz w:val="18"/>
                <w:szCs w:val="18"/>
                <w:lang w:val="es-ES_tradnl" w:eastAsia="en-US"/>
              </w:rPr>
              <w:t>(Manifestar Aceptación)</w:t>
            </w:r>
          </w:p>
          <w:p w14:paraId="6D6BD57C" w14:textId="77777777" w:rsidR="00475EB9" w:rsidRPr="00387216" w:rsidRDefault="00475EB9" w:rsidP="0020717F">
            <w:pPr>
              <w:rPr>
                <w:rFonts w:ascii="Arial" w:eastAsia="Calibri" w:hAnsi="Arial" w:cs="Arial"/>
                <w:b/>
                <w:bCs/>
                <w:iCs/>
                <w:color w:val="000000"/>
                <w:sz w:val="18"/>
                <w:szCs w:val="18"/>
                <w:lang w:val="es-BO" w:eastAsia="en-US"/>
              </w:rPr>
            </w:pPr>
          </w:p>
        </w:tc>
        <w:tc>
          <w:tcPr>
            <w:tcW w:w="2202" w:type="dxa"/>
            <w:tcBorders>
              <w:bottom w:val="single" w:sz="4" w:space="0" w:color="auto"/>
            </w:tcBorders>
            <w:vAlign w:val="center"/>
          </w:tcPr>
          <w:p w14:paraId="5CE9E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159BD26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15E29E9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31EBE2E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425DF6E" w14:textId="77777777" w:rsidTr="005E7131">
        <w:trPr>
          <w:cantSplit/>
          <w:trHeight w:val="389"/>
          <w:jc w:val="center"/>
        </w:trPr>
        <w:tc>
          <w:tcPr>
            <w:tcW w:w="6729" w:type="dxa"/>
            <w:gridSpan w:val="2"/>
            <w:tcBorders>
              <w:bottom w:val="single" w:sz="4" w:space="0" w:color="auto"/>
            </w:tcBorders>
            <w:shd w:val="clear" w:color="auto" w:fill="92D050"/>
            <w:vAlign w:val="center"/>
          </w:tcPr>
          <w:p w14:paraId="75C5C5DB" w14:textId="77777777" w:rsidR="00475EB9" w:rsidRPr="00387216" w:rsidRDefault="00475EB9" w:rsidP="00FD619E">
            <w:pPr>
              <w:numPr>
                <w:ilvl w:val="0"/>
                <w:numId w:val="48"/>
              </w:numPr>
              <w:spacing w:after="160" w:line="259" w:lineRule="auto"/>
              <w:jc w:val="both"/>
              <w:rPr>
                <w:rFonts w:ascii="Arial" w:hAnsi="Arial" w:cs="Arial"/>
                <w:b/>
                <w:color w:val="000000"/>
                <w:sz w:val="18"/>
                <w:szCs w:val="18"/>
                <w:lang w:val="es-ES_tradnl" w:eastAsia="en-US"/>
              </w:rPr>
            </w:pPr>
            <w:r w:rsidRPr="00387216">
              <w:rPr>
                <w:rFonts w:ascii="Arial" w:hAnsi="Arial" w:cs="Arial"/>
                <w:b/>
                <w:bCs/>
                <w:color w:val="000000"/>
                <w:sz w:val="18"/>
                <w:szCs w:val="18"/>
                <w:lang w:eastAsia="en-US"/>
              </w:rPr>
              <w:t>LUGAR DE ENTREGA DE LOS BIENES</w:t>
            </w:r>
          </w:p>
        </w:tc>
        <w:tc>
          <w:tcPr>
            <w:tcW w:w="2202" w:type="dxa"/>
            <w:tcBorders>
              <w:bottom w:val="single" w:sz="4" w:space="0" w:color="auto"/>
            </w:tcBorders>
            <w:shd w:val="clear" w:color="auto" w:fill="92D050"/>
            <w:vAlign w:val="center"/>
          </w:tcPr>
          <w:p w14:paraId="3F4449C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39D06F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C5B112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1CAD01A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4C0E0C" w14:textId="77777777" w:rsidTr="005E7131">
        <w:trPr>
          <w:cantSplit/>
          <w:trHeight w:val="892"/>
          <w:jc w:val="center"/>
        </w:trPr>
        <w:tc>
          <w:tcPr>
            <w:tcW w:w="6729" w:type="dxa"/>
            <w:gridSpan w:val="2"/>
            <w:tcBorders>
              <w:bottom w:val="single" w:sz="4" w:space="0" w:color="auto"/>
            </w:tcBorders>
            <w:vAlign w:val="center"/>
          </w:tcPr>
          <w:p w14:paraId="2BF93E6D" w14:textId="77777777" w:rsidR="00475EB9" w:rsidRPr="00387216" w:rsidRDefault="00475EB9" w:rsidP="0020717F">
            <w:pPr>
              <w:tabs>
                <w:tab w:val="center" w:pos="4419"/>
                <w:tab w:val="right" w:pos="8838"/>
              </w:tabs>
              <w:jc w:val="both"/>
              <w:rPr>
                <w:rFonts w:ascii="Arial" w:eastAsia="Calibri" w:hAnsi="Arial" w:cs="Arial"/>
                <w:iCs/>
                <w:color w:val="000000"/>
                <w:sz w:val="18"/>
                <w:szCs w:val="18"/>
                <w:lang w:val="es-BO" w:eastAsia="en-US"/>
              </w:rPr>
            </w:pPr>
            <w:r w:rsidRPr="00387216">
              <w:rPr>
                <w:rFonts w:ascii="Arial" w:eastAsia="Calibri" w:hAnsi="Arial" w:cs="Arial"/>
                <w:iCs/>
                <w:color w:val="000000"/>
                <w:sz w:val="18"/>
                <w:szCs w:val="18"/>
                <w:lang w:val="es-BO" w:eastAsia="en-US"/>
              </w:rPr>
              <w:t xml:space="preserve">La entrega de los bienes se efectuará  </w:t>
            </w:r>
            <w:r w:rsidRPr="00387216">
              <w:rPr>
                <w:rFonts w:ascii="Arial" w:eastAsia="Calibri" w:hAnsi="Arial" w:cs="Arial"/>
                <w:bCs/>
                <w:color w:val="000000"/>
                <w:sz w:val="18"/>
                <w:szCs w:val="18"/>
                <w:lang w:val="es-BO" w:eastAsia="en-US"/>
              </w:rPr>
              <w:t>en el Almacén, ubicado en el Edificio del BCB Calle Ayacucho esq. Mercado - Piso 5.</w:t>
            </w:r>
          </w:p>
          <w:p w14:paraId="13DCAFAC" w14:textId="77777777" w:rsidR="00475EB9" w:rsidRPr="00387216" w:rsidRDefault="00475EB9" w:rsidP="0020717F">
            <w:pPr>
              <w:tabs>
                <w:tab w:val="center" w:pos="4419"/>
                <w:tab w:val="right" w:pos="8838"/>
              </w:tabs>
              <w:spacing w:before="120"/>
              <w:rPr>
                <w:rFonts w:ascii="Arial" w:eastAsia="Calibri" w:hAnsi="Arial" w:cs="Arial"/>
                <w:b/>
                <w:bCs/>
                <w:i/>
                <w:color w:val="000000"/>
                <w:sz w:val="18"/>
                <w:szCs w:val="18"/>
                <w:lang w:val="es-ES_tradnl" w:eastAsia="en-US"/>
              </w:rPr>
            </w:pPr>
            <w:r w:rsidRPr="00387216">
              <w:rPr>
                <w:rFonts w:ascii="Arial" w:eastAsia="Calibri" w:hAnsi="Arial" w:cs="Arial"/>
                <w:b/>
                <w:bCs/>
                <w:i/>
                <w:color w:val="000000"/>
                <w:sz w:val="18"/>
                <w:szCs w:val="18"/>
                <w:lang w:val="es-ES_tradnl" w:eastAsia="en-US"/>
              </w:rPr>
              <w:t>(Manifestar Aceptación)</w:t>
            </w:r>
          </w:p>
        </w:tc>
        <w:tc>
          <w:tcPr>
            <w:tcW w:w="2202" w:type="dxa"/>
            <w:tcBorders>
              <w:bottom w:val="single" w:sz="4" w:space="0" w:color="auto"/>
            </w:tcBorders>
            <w:vAlign w:val="center"/>
          </w:tcPr>
          <w:p w14:paraId="144C055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4374D83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7498272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0C23B7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732779F" w14:textId="77777777" w:rsidTr="005E7131">
        <w:trPr>
          <w:cantSplit/>
          <w:trHeight w:val="361"/>
          <w:jc w:val="center"/>
        </w:trPr>
        <w:tc>
          <w:tcPr>
            <w:tcW w:w="6729" w:type="dxa"/>
            <w:gridSpan w:val="2"/>
            <w:tcBorders>
              <w:bottom w:val="single" w:sz="4" w:space="0" w:color="auto"/>
            </w:tcBorders>
            <w:shd w:val="clear" w:color="auto" w:fill="92D050"/>
            <w:vAlign w:val="center"/>
          </w:tcPr>
          <w:p w14:paraId="6DC3B407"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RÉGIMEN DE MULTAS</w:t>
            </w:r>
          </w:p>
        </w:tc>
        <w:tc>
          <w:tcPr>
            <w:tcW w:w="2202" w:type="dxa"/>
            <w:tcBorders>
              <w:bottom w:val="single" w:sz="4" w:space="0" w:color="auto"/>
            </w:tcBorders>
            <w:shd w:val="clear" w:color="auto" w:fill="92D050"/>
            <w:vAlign w:val="center"/>
          </w:tcPr>
          <w:p w14:paraId="07DE704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B86E1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0957A5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184300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B6A3631" w14:textId="77777777" w:rsidTr="005E7131">
        <w:trPr>
          <w:cantSplit/>
          <w:trHeight w:val="1493"/>
          <w:jc w:val="center"/>
        </w:trPr>
        <w:tc>
          <w:tcPr>
            <w:tcW w:w="6729" w:type="dxa"/>
            <w:gridSpan w:val="2"/>
            <w:tcBorders>
              <w:bottom w:val="single" w:sz="4" w:space="0" w:color="auto"/>
            </w:tcBorders>
            <w:vAlign w:val="center"/>
          </w:tcPr>
          <w:p w14:paraId="7623EB41" w14:textId="77777777" w:rsidR="00475EB9" w:rsidRPr="00387216" w:rsidRDefault="00475EB9" w:rsidP="0020717F">
            <w:pPr>
              <w:jc w:val="both"/>
              <w:rPr>
                <w:rFonts w:ascii="Arial" w:eastAsia="Calibri" w:hAnsi="Arial" w:cs="Arial"/>
                <w:iCs/>
                <w:color w:val="000000"/>
                <w:sz w:val="18"/>
                <w:szCs w:val="18"/>
                <w:lang w:val="es-BO" w:eastAsia="en-US"/>
              </w:rPr>
            </w:pPr>
            <w:r w:rsidRPr="00387216">
              <w:rPr>
                <w:rFonts w:ascii="Arial" w:eastAsia="Calibri" w:hAnsi="Arial" w:cs="Arial"/>
                <w:iCs/>
                <w:color w:val="000000"/>
                <w:sz w:val="18"/>
                <w:szCs w:val="18"/>
                <w:lang w:val="es-BO" w:eastAsia="en-US"/>
              </w:rPr>
              <w:t xml:space="preserve">En caso de incumplimiento en los plazos establecidos para la entrega de los bienes, se aplicara  una multa de 3 por 1.000 del monto total del contrato por día hábil de retraso. </w:t>
            </w:r>
          </w:p>
          <w:p w14:paraId="5B05220F" w14:textId="77777777" w:rsidR="00475EB9" w:rsidRPr="00387216" w:rsidRDefault="00475EB9" w:rsidP="0020717F">
            <w:pPr>
              <w:jc w:val="both"/>
              <w:rPr>
                <w:rFonts w:ascii="Arial" w:hAnsi="Arial" w:cs="Arial"/>
                <w:color w:val="000000"/>
                <w:sz w:val="18"/>
                <w:szCs w:val="18"/>
                <w:lang w:eastAsia="en-US"/>
              </w:rPr>
            </w:pPr>
            <w:r w:rsidRPr="00387216">
              <w:rPr>
                <w:rFonts w:ascii="Arial" w:eastAsia="Calibri" w:hAnsi="Arial" w:cs="Arial"/>
                <w:iCs/>
                <w:color w:val="000000"/>
                <w:sz w:val="18"/>
                <w:szCs w:val="18"/>
                <w:lang w:val="es-BO" w:eastAsia="en-US"/>
              </w:rPr>
              <w:t>La multa no podrá exceder el 20% del monto total del Contrato, en cuyo caso se procederá al cobro de las multas y se iniciará el proceso de resolución del Contrato</w:t>
            </w:r>
            <w:r w:rsidRPr="00387216">
              <w:rPr>
                <w:rFonts w:ascii="Arial" w:hAnsi="Arial" w:cs="Arial"/>
                <w:color w:val="000000"/>
                <w:sz w:val="18"/>
                <w:szCs w:val="18"/>
                <w:lang w:eastAsia="en-US"/>
              </w:rPr>
              <w:t>.</w:t>
            </w:r>
          </w:p>
          <w:p w14:paraId="6EF8869E" w14:textId="77777777" w:rsidR="00475EB9" w:rsidRPr="00387216" w:rsidRDefault="00475EB9" w:rsidP="0020717F">
            <w:pPr>
              <w:tabs>
                <w:tab w:val="center" w:pos="4419"/>
                <w:tab w:val="right" w:pos="8838"/>
              </w:tabs>
              <w:rPr>
                <w:rFonts w:ascii="Arial" w:eastAsia="Calibri" w:hAnsi="Arial" w:cs="Arial"/>
                <w:b/>
                <w:bCs/>
                <w:i/>
                <w:color w:val="000000"/>
                <w:sz w:val="18"/>
                <w:szCs w:val="18"/>
                <w:lang w:val="es-ES_tradnl" w:eastAsia="en-US"/>
              </w:rPr>
            </w:pPr>
            <w:r w:rsidRPr="00387216">
              <w:rPr>
                <w:rFonts w:ascii="Arial" w:eastAsia="Calibri" w:hAnsi="Arial" w:cs="Arial"/>
                <w:b/>
                <w:bCs/>
                <w:i/>
                <w:color w:val="000000"/>
                <w:sz w:val="18"/>
                <w:szCs w:val="18"/>
                <w:lang w:val="es-ES_tradnl" w:eastAsia="en-US"/>
              </w:rPr>
              <w:t xml:space="preserve"> (Manifestar Aceptación)</w:t>
            </w:r>
          </w:p>
        </w:tc>
        <w:tc>
          <w:tcPr>
            <w:tcW w:w="2202" w:type="dxa"/>
            <w:tcBorders>
              <w:bottom w:val="single" w:sz="4" w:space="0" w:color="auto"/>
            </w:tcBorders>
            <w:vAlign w:val="center"/>
          </w:tcPr>
          <w:p w14:paraId="4F514E3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D316BC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C00205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5BE6417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0B1FFE7" w14:textId="77777777" w:rsidTr="005E7131">
        <w:trPr>
          <w:cantSplit/>
          <w:trHeight w:val="347"/>
          <w:jc w:val="center"/>
        </w:trPr>
        <w:tc>
          <w:tcPr>
            <w:tcW w:w="6729" w:type="dxa"/>
            <w:gridSpan w:val="2"/>
            <w:shd w:val="clear" w:color="auto" w:fill="92D050"/>
            <w:vAlign w:val="center"/>
          </w:tcPr>
          <w:p w14:paraId="24ADC5FA" w14:textId="77777777" w:rsidR="00475EB9" w:rsidRPr="00387216" w:rsidRDefault="00475EB9" w:rsidP="00FD619E">
            <w:pPr>
              <w:numPr>
                <w:ilvl w:val="0"/>
                <w:numId w:val="48"/>
              </w:numPr>
              <w:spacing w:after="160" w:line="259" w:lineRule="auto"/>
              <w:jc w:val="both"/>
              <w:rPr>
                <w:rFonts w:ascii="Arial" w:hAnsi="Arial" w:cs="Arial"/>
                <w:b/>
                <w:bCs/>
                <w:sz w:val="18"/>
                <w:szCs w:val="18"/>
                <w:lang w:eastAsia="en-US"/>
              </w:rPr>
            </w:pPr>
            <w:r w:rsidRPr="00387216">
              <w:rPr>
                <w:rFonts w:ascii="Arial" w:hAnsi="Arial" w:cs="Arial"/>
                <w:b/>
                <w:bCs/>
                <w:color w:val="000000"/>
                <w:sz w:val="18"/>
                <w:szCs w:val="18"/>
                <w:lang w:eastAsia="en-US"/>
              </w:rPr>
              <w:t>FORMA DE PAGO</w:t>
            </w:r>
          </w:p>
        </w:tc>
        <w:tc>
          <w:tcPr>
            <w:tcW w:w="2202" w:type="dxa"/>
            <w:shd w:val="clear" w:color="auto" w:fill="92D050"/>
            <w:vAlign w:val="center"/>
          </w:tcPr>
          <w:p w14:paraId="3990C8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2794C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281F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03948F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A82C63B" w14:textId="77777777" w:rsidTr="005E7131">
        <w:trPr>
          <w:cantSplit/>
          <w:trHeight w:val="2233"/>
          <w:jc w:val="center"/>
        </w:trPr>
        <w:tc>
          <w:tcPr>
            <w:tcW w:w="6729" w:type="dxa"/>
            <w:gridSpan w:val="2"/>
            <w:tcBorders>
              <w:bottom w:val="single" w:sz="4" w:space="0" w:color="auto"/>
            </w:tcBorders>
            <w:vAlign w:val="center"/>
          </w:tcPr>
          <w:p w14:paraId="07B305A2" w14:textId="77777777" w:rsidR="00475EB9" w:rsidRPr="00387216" w:rsidRDefault="00475EB9" w:rsidP="0020717F">
            <w:pPr>
              <w:jc w:val="both"/>
              <w:rPr>
                <w:rFonts w:ascii="Arial" w:eastAsia="Calibri" w:hAnsi="Arial" w:cs="Arial"/>
                <w:iCs/>
                <w:sz w:val="18"/>
                <w:szCs w:val="18"/>
                <w:lang w:val="es-BO" w:eastAsia="en-US"/>
              </w:rPr>
            </w:pPr>
            <w:r w:rsidRPr="00387216">
              <w:rPr>
                <w:rFonts w:ascii="Arial" w:eastAsia="Calibri" w:hAnsi="Arial" w:cs="Arial"/>
                <w:sz w:val="18"/>
                <w:szCs w:val="18"/>
                <w:lang w:val="es-BO" w:eastAsia="en-US"/>
              </w:rPr>
              <w:t>El  monto total  será cancelado  una vez  emitida el Acta de Recepción correspondiente. El</w:t>
            </w:r>
            <w:r w:rsidRPr="00387216">
              <w:rPr>
                <w:rFonts w:ascii="Arial" w:eastAsia="Calibri" w:hAnsi="Arial" w:cs="Arial"/>
                <w:iCs/>
                <w:sz w:val="18"/>
                <w:szCs w:val="18"/>
                <w:lang w:val="es-BO" w:eastAsia="en-US"/>
              </w:rPr>
              <w:t xml:space="preserve"> Proveedor deberá presentar la respectiva factura a nombre del BCB.</w:t>
            </w:r>
          </w:p>
          <w:p w14:paraId="79EBBA9D" w14:textId="77777777" w:rsidR="00475EB9" w:rsidRPr="00387216" w:rsidRDefault="00475EB9" w:rsidP="0020717F">
            <w:pPr>
              <w:jc w:val="both"/>
              <w:rPr>
                <w:rFonts w:ascii="Arial" w:eastAsia="Calibri" w:hAnsi="Arial" w:cs="Arial"/>
                <w:iCs/>
                <w:sz w:val="18"/>
                <w:szCs w:val="18"/>
                <w:lang w:val="es-BO" w:eastAsia="en-US"/>
              </w:rPr>
            </w:pPr>
          </w:p>
          <w:p w14:paraId="63632406" w14:textId="77777777" w:rsidR="00475EB9" w:rsidRPr="00387216" w:rsidRDefault="00475EB9" w:rsidP="0020717F">
            <w:pPr>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El pago será efectivizado mediante la presentación de la nota de solicitud por parte del proveedor adjudicado al Responsable de Recepción y/o Comisión de Recepción, detallando los bienes provistos y adjuntando la factura correspondiente u otra documentación según corresponda.</w:t>
            </w:r>
          </w:p>
          <w:p w14:paraId="6D69F848" w14:textId="77777777" w:rsidR="00475EB9" w:rsidRDefault="00475EB9" w:rsidP="0020717F">
            <w:pPr>
              <w:rPr>
                <w:rFonts w:ascii="Arial" w:eastAsia="Calibri" w:hAnsi="Arial" w:cs="Arial"/>
                <w:b/>
                <w:bCs/>
                <w:color w:val="000000"/>
                <w:sz w:val="18"/>
                <w:szCs w:val="18"/>
                <w:lang w:val="es-ES_tradnl" w:eastAsia="en-US"/>
              </w:rPr>
            </w:pPr>
            <w:r w:rsidRPr="00387216">
              <w:rPr>
                <w:rFonts w:ascii="Arial" w:eastAsia="Calibri" w:hAnsi="Arial" w:cs="Arial"/>
                <w:b/>
                <w:bCs/>
                <w:color w:val="000000"/>
                <w:sz w:val="18"/>
                <w:szCs w:val="18"/>
                <w:lang w:val="es-ES_tradnl" w:eastAsia="en-US"/>
              </w:rPr>
              <w:t>(Manifestar Aceptación)</w:t>
            </w:r>
          </w:p>
          <w:p w14:paraId="1566D6E6" w14:textId="77777777" w:rsidR="00475EB9" w:rsidRPr="00387216" w:rsidRDefault="00475EB9" w:rsidP="0020717F">
            <w:pPr>
              <w:rPr>
                <w:rFonts w:ascii="Arial" w:eastAsia="Calibri" w:hAnsi="Arial" w:cs="Arial"/>
                <w:b/>
                <w:iCs/>
                <w:sz w:val="18"/>
                <w:szCs w:val="18"/>
                <w:lang w:val="es-BO" w:eastAsia="en-US"/>
              </w:rPr>
            </w:pPr>
          </w:p>
        </w:tc>
        <w:tc>
          <w:tcPr>
            <w:tcW w:w="2202" w:type="dxa"/>
            <w:tcBorders>
              <w:bottom w:val="single" w:sz="4" w:space="0" w:color="auto"/>
            </w:tcBorders>
            <w:vAlign w:val="center"/>
          </w:tcPr>
          <w:p w14:paraId="254EE90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5F4EA99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7CC6C2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285E08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5F37745" w14:textId="77777777" w:rsidTr="005E7131">
        <w:trPr>
          <w:cantSplit/>
          <w:trHeight w:val="397"/>
          <w:jc w:val="center"/>
        </w:trPr>
        <w:tc>
          <w:tcPr>
            <w:tcW w:w="6729" w:type="dxa"/>
            <w:gridSpan w:val="2"/>
            <w:shd w:val="clear" w:color="auto" w:fill="92D050"/>
            <w:vAlign w:val="center"/>
          </w:tcPr>
          <w:p w14:paraId="45FB9169"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GARANTIA DE CUMPLIMIENTO DE CONTRATO</w:t>
            </w:r>
          </w:p>
        </w:tc>
        <w:tc>
          <w:tcPr>
            <w:tcW w:w="2202" w:type="dxa"/>
            <w:shd w:val="clear" w:color="auto" w:fill="92D050"/>
            <w:vAlign w:val="center"/>
          </w:tcPr>
          <w:p w14:paraId="5F064A0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52C31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7512127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15ADD9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7659978B" w14:textId="77777777" w:rsidTr="005E7131">
        <w:trPr>
          <w:cantSplit/>
          <w:trHeight w:val="2415"/>
          <w:jc w:val="center"/>
        </w:trPr>
        <w:tc>
          <w:tcPr>
            <w:tcW w:w="6729" w:type="dxa"/>
            <w:gridSpan w:val="2"/>
            <w:vAlign w:val="center"/>
          </w:tcPr>
          <w:p w14:paraId="08335941" w14:textId="5B244AFD" w:rsidR="00475EB9" w:rsidRPr="00387216" w:rsidRDefault="00475EB9" w:rsidP="0020717F">
            <w:pPr>
              <w:widowControl w:val="0"/>
              <w:autoSpaceDE w:val="0"/>
              <w:autoSpaceDN w:val="0"/>
              <w:jc w:val="both"/>
              <w:rPr>
                <w:rFonts w:ascii="Arial" w:eastAsia="Calibri" w:hAnsi="Arial" w:cs="Arial"/>
                <w:bCs/>
                <w:iCs/>
                <w:sz w:val="18"/>
                <w:szCs w:val="18"/>
                <w:lang w:val="es-BO" w:eastAsia="es-BO"/>
              </w:rPr>
            </w:pPr>
            <w:r w:rsidRPr="00387216">
              <w:rPr>
                <w:rFonts w:ascii="Arial" w:eastAsia="Calibri" w:hAnsi="Arial" w:cs="Arial"/>
                <w:sz w:val="18"/>
                <w:szCs w:val="18"/>
                <w:lang w:val="es-ES_tradnl" w:eastAsia="es-BO"/>
              </w:rPr>
              <w:t>Para</w:t>
            </w:r>
            <w:r w:rsidRPr="00387216">
              <w:rPr>
                <w:rFonts w:ascii="Arial" w:eastAsia="Calibri" w:hAnsi="Arial" w:cs="Arial"/>
                <w:bCs/>
                <w:iCs/>
                <w:sz w:val="18"/>
                <w:szCs w:val="18"/>
                <w:lang w:val="es-BO" w:eastAsia="es-BO"/>
              </w:rPr>
              <w:t xml:space="preserve"> garantizar el cumplimiento del contrato, </w:t>
            </w:r>
            <w:r w:rsidR="00D141AB">
              <w:rPr>
                <w:rFonts w:ascii="Arial" w:eastAsia="Calibri" w:hAnsi="Arial" w:cs="Arial"/>
                <w:bCs/>
                <w:iCs/>
                <w:sz w:val="18"/>
                <w:szCs w:val="18"/>
                <w:lang w:val="es-BO" w:eastAsia="es-BO"/>
              </w:rPr>
              <w:t>el</w:t>
            </w:r>
            <w:r w:rsidR="00D141AB" w:rsidRPr="00D141AB">
              <w:rPr>
                <w:rFonts w:ascii="Arial" w:eastAsia="Calibri" w:hAnsi="Arial" w:cs="Arial"/>
                <w:bCs/>
                <w:iCs/>
                <w:sz w:val="18"/>
                <w:szCs w:val="18"/>
                <w:lang w:eastAsia="es-BO"/>
              </w:rPr>
              <w:t xml:space="preserve"> </w:t>
            </w:r>
            <w:r w:rsidR="00D141AB">
              <w:rPr>
                <w:rFonts w:ascii="Arial" w:eastAsia="Calibri" w:hAnsi="Arial" w:cs="Arial"/>
                <w:bCs/>
                <w:iCs/>
                <w:sz w:val="18"/>
                <w:szCs w:val="18"/>
                <w:lang w:eastAsia="es-BO"/>
              </w:rPr>
              <w:t>proveedor</w:t>
            </w:r>
            <w:r w:rsidR="00D141AB" w:rsidRPr="00D141AB">
              <w:rPr>
                <w:rFonts w:ascii="Arial" w:eastAsia="Calibri" w:hAnsi="Arial" w:cs="Arial"/>
                <w:bCs/>
                <w:iCs/>
                <w:sz w:val="18"/>
                <w:szCs w:val="18"/>
                <w:lang w:eastAsia="es-BO"/>
              </w:rPr>
              <w:t xml:space="preserve"> deberá presentar una Garantía de Cumplimiento de Contrato por el siete por ciento (7%) </w:t>
            </w:r>
            <w:proofErr w:type="spellStart"/>
            <w:r w:rsidR="00D141AB" w:rsidRPr="00D141AB">
              <w:rPr>
                <w:rFonts w:ascii="Arial" w:eastAsia="Calibri" w:hAnsi="Arial" w:cs="Arial"/>
                <w:bCs/>
                <w:iCs/>
                <w:sz w:val="18"/>
                <w:szCs w:val="18"/>
                <w:lang w:eastAsia="es-BO"/>
              </w:rPr>
              <w:t>ó</w:t>
            </w:r>
            <w:proofErr w:type="spellEnd"/>
            <w:r w:rsidR="00D141AB" w:rsidRPr="00D141AB">
              <w:rPr>
                <w:rFonts w:ascii="Arial" w:eastAsia="Calibri" w:hAnsi="Arial" w:cs="Arial"/>
                <w:bCs/>
                <w:iCs/>
                <w:sz w:val="18"/>
                <w:szCs w:val="18"/>
                <w:lang w:eastAsia="es-BO"/>
              </w:rPr>
              <w:t xml:space="preserve"> del</w:t>
            </w:r>
            <w:r w:rsidR="00A741D2">
              <w:rPr>
                <w:rFonts w:ascii="Arial" w:eastAsia="Calibri" w:hAnsi="Arial" w:cs="Arial"/>
                <w:bCs/>
                <w:iCs/>
                <w:sz w:val="18"/>
                <w:szCs w:val="18"/>
                <w:lang w:eastAsia="es-BO"/>
              </w:rPr>
              <w:t xml:space="preserve"> tres punto cinco por ciento</w:t>
            </w:r>
            <w:r w:rsidR="00D141AB" w:rsidRPr="00D141AB">
              <w:rPr>
                <w:rFonts w:ascii="Arial" w:eastAsia="Calibri" w:hAnsi="Arial" w:cs="Arial"/>
                <w:bCs/>
                <w:iCs/>
                <w:sz w:val="18"/>
                <w:szCs w:val="18"/>
                <w:lang w:eastAsia="es-BO"/>
              </w:rPr>
              <w:t xml:space="preserve"> </w:t>
            </w:r>
            <w:r w:rsidR="00A741D2">
              <w:rPr>
                <w:rFonts w:ascii="Arial" w:eastAsia="Calibri" w:hAnsi="Arial" w:cs="Arial"/>
                <w:bCs/>
                <w:iCs/>
                <w:sz w:val="18"/>
                <w:szCs w:val="18"/>
                <w:lang w:eastAsia="es-BO"/>
              </w:rPr>
              <w:t>(</w:t>
            </w:r>
            <w:r w:rsidR="00D141AB" w:rsidRPr="00D141AB">
              <w:rPr>
                <w:rFonts w:ascii="Arial" w:eastAsia="Calibri" w:hAnsi="Arial" w:cs="Arial"/>
                <w:bCs/>
                <w:iCs/>
                <w:sz w:val="18"/>
                <w:szCs w:val="18"/>
                <w:lang w:eastAsia="es-BO"/>
              </w:rPr>
              <w:t>3.5%</w:t>
            </w:r>
            <w:r w:rsidR="00A741D2">
              <w:rPr>
                <w:rFonts w:ascii="Arial" w:eastAsia="Calibri" w:hAnsi="Arial" w:cs="Arial"/>
                <w:bCs/>
                <w:iCs/>
                <w:sz w:val="18"/>
                <w:szCs w:val="18"/>
                <w:lang w:eastAsia="es-BO"/>
              </w:rPr>
              <w:t>)</w:t>
            </w:r>
            <w:r w:rsidR="00D141AB" w:rsidRPr="00D141AB">
              <w:rPr>
                <w:rFonts w:ascii="Arial" w:eastAsia="Calibri" w:hAnsi="Arial" w:cs="Arial"/>
                <w:bCs/>
                <w:iCs/>
                <w:sz w:val="18"/>
                <w:szCs w:val="18"/>
                <w:lang w:eastAsia="es-BO"/>
              </w:rPr>
              <w:t xml:space="preserve"> </w:t>
            </w:r>
            <w:r w:rsidR="00FD358D" w:rsidRPr="00FD358D">
              <w:rPr>
                <w:rFonts w:ascii="Arial" w:eastAsia="Calibri" w:hAnsi="Arial" w:cs="Arial"/>
                <w:bCs/>
                <w:iCs/>
                <w:sz w:val="18"/>
                <w:szCs w:val="18"/>
                <w:lang w:eastAsia="es-BO"/>
              </w:rPr>
              <w:t xml:space="preserve">del monto total del contratado </w:t>
            </w:r>
            <w:r w:rsidR="00D141AB" w:rsidRPr="00D141AB">
              <w:rPr>
                <w:rFonts w:ascii="Arial" w:eastAsia="Calibri" w:hAnsi="Arial" w:cs="Arial"/>
                <w:bCs/>
                <w:iCs/>
                <w:sz w:val="18"/>
                <w:szCs w:val="18"/>
                <w:lang w:eastAsia="es-BO"/>
              </w:rPr>
              <w:t xml:space="preserve">según corresponda, los tipos de garantía que puede presentar son los establecidos en el Art. 20 del D.S. 181. </w:t>
            </w:r>
            <w:r w:rsidRPr="00387216">
              <w:rPr>
                <w:rFonts w:ascii="Arial" w:eastAsia="Calibri" w:hAnsi="Arial" w:cs="Arial"/>
                <w:bCs/>
                <w:iCs/>
                <w:sz w:val="18"/>
                <w:szCs w:val="18"/>
                <w:lang w:val="es-BO" w:eastAsia="es-BO"/>
              </w:rPr>
              <w:t>Se aceptarán los siguientes tipos de garantía:</w:t>
            </w:r>
          </w:p>
          <w:p w14:paraId="34F3B528" w14:textId="77777777" w:rsidR="00475EB9" w:rsidRPr="00387216" w:rsidRDefault="00475EB9" w:rsidP="00D141AB">
            <w:pPr>
              <w:numPr>
                <w:ilvl w:val="0"/>
                <w:numId w:val="45"/>
              </w:numPr>
              <w:spacing w:before="120" w:after="160"/>
              <w:ind w:left="924"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Boleta de garantía</w:t>
            </w:r>
          </w:p>
          <w:p w14:paraId="04798F42" w14:textId="77777777" w:rsidR="00475EB9" w:rsidRPr="00387216" w:rsidRDefault="00475EB9" w:rsidP="00D141AB">
            <w:pPr>
              <w:numPr>
                <w:ilvl w:val="0"/>
                <w:numId w:val="45"/>
              </w:numPr>
              <w:spacing w:after="160"/>
              <w:ind w:left="923"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Garantía a primer requerimiento</w:t>
            </w:r>
          </w:p>
          <w:p w14:paraId="467994A4" w14:textId="77777777" w:rsidR="00475EB9" w:rsidRPr="00387216" w:rsidRDefault="00475EB9" w:rsidP="00D141AB">
            <w:pPr>
              <w:numPr>
                <w:ilvl w:val="0"/>
                <w:numId w:val="45"/>
              </w:numPr>
              <w:spacing w:after="160"/>
              <w:ind w:left="923"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Póliza de seguro de Caución a Primer Requerimiento.</w:t>
            </w:r>
          </w:p>
          <w:p w14:paraId="41484439" w14:textId="77777777" w:rsidR="00475EB9" w:rsidRPr="00387216" w:rsidRDefault="00475EB9" w:rsidP="0020717F">
            <w:pPr>
              <w:spacing w:before="120"/>
              <w:rPr>
                <w:rFonts w:ascii="Arial" w:hAnsi="Arial" w:cs="Arial"/>
                <w:bCs/>
                <w:iCs/>
                <w:sz w:val="18"/>
                <w:szCs w:val="18"/>
                <w:lang w:val="es-BO" w:eastAsia="es-BO"/>
              </w:rPr>
            </w:pPr>
            <w:r w:rsidRPr="00387216">
              <w:rPr>
                <w:rFonts w:ascii="Arial" w:hAnsi="Arial" w:cs="Arial"/>
                <w:bCs/>
                <w:iCs/>
                <w:sz w:val="18"/>
                <w:szCs w:val="18"/>
                <w:lang w:val="es-BO" w:eastAsia="es-BO"/>
              </w:rPr>
              <w:t xml:space="preserve">La garantía de cumplimiento de contrato será devuelta una vez que se emita el Acta de Recepción </w:t>
            </w:r>
          </w:p>
          <w:p w14:paraId="0C6E2716" w14:textId="77777777" w:rsidR="00475EB9" w:rsidRPr="00387216" w:rsidRDefault="00475EB9" w:rsidP="0020717F">
            <w:pPr>
              <w:spacing w:before="120"/>
              <w:rPr>
                <w:rFonts w:ascii="Arial" w:hAnsi="Arial" w:cs="Arial"/>
                <w:b/>
                <w:bCs/>
                <w:i/>
                <w:color w:val="000000"/>
                <w:sz w:val="18"/>
                <w:szCs w:val="18"/>
                <w:lang w:val="es-ES_tradnl" w:eastAsia="en-US"/>
              </w:rPr>
            </w:pPr>
            <w:r w:rsidRPr="00387216">
              <w:rPr>
                <w:rFonts w:ascii="Arial" w:hAnsi="Arial" w:cs="Arial"/>
                <w:b/>
                <w:bCs/>
                <w:i/>
                <w:color w:val="000000"/>
                <w:sz w:val="18"/>
                <w:szCs w:val="18"/>
                <w:lang w:val="es-ES_tradnl" w:eastAsia="en-US"/>
              </w:rPr>
              <w:t>(Manifestar Aceptación)</w:t>
            </w:r>
          </w:p>
          <w:p w14:paraId="409D1405" w14:textId="77777777" w:rsidR="005E7131" w:rsidRDefault="005E7131" w:rsidP="0020717F">
            <w:pPr>
              <w:spacing w:before="120"/>
              <w:rPr>
                <w:rFonts w:ascii="Arial" w:hAnsi="Arial" w:cs="Arial"/>
                <w:b/>
                <w:bCs/>
                <w:sz w:val="18"/>
                <w:szCs w:val="18"/>
                <w:u w:val="single"/>
                <w:lang w:eastAsia="en-US"/>
              </w:rPr>
            </w:pPr>
          </w:p>
          <w:p w14:paraId="7E356D95" w14:textId="77777777" w:rsidR="00D141AB" w:rsidRPr="00387216" w:rsidRDefault="00D141AB" w:rsidP="0020717F">
            <w:pPr>
              <w:spacing w:before="120"/>
              <w:rPr>
                <w:rFonts w:ascii="Arial" w:hAnsi="Arial" w:cs="Arial"/>
                <w:b/>
                <w:bCs/>
                <w:sz w:val="18"/>
                <w:szCs w:val="18"/>
                <w:u w:val="single"/>
                <w:lang w:eastAsia="en-US"/>
              </w:rPr>
            </w:pPr>
          </w:p>
        </w:tc>
        <w:tc>
          <w:tcPr>
            <w:tcW w:w="2202" w:type="dxa"/>
            <w:vAlign w:val="center"/>
          </w:tcPr>
          <w:p w14:paraId="62B9DD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7CC2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03F7C3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5E8D85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569A444" w14:textId="77777777" w:rsidTr="005E7131">
        <w:trPr>
          <w:cantSplit/>
          <w:trHeight w:val="204"/>
          <w:jc w:val="center"/>
        </w:trPr>
        <w:tc>
          <w:tcPr>
            <w:tcW w:w="6729" w:type="dxa"/>
            <w:gridSpan w:val="2"/>
            <w:shd w:val="clear" w:color="auto" w:fill="92D050"/>
            <w:vAlign w:val="center"/>
          </w:tcPr>
          <w:p w14:paraId="66179386" w14:textId="77777777" w:rsidR="00475EB9" w:rsidRPr="00387216" w:rsidRDefault="00475EB9" w:rsidP="00FD619E">
            <w:pPr>
              <w:numPr>
                <w:ilvl w:val="0"/>
                <w:numId w:val="48"/>
              </w:numPr>
              <w:spacing w:after="160" w:line="259" w:lineRule="auto"/>
              <w:jc w:val="both"/>
              <w:rPr>
                <w:rFonts w:ascii="Arial" w:hAnsi="Arial" w:cs="Arial"/>
                <w:sz w:val="18"/>
                <w:szCs w:val="18"/>
                <w:lang w:val="es-ES_tradnl" w:eastAsia="es-BO"/>
              </w:rPr>
            </w:pPr>
            <w:r w:rsidRPr="00387216">
              <w:rPr>
                <w:rFonts w:ascii="Arial" w:hAnsi="Arial" w:cs="Arial"/>
                <w:b/>
                <w:bCs/>
                <w:color w:val="000000"/>
                <w:sz w:val="18"/>
                <w:szCs w:val="18"/>
                <w:lang w:eastAsia="en-US"/>
              </w:rPr>
              <w:lastRenderedPageBreak/>
              <w:t>GARANTÍA DE FÁBRICA</w:t>
            </w:r>
          </w:p>
        </w:tc>
        <w:tc>
          <w:tcPr>
            <w:tcW w:w="2202" w:type="dxa"/>
            <w:shd w:val="clear" w:color="auto" w:fill="92D050"/>
            <w:vAlign w:val="center"/>
          </w:tcPr>
          <w:p w14:paraId="318368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94900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0A11FC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604BC24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F655F81" w14:textId="77777777" w:rsidTr="005E7131">
        <w:trPr>
          <w:cantSplit/>
          <w:trHeight w:val="2415"/>
          <w:jc w:val="center"/>
        </w:trPr>
        <w:tc>
          <w:tcPr>
            <w:tcW w:w="6729" w:type="dxa"/>
            <w:gridSpan w:val="2"/>
            <w:vAlign w:val="center"/>
          </w:tcPr>
          <w:p w14:paraId="50CFA98E" w14:textId="77777777" w:rsidR="00475EB9" w:rsidRPr="00387216" w:rsidRDefault="00475EB9" w:rsidP="0020717F">
            <w:pPr>
              <w:spacing w:after="160" w:line="259" w:lineRule="auto"/>
              <w:jc w:val="both"/>
              <w:rPr>
                <w:rFonts w:ascii="Arial" w:eastAsia="Calibri" w:hAnsi="Arial" w:cs="Arial"/>
                <w:sz w:val="18"/>
                <w:szCs w:val="18"/>
                <w:lang w:val="es-BO" w:eastAsia="es-BO"/>
              </w:rPr>
            </w:pPr>
            <w:r w:rsidRPr="00387216">
              <w:rPr>
                <w:rFonts w:ascii="Arial" w:eastAsia="Calibri" w:hAnsi="Arial" w:cs="Arial"/>
                <w:sz w:val="18"/>
                <w:szCs w:val="18"/>
                <w:lang w:val="es-BO" w:eastAsia="es-BO"/>
              </w:rPr>
              <w:t xml:space="preserve">El Proveedor deberá presentar previamente a la emisión del Acta de Recepción un documento de garantía contra defectos de fabricación de los bienes adjudicados, éste documento cubrirá la reposición o reemplazo de los bienes defectuosos por otro igual o de mejores características técnicas compatibles con 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previa aprobación del técnico en sitio contratado para el mantenimiento del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BPS1000 y el visto bueno del funcionario que opera 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dependiente de la Subgerencia de Operaciones del Material Monetario, quien a la conclusión de la Garantía de Fábrica emitirá un documento de conformidad.</w:t>
            </w:r>
          </w:p>
          <w:p w14:paraId="49A89928" w14:textId="77777777" w:rsidR="00475EB9" w:rsidRPr="00387216" w:rsidRDefault="00475EB9" w:rsidP="0020717F">
            <w:pPr>
              <w:spacing w:after="160" w:line="259" w:lineRule="auto"/>
              <w:jc w:val="both"/>
              <w:rPr>
                <w:rFonts w:ascii="Arial" w:eastAsia="Calibri" w:hAnsi="Arial" w:cs="Arial"/>
                <w:sz w:val="18"/>
                <w:szCs w:val="18"/>
                <w:lang w:val="es-BO" w:eastAsia="es-BO"/>
              </w:rPr>
            </w:pPr>
            <w:r w:rsidRPr="00387216">
              <w:rPr>
                <w:rFonts w:ascii="Arial" w:eastAsia="Calibri" w:hAnsi="Arial" w:cs="Arial"/>
                <w:sz w:val="18"/>
                <w:szCs w:val="18"/>
                <w:lang w:val="es-BO" w:eastAsia="es-BO"/>
              </w:rPr>
              <w:t>Dicho documento tendrá una vigencia mínima de seis (6) meses, plazo que será computable a partir del día hábil siguiente de la fecha de emisión del Acta de Recepción.</w:t>
            </w:r>
          </w:p>
          <w:p w14:paraId="640874F0" w14:textId="77777777" w:rsidR="00475EB9" w:rsidRPr="00387216" w:rsidRDefault="00475EB9" w:rsidP="0020717F">
            <w:pPr>
              <w:widowControl w:val="0"/>
              <w:autoSpaceDE w:val="0"/>
              <w:autoSpaceDN w:val="0"/>
              <w:rPr>
                <w:rFonts w:ascii="Arial" w:eastAsia="Calibri" w:hAnsi="Arial" w:cs="Arial"/>
                <w:sz w:val="18"/>
                <w:szCs w:val="18"/>
                <w:lang w:val="es-ES_tradnl" w:eastAsia="es-BO"/>
              </w:rPr>
            </w:pPr>
            <w:r w:rsidRPr="00387216">
              <w:rPr>
                <w:rFonts w:ascii="Arial" w:eastAsia="Calibri" w:hAnsi="Arial" w:cs="Arial"/>
                <w:b/>
                <w:bCs/>
                <w:i/>
                <w:color w:val="000000"/>
                <w:sz w:val="18"/>
                <w:szCs w:val="18"/>
                <w:lang w:val="es-ES_tradnl" w:eastAsia="en-US"/>
              </w:rPr>
              <w:t>(Manifestar Aceptación)</w:t>
            </w:r>
          </w:p>
        </w:tc>
        <w:tc>
          <w:tcPr>
            <w:tcW w:w="2202" w:type="dxa"/>
            <w:vAlign w:val="center"/>
          </w:tcPr>
          <w:p w14:paraId="337AFA1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DA566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6323A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100BCA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17731421" w14:textId="77777777" w:rsidTr="00F2570A">
        <w:trPr>
          <w:cantSplit/>
          <w:trHeight w:val="274"/>
          <w:jc w:val="center"/>
        </w:trPr>
        <w:tc>
          <w:tcPr>
            <w:tcW w:w="6729" w:type="dxa"/>
            <w:gridSpan w:val="2"/>
            <w:tcBorders>
              <w:bottom w:val="single" w:sz="4" w:space="0" w:color="auto"/>
            </w:tcBorders>
            <w:shd w:val="clear" w:color="auto" w:fill="92D050"/>
            <w:vAlign w:val="center"/>
          </w:tcPr>
          <w:p w14:paraId="5F0DB61F" w14:textId="77777777" w:rsidR="00475EB9" w:rsidRPr="00387216" w:rsidRDefault="00475EB9" w:rsidP="00FD619E">
            <w:pPr>
              <w:numPr>
                <w:ilvl w:val="0"/>
                <w:numId w:val="48"/>
              </w:numPr>
              <w:spacing w:after="160" w:line="259" w:lineRule="auto"/>
              <w:jc w:val="both"/>
              <w:rPr>
                <w:rFonts w:ascii="Arial" w:hAnsi="Arial" w:cs="Arial"/>
                <w:b/>
                <w:sz w:val="18"/>
                <w:szCs w:val="18"/>
                <w:lang w:val="es-ES_tradnl" w:eastAsia="es-BO"/>
              </w:rPr>
            </w:pPr>
            <w:r w:rsidRPr="00387216">
              <w:rPr>
                <w:rFonts w:ascii="Arial" w:hAnsi="Arial" w:cs="Arial"/>
                <w:b/>
                <w:bCs/>
                <w:color w:val="000000"/>
                <w:sz w:val="18"/>
                <w:szCs w:val="18"/>
                <w:lang w:eastAsia="en-US"/>
              </w:rPr>
              <w:t xml:space="preserve"> ANTICIPOS</w:t>
            </w:r>
          </w:p>
        </w:tc>
        <w:tc>
          <w:tcPr>
            <w:tcW w:w="2202" w:type="dxa"/>
            <w:tcBorders>
              <w:bottom w:val="single" w:sz="4" w:space="0" w:color="auto"/>
            </w:tcBorders>
            <w:shd w:val="clear" w:color="auto" w:fill="92D050"/>
            <w:vAlign w:val="center"/>
          </w:tcPr>
          <w:p w14:paraId="2C10B06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74D5EC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E38D01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3493716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9CA11B9" w14:textId="77777777" w:rsidTr="00F2570A">
        <w:trPr>
          <w:cantSplit/>
          <w:trHeight w:val="451"/>
          <w:jc w:val="center"/>
        </w:trPr>
        <w:tc>
          <w:tcPr>
            <w:tcW w:w="6729" w:type="dxa"/>
            <w:gridSpan w:val="2"/>
            <w:vAlign w:val="center"/>
          </w:tcPr>
          <w:p w14:paraId="34D7EBF0" w14:textId="77777777" w:rsidR="00475EB9" w:rsidRPr="00387216" w:rsidRDefault="00475EB9" w:rsidP="0020717F">
            <w:pPr>
              <w:widowControl w:val="0"/>
              <w:autoSpaceDE w:val="0"/>
              <w:autoSpaceDN w:val="0"/>
              <w:jc w:val="both"/>
              <w:rPr>
                <w:rFonts w:ascii="Arial" w:eastAsia="Calibri" w:hAnsi="Arial" w:cs="Arial"/>
                <w:sz w:val="18"/>
                <w:szCs w:val="18"/>
                <w:lang w:val="es-ES_tradnl" w:eastAsia="es-BO"/>
              </w:rPr>
            </w:pPr>
            <w:r w:rsidRPr="00387216">
              <w:rPr>
                <w:rFonts w:ascii="Arial" w:eastAsia="Calibri" w:hAnsi="Arial" w:cs="Arial"/>
                <w:sz w:val="18"/>
                <w:szCs w:val="18"/>
                <w:lang w:val="es-ES_tradnl" w:eastAsia="es-BO"/>
              </w:rPr>
              <w:t>No se otorgaran anticipos.</w:t>
            </w:r>
          </w:p>
          <w:p w14:paraId="5A8327A2" w14:textId="77777777" w:rsidR="00475EB9" w:rsidRPr="00387216" w:rsidRDefault="00475EB9" w:rsidP="0020717F">
            <w:pPr>
              <w:widowControl w:val="0"/>
              <w:autoSpaceDE w:val="0"/>
              <w:autoSpaceDN w:val="0"/>
              <w:jc w:val="both"/>
              <w:rPr>
                <w:rFonts w:ascii="Arial" w:eastAsia="Calibri" w:hAnsi="Arial" w:cs="Arial"/>
                <w:sz w:val="18"/>
                <w:szCs w:val="18"/>
                <w:lang w:val="es-ES_tradnl" w:eastAsia="es-BO"/>
              </w:rPr>
            </w:pPr>
          </w:p>
          <w:p w14:paraId="74945CB2" w14:textId="1BA1A51E" w:rsidR="00475EB9" w:rsidRPr="00387216" w:rsidRDefault="00475EB9" w:rsidP="0020717F">
            <w:pPr>
              <w:widowControl w:val="0"/>
              <w:autoSpaceDE w:val="0"/>
              <w:autoSpaceDN w:val="0"/>
              <w:rPr>
                <w:rFonts w:ascii="Arial" w:eastAsia="Calibri" w:hAnsi="Arial" w:cs="Arial"/>
                <w:sz w:val="18"/>
                <w:szCs w:val="18"/>
                <w:lang w:val="es-ES_tradnl" w:eastAsia="es-BO"/>
              </w:rPr>
            </w:pPr>
          </w:p>
        </w:tc>
        <w:tc>
          <w:tcPr>
            <w:tcW w:w="2202" w:type="dxa"/>
            <w:shd w:val="diagStripe" w:color="auto" w:fill="auto"/>
            <w:vAlign w:val="center"/>
          </w:tcPr>
          <w:p w14:paraId="7AB5199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10A48D1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13C5FC0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2D6293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924419" w14:textId="77777777" w:rsidTr="00F2570A">
        <w:trPr>
          <w:cantSplit/>
          <w:trHeight w:val="451"/>
          <w:jc w:val="center"/>
        </w:trPr>
        <w:tc>
          <w:tcPr>
            <w:tcW w:w="6729" w:type="dxa"/>
            <w:gridSpan w:val="2"/>
            <w:shd w:val="clear" w:color="auto" w:fill="92D050"/>
            <w:vAlign w:val="center"/>
          </w:tcPr>
          <w:p w14:paraId="1816C72B" w14:textId="77777777" w:rsidR="00475EB9" w:rsidRPr="00387216" w:rsidRDefault="00475EB9" w:rsidP="00FD619E">
            <w:pPr>
              <w:numPr>
                <w:ilvl w:val="0"/>
                <w:numId w:val="48"/>
              </w:numPr>
              <w:spacing w:after="160" w:line="259" w:lineRule="auto"/>
              <w:jc w:val="both"/>
              <w:rPr>
                <w:rFonts w:ascii="Arial" w:hAnsi="Arial" w:cs="Arial"/>
                <w:sz w:val="20"/>
                <w:szCs w:val="20"/>
                <w:lang w:val="es-ES_tradnl" w:eastAsia="es-BO"/>
              </w:rPr>
            </w:pPr>
            <w:r w:rsidRPr="00387216">
              <w:rPr>
                <w:rFonts w:ascii="Arial" w:hAnsi="Arial" w:cs="Arial"/>
                <w:b/>
                <w:bCs/>
                <w:color w:val="000000"/>
                <w:sz w:val="18"/>
                <w:szCs w:val="18"/>
                <w:lang w:eastAsia="en-US"/>
              </w:rPr>
              <w:t>SUBCONTRATACIÓN</w:t>
            </w:r>
          </w:p>
        </w:tc>
        <w:tc>
          <w:tcPr>
            <w:tcW w:w="2202" w:type="dxa"/>
            <w:tcBorders>
              <w:bottom w:val="single" w:sz="4" w:space="0" w:color="auto"/>
            </w:tcBorders>
            <w:shd w:val="clear" w:color="auto" w:fill="92D050"/>
            <w:vAlign w:val="center"/>
          </w:tcPr>
          <w:p w14:paraId="3CE371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C8F7D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7DE1F1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F5BD8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D32FBC0" w14:textId="77777777" w:rsidTr="00F2570A">
        <w:trPr>
          <w:cantSplit/>
          <w:trHeight w:val="451"/>
          <w:jc w:val="center"/>
        </w:trPr>
        <w:tc>
          <w:tcPr>
            <w:tcW w:w="6729" w:type="dxa"/>
            <w:gridSpan w:val="2"/>
            <w:tcBorders>
              <w:bottom w:val="single" w:sz="4" w:space="0" w:color="auto"/>
            </w:tcBorders>
            <w:vAlign w:val="center"/>
          </w:tcPr>
          <w:p w14:paraId="734B41FB" w14:textId="77777777" w:rsidR="00475EB9" w:rsidRPr="00387216" w:rsidRDefault="00475EB9" w:rsidP="0020717F">
            <w:pPr>
              <w:widowControl w:val="0"/>
              <w:autoSpaceDE w:val="0"/>
              <w:autoSpaceDN w:val="0"/>
              <w:spacing w:line="271" w:lineRule="auto"/>
              <w:jc w:val="both"/>
              <w:rPr>
                <w:rFonts w:ascii="Arial" w:eastAsia="Calibri" w:hAnsi="Arial" w:cs="Arial"/>
                <w:sz w:val="20"/>
                <w:szCs w:val="20"/>
                <w:lang w:val="es-ES_tradnl" w:eastAsia="es-BO"/>
              </w:rPr>
            </w:pPr>
            <w:r w:rsidRPr="00387216">
              <w:rPr>
                <w:rFonts w:ascii="Arial" w:eastAsia="Calibri" w:hAnsi="Arial" w:cs="Arial"/>
                <w:sz w:val="20"/>
                <w:szCs w:val="20"/>
                <w:lang w:val="es-ES_tradnl" w:eastAsia="es-BO"/>
              </w:rPr>
              <w:t>Para el presente proceso de contratación, no se aplica la subcontratación.</w:t>
            </w:r>
          </w:p>
          <w:p w14:paraId="292F1E4A" w14:textId="77777777" w:rsidR="00475EB9" w:rsidRPr="00387216" w:rsidRDefault="00475EB9" w:rsidP="0020717F">
            <w:pPr>
              <w:widowControl w:val="0"/>
              <w:autoSpaceDE w:val="0"/>
              <w:autoSpaceDN w:val="0"/>
              <w:spacing w:line="271" w:lineRule="auto"/>
              <w:jc w:val="both"/>
              <w:rPr>
                <w:rFonts w:ascii="Arial" w:eastAsia="Calibri" w:hAnsi="Arial" w:cs="Arial"/>
                <w:sz w:val="20"/>
                <w:szCs w:val="20"/>
                <w:lang w:val="es-ES_tradnl" w:eastAsia="es-BO"/>
              </w:rPr>
            </w:pPr>
          </w:p>
          <w:p w14:paraId="0FA9CA23" w14:textId="23483A9B" w:rsidR="00475EB9" w:rsidRPr="00387216" w:rsidRDefault="00475EB9" w:rsidP="0020717F">
            <w:pPr>
              <w:widowControl w:val="0"/>
              <w:autoSpaceDE w:val="0"/>
              <w:autoSpaceDN w:val="0"/>
              <w:spacing w:line="271" w:lineRule="auto"/>
              <w:rPr>
                <w:rFonts w:ascii="Arial" w:eastAsia="Calibri" w:hAnsi="Arial" w:cs="Arial"/>
                <w:sz w:val="20"/>
                <w:szCs w:val="20"/>
                <w:lang w:val="es-ES_tradnl" w:eastAsia="es-BO"/>
              </w:rPr>
            </w:pPr>
          </w:p>
        </w:tc>
        <w:tc>
          <w:tcPr>
            <w:tcW w:w="2202" w:type="dxa"/>
            <w:tcBorders>
              <w:bottom w:val="single" w:sz="4" w:space="0" w:color="auto"/>
            </w:tcBorders>
            <w:shd w:val="diagStripe" w:color="auto" w:fill="auto"/>
            <w:vAlign w:val="center"/>
          </w:tcPr>
          <w:p w14:paraId="7FBC5E9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8863B7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50A5533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717694A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F55972" w14:paraId="51458E25" w14:textId="77777777" w:rsidTr="005E7131">
        <w:trPr>
          <w:gridBefore w:val="1"/>
          <w:gridAfter w:val="1"/>
          <w:wBefore w:w="283" w:type="dxa"/>
          <w:wAfter w:w="240" w:type="dxa"/>
          <w:cantSplit/>
          <w:trHeight w:val="673"/>
          <w:jc w:val="center"/>
        </w:trPr>
        <w:tc>
          <w:tcPr>
            <w:tcW w:w="10610" w:type="dxa"/>
            <w:gridSpan w:val="5"/>
            <w:vAlign w:val="center"/>
          </w:tcPr>
          <w:p w14:paraId="57F0F075" w14:textId="77777777" w:rsidR="00475EB9" w:rsidRPr="00073970" w:rsidRDefault="00475EB9" w:rsidP="0020717F">
            <w:pPr>
              <w:jc w:val="both"/>
              <w:rPr>
                <w:rFonts w:ascii="Arial" w:hAnsi="Arial" w:cs="Arial"/>
                <w:sz w:val="18"/>
                <w:szCs w:val="18"/>
                <w:lang w:val="es-BO"/>
              </w:rPr>
            </w:pPr>
            <w:r>
              <w:rPr>
                <w:rFonts w:cs="Arial"/>
                <w:b/>
                <w:sz w:val="18"/>
                <w:szCs w:val="18"/>
                <w:lang w:val="es-BO"/>
              </w:rPr>
              <w:br w:type="page"/>
            </w: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5A2B0437" w14:textId="1C6A0820"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04FD70EE" w14:textId="34914B5F" w:rsidR="00475EB9" w:rsidRDefault="00475EB9" w:rsidP="00A72FB0">
      <w:pPr>
        <w:jc w:val="both"/>
        <w:rPr>
          <w:rFonts w:cs="Arial"/>
          <w:sz w:val="18"/>
          <w:szCs w:val="18"/>
          <w:lang w:val="es-BO"/>
        </w:rPr>
      </w:pPr>
    </w:p>
    <w:p w14:paraId="45054039" w14:textId="007A650F" w:rsidR="00475EB9" w:rsidRDefault="00475EB9" w:rsidP="00A72FB0">
      <w:pPr>
        <w:jc w:val="both"/>
        <w:rPr>
          <w:rFonts w:cs="Arial"/>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headerReference w:type="default" r:id="rId11"/>
          <w:footerReference w:type="default" r:id="rId12"/>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3D1B8A6" w:rsidR="00FB48C4" w:rsidRPr="009956C4" w:rsidRDefault="009607D8" w:rsidP="00CF1A8B">
            <w:pPr>
              <w:jc w:val="center"/>
              <w:rPr>
                <w:rFonts w:ascii="Arial" w:hAnsi="Arial" w:cs="Arial"/>
                <w:lang w:val="es-BO"/>
              </w:rPr>
            </w:pPr>
            <w:r>
              <w:rPr>
                <w:rFonts w:ascii="Arial" w:hAnsi="Arial" w:cs="Arial"/>
                <w:lang w:val="es-BO"/>
              </w:rPr>
              <w:t>2</w:t>
            </w:r>
            <w:r w:rsidR="00FD358D">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FC3F516" w:rsidR="00FB48C4" w:rsidRPr="009956C4" w:rsidRDefault="009607D8" w:rsidP="00CF1A8B">
            <w:pPr>
              <w:jc w:val="center"/>
              <w:rPr>
                <w:rFonts w:ascii="Arial" w:hAnsi="Arial" w:cs="Arial"/>
                <w:lang w:val="es-BO"/>
              </w:rPr>
            </w:pPr>
            <w:r>
              <w:rPr>
                <w:rFonts w:ascii="Arial" w:hAnsi="Arial" w:cs="Arial"/>
                <w:lang w:val="es-BO"/>
              </w:rPr>
              <w:t>1057797</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3B9E209D" w:rsidR="00FB48C4" w:rsidRPr="009956C4" w:rsidRDefault="009607D8" w:rsidP="00CF1A8B">
            <w:pPr>
              <w:jc w:val="center"/>
              <w:rPr>
                <w:rFonts w:ascii="Arial" w:hAnsi="Arial" w:cs="Arial"/>
                <w:lang w:val="es-BO"/>
              </w:rPr>
            </w:pPr>
            <w:r>
              <w:rPr>
                <w:rFonts w:ascii="Arial" w:hAnsi="Arial" w:cs="Arial"/>
                <w:lang w:val="es-BO"/>
              </w:rPr>
              <w:t>3</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33E8A2F6" w:rsidR="00EF69B5" w:rsidRPr="009956C4" w:rsidRDefault="009607D8" w:rsidP="00CF1A8B">
            <w:pPr>
              <w:jc w:val="center"/>
              <w:rPr>
                <w:rFonts w:ascii="Arial" w:hAnsi="Arial" w:cs="Arial"/>
                <w:b/>
                <w:bCs/>
                <w:lang w:val="es-BO"/>
              </w:rPr>
            </w:pPr>
            <w:r w:rsidRPr="009607D8">
              <w:rPr>
                <w:rFonts w:ascii="Arial" w:hAnsi="Arial" w:cs="Arial"/>
                <w:b/>
                <w:bCs/>
                <w:lang w:val="es-MX"/>
              </w:rPr>
              <w:t>COMPRA DE ROLLOS DE PAPEL SELLADO TÉRMICO PARA EL EQUIPO LECTOCLASIFICADOR DE BILLETES</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3E09874C"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r w:rsidR="009607D8">
              <w:rPr>
                <w:rFonts w:ascii="Arial" w:hAnsi="Arial" w:cs="Arial"/>
                <w:b/>
                <w:bCs/>
                <w:lang w:val="es-BO"/>
              </w:rPr>
              <w:t xml:space="preserve"> – mínimo 60 días calendario</w:t>
            </w:r>
            <w:r w:rsidRPr="009956C4">
              <w:rPr>
                <w:rFonts w:ascii="Arial" w:hAnsi="Arial" w:cs="Arial"/>
                <w:b/>
                <w:bCs/>
                <w:lang w:val="es-BO"/>
              </w:rPr>
              <w:t>)</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3BCE31B" w14:textId="77777777" w:rsidR="009607D8" w:rsidRPr="009607D8" w:rsidRDefault="009607D8" w:rsidP="009607D8">
            <w:pPr>
              <w:jc w:val="center"/>
              <w:rPr>
                <w:rFonts w:ascii="Arial" w:hAnsi="Arial" w:cs="Arial"/>
                <w:b/>
                <w:bCs/>
                <w:lang w:val="es-MX"/>
              </w:rPr>
            </w:pPr>
            <w:r w:rsidRPr="009607D8">
              <w:rPr>
                <w:rFonts w:ascii="Arial" w:hAnsi="Arial" w:cs="Arial"/>
                <w:b/>
                <w:bCs/>
                <w:lang w:val="es-MX"/>
              </w:rPr>
              <w:t>COMPRA DE ROLLOS DE PAPEL SELLADO TÉRMICO PARA EL EQUIPO LECTOCLASIFICADOR DE BILLETES,</w:t>
            </w:r>
          </w:p>
          <w:p w14:paraId="0AAC3061" w14:textId="00613A09" w:rsidR="00882C0D" w:rsidRPr="009956C4" w:rsidRDefault="009607D8" w:rsidP="009607D8">
            <w:pPr>
              <w:jc w:val="center"/>
              <w:rPr>
                <w:rFonts w:ascii="Arial" w:hAnsi="Arial" w:cs="Arial"/>
                <w:b/>
                <w:bCs/>
                <w:lang w:val="es-BO"/>
              </w:rPr>
            </w:pPr>
            <w:r w:rsidRPr="009607D8">
              <w:rPr>
                <w:rFonts w:ascii="Arial" w:hAnsi="Arial" w:cs="Arial"/>
                <w:b/>
                <w:bCs/>
                <w:lang w:val="es-BO"/>
              </w:rPr>
              <w:t>SEGÚN ESPECIFICACIONES TÉCNICAS. </w:t>
            </w: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42B83B8E" w:rsidR="00EF69B5" w:rsidRPr="00E94B26" w:rsidRDefault="00E94B26" w:rsidP="00CF1A8B">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6FE10C19" w14:textId="77777777" w:rsidR="009607D8" w:rsidRDefault="009607D8" w:rsidP="00C12E06">
      <w:pPr>
        <w:ind w:left="360"/>
        <w:jc w:val="both"/>
        <w:rPr>
          <w:rFonts w:cs="Arial"/>
          <w:sz w:val="18"/>
          <w:szCs w:val="18"/>
          <w:lang w:val="es-BO"/>
        </w:rPr>
      </w:pPr>
    </w:p>
    <w:p w14:paraId="279A0BB3" w14:textId="77777777" w:rsidR="009607D8" w:rsidRDefault="009607D8" w:rsidP="00C12E06">
      <w:pPr>
        <w:ind w:left="360"/>
        <w:jc w:val="both"/>
        <w:rPr>
          <w:rFonts w:cs="Arial"/>
          <w:sz w:val="18"/>
          <w:szCs w:val="18"/>
          <w:lang w:val="es-BO"/>
        </w:rPr>
      </w:pPr>
    </w:p>
    <w:p w14:paraId="5BBFAC2A" w14:textId="77777777" w:rsidR="009607D8" w:rsidRDefault="009607D8" w:rsidP="00C12E06">
      <w:pPr>
        <w:ind w:left="360"/>
        <w:jc w:val="both"/>
        <w:rPr>
          <w:rFonts w:cs="Arial"/>
          <w:sz w:val="18"/>
          <w:szCs w:val="18"/>
          <w:lang w:val="es-BO"/>
        </w:rPr>
      </w:pPr>
    </w:p>
    <w:p w14:paraId="633CB4CD" w14:textId="77777777" w:rsidR="009607D8" w:rsidRDefault="009607D8" w:rsidP="00C12E06">
      <w:pPr>
        <w:ind w:left="360"/>
        <w:jc w:val="both"/>
        <w:rPr>
          <w:rFonts w:cs="Arial"/>
          <w:sz w:val="18"/>
          <w:szCs w:val="18"/>
          <w:lang w:val="es-BO"/>
        </w:rPr>
      </w:pPr>
    </w:p>
    <w:p w14:paraId="2AF10BBE" w14:textId="77777777" w:rsidR="009607D8" w:rsidRPr="009956C4" w:rsidRDefault="009607D8"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FD619E">
      <w:pPr>
        <w:numPr>
          <w:ilvl w:val="0"/>
          <w:numId w:val="13"/>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335FC325" w14:textId="59CDF9E6" w:rsidR="00BD4FC9" w:rsidRPr="009956C4" w:rsidRDefault="00CE4AF1" w:rsidP="00BD4FC9">
      <w:pPr>
        <w:jc w:val="center"/>
        <w:rPr>
          <w:b/>
          <w:sz w:val="18"/>
          <w:szCs w:val="18"/>
          <w:lang w:val="es-BO"/>
        </w:rPr>
      </w:pPr>
      <w:r w:rsidRPr="009956C4">
        <w:rPr>
          <w:b/>
          <w:sz w:val="18"/>
          <w:szCs w:val="18"/>
          <w:lang w:val="es-BO"/>
        </w:rPr>
        <w:lastRenderedPageBreak/>
        <w:t xml:space="preserve"> </w:t>
      </w:r>
      <w:r w:rsidR="00BD4FC9" w:rsidRPr="009956C4">
        <w:rPr>
          <w:b/>
          <w:sz w:val="18"/>
          <w:szCs w:val="18"/>
          <w:lang w:val="es-BO"/>
        </w:rPr>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040AB">
        <w:trPr>
          <w:cantSplit/>
          <w:trHeight w:val="63"/>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040AB">
        <w:trPr>
          <w:cantSplit/>
          <w:trHeight w:val="283"/>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040AB">
        <w:trPr>
          <w:cantSplit/>
          <w:trHeight w:val="219"/>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040AB">
        <w:trPr>
          <w:cantSplit/>
          <w:trHeight w:val="187"/>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040AB">
        <w:trPr>
          <w:cantSplit/>
          <w:trHeight w:val="275"/>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69249C61" w:rsidR="002040AB" w:rsidRDefault="002040AB" w:rsidP="00235946">
      <w:pPr>
        <w:rPr>
          <w:rFonts w:cs="Arial"/>
          <w:b/>
          <w:sz w:val="18"/>
          <w:szCs w:val="18"/>
          <w:lang w:val="es-BO"/>
        </w:rPr>
      </w:pP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014896">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014896">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01489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014896">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014896">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014896">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014896">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014896">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014896">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014896">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014896">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014896">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014896">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014896">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014896">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014896">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014896">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014896">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014896">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014896">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014896">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014896">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014896">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014896">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014896">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01489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014896">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014896">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014896">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014896">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014896">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014896">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014896">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014896">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014896">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014896">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014896">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014896">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014896">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014896">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014896">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014896">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014896">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01489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014896">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014896">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014896">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014896">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014896">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014896">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014896">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014896">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014896">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01489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014896">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014896">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014896">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014896">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01489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014896">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014896">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014896">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014896">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014896">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014896">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014896">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014896">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014896">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014896">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014896">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014896">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505E53" w:rsidP="0001489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014896">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01489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014896">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014896">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014896">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014896">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014896">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014896">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505E53" w:rsidP="0001489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01489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014896">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014896">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014896">
            <w:pPr>
              <w:jc w:val="center"/>
              <w:rPr>
                <w:rFonts w:ascii="Arial" w:hAnsi="Arial" w:cs="Arial"/>
                <w:lang w:val="es-BO"/>
              </w:rPr>
            </w:pPr>
          </w:p>
        </w:tc>
        <w:tc>
          <w:tcPr>
            <w:tcW w:w="420" w:type="pct"/>
            <w:vAlign w:val="center"/>
          </w:tcPr>
          <w:p w14:paraId="40AB4830" w14:textId="77777777" w:rsidR="002040AB" w:rsidRPr="009956C4" w:rsidRDefault="002040AB" w:rsidP="00014896">
            <w:pPr>
              <w:jc w:val="center"/>
              <w:rPr>
                <w:rFonts w:ascii="Arial" w:hAnsi="Arial" w:cs="Arial"/>
                <w:b/>
                <w:lang w:val="es-BO"/>
              </w:rPr>
            </w:pPr>
          </w:p>
        </w:tc>
        <w:tc>
          <w:tcPr>
            <w:tcW w:w="420" w:type="pct"/>
            <w:vAlign w:val="center"/>
          </w:tcPr>
          <w:p w14:paraId="05FD2C9D" w14:textId="77777777" w:rsidR="002040AB" w:rsidRPr="009956C4" w:rsidRDefault="002040AB" w:rsidP="00014896">
            <w:pPr>
              <w:jc w:val="center"/>
              <w:rPr>
                <w:rFonts w:ascii="Arial" w:hAnsi="Arial" w:cs="Arial"/>
                <w:b/>
                <w:lang w:val="es-BO"/>
              </w:rPr>
            </w:pPr>
          </w:p>
        </w:tc>
        <w:tc>
          <w:tcPr>
            <w:tcW w:w="559" w:type="pct"/>
          </w:tcPr>
          <w:p w14:paraId="5CA527F9" w14:textId="77777777" w:rsidR="002040AB" w:rsidRPr="009956C4" w:rsidRDefault="002040AB" w:rsidP="00014896">
            <w:pPr>
              <w:jc w:val="center"/>
              <w:rPr>
                <w:rFonts w:ascii="Arial" w:hAnsi="Arial" w:cs="Arial"/>
                <w:b/>
                <w:lang w:val="es-BO"/>
              </w:rPr>
            </w:pPr>
          </w:p>
        </w:tc>
        <w:tc>
          <w:tcPr>
            <w:tcW w:w="559" w:type="pct"/>
          </w:tcPr>
          <w:p w14:paraId="46FB6A5A" w14:textId="77777777" w:rsidR="002040AB" w:rsidRPr="009956C4" w:rsidRDefault="002040AB" w:rsidP="00014896">
            <w:pPr>
              <w:jc w:val="center"/>
              <w:rPr>
                <w:rFonts w:ascii="Arial" w:hAnsi="Arial" w:cs="Arial"/>
                <w:b/>
                <w:lang w:val="es-BO"/>
              </w:rPr>
            </w:pPr>
          </w:p>
        </w:tc>
        <w:tc>
          <w:tcPr>
            <w:tcW w:w="655" w:type="pct"/>
          </w:tcPr>
          <w:p w14:paraId="362BD1F1" w14:textId="77777777" w:rsidR="002040AB" w:rsidRPr="009956C4" w:rsidRDefault="002040AB" w:rsidP="00014896">
            <w:pPr>
              <w:jc w:val="center"/>
              <w:rPr>
                <w:rFonts w:ascii="Arial" w:hAnsi="Arial" w:cs="Arial"/>
                <w:lang w:val="es-BO"/>
              </w:rPr>
            </w:pPr>
          </w:p>
        </w:tc>
        <w:tc>
          <w:tcPr>
            <w:tcW w:w="650" w:type="pct"/>
          </w:tcPr>
          <w:p w14:paraId="4A21DCD2" w14:textId="77777777" w:rsidR="002040AB" w:rsidRPr="009956C4" w:rsidRDefault="002040AB" w:rsidP="00014896">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014896">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014896">
            <w:pPr>
              <w:jc w:val="center"/>
              <w:rPr>
                <w:rFonts w:ascii="Arial" w:hAnsi="Arial" w:cs="Arial"/>
                <w:lang w:val="es-BO"/>
              </w:rPr>
            </w:pPr>
          </w:p>
        </w:tc>
        <w:tc>
          <w:tcPr>
            <w:tcW w:w="420" w:type="pct"/>
            <w:vAlign w:val="center"/>
          </w:tcPr>
          <w:p w14:paraId="49EF0812" w14:textId="77777777" w:rsidR="002040AB" w:rsidRPr="009956C4" w:rsidRDefault="002040AB" w:rsidP="00014896">
            <w:pPr>
              <w:jc w:val="center"/>
              <w:rPr>
                <w:rFonts w:ascii="Arial" w:hAnsi="Arial" w:cs="Arial"/>
                <w:lang w:val="es-BO"/>
              </w:rPr>
            </w:pPr>
          </w:p>
        </w:tc>
        <w:tc>
          <w:tcPr>
            <w:tcW w:w="420" w:type="pct"/>
            <w:vAlign w:val="center"/>
          </w:tcPr>
          <w:p w14:paraId="72157008" w14:textId="77777777" w:rsidR="002040AB" w:rsidRPr="009956C4" w:rsidRDefault="002040AB" w:rsidP="00014896">
            <w:pPr>
              <w:jc w:val="center"/>
              <w:rPr>
                <w:rFonts w:ascii="Arial" w:hAnsi="Arial" w:cs="Arial"/>
                <w:lang w:val="es-BO"/>
              </w:rPr>
            </w:pPr>
          </w:p>
        </w:tc>
        <w:tc>
          <w:tcPr>
            <w:tcW w:w="559" w:type="pct"/>
          </w:tcPr>
          <w:p w14:paraId="3B77C669" w14:textId="77777777" w:rsidR="002040AB" w:rsidRPr="009956C4" w:rsidRDefault="002040AB" w:rsidP="00014896">
            <w:pPr>
              <w:jc w:val="center"/>
              <w:rPr>
                <w:rFonts w:ascii="Arial" w:hAnsi="Arial" w:cs="Arial"/>
                <w:lang w:val="es-BO"/>
              </w:rPr>
            </w:pPr>
          </w:p>
        </w:tc>
        <w:tc>
          <w:tcPr>
            <w:tcW w:w="559" w:type="pct"/>
          </w:tcPr>
          <w:p w14:paraId="7D038C5F" w14:textId="77777777" w:rsidR="002040AB" w:rsidRPr="009956C4" w:rsidRDefault="002040AB" w:rsidP="00014896">
            <w:pPr>
              <w:jc w:val="center"/>
              <w:rPr>
                <w:rFonts w:ascii="Arial" w:hAnsi="Arial" w:cs="Arial"/>
                <w:lang w:val="es-BO"/>
              </w:rPr>
            </w:pPr>
          </w:p>
        </w:tc>
        <w:tc>
          <w:tcPr>
            <w:tcW w:w="655" w:type="pct"/>
          </w:tcPr>
          <w:p w14:paraId="0C2D1DBD" w14:textId="77777777" w:rsidR="002040AB" w:rsidRPr="009956C4" w:rsidRDefault="002040AB" w:rsidP="00014896">
            <w:pPr>
              <w:jc w:val="center"/>
              <w:rPr>
                <w:rFonts w:ascii="Arial" w:hAnsi="Arial" w:cs="Arial"/>
                <w:lang w:val="es-BO"/>
              </w:rPr>
            </w:pPr>
          </w:p>
        </w:tc>
        <w:tc>
          <w:tcPr>
            <w:tcW w:w="650" w:type="pct"/>
          </w:tcPr>
          <w:p w14:paraId="39DA8DA3" w14:textId="77777777" w:rsidR="002040AB" w:rsidRPr="009956C4" w:rsidRDefault="002040AB" w:rsidP="00014896">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014896">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014896">
            <w:pPr>
              <w:jc w:val="center"/>
              <w:rPr>
                <w:rFonts w:ascii="Arial" w:hAnsi="Arial" w:cs="Arial"/>
                <w:lang w:val="es-BO"/>
              </w:rPr>
            </w:pPr>
          </w:p>
        </w:tc>
        <w:tc>
          <w:tcPr>
            <w:tcW w:w="420" w:type="pct"/>
            <w:vAlign w:val="center"/>
          </w:tcPr>
          <w:p w14:paraId="04A96BE5" w14:textId="77777777" w:rsidR="002040AB" w:rsidRPr="009956C4" w:rsidRDefault="002040AB" w:rsidP="00014896">
            <w:pPr>
              <w:jc w:val="center"/>
              <w:rPr>
                <w:rFonts w:ascii="Arial" w:hAnsi="Arial" w:cs="Arial"/>
                <w:lang w:val="es-BO"/>
              </w:rPr>
            </w:pPr>
          </w:p>
        </w:tc>
        <w:tc>
          <w:tcPr>
            <w:tcW w:w="420" w:type="pct"/>
            <w:vAlign w:val="center"/>
          </w:tcPr>
          <w:p w14:paraId="729CF247" w14:textId="77777777" w:rsidR="002040AB" w:rsidRPr="009956C4" w:rsidRDefault="002040AB" w:rsidP="00014896">
            <w:pPr>
              <w:jc w:val="center"/>
              <w:rPr>
                <w:rFonts w:ascii="Arial" w:hAnsi="Arial" w:cs="Arial"/>
                <w:lang w:val="es-BO"/>
              </w:rPr>
            </w:pPr>
          </w:p>
        </w:tc>
        <w:tc>
          <w:tcPr>
            <w:tcW w:w="559" w:type="pct"/>
          </w:tcPr>
          <w:p w14:paraId="0A076F94" w14:textId="77777777" w:rsidR="002040AB" w:rsidRPr="009956C4" w:rsidRDefault="002040AB" w:rsidP="00014896">
            <w:pPr>
              <w:jc w:val="center"/>
              <w:rPr>
                <w:rFonts w:ascii="Arial" w:hAnsi="Arial" w:cs="Arial"/>
                <w:lang w:val="es-BO"/>
              </w:rPr>
            </w:pPr>
          </w:p>
        </w:tc>
        <w:tc>
          <w:tcPr>
            <w:tcW w:w="559" w:type="pct"/>
          </w:tcPr>
          <w:p w14:paraId="5A5035E3" w14:textId="77777777" w:rsidR="002040AB" w:rsidRPr="009956C4" w:rsidRDefault="002040AB" w:rsidP="00014896">
            <w:pPr>
              <w:jc w:val="center"/>
              <w:rPr>
                <w:rFonts w:ascii="Arial" w:hAnsi="Arial" w:cs="Arial"/>
                <w:lang w:val="es-BO"/>
              </w:rPr>
            </w:pPr>
          </w:p>
        </w:tc>
        <w:tc>
          <w:tcPr>
            <w:tcW w:w="655" w:type="pct"/>
          </w:tcPr>
          <w:p w14:paraId="52303D59" w14:textId="77777777" w:rsidR="002040AB" w:rsidRPr="009956C4" w:rsidRDefault="002040AB" w:rsidP="00014896">
            <w:pPr>
              <w:jc w:val="center"/>
              <w:rPr>
                <w:rFonts w:ascii="Arial" w:hAnsi="Arial" w:cs="Arial"/>
                <w:lang w:val="es-BO"/>
              </w:rPr>
            </w:pPr>
          </w:p>
        </w:tc>
        <w:tc>
          <w:tcPr>
            <w:tcW w:w="650" w:type="pct"/>
          </w:tcPr>
          <w:p w14:paraId="1FAE7127" w14:textId="77777777" w:rsidR="002040AB" w:rsidRPr="009956C4" w:rsidRDefault="002040AB" w:rsidP="00014896">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014896">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014896">
            <w:pPr>
              <w:jc w:val="center"/>
              <w:rPr>
                <w:rFonts w:ascii="Arial" w:hAnsi="Arial" w:cs="Arial"/>
                <w:lang w:val="es-BO"/>
              </w:rPr>
            </w:pPr>
          </w:p>
        </w:tc>
        <w:tc>
          <w:tcPr>
            <w:tcW w:w="420" w:type="pct"/>
            <w:vAlign w:val="center"/>
          </w:tcPr>
          <w:p w14:paraId="48191CB3" w14:textId="77777777" w:rsidR="002040AB" w:rsidRPr="009956C4" w:rsidRDefault="002040AB" w:rsidP="00014896">
            <w:pPr>
              <w:jc w:val="center"/>
              <w:rPr>
                <w:rFonts w:ascii="Arial" w:hAnsi="Arial" w:cs="Arial"/>
                <w:lang w:val="es-BO"/>
              </w:rPr>
            </w:pPr>
          </w:p>
        </w:tc>
        <w:tc>
          <w:tcPr>
            <w:tcW w:w="420" w:type="pct"/>
            <w:vAlign w:val="center"/>
          </w:tcPr>
          <w:p w14:paraId="066EED1A" w14:textId="77777777" w:rsidR="002040AB" w:rsidRPr="009956C4" w:rsidRDefault="002040AB" w:rsidP="00014896">
            <w:pPr>
              <w:jc w:val="center"/>
              <w:rPr>
                <w:rFonts w:ascii="Arial" w:hAnsi="Arial" w:cs="Arial"/>
                <w:lang w:val="es-BO"/>
              </w:rPr>
            </w:pPr>
          </w:p>
        </w:tc>
        <w:tc>
          <w:tcPr>
            <w:tcW w:w="559" w:type="pct"/>
          </w:tcPr>
          <w:p w14:paraId="688AAB66" w14:textId="77777777" w:rsidR="002040AB" w:rsidRPr="009956C4" w:rsidRDefault="002040AB" w:rsidP="00014896">
            <w:pPr>
              <w:jc w:val="center"/>
              <w:rPr>
                <w:rFonts w:ascii="Arial" w:hAnsi="Arial" w:cs="Arial"/>
                <w:lang w:val="es-BO"/>
              </w:rPr>
            </w:pPr>
          </w:p>
        </w:tc>
        <w:tc>
          <w:tcPr>
            <w:tcW w:w="559" w:type="pct"/>
          </w:tcPr>
          <w:p w14:paraId="2ADE67A9" w14:textId="77777777" w:rsidR="002040AB" w:rsidRPr="009956C4" w:rsidRDefault="002040AB" w:rsidP="00014896">
            <w:pPr>
              <w:jc w:val="center"/>
              <w:rPr>
                <w:rFonts w:ascii="Arial" w:hAnsi="Arial" w:cs="Arial"/>
                <w:lang w:val="es-BO"/>
              </w:rPr>
            </w:pPr>
          </w:p>
        </w:tc>
        <w:tc>
          <w:tcPr>
            <w:tcW w:w="655" w:type="pct"/>
          </w:tcPr>
          <w:p w14:paraId="313B7EAF" w14:textId="77777777" w:rsidR="002040AB" w:rsidRPr="009956C4" w:rsidRDefault="002040AB" w:rsidP="00014896">
            <w:pPr>
              <w:jc w:val="center"/>
              <w:rPr>
                <w:rFonts w:ascii="Arial" w:hAnsi="Arial" w:cs="Arial"/>
                <w:lang w:val="es-BO"/>
              </w:rPr>
            </w:pPr>
          </w:p>
        </w:tc>
        <w:tc>
          <w:tcPr>
            <w:tcW w:w="650" w:type="pct"/>
          </w:tcPr>
          <w:p w14:paraId="5277D391" w14:textId="77777777" w:rsidR="002040AB" w:rsidRPr="009956C4" w:rsidRDefault="002040AB" w:rsidP="00014896">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014896">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014896">
            <w:pPr>
              <w:jc w:val="center"/>
              <w:rPr>
                <w:rFonts w:ascii="Arial" w:hAnsi="Arial" w:cs="Arial"/>
                <w:lang w:val="es-BO"/>
              </w:rPr>
            </w:pPr>
          </w:p>
        </w:tc>
        <w:tc>
          <w:tcPr>
            <w:tcW w:w="420" w:type="pct"/>
            <w:vAlign w:val="center"/>
          </w:tcPr>
          <w:p w14:paraId="79E4D574" w14:textId="77777777" w:rsidR="002040AB" w:rsidRPr="009956C4" w:rsidRDefault="002040AB" w:rsidP="00014896">
            <w:pPr>
              <w:jc w:val="center"/>
              <w:rPr>
                <w:rFonts w:ascii="Arial" w:hAnsi="Arial" w:cs="Arial"/>
                <w:lang w:val="es-BO"/>
              </w:rPr>
            </w:pPr>
          </w:p>
        </w:tc>
        <w:tc>
          <w:tcPr>
            <w:tcW w:w="420" w:type="pct"/>
            <w:vAlign w:val="center"/>
          </w:tcPr>
          <w:p w14:paraId="5ADDB16F" w14:textId="77777777" w:rsidR="002040AB" w:rsidRPr="009956C4" w:rsidRDefault="002040AB" w:rsidP="00014896">
            <w:pPr>
              <w:jc w:val="center"/>
              <w:rPr>
                <w:rFonts w:ascii="Arial" w:hAnsi="Arial" w:cs="Arial"/>
                <w:lang w:val="es-BO"/>
              </w:rPr>
            </w:pPr>
          </w:p>
        </w:tc>
        <w:tc>
          <w:tcPr>
            <w:tcW w:w="559" w:type="pct"/>
          </w:tcPr>
          <w:p w14:paraId="05ECD78E" w14:textId="77777777" w:rsidR="002040AB" w:rsidRPr="009956C4" w:rsidRDefault="002040AB" w:rsidP="00014896">
            <w:pPr>
              <w:jc w:val="center"/>
              <w:rPr>
                <w:rFonts w:ascii="Arial" w:hAnsi="Arial" w:cs="Arial"/>
                <w:lang w:val="es-BO"/>
              </w:rPr>
            </w:pPr>
          </w:p>
        </w:tc>
        <w:tc>
          <w:tcPr>
            <w:tcW w:w="559" w:type="pct"/>
          </w:tcPr>
          <w:p w14:paraId="6A160919" w14:textId="77777777" w:rsidR="002040AB" w:rsidRPr="009956C4" w:rsidRDefault="002040AB" w:rsidP="00014896">
            <w:pPr>
              <w:jc w:val="center"/>
              <w:rPr>
                <w:rFonts w:ascii="Arial" w:hAnsi="Arial" w:cs="Arial"/>
                <w:lang w:val="es-BO"/>
              </w:rPr>
            </w:pPr>
          </w:p>
        </w:tc>
        <w:tc>
          <w:tcPr>
            <w:tcW w:w="655" w:type="pct"/>
          </w:tcPr>
          <w:p w14:paraId="6A67EBDB" w14:textId="77777777" w:rsidR="002040AB" w:rsidRPr="009956C4" w:rsidRDefault="002040AB" w:rsidP="00014896">
            <w:pPr>
              <w:jc w:val="center"/>
              <w:rPr>
                <w:rFonts w:ascii="Arial" w:hAnsi="Arial" w:cs="Arial"/>
                <w:lang w:val="es-BO"/>
              </w:rPr>
            </w:pPr>
          </w:p>
        </w:tc>
        <w:tc>
          <w:tcPr>
            <w:tcW w:w="650" w:type="pct"/>
          </w:tcPr>
          <w:p w14:paraId="2FD0205A" w14:textId="77777777" w:rsidR="002040AB" w:rsidRPr="009956C4" w:rsidRDefault="002040AB" w:rsidP="00014896">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014896">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014896">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014896">
            <w:pPr>
              <w:jc w:val="center"/>
              <w:rPr>
                <w:rFonts w:ascii="Arial" w:hAnsi="Arial" w:cs="Arial"/>
                <w:b/>
                <w:lang w:val="es-BO"/>
              </w:rPr>
            </w:pPr>
          </w:p>
        </w:tc>
        <w:tc>
          <w:tcPr>
            <w:tcW w:w="1774" w:type="pct"/>
            <w:gridSpan w:val="3"/>
            <w:vAlign w:val="center"/>
          </w:tcPr>
          <w:p w14:paraId="3CF9F0F8" w14:textId="77777777" w:rsidR="002040AB" w:rsidRPr="009956C4" w:rsidRDefault="002040AB" w:rsidP="00014896">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014896">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A9EB51A" w14:textId="35969B69" w:rsidR="00235946" w:rsidRPr="002040AB" w:rsidRDefault="002040AB" w:rsidP="002040AB">
      <w:pPr>
        <w:tabs>
          <w:tab w:val="left" w:pos="5130"/>
        </w:tabs>
        <w:rPr>
          <w:rFonts w:cs="Arial"/>
          <w:sz w:val="18"/>
          <w:szCs w:val="18"/>
          <w:lang w:val="es-BO"/>
        </w:rPr>
        <w:sectPr w:rsidR="00235946" w:rsidRPr="002040AB" w:rsidSect="00BA1648">
          <w:pgSz w:w="12240" w:h="15840"/>
          <w:pgMar w:top="1418" w:right="1701" w:bottom="1418" w:left="1701" w:header="709" w:footer="709" w:gutter="0"/>
          <w:cols w:space="708"/>
          <w:docGrid w:linePitch="360"/>
        </w:sectPr>
      </w:pPr>
      <w:r>
        <w:rPr>
          <w:rFonts w:cs="Arial"/>
          <w:sz w:val="18"/>
          <w:szCs w:val="18"/>
          <w:lang w:val="es-BO"/>
        </w:rPr>
        <w:tab/>
      </w: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bookmarkStart w:id="67" w:name="_GoBack"/>
      <w:r w:rsidRPr="009E6FE7">
        <w:rPr>
          <w:rFonts w:ascii="Verdana" w:hAnsi="Verdana" w:cs="Tahoma"/>
          <w:color w:val="FF0000"/>
          <w:sz w:val="18"/>
          <w:szCs w:val="18"/>
          <w:lang w:val="es-BO"/>
        </w:rPr>
        <w:t>(ESTOS FORMULARIOS NO APLICAN PARA SUBASTA ELECTRÓNICA)</w:t>
      </w:r>
    </w:p>
    <w:bookmarkEnd w:id="67"/>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77777777"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Modelo de Contrato SANO – DLABS N° 11/2021</w:t>
      </w:r>
    </w:p>
    <w:p w14:paraId="1C7D1100" w14:textId="77777777" w:rsidR="00EA4294" w:rsidRP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74EE31CA" w14:textId="77777777" w:rsidR="00EA4294" w:rsidRPr="00EA4294" w:rsidRDefault="00EA4294" w:rsidP="00EA4294">
      <w:pPr>
        <w:widowControl w:val="0"/>
        <w:spacing w:line="264" w:lineRule="auto"/>
        <w:jc w:val="both"/>
        <w:rPr>
          <w:rFonts w:ascii="Arial" w:hAnsi="Arial" w:cs="Arial"/>
          <w:sz w:val="22"/>
          <w:szCs w:val="22"/>
          <w:lang w:val="es-CL"/>
        </w:rPr>
      </w:pPr>
      <w:r w:rsidRPr="00EA4294">
        <w:rPr>
          <w:rFonts w:ascii="Arial" w:hAnsi="Arial" w:cs="Arial"/>
          <w:b/>
          <w:bCs/>
          <w:iCs/>
          <w:sz w:val="22"/>
          <w:szCs w:val="22"/>
          <w:lang w:val="es-ES_tradnl"/>
        </w:rPr>
        <w:t>Contrato Administrativo de</w:t>
      </w:r>
      <w:r w:rsidRPr="00EA4294">
        <w:rPr>
          <w:rFonts w:ascii="Arial" w:hAnsi="Arial" w:cs="Arial"/>
          <w:b/>
          <w:iCs/>
          <w:color w:val="000000"/>
          <w:sz w:val="22"/>
          <w:szCs w:val="22"/>
        </w:rPr>
        <w:t xml:space="preserve"> Provisión de Rollos de Papel Sellado Térmico para el Equipo </w:t>
      </w:r>
      <w:proofErr w:type="spellStart"/>
      <w:r w:rsidRPr="00EA4294">
        <w:rPr>
          <w:rFonts w:ascii="Arial" w:hAnsi="Arial" w:cs="Arial"/>
          <w:b/>
          <w:iCs/>
          <w:color w:val="000000"/>
          <w:sz w:val="22"/>
          <w:szCs w:val="22"/>
        </w:rPr>
        <w:t>Lectoclasificador</w:t>
      </w:r>
      <w:proofErr w:type="spellEnd"/>
      <w:r w:rsidRPr="00EA4294">
        <w:rPr>
          <w:rFonts w:ascii="Arial" w:hAnsi="Arial" w:cs="Arial"/>
          <w:b/>
          <w:iCs/>
          <w:color w:val="000000"/>
          <w:sz w:val="22"/>
          <w:szCs w:val="22"/>
        </w:rPr>
        <w:t xml:space="preserve"> de Billetes del BCB</w:t>
      </w:r>
      <w:r w:rsidRPr="00EA4294">
        <w:rPr>
          <w:rFonts w:ascii="Arial" w:hAnsi="Arial" w:cs="Arial"/>
          <w:bCs/>
          <w:i/>
          <w:iCs/>
          <w:spacing w:val="-6"/>
          <w:sz w:val="22"/>
          <w:szCs w:val="22"/>
          <w:lang w:val="es-ES_tradnl"/>
        </w:rPr>
        <w:t>,</w:t>
      </w:r>
      <w:r w:rsidRPr="00EA4294">
        <w:rPr>
          <w:rFonts w:ascii="Arial" w:hAnsi="Arial" w:cs="Arial"/>
          <w:bCs/>
          <w:spacing w:val="-6"/>
          <w:sz w:val="22"/>
          <w:szCs w:val="22"/>
          <w:lang w:val="es-ES_tradnl"/>
        </w:rPr>
        <w:t xml:space="preserve"> </w:t>
      </w:r>
      <w:r w:rsidRPr="00EA4294">
        <w:rPr>
          <w:rFonts w:ascii="Arial" w:hAnsi="Arial" w:cs="Arial"/>
          <w:sz w:val="22"/>
          <w:szCs w:val="22"/>
          <w:lang w:val="es-CL"/>
        </w:rPr>
        <w:t>sujeto al tenor de las siguientes cláusulas:</w:t>
      </w:r>
    </w:p>
    <w:p w14:paraId="70F917E7" w14:textId="77777777" w:rsidR="00EA4294" w:rsidRPr="00EA4294" w:rsidRDefault="00EA4294" w:rsidP="00EA4294">
      <w:pPr>
        <w:widowControl w:val="0"/>
        <w:spacing w:line="264" w:lineRule="auto"/>
        <w:jc w:val="both"/>
        <w:rPr>
          <w:rFonts w:ascii="Arial" w:hAnsi="Arial" w:cs="Arial"/>
          <w:b/>
          <w:sz w:val="22"/>
          <w:szCs w:val="22"/>
          <w:lang w:val="es-CL"/>
        </w:rPr>
      </w:pPr>
      <w:bookmarkStart w:id="68" w:name="OLE_LINK1"/>
      <w:bookmarkStart w:id="69" w:name="OLE_LINK2"/>
    </w:p>
    <w:p w14:paraId="1F16ED22"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PRIMERA.- (DE LAS PARTES) </w:t>
      </w:r>
      <w:r w:rsidRPr="00EA4294">
        <w:rPr>
          <w:rFonts w:ascii="Arial" w:hAnsi="Arial" w:cs="Arial"/>
          <w:sz w:val="22"/>
          <w:szCs w:val="22"/>
          <w:lang w:val="es-ES_tradnl"/>
        </w:rPr>
        <w:t>Las partes  contratantes son</w:t>
      </w:r>
      <w:r w:rsidRPr="00EA4294">
        <w:rPr>
          <w:rFonts w:ascii="Arial" w:hAnsi="Arial" w:cs="Arial"/>
          <w:sz w:val="22"/>
          <w:szCs w:val="22"/>
        </w:rPr>
        <w:t>:</w:t>
      </w:r>
    </w:p>
    <w:p w14:paraId="4D9400B3" w14:textId="77777777" w:rsidR="00EA4294" w:rsidRPr="00EA4294" w:rsidRDefault="00EA4294" w:rsidP="00EA4294">
      <w:pPr>
        <w:widowControl w:val="0"/>
        <w:spacing w:line="264" w:lineRule="auto"/>
        <w:jc w:val="both"/>
        <w:rPr>
          <w:rFonts w:ascii="Arial" w:hAnsi="Arial" w:cs="Arial"/>
          <w:sz w:val="22"/>
          <w:szCs w:val="22"/>
        </w:rPr>
      </w:pPr>
    </w:p>
    <w:p w14:paraId="41EBBA94" w14:textId="77777777" w:rsidR="00EA4294" w:rsidRPr="00EA4294" w:rsidRDefault="00EA4294" w:rsidP="00EA4294">
      <w:pPr>
        <w:numPr>
          <w:ilvl w:val="1"/>
          <w:numId w:val="51"/>
        </w:numPr>
        <w:jc w:val="both"/>
        <w:rPr>
          <w:rFonts w:ascii="Arial" w:hAnsi="Arial" w:cs="Arial"/>
          <w:sz w:val="22"/>
          <w:szCs w:val="22"/>
        </w:rPr>
      </w:pPr>
      <w:r w:rsidRPr="00EA4294">
        <w:rPr>
          <w:rFonts w:ascii="Arial" w:hAnsi="Arial" w:cs="Arial"/>
          <w:sz w:val="22"/>
          <w:szCs w:val="22"/>
        </w:rPr>
        <w:t xml:space="preserve">El </w:t>
      </w:r>
      <w:r w:rsidRPr="00EA4294">
        <w:rPr>
          <w:rFonts w:ascii="Arial" w:hAnsi="Arial" w:cs="Arial"/>
          <w:b/>
          <w:sz w:val="22"/>
          <w:szCs w:val="22"/>
        </w:rPr>
        <w:t>BANCO CENTRAL DE BOLIVIA</w:t>
      </w:r>
      <w:r w:rsidRPr="00EA4294">
        <w:rPr>
          <w:rFonts w:ascii="Arial" w:hAnsi="Arial" w:cs="Arial"/>
          <w:sz w:val="22"/>
          <w:szCs w:val="22"/>
        </w:rPr>
        <w:t xml:space="preserve">, con Número de Identificación Tributaria (NIT) 1016739022, con domicilio en la calle Ayacucho esquina Mercado s/n de la zona central, en la Ciudad de La Paz – Bolivia, representado legalmente por el </w:t>
      </w:r>
      <w:r w:rsidRPr="00EA4294">
        <w:rPr>
          <w:rFonts w:ascii="Arial" w:hAnsi="Arial" w:cs="Arial"/>
          <w:b/>
          <w:sz w:val="22"/>
          <w:szCs w:val="22"/>
        </w:rPr>
        <w:t>Lic. Pavel Alex Pérez Armata</w:t>
      </w:r>
      <w:r w:rsidRPr="00EA4294">
        <w:rPr>
          <w:rFonts w:ascii="Arial" w:hAnsi="Arial" w:cs="Arial"/>
          <w:sz w:val="22"/>
          <w:szCs w:val="22"/>
        </w:rPr>
        <w:t xml:space="preserve"> con Cédula de Identidad Nº 3336972 expedida en La Paz, como Subgerente de Servicios Generales de acuerdo a su designación efectuada mediante Acción de Personal N° 84/2021 de 19 de enero de 2021  y a lo dispuesto en el artículo 12 del Reglamento Específico del Sistema de Administración de Bienes y Servicios (RE-SABS) del Banco Central de Bolivia, aprobado mediante Resolución de Directorio N° 147/2015 de 18 de agosto de 2015, su modificación y a la Resolución PRES - GAL N° 12/2015 de 27 de agosto de 2015, que en adelante se denominará la </w:t>
      </w:r>
      <w:r w:rsidRPr="00EA4294">
        <w:rPr>
          <w:rFonts w:ascii="Arial" w:hAnsi="Arial" w:cs="Arial"/>
          <w:b/>
          <w:sz w:val="22"/>
          <w:szCs w:val="22"/>
        </w:rPr>
        <w:t>ENTIDAD</w:t>
      </w:r>
      <w:r w:rsidRPr="00EA4294">
        <w:rPr>
          <w:rFonts w:ascii="Arial" w:hAnsi="Arial" w:cs="Arial"/>
          <w:sz w:val="22"/>
          <w:szCs w:val="22"/>
        </w:rPr>
        <w:t>.</w:t>
      </w:r>
    </w:p>
    <w:p w14:paraId="0B619AA8" w14:textId="77777777" w:rsidR="00EA4294" w:rsidRPr="00EA4294" w:rsidRDefault="00EA4294" w:rsidP="00EA4294">
      <w:pPr>
        <w:widowControl w:val="0"/>
        <w:ind w:left="720"/>
        <w:jc w:val="both"/>
        <w:rPr>
          <w:rFonts w:ascii="Arial" w:hAnsi="Arial" w:cs="Arial"/>
          <w:sz w:val="22"/>
          <w:szCs w:val="22"/>
        </w:rPr>
      </w:pPr>
    </w:p>
    <w:p w14:paraId="3A76DF2C" w14:textId="77777777" w:rsidR="00EA4294" w:rsidRPr="00EA4294" w:rsidRDefault="00EA4294" w:rsidP="00EA4294">
      <w:pPr>
        <w:widowControl w:val="0"/>
        <w:numPr>
          <w:ilvl w:val="1"/>
          <w:numId w:val="51"/>
        </w:numPr>
        <w:jc w:val="both"/>
        <w:rPr>
          <w:rFonts w:ascii="Arial" w:hAnsi="Arial" w:cs="Arial"/>
          <w:sz w:val="22"/>
          <w:szCs w:val="22"/>
          <w:lang w:val="es-ES_tradnl"/>
        </w:rPr>
      </w:pPr>
      <w:r w:rsidRPr="00EA4294">
        <w:rPr>
          <w:rFonts w:ascii="Arial" w:hAnsi="Arial" w:cs="Arial"/>
          <w:sz w:val="22"/>
          <w:szCs w:val="22"/>
        </w:rPr>
        <w:t xml:space="preserve">_____________, legalmente constituida y existente conforme a la legislación boliviana, con registro en FUNDEMPRESA bajo la Matrícula N° ___________, inscrita en el Padrón Nacional de Contribuyentes con N.I.T. N° ___________, con </w:t>
      </w:r>
      <w:r w:rsidRPr="00EA4294">
        <w:rPr>
          <w:rFonts w:ascii="Arial" w:hAnsi="Arial" w:cs="Arial"/>
          <w:bCs/>
          <w:spacing w:val="-6"/>
          <w:sz w:val="22"/>
          <w:szCs w:val="22"/>
          <w:lang w:val="es-ES_tradnl"/>
        </w:rPr>
        <w:t xml:space="preserve">domicilio en ______________, N° ______ </w:t>
      </w:r>
      <w:r w:rsidRPr="00EA4294">
        <w:rPr>
          <w:rFonts w:ascii="Arial" w:hAnsi="Arial" w:cs="Arial"/>
          <w:sz w:val="22"/>
          <w:szCs w:val="22"/>
          <w:lang w:val="es-ES_tradnl"/>
        </w:rPr>
        <w:t xml:space="preserve">de la zona de _________ </w:t>
      </w:r>
      <w:proofErr w:type="spellStart"/>
      <w:r w:rsidRPr="00EA4294">
        <w:rPr>
          <w:rFonts w:ascii="Arial" w:hAnsi="Arial" w:cs="Arial"/>
          <w:sz w:val="22"/>
          <w:szCs w:val="22"/>
          <w:lang w:val="es-ES_tradnl"/>
        </w:rPr>
        <w:t>de</w:t>
      </w:r>
      <w:proofErr w:type="spellEnd"/>
      <w:r w:rsidRPr="00EA4294">
        <w:rPr>
          <w:rFonts w:ascii="Arial" w:hAnsi="Arial" w:cs="Arial"/>
          <w:sz w:val="22"/>
          <w:szCs w:val="22"/>
          <w:lang w:val="es-ES_tradnl"/>
        </w:rPr>
        <w:t xml:space="preserve"> la Ciudad de ____________– Bolivia,</w:t>
      </w:r>
      <w:r w:rsidRPr="00EA4294">
        <w:rPr>
          <w:rFonts w:ascii="Arial" w:hAnsi="Arial" w:cs="Arial"/>
          <w:sz w:val="22"/>
          <w:szCs w:val="22"/>
        </w:rPr>
        <w:t xml:space="preserve"> representada por ___________, con Cédula de Identidad N° __________, expedida en _________, en mérito a ____________</w:t>
      </w:r>
      <w:r w:rsidRPr="00EA4294">
        <w:rPr>
          <w:rFonts w:ascii="Arial" w:hAnsi="Arial" w:cs="Arial"/>
          <w:bCs/>
          <w:spacing w:val="-6"/>
          <w:sz w:val="22"/>
          <w:szCs w:val="22"/>
          <w:lang w:val="es-ES_tradnl"/>
        </w:rPr>
        <w:t xml:space="preserve">en adelante denominada el </w:t>
      </w:r>
      <w:r w:rsidRPr="00EA4294">
        <w:rPr>
          <w:rFonts w:ascii="Arial" w:hAnsi="Arial" w:cs="Arial"/>
          <w:b/>
          <w:spacing w:val="-6"/>
          <w:sz w:val="22"/>
          <w:szCs w:val="22"/>
          <w:lang w:val="es-ES_tradnl"/>
        </w:rPr>
        <w:t>PROVEEDOR</w:t>
      </w:r>
      <w:r w:rsidRPr="00EA4294">
        <w:rPr>
          <w:rFonts w:ascii="Arial" w:hAnsi="Arial" w:cs="Arial"/>
          <w:sz w:val="22"/>
          <w:szCs w:val="22"/>
          <w:lang w:val="es-ES_tradnl"/>
        </w:rPr>
        <w:t>.</w:t>
      </w:r>
    </w:p>
    <w:p w14:paraId="7D5C610A" w14:textId="77777777" w:rsidR="00EA4294" w:rsidRPr="00EA4294" w:rsidRDefault="00EA4294" w:rsidP="00EA4294">
      <w:pPr>
        <w:widowControl w:val="0"/>
        <w:spacing w:line="264" w:lineRule="auto"/>
        <w:jc w:val="both"/>
        <w:rPr>
          <w:rFonts w:ascii="Arial" w:hAnsi="Arial" w:cs="Arial"/>
          <w:sz w:val="22"/>
          <w:szCs w:val="22"/>
          <w:lang w:val="es-ES_tradnl"/>
        </w:rPr>
      </w:pPr>
    </w:p>
    <w:p w14:paraId="5C03B677" w14:textId="77777777" w:rsidR="00EA4294" w:rsidRPr="00EA4294" w:rsidRDefault="00EA4294" w:rsidP="00EA4294">
      <w:pPr>
        <w:widowControl w:val="0"/>
        <w:spacing w:line="264" w:lineRule="auto"/>
        <w:jc w:val="both"/>
        <w:rPr>
          <w:rFonts w:ascii="Arial" w:hAnsi="Arial" w:cs="Arial"/>
          <w:b/>
          <w:sz w:val="22"/>
          <w:szCs w:val="22"/>
        </w:rPr>
      </w:pPr>
      <w:r w:rsidRPr="00EA4294">
        <w:rPr>
          <w:rFonts w:ascii="Arial" w:hAnsi="Arial" w:cs="Arial"/>
          <w:sz w:val="22"/>
          <w:szCs w:val="22"/>
          <w:lang w:val="es-ES_tradnl"/>
        </w:rPr>
        <w:t xml:space="preserve">La </w:t>
      </w:r>
      <w:r w:rsidRPr="00EA4294">
        <w:rPr>
          <w:rFonts w:ascii="Arial" w:hAnsi="Arial" w:cs="Arial"/>
          <w:b/>
          <w:bCs/>
          <w:sz w:val="22"/>
          <w:szCs w:val="22"/>
          <w:lang w:val="es-ES_tradnl"/>
        </w:rPr>
        <w:t>ENTIDAD</w:t>
      </w:r>
      <w:r w:rsidRPr="00EA4294">
        <w:rPr>
          <w:rFonts w:ascii="Arial" w:hAnsi="Arial" w:cs="Arial"/>
          <w:sz w:val="22"/>
          <w:szCs w:val="22"/>
          <w:lang w:val="es-ES_tradnl"/>
        </w:rPr>
        <w:t xml:space="preserve"> y el </w:t>
      </w:r>
      <w:r w:rsidRPr="00EA4294">
        <w:rPr>
          <w:rFonts w:ascii="Arial" w:hAnsi="Arial" w:cs="Arial"/>
          <w:b/>
          <w:bCs/>
          <w:sz w:val="22"/>
          <w:szCs w:val="22"/>
          <w:lang w:val="es-ES_tradnl"/>
        </w:rPr>
        <w:t xml:space="preserve">PROVEEDOR </w:t>
      </w:r>
      <w:r w:rsidRPr="00EA4294">
        <w:rPr>
          <w:rFonts w:ascii="Arial" w:hAnsi="Arial" w:cs="Arial"/>
          <w:sz w:val="22"/>
          <w:szCs w:val="22"/>
          <w:lang w:val="es-BO"/>
        </w:rPr>
        <w:t>en su conjunto se denominarán las</w:t>
      </w:r>
      <w:r w:rsidRPr="00EA4294">
        <w:rPr>
          <w:rFonts w:ascii="Arial" w:hAnsi="Arial" w:cs="Arial"/>
          <w:sz w:val="22"/>
          <w:szCs w:val="22"/>
          <w:lang w:val="es-ES_tradnl"/>
        </w:rPr>
        <w:t xml:space="preserve"> </w:t>
      </w:r>
      <w:r w:rsidRPr="00EA4294">
        <w:rPr>
          <w:rFonts w:ascii="Arial" w:hAnsi="Arial" w:cs="Arial"/>
          <w:b/>
          <w:bCs/>
          <w:sz w:val="22"/>
          <w:szCs w:val="22"/>
          <w:lang w:val="es-ES_tradnl"/>
        </w:rPr>
        <w:t>PARTES.</w:t>
      </w:r>
    </w:p>
    <w:p w14:paraId="157BDA8F" w14:textId="77777777" w:rsidR="00EA4294" w:rsidRPr="00EA4294" w:rsidRDefault="00EA4294" w:rsidP="00EA4294">
      <w:pPr>
        <w:widowControl w:val="0"/>
        <w:spacing w:line="264" w:lineRule="auto"/>
        <w:jc w:val="both"/>
        <w:rPr>
          <w:rFonts w:ascii="Arial" w:hAnsi="Arial" w:cs="Arial"/>
          <w:b/>
          <w:sz w:val="22"/>
          <w:szCs w:val="22"/>
        </w:rPr>
      </w:pPr>
    </w:p>
    <w:bookmarkEnd w:id="68"/>
    <w:bookmarkEnd w:id="69"/>
    <w:p w14:paraId="4B7C65EF"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SEGUNDA.- (ANTECEDENTES) </w:t>
      </w:r>
      <w:r w:rsidRPr="00EA4294">
        <w:rPr>
          <w:rFonts w:ascii="Arial" w:hAnsi="Arial" w:cs="Arial"/>
          <w:sz w:val="22"/>
          <w:szCs w:val="22"/>
        </w:rPr>
        <w:t>La</w:t>
      </w:r>
      <w:r w:rsidRPr="00EA4294">
        <w:rPr>
          <w:rFonts w:ascii="Arial" w:hAnsi="Arial" w:cs="Arial"/>
          <w:b/>
          <w:sz w:val="22"/>
          <w:szCs w:val="22"/>
        </w:rPr>
        <w:t xml:space="preserve"> ENTIDAD</w:t>
      </w:r>
      <w:r w:rsidRPr="00EA4294">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_________, convocó en fecha __ de 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a personas naturales y jurídicas con capacidad de contratar con el Estado, a presentar propuestas para la adquisición de computadores de portátiles para la </w:t>
      </w:r>
      <w:r w:rsidRPr="00EA4294">
        <w:rPr>
          <w:rFonts w:ascii="Arial" w:hAnsi="Arial" w:cs="Arial"/>
          <w:b/>
          <w:sz w:val="22"/>
          <w:szCs w:val="22"/>
          <w:lang w:val="es-ES_tradnl"/>
        </w:rPr>
        <w:t>ENTIDAD</w:t>
      </w:r>
      <w:r w:rsidRPr="00EA4294">
        <w:rPr>
          <w:rFonts w:ascii="Arial" w:hAnsi="Arial" w:cs="Arial"/>
          <w:sz w:val="22"/>
          <w:szCs w:val="22"/>
        </w:rPr>
        <w:t>, con Código Único de Contrataciones Estatales (CUCE):</w:t>
      </w:r>
      <w:r w:rsidRPr="00EA4294">
        <w:rPr>
          <w:rFonts w:ascii="Arial" w:hAnsi="Arial" w:cs="Arial"/>
          <w:b/>
          <w:iCs/>
          <w:sz w:val="22"/>
          <w:szCs w:val="22"/>
        </w:rPr>
        <w:t xml:space="preserve"> </w:t>
      </w:r>
      <w:r w:rsidRPr="00EA4294">
        <w:rPr>
          <w:rFonts w:ascii="Arial" w:hAnsi="Arial" w:cs="Arial"/>
          <w:iCs/>
          <w:sz w:val="22"/>
          <w:szCs w:val="22"/>
        </w:rPr>
        <w:t>______________</w:t>
      </w:r>
      <w:r w:rsidRPr="00EA4294">
        <w:rPr>
          <w:rFonts w:ascii="Arial" w:hAnsi="Arial" w:cs="Arial"/>
          <w:sz w:val="22"/>
          <w:szCs w:val="22"/>
        </w:rPr>
        <w:t>, con base en lo solicitado en el DBC.</w:t>
      </w:r>
    </w:p>
    <w:p w14:paraId="7E5F4E53" w14:textId="77777777" w:rsidR="00EA4294" w:rsidRPr="00EA4294" w:rsidRDefault="00EA4294" w:rsidP="00EA4294">
      <w:pPr>
        <w:widowControl w:val="0"/>
        <w:tabs>
          <w:tab w:val="left" w:pos="3700"/>
        </w:tabs>
        <w:jc w:val="both"/>
        <w:rPr>
          <w:rFonts w:ascii="Arial" w:hAnsi="Arial" w:cs="Arial"/>
          <w:sz w:val="22"/>
          <w:szCs w:val="22"/>
        </w:rPr>
      </w:pPr>
      <w:r w:rsidRPr="00EA4294">
        <w:rPr>
          <w:rFonts w:ascii="Arial" w:hAnsi="Arial" w:cs="Arial"/>
          <w:sz w:val="22"/>
          <w:szCs w:val="22"/>
        </w:rPr>
        <w:tab/>
      </w:r>
    </w:p>
    <w:p w14:paraId="294CB174" w14:textId="77777777" w:rsidR="00EA4294" w:rsidRPr="00EA4294" w:rsidRDefault="00EA4294" w:rsidP="00EA4294">
      <w:pPr>
        <w:widowControl w:val="0"/>
        <w:jc w:val="both"/>
        <w:rPr>
          <w:rFonts w:ascii="Arial" w:hAnsi="Arial" w:cs="Arial"/>
          <w:color w:val="FFFFFF"/>
          <w:sz w:val="22"/>
          <w:szCs w:val="22"/>
        </w:rPr>
      </w:pPr>
      <w:r w:rsidRPr="00EA4294">
        <w:rPr>
          <w:rFonts w:ascii="Arial" w:hAnsi="Arial" w:cs="Arial"/>
          <w:sz w:val="22"/>
          <w:szCs w:val="22"/>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EA4294">
        <w:rPr>
          <w:rFonts w:ascii="Arial" w:hAnsi="Arial" w:cs="Arial"/>
          <w:b/>
          <w:i/>
          <w:sz w:val="22"/>
          <w:szCs w:val="22"/>
          <w:lang w:val="es-BO"/>
        </w:rPr>
        <w:t xml:space="preserve"> (señalar según corresponda al Responsable de Evaluación o la Comisión de Calificación)</w:t>
      </w:r>
      <w:r w:rsidRPr="00EA4294">
        <w:rPr>
          <w:rFonts w:ascii="Arial" w:hAnsi="Arial" w:cs="Arial"/>
          <w:sz w:val="22"/>
          <w:szCs w:val="22"/>
          <w:lang w:val="es-BO"/>
        </w:rPr>
        <w:t xml:space="preserve">, resolvió adjudicar mediante Comunicación Interna ______ la contratación a _______________ </w:t>
      </w:r>
      <w:r w:rsidRPr="00EA4294">
        <w:rPr>
          <w:rFonts w:ascii="Arial" w:hAnsi="Arial" w:cs="Arial"/>
          <w:b/>
          <w:i/>
          <w:sz w:val="22"/>
          <w:szCs w:val="22"/>
          <w:lang w:val="es-BO"/>
        </w:rPr>
        <w:t>(señalar el nombre o razón social del proponente adjudicado)</w:t>
      </w:r>
      <w:r w:rsidRPr="00EA4294">
        <w:rPr>
          <w:rFonts w:ascii="Arial" w:hAnsi="Arial" w:cs="Arial"/>
          <w:sz w:val="22"/>
          <w:szCs w:val="22"/>
          <w:lang w:val="es-BO"/>
        </w:rPr>
        <w:t>, al cumplir su propuesta con todos los requisitos establecidos en el DBC.</w:t>
      </w:r>
      <w:r w:rsidRPr="00EA4294">
        <w:rPr>
          <w:rFonts w:ascii="Arial" w:hAnsi="Arial" w:cs="Arial"/>
          <w:sz w:val="22"/>
          <w:szCs w:val="22"/>
        </w:rPr>
        <w:t xml:space="preserve">    </w:t>
      </w:r>
    </w:p>
    <w:p w14:paraId="7E4066CF" w14:textId="77777777" w:rsidR="00EA4294" w:rsidRPr="00EA4294" w:rsidRDefault="00EA4294" w:rsidP="00EA4294">
      <w:pPr>
        <w:widowControl w:val="0"/>
        <w:jc w:val="both"/>
        <w:rPr>
          <w:rFonts w:ascii="Arial" w:hAnsi="Arial" w:cs="Arial"/>
          <w:b/>
          <w:sz w:val="22"/>
          <w:szCs w:val="22"/>
        </w:rPr>
      </w:pPr>
    </w:p>
    <w:p w14:paraId="07B511D5"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TERCERA.- (LEGISLACIÓN APLICABLE) </w:t>
      </w:r>
      <w:r w:rsidRPr="00EA4294">
        <w:rPr>
          <w:rFonts w:ascii="Arial" w:hAnsi="Arial" w:cs="Arial"/>
          <w:sz w:val="22"/>
          <w:szCs w:val="22"/>
        </w:rPr>
        <w:t>El presente Contrato se celebra exclusivamente al amparo de las siguientes disposiciones:</w:t>
      </w:r>
    </w:p>
    <w:p w14:paraId="4879CAF5" w14:textId="77777777" w:rsidR="00EA4294" w:rsidRPr="00EA4294" w:rsidRDefault="00EA4294" w:rsidP="00EA4294">
      <w:pPr>
        <w:widowControl w:val="0"/>
        <w:jc w:val="both"/>
        <w:rPr>
          <w:rFonts w:ascii="Arial" w:hAnsi="Arial" w:cs="Arial"/>
          <w:sz w:val="22"/>
          <w:szCs w:val="22"/>
        </w:rPr>
      </w:pPr>
    </w:p>
    <w:p w14:paraId="036BE3C9"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Constitución Política del Estado.</w:t>
      </w:r>
    </w:p>
    <w:p w14:paraId="5D0E5422"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lastRenderedPageBreak/>
        <w:t>Ley Nº 1178 de 20 de julio de 1990, de Administración y Control Gubernamentales.</w:t>
      </w:r>
    </w:p>
    <w:p w14:paraId="09BE8C73"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Ley del Presupuesto General del Estado, aprobado para la gestión y su reglamentación.</w:t>
      </w:r>
    </w:p>
    <w:p w14:paraId="6E1EC10F"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Decreto Supremo N° 0181 de las NB-SABS y sus modificaciones.</w:t>
      </w:r>
    </w:p>
    <w:p w14:paraId="2CE15FE0"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lang w:val="es-BO"/>
        </w:rPr>
        <w:t>Reglamento Específico del Sistema de Administración de Bienes y Servicios (RE-SABS) del Banco Central de Bolivia.</w:t>
      </w:r>
    </w:p>
    <w:p w14:paraId="5D27DEED"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Otras disposiciones relacionadas.</w:t>
      </w:r>
    </w:p>
    <w:p w14:paraId="5DA02009" w14:textId="77777777" w:rsidR="00EA4294" w:rsidRPr="00EA4294" w:rsidRDefault="00EA4294" w:rsidP="00EA4294">
      <w:pPr>
        <w:widowControl w:val="0"/>
        <w:jc w:val="both"/>
        <w:rPr>
          <w:rFonts w:ascii="Arial" w:hAnsi="Arial" w:cs="Arial"/>
          <w:sz w:val="22"/>
          <w:szCs w:val="22"/>
        </w:rPr>
      </w:pPr>
    </w:p>
    <w:p w14:paraId="62F9CF5C"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CUARTA.- (OBJETO Y CAUSA) </w:t>
      </w:r>
      <w:r w:rsidRPr="00EA4294">
        <w:rPr>
          <w:rFonts w:ascii="Arial" w:hAnsi="Arial" w:cs="Arial"/>
          <w:sz w:val="22"/>
          <w:szCs w:val="22"/>
        </w:rPr>
        <w:t xml:space="preserve">El objeto del presente Contrato es la </w:t>
      </w:r>
      <w:r w:rsidRPr="00EA4294">
        <w:rPr>
          <w:rFonts w:ascii="Arial" w:hAnsi="Arial" w:cs="Arial"/>
          <w:iCs/>
          <w:color w:val="000000"/>
          <w:sz w:val="22"/>
          <w:szCs w:val="22"/>
        </w:rPr>
        <w:t xml:space="preserve">provisión de seiscientos cincuenta </w:t>
      </w:r>
      <w:r w:rsidRPr="00EA4294">
        <w:rPr>
          <w:rFonts w:ascii="Arial" w:hAnsi="Arial" w:cs="Arial"/>
          <w:sz w:val="22"/>
          <w:szCs w:val="22"/>
        </w:rPr>
        <w:t>(650) unidades</w:t>
      </w:r>
      <w:r w:rsidRPr="00EA4294">
        <w:rPr>
          <w:rFonts w:ascii="Arial" w:hAnsi="Arial" w:cs="Arial"/>
          <w:iCs/>
          <w:color w:val="000000"/>
          <w:sz w:val="22"/>
          <w:szCs w:val="22"/>
        </w:rPr>
        <w:t xml:space="preserve"> de rollos de papel sellado térmico para la </w:t>
      </w:r>
      <w:r w:rsidRPr="00EA4294">
        <w:rPr>
          <w:rFonts w:ascii="Arial" w:hAnsi="Arial" w:cs="Arial"/>
          <w:b/>
          <w:sz w:val="22"/>
          <w:szCs w:val="22"/>
        </w:rPr>
        <w:t>ENTIDAD</w:t>
      </w:r>
      <w:r w:rsidRPr="00EA4294">
        <w:rPr>
          <w:rFonts w:ascii="Arial" w:hAnsi="Arial" w:cs="Arial"/>
          <w:iCs/>
          <w:color w:val="000000"/>
          <w:sz w:val="22"/>
          <w:szCs w:val="22"/>
        </w:rPr>
        <w:t xml:space="preserve">, </w:t>
      </w:r>
      <w:r w:rsidRPr="00EA4294">
        <w:rPr>
          <w:rFonts w:ascii="Arial" w:hAnsi="Arial" w:cs="Arial"/>
          <w:sz w:val="22"/>
          <w:szCs w:val="22"/>
        </w:rPr>
        <w:t xml:space="preserve">que en adelante se denominarán los </w:t>
      </w:r>
      <w:r w:rsidRPr="00EA4294">
        <w:rPr>
          <w:rFonts w:ascii="Arial" w:hAnsi="Arial" w:cs="Arial"/>
          <w:b/>
          <w:sz w:val="22"/>
          <w:szCs w:val="22"/>
        </w:rPr>
        <w:t>BIENES</w:t>
      </w:r>
      <w:r w:rsidRPr="00EA4294">
        <w:rPr>
          <w:rFonts w:ascii="Arial" w:hAnsi="Arial" w:cs="Arial"/>
          <w:sz w:val="22"/>
          <w:szCs w:val="22"/>
        </w:rPr>
        <w:t xml:space="preserve">, </w:t>
      </w:r>
      <w:r w:rsidRPr="00EA4294">
        <w:rPr>
          <w:rFonts w:ascii="Arial" w:hAnsi="Arial" w:cs="Arial"/>
          <w:iCs/>
          <w:color w:val="000000"/>
          <w:sz w:val="22"/>
          <w:szCs w:val="22"/>
        </w:rPr>
        <w:t xml:space="preserve">para el equipo </w:t>
      </w:r>
      <w:proofErr w:type="spellStart"/>
      <w:r w:rsidRPr="00EA4294">
        <w:rPr>
          <w:rFonts w:ascii="Arial" w:hAnsi="Arial" w:cs="Arial"/>
          <w:iCs/>
          <w:color w:val="000000"/>
          <w:sz w:val="22"/>
          <w:szCs w:val="22"/>
        </w:rPr>
        <w:t>lectoclasificador</w:t>
      </w:r>
      <w:proofErr w:type="spellEnd"/>
      <w:r w:rsidRPr="00EA4294">
        <w:rPr>
          <w:rFonts w:ascii="Arial" w:hAnsi="Arial" w:cs="Arial"/>
          <w:iCs/>
          <w:color w:val="000000"/>
          <w:sz w:val="22"/>
          <w:szCs w:val="22"/>
        </w:rPr>
        <w:t xml:space="preserve"> de billetes BPS1000 de propiedad de la </w:t>
      </w:r>
      <w:r w:rsidRPr="00EA4294">
        <w:rPr>
          <w:rFonts w:ascii="Arial" w:hAnsi="Arial" w:cs="Arial"/>
          <w:b/>
          <w:sz w:val="22"/>
          <w:szCs w:val="22"/>
        </w:rPr>
        <w:t>ENTIDAD</w:t>
      </w:r>
      <w:r w:rsidRPr="00EA4294">
        <w:rPr>
          <w:rFonts w:ascii="Arial" w:hAnsi="Arial" w:cs="Arial"/>
          <w:sz w:val="22"/>
          <w:szCs w:val="22"/>
        </w:rPr>
        <w:t xml:space="preserve"> para ser utilizados en el empaque de billetes,</w:t>
      </w:r>
      <w:r w:rsidRPr="00EA4294">
        <w:rPr>
          <w:rFonts w:ascii="Arial" w:hAnsi="Arial" w:cs="Arial"/>
          <w:b/>
          <w:i/>
          <w:sz w:val="22"/>
          <w:szCs w:val="22"/>
        </w:rPr>
        <w:t xml:space="preserve"> </w:t>
      </w:r>
      <w:r w:rsidRPr="00EA4294">
        <w:rPr>
          <w:rFonts w:ascii="Arial" w:hAnsi="Arial" w:cs="Arial"/>
          <w:sz w:val="22"/>
          <w:szCs w:val="22"/>
        </w:rPr>
        <w:t xml:space="preserve">a ser provistos por el </w:t>
      </w:r>
      <w:r w:rsidRPr="00EA4294">
        <w:rPr>
          <w:rFonts w:ascii="Arial" w:hAnsi="Arial" w:cs="Arial"/>
          <w:b/>
          <w:sz w:val="22"/>
          <w:szCs w:val="22"/>
        </w:rPr>
        <w:t>PROVEEDOR</w:t>
      </w:r>
      <w:r w:rsidRPr="00EA4294">
        <w:rPr>
          <w:rFonts w:ascii="Arial" w:hAnsi="Arial" w:cs="Arial"/>
          <w:sz w:val="22"/>
          <w:szCs w:val="22"/>
        </w:rPr>
        <w:t xml:space="preserve"> de conformidad con las características técnicas establecidas en las Especificaciones Técnicas del DBC, la propuesta adjudicada y con estricta y absoluta sujeción al presente Contrato.</w:t>
      </w:r>
    </w:p>
    <w:p w14:paraId="2494F150" w14:textId="77777777" w:rsidR="00EA4294" w:rsidRPr="00EA4294" w:rsidRDefault="00EA4294" w:rsidP="00EA4294">
      <w:pPr>
        <w:widowControl w:val="0"/>
        <w:spacing w:line="264" w:lineRule="auto"/>
        <w:jc w:val="both"/>
        <w:rPr>
          <w:rFonts w:ascii="Arial" w:hAnsi="Arial" w:cs="Arial"/>
          <w:sz w:val="22"/>
          <w:szCs w:val="22"/>
        </w:rPr>
      </w:pPr>
    </w:p>
    <w:p w14:paraId="00FA4B54" w14:textId="77777777" w:rsidR="00EA4294" w:rsidRPr="00EA4294" w:rsidRDefault="00EA4294" w:rsidP="00EA4294">
      <w:pPr>
        <w:widowControl w:val="0"/>
        <w:autoSpaceDE w:val="0"/>
        <w:autoSpaceDN w:val="0"/>
        <w:adjustRightInd w:val="0"/>
        <w:jc w:val="both"/>
        <w:rPr>
          <w:rFonts w:ascii="Arial" w:hAnsi="Arial" w:cs="Arial"/>
          <w:sz w:val="22"/>
          <w:szCs w:val="22"/>
        </w:rPr>
      </w:pPr>
      <w:r w:rsidRPr="00EA4294">
        <w:rPr>
          <w:rFonts w:ascii="Arial" w:hAnsi="Arial" w:cs="Arial"/>
          <w:b/>
          <w:sz w:val="22"/>
          <w:szCs w:val="22"/>
        </w:rPr>
        <w:t xml:space="preserve">CLÁUSULA QUINTA.- (DOCUMENTOS INTEGRANTES DEL CONTRATO) </w:t>
      </w:r>
      <w:r w:rsidRPr="00EA4294">
        <w:rPr>
          <w:rFonts w:ascii="Arial" w:hAnsi="Arial" w:cs="Arial"/>
          <w:sz w:val="22"/>
          <w:szCs w:val="22"/>
        </w:rPr>
        <w:t>Forman parte del presente Contrato, los siguientes documentos:</w:t>
      </w:r>
    </w:p>
    <w:p w14:paraId="1D289103" w14:textId="77777777" w:rsidR="00EA4294" w:rsidRPr="00EA4294" w:rsidRDefault="00EA4294" w:rsidP="00EA4294">
      <w:pPr>
        <w:widowControl w:val="0"/>
        <w:autoSpaceDE w:val="0"/>
        <w:autoSpaceDN w:val="0"/>
        <w:adjustRightInd w:val="0"/>
        <w:jc w:val="both"/>
        <w:rPr>
          <w:rFonts w:ascii="Arial" w:hAnsi="Arial" w:cs="Arial"/>
          <w:sz w:val="22"/>
          <w:szCs w:val="22"/>
        </w:rPr>
      </w:pPr>
    </w:p>
    <w:p w14:paraId="384FDC1C"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DBC.</w:t>
      </w:r>
    </w:p>
    <w:p w14:paraId="6ABBF01B"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Propuesta Adjudicada.</w:t>
      </w:r>
    </w:p>
    <w:p w14:paraId="46F71A5E"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Documento de Adjudicación, Comunicación Interna ____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w:t>
      </w:r>
    </w:p>
    <w:p w14:paraId="10BB6AD5"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Garantías.</w:t>
      </w:r>
    </w:p>
    <w:p w14:paraId="00FE2953"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Certificado Registro Único de Proveedores del Estado (RUPE) N° ______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____________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3184149E"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Poder General del Representante Legal del </w:t>
      </w:r>
      <w:r w:rsidRPr="00EA4294">
        <w:rPr>
          <w:rFonts w:ascii="Arial" w:hAnsi="Arial" w:cs="Arial"/>
          <w:b/>
          <w:sz w:val="22"/>
          <w:szCs w:val="22"/>
        </w:rPr>
        <w:t>PROVEEDOR</w:t>
      </w:r>
      <w:r w:rsidRPr="00EA4294">
        <w:rPr>
          <w:rFonts w:ascii="Arial" w:hAnsi="Arial" w:cs="Arial"/>
          <w:sz w:val="22"/>
          <w:szCs w:val="22"/>
        </w:rPr>
        <w:t xml:space="preserve">, Testimonio Nº  _____/_____, de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
    <w:p w14:paraId="3317C578"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Preventivo N° 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31FF6A4B"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Certificados de No Adeudo por Contribuciones al Seguro Social Obligatorio de Largo Plazo y al Sistema Integral de Pensiones.</w:t>
      </w:r>
    </w:p>
    <w:p w14:paraId="2E9D8B56" w14:textId="77777777" w:rsidR="00EA4294" w:rsidRPr="00EA4294" w:rsidRDefault="00EA4294" w:rsidP="00EA4294">
      <w:pPr>
        <w:widowControl w:val="0"/>
        <w:autoSpaceDE w:val="0"/>
        <w:autoSpaceDN w:val="0"/>
        <w:adjustRightInd w:val="0"/>
        <w:ind w:left="987"/>
        <w:jc w:val="both"/>
        <w:rPr>
          <w:rFonts w:ascii="Arial" w:hAnsi="Arial" w:cs="Arial"/>
          <w:sz w:val="22"/>
          <w:szCs w:val="22"/>
        </w:rPr>
      </w:pPr>
    </w:p>
    <w:p w14:paraId="6CF73A65"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SEXTA.- (OBLIGACIONES DE LAS PARTES) </w:t>
      </w:r>
      <w:r w:rsidRPr="00EA4294">
        <w:rPr>
          <w:rFonts w:ascii="Arial" w:hAnsi="Arial" w:cs="Arial"/>
          <w:sz w:val="22"/>
          <w:szCs w:val="22"/>
        </w:rPr>
        <w:t xml:space="preserve">Las </w:t>
      </w:r>
      <w:r w:rsidRPr="00EA4294">
        <w:rPr>
          <w:rFonts w:ascii="Arial" w:hAnsi="Arial" w:cs="Arial"/>
          <w:b/>
          <w:sz w:val="22"/>
          <w:szCs w:val="22"/>
        </w:rPr>
        <w:t>PARTES</w:t>
      </w:r>
      <w:r w:rsidRPr="00EA4294">
        <w:rPr>
          <w:rFonts w:ascii="Arial" w:hAnsi="Arial" w:cs="Arial"/>
          <w:sz w:val="22"/>
          <w:szCs w:val="22"/>
        </w:rPr>
        <w:t xml:space="preserve"> contratantes se comprometen y obligan a dar cumplimiento a todas y cada una de las cláusulas del presente Contrato.</w:t>
      </w:r>
    </w:p>
    <w:p w14:paraId="63881635" w14:textId="77777777" w:rsidR="00EA4294" w:rsidRPr="00EA4294" w:rsidRDefault="00EA4294" w:rsidP="00EA4294">
      <w:pPr>
        <w:widowControl w:val="0"/>
        <w:jc w:val="both"/>
        <w:rPr>
          <w:rFonts w:ascii="Arial" w:hAnsi="Arial" w:cs="Arial"/>
          <w:sz w:val="22"/>
          <w:szCs w:val="22"/>
        </w:rPr>
      </w:pPr>
    </w:p>
    <w:p w14:paraId="76C8EBDB"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Por su parte el </w:t>
      </w:r>
      <w:r w:rsidRPr="00EA4294">
        <w:rPr>
          <w:rFonts w:ascii="Arial" w:hAnsi="Arial" w:cs="Arial"/>
          <w:b/>
          <w:sz w:val="22"/>
          <w:szCs w:val="22"/>
        </w:rPr>
        <w:t>PROVEEDOR</w:t>
      </w:r>
      <w:r w:rsidRPr="00EA4294">
        <w:rPr>
          <w:rFonts w:ascii="Arial" w:hAnsi="Arial" w:cs="Arial"/>
          <w:sz w:val="22"/>
          <w:szCs w:val="22"/>
        </w:rPr>
        <w:t xml:space="preserve"> se compromete a cumplir con las siguientes obligaciones:</w:t>
      </w:r>
    </w:p>
    <w:p w14:paraId="150D3363" w14:textId="77777777" w:rsidR="00EA4294" w:rsidRPr="00EA4294" w:rsidRDefault="00EA4294" w:rsidP="00EA4294">
      <w:pPr>
        <w:widowControl w:val="0"/>
        <w:ind w:left="720"/>
        <w:jc w:val="both"/>
        <w:rPr>
          <w:rFonts w:ascii="Arial" w:hAnsi="Arial" w:cs="Arial"/>
          <w:sz w:val="22"/>
          <w:szCs w:val="22"/>
        </w:rPr>
      </w:pPr>
    </w:p>
    <w:p w14:paraId="36791623"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 xml:space="preserve">Realizar la provisión de los </w:t>
      </w:r>
      <w:r w:rsidRPr="00EA4294">
        <w:rPr>
          <w:rFonts w:ascii="Arial" w:hAnsi="Arial" w:cs="Arial"/>
          <w:b/>
          <w:sz w:val="22"/>
          <w:szCs w:val="22"/>
        </w:rPr>
        <w:t>BIENES</w:t>
      </w:r>
      <w:r w:rsidRPr="00EA4294">
        <w:rPr>
          <w:rFonts w:ascii="Arial" w:hAnsi="Arial" w:cs="Arial"/>
          <w:sz w:val="22"/>
          <w:szCs w:val="22"/>
        </w:rPr>
        <w:t xml:space="preserve"> objeto del presente Contrato, de acuerdo con lo establecido en el DBC, así como las condiciones de su propuesta.</w:t>
      </w:r>
    </w:p>
    <w:p w14:paraId="5E5306E4"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23C524A"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 xml:space="preserve">Mantener vigentes y actualizadas las garantías presentadas (vigencia y/o monto), a requerimiento de la </w:t>
      </w:r>
      <w:r w:rsidRPr="00EA4294">
        <w:rPr>
          <w:rFonts w:ascii="Arial" w:hAnsi="Arial" w:cs="Arial"/>
          <w:b/>
          <w:sz w:val="22"/>
          <w:szCs w:val="22"/>
        </w:rPr>
        <w:t>ENTIDAD</w:t>
      </w:r>
      <w:r w:rsidRPr="00EA4294">
        <w:rPr>
          <w:rFonts w:ascii="Arial" w:hAnsi="Arial" w:cs="Arial"/>
          <w:sz w:val="22"/>
          <w:szCs w:val="22"/>
        </w:rPr>
        <w:t>.</w:t>
      </w:r>
    </w:p>
    <w:p w14:paraId="4F2DA538" w14:textId="77777777" w:rsidR="00EA4294" w:rsidRPr="00EA4294" w:rsidRDefault="00EA4294" w:rsidP="00EA4294">
      <w:pPr>
        <w:widowControl w:val="0"/>
        <w:jc w:val="both"/>
        <w:rPr>
          <w:rFonts w:ascii="Arial" w:hAnsi="Arial" w:cs="Arial"/>
          <w:sz w:val="22"/>
          <w:szCs w:val="22"/>
        </w:rPr>
      </w:pPr>
    </w:p>
    <w:p w14:paraId="252821FF"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Por su parte la </w:t>
      </w:r>
      <w:r w:rsidRPr="00EA4294">
        <w:rPr>
          <w:rFonts w:ascii="Arial" w:hAnsi="Arial" w:cs="Arial"/>
          <w:b/>
          <w:sz w:val="22"/>
          <w:szCs w:val="22"/>
        </w:rPr>
        <w:t>ENTIDAD</w:t>
      </w:r>
      <w:r w:rsidRPr="00EA4294">
        <w:rPr>
          <w:rFonts w:ascii="Arial" w:hAnsi="Arial" w:cs="Arial"/>
          <w:sz w:val="22"/>
          <w:szCs w:val="22"/>
        </w:rPr>
        <w:t xml:space="preserve"> se compromete a cumplir con las siguientes obligaciones:</w:t>
      </w:r>
    </w:p>
    <w:p w14:paraId="0FAD0683" w14:textId="77777777" w:rsidR="00EA4294" w:rsidRPr="00EA4294" w:rsidRDefault="00EA4294" w:rsidP="00EA4294">
      <w:pPr>
        <w:widowControl w:val="0"/>
        <w:jc w:val="both"/>
        <w:rPr>
          <w:rFonts w:ascii="Arial" w:hAnsi="Arial" w:cs="Arial"/>
          <w:sz w:val="22"/>
          <w:szCs w:val="22"/>
        </w:rPr>
      </w:pPr>
    </w:p>
    <w:p w14:paraId="7BDF7F04"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t xml:space="preserve">Realizar la recepción de los </w:t>
      </w:r>
      <w:r w:rsidRPr="00EA4294">
        <w:rPr>
          <w:rFonts w:ascii="Arial" w:hAnsi="Arial" w:cs="Arial"/>
          <w:b/>
          <w:sz w:val="22"/>
          <w:szCs w:val="22"/>
        </w:rPr>
        <w:t>BIENES</w:t>
      </w:r>
      <w:r w:rsidRPr="00EA4294">
        <w:rPr>
          <w:rFonts w:ascii="Arial" w:hAnsi="Arial" w:cs="Arial"/>
          <w:sz w:val="22"/>
          <w:szCs w:val="22"/>
        </w:rPr>
        <w:t xml:space="preserve"> de acuerdo a las condiciones establecidas en el DBC, así como las condiciones de la Propuesta Adjudicada </w:t>
      </w:r>
      <w:r w:rsidRPr="00EA4294">
        <w:rPr>
          <w:rFonts w:ascii="Arial" w:hAnsi="Arial" w:cs="Arial"/>
          <w:sz w:val="22"/>
          <w:szCs w:val="22"/>
          <w:lang w:val="es-BO"/>
        </w:rPr>
        <w:t>y el plazo establecido en el presente contrato</w:t>
      </w:r>
      <w:r w:rsidRPr="00EA4294">
        <w:rPr>
          <w:rFonts w:ascii="Arial" w:hAnsi="Arial" w:cs="Arial"/>
          <w:sz w:val="22"/>
          <w:szCs w:val="22"/>
        </w:rPr>
        <w:t>.</w:t>
      </w:r>
    </w:p>
    <w:p w14:paraId="4818BBD5"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lastRenderedPageBreak/>
        <w:t xml:space="preserve">Emitir el Acta Recepción de los </w:t>
      </w:r>
      <w:r w:rsidRPr="00EA4294">
        <w:rPr>
          <w:rFonts w:ascii="Arial" w:hAnsi="Arial" w:cs="Arial"/>
          <w:b/>
          <w:sz w:val="22"/>
          <w:szCs w:val="22"/>
        </w:rPr>
        <w:t>BIENES</w:t>
      </w:r>
      <w:r w:rsidRPr="00EA4294">
        <w:rPr>
          <w:rFonts w:ascii="Arial" w:hAnsi="Arial" w:cs="Arial"/>
          <w:sz w:val="22"/>
          <w:szCs w:val="22"/>
        </w:rPr>
        <w:t xml:space="preserve"> cuando los mismos cumplan con las condiciones establecidas en el DBC, así como las condiciones de la Propuesta Adjudicada.</w:t>
      </w:r>
    </w:p>
    <w:p w14:paraId="77EAAC1F"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t xml:space="preserve">Realizar el pago por la provisión de los </w:t>
      </w:r>
      <w:r w:rsidRPr="00EA4294">
        <w:rPr>
          <w:rFonts w:ascii="Arial" w:hAnsi="Arial" w:cs="Arial"/>
          <w:b/>
          <w:sz w:val="22"/>
          <w:szCs w:val="22"/>
        </w:rPr>
        <w:t>BIENES</w:t>
      </w:r>
      <w:r w:rsidRPr="00EA4294">
        <w:rPr>
          <w:rFonts w:ascii="Arial" w:hAnsi="Arial" w:cs="Arial"/>
          <w:sz w:val="22"/>
          <w:szCs w:val="22"/>
        </w:rPr>
        <w:t xml:space="preserve"> en un plazo no mayor a cuarenta y cinco (45) días calendario de realizada la recepción de los </w:t>
      </w:r>
      <w:r w:rsidRPr="00EA4294">
        <w:rPr>
          <w:rFonts w:ascii="Arial" w:hAnsi="Arial" w:cs="Arial"/>
          <w:b/>
          <w:sz w:val="22"/>
          <w:szCs w:val="22"/>
          <w:lang w:val="es-ES_tradnl"/>
        </w:rPr>
        <w:t>BIENES</w:t>
      </w:r>
      <w:r w:rsidRPr="00EA4294">
        <w:rPr>
          <w:rFonts w:ascii="Arial" w:hAnsi="Arial" w:cs="Arial"/>
          <w:sz w:val="22"/>
          <w:szCs w:val="22"/>
        </w:rPr>
        <w:t xml:space="preserve"> objeto del presente Contrato.</w:t>
      </w:r>
    </w:p>
    <w:p w14:paraId="00DA27FD" w14:textId="77777777" w:rsidR="00EA4294" w:rsidRPr="00EA4294" w:rsidRDefault="00EA4294" w:rsidP="00EA4294">
      <w:pPr>
        <w:widowControl w:val="0"/>
        <w:jc w:val="both"/>
        <w:rPr>
          <w:rFonts w:ascii="Arial" w:hAnsi="Arial" w:cs="Arial"/>
          <w:b/>
          <w:sz w:val="22"/>
          <w:szCs w:val="22"/>
        </w:rPr>
      </w:pPr>
    </w:p>
    <w:p w14:paraId="4C3CB8CD" w14:textId="77777777" w:rsidR="00EA4294" w:rsidRPr="00EA4294" w:rsidRDefault="00EA4294" w:rsidP="00EA4294">
      <w:pPr>
        <w:widowControl w:val="0"/>
        <w:autoSpaceDE w:val="0"/>
        <w:autoSpaceDN w:val="0"/>
        <w:adjustRightInd w:val="0"/>
        <w:jc w:val="both"/>
        <w:rPr>
          <w:rFonts w:ascii="Arial" w:hAnsi="Arial" w:cs="Arial"/>
          <w:sz w:val="22"/>
          <w:szCs w:val="22"/>
          <w:lang w:val="es-BO"/>
        </w:rPr>
      </w:pPr>
      <w:r w:rsidRPr="00EA4294">
        <w:rPr>
          <w:rFonts w:ascii="Arial" w:hAnsi="Arial" w:cs="Arial"/>
          <w:b/>
          <w:sz w:val="22"/>
          <w:szCs w:val="22"/>
        </w:rPr>
        <w:t>CLÁUSULA SÉPTIMA.- (VIGENCIA)</w:t>
      </w:r>
      <w:r w:rsidRPr="00EA4294">
        <w:rPr>
          <w:rFonts w:ascii="Arial" w:hAnsi="Arial" w:cs="Arial"/>
          <w:sz w:val="22"/>
          <w:szCs w:val="22"/>
        </w:rPr>
        <w:t xml:space="preserve"> </w:t>
      </w:r>
      <w:r w:rsidRPr="00EA4294">
        <w:rPr>
          <w:rFonts w:ascii="Arial" w:hAnsi="Arial" w:cs="Arial"/>
          <w:sz w:val="22"/>
          <w:szCs w:val="22"/>
          <w:lang w:val="es-ES_tradnl"/>
        </w:rPr>
        <w:t xml:space="preserve">El Contrato entrará en vigencia desde el día siguiente de su suscripción por ambas </w:t>
      </w:r>
      <w:r w:rsidRPr="00EA4294">
        <w:rPr>
          <w:rFonts w:ascii="Arial" w:hAnsi="Arial" w:cs="Arial"/>
          <w:b/>
          <w:sz w:val="22"/>
          <w:szCs w:val="22"/>
          <w:lang w:val="es-ES_tradnl"/>
        </w:rPr>
        <w:t>PARTES</w:t>
      </w:r>
      <w:r w:rsidRPr="00EA4294">
        <w:rPr>
          <w:rFonts w:ascii="Arial" w:hAnsi="Arial" w:cs="Arial"/>
          <w:sz w:val="22"/>
          <w:szCs w:val="22"/>
          <w:lang w:val="es-ES_tradnl"/>
        </w:rPr>
        <w:t xml:space="preserve">, hasta que </w:t>
      </w:r>
      <w:r w:rsidRPr="00EA4294">
        <w:rPr>
          <w:rFonts w:ascii="Arial" w:hAnsi="Arial" w:cs="Arial"/>
          <w:sz w:val="22"/>
          <w:szCs w:val="22"/>
        </w:rPr>
        <w:t xml:space="preserve">las </w:t>
      </w:r>
      <w:r w:rsidRPr="00EA4294">
        <w:rPr>
          <w:rFonts w:ascii="Arial" w:hAnsi="Arial" w:cs="Arial"/>
          <w:sz w:val="22"/>
          <w:szCs w:val="22"/>
          <w:lang w:val="es-BO"/>
        </w:rPr>
        <w:t xml:space="preserve">mismas hayan dado cumplimiento a todas las cláusulas contenidas en el presente contrato y la </w:t>
      </w:r>
      <w:r w:rsidRPr="00EA4294">
        <w:rPr>
          <w:rFonts w:ascii="Arial" w:hAnsi="Arial" w:cs="Arial"/>
          <w:sz w:val="22"/>
          <w:szCs w:val="22"/>
        </w:rPr>
        <w:t xml:space="preserve">Gerencia de Administración de la </w:t>
      </w:r>
      <w:r w:rsidRPr="00EA4294">
        <w:rPr>
          <w:rFonts w:ascii="Arial" w:hAnsi="Arial" w:cs="Arial"/>
          <w:b/>
          <w:bCs/>
          <w:sz w:val="22"/>
          <w:szCs w:val="22"/>
        </w:rPr>
        <w:t>ENTIDAD</w:t>
      </w:r>
      <w:r w:rsidRPr="00EA4294">
        <w:rPr>
          <w:rFonts w:ascii="Arial" w:hAnsi="Arial" w:cs="Arial"/>
          <w:sz w:val="22"/>
          <w:szCs w:val="22"/>
        </w:rPr>
        <w:t xml:space="preserve"> emita el Certificado de Cumplimiento de Contrato.</w:t>
      </w:r>
    </w:p>
    <w:p w14:paraId="508A6A89" w14:textId="77777777" w:rsidR="00EA4294" w:rsidRPr="00EA4294" w:rsidRDefault="00EA4294" w:rsidP="00EA4294">
      <w:pPr>
        <w:widowControl w:val="0"/>
        <w:jc w:val="both"/>
        <w:rPr>
          <w:rFonts w:ascii="Arial" w:hAnsi="Arial" w:cs="Arial"/>
          <w:sz w:val="22"/>
          <w:szCs w:val="22"/>
        </w:rPr>
      </w:pPr>
    </w:p>
    <w:p w14:paraId="6925FBCF"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OCTAVA.- </w:t>
      </w:r>
      <w:r w:rsidRPr="00EA4294">
        <w:rPr>
          <w:rFonts w:ascii="Arial" w:hAnsi="Arial" w:cs="Arial"/>
          <w:sz w:val="22"/>
          <w:szCs w:val="22"/>
        </w:rPr>
        <w:t>En el presente Contrato no se otorga anticipo.</w:t>
      </w:r>
    </w:p>
    <w:p w14:paraId="713A1F92" w14:textId="77777777" w:rsidR="00EA4294" w:rsidRPr="00EA4294" w:rsidRDefault="00EA4294" w:rsidP="00EA4294">
      <w:pPr>
        <w:widowControl w:val="0"/>
        <w:jc w:val="both"/>
        <w:rPr>
          <w:rFonts w:ascii="Arial" w:hAnsi="Arial" w:cs="Arial"/>
          <w:b/>
          <w:sz w:val="22"/>
          <w:szCs w:val="22"/>
        </w:rPr>
      </w:pPr>
    </w:p>
    <w:p w14:paraId="5DDA090A" w14:textId="77777777" w:rsidR="00EA4294" w:rsidRPr="00EA4294" w:rsidRDefault="00EA4294" w:rsidP="00EA4294">
      <w:pPr>
        <w:widowControl w:val="0"/>
        <w:jc w:val="both"/>
        <w:rPr>
          <w:rFonts w:ascii="Arial" w:hAnsi="Arial" w:cs="Arial"/>
          <w:b/>
          <w:sz w:val="22"/>
          <w:szCs w:val="22"/>
        </w:rPr>
      </w:pPr>
      <w:r w:rsidRPr="00EA4294">
        <w:rPr>
          <w:rFonts w:ascii="Arial" w:hAnsi="Arial" w:cs="Arial"/>
          <w:b/>
          <w:bCs/>
          <w:sz w:val="22"/>
          <w:szCs w:val="22"/>
        </w:rPr>
        <w:t>CLÁUSULA NOVENA.- (GARANTÍAS)</w:t>
      </w:r>
      <w:r w:rsidRPr="00EA4294">
        <w:rPr>
          <w:rFonts w:ascii="Arial" w:hAnsi="Arial" w:cs="Arial"/>
          <w:b/>
          <w:sz w:val="22"/>
          <w:szCs w:val="22"/>
        </w:rPr>
        <w:t xml:space="preserve"> </w:t>
      </w:r>
    </w:p>
    <w:p w14:paraId="1099BF25" w14:textId="77777777" w:rsidR="00EA4294" w:rsidRPr="00EA4294" w:rsidRDefault="00EA4294" w:rsidP="00EA4294">
      <w:pPr>
        <w:widowControl w:val="0"/>
        <w:jc w:val="both"/>
        <w:rPr>
          <w:rFonts w:ascii="Arial" w:hAnsi="Arial" w:cs="Arial"/>
          <w:b/>
          <w:sz w:val="22"/>
          <w:szCs w:val="22"/>
        </w:rPr>
      </w:pPr>
    </w:p>
    <w:p w14:paraId="7546A13D" w14:textId="77777777" w:rsidR="00EA4294" w:rsidRPr="00EA4294" w:rsidRDefault="00EA4294" w:rsidP="00EA4294">
      <w:pPr>
        <w:widowControl w:val="0"/>
        <w:ind w:left="709" w:hanging="709"/>
        <w:jc w:val="both"/>
        <w:rPr>
          <w:rFonts w:ascii="Arial" w:hAnsi="Arial" w:cs="Arial"/>
          <w:sz w:val="22"/>
          <w:szCs w:val="22"/>
        </w:rPr>
      </w:pPr>
      <w:r w:rsidRPr="00EA4294">
        <w:rPr>
          <w:rFonts w:ascii="Arial" w:hAnsi="Arial" w:cs="Arial"/>
          <w:b/>
          <w:sz w:val="22"/>
          <w:szCs w:val="22"/>
        </w:rPr>
        <w:t>9.1.</w:t>
      </w:r>
      <w:r w:rsidRPr="00EA4294">
        <w:rPr>
          <w:rFonts w:ascii="Arial" w:hAnsi="Arial" w:cs="Arial"/>
          <w:b/>
          <w:sz w:val="22"/>
          <w:szCs w:val="22"/>
        </w:rPr>
        <w:tab/>
      </w:r>
      <w:r w:rsidRPr="00EA4294">
        <w:rPr>
          <w:rFonts w:ascii="Arial" w:hAnsi="Arial" w:cs="Arial"/>
          <w:b/>
          <w:bCs/>
          <w:sz w:val="22"/>
          <w:szCs w:val="22"/>
        </w:rPr>
        <w:t>Garantía de Cumplimiento de Contrato</w:t>
      </w:r>
      <w:r w:rsidRPr="00EA4294">
        <w:rPr>
          <w:rFonts w:ascii="Arial" w:hAnsi="Arial" w:cs="Arial"/>
          <w:sz w:val="22"/>
          <w:szCs w:val="22"/>
        </w:rPr>
        <w:t xml:space="preserve">. El </w:t>
      </w:r>
      <w:r w:rsidRPr="00EA4294">
        <w:rPr>
          <w:rFonts w:ascii="Arial" w:hAnsi="Arial" w:cs="Arial"/>
          <w:b/>
          <w:sz w:val="22"/>
          <w:szCs w:val="22"/>
        </w:rPr>
        <w:t>PROVEEDOR</w:t>
      </w:r>
      <w:r w:rsidRPr="00EA4294">
        <w:rPr>
          <w:rFonts w:ascii="Arial" w:hAnsi="Arial" w:cs="Arial"/>
          <w:sz w:val="22"/>
          <w:szCs w:val="22"/>
        </w:rPr>
        <w:t xml:space="preserve"> garantiza el correcto cumplimiento y fiel ejecución del presente Contrato en todas sus partes con _________________ N° _______________, emitida por _____________ el __ de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con vigencia hasta el _____ de 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20__, a favor de la </w:t>
      </w:r>
      <w:r w:rsidRPr="00EA4294">
        <w:rPr>
          <w:rFonts w:ascii="Arial" w:hAnsi="Arial" w:cs="Arial"/>
          <w:b/>
          <w:sz w:val="22"/>
          <w:szCs w:val="22"/>
        </w:rPr>
        <w:t>ENTIDAD</w:t>
      </w:r>
      <w:r w:rsidRPr="00EA4294">
        <w:rPr>
          <w:rFonts w:ascii="Arial" w:hAnsi="Arial" w:cs="Arial"/>
          <w:sz w:val="22"/>
          <w:szCs w:val="22"/>
        </w:rPr>
        <w:t>, por Bs__________ (____________ __/100 Bolivianos), equivalente al siete por ciento (7%) del monto total del Contrato.</w:t>
      </w:r>
    </w:p>
    <w:p w14:paraId="31A4A735" w14:textId="77777777" w:rsidR="00EA4294" w:rsidRPr="00EA4294" w:rsidRDefault="00EA4294" w:rsidP="00EA4294">
      <w:pPr>
        <w:widowControl w:val="0"/>
        <w:ind w:left="709" w:hanging="709"/>
        <w:jc w:val="both"/>
        <w:rPr>
          <w:rFonts w:ascii="Arial" w:hAnsi="Arial" w:cs="Arial"/>
          <w:b/>
          <w:bCs/>
          <w:sz w:val="22"/>
          <w:szCs w:val="22"/>
        </w:rPr>
      </w:pPr>
    </w:p>
    <w:p w14:paraId="14AF7473" w14:textId="77777777" w:rsidR="00EA4294" w:rsidRPr="00EA4294" w:rsidRDefault="00EA4294" w:rsidP="00EA4294">
      <w:pPr>
        <w:widowControl w:val="0"/>
        <w:spacing w:line="264" w:lineRule="auto"/>
        <w:ind w:left="709" w:hanging="1"/>
        <w:jc w:val="both"/>
        <w:rPr>
          <w:rFonts w:ascii="Arial" w:hAnsi="Arial" w:cs="Arial"/>
          <w:sz w:val="22"/>
          <w:szCs w:val="22"/>
        </w:rPr>
      </w:pPr>
      <w:r w:rsidRPr="00EA4294">
        <w:rPr>
          <w:rFonts w:ascii="Arial" w:hAnsi="Arial" w:cs="Arial"/>
          <w:sz w:val="22"/>
          <w:szCs w:val="22"/>
        </w:rPr>
        <w:t xml:space="preserve">El importe de dicha garantía en caso de cualquier incumplimiento contractual incurrido por el </w:t>
      </w:r>
      <w:r w:rsidRPr="00EA4294">
        <w:rPr>
          <w:rFonts w:ascii="Arial" w:hAnsi="Arial" w:cs="Arial"/>
          <w:b/>
          <w:bCs/>
          <w:sz w:val="22"/>
          <w:szCs w:val="22"/>
        </w:rPr>
        <w:t>PROVEEDOR</w:t>
      </w:r>
      <w:r w:rsidRPr="00EA4294">
        <w:rPr>
          <w:rFonts w:ascii="Arial" w:hAnsi="Arial" w:cs="Arial"/>
          <w:sz w:val="22"/>
          <w:szCs w:val="22"/>
        </w:rPr>
        <w:t xml:space="preserve">, excepto los sancionados con multas, será pagado en favor de la </w:t>
      </w:r>
      <w:r w:rsidRPr="00EA4294">
        <w:rPr>
          <w:rFonts w:ascii="Arial" w:hAnsi="Arial" w:cs="Arial"/>
          <w:b/>
          <w:bCs/>
          <w:sz w:val="22"/>
          <w:szCs w:val="22"/>
        </w:rPr>
        <w:t>ENTIDAD</w:t>
      </w:r>
      <w:r w:rsidRPr="00EA4294">
        <w:rPr>
          <w:rFonts w:ascii="Arial" w:hAnsi="Arial" w:cs="Arial"/>
          <w:sz w:val="22"/>
          <w:szCs w:val="22"/>
        </w:rPr>
        <w:t>, sin necesidad de ningún trámite</w:t>
      </w:r>
    </w:p>
    <w:p w14:paraId="2A130B3D" w14:textId="77777777" w:rsidR="00EA4294" w:rsidRPr="00EA4294" w:rsidRDefault="00EA4294" w:rsidP="00EA4294">
      <w:pPr>
        <w:widowControl w:val="0"/>
        <w:spacing w:line="264" w:lineRule="auto"/>
        <w:jc w:val="both"/>
        <w:rPr>
          <w:rFonts w:ascii="Arial" w:hAnsi="Arial" w:cs="Arial"/>
          <w:b/>
          <w:sz w:val="22"/>
          <w:szCs w:val="22"/>
        </w:rPr>
      </w:pPr>
    </w:p>
    <w:p w14:paraId="37A2E420" w14:textId="77777777" w:rsidR="00EA4294" w:rsidRPr="00EA4294" w:rsidRDefault="00EA4294" w:rsidP="00EA4294">
      <w:pPr>
        <w:widowControl w:val="0"/>
        <w:ind w:left="708" w:hanging="708"/>
        <w:jc w:val="both"/>
        <w:rPr>
          <w:rFonts w:ascii="Arial" w:hAnsi="Arial" w:cs="Arial"/>
          <w:sz w:val="22"/>
          <w:szCs w:val="22"/>
          <w:lang w:val="es-ES_tradnl"/>
        </w:rPr>
      </w:pPr>
      <w:r w:rsidRPr="00EA4294">
        <w:rPr>
          <w:rFonts w:ascii="Arial" w:hAnsi="Arial" w:cs="Arial"/>
          <w:b/>
          <w:sz w:val="22"/>
          <w:szCs w:val="22"/>
        </w:rPr>
        <w:t>9.2.</w:t>
      </w:r>
      <w:r w:rsidRPr="00EA4294">
        <w:rPr>
          <w:rFonts w:ascii="Arial" w:hAnsi="Arial" w:cs="Arial"/>
          <w:b/>
          <w:sz w:val="22"/>
          <w:szCs w:val="22"/>
        </w:rPr>
        <w:tab/>
        <w:t xml:space="preserve">Garantía de Fábrica. </w:t>
      </w:r>
      <w:r w:rsidRPr="00EA4294">
        <w:rPr>
          <w:rFonts w:ascii="Arial" w:hAnsi="Arial" w:cs="Arial"/>
          <w:bCs/>
          <w:sz w:val="22"/>
          <w:szCs w:val="22"/>
        </w:rPr>
        <w:t>El</w:t>
      </w:r>
      <w:r w:rsidRPr="00EA4294">
        <w:rPr>
          <w:rFonts w:ascii="Arial" w:hAnsi="Arial" w:cs="Arial"/>
          <w:sz w:val="22"/>
          <w:szCs w:val="22"/>
          <w:lang w:val="es-ES_tradnl"/>
        </w:rPr>
        <w:t xml:space="preserve"> </w:t>
      </w:r>
      <w:r w:rsidRPr="00EA4294">
        <w:rPr>
          <w:rFonts w:ascii="Arial" w:hAnsi="Arial" w:cs="Arial"/>
          <w:b/>
          <w:bCs/>
          <w:sz w:val="22"/>
          <w:szCs w:val="22"/>
          <w:lang w:val="es-ES_tradnl"/>
        </w:rPr>
        <w:t>PROVEEDOR</w:t>
      </w:r>
      <w:r w:rsidRPr="00EA4294">
        <w:rPr>
          <w:rFonts w:ascii="Arial" w:hAnsi="Arial" w:cs="Arial"/>
          <w:bCs/>
          <w:sz w:val="22"/>
          <w:szCs w:val="22"/>
          <w:lang w:val="es-ES_tradnl"/>
        </w:rPr>
        <w:t xml:space="preserve">, antes de la fecha de emisión del Acta de Recepción, entregará </w:t>
      </w:r>
      <w:r w:rsidRPr="00EA4294">
        <w:rPr>
          <w:rFonts w:ascii="Arial" w:hAnsi="Arial" w:cs="Arial"/>
          <w:sz w:val="22"/>
          <w:szCs w:val="22"/>
          <w:lang w:val="es-ES_tradnl"/>
        </w:rPr>
        <w:t>un documento de respaldo de la garantía de fábrica con una vigencia mínima de seis (6) meses, computable a partir del día hábil siguiente de la fecha de emisión del Acta de Recepción</w:t>
      </w:r>
      <w:r w:rsidRPr="00EA4294">
        <w:rPr>
          <w:rFonts w:ascii="Arial" w:hAnsi="Arial" w:cs="Arial"/>
          <w:sz w:val="22"/>
          <w:szCs w:val="22"/>
        </w:rPr>
        <w:t>, esta garantía cubre la</w:t>
      </w:r>
      <w:r w:rsidRPr="00EA4294">
        <w:rPr>
          <w:rFonts w:ascii="Arial" w:hAnsi="Arial" w:cs="Arial"/>
          <w:sz w:val="22"/>
          <w:szCs w:val="22"/>
          <w:lang w:val="es-ES_tradnl"/>
        </w:rPr>
        <w:t xml:space="preserve"> reposición o reemplazo de los </w:t>
      </w:r>
      <w:r w:rsidRPr="00EA4294">
        <w:rPr>
          <w:rFonts w:ascii="Arial" w:hAnsi="Arial" w:cs="Arial"/>
          <w:b/>
          <w:sz w:val="22"/>
          <w:szCs w:val="22"/>
          <w:lang w:val="es-ES_tradnl"/>
        </w:rPr>
        <w:t>BIENES</w:t>
      </w:r>
      <w:r w:rsidRPr="00EA4294">
        <w:rPr>
          <w:rFonts w:ascii="Arial" w:hAnsi="Arial" w:cs="Arial"/>
          <w:sz w:val="22"/>
          <w:szCs w:val="22"/>
          <w:lang w:val="es-ES_tradnl"/>
        </w:rPr>
        <w:t xml:space="preserve"> defectuosos, por otro igual o de mejores características técnicas compatibles con 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previa aprobación del técnico en sitio contratado para el mantenimiento del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BPS1000 y el visto bueno del funcionario que opera 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de la Subgerencia de Operaciones del Material Monetario.</w:t>
      </w:r>
    </w:p>
    <w:p w14:paraId="7F16659B" w14:textId="77777777" w:rsidR="00EA4294" w:rsidRPr="00EA4294" w:rsidRDefault="00EA4294" w:rsidP="00EA4294">
      <w:pPr>
        <w:widowControl w:val="0"/>
        <w:spacing w:line="264" w:lineRule="auto"/>
        <w:jc w:val="both"/>
        <w:rPr>
          <w:rFonts w:ascii="Arial" w:hAnsi="Arial" w:cs="Arial"/>
          <w:b/>
          <w:sz w:val="22"/>
          <w:szCs w:val="22"/>
        </w:rPr>
      </w:pPr>
    </w:p>
    <w:p w14:paraId="1944DE2D" w14:textId="77777777" w:rsidR="00EA4294" w:rsidRPr="00EA4294" w:rsidRDefault="00EA4294" w:rsidP="00EA4294">
      <w:pPr>
        <w:widowControl w:val="0"/>
        <w:jc w:val="both"/>
        <w:rPr>
          <w:rFonts w:ascii="Arial" w:hAnsi="Arial" w:cs="Arial"/>
          <w:sz w:val="22"/>
          <w:szCs w:val="22"/>
          <w:lang w:val="es-ES_tradnl"/>
        </w:rPr>
      </w:pPr>
      <w:r w:rsidRPr="00EA4294">
        <w:rPr>
          <w:rFonts w:ascii="Arial" w:hAnsi="Arial" w:cs="Arial"/>
          <w:b/>
          <w:sz w:val="22"/>
          <w:szCs w:val="22"/>
        </w:rPr>
        <w:t xml:space="preserve">CLÁUSULA DÉCIMA.- (PLAZO) </w:t>
      </w:r>
      <w:r w:rsidRPr="00EA4294">
        <w:rPr>
          <w:rFonts w:ascii="Arial" w:hAnsi="Arial" w:cs="Arial"/>
          <w:sz w:val="22"/>
          <w:szCs w:val="22"/>
          <w:lang w:val="es-BO"/>
        </w:rPr>
        <w:t xml:space="preserve">El </w:t>
      </w:r>
      <w:r w:rsidRPr="00EA4294">
        <w:rPr>
          <w:rFonts w:ascii="Arial" w:hAnsi="Arial" w:cs="Arial"/>
          <w:b/>
          <w:bCs/>
          <w:sz w:val="22"/>
          <w:szCs w:val="22"/>
          <w:lang w:val="es-BO"/>
        </w:rPr>
        <w:t xml:space="preserve">PROVEEDOR </w:t>
      </w:r>
      <w:r w:rsidRPr="00EA4294">
        <w:rPr>
          <w:rFonts w:ascii="Arial" w:hAnsi="Arial" w:cs="Arial"/>
          <w:sz w:val="22"/>
          <w:szCs w:val="22"/>
          <w:lang w:val="es-BO"/>
        </w:rPr>
        <w:t xml:space="preserve">entregará los </w:t>
      </w:r>
      <w:r w:rsidRPr="00EA4294">
        <w:rPr>
          <w:rFonts w:ascii="Arial" w:hAnsi="Arial" w:cs="Arial"/>
          <w:b/>
          <w:sz w:val="22"/>
          <w:szCs w:val="22"/>
          <w:lang w:val="es-BO"/>
        </w:rPr>
        <w:t>BIENES</w:t>
      </w:r>
      <w:r w:rsidRPr="00EA4294">
        <w:rPr>
          <w:rFonts w:ascii="Arial" w:hAnsi="Arial" w:cs="Arial"/>
          <w:sz w:val="22"/>
          <w:szCs w:val="22"/>
          <w:lang w:val="es-BO"/>
        </w:rPr>
        <w:t>, sujeta a verificación,</w:t>
      </w:r>
      <w:r w:rsidRPr="00EA4294">
        <w:rPr>
          <w:rFonts w:ascii="Arial" w:hAnsi="Arial" w:cs="Arial"/>
          <w:b/>
          <w:sz w:val="22"/>
          <w:szCs w:val="22"/>
          <w:lang w:val="es-BO"/>
        </w:rPr>
        <w:t xml:space="preserve"> </w:t>
      </w:r>
      <w:r w:rsidRPr="00EA4294">
        <w:rPr>
          <w:rFonts w:ascii="Arial" w:hAnsi="Arial" w:cs="Arial"/>
          <w:sz w:val="22"/>
          <w:szCs w:val="22"/>
          <w:lang w:val="es-BO"/>
        </w:rPr>
        <w:t xml:space="preserve">en estricto apego a la propuesta adjudicada, en un plazo de hasta </w:t>
      </w:r>
      <w:r w:rsidRPr="00EA4294">
        <w:rPr>
          <w:rFonts w:ascii="Arial" w:hAnsi="Arial" w:cs="Arial"/>
          <w:sz w:val="22"/>
          <w:szCs w:val="22"/>
        </w:rPr>
        <w:t xml:space="preserve">ochenta (80) días calendario, </w:t>
      </w:r>
      <w:r w:rsidRPr="00EA4294">
        <w:rPr>
          <w:rFonts w:ascii="Arial" w:hAnsi="Arial" w:cs="Arial"/>
          <w:sz w:val="22"/>
          <w:szCs w:val="22"/>
          <w:lang w:val="es-ES_tradnl"/>
        </w:rPr>
        <w:t>computables a partir del siguiente día hábil de la suscripción del presente Contrato.</w:t>
      </w:r>
    </w:p>
    <w:p w14:paraId="020C295C" w14:textId="77777777" w:rsidR="00EA4294" w:rsidRPr="00EA4294" w:rsidRDefault="00EA4294" w:rsidP="00EA4294">
      <w:pPr>
        <w:widowControl w:val="0"/>
        <w:jc w:val="both"/>
        <w:rPr>
          <w:rFonts w:ascii="Arial" w:hAnsi="Arial" w:cs="Arial"/>
          <w:sz w:val="22"/>
          <w:szCs w:val="22"/>
          <w:lang w:val="es-ES_tradnl"/>
        </w:rPr>
      </w:pPr>
    </w:p>
    <w:p w14:paraId="279B6D10"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lang w:val="es-ES_tradnl"/>
        </w:rPr>
        <w:t>Si el último día del plazo de entrega fuera día no hábil (sábado, domingo o feriado) este será trasladado al día inmediato hábil administrativo.</w:t>
      </w:r>
    </w:p>
    <w:p w14:paraId="10B3D2F6" w14:textId="77777777" w:rsidR="00EA4294" w:rsidRPr="00EA4294" w:rsidRDefault="00EA4294" w:rsidP="00EA4294">
      <w:pPr>
        <w:widowControl w:val="0"/>
        <w:spacing w:line="264" w:lineRule="auto"/>
        <w:jc w:val="both"/>
        <w:rPr>
          <w:rFonts w:ascii="Arial" w:hAnsi="Arial" w:cs="Arial"/>
          <w:b/>
          <w:sz w:val="22"/>
          <w:szCs w:val="22"/>
        </w:rPr>
      </w:pPr>
    </w:p>
    <w:p w14:paraId="5DB0F12C"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w:t>
      </w:r>
      <w:r w:rsidRPr="00EA4294">
        <w:rPr>
          <w:rFonts w:ascii="Arial" w:hAnsi="Arial" w:cs="Arial"/>
          <w:b/>
          <w:bCs/>
          <w:sz w:val="22"/>
          <w:szCs w:val="22"/>
        </w:rPr>
        <w:t>D</w:t>
      </w:r>
      <w:r w:rsidRPr="00EA4294">
        <w:rPr>
          <w:rFonts w:ascii="Arial" w:hAnsi="Arial" w:cs="Arial"/>
          <w:b/>
          <w:sz w:val="22"/>
          <w:szCs w:val="22"/>
        </w:rPr>
        <w:t>É</w:t>
      </w:r>
      <w:r w:rsidRPr="00EA4294">
        <w:rPr>
          <w:rFonts w:ascii="Arial" w:hAnsi="Arial" w:cs="Arial"/>
          <w:b/>
          <w:bCs/>
          <w:sz w:val="22"/>
          <w:szCs w:val="22"/>
        </w:rPr>
        <w:t>CIMA PRIMERA</w:t>
      </w:r>
      <w:r w:rsidRPr="00EA4294">
        <w:rPr>
          <w:rFonts w:ascii="Arial" w:hAnsi="Arial" w:cs="Arial"/>
          <w:b/>
          <w:sz w:val="22"/>
          <w:szCs w:val="22"/>
        </w:rPr>
        <w:t xml:space="preserve">.- (LUGAR DE ENTREGA) </w:t>
      </w:r>
      <w:r w:rsidRPr="00EA4294">
        <w:rPr>
          <w:rFonts w:ascii="Arial" w:hAnsi="Arial" w:cs="Arial"/>
          <w:sz w:val="22"/>
          <w:szCs w:val="22"/>
        </w:rPr>
        <w:t xml:space="preserve">El </w:t>
      </w:r>
      <w:r w:rsidRPr="00EA4294">
        <w:rPr>
          <w:rFonts w:ascii="Arial" w:hAnsi="Arial" w:cs="Arial"/>
          <w:b/>
          <w:sz w:val="22"/>
          <w:szCs w:val="22"/>
        </w:rPr>
        <w:t>PROVEEDOR</w:t>
      </w:r>
      <w:r w:rsidRPr="00EA4294">
        <w:rPr>
          <w:rFonts w:ascii="Arial" w:hAnsi="Arial" w:cs="Arial"/>
          <w:sz w:val="22"/>
          <w:szCs w:val="22"/>
        </w:rPr>
        <w:t xml:space="preserve"> realizará la entrega de los </w:t>
      </w:r>
      <w:r w:rsidRPr="00EA4294">
        <w:rPr>
          <w:rFonts w:ascii="Arial" w:hAnsi="Arial" w:cs="Arial"/>
          <w:b/>
          <w:sz w:val="22"/>
          <w:szCs w:val="22"/>
        </w:rPr>
        <w:t>BIENES</w:t>
      </w:r>
      <w:r w:rsidRPr="00EA4294">
        <w:rPr>
          <w:rFonts w:ascii="Arial" w:hAnsi="Arial" w:cs="Arial"/>
          <w:sz w:val="22"/>
          <w:szCs w:val="22"/>
        </w:rPr>
        <w:t xml:space="preserve"> en la Unidad de Almacenes, piso 5 del Edificio Principal de la </w:t>
      </w:r>
      <w:r w:rsidRPr="00EA4294">
        <w:rPr>
          <w:rFonts w:ascii="Arial" w:hAnsi="Arial" w:cs="Arial"/>
          <w:b/>
          <w:bCs/>
          <w:sz w:val="22"/>
          <w:szCs w:val="22"/>
        </w:rPr>
        <w:t>ENTIDAD</w:t>
      </w:r>
      <w:r w:rsidRPr="00EA4294">
        <w:rPr>
          <w:rFonts w:ascii="Arial" w:hAnsi="Arial" w:cs="Arial"/>
          <w:bCs/>
          <w:sz w:val="22"/>
          <w:szCs w:val="22"/>
        </w:rPr>
        <w:t>,</w:t>
      </w:r>
      <w:r w:rsidRPr="00EA4294">
        <w:rPr>
          <w:rFonts w:ascii="Arial" w:hAnsi="Arial" w:cs="Arial"/>
          <w:b/>
          <w:bCs/>
          <w:sz w:val="22"/>
          <w:szCs w:val="22"/>
        </w:rPr>
        <w:t xml:space="preserve"> </w:t>
      </w:r>
      <w:r w:rsidRPr="00EA4294">
        <w:rPr>
          <w:rFonts w:ascii="Arial" w:hAnsi="Arial" w:cs="Arial"/>
          <w:bCs/>
          <w:sz w:val="22"/>
          <w:szCs w:val="22"/>
        </w:rPr>
        <w:t>ubicado en la</w:t>
      </w:r>
      <w:r w:rsidRPr="00EA4294">
        <w:rPr>
          <w:rFonts w:ascii="Arial" w:hAnsi="Arial" w:cs="Arial"/>
          <w:b/>
          <w:bCs/>
          <w:sz w:val="22"/>
          <w:szCs w:val="22"/>
        </w:rPr>
        <w:t xml:space="preserve"> </w:t>
      </w:r>
      <w:r w:rsidRPr="00EA4294">
        <w:rPr>
          <w:rFonts w:ascii="Arial" w:hAnsi="Arial" w:cs="Arial"/>
          <w:bCs/>
          <w:sz w:val="22"/>
          <w:szCs w:val="22"/>
        </w:rPr>
        <w:t>calle Ayacucho esquina Mercado</w:t>
      </w:r>
      <w:r w:rsidRPr="00EA4294">
        <w:rPr>
          <w:rFonts w:ascii="Arial" w:hAnsi="Arial" w:cs="Arial"/>
          <w:sz w:val="22"/>
          <w:szCs w:val="22"/>
        </w:rPr>
        <w:t>.</w:t>
      </w:r>
    </w:p>
    <w:p w14:paraId="6820FB99" w14:textId="77777777" w:rsidR="00EA4294" w:rsidRPr="00EA4294" w:rsidRDefault="00EA4294" w:rsidP="00EA4294">
      <w:pPr>
        <w:widowControl w:val="0"/>
        <w:spacing w:line="264" w:lineRule="auto"/>
        <w:jc w:val="both"/>
        <w:rPr>
          <w:rFonts w:ascii="Arial" w:hAnsi="Arial" w:cs="Arial"/>
          <w:sz w:val="22"/>
          <w:szCs w:val="22"/>
        </w:rPr>
      </w:pPr>
    </w:p>
    <w:p w14:paraId="54611BE2" w14:textId="77777777" w:rsidR="00EA4294" w:rsidRPr="00EA4294" w:rsidRDefault="00EA4294" w:rsidP="00EA4294">
      <w:pPr>
        <w:widowControl w:val="0"/>
        <w:jc w:val="both"/>
        <w:rPr>
          <w:rFonts w:ascii="Arial" w:hAnsi="Arial" w:cs="Arial"/>
          <w:sz w:val="22"/>
          <w:szCs w:val="22"/>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SEGUNDA.- (MONTO, MONEDA Y FORMA DE PAGO)</w:t>
      </w:r>
      <w:r w:rsidRPr="00EA4294">
        <w:rPr>
          <w:rFonts w:ascii="Arial" w:hAnsi="Arial" w:cs="Arial"/>
          <w:sz w:val="22"/>
          <w:szCs w:val="22"/>
        </w:rPr>
        <w:t xml:space="preserve"> El monto </w:t>
      </w:r>
      <w:r w:rsidRPr="00EA4294">
        <w:rPr>
          <w:rFonts w:ascii="Arial" w:hAnsi="Arial" w:cs="Arial"/>
          <w:sz w:val="22"/>
          <w:szCs w:val="22"/>
        </w:rPr>
        <w:lastRenderedPageBreak/>
        <w:t xml:space="preserve">total propuesto y aceptado por las </w:t>
      </w:r>
      <w:r w:rsidRPr="00EA4294">
        <w:rPr>
          <w:rFonts w:ascii="Arial" w:hAnsi="Arial" w:cs="Arial"/>
          <w:b/>
          <w:sz w:val="22"/>
          <w:szCs w:val="22"/>
        </w:rPr>
        <w:t xml:space="preserve">PARTES </w:t>
      </w:r>
      <w:r w:rsidRPr="00EA4294">
        <w:rPr>
          <w:rFonts w:ascii="Arial" w:hAnsi="Arial" w:cs="Arial"/>
          <w:sz w:val="22"/>
          <w:szCs w:val="22"/>
        </w:rPr>
        <w:t xml:space="preserve">para la adquisición de los </w:t>
      </w:r>
      <w:r w:rsidRPr="00EA4294">
        <w:rPr>
          <w:rFonts w:ascii="Arial" w:hAnsi="Arial" w:cs="Arial"/>
          <w:b/>
          <w:sz w:val="22"/>
          <w:szCs w:val="22"/>
        </w:rPr>
        <w:t>BIENES</w:t>
      </w:r>
      <w:r w:rsidRPr="00EA4294">
        <w:rPr>
          <w:rFonts w:ascii="Arial" w:hAnsi="Arial" w:cs="Arial"/>
          <w:sz w:val="22"/>
          <w:szCs w:val="22"/>
        </w:rPr>
        <w:t xml:space="preserve"> asciende a la suma de Bs___.___,__ (_______________ __/100 Bolivianos), que será cancelado una vez emitida el Acta de Recepción y  presentación de la factura correspondiente por parte del </w:t>
      </w:r>
      <w:r w:rsidRPr="00EA4294">
        <w:rPr>
          <w:rFonts w:ascii="Arial" w:hAnsi="Arial" w:cs="Arial"/>
          <w:b/>
          <w:sz w:val="22"/>
          <w:szCs w:val="22"/>
        </w:rPr>
        <w:t>PROVEEDOR</w:t>
      </w:r>
      <w:r w:rsidRPr="00EA4294">
        <w:rPr>
          <w:rFonts w:ascii="Arial" w:hAnsi="Arial" w:cs="Arial"/>
          <w:sz w:val="22"/>
          <w:szCs w:val="22"/>
        </w:rPr>
        <w:t>.</w:t>
      </w:r>
    </w:p>
    <w:p w14:paraId="2C779E3F" w14:textId="77777777" w:rsidR="00EA4294" w:rsidRPr="00EA4294" w:rsidRDefault="00EA4294" w:rsidP="00EA4294">
      <w:pPr>
        <w:widowControl w:val="0"/>
        <w:jc w:val="both"/>
        <w:rPr>
          <w:rFonts w:ascii="Arial" w:hAnsi="Arial" w:cs="Arial"/>
          <w:sz w:val="22"/>
          <w:szCs w:val="22"/>
        </w:rPr>
      </w:pPr>
    </w:p>
    <w:p w14:paraId="03FE9502"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El pago será efectivizado mediante la presentación de la nota de solicitud por parte del </w:t>
      </w:r>
      <w:r w:rsidRPr="00EA4294">
        <w:rPr>
          <w:rFonts w:ascii="Arial" w:hAnsi="Arial" w:cs="Arial"/>
          <w:b/>
          <w:sz w:val="22"/>
          <w:szCs w:val="22"/>
        </w:rPr>
        <w:t xml:space="preserve">PROVEEDOR </w:t>
      </w:r>
      <w:r w:rsidRPr="00EA4294">
        <w:rPr>
          <w:rFonts w:ascii="Arial" w:hAnsi="Arial" w:cs="Arial"/>
          <w:sz w:val="22"/>
          <w:szCs w:val="22"/>
        </w:rPr>
        <w:t xml:space="preserve"> al Responsable de Recepción y/o Comisión de Recepción, detallando los </w:t>
      </w:r>
      <w:r w:rsidRPr="00EA4294">
        <w:rPr>
          <w:rFonts w:ascii="Arial" w:hAnsi="Arial" w:cs="Arial"/>
          <w:b/>
          <w:sz w:val="22"/>
          <w:szCs w:val="22"/>
        </w:rPr>
        <w:t xml:space="preserve">BIENES </w:t>
      </w:r>
      <w:r w:rsidRPr="00EA4294">
        <w:rPr>
          <w:rFonts w:ascii="Arial" w:hAnsi="Arial" w:cs="Arial"/>
          <w:sz w:val="22"/>
          <w:szCs w:val="22"/>
        </w:rPr>
        <w:t xml:space="preserve">provistos y adjuntando la factura correspondiente u otra documentación según corresponda </w:t>
      </w:r>
    </w:p>
    <w:p w14:paraId="58A71117" w14:textId="77777777" w:rsidR="00EA4294" w:rsidRPr="00EA4294" w:rsidRDefault="00EA4294" w:rsidP="00EA4294">
      <w:pPr>
        <w:widowControl w:val="0"/>
        <w:jc w:val="both"/>
        <w:rPr>
          <w:rFonts w:ascii="Arial" w:hAnsi="Arial" w:cs="Arial"/>
          <w:sz w:val="22"/>
          <w:szCs w:val="22"/>
        </w:rPr>
      </w:pPr>
    </w:p>
    <w:p w14:paraId="1C47955F"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aplicará las sanciones por demoras en la entrega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EA4294">
        <w:rPr>
          <w:rFonts w:ascii="Arial" w:hAnsi="Arial" w:cs="Arial"/>
          <w:b/>
          <w:sz w:val="22"/>
          <w:szCs w:val="22"/>
          <w:lang w:val="es-BO"/>
        </w:rPr>
        <w:t>PROVEEDOR.</w:t>
      </w:r>
    </w:p>
    <w:p w14:paraId="013A1437" w14:textId="77777777" w:rsidR="00EA4294" w:rsidRPr="00EA4294" w:rsidRDefault="00EA4294" w:rsidP="00EA4294">
      <w:pPr>
        <w:widowControl w:val="0"/>
        <w:jc w:val="both"/>
        <w:rPr>
          <w:rFonts w:ascii="Arial" w:hAnsi="Arial" w:cs="Arial"/>
          <w:sz w:val="22"/>
          <w:szCs w:val="22"/>
          <w:lang w:val="es-BO"/>
        </w:rPr>
      </w:pPr>
    </w:p>
    <w:p w14:paraId="2C2626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TERCERA</w:t>
      </w:r>
      <w:r w:rsidRPr="00EA4294">
        <w:rPr>
          <w:rFonts w:ascii="Arial" w:hAnsi="Arial" w:cs="Arial"/>
          <w:b/>
          <w:sz w:val="22"/>
          <w:szCs w:val="22"/>
          <w:lang w:val="es-BO"/>
        </w:rPr>
        <w:t xml:space="preserve">.- (DOMICILIO A EFECTOS DE NOTIFICACIÓN) </w:t>
      </w:r>
      <w:r w:rsidRPr="00EA4294">
        <w:rPr>
          <w:rFonts w:ascii="Arial" w:hAnsi="Arial" w:cs="Arial"/>
          <w:sz w:val="22"/>
          <w:szCs w:val="22"/>
          <w:lang w:val="es-BO"/>
        </w:rPr>
        <w:t>Cualquier aviso o notificación que tengan que darse las partes suscribientes del presente contrato será enviada de manera escrita:</w:t>
      </w:r>
    </w:p>
    <w:p w14:paraId="4E8D75D1" w14:textId="77777777" w:rsidR="00EA4294" w:rsidRPr="00EA4294" w:rsidRDefault="00EA4294" w:rsidP="00EA4294">
      <w:pPr>
        <w:widowControl w:val="0"/>
        <w:jc w:val="both"/>
        <w:rPr>
          <w:rFonts w:ascii="Arial" w:hAnsi="Arial" w:cs="Arial"/>
          <w:sz w:val="22"/>
          <w:szCs w:val="22"/>
          <w:lang w:val="es-BO"/>
        </w:rPr>
      </w:pPr>
    </w:p>
    <w:p w14:paraId="23EDBCC4" w14:textId="77777777" w:rsidR="00EA4294" w:rsidRPr="00EA4294" w:rsidRDefault="00EA4294" w:rsidP="00EA4294">
      <w:pPr>
        <w:widowControl w:val="0"/>
        <w:jc w:val="both"/>
        <w:rPr>
          <w:rFonts w:ascii="Arial" w:hAnsi="Arial" w:cs="Arial"/>
          <w:i/>
          <w:sz w:val="22"/>
          <w:szCs w:val="22"/>
          <w:lang w:val="es-BO"/>
        </w:rPr>
      </w:pPr>
      <w:r w:rsidRPr="00EA4294">
        <w:rPr>
          <w:rFonts w:ascii="Arial" w:hAnsi="Arial" w:cs="Arial"/>
          <w:sz w:val="22"/>
          <w:szCs w:val="22"/>
          <w:lang w:val="es-BO"/>
        </w:rPr>
        <w:t>13.1.</w:t>
      </w:r>
      <w:r w:rsidRPr="00EA4294">
        <w:rPr>
          <w:rFonts w:ascii="Arial" w:hAnsi="Arial" w:cs="Arial"/>
          <w:sz w:val="22"/>
          <w:szCs w:val="22"/>
          <w:lang w:val="es-BO"/>
        </w:rPr>
        <w:tab/>
        <w:t xml:space="preserve">Al </w:t>
      </w:r>
      <w:r w:rsidRPr="00EA4294">
        <w:rPr>
          <w:rFonts w:ascii="Arial" w:hAnsi="Arial" w:cs="Arial"/>
          <w:b/>
          <w:sz w:val="22"/>
          <w:szCs w:val="22"/>
          <w:lang w:val="es-BO"/>
        </w:rPr>
        <w:t>PROVEEDOR</w:t>
      </w:r>
      <w:r w:rsidRPr="00EA4294">
        <w:rPr>
          <w:rFonts w:ascii="Arial" w:hAnsi="Arial" w:cs="Arial"/>
          <w:sz w:val="22"/>
          <w:szCs w:val="22"/>
          <w:lang w:val="es-BO"/>
        </w:rPr>
        <w:t>: ___________________</w:t>
      </w:r>
      <w:r w:rsidRPr="00EA4294">
        <w:rPr>
          <w:rFonts w:ascii="Arial" w:hAnsi="Arial" w:cs="Arial"/>
          <w:b/>
          <w:i/>
          <w:sz w:val="22"/>
          <w:szCs w:val="22"/>
          <w:lang w:val="es-BO"/>
        </w:rPr>
        <w:t>.</w:t>
      </w:r>
    </w:p>
    <w:p w14:paraId="726F614C" w14:textId="77777777" w:rsidR="00EA4294" w:rsidRPr="00EA4294" w:rsidRDefault="00EA4294" w:rsidP="00EA4294">
      <w:pPr>
        <w:widowControl w:val="0"/>
        <w:jc w:val="both"/>
        <w:rPr>
          <w:rFonts w:ascii="Arial" w:hAnsi="Arial" w:cs="Arial"/>
          <w:sz w:val="22"/>
          <w:szCs w:val="22"/>
          <w:lang w:val="es-BO"/>
        </w:rPr>
      </w:pPr>
    </w:p>
    <w:p w14:paraId="35F4A65B" w14:textId="77777777" w:rsidR="00EA4294" w:rsidRPr="00EA4294" w:rsidRDefault="00EA4294" w:rsidP="00EA4294">
      <w:pPr>
        <w:widowControl w:val="0"/>
        <w:ind w:left="705" w:hanging="705"/>
        <w:jc w:val="both"/>
        <w:rPr>
          <w:rFonts w:ascii="Arial" w:hAnsi="Arial" w:cs="Arial"/>
          <w:b/>
          <w:i/>
          <w:sz w:val="22"/>
          <w:szCs w:val="22"/>
          <w:lang w:val="es-BO"/>
        </w:rPr>
      </w:pPr>
      <w:r w:rsidRPr="00EA4294">
        <w:rPr>
          <w:rFonts w:ascii="Arial" w:hAnsi="Arial" w:cs="Arial"/>
          <w:sz w:val="22"/>
          <w:szCs w:val="22"/>
          <w:lang w:val="es-BO"/>
        </w:rPr>
        <w:t>13.2.</w:t>
      </w:r>
      <w:r w:rsidRPr="00EA4294">
        <w:rPr>
          <w:rFonts w:ascii="Arial" w:hAnsi="Arial" w:cs="Arial"/>
          <w:sz w:val="22"/>
          <w:szCs w:val="22"/>
          <w:lang w:val="es-BO"/>
        </w:rPr>
        <w:tab/>
        <w:t xml:space="preserve">A la </w:t>
      </w:r>
      <w:r w:rsidRPr="00EA4294">
        <w:rPr>
          <w:rFonts w:ascii="Arial" w:hAnsi="Arial" w:cs="Arial"/>
          <w:b/>
          <w:sz w:val="22"/>
          <w:szCs w:val="22"/>
          <w:lang w:val="es-BO"/>
        </w:rPr>
        <w:t>ENTIDAD</w:t>
      </w:r>
      <w:r w:rsidRPr="00EA4294">
        <w:rPr>
          <w:rFonts w:ascii="Arial" w:hAnsi="Arial" w:cs="Arial"/>
          <w:sz w:val="22"/>
          <w:szCs w:val="22"/>
          <w:lang w:val="es-BO"/>
        </w:rPr>
        <w:t>: en la calle Ayacucho Esquina Mercado s/n de la ciudad de La Paz – Bolivia.</w:t>
      </w:r>
    </w:p>
    <w:p w14:paraId="059ED3BE" w14:textId="77777777" w:rsidR="00EA4294" w:rsidRPr="00EA4294" w:rsidRDefault="00EA4294" w:rsidP="00EA4294">
      <w:pPr>
        <w:widowControl w:val="0"/>
        <w:jc w:val="both"/>
        <w:rPr>
          <w:rFonts w:ascii="Arial" w:hAnsi="Arial" w:cs="Arial"/>
          <w:b/>
          <w:sz w:val="22"/>
          <w:szCs w:val="22"/>
          <w:lang w:val="es-BO"/>
        </w:rPr>
      </w:pPr>
    </w:p>
    <w:p w14:paraId="392DDBF8"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CUARTA</w:t>
      </w:r>
      <w:r w:rsidRPr="00EA4294">
        <w:rPr>
          <w:rFonts w:ascii="Arial" w:hAnsi="Arial" w:cs="Arial"/>
          <w:b/>
          <w:sz w:val="22"/>
          <w:szCs w:val="22"/>
          <w:lang w:val="es-BO"/>
        </w:rPr>
        <w:t>.- (DERECHOS DEL</w:t>
      </w:r>
      <w:r w:rsidRPr="00EA4294">
        <w:rPr>
          <w:rFonts w:ascii="Arial" w:hAnsi="Arial" w:cs="Arial"/>
          <w:sz w:val="22"/>
          <w:szCs w:val="22"/>
          <w:lang w:val="es-BO"/>
        </w:rPr>
        <w:t xml:space="preserve">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sz w:val="22"/>
          <w:szCs w:val="22"/>
          <w:lang w:val="es-BO"/>
        </w:rPr>
        <w:t xml:space="preserve">, tiene derecho a plantear los reclamos que considere correctos, por cualquier omisión de la </w:t>
      </w:r>
      <w:r w:rsidRPr="00EA4294">
        <w:rPr>
          <w:rFonts w:ascii="Arial" w:hAnsi="Arial" w:cs="Arial"/>
          <w:b/>
          <w:sz w:val="22"/>
          <w:szCs w:val="22"/>
          <w:lang w:val="es-BO"/>
        </w:rPr>
        <w:t>ENTIDAD</w:t>
      </w:r>
      <w:r w:rsidRPr="00EA4294">
        <w:rPr>
          <w:rFonts w:ascii="Arial" w:hAnsi="Arial" w:cs="Arial"/>
          <w:sz w:val="22"/>
          <w:szCs w:val="22"/>
          <w:lang w:val="es-BO"/>
        </w:rPr>
        <w:t>, por falta de pago de la adquisición efectuada, o por cualquier otro aspecto consignado en el presente Contrato.</w:t>
      </w:r>
    </w:p>
    <w:p w14:paraId="2F5C788F" w14:textId="77777777" w:rsidR="00EA4294" w:rsidRPr="00EA4294" w:rsidRDefault="00EA4294" w:rsidP="00EA4294">
      <w:pPr>
        <w:widowControl w:val="0"/>
        <w:jc w:val="both"/>
        <w:rPr>
          <w:rFonts w:ascii="Arial" w:hAnsi="Arial" w:cs="Arial"/>
          <w:sz w:val="22"/>
          <w:szCs w:val="22"/>
          <w:lang w:val="es-BO"/>
        </w:rPr>
      </w:pPr>
    </w:p>
    <w:p w14:paraId="0989DA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Tales reclamos deberán ser planteados por escrito y con los respaldos correspondientes, a la </w:t>
      </w:r>
      <w:r w:rsidRPr="00EA4294">
        <w:rPr>
          <w:rFonts w:ascii="Arial" w:hAnsi="Arial" w:cs="Arial"/>
          <w:b/>
          <w:sz w:val="22"/>
          <w:szCs w:val="22"/>
          <w:lang w:val="es-BO"/>
        </w:rPr>
        <w:t>ENTIDAD</w:t>
      </w:r>
      <w:r w:rsidRPr="00EA4294">
        <w:rPr>
          <w:rFonts w:ascii="Arial" w:hAnsi="Arial" w:cs="Arial"/>
          <w:sz w:val="22"/>
          <w:szCs w:val="22"/>
          <w:lang w:val="es-BO"/>
        </w:rPr>
        <w:t>, hasta veinte (20) días hábiles, posteriores al suceso.</w:t>
      </w:r>
    </w:p>
    <w:p w14:paraId="087DC404" w14:textId="77777777" w:rsidR="00EA4294" w:rsidRPr="00EA4294" w:rsidRDefault="00EA4294" w:rsidP="00EA4294">
      <w:pPr>
        <w:widowControl w:val="0"/>
        <w:jc w:val="both"/>
        <w:rPr>
          <w:rFonts w:ascii="Arial" w:hAnsi="Arial" w:cs="Arial"/>
          <w:sz w:val="22"/>
          <w:szCs w:val="22"/>
          <w:lang w:val="es-BO"/>
        </w:rPr>
      </w:pPr>
    </w:p>
    <w:p w14:paraId="5BD58AE5"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dentro del lapso de cinco (5) días hábiles de recibido el reclamo, deberá emitir su respuesta de forma sustentada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aceptando o rechazando el reclamo. </w:t>
      </w:r>
      <w:r w:rsidRPr="00EA4294">
        <w:rPr>
          <w:rFonts w:ascii="Arial" w:hAnsi="Arial" w:cs="Arial"/>
          <w:bCs/>
          <w:sz w:val="22"/>
          <w:szCs w:val="22"/>
          <w:lang w:val="es-BO"/>
        </w:rPr>
        <w:t xml:space="preserve">Dentro de este plazo, la </w:t>
      </w:r>
      <w:r w:rsidRPr="00EA4294">
        <w:rPr>
          <w:rFonts w:ascii="Arial" w:hAnsi="Arial" w:cs="Arial"/>
          <w:b/>
          <w:bCs/>
          <w:sz w:val="22"/>
          <w:szCs w:val="22"/>
          <w:lang w:val="es-BO"/>
        </w:rPr>
        <w:t>ENTIDAD</w:t>
      </w:r>
      <w:r w:rsidRPr="00EA4294">
        <w:rPr>
          <w:rFonts w:ascii="Arial" w:hAnsi="Arial" w:cs="Arial"/>
          <w:bCs/>
          <w:sz w:val="22"/>
          <w:szCs w:val="22"/>
          <w:lang w:val="es-BO"/>
        </w:rPr>
        <w:t xml:space="preserve"> podrá solicitar las aclaraciones respectivas al </w:t>
      </w:r>
      <w:r w:rsidRPr="00EA4294">
        <w:rPr>
          <w:rFonts w:ascii="Arial" w:hAnsi="Arial" w:cs="Arial"/>
          <w:b/>
          <w:bCs/>
          <w:sz w:val="22"/>
          <w:szCs w:val="22"/>
          <w:lang w:val="es-BO"/>
        </w:rPr>
        <w:t>PROVEEDOR</w:t>
      </w:r>
      <w:r w:rsidRPr="00EA4294">
        <w:rPr>
          <w:rFonts w:ascii="Arial" w:hAnsi="Arial" w:cs="Arial"/>
          <w:bCs/>
          <w:sz w:val="22"/>
          <w:szCs w:val="22"/>
          <w:lang w:val="es-BO"/>
        </w:rPr>
        <w:t>, para sustentar su decisión.</w:t>
      </w:r>
    </w:p>
    <w:p w14:paraId="2A3E4AEF" w14:textId="77777777" w:rsidR="00EA4294" w:rsidRPr="00EA4294" w:rsidRDefault="00EA4294" w:rsidP="00EA4294">
      <w:pPr>
        <w:widowControl w:val="0"/>
        <w:jc w:val="both"/>
        <w:rPr>
          <w:rFonts w:ascii="Arial" w:hAnsi="Arial" w:cs="Arial"/>
          <w:bCs/>
          <w:sz w:val="22"/>
          <w:szCs w:val="22"/>
          <w:lang w:val="es-BO"/>
        </w:rPr>
      </w:pPr>
    </w:p>
    <w:p w14:paraId="32CD8133"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sz w:val="22"/>
          <w:szCs w:val="22"/>
          <w:lang w:val="es-BO"/>
        </w:rPr>
        <w:t xml:space="preserve">En caso que el reclamo sea complejo la </w:t>
      </w:r>
      <w:r w:rsidRPr="00EA4294">
        <w:rPr>
          <w:rFonts w:ascii="Arial" w:hAnsi="Arial" w:cs="Arial"/>
          <w:b/>
          <w:sz w:val="22"/>
          <w:szCs w:val="22"/>
          <w:lang w:val="es-BO"/>
        </w:rPr>
        <w:t>ENTIDAD</w:t>
      </w:r>
      <w:r w:rsidRPr="00EA4294">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EA4294">
        <w:rPr>
          <w:rFonts w:ascii="Arial" w:hAnsi="Arial" w:cs="Arial"/>
          <w:b/>
          <w:sz w:val="22"/>
          <w:szCs w:val="22"/>
          <w:lang w:val="es-BO"/>
        </w:rPr>
        <w:t>.</w:t>
      </w:r>
    </w:p>
    <w:p w14:paraId="10E25B38" w14:textId="77777777" w:rsidR="00EA4294" w:rsidRPr="00EA4294" w:rsidRDefault="00EA4294" w:rsidP="00EA4294">
      <w:pPr>
        <w:widowControl w:val="0"/>
        <w:jc w:val="both"/>
        <w:rPr>
          <w:rFonts w:ascii="Arial" w:hAnsi="Arial" w:cs="Arial"/>
          <w:b/>
          <w:sz w:val="22"/>
          <w:szCs w:val="22"/>
          <w:lang w:val="es-BO"/>
        </w:rPr>
      </w:pPr>
    </w:p>
    <w:p w14:paraId="56D23714"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no atenderá reclamos presentados fuera del plazo establecido en esta cláusula.</w:t>
      </w:r>
    </w:p>
    <w:p w14:paraId="5997DBE5" w14:textId="77777777" w:rsidR="00EA4294" w:rsidRPr="00EA4294" w:rsidRDefault="00EA4294" w:rsidP="00EA4294">
      <w:pPr>
        <w:widowControl w:val="0"/>
        <w:autoSpaceDE w:val="0"/>
        <w:autoSpaceDN w:val="0"/>
        <w:adjustRightInd w:val="0"/>
        <w:jc w:val="both"/>
        <w:rPr>
          <w:rFonts w:ascii="Arial" w:hAnsi="Arial" w:cs="Arial"/>
          <w:b/>
          <w:bCs/>
          <w:sz w:val="22"/>
          <w:szCs w:val="22"/>
          <w:lang w:val="es-BO"/>
        </w:rPr>
      </w:pPr>
    </w:p>
    <w:p w14:paraId="31DBD408" w14:textId="77777777" w:rsidR="00EA4294" w:rsidRPr="00EA4294" w:rsidRDefault="00EA4294" w:rsidP="00EA4294">
      <w:pPr>
        <w:widowControl w:val="0"/>
        <w:autoSpaceDE w:val="0"/>
        <w:autoSpaceDN w:val="0"/>
        <w:adjustRightInd w:val="0"/>
        <w:jc w:val="both"/>
        <w:rPr>
          <w:rFonts w:ascii="Arial" w:hAnsi="Arial" w:cs="Arial"/>
          <w:bCs/>
          <w:sz w:val="22"/>
          <w:szCs w:val="22"/>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 xml:space="preserve">CIMA QUINTA.- (ESTIPULACIÓN SOBRE IMPUESTOS) </w:t>
      </w:r>
      <w:r w:rsidRPr="00EA4294">
        <w:rPr>
          <w:rFonts w:ascii="Arial" w:hAnsi="Arial" w:cs="Arial"/>
          <w:bCs/>
          <w:sz w:val="22"/>
          <w:szCs w:val="22"/>
        </w:rPr>
        <w:t>Correrá por cuenta del</w:t>
      </w:r>
      <w:r w:rsidRPr="00EA4294">
        <w:rPr>
          <w:rFonts w:ascii="Arial" w:hAnsi="Arial" w:cs="Arial"/>
          <w:b/>
          <w:bCs/>
          <w:sz w:val="22"/>
          <w:szCs w:val="22"/>
        </w:rPr>
        <w:t xml:space="preserve"> PROVEEDOR</w:t>
      </w:r>
      <w:r w:rsidRPr="00EA4294">
        <w:rPr>
          <w:rFonts w:ascii="Arial" w:hAnsi="Arial" w:cs="Arial"/>
          <w:bCs/>
          <w:sz w:val="22"/>
          <w:szCs w:val="22"/>
        </w:rPr>
        <w:t xml:space="preserve"> el pago de todos los impuestos vigentes en el país a la fecha de presentación de su propuesta.</w:t>
      </w:r>
    </w:p>
    <w:p w14:paraId="596209B3" w14:textId="77777777" w:rsidR="00EA4294" w:rsidRPr="00EA4294" w:rsidRDefault="00EA4294" w:rsidP="00EA4294">
      <w:pPr>
        <w:widowControl w:val="0"/>
        <w:jc w:val="both"/>
        <w:rPr>
          <w:rFonts w:ascii="Arial" w:hAnsi="Arial" w:cs="Arial"/>
          <w:b/>
          <w:sz w:val="22"/>
          <w:szCs w:val="22"/>
        </w:rPr>
      </w:pPr>
    </w:p>
    <w:p w14:paraId="211B0D38" w14:textId="77777777" w:rsidR="00EA4294" w:rsidRPr="00EA4294" w:rsidRDefault="00EA4294" w:rsidP="00EA4294">
      <w:pPr>
        <w:widowControl w:val="0"/>
        <w:jc w:val="both"/>
        <w:rPr>
          <w:rFonts w:ascii="Arial" w:hAnsi="Arial" w:cs="Arial"/>
          <w:sz w:val="22"/>
          <w:szCs w:val="22"/>
          <w:lang w:val="es-ES_tradnl"/>
        </w:rPr>
      </w:pPr>
      <w:r w:rsidRPr="00EA4294">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EA4294">
        <w:rPr>
          <w:rFonts w:ascii="Arial" w:hAnsi="Arial" w:cs="Arial"/>
          <w:b/>
          <w:bCs/>
          <w:sz w:val="22"/>
          <w:szCs w:val="22"/>
          <w:lang w:val="es-ES_tradnl"/>
        </w:rPr>
        <w:t xml:space="preserve">PROVEEDOR </w:t>
      </w:r>
      <w:r w:rsidRPr="00EA4294">
        <w:rPr>
          <w:rFonts w:ascii="Arial" w:hAnsi="Arial" w:cs="Arial"/>
          <w:sz w:val="22"/>
          <w:szCs w:val="22"/>
          <w:lang w:val="es-ES_tradnl"/>
        </w:rPr>
        <w:t>deberá acogerse a su cumplimiento desde la fecha de vigencia de dicha normativa.</w:t>
      </w:r>
    </w:p>
    <w:p w14:paraId="25D6D41E"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3D945445" w14:textId="77777777" w:rsidR="00EA4294" w:rsidRPr="00EA4294" w:rsidRDefault="00EA4294" w:rsidP="00EA4294">
      <w:pPr>
        <w:widowControl w:val="0"/>
        <w:autoSpaceDE w:val="0"/>
        <w:autoSpaceDN w:val="0"/>
        <w:jc w:val="both"/>
        <w:rPr>
          <w:rFonts w:ascii="Arial" w:hAnsi="Arial" w:cs="Arial"/>
          <w:b/>
          <w:sz w:val="22"/>
          <w:szCs w:val="22"/>
        </w:rPr>
      </w:pPr>
      <w:r w:rsidRPr="00EA4294">
        <w:rPr>
          <w:rFonts w:ascii="Arial" w:hAnsi="Arial" w:cs="Arial"/>
          <w:b/>
          <w:sz w:val="22"/>
          <w:szCs w:val="22"/>
        </w:rPr>
        <w:lastRenderedPageBreak/>
        <w:t xml:space="preserve">CLÁUSULA DÉCIMA SEXTA.- (FACTURACIÓN) </w:t>
      </w:r>
      <w:r w:rsidRPr="00EA4294">
        <w:rPr>
          <w:rFonts w:ascii="Arial" w:hAnsi="Arial" w:cs="Arial"/>
          <w:sz w:val="22"/>
          <w:szCs w:val="22"/>
          <w:lang w:val="es-BO"/>
        </w:rPr>
        <w:t xml:space="preserve">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al momento de la entrega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o acto equivalente  que suponga la transferencia de dominio del objeto de la venta (emisión del Acta de Recepción), deberá emitir la respectiva factura oficial en favor de la </w:t>
      </w:r>
      <w:r w:rsidRPr="00EA4294">
        <w:rPr>
          <w:rFonts w:ascii="Arial" w:hAnsi="Arial" w:cs="Arial"/>
          <w:b/>
          <w:sz w:val="22"/>
          <w:szCs w:val="22"/>
          <w:lang w:val="es-BO"/>
        </w:rPr>
        <w:t>ENTIDAD</w:t>
      </w:r>
      <w:r w:rsidRPr="00EA4294">
        <w:rPr>
          <w:rFonts w:ascii="Arial" w:hAnsi="Arial" w:cs="Arial"/>
          <w:sz w:val="22"/>
          <w:szCs w:val="22"/>
          <w:lang w:val="es-BO"/>
        </w:rPr>
        <w:t xml:space="preserve">, por el monto total </w:t>
      </w:r>
      <w:r w:rsidRPr="00EA4294">
        <w:rPr>
          <w:rFonts w:ascii="Arial" w:hAnsi="Arial" w:cs="Arial"/>
          <w:sz w:val="22"/>
          <w:szCs w:val="22"/>
        </w:rPr>
        <w:t>de pago establecido en la Cláusula Décima Segunda, no debiendo deducirse del mismo los descuentos por concepto de multas aplicables, si hubiesen,</w:t>
      </w:r>
      <w:r w:rsidRPr="00EA4294">
        <w:rPr>
          <w:rFonts w:ascii="Arial" w:hAnsi="Arial" w:cs="Arial"/>
          <w:sz w:val="22"/>
          <w:szCs w:val="22"/>
          <w:lang w:val="es-BO"/>
        </w:rPr>
        <w:t xml:space="preserve"> caso contrario dicho pago no se realizará.</w:t>
      </w:r>
    </w:p>
    <w:p w14:paraId="7E71BEF1" w14:textId="77777777" w:rsidR="00EA4294" w:rsidRPr="00EA4294" w:rsidRDefault="00EA4294" w:rsidP="00EA4294">
      <w:pPr>
        <w:widowControl w:val="0"/>
        <w:autoSpaceDE w:val="0"/>
        <w:autoSpaceDN w:val="0"/>
        <w:adjustRightInd w:val="0"/>
        <w:jc w:val="both"/>
        <w:rPr>
          <w:rFonts w:ascii="Arial" w:hAnsi="Arial" w:cs="Arial"/>
          <w:sz w:val="22"/>
          <w:szCs w:val="22"/>
        </w:rPr>
      </w:pPr>
    </w:p>
    <w:p w14:paraId="6CB7289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sz w:val="22"/>
          <w:szCs w:val="22"/>
        </w:rPr>
        <w:t>CLÁUSULA DÉCIMA</w:t>
      </w:r>
      <w:r w:rsidRPr="00EA4294">
        <w:rPr>
          <w:rFonts w:ascii="Arial" w:hAnsi="Arial" w:cs="Arial"/>
          <w:b/>
          <w:sz w:val="22"/>
          <w:szCs w:val="22"/>
          <w:lang w:val="es-BO"/>
        </w:rPr>
        <w:t xml:space="preserve"> SÉPTIMA.- (SUBCONTRATOS) </w:t>
      </w:r>
      <w:r w:rsidRPr="00EA4294">
        <w:rPr>
          <w:rFonts w:ascii="Arial" w:hAnsi="Arial" w:cs="Arial"/>
          <w:sz w:val="22"/>
          <w:szCs w:val="22"/>
          <w:lang w:val="es-BO"/>
        </w:rPr>
        <w:t>En el presente proceso de contratación no se aceptara la subcontratación.</w:t>
      </w:r>
    </w:p>
    <w:p w14:paraId="499E4C61" w14:textId="77777777" w:rsidR="00EA4294" w:rsidRPr="00EA4294" w:rsidRDefault="00EA4294" w:rsidP="00EA4294">
      <w:pPr>
        <w:widowControl w:val="0"/>
        <w:jc w:val="both"/>
        <w:rPr>
          <w:rFonts w:ascii="Arial" w:hAnsi="Arial" w:cs="Arial"/>
          <w:b/>
          <w:sz w:val="22"/>
          <w:szCs w:val="22"/>
        </w:rPr>
      </w:pPr>
    </w:p>
    <w:p w14:paraId="58E4FF60"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DÉCIMA OCTAVA.- (MODIFICACIONES AL CONTRATO) </w:t>
      </w:r>
      <w:r w:rsidRPr="00EA4294">
        <w:rPr>
          <w:rFonts w:ascii="Arial" w:hAnsi="Arial" w:cs="Arial"/>
          <w:sz w:val="22"/>
          <w:szCs w:val="22"/>
        </w:rPr>
        <w:t xml:space="preserve">El presente Contrato podrá ser modificado sólo en los aspectos previstos en el DBC y en el presente contrato, siempre y cuando exista acuerdo entre las </w:t>
      </w:r>
      <w:r w:rsidRPr="00EA4294">
        <w:rPr>
          <w:rFonts w:ascii="Arial" w:hAnsi="Arial" w:cs="Arial"/>
          <w:b/>
          <w:sz w:val="22"/>
          <w:szCs w:val="22"/>
        </w:rPr>
        <w:t>PARTES</w:t>
      </w:r>
      <w:r w:rsidRPr="00EA4294">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425F36B" w14:textId="77777777" w:rsidR="00EA4294" w:rsidRPr="00EA4294" w:rsidRDefault="00EA4294" w:rsidP="00EA4294">
      <w:pPr>
        <w:widowControl w:val="0"/>
        <w:jc w:val="both"/>
        <w:rPr>
          <w:rFonts w:ascii="Arial" w:hAnsi="Arial" w:cs="Arial"/>
          <w:sz w:val="22"/>
          <w:szCs w:val="22"/>
        </w:rPr>
      </w:pPr>
    </w:p>
    <w:p w14:paraId="1EF83F24"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49B17CE" w14:textId="77777777" w:rsidR="00EA4294" w:rsidRPr="00EA4294" w:rsidRDefault="00EA4294" w:rsidP="00EA4294">
      <w:pPr>
        <w:widowControl w:val="0"/>
        <w:jc w:val="both"/>
        <w:rPr>
          <w:rFonts w:ascii="Arial" w:hAnsi="Arial" w:cs="Arial"/>
          <w:sz w:val="22"/>
          <w:szCs w:val="22"/>
        </w:rPr>
      </w:pPr>
    </w:p>
    <w:p w14:paraId="3CECF78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al plazo, permite la ampliación o disminución del mismo.</w:t>
      </w:r>
    </w:p>
    <w:p w14:paraId="69DFD625" w14:textId="77777777" w:rsidR="00EA4294" w:rsidRPr="00EA4294" w:rsidRDefault="00EA4294" w:rsidP="00EA4294">
      <w:pPr>
        <w:widowControl w:val="0"/>
        <w:jc w:val="both"/>
        <w:rPr>
          <w:rFonts w:ascii="Arial" w:hAnsi="Arial" w:cs="Arial"/>
          <w:sz w:val="22"/>
          <w:szCs w:val="22"/>
        </w:rPr>
      </w:pPr>
    </w:p>
    <w:p w14:paraId="4B2731D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al alcance del contrato, permite el ajuste de las diferentes cláusulas del mismo que sean necesarias para dar cumplimiento al objeto de la contratación.</w:t>
      </w:r>
    </w:p>
    <w:p w14:paraId="39AEF9BD" w14:textId="77777777" w:rsidR="00EA4294" w:rsidRPr="00EA4294" w:rsidRDefault="00EA4294" w:rsidP="00EA4294">
      <w:pPr>
        <w:widowControl w:val="0"/>
        <w:jc w:val="both"/>
        <w:rPr>
          <w:rFonts w:ascii="Arial" w:hAnsi="Arial" w:cs="Arial"/>
          <w:b/>
          <w:sz w:val="22"/>
          <w:szCs w:val="22"/>
        </w:rPr>
      </w:pPr>
    </w:p>
    <w:p w14:paraId="08AFA733"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b/>
          <w:sz w:val="22"/>
          <w:szCs w:val="22"/>
        </w:rPr>
        <w:t xml:space="preserve">CLÁUSULA DÉCIMA NOVENA.- (CESIÓN)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sz w:val="22"/>
          <w:szCs w:val="22"/>
          <w:lang w:val="es-BO"/>
        </w:rPr>
        <w:t xml:space="preserve"> bajo ningún título podrá ceder o subrogar, total o parcialmente este Contrato.</w:t>
      </w:r>
    </w:p>
    <w:p w14:paraId="55ADF358" w14:textId="77777777" w:rsidR="00EA4294" w:rsidRPr="00EA4294" w:rsidRDefault="00EA4294" w:rsidP="00EA4294">
      <w:pPr>
        <w:widowControl w:val="0"/>
        <w:jc w:val="both"/>
        <w:rPr>
          <w:rFonts w:ascii="Arial" w:hAnsi="Arial" w:cs="Arial"/>
          <w:sz w:val="22"/>
          <w:szCs w:val="22"/>
          <w:lang w:val="es-BO"/>
        </w:rPr>
      </w:pPr>
    </w:p>
    <w:p w14:paraId="0D5D4A11"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EA4294">
        <w:rPr>
          <w:rFonts w:ascii="Arial" w:hAnsi="Arial" w:cs="Arial"/>
          <w:sz w:val="22"/>
          <w:szCs w:val="22"/>
        </w:rPr>
        <w:t xml:space="preserve"> </w:t>
      </w:r>
    </w:p>
    <w:p w14:paraId="4EEF3283" w14:textId="77777777" w:rsidR="00EA4294" w:rsidRPr="00EA4294" w:rsidRDefault="00EA4294" w:rsidP="00EA4294">
      <w:pPr>
        <w:widowControl w:val="0"/>
        <w:jc w:val="both"/>
        <w:rPr>
          <w:rFonts w:ascii="Arial" w:hAnsi="Arial" w:cs="Arial"/>
          <w:sz w:val="22"/>
          <w:szCs w:val="22"/>
        </w:rPr>
      </w:pPr>
    </w:p>
    <w:p w14:paraId="4971983E"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sz w:val="22"/>
          <w:szCs w:val="22"/>
          <w:lang w:val="es-BO"/>
        </w:rPr>
        <w:t xml:space="preserve">CLÁUSULA VIGÉSIMA.- (SUSPENSIÓN TEMPORAL) </w:t>
      </w: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podrá suspender temporalmente el computo del plazo de entrega o provisión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en cualquier momento por motivos de fuerza mayor, caso fortuito y/o convenientes a los intereses del Estado, para lo cual la </w:t>
      </w:r>
      <w:r w:rsidRPr="00EA4294">
        <w:rPr>
          <w:rFonts w:ascii="Arial" w:hAnsi="Arial" w:cs="Arial"/>
          <w:b/>
          <w:sz w:val="22"/>
          <w:szCs w:val="22"/>
          <w:lang w:val="es-BO"/>
        </w:rPr>
        <w:t>ENTIDAD</w:t>
      </w:r>
      <w:r w:rsidRPr="00EA4294">
        <w:rPr>
          <w:rFonts w:ascii="Arial" w:hAnsi="Arial" w:cs="Arial"/>
          <w:sz w:val="22"/>
          <w:szCs w:val="22"/>
          <w:lang w:val="es-BO"/>
        </w:rPr>
        <w:t xml:space="preserve"> notificará de manera expresa al </w:t>
      </w:r>
      <w:r w:rsidRPr="00EA4294">
        <w:rPr>
          <w:rFonts w:ascii="Arial" w:hAnsi="Arial" w:cs="Arial"/>
          <w:b/>
          <w:sz w:val="22"/>
          <w:szCs w:val="22"/>
          <w:lang w:val="es-BO"/>
        </w:rPr>
        <w:t>PROVEEDOR</w:t>
      </w:r>
      <w:r w:rsidRPr="00EA4294">
        <w:rPr>
          <w:rFonts w:ascii="Arial" w:hAnsi="Arial" w:cs="Arial"/>
          <w:sz w:val="22"/>
          <w:szCs w:val="22"/>
          <w:lang w:val="es-BO"/>
        </w:rPr>
        <w:t xml:space="preserve">, con una anticipación de quince (15) días calendario, excepto en los casos de urgencia por alguna emergencia imponderable en el que se podrá notificar en el día. Esta suspensión puede ser parcial o total. </w:t>
      </w:r>
    </w:p>
    <w:p w14:paraId="25EA5565" w14:textId="77777777" w:rsidR="00EA4294" w:rsidRPr="00EA4294" w:rsidRDefault="00EA4294" w:rsidP="00EA4294">
      <w:pPr>
        <w:widowControl w:val="0"/>
        <w:jc w:val="both"/>
        <w:rPr>
          <w:rFonts w:ascii="Arial" w:hAnsi="Arial" w:cs="Arial"/>
          <w:sz w:val="22"/>
          <w:szCs w:val="22"/>
          <w:lang w:val="es-BO"/>
        </w:rPr>
      </w:pPr>
    </w:p>
    <w:p w14:paraId="29DAD97C"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También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podrá solicitar a la </w:t>
      </w:r>
      <w:r w:rsidRPr="00EA4294">
        <w:rPr>
          <w:rFonts w:ascii="Arial" w:hAnsi="Arial" w:cs="Arial"/>
          <w:b/>
          <w:sz w:val="22"/>
          <w:szCs w:val="22"/>
          <w:lang w:val="es-BO"/>
        </w:rPr>
        <w:t xml:space="preserve">ENTIDAD </w:t>
      </w:r>
      <w:r w:rsidRPr="00EA4294">
        <w:rPr>
          <w:rFonts w:ascii="Arial" w:hAnsi="Arial" w:cs="Arial"/>
          <w:sz w:val="22"/>
          <w:szCs w:val="22"/>
          <w:lang w:val="es-BO"/>
        </w:rPr>
        <w:t>la</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suspensión temporal de la entrega o provisión, por causas atribuibles a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que afecten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en la adquisición de los </w:t>
      </w:r>
      <w:r w:rsidRPr="00EA4294">
        <w:rPr>
          <w:rFonts w:ascii="Arial" w:hAnsi="Arial" w:cs="Arial"/>
          <w:b/>
          <w:sz w:val="22"/>
          <w:szCs w:val="22"/>
          <w:lang w:val="es-BO"/>
        </w:rPr>
        <w:t xml:space="preserve">BIENES. </w:t>
      </w:r>
      <w:r w:rsidRPr="00EA4294">
        <w:rPr>
          <w:rFonts w:ascii="Arial" w:hAnsi="Arial" w:cs="Arial"/>
          <w:sz w:val="22"/>
          <w:szCs w:val="22"/>
          <w:lang w:val="es-BO"/>
        </w:rPr>
        <w:t>Dicha</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suspensión podrá efectivizarse siempre y cuando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la autorice de manera expresa considerando como incumplimiento toda suspensión realizada sin autorización. De manera excepcional la </w:t>
      </w:r>
      <w:r w:rsidRPr="00EA4294">
        <w:rPr>
          <w:rFonts w:ascii="Arial" w:hAnsi="Arial" w:cs="Arial"/>
          <w:b/>
          <w:sz w:val="22"/>
          <w:szCs w:val="22"/>
          <w:lang w:val="es-BO"/>
        </w:rPr>
        <w:t>ENTIDAD</w:t>
      </w:r>
      <w:r w:rsidRPr="00EA4294">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EA4294">
        <w:rPr>
          <w:rFonts w:ascii="Arial" w:hAnsi="Arial" w:cs="Arial"/>
          <w:b/>
          <w:sz w:val="22"/>
          <w:szCs w:val="22"/>
          <w:lang w:val="es-BO"/>
        </w:rPr>
        <w:t>PROVEEDOR</w:t>
      </w:r>
      <w:r w:rsidRPr="00EA4294">
        <w:rPr>
          <w:rFonts w:ascii="Arial" w:hAnsi="Arial" w:cs="Arial"/>
          <w:sz w:val="22"/>
          <w:szCs w:val="22"/>
          <w:lang w:val="es-BO"/>
        </w:rPr>
        <w:t>.</w:t>
      </w:r>
    </w:p>
    <w:p w14:paraId="4BD64310" w14:textId="77777777" w:rsidR="00EA4294" w:rsidRPr="00EA4294" w:rsidRDefault="00EA4294" w:rsidP="00EA4294">
      <w:pPr>
        <w:widowControl w:val="0"/>
        <w:jc w:val="both"/>
        <w:rPr>
          <w:rFonts w:ascii="Arial" w:hAnsi="Arial" w:cs="Arial"/>
          <w:b/>
          <w:sz w:val="22"/>
          <w:szCs w:val="22"/>
        </w:rPr>
      </w:pPr>
    </w:p>
    <w:p w14:paraId="75D78E8E"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b/>
          <w:sz w:val="22"/>
          <w:szCs w:val="22"/>
        </w:rPr>
        <w:lastRenderedPageBreak/>
        <w:t xml:space="preserve">CLÁUSULA VIGÉSIMA PRIMERA.- (MULTAS) </w:t>
      </w:r>
      <w:r w:rsidRPr="00EA4294">
        <w:rPr>
          <w:rFonts w:ascii="Arial" w:hAnsi="Arial" w:cs="Arial"/>
          <w:sz w:val="22"/>
          <w:szCs w:val="22"/>
          <w:lang w:val="es-BO"/>
        </w:rPr>
        <w:t xml:space="preserve">Queda convenido entre las partes contratantes, que el </w:t>
      </w:r>
      <w:r w:rsidRPr="00EA4294">
        <w:rPr>
          <w:rFonts w:ascii="Arial" w:hAnsi="Arial" w:cs="Arial"/>
          <w:b/>
          <w:sz w:val="22"/>
          <w:szCs w:val="22"/>
          <w:lang w:val="es-BO"/>
        </w:rPr>
        <w:t>PROVEEDOR</w:t>
      </w:r>
      <w:r w:rsidRPr="00EA4294">
        <w:rPr>
          <w:rFonts w:ascii="Arial" w:hAnsi="Arial" w:cs="Arial"/>
          <w:sz w:val="22"/>
          <w:szCs w:val="22"/>
          <w:lang w:val="es-BO"/>
        </w:rPr>
        <w:t xml:space="preserve"> se constituirá en mora sin notificación previa, por el simple incumplimiento del plazo de entrega de los </w:t>
      </w:r>
      <w:r w:rsidRPr="00EA4294">
        <w:rPr>
          <w:rFonts w:ascii="Arial" w:hAnsi="Arial" w:cs="Arial"/>
          <w:b/>
          <w:sz w:val="22"/>
          <w:szCs w:val="22"/>
          <w:lang w:val="es-BO"/>
        </w:rPr>
        <w:t>BIENES</w:t>
      </w:r>
      <w:r w:rsidRPr="00EA4294">
        <w:rPr>
          <w:rFonts w:ascii="Arial" w:hAnsi="Arial" w:cs="Arial"/>
          <w:sz w:val="22"/>
          <w:szCs w:val="22"/>
          <w:lang w:val="es-BO"/>
        </w:rPr>
        <w:t xml:space="preserve"> previsto en el presente contrato, salvo la existencia de hechos de fuerza mayor, caso fortuito u otras causas debidamente justificadas y aceptadas por la </w:t>
      </w:r>
      <w:r w:rsidRPr="00EA4294">
        <w:rPr>
          <w:rFonts w:ascii="Arial" w:hAnsi="Arial" w:cs="Arial"/>
          <w:b/>
          <w:bCs/>
          <w:sz w:val="22"/>
          <w:szCs w:val="22"/>
          <w:lang w:val="es-BO"/>
        </w:rPr>
        <w:t xml:space="preserve">ENTIDAD, </w:t>
      </w:r>
      <w:r w:rsidRPr="00EA4294">
        <w:rPr>
          <w:rFonts w:ascii="Arial" w:hAnsi="Arial" w:cs="Arial"/>
          <w:bCs/>
          <w:sz w:val="22"/>
          <w:szCs w:val="22"/>
          <w:lang w:val="es-BO"/>
        </w:rPr>
        <w:t>que ocurran antes del vencimiento del plazo de la entrega.</w:t>
      </w:r>
    </w:p>
    <w:p w14:paraId="6984E44E" w14:textId="77777777" w:rsidR="00EA4294" w:rsidRPr="00EA4294" w:rsidRDefault="00EA4294" w:rsidP="00EA4294">
      <w:pPr>
        <w:widowControl w:val="0"/>
        <w:jc w:val="both"/>
        <w:rPr>
          <w:rFonts w:ascii="Arial" w:hAnsi="Arial" w:cs="Arial"/>
          <w:bCs/>
          <w:sz w:val="22"/>
          <w:szCs w:val="22"/>
          <w:lang w:val="es-BO"/>
        </w:rPr>
      </w:pPr>
    </w:p>
    <w:p w14:paraId="2A3774F4"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bCs/>
          <w:sz w:val="22"/>
          <w:szCs w:val="22"/>
          <w:lang w:val="es-BO"/>
        </w:rPr>
        <w:t xml:space="preserve">La </w:t>
      </w:r>
      <w:r w:rsidRPr="00EA4294">
        <w:rPr>
          <w:rFonts w:ascii="Arial" w:hAnsi="Arial" w:cs="Arial"/>
          <w:b/>
          <w:bCs/>
          <w:sz w:val="22"/>
          <w:szCs w:val="22"/>
          <w:lang w:val="es-BO"/>
        </w:rPr>
        <w:t>ENTIDAD</w:t>
      </w:r>
      <w:r w:rsidRPr="00EA4294">
        <w:rPr>
          <w:rFonts w:ascii="Arial" w:hAnsi="Arial" w:cs="Arial"/>
          <w:bCs/>
          <w:sz w:val="22"/>
          <w:szCs w:val="22"/>
          <w:lang w:val="es-BO"/>
        </w:rPr>
        <w:t xml:space="preserve"> aplicará al </w:t>
      </w:r>
      <w:r w:rsidRPr="00EA4294">
        <w:rPr>
          <w:rFonts w:ascii="Arial" w:hAnsi="Arial" w:cs="Arial"/>
          <w:b/>
          <w:bCs/>
          <w:sz w:val="22"/>
          <w:szCs w:val="22"/>
          <w:lang w:val="es-BO"/>
        </w:rPr>
        <w:t>PROVEEDOR</w:t>
      </w:r>
      <w:r w:rsidRPr="00EA4294">
        <w:rPr>
          <w:rFonts w:ascii="Arial" w:hAnsi="Arial" w:cs="Arial"/>
          <w:bCs/>
          <w:sz w:val="22"/>
          <w:szCs w:val="22"/>
          <w:lang w:val="es-BO"/>
        </w:rPr>
        <w:t xml:space="preserve"> una multa por cada día hábil de atraso en el plazo de entrega de los </w:t>
      </w:r>
      <w:r w:rsidRPr="00EA4294">
        <w:rPr>
          <w:rFonts w:ascii="Arial" w:hAnsi="Arial" w:cs="Arial"/>
          <w:b/>
          <w:bCs/>
          <w:sz w:val="22"/>
          <w:szCs w:val="22"/>
          <w:lang w:val="es-BO"/>
        </w:rPr>
        <w:t>BIENES</w:t>
      </w:r>
      <w:r w:rsidRPr="00EA4294">
        <w:rPr>
          <w:rFonts w:ascii="Arial" w:hAnsi="Arial" w:cs="Arial"/>
          <w:bCs/>
          <w:sz w:val="22"/>
          <w:szCs w:val="22"/>
          <w:lang w:val="es-BO"/>
        </w:rPr>
        <w:t xml:space="preserve"> del tres por mil (3</w:t>
      </w:r>
      <w:r w:rsidRPr="00EA4294">
        <w:rPr>
          <w:rFonts w:ascii="Arial" w:hAnsi="Arial" w:cs="Arial"/>
          <w:b/>
          <w:sz w:val="22"/>
          <w:szCs w:val="22"/>
          <w:lang w:val="es-BO"/>
        </w:rPr>
        <w:t xml:space="preserve"> </w:t>
      </w:r>
      <w:r w:rsidRPr="00EA4294">
        <w:rPr>
          <w:rFonts w:ascii="Arial" w:hAnsi="Arial" w:cs="Arial"/>
          <w:sz w:val="22"/>
          <w:szCs w:val="22"/>
          <w:lang w:val="es-BO"/>
        </w:rPr>
        <w:t>por 1.000)</w:t>
      </w:r>
      <w:r w:rsidRPr="00EA4294">
        <w:rPr>
          <w:rFonts w:ascii="Arial" w:hAnsi="Arial" w:cs="Arial"/>
          <w:b/>
          <w:sz w:val="22"/>
          <w:szCs w:val="22"/>
          <w:lang w:val="es-BO"/>
        </w:rPr>
        <w:t xml:space="preserve"> </w:t>
      </w:r>
      <w:r w:rsidRPr="00EA4294">
        <w:rPr>
          <w:rFonts w:ascii="Arial" w:hAnsi="Arial" w:cs="Arial"/>
          <w:bCs/>
          <w:sz w:val="22"/>
          <w:szCs w:val="22"/>
          <w:lang w:val="es-BO"/>
        </w:rPr>
        <w:t xml:space="preserve">en relación al monto de los </w:t>
      </w:r>
      <w:r w:rsidRPr="00EA4294">
        <w:rPr>
          <w:rFonts w:ascii="Arial" w:hAnsi="Arial" w:cs="Arial"/>
          <w:b/>
          <w:bCs/>
          <w:sz w:val="22"/>
          <w:szCs w:val="22"/>
          <w:lang w:val="es-BO"/>
        </w:rPr>
        <w:t>BIENES</w:t>
      </w:r>
      <w:r w:rsidRPr="00EA4294">
        <w:rPr>
          <w:rFonts w:ascii="Arial" w:hAnsi="Arial" w:cs="Arial"/>
          <w:bCs/>
          <w:sz w:val="22"/>
          <w:szCs w:val="22"/>
          <w:lang w:val="es-BO"/>
        </w:rPr>
        <w:t xml:space="preserve"> entregados con retraso. </w:t>
      </w:r>
    </w:p>
    <w:p w14:paraId="2C8E8EB5" w14:textId="77777777" w:rsidR="00EA4294" w:rsidRPr="00EA4294" w:rsidRDefault="00EA4294" w:rsidP="00EA4294">
      <w:pPr>
        <w:widowControl w:val="0"/>
        <w:jc w:val="both"/>
        <w:rPr>
          <w:rFonts w:ascii="Arial" w:hAnsi="Arial" w:cs="Arial"/>
          <w:bCs/>
          <w:sz w:val="22"/>
          <w:szCs w:val="22"/>
          <w:lang w:val="es-BO"/>
        </w:rPr>
      </w:pPr>
    </w:p>
    <w:p w14:paraId="740575F7"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bCs/>
          <w:sz w:val="22"/>
          <w:szCs w:val="22"/>
          <w:lang w:val="es-BO"/>
        </w:rPr>
        <w:t xml:space="preserve">En el caso de que el </w:t>
      </w:r>
      <w:r w:rsidRPr="00EA4294">
        <w:rPr>
          <w:rFonts w:ascii="Arial" w:hAnsi="Arial" w:cs="Arial"/>
          <w:b/>
          <w:bCs/>
          <w:sz w:val="22"/>
          <w:szCs w:val="22"/>
          <w:lang w:val="es-BO"/>
        </w:rPr>
        <w:t>PROVEEDOR</w:t>
      </w:r>
      <w:r w:rsidRPr="00EA4294">
        <w:rPr>
          <w:rFonts w:ascii="Arial" w:hAnsi="Arial" w:cs="Arial"/>
          <w:bCs/>
          <w:sz w:val="22"/>
          <w:szCs w:val="22"/>
          <w:lang w:val="es-BO"/>
        </w:rPr>
        <w:t xml:space="preserve"> notifique a la </w:t>
      </w:r>
      <w:r w:rsidRPr="00EA4294">
        <w:rPr>
          <w:rFonts w:ascii="Arial" w:hAnsi="Arial" w:cs="Arial"/>
          <w:b/>
          <w:bCs/>
          <w:sz w:val="22"/>
          <w:szCs w:val="22"/>
          <w:lang w:val="es-BO"/>
        </w:rPr>
        <w:t>ENTIDAD</w:t>
      </w:r>
      <w:r w:rsidRPr="00EA4294">
        <w:rPr>
          <w:rFonts w:ascii="Arial" w:hAnsi="Arial" w:cs="Arial"/>
          <w:bCs/>
          <w:sz w:val="22"/>
          <w:szCs w:val="22"/>
          <w:lang w:val="es-BO"/>
        </w:rPr>
        <w:t xml:space="preserve"> el incumplimiento de la entrega, posterior al vencimiento del plazo de dicha entrega, se computarán las multas por día calendario de retraso hasta la fecha de notificación.</w:t>
      </w:r>
    </w:p>
    <w:p w14:paraId="108B7820" w14:textId="77777777" w:rsidR="00EA4294" w:rsidRPr="00EA4294" w:rsidRDefault="00EA4294" w:rsidP="00EA4294">
      <w:pPr>
        <w:widowControl w:val="0"/>
        <w:jc w:val="both"/>
        <w:rPr>
          <w:rFonts w:ascii="Arial" w:hAnsi="Arial" w:cs="Arial"/>
          <w:bCs/>
          <w:sz w:val="22"/>
          <w:szCs w:val="22"/>
          <w:lang w:val="es-BO"/>
        </w:rPr>
      </w:pPr>
    </w:p>
    <w:p w14:paraId="518C0C9C"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Las multas serán cobradas mediante descuentos por la </w:t>
      </w:r>
      <w:r w:rsidRPr="00EA4294">
        <w:rPr>
          <w:rFonts w:ascii="Arial" w:hAnsi="Arial" w:cs="Arial"/>
          <w:b/>
          <w:sz w:val="22"/>
          <w:szCs w:val="22"/>
          <w:lang w:val="es-BO"/>
        </w:rPr>
        <w:t>ENTIDAD</w:t>
      </w:r>
      <w:r w:rsidRPr="00EA4294">
        <w:rPr>
          <w:rFonts w:ascii="Arial" w:hAnsi="Arial" w:cs="Arial"/>
          <w:sz w:val="22"/>
          <w:szCs w:val="22"/>
          <w:lang w:val="es-BO"/>
        </w:rPr>
        <w:t xml:space="preserve">, de los pagos correspondientes a las recepciones de los </w:t>
      </w:r>
      <w:r w:rsidRPr="00EA4294">
        <w:rPr>
          <w:rFonts w:ascii="Arial" w:hAnsi="Arial" w:cs="Arial"/>
          <w:b/>
          <w:sz w:val="22"/>
          <w:szCs w:val="22"/>
          <w:lang w:val="es-BO"/>
        </w:rPr>
        <w:t>BIENES</w:t>
      </w:r>
      <w:r w:rsidRPr="00EA4294">
        <w:rPr>
          <w:rFonts w:ascii="Arial" w:hAnsi="Arial" w:cs="Arial"/>
          <w:sz w:val="22"/>
          <w:szCs w:val="22"/>
          <w:lang w:val="es-BO"/>
        </w:rPr>
        <w:t xml:space="preserve"> o en la liquidación del contrato.</w:t>
      </w:r>
    </w:p>
    <w:p w14:paraId="04CCA43A" w14:textId="77777777" w:rsidR="00EA4294" w:rsidRPr="00EA4294" w:rsidRDefault="00EA4294" w:rsidP="00EA4294">
      <w:pPr>
        <w:widowControl w:val="0"/>
        <w:jc w:val="both"/>
        <w:rPr>
          <w:rFonts w:ascii="Arial" w:hAnsi="Arial" w:cs="Arial"/>
          <w:b/>
          <w:sz w:val="22"/>
          <w:szCs w:val="22"/>
        </w:rPr>
      </w:pPr>
    </w:p>
    <w:p w14:paraId="39C4F999"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En todos los casos de resolución de contrato por causas atribuibles al </w:t>
      </w:r>
      <w:r w:rsidRPr="00EA4294">
        <w:rPr>
          <w:rFonts w:ascii="Arial" w:hAnsi="Arial" w:cs="Arial"/>
          <w:b/>
          <w:sz w:val="22"/>
          <w:szCs w:val="22"/>
          <w:lang w:val="es-BO"/>
        </w:rPr>
        <w:t>PROVEEDOR</w:t>
      </w:r>
      <w:r w:rsidRPr="00EA4294">
        <w:rPr>
          <w:rFonts w:ascii="Arial" w:hAnsi="Arial" w:cs="Arial"/>
          <w:sz w:val="22"/>
          <w:szCs w:val="22"/>
          <w:lang w:val="es-BO"/>
        </w:rPr>
        <w:t xml:space="preserve">, la </w:t>
      </w:r>
      <w:r w:rsidRPr="00EA4294">
        <w:rPr>
          <w:rFonts w:ascii="Arial" w:hAnsi="Arial" w:cs="Arial"/>
          <w:b/>
          <w:sz w:val="22"/>
          <w:szCs w:val="22"/>
          <w:lang w:val="es-BO"/>
        </w:rPr>
        <w:t xml:space="preserve">ENTIDAD </w:t>
      </w:r>
      <w:r w:rsidRPr="00EA4294">
        <w:rPr>
          <w:rFonts w:ascii="Arial" w:hAnsi="Arial" w:cs="Arial"/>
          <w:sz w:val="22"/>
          <w:szCs w:val="22"/>
          <w:lang w:val="es-BO"/>
        </w:rPr>
        <w:t>no podrá cobrar multas que excedan el veinte por ciento (20%) del monto total del contrato.</w:t>
      </w:r>
    </w:p>
    <w:p w14:paraId="54A822B8" w14:textId="77777777" w:rsidR="00EA4294" w:rsidRPr="00EA4294" w:rsidRDefault="00EA4294" w:rsidP="00EA4294">
      <w:pPr>
        <w:widowControl w:val="0"/>
        <w:jc w:val="both"/>
        <w:rPr>
          <w:rFonts w:ascii="Arial" w:hAnsi="Arial" w:cs="Arial"/>
          <w:b/>
          <w:sz w:val="22"/>
          <w:szCs w:val="22"/>
        </w:rPr>
      </w:pPr>
    </w:p>
    <w:p w14:paraId="5148D944" w14:textId="77777777" w:rsidR="00EA4294" w:rsidRPr="00EA4294" w:rsidRDefault="00EA4294" w:rsidP="00EA4294">
      <w:pPr>
        <w:widowControl w:val="0"/>
        <w:autoSpaceDE w:val="0"/>
        <w:autoSpaceDN w:val="0"/>
        <w:adjustRightInd w:val="0"/>
        <w:jc w:val="both"/>
        <w:rPr>
          <w:rFonts w:ascii="Arial" w:hAnsi="Arial" w:cs="Arial"/>
          <w:b/>
          <w:sz w:val="22"/>
          <w:szCs w:val="22"/>
          <w:lang w:val="es-BO"/>
        </w:rPr>
      </w:pPr>
      <w:r w:rsidRPr="00EA4294">
        <w:rPr>
          <w:rFonts w:ascii="Arial" w:hAnsi="Arial" w:cs="Arial"/>
          <w:b/>
          <w:sz w:val="22"/>
          <w:szCs w:val="22"/>
        </w:rPr>
        <w:t xml:space="preserve">CLÁUSULA VIGÉSIMA SEGUNDA.- </w:t>
      </w:r>
      <w:r w:rsidRPr="00EA4294">
        <w:rPr>
          <w:rFonts w:ascii="Arial" w:hAnsi="Arial" w:cs="Arial"/>
          <w:b/>
          <w:sz w:val="22"/>
          <w:szCs w:val="22"/>
          <w:lang w:val="es-BO"/>
        </w:rPr>
        <w:t>(</w:t>
      </w:r>
      <w:r w:rsidRPr="00EA4294">
        <w:rPr>
          <w:rFonts w:ascii="Arial" w:hAnsi="Arial" w:cs="Arial"/>
          <w:b/>
          <w:bCs/>
          <w:sz w:val="22"/>
          <w:szCs w:val="22"/>
          <w:lang w:val="es-BO"/>
        </w:rPr>
        <w:t xml:space="preserve">EXONERACIÓN DE LAS CARGAS LABORALES Y SOCIALES </w:t>
      </w:r>
      <w:r w:rsidRPr="00EA4294">
        <w:rPr>
          <w:rFonts w:ascii="Arial" w:hAnsi="Arial" w:cs="Arial"/>
          <w:b/>
          <w:sz w:val="22"/>
          <w:szCs w:val="22"/>
          <w:lang w:val="es-BO"/>
        </w:rPr>
        <w:t>A LA ENTIDAD</w:t>
      </w:r>
      <w:r w:rsidRPr="00EA4294">
        <w:rPr>
          <w:rFonts w:ascii="Arial" w:hAnsi="Arial" w:cs="Arial"/>
          <w:b/>
          <w:bCs/>
          <w:sz w:val="22"/>
          <w:szCs w:val="22"/>
          <w:lang w:val="es-BO"/>
        </w:rPr>
        <w:t xml:space="preserve">)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bCs/>
          <w:sz w:val="22"/>
          <w:szCs w:val="22"/>
          <w:lang w:val="es-BO"/>
        </w:rPr>
        <w:t xml:space="preserve"> corre con las obligaciones que emerjan del objeto del presente Contrato, r</w:t>
      </w:r>
      <w:r w:rsidRPr="00EA4294">
        <w:rPr>
          <w:rFonts w:ascii="Arial" w:hAnsi="Arial" w:cs="Arial"/>
          <w:sz w:val="22"/>
          <w:szCs w:val="22"/>
          <w:lang w:val="es-BO"/>
        </w:rPr>
        <w:t xml:space="preserve">especto a las cargas laborales y sociales con el personal de su dependencia, exonerando de estas obligaciones a la </w:t>
      </w:r>
      <w:r w:rsidRPr="00EA4294">
        <w:rPr>
          <w:rFonts w:ascii="Arial" w:hAnsi="Arial" w:cs="Arial"/>
          <w:b/>
          <w:sz w:val="22"/>
          <w:szCs w:val="22"/>
          <w:lang w:val="es-BO"/>
        </w:rPr>
        <w:t>ENTIDAD.</w:t>
      </w:r>
    </w:p>
    <w:p w14:paraId="72C3D92C" w14:textId="77777777" w:rsidR="00EA4294" w:rsidRPr="00EA4294" w:rsidRDefault="00EA4294" w:rsidP="00EA4294">
      <w:pPr>
        <w:widowControl w:val="0"/>
        <w:autoSpaceDE w:val="0"/>
        <w:autoSpaceDN w:val="0"/>
        <w:adjustRightInd w:val="0"/>
        <w:jc w:val="both"/>
        <w:rPr>
          <w:rFonts w:ascii="Arial" w:hAnsi="Arial" w:cs="Arial"/>
          <w:b/>
          <w:bCs/>
          <w:sz w:val="22"/>
          <w:szCs w:val="22"/>
          <w:lang w:val="es-BO"/>
        </w:rPr>
      </w:pPr>
    </w:p>
    <w:p w14:paraId="5E6F5429" w14:textId="77777777" w:rsidR="00EA4294" w:rsidRPr="00EA4294" w:rsidRDefault="00EA4294" w:rsidP="00EA4294">
      <w:pPr>
        <w:widowControl w:val="0"/>
        <w:autoSpaceDE w:val="0"/>
        <w:autoSpaceDN w:val="0"/>
        <w:adjustRightInd w:val="0"/>
        <w:jc w:val="both"/>
        <w:rPr>
          <w:rFonts w:ascii="Arial" w:hAnsi="Arial" w:cs="Arial"/>
          <w:b/>
          <w:sz w:val="22"/>
          <w:szCs w:val="22"/>
        </w:rPr>
      </w:pPr>
      <w:r w:rsidRPr="00EA4294">
        <w:rPr>
          <w:rFonts w:ascii="Arial" w:hAnsi="Arial" w:cs="Arial"/>
          <w:sz w:val="22"/>
          <w:szCs w:val="22"/>
        </w:rPr>
        <w:t>El </w:t>
      </w:r>
      <w:r w:rsidRPr="00EA4294">
        <w:rPr>
          <w:rFonts w:ascii="Arial" w:hAnsi="Arial" w:cs="Arial"/>
          <w:b/>
          <w:sz w:val="22"/>
          <w:szCs w:val="22"/>
        </w:rPr>
        <w:t>PROVEEDOR</w:t>
      </w:r>
      <w:r w:rsidRPr="00EA4294">
        <w:rPr>
          <w:rFonts w:ascii="Arial" w:hAnsi="Arial" w:cs="Arial"/>
          <w:sz w:val="22"/>
          <w:szCs w:val="22"/>
        </w:rPr>
        <w:t xml:space="preserve"> deberá asumir responsabilidades de sus trabajadores ante cualquier accidente producto de los trabajos que se realicen.</w:t>
      </w:r>
    </w:p>
    <w:p w14:paraId="6FFC8760"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45E26FF3"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TERCERA.- </w:t>
      </w:r>
      <w:r w:rsidRPr="00EA4294">
        <w:rPr>
          <w:rFonts w:ascii="Arial" w:hAnsi="Arial" w:cs="Arial"/>
          <w:b/>
          <w:sz w:val="22"/>
          <w:szCs w:val="22"/>
          <w:lang w:val="es-BO"/>
        </w:rPr>
        <w:t xml:space="preserve">(CAUSAS DE FUERZA MAYOR Y/O CASO FORTUITO) </w:t>
      </w:r>
      <w:r w:rsidRPr="00EA4294">
        <w:rPr>
          <w:rFonts w:ascii="Arial" w:hAnsi="Arial" w:cs="Arial"/>
          <w:sz w:val="22"/>
          <w:szCs w:val="22"/>
          <w:lang w:val="es-BO"/>
        </w:rPr>
        <w:t xml:space="preserve">Con el fin de exceptuar al </w:t>
      </w:r>
      <w:r w:rsidRPr="00EA4294">
        <w:rPr>
          <w:rFonts w:ascii="Arial" w:hAnsi="Arial" w:cs="Arial"/>
          <w:b/>
          <w:sz w:val="22"/>
          <w:szCs w:val="22"/>
          <w:lang w:val="es-BO"/>
        </w:rPr>
        <w:t>PROVEEDOR</w:t>
      </w:r>
      <w:r w:rsidRPr="00EA4294">
        <w:rPr>
          <w:rFonts w:ascii="Arial" w:hAnsi="Arial" w:cs="Arial"/>
          <w:sz w:val="22"/>
          <w:szCs w:val="22"/>
          <w:lang w:val="es-BO"/>
        </w:rPr>
        <w:t xml:space="preserve"> de determinadas responsabilidades por demora o por incumplimiento involuntario total o parcial del presente contrato, la </w:t>
      </w:r>
      <w:r w:rsidRPr="00EA4294">
        <w:rPr>
          <w:rFonts w:ascii="Arial" w:hAnsi="Arial" w:cs="Arial"/>
          <w:b/>
          <w:sz w:val="22"/>
          <w:szCs w:val="22"/>
          <w:lang w:val="es-BO"/>
        </w:rPr>
        <w:t>ENTIDAD</w:t>
      </w:r>
      <w:r w:rsidRPr="00EA4294">
        <w:rPr>
          <w:rFonts w:ascii="Arial" w:hAnsi="Arial" w:cs="Arial"/>
          <w:sz w:val="22"/>
          <w:szCs w:val="22"/>
          <w:lang w:val="es-BO"/>
        </w:rPr>
        <w:t xml:space="preserve"> tendrá la facultad de calificar las causas de fuerza mayor y/o caso fortuito u otras causas debidamente justificadas, a fin de exonerar al </w:t>
      </w:r>
      <w:r w:rsidRPr="00EA4294">
        <w:rPr>
          <w:rFonts w:ascii="Arial" w:hAnsi="Arial" w:cs="Arial"/>
          <w:b/>
          <w:sz w:val="22"/>
          <w:szCs w:val="22"/>
          <w:lang w:val="es-BO"/>
        </w:rPr>
        <w:t>PROVEEDOR</w:t>
      </w:r>
      <w:r w:rsidRPr="00EA4294">
        <w:rPr>
          <w:rFonts w:ascii="Arial" w:hAnsi="Arial" w:cs="Arial"/>
          <w:sz w:val="22"/>
          <w:szCs w:val="22"/>
          <w:lang w:val="es-BO"/>
        </w:rPr>
        <w:t xml:space="preserve"> del cumplimiento del plazo de entrega o del cumplimiento total o parcial de la entrega de los </w:t>
      </w:r>
      <w:r w:rsidRPr="00EA4294">
        <w:rPr>
          <w:rFonts w:ascii="Arial" w:hAnsi="Arial" w:cs="Arial"/>
          <w:b/>
          <w:sz w:val="22"/>
          <w:szCs w:val="22"/>
          <w:lang w:val="es-BO"/>
        </w:rPr>
        <w:t>BIENES</w:t>
      </w:r>
      <w:r w:rsidRPr="00EA4294">
        <w:rPr>
          <w:rFonts w:ascii="Arial" w:hAnsi="Arial" w:cs="Arial"/>
          <w:sz w:val="22"/>
          <w:szCs w:val="22"/>
          <w:lang w:val="es-BO"/>
        </w:rPr>
        <w:t>.</w:t>
      </w:r>
    </w:p>
    <w:p w14:paraId="1AEDA3B5" w14:textId="77777777" w:rsidR="00EA4294" w:rsidRPr="00EA4294" w:rsidRDefault="00EA4294" w:rsidP="00EA4294">
      <w:pPr>
        <w:widowControl w:val="0"/>
        <w:jc w:val="both"/>
        <w:rPr>
          <w:rFonts w:ascii="Arial" w:hAnsi="Arial" w:cs="Arial"/>
          <w:sz w:val="22"/>
          <w:szCs w:val="22"/>
          <w:lang w:val="es-BO"/>
        </w:rPr>
      </w:pPr>
    </w:p>
    <w:p w14:paraId="29AE15D8"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688D710" w14:textId="77777777" w:rsidR="00EA4294" w:rsidRPr="00EA4294" w:rsidRDefault="00EA4294" w:rsidP="00EA4294">
      <w:pPr>
        <w:widowControl w:val="0"/>
        <w:jc w:val="both"/>
        <w:rPr>
          <w:rFonts w:ascii="Arial" w:hAnsi="Arial" w:cs="Arial"/>
          <w:sz w:val="22"/>
          <w:szCs w:val="22"/>
          <w:lang w:val="es-BO"/>
        </w:rPr>
      </w:pPr>
    </w:p>
    <w:p w14:paraId="1AAF4141"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EA4294">
        <w:rPr>
          <w:rFonts w:ascii="Arial" w:hAnsi="Arial" w:cs="Arial"/>
          <w:b/>
          <w:sz w:val="22"/>
          <w:szCs w:val="22"/>
          <w:lang w:val="es-BO"/>
        </w:rPr>
        <w:t>BIENES</w:t>
      </w:r>
      <w:r w:rsidRPr="00EA4294">
        <w:rPr>
          <w:rFonts w:ascii="Arial" w:hAnsi="Arial" w:cs="Arial"/>
          <w:sz w:val="22"/>
          <w:szCs w:val="22"/>
          <w:lang w:val="es-BO"/>
        </w:rPr>
        <w:t xml:space="preserve"> o demora justificada en el cumplimiento del plazo de entrega, de modo inexcusable e imprescindible en cada caso,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deberá presentar por escrito a la </w:t>
      </w:r>
      <w:r w:rsidRPr="00EA4294">
        <w:rPr>
          <w:rFonts w:ascii="Arial" w:hAnsi="Arial" w:cs="Arial"/>
          <w:b/>
          <w:sz w:val="22"/>
          <w:szCs w:val="22"/>
          <w:lang w:val="es-BO"/>
        </w:rPr>
        <w:t>ENTIDAD</w:t>
      </w:r>
      <w:r w:rsidRPr="00EA4294">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5067162E" w14:textId="77777777" w:rsidR="00EA4294" w:rsidRPr="00EA4294" w:rsidRDefault="00EA4294" w:rsidP="00EA4294">
      <w:pPr>
        <w:widowControl w:val="0"/>
        <w:jc w:val="both"/>
        <w:rPr>
          <w:rFonts w:ascii="Arial" w:hAnsi="Arial" w:cs="Arial"/>
          <w:sz w:val="22"/>
          <w:szCs w:val="22"/>
          <w:lang w:val="es-BO"/>
        </w:rPr>
      </w:pPr>
    </w:p>
    <w:p w14:paraId="1DCACC10" w14:textId="77777777" w:rsidR="00EA4294" w:rsidRPr="00EA4294" w:rsidRDefault="00EA4294" w:rsidP="00EA4294">
      <w:pPr>
        <w:widowControl w:val="0"/>
        <w:jc w:val="both"/>
        <w:rPr>
          <w:rFonts w:ascii="Arial" w:hAnsi="Arial" w:cs="Arial"/>
          <w:spacing w:val="-3"/>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 xml:space="preserve">ENTIDAD </w:t>
      </w:r>
      <w:r w:rsidRPr="00EA4294">
        <w:rPr>
          <w:rFonts w:ascii="Arial" w:hAnsi="Arial" w:cs="Arial"/>
          <w:sz w:val="22"/>
          <w:szCs w:val="22"/>
          <w:lang w:val="es-BO"/>
        </w:rPr>
        <w:t>en el plazo de dos (2) días hábiles deberá aceptar o rechazar la solicitud.</w:t>
      </w:r>
      <w:r w:rsidRPr="00EA4294">
        <w:rPr>
          <w:rFonts w:ascii="Arial" w:hAnsi="Arial" w:cs="Arial"/>
          <w:spacing w:val="-3"/>
          <w:sz w:val="22"/>
          <w:szCs w:val="22"/>
          <w:lang w:val="es-BO"/>
        </w:rPr>
        <w:t xml:space="preserve"> En caso de aceptación expresa, la </w:t>
      </w:r>
      <w:r w:rsidRPr="00EA4294">
        <w:rPr>
          <w:rFonts w:ascii="Arial" w:hAnsi="Arial" w:cs="Arial"/>
          <w:b/>
          <w:spacing w:val="-3"/>
          <w:sz w:val="22"/>
          <w:szCs w:val="22"/>
          <w:lang w:val="es-BO"/>
        </w:rPr>
        <w:t>ENTIDAD</w:t>
      </w:r>
      <w:r w:rsidRPr="00EA4294">
        <w:rPr>
          <w:rFonts w:ascii="Arial" w:hAnsi="Arial" w:cs="Arial"/>
          <w:spacing w:val="-3"/>
          <w:sz w:val="22"/>
          <w:szCs w:val="22"/>
          <w:lang w:val="es-BO"/>
        </w:rPr>
        <w:t xml:space="preserve"> deberá realizar:</w:t>
      </w:r>
    </w:p>
    <w:p w14:paraId="08034421" w14:textId="77777777" w:rsidR="00EA4294" w:rsidRPr="00EA4294" w:rsidRDefault="00EA4294" w:rsidP="00EA4294">
      <w:pPr>
        <w:widowControl w:val="0"/>
        <w:jc w:val="both"/>
        <w:rPr>
          <w:rFonts w:ascii="Arial" w:hAnsi="Arial" w:cs="Arial"/>
          <w:spacing w:val="-3"/>
          <w:sz w:val="22"/>
          <w:szCs w:val="22"/>
          <w:lang w:val="es-BO"/>
        </w:rPr>
      </w:pPr>
    </w:p>
    <w:p w14:paraId="00594FF4" w14:textId="77777777" w:rsidR="00EA4294" w:rsidRPr="00EA4294" w:rsidRDefault="00EA4294" w:rsidP="00EA4294">
      <w:pPr>
        <w:widowControl w:val="0"/>
        <w:numPr>
          <w:ilvl w:val="0"/>
          <w:numId w:val="37"/>
        </w:numPr>
        <w:contextualSpacing/>
        <w:jc w:val="both"/>
        <w:rPr>
          <w:rFonts w:ascii="Arial" w:hAnsi="Arial" w:cs="Arial"/>
          <w:spacing w:val="-3"/>
          <w:sz w:val="22"/>
          <w:szCs w:val="22"/>
          <w:lang w:val="es-BO"/>
        </w:rPr>
      </w:pPr>
      <w:r w:rsidRPr="00EA4294">
        <w:rPr>
          <w:rFonts w:ascii="Arial" w:hAnsi="Arial" w:cs="Arial"/>
          <w:spacing w:val="-3"/>
          <w:sz w:val="22"/>
          <w:szCs w:val="22"/>
          <w:lang w:val="es-BO"/>
        </w:rPr>
        <w:t xml:space="preserve">La </w:t>
      </w:r>
      <w:r w:rsidRPr="00EA4294">
        <w:rPr>
          <w:rFonts w:ascii="Arial" w:hAnsi="Arial" w:cs="Arial"/>
          <w:sz w:val="22"/>
          <w:szCs w:val="22"/>
          <w:lang w:val="es-BO"/>
        </w:rPr>
        <w:t>ampliación del plazo de entrega a través de un Contrato Modificatorio o;</w:t>
      </w:r>
    </w:p>
    <w:p w14:paraId="7D5CEC53" w14:textId="77777777" w:rsidR="00EA4294" w:rsidRPr="00EA4294" w:rsidRDefault="00EA4294" w:rsidP="00EA4294">
      <w:pPr>
        <w:widowControl w:val="0"/>
        <w:numPr>
          <w:ilvl w:val="0"/>
          <w:numId w:val="37"/>
        </w:numPr>
        <w:contextualSpacing/>
        <w:jc w:val="both"/>
        <w:rPr>
          <w:rFonts w:ascii="Arial" w:hAnsi="Arial" w:cs="Arial"/>
          <w:spacing w:val="-3"/>
          <w:sz w:val="22"/>
          <w:szCs w:val="22"/>
          <w:lang w:val="es-BO"/>
        </w:rPr>
      </w:pPr>
      <w:r w:rsidRPr="00EA4294">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EA4294">
        <w:rPr>
          <w:rFonts w:ascii="Arial" w:hAnsi="Arial" w:cs="Arial"/>
          <w:b/>
          <w:sz w:val="22"/>
          <w:szCs w:val="22"/>
          <w:lang w:val="es-BO"/>
        </w:rPr>
        <w:t xml:space="preserve">PROVEEDOR. </w:t>
      </w:r>
    </w:p>
    <w:p w14:paraId="70E31E31" w14:textId="77777777" w:rsidR="00EA4294" w:rsidRPr="00EA4294" w:rsidRDefault="00EA4294" w:rsidP="00EA4294">
      <w:pPr>
        <w:widowControl w:val="0"/>
        <w:ind w:left="720"/>
        <w:contextualSpacing/>
        <w:jc w:val="both"/>
        <w:rPr>
          <w:rFonts w:ascii="Arial" w:hAnsi="Arial" w:cs="Arial"/>
          <w:spacing w:val="-3"/>
          <w:sz w:val="22"/>
          <w:szCs w:val="22"/>
          <w:lang w:val="es-BO"/>
        </w:rPr>
      </w:pPr>
    </w:p>
    <w:p w14:paraId="540A378F" w14:textId="77777777" w:rsidR="00EA4294" w:rsidRPr="00EA4294" w:rsidRDefault="00EA4294" w:rsidP="00EA4294">
      <w:pPr>
        <w:widowControl w:val="0"/>
        <w:autoSpaceDE w:val="0"/>
        <w:autoSpaceDN w:val="0"/>
        <w:adjustRightInd w:val="0"/>
        <w:jc w:val="both"/>
        <w:rPr>
          <w:rFonts w:ascii="Arial" w:hAnsi="Arial" w:cs="Arial"/>
          <w:b/>
          <w:bCs/>
          <w:sz w:val="22"/>
          <w:szCs w:val="22"/>
        </w:rPr>
      </w:pPr>
      <w:r w:rsidRPr="00EA4294">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702493C"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1DC045EF" w14:textId="77777777" w:rsidR="00EA4294" w:rsidRPr="00EA4294" w:rsidRDefault="00EA4294" w:rsidP="00EA4294">
      <w:pPr>
        <w:widowControl w:val="0"/>
        <w:autoSpaceDE w:val="0"/>
        <w:autoSpaceDN w:val="0"/>
        <w:adjustRightInd w:val="0"/>
        <w:jc w:val="both"/>
        <w:rPr>
          <w:rFonts w:ascii="Arial" w:hAnsi="Arial" w:cs="Arial"/>
          <w:sz w:val="22"/>
          <w:szCs w:val="22"/>
        </w:rPr>
      </w:pPr>
      <w:r w:rsidRPr="00EA4294">
        <w:rPr>
          <w:rFonts w:ascii="Arial" w:hAnsi="Arial" w:cs="Arial"/>
          <w:b/>
          <w:bCs/>
          <w:sz w:val="22"/>
          <w:szCs w:val="22"/>
        </w:rPr>
        <w:t xml:space="preserve">CLÁUSULA VIGÉSIMA CUARTA.- (TERMINACIÓN DEL CONTRATO) </w:t>
      </w:r>
      <w:r w:rsidRPr="00EA4294">
        <w:rPr>
          <w:rFonts w:ascii="Arial" w:hAnsi="Arial" w:cs="Arial"/>
          <w:bCs/>
          <w:sz w:val="22"/>
          <w:szCs w:val="22"/>
        </w:rPr>
        <w:t>El presente Contrato concluirá por las siguientes causas</w:t>
      </w:r>
      <w:r w:rsidRPr="00EA4294">
        <w:rPr>
          <w:rFonts w:ascii="Arial" w:hAnsi="Arial" w:cs="Arial"/>
          <w:sz w:val="22"/>
          <w:szCs w:val="22"/>
        </w:rPr>
        <w:t>:</w:t>
      </w:r>
    </w:p>
    <w:p w14:paraId="7447B212" w14:textId="77777777" w:rsidR="00EA4294" w:rsidRPr="00EA4294" w:rsidRDefault="00EA4294" w:rsidP="00EA4294">
      <w:pPr>
        <w:widowControl w:val="0"/>
        <w:jc w:val="both"/>
        <w:rPr>
          <w:rFonts w:ascii="Arial" w:hAnsi="Arial" w:cs="Arial"/>
          <w:b/>
          <w:sz w:val="22"/>
          <w:szCs w:val="22"/>
        </w:rPr>
      </w:pPr>
    </w:p>
    <w:p w14:paraId="7D874AFB"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4A54757F"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52C5BC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31C9EEE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ADF1FA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4CCE6704"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552EF61" w14:textId="77777777" w:rsidR="00EA4294" w:rsidRPr="00EA4294" w:rsidRDefault="00EA4294" w:rsidP="00EA4294">
      <w:pPr>
        <w:widowControl w:val="0"/>
        <w:numPr>
          <w:ilvl w:val="1"/>
          <w:numId w:val="33"/>
        </w:numPr>
        <w:tabs>
          <w:tab w:val="left" w:pos="709"/>
        </w:tabs>
        <w:jc w:val="both"/>
        <w:rPr>
          <w:rFonts w:ascii="Arial" w:hAnsi="Arial" w:cs="Arial"/>
          <w:sz w:val="22"/>
          <w:szCs w:val="22"/>
          <w:lang w:val="es-BO"/>
        </w:rPr>
      </w:pPr>
      <w:r w:rsidRPr="00EA4294">
        <w:rPr>
          <w:rFonts w:ascii="Arial" w:hAnsi="Arial" w:cs="Arial"/>
          <w:b/>
          <w:sz w:val="22"/>
          <w:szCs w:val="22"/>
          <w:lang w:val="es-BO"/>
        </w:rPr>
        <w:t xml:space="preserve">Por Cumplimiento del Contrato: </w:t>
      </w:r>
      <w:r w:rsidRPr="00EA4294">
        <w:rPr>
          <w:rFonts w:ascii="Arial" w:hAnsi="Arial" w:cs="Arial"/>
          <w:sz w:val="22"/>
          <w:szCs w:val="22"/>
          <w:lang w:val="es-BO"/>
        </w:rPr>
        <w:t xml:space="preserve">Es la forma ordinaria de terminación, donde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como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A4294">
        <w:rPr>
          <w:rFonts w:ascii="Arial" w:hAnsi="Arial" w:cs="Arial"/>
          <w:b/>
          <w:sz w:val="22"/>
          <w:szCs w:val="22"/>
          <w:lang w:val="es-BO"/>
        </w:rPr>
        <w:t>ENTIDAD</w:t>
      </w:r>
      <w:r w:rsidRPr="00EA4294">
        <w:rPr>
          <w:rFonts w:ascii="Arial" w:hAnsi="Arial" w:cs="Arial"/>
          <w:sz w:val="22"/>
          <w:szCs w:val="22"/>
          <w:lang w:val="es-BO"/>
        </w:rPr>
        <w:t>.</w:t>
      </w:r>
    </w:p>
    <w:p w14:paraId="79B6176E" w14:textId="77777777" w:rsidR="00EA4294" w:rsidRPr="00EA4294" w:rsidRDefault="00EA4294" w:rsidP="00EA4294">
      <w:pPr>
        <w:widowControl w:val="0"/>
        <w:tabs>
          <w:tab w:val="left" w:pos="851"/>
        </w:tabs>
        <w:ind w:left="709" w:hanging="709"/>
        <w:jc w:val="both"/>
        <w:rPr>
          <w:rFonts w:ascii="Arial" w:hAnsi="Arial" w:cs="Arial"/>
          <w:sz w:val="22"/>
          <w:szCs w:val="22"/>
          <w:lang w:val="es-BO"/>
        </w:rPr>
      </w:pPr>
    </w:p>
    <w:p w14:paraId="59ADC3D5" w14:textId="77777777" w:rsidR="00EA4294" w:rsidRPr="00EA4294" w:rsidRDefault="00EA4294" w:rsidP="00EA4294">
      <w:pPr>
        <w:widowControl w:val="0"/>
        <w:numPr>
          <w:ilvl w:val="1"/>
          <w:numId w:val="33"/>
        </w:numPr>
        <w:tabs>
          <w:tab w:val="left" w:pos="709"/>
        </w:tabs>
        <w:ind w:left="709" w:hanging="709"/>
        <w:jc w:val="both"/>
        <w:rPr>
          <w:rFonts w:ascii="Arial" w:hAnsi="Arial" w:cs="Arial"/>
          <w:sz w:val="22"/>
          <w:szCs w:val="22"/>
          <w:lang w:val="es-BO"/>
        </w:rPr>
      </w:pPr>
      <w:r w:rsidRPr="00EA4294">
        <w:rPr>
          <w:rFonts w:ascii="Arial" w:hAnsi="Arial" w:cs="Arial"/>
          <w:b/>
          <w:sz w:val="22"/>
          <w:szCs w:val="22"/>
          <w:lang w:val="es-BO"/>
        </w:rPr>
        <w:t xml:space="preserve">Por Resolución del Contrato: </w:t>
      </w:r>
      <w:r w:rsidRPr="00EA4294">
        <w:rPr>
          <w:rFonts w:ascii="Arial" w:hAnsi="Arial" w:cs="Arial"/>
          <w:sz w:val="22"/>
          <w:szCs w:val="22"/>
          <w:lang w:val="es-BO"/>
        </w:rPr>
        <w:t>Es la forma extraordinaria de terminación del contrato que procederá únicamente por las siguientes causales:</w:t>
      </w:r>
    </w:p>
    <w:p w14:paraId="7A3E995E" w14:textId="77777777" w:rsidR="00EA4294" w:rsidRPr="00EA4294" w:rsidRDefault="00EA4294" w:rsidP="00EA4294">
      <w:pPr>
        <w:widowControl w:val="0"/>
        <w:tabs>
          <w:tab w:val="left" w:pos="709"/>
        </w:tabs>
        <w:ind w:left="720"/>
        <w:jc w:val="both"/>
        <w:rPr>
          <w:rFonts w:ascii="Arial" w:hAnsi="Arial" w:cs="Arial"/>
          <w:sz w:val="22"/>
          <w:szCs w:val="22"/>
          <w:lang w:val="es-BO"/>
        </w:rPr>
      </w:pPr>
    </w:p>
    <w:p w14:paraId="4E8EA6EE" w14:textId="77777777" w:rsidR="00EA4294" w:rsidRPr="00EA4294" w:rsidRDefault="00EA4294" w:rsidP="00EA4294">
      <w:pPr>
        <w:widowControl w:val="0"/>
        <w:numPr>
          <w:ilvl w:val="2"/>
          <w:numId w:val="33"/>
        </w:numPr>
        <w:tabs>
          <w:tab w:val="left" w:pos="1276"/>
        </w:tabs>
        <w:ind w:left="1276" w:hanging="850"/>
        <w:jc w:val="both"/>
        <w:rPr>
          <w:rFonts w:ascii="Arial" w:hAnsi="Arial" w:cs="Arial"/>
          <w:b/>
          <w:sz w:val="22"/>
          <w:szCs w:val="22"/>
          <w:lang w:val="es-BO"/>
        </w:rPr>
      </w:pPr>
      <w:r w:rsidRPr="00EA4294">
        <w:rPr>
          <w:rFonts w:ascii="Arial" w:hAnsi="Arial" w:cs="Arial"/>
          <w:b/>
          <w:sz w:val="22"/>
          <w:szCs w:val="22"/>
          <w:lang w:val="es-BO"/>
        </w:rPr>
        <w:t>Resolución a requerimiento de la ENTIDAD, por causales atribuibles al PROVEEDOR:</w:t>
      </w:r>
    </w:p>
    <w:p w14:paraId="51A6D4FF" w14:textId="77777777" w:rsidR="00EA4294" w:rsidRPr="00EA4294" w:rsidRDefault="00EA4294" w:rsidP="00EA4294">
      <w:pPr>
        <w:widowControl w:val="0"/>
        <w:ind w:left="1418"/>
        <w:jc w:val="both"/>
        <w:rPr>
          <w:rFonts w:ascii="Arial" w:hAnsi="Arial" w:cs="Arial"/>
          <w:sz w:val="22"/>
          <w:szCs w:val="22"/>
          <w:lang w:val="es-BO"/>
        </w:rPr>
      </w:pPr>
    </w:p>
    <w:p w14:paraId="084620FE"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disolución del </w:t>
      </w:r>
      <w:r w:rsidRPr="00EA4294">
        <w:rPr>
          <w:rFonts w:ascii="Arial" w:hAnsi="Arial" w:cs="Arial"/>
          <w:b/>
          <w:sz w:val="22"/>
          <w:szCs w:val="22"/>
          <w:lang w:val="es-BO"/>
        </w:rPr>
        <w:t xml:space="preserve">PROVEEDOR, </w:t>
      </w:r>
      <w:r w:rsidRPr="00EA4294">
        <w:rPr>
          <w:rFonts w:ascii="Arial" w:hAnsi="Arial" w:cs="Arial"/>
          <w:sz w:val="22"/>
          <w:szCs w:val="22"/>
          <w:lang w:val="es-BO"/>
        </w:rPr>
        <w:t>cuando corresponda</w:t>
      </w:r>
      <w:r w:rsidRPr="00EA4294">
        <w:rPr>
          <w:rFonts w:ascii="Arial" w:hAnsi="Arial" w:cs="Arial"/>
          <w:b/>
          <w:i/>
          <w:sz w:val="22"/>
          <w:szCs w:val="22"/>
          <w:lang w:val="es-BO"/>
        </w:rPr>
        <w:t>.</w:t>
      </w:r>
    </w:p>
    <w:p w14:paraId="056C6866"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quiebra declarada del </w:t>
      </w:r>
      <w:r w:rsidRPr="00EA4294">
        <w:rPr>
          <w:rFonts w:ascii="Arial" w:hAnsi="Arial" w:cs="Arial"/>
          <w:b/>
          <w:sz w:val="22"/>
          <w:szCs w:val="22"/>
          <w:lang w:val="es-BO"/>
        </w:rPr>
        <w:t>PROVEEDOR.</w:t>
      </w:r>
    </w:p>
    <w:p w14:paraId="2AEDC668"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incumplimiento injustificado a la Cláusula Novena </w:t>
      </w:r>
      <w:r w:rsidRPr="00EA4294">
        <w:rPr>
          <w:rFonts w:ascii="Arial" w:hAnsi="Arial" w:cs="Arial"/>
          <w:b/>
          <w:sz w:val="22"/>
          <w:szCs w:val="22"/>
          <w:lang w:val="es-BO"/>
        </w:rPr>
        <w:t>(PLAZO DE ENTREGA)</w:t>
      </w:r>
      <w:r w:rsidRPr="00EA4294">
        <w:rPr>
          <w:rFonts w:ascii="Arial" w:hAnsi="Arial" w:cs="Arial"/>
          <w:sz w:val="22"/>
          <w:szCs w:val="22"/>
          <w:lang w:val="es-BO"/>
        </w:rPr>
        <w:t xml:space="preserve">, sin que el </w:t>
      </w:r>
      <w:r w:rsidRPr="00EA4294">
        <w:rPr>
          <w:rFonts w:ascii="Arial" w:hAnsi="Arial" w:cs="Arial"/>
          <w:b/>
          <w:sz w:val="22"/>
          <w:szCs w:val="22"/>
          <w:lang w:val="es-BO"/>
        </w:rPr>
        <w:t xml:space="preserve">PROVEEDOR </w:t>
      </w:r>
      <w:r w:rsidRPr="00EA4294">
        <w:rPr>
          <w:rFonts w:ascii="Arial" w:hAnsi="Arial" w:cs="Arial"/>
          <w:sz w:val="22"/>
          <w:szCs w:val="22"/>
          <w:lang w:val="es-BO"/>
        </w:rPr>
        <w:t>adopte medidas necesarias y oportunas para recuperar su demora y asegurar la conclusión de la entrega.</w:t>
      </w:r>
    </w:p>
    <w:p w14:paraId="7EE143D7"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Cuando el monto de la multa por atraso en la entrega de los </w:t>
      </w:r>
      <w:r w:rsidRPr="00EA4294">
        <w:rPr>
          <w:rFonts w:ascii="Arial" w:hAnsi="Arial" w:cs="Arial"/>
          <w:b/>
          <w:sz w:val="22"/>
          <w:szCs w:val="22"/>
          <w:lang w:val="es-BO"/>
        </w:rPr>
        <w:t>BIENES</w:t>
      </w:r>
      <w:r w:rsidRPr="00EA4294">
        <w:rPr>
          <w:rFonts w:ascii="Arial" w:hAnsi="Arial" w:cs="Arial"/>
          <w:sz w:val="22"/>
          <w:szCs w:val="22"/>
          <w:lang w:val="es-BO"/>
        </w:rPr>
        <w:t>, alcance el diez por ciento (10%) del monto total del contrato, decisión optativa, o el veinte por ciento (20%), de forma obligatoria.</w:t>
      </w:r>
    </w:p>
    <w:p w14:paraId="22F49AEC"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Por incumplimiento de cualquier obligación, excepto las sancionadas con multas.</w:t>
      </w:r>
    </w:p>
    <w:p w14:paraId="1CE8277A"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ES_tradnl"/>
        </w:rPr>
        <w:t>Cuando los</w:t>
      </w:r>
      <w:r w:rsidRPr="00EA4294">
        <w:rPr>
          <w:rFonts w:ascii="Arial" w:hAnsi="Arial" w:cs="Arial"/>
          <w:sz w:val="22"/>
          <w:szCs w:val="22"/>
        </w:rPr>
        <w:t xml:space="preserve"> </w:t>
      </w:r>
      <w:r w:rsidRPr="00EA4294">
        <w:rPr>
          <w:rFonts w:ascii="Arial" w:hAnsi="Arial" w:cs="Arial"/>
          <w:b/>
          <w:sz w:val="22"/>
          <w:szCs w:val="22"/>
        </w:rPr>
        <w:t>BIENES</w:t>
      </w:r>
      <w:r w:rsidRPr="00EA4294">
        <w:rPr>
          <w:rFonts w:ascii="Arial" w:hAnsi="Arial" w:cs="Arial"/>
          <w:sz w:val="22"/>
          <w:szCs w:val="22"/>
          <w:lang w:val="es-ES_tradnl"/>
        </w:rPr>
        <w:t xml:space="preserve"> en la entrega no cumplan con lo requerido en el DBC, excepto lo señalado en numeral 27.2 de la Cláusula Vigésima Séptima del presente Contrato.</w:t>
      </w:r>
    </w:p>
    <w:p w14:paraId="113F41B3" w14:textId="77777777" w:rsidR="00EA4294" w:rsidRPr="00EA4294" w:rsidRDefault="00EA4294" w:rsidP="00EA4294">
      <w:pPr>
        <w:widowControl w:val="0"/>
        <w:ind w:left="2004"/>
        <w:jc w:val="both"/>
        <w:rPr>
          <w:rFonts w:ascii="Arial" w:hAnsi="Arial" w:cs="Arial"/>
          <w:sz w:val="22"/>
          <w:szCs w:val="22"/>
          <w:lang w:val="es-BO"/>
        </w:rPr>
      </w:pPr>
    </w:p>
    <w:p w14:paraId="42C8235A" w14:textId="77777777" w:rsidR="00EA4294" w:rsidRPr="00EA4294" w:rsidRDefault="00EA4294" w:rsidP="00EA4294">
      <w:pPr>
        <w:widowControl w:val="0"/>
        <w:numPr>
          <w:ilvl w:val="2"/>
          <w:numId w:val="33"/>
        </w:numPr>
        <w:tabs>
          <w:tab w:val="left" w:pos="1276"/>
        </w:tabs>
        <w:ind w:left="1276" w:hanging="850"/>
        <w:jc w:val="both"/>
        <w:rPr>
          <w:rFonts w:ascii="Arial" w:hAnsi="Arial" w:cs="Arial"/>
          <w:b/>
          <w:sz w:val="22"/>
          <w:szCs w:val="22"/>
          <w:lang w:val="es-BO"/>
        </w:rPr>
      </w:pPr>
      <w:r w:rsidRPr="00EA4294">
        <w:rPr>
          <w:rFonts w:ascii="Arial" w:hAnsi="Arial" w:cs="Arial"/>
          <w:b/>
          <w:sz w:val="22"/>
          <w:szCs w:val="22"/>
          <w:lang w:val="es-BO"/>
        </w:rPr>
        <w:t>Resolución a requerimiento del PROVEEDOR por causales atribuibles a la ENTIDAD:</w:t>
      </w:r>
    </w:p>
    <w:p w14:paraId="13011DCC" w14:textId="77777777" w:rsidR="00EA4294" w:rsidRPr="00EA4294" w:rsidRDefault="00EA4294" w:rsidP="00EA4294">
      <w:pPr>
        <w:widowControl w:val="0"/>
        <w:jc w:val="both"/>
        <w:rPr>
          <w:rFonts w:ascii="Arial" w:hAnsi="Arial" w:cs="Arial"/>
          <w:sz w:val="22"/>
          <w:szCs w:val="22"/>
          <w:lang w:val="es-BO"/>
        </w:rPr>
      </w:pPr>
    </w:p>
    <w:p w14:paraId="2CE0D661" w14:textId="77777777" w:rsidR="00EA4294" w:rsidRPr="00EA4294" w:rsidRDefault="00EA4294" w:rsidP="00EA4294">
      <w:pPr>
        <w:widowControl w:val="0"/>
        <w:numPr>
          <w:ilvl w:val="0"/>
          <w:numId w:val="32"/>
        </w:numPr>
        <w:tabs>
          <w:tab w:val="num" w:pos="1418"/>
        </w:tabs>
        <w:ind w:left="1418" w:hanging="284"/>
        <w:jc w:val="both"/>
        <w:rPr>
          <w:rFonts w:ascii="Arial" w:hAnsi="Arial" w:cs="Arial"/>
          <w:b/>
          <w:sz w:val="22"/>
          <w:szCs w:val="22"/>
          <w:lang w:val="es-BO"/>
        </w:rPr>
      </w:pPr>
      <w:r w:rsidRPr="00EA4294">
        <w:rPr>
          <w:rFonts w:ascii="Arial" w:hAnsi="Arial" w:cs="Arial"/>
          <w:sz w:val="22"/>
          <w:szCs w:val="22"/>
          <w:lang w:val="es-BO"/>
        </w:rPr>
        <w:t xml:space="preserve">Por instrucciones injustificadas emanadas de la </w:t>
      </w:r>
      <w:r w:rsidRPr="00EA4294">
        <w:rPr>
          <w:rFonts w:ascii="Arial" w:hAnsi="Arial" w:cs="Arial"/>
          <w:b/>
          <w:sz w:val="22"/>
          <w:szCs w:val="22"/>
          <w:lang w:val="es-BO"/>
        </w:rPr>
        <w:t>ENTIDAD</w:t>
      </w:r>
      <w:r w:rsidRPr="00EA4294">
        <w:rPr>
          <w:rFonts w:ascii="Arial" w:hAnsi="Arial" w:cs="Arial"/>
          <w:sz w:val="22"/>
          <w:szCs w:val="22"/>
          <w:lang w:val="es-BO"/>
        </w:rPr>
        <w:t xml:space="preserve"> para la suspensión de la provisión de los </w:t>
      </w:r>
      <w:r w:rsidRPr="00EA4294">
        <w:rPr>
          <w:rFonts w:ascii="Arial" w:hAnsi="Arial" w:cs="Arial"/>
          <w:b/>
          <w:sz w:val="22"/>
          <w:szCs w:val="22"/>
          <w:lang w:val="es-BO"/>
        </w:rPr>
        <w:t>BIENES</w:t>
      </w:r>
      <w:r w:rsidRPr="00EA4294">
        <w:rPr>
          <w:rFonts w:ascii="Arial" w:hAnsi="Arial" w:cs="Arial"/>
          <w:sz w:val="22"/>
          <w:szCs w:val="22"/>
          <w:lang w:val="es-BO"/>
        </w:rPr>
        <w:t xml:space="preserve"> por más de treinta (30) días calendario.</w:t>
      </w:r>
    </w:p>
    <w:p w14:paraId="488D14B7" w14:textId="77777777" w:rsidR="00EA4294" w:rsidRPr="00EA4294" w:rsidRDefault="00EA4294" w:rsidP="00EA4294">
      <w:pPr>
        <w:widowControl w:val="0"/>
        <w:numPr>
          <w:ilvl w:val="0"/>
          <w:numId w:val="32"/>
        </w:numPr>
        <w:tabs>
          <w:tab w:val="num" w:pos="1418"/>
        </w:tabs>
        <w:ind w:left="1418" w:hanging="284"/>
        <w:jc w:val="both"/>
        <w:rPr>
          <w:rFonts w:ascii="Arial" w:hAnsi="Arial" w:cs="Arial"/>
          <w:sz w:val="22"/>
          <w:szCs w:val="22"/>
          <w:lang w:val="es-BO"/>
        </w:rPr>
      </w:pPr>
      <w:r w:rsidRPr="00EA4294">
        <w:rPr>
          <w:rFonts w:ascii="Arial" w:hAnsi="Arial" w:cs="Arial"/>
          <w:sz w:val="22"/>
          <w:szCs w:val="22"/>
          <w:lang w:val="es-BO"/>
        </w:rPr>
        <w:t xml:space="preserve">Si apartándose de los términos del contrato, la </w:t>
      </w:r>
      <w:r w:rsidRPr="00EA4294">
        <w:rPr>
          <w:rFonts w:ascii="Arial" w:hAnsi="Arial" w:cs="Arial"/>
          <w:b/>
          <w:sz w:val="22"/>
          <w:szCs w:val="22"/>
          <w:lang w:val="es-BO"/>
        </w:rPr>
        <w:t>ENTIDAD</w:t>
      </w:r>
      <w:r w:rsidRPr="00EA4294">
        <w:rPr>
          <w:rFonts w:ascii="Arial" w:hAnsi="Arial" w:cs="Arial"/>
          <w:sz w:val="22"/>
          <w:szCs w:val="22"/>
          <w:lang w:val="es-BO"/>
        </w:rPr>
        <w:t xml:space="preserve"> pretende realizar modificaciones al alcance, monto y/o plazo del contrato, sin la emisión del Contrato Modificatorio correspondiente;</w:t>
      </w:r>
    </w:p>
    <w:p w14:paraId="67608346" w14:textId="77777777" w:rsidR="00EA4294" w:rsidRPr="00EA4294" w:rsidRDefault="00EA4294" w:rsidP="00EA4294">
      <w:pPr>
        <w:widowControl w:val="0"/>
        <w:numPr>
          <w:ilvl w:val="0"/>
          <w:numId w:val="32"/>
        </w:numPr>
        <w:tabs>
          <w:tab w:val="num" w:pos="1418"/>
        </w:tabs>
        <w:ind w:left="1418" w:hanging="284"/>
        <w:jc w:val="both"/>
        <w:rPr>
          <w:rFonts w:ascii="Arial" w:hAnsi="Arial" w:cs="Arial"/>
          <w:sz w:val="22"/>
          <w:szCs w:val="22"/>
          <w:lang w:val="es-BO"/>
        </w:rPr>
      </w:pPr>
      <w:r w:rsidRPr="00EA4294">
        <w:rPr>
          <w:rFonts w:ascii="Arial" w:hAnsi="Arial" w:cs="Arial"/>
          <w:sz w:val="22"/>
          <w:szCs w:val="22"/>
          <w:lang w:val="es-BO"/>
        </w:rPr>
        <w:lastRenderedPageBreak/>
        <w:t>Por incumplimiento injustificado en el pago, por más de cuarenta y cinco (45) días calendario, computables a partir de la fecha de la recepción de los bienes en la entidad, conforme las condiciones del contrato;</w:t>
      </w:r>
    </w:p>
    <w:p w14:paraId="7C99099D" w14:textId="77777777" w:rsidR="00EA4294" w:rsidRPr="00EA4294" w:rsidRDefault="00EA4294" w:rsidP="00EA4294">
      <w:pPr>
        <w:widowControl w:val="0"/>
        <w:tabs>
          <w:tab w:val="left" w:pos="1418"/>
        </w:tabs>
        <w:ind w:left="1418"/>
        <w:jc w:val="both"/>
        <w:rPr>
          <w:rFonts w:ascii="Arial" w:hAnsi="Arial" w:cs="Arial"/>
          <w:sz w:val="22"/>
          <w:szCs w:val="22"/>
          <w:lang w:val="es-BO"/>
        </w:rPr>
      </w:pPr>
    </w:p>
    <w:p w14:paraId="1612CF8A" w14:textId="77777777" w:rsidR="00EA4294" w:rsidRPr="00EA4294" w:rsidRDefault="00EA4294" w:rsidP="00EA4294">
      <w:pPr>
        <w:widowControl w:val="0"/>
        <w:numPr>
          <w:ilvl w:val="2"/>
          <w:numId w:val="33"/>
        </w:numPr>
        <w:tabs>
          <w:tab w:val="left" w:pos="1276"/>
        </w:tabs>
        <w:ind w:left="1276" w:hanging="850"/>
        <w:jc w:val="both"/>
        <w:rPr>
          <w:rFonts w:ascii="Arial" w:hAnsi="Arial" w:cs="Arial"/>
          <w:sz w:val="22"/>
          <w:szCs w:val="22"/>
          <w:lang w:val="es-BO"/>
        </w:rPr>
      </w:pPr>
      <w:r w:rsidRPr="00EA4294">
        <w:rPr>
          <w:rFonts w:ascii="Arial" w:hAnsi="Arial" w:cs="Arial"/>
          <w:b/>
          <w:sz w:val="22"/>
          <w:szCs w:val="22"/>
          <w:lang w:val="es-BO"/>
        </w:rPr>
        <w:t xml:space="preserve">Formas de resolución y reglas aplicables a la Resolución: </w:t>
      </w:r>
      <w:r w:rsidRPr="00EA4294">
        <w:rPr>
          <w:rFonts w:ascii="Arial" w:hAnsi="Arial" w:cs="Arial"/>
          <w:sz w:val="22"/>
          <w:szCs w:val="22"/>
          <w:lang w:val="es-BO"/>
        </w:rPr>
        <w:t xml:space="preserve">De acuerdo a las causales de Resolución de Contrato señaladas precedentemente, podrán efectivizarse la terminación total o parcial del contrato. </w:t>
      </w:r>
    </w:p>
    <w:p w14:paraId="6AB08C37" w14:textId="77777777" w:rsidR="00EA4294" w:rsidRPr="00EA4294" w:rsidRDefault="00EA4294" w:rsidP="00EA4294">
      <w:pPr>
        <w:widowControl w:val="0"/>
        <w:ind w:left="1560"/>
        <w:jc w:val="both"/>
        <w:rPr>
          <w:rFonts w:ascii="Arial" w:hAnsi="Arial" w:cs="Arial"/>
          <w:sz w:val="22"/>
          <w:szCs w:val="22"/>
          <w:lang w:val="es-BO"/>
        </w:rPr>
      </w:pPr>
    </w:p>
    <w:p w14:paraId="120004D5" w14:textId="77777777" w:rsidR="00EA4294" w:rsidRPr="00EA4294" w:rsidRDefault="00EA4294" w:rsidP="00EA4294">
      <w:pPr>
        <w:widowControl w:val="0"/>
        <w:ind w:left="1276"/>
        <w:jc w:val="both"/>
        <w:rPr>
          <w:rFonts w:ascii="Arial" w:hAnsi="Arial" w:cs="Arial"/>
          <w:strike/>
          <w:sz w:val="22"/>
          <w:szCs w:val="22"/>
          <w:lang w:val="es-BO"/>
        </w:rPr>
      </w:pPr>
      <w:r w:rsidRPr="00EA4294">
        <w:rPr>
          <w:rFonts w:ascii="Arial" w:hAnsi="Arial" w:cs="Arial"/>
          <w:sz w:val="22"/>
          <w:szCs w:val="22"/>
          <w:lang w:val="es-BO"/>
        </w:rPr>
        <w:t xml:space="preserve">La terminación total del contrato procederá para aquellos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EA4294">
        <w:rPr>
          <w:rFonts w:ascii="Arial" w:hAnsi="Arial" w:cs="Arial"/>
          <w:b/>
          <w:sz w:val="22"/>
          <w:szCs w:val="22"/>
          <w:lang w:val="es-BO"/>
        </w:rPr>
        <w:t>BIENES</w:t>
      </w:r>
      <w:r w:rsidRPr="00EA4294">
        <w:rPr>
          <w:rFonts w:ascii="Arial" w:hAnsi="Arial" w:cs="Arial"/>
          <w:sz w:val="22"/>
          <w:szCs w:val="22"/>
          <w:lang w:val="es-BO"/>
        </w:rPr>
        <w:t xml:space="preserve"> u otros aspectos que considere la </w:t>
      </w:r>
      <w:r w:rsidRPr="00EA4294">
        <w:rPr>
          <w:rFonts w:ascii="Arial" w:hAnsi="Arial" w:cs="Arial"/>
          <w:b/>
          <w:sz w:val="22"/>
          <w:szCs w:val="22"/>
          <w:lang w:val="es-BO"/>
        </w:rPr>
        <w:t>ENTIDAD</w:t>
      </w:r>
      <w:r w:rsidRPr="00EA4294">
        <w:rPr>
          <w:rFonts w:ascii="Arial" w:hAnsi="Arial" w:cs="Arial"/>
          <w:sz w:val="22"/>
          <w:szCs w:val="22"/>
          <w:lang w:val="es-BO"/>
        </w:rPr>
        <w:t xml:space="preserve">. </w:t>
      </w:r>
    </w:p>
    <w:p w14:paraId="25C6139B" w14:textId="77777777" w:rsidR="00EA4294" w:rsidRPr="00EA4294" w:rsidRDefault="00EA4294" w:rsidP="00EA4294">
      <w:pPr>
        <w:widowControl w:val="0"/>
        <w:ind w:left="1276"/>
        <w:jc w:val="both"/>
        <w:rPr>
          <w:rFonts w:ascii="Arial" w:hAnsi="Arial" w:cs="Arial"/>
          <w:strike/>
          <w:sz w:val="22"/>
          <w:szCs w:val="22"/>
          <w:lang w:val="es-BO"/>
        </w:rPr>
      </w:pPr>
    </w:p>
    <w:p w14:paraId="3AEAEBF0" w14:textId="77777777" w:rsidR="00EA4294" w:rsidRPr="00EA4294" w:rsidRDefault="00EA4294" w:rsidP="00EA4294">
      <w:pPr>
        <w:widowControl w:val="0"/>
        <w:ind w:left="1276"/>
        <w:jc w:val="both"/>
        <w:rPr>
          <w:rFonts w:ascii="Arial" w:hAnsi="Arial" w:cs="Arial"/>
          <w:strike/>
          <w:sz w:val="22"/>
          <w:szCs w:val="22"/>
          <w:lang w:val="es-BO"/>
        </w:rPr>
      </w:pPr>
      <w:r w:rsidRPr="00EA4294">
        <w:rPr>
          <w:rFonts w:ascii="Arial" w:hAnsi="Arial" w:cs="Arial"/>
          <w:sz w:val="22"/>
          <w:szCs w:val="22"/>
          <w:lang w:val="es-BO"/>
        </w:rPr>
        <w:t xml:space="preserve">En el caso de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procederá la resolución parcial cuando la </w:t>
      </w:r>
      <w:r w:rsidRPr="00EA4294">
        <w:rPr>
          <w:rFonts w:ascii="Arial" w:hAnsi="Arial" w:cs="Arial"/>
          <w:b/>
          <w:sz w:val="22"/>
          <w:szCs w:val="22"/>
          <w:lang w:val="es-BO"/>
        </w:rPr>
        <w:t>ENTIDAD</w:t>
      </w:r>
      <w:r w:rsidRPr="00EA4294">
        <w:rPr>
          <w:rFonts w:ascii="Arial" w:hAnsi="Arial" w:cs="Arial"/>
          <w:sz w:val="22"/>
          <w:szCs w:val="22"/>
          <w:lang w:val="es-BO"/>
        </w:rPr>
        <w:t xml:space="preserve"> haya efectivizado la recepción de una parcialidad de los </w:t>
      </w:r>
      <w:r w:rsidRPr="00EA4294">
        <w:rPr>
          <w:rFonts w:ascii="Arial" w:hAnsi="Arial" w:cs="Arial"/>
          <w:b/>
          <w:sz w:val="22"/>
          <w:szCs w:val="22"/>
          <w:lang w:val="es-BO"/>
        </w:rPr>
        <w:t>BIENES</w:t>
      </w:r>
      <w:r w:rsidRPr="00EA4294">
        <w:rPr>
          <w:rFonts w:ascii="Arial" w:hAnsi="Arial" w:cs="Arial"/>
          <w:sz w:val="22"/>
          <w:szCs w:val="22"/>
          <w:lang w:val="es-BO"/>
        </w:rPr>
        <w:t>, de manera excepcional, conforme lo establecido en el presente contrato.</w:t>
      </w:r>
    </w:p>
    <w:p w14:paraId="616A2CBA" w14:textId="77777777" w:rsidR="00EA4294" w:rsidRPr="00EA4294" w:rsidRDefault="00EA4294" w:rsidP="00EA4294">
      <w:pPr>
        <w:widowControl w:val="0"/>
        <w:ind w:left="1276"/>
        <w:jc w:val="both"/>
        <w:rPr>
          <w:rFonts w:ascii="Arial" w:hAnsi="Arial" w:cs="Arial"/>
          <w:sz w:val="22"/>
          <w:szCs w:val="22"/>
          <w:lang w:val="es-BO"/>
        </w:rPr>
      </w:pPr>
    </w:p>
    <w:p w14:paraId="4142D3E8"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Para procesar la resolución del Contrato por cualquiera de las causales señaladas,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o el </w:t>
      </w:r>
      <w:r w:rsidRPr="00EA4294">
        <w:rPr>
          <w:rFonts w:ascii="Arial" w:hAnsi="Arial" w:cs="Arial"/>
          <w:b/>
          <w:sz w:val="22"/>
          <w:szCs w:val="22"/>
          <w:lang w:val="es-BO"/>
        </w:rPr>
        <w:t xml:space="preserve">PROVEEDOR, </w:t>
      </w:r>
      <w:r w:rsidRPr="00EA4294">
        <w:rPr>
          <w:rFonts w:ascii="Arial" w:hAnsi="Arial" w:cs="Arial"/>
          <w:sz w:val="22"/>
          <w:szCs w:val="22"/>
          <w:lang w:val="es-BO"/>
        </w:rPr>
        <w:t>según corresponda, notificará mediante carta notariada a la otra parte, la intención de Resolver el Contrato, estableciendo claramente la causal que se aduce.</w:t>
      </w:r>
    </w:p>
    <w:p w14:paraId="3BC83A2E" w14:textId="77777777" w:rsidR="00EA4294" w:rsidRPr="00EA4294" w:rsidRDefault="00EA4294" w:rsidP="00EA4294">
      <w:pPr>
        <w:widowControl w:val="0"/>
        <w:ind w:left="1276"/>
        <w:jc w:val="both"/>
        <w:rPr>
          <w:rFonts w:ascii="Arial" w:hAnsi="Arial" w:cs="Arial"/>
          <w:sz w:val="22"/>
          <w:szCs w:val="22"/>
          <w:lang w:val="es-BO"/>
        </w:rPr>
      </w:pPr>
    </w:p>
    <w:p w14:paraId="0B6CDAD2"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6A13512D" w14:textId="77777777" w:rsidR="00EA4294" w:rsidRPr="00EA4294" w:rsidRDefault="00EA4294" w:rsidP="00EA4294">
      <w:pPr>
        <w:widowControl w:val="0"/>
        <w:ind w:left="1276"/>
        <w:jc w:val="both"/>
        <w:rPr>
          <w:rFonts w:ascii="Arial" w:hAnsi="Arial" w:cs="Arial"/>
          <w:sz w:val="22"/>
          <w:szCs w:val="22"/>
          <w:lang w:val="es-BO"/>
        </w:rPr>
      </w:pPr>
    </w:p>
    <w:p w14:paraId="021E0F9B"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o el </w:t>
      </w:r>
      <w:r w:rsidRPr="00EA4294">
        <w:rPr>
          <w:rFonts w:ascii="Arial" w:hAnsi="Arial" w:cs="Arial"/>
          <w:b/>
          <w:sz w:val="22"/>
          <w:szCs w:val="22"/>
          <w:lang w:val="es-BO"/>
        </w:rPr>
        <w:t xml:space="preserve">PROVEEDOR, </w:t>
      </w:r>
      <w:r w:rsidRPr="00EA4294">
        <w:rPr>
          <w:rFonts w:ascii="Arial" w:hAnsi="Arial" w:cs="Arial"/>
          <w:sz w:val="22"/>
          <w:szCs w:val="22"/>
          <w:lang w:val="es-BO"/>
        </w:rPr>
        <w:t>según quién haya requerido la Resolución del Contrato, notificará mediante carta notariada a la otra parte, que la resolución del Contrato se ha hecho efectiva.</w:t>
      </w:r>
    </w:p>
    <w:p w14:paraId="56496222" w14:textId="77777777" w:rsidR="00EA4294" w:rsidRPr="00EA4294" w:rsidRDefault="00EA4294" w:rsidP="00EA4294">
      <w:pPr>
        <w:widowControl w:val="0"/>
        <w:ind w:left="1276"/>
        <w:jc w:val="both"/>
        <w:rPr>
          <w:rFonts w:ascii="Arial" w:hAnsi="Arial" w:cs="Arial"/>
          <w:color w:val="FF0000"/>
          <w:sz w:val="22"/>
          <w:szCs w:val="22"/>
          <w:lang w:val="es-BO"/>
        </w:rPr>
      </w:pPr>
    </w:p>
    <w:p w14:paraId="58468E5D"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Esta carta notariada que efectiviza la resolución de Contrato, dará lugar a que, cuando la resolución sea por causales atribuibles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se consolide a favor de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la Garantía de Cumplimiento de </w:t>
      </w:r>
      <w:r w:rsidRPr="00EA4294">
        <w:rPr>
          <w:rFonts w:ascii="Arial" w:hAnsi="Arial" w:cs="Arial"/>
          <w:bCs/>
          <w:sz w:val="22"/>
          <w:szCs w:val="22"/>
          <w:lang w:val="es-BO"/>
        </w:rPr>
        <w:t>Contrato</w:t>
      </w:r>
      <w:r w:rsidRPr="00EA4294">
        <w:rPr>
          <w:rFonts w:ascii="Arial" w:hAnsi="Arial" w:cs="Arial"/>
          <w:sz w:val="22"/>
          <w:szCs w:val="22"/>
          <w:lang w:val="es-BO"/>
        </w:rPr>
        <w:t>, hasta que se efectué la liquidación del contrato, si aún la vigencia de dicha garantía lo permite, caso contrario si la vigencia está a finalizar y no se amplía, será ejecutada con cargo a esa liquidación.</w:t>
      </w:r>
    </w:p>
    <w:p w14:paraId="25D078BA" w14:textId="77777777" w:rsidR="00EA4294" w:rsidRPr="00EA4294" w:rsidRDefault="00EA4294" w:rsidP="00EA4294">
      <w:pPr>
        <w:widowControl w:val="0"/>
        <w:ind w:left="1276"/>
        <w:jc w:val="both"/>
        <w:rPr>
          <w:rFonts w:ascii="Arial" w:hAnsi="Arial" w:cs="Arial"/>
          <w:sz w:val="22"/>
          <w:szCs w:val="22"/>
          <w:lang w:val="es-BO"/>
        </w:rPr>
      </w:pPr>
    </w:p>
    <w:p w14:paraId="49B44379"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Una vez efectivizada la Resolución del contrato, las partes procederán a realizar la liquidación del contrato. </w:t>
      </w:r>
    </w:p>
    <w:p w14:paraId="238D52DF" w14:textId="77777777" w:rsidR="00EA4294" w:rsidRPr="00EA4294" w:rsidRDefault="00EA4294" w:rsidP="00EA4294">
      <w:pPr>
        <w:widowControl w:val="0"/>
        <w:ind w:left="1560"/>
        <w:jc w:val="both"/>
        <w:rPr>
          <w:rFonts w:ascii="Arial" w:hAnsi="Arial" w:cs="Arial"/>
          <w:sz w:val="22"/>
          <w:szCs w:val="22"/>
          <w:lang w:val="es-BO"/>
        </w:rPr>
      </w:pPr>
    </w:p>
    <w:p w14:paraId="7FB10DA6" w14:textId="77777777" w:rsidR="00EA4294" w:rsidRPr="00EA4294" w:rsidRDefault="00EA4294" w:rsidP="00EA4294">
      <w:pPr>
        <w:widowControl w:val="0"/>
        <w:numPr>
          <w:ilvl w:val="1"/>
          <w:numId w:val="33"/>
        </w:numPr>
        <w:ind w:left="709" w:hanging="709"/>
        <w:jc w:val="both"/>
        <w:rPr>
          <w:rFonts w:ascii="Arial" w:hAnsi="Arial" w:cs="Arial"/>
          <w:sz w:val="22"/>
          <w:szCs w:val="22"/>
          <w:lang w:val="es-BO"/>
        </w:rPr>
      </w:pPr>
      <w:r w:rsidRPr="00EA4294">
        <w:rPr>
          <w:rFonts w:ascii="Arial" w:hAnsi="Arial" w:cs="Arial"/>
          <w:b/>
          <w:sz w:val="22"/>
          <w:szCs w:val="22"/>
          <w:lang w:val="es-BO"/>
        </w:rPr>
        <w:t xml:space="preserve">Formas de Resolución y Resolución por causas de fuerza mayor, caso fortuito o en resguardo de los intereses del Estado. </w:t>
      </w:r>
      <w:r w:rsidRPr="00EA4294">
        <w:rPr>
          <w:rFonts w:ascii="Arial" w:hAnsi="Arial" w:cs="Arial"/>
          <w:sz w:val="22"/>
          <w:szCs w:val="22"/>
          <w:lang w:val="es-BO"/>
        </w:rPr>
        <w:t xml:space="preserve">La terminación total del contrato por causas de fuerza mayor, caso fortuito u otras causas debidamente justificadas, procederá para aquellos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donde el incumplimiento no permita la ejecución de la relación contractual a través de la entrega de una </w:t>
      </w:r>
      <w:r w:rsidRPr="00EA4294">
        <w:rPr>
          <w:rFonts w:ascii="Arial" w:hAnsi="Arial" w:cs="Arial"/>
          <w:sz w:val="22"/>
          <w:szCs w:val="22"/>
          <w:lang w:val="es-BO"/>
        </w:rPr>
        <w:lastRenderedPageBreak/>
        <w:t xml:space="preserve">parcialidad del objeto de la contratación, ya sea por falta de funcionalidad de los </w:t>
      </w:r>
      <w:r w:rsidRPr="00EA4294">
        <w:rPr>
          <w:rFonts w:ascii="Arial" w:hAnsi="Arial" w:cs="Arial"/>
          <w:b/>
          <w:sz w:val="22"/>
          <w:szCs w:val="22"/>
          <w:lang w:val="es-BO"/>
        </w:rPr>
        <w:t>BIENES</w:t>
      </w:r>
      <w:r w:rsidRPr="00EA4294">
        <w:rPr>
          <w:rFonts w:ascii="Arial" w:hAnsi="Arial" w:cs="Arial"/>
          <w:sz w:val="22"/>
          <w:szCs w:val="22"/>
          <w:lang w:val="es-BO"/>
        </w:rPr>
        <w:t xml:space="preserve"> u otros aspectos que considere la </w:t>
      </w:r>
      <w:r w:rsidRPr="00EA4294">
        <w:rPr>
          <w:rFonts w:ascii="Arial" w:hAnsi="Arial" w:cs="Arial"/>
          <w:b/>
          <w:sz w:val="22"/>
          <w:szCs w:val="22"/>
          <w:lang w:val="es-BO"/>
        </w:rPr>
        <w:t>ENTIDAD</w:t>
      </w:r>
      <w:r w:rsidRPr="00EA4294">
        <w:rPr>
          <w:rFonts w:ascii="Arial" w:hAnsi="Arial" w:cs="Arial"/>
          <w:sz w:val="22"/>
          <w:szCs w:val="22"/>
          <w:lang w:val="es-BO"/>
        </w:rPr>
        <w:t>.</w:t>
      </w:r>
    </w:p>
    <w:p w14:paraId="466594F0" w14:textId="77777777" w:rsidR="00EA4294" w:rsidRPr="00EA4294" w:rsidRDefault="00EA4294" w:rsidP="00EA4294">
      <w:pPr>
        <w:widowControl w:val="0"/>
        <w:ind w:left="709"/>
        <w:jc w:val="both"/>
        <w:rPr>
          <w:rFonts w:ascii="Arial" w:hAnsi="Arial" w:cs="Arial"/>
          <w:b/>
          <w:sz w:val="22"/>
          <w:szCs w:val="22"/>
          <w:lang w:val="es-BO"/>
        </w:rPr>
      </w:pPr>
    </w:p>
    <w:p w14:paraId="420F89F0"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En el caso de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procederá la resolución parcial cuando la </w:t>
      </w:r>
      <w:r w:rsidRPr="00EA4294">
        <w:rPr>
          <w:rFonts w:ascii="Arial" w:hAnsi="Arial" w:cs="Arial"/>
          <w:b/>
          <w:sz w:val="22"/>
          <w:szCs w:val="22"/>
          <w:lang w:val="es-BO"/>
        </w:rPr>
        <w:t>ENTIDAD</w:t>
      </w:r>
      <w:r w:rsidRPr="00EA4294">
        <w:rPr>
          <w:rFonts w:ascii="Arial" w:hAnsi="Arial" w:cs="Arial"/>
          <w:sz w:val="22"/>
          <w:szCs w:val="22"/>
          <w:lang w:val="es-BO"/>
        </w:rPr>
        <w:t xml:space="preserve"> haya efectivizado la recepción de una parcialidad de los </w:t>
      </w:r>
      <w:r w:rsidRPr="00EA4294">
        <w:rPr>
          <w:rFonts w:ascii="Arial" w:hAnsi="Arial" w:cs="Arial"/>
          <w:b/>
          <w:sz w:val="22"/>
          <w:szCs w:val="22"/>
          <w:lang w:val="es-BO"/>
        </w:rPr>
        <w:t xml:space="preserve">BIENES, </w:t>
      </w:r>
      <w:r w:rsidRPr="00EA4294">
        <w:rPr>
          <w:rFonts w:ascii="Arial" w:hAnsi="Arial" w:cs="Arial"/>
          <w:sz w:val="22"/>
          <w:szCs w:val="22"/>
          <w:lang w:val="es-BO"/>
        </w:rPr>
        <w:t>de manera excepcional, conforme lo establecido en el presente contrato.</w:t>
      </w:r>
    </w:p>
    <w:p w14:paraId="692B925A" w14:textId="77777777" w:rsidR="00EA4294" w:rsidRPr="00EA4294" w:rsidRDefault="00EA4294" w:rsidP="00EA4294">
      <w:pPr>
        <w:widowControl w:val="0"/>
        <w:ind w:left="709"/>
        <w:jc w:val="both"/>
        <w:rPr>
          <w:rFonts w:ascii="Arial" w:hAnsi="Arial" w:cs="Arial"/>
          <w:sz w:val="22"/>
          <w:szCs w:val="22"/>
          <w:lang w:val="es-BO"/>
        </w:rPr>
      </w:pPr>
    </w:p>
    <w:p w14:paraId="479A828D"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Si en cualquier momento antes de la terminación de la provisión o entrega de los </w:t>
      </w:r>
      <w:r w:rsidRPr="00EA4294">
        <w:rPr>
          <w:rFonts w:ascii="Arial" w:hAnsi="Arial" w:cs="Arial"/>
          <w:b/>
          <w:sz w:val="22"/>
          <w:szCs w:val="22"/>
          <w:lang w:val="es-BO"/>
        </w:rPr>
        <w:t>BIENES</w:t>
      </w:r>
      <w:r w:rsidRPr="00EA4294">
        <w:rPr>
          <w:rFonts w:ascii="Arial" w:hAnsi="Arial" w:cs="Arial"/>
          <w:sz w:val="22"/>
          <w:szCs w:val="22"/>
          <w:lang w:val="es-BO"/>
        </w:rPr>
        <w:t xml:space="preserve"> objeto del Contrato, el</w:t>
      </w:r>
      <w:r w:rsidRPr="00EA4294">
        <w:rPr>
          <w:rFonts w:ascii="Arial" w:hAnsi="Arial" w:cs="Arial"/>
          <w:b/>
          <w:sz w:val="22"/>
          <w:szCs w:val="22"/>
          <w:lang w:val="es-BO"/>
        </w:rPr>
        <w:t xml:space="preserve"> PROVEEDOR</w:t>
      </w:r>
      <w:r w:rsidRPr="00EA4294">
        <w:rPr>
          <w:rFonts w:ascii="Arial" w:hAnsi="Arial" w:cs="Arial"/>
          <w:sz w:val="22"/>
          <w:szCs w:val="22"/>
          <w:lang w:val="es-BO"/>
        </w:rPr>
        <w:t>,</w:t>
      </w:r>
      <w:r w:rsidRPr="00EA4294">
        <w:rPr>
          <w:rFonts w:ascii="Arial" w:hAnsi="Arial" w:cs="Arial"/>
          <w:b/>
          <w:sz w:val="22"/>
          <w:szCs w:val="22"/>
          <w:lang w:val="es-BO"/>
        </w:rPr>
        <w:t xml:space="preserve"> </w:t>
      </w:r>
      <w:r w:rsidRPr="00EA429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D8F3EBB" w14:textId="77777777" w:rsidR="00EA4294" w:rsidRPr="00EA4294" w:rsidRDefault="00EA4294" w:rsidP="00EA4294">
      <w:pPr>
        <w:widowControl w:val="0"/>
        <w:ind w:left="709"/>
        <w:jc w:val="both"/>
        <w:rPr>
          <w:rFonts w:ascii="Arial" w:hAnsi="Arial" w:cs="Arial"/>
          <w:sz w:val="22"/>
          <w:szCs w:val="22"/>
          <w:lang w:val="es-BO"/>
        </w:rPr>
      </w:pPr>
    </w:p>
    <w:p w14:paraId="4B6647CD" w14:textId="77777777" w:rsidR="00EA4294" w:rsidRPr="00EA4294" w:rsidRDefault="00EA4294" w:rsidP="00EA4294">
      <w:pPr>
        <w:widowControl w:val="0"/>
        <w:ind w:left="709"/>
        <w:jc w:val="both"/>
        <w:rPr>
          <w:rFonts w:ascii="Arial" w:hAnsi="Arial" w:cs="Arial"/>
          <w:b/>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previa evaluación y aceptación de la solicitud,</w:t>
      </w:r>
      <w:r w:rsidRPr="00EA4294">
        <w:rPr>
          <w:rFonts w:ascii="Arial" w:hAnsi="Arial" w:cs="Arial"/>
          <w:b/>
          <w:sz w:val="22"/>
          <w:szCs w:val="22"/>
          <w:lang w:val="es-BO"/>
        </w:rPr>
        <w:t xml:space="preserve"> </w:t>
      </w:r>
      <w:r w:rsidRPr="00EA4294">
        <w:rPr>
          <w:rFonts w:ascii="Arial" w:hAnsi="Arial" w:cs="Arial"/>
          <w:sz w:val="22"/>
          <w:szCs w:val="22"/>
          <w:lang w:val="es-BO"/>
        </w:rPr>
        <w:t xml:space="preserve">mediante carta notariada dirigida al </w:t>
      </w:r>
      <w:r w:rsidRPr="00EA4294">
        <w:rPr>
          <w:rFonts w:ascii="Arial" w:hAnsi="Arial" w:cs="Arial"/>
          <w:b/>
          <w:sz w:val="22"/>
          <w:szCs w:val="22"/>
          <w:lang w:val="es-BO"/>
        </w:rPr>
        <w:t>PROVEEDOR</w:t>
      </w:r>
      <w:r w:rsidRPr="00EA4294">
        <w:rPr>
          <w:rFonts w:ascii="Arial" w:hAnsi="Arial" w:cs="Arial"/>
          <w:sz w:val="22"/>
          <w:szCs w:val="22"/>
          <w:lang w:val="es-BO"/>
        </w:rPr>
        <w:t>,</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suspenderá la ejecución y resolverá el Contrato total o parcialmente. A la entrega de dicha comunicación oficial de resolución,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suspenderá la ejecución del contrato de acuerdo a las instrucciones escritas que al efecto emita la </w:t>
      </w:r>
      <w:r w:rsidRPr="00EA4294">
        <w:rPr>
          <w:rFonts w:ascii="Arial" w:hAnsi="Arial" w:cs="Arial"/>
          <w:b/>
          <w:sz w:val="22"/>
          <w:szCs w:val="22"/>
          <w:lang w:val="es-BO"/>
        </w:rPr>
        <w:t>ENTIDAD</w:t>
      </w:r>
      <w:r w:rsidRPr="00EA4294">
        <w:rPr>
          <w:rFonts w:ascii="Arial" w:hAnsi="Arial" w:cs="Arial"/>
          <w:sz w:val="22"/>
          <w:szCs w:val="22"/>
          <w:lang w:val="es-BO"/>
        </w:rPr>
        <w:t>.</w:t>
      </w:r>
    </w:p>
    <w:p w14:paraId="2DDD6255" w14:textId="77777777" w:rsidR="00EA4294" w:rsidRPr="00EA4294" w:rsidRDefault="00EA4294" w:rsidP="00EA4294">
      <w:pPr>
        <w:widowControl w:val="0"/>
        <w:ind w:left="709"/>
        <w:jc w:val="both"/>
        <w:rPr>
          <w:rFonts w:ascii="Arial" w:hAnsi="Arial" w:cs="Arial"/>
          <w:b/>
          <w:sz w:val="22"/>
          <w:szCs w:val="22"/>
          <w:lang w:val="es-BO"/>
        </w:rPr>
      </w:pPr>
    </w:p>
    <w:p w14:paraId="21122F12"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Asimismo, si la </w:t>
      </w:r>
      <w:r w:rsidRPr="00EA4294">
        <w:rPr>
          <w:rFonts w:ascii="Arial" w:hAnsi="Arial" w:cs="Arial"/>
          <w:b/>
          <w:sz w:val="22"/>
          <w:szCs w:val="22"/>
          <w:lang w:val="es-BO"/>
        </w:rPr>
        <w:t>ENTIDAD</w:t>
      </w:r>
      <w:r w:rsidRPr="00EA429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A4294">
        <w:rPr>
          <w:rFonts w:ascii="Arial" w:hAnsi="Arial" w:cs="Arial"/>
          <w:b/>
          <w:sz w:val="22"/>
          <w:szCs w:val="22"/>
          <w:lang w:val="es-BO"/>
        </w:rPr>
        <w:t>CONTRATO</w:t>
      </w:r>
      <w:r w:rsidRPr="00EA4294">
        <w:rPr>
          <w:rFonts w:ascii="Arial" w:hAnsi="Arial" w:cs="Arial"/>
          <w:sz w:val="22"/>
          <w:szCs w:val="22"/>
          <w:lang w:val="es-BO"/>
        </w:rPr>
        <w:t xml:space="preserve"> total o parcialmente. Se liquidarán los saldos correspondientes para el cierre de la adquisición.</w:t>
      </w:r>
    </w:p>
    <w:p w14:paraId="51A4975C" w14:textId="77777777" w:rsidR="00EA4294" w:rsidRPr="00EA4294" w:rsidRDefault="00EA4294" w:rsidP="00EA4294">
      <w:pPr>
        <w:widowControl w:val="0"/>
        <w:ind w:left="709"/>
        <w:jc w:val="both"/>
        <w:rPr>
          <w:rFonts w:ascii="Arial" w:hAnsi="Arial" w:cs="Arial"/>
          <w:sz w:val="22"/>
          <w:szCs w:val="22"/>
          <w:lang w:val="es-BO"/>
        </w:rPr>
      </w:pPr>
    </w:p>
    <w:p w14:paraId="324F8BC0"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Una vez efectivizada la Resolución del contrato, las partes procederán a realizar la liquidación del contrato.</w:t>
      </w:r>
    </w:p>
    <w:p w14:paraId="30B10ABC" w14:textId="77777777" w:rsidR="00EA4294" w:rsidRPr="00EA4294" w:rsidRDefault="00EA4294" w:rsidP="00EA4294">
      <w:pPr>
        <w:widowControl w:val="0"/>
        <w:autoSpaceDE w:val="0"/>
        <w:autoSpaceDN w:val="0"/>
        <w:adjustRightInd w:val="0"/>
        <w:jc w:val="both"/>
        <w:rPr>
          <w:rFonts w:ascii="Arial" w:hAnsi="Arial" w:cs="Arial"/>
          <w:b/>
          <w:bCs/>
          <w:sz w:val="22"/>
          <w:szCs w:val="22"/>
        </w:rPr>
      </w:pPr>
    </w:p>
    <w:p w14:paraId="12F59ACD" w14:textId="77777777" w:rsidR="00EA4294" w:rsidRPr="00EA4294" w:rsidRDefault="00EA4294" w:rsidP="00EA4294">
      <w:pPr>
        <w:widowControl w:val="0"/>
        <w:autoSpaceDE w:val="0"/>
        <w:autoSpaceDN w:val="0"/>
        <w:adjustRightInd w:val="0"/>
        <w:jc w:val="both"/>
        <w:rPr>
          <w:rFonts w:ascii="Arial" w:hAnsi="Arial" w:cs="Arial"/>
          <w:bCs/>
          <w:sz w:val="22"/>
          <w:szCs w:val="22"/>
        </w:rPr>
      </w:pPr>
      <w:r w:rsidRPr="00EA4294">
        <w:rPr>
          <w:rFonts w:ascii="Arial" w:hAnsi="Arial" w:cs="Arial"/>
          <w:b/>
          <w:bCs/>
          <w:sz w:val="22"/>
          <w:szCs w:val="22"/>
        </w:rPr>
        <w:t xml:space="preserve">CLÁUSULA VIGÉSIMA QUINTA.- (SOLUCIÓN DE CONTROVERSIAS) </w:t>
      </w:r>
      <w:r w:rsidRPr="00EA4294">
        <w:rPr>
          <w:rFonts w:ascii="Arial" w:hAnsi="Arial" w:cs="Arial"/>
          <w:bCs/>
          <w:sz w:val="22"/>
          <w:szCs w:val="22"/>
          <w:lang w:val="es-BO"/>
        </w:rPr>
        <w:t xml:space="preserve">En caso de surgir controversias sobre los derechos y obligaciones u otros aspectos propios de la ejecución del presente contrato, las </w:t>
      </w:r>
      <w:r w:rsidRPr="00EA4294">
        <w:rPr>
          <w:rFonts w:ascii="Arial" w:hAnsi="Arial" w:cs="Arial"/>
          <w:b/>
          <w:bCs/>
          <w:sz w:val="22"/>
          <w:szCs w:val="22"/>
          <w:lang w:val="es-BO"/>
        </w:rPr>
        <w:t>PARTES</w:t>
      </w:r>
      <w:r w:rsidRPr="00EA4294">
        <w:rPr>
          <w:rFonts w:ascii="Arial" w:hAnsi="Arial" w:cs="Arial"/>
          <w:bCs/>
          <w:sz w:val="22"/>
          <w:szCs w:val="22"/>
          <w:lang w:val="es-BO"/>
        </w:rPr>
        <w:t xml:space="preserve"> acudirán a la jurisdicción prevista en el ordenamiento jurídico para los contratos administrativos.</w:t>
      </w:r>
    </w:p>
    <w:p w14:paraId="73406F67" w14:textId="77777777" w:rsidR="00EA4294" w:rsidRPr="00EA4294" w:rsidRDefault="00EA4294" w:rsidP="00EA4294">
      <w:pPr>
        <w:widowControl w:val="0"/>
        <w:jc w:val="both"/>
        <w:rPr>
          <w:rFonts w:ascii="Arial" w:hAnsi="Arial" w:cs="Arial"/>
          <w:b/>
          <w:bCs/>
          <w:sz w:val="22"/>
          <w:szCs w:val="22"/>
        </w:rPr>
      </w:pPr>
    </w:p>
    <w:p w14:paraId="09FEC6D2"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SEXTA.- </w:t>
      </w:r>
      <w:r w:rsidRPr="00EA4294">
        <w:rPr>
          <w:rFonts w:ascii="Arial" w:hAnsi="Arial" w:cs="Arial"/>
          <w:b/>
          <w:sz w:val="22"/>
          <w:szCs w:val="22"/>
          <w:lang w:val="es-BO"/>
        </w:rPr>
        <w:t xml:space="preserve">(RECEPCIÓN) </w:t>
      </w:r>
      <w:r w:rsidRPr="00EA4294">
        <w:rPr>
          <w:rFonts w:ascii="Arial" w:hAnsi="Arial" w:cs="Arial"/>
          <w:sz w:val="22"/>
          <w:szCs w:val="22"/>
          <w:lang w:val="es-BO"/>
        </w:rPr>
        <w:t xml:space="preserve">Dentro del plazo previsto para la entrega, se realizará las actividades para la Recepción de los </w:t>
      </w:r>
      <w:r w:rsidRPr="00EA4294">
        <w:rPr>
          <w:rFonts w:ascii="Arial" w:hAnsi="Arial" w:cs="Arial"/>
          <w:b/>
          <w:sz w:val="22"/>
          <w:szCs w:val="22"/>
          <w:lang w:val="es-BO"/>
        </w:rPr>
        <w:t>BIENES</w:t>
      </w:r>
      <w:r w:rsidRPr="00EA4294">
        <w:rPr>
          <w:rFonts w:ascii="Arial" w:hAnsi="Arial" w:cs="Arial"/>
          <w:sz w:val="22"/>
          <w:szCs w:val="22"/>
          <w:lang w:val="es-BO"/>
        </w:rPr>
        <w:t>.</w:t>
      </w:r>
    </w:p>
    <w:p w14:paraId="0E1E1845" w14:textId="77777777" w:rsidR="00EA4294" w:rsidRPr="00EA4294" w:rsidRDefault="00EA4294" w:rsidP="00EA4294">
      <w:pPr>
        <w:widowControl w:val="0"/>
        <w:jc w:val="both"/>
        <w:rPr>
          <w:rFonts w:ascii="Arial" w:hAnsi="Arial" w:cs="Arial"/>
          <w:b/>
          <w:sz w:val="22"/>
          <w:szCs w:val="22"/>
          <w:lang w:val="es-BO"/>
        </w:rPr>
      </w:pPr>
    </w:p>
    <w:p w14:paraId="3395C87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El Responsable de Recepción o Comisión de Recepción debe verificar si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entregados concuerdan plenamente con las Especificaciones Técnicas de la propuesta adjudicada y el Contrato. </w:t>
      </w:r>
    </w:p>
    <w:p w14:paraId="143835F4" w14:textId="77777777" w:rsidR="00EA4294" w:rsidRPr="00EA4294" w:rsidRDefault="00EA4294" w:rsidP="00EA4294">
      <w:pPr>
        <w:widowControl w:val="0"/>
        <w:jc w:val="both"/>
        <w:rPr>
          <w:rFonts w:ascii="Arial" w:hAnsi="Arial" w:cs="Arial"/>
          <w:sz w:val="22"/>
          <w:szCs w:val="22"/>
          <w:lang w:val="es-BO"/>
        </w:rPr>
      </w:pPr>
    </w:p>
    <w:p w14:paraId="4B7A985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Si el plazo de entrega coincide con días sábados, domingos o feriados, la recepción de los bienes objeto del presente contrato deberán ser trasladados al siguiente día hábil administrativo.</w:t>
      </w:r>
    </w:p>
    <w:p w14:paraId="39346056" w14:textId="77777777" w:rsidR="00EA4294" w:rsidRPr="00EA4294" w:rsidRDefault="00EA4294" w:rsidP="00EA4294">
      <w:pPr>
        <w:widowControl w:val="0"/>
        <w:jc w:val="both"/>
        <w:rPr>
          <w:rFonts w:ascii="Arial" w:hAnsi="Arial" w:cs="Arial"/>
          <w:sz w:val="22"/>
          <w:szCs w:val="22"/>
          <w:lang w:val="es-BO"/>
        </w:rPr>
      </w:pPr>
    </w:p>
    <w:p w14:paraId="29608555"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Del acto de recepción de la entrega se levantará un Acta de Recepción, que es un documento diferente al registro de ingreso o almacenes.</w:t>
      </w:r>
    </w:p>
    <w:p w14:paraId="76E7C94B" w14:textId="77777777" w:rsidR="00EA4294" w:rsidRPr="00EA4294" w:rsidRDefault="00EA4294" w:rsidP="00EA4294">
      <w:pPr>
        <w:widowControl w:val="0"/>
        <w:jc w:val="both"/>
        <w:rPr>
          <w:rFonts w:ascii="Arial" w:hAnsi="Arial" w:cs="Arial"/>
          <w:sz w:val="22"/>
          <w:szCs w:val="22"/>
          <w:lang w:val="es-BO"/>
        </w:rPr>
      </w:pPr>
    </w:p>
    <w:p w14:paraId="352244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De manera excepcional, en caso de bienes con una sola entrega, previa solicitud del </w:t>
      </w:r>
      <w:r w:rsidRPr="00EA4294">
        <w:rPr>
          <w:rFonts w:ascii="Arial" w:hAnsi="Arial" w:cs="Arial"/>
          <w:b/>
          <w:sz w:val="22"/>
          <w:szCs w:val="22"/>
          <w:lang w:val="es-BO"/>
        </w:rPr>
        <w:t>PROVEEDOR</w:t>
      </w:r>
      <w:r w:rsidRPr="00EA4294">
        <w:rPr>
          <w:rFonts w:ascii="Arial" w:hAnsi="Arial" w:cs="Arial"/>
          <w:sz w:val="22"/>
          <w:szCs w:val="22"/>
          <w:lang w:val="es-BO"/>
        </w:rPr>
        <w:t xml:space="preserve">, al Responsable de Recepción o Comisión de Recepción podrá realizar la recepción de una parcialidad de los </w:t>
      </w:r>
      <w:r w:rsidRPr="00EA4294">
        <w:rPr>
          <w:rFonts w:ascii="Arial" w:hAnsi="Arial" w:cs="Arial"/>
          <w:b/>
          <w:sz w:val="22"/>
          <w:szCs w:val="22"/>
          <w:lang w:val="es-BO"/>
        </w:rPr>
        <w:t>BIENES</w:t>
      </w:r>
      <w:r w:rsidRPr="00EA4294">
        <w:rPr>
          <w:rFonts w:ascii="Arial" w:hAnsi="Arial" w:cs="Arial"/>
          <w:sz w:val="22"/>
          <w:szCs w:val="22"/>
          <w:lang w:val="es-BO"/>
        </w:rPr>
        <w:t>; para tal efecto, la Unidad Solicitante deberá emitir un informe que justifique esta recepción.</w:t>
      </w:r>
    </w:p>
    <w:p w14:paraId="7E9864BB" w14:textId="77777777" w:rsidR="00EA4294" w:rsidRPr="00EA4294" w:rsidRDefault="00EA4294" w:rsidP="00EA4294">
      <w:pPr>
        <w:widowControl w:val="0"/>
        <w:jc w:val="both"/>
        <w:rPr>
          <w:rFonts w:ascii="Arial" w:hAnsi="Arial" w:cs="Arial"/>
          <w:sz w:val="22"/>
          <w:szCs w:val="22"/>
          <w:lang w:val="es-BO"/>
        </w:rPr>
      </w:pPr>
    </w:p>
    <w:p w14:paraId="375D4FD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El plazo de sustitución de los </w:t>
      </w:r>
      <w:r w:rsidRPr="00EA4294">
        <w:rPr>
          <w:rFonts w:ascii="Arial" w:hAnsi="Arial" w:cs="Arial"/>
          <w:b/>
          <w:sz w:val="22"/>
          <w:szCs w:val="22"/>
          <w:lang w:val="es-BO"/>
        </w:rPr>
        <w:t>BIENES</w:t>
      </w:r>
      <w:r w:rsidRPr="00EA4294">
        <w:rPr>
          <w:rFonts w:ascii="Arial" w:hAnsi="Arial" w:cs="Arial"/>
          <w:sz w:val="22"/>
          <w:szCs w:val="22"/>
          <w:lang w:val="es-BO"/>
        </w:rPr>
        <w:t xml:space="preserve"> que se otorgue al </w:t>
      </w:r>
      <w:r w:rsidRPr="00EA4294">
        <w:rPr>
          <w:rFonts w:ascii="Arial" w:hAnsi="Arial" w:cs="Arial"/>
          <w:b/>
          <w:sz w:val="22"/>
          <w:szCs w:val="22"/>
          <w:lang w:val="es-BO"/>
        </w:rPr>
        <w:t>PROVEEDOR,</w:t>
      </w:r>
      <w:r w:rsidRPr="00EA4294">
        <w:rPr>
          <w:rFonts w:ascii="Arial" w:hAnsi="Arial" w:cs="Arial"/>
          <w:sz w:val="22"/>
          <w:szCs w:val="22"/>
          <w:lang w:val="es-BO"/>
        </w:rPr>
        <w:t xml:space="preserve"> como resultado de la verificación, no se constituye en retraso de entrega. La sustitución que no se efectivice en el plazo establecido por la </w:t>
      </w:r>
      <w:r w:rsidRPr="00EA4294">
        <w:rPr>
          <w:rFonts w:ascii="Arial" w:hAnsi="Arial" w:cs="Arial"/>
          <w:b/>
          <w:sz w:val="22"/>
          <w:szCs w:val="22"/>
          <w:lang w:val="es-BO"/>
        </w:rPr>
        <w:t>ENTIDAD</w:t>
      </w:r>
      <w:r w:rsidRPr="00EA4294">
        <w:rPr>
          <w:rFonts w:ascii="Arial" w:hAnsi="Arial" w:cs="Arial"/>
          <w:sz w:val="22"/>
          <w:szCs w:val="22"/>
          <w:lang w:val="es-BO"/>
        </w:rPr>
        <w:t xml:space="preserve">, será sujeta de aplicación de multas por día de retraso desde la fecha de entrega de los </w:t>
      </w:r>
      <w:r w:rsidRPr="00EA4294">
        <w:rPr>
          <w:rFonts w:ascii="Arial" w:hAnsi="Arial" w:cs="Arial"/>
          <w:b/>
          <w:sz w:val="22"/>
          <w:szCs w:val="22"/>
          <w:lang w:val="es-BO"/>
        </w:rPr>
        <w:t>BIENES</w:t>
      </w:r>
      <w:r w:rsidRPr="00EA4294">
        <w:rPr>
          <w:rFonts w:ascii="Arial" w:hAnsi="Arial" w:cs="Arial"/>
          <w:sz w:val="22"/>
          <w:szCs w:val="22"/>
          <w:lang w:val="es-BO"/>
        </w:rPr>
        <w:t>.</w:t>
      </w:r>
    </w:p>
    <w:p w14:paraId="11CDF442" w14:textId="77777777" w:rsidR="00EA4294" w:rsidRPr="00EA4294" w:rsidRDefault="00EA4294" w:rsidP="00EA4294">
      <w:pPr>
        <w:widowControl w:val="0"/>
        <w:jc w:val="both"/>
        <w:rPr>
          <w:rFonts w:ascii="Arial" w:hAnsi="Arial" w:cs="Arial"/>
          <w:sz w:val="22"/>
          <w:szCs w:val="22"/>
          <w:lang w:val="es-BO"/>
        </w:rPr>
      </w:pPr>
    </w:p>
    <w:p w14:paraId="25203E14"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SEPTIMA.- </w:t>
      </w:r>
      <w:r w:rsidRPr="00EA4294">
        <w:rPr>
          <w:rFonts w:ascii="Arial" w:hAnsi="Arial" w:cs="Arial"/>
          <w:b/>
          <w:sz w:val="22"/>
          <w:szCs w:val="22"/>
          <w:lang w:val="es-BO"/>
        </w:rPr>
        <w:t xml:space="preserve">(LIQUIDACIÓN DE CONTRATO) </w:t>
      </w:r>
      <w:r w:rsidRPr="00EA4294">
        <w:rPr>
          <w:rFonts w:ascii="Arial" w:hAnsi="Arial" w:cs="Arial"/>
          <w:sz w:val="22"/>
          <w:szCs w:val="22"/>
          <w:lang w:val="es-BO"/>
        </w:rPr>
        <w:t>Un vez emitido el</w:t>
      </w:r>
      <w:r w:rsidRPr="00EA4294">
        <w:rPr>
          <w:rFonts w:ascii="Arial" w:hAnsi="Arial" w:cs="Arial"/>
          <w:b/>
          <w:sz w:val="22"/>
          <w:szCs w:val="22"/>
          <w:lang w:val="es-BO"/>
        </w:rPr>
        <w:t xml:space="preserve"> </w:t>
      </w:r>
      <w:r w:rsidRPr="00EA4294">
        <w:rPr>
          <w:rFonts w:ascii="Arial" w:hAnsi="Arial" w:cs="Arial"/>
          <w:sz w:val="22"/>
          <w:szCs w:val="22"/>
          <w:lang w:val="es-BO"/>
        </w:rPr>
        <w:t xml:space="preserve">Acta de Recepción o efectuada la Resolución de Contrato, la </w:t>
      </w:r>
      <w:r w:rsidRPr="00EA4294">
        <w:rPr>
          <w:rFonts w:ascii="Arial" w:hAnsi="Arial" w:cs="Arial"/>
          <w:b/>
          <w:sz w:val="22"/>
          <w:szCs w:val="22"/>
          <w:lang w:val="es-BO"/>
        </w:rPr>
        <w:t>ENTIDAD</w:t>
      </w:r>
      <w:r w:rsidRPr="00EA4294">
        <w:rPr>
          <w:rFonts w:ascii="Arial" w:hAnsi="Arial" w:cs="Arial"/>
          <w:sz w:val="22"/>
          <w:szCs w:val="22"/>
          <w:lang w:val="es-BO"/>
        </w:rPr>
        <w:t xml:space="preserve"> procederá a la devolución o ejecución de la Garantía de Cumplimiento de Contrato y realizará el cobro de multas si corresponde.</w:t>
      </w:r>
    </w:p>
    <w:p w14:paraId="60FA3E49" w14:textId="77777777" w:rsidR="00EA4294" w:rsidRPr="00EA4294" w:rsidRDefault="00EA4294" w:rsidP="00EA4294">
      <w:pPr>
        <w:widowControl w:val="0"/>
        <w:jc w:val="both"/>
        <w:rPr>
          <w:rFonts w:ascii="Arial" w:hAnsi="Arial" w:cs="Arial"/>
          <w:sz w:val="22"/>
          <w:szCs w:val="22"/>
          <w:lang w:val="es-BO"/>
        </w:rPr>
      </w:pPr>
    </w:p>
    <w:p w14:paraId="7B34591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En ambos casos, la </w:t>
      </w:r>
      <w:r w:rsidRPr="00EA4294">
        <w:rPr>
          <w:rFonts w:ascii="Arial" w:hAnsi="Arial" w:cs="Arial"/>
          <w:b/>
          <w:sz w:val="22"/>
          <w:szCs w:val="22"/>
          <w:lang w:val="es-BO"/>
        </w:rPr>
        <w:t>ENTIDAD</w:t>
      </w:r>
      <w:r w:rsidRPr="00EA4294">
        <w:rPr>
          <w:rFonts w:ascii="Arial" w:hAnsi="Arial" w:cs="Arial"/>
          <w:sz w:val="22"/>
          <w:szCs w:val="22"/>
          <w:lang w:val="es-BO"/>
        </w:rPr>
        <w:t xml:space="preserve"> procederá a establecer los saldos a favor o en contra entre las </w:t>
      </w:r>
      <w:r w:rsidRPr="00EA4294">
        <w:rPr>
          <w:rFonts w:ascii="Arial" w:hAnsi="Arial" w:cs="Arial"/>
          <w:b/>
          <w:sz w:val="22"/>
          <w:szCs w:val="22"/>
          <w:lang w:val="es-BO"/>
        </w:rPr>
        <w:t>PARTES</w:t>
      </w:r>
      <w:r w:rsidRPr="00EA4294">
        <w:rPr>
          <w:rFonts w:ascii="Arial" w:hAnsi="Arial" w:cs="Arial"/>
          <w:sz w:val="22"/>
          <w:szCs w:val="22"/>
          <w:lang w:val="es-BO"/>
        </w:rPr>
        <w:t xml:space="preserve"> y según corresponda.</w:t>
      </w:r>
    </w:p>
    <w:p w14:paraId="224BFBF7" w14:textId="77777777" w:rsidR="00EA4294" w:rsidRPr="00EA4294" w:rsidRDefault="00EA4294" w:rsidP="00EA4294">
      <w:pPr>
        <w:widowControl w:val="0"/>
        <w:jc w:val="both"/>
        <w:rPr>
          <w:rFonts w:ascii="Arial" w:hAnsi="Arial" w:cs="Arial"/>
          <w:sz w:val="22"/>
          <w:szCs w:val="22"/>
          <w:lang w:val="es-BO"/>
        </w:rPr>
      </w:pPr>
    </w:p>
    <w:p w14:paraId="580DF664"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lang w:val="es-ES_tradnl"/>
        </w:rPr>
        <w:t>Transcurrida la vigencia de la</w:t>
      </w:r>
      <w:r w:rsidRPr="00EA4294">
        <w:rPr>
          <w:rFonts w:ascii="Arial" w:hAnsi="Arial" w:cs="Arial"/>
          <w:sz w:val="22"/>
          <w:szCs w:val="22"/>
        </w:rPr>
        <w:t xml:space="preserve"> Garantía de Fábrica y</w:t>
      </w:r>
      <w:r w:rsidRPr="00EA4294">
        <w:rPr>
          <w:rFonts w:ascii="Arial" w:hAnsi="Arial" w:cs="Arial"/>
          <w:sz w:val="22"/>
          <w:szCs w:val="22"/>
          <w:lang w:val="es-ES_tradnl"/>
        </w:rPr>
        <w:t xml:space="preserve"> una vez emitida la conformidad con la cobertura de la misma, se </w:t>
      </w:r>
      <w:r w:rsidRPr="00EA4294">
        <w:rPr>
          <w:rFonts w:ascii="Arial" w:hAnsi="Arial" w:cs="Arial"/>
          <w:sz w:val="22"/>
          <w:szCs w:val="22"/>
        </w:rPr>
        <w:t>procederá a establecer los saldos a favor</w:t>
      </w:r>
      <w:r w:rsidRPr="00EA4294">
        <w:rPr>
          <w:rFonts w:ascii="Arial" w:hAnsi="Arial" w:cs="Arial"/>
          <w:sz w:val="22"/>
          <w:szCs w:val="22"/>
          <w:lang w:val="es-ES_tradnl"/>
        </w:rPr>
        <w:t xml:space="preserve"> y en contra y la Gerencia de Administración procederá a la liquidación del presente Contrato, a la devolución de la citada </w:t>
      </w:r>
      <w:r w:rsidRPr="00EA4294">
        <w:rPr>
          <w:rFonts w:ascii="Arial" w:hAnsi="Arial" w:cs="Arial"/>
          <w:sz w:val="22"/>
          <w:szCs w:val="22"/>
        </w:rPr>
        <w:t>garantía</w:t>
      </w:r>
      <w:r w:rsidRPr="00EA4294">
        <w:rPr>
          <w:rFonts w:ascii="Arial" w:hAnsi="Arial" w:cs="Arial"/>
          <w:sz w:val="22"/>
          <w:szCs w:val="22"/>
          <w:lang w:val="es-ES_tradnl"/>
        </w:rPr>
        <w:t xml:space="preserve"> y a la emisión del Certificado de Cumplimiento de Contrato</w:t>
      </w:r>
      <w:r w:rsidRPr="00EA4294">
        <w:rPr>
          <w:rFonts w:ascii="Arial" w:hAnsi="Arial" w:cs="Arial"/>
          <w:sz w:val="22"/>
          <w:szCs w:val="22"/>
        </w:rPr>
        <w:t xml:space="preserve">, siempre y cuando el </w:t>
      </w:r>
      <w:r w:rsidRPr="00EA4294">
        <w:rPr>
          <w:rFonts w:ascii="Arial" w:hAnsi="Arial" w:cs="Arial"/>
          <w:b/>
          <w:bCs/>
          <w:sz w:val="22"/>
          <w:szCs w:val="22"/>
        </w:rPr>
        <w:t>PROVEEDOR</w:t>
      </w:r>
      <w:r w:rsidRPr="00EA4294">
        <w:rPr>
          <w:rFonts w:ascii="Arial" w:hAnsi="Arial" w:cs="Arial"/>
          <w:sz w:val="22"/>
          <w:szCs w:val="22"/>
        </w:rPr>
        <w:t xml:space="preserve"> haya dado fiel cumplimiento a todas sus obligaciones, previstas en el presente contrato.</w:t>
      </w:r>
    </w:p>
    <w:p w14:paraId="2AB234FE" w14:textId="77777777" w:rsidR="00EA4294" w:rsidRPr="00EA4294" w:rsidRDefault="00EA4294" w:rsidP="00EA4294">
      <w:pPr>
        <w:widowControl w:val="0"/>
        <w:jc w:val="both"/>
        <w:rPr>
          <w:rFonts w:ascii="Arial" w:hAnsi="Arial" w:cs="Arial"/>
          <w:sz w:val="22"/>
          <w:szCs w:val="22"/>
          <w:lang w:val="es-BO"/>
        </w:rPr>
      </w:pPr>
    </w:p>
    <w:p w14:paraId="11A7C5E0"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La liquidación del contrato, tomará en cuenta:</w:t>
      </w:r>
    </w:p>
    <w:p w14:paraId="6C5ECE6E" w14:textId="77777777" w:rsidR="00EA4294" w:rsidRPr="00EA4294" w:rsidRDefault="00EA4294" w:rsidP="00EA4294">
      <w:pPr>
        <w:widowControl w:val="0"/>
        <w:jc w:val="both"/>
        <w:rPr>
          <w:rFonts w:ascii="Arial" w:hAnsi="Arial" w:cs="Arial"/>
          <w:sz w:val="22"/>
          <w:szCs w:val="22"/>
          <w:lang w:val="es-BO"/>
        </w:rPr>
      </w:pPr>
    </w:p>
    <w:p w14:paraId="0C224AAD"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Reposición de daños, si hubieren.</w:t>
      </w:r>
    </w:p>
    <w:p w14:paraId="1A9773F1"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Las multas y penalidades, si hubieran.</w:t>
      </w:r>
    </w:p>
    <w:p w14:paraId="3F4794A8"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Otros aspectos que considere la entidad.</w:t>
      </w:r>
    </w:p>
    <w:p w14:paraId="381EBC09" w14:textId="77777777" w:rsidR="00EA4294" w:rsidRPr="00EA4294" w:rsidRDefault="00EA4294" w:rsidP="00EA4294">
      <w:pPr>
        <w:widowControl w:val="0"/>
        <w:jc w:val="both"/>
        <w:rPr>
          <w:rFonts w:ascii="Arial" w:hAnsi="Arial" w:cs="Arial"/>
          <w:sz w:val="22"/>
          <w:szCs w:val="22"/>
          <w:lang w:val="es-BO"/>
        </w:rPr>
      </w:pPr>
    </w:p>
    <w:p w14:paraId="0E20784B"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Asimismo,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EA4294">
        <w:rPr>
          <w:rFonts w:ascii="Arial" w:hAnsi="Arial" w:cs="Arial"/>
          <w:b/>
          <w:sz w:val="22"/>
          <w:szCs w:val="22"/>
          <w:lang w:val="es-BO"/>
        </w:rPr>
        <w:t>PROVEEDOR</w:t>
      </w:r>
      <w:r w:rsidRPr="00EA4294">
        <w:rPr>
          <w:rFonts w:ascii="Arial" w:hAnsi="Arial" w:cs="Arial"/>
          <w:sz w:val="22"/>
          <w:szCs w:val="22"/>
          <w:lang w:val="es-BO"/>
        </w:rPr>
        <w:t xml:space="preserve">, y que no hubiesen sido pagados por la </w:t>
      </w:r>
      <w:r w:rsidRPr="00EA4294">
        <w:rPr>
          <w:rFonts w:ascii="Arial" w:hAnsi="Arial" w:cs="Arial"/>
          <w:b/>
          <w:sz w:val="22"/>
          <w:szCs w:val="22"/>
          <w:lang w:val="es-BO"/>
        </w:rPr>
        <w:t>ENTIDAD.</w:t>
      </w:r>
    </w:p>
    <w:p w14:paraId="0EB3929E" w14:textId="77777777" w:rsidR="00EA4294" w:rsidRPr="00EA4294" w:rsidRDefault="00EA4294" w:rsidP="00EA4294">
      <w:pPr>
        <w:widowControl w:val="0"/>
        <w:jc w:val="both"/>
        <w:rPr>
          <w:rFonts w:ascii="Arial" w:hAnsi="Arial" w:cs="Arial"/>
          <w:sz w:val="22"/>
          <w:szCs w:val="22"/>
          <w:lang w:val="es-BO"/>
        </w:rPr>
      </w:pPr>
    </w:p>
    <w:p w14:paraId="1A0C61C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Este proceso utilizará los plazos previstos en la cláusula décima cuarta del presente Contrato, para el pago de saldos que existiesen.</w:t>
      </w:r>
    </w:p>
    <w:p w14:paraId="681114B1" w14:textId="77777777" w:rsidR="00EA4294" w:rsidRPr="00EA4294" w:rsidRDefault="00EA4294" w:rsidP="00EA4294">
      <w:pPr>
        <w:widowControl w:val="0"/>
        <w:jc w:val="both"/>
        <w:rPr>
          <w:rFonts w:ascii="Arial" w:hAnsi="Arial" w:cs="Arial"/>
          <w:sz w:val="22"/>
          <w:szCs w:val="22"/>
          <w:lang w:val="es-BO" w:eastAsia="es-BO"/>
        </w:rPr>
      </w:pPr>
    </w:p>
    <w:p w14:paraId="7253C9FA"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w:t>
      </w:r>
      <w:r w:rsidRPr="00EA4294">
        <w:rPr>
          <w:rFonts w:ascii="Arial" w:hAnsi="Arial" w:cs="Arial"/>
          <w:b/>
          <w:bCs/>
          <w:sz w:val="22"/>
          <w:szCs w:val="22"/>
        </w:rPr>
        <w:t>VIGÉSIMA OCTAVA</w:t>
      </w:r>
      <w:r w:rsidRPr="00EA4294">
        <w:rPr>
          <w:rFonts w:ascii="Arial" w:hAnsi="Arial" w:cs="Arial"/>
          <w:b/>
          <w:sz w:val="22"/>
          <w:szCs w:val="22"/>
        </w:rPr>
        <w:t xml:space="preserve">.-  (CONSENTIMIENTO) </w:t>
      </w:r>
      <w:r w:rsidRPr="00EA4294">
        <w:rPr>
          <w:rFonts w:ascii="Arial" w:hAnsi="Arial" w:cs="Arial"/>
          <w:sz w:val="22"/>
          <w:szCs w:val="22"/>
        </w:rPr>
        <w:t xml:space="preserve">En señal de conformidad y para su fiel y estricto cumplimiento, suscribimos el presente Contrato </w:t>
      </w:r>
      <w:r w:rsidRPr="00EA4294">
        <w:rPr>
          <w:rFonts w:ascii="Arial" w:hAnsi="Arial" w:cs="Arial"/>
          <w:sz w:val="22"/>
          <w:szCs w:val="22"/>
          <w:lang w:val="es-ES_tradnl"/>
        </w:rPr>
        <w:t xml:space="preserve">el </w:t>
      </w:r>
      <w:r w:rsidRPr="00EA4294">
        <w:rPr>
          <w:rFonts w:ascii="Arial" w:hAnsi="Arial" w:cs="Arial"/>
          <w:b/>
          <w:sz w:val="22"/>
          <w:szCs w:val="22"/>
        </w:rPr>
        <w:t>Lic. Pavel Alex Pérez Armata</w:t>
      </w:r>
      <w:r w:rsidRPr="00EA4294">
        <w:rPr>
          <w:rFonts w:ascii="Arial" w:hAnsi="Arial" w:cs="Arial"/>
          <w:sz w:val="22"/>
          <w:szCs w:val="22"/>
          <w:lang w:val="es-ES_tradnl"/>
        </w:rPr>
        <w:t>,</w:t>
      </w:r>
      <w:r w:rsidRPr="00EA4294">
        <w:rPr>
          <w:rFonts w:ascii="Arial" w:hAnsi="Arial" w:cs="Arial"/>
          <w:sz w:val="22"/>
          <w:szCs w:val="22"/>
        </w:rPr>
        <w:t xml:space="preserve"> en representación legal de la </w:t>
      </w:r>
      <w:r w:rsidRPr="00EA4294">
        <w:rPr>
          <w:rFonts w:ascii="Arial" w:hAnsi="Arial" w:cs="Arial"/>
          <w:b/>
          <w:sz w:val="22"/>
          <w:szCs w:val="22"/>
        </w:rPr>
        <w:t>ENTIDAD</w:t>
      </w:r>
      <w:r w:rsidRPr="00EA4294">
        <w:rPr>
          <w:rFonts w:ascii="Arial" w:hAnsi="Arial" w:cs="Arial"/>
          <w:sz w:val="22"/>
          <w:szCs w:val="22"/>
        </w:rPr>
        <w:t xml:space="preserve"> y el </w:t>
      </w:r>
      <w:r w:rsidRPr="00EA4294">
        <w:rPr>
          <w:rFonts w:ascii="Arial" w:hAnsi="Arial" w:cs="Arial"/>
          <w:b/>
          <w:sz w:val="22"/>
          <w:szCs w:val="22"/>
        </w:rPr>
        <w:t>_______________</w:t>
      </w:r>
      <w:r w:rsidRPr="00EA4294">
        <w:rPr>
          <w:rFonts w:ascii="Arial" w:hAnsi="Arial" w:cs="Arial"/>
          <w:sz w:val="22"/>
          <w:szCs w:val="22"/>
        </w:rPr>
        <w:t xml:space="preserve">, en representación legal del </w:t>
      </w:r>
      <w:r w:rsidRPr="00EA4294">
        <w:rPr>
          <w:rFonts w:ascii="Arial" w:hAnsi="Arial" w:cs="Arial"/>
          <w:b/>
          <w:bCs/>
          <w:sz w:val="22"/>
          <w:szCs w:val="22"/>
        </w:rPr>
        <w:t>PROVEEDOR</w:t>
      </w:r>
      <w:r w:rsidRPr="00EA4294">
        <w:rPr>
          <w:rFonts w:ascii="Arial" w:hAnsi="Arial" w:cs="Arial"/>
          <w:sz w:val="22"/>
          <w:szCs w:val="22"/>
        </w:rPr>
        <w:t>.</w:t>
      </w:r>
    </w:p>
    <w:p w14:paraId="13786972" w14:textId="77777777" w:rsidR="00EA4294" w:rsidRPr="00EA4294" w:rsidRDefault="00EA4294" w:rsidP="00EA4294">
      <w:pPr>
        <w:widowControl w:val="0"/>
        <w:jc w:val="both"/>
        <w:rPr>
          <w:rFonts w:ascii="Arial" w:hAnsi="Arial" w:cs="Arial"/>
          <w:sz w:val="22"/>
          <w:szCs w:val="22"/>
        </w:rPr>
      </w:pPr>
    </w:p>
    <w:p w14:paraId="0D71E40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Este documento, conforme a disposiciones legales de control fiscal vigentes, será registrado ante la Contraloría General del Estado.</w:t>
      </w:r>
    </w:p>
    <w:p w14:paraId="6544A692" w14:textId="77777777" w:rsidR="00EA4294" w:rsidRPr="00EA4294" w:rsidRDefault="00EA4294" w:rsidP="00EA4294">
      <w:pPr>
        <w:widowControl w:val="0"/>
        <w:tabs>
          <w:tab w:val="left" w:pos="-720"/>
          <w:tab w:val="center" w:pos="4252"/>
          <w:tab w:val="right" w:pos="8504"/>
        </w:tabs>
        <w:jc w:val="center"/>
        <w:rPr>
          <w:rFonts w:ascii="Arial" w:hAnsi="Arial" w:cs="Arial"/>
          <w:b/>
          <w:bCs/>
          <w:sz w:val="22"/>
          <w:szCs w:val="22"/>
        </w:rPr>
      </w:pPr>
    </w:p>
    <w:p w14:paraId="15B70F53" w14:textId="77777777" w:rsidR="00EA4294" w:rsidRPr="00EA4294" w:rsidRDefault="00EA4294" w:rsidP="00EA4294">
      <w:pPr>
        <w:widowControl w:val="0"/>
        <w:tabs>
          <w:tab w:val="left" w:pos="-720"/>
          <w:tab w:val="center" w:pos="4252"/>
          <w:tab w:val="right" w:pos="8504"/>
        </w:tabs>
        <w:rPr>
          <w:rFonts w:ascii="Arial" w:hAnsi="Arial" w:cs="Arial"/>
          <w:sz w:val="22"/>
          <w:szCs w:val="22"/>
        </w:rPr>
      </w:pPr>
      <w:r w:rsidRPr="00EA4294">
        <w:rPr>
          <w:rFonts w:ascii="Arial" w:hAnsi="Arial" w:cs="Arial"/>
          <w:sz w:val="22"/>
          <w:szCs w:val="22"/>
        </w:rPr>
        <w:t xml:space="preserve">La Paz, _ de 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2AD3A64A" w14:textId="77777777" w:rsidR="00EA4294" w:rsidRPr="00EA4294" w:rsidRDefault="00EA4294" w:rsidP="00EA4294">
      <w:pPr>
        <w:widowControl w:val="0"/>
        <w:tabs>
          <w:tab w:val="left" w:pos="-720"/>
          <w:tab w:val="center" w:pos="4252"/>
          <w:tab w:val="right" w:pos="8504"/>
        </w:tabs>
        <w:rPr>
          <w:rFonts w:ascii="Arial" w:hAnsi="Arial" w:cs="Arial"/>
          <w:sz w:val="22"/>
          <w:szCs w:val="22"/>
        </w:rPr>
      </w:pPr>
    </w:p>
    <w:p w14:paraId="149F3522" w14:textId="77777777" w:rsidR="00EA4294" w:rsidRPr="00EA4294" w:rsidRDefault="00EA4294" w:rsidP="00EA4294">
      <w:pPr>
        <w:widowControl w:val="0"/>
        <w:tabs>
          <w:tab w:val="left" w:pos="-720"/>
          <w:tab w:val="center" w:pos="4252"/>
          <w:tab w:val="right" w:pos="8504"/>
        </w:tabs>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93"/>
        <w:gridCol w:w="4545"/>
      </w:tblGrid>
      <w:tr w:rsidR="00EA4294" w:rsidRPr="00EA4294" w14:paraId="3C14667B" w14:textId="77777777" w:rsidTr="00EA4294">
        <w:trPr>
          <w:jc w:val="center"/>
        </w:trPr>
        <w:tc>
          <w:tcPr>
            <w:tcW w:w="4293" w:type="dxa"/>
          </w:tcPr>
          <w:p w14:paraId="43C74380" w14:textId="77777777" w:rsidR="00EA4294" w:rsidRPr="00EA4294" w:rsidRDefault="00EA4294" w:rsidP="00EA4294">
            <w:pPr>
              <w:widowControl w:val="0"/>
              <w:jc w:val="center"/>
              <w:rPr>
                <w:rFonts w:ascii="Arial" w:hAnsi="Arial" w:cs="Arial"/>
                <w:sz w:val="22"/>
                <w:szCs w:val="22"/>
              </w:rPr>
            </w:pPr>
            <w:r w:rsidRPr="00EA4294">
              <w:rPr>
                <w:rFonts w:ascii="Arial" w:hAnsi="Arial" w:cs="Arial"/>
                <w:bCs/>
                <w:sz w:val="22"/>
                <w:szCs w:val="22"/>
              </w:rPr>
              <w:t>_________________________</w:t>
            </w:r>
          </w:p>
          <w:p w14:paraId="4E756E40" w14:textId="77777777" w:rsidR="00EA4294" w:rsidRPr="00EA4294" w:rsidRDefault="00EA4294" w:rsidP="00EA4294">
            <w:pPr>
              <w:widowControl w:val="0"/>
              <w:jc w:val="center"/>
              <w:rPr>
                <w:rFonts w:ascii="Arial" w:hAnsi="Arial" w:cs="Arial"/>
                <w:sz w:val="22"/>
                <w:szCs w:val="22"/>
              </w:rPr>
            </w:pPr>
            <w:r w:rsidRPr="00EA4294">
              <w:rPr>
                <w:rFonts w:ascii="Arial" w:hAnsi="Arial" w:cs="Arial"/>
                <w:sz w:val="22"/>
                <w:szCs w:val="22"/>
              </w:rPr>
              <w:t>C.I. Nº _______ __.</w:t>
            </w:r>
          </w:p>
          <w:p w14:paraId="0A13648C" w14:textId="77777777" w:rsidR="00EA4294" w:rsidRPr="00EA4294" w:rsidRDefault="00EA4294" w:rsidP="00EA4294">
            <w:pPr>
              <w:widowControl w:val="0"/>
              <w:jc w:val="center"/>
              <w:rPr>
                <w:rFonts w:ascii="Arial" w:hAnsi="Arial" w:cs="Arial"/>
                <w:spacing w:val="-6"/>
                <w:sz w:val="22"/>
                <w:szCs w:val="22"/>
                <w:lang w:val="es-ES_tradnl"/>
              </w:rPr>
            </w:pPr>
            <w:r w:rsidRPr="00EA4294">
              <w:rPr>
                <w:rFonts w:ascii="Arial" w:hAnsi="Arial" w:cs="Arial"/>
                <w:b/>
                <w:bCs/>
                <w:spacing w:val="-6"/>
                <w:sz w:val="22"/>
                <w:szCs w:val="22"/>
                <w:lang w:val="es-ES_tradnl"/>
              </w:rPr>
              <w:t xml:space="preserve"> PROVEEDOR</w:t>
            </w:r>
          </w:p>
        </w:tc>
        <w:tc>
          <w:tcPr>
            <w:tcW w:w="4545" w:type="dxa"/>
          </w:tcPr>
          <w:p w14:paraId="2504F36D" w14:textId="77777777" w:rsidR="00EA4294" w:rsidRPr="00EA4294" w:rsidRDefault="00EA4294" w:rsidP="00EA4294">
            <w:pPr>
              <w:widowControl w:val="0"/>
              <w:jc w:val="center"/>
              <w:rPr>
                <w:rFonts w:ascii="Arial" w:hAnsi="Arial" w:cs="Arial"/>
                <w:bCs/>
                <w:sz w:val="22"/>
                <w:szCs w:val="22"/>
                <w:lang w:val="es-ES_tradnl"/>
              </w:rPr>
            </w:pPr>
            <w:r w:rsidRPr="00EA4294">
              <w:rPr>
                <w:rFonts w:ascii="Arial" w:hAnsi="Arial" w:cs="Arial"/>
                <w:sz w:val="22"/>
                <w:szCs w:val="22"/>
              </w:rPr>
              <w:t>Lic. Pavel Alex Pérez Armata</w:t>
            </w:r>
            <w:r w:rsidRPr="00EA4294">
              <w:rPr>
                <w:rFonts w:ascii="Arial" w:hAnsi="Arial" w:cs="Arial"/>
                <w:bCs/>
                <w:sz w:val="22"/>
                <w:szCs w:val="22"/>
                <w:lang w:val="es-ES_tradnl"/>
              </w:rPr>
              <w:t xml:space="preserve"> </w:t>
            </w:r>
            <w:r w:rsidRPr="00EA4294">
              <w:rPr>
                <w:rFonts w:ascii="Arial" w:hAnsi="Arial" w:cs="Arial"/>
                <w:b/>
                <w:sz w:val="22"/>
                <w:szCs w:val="22"/>
                <w:lang w:val="es-ES_tradnl"/>
              </w:rPr>
              <w:t xml:space="preserve"> </w:t>
            </w:r>
          </w:p>
          <w:p w14:paraId="49FB68A6" w14:textId="77777777" w:rsidR="00EA4294" w:rsidRPr="00EA4294" w:rsidRDefault="00EA4294" w:rsidP="00EA4294">
            <w:pPr>
              <w:widowControl w:val="0"/>
              <w:jc w:val="center"/>
              <w:rPr>
                <w:rFonts w:ascii="Arial" w:hAnsi="Arial" w:cs="Arial"/>
                <w:b/>
                <w:sz w:val="22"/>
                <w:szCs w:val="22"/>
                <w:lang w:val="es-ES_tradnl"/>
              </w:rPr>
            </w:pPr>
            <w:r w:rsidRPr="00EA4294">
              <w:rPr>
                <w:rFonts w:ascii="Arial" w:hAnsi="Arial" w:cs="Arial"/>
                <w:b/>
                <w:sz w:val="22"/>
                <w:szCs w:val="22"/>
                <w:lang w:val="es-ES_tradnl"/>
              </w:rPr>
              <w:t xml:space="preserve">Subgerente de Servicios Generales </w:t>
            </w:r>
          </w:p>
          <w:p w14:paraId="4CEA9028" w14:textId="77777777" w:rsidR="00EA4294" w:rsidRPr="00EA4294" w:rsidRDefault="00EA4294" w:rsidP="00EA4294">
            <w:pPr>
              <w:widowControl w:val="0"/>
              <w:jc w:val="center"/>
              <w:rPr>
                <w:rFonts w:ascii="Arial" w:hAnsi="Arial" w:cs="Arial"/>
                <w:b/>
                <w:bCs/>
                <w:spacing w:val="-6"/>
                <w:sz w:val="22"/>
                <w:szCs w:val="22"/>
                <w:lang w:val="es-ES_tradnl"/>
              </w:rPr>
            </w:pPr>
            <w:r w:rsidRPr="00EA4294">
              <w:rPr>
                <w:rFonts w:ascii="Arial" w:hAnsi="Arial" w:cs="Arial"/>
                <w:b/>
                <w:bCs/>
                <w:spacing w:val="-6"/>
                <w:sz w:val="22"/>
                <w:szCs w:val="22"/>
                <w:lang w:val="es-ES_tradnl"/>
              </w:rPr>
              <w:t>BANCO CENTRAL DE BOLIVIA</w:t>
            </w:r>
            <w:r w:rsidRPr="00EA4294">
              <w:rPr>
                <w:rFonts w:ascii="Arial" w:hAnsi="Arial" w:cs="Arial"/>
                <w:sz w:val="22"/>
                <w:szCs w:val="22"/>
              </w:rPr>
              <w:t xml:space="preserve"> </w:t>
            </w:r>
          </w:p>
          <w:p w14:paraId="5DA91EEE" w14:textId="77777777" w:rsidR="00EA4294" w:rsidRPr="00EA4294" w:rsidRDefault="00EA4294" w:rsidP="00EA4294">
            <w:pPr>
              <w:widowControl w:val="0"/>
              <w:jc w:val="center"/>
              <w:rPr>
                <w:rFonts w:ascii="Arial" w:hAnsi="Arial" w:cs="Arial"/>
                <w:b/>
                <w:bCs/>
                <w:spacing w:val="-6"/>
                <w:sz w:val="22"/>
                <w:szCs w:val="22"/>
                <w:lang w:val="es-ES_tradnl"/>
              </w:rPr>
            </w:pPr>
          </w:p>
        </w:tc>
      </w:tr>
    </w:tbl>
    <w:p w14:paraId="75AC443D" w14:textId="77777777" w:rsidR="00EA4294" w:rsidRPr="00EA4294" w:rsidRDefault="00EA4294" w:rsidP="00EA4294">
      <w:pPr>
        <w:widowControl w:val="0"/>
        <w:jc w:val="both"/>
        <w:rPr>
          <w:rFonts w:ascii="Arial" w:hAnsi="Arial" w:cs="Arial"/>
          <w:b/>
          <w:sz w:val="22"/>
          <w:szCs w:val="22"/>
        </w:rPr>
      </w:pPr>
    </w:p>
    <w:p w14:paraId="39DEEA8F" w14:textId="77777777" w:rsidR="00EA4294" w:rsidRPr="00EA4294" w:rsidRDefault="00EA4294" w:rsidP="00EA4294">
      <w:pPr>
        <w:widowControl w:val="0"/>
        <w:jc w:val="both"/>
        <w:rPr>
          <w:rFonts w:ascii="Arial" w:hAnsi="Arial" w:cs="Arial"/>
        </w:rPr>
      </w:pPr>
    </w:p>
    <w:p w14:paraId="3088388C" w14:textId="4C9B5A41" w:rsidR="00EA4294" w:rsidRPr="009956C4" w:rsidRDefault="00EA4294" w:rsidP="00EA4294">
      <w:pPr>
        <w:widowControl w:val="0"/>
        <w:jc w:val="both"/>
        <w:rPr>
          <w:rFonts w:cs="Arial"/>
          <w:b/>
          <w:sz w:val="18"/>
          <w:szCs w:val="18"/>
          <w:lang w:val="es-BO"/>
        </w:rPr>
      </w:pPr>
      <w:r w:rsidRPr="00EA4294">
        <w:rPr>
          <w:rFonts w:ascii="Arial" w:hAnsi="Arial" w:cs="Arial"/>
        </w:rPr>
        <w:t>VTAA/</w:t>
      </w:r>
      <w:proofErr w:type="spellStart"/>
      <w:r w:rsidRPr="00EA4294">
        <w:rPr>
          <w:rFonts w:ascii="Arial" w:hAnsi="Arial" w:cs="Arial"/>
        </w:rPr>
        <w:t>jmvr</w:t>
      </w:r>
      <w:proofErr w:type="spellEnd"/>
      <w:r w:rsidRPr="00EA4294">
        <w:rPr>
          <w:rFonts w:ascii="Arial" w:hAnsi="Arial" w:cs="Arial"/>
        </w:rPr>
        <w:t>.</w:t>
      </w:r>
    </w:p>
    <w:sectPr w:rsidR="00EA429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64EC3" w14:textId="77777777" w:rsidR="00505E53" w:rsidRDefault="00505E53">
      <w:r>
        <w:separator/>
      </w:r>
    </w:p>
  </w:endnote>
  <w:endnote w:type="continuationSeparator" w:id="0">
    <w:p w14:paraId="099DCD21" w14:textId="77777777" w:rsidR="00505E53" w:rsidRDefault="005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D570CC" w:rsidRDefault="00D570CC">
    <w:pPr>
      <w:pStyle w:val="Piedepgina"/>
      <w:jc w:val="right"/>
    </w:pPr>
    <w:r>
      <w:fldChar w:fldCharType="begin"/>
    </w:r>
    <w:r>
      <w:instrText xml:space="preserve"> PAGE   \* MERGEFORMAT </w:instrText>
    </w:r>
    <w:r>
      <w:fldChar w:fldCharType="separate"/>
    </w:r>
    <w:r w:rsidR="009E6FE7">
      <w:rPr>
        <w:noProof/>
      </w:rPr>
      <w:t>36</w:t>
    </w:r>
    <w:r>
      <w:rPr>
        <w:noProof/>
      </w:rPr>
      <w:fldChar w:fldCharType="end"/>
    </w:r>
  </w:p>
  <w:p w14:paraId="13FB04EC" w14:textId="77777777" w:rsidR="00D570CC" w:rsidRDefault="00D570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056B1" w14:textId="77777777" w:rsidR="00505E53" w:rsidRDefault="00505E53">
      <w:r>
        <w:separator/>
      </w:r>
    </w:p>
  </w:footnote>
  <w:footnote w:type="continuationSeparator" w:id="0">
    <w:p w14:paraId="71940AA4" w14:textId="77777777" w:rsidR="00505E53" w:rsidRDefault="00505E53">
      <w:r>
        <w:continuationSeparator/>
      </w:r>
    </w:p>
  </w:footnote>
  <w:footnote w:id="1">
    <w:p w14:paraId="689A5B5D" w14:textId="77777777" w:rsidR="00D570CC" w:rsidRPr="009B385E" w:rsidRDefault="00D570CC"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D570CC" w:rsidRPr="009B385E" w:rsidRDefault="00D570CC" w:rsidP="00FD619E">
      <w:pPr>
        <w:pStyle w:val="Prrafodelista"/>
        <w:numPr>
          <w:ilvl w:val="0"/>
          <w:numId w:val="43"/>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D570CC" w:rsidRPr="009B385E" w:rsidRDefault="00D570CC" w:rsidP="00FD619E">
      <w:pPr>
        <w:numPr>
          <w:ilvl w:val="0"/>
          <w:numId w:val="43"/>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D570CC" w:rsidRPr="00024FBB" w:rsidRDefault="00D570CC"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D570CC" w:rsidRPr="00024FBB" w:rsidRDefault="00D570CC"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D570CC" w:rsidRDefault="00D570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D570CC" w:rsidRPr="00364BEB" w:rsidRDefault="00D570CC">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D570CC" w:rsidRPr="00855EEB" w:rsidRDefault="00D570C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nsid w:val="1FC62F9A"/>
    <w:multiLevelType w:val="hybridMultilevel"/>
    <w:tmpl w:val="AAE21A50"/>
    <w:lvl w:ilvl="0" w:tplc="F71800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5C490B"/>
    <w:multiLevelType w:val="hybridMultilevel"/>
    <w:tmpl w:val="03788DEE"/>
    <w:lvl w:ilvl="0" w:tplc="8A2AE170">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A721C52"/>
    <w:multiLevelType w:val="hybridMultilevel"/>
    <w:tmpl w:val="3850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nsid w:val="76416102"/>
    <w:multiLevelType w:val="hybridMultilevel"/>
    <w:tmpl w:val="7D1C3C3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1"/>
  </w:num>
  <w:num w:numId="4">
    <w:abstractNumId w:val="36"/>
  </w:num>
  <w:num w:numId="5">
    <w:abstractNumId w:val="12"/>
  </w:num>
  <w:num w:numId="6">
    <w:abstractNumId w:val="35"/>
  </w:num>
  <w:num w:numId="7">
    <w:abstractNumId w:val="8"/>
  </w:num>
  <w:num w:numId="8">
    <w:abstractNumId w:val="6"/>
  </w:num>
  <w:num w:numId="9">
    <w:abstractNumId w:val="5"/>
  </w:num>
  <w:num w:numId="10">
    <w:abstractNumId w:val="27"/>
  </w:num>
  <w:num w:numId="11">
    <w:abstractNumId w:val="24"/>
  </w:num>
  <w:num w:numId="12">
    <w:abstractNumId w:val="20"/>
  </w:num>
  <w:num w:numId="13">
    <w:abstractNumId w:val="10"/>
  </w:num>
  <w:num w:numId="14">
    <w:abstractNumId w:val="7"/>
  </w:num>
  <w:num w:numId="15">
    <w:abstractNumId w:val="16"/>
  </w:num>
  <w:num w:numId="16">
    <w:abstractNumId w:val="21"/>
  </w:num>
  <w:num w:numId="17">
    <w:abstractNumId w:val="31"/>
  </w:num>
  <w:num w:numId="18">
    <w:abstractNumId w:val="40"/>
  </w:num>
  <w:num w:numId="19">
    <w:abstractNumId w:val="47"/>
  </w:num>
  <w:num w:numId="20">
    <w:abstractNumId w:val="9"/>
  </w:num>
  <w:num w:numId="21">
    <w:abstractNumId w:val="39"/>
  </w:num>
  <w:num w:numId="22">
    <w:abstractNumId w:val="0"/>
  </w:num>
  <w:num w:numId="23">
    <w:abstractNumId w:val="33"/>
  </w:num>
  <w:num w:numId="24">
    <w:abstractNumId w:val="14"/>
  </w:num>
  <w:num w:numId="25">
    <w:abstractNumId w:val="46"/>
  </w:num>
  <w:num w:numId="26">
    <w:abstractNumId w:val="48"/>
  </w:num>
  <w:num w:numId="27">
    <w:abstractNumId w:val="17"/>
  </w:num>
  <w:num w:numId="28">
    <w:abstractNumId w:val="37"/>
  </w:num>
  <w:num w:numId="29">
    <w:abstractNumId w:val="51"/>
  </w:num>
  <w:num w:numId="30">
    <w:abstractNumId w:val="34"/>
  </w:num>
  <w:num w:numId="31">
    <w:abstractNumId w:val="2"/>
  </w:num>
  <w:num w:numId="32">
    <w:abstractNumId w:val="15"/>
  </w:num>
  <w:num w:numId="33">
    <w:abstractNumId w:val="23"/>
  </w:num>
  <w:num w:numId="34">
    <w:abstractNumId w:val="22"/>
  </w:num>
  <w:num w:numId="35">
    <w:abstractNumId w:val="11"/>
  </w:num>
  <w:num w:numId="36">
    <w:abstractNumId w:val="45"/>
  </w:num>
  <w:num w:numId="37">
    <w:abstractNumId w:val="43"/>
  </w:num>
  <w:num w:numId="38">
    <w:abstractNumId w:val="26"/>
  </w:num>
  <w:num w:numId="39">
    <w:abstractNumId w:val="44"/>
  </w:num>
  <w:num w:numId="40">
    <w:abstractNumId w:val="42"/>
  </w:num>
  <w:num w:numId="41">
    <w:abstractNumId w:val="19"/>
  </w:num>
  <w:num w:numId="42">
    <w:abstractNumId w:val="32"/>
  </w:num>
  <w:num w:numId="43">
    <w:abstractNumId w:val="1"/>
  </w:num>
  <w:num w:numId="44">
    <w:abstractNumId w:val="18"/>
  </w:num>
  <w:num w:numId="45">
    <w:abstractNumId w:val="30"/>
  </w:num>
  <w:num w:numId="46">
    <w:abstractNumId w:val="38"/>
  </w:num>
  <w:num w:numId="47">
    <w:abstractNumId w:val="49"/>
  </w:num>
  <w:num w:numId="48">
    <w:abstractNumId w:val="28"/>
  </w:num>
  <w:num w:numId="49">
    <w:abstractNumId w:val="4"/>
  </w:num>
  <w:num w:numId="50">
    <w:abstractNumId w:val="25"/>
  </w:num>
  <w:num w:numId="51">
    <w:abstractNumId w:val="50"/>
  </w:num>
  <w:num w:numId="5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051A4"/>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41D2"/>
    <w:rsid w:val="00A758A4"/>
    <w:rsid w:val="00A7765D"/>
    <w:rsid w:val="00A777D6"/>
    <w:rsid w:val="00A77B9C"/>
    <w:rsid w:val="00A817C8"/>
    <w:rsid w:val="00A831E9"/>
    <w:rsid w:val="00A84897"/>
    <w:rsid w:val="00A84E0C"/>
    <w:rsid w:val="00A872DA"/>
    <w:rsid w:val="00A876C6"/>
    <w:rsid w:val="00A87B14"/>
    <w:rsid w:val="00A909E5"/>
    <w:rsid w:val="00A91312"/>
    <w:rsid w:val="00A91EED"/>
    <w:rsid w:val="00A92045"/>
    <w:rsid w:val="00A928F1"/>
    <w:rsid w:val="00A93061"/>
    <w:rsid w:val="00A931F4"/>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6DFA"/>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45B6"/>
    <w:rsid w:val="00CB4A5A"/>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0CC"/>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80D"/>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005"/>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ticonipa@bcb.gob.bo" TargetMode="Externa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63F5-93FA-429F-A8A6-1727079C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38</Pages>
  <Words>14244</Words>
  <Characters>78342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19</cp:revision>
  <cp:lastPrinted>2021-03-12T13:15:00Z</cp:lastPrinted>
  <dcterms:created xsi:type="dcterms:W3CDTF">2021-02-17T15:37:00Z</dcterms:created>
  <dcterms:modified xsi:type="dcterms:W3CDTF">2021-03-12T20:34:00Z</dcterms:modified>
</cp:coreProperties>
</file>