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19B68" w14:textId="77777777"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803945C" w14:textId="77777777" w:rsidR="006B7F14" w:rsidRDefault="006B7F14" w:rsidP="006B7F14">
      <w:pPr>
        <w:widowControl w:val="0"/>
        <w:jc w:val="center"/>
        <w:outlineLvl w:val="0"/>
        <w:rPr>
          <w:rFonts w:ascii="Arial" w:hAnsi="Arial" w:cs="Arial"/>
          <w:b/>
          <w:color w:val="003366"/>
          <w:sz w:val="32"/>
          <w:szCs w:val="18"/>
        </w:rPr>
      </w:pPr>
    </w:p>
    <w:p w14:paraId="4C5F745F" w14:textId="77777777" w:rsidR="006B7F14" w:rsidRDefault="006B7F14" w:rsidP="006B7F14">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05005062" w14:textId="77777777" w:rsidR="006B7F14" w:rsidRDefault="006B7F14" w:rsidP="006B7F14">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SERVICIOS GENERALES</w:t>
      </w:r>
    </w:p>
    <w:p w14:paraId="78187A58" w14:textId="77777777" w:rsidR="006B7F14" w:rsidRDefault="006B7F14" w:rsidP="006B7F14">
      <w:pPr>
        <w:widowControl w:val="0"/>
        <w:jc w:val="center"/>
        <w:outlineLvl w:val="0"/>
        <w:rPr>
          <w:rFonts w:ascii="Arial" w:hAnsi="Arial" w:cs="Arial"/>
          <w:b/>
          <w:color w:val="003366"/>
          <w:sz w:val="24"/>
          <w:szCs w:val="18"/>
          <w:lang w:val="es-BO"/>
        </w:rPr>
      </w:pPr>
    </w:p>
    <w:p w14:paraId="5E1A6B64" w14:textId="77777777" w:rsidR="006B7F14" w:rsidRPr="00205459" w:rsidRDefault="006B7F14" w:rsidP="006B7F14">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3696CB0C" w14:textId="77777777"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85E87" w14:textId="77777777" w:rsidR="006B7F14" w:rsidRDefault="006B7F14" w:rsidP="006B7F14">
      <w:pPr>
        <w:widowControl w:val="0"/>
        <w:jc w:val="center"/>
        <w:outlineLvl w:val="0"/>
        <w:rPr>
          <w:rFonts w:ascii="Arial" w:hAnsi="Arial" w:cs="Arial"/>
          <w:b/>
          <w:color w:val="003366"/>
          <w:sz w:val="40"/>
          <w:szCs w:val="18"/>
        </w:rPr>
      </w:pPr>
    </w:p>
    <w:p w14:paraId="404F52B6" w14:textId="77777777" w:rsidR="006B7F14" w:rsidRDefault="006B7F14" w:rsidP="006B7F14">
      <w:pPr>
        <w:widowControl w:val="0"/>
        <w:jc w:val="center"/>
        <w:outlineLvl w:val="0"/>
        <w:rPr>
          <w:rFonts w:ascii="Arial" w:hAnsi="Arial" w:cs="Arial"/>
          <w:b/>
          <w:color w:val="003366"/>
          <w:sz w:val="40"/>
          <w:szCs w:val="18"/>
        </w:rPr>
      </w:pPr>
    </w:p>
    <w:p w14:paraId="3E24D8A6" w14:textId="77777777" w:rsidR="006B7F14" w:rsidRPr="00C2439E" w:rsidRDefault="006B7F14" w:rsidP="006B7F14">
      <w:pPr>
        <w:pStyle w:val="Textoindependiente"/>
        <w:widowControl w:val="0"/>
        <w:spacing w:after="0"/>
        <w:jc w:val="center"/>
        <w:rPr>
          <w:b/>
          <w:color w:val="003366"/>
          <w:sz w:val="18"/>
          <w:szCs w:val="18"/>
          <w:lang w:val="es-ES"/>
        </w:rPr>
      </w:pPr>
    </w:p>
    <w:p w14:paraId="26982B8D"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6CB927F"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ABFD68C"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C968C7A"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698196E"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74148D90"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5387D023"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1C48AE40" w14:textId="5ADA4E54" w:rsidR="006B7F14" w:rsidRDefault="006B7F14" w:rsidP="006B7F14">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COTIZACIONE</w:t>
      </w:r>
      <w:r w:rsidRPr="00205459">
        <w:rPr>
          <w:rFonts w:ascii="Arial" w:hAnsi="Arial" w:cs="Arial"/>
          <w:b/>
          <w:bCs/>
          <w:color w:val="003366"/>
          <w:sz w:val="40"/>
          <w:szCs w:val="24"/>
          <w:lang w:val="es-ES" w:eastAsia="es-ES"/>
        </w:rPr>
        <w:t>S</w:t>
      </w:r>
    </w:p>
    <w:p w14:paraId="2B51976E" w14:textId="77777777"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14:paraId="742B2A0E" w14:textId="77777777" w:rsidR="006B7F14" w:rsidRDefault="006B7F14" w:rsidP="006B7F14">
      <w:pPr>
        <w:pStyle w:val="Head1"/>
        <w:widowControl w:val="0"/>
        <w:suppressAutoHyphens w:val="0"/>
        <w:spacing w:after="0"/>
        <w:rPr>
          <w:rFonts w:ascii="Arial" w:hAnsi="Arial" w:cs="Arial"/>
          <w:bCs/>
          <w:sz w:val="4"/>
          <w:szCs w:val="24"/>
          <w:lang w:val="es-ES" w:eastAsia="es-ES"/>
        </w:rPr>
      </w:pPr>
    </w:p>
    <w:p w14:paraId="65912935" w14:textId="77777777" w:rsidR="006B7F14" w:rsidRDefault="006B7F14" w:rsidP="006B7F14">
      <w:pPr>
        <w:pStyle w:val="Head1"/>
        <w:widowControl w:val="0"/>
        <w:suppressAutoHyphens w:val="0"/>
        <w:spacing w:after="0"/>
        <w:rPr>
          <w:rFonts w:ascii="Arial" w:hAnsi="Arial" w:cs="Arial"/>
          <w:bCs/>
          <w:szCs w:val="24"/>
          <w:lang w:val="es-ES" w:eastAsia="es-ES"/>
        </w:rPr>
      </w:pPr>
    </w:p>
    <w:p w14:paraId="0CE6CE5E" w14:textId="1DB96D4E" w:rsidR="006B7F14" w:rsidRPr="00F8188E"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0D2AAC">
        <w:rPr>
          <w:rFonts w:ascii="Arial" w:hAnsi="Arial" w:cs="Arial"/>
          <w:b/>
          <w:bCs/>
          <w:sz w:val="28"/>
          <w:lang w:val="pt-BR"/>
        </w:rPr>
        <w:t xml:space="preserve"> - C N° </w:t>
      </w:r>
      <w:r w:rsidR="00675801">
        <w:rPr>
          <w:rFonts w:ascii="Arial" w:hAnsi="Arial" w:cs="Arial"/>
          <w:b/>
          <w:bCs/>
          <w:sz w:val="28"/>
          <w:lang w:val="pt-BR"/>
        </w:rPr>
        <w:t>136</w:t>
      </w:r>
      <w:r w:rsidR="009618D5">
        <w:rPr>
          <w:rFonts w:ascii="Arial" w:hAnsi="Arial" w:cs="Arial"/>
          <w:b/>
          <w:bCs/>
          <w:sz w:val="28"/>
          <w:lang w:val="pt-BR"/>
        </w:rPr>
        <w:t>/202</w:t>
      </w:r>
      <w:r w:rsidR="00B429A3">
        <w:rPr>
          <w:rFonts w:ascii="Arial" w:hAnsi="Arial" w:cs="Arial"/>
          <w:b/>
          <w:bCs/>
          <w:sz w:val="28"/>
          <w:lang w:val="pt-BR"/>
        </w:rPr>
        <w:t>4</w:t>
      </w:r>
      <w:r w:rsidR="00460423">
        <w:rPr>
          <w:rFonts w:ascii="Arial" w:hAnsi="Arial" w:cs="Arial"/>
          <w:b/>
          <w:bCs/>
          <w:sz w:val="28"/>
          <w:lang w:val="pt-BR"/>
        </w:rPr>
        <w:t>-2</w:t>
      </w:r>
      <w:r w:rsidR="009618D5">
        <w:rPr>
          <w:rFonts w:ascii="Arial" w:hAnsi="Arial" w:cs="Arial"/>
          <w:b/>
          <w:bCs/>
          <w:sz w:val="28"/>
          <w:lang w:val="pt-BR"/>
        </w:rPr>
        <w:t xml:space="preserve">C                                                                                                                                                                                                                                                                                                                                                                                                                                                                                                                                                                                                                                                                                                                                                                                                                                                            </w:t>
      </w:r>
    </w:p>
    <w:p w14:paraId="0D87A625" w14:textId="77777777" w:rsidR="006B7F14" w:rsidRPr="00F8188E" w:rsidRDefault="006B7F14" w:rsidP="006B7F14">
      <w:pPr>
        <w:widowControl w:val="0"/>
        <w:jc w:val="center"/>
        <w:rPr>
          <w:rFonts w:ascii="Arial" w:hAnsi="Arial" w:cs="Arial"/>
          <w:b/>
          <w:bCs/>
          <w:sz w:val="20"/>
          <w:lang w:val="pt-BR"/>
        </w:rPr>
      </w:pPr>
    </w:p>
    <w:p w14:paraId="27FDA38C" w14:textId="24B4BC1A" w:rsidR="006B7F14" w:rsidRPr="00F8188E" w:rsidRDefault="00460423" w:rsidP="006B7F14">
      <w:pPr>
        <w:widowControl w:val="0"/>
        <w:jc w:val="center"/>
        <w:rPr>
          <w:rFonts w:ascii="Arial" w:hAnsi="Arial" w:cs="Arial"/>
          <w:b/>
          <w:bCs/>
          <w:sz w:val="28"/>
        </w:rPr>
      </w:pPr>
      <w:r>
        <w:rPr>
          <w:rFonts w:ascii="Arial" w:hAnsi="Arial" w:cs="Arial"/>
          <w:b/>
          <w:bCs/>
          <w:sz w:val="28"/>
        </w:rPr>
        <w:t>SEGUNDA</w:t>
      </w:r>
      <w:r w:rsidR="006B7F14" w:rsidRPr="00F8188E">
        <w:rPr>
          <w:rFonts w:ascii="Arial" w:hAnsi="Arial" w:cs="Arial"/>
          <w:b/>
          <w:bCs/>
          <w:sz w:val="28"/>
        </w:rPr>
        <w:t xml:space="preserve"> CONVOCATORIA</w:t>
      </w:r>
    </w:p>
    <w:p w14:paraId="4877FDFD" w14:textId="77777777" w:rsidR="006B7F14" w:rsidRPr="00F8188E" w:rsidRDefault="006B7F14" w:rsidP="006B7F14">
      <w:pPr>
        <w:widowControl w:val="0"/>
        <w:jc w:val="center"/>
        <w:rPr>
          <w:rFonts w:ascii="Arial" w:hAnsi="Arial" w:cs="Arial"/>
          <w:b/>
          <w:bCs/>
          <w:lang w:val="es-MX"/>
        </w:rPr>
      </w:pPr>
    </w:p>
    <w:p w14:paraId="3E579B5E" w14:textId="77777777"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F8188E" w14:paraId="36A4F8FE" w14:textId="77777777" w:rsidTr="001C5EE1">
        <w:trPr>
          <w:trHeight w:val="1167"/>
          <w:jc w:val="center"/>
        </w:trPr>
        <w:tc>
          <w:tcPr>
            <w:tcW w:w="8869" w:type="dxa"/>
            <w:shd w:val="clear" w:color="auto" w:fill="E6E6E6"/>
            <w:vAlign w:val="center"/>
          </w:tcPr>
          <w:p w14:paraId="41F0316D" w14:textId="47E45391" w:rsidR="006B7F14" w:rsidRPr="00F8188E" w:rsidRDefault="00675801" w:rsidP="00675801">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MANTENIMIENTO PREDICTIVO DE TRANSFORMADORES ELECTRICOS DEL EDIFICIO PRINCIPAL DEL BCB</w:t>
            </w:r>
          </w:p>
        </w:tc>
      </w:tr>
    </w:tbl>
    <w:p w14:paraId="71F0EC4E" w14:textId="68AFB0F5" w:rsidR="006B7F14" w:rsidRPr="00F8188E" w:rsidRDefault="006B7F14" w:rsidP="006B7F14">
      <w:pPr>
        <w:widowControl w:val="0"/>
        <w:jc w:val="center"/>
        <w:rPr>
          <w:rFonts w:ascii="Arial" w:hAnsi="Arial" w:cs="Arial"/>
          <w:b/>
          <w:bCs/>
        </w:rPr>
      </w:pPr>
    </w:p>
    <w:p w14:paraId="42A669D7" w14:textId="77777777" w:rsidR="006B7F14" w:rsidRPr="00F8188E" w:rsidRDefault="006B7F14" w:rsidP="006B7F14">
      <w:pPr>
        <w:widowControl w:val="0"/>
        <w:jc w:val="center"/>
        <w:rPr>
          <w:rFonts w:ascii="Arial" w:hAnsi="Arial" w:cs="Arial"/>
          <w:b/>
          <w:bCs/>
        </w:rPr>
      </w:pPr>
    </w:p>
    <w:p w14:paraId="0537408A" w14:textId="77777777" w:rsidR="006B7F14" w:rsidRPr="00F8188E" w:rsidRDefault="006B7F14" w:rsidP="006B7F14">
      <w:pPr>
        <w:widowControl w:val="0"/>
        <w:jc w:val="center"/>
        <w:rPr>
          <w:rFonts w:ascii="Arial" w:hAnsi="Arial" w:cs="Arial"/>
          <w:b/>
          <w:bCs/>
        </w:rPr>
      </w:pPr>
    </w:p>
    <w:p w14:paraId="33B3A309" w14:textId="6E5AE24C" w:rsidR="006B7F14" w:rsidRPr="001E12CC" w:rsidRDefault="006B7F14"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460423">
        <w:rPr>
          <w:rFonts w:ascii="Arial" w:hAnsi="Arial" w:cs="Arial"/>
          <w:b/>
          <w:bCs/>
          <w:sz w:val="24"/>
          <w:szCs w:val="28"/>
        </w:rPr>
        <w:t>septiembre</w:t>
      </w:r>
      <w:r>
        <w:rPr>
          <w:rFonts w:ascii="Arial" w:hAnsi="Arial" w:cs="Arial"/>
          <w:b/>
          <w:bCs/>
          <w:sz w:val="24"/>
          <w:szCs w:val="24"/>
          <w:lang w:val="es-MX"/>
        </w:rPr>
        <w:t xml:space="preserve"> de 202</w:t>
      </w:r>
      <w:r w:rsidR="00B429A3">
        <w:rPr>
          <w:rFonts w:ascii="Arial" w:hAnsi="Arial" w:cs="Arial"/>
          <w:b/>
          <w:bCs/>
          <w:sz w:val="24"/>
          <w:szCs w:val="24"/>
          <w:lang w:val="es-MX"/>
        </w:rPr>
        <w:t>4</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0458BA">
              <w:rPr>
                <w:noProof/>
                <w:webHidden/>
              </w:rPr>
              <w:t>1</w:t>
            </w:r>
            <w:r w:rsidR="00AE65BD">
              <w:rPr>
                <w:noProof/>
                <w:webHidden/>
              </w:rPr>
              <w:fldChar w:fldCharType="end"/>
            </w:r>
          </w:hyperlink>
        </w:p>
        <w:p w14:paraId="39EC62F1" w14:textId="7345C193" w:rsidR="00AE65BD" w:rsidRDefault="00D576D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0458BA">
              <w:rPr>
                <w:noProof/>
                <w:webHidden/>
              </w:rPr>
              <w:t>1</w:t>
            </w:r>
            <w:r w:rsidR="00AE65BD">
              <w:rPr>
                <w:noProof/>
                <w:webHidden/>
              </w:rPr>
              <w:fldChar w:fldCharType="end"/>
            </w:r>
          </w:hyperlink>
        </w:p>
        <w:p w14:paraId="3C9C97D6" w14:textId="26CDA6A7" w:rsidR="00AE65BD" w:rsidRDefault="00D576D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0458BA">
              <w:rPr>
                <w:noProof/>
                <w:webHidden/>
              </w:rPr>
              <w:t>1</w:t>
            </w:r>
            <w:r w:rsidR="00AE65BD">
              <w:rPr>
                <w:noProof/>
                <w:webHidden/>
              </w:rPr>
              <w:fldChar w:fldCharType="end"/>
            </w:r>
          </w:hyperlink>
        </w:p>
        <w:p w14:paraId="5E79AFE0" w14:textId="37065E00" w:rsidR="00AE65BD" w:rsidRDefault="00D576D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0458BA">
              <w:rPr>
                <w:noProof/>
                <w:webHidden/>
              </w:rPr>
              <w:t>1</w:t>
            </w:r>
            <w:r w:rsidR="00AE65BD">
              <w:rPr>
                <w:noProof/>
                <w:webHidden/>
              </w:rPr>
              <w:fldChar w:fldCharType="end"/>
            </w:r>
          </w:hyperlink>
        </w:p>
        <w:p w14:paraId="7D5D1AFC" w14:textId="60E98779" w:rsidR="00AE65BD" w:rsidRDefault="00D576D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0458BA">
              <w:rPr>
                <w:noProof/>
                <w:webHidden/>
              </w:rPr>
              <w:t>3</w:t>
            </w:r>
            <w:r w:rsidR="00AE65BD">
              <w:rPr>
                <w:noProof/>
                <w:webHidden/>
              </w:rPr>
              <w:fldChar w:fldCharType="end"/>
            </w:r>
          </w:hyperlink>
        </w:p>
        <w:p w14:paraId="77E123FD" w14:textId="4B100B1D" w:rsidR="00AE65BD" w:rsidRDefault="00D576D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0458BA">
              <w:rPr>
                <w:noProof/>
                <w:webHidden/>
              </w:rPr>
              <w:t>4</w:t>
            </w:r>
            <w:r w:rsidR="00AE65BD">
              <w:rPr>
                <w:noProof/>
                <w:webHidden/>
              </w:rPr>
              <w:fldChar w:fldCharType="end"/>
            </w:r>
          </w:hyperlink>
        </w:p>
        <w:p w14:paraId="132E973A" w14:textId="79C04A14" w:rsidR="00AE65BD" w:rsidRDefault="00D576D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0458BA">
              <w:rPr>
                <w:noProof/>
                <w:webHidden/>
              </w:rPr>
              <w:t>5</w:t>
            </w:r>
            <w:r w:rsidR="00AE65BD">
              <w:rPr>
                <w:noProof/>
                <w:webHidden/>
              </w:rPr>
              <w:fldChar w:fldCharType="end"/>
            </w:r>
          </w:hyperlink>
        </w:p>
        <w:p w14:paraId="7D6C3859" w14:textId="14D7852C" w:rsidR="00AE65BD" w:rsidRDefault="00D576D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0458BA">
              <w:rPr>
                <w:noProof/>
                <w:webHidden/>
              </w:rPr>
              <w:t>5</w:t>
            </w:r>
            <w:r w:rsidR="00AE65BD">
              <w:rPr>
                <w:noProof/>
                <w:webHidden/>
              </w:rPr>
              <w:fldChar w:fldCharType="end"/>
            </w:r>
          </w:hyperlink>
        </w:p>
        <w:p w14:paraId="3BBABBF2" w14:textId="02F054F3" w:rsidR="00AE65BD" w:rsidRDefault="00D576D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0458BA">
              <w:rPr>
                <w:noProof/>
                <w:webHidden/>
              </w:rPr>
              <w:t>5</w:t>
            </w:r>
            <w:r w:rsidR="00AE65BD">
              <w:rPr>
                <w:noProof/>
                <w:webHidden/>
              </w:rPr>
              <w:fldChar w:fldCharType="end"/>
            </w:r>
          </w:hyperlink>
        </w:p>
        <w:p w14:paraId="05C91872" w14:textId="2EDA1CBB" w:rsidR="00AE65BD" w:rsidRDefault="00D576D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0458BA">
              <w:rPr>
                <w:noProof/>
                <w:webHidden/>
              </w:rPr>
              <w:t>5</w:t>
            </w:r>
            <w:r w:rsidR="00AE65BD">
              <w:rPr>
                <w:noProof/>
                <w:webHidden/>
              </w:rPr>
              <w:fldChar w:fldCharType="end"/>
            </w:r>
          </w:hyperlink>
        </w:p>
        <w:p w14:paraId="0EBB859D" w14:textId="396EF1A0" w:rsidR="00AE65BD" w:rsidRDefault="00D576D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0458BA">
              <w:rPr>
                <w:noProof/>
                <w:webHidden/>
              </w:rPr>
              <w:t>5</w:t>
            </w:r>
            <w:r w:rsidR="00AE65BD">
              <w:rPr>
                <w:noProof/>
                <w:webHidden/>
              </w:rPr>
              <w:fldChar w:fldCharType="end"/>
            </w:r>
          </w:hyperlink>
        </w:p>
        <w:p w14:paraId="4B01945A" w14:textId="3E1ABECC" w:rsidR="00AE65BD" w:rsidRDefault="00D576D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0458BA">
              <w:rPr>
                <w:noProof/>
                <w:webHidden/>
              </w:rPr>
              <w:t>6</w:t>
            </w:r>
            <w:r w:rsidR="00AE65BD">
              <w:rPr>
                <w:noProof/>
                <w:webHidden/>
              </w:rPr>
              <w:fldChar w:fldCharType="end"/>
            </w:r>
          </w:hyperlink>
        </w:p>
        <w:p w14:paraId="583C9CD4" w14:textId="2F7A44D0" w:rsidR="00AE65BD" w:rsidRDefault="00D576D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0458BA">
              <w:rPr>
                <w:noProof/>
                <w:webHidden/>
              </w:rPr>
              <w:t>7</w:t>
            </w:r>
            <w:r w:rsidR="00AE65BD">
              <w:rPr>
                <w:noProof/>
                <w:webHidden/>
              </w:rPr>
              <w:fldChar w:fldCharType="end"/>
            </w:r>
          </w:hyperlink>
        </w:p>
        <w:p w14:paraId="566F1B57" w14:textId="477653D6" w:rsidR="00AE65BD" w:rsidRDefault="00D576D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0458BA">
              <w:rPr>
                <w:noProof/>
                <w:webHidden/>
              </w:rPr>
              <w:t>8</w:t>
            </w:r>
            <w:r w:rsidR="00AE65BD">
              <w:rPr>
                <w:noProof/>
                <w:webHidden/>
              </w:rPr>
              <w:fldChar w:fldCharType="end"/>
            </w:r>
          </w:hyperlink>
        </w:p>
        <w:p w14:paraId="2F42F8ED" w14:textId="07C44F72" w:rsidR="00AE65BD" w:rsidRDefault="00D576D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0458BA">
              <w:rPr>
                <w:noProof/>
                <w:webHidden/>
              </w:rPr>
              <w:t>9</w:t>
            </w:r>
            <w:r w:rsidR="00AE65BD">
              <w:rPr>
                <w:noProof/>
                <w:webHidden/>
              </w:rPr>
              <w:fldChar w:fldCharType="end"/>
            </w:r>
          </w:hyperlink>
        </w:p>
        <w:p w14:paraId="19B84785" w14:textId="567C6A26" w:rsidR="00AE65BD" w:rsidRDefault="00D576D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0458BA">
              <w:rPr>
                <w:noProof/>
                <w:webHidden/>
              </w:rPr>
              <w:t>10</w:t>
            </w:r>
            <w:r w:rsidR="00AE65BD">
              <w:rPr>
                <w:noProof/>
                <w:webHidden/>
              </w:rPr>
              <w:fldChar w:fldCharType="end"/>
            </w:r>
          </w:hyperlink>
        </w:p>
        <w:p w14:paraId="4D9C7A81" w14:textId="0C078700" w:rsidR="00AE65BD" w:rsidRDefault="00D576D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0458BA">
              <w:rPr>
                <w:noProof/>
                <w:webHidden/>
              </w:rPr>
              <w:t>10</w:t>
            </w:r>
            <w:r w:rsidR="00AE65BD">
              <w:rPr>
                <w:noProof/>
                <w:webHidden/>
              </w:rPr>
              <w:fldChar w:fldCharType="end"/>
            </w:r>
          </w:hyperlink>
        </w:p>
        <w:p w14:paraId="071481C1" w14:textId="0D210621" w:rsidR="00AE65BD" w:rsidRDefault="00D576D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0458BA">
              <w:rPr>
                <w:noProof/>
                <w:webHidden/>
              </w:rPr>
              <w:t>11</w:t>
            </w:r>
            <w:r w:rsidR="00AE65BD">
              <w:rPr>
                <w:noProof/>
                <w:webHidden/>
              </w:rPr>
              <w:fldChar w:fldCharType="end"/>
            </w:r>
          </w:hyperlink>
        </w:p>
        <w:p w14:paraId="38C28941" w14:textId="3C46EC89" w:rsidR="00AE65BD" w:rsidRDefault="00D576D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0458BA">
              <w:rPr>
                <w:noProof/>
                <w:webHidden/>
              </w:rPr>
              <w:t>12</w:t>
            </w:r>
            <w:r w:rsidR="00AE65BD">
              <w:rPr>
                <w:noProof/>
                <w:webHidden/>
              </w:rPr>
              <w:fldChar w:fldCharType="end"/>
            </w:r>
          </w:hyperlink>
        </w:p>
        <w:p w14:paraId="1A1848AD" w14:textId="3028293D" w:rsidR="00AE65BD" w:rsidRDefault="00D576D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0458BA">
              <w:rPr>
                <w:noProof/>
                <w:webHidden/>
              </w:rPr>
              <w:t>12</w:t>
            </w:r>
            <w:r w:rsidR="00AE65BD">
              <w:rPr>
                <w:noProof/>
                <w:webHidden/>
              </w:rPr>
              <w:fldChar w:fldCharType="end"/>
            </w:r>
          </w:hyperlink>
        </w:p>
        <w:p w14:paraId="30A8C1F5" w14:textId="42408C09" w:rsidR="00AE65BD" w:rsidRDefault="00D576D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0458BA">
              <w:rPr>
                <w:noProof/>
                <w:webHidden/>
              </w:rPr>
              <w:t>12</w:t>
            </w:r>
            <w:r w:rsidR="00AE65BD">
              <w:rPr>
                <w:noProof/>
                <w:webHidden/>
              </w:rPr>
              <w:fldChar w:fldCharType="end"/>
            </w:r>
          </w:hyperlink>
        </w:p>
        <w:p w14:paraId="552594D1" w14:textId="29938554" w:rsidR="00AE65BD" w:rsidRDefault="00D576D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0458BA">
              <w:rPr>
                <w:noProof/>
                <w:webHidden/>
              </w:rPr>
              <w:t>12</w:t>
            </w:r>
            <w:r w:rsidR="00AE65BD">
              <w:rPr>
                <w:noProof/>
                <w:webHidden/>
              </w:rPr>
              <w:fldChar w:fldCharType="end"/>
            </w:r>
          </w:hyperlink>
        </w:p>
        <w:p w14:paraId="1DCAF456" w14:textId="03195071" w:rsidR="00AE65BD" w:rsidRDefault="00D576D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0458BA">
              <w:rPr>
                <w:noProof/>
                <w:webHidden/>
              </w:rPr>
              <w:t>13</w:t>
            </w:r>
            <w:r w:rsidR="00AE65BD">
              <w:rPr>
                <w:noProof/>
                <w:webHidden/>
              </w:rPr>
              <w:fldChar w:fldCharType="end"/>
            </w:r>
          </w:hyperlink>
        </w:p>
        <w:p w14:paraId="0E0C5BFD" w14:textId="29623C69" w:rsidR="00AE65BD" w:rsidRDefault="00D576D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0458BA">
              <w:rPr>
                <w:noProof/>
                <w:webHidden/>
              </w:rPr>
              <w:t>14</w:t>
            </w:r>
            <w:r w:rsidR="00AE65BD">
              <w:rPr>
                <w:noProof/>
                <w:webHidden/>
              </w:rPr>
              <w:fldChar w:fldCharType="end"/>
            </w:r>
          </w:hyperlink>
        </w:p>
        <w:p w14:paraId="0B31BD19" w14:textId="7731BF7B" w:rsidR="00AE65BD" w:rsidRDefault="00D576D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0458BA">
              <w:rPr>
                <w:noProof/>
                <w:webHidden/>
              </w:rPr>
              <w:t>14</w:t>
            </w:r>
            <w:r w:rsidR="00AE65BD">
              <w:rPr>
                <w:noProof/>
                <w:webHidden/>
              </w:rPr>
              <w:fldChar w:fldCharType="end"/>
            </w:r>
          </w:hyperlink>
        </w:p>
        <w:p w14:paraId="0E3026CD" w14:textId="6E9E5EA0" w:rsidR="00AE65BD" w:rsidRDefault="00D576D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0458BA">
              <w:rPr>
                <w:noProof/>
                <w:webHidden/>
              </w:rPr>
              <w:t>15</w:t>
            </w:r>
            <w:r w:rsidR="00AE65BD">
              <w:rPr>
                <w:noProof/>
                <w:webHidden/>
              </w:rPr>
              <w:fldChar w:fldCharType="end"/>
            </w:r>
          </w:hyperlink>
        </w:p>
        <w:p w14:paraId="684D3B38" w14:textId="5C0EAC16" w:rsidR="00AE65BD" w:rsidRDefault="00D576D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0458BA">
              <w:rPr>
                <w:noProof/>
                <w:webHidden/>
              </w:rPr>
              <w:t>15</w:t>
            </w:r>
            <w:r w:rsidR="00AE65BD">
              <w:rPr>
                <w:noProof/>
                <w:webHidden/>
              </w:rPr>
              <w:fldChar w:fldCharType="end"/>
            </w:r>
          </w:hyperlink>
        </w:p>
        <w:p w14:paraId="75E5CEBF" w14:textId="48B83B24" w:rsidR="00AE65BD" w:rsidRDefault="00D576D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0458BA">
              <w:rPr>
                <w:noProof/>
                <w:webHidden/>
              </w:rPr>
              <w:t>17</w:t>
            </w:r>
            <w:r w:rsidR="00AE65BD">
              <w:rPr>
                <w:noProof/>
                <w:webHidden/>
              </w:rPr>
              <w:fldChar w:fldCharType="end"/>
            </w:r>
          </w:hyperlink>
        </w:p>
        <w:p w14:paraId="0C397BD0" w14:textId="4908AD39" w:rsidR="00AE65BD" w:rsidRDefault="00D576D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0458BA">
              <w:rPr>
                <w:noProof/>
                <w:webHidden/>
              </w:rPr>
              <w:t>17</w:t>
            </w:r>
            <w:r w:rsidR="00AE65BD">
              <w:rPr>
                <w:noProof/>
                <w:webHidden/>
              </w:rPr>
              <w:fldChar w:fldCharType="end"/>
            </w:r>
          </w:hyperlink>
        </w:p>
        <w:p w14:paraId="144F88F2" w14:textId="6F84A9D5" w:rsidR="00AE65BD" w:rsidRDefault="00D576D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0458BA">
              <w:rPr>
                <w:noProof/>
                <w:webHidden/>
              </w:rPr>
              <w:t>20</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065F31">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065F31">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065F31">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0D2AAC" w:rsidRDefault="005113EF" w:rsidP="00065F31">
      <w:pPr>
        <w:pStyle w:val="Puesto"/>
        <w:numPr>
          <w:ilvl w:val="0"/>
          <w:numId w:val="17"/>
        </w:numPr>
        <w:spacing w:before="0" w:after="0"/>
        <w:jc w:val="both"/>
        <w:rPr>
          <w:rFonts w:ascii="Verdana" w:hAnsi="Verdana"/>
          <w:sz w:val="18"/>
        </w:rPr>
      </w:pPr>
      <w:bookmarkStart w:id="2"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2"/>
    </w:p>
    <w:p w14:paraId="7B19FEBD" w14:textId="77777777" w:rsidR="007978DB" w:rsidRPr="000D2AAC" w:rsidRDefault="007978DB" w:rsidP="007978DB">
      <w:pPr>
        <w:jc w:val="both"/>
        <w:rPr>
          <w:rFonts w:cs="Arial"/>
          <w:b/>
          <w:sz w:val="18"/>
          <w:szCs w:val="18"/>
          <w:lang w:val="es-BO"/>
        </w:rPr>
      </w:pPr>
    </w:p>
    <w:p w14:paraId="57D207FC"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Inspección Previa</w:t>
      </w:r>
    </w:p>
    <w:p w14:paraId="48F8CBC4" w14:textId="77777777" w:rsidR="008759CA" w:rsidRPr="000D2AAC" w:rsidRDefault="008759CA" w:rsidP="008759CA">
      <w:pPr>
        <w:tabs>
          <w:tab w:val="num" w:pos="1134"/>
        </w:tabs>
        <w:ind w:left="360"/>
        <w:jc w:val="both"/>
        <w:rPr>
          <w:rFonts w:cs="Arial"/>
          <w:sz w:val="18"/>
          <w:szCs w:val="18"/>
          <w:lang w:val="es-BO"/>
        </w:rPr>
      </w:pPr>
    </w:p>
    <w:p w14:paraId="0BADECA8" w14:textId="319D9B5C" w:rsidR="00B51351" w:rsidRPr="009652EF" w:rsidRDefault="00245546" w:rsidP="004678FF">
      <w:pPr>
        <w:pStyle w:val="Prrafodelista"/>
        <w:ind w:left="1276"/>
        <w:jc w:val="both"/>
        <w:rPr>
          <w:rFonts w:ascii="Verdana" w:hAnsi="Verdana" w:cs="Arial"/>
          <w:b/>
          <w:i/>
          <w:color w:val="FF0000"/>
          <w:sz w:val="18"/>
          <w:szCs w:val="18"/>
        </w:rPr>
      </w:pPr>
      <w:r w:rsidRPr="009652EF">
        <w:rPr>
          <w:rFonts w:ascii="Verdana" w:hAnsi="Verdana" w:cs="Arial"/>
          <w:b/>
          <w:i/>
          <w:color w:val="FF0000"/>
          <w:sz w:val="18"/>
          <w:szCs w:val="18"/>
        </w:rPr>
        <w:t>“No corresponde”</w:t>
      </w:r>
      <w:r w:rsidR="00B51351" w:rsidRPr="009652EF">
        <w:rPr>
          <w:rFonts w:ascii="Verdana" w:hAnsi="Verdana" w:cs="Arial"/>
          <w:b/>
          <w:i/>
          <w:color w:val="FF0000"/>
          <w:sz w:val="18"/>
          <w:szCs w:val="18"/>
        </w:rPr>
        <w:t>.</w:t>
      </w:r>
    </w:p>
    <w:p w14:paraId="2A5CA354" w14:textId="77777777" w:rsidR="00962856" w:rsidRPr="000D2AAC" w:rsidRDefault="00962856" w:rsidP="008759CA">
      <w:pPr>
        <w:ind w:left="567"/>
        <w:jc w:val="both"/>
        <w:rPr>
          <w:rFonts w:cs="Arial"/>
          <w:sz w:val="18"/>
          <w:szCs w:val="18"/>
          <w:lang w:val="es-BO"/>
        </w:rPr>
      </w:pPr>
    </w:p>
    <w:p w14:paraId="3EF28D21" w14:textId="77777777"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 xml:space="preserve">Consultas </w:t>
      </w:r>
      <w:r w:rsidR="00FC29F5" w:rsidRPr="000D2AAC">
        <w:rPr>
          <w:rFonts w:ascii="Verdana" w:hAnsi="Verdana"/>
          <w:b/>
          <w:sz w:val="18"/>
          <w:szCs w:val="18"/>
          <w:lang w:val="es-BO"/>
        </w:rPr>
        <w:t xml:space="preserve">Escritas </w:t>
      </w:r>
      <w:r w:rsidRPr="000D2AAC">
        <w:rPr>
          <w:rFonts w:ascii="Verdana" w:hAnsi="Verdana"/>
          <w:b/>
          <w:sz w:val="18"/>
          <w:szCs w:val="18"/>
          <w:lang w:val="es-BO"/>
        </w:rPr>
        <w:t>sobre el DBC</w:t>
      </w:r>
    </w:p>
    <w:p w14:paraId="7A1D0CFE" w14:textId="77777777" w:rsidR="008759CA" w:rsidRDefault="008759CA" w:rsidP="008759CA">
      <w:pPr>
        <w:ind w:left="1068"/>
        <w:jc w:val="both"/>
        <w:rPr>
          <w:rFonts w:cs="Arial"/>
          <w:sz w:val="18"/>
          <w:szCs w:val="18"/>
          <w:lang w:val="es-BO"/>
        </w:rPr>
      </w:pPr>
    </w:p>
    <w:p w14:paraId="6AFE4831" w14:textId="6281FCF4" w:rsidR="00460423" w:rsidRPr="00460423" w:rsidRDefault="00460423" w:rsidP="00460423">
      <w:pPr>
        <w:ind w:left="1276"/>
        <w:jc w:val="both"/>
        <w:rPr>
          <w:rFonts w:cs="Arial"/>
          <w:sz w:val="18"/>
          <w:szCs w:val="18"/>
          <w:lang w:eastAsia="en-US"/>
        </w:rPr>
      </w:pPr>
      <w:r w:rsidRPr="00460423">
        <w:rPr>
          <w:rFonts w:cs="Arial"/>
          <w:sz w:val="18"/>
          <w:szCs w:val="18"/>
          <w:lang w:eastAsia="en-US"/>
        </w:rPr>
        <w:t>Cualquier potencial proponente podrá formular consultas escritas dirigidas al RPA, vía el correo electrónico institucional que la entidad disponga en la convocatoria o mediante nota, hasta la fecha límite establecida en el presente DBC</w:t>
      </w:r>
    </w:p>
    <w:p w14:paraId="5554F17C" w14:textId="77777777" w:rsidR="00DA6158" w:rsidRPr="000D2AAC" w:rsidRDefault="00DA6158" w:rsidP="00DA6158">
      <w:pPr>
        <w:jc w:val="both"/>
        <w:rPr>
          <w:rFonts w:cs="Arial"/>
          <w:sz w:val="18"/>
          <w:szCs w:val="18"/>
          <w:lang w:val="es-BO"/>
        </w:rPr>
      </w:pPr>
      <w:r w:rsidRPr="000D2AAC">
        <w:rPr>
          <w:rFonts w:cs="Arial"/>
          <w:sz w:val="18"/>
          <w:szCs w:val="18"/>
          <w:lang w:val="es-BO"/>
        </w:rPr>
        <w:tab/>
      </w:r>
    </w:p>
    <w:p w14:paraId="36C0F9B7" w14:textId="77777777" w:rsidR="00DA6158" w:rsidRPr="000D2AAC" w:rsidRDefault="00DA6158" w:rsidP="00065F31">
      <w:pPr>
        <w:pStyle w:val="Prrafodelista"/>
        <w:numPr>
          <w:ilvl w:val="1"/>
          <w:numId w:val="7"/>
        </w:numPr>
        <w:tabs>
          <w:tab w:val="clear" w:pos="3935"/>
        </w:tabs>
        <w:ind w:left="1276" w:hanging="850"/>
        <w:rPr>
          <w:rFonts w:ascii="Verdana" w:hAnsi="Verdana"/>
          <w:b/>
          <w:sz w:val="18"/>
          <w:lang w:val="es-BO"/>
        </w:rPr>
      </w:pPr>
      <w:r w:rsidRPr="000D2AAC">
        <w:rPr>
          <w:rFonts w:ascii="Verdana" w:hAnsi="Verdana"/>
          <w:b/>
          <w:sz w:val="18"/>
          <w:lang w:val="es-BO"/>
        </w:rPr>
        <w:t xml:space="preserve">Reunión Informativa de </w:t>
      </w:r>
      <w:r w:rsidRPr="000D2AAC">
        <w:rPr>
          <w:rFonts w:ascii="Verdana" w:hAnsi="Verdana"/>
          <w:b/>
          <w:sz w:val="18"/>
          <w:szCs w:val="18"/>
          <w:lang w:val="es-BO"/>
        </w:rPr>
        <w:t>Aclaración</w:t>
      </w:r>
    </w:p>
    <w:p w14:paraId="2438A8E4" w14:textId="77777777" w:rsidR="00DA6158" w:rsidRPr="000D2AAC" w:rsidRDefault="00DA6158" w:rsidP="00997D9E">
      <w:pPr>
        <w:tabs>
          <w:tab w:val="num" w:pos="567"/>
        </w:tabs>
        <w:ind w:left="567"/>
        <w:jc w:val="both"/>
        <w:rPr>
          <w:rFonts w:cs="Arial"/>
          <w:sz w:val="18"/>
          <w:szCs w:val="18"/>
          <w:lang w:val="es-BO"/>
        </w:rPr>
      </w:pPr>
    </w:p>
    <w:p w14:paraId="1E04F501" w14:textId="77777777" w:rsidR="006C4C2F" w:rsidRPr="00A40276" w:rsidRDefault="006C4C2F" w:rsidP="006C4C2F">
      <w:pPr>
        <w:pStyle w:val="Prrafodelista"/>
        <w:ind w:left="1276"/>
        <w:jc w:val="both"/>
        <w:rPr>
          <w:rFonts w:ascii="Verdana" w:hAnsi="Verdana" w:cs="Arial"/>
          <w:sz w:val="18"/>
          <w:szCs w:val="18"/>
        </w:rPr>
      </w:pPr>
      <w:r w:rsidRPr="00A40276">
        <w:rPr>
          <w:rFonts w:ascii="Verdana" w:hAnsi="Verdana" w:cs="Arial"/>
          <w:sz w:val="18"/>
          <w:szCs w:val="18"/>
        </w:rPr>
        <w:t xml:space="preserve">La Reunión </w:t>
      </w:r>
      <w:r w:rsidRPr="00A40276">
        <w:rPr>
          <w:rFonts w:ascii="Verdana" w:hAnsi="Verdana" w:cs="Arial"/>
          <w:sz w:val="18"/>
          <w:szCs w:val="18"/>
          <w:lang w:val="es-BO"/>
        </w:rPr>
        <w:t xml:space="preserve">Informativa </w:t>
      </w:r>
      <w:r w:rsidRPr="00A40276">
        <w:rPr>
          <w:rFonts w:ascii="Verdana" w:hAnsi="Verdana" w:cs="Arial"/>
          <w:sz w:val="18"/>
          <w:szCs w:val="18"/>
        </w:rPr>
        <w:t xml:space="preserve">de Aclaración se realizará en la fecha, hora y lugar señalados en el presente DBC, en la que los potenciales proponentes podrán expresar sus consultas sobre el proceso de contratación. La </w:t>
      </w:r>
      <w:r>
        <w:rPr>
          <w:rFonts w:ascii="Verdana" w:hAnsi="Verdana" w:cs="Arial"/>
          <w:sz w:val="18"/>
          <w:szCs w:val="18"/>
        </w:rPr>
        <w:t>R</w:t>
      </w:r>
      <w:r w:rsidRPr="00A40276">
        <w:rPr>
          <w:rFonts w:ascii="Verdana" w:hAnsi="Verdana" w:cs="Arial"/>
          <w:sz w:val="18"/>
          <w:szCs w:val="18"/>
        </w:rPr>
        <w:t xml:space="preserve">eunión </w:t>
      </w:r>
      <w:r>
        <w:rPr>
          <w:rFonts w:ascii="Verdana" w:hAnsi="Verdana" w:cs="Arial"/>
          <w:sz w:val="18"/>
          <w:szCs w:val="18"/>
        </w:rPr>
        <w:t>I</w:t>
      </w:r>
      <w:r w:rsidRPr="00A40276">
        <w:rPr>
          <w:rFonts w:ascii="Verdana" w:hAnsi="Verdana" w:cs="Arial"/>
          <w:sz w:val="18"/>
          <w:szCs w:val="18"/>
        </w:rPr>
        <w:t xml:space="preserve">nformativa de </w:t>
      </w:r>
      <w:r>
        <w:rPr>
          <w:rFonts w:ascii="Verdana" w:hAnsi="Verdana" w:cs="Arial"/>
          <w:sz w:val="18"/>
          <w:szCs w:val="18"/>
        </w:rPr>
        <w:t>A</w:t>
      </w:r>
      <w:r w:rsidRPr="00A40276">
        <w:rPr>
          <w:rFonts w:ascii="Verdana" w:hAnsi="Verdana" w:cs="Arial"/>
          <w:sz w:val="18"/>
          <w:szCs w:val="18"/>
        </w:rPr>
        <w:t>claración también se realizará mediante el uso de reuniones virtuales, conforme a la fecha, hora y enlace de conexión señalados en el cronograma de plazos.</w:t>
      </w:r>
    </w:p>
    <w:p w14:paraId="3F37F92F" w14:textId="77777777" w:rsidR="006C4C2F" w:rsidRPr="00A40276" w:rsidRDefault="006C4C2F" w:rsidP="006C4C2F">
      <w:pPr>
        <w:ind w:left="1068"/>
        <w:jc w:val="both"/>
        <w:rPr>
          <w:rFonts w:cs="Arial"/>
          <w:sz w:val="18"/>
          <w:szCs w:val="18"/>
          <w:lang w:val="es-BO"/>
        </w:rPr>
      </w:pPr>
    </w:p>
    <w:p w14:paraId="615F6766" w14:textId="77777777" w:rsidR="006C4C2F" w:rsidRPr="00A40276" w:rsidRDefault="006C4C2F" w:rsidP="006C4C2F">
      <w:pPr>
        <w:pStyle w:val="Prrafodelista"/>
        <w:ind w:left="1276"/>
        <w:jc w:val="both"/>
        <w:rPr>
          <w:rFonts w:ascii="Verdana" w:hAnsi="Verdana" w:cs="Arial"/>
          <w:sz w:val="18"/>
          <w:szCs w:val="18"/>
          <w:lang w:val="es-BO"/>
        </w:rPr>
      </w:pPr>
      <w:r w:rsidRPr="00A40276">
        <w:rPr>
          <w:rFonts w:ascii="Verdana" w:hAnsi="Verdana" w:cs="Arial"/>
          <w:sz w:val="18"/>
          <w:szCs w:val="18"/>
          <w:lang w:val="es-BO"/>
        </w:rPr>
        <w:t>Las solicitudes de aclaración, las consultas escritas y sus respuestas, deberán ser tratadas en la Reunión Informativa de Aclaración.</w:t>
      </w:r>
    </w:p>
    <w:p w14:paraId="240EA067" w14:textId="77777777" w:rsidR="006C4C2F" w:rsidRPr="00A40276" w:rsidRDefault="006C4C2F" w:rsidP="006C4C2F">
      <w:pPr>
        <w:ind w:left="567"/>
        <w:jc w:val="both"/>
        <w:rPr>
          <w:rFonts w:cs="Arial"/>
          <w:sz w:val="18"/>
          <w:szCs w:val="18"/>
          <w:lang w:val="es-BO"/>
        </w:rPr>
      </w:pPr>
    </w:p>
    <w:p w14:paraId="602C5BEB" w14:textId="77777777" w:rsidR="006C4C2F" w:rsidRPr="00A40276" w:rsidRDefault="006C4C2F" w:rsidP="006C4C2F">
      <w:pPr>
        <w:ind w:left="1276"/>
        <w:jc w:val="both"/>
        <w:rPr>
          <w:rFonts w:cs="Arial"/>
          <w:sz w:val="18"/>
          <w:szCs w:val="18"/>
          <w:lang w:val="es-BO"/>
        </w:rPr>
      </w:pPr>
      <w:r w:rsidRPr="00A40276">
        <w:rPr>
          <w:rFonts w:cs="Arial"/>
          <w:sz w:val="18"/>
          <w:szCs w:val="18"/>
          <w:lang w:val="es-BO"/>
        </w:rPr>
        <w:t xml:space="preserve">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w:t>
      </w:r>
      <w:bookmarkStart w:id="3" w:name="_Hlk74233846"/>
      <w:r w:rsidRPr="00F82912">
        <w:rPr>
          <w:rFonts w:cs="Arial"/>
          <w:sz w:val="18"/>
          <w:szCs w:val="18"/>
        </w:rPr>
        <w:t xml:space="preserve">El Acta de la Reunión Informativa de Aclaración, deberá ser publicada en el SICOES. </w:t>
      </w:r>
      <w:proofErr w:type="gramStart"/>
      <w:r w:rsidRPr="00F82912">
        <w:rPr>
          <w:rFonts w:cs="Arial"/>
          <w:sz w:val="18"/>
          <w:szCs w:val="18"/>
        </w:rPr>
        <w:t>y</w:t>
      </w:r>
      <w:proofErr w:type="gramEnd"/>
      <w:r w:rsidRPr="00F82912">
        <w:rPr>
          <w:rFonts w:cs="Arial"/>
          <w:sz w:val="18"/>
          <w:szCs w:val="18"/>
        </w:rPr>
        <w:t xml:space="preserve"> remitida a los participantes al correo electrónico desde el cual efectuaron las consultas</w:t>
      </w:r>
      <w:r>
        <w:rPr>
          <w:rFonts w:cs="Arial"/>
          <w:sz w:val="18"/>
          <w:szCs w:val="18"/>
        </w:rPr>
        <w:t xml:space="preserve">. </w:t>
      </w:r>
    </w:p>
    <w:bookmarkEnd w:id="3"/>
    <w:p w14:paraId="313C2D21" w14:textId="77777777" w:rsidR="00243702" w:rsidRPr="00A40276" w:rsidRDefault="00243702" w:rsidP="00827823">
      <w:pPr>
        <w:ind w:left="1276"/>
        <w:jc w:val="both"/>
        <w:rPr>
          <w:rFonts w:cs="Arial"/>
          <w:sz w:val="18"/>
          <w:szCs w:val="18"/>
          <w:lang w:val="es-BO"/>
        </w:rPr>
      </w:pPr>
    </w:p>
    <w:p w14:paraId="6A7AD648" w14:textId="44B275AC" w:rsidR="00A72FB0" w:rsidRPr="00A40276" w:rsidRDefault="00A72FB0" w:rsidP="00065F31">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lastRenderedPageBreak/>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Default="00B07A2D" w:rsidP="00DF2F0D">
      <w:pPr>
        <w:ind w:left="567"/>
        <w:jc w:val="both"/>
        <w:rPr>
          <w:rFonts w:cs="Arial"/>
          <w:sz w:val="18"/>
          <w:szCs w:val="18"/>
          <w:lang w:val="es-BO"/>
        </w:rPr>
      </w:pPr>
    </w:p>
    <w:p w14:paraId="12737520" w14:textId="77777777" w:rsidR="00A72FB0" w:rsidRPr="00A40276" w:rsidRDefault="00813A80" w:rsidP="00065F31">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14:paraId="7260F5D5" w14:textId="77777777" w:rsidR="00A72FB0" w:rsidRPr="00A40276" w:rsidRDefault="00A72FB0" w:rsidP="00A72FB0">
      <w:pPr>
        <w:ind w:left="2124" w:hanging="711"/>
        <w:jc w:val="both"/>
        <w:rPr>
          <w:rFonts w:cs="Arial"/>
          <w:sz w:val="18"/>
          <w:szCs w:val="18"/>
          <w:lang w:val="es-BO"/>
        </w:rPr>
      </w:pPr>
    </w:p>
    <w:p w14:paraId="0CC3E8D7" w14:textId="4609BC64" w:rsidR="00971113" w:rsidRPr="00A40276" w:rsidRDefault="00F25EE8" w:rsidP="00065F31">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14:paraId="52C82857" w14:textId="77777777" w:rsidR="00971113" w:rsidRPr="00A40276" w:rsidRDefault="00971113" w:rsidP="00827823">
      <w:pPr>
        <w:ind w:left="1701"/>
        <w:jc w:val="both"/>
        <w:rPr>
          <w:b/>
          <w:sz w:val="18"/>
          <w:szCs w:val="18"/>
          <w:lang w:val="es-BO"/>
        </w:rPr>
      </w:pPr>
    </w:p>
    <w:p w14:paraId="63C08033" w14:textId="11FA52C2"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7"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7"/>
      <w:r w:rsidR="00D96CA4" w:rsidRPr="00D96CA4">
        <w:rPr>
          <w:b/>
          <w:color w:val="000099"/>
          <w:sz w:val="18"/>
          <w:szCs w:val="18"/>
          <w:lang w:val="es-BO"/>
        </w:rPr>
        <w:t xml:space="preserve"> “</w:t>
      </w:r>
      <w:r w:rsidR="00D96CA4" w:rsidRPr="00D96CA4">
        <w:rPr>
          <w:b/>
          <w:i/>
          <w:color w:val="000099"/>
          <w:sz w:val="18"/>
          <w:szCs w:val="18"/>
          <w:lang w:val="es-BO"/>
        </w:rPr>
        <w:t>No corresponde en el presente proceso de contratación”.</w:t>
      </w:r>
    </w:p>
    <w:p w14:paraId="6B030243" w14:textId="77777777" w:rsidR="00971113" w:rsidRPr="00A40276" w:rsidRDefault="00971113" w:rsidP="00827823">
      <w:pPr>
        <w:ind w:left="1701"/>
        <w:jc w:val="both"/>
        <w:rPr>
          <w:rFonts w:cs="Arial"/>
          <w:sz w:val="18"/>
          <w:szCs w:val="18"/>
          <w:lang w:val="es-BO"/>
        </w:rPr>
      </w:pPr>
    </w:p>
    <w:p w14:paraId="6D7AA718" w14:textId="4B458E01"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r w:rsidR="00D96CA4">
        <w:rPr>
          <w:rFonts w:cs="Arial"/>
          <w:sz w:val="18"/>
          <w:szCs w:val="18"/>
          <w:lang w:val="es-BO"/>
        </w:rPr>
        <w:t xml:space="preserve"> </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429EF64B"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r w:rsidR="00D96CA4">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14:paraId="5524EC0B" w14:textId="77777777" w:rsidR="009F22F0" w:rsidRPr="00A40276" w:rsidRDefault="009F22F0" w:rsidP="00827823">
      <w:pPr>
        <w:ind w:left="1701"/>
        <w:jc w:val="both"/>
        <w:rPr>
          <w:b/>
          <w:sz w:val="18"/>
          <w:szCs w:val="18"/>
          <w:lang w:val="es-BO"/>
        </w:rPr>
      </w:pPr>
    </w:p>
    <w:p w14:paraId="7B5B0C0D" w14:textId="3D34214F" w:rsidR="00A3080F" w:rsidRPr="00D96CA4" w:rsidRDefault="00561143" w:rsidP="00065F31">
      <w:pPr>
        <w:pStyle w:val="Prrafodelista"/>
        <w:numPr>
          <w:ilvl w:val="1"/>
          <w:numId w:val="17"/>
        </w:numPr>
        <w:ind w:left="1134" w:hanging="708"/>
        <w:rPr>
          <w:rFonts w:ascii="Verdana" w:hAnsi="Verdana"/>
          <w:b/>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lastRenderedPageBreak/>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065F31">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065F31">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065F31">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065F31">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445B75" w:rsidRDefault="00FD58D3" w:rsidP="00561143">
      <w:pPr>
        <w:jc w:val="both"/>
        <w:rPr>
          <w:rFonts w:cs="Arial"/>
          <w:sz w:val="14"/>
          <w:szCs w:val="18"/>
          <w:lang w:val="es-BO"/>
        </w:rPr>
      </w:pPr>
    </w:p>
    <w:p w14:paraId="248D6E28" w14:textId="77777777" w:rsidR="00D96CA4" w:rsidRPr="00D96CA4" w:rsidRDefault="00561143" w:rsidP="00065F31">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t>Devolución de la Garantía de Seriedad de Propuesta</w:t>
      </w:r>
      <w:bookmarkEnd w:id="10"/>
      <w:bookmarkEnd w:id="11"/>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065F31">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065F31">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065F31">
      <w:pPr>
        <w:pStyle w:val="Puesto"/>
        <w:numPr>
          <w:ilvl w:val="0"/>
          <w:numId w:val="17"/>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065F31">
      <w:pPr>
        <w:pStyle w:val="Prrafodelista"/>
        <w:numPr>
          <w:ilvl w:val="1"/>
          <w:numId w:val="17"/>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14:paraId="14F26C55" w14:textId="77777777" w:rsidR="006C435A" w:rsidRPr="00A40276" w:rsidRDefault="006C435A" w:rsidP="006C435A">
      <w:pPr>
        <w:rPr>
          <w:lang w:val="es-BO"/>
        </w:rPr>
      </w:pPr>
    </w:p>
    <w:p w14:paraId="3332B1AD" w14:textId="271A47C1"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6CF50748" w14:textId="23D41B9D" w:rsidR="00D96CA4" w:rsidRPr="00D96CA4"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xml:space="preserve">; salvo en servicios </w:t>
      </w:r>
      <w:r w:rsidR="00EE331A" w:rsidRPr="00A40276">
        <w:rPr>
          <w:rFonts w:ascii="Verdana" w:hAnsi="Verdana" w:cs="Arial"/>
          <w:sz w:val="18"/>
          <w:szCs w:val="18"/>
          <w:lang w:val="es-BO"/>
        </w:rPr>
        <w:lastRenderedPageBreak/>
        <w:t>generales discontinuos</w:t>
      </w:r>
      <w:r w:rsidR="00722AD9">
        <w:rPr>
          <w:rFonts w:ascii="Verdana" w:hAnsi="Verdana" w:cs="Arial"/>
          <w:sz w:val="18"/>
          <w:szCs w:val="18"/>
          <w:lang w:val="es-BO"/>
        </w:rPr>
        <w:t>;</w:t>
      </w:r>
      <w:r w:rsidR="00D96CA4">
        <w:rPr>
          <w:rFonts w:ascii="Verdana" w:hAnsi="Verdana" w:cs="Arial"/>
          <w:sz w:val="18"/>
          <w:szCs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09D8181A" w14:textId="53A9DC3D"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D96CA4" w:rsidRPr="00D96CA4">
        <w:rPr>
          <w:rFonts w:ascii="Verdana" w:hAnsi="Verdana"/>
          <w:b/>
          <w:color w:val="000099"/>
          <w:sz w:val="18"/>
          <w:szCs w:val="18"/>
          <w:lang w:val="es-BO"/>
        </w:rPr>
        <w:t xml:space="preserve"> “</w:t>
      </w:r>
      <w:r w:rsidR="00D96CA4" w:rsidRPr="00D96CA4">
        <w:rPr>
          <w:rFonts w:ascii="Verdana" w:hAnsi="Verdana"/>
          <w:b/>
          <w:i/>
          <w:color w:val="000099"/>
          <w:sz w:val="18"/>
          <w:szCs w:val="18"/>
          <w:lang w:val="es-BO"/>
        </w:rPr>
        <w:t>No corresponde en el presente proceso de contratación”.</w:t>
      </w:r>
    </w:p>
    <w:p w14:paraId="42215B69" w14:textId="7C462370"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445B75" w:rsidRDefault="00604287" w:rsidP="00B45E02">
      <w:pPr>
        <w:pStyle w:val="Prrafodelista"/>
        <w:ind w:left="1701"/>
        <w:jc w:val="both"/>
        <w:rPr>
          <w:rFonts w:ascii="Verdana" w:hAnsi="Verdana" w:cs="Arial"/>
          <w:sz w:val="12"/>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065F31">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065F31">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9"/>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065F31">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2D753C5"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4343097E" w14:textId="12E9A15B"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lastRenderedPageBreak/>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7DD0069A" w14:textId="500548FA"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0C0B93">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9A4E5D" w14:textId="75CD7BA7"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2ABD088C" w14:textId="14549A58" w:rsidR="00A77D61" w:rsidRPr="00A40276" w:rsidRDefault="00A77D61"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065F31">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065F31">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065F31">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065F31">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065F31">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065F31">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14:paraId="294FC172" w14:textId="77777777" w:rsidR="00E22CD4" w:rsidRPr="00A40276" w:rsidRDefault="00E22CD4" w:rsidP="00E22CD4">
      <w:pPr>
        <w:rPr>
          <w:lang w:val="es-BO"/>
        </w:rPr>
      </w:pPr>
    </w:p>
    <w:p w14:paraId="73BD0415" w14:textId="32ED70A0"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0526190A" w:rsidR="00121735" w:rsidRPr="00A40276" w:rsidRDefault="00BE3943" w:rsidP="00065F31">
      <w:pPr>
        <w:pStyle w:val="Prrafodelista"/>
        <w:numPr>
          <w:ilvl w:val="0"/>
          <w:numId w:val="20"/>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xml:space="preserve">, salvo cuando la evaluación sea mediante el </w:t>
      </w:r>
      <w:r w:rsidR="00121735" w:rsidRPr="00A40276">
        <w:rPr>
          <w:rFonts w:ascii="Verdana" w:hAnsi="Verdana" w:cs="Arial"/>
          <w:sz w:val="18"/>
          <w:szCs w:val="18"/>
          <w:lang w:val="es-BO"/>
        </w:rPr>
        <w:lastRenderedPageBreak/>
        <w:t>Método de Selección y Adjudicación Presupuesto Fijo, donde el proponente no presenta propuesta económica</w:t>
      </w:r>
      <w:bookmarkEnd w:id="28"/>
      <w:r w:rsidR="00CA7A7B">
        <w:rPr>
          <w:rFonts w:ascii="Verdana" w:hAnsi="Verdana" w:cs="Arial"/>
          <w:sz w:val="18"/>
          <w:szCs w:val="18"/>
          <w:lang w:val="es-BO"/>
        </w:rPr>
        <w:t>;</w:t>
      </w:r>
    </w:p>
    <w:p w14:paraId="0888FAA4" w14:textId="7D3EBD0B" w:rsidR="00107B3A" w:rsidRPr="00A40276" w:rsidRDefault="00486B02"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1FEE4A37" w:rsidR="0092415B" w:rsidRPr="00A40276"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9" w:name="_Hlk74242583"/>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bookmarkEnd w:id="29"/>
    <w:p w14:paraId="5D4FDC94" w14:textId="77777777" w:rsidR="00753655" w:rsidRPr="00A40276" w:rsidRDefault="00753655" w:rsidP="00245546">
      <w:pPr>
        <w:widowControl w:val="0"/>
        <w:ind w:left="720"/>
        <w:jc w:val="both"/>
        <w:rPr>
          <w:rFonts w:cs="Arial"/>
          <w:sz w:val="18"/>
          <w:szCs w:val="18"/>
          <w:lang w:val="es-BO"/>
        </w:rPr>
      </w:pPr>
    </w:p>
    <w:p w14:paraId="5BCE1120" w14:textId="77777777"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065F31">
      <w:pPr>
        <w:pStyle w:val="Prrafodelista"/>
        <w:numPr>
          <w:ilvl w:val="2"/>
          <w:numId w:val="17"/>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w:t>
      </w:r>
      <w:bookmarkStart w:id="35" w:name="_Hlk93484869"/>
      <w:r w:rsidR="001E5F02" w:rsidRPr="00A40276">
        <w:rPr>
          <w:rFonts w:cs="Arial"/>
          <w:sz w:val="18"/>
          <w:szCs w:val="18"/>
        </w:rPr>
        <w:t>Este formulario deberá consignar la firma (documento escaneado o documento firmado digitalmente)</w:t>
      </w:r>
      <w:bookmarkEnd w:id="34"/>
      <w:r w:rsidR="004E32F5">
        <w:rPr>
          <w:rFonts w:cs="Arial"/>
          <w:sz w:val="18"/>
          <w:szCs w:val="18"/>
        </w:rPr>
        <w:t>;</w:t>
      </w:r>
      <w:bookmarkEnd w:id="35"/>
    </w:p>
    <w:p w14:paraId="75AF0860" w14:textId="5B9E9B91" w:rsidR="00E22CD4"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065F31">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4339D5AA" w:rsidR="00486B02"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6"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6"/>
      <w:r w:rsidR="000C0B93" w:rsidRPr="000C0B93">
        <w:rPr>
          <w:b/>
          <w:color w:val="000099"/>
          <w:sz w:val="18"/>
          <w:szCs w:val="18"/>
          <w:lang w:val="es-BO"/>
        </w:rPr>
        <w:t xml:space="preserve"> </w:t>
      </w:r>
      <w:r w:rsidR="000C0B93" w:rsidRPr="00D96CA4">
        <w:rPr>
          <w:b/>
          <w:color w:val="000099"/>
          <w:sz w:val="18"/>
          <w:szCs w:val="18"/>
          <w:lang w:val="es-BO"/>
        </w:rPr>
        <w:t>“</w:t>
      </w:r>
      <w:r w:rsidR="000C0B93" w:rsidRPr="00D96CA4">
        <w:rPr>
          <w:b/>
          <w:i/>
          <w:color w:val="000099"/>
          <w:sz w:val="18"/>
          <w:szCs w:val="18"/>
          <w:lang w:val="es-BO"/>
        </w:rPr>
        <w:t>No corresponde en el presente proceso de contratación”.</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065F31">
      <w:pPr>
        <w:pStyle w:val="Prrafodelista"/>
        <w:numPr>
          <w:ilvl w:val="2"/>
          <w:numId w:val="17"/>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7"/>
      <w:bookmarkEnd w:id="38"/>
      <w:r w:rsidR="007E70CF" w:rsidRPr="00A40276">
        <w:rPr>
          <w:rFonts w:ascii="Verdana" w:hAnsi="Verdana"/>
          <w:sz w:val="18"/>
          <w:lang w:val="es-BO"/>
        </w:rPr>
        <w:t>.</w:t>
      </w:r>
      <w:bookmarkEnd w:id="39"/>
      <w:bookmarkEnd w:id="40"/>
    </w:p>
    <w:p w14:paraId="6C6E37C8" w14:textId="77777777" w:rsidR="00E307AD" w:rsidRPr="00A40276" w:rsidRDefault="00E307AD" w:rsidP="005B51B9">
      <w:pPr>
        <w:rPr>
          <w:lang w:val="es-BO"/>
        </w:rPr>
      </w:pPr>
    </w:p>
    <w:p w14:paraId="5B5EF0C9" w14:textId="51204B3D" w:rsidR="00DF524C" w:rsidRPr="00A40276" w:rsidRDefault="00DF524C" w:rsidP="00065F31">
      <w:pPr>
        <w:pStyle w:val="Prrafodelista"/>
        <w:numPr>
          <w:ilvl w:val="1"/>
          <w:numId w:val="17"/>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w:t>
      </w:r>
      <w:r w:rsidRPr="006C4C2F">
        <w:rPr>
          <w:rFonts w:ascii="Verdana" w:hAnsi="Verdana"/>
          <w:color w:val="0000FF"/>
          <w:sz w:val="18"/>
          <w:lang w:val="es-BO"/>
        </w:rPr>
        <w:t>treinta (30) días calendario</w:t>
      </w:r>
      <w:r w:rsidRPr="00A40276">
        <w:rPr>
          <w:rFonts w:ascii="Verdana" w:hAnsi="Verdana"/>
          <w:sz w:val="18"/>
          <w:lang w:val="es-BO"/>
        </w:rPr>
        <w:t>, desde la fecha fijada para la apertura de propuestas.</w:t>
      </w:r>
      <w:bookmarkEnd w:id="41"/>
      <w:bookmarkEnd w:id="42"/>
    </w:p>
    <w:p w14:paraId="6448360B" w14:textId="07F0DB22" w:rsidR="00753655" w:rsidRPr="00A40276" w:rsidRDefault="00753655" w:rsidP="008E6026">
      <w:pPr>
        <w:rPr>
          <w:sz w:val="18"/>
          <w:szCs w:val="18"/>
          <w:lang w:val="es-BO"/>
        </w:rPr>
      </w:pPr>
    </w:p>
    <w:p w14:paraId="205FC596" w14:textId="361B458C" w:rsidR="00547A4C" w:rsidRPr="00967385" w:rsidRDefault="00547A4C" w:rsidP="00065F31">
      <w:pPr>
        <w:pStyle w:val="Puesto"/>
        <w:numPr>
          <w:ilvl w:val="0"/>
          <w:numId w:val="17"/>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1080A6EF" w:rsidR="00547A4C" w:rsidRPr="00967385" w:rsidRDefault="00547A4C" w:rsidP="00967385">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48376B89" w14:textId="426AD175" w:rsidR="00547A4C" w:rsidRDefault="00547A4C">
      <w:pPr>
        <w:pStyle w:val="Puest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lastRenderedPageBreak/>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065F31">
      <w:pPr>
        <w:pStyle w:val="Puesto"/>
        <w:numPr>
          <w:ilvl w:val="0"/>
          <w:numId w:val="17"/>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00B242CD" w:rsidRPr="00A40276">
        <w:rPr>
          <w:rFonts w:ascii="Verdana" w:hAnsi="Verdana"/>
          <w:sz w:val="18"/>
        </w:rPr>
        <w:t>resentación electrónica de propuesta</w:t>
      </w:r>
      <w:bookmarkEnd w:id="47"/>
      <w:bookmarkEnd w:id="48"/>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bookmarkEnd w:id="52"/>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3"/>
      <w:bookmarkEnd w:id="54"/>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23EBD177" w14:textId="7B89E6FE"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7"/>
      <w:bookmarkEnd w:id="58"/>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4D4A8C50" w14:textId="766ABF4E" w:rsidR="003C1436" w:rsidRPr="00A40276" w:rsidRDefault="003C1436"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bookmarkEnd w:id="61"/>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sidR="009A37D8">
        <w:rPr>
          <w:rFonts w:ascii="Verdana" w:hAnsi="Verdana"/>
          <w:sz w:val="18"/>
        </w:rPr>
        <w:t>electrónica</w:t>
      </w:r>
      <w:bookmarkEnd w:id="63"/>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14:paraId="76A47BE5" w14:textId="77777777" w:rsidR="00B242CD" w:rsidRPr="00A40276" w:rsidRDefault="00B242CD" w:rsidP="00B242CD">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14:paraId="556FC774" w14:textId="77777777" w:rsidR="00B603C5" w:rsidRPr="00A40276" w:rsidRDefault="00B242CD" w:rsidP="00065F31">
      <w:pPr>
        <w:pStyle w:val="Puesto"/>
        <w:numPr>
          <w:ilvl w:val="0"/>
          <w:numId w:val="32"/>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14:paraId="2105E565" w14:textId="783A1CD4" w:rsidR="00B603C5" w:rsidRPr="00A40276" w:rsidRDefault="00845E01" w:rsidP="00065F31">
      <w:pPr>
        <w:pStyle w:val="Puesto"/>
        <w:numPr>
          <w:ilvl w:val="0"/>
          <w:numId w:val="32"/>
        </w:numPr>
        <w:tabs>
          <w:tab w:val="left" w:pos="993"/>
        </w:tabs>
        <w:spacing w:before="0" w:after="0"/>
        <w:ind w:left="2058" w:hanging="357"/>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0"/>
      <w:bookmarkEnd w:id="71"/>
      <w:r w:rsidR="00B242CD" w:rsidRPr="00A40276">
        <w:rPr>
          <w:rFonts w:ascii="Verdana" w:hAnsi="Verdana"/>
          <w:b w:val="0"/>
          <w:bCs w:val="0"/>
          <w:sz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769344FE" w14:textId="77777777" w:rsidR="00B603C5" w:rsidRPr="00A40276" w:rsidRDefault="00B603C5" w:rsidP="00B603C5">
      <w:pPr>
        <w:pStyle w:val="Puesto"/>
        <w:tabs>
          <w:tab w:val="left" w:pos="993"/>
        </w:tabs>
        <w:spacing w:before="0"/>
        <w:ind w:left="2061"/>
        <w:jc w:val="both"/>
        <w:rPr>
          <w:rFonts w:ascii="Verdana" w:hAnsi="Verdana"/>
          <w:b w:val="0"/>
          <w:bCs w:val="0"/>
          <w:sz w:val="18"/>
        </w:rPr>
      </w:pPr>
    </w:p>
    <w:p w14:paraId="4E34955D"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lastRenderedPageBreak/>
        <w:t>Las garantías podrán ser entregadas en persona o por correo certificado (Courier). En ambos casos, el proponente es responsable de que su garantía sea presentada dentro el plazo establecido.</w:t>
      </w:r>
      <w:bookmarkEnd w:id="72"/>
      <w:bookmarkEnd w:id="73"/>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8"/>
      <w:bookmarkEnd w:id="79"/>
      <w:r w:rsidR="00B242CD" w:rsidRPr="00A40276">
        <w:rPr>
          <w:rFonts w:ascii="Verdana" w:hAnsi="Verdana"/>
          <w:b w:val="0"/>
          <w:bCs w:val="0"/>
          <w:sz w:val="18"/>
        </w:rPr>
        <w:t xml:space="preserve"> </w:t>
      </w:r>
    </w:p>
    <w:p w14:paraId="4369775A" w14:textId="6D73E538" w:rsidR="00B603C5" w:rsidRPr="00A40276" w:rsidRDefault="00B242CD" w:rsidP="00245546">
      <w:pPr>
        <w:pStyle w:val="Puesto"/>
        <w:tabs>
          <w:tab w:val="left" w:pos="993"/>
        </w:tabs>
        <w:spacing w:after="0"/>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14:paraId="122D8477" w14:textId="77777777"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14:paraId="7F714355" w14:textId="4892ED50"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2"/>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3"/>
      <w:bookmarkEnd w:id="84"/>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065F31">
      <w:pPr>
        <w:pStyle w:val="Puesto"/>
        <w:numPr>
          <w:ilvl w:val="0"/>
          <w:numId w:val="17"/>
        </w:numPr>
        <w:spacing w:before="0" w:after="0"/>
        <w:jc w:val="both"/>
        <w:rPr>
          <w:rFonts w:ascii="Verdana" w:hAnsi="Verdana"/>
          <w:sz w:val="18"/>
          <w:szCs w:val="18"/>
        </w:rPr>
      </w:pPr>
      <w:bookmarkStart w:id="87" w:name="_Toc94724675"/>
      <w:r w:rsidRPr="00A53ADC">
        <w:rPr>
          <w:rFonts w:ascii="Verdana" w:hAnsi="Verdana"/>
          <w:sz w:val="18"/>
        </w:rPr>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 xml:space="preserve">La realización de lances permitirá la reubicación automática de propuestas en la etapa de la puja. El proponente tiene la opción de actualizar el tablero en cualquier </w:t>
      </w:r>
      <w:r w:rsidRPr="0023328F">
        <w:rPr>
          <w:sz w:val="18"/>
          <w:szCs w:val="18"/>
        </w:rPr>
        <w:lastRenderedPageBreak/>
        <w:t>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0"/>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245546">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245546">
      <w:pPr>
        <w:widowControl w:val="0"/>
        <w:tabs>
          <w:tab w:val="left" w:pos="567"/>
        </w:tabs>
        <w:ind w:left="1276"/>
        <w:jc w:val="both"/>
        <w:rPr>
          <w:sz w:val="18"/>
          <w:szCs w:val="18"/>
        </w:rPr>
      </w:pPr>
    </w:p>
    <w:p w14:paraId="64DE57C9" w14:textId="44C7B421" w:rsidR="009A37D8" w:rsidRDefault="009A37D8" w:rsidP="00245546">
      <w:pPr>
        <w:widowControl w:val="0"/>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7E574B4" w14:textId="77777777" w:rsidR="005930BE" w:rsidRDefault="005930BE" w:rsidP="00967385">
      <w:pPr>
        <w:pStyle w:val="Puesto"/>
        <w:spacing w:before="0" w:after="0"/>
        <w:jc w:val="both"/>
        <w:rPr>
          <w:rFonts w:ascii="Verdana" w:hAnsi="Verdana"/>
          <w:sz w:val="18"/>
        </w:rPr>
      </w:pPr>
    </w:p>
    <w:p w14:paraId="2BFF8CB7" w14:textId="6327DBED" w:rsidR="00B603C5" w:rsidRPr="000C0B93" w:rsidRDefault="00B603C5" w:rsidP="00065F31">
      <w:pPr>
        <w:pStyle w:val="Puesto"/>
        <w:numPr>
          <w:ilvl w:val="0"/>
          <w:numId w:val="17"/>
        </w:numPr>
        <w:spacing w:before="0" w:after="0"/>
        <w:jc w:val="both"/>
        <w:rPr>
          <w:rFonts w:ascii="Verdana" w:hAnsi="Verdana"/>
          <w:color w:val="000099"/>
          <w:sz w:val="18"/>
        </w:rPr>
      </w:pPr>
      <w:bookmarkStart w:id="91" w:name="_Toc94724680"/>
      <w:r w:rsidRPr="000C0B93">
        <w:rPr>
          <w:rFonts w:ascii="Verdana" w:hAnsi="Verdana"/>
          <w:color w:val="000099"/>
          <w:sz w:val="18"/>
        </w:rPr>
        <w:t>APERTURA DE PROPUESTAS</w:t>
      </w:r>
      <w:bookmarkEnd w:id="91"/>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4" w:name="_Hlk59693445"/>
      <w:r w:rsidR="002B0D4E" w:rsidRPr="00A40276">
        <w:rPr>
          <w:rFonts w:ascii="Verdana" w:hAnsi="Verdana"/>
          <w:b w:val="0"/>
          <w:bCs w:val="0"/>
          <w:sz w:val="18"/>
        </w:rPr>
        <w:t>el Responsable de Evaluación o la Comisión de Calificación</w:t>
      </w:r>
      <w:bookmarkEnd w:id="94"/>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2"/>
      <w:bookmarkEnd w:id="93"/>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7"/>
      <w:bookmarkEnd w:id="98"/>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14:paraId="20E5B880" w14:textId="0BC0DAA5" w:rsidR="002B0D4E" w:rsidRPr="00A40276" w:rsidRDefault="00B603C5" w:rsidP="00065F31">
      <w:pPr>
        <w:pStyle w:val="Puesto"/>
        <w:numPr>
          <w:ilvl w:val="0"/>
          <w:numId w:val="33"/>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14:paraId="781E79F0" w14:textId="058DCFBE" w:rsidR="002B0D4E" w:rsidRPr="00A40276" w:rsidRDefault="00B603C5" w:rsidP="00065F31">
      <w:pPr>
        <w:pStyle w:val="Puesto"/>
        <w:numPr>
          <w:ilvl w:val="0"/>
          <w:numId w:val="33"/>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t>Apertura de todas las propuestas electrónicas recibidas dentro del plazo, para su registro en el Acta de Apertura.</w:t>
      </w:r>
      <w:bookmarkEnd w:id="103"/>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14:paraId="43642997" w14:textId="690911BC" w:rsidR="002B0D4E" w:rsidRPr="00A40276" w:rsidRDefault="00033D64" w:rsidP="002B0D4E">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5"/>
      <w:bookmarkEnd w:id="106"/>
    </w:p>
    <w:p w14:paraId="5E12D3EA" w14:textId="77777777" w:rsidR="002B0D4E" w:rsidRPr="00A40276" w:rsidRDefault="00B603C5" w:rsidP="002B0D4E">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lastRenderedPageBreak/>
        <w:t>El sistema almacenará la fecha y hora de la apertura electrónica, así como la fecha y hora de la descarga de cada uno de los documentos enviados por el proponente.</w:t>
      </w:r>
      <w:bookmarkEnd w:id="109"/>
      <w:bookmarkEnd w:id="110"/>
    </w:p>
    <w:p w14:paraId="09C88927" w14:textId="77777777" w:rsidR="002B0D4E" w:rsidRPr="00A40276" w:rsidRDefault="00B603C5" w:rsidP="00065F31">
      <w:pPr>
        <w:pStyle w:val="Puesto"/>
        <w:numPr>
          <w:ilvl w:val="0"/>
          <w:numId w:val="33"/>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14:paraId="2DD1D4B8" w14:textId="1BFA52FC" w:rsidR="002B0D4E" w:rsidRPr="00A40276" w:rsidRDefault="00B603C5" w:rsidP="00065F31">
      <w:pPr>
        <w:pStyle w:val="Puesto"/>
        <w:numPr>
          <w:ilvl w:val="0"/>
          <w:numId w:val="33"/>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14:paraId="44E766A8" w14:textId="4BE5C8FF" w:rsidR="00213B6C" w:rsidRPr="00D77F2E" w:rsidRDefault="00B603C5" w:rsidP="00213B6C">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7"/>
      <w:bookmarkEnd w:id="118"/>
    </w:p>
    <w:p w14:paraId="79A057DA" w14:textId="55FB0FD1" w:rsidR="00D77F2E" w:rsidRPr="006A64AB" w:rsidRDefault="004A3940" w:rsidP="00065F31">
      <w:pPr>
        <w:pStyle w:val="Puesto"/>
        <w:numPr>
          <w:ilvl w:val="0"/>
          <w:numId w:val="33"/>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9"/>
    </w:p>
    <w:p w14:paraId="59ACE77E" w14:textId="64A0B7C8" w:rsidR="00213B6C" w:rsidRPr="00A40276" w:rsidRDefault="00B603C5" w:rsidP="00065F31">
      <w:pPr>
        <w:pStyle w:val="Puesto"/>
        <w:numPr>
          <w:ilvl w:val="0"/>
          <w:numId w:val="33"/>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1"/>
      <w:bookmarkEnd w:id="122"/>
    </w:p>
    <w:p w14:paraId="2374B7CC" w14:textId="77777777" w:rsidR="00517213" w:rsidRPr="00A40276" w:rsidRDefault="00517213" w:rsidP="00213B6C">
      <w:pPr>
        <w:pStyle w:val="Puesto"/>
        <w:spacing w:before="0"/>
        <w:ind w:left="1418"/>
        <w:jc w:val="both"/>
        <w:rPr>
          <w:rFonts w:ascii="Verdana" w:hAnsi="Verdana"/>
          <w:b w:val="0"/>
          <w:bCs w:val="0"/>
          <w:sz w:val="18"/>
        </w:rPr>
      </w:pPr>
    </w:p>
    <w:p w14:paraId="5A61D6DB" w14:textId="379B8B28" w:rsidR="00213B6C" w:rsidRPr="00A40276" w:rsidRDefault="00B603C5" w:rsidP="00213B6C">
      <w:pPr>
        <w:pStyle w:val="Puest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3"/>
      <w:bookmarkEnd w:id="124"/>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5"/>
      <w:bookmarkEnd w:id="126"/>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7"/>
      <w:bookmarkEnd w:id="128"/>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065F31">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675801" w:rsidRDefault="00EF253A" w:rsidP="00065F31">
      <w:pPr>
        <w:numPr>
          <w:ilvl w:val="0"/>
          <w:numId w:val="6"/>
        </w:numPr>
        <w:ind w:left="1134" w:hanging="567"/>
        <w:jc w:val="both"/>
        <w:rPr>
          <w:rFonts w:cs="Arial"/>
          <w:b/>
          <w:sz w:val="18"/>
          <w:szCs w:val="18"/>
          <w:lang w:val="es-BO"/>
        </w:rPr>
      </w:pPr>
      <w:r w:rsidRPr="00675801">
        <w:rPr>
          <w:rFonts w:cs="Arial"/>
          <w:b/>
          <w:sz w:val="18"/>
          <w:szCs w:val="18"/>
          <w:lang w:val="es-BO"/>
        </w:rPr>
        <w:t>Precio Evaluado Más Bajo</w:t>
      </w:r>
      <w:r w:rsidR="007830D3" w:rsidRPr="00675801">
        <w:rPr>
          <w:rFonts w:cs="Arial"/>
          <w:b/>
          <w:sz w:val="18"/>
          <w:szCs w:val="18"/>
          <w:lang w:val="es-BO"/>
        </w:rPr>
        <w:t>;</w:t>
      </w:r>
      <w:r w:rsidRPr="00675801">
        <w:rPr>
          <w:rFonts w:cs="Arial"/>
          <w:b/>
          <w:sz w:val="18"/>
          <w:szCs w:val="18"/>
          <w:lang w:val="es-BO"/>
        </w:rPr>
        <w:t xml:space="preserve"> </w:t>
      </w:r>
    </w:p>
    <w:p w14:paraId="743D47FF" w14:textId="4D60B174"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065F31">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lastRenderedPageBreak/>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065F31">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065F31">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14:paraId="28994451" w14:textId="77777777" w:rsidR="00EF253A" w:rsidRPr="00A40276" w:rsidRDefault="00EF253A" w:rsidP="00EF253A">
      <w:pPr>
        <w:tabs>
          <w:tab w:val="left" w:pos="567"/>
        </w:tabs>
        <w:ind w:left="567"/>
        <w:jc w:val="both"/>
        <w:rPr>
          <w:rFonts w:cs="Arial"/>
          <w:b/>
          <w:sz w:val="18"/>
          <w:szCs w:val="18"/>
          <w:lang w:val="es-BO"/>
        </w:rPr>
      </w:pPr>
    </w:p>
    <w:p w14:paraId="33B3A647" w14:textId="692B07C2" w:rsidR="00E3756A"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065F31">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14:paraId="157F4B7B" w14:textId="77777777" w:rsidR="003953D2" w:rsidRPr="00A40276" w:rsidRDefault="003953D2" w:rsidP="003953D2">
      <w:pPr>
        <w:ind w:left="709"/>
        <w:jc w:val="both"/>
        <w:rPr>
          <w:rFonts w:cs="Arial"/>
          <w:b/>
          <w:sz w:val="18"/>
          <w:szCs w:val="18"/>
          <w:lang w:val="es-BO"/>
        </w:rPr>
      </w:pPr>
    </w:p>
    <w:p w14:paraId="098FA9BF" w14:textId="77ED6CFB" w:rsidR="003953D2"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065F31">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065F31">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065F31">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14:paraId="49A3EAA7" w14:textId="77777777" w:rsidR="009B0729" w:rsidRPr="00A40276" w:rsidRDefault="009B0729" w:rsidP="00376B82">
      <w:pPr>
        <w:rPr>
          <w:lang w:val="es-BO"/>
        </w:rPr>
      </w:pPr>
    </w:p>
    <w:p w14:paraId="306DE3A2" w14:textId="77777777" w:rsidR="009B0729" w:rsidRPr="00A40276" w:rsidRDefault="009C6CF6" w:rsidP="00065F31">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065F31">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065F31">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065F31">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 xml:space="preserve">La notificación deberá incluir copia de la Resolución y del Informe de Evaluación y </w:t>
      </w:r>
      <w:r w:rsidR="009B0729" w:rsidRPr="008608D1">
        <w:rPr>
          <w:rFonts w:ascii="Verdana" w:hAnsi="Verdana"/>
          <w:sz w:val="18"/>
          <w:lang w:val="es-BO"/>
        </w:rPr>
        <w:lastRenderedPageBreak/>
        <w:t>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065F31">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68AE2810"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000C0B93">
        <w:rPr>
          <w:rFonts w:ascii="Verdana" w:hAnsi="Verdana"/>
          <w:sz w:val="18"/>
          <w:szCs w:val="18"/>
          <w:lang w:val="es-BO"/>
        </w:rPr>
        <w:t xml:space="preserve">, los originales o fotocopias </w:t>
      </w:r>
      <w:r w:rsidR="00073B9E">
        <w:rPr>
          <w:rFonts w:ascii="Verdana" w:hAnsi="Verdana"/>
          <w:color w:val="000099"/>
          <w:sz w:val="18"/>
          <w:szCs w:val="18"/>
          <w:lang w:val="es-BO"/>
        </w:rPr>
        <w:t>legalizadas</w:t>
      </w:r>
      <w:r w:rsidRPr="000C0B93">
        <w:rPr>
          <w:rFonts w:ascii="Verdana" w:hAnsi="Verdana"/>
          <w:color w:val="000099"/>
          <w:sz w:val="18"/>
          <w:szCs w:val="18"/>
          <w:lang w:val="es-BO"/>
        </w:rPr>
        <w:t xml:space="preserve"> </w:t>
      </w:r>
      <w:r w:rsidRPr="00A40276">
        <w:rPr>
          <w:rFonts w:ascii="Verdana" w:hAnsi="Verdana"/>
          <w:sz w:val="18"/>
          <w:szCs w:val="18"/>
          <w:lang w:val="es-BO"/>
        </w:rPr>
        <w:t>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 xml:space="preserve">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w:t>
      </w:r>
      <w:r w:rsidRPr="00A40276">
        <w:rPr>
          <w:rFonts w:ascii="Verdana" w:hAnsi="Verdana"/>
          <w:sz w:val="18"/>
          <w:szCs w:val="18"/>
          <w:lang w:val="es-BO"/>
        </w:rPr>
        <w:lastRenderedPageBreak/>
        <w:t>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065F31">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065F31">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065F31">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065F31">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14:paraId="64BFE917" w14:textId="77777777" w:rsidR="00B83BFF" w:rsidRPr="00A40276" w:rsidRDefault="00B83BFF" w:rsidP="00B83BFF">
      <w:pPr>
        <w:ind w:left="708"/>
        <w:jc w:val="both"/>
        <w:rPr>
          <w:sz w:val="18"/>
          <w:lang w:val="es-BO"/>
        </w:rPr>
      </w:pPr>
    </w:p>
    <w:p w14:paraId="315E02CE" w14:textId="153E2B2A" w:rsidR="00B83BFF" w:rsidRPr="006B082B" w:rsidRDefault="00B83BFF" w:rsidP="00FE719F">
      <w:pPr>
        <w:pStyle w:val="Prrafodelista"/>
        <w:ind w:left="1134"/>
        <w:jc w:val="both"/>
        <w:rPr>
          <w:rFonts w:ascii="Verdana" w:hAnsi="Verdana"/>
          <w:color w:val="000099"/>
          <w:sz w:val="18"/>
          <w:szCs w:val="18"/>
          <w:lang w:val="es-BO"/>
        </w:rPr>
      </w:pPr>
      <w:r w:rsidRPr="006B082B">
        <w:rPr>
          <w:rFonts w:ascii="Verdana" w:hAnsi="Verdana"/>
          <w:color w:val="000099"/>
          <w:sz w:val="18"/>
          <w:szCs w:val="18"/>
          <w:lang w:val="es-BO"/>
        </w:rPr>
        <w:t>El seguimiento y control se efectuar</w:t>
      </w:r>
      <w:r w:rsidR="007B1446" w:rsidRPr="006B082B">
        <w:rPr>
          <w:rFonts w:ascii="Verdana" w:hAnsi="Verdana"/>
          <w:color w:val="000099"/>
          <w:sz w:val="18"/>
          <w:szCs w:val="18"/>
          <w:lang w:val="es-BO"/>
        </w:rPr>
        <w:t>á</w:t>
      </w:r>
      <w:r w:rsidRPr="006B082B">
        <w:rPr>
          <w:rFonts w:ascii="Verdana" w:hAnsi="Verdana"/>
          <w:color w:val="000099"/>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6B082B">
        <w:rPr>
          <w:rFonts w:ascii="Verdana" w:hAnsi="Verdana"/>
          <w:color w:val="000099"/>
          <w:sz w:val="18"/>
          <w:szCs w:val="18"/>
          <w:lang w:val="es-BO"/>
        </w:rPr>
        <w:t xml:space="preserve">r </w:t>
      </w:r>
      <w:r w:rsidRPr="006B082B">
        <w:rPr>
          <w:rFonts w:ascii="Verdana" w:hAnsi="Verdana"/>
          <w:color w:val="000099"/>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065F31">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w:t>
      </w:r>
      <w:r w:rsidRPr="00A40276">
        <w:rPr>
          <w:rFonts w:ascii="Verdana" w:hAnsi="Verdana"/>
          <w:sz w:val="18"/>
          <w:szCs w:val="18"/>
          <w:lang w:val="es-BO"/>
        </w:rPr>
        <w:lastRenderedPageBreak/>
        <w:t xml:space="preserve">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065F31">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065F31">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36F94A6" w14:textId="77777777" w:rsidR="006C4C2F" w:rsidRDefault="006C4C2F" w:rsidP="00975EB3">
      <w:pPr>
        <w:spacing w:line="200" w:lineRule="exact"/>
        <w:jc w:val="center"/>
        <w:rPr>
          <w:b/>
          <w:sz w:val="18"/>
          <w:szCs w:val="18"/>
          <w:lang w:val="es-BO"/>
        </w:rPr>
      </w:pPr>
    </w:p>
    <w:p w14:paraId="2AA67CB9" w14:textId="77777777" w:rsidR="006C4C2F" w:rsidRDefault="006C4C2F" w:rsidP="00975EB3">
      <w:pPr>
        <w:spacing w:line="200" w:lineRule="exact"/>
        <w:jc w:val="center"/>
        <w:rPr>
          <w:b/>
          <w:sz w:val="18"/>
          <w:szCs w:val="18"/>
          <w:lang w:val="es-BO"/>
        </w:rPr>
      </w:pPr>
    </w:p>
    <w:p w14:paraId="500B8592" w14:textId="77777777" w:rsidR="006C4C2F" w:rsidRDefault="006C4C2F" w:rsidP="00975EB3">
      <w:pPr>
        <w:spacing w:line="200" w:lineRule="exact"/>
        <w:jc w:val="center"/>
        <w:rPr>
          <w:b/>
          <w:sz w:val="18"/>
          <w:szCs w:val="18"/>
          <w:lang w:val="es-BO"/>
        </w:rPr>
      </w:pPr>
    </w:p>
    <w:p w14:paraId="65100D00" w14:textId="77777777" w:rsidR="006C4C2F" w:rsidRDefault="006C4C2F" w:rsidP="00975EB3">
      <w:pPr>
        <w:spacing w:line="200" w:lineRule="exact"/>
        <w:jc w:val="center"/>
        <w:rPr>
          <w:b/>
          <w:sz w:val="18"/>
          <w:szCs w:val="18"/>
          <w:lang w:val="es-BO"/>
        </w:rPr>
      </w:pPr>
    </w:p>
    <w:p w14:paraId="33CFA679" w14:textId="77777777" w:rsidR="006C4C2F" w:rsidRDefault="006C4C2F" w:rsidP="00975EB3">
      <w:pPr>
        <w:spacing w:line="200" w:lineRule="exact"/>
        <w:jc w:val="center"/>
        <w:rPr>
          <w:b/>
          <w:sz w:val="18"/>
          <w:szCs w:val="18"/>
          <w:lang w:val="es-BO"/>
        </w:rPr>
      </w:pPr>
    </w:p>
    <w:p w14:paraId="403231E5" w14:textId="77777777" w:rsidR="006C4C2F" w:rsidRDefault="006C4C2F" w:rsidP="00975EB3">
      <w:pPr>
        <w:spacing w:line="200" w:lineRule="exact"/>
        <w:jc w:val="center"/>
        <w:rPr>
          <w:b/>
          <w:sz w:val="18"/>
          <w:szCs w:val="18"/>
          <w:lang w:val="es-BO"/>
        </w:rPr>
      </w:pPr>
    </w:p>
    <w:p w14:paraId="60B0F209" w14:textId="77777777" w:rsidR="006C4C2F" w:rsidRDefault="006C4C2F" w:rsidP="00975EB3">
      <w:pPr>
        <w:spacing w:line="200" w:lineRule="exact"/>
        <w:jc w:val="center"/>
        <w:rPr>
          <w:b/>
          <w:sz w:val="18"/>
          <w:szCs w:val="18"/>
          <w:lang w:val="es-BO"/>
        </w:rPr>
      </w:pPr>
    </w:p>
    <w:p w14:paraId="7F4226EC" w14:textId="77777777" w:rsidR="006C4C2F" w:rsidRDefault="006C4C2F" w:rsidP="00975EB3">
      <w:pPr>
        <w:spacing w:line="200" w:lineRule="exact"/>
        <w:jc w:val="center"/>
        <w:rPr>
          <w:b/>
          <w:sz w:val="18"/>
          <w:szCs w:val="18"/>
          <w:lang w:val="es-BO"/>
        </w:rPr>
      </w:pPr>
    </w:p>
    <w:p w14:paraId="27DC1BE7" w14:textId="77777777" w:rsidR="006C4C2F" w:rsidRDefault="006C4C2F" w:rsidP="00975EB3">
      <w:pPr>
        <w:spacing w:line="200" w:lineRule="exact"/>
        <w:jc w:val="center"/>
        <w:rPr>
          <w:b/>
          <w:sz w:val="18"/>
          <w:szCs w:val="18"/>
          <w:lang w:val="es-BO"/>
        </w:rPr>
      </w:pPr>
    </w:p>
    <w:p w14:paraId="4227439C" w14:textId="77777777" w:rsidR="006C4C2F" w:rsidRDefault="006C4C2F" w:rsidP="00975EB3">
      <w:pPr>
        <w:spacing w:line="200" w:lineRule="exact"/>
        <w:jc w:val="center"/>
        <w:rPr>
          <w:b/>
          <w:sz w:val="18"/>
          <w:szCs w:val="18"/>
          <w:lang w:val="es-BO"/>
        </w:rPr>
      </w:pPr>
    </w:p>
    <w:p w14:paraId="77599794" w14:textId="77777777" w:rsidR="006C4C2F" w:rsidRDefault="006C4C2F" w:rsidP="00975EB3">
      <w:pPr>
        <w:spacing w:line="200" w:lineRule="exact"/>
        <w:jc w:val="center"/>
        <w:rPr>
          <w:b/>
          <w:sz w:val="18"/>
          <w:szCs w:val="18"/>
          <w:lang w:val="es-BO"/>
        </w:rPr>
      </w:pPr>
    </w:p>
    <w:p w14:paraId="4318F5C9" w14:textId="77777777" w:rsidR="006C4C2F" w:rsidRDefault="006C4C2F" w:rsidP="00975EB3">
      <w:pPr>
        <w:spacing w:line="200" w:lineRule="exact"/>
        <w:jc w:val="center"/>
        <w:rPr>
          <w:b/>
          <w:sz w:val="18"/>
          <w:szCs w:val="18"/>
          <w:lang w:val="es-BO"/>
        </w:rPr>
      </w:pPr>
    </w:p>
    <w:p w14:paraId="2F9A04F3" w14:textId="77777777" w:rsidR="006C4C2F" w:rsidRDefault="006C4C2F" w:rsidP="00975EB3">
      <w:pPr>
        <w:spacing w:line="200" w:lineRule="exact"/>
        <w:jc w:val="center"/>
        <w:rPr>
          <w:b/>
          <w:sz w:val="18"/>
          <w:szCs w:val="18"/>
          <w:lang w:val="es-BO"/>
        </w:rPr>
      </w:pPr>
    </w:p>
    <w:p w14:paraId="42BCAB74" w14:textId="77777777" w:rsidR="006C4C2F" w:rsidRDefault="006C4C2F" w:rsidP="00975EB3">
      <w:pPr>
        <w:spacing w:line="200" w:lineRule="exact"/>
        <w:jc w:val="center"/>
        <w:rPr>
          <w:b/>
          <w:sz w:val="18"/>
          <w:szCs w:val="18"/>
          <w:lang w:val="es-BO"/>
        </w:rPr>
      </w:pPr>
    </w:p>
    <w:p w14:paraId="5B0A5E6D" w14:textId="77777777" w:rsidR="006C4C2F" w:rsidRDefault="006C4C2F" w:rsidP="00975EB3">
      <w:pPr>
        <w:spacing w:line="200" w:lineRule="exact"/>
        <w:jc w:val="center"/>
        <w:rPr>
          <w:b/>
          <w:sz w:val="18"/>
          <w:szCs w:val="18"/>
          <w:lang w:val="es-BO"/>
        </w:rPr>
      </w:pPr>
    </w:p>
    <w:p w14:paraId="37D55AE8" w14:textId="77777777" w:rsidR="006C4C2F" w:rsidRDefault="006C4C2F" w:rsidP="00975EB3">
      <w:pPr>
        <w:spacing w:line="200" w:lineRule="exact"/>
        <w:jc w:val="center"/>
        <w:rPr>
          <w:b/>
          <w:sz w:val="18"/>
          <w:szCs w:val="18"/>
          <w:lang w:val="es-BO"/>
        </w:rPr>
      </w:pPr>
    </w:p>
    <w:p w14:paraId="0F0D51EC" w14:textId="77777777" w:rsidR="006C4C2F" w:rsidRDefault="006C4C2F" w:rsidP="00975EB3">
      <w:pPr>
        <w:spacing w:line="200" w:lineRule="exact"/>
        <w:jc w:val="center"/>
        <w:rPr>
          <w:b/>
          <w:sz w:val="18"/>
          <w:szCs w:val="18"/>
          <w:lang w:val="es-BO"/>
        </w:rPr>
      </w:pPr>
    </w:p>
    <w:p w14:paraId="0D0C83D5" w14:textId="77777777" w:rsidR="006C4C2F" w:rsidRDefault="006C4C2F" w:rsidP="00975EB3">
      <w:pPr>
        <w:spacing w:line="200" w:lineRule="exact"/>
        <w:jc w:val="center"/>
        <w:rPr>
          <w:b/>
          <w:sz w:val="18"/>
          <w:szCs w:val="18"/>
          <w:lang w:val="es-BO"/>
        </w:rPr>
      </w:pPr>
    </w:p>
    <w:p w14:paraId="342A4597" w14:textId="77777777" w:rsidR="006C4C2F" w:rsidRDefault="006C4C2F" w:rsidP="00975EB3">
      <w:pPr>
        <w:spacing w:line="200" w:lineRule="exact"/>
        <w:jc w:val="center"/>
        <w:rPr>
          <w:b/>
          <w:sz w:val="18"/>
          <w:szCs w:val="18"/>
          <w:lang w:val="es-BO"/>
        </w:rPr>
      </w:pPr>
    </w:p>
    <w:p w14:paraId="54BC8912" w14:textId="77777777" w:rsidR="006C4C2F" w:rsidRDefault="006C4C2F" w:rsidP="00975EB3">
      <w:pPr>
        <w:spacing w:line="200" w:lineRule="exact"/>
        <w:jc w:val="center"/>
        <w:rPr>
          <w:b/>
          <w:sz w:val="18"/>
          <w:szCs w:val="18"/>
          <w:lang w:val="es-BO"/>
        </w:rPr>
      </w:pPr>
    </w:p>
    <w:p w14:paraId="5FE361DC" w14:textId="77777777" w:rsidR="006C4C2F" w:rsidRDefault="006C4C2F" w:rsidP="00975EB3">
      <w:pPr>
        <w:spacing w:line="200" w:lineRule="exact"/>
        <w:jc w:val="center"/>
        <w:rPr>
          <w:b/>
          <w:sz w:val="18"/>
          <w:szCs w:val="18"/>
          <w:lang w:val="es-BO"/>
        </w:rPr>
      </w:pPr>
    </w:p>
    <w:p w14:paraId="312E2B76" w14:textId="77777777" w:rsidR="006C4C2F" w:rsidRDefault="006C4C2F" w:rsidP="00975EB3">
      <w:pPr>
        <w:spacing w:line="200" w:lineRule="exact"/>
        <w:jc w:val="center"/>
        <w:rPr>
          <w:b/>
          <w:sz w:val="18"/>
          <w:szCs w:val="18"/>
          <w:lang w:val="es-BO"/>
        </w:rPr>
      </w:pPr>
    </w:p>
    <w:p w14:paraId="53460EFB" w14:textId="77777777" w:rsidR="006C4C2F" w:rsidRDefault="006C4C2F" w:rsidP="00975EB3">
      <w:pPr>
        <w:spacing w:line="200" w:lineRule="exact"/>
        <w:jc w:val="center"/>
        <w:rPr>
          <w:b/>
          <w:sz w:val="18"/>
          <w:szCs w:val="18"/>
          <w:lang w:val="es-BO"/>
        </w:rPr>
      </w:pPr>
    </w:p>
    <w:p w14:paraId="41B9871A" w14:textId="77777777" w:rsidR="006C4C2F" w:rsidRDefault="006C4C2F" w:rsidP="00975EB3">
      <w:pPr>
        <w:spacing w:line="200" w:lineRule="exact"/>
        <w:jc w:val="center"/>
        <w:rPr>
          <w:b/>
          <w:sz w:val="18"/>
          <w:szCs w:val="18"/>
          <w:lang w:val="es-BO"/>
        </w:rPr>
      </w:pPr>
    </w:p>
    <w:p w14:paraId="0580DB12" w14:textId="77777777" w:rsidR="006C4C2F" w:rsidRDefault="006C4C2F" w:rsidP="00975EB3">
      <w:pPr>
        <w:spacing w:line="200" w:lineRule="exact"/>
        <w:jc w:val="center"/>
        <w:rPr>
          <w:b/>
          <w:sz w:val="18"/>
          <w:szCs w:val="18"/>
          <w:lang w:val="es-BO"/>
        </w:rPr>
      </w:pPr>
    </w:p>
    <w:p w14:paraId="3B610739" w14:textId="77777777" w:rsidR="006C4C2F" w:rsidRDefault="006C4C2F" w:rsidP="00975EB3">
      <w:pPr>
        <w:spacing w:line="200" w:lineRule="exact"/>
        <w:jc w:val="center"/>
        <w:rPr>
          <w:b/>
          <w:sz w:val="18"/>
          <w:szCs w:val="18"/>
          <w:lang w:val="es-BO"/>
        </w:rPr>
      </w:pPr>
    </w:p>
    <w:p w14:paraId="145EECB4" w14:textId="77777777" w:rsidR="006C4C2F" w:rsidRDefault="006C4C2F" w:rsidP="00975EB3">
      <w:pPr>
        <w:spacing w:line="200" w:lineRule="exact"/>
        <w:jc w:val="center"/>
        <w:rPr>
          <w:b/>
          <w:sz w:val="18"/>
          <w:szCs w:val="18"/>
          <w:lang w:val="es-BO"/>
        </w:rPr>
      </w:pPr>
    </w:p>
    <w:p w14:paraId="18AB6473" w14:textId="77777777" w:rsidR="006C4C2F" w:rsidRDefault="006C4C2F" w:rsidP="00975EB3">
      <w:pPr>
        <w:spacing w:line="200" w:lineRule="exact"/>
        <w:jc w:val="center"/>
        <w:rPr>
          <w:b/>
          <w:sz w:val="18"/>
          <w:szCs w:val="18"/>
          <w:lang w:val="es-BO"/>
        </w:rPr>
      </w:pPr>
    </w:p>
    <w:p w14:paraId="023945F4" w14:textId="77777777" w:rsidR="006C4C2F" w:rsidRDefault="006C4C2F" w:rsidP="00975EB3">
      <w:pPr>
        <w:spacing w:line="200" w:lineRule="exact"/>
        <w:jc w:val="center"/>
        <w:rPr>
          <w:b/>
          <w:sz w:val="18"/>
          <w:szCs w:val="18"/>
          <w:lang w:val="es-BO"/>
        </w:rPr>
      </w:pPr>
    </w:p>
    <w:p w14:paraId="6A3D61A1" w14:textId="77777777" w:rsidR="006C4C2F" w:rsidRDefault="006C4C2F" w:rsidP="00975EB3">
      <w:pPr>
        <w:spacing w:line="200" w:lineRule="exact"/>
        <w:jc w:val="center"/>
        <w:rPr>
          <w:b/>
          <w:sz w:val="18"/>
          <w:szCs w:val="18"/>
          <w:lang w:val="es-BO"/>
        </w:rPr>
      </w:pPr>
    </w:p>
    <w:p w14:paraId="4FD73BF9" w14:textId="77777777" w:rsidR="006C4C2F" w:rsidRDefault="006C4C2F" w:rsidP="00975EB3">
      <w:pPr>
        <w:spacing w:line="200" w:lineRule="exact"/>
        <w:jc w:val="center"/>
        <w:rPr>
          <w:b/>
          <w:sz w:val="18"/>
          <w:szCs w:val="18"/>
          <w:lang w:val="es-BO"/>
        </w:rPr>
      </w:pPr>
    </w:p>
    <w:p w14:paraId="0F24B22D" w14:textId="77777777" w:rsidR="006C4C2F" w:rsidRDefault="006C4C2F"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6BC71468" w14:textId="77777777" w:rsidR="006C4C2F" w:rsidRDefault="006C4C2F" w:rsidP="00650B21">
      <w:pPr>
        <w:jc w:val="center"/>
        <w:rPr>
          <w:b/>
          <w:sz w:val="18"/>
          <w:szCs w:val="18"/>
          <w:lang w:val="es-BO"/>
        </w:rPr>
      </w:pPr>
    </w:p>
    <w:p w14:paraId="4F66D3B0" w14:textId="77777777" w:rsidR="006C4C2F" w:rsidRDefault="006C4C2F" w:rsidP="00650B21">
      <w:pPr>
        <w:jc w:val="center"/>
        <w:rPr>
          <w:b/>
          <w:sz w:val="18"/>
          <w:szCs w:val="18"/>
          <w:lang w:val="es-BO"/>
        </w:rPr>
      </w:pPr>
    </w:p>
    <w:p w14:paraId="36D3F528" w14:textId="77777777" w:rsidR="006C4C2F" w:rsidRDefault="006C4C2F" w:rsidP="00650B21">
      <w:pPr>
        <w:jc w:val="center"/>
        <w:rPr>
          <w:b/>
          <w:sz w:val="18"/>
          <w:szCs w:val="18"/>
          <w:lang w:val="es-BO"/>
        </w:rPr>
      </w:pPr>
    </w:p>
    <w:p w14:paraId="7C70E0C9" w14:textId="77777777" w:rsidR="006C4C2F" w:rsidRDefault="006C4C2F" w:rsidP="00650B21">
      <w:pPr>
        <w:jc w:val="center"/>
        <w:rPr>
          <w:b/>
          <w:sz w:val="18"/>
          <w:szCs w:val="18"/>
          <w:lang w:val="es-BO"/>
        </w:rPr>
      </w:pPr>
    </w:p>
    <w:p w14:paraId="116C7662" w14:textId="77777777" w:rsidR="006C4C2F" w:rsidRDefault="006C4C2F" w:rsidP="00650B21">
      <w:pPr>
        <w:jc w:val="center"/>
        <w:rPr>
          <w:b/>
          <w:sz w:val="18"/>
          <w:szCs w:val="18"/>
          <w:lang w:val="es-BO"/>
        </w:rPr>
      </w:pPr>
    </w:p>
    <w:p w14:paraId="09064EB8" w14:textId="77777777" w:rsidR="006C4C2F" w:rsidRDefault="006C4C2F" w:rsidP="00650B21">
      <w:pPr>
        <w:jc w:val="center"/>
        <w:rPr>
          <w:b/>
          <w:sz w:val="18"/>
          <w:szCs w:val="18"/>
          <w:lang w:val="es-BO"/>
        </w:rPr>
      </w:pPr>
    </w:p>
    <w:p w14:paraId="52069666" w14:textId="77777777" w:rsidR="006C4C2F" w:rsidRDefault="006C4C2F" w:rsidP="00650B21">
      <w:pPr>
        <w:jc w:val="center"/>
        <w:rPr>
          <w:b/>
          <w:sz w:val="18"/>
          <w:szCs w:val="18"/>
          <w:lang w:val="es-BO"/>
        </w:rPr>
      </w:pPr>
    </w:p>
    <w:p w14:paraId="61C4B1AD" w14:textId="77777777" w:rsidR="006C4C2F" w:rsidRDefault="006C4C2F" w:rsidP="00650B21">
      <w:pPr>
        <w:jc w:val="center"/>
        <w:rPr>
          <w:b/>
          <w:sz w:val="18"/>
          <w:szCs w:val="18"/>
          <w:lang w:val="es-BO"/>
        </w:rPr>
      </w:pPr>
    </w:p>
    <w:p w14:paraId="7DFF11A2" w14:textId="77777777" w:rsidR="000935DC" w:rsidRDefault="000935DC" w:rsidP="00650B21">
      <w:pPr>
        <w:jc w:val="center"/>
        <w:rPr>
          <w:b/>
          <w:sz w:val="18"/>
          <w:szCs w:val="18"/>
          <w:lang w:val="es-BO"/>
        </w:rPr>
      </w:pPr>
    </w:p>
    <w:p w14:paraId="3D546884" w14:textId="77777777" w:rsidR="000935DC" w:rsidRDefault="000935DC" w:rsidP="00650B21">
      <w:pPr>
        <w:jc w:val="center"/>
        <w:rPr>
          <w:b/>
          <w:sz w:val="18"/>
          <w:szCs w:val="18"/>
          <w:lang w:val="es-BO"/>
        </w:rPr>
      </w:pPr>
    </w:p>
    <w:p w14:paraId="6A3A62BF" w14:textId="77777777" w:rsidR="000935DC" w:rsidRDefault="000935DC" w:rsidP="00650B21">
      <w:pPr>
        <w:jc w:val="center"/>
        <w:rPr>
          <w:b/>
          <w:sz w:val="18"/>
          <w:szCs w:val="18"/>
          <w:lang w:val="es-BO"/>
        </w:rPr>
      </w:pPr>
    </w:p>
    <w:p w14:paraId="5CEB2E93" w14:textId="77777777" w:rsidR="000935DC" w:rsidRDefault="000935DC" w:rsidP="00650B21">
      <w:pPr>
        <w:jc w:val="center"/>
        <w:rPr>
          <w:b/>
          <w:sz w:val="18"/>
          <w:szCs w:val="18"/>
          <w:lang w:val="es-BO"/>
        </w:rPr>
      </w:pPr>
    </w:p>
    <w:p w14:paraId="45669A8A" w14:textId="77777777" w:rsidR="000935DC" w:rsidRDefault="000935DC" w:rsidP="00650B21">
      <w:pPr>
        <w:jc w:val="center"/>
        <w:rPr>
          <w:b/>
          <w:sz w:val="18"/>
          <w:szCs w:val="18"/>
          <w:lang w:val="es-BO"/>
        </w:rPr>
      </w:pPr>
    </w:p>
    <w:p w14:paraId="0C437182" w14:textId="77777777" w:rsidR="000935DC" w:rsidRDefault="000935DC" w:rsidP="00650B21">
      <w:pPr>
        <w:jc w:val="center"/>
        <w:rPr>
          <w:b/>
          <w:sz w:val="18"/>
          <w:szCs w:val="18"/>
          <w:lang w:val="es-BO"/>
        </w:rPr>
      </w:pPr>
    </w:p>
    <w:p w14:paraId="126645BF" w14:textId="77777777" w:rsidR="000935DC" w:rsidRDefault="000935DC" w:rsidP="00650B21">
      <w:pPr>
        <w:jc w:val="center"/>
        <w:rPr>
          <w:b/>
          <w:sz w:val="18"/>
          <w:szCs w:val="18"/>
          <w:lang w:val="es-BO"/>
        </w:rPr>
      </w:pPr>
    </w:p>
    <w:p w14:paraId="6BD707EE" w14:textId="57AA68DA" w:rsidR="00A72FB0" w:rsidRPr="00A40276" w:rsidRDefault="00A72FB0" w:rsidP="00650B21">
      <w:pPr>
        <w:jc w:val="center"/>
        <w:rPr>
          <w:b/>
          <w:sz w:val="18"/>
          <w:szCs w:val="18"/>
          <w:lang w:val="es-BO"/>
        </w:rPr>
      </w:pPr>
      <w:r w:rsidRPr="00A40276">
        <w:rPr>
          <w:b/>
          <w:sz w:val="18"/>
          <w:szCs w:val="18"/>
          <w:lang w:val="es-BO"/>
        </w:rPr>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C51B88" w:rsidRDefault="00A30429" w:rsidP="00650B21">
      <w:pPr>
        <w:jc w:val="center"/>
        <w:rPr>
          <w:b/>
          <w:sz w:val="8"/>
          <w:szCs w:val="18"/>
          <w:lang w:val="es-BO"/>
        </w:rPr>
      </w:pPr>
    </w:p>
    <w:p w14:paraId="2DF36CF9" w14:textId="4EE9CA80" w:rsidR="000C0B93" w:rsidRPr="000935DC" w:rsidRDefault="00A72FB0" w:rsidP="003610F4">
      <w:pPr>
        <w:pStyle w:val="Puesto"/>
        <w:numPr>
          <w:ilvl w:val="0"/>
          <w:numId w:val="17"/>
        </w:numPr>
        <w:spacing w:before="0" w:after="0"/>
        <w:jc w:val="both"/>
        <w:rPr>
          <w:rFonts w:ascii="Verdana" w:hAnsi="Verdana"/>
          <w:sz w:val="10"/>
          <w:szCs w:val="10"/>
        </w:rPr>
      </w:pPr>
      <w:bookmarkStart w:id="159" w:name="_Toc94724712"/>
      <w:r w:rsidRPr="000935DC">
        <w:rPr>
          <w:rFonts w:ascii="Verdana" w:hAnsi="Verdana"/>
          <w:sz w:val="18"/>
        </w:rPr>
        <w:t>CONVOCATORIA Y DATOS GENERALES DEL PROCESO DE CONTRATACIÓN</w:t>
      </w:r>
      <w:bookmarkStart w:id="160" w:name="_Toc94724713"/>
      <w:bookmarkEnd w:id="159"/>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14:paraId="4BD9B542" w14:textId="77777777" w:rsidTr="00245453">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EA85BE1" w14:textId="77777777"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14:paraId="2599EEC6" w14:textId="77777777"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7A0B7BD1" w14:textId="77777777" w:rsidR="000C0B93" w:rsidRPr="00F75995" w:rsidRDefault="000C0B93" w:rsidP="00245453">
            <w:pPr>
              <w:rPr>
                <w:rFonts w:ascii="Arial" w:hAnsi="Arial" w:cs="Arial"/>
                <w:b/>
                <w:sz w:val="4"/>
                <w:szCs w:val="4"/>
                <w:lang w:val="es-BO"/>
              </w:rPr>
            </w:pPr>
          </w:p>
        </w:tc>
      </w:tr>
      <w:tr w:rsidR="000C0B93" w:rsidRPr="00F75995" w14:paraId="44CE04A5" w14:textId="77777777" w:rsidTr="001A5C3F">
        <w:trPr>
          <w:trHeight w:val="277"/>
        </w:trPr>
        <w:tc>
          <w:tcPr>
            <w:tcW w:w="1993" w:type="dxa"/>
            <w:tcBorders>
              <w:left w:val="single" w:sz="12" w:space="0" w:color="244061" w:themeColor="accent1" w:themeShade="80"/>
              <w:right w:val="single" w:sz="4" w:space="0" w:color="auto"/>
            </w:tcBorders>
            <w:vAlign w:val="center"/>
          </w:tcPr>
          <w:p w14:paraId="1D69E07F" w14:textId="77777777"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D63551" w14:textId="77777777"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11C81B5A" w14:textId="77777777" w:rsidR="000C0B93" w:rsidRPr="00F75995" w:rsidRDefault="000C0B93" w:rsidP="00245453">
            <w:pPr>
              <w:rPr>
                <w:rFonts w:ascii="Arial" w:hAnsi="Arial" w:cs="Arial"/>
                <w:lang w:val="es-BO"/>
              </w:rPr>
            </w:pPr>
          </w:p>
        </w:tc>
      </w:tr>
      <w:tr w:rsidR="000C0B93" w:rsidRPr="00F75995" w14:paraId="3D309949" w14:textId="77777777" w:rsidTr="00245453">
        <w:trPr>
          <w:trHeight w:val="42"/>
        </w:trPr>
        <w:tc>
          <w:tcPr>
            <w:tcW w:w="1993" w:type="dxa"/>
            <w:tcBorders>
              <w:left w:val="single" w:sz="12" w:space="0" w:color="244061" w:themeColor="accent1" w:themeShade="80"/>
            </w:tcBorders>
            <w:vAlign w:val="center"/>
          </w:tcPr>
          <w:p w14:paraId="2E94FA38" w14:textId="77777777" w:rsidR="000C0B93" w:rsidRPr="00F75995" w:rsidRDefault="000C0B93" w:rsidP="00245453">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24500CBD" w14:textId="77777777" w:rsidR="000C0B93" w:rsidRPr="00F75995" w:rsidRDefault="000C0B93" w:rsidP="00245453">
            <w:pPr>
              <w:rPr>
                <w:rFonts w:ascii="Arial" w:hAnsi="Arial" w:cs="Arial"/>
                <w:sz w:val="4"/>
                <w:szCs w:val="4"/>
                <w:lang w:val="es-BO"/>
              </w:rPr>
            </w:pPr>
          </w:p>
        </w:tc>
        <w:tc>
          <w:tcPr>
            <w:tcW w:w="263" w:type="dxa"/>
            <w:gridSpan w:val="4"/>
            <w:tcBorders>
              <w:bottom w:val="single" w:sz="4" w:space="0" w:color="auto"/>
            </w:tcBorders>
            <w:shd w:val="clear" w:color="auto" w:fill="auto"/>
          </w:tcPr>
          <w:p w14:paraId="2E0572B2" w14:textId="77777777"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14:paraId="220DEDCF" w14:textId="77777777"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14:paraId="0B68DB32" w14:textId="77777777"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14:paraId="50ADBB18" w14:textId="77777777"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14:paraId="33EF6ED2" w14:textId="77777777"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14:paraId="037B45BC" w14:textId="77777777"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14:paraId="2B2EEFCD" w14:textId="77777777"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14:paraId="42B24F48" w14:textId="77777777" w:rsidR="000C0B93" w:rsidRPr="00F75995" w:rsidRDefault="000C0B93" w:rsidP="00245453">
            <w:pPr>
              <w:rPr>
                <w:rFonts w:ascii="Arial" w:hAnsi="Arial" w:cs="Arial"/>
                <w:sz w:val="4"/>
                <w:szCs w:val="4"/>
                <w:lang w:val="es-BO"/>
              </w:rPr>
            </w:pPr>
          </w:p>
        </w:tc>
        <w:tc>
          <w:tcPr>
            <w:tcW w:w="257" w:type="dxa"/>
            <w:gridSpan w:val="2"/>
            <w:shd w:val="clear" w:color="auto" w:fill="auto"/>
          </w:tcPr>
          <w:p w14:paraId="4D9865C1" w14:textId="77777777" w:rsidR="000C0B93" w:rsidRPr="00F75995" w:rsidRDefault="000C0B93" w:rsidP="00245453">
            <w:pPr>
              <w:rPr>
                <w:rFonts w:ascii="Arial" w:hAnsi="Arial" w:cs="Arial"/>
                <w:sz w:val="4"/>
                <w:szCs w:val="4"/>
                <w:lang w:val="es-BO"/>
              </w:rPr>
            </w:pPr>
          </w:p>
        </w:tc>
        <w:tc>
          <w:tcPr>
            <w:tcW w:w="255" w:type="dxa"/>
            <w:gridSpan w:val="4"/>
            <w:shd w:val="clear" w:color="auto" w:fill="auto"/>
          </w:tcPr>
          <w:p w14:paraId="6A848CD4" w14:textId="77777777" w:rsidR="000C0B93" w:rsidRPr="00F75995" w:rsidRDefault="000C0B93" w:rsidP="00245453">
            <w:pPr>
              <w:rPr>
                <w:rFonts w:ascii="Arial" w:hAnsi="Arial" w:cs="Arial"/>
                <w:sz w:val="4"/>
                <w:szCs w:val="4"/>
                <w:lang w:val="es-BO"/>
              </w:rPr>
            </w:pPr>
          </w:p>
        </w:tc>
        <w:tc>
          <w:tcPr>
            <w:tcW w:w="266" w:type="dxa"/>
            <w:gridSpan w:val="2"/>
            <w:shd w:val="clear" w:color="auto" w:fill="auto"/>
          </w:tcPr>
          <w:p w14:paraId="7A1B9A8C" w14:textId="77777777" w:rsidR="000C0B93" w:rsidRPr="00F75995" w:rsidRDefault="000C0B93" w:rsidP="00245453">
            <w:pPr>
              <w:rPr>
                <w:rFonts w:ascii="Arial" w:hAnsi="Arial" w:cs="Arial"/>
                <w:sz w:val="4"/>
                <w:szCs w:val="4"/>
                <w:lang w:val="es-BO"/>
              </w:rPr>
            </w:pPr>
          </w:p>
        </w:tc>
        <w:tc>
          <w:tcPr>
            <w:tcW w:w="269" w:type="dxa"/>
            <w:gridSpan w:val="3"/>
            <w:shd w:val="clear" w:color="auto" w:fill="auto"/>
          </w:tcPr>
          <w:p w14:paraId="1004DE87" w14:textId="77777777" w:rsidR="000C0B93" w:rsidRPr="00F75995" w:rsidRDefault="000C0B93" w:rsidP="00245453">
            <w:pPr>
              <w:rPr>
                <w:rFonts w:ascii="Arial" w:hAnsi="Arial" w:cs="Arial"/>
                <w:sz w:val="4"/>
                <w:szCs w:val="4"/>
                <w:lang w:val="es-BO"/>
              </w:rPr>
            </w:pPr>
          </w:p>
        </w:tc>
        <w:tc>
          <w:tcPr>
            <w:tcW w:w="268" w:type="dxa"/>
            <w:gridSpan w:val="3"/>
            <w:shd w:val="clear" w:color="auto" w:fill="auto"/>
          </w:tcPr>
          <w:p w14:paraId="25D9A9A7" w14:textId="77777777" w:rsidR="000C0B93" w:rsidRPr="00F75995" w:rsidRDefault="000C0B93" w:rsidP="00245453">
            <w:pPr>
              <w:rPr>
                <w:rFonts w:ascii="Arial" w:hAnsi="Arial" w:cs="Arial"/>
                <w:sz w:val="4"/>
                <w:szCs w:val="4"/>
                <w:lang w:val="es-BO"/>
              </w:rPr>
            </w:pPr>
          </w:p>
        </w:tc>
        <w:tc>
          <w:tcPr>
            <w:tcW w:w="268" w:type="dxa"/>
            <w:gridSpan w:val="5"/>
            <w:shd w:val="clear" w:color="auto" w:fill="auto"/>
          </w:tcPr>
          <w:p w14:paraId="2A4E1F85" w14:textId="77777777" w:rsidR="000C0B93" w:rsidRPr="00F75995" w:rsidRDefault="000C0B93" w:rsidP="00245453">
            <w:pPr>
              <w:rPr>
                <w:rFonts w:ascii="Arial" w:hAnsi="Arial" w:cs="Arial"/>
                <w:sz w:val="4"/>
                <w:szCs w:val="4"/>
                <w:lang w:val="es-BO"/>
              </w:rPr>
            </w:pPr>
          </w:p>
        </w:tc>
        <w:tc>
          <w:tcPr>
            <w:tcW w:w="245" w:type="dxa"/>
            <w:gridSpan w:val="5"/>
            <w:shd w:val="clear" w:color="auto" w:fill="auto"/>
          </w:tcPr>
          <w:p w14:paraId="121BFF78" w14:textId="77777777" w:rsidR="000C0B93" w:rsidRPr="00F75995" w:rsidRDefault="000C0B93" w:rsidP="00245453">
            <w:pPr>
              <w:rPr>
                <w:rFonts w:ascii="Arial" w:hAnsi="Arial" w:cs="Arial"/>
                <w:sz w:val="4"/>
                <w:szCs w:val="4"/>
                <w:lang w:val="es-BO"/>
              </w:rPr>
            </w:pPr>
          </w:p>
        </w:tc>
        <w:tc>
          <w:tcPr>
            <w:tcW w:w="239" w:type="dxa"/>
            <w:gridSpan w:val="3"/>
            <w:shd w:val="clear" w:color="auto" w:fill="auto"/>
          </w:tcPr>
          <w:p w14:paraId="5724636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A055057" w14:textId="77777777" w:rsidR="000C0B93" w:rsidRPr="00F75995" w:rsidRDefault="000C0B93" w:rsidP="00245453">
            <w:pPr>
              <w:rPr>
                <w:rFonts w:ascii="Arial" w:hAnsi="Arial" w:cs="Arial"/>
                <w:sz w:val="4"/>
                <w:szCs w:val="4"/>
                <w:lang w:val="es-BO"/>
              </w:rPr>
            </w:pPr>
          </w:p>
        </w:tc>
        <w:tc>
          <w:tcPr>
            <w:tcW w:w="317" w:type="dxa"/>
            <w:gridSpan w:val="3"/>
            <w:shd w:val="clear" w:color="auto" w:fill="auto"/>
          </w:tcPr>
          <w:p w14:paraId="28E7D3C0" w14:textId="77777777" w:rsidR="000C0B93" w:rsidRPr="00F75995" w:rsidRDefault="000C0B93" w:rsidP="00245453">
            <w:pPr>
              <w:rPr>
                <w:rFonts w:ascii="Arial" w:hAnsi="Arial" w:cs="Arial"/>
                <w:sz w:val="4"/>
                <w:szCs w:val="4"/>
                <w:lang w:val="es-BO"/>
              </w:rPr>
            </w:pPr>
          </w:p>
        </w:tc>
        <w:tc>
          <w:tcPr>
            <w:tcW w:w="243" w:type="dxa"/>
            <w:gridSpan w:val="4"/>
            <w:shd w:val="clear" w:color="auto" w:fill="auto"/>
          </w:tcPr>
          <w:p w14:paraId="60B344CA" w14:textId="77777777"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14:paraId="5862E3A1" w14:textId="77777777"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14:paraId="64C3870E" w14:textId="77777777"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14:paraId="3C210FAF" w14:textId="77777777"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B63801E" w14:textId="77777777"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14:paraId="1336ED0C" w14:textId="77777777" w:rsidR="000C0B93" w:rsidRPr="00F75995" w:rsidRDefault="000C0B93" w:rsidP="00245453">
            <w:pPr>
              <w:rPr>
                <w:rFonts w:ascii="Arial" w:hAnsi="Arial" w:cs="Arial"/>
                <w:sz w:val="4"/>
                <w:szCs w:val="4"/>
                <w:lang w:val="es-BO"/>
              </w:rPr>
            </w:pPr>
          </w:p>
        </w:tc>
      </w:tr>
      <w:tr w:rsidR="001A5C3F" w:rsidRPr="00F75995" w14:paraId="5174CE80" w14:textId="77777777" w:rsidTr="00433E33">
        <w:trPr>
          <w:trHeight w:val="45"/>
        </w:trPr>
        <w:tc>
          <w:tcPr>
            <w:tcW w:w="1993" w:type="dxa"/>
            <w:vMerge w:val="restart"/>
            <w:tcBorders>
              <w:left w:val="single" w:sz="12" w:space="0" w:color="244061" w:themeColor="accent1" w:themeShade="80"/>
              <w:right w:val="single" w:sz="4" w:space="0" w:color="auto"/>
            </w:tcBorders>
            <w:vAlign w:val="center"/>
          </w:tcPr>
          <w:p w14:paraId="0C755AA4" w14:textId="77777777"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063F" w14:textId="77777777"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14:paraId="60043B9F" w14:textId="77777777" w:rsidR="001A5C3F" w:rsidRPr="00F75995" w:rsidRDefault="001A5C3F" w:rsidP="00245453">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702C90" w14:textId="4FDF1B67" w:rsidR="001A5C3F" w:rsidRPr="00F75995" w:rsidRDefault="001A5C3F" w:rsidP="00675801">
            <w:pPr>
              <w:jc w:val="center"/>
              <w:rPr>
                <w:rFonts w:ascii="Arial" w:hAnsi="Arial" w:cs="Arial"/>
                <w:lang w:val="es-BO"/>
              </w:rPr>
            </w:pPr>
            <w:r>
              <w:rPr>
                <w:rFonts w:ascii="Arial" w:hAnsi="Arial" w:cs="Arial"/>
                <w:lang w:val="es-BO"/>
              </w:rPr>
              <w:t xml:space="preserve">ANPE – C </w:t>
            </w:r>
            <w:r w:rsidR="00C77AF7">
              <w:rPr>
                <w:rFonts w:ascii="Arial" w:hAnsi="Arial" w:cs="Arial"/>
                <w:lang w:val="es-BO"/>
              </w:rPr>
              <w:t xml:space="preserve">Nº </w:t>
            </w:r>
            <w:r w:rsidR="00675801">
              <w:rPr>
                <w:rFonts w:ascii="Arial" w:hAnsi="Arial" w:cs="Arial"/>
                <w:lang w:val="es-BO"/>
              </w:rPr>
              <w:t>136</w:t>
            </w:r>
            <w:r w:rsidRPr="00F75995">
              <w:rPr>
                <w:rFonts w:ascii="Arial" w:hAnsi="Arial" w:cs="Arial"/>
                <w:lang w:val="es-BO"/>
              </w:rPr>
              <w:t>/202</w:t>
            </w:r>
            <w:r w:rsidR="00B429A3">
              <w:rPr>
                <w:rFonts w:ascii="Arial" w:hAnsi="Arial" w:cs="Arial"/>
                <w:lang w:val="es-BO"/>
              </w:rPr>
              <w:t>4</w:t>
            </w:r>
            <w:r w:rsidR="00081425">
              <w:rPr>
                <w:rFonts w:ascii="Arial" w:hAnsi="Arial" w:cs="Arial"/>
                <w:lang w:val="es-BO"/>
              </w:rPr>
              <w:t>-2</w:t>
            </w:r>
            <w:r w:rsidRPr="00F75995">
              <w:rPr>
                <w:rFonts w:ascii="Arial" w:hAnsi="Arial" w:cs="Arial"/>
                <w:lang w:val="es-BO"/>
              </w:rPr>
              <w:t>C</w:t>
            </w:r>
          </w:p>
        </w:tc>
        <w:tc>
          <w:tcPr>
            <w:tcW w:w="266" w:type="dxa"/>
            <w:tcBorders>
              <w:left w:val="single" w:sz="4" w:space="0" w:color="auto"/>
              <w:right w:val="single" w:sz="12" w:space="0" w:color="244061" w:themeColor="accent1" w:themeShade="80"/>
            </w:tcBorders>
          </w:tcPr>
          <w:p w14:paraId="736A5611" w14:textId="77777777" w:rsidR="001A5C3F" w:rsidRPr="00F75995" w:rsidRDefault="001A5C3F" w:rsidP="00245453">
            <w:pPr>
              <w:rPr>
                <w:rFonts w:ascii="Arial" w:hAnsi="Arial" w:cs="Arial"/>
                <w:lang w:val="es-BO"/>
              </w:rPr>
            </w:pPr>
          </w:p>
        </w:tc>
      </w:tr>
      <w:tr w:rsidR="001A5C3F" w:rsidRPr="00F75995" w14:paraId="63005D71" w14:textId="77777777" w:rsidTr="00433E33">
        <w:trPr>
          <w:trHeight w:val="270"/>
        </w:trPr>
        <w:tc>
          <w:tcPr>
            <w:tcW w:w="1993" w:type="dxa"/>
            <w:vMerge/>
            <w:tcBorders>
              <w:left w:val="single" w:sz="12" w:space="0" w:color="244061" w:themeColor="accent1" w:themeShade="80"/>
              <w:right w:val="single" w:sz="4" w:space="0" w:color="auto"/>
            </w:tcBorders>
            <w:vAlign w:val="center"/>
          </w:tcPr>
          <w:p w14:paraId="0922D5F3" w14:textId="77777777" w:rsidR="001A5C3F" w:rsidRPr="00F7599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18768FC4" w14:textId="77777777"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14:paraId="25E17497" w14:textId="77777777"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429B66" w14:textId="77777777"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7506A06" w14:textId="77777777" w:rsidR="001A5C3F" w:rsidRPr="00F75995" w:rsidRDefault="001A5C3F" w:rsidP="00245453">
            <w:pPr>
              <w:rPr>
                <w:rFonts w:ascii="Arial" w:hAnsi="Arial" w:cs="Arial"/>
                <w:lang w:val="es-BO"/>
              </w:rPr>
            </w:pPr>
          </w:p>
        </w:tc>
      </w:tr>
      <w:tr w:rsidR="000C0B93" w:rsidRPr="00F75995" w14:paraId="452F57A7" w14:textId="77777777"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00D9C3B" w14:textId="77777777" w:rsidR="000C0B93" w:rsidRPr="00F75995" w:rsidRDefault="000C0B93" w:rsidP="00245453">
            <w:pPr>
              <w:rPr>
                <w:rFonts w:ascii="Arial" w:hAnsi="Arial" w:cs="Arial"/>
                <w:sz w:val="4"/>
                <w:szCs w:val="4"/>
                <w:lang w:val="es-BO"/>
              </w:rPr>
            </w:pPr>
          </w:p>
        </w:tc>
      </w:tr>
      <w:tr w:rsidR="000C0B93" w:rsidRPr="00F75995" w14:paraId="72C9B51E" w14:textId="77777777" w:rsidTr="00245453">
        <w:trPr>
          <w:trHeight w:val="276"/>
        </w:trPr>
        <w:tc>
          <w:tcPr>
            <w:tcW w:w="1993" w:type="dxa"/>
            <w:tcBorders>
              <w:top w:val="nil"/>
              <w:left w:val="single" w:sz="12" w:space="0" w:color="auto"/>
              <w:bottom w:val="nil"/>
              <w:right w:val="single" w:sz="4" w:space="0" w:color="auto"/>
            </w:tcBorders>
            <w:vAlign w:val="center"/>
            <w:hideMark/>
          </w:tcPr>
          <w:p w14:paraId="444281CD" w14:textId="77777777"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67A7109"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4F3EC2" w14:textId="28E96115" w:rsidR="000C0B93" w:rsidRPr="00F75995" w:rsidRDefault="00B429A3" w:rsidP="00245453">
            <w:pPr>
              <w:rPr>
                <w:rFonts w:ascii="Arial" w:hAnsi="Arial" w:cs="Arial"/>
                <w:sz w:val="14"/>
                <w:szCs w:val="14"/>
                <w:lang w:val="es-BO"/>
              </w:rPr>
            </w:pPr>
            <w:r>
              <w:rPr>
                <w:rFonts w:ascii="Arial" w:hAnsi="Arial" w:cs="Arial"/>
                <w:sz w:val="14"/>
                <w:szCs w:val="14"/>
                <w:lang w:val="es-BO"/>
              </w:rPr>
              <w:t>4</w:t>
            </w:r>
          </w:p>
        </w:tc>
        <w:tc>
          <w:tcPr>
            <w:tcW w:w="236" w:type="dxa"/>
            <w:gridSpan w:val="4"/>
            <w:tcBorders>
              <w:left w:val="single" w:sz="4" w:space="0" w:color="auto"/>
              <w:right w:val="single" w:sz="4" w:space="0" w:color="auto"/>
            </w:tcBorders>
            <w:vAlign w:val="center"/>
            <w:hideMark/>
          </w:tcPr>
          <w:p w14:paraId="1527862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8531CD4"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5B880"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03C4E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BA62A9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20BD8834" w14:textId="77777777"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21EF8EA"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93FE5D1"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4360329E" w14:textId="77777777"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82B59F" w14:textId="36552A05" w:rsidR="000C0B93" w:rsidRPr="00F75995" w:rsidRDefault="00CD67C8" w:rsidP="00245453">
            <w:pPr>
              <w:jc w:val="center"/>
              <w:rPr>
                <w:rFonts w:ascii="Arial" w:hAnsi="Arial" w:cs="Arial"/>
                <w:sz w:val="14"/>
                <w:szCs w:val="14"/>
                <w:lang w:val="es-BO"/>
              </w:rPr>
            </w:pPr>
            <w:r>
              <w:rPr>
                <w:rFonts w:ascii="Arial" w:hAnsi="Arial" w:cs="Arial"/>
                <w:sz w:val="14"/>
                <w:szCs w:val="14"/>
                <w:lang w:val="es-BO"/>
              </w:rPr>
              <w:t>1</w:t>
            </w: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D7E6B3B" w14:textId="7C39C805" w:rsidR="000C0B93" w:rsidRPr="00F75995" w:rsidRDefault="00CD67C8" w:rsidP="00245453">
            <w:pPr>
              <w:jc w:val="center"/>
              <w:rPr>
                <w:rFonts w:ascii="Arial" w:hAnsi="Arial" w:cs="Arial"/>
                <w:sz w:val="14"/>
                <w:szCs w:val="14"/>
                <w:lang w:val="es-BO"/>
              </w:rPr>
            </w:pPr>
            <w:r>
              <w:rPr>
                <w:rFonts w:ascii="Arial" w:hAnsi="Arial" w:cs="Arial"/>
                <w:sz w:val="14"/>
                <w:szCs w:val="14"/>
                <w:lang w:val="es-BO"/>
              </w:rPr>
              <w:t>4</w:t>
            </w: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E48171" w14:textId="4FBB6F96" w:rsidR="000C0B93" w:rsidRPr="00F75995" w:rsidRDefault="00CD67C8" w:rsidP="00245453">
            <w:pPr>
              <w:jc w:val="center"/>
              <w:rPr>
                <w:rFonts w:ascii="Arial" w:hAnsi="Arial" w:cs="Arial"/>
                <w:sz w:val="14"/>
                <w:szCs w:val="14"/>
                <w:lang w:val="es-BO"/>
              </w:rPr>
            </w:pPr>
            <w:r>
              <w:rPr>
                <w:rFonts w:ascii="Arial" w:hAnsi="Arial" w:cs="Arial"/>
                <w:sz w:val="14"/>
                <w:szCs w:val="14"/>
                <w:lang w:val="es-BO"/>
              </w:rPr>
              <w:t>6</w:t>
            </w: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4678B4" w14:textId="0247B0C3" w:rsidR="000C0B93" w:rsidRPr="00F75995" w:rsidRDefault="00CD67C8" w:rsidP="00245453">
            <w:pPr>
              <w:jc w:val="center"/>
              <w:rPr>
                <w:rFonts w:ascii="Arial" w:hAnsi="Arial" w:cs="Arial"/>
                <w:sz w:val="14"/>
                <w:szCs w:val="14"/>
                <w:lang w:val="es-BO"/>
              </w:rPr>
            </w:pPr>
            <w:r>
              <w:rPr>
                <w:rFonts w:ascii="Arial" w:hAnsi="Arial" w:cs="Arial"/>
                <w:sz w:val="14"/>
                <w:szCs w:val="14"/>
                <w:lang w:val="es-BO"/>
              </w:rPr>
              <w:t>5</w:t>
            </w: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C919B7B" w14:textId="1354D02E" w:rsidR="000C0B93" w:rsidRPr="00F75995" w:rsidRDefault="00CD67C8" w:rsidP="00245453">
            <w:pPr>
              <w:jc w:val="center"/>
              <w:rPr>
                <w:rFonts w:ascii="Arial" w:hAnsi="Arial" w:cs="Arial"/>
                <w:sz w:val="14"/>
                <w:szCs w:val="14"/>
                <w:lang w:val="es-BO"/>
              </w:rPr>
            </w:pPr>
            <w:r>
              <w:rPr>
                <w:rFonts w:ascii="Arial" w:hAnsi="Arial" w:cs="Arial"/>
                <w:sz w:val="14"/>
                <w:szCs w:val="14"/>
                <w:lang w:val="es-BO"/>
              </w:rPr>
              <w:t>7</w:t>
            </w: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906B4E4" w14:textId="37C3360D" w:rsidR="000C0B93" w:rsidRPr="00F75995" w:rsidRDefault="00CD67C8" w:rsidP="00245453">
            <w:pPr>
              <w:jc w:val="center"/>
              <w:rPr>
                <w:rFonts w:ascii="Arial" w:hAnsi="Arial" w:cs="Arial"/>
                <w:sz w:val="14"/>
                <w:szCs w:val="14"/>
                <w:lang w:val="es-BO"/>
              </w:rPr>
            </w:pPr>
            <w:r>
              <w:rPr>
                <w:rFonts w:ascii="Arial" w:hAnsi="Arial" w:cs="Arial"/>
                <w:sz w:val="14"/>
                <w:szCs w:val="14"/>
                <w:lang w:val="es-BO"/>
              </w:rPr>
              <w:t>6</w:t>
            </w: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568EBC" w14:textId="56FD6A30" w:rsidR="000C0B93" w:rsidRPr="00F75995" w:rsidRDefault="00CD67C8" w:rsidP="00245453">
            <w:pPr>
              <w:rPr>
                <w:rFonts w:ascii="Arial" w:hAnsi="Arial" w:cs="Arial"/>
                <w:sz w:val="14"/>
                <w:szCs w:val="14"/>
                <w:lang w:val="es-BO"/>
              </w:rPr>
            </w:pPr>
            <w:r>
              <w:rPr>
                <w:rFonts w:ascii="Arial" w:hAnsi="Arial" w:cs="Arial"/>
                <w:sz w:val="14"/>
                <w:szCs w:val="14"/>
                <w:lang w:val="es-BO"/>
              </w:rPr>
              <w:t>9</w:t>
            </w:r>
          </w:p>
        </w:tc>
        <w:tc>
          <w:tcPr>
            <w:tcW w:w="236" w:type="dxa"/>
            <w:gridSpan w:val="3"/>
            <w:tcBorders>
              <w:top w:val="nil"/>
              <w:left w:val="single" w:sz="4" w:space="0" w:color="auto"/>
              <w:right w:val="single" w:sz="4" w:space="0" w:color="auto"/>
            </w:tcBorders>
            <w:vAlign w:val="center"/>
            <w:hideMark/>
          </w:tcPr>
          <w:p w14:paraId="40AE782C" w14:textId="77777777"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44FA78" w14:textId="3A905F2A" w:rsidR="000C0B93" w:rsidRPr="00F75995" w:rsidRDefault="00081425" w:rsidP="00245453">
            <w:pPr>
              <w:jc w:val="center"/>
              <w:rPr>
                <w:rFonts w:ascii="Arial" w:hAnsi="Arial" w:cs="Arial"/>
                <w:sz w:val="14"/>
                <w:szCs w:val="14"/>
                <w:lang w:val="es-BO"/>
              </w:rPr>
            </w:pPr>
            <w:r>
              <w:rPr>
                <w:rFonts w:ascii="Arial" w:hAnsi="Arial" w:cs="Arial"/>
                <w:sz w:val="14"/>
                <w:szCs w:val="14"/>
                <w:lang w:val="es-BO"/>
              </w:rPr>
              <w:t>2</w:t>
            </w:r>
          </w:p>
        </w:tc>
        <w:tc>
          <w:tcPr>
            <w:tcW w:w="236" w:type="dxa"/>
            <w:gridSpan w:val="3"/>
            <w:tcBorders>
              <w:left w:val="single" w:sz="4" w:space="0" w:color="auto"/>
              <w:right w:val="single" w:sz="4" w:space="0" w:color="auto"/>
            </w:tcBorders>
            <w:vAlign w:val="center"/>
            <w:hideMark/>
          </w:tcPr>
          <w:p w14:paraId="71496FD5"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9543EF6"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2000198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EE0A97C" w14:textId="3A8F08C8" w:rsidR="000C0B93" w:rsidRPr="00F75995" w:rsidRDefault="000C0B93" w:rsidP="00B429A3">
            <w:pPr>
              <w:jc w:val="center"/>
              <w:rPr>
                <w:rFonts w:ascii="Arial" w:hAnsi="Arial" w:cs="Arial"/>
                <w:sz w:val="14"/>
                <w:szCs w:val="14"/>
                <w:lang w:val="es-BO"/>
              </w:rPr>
            </w:pPr>
            <w:r w:rsidRPr="00F75995">
              <w:rPr>
                <w:rFonts w:ascii="Arial" w:hAnsi="Arial" w:cs="Arial"/>
                <w:sz w:val="14"/>
                <w:szCs w:val="14"/>
                <w:lang w:val="es-BO"/>
              </w:rPr>
              <w:t>202</w:t>
            </w:r>
            <w:r w:rsidR="00B429A3">
              <w:rPr>
                <w:rFonts w:ascii="Arial" w:hAnsi="Arial" w:cs="Arial"/>
                <w:sz w:val="14"/>
                <w:szCs w:val="14"/>
                <w:lang w:val="es-BO"/>
              </w:rPr>
              <w:t>4</w:t>
            </w:r>
          </w:p>
        </w:tc>
        <w:tc>
          <w:tcPr>
            <w:tcW w:w="266" w:type="dxa"/>
            <w:tcBorders>
              <w:top w:val="nil"/>
              <w:left w:val="single" w:sz="4" w:space="0" w:color="auto"/>
              <w:right w:val="single" w:sz="12" w:space="0" w:color="auto"/>
            </w:tcBorders>
            <w:vAlign w:val="center"/>
          </w:tcPr>
          <w:p w14:paraId="4BD2D888" w14:textId="77777777" w:rsidR="000C0B93" w:rsidRPr="00F75995" w:rsidRDefault="000C0B93" w:rsidP="00245453">
            <w:pPr>
              <w:jc w:val="center"/>
              <w:rPr>
                <w:rFonts w:ascii="Arial" w:hAnsi="Arial" w:cs="Arial"/>
                <w:sz w:val="2"/>
                <w:szCs w:val="2"/>
                <w:lang w:val="es-BO"/>
              </w:rPr>
            </w:pPr>
          </w:p>
        </w:tc>
      </w:tr>
      <w:tr w:rsidR="000C0B93" w:rsidRPr="00F75995" w14:paraId="1B6923AF"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3F362653" w14:textId="77777777" w:rsidR="000C0B93" w:rsidRPr="00F75995" w:rsidRDefault="000C0B93" w:rsidP="00245453">
            <w:pPr>
              <w:rPr>
                <w:rFonts w:ascii="Arial" w:hAnsi="Arial" w:cs="Arial"/>
                <w:sz w:val="4"/>
                <w:szCs w:val="4"/>
                <w:lang w:val="es-BO"/>
              </w:rPr>
            </w:pPr>
          </w:p>
        </w:tc>
      </w:tr>
      <w:tr w:rsidR="000C0B93" w:rsidRPr="00F75995" w14:paraId="228B54A2" w14:textId="77777777" w:rsidTr="001A5C3F">
        <w:trPr>
          <w:trHeight w:val="449"/>
        </w:trPr>
        <w:tc>
          <w:tcPr>
            <w:tcW w:w="1993" w:type="dxa"/>
            <w:tcBorders>
              <w:left w:val="single" w:sz="12" w:space="0" w:color="244061" w:themeColor="accent1" w:themeShade="80"/>
              <w:right w:val="single" w:sz="4" w:space="0" w:color="auto"/>
            </w:tcBorders>
            <w:vAlign w:val="center"/>
          </w:tcPr>
          <w:p w14:paraId="2B8AA8C6" w14:textId="77777777" w:rsidR="000C0B93" w:rsidRPr="00F75995" w:rsidRDefault="000C0B93" w:rsidP="00245453">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797040" w14:textId="74177A7D" w:rsidR="000C0B93" w:rsidRPr="009A1E0E" w:rsidRDefault="00675801" w:rsidP="00B429A3">
            <w:pPr>
              <w:tabs>
                <w:tab w:val="left" w:pos="1634"/>
              </w:tabs>
              <w:jc w:val="center"/>
              <w:rPr>
                <w:rFonts w:ascii="Arial" w:hAnsi="Arial" w:cs="Arial"/>
                <w:b/>
                <w:color w:val="000099"/>
                <w:lang w:val="es-BO"/>
              </w:rPr>
            </w:pPr>
            <w:r w:rsidRPr="009A1E0E">
              <w:rPr>
                <w:rFonts w:ascii="Arial" w:hAnsi="Arial" w:cs="Arial"/>
                <w:b/>
                <w:lang w:val="es-BO"/>
              </w:rPr>
              <w:t>MANTENIMIENTO PREDICTIVO DE TRANSFORMADORES ELECTRICOS DEL EDIFICIO PRINCIPAL DEL BCB</w:t>
            </w:r>
          </w:p>
        </w:tc>
        <w:tc>
          <w:tcPr>
            <w:tcW w:w="266" w:type="dxa"/>
            <w:tcBorders>
              <w:left w:val="single" w:sz="4" w:space="0" w:color="auto"/>
              <w:right w:val="single" w:sz="12" w:space="0" w:color="244061" w:themeColor="accent1" w:themeShade="80"/>
            </w:tcBorders>
          </w:tcPr>
          <w:p w14:paraId="2AD40332" w14:textId="77777777" w:rsidR="000C0B93" w:rsidRPr="00F75995" w:rsidRDefault="000C0B93" w:rsidP="00245453">
            <w:pPr>
              <w:rPr>
                <w:rFonts w:ascii="Arial" w:hAnsi="Arial" w:cs="Arial"/>
                <w:lang w:val="es-BO"/>
              </w:rPr>
            </w:pPr>
          </w:p>
        </w:tc>
      </w:tr>
      <w:tr w:rsidR="000C0B93" w:rsidRPr="00F75995" w14:paraId="1DE9144C" w14:textId="77777777"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563A840F" w14:textId="77777777" w:rsidR="000C0B93" w:rsidRPr="00F75995" w:rsidRDefault="000C0B93" w:rsidP="00245453">
            <w:pPr>
              <w:rPr>
                <w:rFonts w:ascii="Arial" w:hAnsi="Arial" w:cs="Arial"/>
                <w:sz w:val="4"/>
                <w:szCs w:val="4"/>
                <w:lang w:val="es-BO"/>
              </w:rPr>
            </w:pPr>
          </w:p>
        </w:tc>
      </w:tr>
      <w:tr w:rsidR="000C0B93" w:rsidRPr="00F75995" w14:paraId="6A1AC45D" w14:textId="77777777" w:rsidTr="00245453">
        <w:trPr>
          <w:trHeight w:val="277"/>
        </w:trPr>
        <w:tc>
          <w:tcPr>
            <w:tcW w:w="1993" w:type="dxa"/>
            <w:vMerge w:val="restart"/>
            <w:tcBorders>
              <w:left w:val="single" w:sz="12" w:space="0" w:color="244061" w:themeColor="accent1" w:themeShade="80"/>
              <w:right w:val="single" w:sz="4" w:space="0" w:color="auto"/>
            </w:tcBorders>
            <w:vAlign w:val="center"/>
          </w:tcPr>
          <w:p w14:paraId="11BC6581" w14:textId="77777777"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8EBAB1" w14:textId="77777777"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159CCDF4" w14:textId="77777777"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5BF37" w14:textId="77777777" w:rsidR="000C0B93" w:rsidRPr="00424887"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7AD575F2" w14:textId="77777777"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14:paraId="7FB7CD0C" w14:textId="77777777" w:rsidTr="00245453">
        <w:trPr>
          <w:trHeight w:val="64"/>
        </w:trPr>
        <w:tc>
          <w:tcPr>
            <w:tcW w:w="1993" w:type="dxa"/>
            <w:vMerge/>
            <w:tcBorders>
              <w:left w:val="single" w:sz="12" w:space="0" w:color="244061" w:themeColor="accent1" w:themeShade="80"/>
            </w:tcBorders>
            <w:vAlign w:val="center"/>
          </w:tcPr>
          <w:p w14:paraId="1FEC22F1" w14:textId="77777777" w:rsidR="000C0B93" w:rsidRPr="00F75995"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1053465" w14:textId="77777777" w:rsidR="000C0B93" w:rsidRPr="00F75995" w:rsidRDefault="000C0B93" w:rsidP="00245453">
            <w:pPr>
              <w:rPr>
                <w:rFonts w:ascii="Arial" w:hAnsi="Arial" w:cs="Arial"/>
                <w:sz w:val="2"/>
                <w:szCs w:val="4"/>
                <w:highlight w:val="yellow"/>
                <w:lang w:val="es-BO"/>
              </w:rPr>
            </w:pPr>
          </w:p>
        </w:tc>
      </w:tr>
      <w:tr w:rsidR="000C0B93" w:rsidRPr="00F75995" w14:paraId="16FB6D93" w14:textId="77777777" w:rsidTr="00245453">
        <w:trPr>
          <w:trHeight w:val="197"/>
        </w:trPr>
        <w:tc>
          <w:tcPr>
            <w:tcW w:w="1993" w:type="dxa"/>
            <w:vMerge/>
            <w:tcBorders>
              <w:left w:val="single" w:sz="12" w:space="0" w:color="244061" w:themeColor="accent1" w:themeShade="80"/>
              <w:right w:val="single" w:sz="4" w:space="0" w:color="auto"/>
            </w:tcBorders>
            <w:vAlign w:val="center"/>
          </w:tcPr>
          <w:p w14:paraId="494234B4" w14:textId="77777777" w:rsidR="000C0B93" w:rsidRPr="00F75995" w:rsidRDefault="000C0B93" w:rsidP="00245453">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ECB43C" w14:textId="77777777" w:rsidR="000C0B93" w:rsidRPr="00F75995" w:rsidRDefault="000C0B93" w:rsidP="00245453">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12CB2948" w14:textId="77777777"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14:paraId="262668A2" w14:textId="77777777" w:rsidTr="00245453">
        <w:trPr>
          <w:trHeight w:val="82"/>
        </w:trPr>
        <w:tc>
          <w:tcPr>
            <w:tcW w:w="1997" w:type="dxa"/>
            <w:gridSpan w:val="2"/>
            <w:tcBorders>
              <w:left w:val="single" w:sz="12" w:space="0" w:color="244061" w:themeColor="accent1" w:themeShade="80"/>
            </w:tcBorders>
            <w:vAlign w:val="center"/>
          </w:tcPr>
          <w:p w14:paraId="46A75FA4"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1E0CFC1C"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330765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2539D6D5"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36F36566"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3285C07D"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50364B5C"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4DF5DAFE"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6BDF228E"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6A3D8B15"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60D9B3D"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6309619A"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79F2471B"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5E9EC1CE"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0B7DE45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77AE862B"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D5E1D46"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1E95F7CC"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A502034"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EF05596"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15104E83"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2DA0A42C"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06C708C0"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1CA75C48"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5B8C0847" w14:textId="77777777" w:rsidR="000C0B93" w:rsidRPr="00F75995" w:rsidRDefault="000C0B93" w:rsidP="00245453">
            <w:pPr>
              <w:rPr>
                <w:rFonts w:ascii="Arial" w:hAnsi="Arial" w:cs="Arial"/>
                <w:sz w:val="4"/>
                <w:szCs w:val="4"/>
                <w:lang w:val="es-BO"/>
              </w:rPr>
            </w:pPr>
          </w:p>
        </w:tc>
      </w:tr>
      <w:tr w:rsidR="000C0B93" w:rsidRPr="00F75995" w14:paraId="055A0151" w14:textId="77777777"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A88C45A" w14:textId="77777777"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E17EB2" w14:textId="77777777" w:rsidR="000C0B93" w:rsidRPr="00F75995" w:rsidRDefault="000C0B93" w:rsidP="00245453">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74C64FDF" w14:textId="77777777"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F31CB6" w14:textId="77777777"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67A17850" w14:textId="77777777"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917B31" w14:textId="77777777" w:rsidR="000C0B93" w:rsidRPr="00F7599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402FD061" w14:textId="77777777"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14:paraId="2D35630A" w14:textId="77777777" w:rsidTr="00245453">
        <w:trPr>
          <w:trHeight w:val="42"/>
        </w:trPr>
        <w:tc>
          <w:tcPr>
            <w:tcW w:w="1997" w:type="dxa"/>
            <w:gridSpan w:val="2"/>
            <w:tcBorders>
              <w:left w:val="single" w:sz="12" w:space="0" w:color="244061" w:themeColor="accent1" w:themeShade="80"/>
            </w:tcBorders>
            <w:vAlign w:val="center"/>
          </w:tcPr>
          <w:p w14:paraId="68F13F5D"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0A18C2C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2F62183"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6770A622"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67A256D1"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9E9826A"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6E3D0B53"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36E861CB"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0BFC7F4B"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70AC0BDA"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134F9F76"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70A52FAE"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0C2320CC"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3AADEBE1"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D3EF24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2E24C77"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E9C389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3A32C328"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48759D03"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31560DE"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6320A40"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08C01EC8"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D6996DA"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66CD0BE0"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34D72AE" w14:textId="77777777" w:rsidR="000C0B93" w:rsidRPr="00F75995" w:rsidRDefault="000C0B93" w:rsidP="00245453">
            <w:pPr>
              <w:rPr>
                <w:rFonts w:ascii="Arial" w:hAnsi="Arial" w:cs="Arial"/>
                <w:sz w:val="4"/>
                <w:szCs w:val="4"/>
                <w:lang w:val="es-BO"/>
              </w:rPr>
            </w:pPr>
          </w:p>
        </w:tc>
      </w:tr>
      <w:tr w:rsidR="000C0B93" w:rsidRPr="00F75995" w14:paraId="43901639" w14:textId="77777777" w:rsidTr="00245453">
        <w:trPr>
          <w:trHeight w:val="297"/>
        </w:trPr>
        <w:tc>
          <w:tcPr>
            <w:tcW w:w="1997" w:type="dxa"/>
            <w:gridSpan w:val="2"/>
            <w:tcBorders>
              <w:left w:val="single" w:sz="12" w:space="0" w:color="244061" w:themeColor="accent1" w:themeShade="80"/>
              <w:right w:val="single" w:sz="4" w:space="0" w:color="auto"/>
            </w:tcBorders>
            <w:vAlign w:val="center"/>
          </w:tcPr>
          <w:p w14:paraId="74254AB3" w14:textId="77777777"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AFAD96" w14:textId="37A2B994" w:rsidR="000C0B93" w:rsidRPr="00F75995" w:rsidRDefault="001A5C3F" w:rsidP="00675801">
            <w:pPr>
              <w:jc w:val="both"/>
              <w:rPr>
                <w:rFonts w:ascii="Arial" w:hAnsi="Arial" w:cs="Arial"/>
                <w:b/>
                <w:lang w:val="es-BO"/>
              </w:rPr>
            </w:pPr>
            <w:r>
              <w:rPr>
                <w:rFonts w:ascii="Arial" w:hAnsi="Arial" w:cs="Arial"/>
                <w:b/>
                <w:lang w:val="es-BO"/>
              </w:rPr>
              <w:t>Bs</w:t>
            </w:r>
            <w:r w:rsidR="00675801">
              <w:rPr>
                <w:rFonts w:ascii="Arial" w:hAnsi="Arial" w:cs="Arial"/>
                <w:b/>
                <w:lang w:val="es-BO"/>
              </w:rPr>
              <w:t>57</w:t>
            </w:r>
            <w:r w:rsidR="006B082B">
              <w:rPr>
                <w:rFonts w:ascii="Arial" w:hAnsi="Arial" w:cs="Arial"/>
                <w:b/>
                <w:lang w:val="es-BO"/>
              </w:rPr>
              <w:t>.</w:t>
            </w:r>
            <w:r w:rsidR="00675801">
              <w:rPr>
                <w:rFonts w:ascii="Arial" w:hAnsi="Arial" w:cs="Arial"/>
                <w:b/>
                <w:lang w:val="es-BO"/>
              </w:rPr>
              <w:t>7</w:t>
            </w:r>
            <w:r>
              <w:rPr>
                <w:rFonts w:ascii="Arial" w:hAnsi="Arial" w:cs="Arial"/>
                <w:b/>
                <w:lang w:val="es-BO"/>
              </w:rPr>
              <w:t>00,00 (</w:t>
            </w:r>
            <w:r w:rsidR="00675801">
              <w:rPr>
                <w:rFonts w:ascii="Arial" w:hAnsi="Arial" w:cs="Arial"/>
                <w:b/>
                <w:lang w:val="es-BO"/>
              </w:rPr>
              <w:t>Cincu</w:t>
            </w:r>
            <w:r w:rsidR="005930BE">
              <w:rPr>
                <w:rFonts w:ascii="Arial" w:hAnsi="Arial" w:cs="Arial"/>
                <w:b/>
                <w:lang w:val="es-BO"/>
              </w:rPr>
              <w:t xml:space="preserve">enta y </w:t>
            </w:r>
            <w:r w:rsidR="00675801">
              <w:rPr>
                <w:rFonts w:ascii="Arial" w:hAnsi="Arial" w:cs="Arial"/>
                <w:b/>
                <w:lang w:val="es-BO"/>
              </w:rPr>
              <w:t>Siete</w:t>
            </w:r>
            <w:r>
              <w:rPr>
                <w:rFonts w:ascii="Arial" w:hAnsi="Arial" w:cs="Arial"/>
                <w:b/>
                <w:lang w:val="es-BO"/>
              </w:rPr>
              <w:t xml:space="preserve"> </w:t>
            </w:r>
            <w:r w:rsidR="006B082B">
              <w:rPr>
                <w:rFonts w:ascii="Arial" w:hAnsi="Arial" w:cs="Arial"/>
                <w:b/>
                <w:lang w:val="es-BO"/>
              </w:rPr>
              <w:t>Mil</w:t>
            </w:r>
            <w:r w:rsidR="00897393">
              <w:rPr>
                <w:rFonts w:ascii="Arial" w:hAnsi="Arial" w:cs="Arial"/>
                <w:b/>
                <w:lang w:val="es-BO"/>
              </w:rPr>
              <w:t xml:space="preserve"> </w:t>
            </w:r>
            <w:r w:rsidR="00675801">
              <w:rPr>
                <w:rFonts w:ascii="Arial" w:hAnsi="Arial" w:cs="Arial"/>
                <w:b/>
                <w:lang w:val="es-BO"/>
              </w:rPr>
              <w:t>Sete</w:t>
            </w:r>
            <w:r w:rsidR="00897393">
              <w:rPr>
                <w:rFonts w:ascii="Arial" w:hAnsi="Arial" w:cs="Arial"/>
                <w:b/>
                <w:lang w:val="es-BO"/>
              </w:rPr>
              <w:t>cientos</w:t>
            </w:r>
            <w:r w:rsidR="006B082B">
              <w:rPr>
                <w:rFonts w:ascii="Arial" w:hAnsi="Arial" w:cs="Arial"/>
                <w:b/>
                <w:lang w:val="es-BO"/>
              </w:rPr>
              <w:t xml:space="preserve"> 00/100 Bolivianos)</w:t>
            </w:r>
          </w:p>
        </w:tc>
        <w:tc>
          <w:tcPr>
            <w:tcW w:w="266" w:type="dxa"/>
            <w:tcBorders>
              <w:left w:val="single" w:sz="4" w:space="0" w:color="auto"/>
              <w:right w:val="single" w:sz="12" w:space="0" w:color="244061" w:themeColor="accent1" w:themeShade="80"/>
            </w:tcBorders>
          </w:tcPr>
          <w:p w14:paraId="4FA3375F" w14:textId="77777777" w:rsidR="000C0B93" w:rsidRPr="00F75995" w:rsidRDefault="000C0B93" w:rsidP="00245453">
            <w:pPr>
              <w:rPr>
                <w:rFonts w:ascii="Arial" w:hAnsi="Arial" w:cs="Arial"/>
                <w:lang w:val="es-BO"/>
              </w:rPr>
            </w:pPr>
          </w:p>
        </w:tc>
      </w:tr>
      <w:tr w:rsidR="000C0B93" w:rsidRPr="00F75995" w14:paraId="72C8816E"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09B152F7" w14:textId="77777777" w:rsidR="000C0B93" w:rsidRPr="00F75995" w:rsidRDefault="000C0B93" w:rsidP="00245453">
            <w:pPr>
              <w:rPr>
                <w:rFonts w:ascii="Arial" w:hAnsi="Arial" w:cs="Arial"/>
                <w:sz w:val="4"/>
                <w:szCs w:val="4"/>
                <w:lang w:val="es-BO"/>
              </w:rPr>
            </w:pPr>
          </w:p>
        </w:tc>
      </w:tr>
      <w:tr w:rsidR="000C0B93" w:rsidRPr="00F75995" w14:paraId="65576B6D" w14:textId="77777777" w:rsidTr="00245453">
        <w:trPr>
          <w:trHeight w:val="283"/>
        </w:trPr>
        <w:tc>
          <w:tcPr>
            <w:tcW w:w="1997" w:type="dxa"/>
            <w:gridSpan w:val="2"/>
            <w:tcBorders>
              <w:left w:val="single" w:sz="12" w:space="0" w:color="244061" w:themeColor="accent1" w:themeShade="80"/>
              <w:right w:val="single" w:sz="4" w:space="0" w:color="auto"/>
            </w:tcBorders>
            <w:vAlign w:val="center"/>
          </w:tcPr>
          <w:p w14:paraId="111A3F8A" w14:textId="77777777"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045E3C" w14:textId="77777777" w:rsidR="000C0B93" w:rsidRPr="00F75995" w:rsidRDefault="000C0B93" w:rsidP="00245453">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3D9FFA1D" w14:textId="77777777" w:rsidR="000C0B93" w:rsidRPr="00F75995" w:rsidRDefault="000C0B93" w:rsidP="00245453">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4B0DF7" w14:textId="77777777" w:rsidR="000C0B93" w:rsidRPr="00F75995" w:rsidRDefault="000C0B93" w:rsidP="00245453">
            <w:pPr>
              <w:rPr>
                <w:rFonts w:ascii="Arial" w:hAnsi="Arial" w:cs="Arial"/>
                <w:szCs w:val="2"/>
                <w:lang w:val="es-BO"/>
              </w:rPr>
            </w:pPr>
          </w:p>
        </w:tc>
        <w:tc>
          <w:tcPr>
            <w:tcW w:w="4899" w:type="dxa"/>
            <w:gridSpan w:val="52"/>
            <w:tcBorders>
              <w:left w:val="single" w:sz="4" w:space="0" w:color="auto"/>
            </w:tcBorders>
          </w:tcPr>
          <w:p w14:paraId="036397FF" w14:textId="77777777" w:rsidR="000C0B93" w:rsidRPr="00F75995" w:rsidRDefault="000C0B93" w:rsidP="00245453">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1ECACE42" w14:textId="77777777" w:rsidR="000C0B93" w:rsidRPr="00F75995" w:rsidRDefault="000C0B93" w:rsidP="00245453">
            <w:pPr>
              <w:rPr>
                <w:rFonts w:ascii="Arial" w:hAnsi="Arial" w:cs="Arial"/>
                <w:szCs w:val="2"/>
                <w:lang w:val="es-BO"/>
              </w:rPr>
            </w:pPr>
          </w:p>
        </w:tc>
      </w:tr>
      <w:tr w:rsidR="000C0B93" w:rsidRPr="00F75995" w14:paraId="3F66F5E8" w14:textId="77777777"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65C1304D" w14:textId="77777777" w:rsidR="000C0B93" w:rsidRPr="00F75995" w:rsidRDefault="000C0B93" w:rsidP="00245453">
            <w:pPr>
              <w:rPr>
                <w:rFonts w:ascii="Arial" w:hAnsi="Arial" w:cs="Arial"/>
                <w:sz w:val="4"/>
                <w:szCs w:val="4"/>
                <w:lang w:val="es-BO"/>
              </w:rPr>
            </w:pPr>
          </w:p>
        </w:tc>
      </w:tr>
      <w:tr w:rsidR="000C0B93" w:rsidRPr="00F75995" w14:paraId="6C5EB467"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6BF48964" w14:textId="77777777" w:rsidR="000C0B93" w:rsidRPr="00F75995" w:rsidRDefault="000C0B93" w:rsidP="00245453">
            <w:pPr>
              <w:jc w:val="right"/>
              <w:rPr>
                <w:rFonts w:ascii="Arial" w:hAnsi="Arial" w:cs="Arial"/>
                <w:lang w:val="es-BO"/>
              </w:rPr>
            </w:pPr>
            <w:r w:rsidRPr="00103827">
              <w:rPr>
                <w:rFonts w:ascii="Arial" w:hAnsi="Arial" w:cs="Arial"/>
                <w:color w:val="000099"/>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479F71" w14:textId="3DC41BF3" w:rsidR="000C0B93" w:rsidRPr="00F21194" w:rsidRDefault="001A5C3F" w:rsidP="00A470BF">
            <w:pPr>
              <w:pStyle w:val="Textoindependiente3"/>
              <w:spacing w:after="0"/>
              <w:jc w:val="both"/>
              <w:rPr>
                <w:rFonts w:ascii="Arial" w:hAnsi="Arial" w:cs="Arial"/>
                <w:color w:val="000099"/>
                <w:lang w:val="es-BO"/>
              </w:rPr>
            </w:pPr>
            <w:r w:rsidRPr="001A5C3F">
              <w:rPr>
                <w:rFonts w:ascii="Arial" w:hAnsi="Arial" w:cs="Arial"/>
                <w:iCs/>
                <w:color w:val="000099"/>
                <w:lang w:val="es-BO"/>
              </w:rPr>
              <w:t xml:space="preserve">El </w:t>
            </w:r>
            <w:r w:rsidR="00675801">
              <w:rPr>
                <w:rFonts w:ascii="Arial" w:hAnsi="Arial" w:cs="Arial"/>
                <w:iCs/>
                <w:color w:val="000099"/>
                <w:lang w:val="es-BO"/>
              </w:rPr>
              <w:t xml:space="preserve">servicio deberá realizarse en el plazo máximo de </w:t>
            </w:r>
            <w:r w:rsidR="00A470BF" w:rsidRPr="00A470BF">
              <w:rPr>
                <w:rFonts w:ascii="Arial" w:hAnsi="Arial" w:cs="Arial"/>
                <w:iCs/>
                <w:color w:val="000099"/>
                <w:lang w:val="es-BO"/>
              </w:rPr>
              <w:t>plazo máximo de cincuenta y cinco (55) días calendario, computable a partir de la fecha establecida en la Orden de Proceder.</w:t>
            </w:r>
          </w:p>
        </w:tc>
        <w:tc>
          <w:tcPr>
            <w:tcW w:w="266" w:type="dxa"/>
            <w:tcBorders>
              <w:left w:val="single" w:sz="4" w:space="0" w:color="auto"/>
              <w:right w:val="single" w:sz="12" w:space="0" w:color="244061" w:themeColor="accent1" w:themeShade="80"/>
            </w:tcBorders>
          </w:tcPr>
          <w:p w14:paraId="19BC6AED" w14:textId="77777777" w:rsidR="000C0B93" w:rsidRPr="00F75995" w:rsidRDefault="000C0B93" w:rsidP="00245453">
            <w:pPr>
              <w:rPr>
                <w:rFonts w:ascii="Arial" w:hAnsi="Arial" w:cs="Arial"/>
                <w:lang w:val="es-BO"/>
              </w:rPr>
            </w:pPr>
          </w:p>
        </w:tc>
      </w:tr>
      <w:tr w:rsidR="000C0B93" w:rsidRPr="00F75995" w14:paraId="1F205224" w14:textId="77777777" w:rsidTr="001A5C3F">
        <w:trPr>
          <w:trHeight w:val="190"/>
        </w:trPr>
        <w:tc>
          <w:tcPr>
            <w:tcW w:w="1997" w:type="dxa"/>
            <w:gridSpan w:val="2"/>
            <w:vMerge/>
            <w:tcBorders>
              <w:left w:val="single" w:sz="12" w:space="0" w:color="244061" w:themeColor="accent1" w:themeShade="80"/>
              <w:right w:val="single" w:sz="4" w:space="0" w:color="auto"/>
            </w:tcBorders>
            <w:vAlign w:val="center"/>
          </w:tcPr>
          <w:p w14:paraId="083BB700" w14:textId="77777777"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5E83DE8"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9BF559" w14:textId="77777777" w:rsidR="000C0B93" w:rsidRPr="00F75995" w:rsidRDefault="000C0B93" w:rsidP="00245453">
            <w:pPr>
              <w:rPr>
                <w:rFonts w:ascii="Arial" w:hAnsi="Arial" w:cs="Arial"/>
                <w:lang w:val="es-BO"/>
              </w:rPr>
            </w:pPr>
          </w:p>
        </w:tc>
      </w:tr>
      <w:tr w:rsidR="000C0B93" w:rsidRPr="001A5C3F" w14:paraId="1F42A451" w14:textId="77777777" w:rsidTr="001A5C3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14:paraId="35FBFDC1" w14:textId="77777777" w:rsidR="000C0B93" w:rsidRPr="001A5C3F" w:rsidRDefault="000C0B93" w:rsidP="00245453">
            <w:pPr>
              <w:rPr>
                <w:rFonts w:ascii="Arial" w:hAnsi="Arial" w:cs="Arial"/>
                <w:sz w:val="2"/>
                <w:szCs w:val="4"/>
                <w:lang w:val="es-BO"/>
              </w:rPr>
            </w:pPr>
          </w:p>
        </w:tc>
      </w:tr>
      <w:tr w:rsidR="000C0B93" w:rsidRPr="00F75995" w14:paraId="0571D982"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5AA66AAD" w14:textId="77777777" w:rsidR="000C0B93" w:rsidRPr="00F75995" w:rsidRDefault="000C0B93" w:rsidP="00245453">
            <w:pPr>
              <w:jc w:val="right"/>
              <w:rPr>
                <w:rFonts w:ascii="Arial" w:hAnsi="Arial" w:cs="Arial"/>
                <w:lang w:val="es-BO"/>
              </w:rPr>
            </w:pPr>
            <w:r w:rsidRPr="00A40276">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5751FA" w14:textId="65302E00" w:rsidR="007D16E6" w:rsidRPr="001A5C3F" w:rsidRDefault="007D16E6" w:rsidP="007D16E6">
            <w:pPr>
              <w:pStyle w:val="Textoindependiente3"/>
              <w:spacing w:after="0"/>
              <w:jc w:val="both"/>
              <w:rPr>
                <w:rFonts w:ascii="Arial" w:hAnsi="Arial" w:cs="Arial"/>
                <w:lang w:val="es-ES_tradnl"/>
              </w:rPr>
            </w:pPr>
            <w:r w:rsidRPr="007D16E6">
              <w:rPr>
                <w:rFonts w:ascii="Arial" w:hAnsi="Arial" w:cs="Arial"/>
                <w:iCs/>
                <w:color w:val="000099"/>
                <w:lang w:val="es-BO"/>
              </w:rPr>
              <w:t>Los servicios solicitados sean ejecutados en la caseta de transformadores eléctricos ubicada en Atrio del edificio principal del BCB, sobre la calle Ayacucho y también en los talleres del Proveedor de ser necesario.</w:t>
            </w:r>
          </w:p>
        </w:tc>
        <w:tc>
          <w:tcPr>
            <w:tcW w:w="266" w:type="dxa"/>
            <w:tcBorders>
              <w:left w:val="single" w:sz="4" w:space="0" w:color="auto"/>
              <w:right w:val="single" w:sz="12" w:space="0" w:color="244061" w:themeColor="accent1" w:themeShade="80"/>
            </w:tcBorders>
          </w:tcPr>
          <w:p w14:paraId="59F0C992" w14:textId="77777777" w:rsidR="000C0B93" w:rsidRPr="00F75995" w:rsidRDefault="000C0B93" w:rsidP="00245453">
            <w:pPr>
              <w:rPr>
                <w:rFonts w:ascii="Arial" w:hAnsi="Arial" w:cs="Arial"/>
                <w:lang w:val="es-BO"/>
              </w:rPr>
            </w:pPr>
          </w:p>
        </w:tc>
      </w:tr>
      <w:tr w:rsidR="000C0B93" w:rsidRPr="00F75995" w14:paraId="35E81488" w14:textId="77777777" w:rsidTr="00245453">
        <w:trPr>
          <w:trHeight w:val="237"/>
        </w:trPr>
        <w:tc>
          <w:tcPr>
            <w:tcW w:w="1997" w:type="dxa"/>
            <w:gridSpan w:val="2"/>
            <w:vMerge/>
            <w:tcBorders>
              <w:left w:val="single" w:sz="12" w:space="0" w:color="244061" w:themeColor="accent1" w:themeShade="80"/>
              <w:right w:val="single" w:sz="4" w:space="0" w:color="auto"/>
            </w:tcBorders>
            <w:vAlign w:val="center"/>
          </w:tcPr>
          <w:p w14:paraId="7BB2002D" w14:textId="14B1C432"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6BDC823"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B3E86A" w14:textId="77777777" w:rsidR="000C0B93" w:rsidRPr="00F75995" w:rsidRDefault="000C0B93" w:rsidP="00245453">
            <w:pPr>
              <w:rPr>
                <w:rFonts w:ascii="Arial" w:hAnsi="Arial" w:cs="Arial"/>
                <w:lang w:val="es-BO"/>
              </w:rPr>
            </w:pPr>
          </w:p>
        </w:tc>
      </w:tr>
      <w:tr w:rsidR="000C0B93" w:rsidRPr="00F75995" w14:paraId="7B060422" w14:textId="77777777"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23688012" w14:textId="77777777" w:rsidR="000C0B93" w:rsidRPr="00F75995" w:rsidRDefault="000C0B93" w:rsidP="00245453">
            <w:pPr>
              <w:rPr>
                <w:rFonts w:ascii="Arial" w:hAnsi="Arial" w:cs="Arial"/>
                <w:sz w:val="4"/>
                <w:szCs w:val="4"/>
                <w:lang w:val="es-BO"/>
              </w:rPr>
            </w:pPr>
          </w:p>
        </w:tc>
      </w:tr>
      <w:tr w:rsidR="000C0B93" w:rsidRPr="00F75995" w14:paraId="2209E719" w14:textId="77777777"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14:paraId="30D98523" w14:textId="77777777" w:rsidR="000C0B93" w:rsidRPr="00103827" w:rsidRDefault="000C0B93" w:rsidP="00245453">
            <w:pPr>
              <w:jc w:val="right"/>
              <w:rPr>
                <w:rFonts w:ascii="Arial" w:hAnsi="Arial" w:cs="Arial"/>
                <w:color w:val="000099"/>
                <w:lang w:val="es-BO"/>
              </w:rPr>
            </w:pPr>
            <w:r w:rsidRPr="00103827">
              <w:rPr>
                <w:rFonts w:ascii="Arial" w:hAnsi="Arial" w:cs="Arial"/>
                <w:color w:val="000099"/>
                <w:lang w:val="es-BO"/>
              </w:rPr>
              <w:t xml:space="preserve">Garantía de Cumplimiento </w:t>
            </w:r>
          </w:p>
          <w:p w14:paraId="23D56210" w14:textId="77777777" w:rsidR="000C0B93" w:rsidRPr="00F75995" w:rsidRDefault="000C0B93" w:rsidP="00245453">
            <w:pPr>
              <w:jc w:val="right"/>
              <w:rPr>
                <w:rFonts w:ascii="Arial" w:hAnsi="Arial" w:cs="Arial"/>
                <w:lang w:val="es-BO"/>
              </w:rPr>
            </w:pPr>
            <w:r w:rsidRPr="00103827">
              <w:rPr>
                <w:rFonts w:ascii="Arial" w:hAnsi="Arial" w:cs="Arial"/>
                <w:color w:val="000099"/>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1FCB31" w14:textId="6D657EC2" w:rsidR="000C0B93" w:rsidRPr="00F75995" w:rsidRDefault="000C0B93" w:rsidP="00660D10">
            <w:pPr>
              <w:jc w:val="both"/>
              <w:rPr>
                <w:rFonts w:ascii="Arial" w:hAnsi="Arial" w:cs="Arial"/>
                <w:b/>
                <w:i/>
                <w:lang w:val="es-BO"/>
              </w:rPr>
            </w:pPr>
            <w:r w:rsidRPr="00A40276">
              <w:rPr>
                <w:rFonts w:ascii="Arial" w:hAnsi="Arial" w:cs="Arial"/>
                <w:b/>
                <w:i/>
                <w:lang w:val="es-BO"/>
              </w:rPr>
              <w:t xml:space="preserve">El proponente adjudicado deberá constituir la garantía del cumplimiento de contrato del 7% o del 3.5% </w:t>
            </w:r>
            <w:r>
              <w:rPr>
                <w:rFonts w:ascii="Arial" w:hAnsi="Arial" w:cs="Arial"/>
                <w:b/>
                <w:i/>
                <w:lang w:val="es-BO"/>
              </w:rPr>
              <w:t>(</w:t>
            </w:r>
            <w:r w:rsidRPr="00A40276">
              <w:rPr>
                <w:rFonts w:ascii="Arial" w:hAnsi="Arial" w:cs="Arial"/>
                <w:b/>
                <w:i/>
                <w:lang w:val="es-BO"/>
              </w:rPr>
              <w:t>según corresponda</w:t>
            </w:r>
            <w:r>
              <w:rPr>
                <w:rFonts w:ascii="Arial" w:hAnsi="Arial" w:cs="Arial"/>
                <w:b/>
                <w:i/>
                <w:lang w:val="es-BO"/>
              </w:rPr>
              <w:t>) del monto del contrato.</w:t>
            </w:r>
            <w:r w:rsidRPr="00A40276">
              <w:rPr>
                <w:rFonts w:ascii="Arial" w:hAnsi="Arial" w:cs="Arial"/>
                <w:b/>
                <w:i/>
                <w:lang w:val="es-BO"/>
              </w:rPr>
              <w:t xml:space="preserve"> </w:t>
            </w:r>
          </w:p>
        </w:tc>
        <w:tc>
          <w:tcPr>
            <w:tcW w:w="266" w:type="dxa"/>
            <w:tcBorders>
              <w:left w:val="single" w:sz="4" w:space="0" w:color="auto"/>
              <w:right w:val="single" w:sz="12" w:space="0" w:color="244061" w:themeColor="accent1" w:themeShade="80"/>
            </w:tcBorders>
          </w:tcPr>
          <w:p w14:paraId="7AC2E64C" w14:textId="77777777" w:rsidR="000C0B93" w:rsidRPr="00F75995" w:rsidRDefault="000C0B93" w:rsidP="00245453">
            <w:pPr>
              <w:rPr>
                <w:rFonts w:ascii="Arial" w:hAnsi="Arial" w:cs="Arial"/>
                <w:lang w:val="es-BO"/>
              </w:rPr>
            </w:pPr>
          </w:p>
        </w:tc>
      </w:tr>
      <w:tr w:rsidR="000C0B93" w:rsidRPr="00F75995" w14:paraId="58EADB7C" w14:textId="77777777" w:rsidTr="00245453">
        <w:trPr>
          <w:trHeight w:val="282"/>
        </w:trPr>
        <w:tc>
          <w:tcPr>
            <w:tcW w:w="1997" w:type="dxa"/>
            <w:gridSpan w:val="2"/>
            <w:vMerge/>
            <w:tcBorders>
              <w:left w:val="single" w:sz="12" w:space="0" w:color="244061" w:themeColor="accent1" w:themeShade="80"/>
              <w:right w:val="single" w:sz="4" w:space="0" w:color="auto"/>
            </w:tcBorders>
            <w:vAlign w:val="center"/>
          </w:tcPr>
          <w:p w14:paraId="70F37CBA" w14:textId="77777777"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804D2D2"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C18A7D0" w14:textId="77777777" w:rsidR="000C0B93" w:rsidRPr="00F75995" w:rsidRDefault="000C0B93" w:rsidP="00245453">
            <w:pPr>
              <w:rPr>
                <w:rFonts w:ascii="Arial" w:hAnsi="Arial" w:cs="Arial"/>
                <w:lang w:val="es-BO"/>
              </w:rPr>
            </w:pPr>
          </w:p>
        </w:tc>
      </w:tr>
      <w:tr w:rsidR="000C0B93" w:rsidRPr="00F75995" w14:paraId="3A5BAF9E"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4F306E1" w14:textId="77777777" w:rsidR="000C0B93" w:rsidRPr="00F75995" w:rsidRDefault="000C0B93" w:rsidP="00245453">
            <w:pPr>
              <w:rPr>
                <w:rFonts w:ascii="Arial" w:hAnsi="Arial" w:cs="Arial"/>
                <w:sz w:val="4"/>
                <w:szCs w:val="4"/>
                <w:lang w:val="es-BO"/>
              </w:rPr>
            </w:pPr>
          </w:p>
        </w:tc>
      </w:tr>
      <w:tr w:rsidR="000C0B93" w:rsidRPr="00F75995" w14:paraId="7724215D"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A6D1DFB" w14:textId="77777777" w:rsidR="000C0B93" w:rsidRPr="00F75995" w:rsidRDefault="000C0B93" w:rsidP="00245453">
            <w:pPr>
              <w:rPr>
                <w:rFonts w:ascii="Arial" w:hAnsi="Arial" w:cs="Arial"/>
                <w:sz w:val="4"/>
                <w:szCs w:val="4"/>
                <w:lang w:val="es-BO"/>
              </w:rPr>
            </w:pPr>
          </w:p>
        </w:tc>
      </w:tr>
    </w:tbl>
    <w:p w14:paraId="4020DE4D" w14:textId="77777777" w:rsidR="000C0B93" w:rsidRPr="000E268F"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0C0B93" w:rsidRPr="00A40276" w14:paraId="778BE195" w14:textId="77777777"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7FD1101" w14:textId="77777777" w:rsidR="000C0B93" w:rsidRPr="00A40276" w:rsidRDefault="000C0B93" w:rsidP="00245453">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8235D1" w14:textId="7DC8D8F0" w:rsidR="000C0B93" w:rsidRPr="000D3A48" w:rsidRDefault="00B429A3" w:rsidP="00245453">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14:paraId="685786B0" w14:textId="77777777" w:rsidR="000C0B93" w:rsidRPr="00A40276" w:rsidRDefault="000C0B93" w:rsidP="00245453">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00D70022" w14:textId="77777777" w:rsidR="000C0B93" w:rsidRPr="00A40276" w:rsidRDefault="000C0B93" w:rsidP="00245453">
            <w:pPr>
              <w:rPr>
                <w:rFonts w:ascii="Arial" w:hAnsi="Arial" w:cs="Arial"/>
              </w:rPr>
            </w:pPr>
          </w:p>
        </w:tc>
        <w:tc>
          <w:tcPr>
            <w:tcW w:w="716" w:type="dxa"/>
            <w:gridSpan w:val="2"/>
            <w:tcBorders>
              <w:right w:val="single" w:sz="12" w:space="0" w:color="244061" w:themeColor="accent1" w:themeShade="80"/>
            </w:tcBorders>
          </w:tcPr>
          <w:p w14:paraId="532CC4EF" w14:textId="77777777" w:rsidR="000C0B93" w:rsidRPr="00A40276" w:rsidRDefault="000C0B93" w:rsidP="00245453">
            <w:pPr>
              <w:rPr>
                <w:rFonts w:ascii="Arial" w:hAnsi="Arial" w:cs="Arial"/>
              </w:rPr>
            </w:pPr>
          </w:p>
        </w:tc>
      </w:tr>
      <w:tr w:rsidR="000C0B93" w:rsidRPr="00A40276" w14:paraId="58B6A5D7" w14:textId="77777777" w:rsidTr="00245453">
        <w:trPr>
          <w:trHeight w:val="82"/>
        </w:trPr>
        <w:tc>
          <w:tcPr>
            <w:tcW w:w="2004" w:type="dxa"/>
            <w:vMerge/>
            <w:tcBorders>
              <w:left w:val="single" w:sz="12" w:space="0" w:color="244061" w:themeColor="accent1" w:themeShade="80"/>
            </w:tcBorders>
            <w:shd w:val="clear" w:color="auto" w:fill="auto"/>
            <w:vAlign w:val="center"/>
          </w:tcPr>
          <w:p w14:paraId="4C5A17D9" w14:textId="77777777" w:rsidR="000C0B93" w:rsidRPr="00A40276"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3751D073" w14:textId="77777777" w:rsidR="000C0B93" w:rsidRPr="00A40276" w:rsidRDefault="000C0B93" w:rsidP="00245453">
            <w:pPr>
              <w:rPr>
                <w:rFonts w:ascii="Arial" w:hAnsi="Arial" w:cs="Arial"/>
                <w:sz w:val="8"/>
                <w:szCs w:val="8"/>
              </w:rPr>
            </w:pPr>
          </w:p>
        </w:tc>
      </w:tr>
      <w:tr w:rsidR="000C0B93" w:rsidRPr="00A40276" w14:paraId="28AA1900" w14:textId="77777777"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2050FAE" w14:textId="77777777" w:rsidR="000C0B93" w:rsidRPr="00A40276"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37799A" w14:textId="7B015939" w:rsidR="000C0B93" w:rsidRPr="00A40276" w:rsidRDefault="000C0B93" w:rsidP="00245453">
            <w:pPr>
              <w:rPr>
                <w:rFonts w:ascii="Arial" w:hAnsi="Arial" w:cs="Arial"/>
              </w:rPr>
            </w:pPr>
          </w:p>
        </w:tc>
        <w:tc>
          <w:tcPr>
            <w:tcW w:w="7055" w:type="dxa"/>
            <w:gridSpan w:val="3"/>
            <w:tcBorders>
              <w:left w:val="single" w:sz="4" w:space="0" w:color="auto"/>
            </w:tcBorders>
            <w:shd w:val="clear" w:color="auto" w:fill="auto"/>
          </w:tcPr>
          <w:p w14:paraId="3640D84C" w14:textId="77777777" w:rsidR="000C0B93" w:rsidRPr="00A40276" w:rsidRDefault="000C0B93" w:rsidP="00245453">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70B69CCB" w14:textId="77777777" w:rsidR="000C0B93" w:rsidRPr="00A40276" w:rsidRDefault="000C0B93" w:rsidP="00245453">
            <w:pPr>
              <w:rPr>
                <w:rFonts w:ascii="Arial" w:hAnsi="Arial" w:cs="Arial"/>
              </w:rPr>
            </w:pPr>
          </w:p>
        </w:tc>
      </w:tr>
      <w:tr w:rsidR="000C0B93" w:rsidRPr="00A40276" w14:paraId="7C396C01" w14:textId="77777777"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208DD537" w14:textId="77777777" w:rsidR="000C0B93" w:rsidRPr="00103827"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C0B93" w:rsidRPr="00A40276" w14:paraId="302A315F" w14:textId="77777777" w:rsidTr="00245453">
        <w:trPr>
          <w:trHeight w:val="368"/>
        </w:trPr>
        <w:tc>
          <w:tcPr>
            <w:tcW w:w="1558" w:type="dxa"/>
            <w:vMerge w:val="restart"/>
            <w:tcBorders>
              <w:left w:val="single" w:sz="12" w:space="0" w:color="244061" w:themeColor="accent1" w:themeShade="80"/>
            </w:tcBorders>
            <w:vAlign w:val="center"/>
          </w:tcPr>
          <w:p w14:paraId="41F15813" w14:textId="77777777" w:rsidR="000C0B93" w:rsidRPr="00A40276" w:rsidRDefault="000C0B93" w:rsidP="00245453">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62CCB887" w14:textId="77777777" w:rsidR="000C0B93" w:rsidRPr="00A40276" w:rsidRDefault="000C0B93" w:rsidP="00245453">
            <w:pPr>
              <w:rPr>
                <w:rFonts w:ascii="Arial" w:hAnsi="Arial" w:cs="Arial"/>
                <w:lang w:val="es-BO"/>
              </w:rPr>
            </w:pPr>
            <w:r w:rsidRPr="00A40276">
              <w:rPr>
                <w:rFonts w:ascii="Arial" w:hAnsi="Arial" w:cs="Arial"/>
                <w:sz w:val="12"/>
                <w:lang w:val="es-BO"/>
              </w:rPr>
              <w:t>#</w:t>
            </w:r>
          </w:p>
        </w:tc>
        <w:tc>
          <w:tcPr>
            <w:tcW w:w="5515" w:type="dxa"/>
          </w:tcPr>
          <w:p w14:paraId="62CFF4E6" w14:textId="77777777" w:rsidR="000C0B93" w:rsidRPr="00A40276" w:rsidRDefault="000C0B93" w:rsidP="00245453">
            <w:pPr>
              <w:jc w:val="center"/>
              <w:rPr>
                <w:rFonts w:ascii="Arial" w:hAnsi="Arial" w:cs="Arial"/>
                <w:b/>
                <w:lang w:val="es-BO"/>
              </w:rPr>
            </w:pPr>
            <w:r w:rsidRPr="00A40276">
              <w:rPr>
                <w:rFonts w:ascii="Arial" w:hAnsi="Arial" w:cs="Arial"/>
                <w:lang w:val="es-BO"/>
              </w:rPr>
              <w:t>Nombre del Organismo Financiador</w:t>
            </w:r>
          </w:p>
          <w:p w14:paraId="5EF2FDEF" w14:textId="77777777" w:rsidR="000C0B93" w:rsidRPr="00A40276" w:rsidRDefault="000C0B93" w:rsidP="0024545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2B04A69F" w14:textId="77777777" w:rsidR="000C0B93" w:rsidRPr="00A40276" w:rsidRDefault="000C0B93" w:rsidP="00245453">
            <w:pPr>
              <w:jc w:val="center"/>
              <w:rPr>
                <w:rFonts w:ascii="Arial" w:hAnsi="Arial" w:cs="Arial"/>
                <w:lang w:val="es-BO"/>
              </w:rPr>
            </w:pPr>
          </w:p>
        </w:tc>
        <w:tc>
          <w:tcPr>
            <w:tcW w:w="1816" w:type="dxa"/>
            <w:tcBorders>
              <w:left w:val="nil"/>
            </w:tcBorders>
            <w:vAlign w:val="center"/>
          </w:tcPr>
          <w:p w14:paraId="6C78F1B5" w14:textId="77777777" w:rsidR="000C0B93" w:rsidRPr="00A40276" w:rsidRDefault="000C0B93" w:rsidP="0024545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76DDA5AF" w14:textId="77777777" w:rsidR="000C0B93" w:rsidRPr="00A40276" w:rsidRDefault="000C0B93" w:rsidP="00245453">
            <w:pPr>
              <w:rPr>
                <w:rFonts w:ascii="Arial" w:hAnsi="Arial" w:cs="Arial"/>
                <w:lang w:val="es-BO"/>
              </w:rPr>
            </w:pPr>
          </w:p>
        </w:tc>
      </w:tr>
      <w:tr w:rsidR="000C0B93" w:rsidRPr="00A40276" w14:paraId="5EDD9A65" w14:textId="77777777" w:rsidTr="00245453">
        <w:tc>
          <w:tcPr>
            <w:tcW w:w="1558" w:type="dxa"/>
            <w:vMerge/>
            <w:tcBorders>
              <w:left w:val="single" w:sz="12" w:space="0" w:color="244061" w:themeColor="accent1" w:themeShade="80"/>
            </w:tcBorders>
            <w:vAlign w:val="center"/>
          </w:tcPr>
          <w:p w14:paraId="5DB4DAA8" w14:textId="77777777" w:rsidR="000C0B93" w:rsidRPr="00A40276" w:rsidRDefault="000C0B93" w:rsidP="00245453">
            <w:pPr>
              <w:jc w:val="right"/>
              <w:rPr>
                <w:rFonts w:ascii="Arial" w:hAnsi="Arial" w:cs="Arial"/>
                <w:b/>
                <w:lang w:val="es-BO"/>
              </w:rPr>
            </w:pPr>
          </w:p>
        </w:tc>
        <w:tc>
          <w:tcPr>
            <w:tcW w:w="328" w:type="dxa"/>
            <w:tcBorders>
              <w:right w:val="single" w:sz="4" w:space="0" w:color="auto"/>
            </w:tcBorders>
            <w:vAlign w:val="center"/>
          </w:tcPr>
          <w:p w14:paraId="7E35545E" w14:textId="77777777" w:rsidR="000C0B93" w:rsidRPr="00A40276" w:rsidRDefault="000C0B93" w:rsidP="0024545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5EF28538" w14:textId="77777777"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Recursos Propios</w:t>
            </w:r>
          </w:p>
        </w:tc>
        <w:tc>
          <w:tcPr>
            <w:tcW w:w="274" w:type="dxa"/>
            <w:tcBorders>
              <w:left w:val="single" w:sz="4" w:space="0" w:color="auto"/>
              <w:right w:val="single" w:sz="4" w:space="0" w:color="auto"/>
            </w:tcBorders>
            <w:vAlign w:val="center"/>
          </w:tcPr>
          <w:p w14:paraId="18EDA4EA" w14:textId="77777777" w:rsidR="000C0B93" w:rsidRPr="000D3A48" w:rsidRDefault="000C0B93" w:rsidP="00245453">
            <w:pPr>
              <w:jc w:val="center"/>
              <w:rPr>
                <w:rFonts w:ascii="Arial" w:hAnsi="Arial" w:cs="Arial"/>
                <w:color w:val="000099"/>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DC6A3D" w14:textId="77777777"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100%</w:t>
            </w:r>
          </w:p>
        </w:tc>
        <w:tc>
          <w:tcPr>
            <w:tcW w:w="238" w:type="dxa"/>
            <w:vMerge/>
            <w:tcBorders>
              <w:left w:val="single" w:sz="4" w:space="0" w:color="auto"/>
              <w:right w:val="single" w:sz="12" w:space="0" w:color="244061" w:themeColor="accent1" w:themeShade="80"/>
            </w:tcBorders>
          </w:tcPr>
          <w:p w14:paraId="75E4A011" w14:textId="77777777" w:rsidR="000C0B93" w:rsidRPr="00A40276" w:rsidRDefault="000C0B93" w:rsidP="00245453">
            <w:pPr>
              <w:rPr>
                <w:rFonts w:ascii="Arial" w:hAnsi="Arial" w:cs="Arial"/>
                <w:lang w:val="es-BO"/>
              </w:rPr>
            </w:pPr>
          </w:p>
        </w:tc>
      </w:tr>
      <w:tr w:rsidR="000C0B93" w:rsidRPr="00A40276" w14:paraId="6D7591B5" w14:textId="77777777" w:rsidTr="00245453">
        <w:tc>
          <w:tcPr>
            <w:tcW w:w="1558" w:type="dxa"/>
            <w:vMerge/>
            <w:tcBorders>
              <w:left w:val="single" w:sz="12" w:space="0" w:color="244061" w:themeColor="accent1" w:themeShade="80"/>
            </w:tcBorders>
            <w:vAlign w:val="center"/>
          </w:tcPr>
          <w:p w14:paraId="7678F605" w14:textId="77777777" w:rsidR="000C0B93" w:rsidRPr="00A40276" w:rsidRDefault="000C0B93" w:rsidP="00245453">
            <w:pPr>
              <w:jc w:val="right"/>
              <w:rPr>
                <w:rFonts w:ascii="Arial" w:hAnsi="Arial" w:cs="Arial"/>
                <w:b/>
                <w:lang w:val="es-BO"/>
              </w:rPr>
            </w:pPr>
          </w:p>
        </w:tc>
        <w:tc>
          <w:tcPr>
            <w:tcW w:w="328" w:type="dxa"/>
            <w:vAlign w:val="center"/>
          </w:tcPr>
          <w:p w14:paraId="19831C26" w14:textId="77777777"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55DB9ADF" w14:textId="77777777" w:rsidR="000C0B93" w:rsidRPr="00A40276" w:rsidRDefault="000C0B93" w:rsidP="00245453">
            <w:pPr>
              <w:rPr>
                <w:rFonts w:ascii="Arial" w:hAnsi="Arial" w:cs="Arial"/>
                <w:sz w:val="2"/>
                <w:szCs w:val="2"/>
                <w:lang w:val="es-BO"/>
              </w:rPr>
            </w:pPr>
          </w:p>
        </w:tc>
        <w:tc>
          <w:tcPr>
            <w:tcW w:w="274" w:type="dxa"/>
          </w:tcPr>
          <w:p w14:paraId="64D13846" w14:textId="77777777"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14:paraId="4968B869" w14:textId="77777777"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14:paraId="51776BF6" w14:textId="77777777" w:rsidR="000C0B93" w:rsidRPr="00A40276" w:rsidRDefault="000C0B93" w:rsidP="00245453">
            <w:pPr>
              <w:rPr>
                <w:rFonts w:ascii="Arial" w:hAnsi="Arial" w:cs="Arial"/>
                <w:sz w:val="2"/>
                <w:szCs w:val="2"/>
                <w:lang w:val="es-BO"/>
              </w:rPr>
            </w:pPr>
          </w:p>
        </w:tc>
      </w:tr>
      <w:tr w:rsidR="000C0B93" w:rsidRPr="00545778" w14:paraId="5916CC32" w14:textId="77777777"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5263C8AF" w14:textId="77777777" w:rsidR="000C0B93" w:rsidRPr="00545778" w:rsidRDefault="000C0B93" w:rsidP="00245453">
            <w:pPr>
              <w:rPr>
                <w:rFonts w:ascii="Arial" w:hAnsi="Arial" w:cs="Arial"/>
                <w:sz w:val="2"/>
                <w:szCs w:val="8"/>
                <w:lang w:val="es-BO"/>
              </w:rPr>
            </w:pPr>
          </w:p>
        </w:tc>
      </w:tr>
    </w:tbl>
    <w:p w14:paraId="5AA48636" w14:textId="77777777"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0C0B93" w:rsidRPr="00A40276" w14:paraId="2E8FD92E" w14:textId="77777777" w:rsidTr="0024545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74BD9C9B" w14:textId="77777777" w:rsidR="000C0B93" w:rsidRPr="00765F1B" w:rsidRDefault="000C0B93" w:rsidP="00245453">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92DE218" w14:textId="77777777"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604768E4" w14:textId="77777777"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14:paraId="66ECBC63" w14:textId="77777777" w:rsidTr="00245453">
        <w:trPr>
          <w:trHeight w:val="77"/>
        </w:trPr>
        <w:tc>
          <w:tcPr>
            <w:tcW w:w="1364" w:type="dxa"/>
            <w:gridSpan w:val="2"/>
            <w:tcBorders>
              <w:left w:val="single" w:sz="12" w:space="0" w:color="244061" w:themeColor="accent1" w:themeShade="80"/>
            </w:tcBorders>
            <w:shd w:val="clear" w:color="auto" w:fill="auto"/>
            <w:vAlign w:val="center"/>
          </w:tcPr>
          <w:p w14:paraId="5F8B9832"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095A91E1" w14:textId="77777777" w:rsidR="000C0B93" w:rsidRPr="00545778" w:rsidRDefault="000C0B93" w:rsidP="00245453">
            <w:pPr>
              <w:rPr>
                <w:rFonts w:ascii="Arial" w:hAnsi="Arial" w:cs="Arial"/>
                <w:sz w:val="2"/>
                <w:szCs w:val="2"/>
                <w:lang w:val="es-BO"/>
              </w:rPr>
            </w:pPr>
          </w:p>
        </w:tc>
        <w:tc>
          <w:tcPr>
            <w:tcW w:w="270" w:type="dxa"/>
            <w:shd w:val="clear" w:color="auto" w:fill="auto"/>
          </w:tcPr>
          <w:p w14:paraId="729B24CD" w14:textId="77777777" w:rsidR="000C0B93" w:rsidRPr="00545778" w:rsidRDefault="000C0B93" w:rsidP="00245453">
            <w:pPr>
              <w:rPr>
                <w:rFonts w:ascii="Arial" w:hAnsi="Arial" w:cs="Arial"/>
                <w:sz w:val="2"/>
                <w:szCs w:val="2"/>
                <w:lang w:val="es-BO"/>
              </w:rPr>
            </w:pPr>
          </w:p>
        </w:tc>
        <w:tc>
          <w:tcPr>
            <w:tcW w:w="273" w:type="dxa"/>
            <w:shd w:val="clear" w:color="auto" w:fill="auto"/>
          </w:tcPr>
          <w:p w14:paraId="44DFB1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4B9A8D6" w14:textId="77777777" w:rsidR="000C0B93" w:rsidRPr="00545778" w:rsidRDefault="000C0B93" w:rsidP="00245453">
            <w:pPr>
              <w:rPr>
                <w:rFonts w:ascii="Arial" w:hAnsi="Arial" w:cs="Arial"/>
                <w:sz w:val="2"/>
                <w:szCs w:val="2"/>
                <w:lang w:val="es-BO"/>
              </w:rPr>
            </w:pPr>
          </w:p>
        </w:tc>
        <w:tc>
          <w:tcPr>
            <w:tcW w:w="235" w:type="dxa"/>
            <w:shd w:val="clear" w:color="auto" w:fill="auto"/>
          </w:tcPr>
          <w:p w14:paraId="718F0E7A" w14:textId="77777777" w:rsidR="000C0B93" w:rsidRPr="00545778" w:rsidRDefault="000C0B93" w:rsidP="00245453">
            <w:pPr>
              <w:rPr>
                <w:rFonts w:ascii="Arial" w:hAnsi="Arial" w:cs="Arial"/>
                <w:sz w:val="2"/>
                <w:szCs w:val="2"/>
                <w:lang w:val="es-BO"/>
              </w:rPr>
            </w:pPr>
          </w:p>
        </w:tc>
        <w:tc>
          <w:tcPr>
            <w:tcW w:w="301" w:type="dxa"/>
            <w:shd w:val="clear" w:color="auto" w:fill="auto"/>
          </w:tcPr>
          <w:p w14:paraId="182B5E60" w14:textId="77777777" w:rsidR="000C0B93" w:rsidRPr="00545778" w:rsidRDefault="000C0B93" w:rsidP="00245453">
            <w:pPr>
              <w:rPr>
                <w:rFonts w:ascii="Arial" w:hAnsi="Arial" w:cs="Arial"/>
                <w:sz w:val="2"/>
                <w:szCs w:val="2"/>
                <w:lang w:val="es-BO"/>
              </w:rPr>
            </w:pPr>
          </w:p>
        </w:tc>
        <w:tc>
          <w:tcPr>
            <w:tcW w:w="271" w:type="dxa"/>
          </w:tcPr>
          <w:p w14:paraId="52D04CAF" w14:textId="77777777" w:rsidR="000C0B93" w:rsidRPr="00545778" w:rsidRDefault="000C0B93" w:rsidP="00245453">
            <w:pPr>
              <w:rPr>
                <w:rFonts w:ascii="Arial" w:hAnsi="Arial" w:cs="Arial"/>
                <w:sz w:val="2"/>
                <w:szCs w:val="2"/>
                <w:lang w:val="es-BO"/>
              </w:rPr>
            </w:pPr>
          </w:p>
        </w:tc>
        <w:tc>
          <w:tcPr>
            <w:tcW w:w="271" w:type="dxa"/>
            <w:shd w:val="clear" w:color="auto" w:fill="auto"/>
          </w:tcPr>
          <w:p w14:paraId="1C1ABE2D" w14:textId="77777777" w:rsidR="000C0B93" w:rsidRPr="00545778" w:rsidRDefault="000C0B93" w:rsidP="00245453">
            <w:pPr>
              <w:rPr>
                <w:rFonts w:ascii="Arial" w:hAnsi="Arial" w:cs="Arial"/>
                <w:sz w:val="2"/>
                <w:szCs w:val="2"/>
                <w:lang w:val="es-BO"/>
              </w:rPr>
            </w:pPr>
          </w:p>
        </w:tc>
        <w:tc>
          <w:tcPr>
            <w:tcW w:w="268" w:type="dxa"/>
            <w:shd w:val="clear" w:color="auto" w:fill="auto"/>
          </w:tcPr>
          <w:p w14:paraId="48FE8DB4" w14:textId="77777777" w:rsidR="000C0B93" w:rsidRPr="00545778" w:rsidRDefault="000C0B93" w:rsidP="00245453">
            <w:pPr>
              <w:rPr>
                <w:rFonts w:ascii="Arial" w:hAnsi="Arial" w:cs="Arial"/>
                <w:sz w:val="2"/>
                <w:szCs w:val="2"/>
                <w:lang w:val="es-BO"/>
              </w:rPr>
            </w:pPr>
          </w:p>
        </w:tc>
        <w:tc>
          <w:tcPr>
            <w:tcW w:w="270" w:type="dxa"/>
            <w:shd w:val="clear" w:color="auto" w:fill="auto"/>
          </w:tcPr>
          <w:p w14:paraId="688F058F"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51D5309D" w14:textId="77777777" w:rsidR="000C0B93" w:rsidRPr="00545778" w:rsidRDefault="000C0B93" w:rsidP="00245453">
            <w:pPr>
              <w:rPr>
                <w:rFonts w:ascii="Arial" w:hAnsi="Arial" w:cs="Arial"/>
                <w:sz w:val="2"/>
                <w:szCs w:val="2"/>
                <w:lang w:val="es-BO"/>
              </w:rPr>
            </w:pPr>
          </w:p>
        </w:tc>
        <w:tc>
          <w:tcPr>
            <w:tcW w:w="264" w:type="dxa"/>
            <w:shd w:val="clear" w:color="auto" w:fill="auto"/>
          </w:tcPr>
          <w:p w14:paraId="7AB6E5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59FAEB5"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69FE2819" w14:textId="77777777" w:rsidR="000C0B93" w:rsidRPr="00545778" w:rsidRDefault="000C0B93" w:rsidP="00245453">
            <w:pPr>
              <w:rPr>
                <w:rFonts w:ascii="Arial" w:hAnsi="Arial" w:cs="Arial"/>
                <w:sz w:val="2"/>
                <w:szCs w:val="2"/>
                <w:lang w:val="es-BO"/>
              </w:rPr>
            </w:pPr>
          </w:p>
        </w:tc>
        <w:tc>
          <w:tcPr>
            <w:tcW w:w="264" w:type="dxa"/>
            <w:shd w:val="clear" w:color="auto" w:fill="auto"/>
          </w:tcPr>
          <w:p w14:paraId="565538D2" w14:textId="77777777" w:rsidR="000C0B93" w:rsidRPr="00545778" w:rsidRDefault="000C0B93" w:rsidP="00245453">
            <w:pPr>
              <w:rPr>
                <w:rFonts w:ascii="Arial" w:hAnsi="Arial" w:cs="Arial"/>
                <w:sz w:val="2"/>
                <w:szCs w:val="2"/>
                <w:lang w:val="es-BO"/>
              </w:rPr>
            </w:pPr>
          </w:p>
        </w:tc>
        <w:tc>
          <w:tcPr>
            <w:tcW w:w="269" w:type="dxa"/>
            <w:shd w:val="clear" w:color="auto" w:fill="auto"/>
          </w:tcPr>
          <w:p w14:paraId="1E71C627" w14:textId="77777777" w:rsidR="000C0B93" w:rsidRPr="00545778" w:rsidRDefault="000C0B93" w:rsidP="00245453">
            <w:pPr>
              <w:rPr>
                <w:rFonts w:ascii="Arial" w:hAnsi="Arial" w:cs="Arial"/>
                <w:sz w:val="2"/>
                <w:szCs w:val="2"/>
                <w:lang w:val="es-BO"/>
              </w:rPr>
            </w:pPr>
          </w:p>
        </w:tc>
        <w:tc>
          <w:tcPr>
            <w:tcW w:w="264" w:type="dxa"/>
            <w:shd w:val="clear" w:color="auto" w:fill="auto"/>
          </w:tcPr>
          <w:p w14:paraId="0DCB954C" w14:textId="77777777" w:rsidR="000C0B93" w:rsidRPr="00545778" w:rsidRDefault="000C0B93" w:rsidP="00245453">
            <w:pPr>
              <w:rPr>
                <w:rFonts w:ascii="Arial" w:hAnsi="Arial" w:cs="Arial"/>
                <w:sz w:val="2"/>
                <w:szCs w:val="2"/>
                <w:lang w:val="es-BO"/>
              </w:rPr>
            </w:pPr>
          </w:p>
        </w:tc>
        <w:tc>
          <w:tcPr>
            <w:tcW w:w="264" w:type="dxa"/>
            <w:shd w:val="clear" w:color="auto" w:fill="auto"/>
          </w:tcPr>
          <w:p w14:paraId="562B30E4"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51FF8214"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522E1EA5" w14:textId="77777777" w:rsidR="000C0B93" w:rsidRPr="00545778" w:rsidRDefault="000C0B93" w:rsidP="00245453">
            <w:pPr>
              <w:rPr>
                <w:rFonts w:ascii="Arial" w:hAnsi="Arial" w:cs="Arial"/>
                <w:sz w:val="2"/>
                <w:szCs w:val="2"/>
                <w:lang w:val="es-BO"/>
              </w:rPr>
            </w:pPr>
          </w:p>
        </w:tc>
        <w:tc>
          <w:tcPr>
            <w:tcW w:w="264" w:type="dxa"/>
            <w:shd w:val="clear" w:color="auto" w:fill="auto"/>
          </w:tcPr>
          <w:p w14:paraId="4E5A7090" w14:textId="77777777" w:rsidR="000C0B93" w:rsidRPr="00545778" w:rsidRDefault="000C0B93" w:rsidP="00245453">
            <w:pPr>
              <w:rPr>
                <w:rFonts w:ascii="Arial" w:hAnsi="Arial" w:cs="Arial"/>
                <w:sz w:val="2"/>
                <w:szCs w:val="2"/>
                <w:lang w:val="es-BO"/>
              </w:rPr>
            </w:pPr>
          </w:p>
        </w:tc>
        <w:tc>
          <w:tcPr>
            <w:tcW w:w="270" w:type="dxa"/>
            <w:shd w:val="clear" w:color="auto" w:fill="auto"/>
          </w:tcPr>
          <w:p w14:paraId="7E9D2F3B" w14:textId="77777777" w:rsidR="000C0B93" w:rsidRPr="00545778" w:rsidRDefault="000C0B93" w:rsidP="00245453">
            <w:pPr>
              <w:rPr>
                <w:rFonts w:ascii="Arial" w:hAnsi="Arial" w:cs="Arial"/>
                <w:sz w:val="2"/>
                <w:szCs w:val="2"/>
                <w:lang w:val="es-BO"/>
              </w:rPr>
            </w:pPr>
          </w:p>
        </w:tc>
        <w:tc>
          <w:tcPr>
            <w:tcW w:w="268" w:type="dxa"/>
            <w:shd w:val="clear" w:color="auto" w:fill="auto"/>
          </w:tcPr>
          <w:p w14:paraId="6F29F25A" w14:textId="77777777" w:rsidR="000C0B93" w:rsidRPr="00545778" w:rsidRDefault="000C0B93" w:rsidP="00245453">
            <w:pPr>
              <w:rPr>
                <w:rFonts w:ascii="Arial" w:hAnsi="Arial" w:cs="Arial"/>
                <w:sz w:val="2"/>
                <w:szCs w:val="2"/>
                <w:lang w:val="es-BO"/>
              </w:rPr>
            </w:pPr>
          </w:p>
        </w:tc>
        <w:tc>
          <w:tcPr>
            <w:tcW w:w="267" w:type="dxa"/>
            <w:shd w:val="clear" w:color="auto" w:fill="auto"/>
          </w:tcPr>
          <w:p w14:paraId="374353B8" w14:textId="77777777" w:rsidR="000C0B93" w:rsidRPr="00545778" w:rsidRDefault="000C0B93" w:rsidP="00245453">
            <w:pPr>
              <w:rPr>
                <w:rFonts w:ascii="Arial" w:hAnsi="Arial" w:cs="Arial"/>
                <w:sz w:val="2"/>
                <w:szCs w:val="2"/>
                <w:lang w:val="es-BO"/>
              </w:rPr>
            </w:pPr>
          </w:p>
        </w:tc>
        <w:tc>
          <w:tcPr>
            <w:tcW w:w="263" w:type="dxa"/>
            <w:shd w:val="clear" w:color="auto" w:fill="auto"/>
          </w:tcPr>
          <w:p w14:paraId="2CEF7869" w14:textId="77777777" w:rsidR="000C0B93" w:rsidRPr="00545778" w:rsidRDefault="000C0B93" w:rsidP="00245453">
            <w:pPr>
              <w:rPr>
                <w:rFonts w:ascii="Arial" w:hAnsi="Arial" w:cs="Arial"/>
                <w:sz w:val="2"/>
                <w:szCs w:val="2"/>
                <w:lang w:val="es-BO"/>
              </w:rPr>
            </w:pPr>
          </w:p>
        </w:tc>
        <w:tc>
          <w:tcPr>
            <w:tcW w:w="263" w:type="dxa"/>
            <w:shd w:val="clear" w:color="auto" w:fill="auto"/>
          </w:tcPr>
          <w:p w14:paraId="79EB2151" w14:textId="77777777" w:rsidR="000C0B93" w:rsidRPr="00545778" w:rsidRDefault="000C0B93" w:rsidP="00245453">
            <w:pPr>
              <w:rPr>
                <w:rFonts w:ascii="Arial" w:hAnsi="Arial" w:cs="Arial"/>
                <w:sz w:val="2"/>
                <w:szCs w:val="2"/>
                <w:lang w:val="es-BO"/>
              </w:rPr>
            </w:pPr>
          </w:p>
        </w:tc>
        <w:tc>
          <w:tcPr>
            <w:tcW w:w="263" w:type="dxa"/>
            <w:shd w:val="clear" w:color="auto" w:fill="auto"/>
          </w:tcPr>
          <w:p w14:paraId="4C6A2413" w14:textId="77777777" w:rsidR="000C0B93" w:rsidRPr="00545778" w:rsidRDefault="000C0B93" w:rsidP="00245453">
            <w:pPr>
              <w:rPr>
                <w:rFonts w:ascii="Arial" w:hAnsi="Arial" w:cs="Arial"/>
                <w:sz w:val="2"/>
                <w:szCs w:val="2"/>
                <w:lang w:val="es-BO"/>
              </w:rPr>
            </w:pPr>
          </w:p>
        </w:tc>
        <w:tc>
          <w:tcPr>
            <w:tcW w:w="265" w:type="dxa"/>
            <w:shd w:val="clear" w:color="auto" w:fill="auto"/>
          </w:tcPr>
          <w:p w14:paraId="1EF6CC4A" w14:textId="77777777" w:rsidR="000C0B93" w:rsidRPr="00545778" w:rsidRDefault="000C0B93" w:rsidP="00245453">
            <w:pPr>
              <w:rPr>
                <w:rFonts w:ascii="Arial" w:hAnsi="Arial" w:cs="Arial"/>
                <w:sz w:val="2"/>
                <w:szCs w:val="2"/>
                <w:lang w:val="es-BO"/>
              </w:rPr>
            </w:pPr>
          </w:p>
        </w:tc>
        <w:tc>
          <w:tcPr>
            <w:tcW w:w="263" w:type="dxa"/>
            <w:shd w:val="clear" w:color="auto" w:fill="auto"/>
          </w:tcPr>
          <w:p w14:paraId="7D07EF1F"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346D79F7" w14:textId="77777777" w:rsidR="000C0B93" w:rsidRPr="00545778" w:rsidRDefault="000C0B93" w:rsidP="00245453">
            <w:pPr>
              <w:rPr>
                <w:rFonts w:ascii="Arial" w:hAnsi="Arial" w:cs="Arial"/>
                <w:sz w:val="2"/>
                <w:szCs w:val="2"/>
                <w:lang w:val="es-BO"/>
              </w:rPr>
            </w:pPr>
          </w:p>
        </w:tc>
      </w:tr>
      <w:tr w:rsidR="000C0B93" w:rsidRPr="00A40276" w14:paraId="11E8EAA8" w14:textId="77777777" w:rsidTr="00245453">
        <w:trPr>
          <w:trHeight w:val="417"/>
        </w:trPr>
        <w:tc>
          <w:tcPr>
            <w:tcW w:w="1920" w:type="dxa"/>
            <w:gridSpan w:val="3"/>
            <w:tcBorders>
              <w:left w:val="single" w:sz="12" w:space="0" w:color="244061" w:themeColor="accent1" w:themeShade="80"/>
              <w:right w:val="single" w:sz="4" w:space="0" w:color="auto"/>
            </w:tcBorders>
            <w:vAlign w:val="center"/>
          </w:tcPr>
          <w:p w14:paraId="230422FE" w14:textId="77777777" w:rsidR="000C0B93" w:rsidRPr="00A40276" w:rsidRDefault="000C0B93" w:rsidP="00245453">
            <w:pPr>
              <w:jc w:val="center"/>
              <w:rPr>
                <w:rFonts w:ascii="Arial" w:hAnsi="Arial" w:cs="Arial"/>
                <w:lang w:val="es-BO"/>
              </w:rPr>
            </w:pPr>
            <w:r w:rsidRPr="00A40276">
              <w:rPr>
                <w:rFonts w:ascii="Arial" w:hAnsi="Arial" w:cs="Arial"/>
                <w:lang w:val="es-BO"/>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BF3BDE" w14:textId="77777777" w:rsidR="000C0B93" w:rsidRPr="00545778" w:rsidRDefault="000C0B93" w:rsidP="00245453">
            <w:pPr>
              <w:jc w:val="center"/>
              <w:rPr>
                <w:rFonts w:ascii="Arial" w:hAnsi="Arial" w:cs="Arial"/>
                <w:color w:val="000099"/>
                <w:lang w:val="es-BO"/>
              </w:rPr>
            </w:pPr>
            <w:r w:rsidRPr="00545778">
              <w:rPr>
                <w:rFonts w:ascii="Arial" w:hAnsi="Arial" w:cs="Arial"/>
                <w:color w:val="000099"/>
                <w:lang w:val="es-BO"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14:paraId="7368AC6E" w14:textId="77777777" w:rsidR="000C0B93" w:rsidRPr="00A40276" w:rsidRDefault="000C0B93" w:rsidP="00245453">
            <w:pPr>
              <w:jc w:val="right"/>
              <w:rPr>
                <w:rFonts w:ascii="Arial" w:hAnsi="Arial" w:cs="Arial"/>
                <w:lang w:val="es-BO"/>
              </w:rPr>
            </w:pPr>
            <w:r w:rsidRPr="00A40276">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ABF0AC" w14:textId="232E017B" w:rsidR="000C0B93" w:rsidRPr="00545778" w:rsidRDefault="00382DD4" w:rsidP="00660D10">
            <w:pPr>
              <w:jc w:val="center"/>
              <w:rPr>
                <w:rFonts w:ascii="Arial" w:hAnsi="Arial" w:cs="Arial"/>
                <w:color w:val="000099"/>
                <w:lang w:val="es-BO"/>
              </w:rPr>
            </w:pPr>
            <w:r>
              <w:rPr>
                <w:rFonts w:ascii="Arial" w:hAnsi="Arial" w:cs="Arial"/>
                <w:color w:val="000099"/>
                <w:lang w:val="es-BO" w:eastAsia="es-BO"/>
              </w:rPr>
              <w:t>08:</w:t>
            </w:r>
            <w:r w:rsidR="00660D10">
              <w:rPr>
                <w:rFonts w:ascii="Arial" w:hAnsi="Arial" w:cs="Arial"/>
                <w:color w:val="000099"/>
                <w:lang w:val="es-BO" w:eastAsia="es-BO"/>
              </w:rPr>
              <w:t>0</w:t>
            </w:r>
            <w:r w:rsidR="00CD5EB0" w:rsidRPr="00CD5EB0">
              <w:rPr>
                <w:rFonts w:ascii="Arial" w:hAnsi="Arial" w:cs="Arial"/>
                <w:color w:val="000099"/>
                <w:lang w:val="es-BO" w:eastAsia="es-BO"/>
              </w:rPr>
              <w:t>0</w:t>
            </w:r>
            <w:r w:rsidR="000710B6" w:rsidRPr="00CD5EB0">
              <w:rPr>
                <w:rFonts w:ascii="Arial" w:hAnsi="Arial" w:cs="Arial"/>
                <w:bCs/>
                <w:color w:val="000099"/>
                <w:lang w:val="es-BO" w:eastAsia="es-BO"/>
              </w:rPr>
              <w:t xml:space="preserve"> a 1</w:t>
            </w:r>
            <w:r w:rsidR="00CD5EB0" w:rsidRPr="00CD5EB0">
              <w:rPr>
                <w:rFonts w:ascii="Arial" w:hAnsi="Arial" w:cs="Arial"/>
                <w:bCs/>
                <w:color w:val="000099"/>
                <w:lang w:val="es-BO" w:eastAsia="es-BO"/>
              </w:rPr>
              <w:t>6</w:t>
            </w:r>
            <w:r w:rsidR="000C0B93" w:rsidRPr="00CD5EB0">
              <w:rPr>
                <w:rFonts w:ascii="Arial" w:hAnsi="Arial" w:cs="Arial"/>
                <w:bCs/>
                <w:color w:val="000099"/>
                <w:lang w:val="es-BO" w:eastAsia="es-BO"/>
              </w:rPr>
              <w:t>:</w:t>
            </w:r>
            <w:r w:rsidR="00660D10">
              <w:rPr>
                <w:rFonts w:ascii="Arial" w:hAnsi="Arial" w:cs="Arial"/>
                <w:bCs/>
                <w:color w:val="000099"/>
                <w:lang w:val="es-BO" w:eastAsia="es-BO"/>
              </w:rPr>
              <w:t>0</w:t>
            </w:r>
            <w:r w:rsidR="00CD5EB0" w:rsidRPr="00CD5EB0">
              <w:rPr>
                <w:rFonts w:ascii="Arial" w:hAnsi="Arial" w:cs="Arial"/>
                <w:bCs/>
                <w:color w:val="000099"/>
                <w:lang w:val="es-BO" w:eastAsia="es-BO"/>
              </w:rPr>
              <w:t>0</w:t>
            </w:r>
          </w:p>
        </w:tc>
        <w:tc>
          <w:tcPr>
            <w:tcW w:w="240" w:type="dxa"/>
            <w:tcBorders>
              <w:left w:val="single" w:sz="4" w:space="0" w:color="auto"/>
              <w:right w:val="single" w:sz="12" w:space="0" w:color="244061" w:themeColor="accent1" w:themeShade="80"/>
            </w:tcBorders>
          </w:tcPr>
          <w:p w14:paraId="0C3CC1F1" w14:textId="77777777" w:rsidR="000C0B93" w:rsidRPr="00A40276" w:rsidRDefault="000C0B93" w:rsidP="00245453">
            <w:pPr>
              <w:rPr>
                <w:rFonts w:ascii="Arial" w:hAnsi="Arial" w:cs="Arial"/>
                <w:lang w:val="es-BO"/>
              </w:rPr>
            </w:pPr>
          </w:p>
        </w:tc>
      </w:tr>
      <w:tr w:rsidR="000C0B93" w:rsidRPr="00545778" w14:paraId="1F45BCD8" w14:textId="77777777" w:rsidTr="00245453">
        <w:trPr>
          <w:trHeight w:val="64"/>
        </w:trPr>
        <w:tc>
          <w:tcPr>
            <w:tcW w:w="1364" w:type="dxa"/>
            <w:gridSpan w:val="2"/>
            <w:tcBorders>
              <w:left w:val="single" w:sz="12" w:space="0" w:color="244061" w:themeColor="accent1" w:themeShade="80"/>
            </w:tcBorders>
            <w:shd w:val="clear" w:color="auto" w:fill="auto"/>
            <w:vAlign w:val="center"/>
          </w:tcPr>
          <w:p w14:paraId="2F7EFA09"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354AFE4B" w14:textId="77777777" w:rsidR="000C0B93" w:rsidRPr="00545778" w:rsidRDefault="000C0B93" w:rsidP="00245453">
            <w:pPr>
              <w:rPr>
                <w:rFonts w:ascii="Arial" w:hAnsi="Arial" w:cs="Arial"/>
                <w:sz w:val="2"/>
                <w:szCs w:val="2"/>
                <w:lang w:val="es-BO"/>
              </w:rPr>
            </w:pPr>
          </w:p>
        </w:tc>
        <w:tc>
          <w:tcPr>
            <w:tcW w:w="270" w:type="dxa"/>
            <w:shd w:val="clear" w:color="auto" w:fill="auto"/>
          </w:tcPr>
          <w:p w14:paraId="190A409D" w14:textId="77777777" w:rsidR="000C0B93" w:rsidRPr="00545778" w:rsidRDefault="000C0B93" w:rsidP="00245453">
            <w:pPr>
              <w:rPr>
                <w:rFonts w:ascii="Arial" w:hAnsi="Arial" w:cs="Arial"/>
                <w:sz w:val="2"/>
                <w:szCs w:val="2"/>
                <w:lang w:val="es-BO"/>
              </w:rPr>
            </w:pPr>
          </w:p>
        </w:tc>
        <w:tc>
          <w:tcPr>
            <w:tcW w:w="273" w:type="dxa"/>
            <w:shd w:val="clear" w:color="auto" w:fill="auto"/>
          </w:tcPr>
          <w:p w14:paraId="395D97CF" w14:textId="77777777" w:rsidR="000C0B93" w:rsidRPr="00545778" w:rsidRDefault="000C0B93" w:rsidP="00245453">
            <w:pPr>
              <w:rPr>
                <w:rFonts w:ascii="Arial" w:hAnsi="Arial" w:cs="Arial"/>
                <w:sz w:val="2"/>
                <w:szCs w:val="2"/>
                <w:lang w:val="es-BO"/>
              </w:rPr>
            </w:pPr>
          </w:p>
        </w:tc>
        <w:tc>
          <w:tcPr>
            <w:tcW w:w="264" w:type="dxa"/>
            <w:shd w:val="clear" w:color="auto" w:fill="auto"/>
          </w:tcPr>
          <w:p w14:paraId="5695B2B2" w14:textId="77777777" w:rsidR="000C0B93" w:rsidRPr="00545778" w:rsidRDefault="000C0B93" w:rsidP="00245453">
            <w:pPr>
              <w:rPr>
                <w:rFonts w:ascii="Arial" w:hAnsi="Arial" w:cs="Arial"/>
                <w:sz w:val="2"/>
                <w:szCs w:val="2"/>
                <w:lang w:val="es-BO"/>
              </w:rPr>
            </w:pPr>
          </w:p>
        </w:tc>
        <w:tc>
          <w:tcPr>
            <w:tcW w:w="235" w:type="dxa"/>
            <w:shd w:val="clear" w:color="auto" w:fill="auto"/>
          </w:tcPr>
          <w:p w14:paraId="47F52FFA" w14:textId="77777777" w:rsidR="000C0B93" w:rsidRPr="00545778" w:rsidRDefault="000C0B93" w:rsidP="00245453">
            <w:pPr>
              <w:rPr>
                <w:rFonts w:ascii="Arial" w:hAnsi="Arial" w:cs="Arial"/>
                <w:sz w:val="2"/>
                <w:szCs w:val="2"/>
                <w:lang w:val="es-BO"/>
              </w:rPr>
            </w:pPr>
          </w:p>
        </w:tc>
        <w:tc>
          <w:tcPr>
            <w:tcW w:w="301" w:type="dxa"/>
            <w:shd w:val="clear" w:color="auto" w:fill="auto"/>
          </w:tcPr>
          <w:p w14:paraId="243E7771" w14:textId="77777777" w:rsidR="000C0B93" w:rsidRPr="00545778" w:rsidRDefault="000C0B93" w:rsidP="00245453">
            <w:pPr>
              <w:rPr>
                <w:rFonts w:ascii="Arial" w:hAnsi="Arial" w:cs="Arial"/>
                <w:sz w:val="2"/>
                <w:szCs w:val="2"/>
                <w:lang w:val="es-BO"/>
              </w:rPr>
            </w:pPr>
          </w:p>
        </w:tc>
        <w:tc>
          <w:tcPr>
            <w:tcW w:w="271" w:type="dxa"/>
          </w:tcPr>
          <w:p w14:paraId="0B78F9EE" w14:textId="77777777" w:rsidR="000C0B93" w:rsidRPr="00545778" w:rsidRDefault="000C0B93" w:rsidP="00245453">
            <w:pPr>
              <w:rPr>
                <w:rFonts w:ascii="Arial" w:hAnsi="Arial" w:cs="Arial"/>
                <w:sz w:val="2"/>
                <w:szCs w:val="2"/>
                <w:lang w:val="es-BO"/>
              </w:rPr>
            </w:pPr>
          </w:p>
        </w:tc>
        <w:tc>
          <w:tcPr>
            <w:tcW w:w="271" w:type="dxa"/>
            <w:shd w:val="clear" w:color="auto" w:fill="auto"/>
          </w:tcPr>
          <w:p w14:paraId="3B18C4B3" w14:textId="77777777" w:rsidR="000C0B93" w:rsidRPr="00545778" w:rsidRDefault="000C0B93" w:rsidP="00245453">
            <w:pPr>
              <w:rPr>
                <w:rFonts w:ascii="Arial" w:hAnsi="Arial" w:cs="Arial"/>
                <w:sz w:val="2"/>
                <w:szCs w:val="2"/>
                <w:lang w:val="es-BO"/>
              </w:rPr>
            </w:pPr>
          </w:p>
        </w:tc>
        <w:tc>
          <w:tcPr>
            <w:tcW w:w="268" w:type="dxa"/>
            <w:shd w:val="clear" w:color="auto" w:fill="auto"/>
          </w:tcPr>
          <w:p w14:paraId="403EEB6E" w14:textId="77777777" w:rsidR="000C0B93" w:rsidRPr="00545778" w:rsidRDefault="000C0B93" w:rsidP="00245453">
            <w:pPr>
              <w:rPr>
                <w:rFonts w:ascii="Arial" w:hAnsi="Arial" w:cs="Arial"/>
                <w:sz w:val="2"/>
                <w:szCs w:val="2"/>
                <w:lang w:val="es-BO"/>
              </w:rPr>
            </w:pPr>
          </w:p>
        </w:tc>
        <w:tc>
          <w:tcPr>
            <w:tcW w:w="270" w:type="dxa"/>
            <w:shd w:val="clear" w:color="auto" w:fill="auto"/>
          </w:tcPr>
          <w:p w14:paraId="48DAC416"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0BA153C4" w14:textId="77777777" w:rsidR="000C0B93" w:rsidRPr="00545778" w:rsidRDefault="000C0B93" w:rsidP="00245453">
            <w:pPr>
              <w:rPr>
                <w:rFonts w:ascii="Arial" w:hAnsi="Arial" w:cs="Arial"/>
                <w:sz w:val="2"/>
                <w:szCs w:val="2"/>
                <w:lang w:val="es-BO"/>
              </w:rPr>
            </w:pPr>
          </w:p>
        </w:tc>
        <w:tc>
          <w:tcPr>
            <w:tcW w:w="264" w:type="dxa"/>
            <w:shd w:val="clear" w:color="auto" w:fill="auto"/>
          </w:tcPr>
          <w:p w14:paraId="47173C87" w14:textId="77777777" w:rsidR="000C0B93" w:rsidRPr="00545778" w:rsidRDefault="000C0B93" w:rsidP="00245453">
            <w:pPr>
              <w:rPr>
                <w:rFonts w:ascii="Arial" w:hAnsi="Arial" w:cs="Arial"/>
                <w:sz w:val="2"/>
                <w:szCs w:val="2"/>
                <w:lang w:val="es-BO"/>
              </w:rPr>
            </w:pPr>
          </w:p>
        </w:tc>
        <w:tc>
          <w:tcPr>
            <w:tcW w:w="264" w:type="dxa"/>
            <w:shd w:val="clear" w:color="auto" w:fill="auto"/>
          </w:tcPr>
          <w:p w14:paraId="6179D4F7"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19EC0457" w14:textId="77777777" w:rsidR="000C0B93" w:rsidRPr="00545778" w:rsidRDefault="000C0B93" w:rsidP="00245453">
            <w:pPr>
              <w:rPr>
                <w:rFonts w:ascii="Arial" w:hAnsi="Arial" w:cs="Arial"/>
                <w:sz w:val="2"/>
                <w:szCs w:val="2"/>
                <w:lang w:val="es-BO"/>
              </w:rPr>
            </w:pPr>
          </w:p>
        </w:tc>
        <w:tc>
          <w:tcPr>
            <w:tcW w:w="264" w:type="dxa"/>
            <w:shd w:val="clear" w:color="auto" w:fill="auto"/>
          </w:tcPr>
          <w:p w14:paraId="0E6F33B5" w14:textId="77777777" w:rsidR="000C0B93" w:rsidRPr="00545778" w:rsidRDefault="000C0B93" w:rsidP="00245453">
            <w:pPr>
              <w:rPr>
                <w:rFonts w:ascii="Arial" w:hAnsi="Arial" w:cs="Arial"/>
                <w:sz w:val="2"/>
                <w:szCs w:val="2"/>
                <w:lang w:val="es-BO"/>
              </w:rPr>
            </w:pPr>
          </w:p>
        </w:tc>
        <w:tc>
          <w:tcPr>
            <w:tcW w:w="269" w:type="dxa"/>
            <w:shd w:val="clear" w:color="auto" w:fill="auto"/>
          </w:tcPr>
          <w:p w14:paraId="5B1F5FC6" w14:textId="77777777" w:rsidR="000C0B93" w:rsidRPr="00545778" w:rsidRDefault="000C0B93" w:rsidP="00245453">
            <w:pPr>
              <w:rPr>
                <w:rFonts w:ascii="Arial" w:hAnsi="Arial" w:cs="Arial"/>
                <w:sz w:val="2"/>
                <w:szCs w:val="2"/>
                <w:lang w:val="es-BO"/>
              </w:rPr>
            </w:pPr>
          </w:p>
        </w:tc>
        <w:tc>
          <w:tcPr>
            <w:tcW w:w="264" w:type="dxa"/>
            <w:shd w:val="clear" w:color="auto" w:fill="auto"/>
          </w:tcPr>
          <w:p w14:paraId="5DAA1189" w14:textId="77777777" w:rsidR="000C0B93" w:rsidRPr="00545778" w:rsidRDefault="000C0B93" w:rsidP="00245453">
            <w:pPr>
              <w:rPr>
                <w:rFonts w:ascii="Arial" w:hAnsi="Arial" w:cs="Arial"/>
                <w:sz w:val="2"/>
                <w:szCs w:val="2"/>
                <w:lang w:val="es-BO"/>
              </w:rPr>
            </w:pPr>
          </w:p>
        </w:tc>
        <w:tc>
          <w:tcPr>
            <w:tcW w:w="264" w:type="dxa"/>
            <w:shd w:val="clear" w:color="auto" w:fill="auto"/>
          </w:tcPr>
          <w:p w14:paraId="606F901B"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32F845C2"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7998F72B" w14:textId="77777777" w:rsidR="000C0B93" w:rsidRPr="00545778" w:rsidRDefault="000C0B93" w:rsidP="00245453">
            <w:pPr>
              <w:rPr>
                <w:rFonts w:ascii="Arial" w:hAnsi="Arial" w:cs="Arial"/>
                <w:sz w:val="2"/>
                <w:szCs w:val="2"/>
                <w:lang w:val="es-BO"/>
              </w:rPr>
            </w:pPr>
          </w:p>
        </w:tc>
        <w:tc>
          <w:tcPr>
            <w:tcW w:w="264" w:type="dxa"/>
            <w:shd w:val="clear" w:color="auto" w:fill="auto"/>
          </w:tcPr>
          <w:p w14:paraId="7C4F28B3" w14:textId="77777777" w:rsidR="000C0B93" w:rsidRPr="00545778" w:rsidRDefault="000C0B93" w:rsidP="00245453">
            <w:pPr>
              <w:rPr>
                <w:rFonts w:ascii="Arial" w:hAnsi="Arial" w:cs="Arial"/>
                <w:sz w:val="2"/>
                <w:szCs w:val="2"/>
                <w:lang w:val="es-BO"/>
              </w:rPr>
            </w:pPr>
          </w:p>
        </w:tc>
        <w:tc>
          <w:tcPr>
            <w:tcW w:w="270" w:type="dxa"/>
            <w:shd w:val="clear" w:color="auto" w:fill="auto"/>
          </w:tcPr>
          <w:p w14:paraId="03D95371" w14:textId="77777777" w:rsidR="000C0B93" w:rsidRPr="00545778" w:rsidRDefault="000C0B93" w:rsidP="00245453">
            <w:pPr>
              <w:rPr>
                <w:rFonts w:ascii="Arial" w:hAnsi="Arial" w:cs="Arial"/>
                <w:sz w:val="2"/>
                <w:szCs w:val="2"/>
                <w:lang w:val="es-BO"/>
              </w:rPr>
            </w:pPr>
          </w:p>
        </w:tc>
        <w:tc>
          <w:tcPr>
            <w:tcW w:w="268" w:type="dxa"/>
            <w:shd w:val="clear" w:color="auto" w:fill="auto"/>
          </w:tcPr>
          <w:p w14:paraId="4362C5A1" w14:textId="77777777" w:rsidR="000C0B93" w:rsidRPr="00545778" w:rsidRDefault="000C0B93" w:rsidP="00245453">
            <w:pPr>
              <w:rPr>
                <w:rFonts w:ascii="Arial" w:hAnsi="Arial" w:cs="Arial"/>
                <w:sz w:val="2"/>
                <w:szCs w:val="2"/>
                <w:lang w:val="es-BO"/>
              </w:rPr>
            </w:pPr>
          </w:p>
        </w:tc>
        <w:tc>
          <w:tcPr>
            <w:tcW w:w="267" w:type="dxa"/>
            <w:shd w:val="clear" w:color="auto" w:fill="auto"/>
          </w:tcPr>
          <w:p w14:paraId="3F449871" w14:textId="77777777" w:rsidR="000C0B93" w:rsidRPr="00545778" w:rsidRDefault="000C0B93" w:rsidP="00245453">
            <w:pPr>
              <w:rPr>
                <w:rFonts w:ascii="Arial" w:hAnsi="Arial" w:cs="Arial"/>
                <w:sz w:val="2"/>
                <w:szCs w:val="2"/>
                <w:lang w:val="es-BO"/>
              </w:rPr>
            </w:pPr>
          </w:p>
        </w:tc>
        <w:tc>
          <w:tcPr>
            <w:tcW w:w="263" w:type="dxa"/>
            <w:shd w:val="clear" w:color="auto" w:fill="auto"/>
          </w:tcPr>
          <w:p w14:paraId="4598F08E" w14:textId="77777777" w:rsidR="000C0B93" w:rsidRPr="00545778" w:rsidRDefault="000C0B93" w:rsidP="00245453">
            <w:pPr>
              <w:rPr>
                <w:rFonts w:ascii="Arial" w:hAnsi="Arial" w:cs="Arial"/>
                <w:sz w:val="2"/>
                <w:szCs w:val="2"/>
                <w:lang w:val="es-BO"/>
              </w:rPr>
            </w:pPr>
          </w:p>
        </w:tc>
        <w:tc>
          <w:tcPr>
            <w:tcW w:w="263" w:type="dxa"/>
            <w:shd w:val="clear" w:color="auto" w:fill="auto"/>
          </w:tcPr>
          <w:p w14:paraId="175158B2" w14:textId="77777777" w:rsidR="000C0B93" w:rsidRPr="00545778" w:rsidRDefault="000C0B93" w:rsidP="00245453">
            <w:pPr>
              <w:rPr>
                <w:rFonts w:ascii="Arial" w:hAnsi="Arial" w:cs="Arial"/>
                <w:sz w:val="2"/>
                <w:szCs w:val="2"/>
                <w:lang w:val="es-BO"/>
              </w:rPr>
            </w:pPr>
          </w:p>
        </w:tc>
        <w:tc>
          <w:tcPr>
            <w:tcW w:w="263" w:type="dxa"/>
            <w:shd w:val="clear" w:color="auto" w:fill="auto"/>
          </w:tcPr>
          <w:p w14:paraId="26C467BA" w14:textId="77777777" w:rsidR="000C0B93" w:rsidRPr="00545778" w:rsidRDefault="000C0B93" w:rsidP="00245453">
            <w:pPr>
              <w:rPr>
                <w:rFonts w:ascii="Arial" w:hAnsi="Arial" w:cs="Arial"/>
                <w:sz w:val="2"/>
                <w:szCs w:val="2"/>
                <w:lang w:val="es-BO"/>
              </w:rPr>
            </w:pPr>
          </w:p>
        </w:tc>
        <w:tc>
          <w:tcPr>
            <w:tcW w:w="265" w:type="dxa"/>
            <w:shd w:val="clear" w:color="auto" w:fill="auto"/>
          </w:tcPr>
          <w:p w14:paraId="57CC13D9" w14:textId="77777777" w:rsidR="000C0B93" w:rsidRPr="00545778" w:rsidRDefault="000C0B93" w:rsidP="00245453">
            <w:pPr>
              <w:rPr>
                <w:rFonts w:ascii="Arial" w:hAnsi="Arial" w:cs="Arial"/>
                <w:sz w:val="2"/>
                <w:szCs w:val="2"/>
                <w:lang w:val="es-BO"/>
              </w:rPr>
            </w:pPr>
          </w:p>
        </w:tc>
        <w:tc>
          <w:tcPr>
            <w:tcW w:w="263" w:type="dxa"/>
            <w:shd w:val="clear" w:color="auto" w:fill="auto"/>
          </w:tcPr>
          <w:p w14:paraId="4B225E66"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008C3E7C" w14:textId="77777777" w:rsidR="000C0B93" w:rsidRPr="00545778" w:rsidRDefault="000C0B93" w:rsidP="00245453">
            <w:pPr>
              <w:rPr>
                <w:rFonts w:ascii="Arial" w:hAnsi="Arial" w:cs="Arial"/>
                <w:sz w:val="2"/>
                <w:szCs w:val="2"/>
                <w:lang w:val="es-BO"/>
              </w:rPr>
            </w:pPr>
          </w:p>
        </w:tc>
      </w:tr>
      <w:tr w:rsidR="000C0B93" w:rsidRPr="00A40276" w14:paraId="7E759605" w14:textId="77777777" w:rsidTr="001A5C3F">
        <w:trPr>
          <w:trHeight w:val="204"/>
        </w:trPr>
        <w:tc>
          <w:tcPr>
            <w:tcW w:w="1920" w:type="dxa"/>
            <w:gridSpan w:val="3"/>
            <w:vMerge w:val="restart"/>
            <w:tcBorders>
              <w:left w:val="single" w:sz="12" w:space="0" w:color="244061" w:themeColor="accent1" w:themeShade="80"/>
            </w:tcBorders>
          </w:tcPr>
          <w:p w14:paraId="516A5ADF" w14:textId="77777777" w:rsidR="000C0B93" w:rsidRDefault="000C0B93" w:rsidP="00245453">
            <w:pPr>
              <w:jc w:val="right"/>
              <w:rPr>
                <w:rFonts w:ascii="Arial" w:hAnsi="Arial" w:cs="Arial"/>
                <w:lang w:val="es-BO"/>
              </w:rPr>
            </w:pPr>
            <w:r w:rsidRPr="00A40276">
              <w:rPr>
                <w:rFonts w:ascii="Arial" w:hAnsi="Arial" w:cs="Arial"/>
                <w:lang w:val="es-BO"/>
              </w:rPr>
              <w:t>Encargado de atender consultas</w:t>
            </w:r>
          </w:p>
          <w:p w14:paraId="782D0F63" w14:textId="77777777" w:rsidR="000C0B93" w:rsidRDefault="000C0B93" w:rsidP="00245453">
            <w:pPr>
              <w:jc w:val="right"/>
              <w:rPr>
                <w:rFonts w:ascii="Arial" w:hAnsi="Arial" w:cs="Arial"/>
                <w:lang w:val="es-BO"/>
              </w:rPr>
            </w:pPr>
            <w:r>
              <w:rPr>
                <w:rFonts w:ascii="Arial" w:hAnsi="Arial" w:cs="Arial"/>
                <w:lang w:val="es-BO"/>
              </w:rPr>
              <w:t>Administrativas:</w:t>
            </w:r>
          </w:p>
          <w:p w14:paraId="73B4408C" w14:textId="77777777" w:rsidR="000C0B93" w:rsidRPr="00545778" w:rsidRDefault="000C0B93" w:rsidP="00245453">
            <w:pPr>
              <w:jc w:val="right"/>
              <w:rPr>
                <w:rFonts w:ascii="Arial" w:hAnsi="Arial" w:cs="Arial"/>
                <w:sz w:val="6"/>
                <w:szCs w:val="6"/>
                <w:lang w:val="es-BO"/>
              </w:rPr>
            </w:pPr>
          </w:p>
          <w:p w14:paraId="651D372A" w14:textId="77777777" w:rsidR="000C0B93" w:rsidRPr="00A40276" w:rsidRDefault="000C0B93" w:rsidP="00245453">
            <w:pPr>
              <w:jc w:val="right"/>
              <w:rPr>
                <w:rFonts w:ascii="Arial" w:hAnsi="Arial" w:cs="Arial"/>
                <w:i/>
                <w:sz w:val="12"/>
                <w:szCs w:val="8"/>
                <w:lang w:val="es-BO"/>
              </w:rPr>
            </w:pPr>
            <w:r>
              <w:rPr>
                <w:rFonts w:ascii="Arial" w:hAnsi="Arial" w:cs="Arial"/>
                <w:lang w:val="es-BO"/>
              </w:rPr>
              <w:t>Técnicas:</w:t>
            </w:r>
          </w:p>
        </w:tc>
        <w:tc>
          <w:tcPr>
            <w:tcW w:w="1997" w:type="dxa"/>
            <w:gridSpan w:val="8"/>
            <w:tcBorders>
              <w:bottom w:val="single" w:sz="4" w:space="0" w:color="auto"/>
            </w:tcBorders>
          </w:tcPr>
          <w:p w14:paraId="2CDA2D49" w14:textId="77777777" w:rsidR="000C0B93" w:rsidRPr="00A40276" w:rsidRDefault="000C0B93" w:rsidP="00245453">
            <w:pPr>
              <w:jc w:val="center"/>
              <w:rPr>
                <w:rFonts w:ascii="Arial" w:hAnsi="Arial" w:cs="Arial"/>
                <w:i/>
                <w:sz w:val="10"/>
                <w:szCs w:val="8"/>
                <w:lang w:val="es-BO"/>
              </w:rPr>
            </w:pPr>
            <w:r w:rsidRPr="00A40276">
              <w:rPr>
                <w:rFonts w:ascii="Arial" w:hAnsi="Arial" w:cs="Arial"/>
                <w:i/>
                <w:sz w:val="12"/>
                <w:szCs w:val="8"/>
                <w:lang w:val="es-BO"/>
              </w:rPr>
              <w:t>Nombre Completo</w:t>
            </w:r>
          </w:p>
        </w:tc>
        <w:tc>
          <w:tcPr>
            <w:tcW w:w="268" w:type="dxa"/>
          </w:tcPr>
          <w:p w14:paraId="490819FE" w14:textId="77777777" w:rsidR="000C0B93" w:rsidRPr="00A40276" w:rsidRDefault="000C0B93" w:rsidP="00245453">
            <w:pPr>
              <w:jc w:val="center"/>
              <w:rPr>
                <w:rFonts w:ascii="Arial" w:hAnsi="Arial" w:cs="Arial"/>
                <w:sz w:val="10"/>
                <w:szCs w:val="8"/>
                <w:lang w:val="es-BO"/>
              </w:rPr>
            </w:pPr>
          </w:p>
        </w:tc>
        <w:tc>
          <w:tcPr>
            <w:tcW w:w="2502" w:type="dxa"/>
            <w:gridSpan w:val="12"/>
            <w:tcBorders>
              <w:bottom w:val="single" w:sz="4" w:space="0" w:color="auto"/>
            </w:tcBorders>
          </w:tcPr>
          <w:p w14:paraId="56DA0242" w14:textId="77777777" w:rsidR="000C0B93" w:rsidRPr="00A40276" w:rsidRDefault="000C0B93" w:rsidP="00245453">
            <w:pPr>
              <w:jc w:val="center"/>
              <w:rPr>
                <w:rFonts w:ascii="Arial" w:hAnsi="Arial" w:cs="Arial"/>
                <w:sz w:val="10"/>
                <w:szCs w:val="8"/>
                <w:lang w:val="es-BO"/>
              </w:rPr>
            </w:pPr>
            <w:r w:rsidRPr="00A40276">
              <w:rPr>
                <w:i/>
                <w:sz w:val="12"/>
                <w:szCs w:val="8"/>
                <w:lang w:val="es-BO"/>
              </w:rPr>
              <w:t>Cargo</w:t>
            </w:r>
          </w:p>
        </w:tc>
        <w:tc>
          <w:tcPr>
            <w:tcW w:w="257" w:type="dxa"/>
            <w:gridSpan w:val="2"/>
          </w:tcPr>
          <w:p w14:paraId="049587C7" w14:textId="77777777" w:rsidR="000C0B93" w:rsidRPr="00A40276" w:rsidRDefault="000C0B93" w:rsidP="00245453">
            <w:pPr>
              <w:jc w:val="center"/>
              <w:rPr>
                <w:rFonts w:ascii="Arial" w:hAnsi="Arial" w:cs="Arial"/>
                <w:sz w:val="10"/>
                <w:szCs w:val="8"/>
                <w:lang w:val="es-BO"/>
              </w:rPr>
            </w:pPr>
          </w:p>
        </w:tc>
        <w:tc>
          <w:tcPr>
            <w:tcW w:w="2545" w:type="dxa"/>
            <w:gridSpan w:val="10"/>
            <w:tcBorders>
              <w:bottom w:val="single" w:sz="4" w:space="0" w:color="auto"/>
            </w:tcBorders>
          </w:tcPr>
          <w:p w14:paraId="7786A30C" w14:textId="77777777" w:rsidR="000C0B93" w:rsidRPr="00A40276" w:rsidRDefault="000C0B93" w:rsidP="00245453">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032A07B0" w14:textId="77777777" w:rsidR="000C0B93" w:rsidRPr="00A40276" w:rsidRDefault="000C0B93" w:rsidP="00245453">
            <w:pPr>
              <w:rPr>
                <w:rFonts w:ascii="Arial" w:hAnsi="Arial" w:cs="Arial"/>
                <w:sz w:val="10"/>
                <w:szCs w:val="8"/>
                <w:lang w:val="es-BO"/>
              </w:rPr>
            </w:pPr>
          </w:p>
        </w:tc>
      </w:tr>
      <w:tr w:rsidR="000C0B93" w:rsidRPr="00A40276" w14:paraId="4C744733" w14:textId="77777777" w:rsidTr="001A5C3F">
        <w:trPr>
          <w:trHeight w:val="361"/>
        </w:trPr>
        <w:tc>
          <w:tcPr>
            <w:tcW w:w="1920" w:type="dxa"/>
            <w:gridSpan w:val="3"/>
            <w:vMerge/>
            <w:tcBorders>
              <w:left w:val="single" w:sz="12" w:space="0" w:color="244061" w:themeColor="accent1" w:themeShade="80"/>
            </w:tcBorders>
            <w:vAlign w:val="center"/>
          </w:tcPr>
          <w:p w14:paraId="000928AC"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69F36C" w14:textId="21B8A1EB" w:rsidR="000C0B93" w:rsidRPr="00A40276" w:rsidRDefault="007D16E6" w:rsidP="00245453">
            <w:pPr>
              <w:jc w:val="center"/>
              <w:rPr>
                <w:rFonts w:ascii="Arial" w:hAnsi="Arial" w:cs="Arial"/>
                <w:lang w:val="es-BO"/>
              </w:rPr>
            </w:pPr>
            <w:r>
              <w:rPr>
                <w:rFonts w:ascii="Arial" w:hAnsi="Arial" w:cs="Arial"/>
                <w:sz w:val="13"/>
                <w:szCs w:val="13"/>
                <w:lang w:val="es-BO" w:eastAsia="es-BO"/>
              </w:rPr>
              <w:t>Claudia Segurondo Muiba</w:t>
            </w:r>
          </w:p>
        </w:tc>
        <w:tc>
          <w:tcPr>
            <w:tcW w:w="268" w:type="dxa"/>
            <w:tcBorders>
              <w:left w:val="single" w:sz="4" w:space="0" w:color="auto"/>
              <w:right w:val="single" w:sz="4" w:space="0" w:color="auto"/>
            </w:tcBorders>
            <w:vAlign w:val="center"/>
          </w:tcPr>
          <w:p w14:paraId="4DAC6521" w14:textId="77777777" w:rsidR="000C0B93" w:rsidRPr="00A40276" w:rsidRDefault="000C0B93" w:rsidP="00245453">
            <w:pPr>
              <w:jc w:val="center"/>
              <w:rPr>
                <w:rFonts w:ascii="Arial" w:hAnsi="Arial" w:cs="Arial"/>
                <w:lang w:val="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08405" w14:textId="6B16B559" w:rsidR="000C0B93" w:rsidRPr="00A40276" w:rsidRDefault="007D16E6" w:rsidP="00245453">
            <w:pPr>
              <w:jc w:val="center"/>
              <w:rPr>
                <w:rFonts w:ascii="Arial" w:hAnsi="Arial" w:cs="Arial"/>
                <w:lang w:val="es-BO"/>
              </w:rPr>
            </w:pPr>
            <w:r>
              <w:rPr>
                <w:rFonts w:ascii="Arial" w:hAnsi="Arial" w:cs="Arial"/>
                <w:sz w:val="13"/>
                <w:szCs w:val="13"/>
                <w:lang w:val="es-BO" w:eastAsia="es-BO"/>
              </w:rPr>
              <w:t>Profesional de seguimiento y revisión de procesos de contratación</w:t>
            </w:r>
          </w:p>
        </w:tc>
        <w:tc>
          <w:tcPr>
            <w:tcW w:w="257" w:type="dxa"/>
            <w:gridSpan w:val="2"/>
            <w:tcBorders>
              <w:left w:val="single" w:sz="4" w:space="0" w:color="auto"/>
              <w:right w:val="single" w:sz="4" w:space="0" w:color="auto"/>
            </w:tcBorders>
            <w:vAlign w:val="center"/>
          </w:tcPr>
          <w:p w14:paraId="33C59646" w14:textId="77777777" w:rsidR="000C0B93" w:rsidRPr="00A40276" w:rsidRDefault="000C0B93" w:rsidP="00245453">
            <w:pPr>
              <w:jc w:val="center"/>
              <w:rPr>
                <w:rFonts w:ascii="Arial" w:hAnsi="Arial" w:cs="Arial"/>
                <w:lang w:val="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22C8D5" w14:textId="77777777"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577F5F35" w14:textId="77777777" w:rsidR="000C0B93" w:rsidRPr="00A40276" w:rsidRDefault="000C0B93" w:rsidP="00245453">
            <w:pPr>
              <w:rPr>
                <w:rFonts w:ascii="Arial" w:hAnsi="Arial" w:cs="Arial"/>
                <w:lang w:val="es-BO"/>
              </w:rPr>
            </w:pPr>
          </w:p>
        </w:tc>
      </w:tr>
      <w:tr w:rsidR="000C0B93" w:rsidRPr="00A40276" w14:paraId="7555DC51" w14:textId="77777777" w:rsidTr="001A5C3F">
        <w:trPr>
          <w:trHeight w:val="333"/>
        </w:trPr>
        <w:tc>
          <w:tcPr>
            <w:tcW w:w="1920" w:type="dxa"/>
            <w:gridSpan w:val="3"/>
            <w:vMerge/>
            <w:tcBorders>
              <w:left w:val="single" w:sz="12" w:space="0" w:color="244061" w:themeColor="accent1" w:themeShade="80"/>
            </w:tcBorders>
            <w:vAlign w:val="center"/>
          </w:tcPr>
          <w:p w14:paraId="23DC4C4A"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6787C7" w14:textId="3EA7DF43" w:rsidR="000C0B93" w:rsidRPr="00CD5EB0" w:rsidRDefault="00B429A3" w:rsidP="00245453">
            <w:pPr>
              <w:jc w:val="center"/>
              <w:rPr>
                <w:rFonts w:ascii="Arial" w:hAnsi="Arial" w:cs="Arial"/>
                <w:sz w:val="13"/>
                <w:szCs w:val="13"/>
                <w:lang w:val="es-BO" w:eastAsia="es-BO"/>
              </w:rPr>
            </w:pPr>
            <w:r>
              <w:rPr>
                <w:rFonts w:ascii="Arial" w:hAnsi="Arial" w:cs="Arial"/>
                <w:sz w:val="13"/>
                <w:szCs w:val="13"/>
                <w:lang w:val="es-BO" w:eastAsia="es-BO"/>
              </w:rPr>
              <w:t>Maria Rosa Quisber</w:t>
            </w:r>
            <w:r w:rsidR="00844B13">
              <w:rPr>
                <w:rFonts w:ascii="Arial" w:hAnsi="Arial" w:cs="Arial"/>
                <w:sz w:val="13"/>
                <w:szCs w:val="13"/>
                <w:lang w:val="es-BO" w:eastAsia="es-BO"/>
              </w:rPr>
              <w:t>t</w:t>
            </w:r>
            <w:r>
              <w:rPr>
                <w:rFonts w:ascii="Arial" w:hAnsi="Arial" w:cs="Arial"/>
                <w:sz w:val="13"/>
                <w:szCs w:val="13"/>
                <w:lang w:val="es-BO" w:eastAsia="es-BO"/>
              </w:rPr>
              <w:t xml:space="preserve"> Huiza</w:t>
            </w:r>
          </w:p>
        </w:tc>
        <w:tc>
          <w:tcPr>
            <w:tcW w:w="268" w:type="dxa"/>
            <w:tcBorders>
              <w:left w:val="single" w:sz="4" w:space="0" w:color="auto"/>
              <w:right w:val="single" w:sz="4" w:space="0" w:color="auto"/>
            </w:tcBorders>
            <w:vAlign w:val="center"/>
          </w:tcPr>
          <w:p w14:paraId="7FD0AF69" w14:textId="77777777" w:rsidR="000C0B93" w:rsidRPr="00CD5EB0" w:rsidRDefault="000C0B93" w:rsidP="00245453">
            <w:pPr>
              <w:jc w:val="center"/>
              <w:rPr>
                <w:rFonts w:ascii="Arial" w:hAnsi="Arial" w:cs="Arial"/>
                <w:sz w:val="13"/>
                <w:szCs w:val="13"/>
                <w:lang w:val="es-BO"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E65259" w14:textId="15AA893C" w:rsidR="000C0B93" w:rsidRPr="00CD5EB0" w:rsidRDefault="007D16E6" w:rsidP="001A5C3F">
            <w:pPr>
              <w:jc w:val="center"/>
              <w:rPr>
                <w:rFonts w:ascii="Arial" w:hAnsi="Arial" w:cs="Arial"/>
                <w:sz w:val="13"/>
                <w:szCs w:val="13"/>
                <w:lang w:val="es-BO" w:eastAsia="es-BO"/>
              </w:rPr>
            </w:pPr>
            <w:r>
              <w:rPr>
                <w:rFonts w:ascii="Arial" w:hAnsi="Arial" w:cs="Arial"/>
                <w:sz w:val="13"/>
                <w:szCs w:val="13"/>
                <w:lang w:val="es-BO" w:eastAsia="es-BO"/>
              </w:rPr>
              <w:t>Profesional en Mantenimiento de Sistemas Eléctricos</w:t>
            </w:r>
          </w:p>
        </w:tc>
        <w:tc>
          <w:tcPr>
            <w:tcW w:w="257" w:type="dxa"/>
            <w:gridSpan w:val="2"/>
            <w:tcBorders>
              <w:left w:val="single" w:sz="4" w:space="0" w:color="auto"/>
              <w:right w:val="single" w:sz="4" w:space="0" w:color="auto"/>
            </w:tcBorders>
            <w:vAlign w:val="center"/>
          </w:tcPr>
          <w:p w14:paraId="35F1D5E8" w14:textId="77777777" w:rsidR="000C0B93" w:rsidRPr="00CD5EB0" w:rsidRDefault="000C0B93" w:rsidP="00245453">
            <w:pPr>
              <w:jc w:val="center"/>
              <w:rPr>
                <w:rFonts w:ascii="Arial" w:hAnsi="Arial" w:cs="Arial"/>
                <w:sz w:val="13"/>
                <w:szCs w:val="13"/>
                <w:lang w:val="es-BO"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7FA41" w14:textId="4EF2482D" w:rsidR="000C0B93" w:rsidRPr="00CD5EB0" w:rsidRDefault="001A5C3F" w:rsidP="000710B6">
            <w:pPr>
              <w:jc w:val="center"/>
              <w:rPr>
                <w:rFonts w:ascii="Arial" w:hAnsi="Arial" w:cs="Arial"/>
                <w:sz w:val="13"/>
                <w:szCs w:val="13"/>
                <w:lang w:val="es-BO" w:eastAsia="es-BO"/>
              </w:rPr>
            </w:pPr>
            <w:r>
              <w:rPr>
                <w:rFonts w:ascii="Arial" w:hAnsi="Arial" w:cs="Arial"/>
                <w:sz w:val="13"/>
                <w:szCs w:val="13"/>
                <w:lang w:val="es-BO" w:eastAsia="es-BO"/>
              </w:rPr>
              <w:t>Dpto. de Mejoramiento y Mantenimiento de la Infraestructura</w:t>
            </w:r>
          </w:p>
        </w:tc>
        <w:tc>
          <w:tcPr>
            <w:tcW w:w="240" w:type="dxa"/>
            <w:tcBorders>
              <w:left w:val="single" w:sz="4" w:space="0" w:color="auto"/>
              <w:right w:val="single" w:sz="12" w:space="0" w:color="244061" w:themeColor="accent1" w:themeShade="80"/>
            </w:tcBorders>
          </w:tcPr>
          <w:p w14:paraId="5C384257" w14:textId="77777777" w:rsidR="000C0B93" w:rsidRPr="00A40276" w:rsidRDefault="000C0B93" w:rsidP="00245453">
            <w:pPr>
              <w:rPr>
                <w:rFonts w:ascii="Arial" w:hAnsi="Arial" w:cs="Arial"/>
                <w:lang w:val="es-BO"/>
              </w:rPr>
            </w:pPr>
          </w:p>
        </w:tc>
      </w:tr>
      <w:tr w:rsidR="000C0B93" w:rsidRPr="001A5C3F" w14:paraId="56AA6118"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9F21206" w14:textId="77777777" w:rsidR="000C0B93" w:rsidRPr="001A5C3F" w:rsidRDefault="000C0B93" w:rsidP="00245453">
            <w:pPr>
              <w:rPr>
                <w:rFonts w:ascii="Arial" w:hAnsi="Arial" w:cs="Arial"/>
                <w:sz w:val="2"/>
                <w:lang w:val="es-BO"/>
              </w:rPr>
            </w:pPr>
          </w:p>
        </w:tc>
      </w:tr>
      <w:tr w:rsidR="000C0B93" w:rsidRPr="00A40276" w14:paraId="01E0809D" w14:textId="77777777" w:rsidTr="00245453">
        <w:trPr>
          <w:trHeight w:val="305"/>
        </w:trPr>
        <w:tc>
          <w:tcPr>
            <w:tcW w:w="1920" w:type="dxa"/>
            <w:gridSpan w:val="3"/>
            <w:tcBorders>
              <w:left w:val="single" w:sz="12" w:space="0" w:color="244061" w:themeColor="accent1" w:themeShade="80"/>
              <w:right w:val="single" w:sz="4" w:space="0" w:color="auto"/>
            </w:tcBorders>
            <w:vAlign w:val="center"/>
          </w:tcPr>
          <w:p w14:paraId="615BCBBB" w14:textId="77777777" w:rsidR="000C0B93" w:rsidRPr="00A40276" w:rsidRDefault="000C0B93" w:rsidP="00245453">
            <w:pPr>
              <w:jc w:val="right"/>
              <w:rPr>
                <w:rFonts w:ascii="Arial" w:hAnsi="Arial" w:cs="Arial"/>
                <w:lang w:val="es-BO"/>
              </w:rPr>
            </w:pPr>
            <w:r w:rsidRPr="00A40276">
              <w:rPr>
                <w:rFonts w:ascii="Arial" w:hAnsi="Arial" w:cs="Arial"/>
                <w:lang w:val="es-BO"/>
              </w:rPr>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3A1FF" w14:textId="77777777" w:rsidR="000C0B93" w:rsidRPr="00FC2F68" w:rsidRDefault="000C0B93" w:rsidP="0024545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358A7E0B" w14:textId="4B2F4E44" w:rsidR="000C0B93" w:rsidRPr="0006032F" w:rsidRDefault="007D16E6" w:rsidP="00245453">
            <w:pPr>
              <w:snapToGrid w:val="0"/>
              <w:rPr>
                <w:rFonts w:ascii="Arial" w:hAnsi="Arial" w:cs="Arial"/>
                <w:bCs/>
                <w:sz w:val="13"/>
                <w:szCs w:val="15"/>
                <w:lang w:val="es-BO" w:eastAsia="es-BO"/>
              </w:rPr>
            </w:pPr>
            <w:r>
              <w:rPr>
                <w:rFonts w:ascii="Arial" w:hAnsi="Arial" w:cs="Arial"/>
                <w:bCs/>
                <w:sz w:val="15"/>
                <w:szCs w:val="15"/>
                <w:lang w:val="es-BO" w:eastAsia="es-BO"/>
              </w:rPr>
              <w:t>4752</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Administrativas)</w:t>
            </w:r>
          </w:p>
          <w:p w14:paraId="1D122DA3" w14:textId="6A681C87" w:rsidR="000C0B93" w:rsidRPr="00A40276" w:rsidRDefault="00844B13" w:rsidP="001A5C3F">
            <w:pPr>
              <w:rPr>
                <w:rFonts w:ascii="Arial" w:hAnsi="Arial" w:cs="Arial"/>
                <w:lang w:val="es-BO"/>
              </w:rPr>
            </w:pPr>
            <w:r>
              <w:rPr>
                <w:rFonts w:ascii="Arial" w:hAnsi="Arial" w:cs="Arial"/>
                <w:bCs/>
                <w:sz w:val="15"/>
                <w:szCs w:val="15"/>
                <w:lang w:val="es-BO" w:eastAsia="es-BO"/>
              </w:rPr>
              <w:t>4725</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D6D7E2F" w14:textId="77777777" w:rsidR="000C0B93" w:rsidRPr="00A40276" w:rsidRDefault="000C0B93" w:rsidP="00245453">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8EC536" w14:textId="77777777" w:rsidR="000C0B93" w:rsidRPr="00A40276" w:rsidRDefault="000C0B93" w:rsidP="00245453">
            <w:pPr>
              <w:jc w:val="center"/>
              <w:rPr>
                <w:rFonts w:ascii="Arial" w:hAnsi="Arial" w:cs="Arial"/>
                <w:lang w:val="es-BO"/>
              </w:rPr>
            </w:pPr>
            <w:r w:rsidRPr="00FC2F68">
              <w:rPr>
                <w:rFonts w:ascii="Arial" w:hAnsi="Arial" w:cs="Arial"/>
                <w:lang w:val="es-BO" w:eastAsia="es-BO"/>
              </w:rPr>
              <w:t>2664790</w:t>
            </w:r>
          </w:p>
        </w:tc>
        <w:tc>
          <w:tcPr>
            <w:tcW w:w="1055" w:type="dxa"/>
            <w:gridSpan w:val="6"/>
            <w:tcBorders>
              <w:left w:val="single" w:sz="4" w:space="0" w:color="auto"/>
              <w:right w:val="single" w:sz="4" w:space="0" w:color="auto"/>
            </w:tcBorders>
          </w:tcPr>
          <w:p w14:paraId="1C30974A" w14:textId="77777777" w:rsidR="000C0B93" w:rsidRPr="00A40276" w:rsidRDefault="000C0B93" w:rsidP="00245453">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28B03A" w14:textId="3ACCF5EC" w:rsidR="000C0B93" w:rsidRPr="00A463B5" w:rsidRDefault="00D576DC" w:rsidP="00245453">
            <w:pPr>
              <w:snapToGrid w:val="0"/>
              <w:rPr>
                <w:rFonts w:ascii="Arial" w:hAnsi="Arial" w:cs="Arial"/>
                <w:sz w:val="12"/>
                <w:szCs w:val="14"/>
                <w:lang w:val="pt-BR" w:eastAsia="es-BO"/>
              </w:rPr>
            </w:pPr>
            <w:hyperlink r:id="rId14" w:history="1">
              <w:r w:rsidR="007D16E6" w:rsidRPr="00272203">
                <w:rPr>
                  <w:rStyle w:val="Hipervnculo"/>
                  <w:rFonts w:ascii="Arial" w:hAnsi="Arial" w:cs="Arial"/>
                  <w:sz w:val="12"/>
                  <w:szCs w:val="14"/>
                  <w:lang w:val="pt-BR" w:eastAsia="es-BO"/>
                </w:rPr>
                <w:t>csegurondo@bcb.gob.bo</w:t>
              </w:r>
            </w:hyperlink>
          </w:p>
          <w:p w14:paraId="26FD5958" w14:textId="77777777" w:rsidR="000C0B93" w:rsidRPr="00A463B5" w:rsidRDefault="000C0B93" w:rsidP="00245453">
            <w:pPr>
              <w:snapToGrid w:val="0"/>
              <w:rPr>
                <w:rFonts w:ascii="Arial" w:hAnsi="Arial" w:cs="Arial"/>
                <w:sz w:val="12"/>
                <w:szCs w:val="14"/>
                <w:lang w:val="pt-BR" w:eastAsia="es-BO"/>
              </w:rPr>
            </w:pPr>
            <w:r w:rsidRPr="00A463B5">
              <w:rPr>
                <w:rFonts w:ascii="Arial" w:hAnsi="Arial" w:cs="Arial"/>
                <w:sz w:val="12"/>
                <w:szCs w:val="14"/>
                <w:lang w:val="pt-BR" w:eastAsia="es-BO"/>
              </w:rPr>
              <w:t>(Consultas Administrativas)</w:t>
            </w:r>
          </w:p>
          <w:p w14:paraId="60594841" w14:textId="492CEFA5" w:rsidR="000C0B93" w:rsidRPr="0006032F" w:rsidRDefault="00844B13" w:rsidP="00245453">
            <w:pPr>
              <w:snapToGrid w:val="0"/>
              <w:rPr>
                <w:rFonts w:ascii="Arial" w:hAnsi="Arial" w:cs="Arial"/>
                <w:sz w:val="12"/>
                <w:szCs w:val="14"/>
                <w:lang w:val="es-BO" w:eastAsia="es-BO"/>
              </w:rPr>
            </w:pPr>
            <w:r>
              <w:rPr>
                <w:rStyle w:val="Hipervnculo"/>
                <w:rFonts w:ascii="Arial" w:hAnsi="Arial" w:cs="Arial"/>
                <w:sz w:val="12"/>
                <w:szCs w:val="14"/>
              </w:rPr>
              <w:t>mhquisbert</w:t>
            </w:r>
            <w:hyperlink r:id="rId15" w:history="1">
              <w:r w:rsidR="000C0B93" w:rsidRPr="008B3145">
                <w:rPr>
                  <w:rStyle w:val="Hipervnculo"/>
                  <w:rFonts w:ascii="Arial" w:hAnsi="Arial" w:cs="Arial"/>
                  <w:sz w:val="12"/>
                  <w:szCs w:val="14"/>
                </w:rPr>
                <w:t>@bcb.gob.bo</w:t>
              </w:r>
            </w:hyperlink>
          </w:p>
          <w:p w14:paraId="5C35C3CC" w14:textId="77777777" w:rsidR="000C0B93" w:rsidRPr="00A40276" w:rsidRDefault="000C0B93" w:rsidP="00245453">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15A54F51" w14:textId="77777777" w:rsidR="000C0B93" w:rsidRPr="00A40276" w:rsidRDefault="000C0B93" w:rsidP="00245453">
            <w:pPr>
              <w:rPr>
                <w:rFonts w:ascii="Arial" w:hAnsi="Arial" w:cs="Arial"/>
                <w:lang w:val="es-BO"/>
              </w:rPr>
            </w:pPr>
          </w:p>
        </w:tc>
      </w:tr>
      <w:tr w:rsidR="000C0B93" w:rsidRPr="00545778" w14:paraId="112E13CF"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1CB2C4A1" w14:textId="77777777" w:rsidR="000C0B93" w:rsidRPr="00545778" w:rsidRDefault="000C0B93" w:rsidP="00245453">
            <w:pPr>
              <w:rPr>
                <w:rFonts w:ascii="Arial" w:hAnsi="Arial" w:cs="Arial"/>
                <w:sz w:val="2"/>
                <w:szCs w:val="2"/>
                <w:lang w:val="es-BO"/>
              </w:rPr>
            </w:pPr>
          </w:p>
        </w:tc>
      </w:tr>
      <w:tr w:rsidR="000C0B93" w:rsidRPr="00A40276" w14:paraId="55B44A2C" w14:textId="77777777" w:rsidTr="000935DC">
        <w:trPr>
          <w:trHeight w:val="563"/>
        </w:trPr>
        <w:tc>
          <w:tcPr>
            <w:tcW w:w="3074" w:type="dxa"/>
            <w:gridSpan w:val="8"/>
            <w:tcBorders>
              <w:left w:val="single" w:sz="12" w:space="0" w:color="244061" w:themeColor="accent1" w:themeShade="80"/>
              <w:right w:val="single" w:sz="4" w:space="0" w:color="auto"/>
            </w:tcBorders>
            <w:shd w:val="clear" w:color="auto" w:fill="auto"/>
            <w:vAlign w:val="center"/>
          </w:tcPr>
          <w:p w14:paraId="260AFBD5" w14:textId="02404CC2" w:rsidR="000C0B93" w:rsidRPr="00CB5BDF" w:rsidRDefault="000C0B93" w:rsidP="000935DC">
            <w:pPr>
              <w:jc w:val="right"/>
              <w:rPr>
                <w:rFonts w:ascii="Arial" w:hAnsi="Arial" w:cs="Arial"/>
                <w:sz w:val="8"/>
                <w:szCs w:val="2"/>
                <w:lang w:val="es-BO"/>
              </w:rPr>
            </w:pPr>
            <w:r w:rsidRPr="00CB5BDF">
              <w:rPr>
                <w:rFonts w:ascii="Arial" w:hAnsi="Arial" w:cs="Arial"/>
                <w:lang w:val="es-BO"/>
              </w:rPr>
              <w:t>Cuenta Corriente Fiscal para depósito por concepto de Garantía de Seriedad de Propuesta</w:t>
            </w:r>
            <w:r w:rsidRPr="00CB5BDF">
              <w:rPr>
                <w:rFonts w:ascii="Arial" w:hAnsi="Arial" w:cs="Arial"/>
                <w:lang w:val="es-419"/>
              </w:rPr>
              <w:t xml:space="preserve"> (Fondos en Custodia)</w:t>
            </w:r>
          </w:p>
        </w:tc>
        <w:tc>
          <w:tcPr>
            <w:tcW w:w="6415" w:type="dxa"/>
            <w:gridSpan w:val="28"/>
            <w:tcBorders>
              <w:top w:val="single" w:sz="4" w:space="0" w:color="auto"/>
              <w:left w:val="single" w:sz="4" w:space="0" w:color="auto"/>
              <w:bottom w:val="single" w:sz="4" w:space="0" w:color="auto"/>
              <w:right w:val="single" w:sz="4" w:space="0" w:color="auto"/>
            </w:tcBorders>
            <w:vAlign w:val="center"/>
          </w:tcPr>
          <w:p w14:paraId="0E6BD7E6" w14:textId="4338E208" w:rsidR="000C0B93" w:rsidRPr="000710B6" w:rsidRDefault="000710B6" w:rsidP="00245453">
            <w:pPr>
              <w:rPr>
                <w:rFonts w:ascii="Arial" w:hAnsi="Arial" w:cs="Arial"/>
                <w:b/>
                <w:i/>
                <w:color w:val="C00000"/>
                <w:highlight w:val="yellow"/>
                <w:lang w:val="es-BO"/>
              </w:rPr>
            </w:pPr>
            <w:r w:rsidRPr="000710B6">
              <w:rPr>
                <w:rFonts w:ascii="Arial" w:hAnsi="Arial" w:cs="Arial"/>
                <w:b/>
                <w:i/>
                <w:color w:val="000099"/>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14:paraId="5A464AE6" w14:textId="77777777" w:rsidR="000C0B93" w:rsidRPr="00A40276" w:rsidRDefault="000C0B93" w:rsidP="00245453">
            <w:pPr>
              <w:rPr>
                <w:rFonts w:ascii="Arial" w:hAnsi="Arial" w:cs="Arial"/>
                <w:sz w:val="8"/>
                <w:szCs w:val="2"/>
                <w:lang w:val="es-BO"/>
              </w:rPr>
            </w:pPr>
          </w:p>
        </w:tc>
      </w:tr>
      <w:tr w:rsidR="000C0B93" w:rsidRPr="00545778" w14:paraId="6F3B36EF" w14:textId="77777777" w:rsidTr="0024545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008E540D" w14:textId="77777777" w:rsidR="000C0B93" w:rsidRPr="00545778" w:rsidRDefault="000C0B93" w:rsidP="00245453">
            <w:pPr>
              <w:rPr>
                <w:rFonts w:ascii="Arial" w:hAnsi="Arial" w:cs="Arial"/>
                <w:sz w:val="2"/>
                <w:szCs w:val="2"/>
                <w:lang w:val="es-BO"/>
              </w:rPr>
            </w:pPr>
          </w:p>
        </w:tc>
      </w:tr>
    </w:tbl>
    <w:p w14:paraId="51E125E5" w14:textId="77777777" w:rsidR="006C4C2F" w:rsidRPr="006C4C2F" w:rsidRDefault="006C4C2F" w:rsidP="006C4C2F">
      <w:pPr>
        <w:pStyle w:val="Puesto"/>
        <w:spacing w:before="0" w:after="0"/>
        <w:ind w:left="432"/>
        <w:jc w:val="both"/>
      </w:pPr>
    </w:p>
    <w:p w14:paraId="4577992F" w14:textId="77777777" w:rsidR="006C4C2F" w:rsidRPr="006C4C2F" w:rsidRDefault="006C4C2F" w:rsidP="006C4C2F">
      <w:pPr>
        <w:pStyle w:val="Puesto"/>
        <w:spacing w:before="0" w:after="0"/>
        <w:ind w:left="432"/>
        <w:jc w:val="both"/>
      </w:pPr>
    </w:p>
    <w:p w14:paraId="183C757F" w14:textId="77777777" w:rsidR="006C4C2F" w:rsidRPr="006C4C2F" w:rsidRDefault="006C4C2F" w:rsidP="006C4C2F">
      <w:pPr>
        <w:pStyle w:val="Puesto"/>
        <w:spacing w:before="0" w:after="0"/>
        <w:ind w:left="432"/>
        <w:jc w:val="both"/>
      </w:pPr>
    </w:p>
    <w:p w14:paraId="62743F4F" w14:textId="77777777" w:rsidR="006C4C2F" w:rsidRPr="006C4C2F" w:rsidRDefault="006C4C2F" w:rsidP="006C4C2F">
      <w:pPr>
        <w:pStyle w:val="Puesto"/>
        <w:spacing w:before="0" w:after="0"/>
        <w:ind w:left="432"/>
        <w:jc w:val="both"/>
      </w:pPr>
    </w:p>
    <w:p w14:paraId="20ADA00E" w14:textId="77777777" w:rsidR="006C4C2F" w:rsidRPr="006C4C2F" w:rsidRDefault="006C4C2F" w:rsidP="006C4C2F">
      <w:pPr>
        <w:pStyle w:val="Puesto"/>
        <w:spacing w:before="0" w:after="0"/>
        <w:ind w:left="432"/>
        <w:jc w:val="both"/>
      </w:pPr>
    </w:p>
    <w:p w14:paraId="3FE1F135" w14:textId="77777777" w:rsidR="006C4C2F" w:rsidRPr="006C4C2F" w:rsidRDefault="006C4C2F" w:rsidP="006C4C2F">
      <w:pPr>
        <w:pStyle w:val="Puesto"/>
        <w:spacing w:before="0" w:after="0"/>
        <w:ind w:left="432"/>
        <w:jc w:val="both"/>
      </w:pPr>
    </w:p>
    <w:p w14:paraId="56BDFDDB" w14:textId="3EA68DC3" w:rsidR="00084633" w:rsidRDefault="00435C41" w:rsidP="00065F31">
      <w:pPr>
        <w:pStyle w:val="Puesto"/>
        <w:numPr>
          <w:ilvl w:val="0"/>
          <w:numId w:val="17"/>
        </w:numPr>
        <w:spacing w:before="0" w:after="0"/>
        <w:jc w:val="both"/>
      </w:pPr>
      <w:r w:rsidRPr="009956C4">
        <w:rPr>
          <w:rFonts w:ascii="Verdana" w:hAnsi="Verdana"/>
          <w:sz w:val="18"/>
          <w:szCs w:val="18"/>
        </w:rPr>
        <w:lastRenderedPageBreak/>
        <w:t>CRONOGRAMA DE PLAZOS</w:t>
      </w:r>
      <w:bookmarkEnd w:id="160"/>
    </w:p>
    <w:p w14:paraId="42B14CEF" w14:textId="77777777" w:rsidR="00435C41" w:rsidRPr="003610F4" w:rsidRDefault="00435C41" w:rsidP="00B35DBB">
      <w:pPr>
        <w:rPr>
          <w:sz w:val="14"/>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084633" w:rsidRPr="00A40276" w14:paraId="24A185C4" w14:textId="77777777" w:rsidTr="000D1D0E">
        <w:trPr>
          <w:trHeight w:val="2035"/>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452BC6" w:rsidRDefault="00084633" w:rsidP="00313176">
            <w:pPr>
              <w:ind w:left="113" w:right="113"/>
              <w:jc w:val="both"/>
              <w:rPr>
                <w:rFonts w:ascii="Arial" w:hAnsi="Arial" w:cs="Arial"/>
                <w:sz w:val="14"/>
                <w:lang w:val="es-BO"/>
              </w:rPr>
            </w:pPr>
            <w:r w:rsidRPr="00452BC6">
              <w:rPr>
                <w:rFonts w:ascii="Arial" w:hAnsi="Arial" w:cs="Arial"/>
                <w:sz w:val="14"/>
                <w:lang w:val="es-BO"/>
              </w:rPr>
              <w:t xml:space="preserve">De acuerdo con lo establecido en el Artículo 47 de las NB-SABS, los siguientes plazos son de cumplimiento obligatorio:  </w:t>
            </w:r>
          </w:p>
          <w:p w14:paraId="327FE596" w14:textId="77777777" w:rsidR="00084633" w:rsidRPr="00452BC6" w:rsidRDefault="00084633" w:rsidP="00065F31">
            <w:pPr>
              <w:pStyle w:val="Prrafodelista"/>
              <w:numPr>
                <w:ilvl w:val="2"/>
                <w:numId w:val="24"/>
              </w:numPr>
              <w:ind w:left="356" w:right="113" w:hanging="284"/>
              <w:jc w:val="both"/>
              <w:rPr>
                <w:rFonts w:ascii="Arial" w:hAnsi="Arial" w:cs="Arial"/>
                <w:sz w:val="14"/>
                <w:lang w:val="es-BO"/>
              </w:rPr>
            </w:pPr>
            <w:r w:rsidRPr="00452BC6">
              <w:rPr>
                <w:rFonts w:ascii="Arial" w:hAnsi="Arial" w:cs="Arial"/>
                <w:sz w:val="14"/>
                <w:lang w:val="es-BO"/>
              </w:rPr>
              <w:t>Presentación de propuestas:</w:t>
            </w:r>
          </w:p>
          <w:p w14:paraId="6F9779CA" w14:textId="77777777"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hasta Bs.200.000.- (DOSCIENTOS MIL 00/100 BOLIVIANOS), plazo mínimo cuatro (4) días hábiles;</w:t>
            </w:r>
          </w:p>
          <w:p w14:paraId="21283378" w14:textId="77777777"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mayores a Bs.200.000.- (DOSCIENTOS MIL 00/100 BOLIVIANOS) hasta Bs1.000.000.- (UN MILLÓN 00/100 BOLIVIANOS), plazo mínimo ocho (8) días hábiles.</w:t>
            </w:r>
          </w:p>
          <w:p w14:paraId="1E4B4A74" w14:textId="34661164" w:rsidR="00084633" w:rsidRPr="00452BC6" w:rsidRDefault="00435C41" w:rsidP="00313176">
            <w:pPr>
              <w:ind w:left="113" w:right="113"/>
              <w:jc w:val="both"/>
              <w:rPr>
                <w:rFonts w:ascii="Arial" w:hAnsi="Arial" w:cs="Arial"/>
                <w:sz w:val="14"/>
                <w:lang w:val="es-BO"/>
              </w:rPr>
            </w:pPr>
            <w:r w:rsidRPr="00452BC6">
              <w:rPr>
                <w:rFonts w:ascii="Arial" w:hAnsi="Arial" w:cs="Arial"/>
                <w:sz w:val="14"/>
                <w:lang w:val="es-BO"/>
              </w:rPr>
              <w:t xml:space="preserve">      </w:t>
            </w:r>
            <w:r w:rsidR="00084633" w:rsidRPr="00452BC6">
              <w:rPr>
                <w:rFonts w:ascii="Arial" w:hAnsi="Arial" w:cs="Arial"/>
                <w:sz w:val="14"/>
                <w:lang w:val="es-BO"/>
              </w:rPr>
              <w:t>Ambos computables a partir del día siguiente hábil de la publicación de la convocatoria</w:t>
            </w:r>
            <w:r w:rsidR="008A23C1" w:rsidRPr="00452BC6">
              <w:rPr>
                <w:rFonts w:ascii="Arial" w:hAnsi="Arial" w:cs="Arial"/>
                <w:sz w:val="14"/>
                <w:lang w:val="es-BO"/>
              </w:rPr>
              <w:t xml:space="preserve"> en el SICOES</w:t>
            </w:r>
            <w:r w:rsidR="00084633" w:rsidRPr="00452BC6">
              <w:rPr>
                <w:rFonts w:ascii="Arial" w:hAnsi="Arial" w:cs="Arial"/>
                <w:sz w:val="14"/>
                <w:lang w:val="es-BO"/>
              </w:rPr>
              <w:t>;</w:t>
            </w:r>
          </w:p>
          <w:p w14:paraId="4973FF09" w14:textId="77777777"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Presentación de documentos para la formalización de la contratación, plazo de entrega de documentos no menor a cuatro (4) días hábiles;</w:t>
            </w:r>
          </w:p>
          <w:p w14:paraId="020BCD45" w14:textId="77777777"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A40276" w:rsidRDefault="00084633" w:rsidP="00313176">
            <w:pPr>
              <w:ind w:left="113" w:right="113"/>
              <w:jc w:val="both"/>
              <w:rPr>
                <w:lang w:val="es-BO"/>
              </w:rPr>
            </w:pPr>
            <w:r w:rsidRPr="00452BC6">
              <w:rPr>
                <w:rFonts w:ascii="Arial" w:hAnsi="Arial" w:cs="Arial"/>
                <w:b/>
                <w:sz w:val="14"/>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359FF702" w14:textId="77777777" w:rsidR="00313176" w:rsidRPr="00245546" w:rsidRDefault="00313176" w:rsidP="00313176">
      <w:pPr>
        <w:rPr>
          <w:rFonts w:cs="Arial"/>
          <w:sz w:val="10"/>
          <w:szCs w:val="10"/>
        </w:rPr>
      </w:pPr>
      <w:bookmarkStart w:id="161"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7"/>
        <w:gridCol w:w="2458"/>
        <w:gridCol w:w="14"/>
        <w:gridCol w:w="7"/>
        <w:gridCol w:w="264"/>
        <w:gridCol w:w="71"/>
        <w:gridCol w:w="374"/>
        <w:gridCol w:w="134"/>
        <w:gridCol w:w="360"/>
        <w:gridCol w:w="134"/>
        <w:gridCol w:w="528"/>
        <w:gridCol w:w="123"/>
        <w:gridCol w:w="20"/>
        <w:gridCol w:w="134"/>
        <w:gridCol w:w="312"/>
        <w:gridCol w:w="134"/>
        <w:gridCol w:w="307"/>
        <w:gridCol w:w="136"/>
        <w:gridCol w:w="134"/>
        <w:gridCol w:w="3014"/>
        <w:gridCol w:w="134"/>
      </w:tblGrid>
      <w:tr w:rsidR="00313176" w:rsidRPr="000C6821" w14:paraId="5E1719A4" w14:textId="77777777" w:rsidTr="00245453">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4D3D820" w14:textId="77777777"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14:paraId="43E84BF2" w14:textId="77777777" w:rsidTr="00C6061D">
        <w:trPr>
          <w:trHeight w:val="284"/>
          <w:tblHeader/>
        </w:trPr>
        <w:tc>
          <w:tcPr>
            <w:tcW w:w="151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373F9680" w14:textId="77777777"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8"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D7D71E3" w14:textId="77777777"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73"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7086CC95" w14:textId="77777777"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E635607" w14:textId="77777777"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313176" w:rsidRPr="000C6821" w14:paraId="4D33BE92" w14:textId="77777777" w:rsidTr="009A417A">
        <w:trPr>
          <w:trHeight w:val="130"/>
        </w:trPr>
        <w:tc>
          <w:tcPr>
            <w:tcW w:w="158"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1B65111"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1</w:t>
            </w:r>
          </w:p>
        </w:tc>
        <w:tc>
          <w:tcPr>
            <w:tcW w:w="136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A50BDF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150"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6945677"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3C5F3BE"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C2471B4" w14:textId="77777777" w:rsidR="00313176" w:rsidRPr="000C6821"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D2ACA47"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3D9ECF00" w14:textId="77777777" w:rsidR="00313176" w:rsidRPr="000C6821"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077F83D"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57AE957"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37569CC0" w14:textId="77777777" w:rsidR="00313176" w:rsidRPr="000C6821"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14:paraId="10C84C0B"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F19F0C0" w14:textId="77777777" w:rsidR="00313176" w:rsidRPr="000C6821"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14:paraId="5135DCC7" w14:textId="77777777" w:rsidR="00313176" w:rsidRPr="000C6821"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A638ED8"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786BB20F" w14:textId="77777777" w:rsidR="00313176" w:rsidRPr="000C6821"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569ACF20" w14:textId="77777777" w:rsidR="00313176" w:rsidRPr="000C6821"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0C08EB33" w14:textId="77777777" w:rsidR="00313176" w:rsidRPr="000C6821" w:rsidRDefault="00313176" w:rsidP="00245453">
            <w:pPr>
              <w:adjustRightInd w:val="0"/>
              <w:snapToGrid w:val="0"/>
              <w:rPr>
                <w:rFonts w:ascii="Arial" w:hAnsi="Arial" w:cs="Arial"/>
              </w:rPr>
            </w:pPr>
          </w:p>
        </w:tc>
      </w:tr>
      <w:tr w:rsidR="00313176" w:rsidRPr="000C6821" w14:paraId="044BC0C5" w14:textId="77777777" w:rsidTr="009A417A">
        <w:trPr>
          <w:trHeight w:val="59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5522C5F9"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3211C09E"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E173B19"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4315C9" w14:textId="086CCA4F" w:rsidR="00313176" w:rsidRPr="000C6821" w:rsidRDefault="007D16E6" w:rsidP="00844B13">
            <w:pPr>
              <w:adjustRightInd w:val="0"/>
              <w:snapToGrid w:val="0"/>
              <w:jc w:val="center"/>
              <w:rPr>
                <w:rFonts w:ascii="Arial" w:hAnsi="Arial" w:cs="Arial"/>
              </w:rPr>
            </w:pPr>
            <w:r>
              <w:rPr>
                <w:rFonts w:ascii="Arial" w:hAnsi="Arial" w:cs="Arial"/>
              </w:rPr>
              <w:t>2</w:t>
            </w:r>
            <w:r w:rsidR="000E78E4">
              <w:rPr>
                <w:rFonts w:ascii="Arial" w:hAnsi="Arial" w:cs="Arial"/>
              </w:rPr>
              <w:t>5</w:t>
            </w:r>
          </w:p>
        </w:tc>
        <w:tc>
          <w:tcPr>
            <w:tcW w:w="74" w:type="pct"/>
            <w:tcBorders>
              <w:top w:val="nil"/>
              <w:left w:val="single" w:sz="4" w:space="0" w:color="auto"/>
              <w:bottom w:val="nil"/>
              <w:right w:val="single" w:sz="4" w:space="0" w:color="auto"/>
            </w:tcBorders>
            <w:shd w:val="clear" w:color="auto" w:fill="auto"/>
            <w:vAlign w:val="center"/>
          </w:tcPr>
          <w:p w14:paraId="04A7827C"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586F2" w14:textId="678E4859" w:rsidR="00313176" w:rsidRPr="000C6821" w:rsidRDefault="00844B13" w:rsidP="00802D3D">
            <w:pPr>
              <w:adjustRightInd w:val="0"/>
              <w:snapToGrid w:val="0"/>
              <w:jc w:val="center"/>
              <w:rPr>
                <w:rFonts w:ascii="Arial" w:hAnsi="Arial" w:cs="Arial"/>
              </w:rPr>
            </w:pPr>
            <w:r>
              <w:rPr>
                <w:rFonts w:ascii="Arial" w:hAnsi="Arial" w:cs="Arial"/>
              </w:rPr>
              <w:t>0</w:t>
            </w:r>
            <w:r w:rsidR="007D16E6">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14:paraId="6B56B8B8"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95DA1" w14:textId="43C6A9E3" w:rsidR="00313176" w:rsidRPr="000C6821" w:rsidRDefault="00313176" w:rsidP="00844B13">
            <w:pPr>
              <w:adjustRightInd w:val="0"/>
              <w:snapToGrid w:val="0"/>
              <w:jc w:val="center"/>
              <w:rPr>
                <w:rFonts w:ascii="Arial" w:hAnsi="Arial" w:cs="Arial"/>
              </w:rPr>
            </w:pPr>
            <w:r>
              <w:rPr>
                <w:rFonts w:ascii="Arial" w:hAnsi="Arial" w:cs="Arial"/>
              </w:rPr>
              <w:t>202</w:t>
            </w:r>
            <w:r w:rsidR="00844B13">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1189F42F"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14:paraId="74696AF0" w14:textId="77777777" w:rsidR="00313176" w:rsidRPr="000C6821"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14:paraId="0B387E6A" w14:textId="77777777" w:rsidR="00313176" w:rsidRPr="000C6821"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14:paraId="11565A7D" w14:textId="77777777" w:rsidR="00313176" w:rsidRPr="000C6821"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14:paraId="38DA26CE" w14:textId="77777777" w:rsidR="00313176" w:rsidRPr="000C6821"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14:paraId="240F8BEC"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377A379"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6F80E" w14:textId="77777777" w:rsidR="00313176" w:rsidRPr="00245546" w:rsidRDefault="00313176" w:rsidP="00245453">
            <w:pPr>
              <w:adjustRightInd w:val="0"/>
              <w:snapToGrid w:val="0"/>
              <w:jc w:val="center"/>
              <w:rPr>
                <w:rFonts w:ascii="Arial" w:hAnsi="Arial" w:cs="Arial"/>
                <w:sz w:val="14"/>
              </w:rPr>
            </w:pPr>
            <w:r w:rsidRPr="00245546">
              <w:rPr>
                <w:rFonts w:ascii="Arial" w:hAnsi="Arial" w:cs="Arial"/>
                <w:color w:val="000099"/>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14:paraId="2F26F32D" w14:textId="77777777" w:rsidR="00313176" w:rsidRPr="000C6821" w:rsidRDefault="00313176" w:rsidP="00245453">
            <w:pPr>
              <w:adjustRightInd w:val="0"/>
              <w:snapToGrid w:val="0"/>
              <w:rPr>
                <w:rFonts w:ascii="Arial" w:hAnsi="Arial" w:cs="Arial"/>
              </w:rPr>
            </w:pPr>
          </w:p>
        </w:tc>
      </w:tr>
      <w:tr w:rsidR="00313176" w:rsidRPr="000C6821" w14:paraId="6A6E2FB1"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2EFA9D"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A5149F4" w14:textId="77777777" w:rsidR="00313176" w:rsidRPr="002B0B54" w:rsidRDefault="00313176" w:rsidP="00245453">
            <w:pPr>
              <w:adjustRightInd w:val="0"/>
              <w:snapToGrid w:val="0"/>
              <w:ind w:left="113" w:right="113"/>
              <w:jc w:val="both"/>
              <w:rPr>
                <w:rFonts w:ascii="Arial" w:hAnsi="Arial" w:cs="Arial"/>
                <w:b/>
                <w:sz w:val="2"/>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2B8EE537"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23FC4513"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1FF2B86E"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D9A153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B2D0D90" w14:textId="77777777" w:rsidR="00313176" w:rsidRPr="000C6821" w:rsidRDefault="00313176" w:rsidP="00245453">
            <w:pPr>
              <w:adjustRightInd w:val="0"/>
              <w:snapToGrid w:val="0"/>
              <w:rPr>
                <w:rFonts w:ascii="Arial" w:hAnsi="Arial" w:cs="Arial"/>
                <w:sz w:val="4"/>
                <w:szCs w:val="4"/>
              </w:rPr>
            </w:pPr>
          </w:p>
        </w:tc>
      </w:tr>
      <w:tr w:rsidR="00313176" w:rsidRPr="000C6821" w14:paraId="3F1B8746"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288619"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AD3D08"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Inspección previa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0A0B2E7B"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A02DE9A"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B22A373"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AE51CA9"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2896DD7"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D47A0E7"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3FF4A8EA"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010189" w14:textId="77777777"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9A4A728" w14:textId="77777777"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CAD80D2" w14:textId="77777777"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733E995" w14:textId="77777777"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14:paraId="5D94C52E"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F5D5D90"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BDB2DB6"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2757523" w14:textId="77777777" w:rsidR="00313176" w:rsidRPr="000C6821" w:rsidRDefault="00313176" w:rsidP="00245453">
            <w:pPr>
              <w:adjustRightInd w:val="0"/>
              <w:snapToGrid w:val="0"/>
              <w:rPr>
                <w:rFonts w:ascii="Arial" w:hAnsi="Arial" w:cs="Arial"/>
              </w:rPr>
            </w:pPr>
          </w:p>
        </w:tc>
      </w:tr>
      <w:tr w:rsidR="00313176" w:rsidRPr="000C6821" w14:paraId="1DF3F7D3" w14:textId="77777777" w:rsidTr="00C6061D">
        <w:trPr>
          <w:trHeight w:val="26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1E214DD1"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7EB3060A"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34FBB9E6"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178798"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9B9A04A"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47416C"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5A5C6E5"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BFFEE"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042624E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6628AC8" w14:textId="77777777"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304D4"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08D219D" w14:textId="77777777"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F73C1"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7018864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77E469D2"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BC8C43"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14:paraId="2C5D9A44" w14:textId="77777777" w:rsidR="00313176" w:rsidRPr="000C6821" w:rsidRDefault="00313176" w:rsidP="00245453">
            <w:pPr>
              <w:adjustRightInd w:val="0"/>
              <w:snapToGrid w:val="0"/>
              <w:rPr>
                <w:rFonts w:ascii="Arial" w:hAnsi="Arial" w:cs="Arial"/>
              </w:rPr>
            </w:pPr>
          </w:p>
        </w:tc>
      </w:tr>
      <w:tr w:rsidR="00313176" w:rsidRPr="000C6821" w14:paraId="4AA92A19" w14:textId="77777777" w:rsidTr="00C6061D">
        <w:trPr>
          <w:trHeight w:val="64"/>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771A51"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B3965E5" w14:textId="77777777" w:rsidR="00313176" w:rsidRPr="00CD5EB0"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407058A" w14:textId="77777777" w:rsidR="00313176" w:rsidRPr="00CD5EB0"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7C6C6901"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6053E73" w14:textId="77777777"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239C1FA" w14:textId="77777777"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CD38BDB" w14:textId="77777777" w:rsidR="00313176" w:rsidRPr="000C6821" w:rsidRDefault="00313176" w:rsidP="00245453">
            <w:pPr>
              <w:adjustRightInd w:val="0"/>
              <w:snapToGrid w:val="0"/>
              <w:rPr>
                <w:rFonts w:ascii="Arial" w:hAnsi="Arial" w:cs="Arial"/>
                <w:sz w:val="4"/>
                <w:szCs w:val="4"/>
              </w:rPr>
            </w:pPr>
          </w:p>
        </w:tc>
      </w:tr>
      <w:tr w:rsidR="00313176" w:rsidRPr="000C6821" w14:paraId="50C043C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C0DD3E"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F47D66"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Consultas Escritas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217B7EC9"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19BB987F"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611CF"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B760B97"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AA76E16"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436E761"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59576694" w14:textId="77777777" w:rsidR="00313176" w:rsidRPr="00CD5EB0"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14:paraId="09071CA7"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0E2E0D2"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4AD7D44C"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4F832C3" w14:textId="77777777" w:rsidR="00313176" w:rsidRPr="000C6821" w:rsidRDefault="00313176" w:rsidP="00245453">
            <w:pPr>
              <w:adjustRightInd w:val="0"/>
              <w:snapToGrid w:val="0"/>
              <w:rPr>
                <w:rFonts w:ascii="Arial" w:hAnsi="Arial" w:cs="Arial"/>
              </w:rPr>
            </w:pPr>
          </w:p>
        </w:tc>
      </w:tr>
      <w:tr w:rsidR="00313176" w:rsidRPr="000C6821" w14:paraId="3476DFAD" w14:textId="77777777" w:rsidTr="00C6061D">
        <w:trPr>
          <w:trHeight w:val="221"/>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7AF5C498"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183F31B"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7E121E42"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1FC6CF" w14:textId="52360D5E" w:rsidR="00313176" w:rsidRPr="00CD5EB0" w:rsidRDefault="000E78E4" w:rsidP="00245453">
            <w:pPr>
              <w:adjustRightInd w:val="0"/>
              <w:snapToGrid w:val="0"/>
              <w:jc w:val="center"/>
              <w:rPr>
                <w:rFonts w:ascii="Arial" w:hAnsi="Arial" w:cs="Arial"/>
              </w:rPr>
            </w:pPr>
            <w:r>
              <w:rPr>
                <w:rFonts w:ascii="Arial" w:hAnsi="Arial" w:cs="Arial"/>
              </w:rPr>
              <w:t>27</w:t>
            </w:r>
          </w:p>
        </w:tc>
        <w:tc>
          <w:tcPr>
            <w:tcW w:w="74" w:type="pct"/>
            <w:tcBorders>
              <w:top w:val="nil"/>
              <w:left w:val="single" w:sz="4" w:space="0" w:color="auto"/>
              <w:bottom w:val="nil"/>
              <w:right w:val="single" w:sz="4" w:space="0" w:color="auto"/>
            </w:tcBorders>
            <w:shd w:val="clear" w:color="auto" w:fill="auto"/>
            <w:vAlign w:val="center"/>
          </w:tcPr>
          <w:p w14:paraId="161ABE5B"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563A8" w14:textId="482F293E" w:rsidR="00313176" w:rsidRPr="00CD5EB0" w:rsidRDefault="007D16E6" w:rsidP="00245453">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38CCD928"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3A50E" w14:textId="4FC75218" w:rsidR="00313176" w:rsidRPr="00CD5EB0" w:rsidRDefault="007D16E6" w:rsidP="00245453">
            <w:pPr>
              <w:adjustRightInd w:val="0"/>
              <w:snapToGrid w:val="0"/>
              <w:jc w:val="center"/>
              <w:rPr>
                <w:rFonts w:ascii="Arial" w:hAnsi="Arial" w:cs="Arial"/>
              </w:rPr>
            </w:pPr>
            <w:r>
              <w:rPr>
                <w:rFonts w:ascii="Arial" w:hAnsi="Arial" w:cs="Arial"/>
              </w:rPr>
              <w:t>2024</w:t>
            </w:r>
          </w:p>
        </w:tc>
        <w:tc>
          <w:tcPr>
            <w:tcW w:w="78" w:type="pct"/>
            <w:gridSpan w:val="2"/>
            <w:tcBorders>
              <w:top w:val="nil"/>
              <w:left w:val="single" w:sz="4" w:space="0" w:color="auto"/>
              <w:bottom w:val="nil"/>
              <w:right w:val="single" w:sz="12" w:space="0" w:color="auto"/>
            </w:tcBorders>
            <w:shd w:val="clear" w:color="auto" w:fill="auto"/>
            <w:vAlign w:val="center"/>
          </w:tcPr>
          <w:p w14:paraId="77CFD589" w14:textId="77777777" w:rsidR="00313176" w:rsidRPr="00CD5EB0" w:rsidRDefault="00313176" w:rsidP="00245453">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14:paraId="7B3FE599"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D581019"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E701E" w14:textId="77777777" w:rsidR="00313176" w:rsidRPr="00CD5EB0" w:rsidRDefault="00313176" w:rsidP="00245453">
            <w:pPr>
              <w:adjustRightInd w:val="0"/>
              <w:snapToGrid w:val="0"/>
              <w:jc w:val="center"/>
              <w:rPr>
                <w:rFonts w:ascii="Arial" w:hAnsi="Arial" w:cs="Arial"/>
                <w:b/>
                <w:i/>
              </w:rPr>
            </w:pPr>
            <w:r w:rsidRPr="00CD5EB0">
              <w:rPr>
                <w:rFonts w:ascii="Arial" w:hAnsi="Arial" w:cs="Arial"/>
              </w:rPr>
              <w:t>---</w:t>
            </w:r>
          </w:p>
        </w:tc>
        <w:tc>
          <w:tcPr>
            <w:tcW w:w="74" w:type="pct"/>
            <w:vMerge/>
            <w:tcBorders>
              <w:left w:val="single" w:sz="4" w:space="0" w:color="auto"/>
            </w:tcBorders>
            <w:shd w:val="clear" w:color="auto" w:fill="auto"/>
            <w:vAlign w:val="center"/>
          </w:tcPr>
          <w:p w14:paraId="25CFEAFE" w14:textId="77777777" w:rsidR="00313176" w:rsidRPr="000C6821" w:rsidRDefault="00313176" w:rsidP="00245453">
            <w:pPr>
              <w:adjustRightInd w:val="0"/>
              <w:snapToGrid w:val="0"/>
              <w:rPr>
                <w:rFonts w:ascii="Arial" w:hAnsi="Arial" w:cs="Arial"/>
              </w:rPr>
            </w:pPr>
          </w:p>
        </w:tc>
      </w:tr>
      <w:tr w:rsidR="00313176" w:rsidRPr="000C6821" w14:paraId="5431396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6FBBAD"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0C7FAECC" w14:textId="77777777" w:rsidR="00313176" w:rsidRPr="00CD5EB0" w:rsidRDefault="00313176" w:rsidP="00245453">
            <w:pPr>
              <w:adjustRightInd w:val="0"/>
              <w:snapToGrid w:val="0"/>
              <w:ind w:left="113" w:right="113"/>
              <w:jc w:val="both"/>
              <w:rPr>
                <w:rFonts w:ascii="Arial" w:hAnsi="Arial" w:cs="Arial"/>
                <w:b/>
                <w:sz w:val="4"/>
                <w:szCs w:val="4"/>
              </w:rPr>
            </w:pPr>
          </w:p>
        </w:tc>
        <w:tc>
          <w:tcPr>
            <w:tcW w:w="185" w:type="pct"/>
            <w:gridSpan w:val="2"/>
            <w:tcBorders>
              <w:top w:val="nil"/>
              <w:left w:val="single" w:sz="12" w:space="0" w:color="auto"/>
              <w:bottom w:val="nil"/>
              <w:right w:val="nil"/>
            </w:tcBorders>
            <w:shd w:val="clear" w:color="auto" w:fill="auto"/>
            <w:vAlign w:val="center"/>
          </w:tcPr>
          <w:p w14:paraId="19617E83" w14:textId="77777777" w:rsidR="00313176" w:rsidRPr="00CD5EB0" w:rsidRDefault="00313176" w:rsidP="00245453">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4C3F161F"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2B407562" w14:textId="77777777" w:rsidR="00313176" w:rsidRPr="00CD5EB0" w:rsidRDefault="00313176" w:rsidP="00245453">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62E40D70"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61E45D8C" w14:textId="77777777" w:rsidR="00313176" w:rsidRPr="00CD5EB0" w:rsidRDefault="00313176" w:rsidP="00245453">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14:paraId="10E5B83A" w14:textId="77777777" w:rsidR="00313176" w:rsidRPr="00CD5EB0" w:rsidRDefault="00313176" w:rsidP="00245453">
            <w:pPr>
              <w:adjustRightInd w:val="0"/>
              <w:snapToGrid w:val="0"/>
              <w:jc w:val="center"/>
              <w:rPr>
                <w:rFonts w:ascii="Arial" w:hAnsi="Arial" w:cs="Arial"/>
                <w:sz w:val="4"/>
                <w:szCs w:val="4"/>
              </w:rPr>
            </w:pPr>
          </w:p>
        </w:tc>
        <w:tc>
          <w:tcPr>
            <w:tcW w:w="78" w:type="pct"/>
            <w:gridSpan w:val="2"/>
            <w:tcBorders>
              <w:top w:val="nil"/>
              <w:left w:val="nil"/>
              <w:bottom w:val="nil"/>
              <w:right w:val="single" w:sz="12" w:space="0" w:color="auto"/>
            </w:tcBorders>
            <w:shd w:val="clear" w:color="auto" w:fill="auto"/>
            <w:vAlign w:val="center"/>
          </w:tcPr>
          <w:p w14:paraId="57D93FEB"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14:paraId="4475F2B6" w14:textId="77777777" w:rsidR="00313176" w:rsidRPr="00CD5EB0" w:rsidRDefault="00313176" w:rsidP="00245453">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14:paraId="7BED0FDF"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5086E375" w14:textId="77777777" w:rsidR="00313176" w:rsidRPr="00CD5EB0" w:rsidRDefault="00313176" w:rsidP="00245453">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14:paraId="61D0ECAC" w14:textId="77777777" w:rsidR="00313176" w:rsidRPr="00CD5EB0" w:rsidRDefault="00313176" w:rsidP="00245453">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27147547"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56E3E2C2" w14:textId="77777777"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F7F0EA1" w14:textId="77777777"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86134BE" w14:textId="77777777" w:rsidR="00313176" w:rsidRPr="000C6821" w:rsidRDefault="00313176" w:rsidP="00245453">
            <w:pPr>
              <w:adjustRightInd w:val="0"/>
              <w:snapToGrid w:val="0"/>
              <w:rPr>
                <w:rFonts w:ascii="Arial" w:hAnsi="Arial" w:cs="Arial"/>
                <w:sz w:val="4"/>
                <w:szCs w:val="4"/>
              </w:rPr>
            </w:pPr>
          </w:p>
        </w:tc>
      </w:tr>
      <w:tr w:rsidR="00313176" w:rsidRPr="000C6821" w14:paraId="2AB7A1ED"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74498E"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4</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36D9AD"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Reunión Informativa de aclaración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72499CE2"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D147E8B"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475876"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A198906"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0AA8313"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87325DA"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047FEDA5"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ACC976D" w14:textId="77777777"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5DA0B2F" w14:textId="77777777"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8EBFB11" w14:textId="77777777"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00B91B9" w14:textId="77777777"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14:paraId="56E211D0"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9D24DD4"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54008965"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33A3B731" w14:textId="77777777" w:rsidR="00313176" w:rsidRPr="000C6821" w:rsidRDefault="00313176" w:rsidP="00245453">
            <w:pPr>
              <w:adjustRightInd w:val="0"/>
              <w:snapToGrid w:val="0"/>
              <w:rPr>
                <w:rFonts w:ascii="Arial" w:hAnsi="Arial" w:cs="Arial"/>
              </w:rPr>
            </w:pPr>
          </w:p>
        </w:tc>
      </w:tr>
      <w:tr w:rsidR="00313176" w:rsidRPr="000C6821" w14:paraId="4C666240" w14:textId="77777777" w:rsidTr="00C6061D">
        <w:trPr>
          <w:trHeight w:val="295"/>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61CBD3BE"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63870746"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4E2EEDCF"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5EED2" w14:textId="68AED84C" w:rsidR="00313176" w:rsidRPr="00CD5EB0" w:rsidRDefault="000E78E4" w:rsidP="006C4C2F">
            <w:pPr>
              <w:adjustRightInd w:val="0"/>
              <w:snapToGrid w:val="0"/>
              <w:jc w:val="center"/>
              <w:rPr>
                <w:rFonts w:ascii="Arial" w:hAnsi="Arial" w:cs="Arial"/>
              </w:rPr>
            </w:pPr>
            <w:r>
              <w:rPr>
                <w:rFonts w:ascii="Arial" w:hAnsi="Arial" w:cs="Arial"/>
              </w:rPr>
              <w:t>30</w:t>
            </w:r>
          </w:p>
        </w:tc>
        <w:tc>
          <w:tcPr>
            <w:tcW w:w="74" w:type="pct"/>
            <w:tcBorders>
              <w:top w:val="nil"/>
              <w:left w:val="single" w:sz="4" w:space="0" w:color="auto"/>
              <w:bottom w:val="nil"/>
              <w:right w:val="single" w:sz="4" w:space="0" w:color="auto"/>
            </w:tcBorders>
            <w:shd w:val="clear" w:color="auto" w:fill="auto"/>
            <w:vAlign w:val="center"/>
          </w:tcPr>
          <w:p w14:paraId="5687D936"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A4CE40" w14:textId="5C23B90A" w:rsidR="00313176" w:rsidRPr="00CD5EB0" w:rsidRDefault="000E78E4" w:rsidP="00245453">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31893ABA"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EC45D" w14:textId="4D006FE7" w:rsidR="00313176" w:rsidRPr="00CD5EB0" w:rsidRDefault="006C4C2F" w:rsidP="006C4C2F">
            <w:pPr>
              <w:adjustRightInd w:val="0"/>
              <w:snapToGrid w:val="0"/>
              <w:jc w:val="center"/>
              <w:rPr>
                <w:rFonts w:ascii="Arial" w:hAnsi="Arial" w:cs="Arial"/>
              </w:rPr>
            </w:pPr>
            <w:r>
              <w:rPr>
                <w:rFonts w:ascii="Arial" w:hAnsi="Arial" w:cs="Arial"/>
              </w:rPr>
              <w:t>2024</w:t>
            </w:r>
          </w:p>
        </w:tc>
        <w:tc>
          <w:tcPr>
            <w:tcW w:w="78" w:type="pct"/>
            <w:gridSpan w:val="2"/>
            <w:tcBorders>
              <w:top w:val="nil"/>
              <w:left w:val="single" w:sz="4" w:space="0" w:color="auto"/>
              <w:bottom w:val="nil"/>
              <w:right w:val="single" w:sz="12" w:space="0" w:color="auto"/>
            </w:tcBorders>
            <w:shd w:val="clear" w:color="auto" w:fill="auto"/>
            <w:vAlign w:val="center"/>
          </w:tcPr>
          <w:p w14:paraId="7DE018F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192AE598" w14:textId="77777777"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6C9AB" w14:textId="747AA396" w:rsidR="00313176" w:rsidRPr="00CD5EB0" w:rsidRDefault="00C83FC7" w:rsidP="00245453">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0863699C" w14:textId="77777777"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739E5" w14:textId="489061F1" w:rsidR="00313176" w:rsidRPr="00CD5EB0" w:rsidRDefault="006C4C2F" w:rsidP="00245453">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23D4F72F"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C1B9C9E"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49F8DC" w14:textId="77777777" w:rsidR="006C4C2F" w:rsidRDefault="006C4C2F" w:rsidP="006C4C2F">
            <w:pPr>
              <w:widowControl w:val="0"/>
              <w:jc w:val="both"/>
              <w:rPr>
                <w:rFonts w:ascii="Arial" w:hAnsi="Arial" w:cs="Arial"/>
                <w:sz w:val="12"/>
                <w:szCs w:val="12"/>
              </w:rPr>
            </w:pPr>
            <w:r w:rsidRPr="00450BAA">
              <w:rPr>
                <w:rFonts w:ascii="Arial" w:hAnsi="Arial" w:cs="Arial"/>
                <w:sz w:val="12"/>
                <w:szCs w:val="12"/>
              </w:rPr>
              <w:t>Piso 7, Dpto. de Compras y Contrataciones del edificio principal del BCB o ingresar al siguiente enlace a través de zoom:</w:t>
            </w:r>
          </w:p>
          <w:p w14:paraId="2F1770EC" w14:textId="163A1B86" w:rsidR="001C7494" w:rsidRDefault="00D576DC" w:rsidP="001C7494">
            <w:pPr>
              <w:widowControl w:val="0"/>
              <w:jc w:val="both"/>
              <w:rPr>
                <w:rStyle w:val="Hipervnculo"/>
                <w:rFonts w:ascii="Arial" w:hAnsi="Arial" w:cs="Arial"/>
                <w:sz w:val="14"/>
              </w:rPr>
            </w:pPr>
            <w:hyperlink r:id="rId16" w:history="1">
              <w:r w:rsidR="00AB5D50" w:rsidRPr="00272203">
                <w:rPr>
                  <w:rStyle w:val="Hipervnculo"/>
                  <w:rFonts w:ascii="Arial" w:hAnsi="Arial" w:cs="Arial"/>
                  <w:sz w:val="14"/>
                </w:rPr>
                <w:t>https://bcb-gob-bo.zoom.us/j/84463487258?pwd=d5bSgjUXNu01O0hBZObgMaCCRe9dml.1</w:t>
              </w:r>
            </w:hyperlink>
          </w:p>
          <w:p w14:paraId="1F061EA2" w14:textId="77777777" w:rsidR="00AB5D50" w:rsidRPr="001C7494" w:rsidRDefault="00AB5D50" w:rsidP="001C7494">
            <w:pPr>
              <w:widowControl w:val="0"/>
              <w:jc w:val="both"/>
              <w:rPr>
                <w:rStyle w:val="Hipervnculo"/>
                <w:rFonts w:ascii="Arial" w:hAnsi="Arial" w:cs="Arial"/>
                <w:sz w:val="14"/>
              </w:rPr>
            </w:pPr>
          </w:p>
          <w:p w14:paraId="3153E58D" w14:textId="24169706" w:rsidR="001C7494" w:rsidRPr="001C7494" w:rsidRDefault="001C7494" w:rsidP="001C7494">
            <w:pPr>
              <w:widowControl w:val="0"/>
              <w:jc w:val="both"/>
              <w:rPr>
                <w:rStyle w:val="Hipervnculo"/>
                <w:rFonts w:ascii="Arial" w:hAnsi="Arial" w:cs="Arial"/>
                <w:sz w:val="14"/>
              </w:rPr>
            </w:pPr>
            <w:r w:rsidRPr="001C7494">
              <w:rPr>
                <w:rStyle w:val="Hipervnculo"/>
                <w:rFonts w:ascii="Arial" w:hAnsi="Arial" w:cs="Arial"/>
                <w:sz w:val="14"/>
              </w:rPr>
              <w:t xml:space="preserve">ID de reunión: </w:t>
            </w:r>
            <w:r w:rsidR="00AB5D50" w:rsidRPr="00AB5D50">
              <w:rPr>
                <w:rStyle w:val="Hipervnculo"/>
                <w:rFonts w:ascii="Arial" w:hAnsi="Arial" w:cs="Arial"/>
                <w:sz w:val="14"/>
              </w:rPr>
              <w:t>844 6348 7258</w:t>
            </w:r>
          </w:p>
          <w:p w14:paraId="0A542B60" w14:textId="2890C685" w:rsidR="00313176" w:rsidRPr="00CD5EB0" w:rsidRDefault="001C7494" w:rsidP="001C7494">
            <w:pPr>
              <w:adjustRightInd w:val="0"/>
              <w:snapToGrid w:val="0"/>
              <w:rPr>
                <w:rFonts w:ascii="Arial" w:hAnsi="Arial" w:cs="Arial"/>
              </w:rPr>
            </w:pPr>
            <w:r w:rsidRPr="001C7494">
              <w:rPr>
                <w:rStyle w:val="Hipervnculo"/>
                <w:rFonts w:ascii="Arial" w:hAnsi="Arial" w:cs="Arial"/>
                <w:sz w:val="14"/>
              </w:rPr>
              <w:t xml:space="preserve">Código de acceso: </w:t>
            </w:r>
            <w:r w:rsidR="00AB5D50" w:rsidRPr="00AB5D50">
              <w:rPr>
                <w:rStyle w:val="Hipervnculo"/>
                <w:rFonts w:ascii="Arial" w:hAnsi="Arial" w:cs="Arial"/>
                <w:sz w:val="14"/>
              </w:rPr>
              <w:t>856457</w:t>
            </w:r>
          </w:p>
        </w:tc>
        <w:tc>
          <w:tcPr>
            <w:tcW w:w="74" w:type="pct"/>
            <w:vMerge/>
            <w:tcBorders>
              <w:left w:val="single" w:sz="4" w:space="0" w:color="auto"/>
            </w:tcBorders>
            <w:shd w:val="clear" w:color="auto" w:fill="auto"/>
            <w:vAlign w:val="center"/>
          </w:tcPr>
          <w:p w14:paraId="5A10AA69" w14:textId="77777777" w:rsidR="00313176" w:rsidRPr="000C6821" w:rsidRDefault="00313176" w:rsidP="00245453">
            <w:pPr>
              <w:adjustRightInd w:val="0"/>
              <w:snapToGrid w:val="0"/>
              <w:rPr>
                <w:rFonts w:ascii="Arial" w:hAnsi="Arial" w:cs="Arial"/>
              </w:rPr>
            </w:pPr>
          </w:p>
        </w:tc>
      </w:tr>
      <w:tr w:rsidR="00313176" w:rsidRPr="000C6821" w14:paraId="7F988B94"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D3FE81"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5D758C0"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174BF4D"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56DBC90F"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48BD275B"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1B9B9EE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C2C03BF" w14:textId="77777777" w:rsidR="00313176" w:rsidRPr="000C6821" w:rsidRDefault="00313176" w:rsidP="00245453">
            <w:pPr>
              <w:adjustRightInd w:val="0"/>
              <w:snapToGrid w:val="0"/>
              <w:rPr>
                <w:rFonts w:ascii="Arial" w:hAnsi="Arial" w:cs="Arial"/>
                <w:sz w:val="4"/>
                <w:szCs w:val="4"/>
              </w:rPr>
            </w:pPr>
          </w:p>
        </w:tc>
      </w:tr>
      <w:tr w:rsidR="00313176" w:rsidRPr="000C6821" w14:paraId="11E9508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A2F9AC3"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5</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50F731" w14:textId="77777777" w:rsidR="00313176" w:rsidRPr="000C6821" w:rsidRDefault="00313176" w:rsidP="00245453">
            <w:pPr>
              <w:adjustRightInd w:val="0"/>
              <w:snapToGrid w:val="0"/>
              <w:ind w:left="113" w:right="113"/>
              <w:jc w:val="both"/>
              <w:rPr>
                <w:rFonts w:ascii="Arial" w:hAnsi="Arial" w:cs="Arial"/>
                <w:b/>
              </w:rPr>
            </w:pPr>
            <w:r w:rsidRPr="00CD5EB0">
              <w:rPr>
                <w:rFonts w:ascii="Arial" w:hAnsi="Arial" w:cs="Arial"/>
              </w:rPr>
              <w:t>Presentación de Propuestas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027F029"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27353B2C"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02BDE80"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E03B455"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F2A06EF"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2A58C196"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A076B44"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9AAC606"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77BC878"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2C679D6"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33CE335"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71E52146"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E3A5D08" w14:textId="77777777" w:rsidR="00313176" w:rsidRPr="000C6821"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0FFD9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0810D56" w14:textId="77777777" w:rsidR="00313176" w:rsidRPr="000C6821" w:rsidRDefault="00313176" w:rsidP="00245453">
            <w:pPr>
              <w:adjustRightInd w:val="0"/>
              <w:snapToGrid w:val="0"/>
              <w:rPr>
                <w:rFonts w:ascii="Arial" w:hAnsi="Arial" w:cs="Arial"/>
              </w:rPr>
            </w:pPr>
          </w:p>
        </w:tc>
      </w:tr>
      <w:tr w:rsidR="00313176" w:rsidRPr="000C6821" w14:paraId="236D274A" w14:textId="77777777" w:rsidTr="00C6061D">
        <w:trPr>
          <w:trHeight w:val="446"/>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3EC3B618"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752D8923"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EF2FC6C"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CAAD0C" w14:textId="320F1831" w:rsidR="00313176" w:rsidRPr="008420CF" w:rsidRDefault="000E78E4" w:rsidP="005930BE">
            <w:pPr>
              <w:adjustRightInd w:val="0"/>
              <w:snapToGrid w:val="0"/>
              <w:jc w:val="center"/>
              <w:rPr>
                <w:rFonts w:ascii="Arial" w:hAnsi="Arial" w:cs="Arial"/>
                <w:color w:val="000099"/>
              </w:rPr>
            </w:pPr>
            <w:r>
              <w:rPr>
                <w:rFonts w:ascii="Arial" w:hAnsi="Arial" w:cs="Arial"/>
                <w:color w:val="000099"/>
              </w:rPr>
              <w:t>0</w:t>
            </w:r>
            <w:r w:rsidR="001B274F">
              <w:rPr>
                <w:rFonts w:ascii="Arial" w:hAnsi="Arial" w:cs="Arial"/>
                <w:color w:val="000099"/>
              </w:rPr>
              <w:t>2</w:t>
            </w:r>
          </w:p>
        </w:tc>
        <w:tc>
          <w:tcPr>
            <w:tcW w:w="74" w:type="pct"/>
            <w:tcBorders>
              <w:top w:val="nil"/>
              <w:left w:val="single" w:sz="4" w:space="0" w:color="auto"/>
              <w:bottom w:val="nil"/>
              <w:right w:val="single" w:sz="4" w:space="0" w:color="auto"/>
            </w:tcBorders>
            <w:shd w:val="clear" w:color="auto" w:fill="auto"/>
            <w:vAlign w:val="center"/>
          </w:tcPr>
          <w:p w14:paraId="4C5DA244" w14:textId="77777777"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26DCC0" w14:textId="7FAE4AA5" w:rsidR="00313176" w:rsidRPr="008420CF" w:rsidRDefault="000E78E4" w:rsidP="000E78E4">
            <w:pPr>
              <w:adjustRightInd w:val="0"/>
              <w:snapToGrid w:val="0"/>
              <w:rPr>
                <w:rFonts w:ascii="Arial" w:hAnsi="Arial" w:cs="Arial"/>
                <w:color w:val="000099"/>
              </w:rPr>
            </w:pPr>
            <w:r>
              <w:rPr>
                <w:rFonts w:ascii="Arial" w:hAnsi="Arial" w:cs="Arial"/>
                <w:color w:val="000099"/>
              </w:rPr>
              <w:t>10</w:t>
            </w:r>
          </w:p>
        </w:tc>
        <w:tc>
          <w:tcPr>
            <w:tcW w:w="74" w:type="pct"/>
            <w:tcBorders>
              <w:top w:val="nil"/>
              <w:left w:val="single" w:sz="4" w:space="0" w:color="auto"/>
              <w:bottom w:val="nil"/>
              <w:right w:val="single" w:sz="4" w:space="0" w:color="auto"/>
            </w:tcBorders>
            <w:shd w:val="clear" w:color="auto" w:fill="auto"/>
            <w:vAlign w:val="center"/>
          </w:tcPr>
          <w:p w14:paraId="50EF879E"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29863" w14:textId="6FF29690" w:rsidR="00313176" w:rsidRPr="000C6821" w:rsidRDefault="00313176" w:rsidP="00844B13">
            <w:pPr>
              <w:adjustRightInd w:val="0"/>
              <w:snapToGrid w:val="0"/>
              <w:jc w:val="center"/>
              <w:rPr>
                <w:rFonts w:ascii="Arial" w:hAnsi="Arial" w:cs="Arial"/>
              </w:rPr>
            </w:pPr>
            <w:r>
              <w:rPr>
                <w:rFonts w:ascii="Arial" w:hAnsi="Arial" w:cs="Arial"/>
              </w:rPr>
              <w:t>202</w:t>
            </w:r>
            <w:r w:rsidR="00844B13">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000CB53B"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029152CF"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26F6C" w14:textId="5B70D698" w:rsidR="00313176" w:rsidRPr="000C6821" w:rsidRDefault="000E78E4" w:rsidP="00D576DC">
            <w:pPr>
              <w:adjustRightInd w:val="0"/>
              <w:snapToGrid w:val="0"/>
              <w:jc w:val="center"/>
              <w:rPr>
                <w:rFonts w:ascii="Arial" w:hAnsi="Arial" w:cs="Arial"/>
              </w:rPr>
            </w:pPr>
            <w:r>
              <w:rPr>
                <w:rFonts w:ascii="Arial" w:hAnsi="Arial" w:cs="Arial"/>
              </w:rPr>
              <w:t>1</w:t>
            </w:r>
            <w:r w:rsidR="00530B58">
              <w:rPr>
                <w:rFonts w:ascii="Arial" w:hAnsi="Arial" w:cs="Arial"/>
              </w:rPr>
              <w:t>0</w:t>
            </w:r>
          </w:p>
        </w:tc>
        <w:tc>
          <w:tcPr>
            <w:tcW w:w="74" w:type="pct"/>
            <w:tcBorders>
              <w:top w:val="nil"/>
              <w:left w:val="single" w:sz="4" w:space="0" w:color="auto"/>
              <w:bottom w:val="nil"/>
              <w:right w:val="single" w:sz="4" w:space="0" w:color="auto"/>
            </w:tcBorders>
            <w:shd w:val="clear" w:color="auto" w:fill="auto"/>
            <w:vAlign w:val="center"/>
          </w:tcPr>
          <w:p w14:paraId="70194769"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57238" w14:textId="77777777" w:rsidR="00313176" w:rsidRPr="000C6821" w:rsidRDefault="00313176" w:rsidP="00245453">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5B8B978C"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541C176"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7790D" w14:textId="77777777" w:rsidR="00313176" w:rsidRPr="00310CA2" w:rsidRDefault="00313176" w:rsidP="006E2A0C">
            <w:pPr>
              <w:pStyle w:val="Textoindependiente3"/>
              <w:numPr>
                <w:ilvl w:val="0"/>
                <w:numId w:val="35"/>
              </w:numPr>
              <w:spacing w:after="0"/>
              <w:ind w:left="208" w:hanging="196"/>
              <w:jc w:val="both"/>
              <w:rPr>
                <w:rFonts w:ascii="Arial" w:hAnsi="Arial" w:cs="Arial"/>
                <w:b/>
                <w:sz w:val="13"/>
                <w:szCs w:val="13"/>
              </w:rPr>
            </w:pPr>
            <w:r w:rsidRPr="00310CA2">
              <w:rPr>
                <w:rFonts w:ascii="Arial" w:hAnsi="Arial" w:cs="Arial"/>
                <w:b/>
                <w:sz w:val="13"/>
                <w:szCs w:val="13"/>
              </w:rPr>
              <w:t xml:space="preserve">En forma electrónica: </w:t>
            </w:r>
          </w:p>
          <w:p w14:paraId="31DBAF81" w14:textId="77777777" w:rsidR="00313176" w:rsidRPr="00310CA2" w:rsidRDefault="00313176" w:rsidP="00245453">
            <w:pPr>
              <w:pStyle w:val="Textoindependiente3"/>
              <w:spacing w:after="0"/>
              <w:ind w:left="222"/>
              <w:jc w:val="both"/>
              <w:rPr>
                <w:rFonts w:ascii="Arial" w:hAnsi="Arial" w:cs="Arial"/>
                <w:b/>
                <w:sz w:val="13"/>
                <w:szCs w:val="13"/>
              </w:rPr>
            </w:pPr>
            <w:r w:rsidRPr="00310CA2">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14:paraId="53E8C227" w14:textId="77777777" w:rsidR="00313176" w:rsidRPr="000C6821" w:rsidRDefault="00313176" w:rsidP="00245453">
            <w:pPr>
              <w:adjustRightInd w:val="0"/>
              <w:snapToGrid w:val="0"/>
              <w:rPr>
                <w:rFonts w:ascii="Arial" w:hAnsi="Arial" w:cs="Arial"/>
              </w:rPr>
            </w:pPr>
          </w:p>
        </w:tc>
      </w:tr>
      <w:tr w:rsidR="00313176" w:rsidRPr="000C6821" w14:paraId="654E4BBB"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D89028C"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C338554"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5F8EEADD"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08D50A2A"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FF3939E"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6E73149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FEA29B1" w14:textId="77777777" w:rsidR="00313176" w:rsidRPr="000C6821" w:rsidRDefault="00313176" w:rsidP="00245453">
            <w:pPr>
              <w:adjustRightInd w:val="0"/>
              <w:snapToGrid w:val="0"/>
              <w:rPr>
                <w:rFonts w:ascii="Arial" w:hAnsi="Arial" w:cs="Arial"/>
                <w:sz w:val="4"/>
                <w:szCs w:val="4"/>
              </w:rPr>
            </w:pPr>
          </w:p>
        </w:tc>
      </w:tr>
      <w:tr w:rsidR="00313176" w:rsidRPr="000C6821" w14:paraId="3488E50B"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C3C60"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6</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64D084"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45A04726"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0D64590"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737671A"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37B165B"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156697"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40D9E45"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497DC12A"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8684B16"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4157B3C"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7258A88"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56406629"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7F9C1C2A" w14:textId="77777777"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22F17F54"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5AE8DF6" w14:textId="77777777" w:rsidR="00313176" w:rsidRPr="000C6821" w:rsidRDefault="00313176" w:rsidP="00245453">
            <w:pPr>
              <w:adjustRightInd w:val="0"/>
              <w:snapToGrid w:val="0"/>
              <w:rPr>
                <w:rFonts w:ascii="Arial" w:hAnsi="Arial" w:cs="Arial"/>
              </w:rPr>
            </w:pPr>
          </w:p>
        </w:tc>
      </w:tr>
      <w:tr w:rsidR="00313176" w:rsidRPr="000C6821" w14:paraId="5A303EE0"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02C7A633"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03FA5C7"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4C7A66C"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879FD" w14:textId="4A33972F" w:rsidR="00313176" w:rsidRPr="008420CF" w:rsidRDefault="000E78E4" w:rsidP="005930BE">
            <w:pPr>
              <w:adjustRightInd w:val="0"/>
              <w:snapToGrid w:val="0"/>
              <w:jc w:val="center"/>
              <w:rPr>
                <w:rFonts w:ascii="Arial" w:hAnsi="Arial" w:cs="Arial"/>
                <w:color w:val="000099"/>
              </w:rPr>
            </w:pPr>
            <w:r>
              <w:rPr>
                <w:rFonts w:ascii="Arial" w:hAnsi="Arial" w:cs="Arial"/>
                <w:color w:val="000099"/>
              </w:rPr>
              <w:t>0</w:t>
            </w:r>
            <w:r w:rsidR="001B274F">
              <w:rPr>
                <w:rFonts w:ascii="Arial" w:hAnsi="Arial" w:cs="Arial"/>
                <w:color w:val="000099"/>
              </w:rPr>
              <w:t>2</w:t>
            </w:r>
          </w:p>
        </w:tc>
        <w:tc>
          <w:tcPr>
            <w:tcW w:w="74" w:type="pct"/>
            <w:tcBorders>
              <w:top w:val="nil"/>
              <w:left w:val="single" w:sz="4" w:space="0" w:color="auto"/>
              <w:bottom w:val="nil"/>
              <w:right w:val="single" w:sz="4" w:space="0" w:color="auto"/>
            </w:tcBorders>
            <w:shd w:val="clear" w:color="auto" w:fill="auto"/>
            <w:vAlign w:val="center"/>
          </w:tcPr>
          <w:p w14:paraId="297CC94F" w14:textId="77777777"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43B2D8" w14:textId="7C0B75B0" w:rsidR="00313176" w:rsidRPr="008420CF" w:rsidRDefault="000E78E4" w:rsidP="006C4C2F">
            <w:pPr>
              <w:adjustRightInd w:val="0"/>
              <w:snapToGrid w:val="0"/>
              <w:jc w:val="center"/>
              <w:rPr>
                <w:rFonts w:ascii="Arial" w:hAnsi="Arial" w:cs="Arial"/>
                <w:color w:val="000099"/>
              </w:rPr>
            </w:pPr>
            <w:r>
              <w:rPr>
                <w:rFonts w:ascii="Arial" w:hAnsi="Arial" w:cs="Arial"/>
                <w:color w:val="000099"/>
              </w:rPr>
              <w:t>10</w:t>
            </w:r>
          </w:p>
        </w:tc>
        <w:tc>
          <w:tcPr>
            <w:tcW w:w="74" w:type="pct"/>
            <w:tcBorders>
              <w:top w:val="nil"/>
              <w:left w:val="single" w:sz="4" w:space="0" w:color="auto"/>
              <w:bottom w:val="nil"/>
              <w:right w:val="single" w:sz="4" w:space="0" w:color="auto"/>
            </w:tcBorders>
            <w:shd w:val="clear" w:color="auto" w:fill="auto"/>
            <w:vAlign w:val="center"/>
          </w:tcPr>
          <w:p w14:paraId="4730C576"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4142A" w14:textId="7F45F610" w:rsidR="00313176" w:rsidRPr="000C6821" w:rsidRDefault="009A417A" w:rsidP="00245453">
            <w:pPr>
              <w:adjustRightInd w:val="0"/>
              <w:snapToGrid w:val="0"/>
              <w:jc w:val="center"/>
              <w:rPr>
                <w:rFonts w:ascii="Arial" w:hAnsi="Arial" w:cs="Arial"/>
              </w:rPr>
            </w:pPr>
            <w:r>
              <w:rPr>
                <w:rFonts w:ascii="Arial" w:hAnsi="Arial" w:cs="Arial"/>
              </w:rPr>
              <w:t>202</w:t>
            </w:r>
            <w:r w:rsidR="00844B13">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5E564FFF"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047C114"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6F521" w14:textId="068D7C54" w:rsidR="00313176" w:rsidRPr="008420CF" w:rsidRDefault="000E78E4" w:rsidP="00530B58">
            <w:pPr>
              <w:adjustRightInd w:val="0"/>
              <w:snapToGrid w:val="0"/>
              <w:jc w:val="center"/>
              <w:rPr>
                <w:rFonts w:ascii="Arial" w:hAnsi="Arial" w:cs="Arial"/>
              </w:rPr>
            </w:pPr>
            <w:r>
              <w:rPr>
                <w:rFonts w:ascii="Arial" w:hAnsi="Arial" w:cs="Arial"/>
              </w:rPr>
              <w:t>1</w:t>
            </w:r>
            <w:r w:rsidR="00530B58">
              <w:rPr>
                <w:rFonts w:ascii="Arial" w:hAnsi="Arial" w:cs="Arial"/>
              </w:rPr>
              <w:t>0</w:t>
            </w:r>
          </w:p>
        </w:tc>
        <w:tc>
          <w:tcPr>
            <w:tcW w:w="74" w:type="pct"/>
            <w:tcBorders>
              <w:top w:val="nil"/>
              <w:left w:val="single" w:sz="4" w:space="0" w:color="auto"/>
              <w:bottom w:val="nil"/>
              <w:right w:val="single" w:sz="4" w:space="0" w:color="auto"/>
            </w:tcBorders>
            <w:shd w:val="clear" w:color="auto" w:fill="auto"/>
            <w:vAlign w:val="center"/>
          </w:tcPr>
          <w:p w14:paraId="2AB6DD2A"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4F567F" w14:textId="77777777" w:rsidR="00313176" w:rsidRPr="000C6821" w:rsidRDefault="00313176" w:rsidP="00245453">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14:paraId="32B60F7E"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D7D27F2"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5723A38" w14:textId="77777777" w:rsidR="00313176" w:rsidRPr="000C6821" w:rsidRDefault="00313176" w:rsidP="00245453">
            <w:pPr>
              <w:adjustRightInd w:val="0"/>
              <w:snapToGrid w:val="0"/>
              <w:rPr>
                <w:rFonts w:ascii="Arial" w:hAnsi="Arial" w:cs="Arial"/>
              </w:rPr>
            </w:pPr>
          </w:p>
        </w:tc>
      </w:tr>
      <w:tr w:rsidR="00313176" w:rsidRPr="000C6821" w14:paraId="0F51787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E8EAA0"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7</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D7DA809"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28A425AE"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C4657D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1A45520"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862A928"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C00392E"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F9E3E6C"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74CDB595"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12BC1B2E" w14:textId="77777777" w:rsidR="00313176" w:rsidRPr="000C6821"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56B658A" w14:textId="77777777" w:rsidR="00313176" w:rsidRPr="008420CF" w:rsidRDefault="00313176" w:rsidP="00245453">
            <w:pPr>
              <w:adjustRightInd w:val="0"/>
              <w:snapToGrid w:val="0"/>
              <w:jc w:val="center"/>
              <w:rPr>
                <w:i/>
                <w:sz w:val="12"/>
                <w:szCs w:val="14"/>
              </w:rPr>
            </w:pPr>
            <w:r w:rsidRPr="008420CF">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42330F5" w14:textId="77777777" w:rsidR="00313176" w:rsidRPr="00087393"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519E7F8"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6DE4DB13"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FB55AC4"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6B67FC93" w14:textId="77777777" w:rsidR="00313176" w:rsidRPr="000C6821" w:rsidRDefault="00313176" w:rsidP="00245453">
            <w:pPr>
              <w:adjustRightInd w:val="0"/>
              <w:snapToGrid w:val="0"/>
              <w:rPr>
                <w:rFonts w:ascii="Arial" w:hAnsi="Arial" w:cs="Arial"/>
              </w:rPr>
            </w:pPr>
          </w:p>
        </w:tc>
      </w:tr>
      <w:tr w:rsidR="00313176" w:rsidRPr="000C6821" w14:paraId="278E483E"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4387E1DF"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EF10406"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0F34361F"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CF1DE" w14:textId="65B19786" w:rsidR="00313176" w:rsidRPr="008420CF" w:rsidRDefault="000E78E4" w:rsidP="00245453">
            <w:pPr>
              <w:adjustRightInd w:val="0"/>
              <w:snapToGrid w:val="0"/>
              <w:jc w:val="center"/>
              <w:rPr>
                <w:rFonts w:ascii="Arial" w:hAnsi="Arial" w:cs="Arial"/>
                <w:color w:val="000099"/>
              </w:rPr>
            </w:pPr>
            <w:r>
              <w:rPr>
                <w:rFonts w:ascii="Arial" w:hAnsi="Arial" w:cs="Arial"/>
                <w:color w:val="000099"/>
              </w:rPr>
              <w:t>0</w:t>
            </w:r>
            <w:r w:rsidR="001B274F">
              <w:rPr>
                <w:rFonts w:ascii="Arial" w:hAnsi="Arial" w:cs="Arial"/>
                <w:color w:val="000099"/>
              </w:rPr>
              <w:t>2</w:t>
            </w:r>
          </w:p>
        </w:tc>
        <w:tc>
          <w:tcPr>
            <w:tcW w:w="74" w:type="pct"/>
            <w:tcBorders>
              <w:top w:val="nil"/>
              <w:left w:val="single" w:sz="4" w:space="0" w:color="auto"/>
              <w:bottom w:val="nil"/>
              <w:right w:val="single" w:sz="4" w:space="0" w:color="auto"/>
            </w:tcBorders>
            <w:shd w:val="clear" w:color="auto" w:fill="auto"/>
            <w:vAlign w:val="center"/>
          </w:tcPr>
          <w:p w14:paraId="48A7AABD" w14:textId="77777777"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ED60" w14:textId="1E9F8B82" w:rsidR="00313176" w:rsidRPr="008420CF" w:rsidRDefault="000E78E4" w:rsidP="006C4C2F">
            <w:pPr>
              <w:adjustRightInd w:val="0"/>
              <w:snapToGrid w:val="0"/>
              <w:jc w:val="center"/>
              <w:rPr>
                <w:rFonts w:ascii="Arial" w:hAnsi="Arial" w:cs="Arial"/>
                <w:color w:val="000099"/>
              </w:rPr>
            </w:pPr>
            <w:r>
              <w:rPr>
                <w:rFonts w:ascii="Arial" w:hAnsi="Arial" w:cs="Arial"/>
                <w:color w:val="000099"/>
              </w:rPr>
              <w:t>10</w:t>
            </w:r>
          </w:p>
        </w:tc>
        <w:tc>
          <w:tcPr>
            <w:tcW w:w="74" w:type="pct"/>
            <w:tcBorders>
              <w:top w:val="nil"/>
              <w:left w:val="single" w:sz="4" w:space="0" w:color="auto"/>
              <w:bottom w:val="nil"/>
              <w:right w:val="single" w:sz="4" w:space="0" w:color="auto"/>
            </w:tcBorders>
            <w:shd w:val="clear" w:color="auto" w:fill="auto"/>
            <w:vAlign w:val="center"/>
          </w:tcPr>
          <w:p w14:paraId="3F98581D"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91B03" w14:textId="04F96C56" w:rsidR="00313176" w:rsidRPr="000C6821" w:rsidRDefault="009A417A" w:rsidP="00844B13">
            <w:pPr>
              <w:adjustRightInd w:val="0"/>
              <w:snapToGrid w:val="0"/>
              <w:jc w:val="center"/>
              <w:rPr>
                <w:rFonts w:ascii="Arial" w:hAnsi="Arial" w:cs="Arial"/>
              </w:rPr>
            </w:pPr>
            <w:r>
              <w:rPr>
                <w:rFonts w:ascii="Arial" w:hAnsi="Arial" w:cs="Arial"/>
              </w:rPr>
              <w:t>202</w:t>
            </w:r>
            <w:r w:rsidR="00844B13">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0B0E3110"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A7CE6AA"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9D5E8" w14:textId="53227434" w:rsidR="00313176" w:rsidRPr="008420CF" w:rsidRDefault="000E78E4" w:rsidP="00245453">
            <w:pPr>
              <w:adjustRightInd w:val="0"/>
              <w:snapToGrid w:val="0"/>
              <w:jc w:val="center"/>
              <w:rPr>
                <w:rFonts w:ascii="Arial" w:hAnsi="Arial" w:cs="Arial"/>
              </w:rPr>
            </w:pPr>
            <w:r>
              <w:rPr>
                <w:rFonts w:ascii="Arial" w:hAnsi="Arial" w:cs="Arial"/>
              </w:rPr>
              <w:t>1</w:t>
            </w:r>
            <w:r w:rsidR="00530B58">
              <w:rPr>
                <w:rFonts w:ascii="Arial" w:hAnsi="Arial" w:cs="Arial"/>
              </w:rPr>
              <w:t>0</w:t>
            </w:r>
          </w:p>
        </w:tc>
        <w:tc>
          <w:tcPr>
            <w:tcW w:w="74" w:type="pct"/>
            <w:tcBorders>
              <w:top w:val="nil"/>
              <w:left w:val="single" w:sz="4" w:space="0" w:color="auto"/>
              <w:bottom w:val="nil"/>
              <w:right w:val="single" w:sz="4" w:space="0" w:color="auto"/>
            </w:tcBorders>
            <w:shd w:val="clear" w:color="auto" w:fill="auto"/>
            <w:vAlign w:val="center"/>
          </w:tcPr>
          <w:p w14:paraId="6280106D"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31C0F" w14:textId="218867A0" w:rsidR="00313176" w:rsidRPr="000C6821" w:rsidRDefault="001B274F" w:rsidP="00245453">
            <w:pPr>
              <w:adjustRightInd w:val="0"/>
              <w:snapToGrid w:val="0"/>
              <w:jc w:val="center"/>
              <w:rPr>
                <w:rFonts w:ascii="Arial" w:hAnsi="Arial" w:cs="Arial"/>
              </w:rPr>
            </w:pPr>
            <w:r>
              <w:rPr>
                <w:rFonts w:ascii="Arial" w:hAnsi="Arial" w:cs="Arial"/>
              </w:rPr>
              <w:t>5</w:t>
            </w:r>
            <w:r w:rsidR="00313176">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14:paraId="20584BF6"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666CE0B"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0FB663E" w14:textId="77777777" w:rsidR="00313176" w:rsidRPr="000C6821" w:rsidRDefault="00313176" w:rsidP="00245453">
            <w:pPr>
              <w:adjustRightInd w:val="0"/>
              <w:snapToGrid w:val="0"/>
              <w:rPr>
                <w:rFonts w:ascii="Arial" w:hAnsi="Arial" w:cs="Arial"/>
              </w:rPr>
            </w:pPr>
          </w:p>
        </w:tc>
      </w:tr>
      <w:tr w:rsidR="00313176" w:rsidRPr="000C6821" w14:paraId="6D1E6790"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7645B2"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8</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5C88F8" w14:textId="45F1911D" w:rsidR="00313176" w:rsidRPr="000C6821" w:rsidRDefault="00313176" w:rsidP="00452BC6">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4FF5AA0"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3447F5E"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5D731C8"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B9DB06E"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B863F95"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84205E1"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77E85EE7"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8DBFC7"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6102F282"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91E4E6D"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AB38656"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443569CF" w14:textId="77777777" w:rsidR="00313176" w:rsidRPr="00087393"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5028F880"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4ED21938" w14:textId="77777777" w:rsidR="00313176" w:rsidRPr="000C6821" w:rsidRDefault="00313176" w:rsidP="00245453">
            <w:pPr>
              <w:adjustRightInd w:val="0"/>
              <w:snapToGrid w:val="0"/>
              <w:rPr>
                <w:rFonts w:ascii="Arial" w:hAnsi="Arial" w:cs="Arial"/>
              </w:rPr>
            </w:pPr>
          </w:p>
        </w:tc>
      </w:tr>
      <w:tr w:rsidR="00313176" w:rsidRPr="000C6821" w14:paraId="570003C2" w14:textId="77777777" w:rsidTr="00C6061D">
        <w:trPr>
          <w:trHeight w:val="1128"/>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4277E092"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0BEF1231"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D998A69"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FC938" w14:textId="7C018F2F" w:rsidR="00313176" w:rsidRPr="000C6821" w:rsidRDefault="000E78E4" w:rsidP="00802D3D">
            <w:pPr>
              <w:adjustRightInd w:val="0"/>
              <w:snapToGrid w:val="0"/>
              <w:jc w:val="center"/>
              <w:rPr>
                <w:rFonts w:ascii="Arial" w:hAnsi="Arial" w:cs="Arial"/>
              </w:rPr>
            </w:pPr>
            <w:r>
              <w:rPr>
                <w:rFonts w:ascii="Arial" w:hAnsi="Arial" w:cs="Arial"/>
              </w:rPr>
              <w:t>0</w:t>
            </w:r>
            <w:r w:rsidR="001B274F">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14:paraId="13B7328D"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B1074" w14:textId="382233C6" w:rsidR="00313176" w:rsidRPr="000C6821" w:rsidRDefault="000E78E4" w:rsidP="006C4C2F">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07532C0E"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CDB695" w14:textId="613843C8" w:rsidR="00313176" w:rsidRPr="000C6821" w:rsidRDefault="009A417A" w:rsidP="00245453">
            <w:pPr>
              <w:adjustRightInd w:val="0"/>
              <w:snapToGrid w:val="0"/>
              <w:jc w:val="center"/>
              <w:rPr>
                <w:rFonts w:ascii="Arial" w:hAnsi="Arial" w:cs="Arial"/>
              </w:rPr>
            </w:pPr>
            <w:r>
              <w:rPr>
                <w:rFonts w:ascii="Arial" w:hAnsi="Arial" w:cs="Arial"/>
              </w:rPr>
              <w:t>202</w:t>
            </w:r>
            <w:r w:rsidR="00844B13">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1AE22D06"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71E6102D"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775C0" w14:textId="423610AD" w:rsidR="000E78E4" w:rsidRPr="000E78E4" w:rsidRDefault="000E78E4" w:rsidP="00243A1D">
            <w:pPr>
              <w:adjustRightInd w:val="0"/>
              <w:snapToGrid w:val="0"/>
              <w:jc w:val="center"/>
              <w:rPr>
                <w:rFonts w:ascii="Arial" w:hAnsi="Arial" w:cs="Arial"/>
                <w:color w:val="000099"/>
              </w:rPr>
            </w:pPr>
            <w:r>
              <w:rPr>
                <w:rFonts w:ascii="Arial" w:hAnsi="Arial" w:cs="Arial"/>
                <w:color w:val="000099"/>
              </w:rPr>
              <w:t>1</w:t>
            </w:r>
            <w:r w:rsidR="00530B58">
              <w:rPr>
                <w:rFonts w:ascii="Arial" w:hAnsi="Arial" w:cs="Arial"/>
                <w:color w:val="000099"/>
              </w:rPr>
              <w:t>1</w:t>
            </w:r>
          </w:p>
        </w:tc>
        <w:tc>
          <w:tcPr>
            <w:tcW w:w="74" w:type="pct"/>
            <w:tcBorders>
              <w:top w:val="nil"/>
              <w:left w:val="single" w:sz="4" w:space="0" w:color="auto"/>
              <w:bottom w:val="nil"/>
              <w:right w:val="single" w:sz="4" w:space="0" w:color="auto"/>
            </w:tcBorders>
            <w:shd w:val="clear" w:color="auto" w:fill="auto"/>
            <w:vAlign w:val="center"/>
          </w:tcPr>
          <w:p w14:paraId="133D13B4"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9A8C6" w14:textId="17F097B3" w:rsidR="00313176" w:rsidRPr="000C6821" w:rsidRDefault="001B274F" w:rsidP="00245453">
            <w:pPr>
              <w:adjustRightInd w:val="0"/>
              <w:snapToGrid w:val="0"/>
              <w:jc w:val="center"/>
              <w:rPr>
                <w:rFonts w:ascii="Arial" w:hAnsi="Arial" w:cs="Arial"/>
              </w:rPr>
            </w:pPr>
            <w:r>
              <w:rPr>
                <w:rFonts w:ascii="Arial" w:hAnsi="Arial" w:cs="Arial"/>
              </w:rPr>
              <w:t>0</w:t>
            </w:r>
            <w:r w:rsidR="00313176">
              <w:rPr>
                <w:rFonts w:ascii="Arial" w:hAnsi="Arial" w:cs="Arial"/>
              </w:rPr>
              <w:t>1</w:t>
            </w:r>
          </w:p>
        </w:tc>
        <w:tc>
          <w:tcPr>
            <w:tcW w:w="75" w:type="pct"/>
            <w:tcBorders>
              <w:top w:val="nil"/>
              <w:left w:val="single" w:sz="4" w:space="0" w:color="auto"/>
              <w:bottom w:val="nil"/>
              <w:right w:val="single" w:sz="12" w:space="0" w:color="auto"/>
            </w:tcBorders>
            <w:shd w:val="clear" w:color="auto" w:fill="auto"/>
            <w:vAlign w:val="center"/>
          </w:tcPr>
          <w:p w14:paraId="3E3C793D"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103F3AD"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7F781" w14:textId="446A3326" w:rsidR="00313176" w:rsidRPr="009A417A" w:rsidRDefault="00313176" w:rsidP="00245453">
            <w:pPr>
              <w:widowControl w:val="0"/>
              <w:jc w:val="both"/>
              <w:rPr>
                <w:sz w:val="12"/>
                <w:highlight w:val="yellow"/>
              </w:rPr>
            </w:pPr>
            <w:r w:rsidRPr="00310CA2">
              <w:rPr>
                <w:rFonts w:ascii="Arial" w:hAnsi="Arial" w:cs="Arial"/>
                <w:sz w:val="13"/>
                <w:szCs w:val="13"/>
              </w:rPr>
              <w:t>Piso 7, Dpto. de Compras y Contrataciones del edificio principal del BCB o ingresar al siguiente enlace a través de</w:t>
            </w:r>
            <w:r w:rsidR="009A417A">
              <w:rPr>
                <w:rFonts w:ascii="Arial" w:hAnsi="Arial" w:cs="Arial"/>
                <w:sz w:val="13"/>
                <w:szCs w:val="13"/>
              </w:rPr>
              <w:t xml:space="preserve"> </w:t>
            </w:r>
            <w:r w:rsidR="009A417A" w:rsidRPr="005930BE">
              <w:rPr>
                <w:rFonts w:ascii="Arial" w:hAnsi="Arial" w:cs="Arial"/>
                <w:color w:val="000099"/>
                <w:sz w:val="13"/>
                <w:szCs w:val="13"/>
              </w:rPr>
              <w:t>zoom</w:t>
            </w:r>
            <w:r w:rsidRPr="005930BE">
              <w:rPr>
                <w:rFonts w:ascii="Arial" w:hAnsi="Arial" w:cs="Arial"/>
                <w:sz w:val="13"/>
                <w:szCs w:val="13"/>
              </w:rPr>
              <w:t>:</w:t>
            </w:r>
            <w:hyperlink r:id="rId17" w:history="1"/>
            <w:r w:rsidRPr="005930BE">
              <w:rPr>
                <w:sz w:val="12"/>
              </w:rPr>
              <w:t xml:space="preserve"> </w:t>
            </w:r>
          </w:p>
          <w:p w14:paraId="5279A7BB" w14:textId="7AF272B2" w:rsidR="001C7494" w:rsidRDefault="00D576DC" w:rsidP="001C7494">
            <w:pPr>
              <w:widowControl w:val="0"/>
              <w:jc w:val="both"/>
              <w:rPr>
                <w:rStyle w:val="Hipervnculo"/>
                <w:rFonts w:ascii="Arial" w:hAnsi="Arial" w:cs="Arial"/>
                <w:sz w:val="14"/>
              </w:rPr>
            </w:pPr>
            <w:hyperlink r:id="rId18" w:history="1">
              <w:r w:rsidR="009A1E0E" w:rsidRPr="00272203">
                <w:rPr>
                  <w:rStyle w:val="Hipervnculo"/>
                  <w:rFonts w:ascii="Arial" w:hAnsi="Arial" w:cs="Arial"/>
                  <w:sz w:val="14"/>
                </w:rPr>
                <w:t>https://bcb-gob-bo.zoom.us/j/82463707432?pwd=NWCw4bx6Q0Sts2NV8o3SvR90XqRCLj.1</w:t>
              </w:r>
            </w:hyperlink>
          </w:p>
          <w:p w14:paraId="25EBC5C4" w14:textId="77777777" w:rsidR="009A1E0E" w:rsidRPr="001C7494" w:rsidRDefault="009A1E0E" w:rsidP="001C7494">
            <w:pPr>
              <w:widowControl w:val="0"/>
              <w:jc w:val="both"/>
              <w:rPr>
                <w:rStyle w:val="Hipervnculo"/>
                <w:rFonts w:ascii="Arial" w:hAnsi="Arial" w:cs="Arial"/>
                <w:sz w:val="14"/>
              </w:rPr>
            </w:pPr>
          </w:p>
          <w:p w14:paraId="2024883A" w14:textId="657488D6" w:rsidR="001C7494" w:rsidRPr="001C7494" w:rsidRDefault="001C7494" w:rsidP="001C7494">
            <w:pPr>
              <w:widowControl w:val="0"/>
              <w:jc w:val="both"/>
              <w:rPr>
                <w:rStyle w:val="Hipervnculo"/>
                <w:rFonts w:ascii="Arial" w:hAnsi="Arial" w:cs="Arial"/>
                <w:sz w:val="14"/>
              </w:rPr>
            </w:pPr>
            <w:r w:rsidRPr="001C7494">
              <w:rPr>
                <w:rStyle w:val="Hipervnculo"/>
                <w:rFonts w:ascii="Arial" w:hAnsi="Arial" w:cs="Arial"/>
                <w:sz w:val="14"/>
              </w:rPr>
              <w:t xml:space="preserve">ID de reunión: </w:t>
            </w:r>
            <w:r w:rsidR="009A1E0E" w:rsidRPr="009A1E0E">
              <w:rPr>
                <w:rStyle w:val="Hipervnculo"/>
                <w:rFonts w:ascii="Arial" w:hAnsi="Arial" w:cs="Arial"/>
                <w:sz w:val="14"/>
              </w:rPr>
              <w:t>824 6370 7432</w:t>
            </w:r>
          </w:p>
          <w:p w14:paraId="69CF10E3" w14:textId="5BE6988D" w:rsidR="00313176" w:rsidRPr="000C6821" w:rsidRDefault="001C7494" w:rsidP="001C7494">
            <w:pPr>
              <w:adjustRightInd w:val="0"/>
              <w:snapToGrid w:val="0"/>
              <w:jc w:val="both"/>
              <w:rPr>
                <w:rFonts w:ascii="Arial" w:hAnsi="Arial" w:cs="Arial"/>
              </w:rPr>
            </w:pPr>
            <w:r w:rsidRPr="001C7494">
              <w:rPr>
                <w:rStyle w:val="Hipervnculo"/>
                <w:rFonts w:ascii="Arial" w:hAnsi="Arial" w:cs="Arial"/>
                <w:sz w:val="14"/>
              </w:rPr>
              <w:t xml:space="preserve">Código de acceso: </w:t>
            </w:r>
            <w:r w:rsidR="009A1E0E" w:rsidRPr="009A1E0E">
              <w:rPr>
                <w:rStyle w:val="Hipervnculo"/>
                <w:rFonts w:ascii="Arial" w:hAnsi="Arial" w:cs="Arial"/>
                <w:sz w:val="14"/>
              </w:rPr>
              <w:t>592903</w:t>
            </w:r>
          </w:p>
        </w:tc>
        <w:tc>
          <w:tcPr>
            <w:tcW w:w="74" w:type="pct"/>
            <w:vMerge/>
            <w:tcBorders>
              <w:left w:val="single" w:sz="4" w:space="0" w:color="auto"/>
            </w:tcBorders>
            <w:shd w:val="clear" w:color="auto" w:fill="auto"/>
            <w:vAlign w:val="center"/>
          </w:tcPr>
          <w:p w14:paraId="47C7CC93" w14:textId="77777777" w:rsidR="00313176" w:rsidRPr="000C6821" w:rsidRDefault="00313176" w:rsidP="00245453">
            <w:pPr>
              <w:adjustRightInd w:val="0"/>
              <w:snapToGrid w:val="0"/>
              <w:rPr>
                <w:rFonts w:ascii="Arial" w:hAnsi="Arial" w:cs="Arial"/>
              </w:rPr>
            </w:pPr>
          </w:p>
        </w:tc>
      </w:tr>
      <w:tr w:rsidR="00313176" w:rsidRPr="000C6821" w14:paraId="0B6CB9AD"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9D19F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3F9250B"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480EDF74"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14:paraId="7D9F316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14:paraId="5F37AC43"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5D870CF" w14:textId="77777777" w:rsidR="00313176" w:rsidRPr="000C6821" w:rsidRDefault="00313176" w:rsidP="00245453">
            <w:pPr>
              <w:adjustRightInd w:val="0"/>
              <w:snapToGrid w:val="0"/>
              <w:rPr>
                <w:rFonts w:ascii="Arial" w:hAnsi="Arial" w:cs="Arial"/>
                <w:sz w:val="4"/>
                <w:szCs w:val="4"/>
              </w:rPr>
            </w:pPr>
          </w:p>
        </w:tc>
      </w:tr>
      <w:tr w:rsidR="00313176" w:rsidRPr="000C6821" w14:paraId="02A9713B"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1BDAB7"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9</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A29982"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10E81A2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340CC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8014EE6"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53CA20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21FA8AD"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396C40C"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59EBD9F9"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8160896" w14:textId="77777777"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1054483F"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0C6465FE" w14:textId="77777777" w:rsidR="00313176" w:rsidRPr="000C6821" w:rsidRDefault="00313176" w:rsidP="00245453">
            <w:pPr>
              <w:adjustRightInd w:val="0"/>
              <w:snapToGrid w:val="0"/>
              <w:rPr>
                <w:rFonts w:ascii="Arial" w:hAnsi="Arial" w:cs="Arial"/>
              </w:rPr>
            </w:pPr>
          </w:p>
        </w:tc>
      </w:tr>
      <w:tr w:rsidR="00313176" w:rsidRPr="000C6821" w14:paraId="28810DBB"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3969A180"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246586C4"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5EFE0D2"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0CD67" w14:textId="21BD994F" w:rsidR="00313176" w:rsidRPr="000C6821" w:rsidRDefault="00C83FC7" w:rsidP="00844B13">
            <w:pPr>
              <w:adjustRightInd w:val="0"/>
              <w:snapToGrid w:val="0"/>
              <w:jc w:val="center"/>
              <w:rPr>
                <w:rFonts w:ascii="Arial" w:hAnsi="Arial" w:cs="Arial"/>
              </w:rPr>
            </w:pPr>
            <w:r>
              <w:rPr>
                <w:rFonts w:ascii="Arial" w:hAnsi="Arial" w:cs="Arial"/>
              </w:rPr>
              <w:t>0</w:t>
            </w:r>
            <w:r w:rsidR="00C72447">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5424BE96"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055FD" w14:textId="5B988FA5" w:rsidR="00313176" w:rsidRPr="000C6821" w:rsidRDefault="00C83FC7" w:rsidP="006C4C2F">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27DF880E" w14:textId="0502DA84"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33CF4" w14:textId="0EBCA4A6" w:rsidR="00313176" w:rsidRPr="000C6821" w:rsidRDefault="009A417A" w:rsidP="00844B13">
            <w:pPr>
              <w:adjustRightInd w:val="0"/>
              <w:snapToGrid w:val="0"/>
              <w:jc w:val="center"/>
              <w:rPr>
                <w:rFonts w:ascii="Arial" w:hAnsi="Arial" w:cs="Arial"/>
              </w:rPr>
            </w:pPr>
            <w:r>
              <w:rPr>
                <w:rFonts w:ascii="Arial" w:hAnsi="Arial" w:cs="Arial"/>
              </w:rPr>
              <w:t>202</w:t>
            </w:r>
            <w:r w:rsidR="00844B13">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70F63B7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315575B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690D933"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DE94175" w14:textId="77777777" w:rsidR="00313176" w:rsidRPr="000C6821" w:rsidRDefault="00313176" w:rsidP="00245453">
            <w:pPr>
              <w:adjustRightInd w:val="0"/>
              <w:snapToGrid w:val="0"/>
              <w:rPr>
                <w:rFonts w:ascii="Arial" w:hAnsi="Arial" w:cs="Arial"/>
              </w:rPr>
            </w:pPr>
          </w:p>
        </w:tc>
      </w:tr>
      <w:tr w:rsidR="00313176" w:rsidRPr="000C6821" w14:paraId="136C47A0" w14:textId="77777777" w:rsidTr="00C6061D">
        <w:trPr>
          <w:trHeight w:val="53"/>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F88BE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F1B4BD8"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539894A"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6B54C455"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2DFCD2A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72A78E2" w14:textId="77777777" w:rsidR="00313176" w:rsidRPr="000C6821" w:rsidRDefault="00313176" w:rsidP="00245453">
            <w:pPr>
              <w:adjustRightInd w:val="0"/>
              <w:snapToGrid w:val="0"/>
              <w:rPr>
                <w:rFonts w:ascii="Arial" w:hAnsi="Arial" w:cs="Arial"/>
                <w:sz w:val="4"/>
                <w:szCs w:val="4"/>
              </w:rPr>
            </w:pPr>
          </w:p>
        </w:tc>
      </w:tr>
      <w:tr w:rsidR="00313176" w:rsidRPr="000C6821" w14:paraId="002B7C93" w14:textId="77777777" w:rsidTr="00C6061D">
        <w:trPr>
          <w:trHeight w:val="74"/>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049094"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10</w:t>
            </w:r>
          </w:p>
        </w:tc>
        <w:tc>
          <w:tcPr>
            <w:tcW w:w="1362" w:type="pct"/>
            <w:gridSpan w:val="2"/>
            <w:vMerge w:val="restart"/>
            <w:tcBorders>
              <w:top w:val="nil"/>
              <w:left w:val="single" w:sz="12" w:space="0" w:color="auto"/>
              <w:right w:val="single" w:sz="12" w:space="0" w:color="auto"/>
            </w:tcBorders>
            <w:shd w:val="clear" w:color="auto" w:fill="auto"/>
            <w:vAlign w:val="center"/>
          </w:tcPr>
          <w:p w14:paraId="162B543C" w14:textId="77777777" w:rsidR="00313176" w:rsidRPr="000C6821" w:rsidRDefault="00313176" w:rsidP="00245453">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0" w:type="pct"/>
            <w:gridSpan w:val="2"/>
            <w:tcBorders>
              <w:top w:val="nil"/>
              <w:left w:val="single" w:sz="12" w:space="0" w:color="auto"/>
              <w:bottom w:val="nil"/>
              <w:right w:val="nil"/>
            </w:tcBorders>
            <w:shd w:val="clear" w:color="auto" w:fill="auto"/>
            <w:vAlign w:val="center"/>
          </w:tcPr>
          <w:p w14:paraId="174B4CCE" w14:textId="77777777" w:rsidR="00313176" w:rsidRPr="000C6821"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14:paraId="3ECE277E" w14:textId="77777777" w:rsidR="00313176" w:rsidRPr="009A417A" w:rsidRDefault="00313176" w:rsidP="00245453">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14:paraId="05CDF082" w14:textId="77777777" w:rsidR="00313176" w:rsidRPr="009A417A"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14:paraId="489055A3" w14:textId="77777777" w:rsidR="00313176" w:rsidRPr="009A417A" w:rsidRDefault="00313176" w:rsidP="00245453">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14:paraId="643220B6" w14:textId="77777777" w:rsidR="00313176" w:rsidRPr="009A417A"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14:paraId="721DBF6E" w14:textId="77777777" w:rsidR="00313176" w:rsidRPr="009A417A" w:rsidRDefault="00313176" w:rsidP="00245453">
            <w:pPr>
              <w:adjustRightInd w:val="0"/>
              <w:snapToGrid w:val="0"/>
              <w:jc w:val="center"/>
              <w:rPr>
                <w:i/>
                <w:sz w:val="12"/>
                <w:szCs w:val="12"/>
              </w:rPr>
            </w:pPr>
            <w:r w:rsidRPr="009A417A">
              <w:rPr>
                <w:i/>
                <w:sz w:val="12"/>
                <w:szCs w:val="12"/>
              </w:rPr>
              <w:t>Año</w:t>
            </w:r>
          </w:p>
        </w:tc>
        <w:tc>
          <w:tcPr>
            <w:tcW w:w="78" w:type="pct"/>
            <w:gridSpan w:val="2"/>
            <w:tcBorders>
              <w:top w:val="nil"/>
              <w:left w:val="nil"/>
              <w:bottom w:val="nil"/>
              <w:right w:val="single" w:sz="12" w:space="0" w:color="auto"/>
            </w:tcBorders>
            <w:shd w:val="clear" w:color="auto" w:fill="auto"/>
            <w:vAlign w:val="center"/>
          </w:tcPr>
          <w:p w14:paraId="7A45CC94" w14:textId="77777777" w:rsidR="00313176" w:rsidRPr="000C6821"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14:paraId="62C64013" w14:textId="77777777" w:rsidR="00313176" w:rsidRPr="000C6821"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6A9511E9" w14:textId="77777777" w:rsidR="00313176" w:rsidRPr="000C6821"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73DCFEE5" w14:textId="77777777" w:rsidR="00313176" w:rsidRPr="000C6821" w:rsidRDefault="00313176" w:rsidP="00245453">
            <w:pPr>
              <w:adjustRightInd w:val="0"/>
              <w:snapToGrid w:val="0"/>
              <w:rPr>
                <w:rFonts w:ascii="Arial" w:hAnsi="Arial" w:cs="Arial"/>
                <w:sz w:val="14"/>
                <w:szCs w:val="14"/>
              </w:rPr>
            </w:pPr>
          </w:p>
        </w:tc>
      </w:tr>
      <w:tr w:rsidR="00313176" w:rsidRPr="000C6821" w14:paraId="490A846E" w14:textId="77777777" w:rsidTr="00C6061D">
        <w:trPr>
          <w:trHeight w:val="319"/>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1F56BDBD"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5DB9C730"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3B1B684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B946E" w14:textId="7E1FA695" w:rsidR="00313176" w:rsidRPr="000C6821" w:rsidRDefault="00C72447" w:rsidP="00802D3D">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10F9FB62"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2D93A6" w14:textId="49F2CD56" w:rsidR="00313176" w:rsidRPr="000C6821" w:rsidRDefault="00C83FC7" w:rsidP="004E6A61">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2C863839"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7B248" w14:textId="4285AAC8" w:rsidR="00313176" w:rsidRPr="000C6821" w:rsidRDefault="009A417A" w:rsidP="00245453">
            <w:pPr>
              <w:adjustRightInd w:val="0"/>
              <w:snapToGrid w:val="0"/>
              <w:jc w:val="center"/>
              <w:rPr>
                <w:rFonts w:ascii="Arial" w:hAnsi="Arial" w:cs="Arial"/>
              </w:rPr>
            </w:pPr>
            <w:r>
              <w:rPr>
                <w:rFonts w:ascii="Arial" w:hAnsi="Arial" w:cs="Arial"/>
              </w:rPr>
              <w:t>202</w:t>
            </w:r>
            <w:r w:rsidR="00844B13">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71EF4A3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040047C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9CE5E8F"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D0E4F72" w14:textId="77777777" w:rsidR="00313176" w:rsidRPr="000C6821" w:rsidRDefault="00313176" w:rsidP="00245453">
            <w:pPr>
              <w:adjustRightInd w:val="0"/>
              <w:snapToGrid w:val="0"/>
              <w:rPr>
                <w:rFonts w:ascii="Arial" w:hAnsi="Arial" w:cs="Arial"/>
              </w:rPr>
            </w:pPr>
          </w:p>
        </w:tc>
      </w:tr>
      <w:tr w:rsidR="00313176" w:rsidRPr="000C6821" w14:paraId="7D9B54BF"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875CC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6AFE4E6C"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39137E2B"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BDC180E"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0593A22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BC0C6E7" w14:textId="77777777" w:rsidR="00313176" w:rsidRPr="000C6821" w:rsidRDefault="00313176" w:rsidP="00245453">
            <w:pPr>
              <w:adjustRightInd w:val="0"/>
              <w:snapToGrid w:val="0"/>
              <w:rPr>
                <w:rFonts w:ascii="Arial" w:hAnsi="Arial" w:cs="Arial"/>
                <w:sz w:val="4"/>
                <w:szCs w:val="4"/>
              </w:rPr>
            </w:pPr>
          </w:p>
        </w:tc>
      </w:tr>
      <w:tr w:rsidR="00313176" w:rsidRPr="000C6821" w14:paraId="1EB4E7D9"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B0F1281"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11</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45C71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3BF38A3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90AE137"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16E9E0D"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0BB20C8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89651AF"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9C87AFB"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B22CD98"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713614F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42CF0BEA"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C08F53D" w14:textId="77777777" w:rsidR="00313176" w:rsidRPr="000C6821" w:rsidRDefault="00313176" w:rsidP="00245453">
            <w:pPr>
              <w:adjustRightInd w:val="0"/>
              <w:snapToGrid w:val="0"/>
              <w:rPr>
                <w:rFonts w:ascii="Arial" w:hAnsi="Arial" w:cs="Arial"/>
              </w:rPr>
            </w:pPr>
          </w:p>
        </w:tc>
      </w:tr>
      <w:tr w:rsidR="00313176" w:rsidRPr="000C6821" w14:paraId="169BE671" w14:textId="77777777" w:rsidTr="00C6061D">
        <w:trPr>
          <w:trHeight w:val="291"/>
        </w:trPr>
        <w:tc>
          <w:tcPr>
            <w:tcW w:w="158" w:type="pct"/>
            <w:vMerge/>
            <w:tcBorders>
              <w:left w:val="single" w:sz="12" w:space="0" w:color="auto"/>
              <w:right w:val="single" w:sz="12" w:space="0" w:color="auto"/>
            </w:tcBorders>
            <w:shd w:val="clear" w:color="auto" w:fill="auto"/>
            <w:noWrap/>
            <w:tcMar>
              <w:left w:w="0" w:type="dxa"/>
              <w:right w:w="0" w:type="dxa"/>
            </w:tcMar>
            <w:vAlign w:val="center"/>
          </w:tcPr>
          <w:p w14:paraId="1D2F3CA3"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right w:val="single" w:sz="12" w:space="0" w:color="auto"/>
            </w:tcBorders>
            <w:shd w:val="clear" w:color="auto" w:fill="auto"/>
            <w:vAlign w:val="bottom"/>
          </w:tcPr>
          <w:p w14:paraId="3835F3A9"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vMerge w:val="restart"/>
            <w:tcBorders>
              <w:top w:val="nil"/>
              <w:left w:val="single" w:sz="12" w:space="0" w:color="auto"/>
              <w:right w:val="single" w:sz="4" w:space="0" w:color="auto"/>
            </w:tcBorders>
            <w:shd w:val="clear" w:color="auto" w:fill="auto"/>
            <w:vAlign w:val="center"/>
          </w:tcPr>
          <w:p w14:paraId="08D167F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D88AD" w14:textId="5934E933" w:rsidR="00313176" w:rsidRPr="000C6821" w:rsidRDefault="00C83FC7" w:rsidP="00D576DC">
            <w:pPr>
              <w:adjustRightInd w:val="0"/>
              <w:snapToGrid w:val="0"/>
              <w:jc w:val="center"/>
              <w:rPr>
                <w:rFonts w:ascii="Arial" w:hAnsi="Arial" w:cs="Arial"/>
              </w:rPr>
            </w:pPr>
            <w:r>
              <w:rPr>
                <w:rFonts w:ascii="Arial" w:hAnsi="Arial" w:cs="Arial"/>
              </w:rPr>
              <w:t>1</w:t>
            </w:r>
            <w:r w:rsidR="00D576DC">
              <w:rPr>
                <w:rFonts w:ascii="Arial" w:hAnsi="Arial" w:cs="Arial"/>
              </w:rPr>
              <w:t>4</w:t>
            </w:r>
          </w:p>
        </w:tc>
        <w:tc>
          <w:tcPr>
            <w:tcW w:w="74" w:type="pct"/>
            <w:vMerge w:val="restart"/>
            <w:tcBorders>
              <w:top w:val="nil"/>
              <w:left w:val="single" w:sz="4" w:space="0" w:color="auto"/>
              <w:right w:val="single" w:sz="4" w:space="0" w:color="auto"/>
            </w:tcBorders>
            <w:shd w:val="clear" w:color="auto" w:fill="auto"/>
            <w:vAlign w:val="center"/>
          </w:tcPr>
          <w:p w14:paraId="24C145EB"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A3FF85" w14:textId="08A1BEBF" w:rsidR="00313176" w:rsidRPr="000C6821" w:rsidRDefault="00C83FC7" w:rsidP="006C4C2F">
            <w:pPr>
              <w:adjustRightInd w:val="0"/>
              <w:snapToGrid w:val="0"/>
              <w:jc w:val="center"/>
              <w:rPr>
                <w:rFonts w:ascii="Arial" w:hAnsi="Arial" w:cs="Arial"/>
              </w:rPr>
            </w:pPr>
            <w:r>
              <w:rPr>
                <w:rFonts w:ascii="Arial" w:hAnsi="Arial" w:cs="Arial"/>
              </w:rPr>
              <w:t>10</w:t>
            </w:r>
          </w:p>
        </w:tc>
        <w:tc>
          <w:tcPr>
            <w:tcW w:w="74" w:type="pct"/>
            <w:vMerge w:val="restart"/>
            <w:tcBorders>
              <w:top w:val="nil"/>
              <w:left w:val="single" w:sz="4" w:space="0" w:color="auto"/>
              <w:right w:val="single" w:sz="4" w:space="0" w:color="auto"/>
            </w:tcBorders>
            <w:shd w:val="clear" w:color="auto" w:fill="auto"/>
            <w:vAlign w:val="center"/>
          </w:tcPr>
          <w:p w14:paraId="1F8E5F2B"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E5C3E5" w14:textId="49263E17" w:rsidR="00313176" w:rsidRPr="000C6821" w:rsidRDefault="009A417A" w:rsidP="00844B13">
            <w:pPr>
              <w:adjustRightInd w:val="0"/>
              <w:snapToGrid w:val="0"/>
              <w:jc w:val="center"/>
              <w:rPr>
                <w:rFonts w:ascii="Arial" w:hAnsi="Arial" w:cs="Arial"/>
              </w:rPr>
            </w:pPr>
            <w:r>
              <w:rPr>
                <w:rFonts w:ascii="Arial" w:hAnsi="Arial" w:cs="Arial"/>
              </w:rPr>
              <w:t>202</w:t>
            </w:r>
            <w:r w:rsidR="00844B13">
              <w:rPr>
                <w:rFonts w:ascii="Arial" w:hAnsi="Arial" w:cs="Arial"/>
              </w:rPr>
              <w:t>4</w:t>
            </w:r>
          </w:p>
        </w:tc>
        <w:tc>
          <w:tcPr>
            <w:tcW w:w="78" w:type="pct"/>
            <w:gridSpan w:val="2"/>
            <w:vMerge w:val="restart"/>
            <w:tcBorders>
              <w:top w:val="nil"/>
              <w:left w:val="single" w:sz="4" w:space="0" w:color="auto"/>
              <w:right w:val="single" w:sz="12" w:space="0" w:color="auto"/>
            </w:tcBorders>
            <w:shd w:val="clear" w:color="auto" w:fill="auto"/>
            <w:vAlign w:val="center"/>
          </w:tcPr>
          <w:p w14:paraId="109908C7"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59F272F0"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45304751"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82CB801" w14:textId="77777777" w:rsidR="00313176" w:rsidRPr="000C6821" w:rsidRDefault="00313176" w:rsidP="00245453">
            <w:pPr>
              <w:adjustRightInd w:val="0"/>
              <w:snapToGrid w:val="0"/>
              <w:rPr>
                <w:rFonts w:ascii="Arial" w:hAnsi="Arial" w:cs="Arial"/>
              </w:rPr>
            </w:pPr>
          </w:p>
        </w:tc>
      </w:tr>
      <w:tr w:rsidR="00313176" w:rsidRPr="000C6821" w14:paraId="06A786B4" w14:textId="77777777" w:rsidTr="00C6061D">
        <w:trPr>
          <w:trHeight w:val="5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75E43BFD"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FDE48ED"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vMerge/>
            <w:tcBorders>
              <w:left w:val="single" w:sz="12" w:space="0" w:color="auto"/>
              <w:bottom w:val="nil"/>
              <w:right w:val="nil"/>
            </w:tcBorders>
            <w:shd w:val="clear" w:color="auto" w:fill="auto"/>
            <w:vAlign w:val="center"/>
          </w:tcPr>
          <w:p w14:paraId="1DA09B38"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14:paraId="356F7522"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0FED5F43" w14:textId="77777777" w:rsidR="00313176" w:rsidRPr="000C6821"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14:paraId="206C52E0"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76B4246D" w14:textId="77777777" w:rsidR="00313176" w:rsidRPr="000C6821"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14:paraId="77E66D9E" w14:textId="77777777" w:rsidR="00313176" w:rsidRPr="000C6821" w:rsidRDefault="00313176" w:rsidP="00245453">
            <w:pPr>
              <w:adjustRightInd w:val="0"/>
              <w:snapToGrid w:val="0"/>
              <w:jc w:val="center"/>
              <w:rPr>
                <w:rFonts w:ascii="Arial" w:hAnsi="Arial" w:cs="Arial"/>
                <w:sz w:val="2"/>
                <w:szCs w:val="2"/>
              </w:rPr>
            </w:pPr>
          </w:p>
        </w:tc>
        <w:tc>
          <w:tcPr>
            <w:tcW w:w="78" w:type="pct"/>
            <w:gridSpan w:val="2"/>
            <w:vMerge/>
            <w:tcBorders>
              <w:left w:val="nil"/>
              <w:bottom w:val="nil"/>
              <w:right w:val="single" w:sz="12" w:space="0" w:color="auto"/>
            </w:tcBorders>
            <w:shd w:val="clear" w:color="auto" w:fill="auto"/>
            <w:vAlign w:val="center"/>
          </w:tcPr>
          <w:p w14:paraId="5E0848B2"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7ED9D01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510229A"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570C1C53" w14:textId="77777777" w:rsidR="00313176" w:rsidRPr="000C6821" w:rsidRDefault="00313176" w:rsidP="00245453">
            <w:pPr>
              <w:adjustRightInd w:val="0"/>
              <w:snapToGrid w:val="0"/>
              <w:rPr>
                <w:rFonts w:ascii="Arial" w:hAnsi="Arial" w:cs="Arial"/>
              </w:rPr>
            </w:pPr>
          </w:p>
        </w:tc>
      </w:tr>
      <w:tr w:rsidR="00313176" w:rsidRPr="000C6821" w14:paraId="22BDDF1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3E7661B"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3F44F4EC"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5374D6C7"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4460705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2C3014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E15507E" w14:textId="77777777" w:rsidR="00313176" w:rsidRPr="000C6821" w:rsidRDefault="00313176" w:rsidP="00245453">
            <w:pPr>
              <w:adjustRightInd w:val="0"/>
              <w:snapToGrid w:val="0"/>
              <w:rPr>
                <w:rFonts w:ascii="Arial" w:hAnsi="Arial" w:cs="Arial"/>
                <w:sz w:val="4"/>
                <w:szCs w:val="4"/>
              </w:rPr>
            </w:pPr>
          </w:p>
        </w:tc>
      </w:tr>
      <w:tr w:rsidR="00313176" w:rsidRPr="000C6821" w14:paraId="1DE16CC9"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247615"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D2DFB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2DD5263"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FAE70D1"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22AB507"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B6FA2BD"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C2F44A"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622AD98"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B6AA405"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35231AC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EC6F84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2303155" w14:textId="77777777" w:rsidR="00313176" w:rsidRPr="000C6821" w:rsidRDefault="00313176" w:rsidP="00245453">
            <w:pPr>
              <w:adjustRightInd w:val="0"/>
              <w:snapToGrid w:val="0"/>
              <w:rPr>
                <w:rFonts w:ascii="Arial" w:hAnsi="Arial" w:cs="Arial"/>
              </w:rPr>
            </w:pPr>
          </w:p>
        </w:tc>
      </w:tr>
      <w:tr w:rsidR="00313176" w:rsidRPr="000C6821" w14:paraId="0F39D90D"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6C172BDD" w14:textId="77777777" w:rsidR="00313176" w:rsidRPr="000C6821" w:rsidRDefault="00313176" w:rsidP="00245453">
            <w:pPr>
              <w:adjustRightInd w:val="0"/>
              <w:snapToGrid w:val="0"/>
              <w:jc w:val="center"/>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14:paraId="4FFABD1D"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135D6E0"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814B4E" w14:textId="7A739B30" w:rsidR="00313176" w:rsidRPr="000C6821" w:rsidRDefault="00C83FC7" w:rsidP="005753E8">
            <w:pPr>
              <w:adjustRightInd w:val="0"/>
              <w:snapToGrid w:val="0"/>
              <w:jc w:val="center"/>
              <w:rPr>
                <w:rFonts w:ascii="Arial" w:hAnsi="Arial" w:cs="Arial"/>
              </w:rPr>
            </w:pPr>
            <w:r>
              <w:rPr>
                <w:rFonts w:ascii="Arial" w:hAnsi="Arial" w:cs="Arial"/>
              </w:rPr>
              <w:t>21</w:t>
            </w:r>
          </w:p>
        </w:tc>
        <w:tc>
          <w:tcPr>
            <w:tcW w:w="74" w:type="pct"/>
            <w:tcBorders>
              <w:top w:val="nil"/>
              <w:left w:val="single" w:sz="4" w:space="0" w:color="auto"/>
              <w:bottom w:val="nil"/>
              <w:right w:val="single" w:sz="4" w:space="0" w:color="auto"/>
            </w:tcBorders>
            <w:shd w:val="clear" w:color="auto" w:fill="auto"/>
            <w:vAlign w:val="center"/>
          </w:tcPr>
          <w:p w14:paraId="2032D9D0" w14:textId="0B6FB854"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AB84F" w14:textId="48EA5607" w:rsidR="00313176" w:rsidRPr="000C6821" w:rsidRDefault="00C83FC7" w:rsidP="006C4C2F">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36DD8DEF"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ADE7E" w14:textId="484E1740" w:rsidR="00313176" w:rsidRPr="000C6821" w:rsidRDefault="009A417A" w:rsidP="00245453">
            <w:pPr>
              <w:adjustRightInd w:val="0"/>
              <w:snapToGrid w:val="0"/>
              <w:jc w:val="center"/>
              <w:rPr>
                <w:rFonts w:ascii="Arial" w:hAnsi="Arial" w:cs="Arial"/>
              </w:rPr>
            </w:pPr>
            <w:r>
              <w:rPr>
                <w:rFonts w:ascii="Arial" w:hAnsi="Arial" w:cs="Arial"/>
              </w:rPr>
              <w:t>202</w:t>
            </w:r>
            <w:r w:rsidR="00844B13">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0C566B5B"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A6144F8"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09FBFCD"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7B8DEFEA" w14:textId="77777777" w:rsidR="00313176" w:rsidRPr="000C6821" w:rsidRDefault="00313176" w:rsidP="00245453">
            <w:pPr>
              <w:adjustRightInd w:val="0"/>
              <w:snapToGrid w:val="0"/>
              <w:rPr>
                <w:rFonts w:ascii="Arial" w:hAnsi="Arial" w:cs="Arial"/>
              </w:rPr>
            </w:pPr>
          </w:p>
        </w:tc>
      </w:tr>
      <w:tr w:rsidR="00313176" w:rsidRPr="000C6821" w14:paraId="7E266A9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4870B6"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2B18B74E"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E3D0639"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6249F36"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35FCA0AD"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7ACE052" w14:textId="77777777" w:rsidR="00313176" w:rsidRPr="000C6821" w:rsidRDefault="00313176" w:rsidP="00245453">
            <w:pPr>
              <w:adjustRightInd w:val="0"/>
              <w:snapToGrid w:val="0"/>
              <w:rPr>
                <w:rFonts w:ascii="Arial" w:hAnsi="Arial" w:cs="Arial"/>
                <w:sz w:val="4"/>
                <w:szCs w:val="4"/>
              </w:rPr>
            </w:pPr>
          </w:p>
        </w:tc>
      </w:tr>
      <w:tr w:rsidR="00313176" w:rsidRPr="000C6821" w14:paraId="44062D05"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2D4745B"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809BCD"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1FE5F206"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53828E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2B0C24E"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21AFF61"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0C40C4C"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3C189434"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15FA6B81"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2FAFAD2"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317524A7"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760BF6C0" w14:textId="77777777" w:rsidR="00313176" w:rsidRPr="000C6821" w:rsidRDefault="00313176" w:rsidP="00245453">
            <w:pPr>
              <w:adjustRightInd w:val="0"/>
              <w:snapToGrid w:val="0"/>
              <w:rPr>
                <w:rFonts w:ascii="Arial" w:hAnsi="Arial" w:cs="Arial"/>
              </w:rPr>
            </w:pPr>
          </w:p>
        </w:tc>
      </w:tr>
      <w:tr w:rsidR="00313176" w:rsidRPr="000C6821" w14:paraId="580C92B6" w14:textId="77777777" w:rsidTr="00C6061D">
        <w:trPr>
          <w:trHeight w:val="304"/>
        </w:trPr>
        <w:tc>
          <w:tcPr>
            <w:tcW w:w="158" w:type="pct"/>
            <w:vMerge/>
            <w:tcBorders>
              <w:left w:val="single" w:sz="12" w:space="0" w:color="auto"/>
              <w:bottom w:val="nil"/>
              <w:right w:val="single" w:sz="12" w:space="0" w:color="auto"/>
            </w:tcBorders>
            <w:shd w:val="clear" w:color="auto" w:fill="auto"/>
            <w:tcMar>
              <w:left w:w="0" w:type="dxa"/>
              <w:right w:w="0" w:type="dxa"/>
            </w:tcMar>
            <w:tcFitText/>
            <w:vAlign w:val="bottom"/>
          </w:tcPr>
          <w:p w14:paraId="3BF9E9AA" w14:textId="77777777" w:rsidR="00313176" w:rsidRPr="000C6821" w:rsidRDefault="00313176" w:rsidP="00245453">
            <w:pPr>
              <w:adjustRightInd w:val="0"/>
              <w:snapToGrid w:val="0"/>
              <w:jc w:val="right"/>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14:paraId="7D85F838" w14:textId="77777777" w:rsidR="00313176" w:rsidRPr="000C6821" w:rsidRDefault="00313176" w:rsidP="00245453">
            <w:pPr>
              <w:adjustRightInd w:val="0"/>
              <w:snapToGrid w:val="0"/>
              <w:jc w:val="right"/>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179077E7"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54A0A0" w14:textId="1E768646" w:rsidR="00313176" w:rsidRPr="000C6821" w:rsidRDefault="00C83FC7" w:rsidP="00C83FC7">
            <w:pPr>
              <w:adjustRightInd w:val="0"/>
              <w:snapToGrid w:val="0"/>
              <w:rPr>
                <w:rFonts w:ascii="Arial" w:hAnsi="Arial" w:cs="Arial"/>
              </w:rPr>
            </w:pPr>
            <w:r>
              <w:rPr>
                <w:rFonts w:ascii="Arial" w:hAnsi="Arial" w:cs="Arial"/>
              </w:rPr>
              <w:t>2</w:t>
            </w:r>
            <w:r w:rsidR="00243A1D">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75A2ED71"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7C07A8" w14:textId="6AA5C4C5" w:rsidR="00313176" w:rsidRPr="000C6821" w:rsidRDefault="00C83FC7" w:rsidP="006C4C2F">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5F3E7865"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9D95A7" w14:textId="1520C181" w:rsidR="00313176" w:rsidRPr="000C6821" w:rsidRDefault="009A417A" w:rsidP="00844B13">
            <w:pPr>
              <w:adjustRightInd w:val="0"/>
              <w:snapToGrid w:val="0"/>
              <w:jc w:val="center"/>
              <w:rPr>
                <w:rFonts w:ascii="Arial" w:hAnsi="Arial" w:cs="Arial"/>
              </w:rPr>
            </w:pPr>
            <w:r>
              <w:rPr>
                <w:rFonts w:ascii="Arial" w:hAnsi="Arial" w:cs="Arial"/>
              </w:rPr>
              <w:t>202</w:t>
            </w:r>
            <w:r w:rsidR="00844B13">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0A831524"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1CEC81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54DEF52B"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08705229" w14:textId="77777777" w:rsidR="00313176" w:rsidRPr="000C6821" w:rsidRDefault="00313176" w:rsidP="00245453">
            <w:pPr>
              <w:adjustRightInd w:val="0"/>
              <w:snapToGrid w:val="0"/>
              <w:rPr>
                <w:rFonts w:ascii="Arial" w:hAnsi="Arial" w:cs="Arial"/>
              </w:rPr>
            </w:pPr>
          </w:p>
        </w:tc>
      </w:tr>
      <w:tr w:rsidR="00C6061D" w:rsidRPr="00492D3E" w14:paraId="072C6E6E" w14:textId="77777777" w:rsidTr="00C6061D">
        <w:tc>
          <w:tcPr>
            <w:tcW w:w="158"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652336" w14:textId="77777777" w:rsidR="00C6061D" w:rsidRPr="00492D3E" w:rsidRDefault="00C6061D" w:rsidP="00245453">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14:paraId="04462515" w14:textId="77777777" w:rsidR="00C6061D" w:rsidRPr="00492D3E" w:rsidRDefault="00C6061D" w:rsidP="00245453">
            <w:pPr>
              <w:adjustRightInd w:val="0"/>
              <w:snapToGrid w:val="0"/>
              <w:jc w:val="right"/>
              <w:rPr>
                <w:rFonts w:ascii="Arial" w:hAnsi="Arial" w:cs="Arial"/>
                <w:b/>
                <w:sz w:val="6"/>
                <w:szCs w:val="4"/>
              </w:rPr>
            </w:pPr>
          </w:p>
        </w:tc>
        <w:tc>
          <w:tcPr>
            <w:tcW w:w="1111" w:type="pct"/>
            <w:gridSpan w:val="10"/>
            <w:tcBorders>
              <w:top w:val="nil"/>
              <w:left w:val="single" w:sz="12" w:space="0" w:color="auto"/>
              <w:bottom w:val="single" w:sz="12" w:space="0" w:color="auto"/>
              <w:right w:val="single" w:sz="12" w:space="0" w:color="auto"/>
            </w:tcBorders>
            <w:shd w:val="clear" w:color="auto" w:fill="auto"/>
            <w:vAlign w:val="center"/>
          </w:tcPr>
          <w:p w14:paraId="12094324" w14:textId="77777777" w:rsidR="00C6061D" w:rsidRPr="00492D3E"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14:paraId="08616B83" w14:textId="77777777" w:rsidR="00C6061D" w:rsidRPr="00492D3E"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1C66333E" w14:textId="77777777" w:rsidR="00C6061D" w:rsidRPr="00492D3E"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14:paraId="17C8A346" w14:textId="77777777" w:rsidR="00C6061D" w:rsidRPr="00492D3E" w:rsidRDefault="00C6061D" w:rsidP="00245453">
            <w:pPr>
              <w:adjustRightInd w:val="0"/>
              <w:snapToGrid w:val="0"/>
              <w:rPr>
                <w:rFonts w:ascii="Arial" w:hAnsi="Arial" w:cs="Arial"/>
                <w:sz w:val="6"/>
                <w:szCs w:val="4"/>
              </w:rPr>
            </w:pPr>
          </w:p>
        </w:tc>
      </w:tr>
    </w:tbl>
    <w:p w14:paraId="4E9515B4" w14:textId="77777777"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5FC4C6" w14:textId="77777777" w:rsidR="00313176" w:rsidRDefault="00313176" w:rsidP="00313176">
      <w:pPr>
        <w:rPr>
          <w:lang w:val="es-BO"/>
        </w:rPr>
      </w:pPr>
    </w:p>
    <w:p w14:paraId="40671D14" w14:textId="77777777" w:rsidR="009A417A" w:rsidRDefault="009A417A" w:rsidP="009A417A">
      <w:pPr>
        <w:rPr>
          <w:rFonts w:cs="Arial"/>
          <w:i/>
        </w:rPr>
      </w:pPr>
    </w:p>
    <w:p w14:paraId="16506713" w14:textId="77777777" w:rsidR="009A1E0E" w:rsidRDefault="009A1E0E" w:rsidP="009A417A">
      <w:pPr>
        <w:rPr>
          <w:rFonts w:cs="Arial"/>
          <w:i/>
        </w:rPr>
      </w:pPr>
    </w:p>
    <w:p w14:paraId="258EF090" w14:textId="77777777" w:rsidR="009A1E0E" w:rsidRDefault="009A1E0E" w:rsidP="009A417A">
      <w:pPr>
        <w:rPr>
          <w:rFonts w:cs="Arial"/>
          <w:i/>
        </w:rPr>
      </w:pPr>
    </w:p>
    <w:p w14:paraId="77AF81AD" w14:textId="77777777" w:rsidR="009A1E0E" w:rsidRDefault="009A1E0E" w:rsidP="009A417A">
      <w:pPr>
        <w:rPr>
          <w:rFonts w:cs="Arial"/>
          <w:i/>
        </w:rPr>
      </w:pPr>
    </w:p>
    <w:p w14:paraId="230EC0FC" w14:textId="77777777" w:rsidR="009A1E0E" w:rsidRDefault="009A1E0E" w:rsidP="009A417A">
      <w:pPr>
        <w:rPr>
          <w:rFonts w:cs="Arial"/>
          <w:i/>
        </w:rPr>
      </w:pPr>
    </w:p>
    <w:p w14:paraId="080E5632" w14:textId="77777777" w:rsidR="009A1E0E" w:rsidRDefault="009A1E0E" w:rsidP="009A417A">
      <w:pPr>
        <w:rPr>
          <w:rFonts w:cs="Arial"/>
          <w:i/>
        </w:rPr>
      </w:pPr>
    </w:p>
    <w:p w14:paraId="290D7D0E" w14:textId="77777777" w:rsidR="009A1E0E" w:rsidRDefault="009A1E0E" w:rsidP="009A417A">
      <w:pPr>
        <w:rPr>
          <w:rFonts w:cs="Arial"/>
          <w:i/>
        </w:rPr>
      </w:pPr>
    </w:p>
    <w:p w14:paraId="0583411B" w14:textId="77777777" w:rsidR="009A1E0E" w:rsidRDefault="009A1E0E" w:rsidP="009A417A">
      <w:pPr>
        <w:rPr>
          <w:rFonts w:cs="Arial"/>
          <w:i/>
        </w:rPr>
      </w:pPr>
    </w:p>
    <w:p w14:paraId="17655312" w14:textId="77777777" w:rsidR="009A1E0E" w:rsidRDefault="009A1E0E" w:rsidP="009A417A">
      <w:pPr>
        <w:rPr>
          <w:rFonts w:cs="Arial"/>
          <w:i/>
        </w:rPr>
      </w:pPr>
    </w:p>
    <w:p w14:paraId="25309E1A" w14:textId="77777777" w:rsidR="009A1E0E" w:rsidRDefault="009A1E0E" w:rsidP="009A417A">
      <w:pPr>
        <w:rPr>
          <w:rFonts w:cs="Arial"/>
          <w:i/>
        </w:rPr>
      </w:pPr>
    </w:p>
    <w:p w14:paraId="552E06A3" w14:textId="77777777" w:rsidR="009A1E0E" w:rsidRDefault="009A1E0E" w:rsidP="009A417A">
      <w:pPr>
        <w:rPr>
          <w:rFonts w:cs="Arial"/>
          <w:i/>
        </w:rPr>
      </w:pPr>
    </w:p>
    <w:p w14:paraId="61C18815" w14:textId="77777777" w:rsidR="009A1E0E" w:rsidRDefault="009A1E0E" w:rsidP="009A417A">
      <w:pPr>
        <w:rPr>
          <w:rFonts w:cs="Arial"/>
          <w:i/>
        </w:rPr>
      </w:pPr>
    </w:p>
    <w:p w14:paraId="588E8AE8" w14:textId="77777777" w:rsidR="009A1E0E" w:rsidRDefault="009A1E0E" w:rsidP="009A417A">
      <w:pPr>
        <w:rPr>
          <w:rFonts w:cs="Arial"/>
          <w:i/>
        </w:rPr>
      </w:pPr>
    </w:p>
    <w:p w14:paraId="6F73DB18" w14:textId="77777777" w:rsidR="009A1E0E" w:rsidRDefault="009A1E0E" w:rsidP="009A417A">
      <w:pPr>
        <w:rPr>
          <w:rFonts w:cs="Arial"/>
          <w:i/>
        </w:rPr>
      </w:pPr>
    </w:p>
    <w:p w14:paraId="4AA90860" w14:textId="77777777" w:rsidR="009A1E0E" w:rsidRDefault="009A1E0E" w:rsidP="009A417A">
      <w:pPr>
        <w:rPr>
          <w:rFonts w:cs="Arial"/>
          <w:i/>
        </w:rPr>
      </w:pPr>
    </w:p>
    <w:p w14:paraId="51B33100" w14:textId="77777777" w:rsidR="009A1E0E" w:rsidRDefault="009A1E0E" w:rsidP="009A417A">
      <w:pPr>
        <w:rPr>
          <w:rFonts w:cs="Arial"/>
          <w:i/>
        </w:rPr>
      </w:pPr>
    </w:p>
    <w:p w14:paraId="626BBCF1" w14:textId="77777777" w:rsidR="009A1E0E" w:rsidRDefault="009A1E0E" w:rsidP="009A417A">
      <w:pPr>
        <w:rPr>
          <w:rFonts w:cs="Arial"/>
          <w:i/>
        </w:rPr>
      </w:pPr>
    </w:p>
    <w:p w14:paraId="5A3C51A0" w14:textId="77777777" w:rsidR="009A1E0E" w:rsidRDefault="009A1E0E" w:rsidP="009A417A">
      <w:pPr>
        <w:rPr>
          <w:rFonts w:cs="Arial"/>
          <w:i/>
        </w:rPr>
      </w:pPr>
    </w:p>
    <w:p w14:paraId="57144C6D" w14:textId="77777777" w:rsidR="009A1E0E" w:rsidRDefault="009A1E0E" w:rsidP="009A417A">
      <w:pPr>
        <w:rPr>
          <w:rFonts w:cs="Arial"/>
          <w:i/>
        </w:rPr>
      </w:pPr>
    </w:p>
    <w:p w14:paraId="40C4E19E" w14:textId="77777777" w:rsidR="009A1E0E" w:rsidRDefault="009A1E0E" w:rsidP="009A417A">
      <w:pPr>
        <w:rPr>
          <w:rFonts w:cs="Arial"/>
          <w:i/>
        </w:rPr>
      </w:pPr>
    </w:p>
    <w:p w14:paraId="5C103314" w14:textId="77777777" w:rsidR="009A1E0E" w:rsidRDefault="009A1E0E" w:rsidP="009A417A">
      <w:pPr>
        <w:rPr>
          <w:rFonts w:cs="Arial"/>
          <w:i/>
        </w:rPr>
      </w:pPr>
    </w:p>
    <w:p w14:paraId="74846772" w14:textId="77777777" w:rsidR="009A1E0E" w:rsidRDefault="009A1E0E" w:rsidP="009A417A">
      <w:pPr>
        <w:rPr>
          <w:rFonts w:cs="Arial"/>
          <w:i/>
        </w:rPr>
      </w:pPr>
    </w:p>
    <w:p w14:paraId="168170CF" w14:textId="77777777" w:rsidR="009A1E0E" w:rsidRDefault="009A1E0E" w:rsidP="009A417A">
      <w:pPr>
        <w:rPr>
          <w:rFonts w:cs="Arial"/>
          <w:i/>
        </w:rPr>
      </w:pPr>
    </w:p>
    <w:p w14:paraId="7ED17A5B" w14:textId="77777777" w:rsidR="009A1E0E" w:rsidRDefault="009A1E0E" w:rsidP="009A417A">
      <w:pPr>
        <w:rPr>
          <w:rFonts w:cs="Arial"/>
          <w:i/>
        </w:rPr>
      </w:pPr>
    </w:p>
    <w:p w14:paraId="454FE800" w14:textId="77777777" w:rsidR="009A1E0E" w:rsidRDefault="009A1E0E" w:rsidP="009A417A">
      <w:pPr>
        <w:rPr>
          <w:rFonts w:cs="Arial"/>
          <w:i/>
        </w:rPr>
      </w:pPr>
    </w:p>
    <w:p w14:paraId="075BBDCE" w14:textId="77777777" w:rsidR="009A1E0E" w:rsidRDefault="009A1E0E" w:rsidP="009A417A">
      <w:pPr>
        <w:rPr>
          <w:rFonts w:cs="Arial"/>
          <w:i/>
        </w:rPr>
      </w:pPr>
    </w:p>
    <w:p w14:paraId="658D377D" w14:textId="77777777" w:rsidR="009A1E0E" w:rsidRDefault="009A1E0E" w:rsidP="009A417A">
      <w:pPr>
        <w:rPr>
          <w:rFonts w:cs="Arial"/>
          <w:i/>
        </w:rPr>
      </w:pPr>
    </w:p>
    <w:p w14:paraId="7596A454" w14:textId="77777777" w:rsidR="009A1E0E" w:rsidRDefault="009A1E0E" w:rsidP="009A417A">
      <w:pPr>
        <w:rPr>
          <w:rFonts w:cs="Arial"/>
          <w:i/>
        </w:rPr>
      </w:pPr>
    </w:p>
    <w:p w14:paraId="2F2B1644" w14:textId="77777777" w:rsidR="009A1E0E" w:rsidRDefault="009A1E0E" w:rsidP="009A417A">
      <w:pPr>
        <w:rPr>
          <w:rFonts w:cs="Arial"/>
          <w:i/>
        </w:rPr>
      </w:pPr>
    </w:p>
    <w:p w14:paraId="2301E9F9" w14:textId="77777777" w:rsidR="009A1E0E" w:rsidRDefault="009A1E0E" w:rsidP="009A417A">
      <w:pPr>
        <w:rPr>
          <w:rFonts w:cs="Arial"/>
          <w:i/>
        </w:rPr>
      </w:pPr>
    </w:p>
    <w:p w14:paraId="1B79C2EF" w14:textId="77777777" w:rsidR="009A1E0E" w:rsidRDefault="009A1E0E" w:rsidP="009A417A">
      <w:pPr>
        <w:rPr>
          <w:rFonts w:cs="Arial"/>
          <w:i/>
        </w:rPr>
      </w:pPr>
    </w:p>
    <w:p w14:paraId="29381D9F" w14:textId="77777777" w:rsidR="009A1E0E" w:rsidRDefault="009A1E0E" w:rsidP="009A417A">
      <w:pPr>
        <w:rPr>
          <w:rFonts w:cs="Arial"/>
          <w:i/>
        </w:rPr>
      </w:pPr>
    </w:p>
    <w:p w14:paraId="68D52B96" w14:textId="77777777" w:rsidR="009A1E0E" w:rsidRDefault="009A1E0E" w:rsidP="009A417A">
      <w:pPr>
        <w:rPr>
          <w:rFonts w:cs="Arial"/>
          <w:i/>
        </w:rPr>
      </w:pPr>
    </w:p>
    <w:p w14:paraId="54F5F6A1" w14:textId="77777777" w:rsidR="009A1E0E" w:rsidRDefault="009A1E0E" w:rsidP="009A417A">
      <w:pPr>
        <w:rPr>
          <w:rFonts w:cs="Arial"/>
          <w:i/>
        </w:rPr>
      </w:pPr>
    </w:p>
    <w:p w14:paraId="7B034FDB" w14:textId="77777777" w:rsidR="009A1E0E" w:rsidRDefault="009A1E0E" w:rsidP="009A417A">
      <w:pPr>
        <w:rPr>
          <w:rFonts w:cs="Arial"/>
          <w:i/>
        </w:rPr>
      </w:pPr>
    </w:p>
    <w:p w14:paraId="491B8ECD" w14:textId="77777777" w:rsidR="009A1E0E" w:rsidRDefault="009A1E0E" w:rsidP="009A417A">
      <w:pPr>
        <w:rPr>
          <w:rFonts w:cs="Arial"/>
          <w:i/>
        </w:rPr>
      </w:pPr>
    </w:p>
    <w:p w14:paraId="41422D42" w14:textId="77777777" w:rsidR="009A1E0E" w:rsidRDefault="009A1E0E" w:rsidP="009A417A">
      <w:pPr>
        <w:rPr>
          <w:rFonts w:cs="Arial"/>
          <w:i/>
        </w:rPr>
      </w:pPr>
    </w:p>
    <w:p w14:paraId="22CF0E33" w14:textId="77777777" w:rsidR="009A1E0E" w:rsidRDefault="009A1E0E" w:rsidP="009A417A">
      <w:pPr>
        <w:rPr>
          <w:rFonts w:cs="Arial"/>
          <w:i/>
        </w:rPr>
      </w:pPr>
    </w:p>
    <w:p w14:paraId="7C609077" w14:textId="77777777" w:rsidR="009A1E0E" w:rsidRDefault="009A1E0E" w:rsidP="009A417A">
      <w:pPr>
        <w:rPr>
          <w:rFonts w:cs="Arial"/>
          <w:i/>
        </w:rPr>
      </w:pPr>
    </w:p>
    <w:p w14:paraId="1F93328C" w14:textId="77777777" w:rsidR="009A1E0E" w:rsidRDefault="009A1E0E" w:rsidP="009A417A">
      <w:pPr>
        <w:rPr>
          <w:rFonts w:cs="Arial"/>
          <w:i/>
        </w:rPr>
      </w:pPr>
    </w:p>
    <w:p w14:paraId="6D06EE83" w14:textId="77777777" w:rsidR="009A1E0E" w:rsidRDefault="009A1E0E" w:rsidP="009A417A">
      <w:pPr>
        <w:rPr>
          <w:rFonts w:cs="Arial"/>
          <w:i/>
        </w:rPr>
      </w:pPr>
    </w:p>
    <w:p w14:paraId="3DF906A2" w14:textId="77777777" w:rsidR="009A1E0E" w:rsidRDefault="009A1E0E" w:rsidP="009A417A">
      <w:pPr>
        <w:rPr>
          <w:rFonts w:cs="Arial"/>
          <w:i/>
        </w:rPr>
      </w:pPr>
    </w:p>
    <w:p w14:paraId="15805630" w14:textId="77777777" w:rsidR="009A1E0E" w:rsidRDefault="009A1E0E" w:rsidP="009A417A">
      <w:pPr>
        <w:rPr>
          <w:rFonts w:cs="Arial"/>
          <w:i/>
        </w:rPr>
      </w:pPr>
    </w:p>
    <w:p w14:paraId="77772109" w14:textId="77777777" w:rsidR="009A1E0E" w:rsidRDefault="009A1E0E" w:rsidP="009A417A">
      <w:pPr>
        <w:rPr>
          <w:rFonts w:cs="Arial"/>
          <w:i/>
        </w:rPr>
      </w:pPr>
    </w:p>
    <w:p w14:paraId="303B5FEA" w14:textId="77777777" w:rsidR="009A1E0E" w:rsidRDefault="009A1E0E" w:rsidP="009A417A">
      <w:pPr>
        <w:rPr>
          <w:rFonts w:cs="Arial"/>
          <w:i/>
        </w:rPr>
      </w:pPr>
    </w:p>
    <w:p w14:paraId="70DB6168" w14:textId="77777777" w:rsidR="009A1E0E" w:rsidRDefault="009A1E0E" w:rsidP="009A417A">
      <w:pPr>
        <w:rPr>
          <w:rFonts w:cs="Arial"/>
          <w:i/>
        </w:rPr>
      </w:pPr>
    </w:p>
    <w:p w14:paraId="2B34C4F9" w14:textId="77777777" w:rsidR="009A1E0E" w:rsidRDefault="009A1E0E" w:rsidP="009A417A">
      <w:pPr>
        <w:rPr>
          <w:rFonts w:cs="Arial"/>
          <w:i/>
        </w:rPr>
      </w:pPr>
    </w:p>
    <w:p w14:paraId="22755768" w14:textId="77777777" w:rsidR="009A1E0E" w:rsidRDefault="009A1E0E" w:rsidP="009A417A">
      <w:pPr>
        <w:rPr>
          <w:rFonts w:cs="Arial"/>
          <w:i/>
        </w:rPr>
      </w:pPr>
    </w:p>
    <w:p w14:paraId="0AA6E72F" w14:textId="77777777" w:rsidR="009A1E0E" w:rsidRDefault="009A1E0E" w:rsidP="009A417A">
      <w:pPr>
        <w:rPr>
          <w:rFonts w:cs="Arial"/>
          <w:i/>
        </w:rPr>
      </w:pPr>
    </w:p>
    <w:p w14:paraId="3FFFA49B" w14:textId="77777777" w:rsidR="009A1E0E" w:rsidRDefault="009A1E0E" w:rsidP="009A417A">
      <w:pPr>
        <w:rPr>
          <w:rFonts w:cs="Arial"/>
          <w:i/>
        </w:rPr>
      </w:pPr>
    </w:p>
    <w:p w14:paraId="4D5AA06E" w14:textId="77777777" w:rsidR="009A1E0E" w:rsidRDefault="009A1E0E" w:rsidP="009A417A">
      <w:pPr>
        <w:rPr>
          <w:rFonts w:cs="Arial"/>
          <w:i/>
        </w:rPr>
      </w:pPr>
    </w:p>
    <w:p w14:paraId="28C978CD" w14:textId="77777777" w:rsidR="009A1E0E" w:rsidRDefault="009A1E0E" w:rsidP="009A417A">
      <w:pPr>
        <w:rPr>
          <w:rFonts w:cs="Arial"/>
          <w:i/>
        </w:rPr>
      </w:pPr>
    </w:p>
    <w:p w14:paraId="542C05F8" w14:textId="77777777" w:rsidR="009A1E0E" w:rsidRDefault="009A1E0E" w:rsidP="009A417A">
      <w:pPr>
        <w:rPr>
          <w:rFonts w:cs="Arial"/>
          <w:i/>
        </w:rPr>
      </w:pPr>
    </w:p>
    <w:p w14:paraId="37EDEF75" w14:textId="77777777" w:rsidR="009A1E0E" w:rsidRDefault="009A1E0E" w:rsidP="009A417A">
      <w:pPr>
        <w:rPr>
          <w:rFonts w:cs="Arial"/>
          <w:i/>
        </w:rPr>
      </w:pPr>
    </w:p>
    <w:p w14:paraId="3E0838B7" w14:textId="77777777" w:rsidR="009A1E0E" w:rsidRDefault="009A1E0E" w:rsidP="009A417A">
      <w:pPr>
        <w:rPr>
          <w:rFonts w:cs="Arial"/>
          <w:i/>
        </w:rPr>
      </w:pPr>
    </w:p>
    <w:p w14:paraId="5C749CD2" w14:textId="77777777" w:rsidR="009A1E0E" w:rsidRDefault="009A1E0E" w:rsidP="009A417A">
      <w:pPr>
        <w:rPr>
          <w:rFonts w:cs="Arial"/>
          <w:i/>
        </w:rPr>
      </w:pPr>
    </w:p>
    <w:p w14:paraId="00B1040D" w14:textId="77777777" w:rsidR="009A1E0E" w:rsidRDefault="009A1E0E" w:rsidP="009A417A">
      <w:pPr>
        <w:rPr>
          <w:rFonts w:cs="Arial"/>
          <w:i/>
        </w:rPr>
      </w:pPr>
    </w:p>
    <w:p w14:paraId="4ED35750" w14:textId="77777777" w:rsidR="009A417A" w:rsidRPr="00A40276" w:rsidRDefault="009A417A" w:rsidP="009A417A">
      <w:pPr>
        <w:pStyle w:val="Puesto"/>
        <w:numPr>
          <w:ilvl w:val="0"/>
          <w:numId w:val="17"/>
        </w:numPr>
        <w:spacing w:before="0" w:after="0"/>
        <w:jc w:val="both"/>
        <w:rPr>
          <w:rFonts w:ascii="Verdana" w:hAnsi="Verdana"/>
          <w:sz w:val="18"/>
        </w:rPr>
      </w:pPr>
      <w:bookmarkStart w:id="162" w:name="_Toc94724714"/>
      <w:r w:rsidRPr="00A40276">
        <w:rPr>
          <w:rFonts w:ascii="Verdana" w:hAnsi="Verdana"/>
          <w:sz w:val="18"/>
        </w:rPr>
        <w:t>ESPECIFICACIONES TÉCNICAS Y CONDICIONES TÉCNICAS REQUERIDAS DEL SERVICIO GENERAL</w:t>
      </w:r>
      <w:bookmarkEnd w:id="162"/>
    </w:p>
    <w:p w14:paraId="1CC98A1B" w14:textId="77777777" w:rsidR="009A417A" w:rsidRPr="00A40276" w:rsidRDefault="009A417A" w:rsidP="009A417A">
      <w:pPr>
        <w:ind w:left="709"/>
        <w:jc w:val="both"/>
        <w:rPr>
          <w:rFonts w:cs="Arial"/>
          <w:b/>
          <w:sz w:val="18"/>
          <w:szCs w:val="18"/>
          <w:lang w:val="es-BO"/>
        </w:rPr>
      </w:pPr>
    </w:p>
    <w:p w14:paraId="7AC3F2D0" w14:textId="77777777" w:rsidR="009A417A" w:rsidRDefault="009A417A" w:rsidP="009A417A">
      <w:pPr>
        <w:ind w:left="426"/>
        <w:jc w:val="both"/>
        <w:rPr>
          <w:rFonts w:cs="Arial"/>
          <w:sz w:val="18"/>
          <w:szCs w:val="18"/>
          <w:lang w:val="es-BO"/>
        </w:rPr>
      </w:pPr>
      <w:r w:rsidRPr="00A40276">
        <w:rPr>
          <w:rFonts w:cs="Arial"/>
          <w:sz w:val="18"/>
          <w:szCs w:val="18"/>
          <w:lang w:val="es-BO"/>
        </w:rPr>
        <w:t xml:space="preserve">Las </w:t>
      </w:r>
      <w:r>
        <w:rPr>
          <w:rFonts w:cs="Arial"/>
          <w:sz w:val="18"/>
          <w:szCs w:val="18"/>
          <w:lang w:val="es-BO"/>
        </w:rPr>
        <w:t>E</w:t>
      </w:r>
      <w:r w:rsidRPr="00A40276">
        <w:rPr>
          <w:rFonts w:cs="Arial"/>
          <w:sz w:val="18"/>
          <w:szCs w:val="18"/>
          <w:lang w:val="es-BO"/>
        </w:rPr>
        <w:t xml:space="preserve">specificaciones </w:t>
      </w:r>
      <w:r>
        <w:rPr>
          <w:rFonts w:cs="Arial"/>
          <w:sz w:val="18"/>
          <w:szCs w:val="18"/>
          <w:lang w:val="es-BO"/>
        </w:rPr>
        <w:t>T</w:t>
      </w:r>
      <w:r w:rsidRPr="00A40276">
        <w:rPr>
          <w:rFonts w:cs="Arial"/>
          <w:sz w:val="18"/>
          <w:szCs w:val="18"/>
          <w:lang w:val="es-BO"/>
        </w:rPr>
        <w:t>écnicas requeridas son:</w:t>
      </w:r>
    </w:p>
    <w:p w14:paraId="4A4720EE" w14:textId="77777777" w:rsidR="009A417A" w:rsidRPr="00A40276" w:rsidRDefault="009A417A" w:rsidP="009A417A">
      <w:pPr>
        <w:ind w:left="426"/>
        <w:jc w:val="both"/>
        <w:rPr>
          <w:rFonts w:cs="Arial"/>
          <w:sz w:val="18"/>
          <w:szCs w:val="18"/>
          <w:lang w:val="es-BO"/>
        </w:rPr>
      </w:pPr>
    </w:p>
    <w:p w14:paraId="25C71E9B" w14:textId="06DCC82D" w:rsidR="00C83FC7" w:rsidRPr="006B7F14" w:rsidRDefault="009A417A" w:rsidP="00C83FC7">
      <w:pPr>
        <w:jc w:val="center"/>
        <w:rPr>
          <w:rFonts w:cs="Arial"/>
          <w:b/>
          <w:sz w:val="18"/>
          <w:szCs w:val="18"/>
          <w:lang w:val="pt-BR"/>
        </w:rPr>
      </w:pPr>
      <w:r w:rsidRPr="0034210B">
        <w:rPr>
          <w:rFonts w:ascii="Arial" w:hAnsi="Arial" w:cs="Arial"/>
          <w:b/>
          <w:sz w:val="20"/>
          <w:lang w:val="es-BO"/>
        </w:rPr>
        <w:t>FORMULARIO C-1: ESPECIFICACIONES TÉCNICAS</w:t>
      </w:r>
      <w:bookmarkEnd w:id="161"/>
    </w:p>
    <w:p w14:paraId="4328B390" w14:textId="1FE2B285" w:rsidR="0052444A" w:rsidRPr="006B7F14" w:rsidRDefault="0052444A" w:rsidP="00A72FB0">
      <w:pPr>
        <w:jc w:val="center"/>
        <w:rPr>
          <w:rFonts w:cs="Arial"/>
          <w:b/>
          <w:sz w:val="18"/>
          <w:szCs w:val="18"/>
          <w:lang w:val="pt-BR"/>
        </w:rPr>
      </w:pPr>
      <w:r w:rsidRPr="006B7F14">
        <w:rPr>
          <w:rFonts w:cs="Arial"/>
          <w:b/>
          <w:sz w:val="18"/>
          <w:szCs w:val="18"/>
          <w:lang w:val="pt-BR"/>
        </w:rPr>
        <w:t>PARTE III</w:t>
      </w:r>
    </w:p>
    <w:p w14:paraId="0B7D6379" w14:textId="710EB31E" w:rsidR="00A72FB0" w:rsidRPr="006B7F14" w:rsidRDefault="00A72FB0" w:rsidP="00A72FB0">
      <w:pPr>
        <w:jc w:val="center"/>
        <w:rPr>
          <w:rFonts w:cs="Arial"/>
          <w:b/>
          <w:sz w:val="18"/>
          <w:szCs w:val="18"/>
          <w:lang w:val="pt-BR"/>
        </w:rPr>
      </w:pPr>
      <w:r w:rsidRPr="006B7F14">
        <w:rPr>
          <w:rFonts w:cs="Arial"/>
          <w:b/>
          <w:sz w:val="18"/>
          <w:szCs w:val="18"/>
          <w:lang w:val="pt-BR"/>
        </w:rPr>
        <w:t>ANEXO 1</w:t>
      </w:r>
    </w:p>
    <w:p w14:paraId="5BFA6DAC" w14:textId="77777777" w:rsidR="00A30429" w:rsidRDefault="00A30429" w:rsidP="00A72FB0">
      <w:pPr>
        <w:jc w:val="center"/>
        <w:rPr>
          <w:rFonts w:cs="Arial"/>
          <w:b/>
          <w:sz w:val="18"/>
          <w:szCs w:val="18"/>
          <w:lang w:val="pt-BR"/>
        </w:rPr>
      </w:pPr>
    </w:p>
    <w:p w14:paraId="5EF80A16" w14:textId="77777777" w:rsidR="00C83FC7" w:rsidRDefault="00C83FC7" w:rsidP="00A72FB0">
      <w:pPr>
        <w:jc w:val="center"/>
        <w:rPr>
          <w:rFonts w:cs="Arial"/>
          <w:b/>
          <w:sz w:val="18"/>
          <w:szCs w:val="18"/>
          <w:lang w:val="pt-BR"/>
        </w:rPr>
      </w:pPr>
    </w:p>
    <w:p w14:paraId="53687AD5" w14:textId="77777777" w:rsidR="00AA1C7E" w:rsidRPr="00702568" w:rsidRDefault="00AA1C7E" w:rsidP="00AA1C7E">
      <w:pPr>
        <w:shd w:val="clear" w:color="auto" w:fill="FFFFFF" w:themeFill="background1"/>
        <w:ind w:right="-376"/>
        <w:jc w:val="center"/>
        <w:rPr>
          <w:rFonts w:ascii="Arial" w:hAnsi="Arial" w:cs="Arial"/>
          <w:b/>
          <w:bCs/>
          <w:sz w:val="22"/>
          <w:szCs w:val="22"/>
        </w:rPr>
      </w:pPr>
      <w:r w:rsidRPr="00310C8D">
        <w:rPr>
          <w:rFonts w:ascii="Arial" w:hAnsi="Arial" w:cs="Arial"/>
          <w:b/>
          <w:bCs/>
          <w:sz w:val="22"/>
          <w:szCs w:val="22"/>
        </w:rPr>
        <w:t>MANTENIMIENTO PREDICTIVO DE TRANSFORMADORES ELÉCTRICOS DEL EDIFICIO PRINCIPAL DEL BCB</w:t>
      </w:r>
      <w:r>
        <w:rPr>
          <w:rFonts w:ascii="Arial" w:hAnsi="Arial" w:cs="Arial"/>
          <w:b/>
          <w:bCs/>
          <w:sz w:val="22"/>
          <w:szCs w:val="22"/>
        </w:rPr>
        <w:t xml:space="preserve"> </w:t>
      </w:r>
    </w:p>
    <w:tbl>
      <w:tblPr>
        <w:tblW w:w="978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56"/>
        <w:gridCol w:w="2127"/>
      </w:tblGrid>
      <w:tr w:rsidR="00AA1C7E" w:rsidRPr="00702568" w14:paraId="2737DA08" w14:textId="77777777" w:rsidTr="00D576DC">
        <w:trPr>
          <w:cantSplit/>
          <w:trHeight w:val="477"/>
          <w:tblHeader/>
        </w:trPr>
        <w:tc>
          <w:tcPr>
            <w:tcW w:w="7656" w:type="dxa"/>
            <w:vMerge w:val="restart"/>
            <w:shd w:val="clear" w:color="auto" w:fill="D9D9D9"/>
            <w:vAlign w:val="center"/>
          </w:tcPr>
          <w:p w14:paraId="6A3D15B8" w14:textId="77777777" w:rsidR="00AA1C7E" w:rsidRPr="00702568" w:rsidRDefault="00AA1C7E" w:rsidP="00D576DC">
            <w:pPr>
              <w:pStyle w:val="Textoindependiente3"/>
              <w:ind w:left="-70"/>
              <w:jc w:val="center"/>
              <w:rPr>
                <w:rFonts w:ascii="Arial" w:hAnsi="Arial" w:cs="Arial"/>
                <w:b/>
                <w:bCs/>
                <w:sz w:val="18"/>
                <w:szCs w:val="18"/>
              </w:rPr>
            </w:pPr>
            <w:r w:rsidRPr="00702568">
              <w:rPr>
                <w:rFonts w:ascii="Arial" w:hAnsi="Arial" w:cs="Arial"/>
                <w:b/>
                <w:bCs/>
                <w:sz w:val="18"/>
                <w:szCs w:val="18"/>
              </w:rPr>
              <w:t>REQUISITOS NECESARIOS DEL SERVICIO Y LAS CONDICIONES COMPLEMENTARIAS</w:t>
            </w:r>
          </w:p>
        </w:tc>
        <w:tc>
          <w:tcPr>
            <w:tcW w:w="2127" w:type="dxa"/>
            <w:tcBorders>
              <w:bottom w:val="single" w:sz="4" w:space="0" w:color="auto"/>
            </w:tcBorders>
            <w:shd w:val="clear" w:color="auto" w:fill="D9D9D9"/>
            <w:vAlign w:val="center"/>
          </w:tcPr>
          <w:p w14:paraId="4477139A" w14:textId="77777777" w:rsidR="00AA1C7E" w:rsidRPr="00702568" w:rsidRDefault="00AA1C7E" w:rsidP="00D576DC">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sz w:val="18"/>
                <w:szCs w:val="18"/>
                <w:lang w:val="es-ES_tradnl"/>
              </w:rPr>
            </w:pPr>
            <w:r w:rsidRPr="00702568">
              <w:rPr>
                <w:rFonts w:ascii="Arial" w:hAnsi="Arial" w:cs="Arial"/>
                <w:sz w:val="18"/>
                <w:szCs w:val="18"/>
              </w:rPr>
              <w:t>Para ser llenado por el proponente</w:t>
            </w:r>
          </w:p>
        </w:tc>
      </w:tr>
      <w:tr w:rsidR="00AA1C7E" w:rsidRPr="00702568" w14:paraId="4120C9A0" w14:textId="77777777" w:rsidTr="00D576DC">
        <w:trPr>
          <w:cantSplit/>
          <w:trHeight w:val="247"/>
          <w:tblHeader/>
        </w:trPr>
        <w:tc>
          <w:tcPr>
            <w:tcW w:w="7656" w:type="dxa"/>
            <w:vMerge/>
            <w:shd w:val="clear" w:color="auto" w:fill="D9D9D9"/>
            <w:vAlign w:val="center"/>
          </w:tcPr>
          <w:p w14:paraId="24B42BA4" w14:textId="77777777" w:rsidR="00AA1C7E" w:rsidRPr="00702568" w:rsidRDefault="00AA1C7E" w:rsidP="00D576DC">
            <w:pPr>
              <w:pStyle w:val="xl29"/>
              <w:rPr>
                <w:b/>
                <w:bCs/>
              </w:rPr>
            </w:pPr>
          </w:p>
        </w:tc>
        <w:tc>
          <w:tcPr>
            <w:tcW w:w="2127" w:type="dxa"/>
            <w:vMerge w:val="restart"/>
            <w:shd w:val="clear" w:color="auto" w:fill="D9D9D9"/>
            <w:vAlign w:val="center"/>
          </w:tcPr>
          <w:p w14:paraId="2EFAF80A" w14:textId="77777777" w:rsidR="00AA1C7E" w:rsidRPr="00702568" w:rsidRDefault="00AA1C7E" w:rsidP="00D576DC">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sz w:val="18"/>
                <w:szCs w:val="18"/>
                <w:lang w:val="es-ES_tradnl"/>
              </w:rPr>
            </w:pPr>
            <w:r w:rsidRPr="00702568">
              <w:rPr>
                <w:rFonts w:ascii="Arial" w:hAnsi="Arial" w:cs="Arial"/>
                <w:b/>
                <w:bCs/>
                <w:sz w:val="18"/>
                <w:szCs w:val="18"/>
                <w:lang w:val="es-ES_tradnl"/>
              </w:rPr>
              <w:t>CARACTERÍSTICAS DE LA PROPUESTA</w:t>
            </w:r>
          </w:p>
          <w:p w14:paraId="6D0A59B8" w14:textId="77777777" w:rsidR="00AA1C7E" w:rsidRPr="00702568" w:rsidRDefault="00AA1C7E" w:rsidP="00D576DC">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sz w:val="18"/>
                <w:szCs w:val="18"/>
                <w:lang w:val="es-ES_tradnl"/>
              </w:rPr>
            </w:pPr>
            <w:r w:rsidRPr="00702568">
              <w:rPr>
                <w:rFonts w:ascii="Arial" w:hAnsi="Arial" w:cs="Arial"/>
                <w:sz w:val="18"/>
                <w:szCs w:val="18"/>
              </w:rPr>
              <w:t>(Manifestar aceptación, especificar y adjuntar lo requerido)</w:t>
            </w:r>
          </w:p>
        </w:tc>
      </w:tr>
      <w:tr w:rsidR="00AA1C7E" w:rsidRPr="00702568" w14:paraId="563E5B67" w14:textId="77777777" w:rsidTr="00D576DC">
        <w:trPr>
          <w:cantSplit/>
          <w:trHeight w:val="771"/>
          <w:tblHeader/>
        </w:trPr>
        <w:tc>
          <w:tcPr>
            <w:tcW w:w="7656" w:type="dxa"/>
            <w:vMerge/>
            <w:tcBorders>
              <w:bottom w:val="single" w:sz="4" w:space="0" w:color="auto"/>
            </w:tcBorders>
            <w:shd w:val="clear" w:color="auto" w:fill="D9D9D9"/>
            <w:vAlign w:val="center"/>
          </w:tcPr>
          <w:p w14:paraId="21E3DA9D" w14:textId="77777777" w:rsidR="00AA1C7E" w:rsidRPr="00702568" w:rsidRDefault="00AA1C7E" w:rsidP="00D576DC">
            <w:pPr>
              <w:pStyle w:val="Textoindependiente3"/>
              <w:rPr>
                <w:rFonts w:ascii="Arial" w:hAnsi="Arial" w:cs="Arial"/>
                <w:b/>
                <w:bCs/>
                <w:sz w:val="18"/>
                <w:szCs w:val="18"/>
              </w:rPr>
            </w:pPr>
          </w:p>
        </w:tc>
        <w:tc>
          <w:tcPr>
            <w:tcW w:w="2127" w:type="dxa"/>
            <w:vMerge/>
            <w:tcBorders>
              <w:bottom w:val="single" w:sz="4" w:space="0" w:color="auto"/>
            </w:tcBorders>
            <w:shd w:val="clear" w:color="auto" w:fill="D9D9D9"/>
            <w:vAlign w:val="center"/>
          </w:tcPr>
          <w:p w14:paraId="3D468A8F" w14:textId="77777777" w:rsidR="00AA1C7E" w:rsidRPr="00702568" w:rsidRDefault="00AA1C7E" w:rsidP="00D576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sz w:val="18"/>
                <w:szCs w:val="18"/>
                <w:lang w:val="es-ES_tradnl"/>
              </w:rPr>
            </w:pPr>
          </w:p>
        </w:tc>
      </w:tr>
      <w:tr w:rsidR="00AA1C7E" w:rsidRPr="00702568" w14:paraId="784CF59C" w14:textId="77777777" w:rsidTr="00D576DC">
        <w:trPr>
          <w:cantSplit/>
          <w:trHeight w:val="397"/>
        </w:trPr>
        <w:tc>
          <w:tcPr>
            <w:tcW w:w="7656" w:type="dxa"/>
            <w:tcBorders>
              <w:bottom w:val="single" w:sz="4" w:space="0" w:color="auto"/>
            </w:tcBorders>
            <w:shd w:val="clear" w:color="auto" w:fill="008000"/>
            <w:vAlign w:val="center"/>
          </w:tcPr>
          <w:p w14:paraId="314554E3" w14:textId="77777777" w:rsidR="00AA1C7E" w:rsidRPr="00702568" w:rsidRDefault="00AA1C7E" w:rsidP="00D576DC">
            <w:pPr>
              <w:pStyle w:val="Textoindependiente3"/>
              <w:ind w:left="290" w:hanging="290"/>
              <w:rPr>
                <w:rFonts w:ascii="Arial" w:hAnsi="Arial" w:cs="Arial"/>
                <w:b/>
                <w:bCs/>
                <w:sz w:val="18"/>
                <w:szCs w:val="18"/>
              </w:rPr>
            </w:pPr>
            <w:r w:rsidRPr="00953116">
              <w:rPr>
                <w:rFonts w:ascii="Arial" w:hAnsi="Arial" w:cs="Arial"/>
                <w:b/>
                <w:bCs/>
                <w:color w:val="FFFFFF" w:themeColor="background1"/>
                <w:sz w:val="18"/>
                <w:szCs w:val="18"/>
              </w:rPr>
              <w:t>I. OBJETO Y CAUSA</w:t>
            </w:r>
          </w:p>
        </w:tc>
        <w:tc>
          <w:tcPr>
            <w:tcW w:w="2127" w:type="dxa"/>
            <w:shd w:val="clear" w:color="auto" w:fill="008000"/>
            <w:vAlign w:val="center"/>
          </w:tcPr>
          <w:p w14:paraId="4BD65378" w14:textId="77777777" w:rsidR="00AA1C7E" w:rsidRPr="00702568" w:rsidRDefault="00AA1C7E" w:rsidP="00D576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AA1C7E" w:rsidRPr="00702568" w14:paraId="6C443F2F" w14:textId="77777777" w:rsidTr="00D576DC">
        <w:trPr>
          <w:cantSplit/>
          <w:trHeight w:val="818"/>
        </w:trPr>
        <w:tc>
          <w:tcPr>
            <w:tcW w:w="7656" w:type="dxa"/>
            <w:tcBorders>
              <w:top w:val="single" w:sz="4" w:space="0" w:color="auto"/>
              <w:bottom w:val="single" w:sz="4" w:space="0" w:color="auto"/>
            </w:tcBorders>
            <w:shd w:val="clear" w:color="auto" w:fill="auto"/>
            <w:vAlign w:val="center"/>
          </w:tcPr>
          <w:p w14:paraId="3B776BC4" w14:textId="77777777" w:rsidR="00AA1C7E" w:rsidRPr="00702568" w:rsidRDefault="00AA1C7E" w:rsidP="00D576DC">
            <w:pPr>
              <w:pStyle w:val="Textoindependiente3"/>
              <w:spacing w:after="0"/>
              <w:jc w:val="both"/>
              <w:rPr>
                <w:rFonts w:ascii="Arial" w:hAnsi="Arial" w:cs="Arial"/>
                <w:b/>
                <w:bCs/>
                <w:sz w:val="18"/>
                <w:szCs w:val="18"/>
                <w:lang w:val="es-ES_tradnl"/>
              </w:rPr>
            </w:pPr>
            <w:r w:rsidRPr="00702568">
              <w:rPr>
                <w:rFonts w:ascii="Arial" w:hAnsi="Arial" w:cs="Arial"/>
                <w:sz w:val="18"/>
                <w:szCs w:val="18"/>
                <w:lang w:val="es-ES_tradnl"/>
              </w:rPr>
              <w:t xml:space="preserve">El </w:t>
            </w:r>
            <w:r w:rsidRPr="00702568">
              <w:rPr>
                <w:rFonts w:ascii="Arial" w:hAnsi="Arial" w:cs="Arial"/>
                <w:sz w:val="18"/>
                <w:szCs w:val="18"/>
              </w:rPr>
              <w:t>Banco Central de Bolivia (BCB) requiere realizar el mantenimiento pre</w:t>
            </w:r>
            <w:r>
              <w:rPr>
                <w:rFonts w:ascii="Arial" w:hAnsi="Arial" w:cs="Arial"/>
                <w:sz w:val="18"/>
                <w:szCs w:val="18"/>
              </w:rPr>
              <w:t>dictivo</w:t>
            </w:r>
            <w:r w:rsidRPr="00702568">
              <w:rPr>
                <w:rFonts w:ascii="Arial" w:hAnsi="Arial" w:cs="Arial"/>
                <w:sz w:val="18"/>
                <w:szCs w:val="18"/>
              </w:rPr>
              <w:t xml:space="preserve"> de sus tres (3) transformadores eléctricos ubicados en el edificio principal del BCB</w:t>
            </w:r>
            <w:r w:rsidRPr="00702568">
              <w:rPr>
                <w:rFonts w:ascii="Arial" w:hAnsi="Arial" w:cs="Arial"/>
                <w:sz w:val="18"/>
                <w:szCs w:val="18"/>
                <w:lang w:val="es-ES_tradnl"/>
              </w:rPr>
              <w:t xml:space="preserve">, </w:t>
            </w:r>
            <w:r w:rsidRPr="00702568">
              <w:rPr>
                <w:rFonts w:ascii="Arial" w:hAnsi="Arial" w:cs="Arial"/>
                <w:sz w:val="18"/>
                <w:szCs w:val="18"/>
              </w:rPr>
              <w:t>con el objetivo de garantizar su funcionamiento y brindar continuidad al suministro eléctrico del Edificio Principal del BCB.</w:t>
            </w:r>
          </w:p>
        </w:tc>
        <w:tc>
          <w:tcPr>
            <w:tcW w:w="2127" w:type="dxa"/>
            <w:tcBorders>
              <w:bottom w:val="single" w:sz="4" w:space="0" w:color="auto"/>
            </w:tcBorders>
            <w:shd w:val="thinReverseDiagStripe" w:color="auto" w:fill="auto"/>
            <w:vAlign w:val="center"/>
          </w:tcPr>
          <w:p w14:paraId="6F6E0F0C" w14:textId="77777777" w:rsidR="00AA1C7E" w:rsidRPr="00702568" w:rsidRDefault="00AA1C7E" w:rsidP="00D576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AA1C7E" w:rsidRPr="00702568" w14:paraId="34ED1C0D" w14:textId="77777777" w:rsidTr="00D576DC">
        <w:trPr>
          <w:cantSplit/>
          <w:trHeight w:val="397"/>
        </w:trPr>
        <w:tc>
          <w:tcPr>
            <w:tcW w:w="7656" w:type="dxa"/>
            <w:tcBorders>
              <w:top w:val="single" w:sz="4" w:space="0" w:color="auto"/>
              <w:bottom w:val="single" w:sz="4" w:space="0" w:color="auto"/>
            </w:tcBorders>
            <w:shd w:val="clear" w:color="auto" w:fill="008000"/>
            <w:vAlign w:val="center"/>
          </w:tcPr>
          <w:p w14:paraId="1138E9C9" w14:textId="77777777" w:rsidR="00AA1C7E" w:rsidRPr="00702568" w:rsidRDefault="00AA1C7E" w:rsidP="00D576DC">
            <w:pPr>
              <w:pStyle w:val="Textoindependiente3"/>
              <w:ind w:left="290" w:hanging="290"/>
              <w:rPr>
                <w:rFonts w:ascii="Arial" w:hAnsi="Arial" w:cs="Arial"/>
                <w:b/>
                <w:bCs/>
                <w:sz w:val="18"/>
                <w:szCs w:val="18"/>
              </w:rPr>
            </w:pPr>
            <w:r w:rsidRPr="00953116">
              <w:rPr>
                <w:rFonts w:ascii="Arial" w:hAnsi="Arial" w:cs="Arial"/>
                <w:b/>
                <w:bCs/>
                <w:color w:val="FFFFFF" w:themeColor="background1"/>
                <w:sz w:val="18"/>
                <w:szCs w:val="18"/>
                <w:lang w:val="es-ES_tradnl"/>
              </w:rPr>
              <w:t>I</w:t>
            </w:r>
            <w:r w:rsidRPr="00953116">
              <w:rPr>
                <w:rFonts w:ascii="Arial" w:hAnsi="Arial" w:cs="Arial"/>
                <w:b/>
                <w:bCs/>
                <w:color w:val="FFFFFF" w:themeColor="background1"/>
                <w:sz w:val="18"/>
                <w:szCs w:val="18"/>
              </w:rPr>
              <w:t>I. ALCANCE DEL SERVICIO</w:t>
            </w:r>
          </w:p>
        </w:tc>
        <w:tc>
          <w:tcPr>
            <w:tcW w:w="2127" w:type="dxa"/>
            <w:tcBorders>
              <w:bottom w:val="single" w:sz="4" w:space="0" w:color="auto"/>
            </w:tcBorders>
            <w:shd w:val="clear" w:color="auto" w:fill="008000"/>
            <w:vAlign w:val="center"/>
          </w:tcPr>
          <w:p w14:paraId="4F6D734C" w14:textId="77777777" w:rsidR="00AA1C7E" w:rsidRPr="00702568" w:rsidRDefault="00AA1C7E" w:rsidP="00D576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AA1C7E" w:rsidRPr="00702568" w14:paraId="347C28AA" w14:textId="77777777" w:rsidTr="00D576DC">
        <w:tc>
          <w:tcPr>
            <w:tcW w:w="7656" w:type="dxa"/>
            <w:tcBorders>
              <w:bottom w:val="single" w:sz="4" w:space="0" w:color="auto"/>
            </w:tcBorders>
            <w:shd w:val="clear" w:color="auto" w:fill="auto"/>
            <w:vAlign w:val="center"/>
          </w:tcPr>
          <w:p w14:paraId="0759F8B7" w14:textId="77777777" w:rsidR="00AA1C7E" w:rsidRDefault="00AA1C7E" w:rsidP="00D576DC">
            <w:pPr>
              <w:pStyle w:val="Prrafodelista"/>
              <w:ind w:left="0"/>
              <w:jc w:val="both"/>
              <w:rPr>
                <w:rFonts w:ascii="Arial" w:hAnsi="Arial" w:cs="Arial"/>
                <w:sz w:val="18"/>
                <w:szCs w:val="18"/>
                <w:lang w:eastAsia="es-ES"/>
              </w:rPr>
            </w:pPr>
          </w:p>
          <w:p w14:paraId="21A73DBA" w14:textId="77777777" w:rsidR="00AA1C7E" w:rsidRPr="004A178A" w:rsidRDefault="00AA1C7E" w:rsidP="00D576DC">
            <w:pPr>
              <w:pStyle w:val="Prrafodelista"/>
              <w:ind w:left="0"/>
              <w:jc w:val="both"/>
              <w:rPr>
                <w:rFonts w:ascii="Arial" w:hAnsi="Arial" w:cs="Arial"/>
                <w:sz w:val="18"/>
                <w:szCs w:val="18"/>
                <w:lang w:eastAsia="es-ES"/>
              </w:rPr>
            </w:pPr>
            <w:r w:rsidRPr="004A178A">
              <w:rPr>
                <w:rFonts w:ascii="Arial" w:hAnsi="Arial" w:cs="Arial"/>
                <w:sz w:val="18"/>
                <w:szCs w:val="18"/>
                <w:lang w:eastAsia="es-ES"/>
              </w:rPr>
              <w:t>Este proceso de contratación se refiere al servicio de:</w:t>
            </w:r>
          </w:p>
          <w:p w14:paraId="27F7D9B8" w14:textId="77777777" w:rsidR="00AA1C7E" w:rsidRDefault="00AA1C7E" w:rsidP="00D576DC">
            <w:pPr>
              <w:pStyle w:val="Prrafodelista"/>
              <w:ind w:left="0"/>
              <w:jc w:val="both"/>
              <w:rPr>
                <w:rFonts w:ascii="Arial" w:hAnsi="Arial" w:cs="Arial"/>
                <w:sz w:val="18"/>
                <w:szCs w:val="18"/>
                <w:lang w:eastAsia="es-ES"/>
              </w:rPr>
            </w:pPr>
          </w:p>
          <w:tbl>
            <w:tblPr>
              <w:tblStyle w:val="Tablaconcuadrcula"/>
              <w:tblW w:w="5880" w:type="dxa"/>
              <w:jc w:val="center"/>
              <w:tblLayout w:type="fixed"/>
              <w:tblLook w:val="04A0" w:firstRow="1" w:lastRow="0" w:firstColumn="1" w:lastColumn="0" w:noHBand="0" w:noVBand="1"/>
            </w:tblPr>
            <w:tblGrid>
              <w:gridCol w:w="708"/>
              <w:gridCol w:w="3119"/>
              <w:gridCol w:w="992"/>
              <w:gridCol w:w="1061"/>
            </w:tblGrid>
            <w:tr w:rsidR="00AA1C7E" w14:paraId="26255B11" w14:textId="77777777" w:rsidTr="00D576DC">
              <w:trPr>
                <w:jc w:val="center"/>
              </w:trPr>
              <w:tc>
                <w:tcPr>
                  <w:tcW w:w="708" w:type="dxa"/>
                  <w:shd w:val="clear" w:color="auto" w:fill="B8CCE4" w:themeFill="accent1" w:themeFillTint="66"/>
                  <w:vAlign w:val="center"/>
                </w:tcPr>
                <w:p w14:paraId="6A6836D1" w14:textId="77777777" w:rsidR="00AA1C7E" w:rsidRPr="008C6FDC" w:rsidRDefault="00AA1C7E" w:rsidP="00D576DC">
                  <w:pPr>
                    <w:pStyle w:val="Prrafodelista"/>
                    <w:ind w:left="0"/>
                    <w:jc w:val="center"/>
                    <w:rPr>
                      <w:rFonts w:ascii="Arial" w:hAnsi="Arial" w:cs="Arial"/>
                      <w:b/>
                      <w:sz w:val="16"/>
                      <w:szCs w:val="18"/>
                      <w:lang w:eastAsia="es-ES"/>
                    </w:rPr>
                  </w:pPr>
                  <w:r>
                    <w:rPr>
                      <w:rFonts w:ascii="Arial" w:hAnsi="Arial" w:cs="Arial"/>
                      <w:b/>
                      <w:sz w:val="16"/>
                      <w:szCs w:val="18"/>
                      <w:lang w:eastAsia="es-ES"/>
                    </w:rPr>
                    <w:t>ÍTEM</w:t>
                  </w:r>
                </w:p>
              </w:tc>
              <w:tc>
                <w:tcPr>
                  <w:tcW w:w="3119" w:type="dxa"/>
                  <w:shd w:val="clear" w:color="auto" w:fill="B8CCE4" w:themeFill="accent1" w:themeFillTint="66"/>
                  <w:vAlign w:val="center"/>
                </w:tcPr>
                <w:p w14:paraId="3B0BDB00" w14:textId="77777777" w:rsidR="00AA1C7E" w:rsidRPr="008C6FDC" w:rsidRDefault="00AA1C7E" w:rsidP="00D576DC">
                  <w:pPr>
                    <w:pStyle w:val="Prrafodelista"/>
                    <w:ind w:left="0"/>
                    <w:jc w:val="center"/>
                    <w:rPr>
                      <w:rFonts w:ascii="Arial" w:hAnsi="Arial" w:cs="Arial"/>
                      <w:b/>
                      <w:sz w:val="16"/>
                      <w:szCs w:val="18"/>
                      <w:lang w:eastAsia="es-ES"/>
                    </w:rPr>
                  </w:pPr>
                  <w:r w:rsidRPr="008C6FDC">
                    <w:rPr>
                      <w:rFonts w:ascii="Arial" w:hAnsi="Arial" w:cs="Arial"/>
                      <w:b/>
                      <w:sz w:val="16"/>
                      <w:szCs w:val="18"/>
                      <w:lang w:eastAsia="es-ES"/>
                    </w:rPr>
                    <w:t>DESCRIPCIÓN</w:t>
                  </w:r>
                </w:p>
              </w:tc>
              <w:tc>
                <w:tcPr>
                  <w:tcW w:w="992" w:type="dxa"/>
                  <w:shd w:val="clear" w:color="auto" w:fill="B8CCE4" w:themeFill="accent1" w:themeFillTint="66"/>
                  <w:vAlign w:val="center"/>
                </w:tcPr>
                <w:p w14:paraId="50DD5821" w14:textId="77777777" w:rsidR="00AA1C7E" w:rsidRPr="008C6FDC" w:rsidRDefault="00AA1C7E" w:rsidP="00D576DC">
                  <w:pPr>
                    <w:pStyle w:val="Prrafodelista"/>
                    <w:ind w:left="0"/>
                    <w:jc w:val="center"/>
                    <w:rPr>
                      <w:rFonts w:ascii="Arial" w:hAnsi="Arial" w:cs="Arial"/>
                      <w:b/>
                      <w:sz w:val="16"/>
                      <w:szCs w:val="18"/>
                      <w:lang w:eastAsia="es-ES"/>
                    </w:rPr>
                  </w:pPr>
                  <w:r w:rsidRPr="008C6FDC">
                    <w:rPr>
                      <w:rFonts w:ascii="Arial" w:hAnsi="Arial" w:cs="Arial"/>
                      <w:b/>
                      <w:sz w:val="16"/>
                      <w:szCs w:val="18"/>
                      <w:lang w:eastAsia="es-ES"/>
                    </w:rPr>
                    <w:t>UNIDAD</w:t>
                  </w:r>
                </w:p>
              </w:tc>
              <w:tc>
                <w:tcPr>
                  <w:tcW w:w="1061" w:type="dxa"/>
                  <w:shd w:val="clear" w:color="auto" w:fill="B8CCE4" w:themeFill="accent1" w:themeFillTint="66"/>
                  <w:vAlign w:val="center"/>
                </w:tcPr>
                <w:p w14:paraId="568ACE9E" w14:textId="77777777" w:rsidR="00AA1C7E" w:rsidRPr="008C6FDC" w:rsidRDefault="00AA1C7E" w:rsidP="00D576DC">
                  <w:pPr>
                    <w:pStyle w:val="Prrafodelista"/>
                    <w:ind w:left="0"/>
                    <w:jc w:val="center"/>
                    <w:rPr>
                      <w:rFonts w:ascii="Arial" w:hAnsi="Arial" w:cs="Arial"/>
                      <w:b/>
                      <w:sz w:val="16"/>
                      <w:szCs w:val="18"/>
                      <w:lang w:eastAsia="es-ES"/>
                    </w:rPr>
                  </w:pPr>
                  <w:r w:rsidRPr="008C6FDC">
                    <w:rPr>
                      <w:rFonts w:ascii="Arial" w:hAnsi="Arial" w:cs="Arial"/>
                      <w:b/>
                      <w:sz w:val="16"/>
                      <w:szCs w:val="18"/>
                      <w:lang w:eastAsia="es-ES"/>
                    </w:rPr>
                    <w:t>CANTIDAD</w:t>
                  </w:r>
                </w:p>
              </w:tc>
            </w:tr>
            <w:tr w:rsidR="00AA1C7E" w14:paraId="4ABEF67D" w14:textId="77777777" w:rsidTr="00D576DC">
              <w:trPr>
                <w:jc w:val="center"/>
              </w:trPr>
              <w:tc>
                <w:tcPr>
                  <w:tcW w:w="708" w:type="dxa"/>
                  <w:vAlign w:val="center"/>
                </w:tcPr>
                <w:p w14:paraId="02236296" w14:textId="77777777" w:rsidR="00AA1C7E" w:rsidRPr="008C6FDC" w:rsidRDefault="00AA1C7E" w:rsidP="00D576DC">
                  <w:pPr>
                    <w:pStyle w:val="Prrafodelista"/>
                    <w:ind w:left="0"/>
                    <w:jc w:val="center"/>
                    <w:rPr>
                      <w:rFonts w:ascii="Arial" w:hAnsi="Arial" w:cs="Arial"/>
                      <w:bCs/>
                      <w:sz w:val="16"/>
                      <w:szCs w:val="22"/>
                    </w:rPr>
                  </w:pPr>
                  <w:r>
                    <w:rPr>
                      <w:rFonts w:ascii="Arial" w:hAnsi="Arial" w:cs="Arial"/>
                      <w:bCs/>
                      <w:sz w:val="16"/>
                      <w:szCs w:val="22"/>
                    </w:rPr>
                    <w:t>1</w:t>
                  </w:r>
                </w:p>
              </w:tc>
              <w:tc>
                <w:tcPr>
                  <w:tcW w:w="3119" w:type="dxa"/>
                  <w:vAlign w:val="center"/>
                </w:tcPr>
                <w:p w14:paraId="2289CBF1" w14:textId="77777777" w:rsidR="00AA1C7E" w:rsidRPr="008C6FDC" w:rsidRDefault="00AA1C7E" w:rsidP="00D576DC">
                  <w:pPr>
                    <w:pStyle w:val="Prrafodelista"/>
                    <w:ind w:left="0"/>
                    <w:jc w:val="both"/>
                    <w:rPr>
                      <w:rFonts w:ascii="Arial" w:hAnsi="Arial" w:cs="Arial"/>
                      <w:sz w:val="16"/>
                      <w:szCs w:val="18"/>
                      <w:lang w:eastAsia="es-ES"/>
                    </w:rPr>
                  </w:pPr>
                  <w:r w:rsidRPr="008C6FDC">
                    <w:rPr>
                      <w:rFonts w:ascii="Arial" w:hAnsi="Arial" w:cs="Arial"/>
                      <w:bCs/>
                      <w:sz w:val="16"/>
                      <w:szCs w:val="22"/>
                    </w:rPr>
                    <w:t>MANTENIMIENTO PREDICTIVO DE TRANSFORMADORES ELÉCTRICOS DEL EDIFICIO PRINCIPAL DEL BCB</w:t>
                  </w:r>
                </w:p>
              </w:tc>
              <w:tc>
                <w:tcPr>
                  <w:tcW w:w="992" w:type="dxa"/>
                  <w:vAlign w:val="center"/>
                </w:tcPr>
                <w:p w14:paraId="1B619FEB" w14:textId="77777777" w:rsidR="00AA1C7E" w:rsidRPr="008C6FDC" w:rsidRDefault="00AA1C7E" w:rsidP="00D576DC">
                  <w:pPr>
                    <w:pStyle w:val="Prrafodelista"/>
                    <w:ind w:left="0"/>
                    <w:jc w:val="both"/>
                    <w:rPr>
                      <w:rFonts w:ascii="Arial" w:hAnsi="Arial" w:cs="Arial"/>
                      <w:sz w:val="16"/>
                      <w:szCs w:val="18"/>
                      <w:lang w:eastAsia="es-ES"/>
                    </w:rPr>
                  </w:pPr>
                  <w:r w:rsidRPr="008C6FDC">
                    <w:rPr>
                      <w:rFonts w:ascii="Arial" w:hAnsi="Arial" w:cs="Arial"/>
                      <w:sz w:val="16"/>
                      <w:szCs w:val="18"/>
                      <w:lang w:eastAsia="es-ES"/>
                    </w:rPr>
                    <w:t>SERVICIO</w:t>
                  </w:r>
                </w:p>
              </w:tc>
              <w:tc>
                <w:tcPr>
                  <w:tcW w:w="1061" w:type="dxa"/>
                  <w:vAlign w:val="center"/>
                </w:tcPr>
                <w:p w14:paraId="0B40A9CE" w14:textId="77777777" w:rsidR="00AA1C7E" w:rsidRDefault="00AA1C7E" w:rsidP="00D576DC">
                  <w:pPr>
                    <w:pStyle w:val="Prrafodelista"/>
                    <w:ind w:left="0"/>
                    <w:jc w:val="center"/>
                    <w:rPr>
                      <w:rFonts w:ascii="Arial" w:hAnsi="Arial" w:cs="Arial"/>
                      <w:sz w:val="18"/>
                      <w:szCs w:val="18"/>
                      <w:lang w:eastAsia="es-ES"/>
                    </w:rPr>
                  </w:pPr>
                  <w:r>
                    <w:rPr>
                      <w:rFonts w:ascii="Arial" w:hAnsi="Arial" w:cs="Arial"/>
                      <w:sz w:val="18"/>
                      <w:szCs w:val="18"/>
                      <w:lang w:eastAsia="es-ES"/>
                    </w:rPr>
                    <w:t>1</w:t>
                  </w:r>
                </w:p>
              </w:tc>
            </w:tr>
          </w:tbl>
          <w:p w14:paraId="1B02EB29" w14:textId="77777777" w:rsidR="00AA1C7E" w:rsidRDefault="00AA1C7E" w:rsidP="00D576DC">
            <w:pPr>
              <w:pStyle w:val="Prrafodelista"/>
              <w:ind w:left="0"/>
              <w:jc w:val="both"/>
              <w:rPr>
                <w:rFonts w:ascii="Arial" w:hAnsi="Arial" w:cs="Arial"/>
                <w:sz w:val="18"/>
                <w:szCs w:val="18"/>
                <w:lang w:eastAsia="es-ES"/>
              </w:rPr>
            </w:pPr>
          </w:p>
          <w:p w14:paraId="5A043DE3" w14:textId="77777777" w:rsidR="00AA1C7E" w:rsidRPr="00702568" w:rsidRDefault="00AA1C7E" w:rsidP="00D576DC">
            <w:pPr>
              <w:pStyle w:val="Prrafodelista"/>
              <w:ind w:left="0"/>
              <w:jc w:val="both"/>
              <w:rPr>
                <w:rFonts w:ascii="Arial" w:hAnsi="Arial" w:cs="Arial"/>
                <w:sz w:val="18"/>
                <w:szCs w:val="18"/>
                <w:lang w:eastAsia="es-ES"/>
              </w:rPr>
            </w:pPr>
            <w:r>
              <w:rPr>
                <w:rFonts w:ascii="Arial" w:hAnsi="Arial" w:cs="Arial"/>
                <w:sz w:val="18"/>
                <w:szCs w:val="18"/>
                <w:lang w:eastAsia="es-ES"/>
              </w:rPr>
              <w:t xml:space="preserve">Este servicio consiste en el </w:t>
            </w:r>
            <w:r w:rsidRPr="00702568">
              <w:rPr>
                <w:rFonts w:ascii="Arial" w:hAnsi="Arial" w:cs="Arial"/>
                <w:sz w:val="18"/>
                <w:szCs w:val="18"/>
                <w:lang w:eastAsia="es-ES"/>
              </w:rPr>
              <w:t>mantenimiento pre</w:t>
            </w:r>
            <w:r>
              <w:rPr>
                <w:rFonts w:ascii="Arial" w:hAnsi="Arial" w:cs="Arial"/>
                <w:sz w:val="18"/>
                <w:szCs w:val="18"/>
                <w:lang w:eastAsia="es-ES"/>
              </w:rPr>
              <w:t>dic</w:t>
            </w:r>
            <w:r w:rsidRPr="00702568">
              <w:rPr>
                <w:rFonts w:ascii="Arial" w:hAnsi="Arial" w:cs="Arial"/>
                <w:sz w:val="18"/>
                <w:szCs w:val="18"/>
                <w:lang w:eastAsia="es-ES"/>
              </w:rPr>
              <w:t xml:space="preserve">tivo </w:t>
            </w:r>
            <w:r>
              <w:rPr>
                <w:rFonts w:ascii="Arial" w:hAnsi="Arial" w:cs="Arial"/>
                <w:sz w:val="18"/>
                <w:szCs w:val="18"/>
                <w:lang w:eastAsia="es-ES"/>
              </w:rPr>
              <w:t>de</w:t>
            </w:r>
            <w:r w:rsidRPr="00702568">
              <w:rPr>
                <w:rFonts w:ascii="Arial" w:hAnsi="Arial" w:cs="Arial"/>
                <w:sz w:val="18"/>
                <w:szCs w:val="18"/>
                <w:lang w:eastAsia="es-ES"/>
              </w:rPr>
              <w:t xml:space="preserve"> tres (3) transformadores eléctricos, de la marca ACEC cada uno de 500 KVA de potencia para un nivel de tensión 7.200/400V, conexión Δ/Y, instalados en paralelo, que se encuentran  ubicados en el interior de la caseta de </w:t>
            </w:r>
            <w:r w:rsidRPr="00A8270C">
              <w:rPr>
                <w:rFonts w:ascii="Arial" w:hAnsi="Arial" w:cs="Arial"/>
                <w:sz w:val="18"/>
                <w:szCs w:val="18"/>
                <w:lang w:eastAsia="es-ES"/>
              </w:rPr>
              <w:t xml:space="preserve">transformación </w:t>
            </w:r>
            <w:r w:rsidRPr="00A8270C">
              <w:rPr>
                <w:rFonts w:ascii="Arial" w:hAnsi="Arial" w:cs="Arial"/>
                <w:bCs/>
                <w:iCs/>
                <w:sz w:val="18"/>
                <w:szCs w:val="18"/>
                <w:lang w:val="es-BO"/>
              </w:rPr>
              <w:t xml:space="preserve">en el subsuelo de la acera </w:t>
            </w:r>
            <w:r w:rsidRPr="00A8270C">
              <w:rPr>
                <w:rFonts w:ascii="Arial" w:hAnsi="Arial" w:cs="Arial"/>
                <w:sz w:val="18"/>
                <w:szCs w:val="18"/>
                <w:lang w:eastAsia="es-ES"/>
              </w:rPr>
              <w:t>del edificio principal</w:t>
            </w:r>
            <w:r w:rsidRPr="00702568">
              <w:rPr>
                <w:rFonts w:ascii="Arial" w:hAnsi="Arial" w:cs="Arial"/>
                <w:sz w:val="18"/>
                <w:szCs w:val="18"/>
                <w:lang w:eastAsia="es-ES"/>
              </w:rPr>
              <w:t xml:space="preserve"> del BCB</w:t>
            </w:r>
            <w:r>
              <w:rPr>
                <w:rFonts w:ascii="Arial" w:hAnsi="Arial" w:cs="Arial"/>
                <w:sz w:val="18"/>
                <w:szCs w:val="18"/>
                <w:lang w:eastAsia="es-ES"/>
              </w:rPr>
              <w:t xml:space="preserve"> sobre la c</w:t>
            </w:r>
            <w:r w:rsidRPr="00702568">
              <w:rPr>
                <w:rFonts w:ascii="Arial" w:hAnsi="Arial" w:cs="Arial"/>
                <w:sz w:val="18"/>
                <w:szCs w:val="18"/>
                <w:lang w:eastAsia="es-ES"/>
              </w:rPr>
              <w:t>alle Ayacucho y que se encuentra administrada por la empresa distribu</w:t>
            </w:r>
            <w:r>
              <w:rPr>
                <w:rFonts w:ascii="Arial" w:hAnsi="Arial" w:cs="Arial"/>
                <w:sz w:val="18"/>
                <w:szCs w:val="18"/>
                <w:lang w:eastAsia="es-ES"/>
              </w:rPr>
              <w:t>idora local de energía DELAPAZ, c</w:t>
            </w:r>
            <w:r w:rsidRPr="00702568">
              <w:rPr>
                <w:rFonts w:ascii="Arial" w:hAnsi="Arial" w:cs="Arial"/>
                <w:sz w:val="18"/>
                <w:szCs w:val="18"/>
                <w:lang w:eastAsia="es-ES"/>
              </w:rPr>
              <w:t>uya codificación se describe a continuación:</w:t>
            </w:r>
          </w:p>
          <w:p w14:paraId="6FC71DEE" w14:textId="77777777" w:rsidR="00AA1C7E" w:rsidRPr="00702568" w:rsidRDefault="00AA1C7E" w:rsidP="00D576DC">
            <w:pPr>
              <w:pStyle w:val="Prrafodelista"/>
              <w:ind w:left="0"/>
              <w:jc w:val="both"/>
              <w:rPr>
                <w:rFonts w:ascii="Arial" w:hAnsi="Arial" w:cs="Arial"/>
                <w:sz w:val="18"/>
                <w:szCs w:val="18"/>
                <w:lang w:eastAsia="es-ES"/>
              </w:rPr>
            </w:pPr>
          </w:p>
          <w:p w14:paraId="44D425F4" w14:textId="77777777" w:rsidR="00AA1C7E" w:rsidRPr="00702568" w:rsidRDefault="00AA1C7E" w:rsidP="00AA1C7E">
            <w:pPr>
              <w:pStyle w:val="Prrafodelista"/>
              <w:numPr>
                <w:ilvl w:val="0"/>
                <w:numId w:val="49"/>
              </w:numPr>
              <w:contextualSpacing/>
              <w:jc w:val="both"/>
              <w:rPr>
                <w:rFonts w:ascii="Arial" w:hAnsi="Arial" w:cs="Arial"/>
                <w:sz w:val="18"/>
                <w:szCs w:val="18"/>
                <w:lang w:eastAsia="es-ES"/>
              </w:rPr>
            </w:pPr>
            <w:r w:rsidRPr="00702568">
              <w:rPr>
                <w:rFonts w:ascii="Arial" w:hAnsi="Arial" w:cs="Arial"/>
                <w:sz w:val="18"/>
                <w:szCs w:val="18"/>
                <w:lang w:eastAsia="es-ES"/>
              </w:rPr>
              <w:t>Transformador N° 1: 48/1EG26135-1</w:t>
            </w:r>
          </w:p>
          <w:p w14:paraId="19C0CA19" w14:textId="77777777" w:rsidR="00AA1C7E" w:rsidRPr="00702568" w:rsidRDefault="00AA1C7E" w:rsidP="00AA1C7E">
            <w:pPr>
              <w:pStyle w:val="Prrafodelista"/>
              <w:numPr>
                <w:ilvl w:val="0"/>
                <w:numId w:val="49"/>
              </w:numPr>
              <w:contextualSpacing/>
              <w:jc w:val="both"/>
              <w:rPr>
                <w:rFonts w:ascii="Arial" w:hAnsi="Arial" w:cs="Arial"/>
                <w:sz w:val="18"/>
                <w:szCs w:val="18"/>
                <w:lang w:eastAsia="es-ES"/>
              </w:rPr>
            </w:pPr>
            <w:r w:rsidRPr="00702568">
              <w:rPr>
                <w:rFonts w:ascii="Arial" w:hAnsi="Arial" w:cs="Arial"/>
                <w:sz w:val="18"/>
                <w:szCs w:val="18"/>
                <w:lang w:eastAsia="es-ES"/>
              </w:rPr>
              <w:t>Transformador N° 2: 48/1EG26135-2</w:t>
            </w:r>
          </w:p>
          <w:p w14:paraId="1415ED5D" w14:textId="77777777" w:rsidR="00AA1C7E" w:rsidRPr="00702568" w:rsidRDefault="00AA1C7E" w:rsidP="00AA1C7E">
            <w:pPr>
              <w:pStyle w:val="Prrafodelista"/>
              <w:numPr>
                <w:ilvl w:val="0"/>
                <w:numId w:val="49"/>
              </w:numPr>
              <w:contextualSpacing/>
              <w:jc w:val="both"/>
              <w:rPr>
                <w:rFonts w:ascii="Arial" w:hAnsi="Arial" w:cs="Arial"/>
                <w:sz w:val="18"/>
                <w:szCs w:val="18"/>
                <w:lang w:eastAsia="es-ES"/>
              </w:rPr>
            </w:pPr>
            <w:r w:rsidRPr="00702568">
              <w:rPr>
                <w:rFonts w:ascii="Arial" w:hAnsi="Arial" w:cs="Arial"/>
                <w:sz w:val="18"/>
                <w:szCs w:val="18"/>
                <w:lang w:eastAsia="es-ES"/>
              </w:rPr>
              <w:t>Transformador N° 3: 48/1EG26135-3</w:t>
            </w:r>
          </w:p>
          <w:p w14:paraId="283FB8D1" w14:textId="77777777" w:rsidR="00AA1C7E" w:rsidRPr="00702568" w:rsidRDefault="00AA1C7E" w:rsidP="00D576DC">
            <w:pPr>
              <w:jc w:val="both"/>
              <w:rPr>
                <w:rFonts w:ascii="Arial" w:hAnsi="Arial" w:cs="Arial"/>
                <w:sz w:val="18"/>
                <w:szCs w:val="18"/>
              </w:rPr>
            </w:pPr>
          </w:p>
          <w:p w14:paraId="2FA1EDF6" w14:textId="77777777" w:rsidR="00AA1C7E" w:rsidRPr="00BA62F8" w:rsidRDefault="00AA1C7E" w:rsidP="00D576DC">
            <w:pPr>
              <w:jc w:val="both"/>
              <w:rPr>
                <w:rFonts w:ascii="Arial" w:hAnsi="Arial" w:cs="Arial"/>
                <w:sz w:val="18"/>
                <w:szCs w:val="18"/>
                <w:lang w:val="es-BO"/>
              </w:rPr>
            </w:pPr>
            <w:r w:rsidRPr="00BA62F8">
              <w:rPr>
                <w:rFonts w:ascii="Arial" w:hAnsi="Arial" w:cs="Arial"/>
                <w:sz w:val="18"/>
                <w:szCs w:val="18"/>
                <w:lang w:val="es-BO"/>
              </w:rPr>
              <w:t xml:space="preserve">Se aclara que los tres transformadores son de voltajes reformados de relación original de 7200/400 [V] a 6660/400 [V]. </w:t>
            </w:r>
          </w:p>
          <w:p w14:paraId="7232CD82" w14:textId="77777777" w:rsidR="00AA1C7E" w:rsidRDefault="00AA1C7E" w:rsidP="00D576DC">
            <w:pPr>
              <w:pStyle w:val="Prrafodelista"/>
              <w:ind w:left="0"/>
              <w:jc w:val="both"/>
              <w:rPr>
                <w:rFonts w:ascii="Arial" w:hAnsi="Arial" w:cs="Arial"/>
                <w:sz w:val="18"/>
                <w:szCs w:val="18"/>
                <w:lang w:eastAsia="es-ES"/>
              </w:rPr>
            </w:pPr>
          </w:p>
          <w:p w14:paraId="2202D795" w14:textId="77777777" w:rsidR="00AA1C7E" w:rsidRPr="00702568" w:rsidRDefault="00AA1C7E" w:rsidP="00D576DC">
            <w:pPr>
              <w:pStyle w:val="Prrafodelista"/>
              <w:ind w:left="0"/>
              <w:jc w:val="both"/>
              <w:rPr>
                <w:rFonts w:ascii="Arial" w:hAnsi="Arial" w:cs="Arial"/>
                <w:sz w:val="18"/>
                <w:szCs w:val="18"/>
                <w:lang w:eastAsia="es-ES"/>
              </w:rPr>
            </w:pPr>
            <w:r w:rsidRPr="00702568">
              <w:rPr>
                <w:rFonts w:ascii="Arial" w:hAnsi="Arial" w:cs="Arial"/>
                <w:sz w:val="18"/>
                <w:szCs w:val="18"/>
                <w:lang w:eastAsia="es-ES"/>
              </w:rPr>
              <w:t xml:space="preserve">Una vez des-energizado el sistema de media tensión a cargo del personal técnico de la distribuidora DELAPAZ el Proveedor iniciara con los trabajos programados previa verificación de la ausencia de tensión en los sistemas de media y baja tensión. </w:t>
            </w:r>
          </w:p>
          <w:p w14:paraId="62154392" w14:textId="77777777" w:rsidR="00AA1C7E" w:rsidRPr="00702568" w:rsidRDefault="00AA1C7E" w:rsidP="00D576DC">
            <w:pPr>
              <w:pStyle w:val="Prrafodelista"/>
              <w:ind w:left="0"/>
              <w:jc w:val="both"/>
              <w:rPr>
                <w:rFonts w:ascii="Arial" w:hAnsi="Arial" w:cs="Arial"/>
                <w:sz w:val="18"/>
                <w:szCs w:val="18"/>
                <w:lang w:eastAsia="es-ES"/>
              </w:rPr>
            </w:pPr>
            <w:r w:rsidRPr="00702568">
              <w:rPr>
                <w:rFonts w:ascii="Arial" w:hAnsi="Arial" w:cs="Arial"/>
                <w:sz w:val="18"/>
                <w:szCs w:val="18"/>
                <w:lang w:eastAsia="es-ES"/>
              </w:rPr>
              <w:t xml:space="preserve"> </w:t>
            </w:r>
          </w:p>
          <w:p w14:paraId="64CE2D13" w14:textId="77777777" w:rsidR="00AA1C7E" w:rsidRPr="00702568" w:rsidRDefault="00AA1C7E" w:rsidP="00D576DC">
            <w:pPr>
              <w:jc w:val="both"/>
              <w:rPr>
                <w:rFonts w:ascii="Arial" w:hAnsi="Arial" w:cs="Arial"/>
                <w:b/>
                <w:sz w:val="18"/>
                <w:szCs w:val="18"/>
              </w:rPr>
            </w:pPr>
            <w:r w:rsidRPr="00702568">
              <w:rPr>
                <w:rFonts w:ascii="Arial" w:hAnsi="Arial" w:cs="Arial"/>
                <w:sz w:val="18"/>
                <w:szCs w:val="18"/>
              </w:rPr>
              <w:t>Los trabajos de mantenimiento pre</w:t>
            </w:r>
            <w:r>
              <w:rPr>
                <w:rFonts w:ascii="Arial" w:hAnsi="Arial" w:cs="Arial"/>
                <w:sz w:val="18"/>
                <w:szCs w:val="18"/>
              </w:rPr>
              <w:t>dic</w:t>
            </w:r>
            <w:r w:rsidRPr="00702568">
              <w:rPr>
                <w:rFonts w:ascii="Arial" w:hAnsi="Arial" w:cs="Arial"/>
                <w:sz w:val="18"/>
                <w:szCs w:val="18"/>
              </w:rPr>
              <w:t xml:space="preserve">tivo solicitados para cada uno de los transformadores </w:t>
            </w:r>
            <w:r>
              <w:rPr>
                <w:rFonts w:ascii="Arial" w:hAnsi="Arial" w:cs="Arial"/>
                <w:sz w:val="18"/>
                <w:szCs w:val="18"/>
              </w:rPr>
              <w:t>se deben ejecutar</w:t>
            </w:r>
            <w:r w:rsidRPr="00702568">
              <w:rPr>
                <w:rFonts w:ascii="Arial" w:hAnsi="Arial" w:cs="Arial"/>
                <w:sz w:val="18"/>
                <w:szCs w:val="18"/>
              </w:rPr>
              <w:t xml:space="preserve"> de acuerdo a los siguientes puntos: </w:t>
            </w:r>
            <w:r w:rsidRPr="00702568">
              <w:rPr>
                <w:rFonts w:ascii="Arial" w:hAnsi="Arial" w:cs="Arial"/>
                <w:b/>
                <w:sz w:val="18"/>
                <w:szCs w:val="18"/>
              </w:rPr>
              <w:t xml:space="preserve"> </w:t>
            </w:r>
          </w:p>
          <w:p w14:paraId="54A42777" w14:textId="77777777" w:rsidR="00AA1C7E" w:rsidRPr="00702568" w:rsidRDefault="00AA1C7E" w:rsidP="00D576DC">
            <w:pPr>
              <w:jc w:val="both"/>
              <w:rPr>
                <w:rFonts w:ascii="Arial" w:hAnsi="Arial" w:cs="Arial"/>
                <w:b/>
                <w:sz w:val="18"/>
                <w:szCs w:val="18"/>
              </w:rPr>
            </w:pPr>
          </w:p>
          <w:p w14:paraId="388AD9D8" w14:textId="77777777" w:rsidR="00AA1C7E" w:rsidRDefault="00AA1C7E" w:rsidP="00D576DC">
            <w:pPr>
              <w:jc w:val="both"/>
              <w:rPr>
                <w:rFonts w:ascii="Arial" w:hAnsi="Arial" w:cs="Arial"/>
                <w:b/>
                <w:sz w:val="18"/>
                <w:szCs w:val="18"/>
              </w:rPr>
            </w:pPr>
            <w:r w:rsidRPr="00702568">
              <w:rPr>
                <w:rFonts w:ascii="Arial" w:hAnsi="Arial" w:cs="Arial"/>
                <w:b/>
                <w:sz w:val="18"/>
                <w:szCs w:val="18"/>
              </w:rPr>
              <w:t xml:space="preserve">2.1 Limpieza y ajustes en la carcasa (cuerpo) de cada transformador </w:t>
            </w:r>
          </w:p>
          <w:p w14:paraId="41D41699" w14:textId="77777777" w:rsidR="00AA1C7E" w:rsidRPr="00702568" w:rsidRDefault="00AA1C7E" w:rsidP="00D576DC">
            <w:pPr>
              <w:jc w:val="both"/>
              <w:rPr>
                <w:rFonts w:ascii="Arial" w:hAnsi="Arial" w:cs="Arial"/>
                <w:b/>
                <w:sz w:val="18"/>
                <w:szCs w:val="18"/>
              </w:rPr>
            </w:pPr>
          </w:p>
          <w:p w14:paraId="0073D157" w14:textId="77777777" w:rsidR="00AA1C7E" w:rsidRPr="00702568" w:rsidRDefault="00AA1C7E" w:rsidP="00AA1C7E">
            <w:pPr>
              <w:pStyle w:val="Prrafodelista"/>
              <w:numPr>
                <w:ilvl w:val="0"/>
                <w:numId w:val="50"/>
              </w:numPr>
              <w:contextualSpacing/>
              <w:jc w:val="both"/>
              <w:rPr>
                <w:rFonts w:ascii="Arial" w:hAnsi="Arial" w:cs="Arial"/>
                <w:sz w:val="18"/>
                <w:szCs w:val="18"/>
              </w:rPr>
            </w:pPr>
            <w:r w:rsidRPr="00702568">
              <w:rPr>
                <w:rFonts w:ascii="Arial" w:hAnsi="Arial" w:cs="Arial"/>
                <w:sz w:val="18"/>
                <w:szCs w:val="18"/>
                <w:lang w:eastAsia="es-ES"/>
              </w:rPr>
              <w:lastRenderedPageBreak/>
              <w:t xml:space="preserve">Realizar la limpieza general de cada una de las carcasas y sus </w:t>
            </w:r>
            <w:proofErr w:type="spellStart"/>
            <w:r w:rsidRPr="00702568">
              <w:rPr>
                <w:rFonts w:ascii="Arial" w:hAnsi="Arial" w:cs="Arial"/>
                <w:sz w:val="18"/>
                <w:szCs w:val="18"/>
                <w:lang w:eastAsia="es-ES"/>
              </w:rPr>
              <w:t>bushings</w:t>
            </w:r>
            <w:proofErr w:type="spellEnd"/>
            <w:r w:rsidRPr="00702568">
              <w:rPr>
                <w:rFonts w:ascii="Arial" w:hAnsi="Arial" w:cs="Arial"/>
                <w:sz w:val="18"/>
                <w:szCs w:val="18"/>
                <w:lang w:eastAsia="es-ES"/>
              </w:rPr>
              <w:t xml:space="preserve"> de Baja y Media Tensión (BT – MT), de manera tal de eliminar toda presencia de residuos y polvo.</w:t>
            </w:r>
          </w:p>
          <w:p w14:paraId="76329D57" w14:textId="77777777" w:rsidR="00AA1C7E" w:rsidRPr="00702568" w:rsidRDefault="00AA1C7E" w:rsidP="00AA1C7E">
            <w:pPr>
              <w:pStyle w:val="Prrafodelista"/>
              <w:numPr>
                <w:ilvl w:val="0"/>
                <w:numId w:val="50"/>
              </w:numPr>
              <w:contextualSpacing/>
              <w:jc w:val="both"/>
              <w:rPr>
                <w:rFonts w:ascii="Arial" w:hAnsi="Arial" w:cs="Arial"/>
                <w:sz w:val="18"/>
                <w:szCs w:val="18"/>
                <w:lang w:eastAsia="es-ES"/>
              </w:rPr>
            </w:pPr>
            <w:r w:rsidRPr="00702568">
              <w:rPr>
                <w:rFonts w:ascii="Arial" w:hAnsi="Arial" w:cs="Arial"/>
                <w:sz w:val="18"/>
                <w:szCs w:val="18"/>
                <w:lang w:eastAsia="es-ES"/>
              </w:rPr>
              <w:t>Verificar la existencia de fisuras u otros deterioros que afecten las propiedades físicas de los  aisladores.</w:t>
            </w:r>
          </w:p>
          <w:p w14:paraId="0ECB0F4A" w14:textId="77777777" w:rsidR="00AA1C7E" w:rsidRPr="00702568" w:rsidRDefault="00AA1C7E" w:rsidP="00AA1C7E">
            <w:pPr>
              <w:pStyle w:val="Prrafodelista"/>
              <w:numPr>
                <w:ilvl w:val="0"/>
                <w:numId w:val="50"/>
              </w:numPr>
              <w:contextualSpacing/>
              <w:jc w:val="both"/>
              <w:rPr>
                <w:rFonts w:ascii="Arial" w:hAnsi="Arial" w:cs="Arial"/>
                <w:sz w:val="18"/>
                <w:szCs w:val="18"/>
                <w:lang w:eastAsia="es-ES"/>
              </w:rPr>
            </w:pPr>
            <w:r w:rsidRPr="00702568">
              <w:rPr>
                <w:rFonts w:ascii="Arial" w:hAnsi="Arial" w:cs="Arial"/>
                <w:sz w:val="18"/>
                <w:szCs w:val="18"/>
                <w:lang w:eastAsia="es-ES"/>
              </w:rPr>
              <w:t>En cada una de las carcasas realizar la revisión y el ajuste correspondiente a toda la pernería general existente además de las distintas conexiones para los sistemas de BT – MT.</w:t>
            </w:r>
          </w:p>
          <w:p w14:paraId="1F16527E" w14:textId="77777777" w:rsidR="00AA1C7E" w:rsidRPr="00702568" w:rsidRDefault="00AA1C7E" w:rsidP="00AA1C7E">
            <w:pPr>
              <w:pStyle w:val="Prrafodelista"/>
              <w:numPr>
                <w:ilvl w:val="0"/>
                <w:numId w:val="50"/>
              </w:numPr>
              <w:contextualSpacing/>
              <w:jc w:val="both"/>
              <w:rPr>
                <w:rFonts w:ascii="Arial" w:hAnsi="Arial" w:cs="Arial"/>
                <w:sz w:val="18"/>
                <w:szCs w:val="18"/>
                <w:lang w:eastAsia="es-ES"/>
              </w:rPr>
            </w:pPr>
            <w:r w:rsidRPr="00702568">
              <w:rPr>
                <w:rFonts w:ascii="Arial" w:hAnsi="Arial" w:cs="Arial"/>
                <w:sz w:val="18"/>
                <w:szCs w:val="18"/>
                <w:lang w:eastAsia="es-ES"/>
              </w:rPr>
              <w:t>Identificar los posibles defectos que pudieran encontrarse en el cuerpo de los transformadores debido a; vibración, daños en las empaquetaduras que sean causales del origen de fugas de aceite debiéndose subsanar las mismas, en caso de encontrarse una causal mayor, recomendar los trabajos futuros que deberán ser desarrollados en un siguiente mantenimiento.</w:t>
            </w:r>
          </w:p>
          <w:p w14:paraId="36675FA0" w14:textId="77777777" w:rsidR="00AA1C7E" w:rsidRPr="00702568" w:rsidRDefault="00AA1C7E" w:rsidP="00AA1C7E">
            <w:pPr>
              <w:pStyle w:val="Prrafodelista"/>
              <w:numPr>
                <w:ilvl w:val="0"/>
                <w:numId w:val="50"/>
              </w:numPr>
              <w:contextualSpacing/>
              <w:jc w:val="both"/>
              <w:rPr>
                <w:rFonts w:ascii="Arial" w:hAnsi="Arial" w:cs="Arial"/>
                <w:sz w:val="18"/>
                <w:szCs w:val="18"/>
                <w:lang w:eastAsia="es-ES"/>
              </w:rPr>
            </w:pPr>
            <w:r w:rsidRPr="00702568">
              <w:rPr>
                <w:rFonts w:ascii="Arial" w:hAnsi="Arial" w:cs="Arial"/>
                <w:sz w:val="18"/>
                <w:szCs w:val="18"/>
                <w:lang w:eastAsia="es-ES"/>
              </w:rPr>
              <w:t xml:space="preserve">Establecer la presencia de corrosión u otros daños debido principalmente al medio ambiente. </w:t>
            </w:r>
          </w:p>
          <w:p w14:paraId="36CC4B47" w14:textId="77777777" w:rsidR="00AA1C7E" w:rsidRPr="00702568" w:rsidRDefault="00AA1C7E" w:rsidP="00AA1C7E">
            <w:pPr>
              <w:pStyle w:val="Prrafodelista"/>
              <w:numPr>
                <w:ilvl w:val="0"/>
                <w:numId w:val="50"/>
              </w:numPr>
              <w:contextualSpacing/>
              <w:jc w:val="both"/>
              <w:rPr>
                <w:rFonts w:ascii="Arial" w:hAnsi="Arial" w:cs="Arial"/>
                <w:sz w:val="18"/>
                <w:szCs w:val="18"/>
                <w:lang w:eastAsia="es-ES"/>
              </w:rPr>
            </w:pPr>
            <w:r w:rsidRPr="00702568">
              <w:rPr>
                <w:rFonts w:ascii="Arial" w:hAnsi="Arial" w:cs="Arial"/>
                <w:sz w:val="18"/>
                <w:szCs w:val="18"/>
                <w:lang w:eastAsia="es-ES"/>
              </w:rPr>
              <w:t>Establecer el correcto funcionamiento de los medidores de temperatura (termómetros) existentes en cada uno de los equipos.</w:t>
            </w:r>
          </w:p>
          <w:p w14:paraId="5670A793" w14:textId="77777777" w:rsidR="00AA1C7E" w:rsidRPr="00702568" w:rsidRDefault="00AA1C7E" w:rsidP="00AA1C7E">
            <w:pPr>
              <w:pStyle w:val="Prrafodelista"/>
              <w:numPr>
                <w:ilvl w:val="0"/>
                <w:numId w:val="50"/>
              </w:numPr>
              <w:contextualSpacing/>
              <w:jc w:val="both"/>
              <w:rPr>
                <w:rFonts w:ascii="Arial" w:hAnsi="Arial" w:cs="Arial"/>
                <w:sz w:val="18"/>
                <w:szCs w:val="18"/>
                <w:lang w:eastAsia="es-ES"/>
              </w:rPr>
            </w:pPr>
            <w:r w:rsidRPr="00702568">
              <w:rPr>
                <w:rFonts w:ascii="Arial" w:hAnsi="Arial" w:cs="Arial"/>
                <w:sz w:val="18"/>
                <w:szCs w:val="18"/>
                <w:lang w:eastAsia="es-ES"/>
              </w:rPr>
              <w:t>Verificar el estado exterior del sistema de refrigeración (radiadores).</w:t>
            </w:r>
          </w:p>
          <w:p w14:paraId="3AD9A8DD" w14:textId="77777777" w:rsidR="00AA1C7E" w:rsidRPr="00702568" w:rsidRDefault="00AA1C7E" w:rsidP="00AA1C7E">
            <w:pPr>
              <w:pStyle w:val="Prrafodelista"/>
              <w:numPr>
                <w:ilvl w:val="0"/>
                <w:numId w:val="50"/>
              </w:numPr>
              <w:contextualSpacing/>
              <w:jc w:val="both"/>
              <w:rPr>
                <w:rFonts w:ascii="Arial" w:hAnsi="Arial" w:cs="Arial"/>
                <w:sz w:val="18"/>
                <w:szCs w:val="18"/>
                <w:lang w:eastAsia="es-ES"/>
              </w:rPr>
            </w:pPr>
            <w:r w:rsidRPr="00702568">
              <w:rPr>
                <w:rFonts w:ascii="Arial" w:hAnsi="Arial" w:cs="Arial"/>
                <w:sz w:val="18"/>
                <w:szCs w:val="18"/>
                <w:lang w:eastAsia="es-ES"/>
              </w:rPr>
              <w:t>Establecer la situación de los TAPS y su accionamiento.</w:t>
            </w:r>
          </w:p>
          <w:p w14:paraId="4B3006CB" w14:textId="77777777" w:rsidR="00AA1C7E" w:rsidRPr="00702568" w:rsidRDefault="00AA1C7E" w:rsidP="00AA1C7E">
            <w:pPr>
              <w:pStyle w:val="Prrafodelista"/>
              <w:numPr>
                <w:ilvl w:val="0"/>
                <w:numId w:val="50"/>
              </w:numPr>
              <w:contextualSpacing/>
              <w:jc w:val="both"/>
              <w:rPr>
                <w:rFonts w:ascii="Arial" w:hAnsi="Arial" w:cs="Arial"/>
                <w:sz w:val="18"/>
                <w:szCs w:val="18"/>
                <w:lang w:eastAsia="es-ES"/>
              </w:rPr>
            </w:pPr>
            <w:r w:rsidRPr="00702568">
              <w:rPr>
                <w:rFonts w:ascii="Arial" w:hAnsi="Arial" w:cs="Arial"/>
                <w:sz w:val="18"/>
                <w:szCs w:val="18"/>
                <w:lang w:eastAsia="es-ES"/>
              </w:rPr>
              <w:t>Emitir las recomendaciones que el BCB deberá adoptar a corto plazo para la toma de las acciones a seguir considerando el incremento de potencia demandada.</w:t>
            </w:r>
          </w:p>
          <w:p w14:paraId="0C8171CA" w14:textId="77777777" w:rsidR="00AA1C7E" w:rsidRPr="00702568" w:rsidRDefault="00AA1C7E" w:rsidP="00D576DC">
            <w:pPr>
              <w:pStyle w:val="Prrafodelista"/>
              <w:contextualSpacing/>
              <w:jc w:val="both"/>
              <w:rPr>
                <w:rFonts w:ascii="Arial" w:hAnsi="Arial" w:cs="Arial"/>
                <w:sz w:val="18"/>
                <w:szCs w:val="18"/>
                <w:lang w:eastAsia="es-ES"/>
              </w:rPr>
            </w:pPr>
          </w:p>
          <w:p w14:paraId="5CF71644" w14:textId="77777777" w:rsidR="00AA1C7E" w:rsidRPr="00702568" w:rsidRDefault="00AA1C7E" w:rsidP="00D576DC">
            <w:pPr>
              <w:pStyle w:val="Prrafodelista"/>
              <w:ind w:left="0"/>
              <w:jc w:val="both"/>
              <w:rPr>
                <w:rFonts w:ascii="Arial" w:hAnsi="Arial" w:cs="Arial"/>
                <w:sz w:val="18"/>
                <w:szCs w:val="18"/>
                <w:lang w:eastAsia="es-ES"/>
              </w:rPr>
            </w:pPr>
            <w:r w:rsidRPr="00702568">
              <w:rPr>
                <w:rFonts w:ascii="Arial" w:hAnsi="Arial" w:cs="Arial"/>
                <w:b/>
                <w:i/>
                <w:sz w:val="18"/>
                <w:szCs w:val="18"/>
                <w:lang w:val="es-ES_tradnl"/>
              </w:rPr>
              <w:t>(Manifestar Aceptación)</w:t>
            </w:r>
          </w:p>
        </w:tc>
        <w:tc>
          <w:tcPr>
            <w:tcW w:w="2127" w:type="dxa"/>
            <w:tcBorders>
              <w:bottom w:val="single" w:sz="4" w:space="0" w:color="auto"/>
            </w:tcBorders>
            <w:shd w:val="clear" w:color="auto" w:fill="auto"/>
            <w:vAlign w:val="center"/>
          </w:tcPr>
          <w:p w14:paraId="0E1E1E46" w14:textId="77777777" w:rsidR="00AA1C7E" w:rsidRPr="00702568" w:rsidRDefault="00AA1C7E" w:rsidP="00D576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AA1C7E" w:rsidRPr="00702568" w14:paraId="46667589" w14:textId="77777777" w:rsidTr="00D576DC">
        <w:tc>
          <w:tcPr>
            <w:tcW w:w="7656" w:type="dxa"/>
            <w:tcBorders>
              <w:bottom w:val="single" w:sz="4" w:space="0" w:color="auto"/>
            </w:tcBorders>
            <w:shd w:val="clear" w:color="auto" w:fill="auto"/>
            <w:vAlign w:val="center"/>
          </w:tcPr>
          <w:p w14:paraId="1A30D54E" w14:textId="77777777" w:rsidR="00AA1C7E" w:rsidRDefault="00AA1C7E" w:rsidP="00D576DC">
            <w:pPr>
              <w:pStyle w:val="Prrafodelista"/>
              <w:ind w:left="0"/>
              <w:jc w:val="both"/>
              <w:rPr>
                <w:rFonts w:ascii="Arial" w:hAnsi="Arial" w:cs="Arial"/>
                <w:b/>
                <w:sz w:val="18"/>
                <w:szCs w:val="18"/>
                <w:lang w:eastAsia="es-ES"/>
              </w:rPr>
            </w:pPr>
            <w:r w:rsidRPr="00BA62F8">
              <w:rPr>
                <w:rFonts w:ascii="Arial" w:hAnsi="Arial" w:cs="Arial"/>
                <w:b/>
                <w:sz w:val="18"/>
                <w:szCs w:val="18"/>
                <w:lang w:eastAsia="es-ES"/>
              </w:rPr>
              <w:t xml:space="preserve">2.2 Pruebas eléctricas a realizar en cada transformador </w:t>
            </w:r>
          </w:p>
          <w:p w14:paraId="5E73D91E" w14:textId="77777777" w:rsidR="00AA1C7E" w:rsidRPr="00BA62F8" w:rsidRDefault="00AA1C7E" w:rsidP="00D576DC">
            <w:pPr>
              <w:pStyle w:val="Prrafodelista"/>
              <w:ind w:left="0"/>
              <w:jc w:val="both"/>
              <w:rPr>
                <w:rFonts w:ascii="Arial" w:hAnsi="Arial" w:cs="Arial"/>
                <w:b/>
                <w:sz w:val="18"/>
                <w:szCs w:val="18"/>
                <w:lang w:eastAsia="es-ES"/>
              </w:rPr>
            </w:pPr>
          </w:p>
          <w:p w14:paraId="1D5D2E31" w14:textId="77777777" w:rsidR="00AA1C7E" w:rsidRDefault="00AA1C7E" w:rsidP="00D576DC">
            <w:pPr>
              <w:pStyle w:val="Prrafodelista"/>
              <w:ind w:left="0"/>
              <w:jc w:val="both"/>
              <w:rPr>
                <w:rFonts w:ascii="Arial" w:hAnsi="Arial" w:cs="Arial"/>
                <w:sz w:val="18"/>
                <w:szCs w:val="18"/>
                <w:lang w:eastAsia="es-ES"/>
              </w:rPr>
            </w:pPr>
            <w:r w:rsidRPr="00BA62F8">
              <w:rPr>
                <w:rFonts w:ascii="Arial" w:hAnsi="Arial" w:cs="Arial"/>
                <w:sz w:val="18"/>
                <w:szCs w:val="18"/>
                <w:lang w:eastAsia="es-ES"/>
              </w:rPr>
              <w:t>Se requiere de la realización de las siguientes pruebas:</w:t>
            </w:r>
          </w:p>
          <w:p w14:paraId="1AC1BC8F" w14:textId="77777777" w:rsidR="00AA1C7E" w:rsidRPr="00BA62F8" w:rsidRDefault="00AA1C7E" w:rsidP="00D576DC">
            <w:pPr>
              <w:pStyle w:val="Prrafodelista"/>
              <w:ind w:left="0"/>
              <w:jc w:val="both"/>
              <w:rPr>
                <w:rFonts w:ascii="Arial" w:hAnsi="Arial" w:cs="Arial"/>
                <w:sz w:val="18"/>
                <w:szCs w:val="18"/>
                <w:lang w:eastAsia="es-ES"/>
              </w:rPr>
            </w:pPr>
          </w:p>
          <w:p w14:paraId="156B7A9E" w14:textId="77777777" w:rsidR="00AA1C7E" w:rsidRPr="00BA62F8" w:rsidRDefault="00AA1C7E" w:rsidP="00AA1C7E">
            <w:pPr>
              <w:pStyle w:val="Prrafodelista"/>
              <w:numPr>
                <w:ilvl w:val="0"/>
                <w:numId w:val="54"/>
              </w:numPr>
              <w:contextualSpacing/>
              <w:jc w:val="both"/>
              <w:rPr>
                <w:rFonts w:ascii="Arial" w:hAnsi="Arial" w:cs="Arial"/>
                <w:sz w:val="18"/>
                <w:szCs w:val="18"/>
                <w:lang w:eastAsia="es-ES"/>
              </w:rPr>
            </w:pPr>
            <w:r w:rsidRPr="00BA62F8">
              <w:rPr>
                <w:rFonts w:ascii="Arial" w:hAnsi="Arial" w:cs="Arial"/>
                <w:sz w:val="18"/>
                <w:szCs w:val="18"/>
                <w:lang w:eastAsia="es-ES"/>
              </w:rPr>
              <w:t xml:space="preserve">Pruebas de medición de la capacitancia y el factor de potencia. </w:t>
            </w:r>
          </w:p>
          <w:p w14:paraId="574BA982" w14:textId="77777777" w:rsidR="00AA1C7E" w:rsidRPr="00BA62F8" w:rsidRDefault="00AA1C7E" w:rsidP="00AA1C7E">
            <w:pPr>
              <w:pStyle w:val="Prrafodelista"/>
              <w:numPr>
                <w:ilvl w:val="0"/>
                <w:numId w:val="54"/>
              </w:numPr>
              <w:contextualSpacing/>
              <w:jc w:val="both"/>
              <w:rPr>
                <w:rFonts w:ascii="Arial" w:hAnsi="Arial" w:cs="Arial"/>
                <w:sz w:val="18"/>
                <w:szCs w:val="18"/>
                <w:lang w:eastAsia="es-ES"/>
              </w:rPr>
            </w:pPr>
            <w:r w:rsidRPr="00BA62F8">
              <w:rPr>
                <w:rFonts w:ascii="Arial" w:hAnsi="Arial" w:cs="Arial"/>
                <w:sz w:val="18"/>
                <w:szCs w:val="18"/>
                <w:lang w:eastAsia="es-ES"/>
              </w:rPr>
              <w:t>Pruebas de medición de la resistencia del devanado o bobinado</w:t>
            </w:r>
          </w:p>
          <w:p w14:paraId="0CB2BD37" w14:textId="77777777" w:rsidR="00AA1C7E" w:rsidRPr="00BA62F8" w:rsidRDefault="00AA1C7E" w:rsidP="00AA1C7E">
            <w:pPr>
              <w:pStyle w:val="Prrafodelista"/>
              <w:numPr>
                <w:ilvl w:val="0"/>
                <w:numId w:val="54"/>
              </w:numPr>
              <w:contextualSpacing/>
              <w:jc w:val="both"/>
              <w:rPr>
                <w:rFonts w:ascii="Arial" w:hAnsi="Arial" w:cs="Arial"/>
                <w:sz w:val="18"/>
                <w:szCs w:val="18"/>
                <w:lang w:eastAsia="es-ES"/>
              </w:rPr>
            </w:pPr>
            <w:r w:rsidRPr="00BA62F8">
              <w:rPr>
                <w:rFonts w:ascii="Arial" w:hAnsi="Arial" w:cs="Arial"/>
                <w:sz w:val="18"/>
                <w:szCs w:val="18"/>
                <w:lang w:eastAsia="es-ES"/>
              </w:rPr>
              <w:t>Pruebas de medición de la relación de transformación (TTR).</w:t>
            </w:r>
          </w:p>
          <w:p w14:paraId="4011AA6B" w14:textId="77777777" w:rsidR="00AA1C7E" w:rsidRPr="00BA62F8" w:rsidRDefault="00AA1C7E" w:rsidP="00AA1C7E">
            <w:pPr>
              <w:pStyle w:val="Prrafodelista"/>
              <w:numPr>
                <w:ilvl w:val="0"/>
                <w:numId w:val="54"/>
              </w:numPr>
              <w:contextualSpacing/>
              <w:jc w:val="both"/>
              <w:rPr>
                <w:rFonts w:ascii="Arial" w:hAnsi="Arial" w:cs="Arial"/>
                <w:sz w:val="18"/>
                <w:szCs w:val="18"/>
                <w:lang w:eastAsia="es-ES"/>
              </w:rPr>
            </w:pPr>
            <w:r w:rsidRPr="00BA62F8">
              <w:rPr>
                <w:rFonts w:ascii="Arial" w:hAnsi="Arial" w:cs="Arial"/>
                <w:sz w:val="18"/>
                <w:szCs w:val="18"/>
                <w:lang w:eastAsia="es-ES"/>
              </w:rPr>
              <w:t>Pruebas de medición y la prueba de corriente de excitación.</w:t>
            </w:r>
          </w:p>
          <w:p w14:paraId="00C390A2" w14:textId="77777777" w:rsidR="00AA1C7E" w:rsidRPr="00BA62F8" w:rsidRDefault="00AA1C7E" w:rsidP="00AA1C7E">
            <w:pPr>
              <w:pStyle w:val="Prrafodelista"/>
              <w:numPr>
                <w:ilvl w:val="0"/>
                <w:numId w:val="54"/>
              </w:numPr>
              <w:contextualSpacing/>
              <w:jc w:val="both"/>
              <w:rPr>
                <w:rFonts w:ascii="Arial" w:hAnsi="Arial" w:cs="Arial"/>
                <w:sz w:val="18"/>
                <w:szCs w:val="18"/>
                <w:lang w:eastAsia="es-ES"/>
              </w:rPr>
            </w:pPr>
            <w:r w:rsidRPr="00BA62F8">
              <w:rPr>
                <w:rFonts w:ascii="Arial" w:hAnsi="Arial" w:cs="Arial"/>
                <w:sz w:val="18"/>
                <w:szCs w:val="18"/>
                <w:lang w:eastAsia="es-ES"/>
              </w:rPr>
              <w:t>Pruebas a las protecciones propias del transformador.</w:t>
            </w:r>
          </w:p>
          <w:p w14:paraId="69904E72" w14:textId="77777777" w:rsidR="00AA1C7E" w:rsidRPr="00BA62F8" w:rsidRDefault="00AA1C7E" w:rsidP="00AA1C7E">
            <w:pPr>
              <w:pStyle w:val="Prrafodelista"/>
              <w:numPr>
                <w:ilvl w:val="0"/>
                <w:numId w:val="54"/>
              </w:numPr>
              <w:contextualSpacing/>
              <w:jc w:val="both"/>
              <w:rPr>
                <w:rFonts w:ascii="Arial" w:hAnsi="Arial" w:cs="Arial"/>
                <w:sz w:val="18"/>
                <w:szCs w:val="18"/>
                <w:lang w:eastAsia="es-ES"/>
              </w:rPr>
            </w:pPr>
            <w:r w:rsidRPr="00BA62F8">
              <w:rPr>
                <w:rFonts w:ascii="Arial" w:hAnsi="Arial" w:cs="Arial"/>
                <w:sz w:val="18"/>
                <w:szCs w:val="18"/>
                <w:lang w:eastAsia="es-ES"/>
              </w:rPr>
              <w:t xml:space="preserve">Pruebas a la respuesta en frecuencia (SFRA). </w:t>
            </w:r>
          </w:p>
          <w:p w14:paraId="601E6313" w14:textId="77777777" w:rsidR="00AA1C7E" w:rsidRPr="00BA62F8" w:rsidRDefault="00AA1C7E" w:rsidP="00AA1C7E">
            <w:pPr>
              <w:pStyle w:val="Default"/>
              <w:numPr>
                <w:ilvl w:val="0"/>
                <w:numId w:val="54"/>
              </w:numPr>
              <w:rPr>
                <w:rFonts w:ascii="Arial" w:hAnsi="Arial" w:cs="Arial"/>
                <w:color w:val="auto"/>
                <w:sz w:val="18"/>
                <w:szCs w:val="18"/>
              </w:rPr>
            </w:pPr>
            <w:r w:rsidRPr="00BA62F8">
              <w:rPr>
                <w:rFonts w:ascii="Arial" w:hAnsi="Arial" w:cs="Arial"/>
                <w:color w:val="auto"/>
                <w:sz w:val="18"/>
                <w:szCs w:val="18"/>
              </w:rPr>
              <w:t xml:space="preserve">Prueba de resistencia de aislamiento a los cables conectados a los </w:t>
            </w:r>
            <w:proofErr w:type="spellStart"/>
            <w:r w:rsidRPr="00BA62F8">
              <w:rPr>
                <w:rFonts w:ascii="Arial" w:hAnsi="Arial" w:cs="Arial"/>
                <w:color w:val="auto"/>
                <w:sz w:val="18"/>
                <w:szCs w:val="18"/>
              </w:rPr>
              <w:t>bushings</w:t>
            </w:r>
            <w:proofErr w:type="spellEnd"/>
            <w:r w:rsidRPr="00BA62F8">
              <w:rPr>
                <w:rFonts w:ascii="Arial" w:hAnsi="Arial" w:cs="Arial"/>
                <w:color w:val="auto"/>
                <w:sz w:val="18"/>
                <w:szCs w:val="18"/>
              </w:rPr>
              <w:t xml:space="preserve"> de BT de los transformadores </w:t>
            </w:r>
          </w:p>
          <w:p w14:paraId="08CBB848" w14:textId="77777777" w:rsidR="00AA1C7E" w:rsidRPr="00BA62F8" w:rsidRDefault="00AA1C7E" w:rsidP="00D576DC">
            <w:pPr>
              <w:contextualSpacing/>
              <w:jc w:val="both"/>
              <w:rPr>
                <w:rFonts w:ascii="Arial" w:hAnsi="Arial" w:cs="Arial"/>
                <w:sz w:val="18"/>
                <w:szCs w:val="18"/>
              </w:rPr>
            </w:pPr>
          </w:p>
          <w:p w14:paraId="0A69569C" w14:textId="77777777" w:rsidR="00AA1C7E" w:rsidRPr="00BA62F8" w:rsidRDefault="00AA1C7E" w:rsidP="00D576DC">
            <w:pPr>
              <w:pStyle w:val="Prrafodelista"/>
              <w:ind w:left="0"/>
              <w:jc w:val="both"/>
              <w:rPr>
                <w:rFonts w:ascii="Arial" w:hAnsi="Arial" w:cs="Arial"/>
                <w:sz w:val="18"/>
                <w:szCs w:val="18"/>
                <w:lang w:eastAsia="es-ES"/>
              </w:rPr>
            </w:pPr>
            <w:r w:rsidRPr="00BA62F8">
              <w:rPr>
                <w:rFonts w:ascii="Arial" w:hAnsi="Arial" w:cs="Arial"/>
                <w:sz w:val="18"/>
                <w:szCs w:val="18"/>
                <w:lang w:eastAsia="es-ES"/>
              </w:rPr>
              <w:t>Para la ejecución de cada una de las pruebas se requerirá de manera imprescindible el uso de equipos especializados los cuales tendrán como mínimo las siguientes características:</w:t>
            </w:r>
          </w:p>
          <w:p w14:paraId="062C57D9" w14:textId="77777777" w:rsidR="00AA1C7E" w:rsidRPr="000C5A04" w:rsidRDefault="00AA1C7E" w:rsidP="00D576DC">
            <w:pPr>
              <w:jc w:val="both"/>
              <w:rPr>
                <w:rFonts w:ascii="Arial" w:hAnsi="Arial" w:cs="Arial"/>
                <w:b/>
                <w:sz w:val="18"/>
                <w:szCs w:val="18"/>
              </w:rPr>
            </w:pPr>
          </w:p>
          <w:p w14:paraId="6E32C3A5" w14:textId="77777777" w:rsidR="00AA1C7E" w:rsidRPr="00B45DF9" w:rsidRDefault="00AA1C7E" w:rsidP="00D576DC">
            <w:pPr>
              <w:autoSpaceDE w:val="0"/>
              <w:autoSpaceDN w:val="0"/>
              <w:adjustRightInd w:val="0"/>
              <w:rPr>
                <w:rFonts w:ascii="Arial" w:eastAsiaTheme="minorHAnsi" w:hAnsi="Arial" w:cs="Arial"/>
                <w:b/>
                <w:sz w:val="18"/>
                <w:szCs w:val="18"/>
                <w:lang w:val="es-BO" w:eastAsia="en-US"/>
              </w:rPr>
            </w:pPr>
            <w:proofErr w:type="spellStart"/>
            <w:r w:rsidRPr="00B45DF9">
              <w:rPr>
                <w:rFonts w:ascii="Arial" w:eastAsiaTheme="minorHAnsi" w:hAnsi="Arial" w:cs="Arial"/>
                <w:b/>
                <w:sz w:val="18"/>
                <w:szCs w:val="18"/>
                <w:lang w:val="es-BO" w:eastAsia="en-US"/>
              </w:rPr>
              <w:t>O</w:t>
            </w:r>
            <w:r w:rsidRPr="000C5A04">
              <w:rPr>
                <w:rFonts w:ascii="Arial" w:eastAsiaTheme="minorHAnsi" w:hAnsi="Arial" w:cs="Arial"/>
                <w:b/>
                <w:sz w:val="18"/>
                <w:szCs w:val="18"/>
                <w:lang w:val="es-BO" w:eastAsia="en-US"/>
              </w:rPr>
              <w:t>micron</w:t>
            </w:r>
            <w:proofErr w:type="spellEnd"/>
            <w:r w:rsidRPr="00B45DF9">
              <w:rPr>
                <w:rFonts w:ascii="Arial" w:eastAsiaTheme="minorHAnsi" w:hAnsi="Arial" w:cs="Arial"/>
                <w:b/>
                <w:sz w:val="18"/>
                <w:szCs w:val="18"/>
                <w:lang w:val="es-BO" w:eastAsia="en-US"/>
              </w:rPr>
              <w:t xml:space="preserve"> CPC 100 </w:t>
            </w:r>
            <w:r w:rsidRPr="000C5A04">
              <w:rPr>
                <w:rFonts w:ascii="Arial" w:eastAsiaTheme="minorHAnsi" w:hAnsi="Arial" w:cs="Arial"/>
                <w:b/>
                <w:sz w:val="18"/>
                <w:szCs w:val="18"/>
                <w:lang w:val="es-BO" w:eastAsia="en-US"/>
              </w:rPr>
              <w:t>+ CP TD1</w:t>
            </w:r>
          </w:p>
          <w:p w14:paraId="2C888A67" w14:textId="77777777" w:rsidR="00AA1C7E" w:rsidRPr="000C5A04" w:rsidRDefault="00AA1C7E" w:rsidP="00D576DC">
            <w:pPr>
              <w:autoSpaceDE w:val="0"/>
              <w:autoSpaceDN w:val="0"/>
              <w:adjustRightInd w:val="0"/>
              <w:rPr>
                <w:rFonts w:ascii="Arial" w:eastAsiaTheme="minorHAnsi" w:hAnsi="Arial" w:cs="Arial"/>
                <w:b/>
                <w:sz w:val="18"/>
                <w:szCs w:val="18"/>
                <w:lang w:val="es-BO" w:eastAsia="en-US"/>
              </w:rPr>
            </w:pPr>
          </w:p>
          <w:p w14:paraId="0D3255D5" w14:textId="77777777" w:rsidR="00AA1C7E" w:rsidRDefault="00AA1C7E" w:rsidP="00D576DC">
            <w:pPr>
              <w:autoSpaceDE w:val="0"/>
              <w:autoSpaceDN w:val="0"/>
              <w:adjustRightInd w:val="0"/>
              <w:rPr>
                <w:rFonts w:ascii="Arial" w:eastAsiaTheme="minorHAnsi" w:hAnsi="Arial" w:cs="Arial"/>
                <w:color w:val="000000"/>
                <w:sz w:val="18"/>
                <w:szCs w:val="18"/>
                <w:lang w:val="es-BO" w:eastAsia="en-US"/>
              </w:rPr>
            </w:pPr>
            <w:r>
              <w:rPr>
                <w:rFonts w:ascii="Arial" w:eastAsiaTheme="minorHAnsi" w:hAnsi="Arial" w:cs="Arial"/>
                <w:color w:val="000000"/>
                <w:sz w:val="18"/>
                <w:szCs w:val="18"/>
                <w:lang w:val="es-BO" w:eastAsia="en-US"/>
              </w:rPr>
              <w:t>Equipo portátil de diagnóstico de transformadores de prueba exclusivo para facilitar las pruebas automáticas de parámetros de transformadores</w:t>
            </w:r>
          </w:p>
          <w:p w14:paraId="5F1379A2" w14:textId="77777777" w:rsidR="00AA1C7E" w:rsidRDefault="00AA1C7E" w:rsidP="00D576DC">
            <w:pPr>
              <w:autoSpaceDE w:val="0"/>
              <w:autoSpaceDN w:val="0"/>
              <w:adjustRightInd w:val="0"/>
              <w:rPr>
                <w:rFonts w:ascii="Arial" w:eastAsiaTheme="minorHAnsi" w:hAnsi="Arial" w:cs="Arial"/>
                <w:color w:val="000000"/>
                <w:sz w:val="18"/>
                <w:szCs w:val="18"/>
                <w:lang w:val="es-BO" w:eastAsia="en-US"/>
              </w:rPr>
            </w:pPr>
          </w:p>
          <w:p w14:paraId="092E30F8" w14:textId="77777777" w:rsidR="00AA1C7E" w:rsidRPr="00BA62F8" w:rsidRDefault="00AA1C7E" w:rsidP="00D576DC">
            <w:pPr>
              <w:autoSpaceDE w:val="0"/>
              <w:autoSpaceDN w:val="0"/>
              <w:adjustRightInd w:val="0"/>
              <w:rPr>
                <w:rFonts w:ascii="Arial" w:eastAsiaTheme="minorHAnsi" w:hAnsi="Arial" w:cs="Arial"/>
                <w:color w:val="000000"/>
                <w:sz w:val="18"/>
                <w:szCs w:val="18"/>
                <w:lang w:val="es-BO" w:eastAsia="en-US"/>
              </w:rPr>
            </w:pPr>
            <w:r w:rsidRPr="00BA62F8">
              <w:rPr>
                <w:rFonts w:ascii="Arial" w:eastAsiaTheme="minorHAnsi" w:hAnsi="Arial" w:cs="Arial"/>
                <w:color w:val="000000"/>
                <w:sz w:val="18"/>
                <w:szCs w:val="18"/>
                <w:lang w:val="es-BO" w:eastAsia="en-US"/>
              </w:rPr>
              <w:t>E</w:t>
            </w:r>
            <w:r>
              <w:rPr>
                <w:rFonts w:ascii="Arial" w:eastAsiaTheme="minorHAnsi" w:hAnsi="Arial" w:cs="Arial"/>
                <w:color w:val="000000"/>
                <w:sz w:val="18"/>
                <w:szCs w:val="18"/>
                <w:lang w:val="es-BO" w:eastAsia="en-US"/>
              </w:rPr>
              <w:t xml:space="preserve">ste </w:t>
            </w:r>
            <w:r w:rsidRPr="00BA62F8">
              <w:rPr>
                <w:rFonts w:ascii="Arial" w:eastAsiaTheme="minorHAnsi" w:hAnsi="Arial" w:cs="Arial"/>
                <w:color w:val="000000"/>
                <w:sz w:val="18"/>
                <w:szCs w:val="18"/>
                <w:lang w:val="es-BO" w:eastAsia="en-US"/>
              </w:rPr>
              <w:t xml:space="preserve">sistema de pruebas </w:t>
            </w:r>
            <w:r>
              <w:rPr>
                <w:rFonts w:ascii="Arial" w:eastAsiaTheme="minorHAnsi" w:hAnsi="Arial" w:cs="Arial"/>
                <w:color w:val="000000"/>
                <w:sz w:val="18"/>
                <w:szCs w:val="18"/>
                <w:lang w:val="es-BO" w:eastAsia="en-US"/>
              </w:rPr>
              <w:t xml:space="preserve">debe </w:t>
            </w:r>
            <w:r w:rsidRPr="00BA62F8">
              <w:rPr>
                <w:rFonts w:ascii="Arial" w:eastAsiaTheme="minorHAnsi" w:hAnsi="Arial" w:cs="Arial"/>
                <w:color w:val="000000"/>
                <w:sz w:val="18"/>
                <w:szCs w:val="18"/>
                <w:lang w:val="es-BO" w:eastAsia="en-US"/>
              </w:rPr>
              <w:t>consta</w:t>
            </w:r>
            <w:r>
              <w:rPr>
                <w:rFonts w:ascii="Arial" w:eastAsiaTheme="minorHAnsi" w:hAnsi="Arial" w:cs="Arial"/>
                <w:color w:val="000000"/>
                <w:sz w:val="18"/>
                <w:szCs w:val="18"/>
                <w:lang w:val="es-BO" w:eastAsia="en-US"/>
              </w:rPr>
              <w:t xml:space="preserve">r </w:t>
            </w:r>
            <w:r w:rsidRPr="00BA62F8">
              <w:rPr>
                <w:rFonts w:ascii="Arial" w:eastAsiaTheme="minorHAnsi" w:hAnsi="Arial" w:cs="Arial"/>
                <w:color w:val="000000"/>
                <w:sz w:val="18"/>
                <w:szCs w:val="18"/>
                <w:lang w:val="es-BO" w:eastAsia="en-US"/>
              </w:rPr>
              <w:t>del sistema multifuncional de pruebas primarias CPC 100</w:t>
            </w:r>
            <w:r>
              <w:rPr>
                <w:rFonts w:ascii="Arial" w:eastAsiaTheme="minorHAnsi" w:hAnsi="Arial" w:cs="Arial"/>
                <w:color w:val="000000"/>
                <w:sz w:val="18"/>
                <w:szCs w:val="18"/>
                <w:lang w:val="es-BO" w:eastAsia="en-US"/>
              </w:rPr>
              <w:t xml:space="preserve">, que es la </w:t>
            </w:r>
            <w:r w:rsidRPr="00BA62F8">
              <w:rPr>
                <w:rFonts w:ascii="Arial" w:eastAsiaTheme="minorHAnsi" w:hAnsi="Arial" w:cs="Arial"/>
                <w:color w:val="000000"/>
                <w:sz w:val="18"/>
                <w:szCs w:val="18"/>
                <w:lang w:val="es-BO" w:eastAsia="en-US"/>
              </w:rPr>
              <w:t>unidad de control principal para el sistema de pruebas y de la unidad CP TD1 Tangente Delta</w:t>
            </w:r>
            <w:r>
              <w:rPr>
                <w:rFonts w:ascii="Arial" w:eastAsiaTheme="minorHAnsi" w:hAnsi="Arial" w:cs="Arial"/>
                <w:color w:val="000000"/>
                <w:sz w:val="18"/>
                <w:szCs w:val="18"/>
                <w:lang w:val="es-BO" w:eastAsia="en-US"/>
              </w:rPr>
              <w:t xml:space="preserve"> </w:t>
            </w:r>
            <w:r w:rsidRPr="00BA62F8">
              <w:rPr>
                <w:rFonts w:ascii="Arial" w:eastAsiaTheme="minorHAnsi" w:hAnsi="Arial" w:cs="Arial"/>
                <w:color w:val="000000"/>
                <w:sz w:val="18"/>
                <w:szCs w:val="18"/>
                <w:lang w:val="es-BO" w:eastAsia="en-US"/>
              </w:rPr>
              <w:t>para probar la condición de aislamiento.</w:t>
            </w:r>
          </w:p>
          <w:p w14:paraId="4C1949E6" w14:textId="77777777" w:rsidR="00AA1C7E" w:rsidRDefault="00AA1C7E" w:rsidP="00D576DC">
            <w:pPr>
              <w:autoSpaceDE w:val="0"/>
              <w:autoSpaceDN w:val="0"/>
              <w:adjustRightInd w:val="0"/>
              <w:rPr>
                <w:rFonts w:ascii="Arial" w:eastAsiaTheme="minorHAnsi" w:hAnsi="Arial" w:cs="Arial"/>
                <w:color w:val="000000"/>
                <w:sz w:val="18"/>
                <w:szCs w:val="18"/>
                <w:lang w:val="es-BO" w:eastAsia="en-US"/>
              </w:rPr>
            </w:pPr>
            <w:r w:rsidRPr="00BA62F8">
              <w:rPr>
                <w:rFonts w:ascii="Arial" w:eastAsiaTheme="minorHAnsi" w:hAnsi="Arial" w:cs="Arial"/>
                <w:color w:val="000000"/>
                <w:sz w:val="18"/>
                <w:szCs w:val="18"/>
                <w:lang w:val="es-BO" w:eastAsia="en-US"/>
              </w:rPr>
              <w:t xml:space="preserve"> </w:t>
            </w:r>
          </w:p>
          <w:p w14:paraId="0134D20D" w14:textId="77777777" w:rsidR="00AA1C7E" w:rsidRDefault="00AA1C7E" w:rsidP="00D576DC">
            <w:pPr>
              <w:autoSpaceDE w:val="0"/>
              <w:autoSpaceDN w:val="0"/>
              <w:adjustRightInd w:val="0"/>
              <w:rPr>
                <w:rFonts w:ascii="Arial" w:eastAsiaTheme="minorHAnsi" w:hAnsi="Arial" w:cs="Arial"/>
                <w:color w:val="000000"/>
                <w:sz w:val="18"/>
                <w:szCs w:val="18"/>
                <w:lang w:val="es-BO" w:eastAsia="en-US"/>
              </w:rPr>
            </w:pPr>
            <w:r w:rsidRPr="00BA62F8">
              <w:rPr>
                <w:rFonts w:ascii="Arial" w:eastAsiaTheme="minorHAnsi" w:hAnsi="Arial" w:cs="Arial"/>
                <w:color w:val="000000"/>
                <w:sz w:val="18"/>
                <w:szCs w:val="18"/>
                <w:lang w:val="es-BO" w:eastAsia="en-US"/>
              </w:rPr>
              <w:t>Estas unidades juntas constituyen el sistema para las pruebas completas de los</w:t>
            </w:r>
            <w:r>
              <w:rPr>
                <w:rFonts w:ascii="Arial" w:eastAsiaTheme="minorHAnsi" w:hAnsi="Arial" w:cs="Arial"/>
                <w:color w:val="000000"/>
                <w:sz w:val="18"/>
                <w:szCs w:val="18"/>
                <w:lang w:val="es-BO" w:eastAsia="en-US"/>
              </w:rPr>
              <w:t xml:space="preserve"> </w:t>
            </w:r>
            <w:r w:rsidRPr="00BA62F8">
              <w:rPr>
                <w:rFonts w:ascii="Arial" w:eastAsiaTheme="minorHAnsi" w:hAnsi="Arial" w:cs="Arial"/>
                <w:color w:val="000000"/>
                <w:sz w:val="18"/>
                <w:szCs w:val="18"/>
                <w:lang w:val="es-BO" w:eastAsia="en-US"/>
              </w:rPr>
              <w:t>siguientes parámetros de un transformador:</w:t>
            </w:r>
          </w:p>
          <w:p w14:paraId="626AF9DD" w14:textId="77777777" w:rsidR="00AA1C7E" w:rsidRPr="00BA62F8" w:rsidRDefault="00AA1C7E" w:rsidP="00D576DC">
            <w:pPr>
              <w:autoSpaceDE w:val="0"/>
              <w:autoSpaceDN w:val="0"/>
              <w:adjustRightInd w:val="0"/>
              <w:rPr>
                <w:rFonts w:ascii="Arial" w:eastAsiaTheme="minorHAnsi" w:hAnsi="Arial" w:cs="Arial"/>
                <w:color w:val="000000"/>
                <w:sz w:val="18"/>
                <w:szCs w:val="18"/>
                <w:lang w:val="es-BO" w:eastAsia="en-US"/>
              </w:rPr>
            </w:pPr>
          </w:p>
          <w:p w14:paraId="3D007585" w14:textId="77777777" w:rsidR="00AA1C7E" w:rsidRPr="007F0152" w:rsidRDefault="00AA1C7E" w:rsidP="00AA1C7E">
            <w:pPr>
              <w:pStyle w:val="Prrafodelista"/>
              <w:numPr>
                <w:ilvl w:val="0"/>
                <w:numId w:val="56"/>
              </w:numPr>
              <w:autoSpaceDE w:val="0"/>
              <w:autoSpaceDN w:val="0"/>
              <w:adjustRightInd w:val="0"/>
              <w:rPr>
                <w:rFonts w:ascii="Arial" w:eastAsiaTheme="minorHAnsi" w:hAnsi="Arial" w:cs="Arial"/>
                <w:color w:val="000000"/>
                <w:sz w:val="18"/>
                <w:szCs w:val="18"/>
                <w:lang w:val="es-BO"/>
              </w:rPr>
            </w:pPr>
            <w:r w:rsidRPr="007F0152">
              <w:rPr>
                <w:rFonts w:ascii="Arial" w:eastAsiaTheme="minorHAnsi" w:hAnsi="Arial" w:cs="Arial"/>
                <w:color w:val="000000"/>
                <w:sz w:val="18"/>
                <w:szCs w:val="18"/>
                <w:lang w:val="es-BO"/>
              </w:rPr>
              <w:t>Resistencia del devanado</w:t>
            </w:r>
          </w:p>
          <w:p w14:paraId="55A93346" w14:textId="77777777" w:rsidR="00AA1C7E" w:rsidRPr="007F0152" w:rsidRDefault="00AA1C7E" w:rsidP="00AA1C7E">
            <w:pPr>
              <w:pStyle w:val="Prrafodelista"/>
              <w:numPr>
                <w:ilvl w:val="0"/>
                <w:numId w:val="56"/>
              </w:numPr>
              <w:autoSpaceDE w:val="0"/>
              <w:autoSpaceDN w:val="0"/>
              <w:adjustRightInd w:val="0"/>
              <w:rPr>
                <w:rFonts w:ascii="Arial" w:eastAsiaTheme="minorHAnsi" w:hAnsi="Arial" w:cs="Arial"/>
                <w:color w:val="000000"/>
                <w:sz w:val="18"/>
                <w:szCs w:val="18"/>
                <w:lang w:val="es-BO"/>
              </w:rPr>
            </w:pPr>
            <w:r w:rsidRPr="007F0152">
              <w:rPr>
                <w:rFonts w:ascii="Arial" w:eastAsiaTheme="minorHAnsi" w:hAnsi="Arial" w:cs="Arial"/>
                <w:color w:val="000000"/>
                <w:sz w:val="18"/>
                <w:szCs w:val="18"/>
                <w:lang w:val="es-BO"/>
              </w:rPr>
              <w:t>Relación de transformación y corriente de excitación</w:t>
            </w:r>
          </w:p>
          <w:p w14:paraId="5720FAF7" w14:textId="77777777" w:rsidR="00AA1C7E" w:rsidRPr="007F0152" w:rsidRDefault="00AA1C7E" w:rsidP="00AA1C7E">
            <w:pPr>
              <w:pStyle w:val="Prrafodelista"/>
              <w:numPr>
                <w:ilvl w:val="0"/>
                <w:numId w:val="56"/>
              </w:numPr>
              <w:autoSpaceDE w:val="0"/>
              <w:autoSpaceDN w:val="0"/>
              <w:adjustRightInd w:val="0"/>
              <w:rPr>
                <w:rFonts w:ascii="Arial" w:eastAsiaTheme="minorHAnsi" w:hAnsi="Arial" w:cs="Arial"/>
                <w:color w:val="000000"/>
                <w:sz w:val="18"/>
                <w:szCs w:val="18"/>
                <w:lang w:val="es-BO"/>
              </w:rPr>
            </w:pPr>
            <w:r w:rsidRPr="007F0152">
              <w:rPr>
                <w:rFonts w:ascii="Arial" w:eastAsiaTheme="minorHAnsi" w:hAnsi="Arial" w:cs="Arial"/>
                <w:color w:val="000000"/>
                <w:sz w:val="18"/>
                <w:szCs w:val="18"/>
                <w:lang w:val="es-BO"/>
              </w:rPr>
              <w:t>Estado del cambiador de tomas en carga</w:t>
            </w:r>
          </w:p>
          <w:p w14:paraId="2748BD35" w14:textId="77777777" w:rsidR="00AA1C7E" w:rsidRPr="00267B50" w:rsidRDefault="00AA1C7E" w:rsidP="00AA1C7E">
            <w:pPr>
              <w:pStyle w:val="Prrafodelista"/>
              <w:numPr>
                <w:ilvl w:val="0"/>
                <w:numId w:val="56"/>
              </w:numPr>
              <w:autoSpaceDE w:val="0"/>
              <w:autoSpaceDN w:val="0"/>
              <w:adjustRightInd w:val="0"/>
              <w:rPr>
                <w:rFonts w:ascii="Arial" w:eastAsiaTheme="minorHAnsi" w:hAnsi="Arial" w:cs="Arial"/>
                <w:color w:val="000000"/>
                <w:sz w:val="18"/>
                <w:szCs w:val="18"/>
                <w:lang w:val="es-BO"/>
              </w:rPr>
            </w:pPr>
            <w:r w:rsidRPr="00267B50">
              <w:rPr>
                <w:rFonts w:ascii="Arial" w:eastAsiaTheme="minorHAnsi" w:hAnsi="Arial" w:cs="Arial"/>
                <w:color w:val="000000"/>
                <w:sz w:val="18"/>
                <w:szCs w:val="18"/>
                <w:lang w:val="es-BO"/>
              </w:rPr>
              <w:lastRenderedPageBreak/>
              <w:t>Reactancia de fuga</w:t>
            </w:r>
          </w:p>
          <w:p w14:paraId="2C8F6E2D" w14:textId="77777777" w:rsidR="00AA1C7E" w:rsidRPr="00267B50" w:rsidRDefault="00AA1C7E" w:rsidP="00AA1C7E">
            <w:pPr>
              <w:pStyle w:val="Prrafodelista"/>
              <w:numPr>
                <w:ilvl w:val="0"/>
                <w:numId w:val="56"/>
              </w:numPr>
              <w:autoSpaceDE w:val="0"/>
              <w:autoSpaceDN w:val="0"/>
              <w:adjustRightInd w:val="0"/>
              <w:rPr>
                <w:rFonts w:ascii="Arial" w:hAnsi="Arial" w:cs="Arial"/>
                <w:sz w:val="18"/>
                <w:szCs w:val="18"/>
              </w:rPr>
            </w:pPr>
            <w:r w:rsidRPr="00267B50">
              <w:rPr>
                <w:rFonts w:ascii="Arial" w:eastAsiaTheme="minorHAnsi" w:hAnsi="Arial" w:cs="Arial"/>
                <w:color w:val="000000"/>
                <w:sz w:val="18"/>
                <w:szCs w:val="18"/>
                <w:lang w:val="es-BO"/>
              </w:rPr>
              <w:t>Condición de aislamiento (capacitancia, tangente delta, factor de potencia)</w:t>
            </w:r>
          </w:p>
          <w:p w14:paraId="1582789C" w14:textId="77777777" w:rsidR="00AA1C7E" w:rsidRPr="00267B50" w:rsidRDefault="00AA1C7E" w:rsidP="00D576DC">
            <w:pPr>
              <w:pStyle w:val="Prrafodelista"/>
              <w:ind w:left="0"/>
              <w:jc w:val="both"/>
              <w:rPr>
                <w:rFonts w:ascii="Arial" w:hAnsi="Arial" w:cs="Arial"/>
                <w:b/>
                <w:sz w:val="18"/>
                <w:szCs w:val="18"/>
                <w:lang w:eastAsia="es-ES"/>
              </w:rPr>
            </w:pPr>
          </w:p>
          <w:p w14:paraId="4959BE5B" w14:textId="77777777" w:rsidR="00AA1C7E" w:rsidRPr="00267B50" w:rsidRDefault="00AA1C7E" w:rsidP="00D576DC">
            <w:pPr>
              <w:pStyle w:val="Prrafodelista"/>
              <w:ind w:left="0"/>
              <w:jc w:val="both"/>
              <w:rPr>
                <w:rFonts w:ascii="Arial" w:hAnsi="Arial" w:cs="Arial"/>
                <w:b/>
                <w:sz w:val="18"/>
                <w:szCs w:val="18"/>
                <w:lang w:eastAsia="es-ES"/>
              </w:rPr>
            </w:pPr>
            <w:proofErr w:type="spellStart"/>
            <w:r w:rsidRPr="00267B50">
              <w:rPr>
                <w:rFonts w:ascii="Arial" w:hAnsi="Arial" w:cs="Arial"/>
                <w:b/>
                <w:sz w:val="18"/>
                <w:szCs w:val="18"/>
                <w:lang w:eastAsia="es-ES"/>
              </w:rPr>
              <w:t>OmicronTestrano</w:t>
            </w:r>
            <w:proofErr w:type="spellEnd"/>
            <w:r w:rsidRPr="00267B50">
              <w:rPr>
                <w:rFonts w:ascii="Arial" w:hAnsi="Arial" w:cs="Arial"/>
                <w:b/>
                <w:sz w:val="18"/>
                <w:szCs w:val="18"/>
                <w:lang w:eastAsia="es-ES"/>
              </w:rPr>
              <w:t xml:space="preserve"> 600</w:t>
            </w:r>
          </w:p>
          <w:p w14:paraId="12E8800E" w14:textId="77777777" w:rsidR="00AA1C7E" w:rsidRPr="00267B50" w:rsidRDefault="00AA1C7E" w:rsidP="00D576DC">
            <w:pPr>
              <w:pStyle w:val="Prrafodelista"/>
              <w:ind w:left="0"/>
              <w:jc w:val="both"/>
              <w:rPr>
                <w:rFonts w:ascii="Arial" w:hAnsi="Arial" w:cs="Arial"/>
                <w:b/>
                <w:sz w:val="18"/>
                <w:szCs w:val="18"/>
                <w:lang w:eastAsia="es-ES"/>
              </w:rPr>
            </w:pPr>
          </w:p>
          <w:p w14:paraId="7C854823" w14:textId="77777777" w:rsidR="00AA1C7E" w:rsidRPr="00267B50" w:rsidRDefault="00AA1C7E" w:rsidP="00D576DC">
            <w:pPr>
              <w:pStyle w:val="Prrafodelista"/>
              <w:ind w:left="0"/>
              <w:jc w:val="both"/>
              <w:rPr>
                <w:rFonts w:ascii="Arial" w:hAnsi="Arial" w:cs="Arial"/>
                <w:sz w:val="18"/>
                <w:szCs w:val="18"/>
              </w:rPr>
            </w:pPr>
            <w:r w:rsidRPr="00267B50">
              <w:rPr>
                <w:rFonts w:ascii="Arial" w:hAnsi="Arial" w:cs="Arial"/>
                <w:sz w:val="18"/>
                <w:szCs w:val="18"/>
              </w:rPr>
              <w:t>Sistema de pruebas portátil, trifásico, que admite todas las pruebas eléctricas comunes en transformadores de distribución monofásicos y trifásicos para pruebas de rutina y de diagnóstico en campo o durante las pruebas de aceptación en fábrica (FAT).</w:t>
            </w:r>
          </w:p>
          <w:p w14:paraId="202D699E" w14:textId="77777777" w:rsidR="00AA1C7E" w:rsidRPr="00267B50" w:rsidRDefault="00AA1C7E" w:rsidP="00D576DC">
            <w:pPr>
              <w:pStyle w:val="Prrafodelista"/>
              <w:ind w:left="0"/>
              <w:jc w:val="both"/>
              <w:rPr>
                <w:rFonts w:ascii="Arial" w:hAnsi="Arial" w:cs="Arial"/>
                <w:sz w:val="18"/>
                <w:szCs w:val="18"/>
              </w:rPr>
            </w:pPr>
          </w:p>
          <w:p w14:paraId="09399277" w14:textId="77777777" w:rsidR="00AA1C7E" w:rsidRPr="00267B50" w:rsidRDefault="00AA1C7E" w:rsidP="00D576DC">
            <w:pPr>
              <w:pStyle w:val="Prrafodelista"/>
              <w:ind w:left="0"/>
              <w:jc w:val="both"/>
              <w:rPr>
                <w:rFonts w:ascii="Arial" w:hAnsi="Arial" w:cs="Arial"/>
                <w:sz w:val="18"/>
                <w:szCs w:val="18"/>
              </w:rPr>
            </w:pPr>
            <w:r w:rsidRPr="00267B50">
              <w:rPr>
                <w:rFonts w:ascii="Arial" w:hAnsi="Arial" w:cs="Arial"/>
                <w:sz w:val="18"/>
                <w:szCs w:val="18"/>
              </w:rPr>
              <w:t>Usando el equipo TESTRANO 600 pueden realizarse varias pruebas en los transformadores  sin tener que volver a realizar conexiones. Por lo tanto, el equipo TESTRANO 600 reduce así a un tercio el tiempo para realizar las pruebas en comparación con los equipos de prueba monofásicos.</w:t>
            </w:r>
          </w:p>
          <w:p w14:paraId="00B49E53" w14:textId="77777777" w:rsidR="00AA1C7E" w:rsidRPr="00267B50" w:rsidRDefault="00AA1C7E" w:rsidP="00D576DC">
            <w:pPr>
              <w:pStyle w:val="Prrafodelista"/>
              <w:ind w:left="0"/>
              <w:jc w:val="both"/>
              <w:rPr>
                <w:rFonts w:ascii="Arial" w:hAnsi="Arial" w:cs="Arial"/>
                <w:b/>
                <w:sz w:val="18"/>
                <w:szCs w:val="18"/>
                <w:lang w:eastAsia="es-ES"/>
              </w:rPr>
            </w:pPr>
          </w:p>
          <w:p w14:paraId="2C2A8762" w14:textId="77777777" w:rsidR="00AA1C7E" w:rsidRPr="00267B50" w:rsidRDefault="00AA1C7E" w:rsidP="00D576DC">
            <w:pPr>
              <w:pStyle w:val="Prrafodelista"/>
              <w:ind w:left="0"/>
              <w:jc w:val="both"/>
              <w:rPr>
                <w:rFonts w:ascii="Arial" w:hAnsi="Arial" w:cs="Arial"/>
                <w:b/>
                <w:sz w:val="18"/>
                <w:szCs w:val="18"/>
                <w:lang w:eastAsia="es-ES"/>
              </w:rPr>
            </w:pPr>
            <w:proofErr w:type="spellStart"/>
            <w:r w:rsidRPr="00FE3051">
              <w:rPr>
                <w:rFonts w:ascii="Arial" w:hAnsi="Arial" w:cs="Arial"/>
                <w:b/>
                <w:sz w:val="18"/>
                <w:szCs w:val="18"/>
                <w:lang w:eastAsia="es-ES"/>
              </w:rPr>
              <w:t>Omicron</w:t>
            </w:r>
            <w:proofErr w:type="spellEnd"/>
            <w:r w:rsidRPr="00FE3051">
              <w:rPr>
                <w:rFonts w:ascii="Arial" w:hAnsi="Arial" w:cs="Arial"/>
                <w:b/>
                <w:sz w:val="18"/>
                <w:szCs w:val="18"/>
                <w:lang w:eastAsia="es-ES"/>
              </w:rPr>
              <w:t xml:space="preserve"> CP TD15</w:t>
            </w:r>
          </w:p>
          <w:p w14:paraId="76987B0A" w14:textId="77777777" w:rsidR="00AA1C7E" w:rsidRPr="00267B50" w:rsidRDefault="00AA1C7E" w:rsidP="00D576DC">
            <w:pPr>
              <w:pStyle w:val="NormalWeb"/>
              <w:rPr>
                <w:rFonts w:ascii="Arial" w:hAnsi="Arial" w:cs="Arial"/>
                <w:sz w:val="18"/>
                <w:szCs w:val="18"/>
              </w:rPr>
            </w:pPr>
            <w:proofErr w:type="spellStart"/>
            <w:r w:rsidRPr="00267B50">
              <w:rPr>
                <w:rFonts w:ascii="Arial" w:hAnsi="Arial" w:cs="Arial"/>
                <w:sz w:val="18"/>
                <w:szCs w:val="18"/>
              </w:rPr>
              <w:t>Accesorio</w:t>
            </w:r>
            <w:proofErr w:type="spellEnd"/>
            <w:r w:rsidRPr="00267B50">
              <w:rPr>
                <w:rFonts w:ascii="Arial" w:hAnsi="Arial" w:cs="Arial"/>
                <w:sz w:val="18"/>
                <w:szCs w:val="18"/>
              </w:rPr>
              <w:t xml:space="preserve"> de los </w:t>
            </w:r>
            <w:proofErr w:type="spellStart"/>
            <w:r w:rsidRPr="00267B50">
              <w:rPr>
                <w:rFonts w:ascii="Arial" w:hAnsi="Arial" w:cs="Arial"/>
                <w:sz w:val="18"/>
                <w:szCs w:val="18"/>
              </w:rPr>
              <w:t>equipos</w:t>
            </w:r>
            <w:proofErr w:type="spellEnd"/>
            <w:r w:rsidRPr="00267B50">
              <w:rPr>
                <w:rFonts w:ascii="Arial" w:hAnsi="Arial" w:cs="Arial"/>
                <w:sz w:val="18"/>
                <w:szCs w:val="18"/>
              </w:rPr>
              <w:t xml:space="preserve"> TESTRANO 600, CPC 100 para </w:t>
            </w:r>
            <w:proofErr w:type="spellStart"/>
            <w:r w:rsidRPr="00267B50">
              <w:rPr>
                <w:rFonts w:ascii="Arial" w:hAnsi="Arial" w:cs="Arial"/>
                <w:sz w:val="18"/>
                <w:szCs w:val="18"/>
              </w:rPr>
              <w:t>realizar</w:t>
            </w:r>
            <w:proofErr w:type="spellEnd"/>
            <w:r w:rsidRPr="00267B50">
              <w:rPr>
                <w:rFonts w:ascii="Arial" w:hAnsi="Arial" w:cs="Arial"/>
                <w:sz w:val="18"/>
                <w:szCs w:val="18"/>
              </w:rPr>
              <w:t xml:space="preserve"> </w:t>
            </w:r>
            <w:proofErr w:type="spellStart"/>
            <w:r w:rsidRPr="00267B50">
              <w:rPr>
                <w:rFonts w:ascii="Arial" w:hAnsi="Arial" w:cs="Arial"/>
                <w:sz w:val="18"/>
                <w:szCs w:val="18"/>
              </w:rPr>
              <w:t>mediciones</w:t>
            </w:r>
            <w:proofErr w:type="spellEnd"/>
            <w:r w:rsidRPr="00267B50">
              <w:rPr>
                <w:rFonts w:ascii="Arial" w:hAnsi="Arial" w:cs="Arial"/>
                <w:sz w:val="18"/>
                <w:szCs w:val="18"/>
              </w:rPr>
              <w:t xml:space="preserve"> del factor de </w:t>
            </w:r>
            <w:proofErr w:type="spellStart"/>
            <w:r w:rsidRPr="00267B50">
              <w:rPr>
                <w:rFonts w:ascii="Arial" w:hAnsi="Arial" w:cs="Arial"/>
                <w:sz w:val="18"/>
                <w:szCs w:val="18"/>
              </w:rPr>
              <w:t>potencia</w:t>
            </w:r>
            <w:proofErr w:type="spellEnd"/>
            <w:r w:rsidRPr="00267B50">
              <w:rPr>
                <w:rFonts w:ascii="Arial" w:hAnsi="Arial" w:cs="Arial"/>
                <w:sz w:val="18"/>
                <w:szCs w:val="18"/>
              </w:rPr>
              <w:t>/</w:t>
            </w:r>
            <w:proofErr w:type="spellStart"/>
            <w:r w:rsidRPr="00267B50">
              <w:rPr>
                <w:rFonts w:ascii="Arial" w:hAnsi="Arial" w:cs="Arial"/>
                <w:sz w:val="18"/>
                <w:szCs w:val="18"/>
              </w:rPr>
              <w:t>disipación</w:t>
            </w:r>
            <w:proofErr w:type="spellEnd"/>
            <w:r w:rsidRPr="00267B50">
              <w:rPr>
                <w:rFonts w:ascii="Arial" w:hAnsi="Arial" w:cs="Arial"/>
                <w:sz w:val="18"/>
                <w:szCs w:val="18"/>
              </w:rPr>
              <w:t xml:space="preserve"> y la </w:t>
            </w:r>
            <w:proofErr w:type="spellStart"/>
            <w:r w:rsidRPr="00267B50">
              <w:rPr>
                <w:rFonts w:ascii="Arial" w:hAnsi="Arial" w:cs="Arial"/>
                <w:sz w:val="18"/>
                <w:szCs w:val="18"/>
              </w:rPr>
              <w:t>capacitancia</w:t>
            </w:r>
            <w:proofErr w:type="spellEnd"/>
            <w:r w:rsidRPr="00267B50">
              <w:rPr>
                <w:rFonts w:ascii="Arial" w:hAnsi="Arial" w:cs="Arial"/>
                <w:sz w:val="18"/>
                <w:szCs w:val="18"/>
              </w:rPr>
              <w:t>. </w:t>
            </w:r>
          </w:p>
          <w:p w14:paraId="52B51C11" w14:textId="77777777" w:rsidR="00AA1C7E" w:rsidRPr="00BA62F8" w:rsidRDefault="00AA1C7E" w:rsidP="00D576DC">
            <w:pPr>
              <w:pStyle w:val="NormalWeb"/>
              <w:rPr>
                <w:rFonts w:ascii="Arial" w:hAnsi="Arial" w:cs="Arial"/>
                <w:sz w:val="18"/>
                <w:szCs w:val="18"/>
              </w:rPr>
            </w:pPr>
            <w:r w:rsidRPr="00267B50">
              <w:rPr>
                <w:rFonts w:ascii="Arial" w:hAnsi="Arial" w:cs="Arial"/>
                <w:sz w:val="18"/>
                <w:szCs w:val="18"/>
              </w:rPr>
              <w:t xml:space="preserve">Este </w:t>
            </w:r>
            <w:proofErr w:type="spellStart"/>
            <w:r w:rsidRPr="00267B50">
              <w:rPr>
                <w:rFonts w:ascii="Arial" w:hAnsi="Arial" w:cs="Arial"/>
                <w:sz w:val="18"/>
                <w:szCs w:val="18"/>
              </w:rPr>
              <w:t>equipo</w:t>
            </w:r>
            <w:proofErr w:type="spellEnd"/>
            <w:r w:rsidRPr="00267B50">
              <w:rPr>
                <w:rFonts w:ascii="Arial" w:hAnsi="Arial" w:cs="Arial"/>
                <w:sz w:val="18"/>
                <w:szCs w:val="18"/>
              </w:rPr>
              <w:t xml:space="preserve"> </w:t>
            </w:r>
            <w:proofErr w:type="spellStart"/>
            <w:r w:rsidRPr="00267B50">
              <w:rPr>
                <w:rFonts w:ascii="Arial" w:hAnsi="Arial" w:cs="Arial"/>
                <w:sz w:val="18"/>
                <w:szCs w:val="18"/>
              </w:rPr>
              <w:t>portátil</w:t>
            </w:r>
            <w:proofErr w:type="spellEnd"/>
            <w:r w:rsidRPr="00267B50">
              <w:rPr>
                <w:rFonts w:ascii="Arial" w:hAnsi="Arial" w:cs="Arial"/>
                <w:sz w:val="18"/>
                <w:szCs w:val="18"/>
              </w:rPr>
              <w:t xml:space="preserve">, </w:t>
            </w:r>
            <w:proofErr w:type="spellStart"/>
            <w:r w:rsidRPr="00267B50">
              <w:rPr>
                <w:rFonts w:ascii="Arial" w:hAnsi="Arial" w:cs="Arial"/>
                <w:sz w:val="18"/>
                <w:szCs w:val="18"/>
              </w:rPr>
              <w:t>incluye</w:t>
            </w:r>
            <w:proofErr w:type="spellEnd"/>
            <w:r w:rsidRPr="00267B50">
              <w:rPr>
                <w:rFonts w:ascii="Arial" w:hAnsi="Arial" w:cs="Arial"/>
                <w:sz w:val="18"/>
                <w:szCs w:val="18"/>
              </w:rPr>
              <w:t xml:space="preserve"> </w:t>
            </w:r>
            <w:proofErr w:type="spellStart"/>
            <w:r w:rsidRPr="00267B50">
              <w:rPr>
                <w:rFonts w:ascii="Arial" w:hAnsi="Arial" w:cs="Arial"/>
                <w:sz w:val="18"/>
                <w:szCs w:val="18"/>
              </w:rPr>
              <w:t>una</w:t>
            </w:r>
            <w:proofErr w:type="spellEnd"/>
            <w:r w:rsidRPr="00BA62F8">
              <w:rPr>
                <w:rFonts w:ascii="Arial" w:hAnsi="Arial" w:cs="Arial"/>
                <w:sz w:val="18"/>
                <w:szCs w:val="18"/>
              </w:rPr>
              <w:t xml:space="preserve"> </w:t>
            </w:r>
            <w:proofErr w:type="spellStart"/>
            <w:r w:rsidRPr="00BA62F8">
              <w:rPr>
                <w:rFonts w:ascii="Arial" w:hAnsi="Arial" w:cs="Arial"/>
                <w:sz w:val="18"/>
                <w:szCs w:val="18"/>
              </w:rPr>
              <w:t>fuente</w:t>
            </w:r>
            <w:proofErr w:type="spellEnd"/>
            <w:r w:rsidRPr="00BA62F8">
              <w:rPr>
                <w:rFonts w:ascii="Arial" w:hAnsi="Arial" w:cs="Arial"/>
                <w:sz w:val="18"/>
                <w:szCs w:val="18"/>
              </w:rPr>
              <w:t xml:space="preserve"> de </w:t>
            </w:r>
            <w:proofErr w:type="spellStart"/>
            <w:r w:rsidRPr="00BA62F8">
              <w:rPr>
                <w:rFonts w:ascii="Arial" w:hAnsi="Arial" w:cs="Arial"/>
                <w:sz w:val="18"/>
                <w:szCs w:val="18"/>
              </w:rPr>
              <w:t>alta</w:t>
            </w:r>
            <w:proofErr w:type="spellEnd"/>
            <w:r w:rsidRPr="00BA62F8">
              <w:rPr>
                <w:rFonts w:ascii="Arial" w:hAnsi="Arial" w:cs="Arial"/>
                <w:sz w:val="18"/>
                <w:szCs w:val="18"/>
              </w:rPr>
              <w:t xml:space="preserve"> </w:t>
            </w:r>
            <w:proofErr w:type="spellStart"/>
            <w:r w:rsidRPr="00BA62F8">
              <w:rPr>
                <w:rFonts w:ascii="Arial" w:hAnsi="Arial" w:cs="Arial"/>
                <w:sz w:val="18"/>
                <w:szCs w:val="18"/>
              </w:rPr>
              <w:t>tensión</w:t>
            </w:r>
            <w:proofErr w:type="spellEnd"/>
            <w:r w:rsidRPr="00BA62F8">
              <w:rPr>
                <w:rFonts w:ascii="Arial" w:hAnsi="Arial" w:cs="Arial"/>
                <w:sz w:val="18"/>
                <w:szCs w:val="18"/>
              </w:rPr>
              <w:t xml:space="preserve">, un </w:t>
            </w:r>
            <w:proofErr w:type="spellStart"/>
            <w:r w:rsidRPr="00BA62F8">
              <w:rPr>
                <w:rFonts w:ascii="Arial" w:hAnsi="Arial" w:cs="Arial"/>
                <w:sz w:val="18"/>
                <w:szCs w:val="18"/>
              </w:rPr>
              <w:t>condensador</w:t>
            </w:r>
            <w:proofErr w:type="spellEnd"/>
            <w:r w:rsidRPr="00BA62F8">
              <w:rPr>
                <w:rFonts w:ascii="Arial" w:hAnsi="Arial" w:cs="Arial"/>
                <w:sz w:val="18"/>
                <w:szCs w:val="18"/>
              </w:rPr>
              <w:t xml:space="preserve"> de </w:t>
            </w:r>
            <w:proofErr w:type="spellStart"/>
            <w:r w:rsidRPr="00BA62F8">
              <w:rPr>
                <w:rFonts w:ascii="Arial" w:hAnsi="Arial" w:cs="Arial"/>
                <w:sz w:val="18"/>
                <w:szCs w:val="18"/>
              </w:rPr>
              <w:t>referencia</w:t>
            </w:r>
            <w:proofErr w:type="spellEnd"/>
            <w:r w:rsidRPr="00BA62F8">
              <w:rPr>
                <w:rFonts w:ascii="Arial" w:hAnsi="Arial" w:cs="Arial"/>
                <w:sz w:val="18"/>
                <w:szCs w:val="18"/>
              </w:rPr>
              <w:t xml:space="preserve"> y la </w:t>
            </w:r>
            <w:proofErr w:type="spellStart"/>
            <w:r w:rsidRPr="00BA62F8">
              <w:rPr>
                <w:rFonts w:ascii="Arial" w:hAnsi="Arial" w:cs="Arial"/>
                <w:sz w:val="18"/>
                <w:szCs w:val="18"/>
              </w:rPr>
              <w:t>electrónica</w:t>
            </w:r>
            <w:proofErr w:type="spellEnd"/>
            <w:r w:rsidRPr="00BA62F8">
              <w:rPr>
                <w:rFonts w:ascii="Arial" w:hAnsi="Arial" w:cs="Arial"/>
                <w:sz w:val="18"/>
                <w:szCs w:val="18"/>
              </w:rPr>
              <w:t xml:space="preserve"> de </w:t>
            </w:r>
            <w:proofErr w:type="spellStart"/>
            <w:r w:rsidRPr="00BA62F8">
              <w:rPr>
                <w:rFonts w:ascii="Arial" w:hAnsi="Arial" w:cs="Arial"/>
                <w:sz w:val="18"/>
                <w:szCs w:val="18"/>
              </w:rPr>
              <w:t>medición</w:t>
            </w:r>
            <w:proofErr w:type="spellEnd"/>
            <w:r w:rsidRPr="00BA62F8">
              <w:rPr>
                <w:rFonts w:ascii="Arial" w:hAnsi="Arial" w:cs="Arial"/>
                <w:sz w:val="18"/>
                <w:szCs w:val="18"/>
              </w:rPr>
              <w:t xml:space="preserve">. </w:t>
            </w:r>
            <w:proofErr w:type="spellStart"/>
            <w:r w:rsidRPr="00BA62F8">
              <w:rPr>
                <w:rFonts w:ascii="Arial" w:hAnsi="Arial" w:cs="Arial"/>
                <w:sz w:val="18"/>
                <w:szCs w:val="18"/>
              </w:rPr>
              <w:t>Puede</w:t>
            </w:r>
            <w:proofErr w:type="spellEnd"/>
            <w:r w:rsidRPr="00BA62F8">
              <w:rPr>
                <w:rFonts w:ascii="Arial" w:hAnsi="Arial" w:cs="Arial"/>
                <w:sz w:val="18"/>
                <w:szCs w:val="18"/>
              </w:rPr>
              <w:t xml:space="preserve"> </w:t>
            </w:r>
            <w:proofErr w:type="spellStart"/>
            <w:r w:rsidRPr="00BA62F8">
              <w:rPr>
                <w:rFonts w:ascii="Arial" w:hAnsi="Arial" w:cs="Arial"/>
                <w:sz w:val="18"/>
                <w:szCs w:val="18"/>
              </w:rPr>
              <w:t>generar</w:t>
            </w:r>
            <w:proofErr w:type="spellEnd"/>
            <w:r w:rsidRPr="00BA62F8">
              <w:rPr>
                <w:rFonts w:ascii="Arial" w:hAnsi="Arial" w:cs="Arial"/>
                <w:sz w:val="18"/>
                <w:szCs w:val="18"/>
              </w:rPr>
              <w:t xml:space="preserve"> </w:t>
            </w:r>
            <w:proofErr w:type="spellStart"/>
            <w:r w:rsidRPr="00BA62F8">
              <w:rPr>
                <w:rFonts w:ascii="Arial" w:hAnsi="Arial" w:cs="Arial"/>
                <w:sz w:val="18"/>
                <w:szCs w:val="18"/>
              </w:rPr>
              <w:t>tensiones</w:t>
            </w:r>
            <w:proofErr w:type="spellEnd"/>
            <w:r w:rsidRPr="00BA62F8">
              <w:rPr>
                <w:rFonts w:ascii="Arial" w:hAnsi="Arial" w:cs="Arial"/>
                <w:sz w:val="18"/>
                <w:szCs w:val="18"/>
              </w:rPr>
              <w:t xml:space="preserve"> de </w:t>
            </w:r>
            <w:proofErr w:type="spellStart"/>
            <w:r w:rsidRPr="00BA62F8">
              <w:rPr>
                <w:rFonts w:ascii="Arial" w:hAnsi="Arial" w:cs="Arial"/>
                <w:sz w:val="18"/>
                <w:szCs w:val="18"/>
              </w:rPr>
              <w:t>salida</w:t>
            </w:r>
            <w:proofErr w:type="spellEnd"/>
            <w:r w:rsidRPr="00BA62F8">
              <w:rPr>
                <w:rFonts w:ascii="Arial" w:hAnsi="Arial" w:cs="Arial"/>
                <w:sz w:val="18"/>
                <w:szCs w:val="18"/>
              </w:rPr>
              <w:t xml:space="preserve"> de hasta 12 kV o 15 kV </w:t>
            </w:r>
            <w:proofErr w:type="spellStart"/>
            <w:r w:rsidRPr="00BA62F8">
              <w:rPr>
                <w:rFonts w:ascii="Arial" w:hAnsi="Arial" w:cs="Arial"/>
                <w:sz w:val="18"/>
                <w:szCs w:val="18"/>
              </w:rPr>
              <w:t>respectivamente</w:t>
            </w:r>
            <w:proofErr w:type="spellEnd"/>
            <w:r w:rsidRPr="00BA62F8">
              <w:rPr>
                <w:rFonts w:ascii="Arial" w:hAnsi="Arial" w:cs="Arial"/>
                <w:sz w:val="18"/>
                <w:szCs w:val="18"/>
              </w:rPr>
              <w:t xml:space="preserve">, </w:t>
            </w:r>
            <w:proofErr w:type="spellStart"/>
            <w:r w:rsidRPr="00BA62F8">
              <w:rPr>
                <w:rFonts w:ascii="Arial" w:hAnsi="Arial" w:cs="Arial"/>
                <w:sz w:val="18"/>
                <w:szCs w:val="18"/>
              </w:rPr>
              <w:t>corrientes</w:t>
            </w:r>
            <w:proofErr w:type="spellEnd"/>
            <w:r w:rsidRPr="00BA62F8">
              <w:rPr>
                <w:rFonts w:ascii="Arial" w:hAnsi="Arial" w:cs="Arial"/>
                <w:sz w:val="18"/>
                <w:szCs w:val="18"/>
              </w:rPr>
              <w:t xml:space="preserve"> de hasta 300 mA y </w:t>
            </w:r>
            <w:proofErr w:type="spellStart"/>
            <w:r w:rsidRPr="00BA62F8">
              <w:rPr>
                <w:rFonts w:ascii="Arial" w:hAnsi="Arial" w:cs="Arial"/>
                <w:sz w:val="18"/>
                <w:szCs w:val="18"/>
              </w:rPr>
              <w:t>consigue</w:t>
            </w:r>
            <w:proofErr w:type="spellEnd"/>
            <w:r w:rsidRPr="00BA62F8">
              <w:rPr>
                <w:rFonts w:ascii="Arial" w:hAnsi="Arial" w:cs="Arial"/>
                <w:sz w:val="18"/>
                <w:szCs w:val="18"/>
              </w:rPr>
              <w:t xml:space="preserve"> </w:t>
            </w:r>
            <w:proofErr w:type="spellStart"/>
            <w:r w:rsidRPr="00BA62F8">
              <w:rPr>
                <w:rFonts w:ascii="Arial" w:hAnsi="Arial" w:cs="Arial"/>
                <w:sz w:val="18"/>
                <w:szCs w:val="18"/>
              </w:rPr>
              <w:t>una</w:t>
            </w:r>
            <w:proofErr w:type="spellEnd"/>
            <w:r w:rsidRPr="00BA62F8">
              <w:rPr>
                <w:rFonts w:ascii="Arial" w:hAnsi="Arial" w:cs="Arial"/>
                <w:sz w:val="18"/>
                <w:szCs w:val="18"/>
              </w:rPr>
              <w:t xml:space="preserve"> </w:t>
            </w:r>
            <w:proofErr w:type="spellStart"/>
            <w:r w:rsidRPr="00BA62F8">
              <w:rPr>
                <w:rFonts w:ascii="Arial" w:hAnsi="Arial" w:cs="Arial"/>
                <w:sz w:val="18"/>
                <w:szCs w:val="18"/>
              </w:rPr>
              <w:t>precisión</w:t>
            </w:r>
            <w:proofErr w:type="spellEnd"/>
            <w:r w:rsidRPr="00BA62F8">
              <w:rPr>
                <w:rFonts w:ascii="Arial" w:hAnsi="Arial" w:cs="Arial"/>
                <w:sz w:val="18"/>
                <w:szCs w:val="18"/>
              </w:rPr>
              <w:t xml:space="preserve"> de </w:t>
            </w:r>
            <w:proofErr w:type="spellStart"/>
            <w:r w:rsidRPr="00BA62F8">
              <w:rPr>
                <w:rFonts w:ascii="Arial" w:hAnsi="Arial" w:cs="Arial"/>
                <w:sz w:val="18"/>
                <w:szCs w:val="18"/>
              </w:rPr>
              <w:t>laboratorio</w:t>
            </w:r>
            <w:proofErr w:type="spellEnd"/>
            <w:r w:rsidRPr="00BA62F8">
              <w:rPr>
                <w:rFonts w:ascii="Arial" w:hAnsi="Arial" w:cs="Arial"/>
                <w:sz w:val="18"/>
                <w:szCs w:val="18"/>
              </w:rPr>
              <w:t xml:space="preserve">, </w:t>
            </w:r>
            <w:proofErr w:type="spellStart"/>
            <w:r w:rsidRPr="00BA62F8">
              <w:rPr>
                <w:rFonts w:ascii="Arial" w:hAnsi="Arial" w:cs="Arial"/>
                <w:sz w:val="18"/>
                <w:szCs w:val="18"/>
              </w:rPr>
              <w:t>incluso</w:t>
            </w:r>
            <w:proofErr w:type="spellEnd"/>
            <w:r w:rsidRPr="00BA62F8">
              <w:rPr>
                <w:rFonts w:ascii="Arial" w:hAnsi="Arial" w:cs="Arial"/>
                <w:sz w:val="18"/>
                <w:szCs w:val="18"/>
              </w:rPr>
              <w:t xml:space="preserve"> en </w:t>
            </w:r>
            <w:proofErr w:type="spellStart"/>
            <w:r w:rsidRPr="00BA62F8">
              <w:rPr>
                <w:rFonts w:ascii="Arial" w:hAnsi="Arial" w:cs="Arial"/>
                <w:sz w:val="18"/>
                <w:szCs w:val="18"/>
              </w:rPr>
              <w:t>entornos</w:t>
            </w:r>
            <w:proofErr w:type="spellEnd"/>
            <w:r w:rsidRPr="00BA62F8">
              <w:rPr>
                <w:rFonts w:ascii="Arial" w:hAnsi="Arial" w:cs="Arial"/>
                <w:sz w:val="18"/>
                <w:szCs w:val="18"/>
              </w:rPr>
              <w:t xml:space="preserve"> con </w:t>
            </w:r>
            <w:proofErr w:type="spellStart"/>
            <w:r w:rsidRPr="00BA62F8">
              <w:rPr>
                <w:rFonts w:ascii="Arial" w:hAnsi="Arial" w:cs="Arial"/>
                <w:sz w:val="18"/>
                <w:szCs w:val="18"/>
              </w:rPr>
              <w:t>fuertes</w:t>
            </w:r>
            <w:proofErr w:type="spellEnd"/>
            <w:r w:rsidRPr="00BA62F8">
              <w:rPr>
                <w:rFonts w:ascii="Arial" w:hAnsi="Arial" w:cs="Arial"/>
                <w:sz w:val="18"/>
                <w:szCs w:val="18"/>
              </w:rPr>
              <w:t xml:space="preserve"> </w:t>
            </w:r>
            <w:proofErr w:type="spellStart"/>
            <w:r w:rsidRPr="00BA62F8">
              <w:rPr>
                <w:rFonts w:ascii="Arial" w:hAnsi="Arial" w:cs="Arial"/>
                <w:sz w:val="18"/>
                <w:szCs w:val="18"/>
              </w:rPr>
              <w:t>interferencias</w:t>
            </w:r>
            <w:proofErr w:type="spellEnd"/>
            <w:r w:rsidRPr="00BA62F8">
              <w:rPr>
                <w:rFonts w:ascii="Arial" w:hAnsi="Arial" w:cs="Arial"/>
                <w:sz w:val="18"/>
                <w:szCs w:val="18"/>
              </w:rPr>
              <w:t>.</w:t>
            </w:r>
          </w:p>
          <w:p w14:paraId="090289ED" w14:textId="77777777" w:rsidR="00AA1C7E" w:rsidRPr="00B45DF9" w:rsidRDefault="00AA1C7E" w:rsidP="00D576DC">
            <w:pPr>
              <w:spacing w:before="100" w:beforeAutospacing="1" w:after="100" w:afterAutospacing="1"/>
              <w:rPr>
                <w:rFonts w:ascii="Arial" w:hAnsi="Arial" w:cs="Arial"/>
                <w:sz w:val="18"/>
                <w:szCs w:val="18"/>
                <w:lang w:val="es-BO" w:eastAsia="es-BO"/>
              </w:rPr>
            </w:pPr>
            <w:r w:rsidRPr="00B45DF9">
              <w:rPr>
                <w:rFonts w:ascii="Arial" w:hAnsi="Arial" w:cs="Arial"/>
                <w:sz w:val="18"/>
                <w:szCs w:val="18"/>
                <w:lang w:val="es-BO" w:eastAsia="es-BO"/>
              </w:rPr>
              <w:t xml:space="preserve">Utilizando </w:t>
            </w:r>
            <w:r>
              <w:rPr>
                <w:rFonts w:ascii="Arial" w:hAnsi="Arial" w:cs="Arial"/>
                <w:sz w:val="18"/>
                <w:szCs w:val="18"/>
                <w:lang w:val="es-BO" w:eastAsia="es-BO"/>
              </w:rPr>
              <w:t>el</w:t>
            </w:r>
            <w:r w:rsidRPr="00B45DF9">
              <w:rPr>
                <w:rFonts w:ascii="Arial" w:hAnsi="Arial" w:cs="Arial"/>
                <w:sz w:val="18"/>
                <w:szCs w:val="18"/>
                <w:lang w:val="es-BO" w:eastAsia="es-BO"/>
              </w:rPr>
              <w:t xml:space="preserve"> CP TD15 combinado con TESTRANO 600 o CPC 100, puede determinarse una amplia gama de parámetros eléctricos y dieléctricos:</w:t>
            </w:r>
          </w:p>
          <w:p w14:paraId="41720318" w14:textId="77777777" w:rsidR="00AA1C7E" w:rsidRPr="00B45DF9" w:rsidRDefault="00AA1C7E" w:rsidP="00AA1C7E">
            <w:pPr>
              <w:numPr>
                <w:ilvl w:val="0"/>
                <w:numId w:val="55"/>
              </w:numPr>
              <w:spacing w:before="100" w:beforeAutospacing="1" w:after="100" w:afterAutospacing="1"/>
              <w:rPr>
                <w:rFonts w:ascii="Arial" w:hAnsi="Arial" w:cs="Arial"/>
                <w:sz w:val="18"/>
                <w:szCs w:val="18"/>
                <w:lang w:val="es-BO" w:eastAsia="es-BO"/>
              </w:rPr>
            </w:pPr>
            <w:r w:rsidRPr="00B45DF9">
              <w:rPr>
                <w:rFonts w:ascii="Arial" w:hAnsi="Arial" w:cs="Arial"/>
                <w:sz w:val="18"/>
                <w:szCs w:val="18"/>
                <w:lang w:val="es-BO" w:eastAsia="es-BO"/>
              </w:rPr>
              <w:t>Factor de potencia (</w:t>
            </w:r>
            <w:proofErr w:type="spellStart"/>
            <w:r w:rsidRPr="00B45DF9">
              <w:rPr>
                <w:rFonts w:ascii="Arial" w:hAnsi="Arial" w:cs="Arial"/>
                <w:sz w:val="18"/>
                <w:szCs w:val="18"/>
                <w:lang w:val="es-BO" w:eastAsia="es-BO"/>
              </w:rPr>
              <w:t>cos</w:t>
            </w:r>
            <w:proofErr w:type="spellEnd"/>
            <w:r w:rsidRPr="00B45DF9">
              <w:rPr>
                <w:rFonts w:ascii="Arial" w:hAnsi="Arial" w:cs="Arial"/>
                <w:sz w:val="18"/>
                <w:szCs w:val="18"/>
                <w:lang w:val="es-BO" w:eastAsia="es-BO"/>
              </w:rPr>
              <w:t xml:space="preserve"> φ) / factor de disipación (tan δ)</w:t>
            </w:r>
          </w:p>
          <w:p w14:paraId="4DED79D3" w14:textId="77777777" w:rsidR="00AA1C7E" w:rsidRPr="00B45DF9" w:rsidRDefault="00AA1C7E" w:rsidP="00AA1C7E">
            <w:pPr>
              <w:numPr>
                <w:ilvl w:val="0"/>
                <w:numId w:val="55"/>
              </w:numPr>
              <w:spacing w:before="100" w:beforeAutospacing="1" w:after="100" w:afterAutospacing="1"/>
              <w:rPr>
                <w:rFonts w:ascii="Arial" w:hAnsi="Arial" w:cs="Arial"/>
                <w:sz w:val="18"/>
                <w:szCs w:val="18"/>
                <w:lang w:val="es-BO" w:eastAsia="es-BO"/>
              </w:rPr>
            </w:pPr>
            <w:r w:rsidRPr="00B45DF9">
              <w:rPr>
                <w:rFonts w:ascii="Arial" w:hAnsi="Arial" w:cs="Arial"/>
                <w:sz w:val="18"/>
                <w:szCs w:val="18"/>
                <w:lang w:val="es-BO" w:eastAsia="es-BO"/>
              </w:rPr>
              <w:t>Capacitancia</w:t>
            </w:r>
          </w:p>
          <w:p w14:paraId="2A675FC8" w14:textId="77777777" w:rsidR="00AA1C7E" w:rsidRPr="00B45DF9" w:rsidRDefault="00AA1C7E" w:rsidP="00AA1C7E">
            <w:pPr>
              <w:numPr>
                <w:ilvl w:val="0"/>
                <w:numId w:val="55"/>
              </w:numPr>
              <w:spacing w:before="100" w:beforeAutospacing="1" w:after="100" w:afterAutospacing="1"/>
              <w:rPr>
                <w:rFonts w:ascii="Arial" w:hAnsi="Arial" w:cs="Arial"/>
                <w:sz w:val="18"/>
                <w:szCs w:val="18"/>
                <w:lang w:val="es-BO" w:eastAsia="es-BO"/>
              </w:rPr>
            </w:pPr>
            <w:r w:rsidRPr="00B45DF9">
              <w:rPr>
                <w:rFonts w:ascii="Arial" w:hAnsi="Arial" w:cs="Arial"/>
                <w:sz w:val="18"/>
                <w:szCs w:val="18"/>
                <w:lang w:val="es-BO" w:eastAsia="es-BO"/>
              </w:rPr>
              <w:t>Corriente de excitación</w:t>
            </w:r>
          </w:p>
          <w:p w14:paraId="5AD2441C" w14:textId="77777777" w:rsidR="00AA1C7E" w:rsidRPr="00B45DF9" w:rsidRDefault="00AA1C7E" w:rsidP="00AA1C7E">
            <w:pPr>
              <w:numPr>
                <w:ilvl w:val="0"/>
                <w:numId w:val="55"/>
              </w:numPr>
              <w:spacing w:before="100" w:beforeAutospacing="1" w:after="100" w:afterAutospacing="1"/>
              <w:rPr>
                <w:rFonts w:ascii="Arial" w:hAnsi="Arial" w:cs="Arial"/>
                <w:sz w:val="18"/>
                <w:szCs w:val="18"/>
                <w:lang w:val="es-BO" w:eastAsia="es-BO"/>
              </w:rPr>
            </w:pPr>
            <w:r w:rsidRPr="00B45DF9">
              <w:rPr>
                <w:rFonts w:ascii="Arial" w:hAnsi="Arial" w:cs="Arial"/>
                <w:sz w:val="18"/>
                <w:szCs w:val="18"/>
                <w:lang w:val="es-BO" w:eastAsia="es-BO"/>
              </w:rPr>
              <w:t>Vatios / potencia (P, Q, S)</w:t>
            </w:r>
          </w:p>
          <w:p w14:paraId="4F8BD8D0" w14:textId="77777777" w:rsidR="00AA1C7E" w:rsidRPr="00B45DF9" w:rsidRDefault="00AA1C7E" w:rsidP="00AA1C7E">
            <w:pPr>
              <w:numPr>
                <w:ilvl w:val="0"/>
                <w:numId w:val="55"/>
              </w:numPr>
              <w:spacing w:before="100" w:beforeAutospacing="1" w:after="100" w:afterAutospacing="1"/>
              <w:rPr>
                <w:rFonts w:ascii="Arial" w:hAnsi="Arial" w:cs="Arial"/>
                <w:sz w:val="18"/>
                <w:szCs w:val="18"/>
                <w:lang w:val="es-BO" w:eastAsia="es-BO"/>
              </w:rPr>
            </w:pPr>
            <w:r w:rsidRPr="00B45DF9">
              <w:rPr>
                <w:rFonts w:ascii="Arial" w:hAnsi="Arial" w:cs="Arial"/>
                <w:sz w:val="18"/>
                <w:szCs w:val="18"/>
                <w:lang w:val="es-BO" w:eastAsia="es-BO"/>
              </w:rPr>
              <w:t>Inductancia</w:t>
            </w:r>
          </w:p>
          <w:p w14:paraId="430979F4" w14:textId="77777777" w:rsidR="00AA1C7E" w:rsidRPr="00B45DF9" w:rsidRDefault="00AA1C7E" w:rsidP="00AA1C7E">
            <w:pPr>
              <w:numPr>
                <w:ilvl w:val="0"/>
                <w:numId w:val="55"/>
              </w:numPr>
              <w:spacing w:before="100" w:beforeAutospacing="1" w:after="100" w:afterAutospacing="1"/>
              <w:rPr>
                <w:rFonts w:ascii="Arial" w:hAnsi="Arial" w:cs="Arial"/>
                <w:sz w:val="18"/>
                <w:szCs w:val="18"/>
                <w:lang w:val="es-BO" w:eastAsia="es-BO"/>
              </w:rPr>
            </w:pPr>
            <w:r w:rsidRPr="00B45DF9">
              <w:rPr>
                <w:rFonts w:ascii="Arial" w:hAnsi="Arial" w:cs="Arial"/>
                <w:sz w:val="18"/>
                <w:szCs w:val="18"/>
                <w:lang w:val="es-BO" w:eastAsia="es-BO"/>
              </w:rPr>
              <w:t>Impedancia</w:t>
            </w:r>
          </w:p>
          <w:p w14:paraId="5D98700A" w14:textId="77777777" w:rsidR="00AA1C7E" w:rsidRPr="00B45DF9" w:rsidRDefault="00AA1C7E" w:rsidP="00AA1C7E">
            <w:pPr>
              <w:numPr>
                <w:ilvl w:val="0"/>
                <w:numId w:val="55"/>
              </w:numPr>
              <w:spacing w:before="100" w:beforeAutospacing="1" w:after="100" w:afterAutospacing="1"/>
              <w:rPr>
                <w:rFonts w:ascii="Arial" w:hAnsi="Arial" w:cs="Arial"/>
                <w:sz w:val="18"/>
                <w:szCs w:val="18"/>
                <w:lang w:val="es-BO" w:eastAsia="es-BO"/>
              </w:rPr>
            </w:pPr>
            <w:r w:rsidRPr="00B45DF9">
              <w:rPr>
                <w:rFonts w:ascii="Arial" w:hAnsi="Arial" w:cs="Arial"/>
                <w:sz w:val="18"/>
                <w:szCs w:val="18"/>
                <w:lang w:val="es-BO" w:eastAsia="es-BO"/>
              </w:rPr>
              <w:t xml:space="preserve">Corriente </w:t>
            </w:r>
          </w:p>
          <w:p w14:paraId="3C0F06C6" w14:textId="77777777" w:rsidR="00AA1C7E" w:rsidRPr="00B45DF9" w:rsidRDefault="00AA1C7E" w:rsidP="00AA1C7E">
            <w:pPr>
              <w:numPr>
                <w:ilvl w:val="0"/>
                <w:numId w:val="55"/>
              </w:numPr>
              <w:spacing w:before="100" w:beforeAutospacing="1" w:after="100" w:afterAutospacing="1"/>
              <w:rPr>
                <w:rFonts w:ascii="Arial" w:hAnsi="Arial" w:cs="Arial"/>
                <w:sz w:val="18"/>
                <w:szCs w:val="18"/>
                <w:lang w:val="es-BO" w:eastAsia="es-BO"/>
              </w:rPr>
            </w:pPr>
            <w:r w:rsidRPr="00B45DF9">
              <w:rPr>
                <w:rFonts w:ascii="Arial" w:hAnsi="Arial" w:cs="Arial"/>
                <w:sz w:val="18"/>
                <w:szCs w:val="18"/>
                <w:lang w:val="es-BO" w:eastAsia="es-BO"/>
              </w:rPr>
              <w:t>Ángulo de fase</w:t>
            </w:r>
          </w:p>
          <w:p w14:paraId="2783BD49" w14:textId="77777777" w:rsidR="00AA1C7E" w:rsidRPr="00B45DF9" w:rsidRDefault="00AA1C7E" w:rsidP="00AA1C7E">
            <w:pPr>
              <w:numPr>
                <w:ilvl w:val="0"/>
                <w:numId w:val="55"/>
              </w:numPr>
              <w:spacing w:before="100" w:beforeAutospacing="1" w:after="100" w:afterAutospacing="1"/>
              <w:rPr>
                <w:rFonts w:ascii="Arial" w:hAnsi="Arial" w:cs="Arial"/>
                <w:sz w:val="18"/>
                <w:szCs w:val="18"/>
                <w:lang w:val="es-BO" w:eastAsia="es-BO"/>
              </w:rPr>
            </w:pPr>
            <w:r w:rsidRPr="00B45DF9">
              <w:rPr>
                <w:rFonts w:ascii="Arial" w:hAnsi="Arial" w:cs="Arial"/>
                <w:sz w:val="18"/>
                <w:szCs w:val="18"/>
                <w:lang w:val="es-BO" w:eastAsia="es-BO"/>
              </w:rPr>
              <w:t>Factor de calidad</w:t>
            </w:r>
          </w:p>
          <w:p w14:paraId="04016DD1" w14:textId="77777777" w:rsidR="00AA1C7E" w:rsidRPr="00DF5FA9" w:rsidRDefault="00AA1C7E" w:rsidP="00D576DC">
            <w:pPr>
              <w:jc w:val="both"/>
              <w:rPr>
                <w:rFonts w:ascii="Arial" w:hAnsi="Arial" w:cs="Arial"/>
                <w:b/>
                <w:sz w:val="18"/>
                <w:szCs w:val="18"/>
              </w:rPr>
            </w:pPr>
            <w:proofErr w:type="spellStart"/>
            <w:r w:rsidRPr="00DF5FA9">
              <w:rPr>
                <w:rFonts w:ascii="Arial" w:hAnsi="Arial" w:cs="Arial"/>
                <w:b/>
                <w:sz w:val="18"/>
                <w:szCs w:val="18"/>
              </w:rPr>
              <w:t>Omicron</w:t>
            </w:r>
            <w:proofErr w:type="spellEnd"/>
            <w:r w:rsidRPr="00DF5FA9">
              <w:rPr>
                <w:rFonts w:ascii="Arial" w:hAnsi="Arial" w:cs="Arial"/>
                <w:b/>
                <w:sz w:val="18"/>
                <w:szCs w:val="18"/>
              </w:rPr>
              <w:t xml:space="preserve"> </w:t>
            </w:r>
            <w:proofErr w:type="spellStart"/>
            <w:r w:rsidRPr="00DF5FA9">
              <w:rPr>
                <w:rFonts w:ascii="Arial" w:hAnsi="Arial" w:cs="Arial"/>
                <w:b/>
                <w:sz w:val="18"/>
                <w:szCs w:val="18"/>
              </w:rPr>
              <w:t>Franalyzer</w:t>
            </w:r>
            <w:proofErr w:type="spellEnd"/>
            <w:r w:rsidRPr="00DF5FA9">
              <w:rPr>
                <w:rFonts w:ascii="Arial" w:hAnsi="Arial" w:cs="Arial"/>
                <w:b/>
                <w:sz w:val="18"/>
                <w:szCs w:val="18"/>
              </w:rPr>
              <w:t xml:space="preserve">  </w:t>
            </w:r>
          </w:p>
          <w:p w14:paraId="45DEABAA" w14:textId="77777777" w:rsidR="00AA1C7E" w:rsidRPr="00DF5FA9" w:rsidRDefault="00AA1C7E" w:rsidP="00D576DC">
            <w:pPr>
              <w:pStyle w:val="Prrafodelista"/>
              <w:ind w:left="0"/>
              <w:jc w:val="both"/>
              <w:rPr>
                <w:rFonts w:ascii="Arial" w:hAnsi="Arial" w:cs="Arial"/>
                <w:sz w:val="18"/>
                <w:szCs w:val="18"/>
                <w:lang w:eastAsia="es-ES"/>
              </w:rPr>
            </w:pPr>
            <w:r w:rsidRPr="00DF5FA9">
              <w:rPr>
                <w:rFonts w:ascii="Arial" w:hAnsi="Arial" w:cs="Arial"/>
                <w:sz w:val="18"/>
                <w:szCs w:val="18"/>
                <w:lang w:eastAsia="es-ES"/>
              </w:rPr>
              <w:t xml:space="preserve">Para probar la integridad mecánica y eléctrica de los transformadores después de la exposición a altas corrientes de falla. Utiliza el principio de análisis de respuesta en frecuencia de barrido (SFRA) y mide la función de transferencia eléctrica en una amplia gama de frecuencias. </w:t>
            </w:r>
          </w:p>
          <w:p w14:paraId="0A6C7034" w14:textId="77777777" w:rsidR="00AA1C7E" w:rsidRPr="00DF5FA9" w:rsidRDefault="00AA1C7E" w:rsidP="00D576DC">
            <w:pPr>
              <w:jc w:val="both"/>
              <w:rPr>
                <w:rFonts w:ascii="Arial" w:hAnsi="Arial" w:cs="Arial"/>
                <w:sz w:val="18"/>
                <w:szCs w:val="18"/>
                <w:lang w:val="es-BO"/>
              </w:rPr>
            </w:pPr>
          </w:p>
          <w:p w14:paraId="7D192D64" w14:textId="77777777" w:rsidR="00AA1C7E" w:rsidRPr="00BA62F8" w:rsidRDefault="00AA1C7E" w:rsidP="00D576DC">
            <w:pPr>
              <w:jc w:val="both"/>
              <w:rPr>
                <w:rFonts w:ascii="Arial" w:hAnsi="Arial" w:cs="Arial"/>
                <w:sz w:val="18"/>
                <w:szCs w:val="18"/>
                <w:lang w:val="es-BO"/>
              </w:rPr>
            </w:pPr>
            <w:r>
              <w:rPr>
                <w:rFonts w:ascii="Arial" w:hAnsi="Arial" w:cs="Arial"/>
                <w:sz w:val="18"/>
                <w:szCs w:val="18"/>
                <w:lang w:val="es-BO"/>
              </w:rPr>
              <w:t>El P</w:t>
            </w:r>
            <w:r w:rsidRPr="00BA62F8">
              <w:rPr>
                <w:rFonts w:ascii="Arial" w:hAnsi="Arial" w:cs="Arial"/>
                <w:sz w:val="18"/>
                <w:szCs w:val="18"/>
                <w:lang w:val="es-BO"/>
              </w:rPr>
              <w:t>roveedor podrá emplear equipos de similares características a los descritos anteriormente.</w:t>
            </w:r>
          </w:p>
          <w:p w14:paraId="49EF3F80" w14:textId="77777777" w:rsidR="00AA1C7E" w:rsidRPr="00BA62F8" w:rsidRDefault="00AA1C7E" w:rsidP="00D576DC">
            <w:pPr>
              <w:jc w:val="both"/>
              <w:rPr>
                <w:rFonts w:ascii="Arial" w:hAnsi="Arial" w:cs="Arial"/>
                <w:sz w:val="18"/>
                <w:szCs w:val="18"/>
                <w:lang w:val="es-BO"/>
              </w:rPr>
            </w:pPr>
          </w:p>
          <w:p w14:paraId="7A63FA2C" w14:textId="77777777" w:rsidR="00AA1C7E" w:rsidRPr="00BA62F8" w:rsidRDefault="00AA1C7E" w:rsidP="00D576DC">
            <w:pPr>
              <w:jc w:val="both"/>
              <w:rPr>
                <w:rFonts w:ascii="Arial" w:hAnsi="Arial" w:cs="Arial"/>
                <w:b/>
                <w:sz w:val="18"/>
                <w:szCs w:val="18"/>
              </w:rPr>
            </w:pPr>
            <w:r w:rsidRPr="00BA62F8">
              <w:rPr>
                <w:rFonts w:ascii="Arial" w:hAnsi="Arial" w:cs="Arial"/>
                <w:b/>
                <w:i/>
                <w:sz w:val="18"/>
                <w:szCs w:val="18"/>
                <w:lang w:val="es-ES_tradnl"/>
              </w:rPr>
              <w:t>(Manifestar Aceptación y especificar los equipos propuestos para las pruebas)</w:t>
            </w:r>
          </w:p>
        </w:tc>
        <w:tc>
          <w:tcPr>
            <w:tcW w:w="2127" w:type="dxa"/>
            <w:tcBorders>
              <w:bottom w:val="single" w:sz="4" w:space="0" w:color="auto"/>
            </w:tcBorders>
            <w:shd w:val="clear" w:color="auto" w:fill="auto"/>
            <w:vAlign w:val="center"/>
          </w:tcPr>
          <w:p w14:paraId="688160AB" w14:textId="77777777" w:rsidR="00AA1C7E" w:rsidRPr="00702568" w:rsidRDefault="00AA1C7E" w:rsidP="00D576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AA1C7E" w:rsidRPr="00702568" w14:paraId="5524BA32" w14:textId="77777777" w:rsidTr="00D576DC">
        <w:tc>
          <w:tcPr>
            <w:tcW w:w="7656" w:type="dxa"/>
            <w:tcBorders>
              <w:bottom w:val="single" w:sz="4" w:space="0" w:color="auto"/>
            </w:tcBorders>
            <w:shd w:val="clear" w:color="auto" w:fill="auto"/>
            <w:vAlign w:val="center"/>
          </w:tcPr>
          <w:p w14:paraId="63B7D472" w14:textId="77777777" w:rsidR="00AA1C7E" w:rsidRPr="00BA62F8" w:rsidRDefault="00AA1C7E" w:rsidP="00D576DC">
            <w:pPr>
              <w:pStyle w:val="Prrafodelista"/>
              <w:ind w:left="0"/>
              <w:jc w:val="both"/>
              <w:rPr>
                <w:rFonts w:ascii="Arial" w:hAnsi="Arial" w:cs="Arial"/>
                <w:b/>
                <w:sz w:val="18"/>
                <w:szCs w:val="18"/>
                <w:lang w:eastAsia="es-ES"/>
              </w:rPr>
            </w:pPr>
            <w:r w:rsidRPr="00BA62F8">
              <w:rPr>
                <w:rFonts w:ascii="Arial" w:hAnsi="Arial" w:cs="Arial"/>
                <w:b/>
                <w:sz w:val="18"/>
                <w:szCs w:val="18"/>
                <w:lang w:eastAsia="es-ES"/>
              </w:rPr>
              <w:t xml:space="preserve">2.3 Toma de muestras y análisis del aceite dieléctrico de cada transformador </w:t>
            </w:r>
          </w:p>
          <w:p w14:paraId="1E5E04CA" w14:textId="77777777" w:rsidR="00AA1C7E" w:rsidRDefault="00AA1C7E" w:rsidP="00D576DC">
            <w:pPr>
              <w:jc w:val="both"/>
              <w:rPr>
                <w:rFonts w:ascii="Arial" w:hAnsi="Arial" w:cs="Arial"/>
                <w:sz w:val="18"/>
                <w:szCs w:val="18"/>
              </w:rPr>
            </w:pPr>
          </w:p>
          <w:p w14:paraId="17EA7807" w14:textId="77777777" w:rsidR="00AA1C7E" w:rsidRPr="00BA62F8" w:rsidRDefault="00AA1C7E" w:rsidP="00D576DC">
            <w:pPr>
              <w:jc w:val="both"/>
              <w:rPr>
                <w:rFonts w:ascii="Arial" w:hAnsi="Arial" w:cs="Arial"/>
                <w:sz w:val="18"/>
                <w:szCs w:val="18"/>
              </w:rPr>
            </w:pPr>
            <w:r>
              <w:rPr>
                <w:rFonts w:ascii="Arial" w:hAnsi="Arial" w:cs="Arial"/>
                <w:sz w:val="18"/>
                <w:szCs w:val="18"/>
              </w:rPr>
              <w:t>El P</w:t>
            </w:r>
            <w:r w:rsidRPr="00BA62F8">
              <w:rPr>
                <w:rFonts w:ascii="Arial" w:hAnsi="Arial" w:cs="Arial"/>
                <w:sz w:val="18"/>
                <w:szCs w:val="18"/>
              </w:rPr>
              <w:t xml:space="preserve">roveedor deberá extraer de cada transformador una muestra de aceite para su correspondiente análisis en un laboratorio reconocido. </w:t>
            </w:r>
          </w:p>
          <w:p w14:paraId="190B5254" w14:textId="77777777" w:rsidR="00AA1C7E" w:rsidRPr="00BA62F8" w:rsidRDefault="00AA1C7E" w:rsidP="00D576DC">
            <w:pPr>
              <w:jc w:val="both"/>
              <w:rPr>
                <w:rFonts w:ascii="Arial" w:hAnsi="Arial" w:cs="Arial"/>
                <w:sz w:val="18"/>
                <w:szCs w:val="18"/>
              </w:rPr>
            </w:pPr>
          </w:p>
          <w:p w14:paraId="62621351" w14:textId="77777777" w:rsidR="00AA1C7E" w:rsidRPr="00BA62F8" w:rsidRDefault="00AA1C7E" w:rsidP="00D576DC">
            <w:pPr>
              <w:jc w:val="both"/>
              <w:rPr>
                <w:rFonts w:ascii="Arial" w:hAnsi="Arial" w:cs="Arial"/>
                <w:sz w:val="18"/>
                <w:szCs w:val="18"/>
              </w:rPr>
            </w:pPr>
            <w:r w:rsidRPr="00BA62F8">
              <w:rPr>
                <w:rFonts w:ascii="Arial" w:hAnsi="Arial" w:cs="Arial"/>
                <w:sz w:val="18"/>
                <w:szCs w:val="18"/>
              </w:rPr>
              <w:t>El laboratorio deberá estar avalado por alguna institución encargada nacional o internacional para realizar esta actividad.</w:t>
            </w:r>
          </w:p>
          <w:p w14:paraId="678BEA1B" w14:textId="77777777" w:rsidR="00AA1C7E" w:rsidRPr="00BA62F8" w:rsidRDefault="00AA1C7E" w:rsidP="00D576DC">
            <w:pPr>
              <w:jc w:val="both"/>
              <w:rPr>
                <w:rFonts w:ascii="Arial" w:hAnsi="Arial" w:cs="Arial"/>
                <w:sz w:val="18"/>
                <w:szCs w:val="18"/>
              </w:rPr>
            </w:pPr>
          </w:p>
          <w:p w14:paraId="7DA10C49" w14:textId="77777777" w:rsidR="00AA1C7E" w:rsidRDefault="00AA1C7E" w:rsidP="00D576DC">
            <w:pPr>
              <w:jc w:val="both"/>
              <w:rPr>
                <w:rFonts w:ascii="Arial" w:hAnsi="Arial" w:cs="Arial"/>
                <w:sz w:val="18"/>
                <w:szCs w:val="18"/>
              </w:rPr>
            </w:pPr>
            <w:r w:rsidRPr="00BA62F8">
              <w:rPr>
                <w:rFonts w:ascii="Arial" w:hAnsi="Arial" w:cs="Arial"/>
                <w:sz w:val="18"/>
                <w:szCs w:val="18"/>
              </w:rPr>
              <w:lastRenderedPageBreak/>
              <w:t>Cada una de las muestras de aceite deberán ser sometidas a las siguientes normas:</w:t>
            </w:r>
          </w:p>
          <w:p w14:paraId="26613DBD" w14:textId="77777777" w:rsidR="00AA1C7E" w:rsidRPr="00BA62F8" w:rsidRDefault="00AA1C7E" w:rsidP="00D576DC">
            <w:pPr>
              <w:jc w:val="both"/>
              <w:rPr>
                <w:rFonts w:ascii="Arial" w:hAnsi="Arial" w:cs="Arial"/>
                <w:sz w:val="18"/>
                <w:szCs w:val="18"/>
              </w:rPr>
            </w:pPr>
          </w:p>
          <w:p w14:paraId="7B8A40D1" w14:textId="77777777" w:rsidR="00AA1C7E" w:rsidRPr="00BA62F8" w:rsidRDefault="00AA1C7E" w:rsidP="00AA1C7E">
            <w:pPr>
              <w:numPr>
                <w:ilvl w:val="0"/>
                <w:numId w:val="51"/>
              </w:numPr>
              <w:autoSpaceDE w:val="0"/>
              <w:autoSpaceDN w:val="0"/>
              <w:adjustRightInd w:val="0"/>
              <w:rPr>
                <w:rFonts w:ascii="Arial" w:hAnsi="Arial" w:cs="Arial"/>
                <w:sz w:val="18"/>
                <w:szCs w:val="18"/>
                <w:lang w:val="en-US"/>
              </w:rPr>
            </w:pPr>
            <w:r w:rsidRPr="00BA62F8">
              <w:rPr>
                <w:rFonts w:ascii="Arial" w:hAnsi="Arial" w:cs="Arial"/>
                <w:sz w:val="18"/>
                <w:szCs w:val="18"/>
                <w:lang w:val="en-US"/>
              </w:rPr>
              <w:t>ASTM D923 Standard M D 923 Standard practices for sampling electrical insulating liquids.</w:t>
            </w:r>
          </w:p>
          <w:p w14:paraId="01E584DF" w14:textId="77777777" w:rsidR="00AA1C7E" w:rsidRPr="00BA62F8" w:rsidRDefault="00AA1C7E" w:rsidP="00AA1C7E">
            <w:pPr>
              <w:numPr>
                <w:ilvl w:val="0"/>
                <w:numId w:val="51"/>
              </w:numPr>
              <w:autoSpaceDE w:val="0"/>
              <w:autoSpaceDN w:val="0"/>
              <w:adjustRightInd w:val="0"/>
              <w:rPr>
                <w:rFonts w:ascii="Arial" w:hAnsi="Arial" w:cs="Arial"/>
                <w:sz w:val="18"/>
                <w:szCs w:val="18"/>
                <w:lang w:val="en-US"/>
              </w:rPr>
            </w:pPr>
            <w:r w:rsidRPr="00BA62F8">
              <w:rPr>
                <w:rFonts w:ascii="Arial" w:hAnsi="Arial" w:cs="Arial"/>
                <w:sz w:val="18"/>
                <w:szCs w:val="18"/>
                <w:lang w:val="en-US"/>
              </w:rPr>
              <w:t>ASTM D 3613 standard practice for sampling insulating liquids for gas analysis and determination of water content.</w:t>
            </w:r>
          </w:p>
          <w:p w14:paraId="5D2704B3" w14:textId="77777777" w:rsidR="00AA1C7E" w:rsidRPr="00BA62F8" w:rsidRDefault="00AA1C7E" w:rsidP="00AA1C7E">
            <w:pPr>
              <w:numPr>
                <w:ilvl w:val="0"/>
                <w:numId w:val="51"/>
              </w:numPr>
              <w:autoSpaceDE w:val="0"/>
              <w:autoSpaceDN w:val="0"/>
              <w:adjustRightInd w:val="0"/>
              <w:rPr>
                <w:rFonts w:ascii="Arial" w:hAnsi="Arial" w:cs="Arial"/>
                <w:sz w:val="18"/>
                <w:szCs w:val="18"/>
                <w:lang w:val="en-US"/>
              </w:rPr>
            </w:pPr>
            <w:r w:rsidRPr="00BA62F8">
              <w:rPr>
                <w:rFonts w:ascii="Arial" w:hAnsi="Arial" w:cs="Arial"/>
                <w:sz w:val="18"/>
                <w:szCs w:val="18"/>
                <w:lang w:val="en-US"/>
              </w:rPr>
              <w:t>IEC 60475 Method of sampling insulating liquids.</w:t>
            </w:r>
          </w:p>
          <w:p w14:paraId="3CEC2EE1" w14:textId="77777777" w:rsidR="00AA1C7E" w:rsidRPr="00BA62F8" w:rsidRDefault="00AA1C7E" w:rsidP="00D576DC">
            <w:pPr>
              <w:autoSpaceDE w:val="0"/>
              <w:autoSpaceDN w:val="0"/>
              <w:adjustRightInd w:val="0"/>
              <w:ind w:left="720"/>
              <w:rPr>
                <w:rFonts w:ascii="Arial" w:hAnsi="Arial" w:cs="Arial"/>
                <w:sz w:val="18"/>
                <w:szCs w:val="18"/>
                <w:lang w:val="en-US"/>
              </w:rPr>
            </w:pPr>
          </w:p>
          <w:p w14:paraId="4BCF5524" w14:textId="77777777" w:rsidR="00AA1C7E" w:rsidRPr="00BA62F8" w:rsidRDefault="00AA1C7E" w:rsidP="00D576DC">
            <w:pPr>
              <w:jc w:val="both"/>
              <w:rPr>
                <w:rFonts w:ascii="Arial" w:hAnsi="Arial" w:cs="Arial"/>
                <w:b/>
                <w:i/>
                <w:sz w:val="18"/>
                <w:szCs w:val="18"/>
                <w:lang w:val="es-BO"/>
              </w:rPr>
            </w:pPr>
            <w:r w:rsidRPr="00BA62F8">
              <w:rPr>
                <w:rFonts w:ascii="Arial" w:hAnsi="Arial" w:cs="Arial"/>
                <w:b/>
                <w:i/>
                <w:sz w:val="18"/>
                <w:szCs w:val="18"/>
                <w:lang w:val="es-BO"/>
              </w:rPr>
              <w:t>Adicionalmente, el informe del laboratorio deberá hacer referencia a la realización de las siguientes pruebas según las normas ASTM:</w:t>
            </w:r>
          </w:p>
          <w:p w14:paraId="6C021307" w14:textId="77777777" w:rsidR="00AA1C7E" w:rsidRPr="00BA62F8" w:rsidRDefault="00AA1C7E" w:rsidP="00D576DC">
            <w:pPr>
              <w:jc w:val="both"/>
              <w:rPr>
                <w:rFonts w:ascii="Arial" w:hAnsi="Arial" w:cs="Arial"/>
                <w:b/>
                <w:i/>
                <w:sz w:val="18"/>
                <w:szCs w:val="18"/>
                <w:lang w:val="es-BO"/>
              </w:rPr>
            </w:pPr>
          </w:p>
          <w:p w14:paraId="26A0E24A" w14:textId="77777777" w:rsidR="00AA1C7E" w:rsidRPr="00BA62F8" w:rsidRDefault="00AA1C7E" w:rsidP="00D576DC">
            <w:pPr>
              <w:jc w:val="center"/>
              <w:rPr>
                <w:rFonts w:ascii="Arial" w:hAnsi="Arial" w:cs="Arial"/>
                <w:b/>
                <w:i/>
                <w:sz w:val="18"/>
                <w:szCs w:val="18"/>
                <w:lang w:val="es-BO"/>
              </w:rPr>
            </w:pPr>
            <w:r w:rsidRPr="00BA62F8">
              <w:rPr>
                <w:rFonts w:ascii="Arial" w:hAnsi="Arial" w:cs="Arial"/>
                <w:b/>
                <w:i/>
                <w:noProof/>
                <w:sz w:val="18"/>
                <w:szCs w:val="18"/>
                <w:lang w:val="es-BO" w:eastAsia="es-BO"/>
              </w:rPr>
              <w:drawing>
                <wp:inline distT="0" distB="0" distL="0" distR="0" wp14:anchorId="1D646CE8" wp14:editId="30B2D374">
                  <wp:extent cx="3379622" cy="1178551"/>
                  <wp:effectExtent l="0" t="0" r="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432474" cy="1196982"/>
                          </a:xfrm>
                          <a:prstGeom prst="rect">
                            <a:avLst/>
                          </a:prstGeom>
                        </pic:spPr>
                      </pic:pic>
                    </a:graphicData>
                  </a:graphic>
                </wp:inline>
              </w:drawing>
            </w:r>
          </w:p>
          <w:p w14:paraId="0515F658" w14:textId="77777777" w:rsidR="00AA1C7E" w:rsidRPr="00BA62F8" w:rsidRDefault="00AA1C7E" w:rsidP="00D576DC">
            <w:pPr>
              <w:jc w:val="center"/>
              <w:rPr>
                <w:rFonts w:ascii="Arial" w:hAnsi="Arial" w:cs="Arial"/>
                <w:b/>
                <w:i/>
                <w:sz w:val="18"/>
                <w:szCs w:val="18"/>
                <w:lang w:val="es-BO"/>
              </w:rPr>
            </w:pPr>
            <w:r w:rsidRPr="00BA62F8">
              <w:rPr>
                <w:rFonts w:ascii="Arial" w:hAnsi="Arial" w:cs="Arial"/>
                <w:b/>
                <w:i/>
                <w:noProof/>
                <w:sz w:val="18"/>
                <w:szCs w:val="18"/>
                <w:lang w:val="es-BO" w:eastAsia="es-BO"/>
              </w:rPr>
              <w:drawing>
                <wp:inline distT="0" distB="0" distL="0" distR="0" wp14:anchorId="5766D471" wp14:editId="1EF0E1F2">
                  <wp:extent cx="3364992" cy="1375367"/>
                  <wp:effectExtent l="0" t="0" r="698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80388" cy="1381660"/>
                          </a:xfrm>
                          <a:prstGeom prst="rect">
                            <a:avLst/>
                          </a:prstGeom>
                        </pic:spPr>
                      </pic:pic>
                    </a:graphicData>
                  </a:graphic>
                </wp:inline>
              </w:drawing>
            </w:r>
          </w:p>
          <w:p w14:paraId="3698500E" w14:textId="77777777" w:rsidR="00AA1C7E" w:rsidRPr="00BA62F8" w:rsidRDefault="00AA1C7E" w:rsidP="00D576DC">
            <w:pPr>
              <w:jc w:val="both"/>
              <w:rPr>
                <w:rFonts w:ascii="Arial" w:hAnsi="Arial" w:cs="Arial"/>
                <w:sz w:val="18"/>
                <w:szCs w:val="18"/>
                <w:lang w:val="es-BO"/>
              </w:rPr>
            </w:pPr>
          </w:p>
          <w:p w14:paraId="0C440ADF" w14:textId="77777777" w:rsidR="00AA1C7E" w:rsidRPr="00BA62F8" w:rsidRDefault="00AA1C7E" w:rsidP="00D576DC">
            <w:pPr>
              <w:jc w:val="both"/>
              <w:rPr>
                <w:rFonts w:ascii="Arial" w:hAnsi="Arial" w:cs="Arial"/>
                <w:b/>
                <w:sz w:val="18"/>
                <w:szCs w:val="18"/>
                <w:lang w:val="es-BO"/>
              </w:rPr>
            </w:pPr>
            <w:r w:rsidRPr="00BA62F8">
              <w:rPr>
                <w:rFonts w:ascii="Arial" w:hAnsi="Arial" w:cs="Arial"/>
                <w:b/>
                <w:sz w:val="18"/>
                <w:szCs w:val="18"/>
                <w:lang w:val="es-BO"/>
              </w:rPr>
              <w:t>Procedimiento:</w:t>
            </w:r>
          </w:p>
          <w:p w14:paraId="2961C210" w14:textId="77777777" w:rsidR="00AA1C7E" w:rsidRPr="00BA62F8" w:rsidRDefault="00AA1C7E" w:rsidP="00D576DC">
            <w:pPr>
              <w:jc w:val="both"/>
              <w:rPr>
                <w:rFonts w:ascii="Arial" w:hAnsi="Arial" w:cs="Arial"/>
                <w:sz w:val="18"/>
                <w:szCs w:val="18"/>
              </w:rPr>
            </w:pPr>
            <w:r w:rsidRPr="00BA62F8">
              <w:rPr>
                <w:rFonts w:ascii="Arial" w:hAnsi="Arial" w:cs="Arial"/>
                <w:sz w:val="18"/>
                <w:szCs w:val="18"/>
              </w:rPr>
              <w:t xml:space="preserve">Cada una de las muestras deberá ser extraída cuidadosamente desde la válvula que posee cada transformador en recipientes especiales previamente esterilizados. </w:t>
            </w:r>
          </w:p>
          <w:p w14:paraId="265EAA5E" w14:textId="77777777" w:rsidR="00AA1C7E" w:rsidRDefault="00AA1C7E" w:rsidP="00D576DC">
            <w:pPr>
              <w:jc w:val="both"/>
              <w:rPr>
                <w:rFonts w:ascii="Arial" w:hAnsi="Arial" w:cs="Arial"/>
                <w:sz w:val="18"/>
                <w:szCs w:val="18"/>
              </w:rPr>
            </w:pPr>
            <w:r w:rsidRPr="00BA62F8">
              <w:rPr>
                <w:rFonts w:ascii="Arial" w:hAnsi="Arial" w:cs="Arial"/>
                <w:sz w:val="18"/>
                <w:szCs w:val="18"/>
              </w:rPr>
              <w:t>Las muestras no deberán ser afectadas por algún agente externo a efectos de no incidir en los resultados.</w:t>
            </w:r>
          </w:p>
          <w:p w14:paraId="18BAA7BA" w14:textId="77777777" w:rsidR="00AA1C7E" w:rsidRPr="00BA62F8" w:rsidRDefault="00AA1C7E" w:rsidP="00D576DC">
            <w:pPr>
              <w:jc w:val="both"/>
              <w:rPr>
                <w:rFonts w:ascii="Arial" w:hAnsi="Arial" w:cs="Arial"/>
                <w:sz w:val="18"/>
                <w:szCs w:val="18"/>
              </w:rPr>
            </w:pPr>
          </w:p>
          <w:p w14:paraId="4BC13A4D" w14:textId="77777777" w:rsidR="00AA1C7E" w:rsidRDefault="00AA1C7E" w:rsidP="00D576DC">
            <w:pPr>
              <w:jc w:val="both"/>
              <w:rPr>
                <w:rFonts w:ascii="Arial" w:hAnsi="Arial" w:cs="Arial"/>
                <w:sz w:val="18"/>
                <w:szCs w:val="18"/>
              </w:rPr>
            </w:pPr>
            <w:r w:rsidRPr="00BA62F8">
              <w:rPr>
                <w:rFonts w:ascii="Arial" w:hAnsi="Arial" w:cs="Arial"/>
                <w:sz w:val="18"/>
                <w:szCs w:val="18"/>
              </w:rPr>
              <w:t xml:space="preserve">Una </w:t>
            </w:r>
            <w:r w:rsidRPr="003339E2">
              <w:rPr>
                <w:rFonts w:ascii="Arial" w:hAnsi="Arial" w:cs="Arial"/>
                <w:sz w:val="18"/>
                <w:szCs w:val="18"/>
              </w:rPr>
              <w:t xml:space="preserve">vez extraída cada una de las muestras deberán estar herméticamente selladas para su envió al laboratorio señalado. </w:t>
            </w:r>
          </w:p>
          <w:p w14:paraId="4EE66A7F" w14:textId="77777777" w:rsidR="00AA1C7E" w:rsidRPr="003339E2" w:rsidRDefault="00AA1C7E" w:rsidP="00D576DC">
            <w:pPr>
              <w:jc w:val="both"/>
              <w:rPr>
                <w:rFonts w:ascii="Arial" w:hAnsi="Arial" w:cs="Arial"/>
                <w:sz w:val="18"/>
                <w:szCs w:val="18"/>
              </w:rPr>
            </w:pPr>
          </w:p>
          <w:p w14:paraId="789071C2" w14:textId="77777777" w:rsidR="00AA1C7E" w:rsidRPr="00BA62F8" w:rsidRDefault="00AA1C7E" w:rsidP="00D576DC">
            <w:pPr>
              <w:jc w:val="both"/>
              <w:rPr>
                <w:rFonts w:ascii="Arial" w:hAnsi="Arial" w:cs="Arial"/>
                <w:b/>
                <w:sz w:val="18"/>
                <w:szCs w:val="18"/>
              </w:rPr>
            </w:pPr>
            <w:r w:rsidRPr="003339E2">
              <w:rPr>
                <w:rFonts w:ascii="Arial" w:hAnsi="Arial" w:cs="Arial"/>
                <w:b/>
                <w:i/>
                <w:sz w:val="18"/>
                <w:szCs w:val="18"/>
                <w:lang w:val="es-ES_tradnl"/>
              </w:rPr>
              <w:t>(Manifestar Aceptación)</w:t>
            </w:r>
          </w:p>
        </w:tc>
        <w:tc>
          <w:tcPr>
            <w:tcW w:w="2127" w:type="dxa"/>
            <w:tcBorders>
              <w:bottom w:val="single" w:sz="4" w:space="0" w:color="auto"/>
            </w:tcBorders>
            <w:shd w:val="clear" w:color="auto" w:fill="auto"/>
            <w:vAlign w:val="center"/>
          </w:tcPr>
          <w:p w14:paraId="586927B2" w14:textId="77777777" w:rsidR="00AA1C7E" w:rsidRPr="00702568" w:rsidRDefault="00AA1C7E" w:rsidP="00D576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AA1C7E" w:rsidRPr="00702568" w14:paraId="6DF60F5D" w14:textId="77777777" w:rsidTr="00D576DC">
        <w:tc>
          <w:tcPr>
            <w:tcW w:w="7656" w:type="dxa"/>
            <w:tcBorders>
              <w:bottom w:val="single" w:sz="4" w:space="0" w:color="auto"/>
            </w:tcBorders>
            <w:shd w:val="clear" w:color="auto" w:fill="auto"/>
            <w:vAlign w:val="center"/>
          </w:tcPr>
          <w:p w14:paraId="7D07E488" w14:textId="77777777" w:rsidR="00AA1C7E" w:rsidRDefault="00AA1C7E" w:rsidP="00D576DC">
            <w:pPr>
              <w:pStyle w:val="Prrafodelista"/>
              <w:ind w:left="0"/>
              <w:jc w:val="both"/>
              <w:rPr>
                <w:rFonts w:ascii="Arial" w:hAnsi="Arial" w:cs="Arial"/>
                <w:b/>
                <w:sz w:val="18"/>
                <w:szCs w:val="18"/>
                <w:lang w:eastAsia="es-ES"/>
              </w:rPr>
            </w:pPr>
            <w:r>
              <w:rPr>
                <w:rFonts w:ascii="Arial" w:hAnsi="Arial" w:cs="Arial"/>
                <w:b/>
                <w:sz w:val="18"/>
                <w:szCs w:val="18"/>
                <w:lang w:eastAsia="es-ES"/>
              </w:rPr>
              <w:t>2</w:t>
            </w:r>
            <w:r w:rsidRPr="003339E2">
              <w:rPr>
                <w:rFonts w:ascii="Arial" w:hAnsi="Arial" w:cs="Arial"/>
                <w:b/>
                <w:sz w:val="18"/>
                <w:szCs w:val="18"/>
                <w:lang w:eastAsia="es-ES"/>
              </w:rPr>
              <w:t xml:space="preserve">.4 Pruebas en chaqueta (aislamiento) a los conductores alimentadores eléctricos principales en BT  </w:t>
            </w:r>
          </w:p>
          <w:p w14:paraId="32D7237A" w14:textId="77777777" w:rsidR="00AA1C7E" w:rsidRPr="003339E2" w:rsidRDefault="00AA1C7E" w:rsidP="00D576DC">
            <w:pPr>
              <w:pStyle w:val="Prrafodelista"/>
              <w:ind w:left="0"/>
              <w:jc w:val="both"/>
              <w:rPr>
                <w:rFonts w:ascii="Arial" w:hAnsi="Arial" w:cs="Arial"/>
                <w:b/>
                <w:sz w:val="18"/>
                <w:szCs w:val="18"/>
                <w:lang w:eastAsia="es-ES"/>
              </w:rPr>
            </w:pPr>
          </w:p>
          <w:p w14:paraId="0278D2B8" w14:textId="77777777" w:rsidR="00AA1C7E" w:rsidRPr="003339E2" w:rsidRDefault="00AA1C7E" w:rsidP="00D576DC">
            <w:pPr>
              <w:jc w:val="both"/>
              <w:rPr>
                <w:rFonts w:ascii="Arial" w:hAnsi="Arial" w:cs="Arial"/>
                <w:sz w:val="18"/>
                <w:szCs w:val="18"/>
              </w:rPr>
            </w:pPr>
            <w:r>
              <w:rPr>
                <w:rFonts w:ascii="Arial" w:hAnsi="Arial" w:cs="Arial"/>
                <w:sz w:val="18"/>
                <w:szCs w:val="18"/>
              </w:rPr>
              <w:t>El P</w:t>
            </w:r>
            <w:r w:rsidRPr="003339E2">
              <w:rPr>
                <w:rFonts w:ascii="Arial" w:hAnsi="Arial" w:cs="Arial"/>
                <w:sz w:val="18"/>
                <w:szCs w:val="18"/>
              </w:rPr>
              <w:t>roveedor deberá realizar mediciones del aislamiento de cada uno de los conductores alimentadores en BT a objeto de establecer su estado de aislamiento, estado del conductor y sus propiedades con las denominadas pruebas en chaqueta.</w:t>
            </w:r>
          </w:p>
          <w:p w14:paraId="703896B0" w14:textId="77777777" w:rsidR="00AA1C7E" w:rsidRPr="003339E2" w:rsidRDefault="00AA1C7E" w:rsidP="00D576DC">
            <w:pPr>
              <w:jc w:val="both"/>
              <w:rPr>
                <w:rFonts w:ascii="Arial" w:hAnsi="Arial" w:cs="Arial"/>
                <w:sz w:val="18"/>
                <w:szCs w:val="18"/>
              </w:rPr>
            </w:pPr>
            <w:r w:rsidRPr="003339E2">
              <w:rPr>
                <w:rFonts w:ascii="Arial" w:hAnsi="Arial" w:cs="Arial"/>
                <w:sz w:val="18"/>
                <w:szCs w:val="18"/>
              </w:rPr>
              <w:t xml:space="preserve"> </w:t>
            </w:r>
          </w:p>
          <w:p w14:paraId="45F9C078" w14:textId="77777777" w:rsidR="00AA1C7E" w:rsidRPr="003339E2" w:rsidRDefault="00AA1C7E" w:rsidP="00D576DC">
            <w:pPr>
              <w:jc w:val="both"/>
              <w:rPr>
                <w:rFonts w:ascii="Arial" w:hAnsi="Arial" w:cs="Arial"/>
                <w:sz w:val="18"/>
                <w:szCs w:val="18"/>
                <w:u w:val="single"/>
              </w:rPr>
            </w:pPr>
            <w:r w:rsidRPr="003339E2">
              <w:rPr>
                <w:rFonts w:ascii="Arial" w:hAnsi="Arial" w:cs="Arial"/>
                <w:sz w:val="18"/>
                <w:szCs w:val="18"/>
              </w:rPr>
              <w:t>Las pruebas deberán ser efectuadas con el uso de equipos especializados.</w:t>
            </w:r>
          </w:p>
          <w:p w14:paraId="1959A6F8" w14:textId="77777777" w:rsidR="00AA1C7E" w:rsidRPr="003339E2" w:rsidRDefault="00AA1C7E" w:rsidP="00D576DC">
            <w:pPr>
              <w:jc w:val="both"/>
              <w:rPr>
                <w:rFonts w:ascii="Arial" w:hAnsi="Arial" w:cs="Arial"/>
                <w:sz w:val="18"/>
                <w:szCs w:val="18"/>
              </w:rPr>
            </w:pPr>
          </w:p>
          <w:p w14:paraId="1F6736BC" w14:textId="77777777" w:rsidR="00AA1C7E" w:rsidRPr="003339E2" w:rsidRDefault="00AA1C7E" w:rsidP="00D576DC">
            <w:pPr>
              <w:jc w:val="both"/>
              <w:rPr>
                <w:rFonts w:ascii="Arial" w:hAnsi="Arial" w:cs="Arial"/>
                <w:sz w:val="18"/>
                <w:szCs w:val="18"/>
              </w:rPr>
            </w:pPr>
            <w:r w:rsidRPr="003339E2">
              <w:rPr>
                <w:rFonts w:ascii="Arial" w:hAnsi="Arial" w:cs="Arial"/>
                <w:sz w:val="18"/>
                <w:szCs w:val="18"/>
              </w:rPr>
              <w:t xml:space="preserve">Las características de los conductores alimentadores son las siguientes: </w:t>
            </w:r>
          </w:p>
          <w:p w14:paraId="55AB9E71" w14:textId="77777777" w:rsidR="00AA1C7E" w:rsidRPr="003339E2" w:rsidRDefault="00AA1C7E" w:rsidP="00D576DC">
            <w:pPr>
              <w:jc w:val="both"/>
              <w:rPr>
                <w:rFonts w:ascii="Arial" w:hAnsi="Arial" w:cs="Arial"/>
                <w:sz w:val="18"/>
                <w:szCs w:val="18"/>
              </w:rPr>
            </w:pPr>
          </w:p>
          <w:p w14:paraId="33EA2E37" w14:textId="77777777" w:rsidR="00AA1C7E" w:rsidRPr="00BA62F8" w:rsidRDefault="00AA1C7E" w:rsidP="00AA1C7E">
            <w:pPr>
              <w:pStyle w:val="Prrafodelista"/>
              <w:numPr>
                <w:ilvl w:val="0"/>
                <w:numId w:val="52"/>
              </w:numPr>
              <w:contextualSpacing/>
              <w:jc w:val="both"/>
              <w:rPr>
                <w:rFonts w:ascii="Arial" w:hAnsi="Arial" w:cs="Arial"/>
                <w:sz w:val="18"/>
                <w:szCs w:val="18"/>
                <w:lang w:eastAsia="es-ES"/>
              </w:rPr>
            </w:pPr>
            <w:r w:rsidRPr="003339E2">
              <w:rPr>
                <w:rFonts w:ascii="Arial" w:hAnsi="Arial" w:cs="Arial"/>
                <w:sz w:val="18"/>
                <w:szCs w:val="18"/>
                <w:lang w:eastAsia="es-ES"/>
              </w:rPr>
              <w:t xml:space="preserve">Tres (3) alimentadores eléctricos de cobre aislado compuestos </w:t>
            </w:r>
            <w:r w:rsidRPr="00BA62F8">
              <w:rPr>
                <w:rFonts w:ascii="Arial" w:hAnsi="Arial" w:cs="Arial"/>
                <w:sz w:val="18"/>
                <w:szCs w:val="18"/>
                <w:lang w:eastAsia="es-ES"/>
              </w:rPr>
              <w:t xml:space="preserve">cada uno de dos (2) conductores por fase, cada uno de sección de 350 </w:t>
            </w:r>
            <w:r>
              <w:rPr>
                <w:rFonts w:ascii="Arial" w:hAnsi="Arial" w:cs="Arial"/>
                <w:sz w:val="18"/>
                <w:szCs w:val="18"/>
                <w:lang w:eastAsia="es-ES"/>
              </w:rPr>
              <w:t>MCM</w:t>
            </w:r>
          </w:p>
          <w:p w14:paraId="39FBD3AA" w14:textId="77777777" w:rsidR="00AA1C7E" w:rsidRPr="00BA62F8" w:rsidRDefault="00AA1C7E" w:rsidP="00AA1C7E">
            <w:pPr>
              <w:pStyle w:val="Prrafodelista"/>
              <w:numPr>
                <w:ilvl w:val="0"/>
                <w:numId w:val="52"/>
              </w:numPr>
              <w:contextualSpacing/>
              <w:jc w:val="both"/>
              <w:rPr>
                <w:rFonts w:ascii="Arial" w:hAnsi="Arial" w:cs="Arial"/>
                <w:sz w:val="18"/>
                <w:szCs w:val="18"/>
                <w:lang w:eastAsia="es-ES"/>
              </w:rPr>
            </w:pPr>
            <w:r w:rsidRPr="00BA62F8">
              <w:rPr>
                <w:rFonts w:ascii="Arial" w:hAnsi="Arial" w:cs="Arial"/>
                <w:sz w:val="18"/>
                <w:szCs w:val="18"/>
                <w:lang w:eastAsia="es-ES"/>
              </w:rPr>
              <w:lastRenderedPageBreak/>
              <w:t xml:space="preserve">Un (1) conductor neutro de cobre aislado, de sección 350 </w:t>
            </w:r>
            <w:r>
              <w:rPr>
                <w:rFonts w:ascii="Arial" w:hAnsi="Arial" w:cs="Arial"/>
                <w:sz w:val="18"/>
                <w:szCs w:val="18"/>
                <w:lang w:eastAsia="es-ES"/>
              </w:rPr>
              <w:t>MCM</w:t>
            </w:r>
          </w:p>
          <w:p w14:paraId="0CF3F8E0" w14:textId="77777777" w:rsidR="00AA1C7E" w:rsidRPr="00BA62F8" w:rsidRDefault="00AA1C7E" w:rsidP="00AA1C7E">
            <w:pPr>
              <w:pStyle w:val="Prrafodelista"/>
              <w:numPr>
                <w:ilvl w:val="0"/>
                <w:numId w:val="52"/>
              </w:numPr>
              <w:contextualSpacing/>
              <w:jc w:val="both"/>
              <w:rPr>
                <w:rFonts w:ascii="Arial" w:hAnsi="Arial" w:cs="Arial"/>
                <w:sz w:val="18"/>
                <w:szCs w:val="18"/>
                <w:lang w:eastAsia="es-ES"/>
              </w:rPr>
            </w:pPr>
            <w:r w:rsidRPr="00BA62F8">
              <w:rPr>
                <w:rFonts w:ascii="Arial" w:hAnsi="Arial" w:cs="Arial"/>
                <w:sz w:val="18"/>
                <w:szCs w:val="18"/>
                <w:lang w:eastAsia="es-ES"/>
              </w:rPr>
              <w:t xml:space="preserve">El nivel de tensión a considerar &lt; 1000 Voltios  </w:t>
            </w:r>
          </w:p>
          <w:p w14:paraId="069F743B" w14:textId="77777777" w:rsidR="00AA1C7E" w:rsidRPr="00BA62F8" w:rsidRDefault="00AA1C7E" w:rsidP="00D576DC">
            <w:pPr>
              <w:jc w:val="both"/>
              <w:rPr>
                <w:rFonts w:ascii="Arial" w:hAnsi="Arial" w:cs="Arial"/>
                <w:sz w:val="18"/>
                <w:szCs w:val="18"/>
              </w:rPr>
            </w:pPr>
          </w:p>
          <w:p w14:paraId="2E3AC085" w14:textId="77777777" w:rsidR="00AA1C7E" w:rsidRPr="00BA62F8" w:rsidRDefault="00AA1C7E" w:rsidP="00D576DC">
            <w:pPr>
              <w:jc w:val="both"/>
              <w:rPr>
                <w:rFonts w:ascii="Arial" w:hAnsi="Arial" w:cs="Arial"/>
                <w:sz w:val="18"/>
                <w:szCs w:val="18"/>
              </w:rPr>
            </w:pPr>
            <w:r w:rsidRPr="00BA62F8">
              <w:rPr>
                <w:rFonts w:ascii="Arial" w:hAnsi="Arial" w:cs="Arial"/>
                <w:sz w:val="18"/>
                <w:szCs w:val="18"/>
              </w:rPr>
              <w:t>Todos los conductores alimentadores están ubicados entre la caseta de transformadores existente sobre la calle Ayacucho y la sala de tableros eléctricos principales ubicada al interior del edificio del BCB.</w:t>
            </w:r>
          </w:p>
          <w:p w14:paraId="1EF873ED" w14:textId="77777777" w:rsidR="00AA1C7E" w:rsidRPr="00BA62F8" w:rsidRDefault="00AA1C7E" w:rsidP="00D576DC">
            <w:pPr>
              <w:jc w:val="both"/>
              <w:rPr>
                <w:rFonts w:ascii="Arial" w:hAnsi="Arial" w:cs="Arial"/>
                <w:sz w:val="18"/>
                <w:szCs w:val="18"/>
              </w:rPr>
            </w:pPr>
          </w:p>
          <w:p w14:paraId="3C841B1F" w14:textId="77777777" w:rsidR="00AA1C7E" w:rsidRPr="00BA62F8" w:rsidRDefault="00AA1C7E" w:rsidP="00D576DC">
            <w:pPr>
              <w:jc w:val="both"/>
              <w:rPr>
                <w:rFonts w:ascii="Arial" w:hAnsi="Arial" w:cs="Arial"/>
                <w:b/>
                <w:sz w:val="18"/>
                <w:szCs w:val="18"/>
              </w:rPr>
            </w:pPr>
            <w:r w:rsidRPr="00BA62F8">
              <w:rPr>
                <w:rFonts w:ascii="Arial" w:hAnsi="Arial" w:cs="Arial"/>
                <w:b/>
                <w:sz w:val="18"/>
                <w:szCs w:val="18"/>
              </w:rPr>
              <w:t>Procedimiento:</w:t>
            </w:r>
          </w:p>
          <w:p w14:paraId="33114DCD" w14:textId="77777777" w:rsidR="00AA1C7E" w:rsidRPr="00BA62F8" w:rsidRDefault="00AA1C7E" w:rsidP="00AA1C7E">
            <w:pPr>
              <w:numPr>
                <w:ilvl w:val="0"/>
                <w:numId w:val="53"/>
              </w:numPr>
              <w:jc w:val="both"/>
              <w:rPr>
                <w:rFonts w:ascii="Arial" w:hAnsi="Arial" w:cs="Arial"/>
                <w:sz w:val="18"/>
                <w:szCs w:val="18"/>
              </w:rPr>
            </w:pPr>
            <w:r w:rsidRPr="00BA62F8">
              <w:rPr>
                <w:rFonts w:ascii="Arial" w:hAnsi="Arial" w:cs="Arial"/>
                <w:sz w:val="18"/>
                <w:szCs w:val="18"/>
              </w:rPr>
              <w:t xml:space="preserve">Inicialmente, se verificara la ausencia de tensión en el sistema a operar. </w:t>
            </w:r>
          </w:p>
          <w:p w14:paraId="39E28DA3" w14:textId="77777777" w:rsidR="00AA1C7E" w:rsidRPr="00BA62F8" w:rsidRDefault="00AA1C7E" w:rsidP="00AA1C7E">
            <w:pPr>
              <w:numPr>
                <w:ilvl w:val="0"/>
                <w:numId w:val="53"/>
              </w:numPr>
              <w:jc w:val="both"/>
              <w:rPr>
                <w:rFonts w:ascii="Arial" w:hAnsi="Arial" w:cs="Arial"/>
                <w:sz w:val="18"/>
                <w:szCs w:val="18"/>
              </w:rPr>
            </w:pPr>
            <w:r w:rsidRPr="00BA62F8">
              <w:rPr>
                <w:rFonts w:ascii="Arial" w:hAnsi="Arial" w:cs="Arial"/>
                <w:sz w:val="18"/>
                <w:szCs w:val="18"/>
              </w:rPr>
              <w:t xml:space="preserve">Proceder con el bloqueo correspondiente en ambos extremos  </w:t>
            </w:r>
          </w:p>
          <w:p w14:paraId="436069BA" w14:textId="77777777" w:rsidR="00AA1C7E" w:rsidRPr="00BA62F8" w:rsidRDefault="00AA1C7E" w:rsidP="00AA1C7E">
            <w:pPr>
              <w:numPr>
                <w:ilvl w:val="0"/>
                <w:numId w:val="53"/>
              </w:numPr>
              <w:jc w:val="both"/>
              <w:rPr>
                <w:rFonts w:ascii="Arial" w:hAnsi="Arial" w:cs="Arial"/>
                <w:sz w:val="18"/>
                <w:szCs w:val="18"/>
              </w:rPr>
            </w:pPr>
            <w:r w:rsidRPr="00BA62F8">
              <w:rPr>
                <w:rFonts w:ascii="Arial" w:hAnsi="Arial" w:cs="Arial"/>
                <w:sz w:val="18"/>
                <w:szCs w:val="18"/>
              </w:rPr>
              <w:t>Realizar la actividad de identificación de cada uno de los conductores por sus extremos (marcado correspondiente).</w:t>
            </w:r>
          </w:p>
          <w:p w14:paraId="64C4D14C" w14:textId="77777777" w:rsidR="00AA1C7E" w:rsidRPr="00BA62F8" w:rsidRDefault="00AA1C7E" w:rsidP="00AA1C7E">
            <w:pPr>
              <w:numPr>
                <w:ilvl w:val="0"/>
                <w:numId w:val="53"/>
              </w:numPr>
              <w:jc w:val="both"/>
              <w:rPr>
                <w:rFonts w:ascii="Arial" w:hAnsi="Arial" w:cs="Arial"/>
                <w:sz w:val="18"/>
                <w:szCs w:val="18"/>
              </w:rPr>
            </w:pPr>
            <w:r w:rsidRPr="00BA62F8">
              <w:rPr>
                <w:rFonts w:ascii="Arial" w:hAnsi="Arial" w:cs="Arial"/>
                <w:sz w:val="18"/>
                <w:szCs w:val="18"/>
              </w:rPr>
              <w:t>Proceder a su desconexión de sus terminales en ambos extremos.</w:t>
            </w:r>
          </w:p>
          <w:p w14:paraId="6D9E2A72" w14:textId="77777777" w:rsidR="00AA1C7E" w:rsidRDefault="00AA1C7E" w:rsidP="00AA1C7E">
            <w:pPr>
              <w:numPr>
                <w:ilvl w:val="0"/>
                <w:numId w:val="53"/>
              </w:numPr>
              <w:jc w:val="both"/>
              <w:rPr>
                <w:rFonts w:ascii="Arial" w:hAnsi="Arial" w:cs="Arial"/>
                <w:sz w:val="18"/>
                <w:szCs w:val="18"/>
              </w:rPr>
            </w:pPr>
            <w:r w:rsidRPr="00BA62F8">
              <w:rPr>
                <w:rFonts w:ascii="Arial" w:hAnsi="Arial" w:cs="Arial"/>
                <w:sz w:val="18"/>
                <w:szCs w:val="18"/>
              </w:rPr>
              <w:t xml:space="preserve">Concluidas las actividades anteriores, se procederá con la ejecución de las pruebas correspondientes en cada conductor con el uso del equipo </w:t>
            </w:r>
            <w:r>
              <w:rPr>
                <w:rFonts w:ascii="Arial" w:hAnsi="Arial" w:cs="Arial"/>
                <w:sz w:val="18"/>
                <w:szCs w:val="18"/>
              </w:rPr>
              <w:t>adecuado</w:t>
            </w:r>
            <w:r w:rsidRPr="00BA62F8">
              <w:rPr>
                <w:rFonts w:ascii="Arial" w:hAnsi="Arial" w:cs="Arial"/>
                <w:sz w:val="18"/>
                <w:szCs w:val="18"/>
              </w:rPr>
              <w:t xml:space="preserve"> y la toma de resultados correspondientes que serán parte del informe.</w:t>
            </w:r>
          </w:p>
          <w:p w14:paraId="67CF4F72" w14:textId="77777777" w:rsidR="00AA1C7E" w:rsidRPr="00BA62F8" w:rsidRDefault="00AA1C7E" w:rsidP="00D576DC">
            <w:pPr>
              <w:ind w:left="720"/>
              <w:jc w:val="both"/>
              <w:rPr>
                <w:rFonts w:ascii="Arial" w:hAnsi="Arial" w:cs="Arial"/>
                <w:sz w:val="18"/>
                <w:szCs w:val="18"/>
              </w:rPr>
            </w:pPr>
          </w:p>
          <w:p w14:paraId="1727C852" w14:textId="77777777" w:rsidR="00AA1C7E" w:rsidRDefault="00AA1C7E" w:rsidP="00D576DC">
            <w:pPr>
              <w:jc w:val="both"/>
              <w:rPr>
                <w:rFonts w:ascii="Arial" w:hAnsi="Arial" w:cs="Arial"/>
                <w:b/>
                <w:sz w:val="18"/>
                <w:szCs w:val="18"/>
              </w:rPr>
            </w:pPr>
            <w:r w:rsidRPr="00BA62F8">
              <w:rPr>
                <w:rFonts w:ascii="Arial" w:hAnsi="Arial" w:cs="Arial"/>
                <w:b/>
                <w:i/>
                <w:sz w:val="18"/>
                <w:szCs w:val="18"/>
                <w:lang w:val="es-ES_tradnl"/>
              </w:rPr>
              <w:t>(Manifestar Aceptación)</w:t>
            </w:r>
          </w:p>
        </w:tc>
        <w:tc>
          <w:tcPr>
            <w:tcW w:w="2127" w:type="dxa"/>
            <w:tcBorders>
              <w:bottom w:val="single" w:sz="4" w:space="0" w:color="auto"/>
            </w:tcBorders>
            <w:shd w:val="clear" w:color="auto" w:fill="auto"/>
            <w:vAlign w:val="center"/>
          </w:tcPr>
          <w:p w14:paraId="6C3CA796" w14:textId="77777777" w:rsidR="00AA1C7E" w:rsidRPr="00702568" w:rsidRDefault="00AA1C7E" w:rsidP="00D576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AA1C7E" w:rsidRPr="00702568" w14:paraId="5DD6C2E0" w14:textId="77777777" w:rsidTr="00D576DC">
        <w:tc>
          <w:tcPr>
            <w:tcW w:w="7656" w:type="dxa"/>
            <w:tcBorders>
              <w:bottom w:val="single" w:sz="4" w:space="0" w:color="auto"/>
            </w:tcBorders>
            <w:shd w:val="clear" w:color="auto" w:fill="auto"/>
            <w:vAlign w:val="center"/>
          </w:tcPr>
          <w:p w14:paraId="13B855F4" w14:textId="77777777" w:rsidR="00AA1C7E" w:rsidRDefault="00AA1C7E" w:rsidP="00D576DC">
            <w:pPr>
              <w:pStyle w:val="Prrafodelista"/>
              <w:ind w:left="0"/>
              <w:jc w:val="both"/>
              <w:rPr>
                <w:rFonts w:ascii="Arial" w:hAnsi="Arial" w:cs="Arial"/>
                <w:sz w:val="18"/>
                <w:szCs w:val="18"/>
                <w:lang w:eastAsia="es-ES"/>
              </w:rPr>
            </w:pPr>
            <w:r w:rsidRPr="00310C8D">
              <w:rPr>
                <w:rFonts w:ascii="Arial" w:hAnsi="Arial" w:cs="Arial"/>
                <w:sz w:val="18"/>
                <w:szCs w:val="18"/>
                <w:lang w:eastAsia="es-ES"/>
              </w:rPr>
              <w:t xml:space="preserve">Los equipos de testeo deben contar con sus </w:t>
            </w:r>
            <w:r w:rsidRPr="00310C8D">
              <w:rPr>
                <w:rFonts w:ascii="Arial" w:hAnsi="Arial" w:cs="Arial"/>
                <w:sz w:val="18"/>
                <w:szCs w:val="18"/>
                <w:u w:val="single"/>
                <w:lang w:eastAsia="es-ES"/>
              </w:rPr>
              <w:t>certificados de calibración</w:t>
            </w:r>
            <w:r w:rsidRPr="00310C8D">
              <w:rPr>
                <w:rFonts w:ascii="Arial" w:hAnsi="Arial" w:cs="Arial"/>
                <w:sz w:val="18"/>
                <w:szCs w:val="18"/>
                <w:lang w:eastAsia="es-ES"/>
              </w:rPr>
              <w:t xml:space="preserve"> realizados entre las gestiones </w:t>
            </w:r>
            <w:r w:rsidRPr="00344551">
              <w:rPr>
                <w:rFonts w:ascii="Arial" w:hAnsi="Arial" w:cs="Arial"/>
                <w:color w:val="FF0000"/>
                <w:sz w:val="18"/>
                <w:szCs w:val="18"/>
                <w:lang w:eastAsia="es-ES"/>
              </w:rPr>
              <w:t xml:space="preserve">2021 a 2024, </w:t>
            </w:r>
            <w:r w:rsidRPr="00310C8D">
              <w:rPr>
                <w:rFonts w:ascii="Arial" w:hAnsi="Arial" w:cs="Arial"/>
                <w:sz w:val="18"/>
                <w:szCs w:val="18"/>
                <w:lang w:eastAsia="es-ES"/>
              </w:rPr>
              <w:t xml:space="preserve">emitidos por su fabricante </w:t>
            </w:r>
            <w:proofErr w:type="spellStart"/>
            <w:r w:rsidRPr="00310C8D">
              <w:rPr>
                <w:rFonts w:ascii="Arial" w:hAnsi="Arial" w:cs="Arial"/>
                <w:sz w:val="18"/>
                <w:szCs w:val="18"/>
                <w:lang w:eastAsia="es-ES"/>
              </w:rPr>
              <w:t>ó</w:t>
            </w:r>
            <w:proofErr w:type="spellEnd"/>
            <w:r w:rsidRPr="00310C8D">
              <w:rPr>
                <w:rFonts w:ascii="Arial" w:hAnsi="Arial" w:cs="Arial"/>
                <w:sz w:val="18"/>
                <w:szCs w:val="18"/>
                <w:lang w:eastAsia="es-ES"/>
              </w:rPr>
              <w:t xml:space="preserve"> un laboratorio, debiéndose presentar los mismos</w:t>
            </w:r>
            <w:r>
              <w:rPr>
                <w:rFonts w:ascii="Arial" w:hAnsi="Arial" w:cs="Arial"/>
                <w:sz w:val="18"/>
                <w:szCs w:val="18"/>
                <w:lang w:eastAsia="es-ES"/>
              </w:rPr>
              <w:t xml:space="preserve"> escaneados </w:t>
            </w:r>
            <w:r w:rsidRPr="00310C8D">
              <w:rPr>
                <w:rFonts w:ascii="Arial" w:hAnsi="Arial" w:cs="Arial"/>
                <w:sz w:val="18"/>
                <w:szCs w:val="18"/>
                <w:lang w:eastAsia="es-ES"/>
              </w:rPr>
              <w:t>como</w:t>
            </w:r>
            <w:r w:rsidRPr="00BA62F8">
              <w:rPr>
                <w:rFonts w:ascii="Arial" w:hAnsi="Arial" w:cs="Arial"/>
                <w:sz w:val="18"/>
                <w:szCs w:val="18"/>
                <w:lang w:eastAsia="es-ES"/>
              </w:rPr>
              <w:t xml:space="preserve"> parte de su propuesta. </w:t>
            </w:r>
          </w:p>
          <w:p w14:paraId="21C62C29" w14:textId="77777777" w:rsidR="00AA1C7E" w:rsidRDefault="00AA1C7E" w:rsidP="00D576DC">
            <w:pPr>
              <w:pStyle w:val="Prrafodelista"/>
              <w:ind w:left="0"/>
              <w:jc w:val="both"/>
              <w:rPr>
                <w:rFonts w:ascii="Arial" w:hAnsi="Arial" w:cs="Arial"/>
                <w:sz w:val="18"/>
                <w:szCs w:val="18"/>
                <w:lang w:eastAsia="es-ES"/>
              </w:rPr>
            </w:pPr>
          </w:p>
          <w:p w14:paraId="4A98F56A" w14:textId="77777777" w:rsidR="00AA1C7E" w:rsidRPr="00BA62F8" w:rsidRDefault="00AA1C7E" w:rsidP="00D576DC">
            <w:pPr>
              <w:jc w:val="both"/>
              <w:rPr>
                <w:rFonts w:ascii="Arial" w:hAnsi="Arial" w:cs="Arial"/>
                <w:b/>
                <w:i/>
                <w:sz w:val="18"/>
                <w:szCs w:val="18"/>
                <w:lang w:val="es-ES_tradnl"/>
              </w:rPr>
            </w:pPr>
            <w:r w:rsidRPr="00BA62F8">
              <w:rPr>
                <w:rFonts w:ascii="Arial" w:hAnsi="Arial" w:cs="Arial"/>
                <w:b/>
                <w:i/>
                <w:sz w:val="18"/>
                <w:szCs w:val="18"/>
                <w:lang w:val="es-ES_tradnl"/>
              </w:rPr>
              <w:t xml:space="preserve">(Manifestar Aceptación y presentar </w:t>
            </w:r>
            <w:r w:rsidRPr="00702568">
              <w:rPr>
                <w:rFonts w:ascii="Arial" w:hAnsi="Arial" w:cs="Arial"/>
                <w:b/>
                <w:i/>
                <w:iCs/>
                <w:sz w:val="18"/>
                <w:szCs w:val="18"/>
              </w:rPr>
              <w:t xml:space="preserve">copia escaneada </w:t>
            </w:r>
            <w:r>
              <w:rPr>
                <w:rFonts w:ascii="Arial" w:hAnsi="Arial" w:cs="Arial"/>
                <w:b/>
                <w:i/>
                <w:iCs/>
                <w:sz w:val="18"/>
                <w:szCs w:val="18"/>
              </w:rPr>
              <w:t xml:space="preserve">de </w:t>
            </w:r>
            <w:r w:rsidRPr="00BA62F8">
              <w:rPr>
                <w:rFonts w:ascii="Arial" w:hAnsi="Arial" w:cs="Arial"/>
                <w:b/>
                <w:i/>
                <w:sz w:val="18"/>
                <w:szCs w:val="18"/>
                <w:lang w:val="es-ES_tradnl"/>
              </w:rPr>
              <w:t>la documentación solicitada)</w:t>
            </w:r>
          </w:p>
          <w:p w14:paraId="690BB926" w14:textId="77777777" w:rsidR="00AA1C7E" w:rsidRPr="00BA62F8" w:rsidRDefault="00AA1C7E" w:rsidP="00D576DC">
            <w:pPr>
              <w:jc w:val="both"/>
              <w:rPr>
                <w:rFonts w:ascii="Arial" w:hAnsi="Arial" w:cs="Arial"/>
                <w:b/>
                <w:i/>
                <w:sz w:val="18"/>
                <w:szCs w:val="18"/>
                <w:lang w:val="es-ES_tradnl"/>
              </w:rPr>
            </w:pPr>
          </w:p>
        </w:tc>
        <w:tc>
          <w:tcPr>
            <w:tcW w:w="2127" w:type="dxa"/>
            <w:tcBorders>
              <w:bottom w:val="single" w:sz="4" w:space="0" w:color="auto"/>
            </w:tcBorders>
            <w:shd w:val="clear" w:color="auto" w:fill="auto"/>
            <w:vAlign w:val="center"/>
          </w:tcPr>
          <w:p w14:paraId="01CAD840" w14:textId="77777777" w:rsidR="00AA1C7E" w:rsidRPr="00702568" w:rsidRDefault="00AA1C7E" w:rsidP="00D576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AA1C7E" w:rsidRPr="00702568" w14:paraId="626722C9" w14:textId="77777777" w:rsidTr="00D576DC">
        <w:tc>
          <w:tcPr>
            <w:tcW w:w="7656" w:type="dxa"/>
            <w:tcBorders>
              <w:bottom w:val="single" w:sz="4" w:space="0" w:color="auto"/>
            </w:tcBorders>
            <w:shd w:val="clear" w:color="auto" w:fill="auto"/>
            <w:vAlign w:val="center"/>
          </w:tcPr>
          <w:p w14:paraId="12FEEAFD" w14:textId="77777777" w:rsidR="00AA1C7E" w:rsidRDefault="00AA1C7E" w:rsidP="00D576DC">
            <w:pPr>
              <w:jc w:val="both"/>
              <w:rPr>
                <w:rFonts w:ascii="Arial" w:hAnsi="Arial" w:cs="Arial"/>
                <w:b/>
                <w:sz w:val="18"/>
                <w:szCs w:val="18"/>
                <w:lang w:val="es-BO"/>
              </w:rPr>
            </w:pPr>
            <w:r>
              <w:rPr>
                <w:rFonts w:ascii="Arial" w:hAnsi="Arial" w:cs="Arial"/>
                <w:b/>
                <w:sz w:val="18"/>
                <w:szCs w:val="18"/>
                <w:lang w:val="es-BO"/>
              </w:rPr>
              <w:t>2.5</w:t>
            </w:r>
            <w:r w:rsidRPr="00BA62F8">
              <w:rPr>
                <w:rFonts w:ascii="Arial" w:hAnsi="Arial" w:cs="Arial"/>
                <w:b/>
                <w:sz w:val="18"/>
                <w:szCs w:val="18"/>
                <w:lang w:val="es-BO"/>
              </w:rPr>
              <w:t xml:space="preserve"> Entrega del Informe Técnico</w:t>
            </w:r>
          </w:p>
          <w:p w14:paraId="5889ADB2" w14:textId="77777777" w:rsidR="00AA1C7E" w:rsidRPr="00BA62F8" w:rsidRDefault="00AA1C7E" w:rsidP="00D576DC">
            <w:pPr>
              <w:jc w:val="both"/>
              <w:rPr>
                <w:rFonts w:ascii="Arial" w:hAnsi="Arial" w:cs="Arial"/>
                <w:b/>
                <w:sz w:val="18"/>
                <w:szCs w:val="18"/>
                <w:lang w:val="es-BO"/>
              </w:rPr>
            </w:pPr>
          </w:p>
          <w:p w14:paraId="34D971F0" w14:textId="77777777" w:rsidR="00AA1C7E" w:rsidRDefault="00AA1C7E" w:rsidP="00D576DC">
            <w:pPr>
              <w:jc w:val="both"/>
              <w:rPr>
                <w:rFonts w:ascii="Arial" w:hAnsi="Arial" w:cs="Arial"/>
                <w:sz w:val="18"/>
                <w:szCs w:val="18"/>
                <w:lang w:val="es-BO"/>
              </w:rPr>
            </w:pPr>
            <w:r>
              <w:rPr>
                <w:rFonts w:ascii="Arial" w:hAnsi="Arial" w:cs="Arial"/>
                <w:sz w:val="18"/>
                <w:szCs w:val="18"/>
                <w:lang w:val="es-BO"/>
              </w:rPr>
              <w:t xml:space="preserve">A los cincuenta y </w:t>
            </w:r>
            <w:r w:rsidRPr="00FE3051">
              <w:rPr>
                <w:rFonts w:ascii="Arial" w:hAnsi="Arial" w:cs="Arial"/>
                <w:sz w:val="18"/>
                <w:szCs w:val="18"/>
                <w:lang w:val="es-BO"/>
              </w:rPr>
              <w:t>cinco (55) días calendario a partir</w:t>
            </w:r>
            <w:r w:rsidRPr="003A47E1">
              <w:rPr>
                <w:rFonts w:ascii="Arial" w:hAnsi="Arial" w:cs="Arial"/>
                <w:sz w:val="18"/>
                <w:szCs w:val="18"/>
                <w:lang w:val="es-BO"/>
              </w:rPr>
              <w:t xml:space="preserve"> de la </w:t>
            </w:r>
            <w:r w:rsidRPr="00562D65">
              <w:rPr>
                <w:rFonts w:ascii="Arial" w:hAnsi="Arial" w:cs="Arial"/>
                <w:sz w:val="18"/>
                <w:szCs w:val="18"/>
                <w:lang w:val="es-BO"/>
              </w:rPr>
              <w:t>orden de proceder</w:t>
            </w:r>
            <w:r w:rsidRPr="003A47E1">
              <w:rPr>
                <w:rFonts w:ascii="Arial" w:hAnsi="Arial" w:cs="Arial"/>
                <w:sz w:val="18"/>
                <w:szCs w:val="18"/>
                <w:lang w:val="es-BO"/>
              </w:rPr>
              <w:t>, c</w:t>
            </w:r>
            <w:r>
              <w:rPr>
                <w:rFonts w:ascii="Arial" w:hAnsi="Arial" w:cs="Arial"/>
                <w:sz w:val="18"/>
                <w:szCs w:val="18"/>
                <w:lang w:val="es-BO"/>
              </w:rPr>
              <w:t xml:space="preserve">oncluidos todos los trabajos el Proveedor </w:t>
            </w:r>
            <w:r w:rsidRPr="003A47E1">
              <w:rPr>
                <w:rFonts w:ascii="Arial" w:hAnsi="Arial" w:cs="Arial"/>
                <w:sz w:val="18"/>
                <w:szCs w:val="18"/>
                <w:lang w:val="es-BO"/>
              </w:rPr>
              <w:t>deberá presentar un Informe Técnico detallado que mencione todas las actividades y pruebas desarrolladas, con las conclusiones y recomendaciones que el BCB deberá seguir. El informe deberá establecer claramente la situación encontrada antes y después de la intervención de cada equipo, además del análisis por incrementos anuales de la demanda de energía del edificio (aprox. un 10% de la potencia nominal de cada transformador).</w:t>
            </w:r>
          </w:p>
          <w:p w14:paraId="14F4C9B9" w14:textId="77777777" w:rsidR="00AA1C7E" w:rsidRPr="00BA62F8" w:rsidRDefault="00AA1C7E" w:rsidP="00D576DC">
            <w:pPr>
              <w:jc w:val="both"/>
              <w:rPr>
                <w:rFonts w:ascii="Arial" w:hAnsi="Arial" w:cs="Arial"/>
                <w:sz w:val="18"/>
                <w:szCs w:val="18"/>
                <w:lang w:val="es-BO"/>
              </w:rPr>
            </w:pPr>
          </w:p>
          <w:p w14:paraId="0DEB8744" w14:textId="77777777" w:rsidR="00AA1C7E" w:rsidRPr="00BA62F8" w:rsidRDefault="00AA1C7E" w:rsidP="00D576DC">
            <w:pPr>
              <w:jc w:val="both"/>
              <w:rPr>
                <w:rFonts w:ascii="Arial" w:hAnsi="Arial" w:cs="Arial"/>
                <w:sz w:val="18"/>
                <w:szCs w:val="18"/>
                <w:lang w:val="es-BO"/>
              </w:rPr>
            </w:pPr>
            <w:r w:rsidRPr="00BA62F8">
              <w:rPr>
                <w:rFonts w:ascii="Arial" w:hAnsi="Arial" w:cs="Arial"/>
                <w:b/>
                <w:bCs/>
                <w:i/>
                <w:iCs/>
                <w:sz w:val="18"/>
                <w:szCs w:val="18"/>
              </w:rPr>
              <w:t>(Manifestar aceptación)</w:t>
            </w:r>
          </w:p>
        </w:tc>
        <w:tc>
          <w:tcPr>
            <w:tcW w:w="2127" w:type="dxa"/>
            <w:tcBorders>
              <w:bottom w:val="single" w:sz="4" w:space="0" w:color="auto"/>
            </w:tcBorders>
            <w:shd w:val="clear" w:color="auto" w:fill="auto"/>
            <w:vAlign w:val="center"/>
          </w:tcPr>
          <w:p w14:paraId="1FB0F301" w14:textId="77777777" w:rsidR="00AA1C7E" w:rsidRPr="00702568" w:rsidRDefault="00AA1C7E" w:rsidP="00D576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AA1C7E" w:rsidRPr="00702568" w14:paraId="4ECDFD12" w14:textId="77777777" w:rsidTr="00D576DC">
        <w:trPr>
          <w:cantSplit/>
          <w:trHeight w:val="403"/>
        </w:trPr>
        <w:tc>
          <w:tcPr>
            <w:tcW w:w="7656" w:type="dxa"/>
            <w:shd w:val="clear" w:color="auto" w:fill="008000"/>
            <w:vAlign w:val="center"/>
          </w:tcPr>
          <w:p w14:paraId="29AE666B" w14:textId="77777777" w:rsidR="00AA1C7E" w:rsidRPr="00702568" w:rsidRDefault="00AA1C7E" w:rsidP="00D576DC">
            <w:pPr>
              <w:pStyle w:val="Textoindependiente3"/>
              <w:ind w:left="290" w:hanging="290"/>
              <w:rPr>
                <w:rFonts w:ascii="Arial" w:hAnsi="Arial" w:cs="Arial"/>
                <w:b/>
                <w:bCs/>
                <w:sz w:val="18"/>
                <w:szCs w:val="18"/>
                <w:lang w:val="es-ES_tradnl"/>
              </w:rPr>
            </w:pPr>
            <w:r w:rsidRPr="00953116">
              <w:rPr>
                <w:rFonts w:ascii="Arial" w:hAnsi="Arial" w:cs="Arial"/>
                <w:b/>
                <w:bCs/>
                <w:color w:val="FFFFFF" w:themeColor="background1"/>
                <w:sz w:val="18"/>
                <w:szCs w:val="18"/>
                <w:lang w:val="es-ES_tradnl"/>
              </w:rPr>
              <w:t>I</w:t>
            </w:r>
            <w:r w:rsidRPr="00953116">
              <w:rPr>
                <w:rFonts w:ascii="Arial" w:hAnsi="Arial" w:cs="Arial"/>
                <w:b/>
                <w:bCs/>
                <w:color w:val="FFFFFF" w:themeColor="background1"/>
                <w:sz w:val="18"/>
                <w:szCs w:val="18"/>
              </w:rPr>
              <w:t>II. REQUISITOS COMPLEMENTARIOS DEL SERVICIO</w:t>
            </w:r>
          </w:p>
        </w:tc>
        <w:tc>
          <w:tcPr>
            <w:tcW w:w="2127" w:type="dxa"/>
            <w:shd w:val="clear" w:color="auto" w:fill="008000"/>
            <w:vAlign w:val="center"/>
          </w:tcPr>
          <w:p w14:paraId="229BD1D7" w14:textId="77777777" w:rsidR="00AA1C7E" w:rsidRPr="00702568" w:rsidRDefault="00AA1C7E" w:rsidP="00D576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AA1C7E" w:rsidRPr="00702568" w14:paraId="34F2DD96" w14:textId="77777777" w:rsidTr="00D576DC">
        <w:tc>
          <w:tcPr>
            <w:tcW w:w="7656" w:type="dxa"/>
            <w:tcBorders>
              <w:bottom w:val="single" w:sz="4" w:space="0" w:color="auto"/>
            </w:tcBorders>
            <w:vAlign w:val="center"/>
          </w:tcPr>
          <w:p w14:paraId="4F727ED2" w14:textId="77777777" w:rsidR="00AA1C7E" w:rsidRPr="00E97D84" w:rsidRDefault="00AA1C7E" w:rsidP="00AA1C7E">
            <w:pPr>
              <w:numPr>
                <w:ilvl w:val="0"/>
                <w:numId w:val="45"/>
              </w:numPr>
              <w:jc w:val="both"/>
              <w:rPr>
                <w:rFonts w:ascii="Arial" w:hAnsi="Arial" w:cs="Arial"/>
                <w:bCs/>
                <w:sz w:val="18"/>
                <w:szCs w:val="18"/>
                <w:lang w:val="es-BO" w:eastAsia="es-BO"/>
              </w:rPr>
            </w:pPr>
            <w:r w:rsidRPr="00E97D84">
              <w:rPr>
                <w:rFonts w:ascii="Arial" w:hAnsi="Arial" w:cs="Arial"/>
                <w:bCs/>
                <w:sz w:val="18"/>
                <w:szCs w:val="18"/>
                <w:lang w:eastAsia="es-BO"/>
              </w:rPr>
              <w:t>De</w:t>
            </w:r>
            <w:r w:rsidRPr="00E97D84">
              <w:rPr>
                <w:rFonts w:ascii="Arial" w:hAnsi="Arial" w:cs="Arial"/>
                <w:bCs/>
                <w:sz w:val="18"/>
                <w:szCs w:val="18"/>
                <w:lang w:val="es-BO" w:eastAsia="es-BO"/>
              </w:rPr>
              <w:t xml:space="preserve"> acuerdo a lo establecido en el Decreto Supremo N° 108 de fecha 1 de mayo de 2009 y la Resolución Ministerial N° 527/09 de </w:t>
            </w:r>
            <w:r>
              <w:rPr>
                <w:rFonts w:ascii="Arial" w:hAnsi="Arial" w:cs="Arial"/>
                <w:bCs/>
                <w:sz w:val="18"/>
                <w:szCs w:val="18"/>
                <w:lang w:val="es-BO" w:eastAsia="es-BO"/>
              </w:rPr>
              <w:t>fecha 10 de agosto de 2009, el P</w:t>
            </w:r>
            <w:r w:rsidRPr="00E97D84">
              <w:rPr>
                <w:rFonts w:ascii="Arial" w:hAnsi="Arial" w:cs="Arial"/>
                <w:bCs/>
                <w:sz w:val="18"/>
                <w:szCs w:val="18"/>
                <w:lang w:val="es-BO" w:eastAsia="es-BO"/>
              </w:rPr>
              <w:t>roveedor deberá proporcionar a sus trabajadores de ropa de trabajo y equipo de protección personal, para prevenir riegos ocupacionales.</w:t>
            </w:r>
          </w:p>
          <w:p w14:paraId="76780B9D" w14:textId="77777777" w:rsidR="00AA1C7E" w:rsidRDefault="00AA1C7E" w:rsidP="00AA1C7E">
            <w:pPr>
              <w:numPr>
                <w:ilvl w:val="0"/>
                <w:numId w:val="45"/>
              </w:numPr>
              <w:jc w:val="both"/>
              <w:rPr>
                <w:rFonts w:ascii="Arial" w:hAnsi="Arial" w:cs="Arial"/>
                <w:bCs/>
                <w:sz w:val="18"/>
                <w:szCs w:val="18"/>
                <w:lang w:val="es-BO" w:eastAsia="es-BO"/>
              </w:rPr>
            </w:pPr>
            <w:r>
              <w:rPr>
                <w:rFonts w:ascii="Arial" w:hAnsi="Arial" w:cs="Arial"/>
                <w:bCs/>
                <w:sz w:val="18"/>
                <w:szCs w:val="18"/>
                <w:lang w:val="es-BO" w:eastAsia="es-BO"/>
              </w:rPr>
              <w:t>Hasta los cinco (5) días calendario a partir de la firma del contrato, el Proveedor deberá presentar un cronograma de trabajo, el cual deberá ser coordinado y aprobado por el Fiscal de Servicio.</w:t>
            </w:r>
          </w:p>
          <w:p w14:paraId="76627141" w14:textId="77777777" w:rsidR="00AA1C7E" w:rsidRPr="00702568" w:rsidRDefault="00AA1C7E" w:rsidP="00AA1C7E">
            <w:pPr>
              <w:numPr>
                <w:ilvl w:val="0"/>
                <w:numId w:val="45"/>
              </w:numPr>
              <w:jc w:val="both"/>
              <w:rPr>
                <w:rFonts w:ascii="Arial" w:hAnsi="Arial" w:cs="Arial"/>
                <w:bCs/>
                <w:sz w:val="18"/>
                <w:szCs w:val="18"/>
                <w:lang w:val="es-BO" w:eastAsia="es-BO"/>
              </w:rPr>
            </w:pPr>
            <w:r w:rsidRPr="00702568">
              <w:rPr>
                <w:rFonts w:ascii="Arial" w:hAnsi="Arial" w:cs="Arial"/>
                <w:bCs/>
                <w:sz w:val="18"/>
                <w:szCs w:val="18"/>
                <w:lang w:val="es-BO" w:eastAsia="es-BO"/>
              </w:rPr>
              <w:t>El Proveedor deberá coordinar con el Fiscal de Servicio los trabajos a realizar, fecha y horario, solicitando autorización para trabajar dentro del BCB.</w:t>
            </w:r>
          </w:p>
          <w:p w14:paraId="399FC81E" w14:textId="77777777" w:rsidR="00AA1C7E" w:rsidRPr="00702568" w:rsidRDefault="00AA1C7E" w:rsidP="00AA1C7E">
            <w:pPr>
              <w:numPr>
                <w:ilvl w:val="0"/>
                <w:numId w:val="45"/>
              </w:numPr>
              <w:jc w:val="both"/>
              <w:rPr>
                <w:rFonts w:ascii="Arial" w:hAnsi="Arial" w:cs="Arial"/>
                <w:bCs/>
                <w:sz w:val="18"/>
                <w:szCs w:val="18"/>
                <w:lang w:val="es-BO" w:eastAsia="es-BO"/>
              </w:rPr>
            </w:pPr>
            <w:r>
              <w:rPr>
                <w:rFonts w:ascii="Arial" w:hAnsi="Arial" w:cs="Arial"/>
                <w:bCs/>
                <w:sz w:val="18"/>
                <w:szCs w:val="18"/>
                <w:lang w:val="es-BO" w:eastAsia="es-BO"/>
              </w:rPr>
              <w:t xml:space="preserve">El Proveedor, presentará hasta los cinco (5) días calendario a partir de la firma del contrato </w:t>
            </w:r>
            <w:r w:rsidRPr="00702568">
              <w:rPr>
                <w:rFonts w:ascii="Arial" w:hAnsi="Arial" w:cs="Arial"/>
                <w:bCs/>
                <w:sz w:val="18"/>
                <w:szCs w:val="18"/>
                <w:lang w:val="es-BO" w:eastAsia="es-BO"/>
              </w:rPr>
              <w:t>el listado de personal, equipos y herramientas que serán utilizados para gestionar el ingreso al inmueble del BCB</w:t>
            </w:r>
            <w:r>
              <w:rPr>
                <w:rFonts w:ascii="Arial" w:hAnsi="Arial" w:cs="Arial"/>
                <w:bCs/>
                <w:sz w:val="18"/>
                <w:szCs w:val="18"/>
                <w:lang w:val="es-BO" w:eastAsia="es-BO"/>
              </w:rPr>
              <w:t>, el cual podrá ser remitido mediante correo electrónico al Fiscal de Servicio</w:t>
            </w:r>
            <w:r w:rsidRPr="00702568">
              <w:rPr>
                <w:rFonts w:ascii="Arial" w:hAnsi="Arial" w:cs="Arial"/>
                <w:bCs/>
                <w:sz w:val="18"/>
                <w:szCs w:val="18"/>
                <w:lang w:val="es-BO" w:eastAsia="es-BO"/>
              </w:rPr>
              <w:t xml:space="preserve">. </w:t>
            </w:r>
          </w:p>
          <w:p w14:paraId="41CD0A54" w14:textId="77777777" w:rsidR="00AA1C7E" w:rsidRPr="00702568" w:rsidRDefault="00AA1C7E" w:rsidP="00AA1C7E">
            <w:pPr>
              <w:numPr>
                <w:ilvl w:val="0"/>
                <w:numId w:val="45"/>
              </w:numPr>
              <w:jc w:val="both"/>
              <w:rPr>
                <w:rFonts w:ascii="Arial" w:hAnsi="Arial" w:cs="Arial"/>
                <w:bCs/>
                <w:sz w:val="18"/>
                <w:szCs w:val="18"/>
                <w:lang w:val="es-BO" w:eastAsia="es-BO"/>
              </w:rPr>
            </w:pPr>
            <w:r w:rsidRPr="00702568">
              <w:rPr>
                <w:rFonts w:ascii="Arial" w:hAnsi="Arial" w:cs="Arial"/>
                <w:bCs/>
                <w:sz w:val="18"/>
                <w:szCs w:val="18"/>
                <w:lang w:val="es-BO" w:eastAsia="es-BO"/>
              </w:rPr>
              <w:t>El Proveedor</w:t>
            </w:r>
            <w:r>
              <w:rPr>
                <w:rFonts w:ascii="Arial" w:hAnsi="Arial" w:cs="Arial"/>
                <w:bCs/>
                <w:sz w:val="18"/>
                <w:szCs w:val="18"/>
                <w:lang w:val="es-BO" w:eastAsia="es-BO"/>
              </w:rPr>
              <w:t xml:space="preserve">, presentará hasta los cinco (5) días calendario a partir de la firma del contrato, la </w:t>
            </w:r>
            <w:r w:rsidRPr="00702568">
              <w:rPr>
                <w:rFonts w:ascii="Arial" w:hAnsi="Arial" w:cs="Arial"/>
                <w:bCs/>
                <w:sz w:val="18"/>
                <w:szCs w:val="18"/>
                <w:lang w:val="es-BO" w:eastAsia="es-BO"/>
              </w:rPr>
              <w:t xml:space="preserve">documentación correspondiente a los seguros Obligatorios </w:t>
            </w:r>
            <w:r>
              <w:rPr>
                <w:rFonts w:ascii="Arial" w:hAnsi="Arial" w:cs="Arial"/>
                <w:bCs/>
                <w:sz w:val="18"/>
                <w:szCs w:val="18"/>
                <w:lang w:val="es-BO" w:eastAsia="es-BO"/>
              </w:rPr>
              <w:t xml:space="preserve">Contra </w:t>
            </w:r>
            <w:r w:rsidRPr="00702568">
              <w:rPr>
                <w:rFonts w:ascii="Arial" w:hAnsi="Arial" w:cs="Arial"/>
                <w:bCs/>
                <w:sz w:val="18"/>
                <w:szCs w:val="18"/>
                <w:lang w:val="es-BO" w:eastAsia="es-BO"/>
              </w:rPr>
              <w:t xml:space="preserve">Accidentes, </w:t>
            </w:r>
            <w:r>
              <w:rPr>
                <w:rFonts w:ascii="Arial" w:hAnsi="Arial" w:cs="Arial"/>
                <w:bCs/>
                <w:sz w:val="18"/>
                <w:szCs w:val="18"/>
                <w:lang w:val="es-BO" w:eastAsia="es-BO"/>
              </w:rPr>
              <w:t>de</w:t>
            </w:r>
            <w:r w:rsidRPr="00702568">
              <w:rPr>
                <w:rFonts w:ascii="Arial" w:hAnsi="Arial" w:cs="Arial"/>
                <w:bCs/>
                <w:sz w:val="18"/>
                <w:szCs w:val="18"/>
                <w:lang w:val="es-BO" w:eastAsia="es-BO"/>
              </w:rPr>
              <w:t xml:space="preserve"> sus trabajadores para cubrir eventualidades durante el periodo de trabajo.</w:t>
            </w:r>
          </w:p>
          <w:p w14:paraId="721213C7" w14:textId="77777777" w:rsidR="00AA1C7E" w:rsidRPr="00702568" w:rsidRDefault="00AA1C7E" w:rsidP="00AA1C7E">
            <w:pPr>
              <w:pStyle w:val="Textoindependiente3"/>
              <w:numPr>
                <w:ilvl w:val="0"/>
                <w:numId w:val="45"/>
              </w:numPr>
              <w:spacing w:after="0"/>
              <w:jc w:val="both"/>
              <w:rPr>
                <w:rFonts w:ascii="Arial" w:hAnsi="Arial" w:cs="Arial"/>
                <w:sz w:val="18"/>
                <w:szCs w:val="18"/>
              </w:rPr>
            </w:pPr>
            <w:r w:rsidRPr="00702568">
              <w:rPr>
                <w:rFonts w:ascii="Arial" w:hAnsi="Arial" w:cs="Arial"/>
                <w:bCs/>
                <w:sz w:val="18"/>
                <w:szCs w:val="18"/>
                <w:lang w:val="es-BO" w:eastAsia="es-BO"/>
              </w:rPr>
              <w:lastRenderedPageBreak/>
              <w:t>El Proveedor deberá asumir las responsabilidades de sus trabajadores ante cualquier accidente producto de los trabajos que se realicen durante el mantenimiento pre</w:t>
            </w:r>
            <w:r>
              <w:rPr>
                <w:rFonts w:ascii="Arial" w:hAnsi="Arial" w:cs="Arial"/>
                <w:bCs/>
                <w:sz w:val="18"/>
                <w:szCs w:val="18"/>
                <w:lang w:val="es-BO" w:eastAsia="es-BO"/>
              </w:rPr>
              <w:t>dic</w:t>
            </w:r>
            <w:r w:rsidRPr="00702568">
              <w:rPr>
                <w:rFonts w:ascii="Arial" w:hAnsi="Arial" w:cs="Arial"/>
                <w:bCs/>
                <w:sz w:val="18"/>
                <w:szCs w:val="18"/>
                <w:lang w:val="es-BO" w:eastAsia="es-BO"/>
              </w:rPr>
              <w:t xml:space="preserve">tivo de los transformadores. </w:t>
            </w:r>
          </w:p>
          <w:p w14:paraId="3A8D9C46" w14:textId="77777777" w:rsidR="00AA1C7E" w:rsidRDefault="00AA1C7E" w:rsidP="00AA1C7E">
            <w:pPr>
              <w:pStyle w:val="Textoindependiente3"/>
              <w:numPr>
                <w:ilvl w:val="0"/>
                <w:numId w:val="45"/>
              </w:numPr>
              <w:spacing w:after="0"/>
              <w:jc w:val="both"/>
              <w:rPr>
                <w:rFonts w:ascii="Arial" w:hAnsi="Arial" w:cs="Arial"/>
                <w:sz w:val="18"/>
                <w:szCs w:val="18"/>
              </w:rPr>
            </w:pPr>
            <w:r w:rsidRPr="00702568">
              <w:rPr>
                <w:rFonts w:ascii="Arial" w:hAnsi="Arial" w:cs="Arial"/>
                <w:sz w:val="18"/>
                <w:szCs w:val="18"/>
              </w:rPr>
              <w:t>El Fiscal del Servicio será el encargado de verificar el cumplimiento de lo requerido en coordinación con personal del Departamento de Seguridad y Contingencias del BCB.</w:t>
            </w:r>
          </w:p>
          <w:p w14:paraId="65B10152" w14:textId="77777777" w:rsidR="00AA1C7E" w:rsidRPr="00702568" w:rsidRDefault="00AA1C7E" w:rsidP="00D576DC">
            <w:pPr>
              <w:pStyle w:val="Textoindependiente3"/>
              <w:spacing w:after="0"/>
              <w:ind w:left="720"/>
              <w:jc w:val="both"/>
              <w:rPr>
                <w:rFonts w:ascii="Arial" w:hAnsi="Arial" w:cs="Arial"/>
                <w:sz w:val="18"/>
                <w:szCs w:val="18"/>
              </w:rPr>
            </w:pPr>
          </w:p>
          <w:p w14:paraId="528C831A" w14:textId="77777777" w:rsidR="00AA1C7E" w:rsidRDefault="00AA1C7E" w:rsidP="00D576DC">
            <w:pPr>
              <w:pStyle w:val="Textoindependiente3"/>
              <w:spacing w:after="0"/>
              <w:rPr>
                <w:rFonts w:ascii="Arial" w:hAnsi="Arial" w:cs="Arial"/>
                <w:b/>
                <w:bCs/>
                <w:i/>
                <w:iCs/>
                <w:sz w:val="18"/>
                <w:szCs w:val="18"/>
              </w:rPr>
            </w:pPr>
            <w:r w:rsidRPr="00702568">
              <w:rPr>
                <w:rFonts w:ascii="Arial" w:hAnsi="Arial" w:cs="Arial"/>
                <w:b/>
                <w:bCs/>
                <w:i/>
                <w:iCs/>
                <w:sz w:val="18"/>
                <w:szCs w:val="18"/>
              </w:rPr>
              <w:t>(Manifestar aceptación)</w:t>
            </w:r>
          </w:p>
          <w:p w14:paraId="738E4DE4" w14:textId="77777777" w:rsidR="00AA1C7E" w:rsidRPr="00702568" w:rsidRDefault="00AA1C7E" w:rsidP="00D576DC">
            <w:pPr>
              <w:pStyle w:val="Textoindependiente3"/>
              <w:spacing w:after="0"/>
              <w:rPr>
                <w:rFonts w:ascii="Arial" w:hAnsi="Arial" w:cs="Arial"/>
                <w:b/>
                <w:bCs/>
                <w:sz w:val="18"/>
                <w:szCs w:val="18"/>
              </w:rPr>
            </w:pPr>
          </w:p>
        </w:tc>
        <w:tc>
          <w:tcPr>
            <w:tcW w:w="2127" w:type="dxa"/>
            <w:tcBorders>
              <w:bottom w:val="single" w:sz="4" w:space="0" w:color="auto"/>
            </w:tcBorders>
            <w:vAlign w:val="center"/>
          </w:tcPr>
          <w:p w14:paraId="354F0EAD" w14:textId="77777777" w:rsidR="00AA1C7E" w:rsidRPr="00702568" w:rsidRDefault="00AA1C7E" w:rsidP="00D576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AA1C7E" w:rsidRPr="00702568" w14:paraId="67F8CD78" w14:textId="77777777" w:rsidTr="00D576DC">
        <w:trPr>
          <w:cantSplit/>
          <w:trHeight w:val="409"/>
        </w:trPr>
        <w:tc>
          <w:tcPr>
            <w:tcW w:w="7656" w:type="dxa"/>
            <w:tcBorders>
              <w:bottom w:val="single" w:sz="4" w:space="0" w:color="auto"/>
            </w:tcBorders>
            <w:shd w:val="clear" w:color="auto" w:fill="008000"/>
            <w:vAlign w:val="center"/>
          </w:tcPr>
          <w:p w14:paraId="642B9C0E" w14:textId="77777777" w:rsidR="00AA1C7E" w:rsidRPr="00702568" w:rsidRDefault="00AA1C7E" w:rsidP="00D576DC">
            <w:pPr>
              <w:pStyle w:val="Textoindependiente3"/>
              <w:rPr>
                <w:rFonts w:ascii="Arial" w:hAnsi="Arial" w:cs="Arial"/>
                <w:sz w:val="18"/>
                <w:szCs w:val="18"/>
              </w:rPr>
            </w:pPr>
            <w:r w:rsidRPr="00953116">
              <w:rPr>
                <w:rFonts w:ascii="Arial" w:hAnsi="Arial" w:cs="Arial"/>
                <w:b/>
                <w:bCs/>
                <w:color w:val="FFFFFF" w:themeColor="background1"/>
                <w:sz w:val="18"/>
                <w:szCs w:val="18"/>
              </w:rPr>
              <w:t xml:space="preserve">IV. VERIFICACIÓN DE LA INFORMACIÓN Y DOCUMENTACIÓN </w:t>
            </w:r>
          </w:p>
        </w:tc>
        <w:tc>
          <w:tcPr>
            <w:tcW w:w="2127" w:type="dxa"/>
            <w:tcBorders>
              <w:bottom w:val="single" w:sz="4" w:space="0" w:color="auto"/>
            </w:tcBorders>
            <w:shd w:val="clear" w:color="auto" w:fill="008000"/>
            <w:vAlign w:val="center"/>
          </w:tcPr>
          <w:p w14:paraId="780EB9BF" w14:textId="77777777" w:rsidR="00AA1C7E" w:rsidRPr="00702568" w:rsidRDefault="00AA1C7E" w:rsidP="00D576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AA1C7E" w:rsidRPr="00702568" w14:paraId="4AA30B19" w14:textId="77777777" w:rsidTr="00D576DC">
        <w:trPr>
          <w:cantSplit/>
          <w:trHeight w:val="664"/>
        </w:trPr>
        <w:tc>
          <w:tcPr>
            <w:tcW w:w="7656" w:type="dxa"/>
            <w:tcBorders>
              <w:bottom w:val="single" w:sz="4" w:space="0" w:color="auto"/>
            </w:tcBorders>
            <w:vAlign w:val="center"/>
          </w:tcPr>
          <w:p w14:paraId="4EEF62D0" w14:textId="77777777" w:rsidR="00AA1C7E" w:rsidRDefault="00AA1C7E" w:rsidP="00D576DC">
            <w:pPr>
              <w:jc w:val="both"/>
              <w:rPr>
                <w:rFonts w:ascii="Arial" w:hAnsi="Arial" w:cs="Arial"/>
                <w:iCs/>
                <w:sz w:val="18"/>
                <w:szCs w:val="18"/>
              </w:rPr>
            </w:pPr>
            <w:r w:rsidRPr="00702568">
              <w:rPr>
                <w:rFonts w:ascii="Arial" w:hAnsi="Arial" w:cs="Arial"/>
                <w:iCs/>
                <w:sz w:val="18"/>
                <w:szCs w:val="18"/>
              </w:rPr>
              <w:t>El BCB se reserva el derecho de verificar cualquier aspecto que considere pertinente de la documentación e información presentada por el proponente.</w:t>
            </w:r>
          </w:p>
          <w:p w14:paraId="50AEA6D2" w14:textId="77777777" w:rsidR="00AA1C7E" w:rsidRPr="00702568" w:rsidRDefault="00AA1C7E" w:rsidP="00D576DC">
            <w:pPr>
              <w:jc w:val="both"/>
              <w:rPr>
                <w:rFonts w:ascii="Arial" w:hAnsi="Arial" w:cs="Arial"/>
                <w:iCs/>
                <w:sz w:val="18"/>
                <w:szCs w:val="18"/>
              </w:rPr>
            </w:pPr>
          </w:p>
          <w:p w14:paraId="57429749" w14:textId="77777777" w:rsidR="00AA1C7E" w:rsidRDefault="00AA1C7E" w:rsidP="00D576DC">
            <w:pPr>
              <w:pStyle w:val="Textoindependiente3"/>
              <w:spacing w:after="0"/>
              <w:rPr>
                <w:rFonts w:ascii="Arial" w:hAnsi="Arial" w:cs="Arial"/>
                <w:sz w:val="18"/>
                <w:szCs w:val="18"/>
                <w:lang w:val="es-ES_tradnl"/>
              </w:rPr>
            </w:pPr>
            <w:r w:rsidRPr="00702568">
              <w:rPr>
                <w:rFonts w:ascii="Arial" w:hAnsi="Arial" w:cs="Arial"/>
                <w:b/>
                <w:i/>
                <w:sz w:val="18"/>
                <w:szCs w:val="18"/>
                <w:lang w:val="es-ES_tradnl"/>
              </w:rPr>
              <w:t>(Manifestar Aceptación)</w:t>
            </w:r>
            <w:r w:rsidRPr="00702568">
              <w:rPr>
                <w:rFonts w:ascii="Arial" w:hAnsi="Arial" w:cs="Arial"/>
                <w:sz w:val="18"/>
                <w:szCs w:val="18"/>
                <w:lang w:val="es-ES_tradnl"/>
              </w:rPr>
              <w:t xml:space="preserve"> </w:t>
            </w:r>
          </w:p>
          <w:p w14:paraId="30B2B2EC" w14:textId="77777777" w:rsidR="00AA1C7E" w:rsidRDefault="00AA1C7E" w:rsidP="00D576DC">
            <w:pPr>
              <w:pStyle w:val="Textoindependiente3"/>
              <w:spacing w:after="0"/>
              <w:rPr>
                <w:rFonts w:ascii="Arial" w:hAnsi="Arial" w:cs="Arial"/>
                <w:sz w:val="18"/>
                <w:szCs w:val="18"/>
                <w:lang w:val="es-ES_tradnl"/>
              </w:rPr>
            </w:pPr>
          </w:p>
          <w:p w14:paraId="5286D4AF" w14:textId="77777777" w:rsidR="00AA1C7E" w:rsidRPr="00702568" w:rsidRDefault="00AA1C7E" w:rsidP="00D576DC">
            <w:pPr>
              <w:pStyle w:val="Textoindependiente3"/>
              <w:spacing w:after="0"/>
              <w:rPr>
                <w:rFonts w:ascii="Arial" w:hAnsi="Arial" w:cs="Arial"/>
                <w:sz w:val="18"/>
                <w:szCs w:val="18"/>
                <w:lang w:val="es-ES_tradnl"/>
              </w:rPr>
            </w:pPr>
          </w:p>
        </w:tc>
        <w:tc>
          <w:tcPr>
            <w:tcW w:w="2127" w:type="dxa"/>
            <w:tcBorders>
              <w:bottom w:val="single" w:sz="4" w:space="0" w:color="auto"/>
            </w:tcBorders>
            <w:vAlign w:val="center"/>
          </w:tcPr>
          <w:p w14:paraId="199A2C52" w14:textId="77777777" w:rsidR="00AA1C7E" w:rsidRPr="00702568" w:rsidRDefault="00AA1C7E" w:rsidP="00D576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AA1C7E" w:rsidRPr="00702568" w14:paraId="5217CA43" w14:textId="77777777" w:rsidTr="00D576DC">
        <w:trPr>
          <w:cantSplit/>
          <w:trHeight w:val="379"/>
        </w:trPr>
        <w:tc>
          <w:tcPr>
            <w:tcW w:w="7656" w:type="dxa"/>
            <w:tcBorders>
              <w:bottom w:val="single" w:sz="4" w:space="0" w:color="auto"/>
            </w:tcBorders>
            <w:shd w:val="clear" w:color="auto" w:fill="008000"/>
            <w:vAlign w:val="center"/>
          </w:tcPr>
          <w:p w14:paraId="6BED9898" w14:textId="77777777" w:rsidR="00AA1C7E" w:rsidRPr="00702568" w:rsidRDefault="00AA1C7E" w:rsidP="00D576DC">
            <w:pPr>
              <w:pStyle w:val="Textoindependiente3"/>
              <w:rPr>
                <w:rFonts w:ascii="Arial" w:hAnsi="Arial" w:cs="Arial"/>
                <w:b/>
                <w:bCs/>
                <w:sz w:val="18"/>
                <w:szCs w:val="18"/>
              </w:rPr>
            </w:pPr>
            <w:r w:rsidRPr="00953116">
              <w:rPr>
                <w:rFonts w:ascii="Arial" w:hAnsi="Arial" w:cs="Arial"/>
                <w:b/>
                <w:bCs/>
                <w:color w:val="FFFFFF" w:themeColor="background1"/>
                <w:sz w:val="18"/>
                <w:szCs w:val="18"/>
              </w:rPr>
              <w:t>V. CONFIDENCIALIDAD</w:t>
            </w:r>
          </w:p>
        </w:tc>
        <w:tc>
          <w:tcPr>
            <w:tcW w:w="2127" w:type="dxa"/>
            <w:tcBorders>
              <w:bottom w:val="single" w:sz="4" w:space="0" w:color="auto"/>
            </w:tcBorders>
            <w:shd w:val="clear" w:color="auto" w:fill="008000"/>
            <w:vAlign w:val="center"/>
          </w:tcPr>
          <w:p w14:paraId="1503E93F" w14:textId="77777777" w:rsidR="00AA1C7E" w:rsidRPr="00702568" w:rsidRDefault="00AA1C7E" w:rsidP="00D576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8"/>
                <w:szCs w:val="18"/>
              </w:rPr>
            </w:pPr>
          </w:p>
        </w:tc>
      </w:tr>
      <w:tr w:rsidR="00AA1C7E" w:rsidRPr="00702568" w14:paraId="228938E0" w14:textId="77777777" w:rsidTr="00D576DC">
        <w:trPr>
          <w:cantSplit/>
          <w:trHeight w:val="379"/>
        </w:trPr>
        <w:tc>
          <w:tcPr>
            <w:tcW w:w="7656" w:type="dxa"/>
            <w:tcBorders>
              <w:bottom w:val="single" w:sz="4" w:space="0" w:color="auto"/>
            </w:tcBorders>
            <w:shd w:val="clear" w:color="auto" w:fill="auto"/>
            <w:vAlign w:val="center"/>
          </w:tcPr>
          <w:p w14:paraId="75B744E7" w14:textId="77777777" w:rsidR="00AA1C7E" w:rsidRDefault="00AA1C7E" w:rsidP="00D576DC">
            <w:pPr>
              <w:ind w:left="6" w:hanging="6"/>
              <w:jc w:val="both"/>
              <w:rPr>
                <w:rFonts w:ascii="Arial" w:hAnsi="Arial" w:cs="Arial"/>
                <w:sz w:val="18"/>
                <w:szCs w:val="18"/>
                <w:lang w:val="es-ES_tradnl"/>
              </w:rPr>
            </w:pPr>
            <w:r>
              <w:rPr>
                <w:rFonts w:ascii="Arial" w:hAnsi="Arial" w:cs="Arial"/>
                <w:sz w:val="18"/>
                <w:szCs w:val="18"/>
                <w:lang w:val="es-ES_tradnl"/>
              </w:rPr>
              <w:t>El Proveedor</w:t>
            </w:r>
            <w:r w:rsidRPr="00702568">
              <w:rPr>
                <w:rFonts w:ascii="Arial" w:hAnsi="Arial" w:cs="Arial"/>
                <w:sz w:val="18"/>
                <w:szCs w:val="18"/>
                <w:lang w:val="es-ES_tradnl"/>
              </w:rPr>
              <w:t xml:space="preserve"> se compromete a guardar absoluta confidencialidad sobre la información a la que tenga antes y durante el servicio. Además se aclara que toda la documentación e información es de exclusiva propiedad del BCB.</w:t>
            </w:r>
          </w:p>
          <w:p w14:paraId="12DB4696" w14:textId="77777777" w:rsidR="00AA1C7E" w:rsidRPr="00702568" w:rsidRDefault="00AA1C7E" w:rsidP="00D576DC">
            <w:pPr>
              <w:ind w:left="6" w:hanging="6"/>
              <w:jc w:val="both"/>
              <w:rPr>
                <w:rFonts w:ascii="Arial" w:hAnsi="Arial" w:cs="Arial"/>
                <w:sz w:val="18"/>
                <w:szCs w:val="18"/>
                <w:lang w:val="es-ES_tradnl"/>
              </w:rPr>
            </w:pPr>
          </w:p>
          <w:p w14:paraId="012F94EE" w14:textId="77777777" w:rsidR="00AA1C7E" w:rsidRPr="00702568" w:rsidRDefault="00AA1C7E" w:rsidP="00D576DC">
            <w:pPr>
              <w:pStyle w:val="Textoindependiente3"/>
              <w:spacing w:after="0"/>
              <w:rPr>
                <w:rFonts w:ascii="Arial" w:hAnsi="Arial" w:cs="Arial"/>
                <w:b/>
                <w:bCs/>
                <w:sz w:val="18"/>
                <w:szCs w:val="18"/>
              </w:rPr>
            </w:pPr>
            <w:r w:rsidRPr="00702568">
              <w:rPr>
                <w:rFonts w:ascii="Arial" w:hAnsi="Arial" w:cs="Arial"/>
                <w:b/>
                <w:i/>
                <w:sz w:val="18"/>
                <w:szCs w:val="18"/>
                <w:lang w:val="es-ES_tradnl"/>
              </w:rPr>
              <w:t>(Manifestar aceptación)</w:t>
            </w:r>
          </w:p>
        </w:tc>
        <w:tc>
          <w:tcPr>
            <w:tcW w:w="2127" w:type="dxa"/>
            <w:tcBorders>
              <w:bottom w:val="single" w:sz="4" w:space="0" w:color="auto"/>
            </w:tcBorders>
            <w:shd w:val="clear" w:color="auto" w:fill="auto"/>
            <w:vAlign w:val="center"/>
          </w:tcPr>
          <w:p w14:paraId="197116ED" w14:textId="77777777" w:rsidR="00AA1C7E" w:rsidRPr="00702568" w:rsidRDefault="00AA1C7E" w:rsidP="00D576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8"/>
                <w:szCs w:val="18"/>
              </w:rPr>
            </w:pPr>
          </w:p>
        </w:tc>
      </w:tr>
      <w:tr w:rsidR="00AA1C7E" w:rsidRPr="00702568" w14:paraId="7135669B" w14:textId="77777777" w:rsidTr="00D576DC">
        <w:trPr>
          <w:cantSplit/>
          <w:trHeight w:val="379"/>
        </w:trPr>
        <w:tc>
          <w:tcPr>
            <w:tcW w:w="7656" w:type="dxa"/>
            <w:tcBorders>
              <w:bottom w:val="single" w:sz="4" w:space="0" w:color="auto"/>
            </w:tcBorders>
            <w:shd w:val="clear" w:color="auto" w:fill="008000"/>
            <w:vAlign w:val="center"/>
          </w:tcPr>
          <w:p w14:paraId="05579FE4" w14:textId="77777777" w:rsidR="00AA1C7E" w:rsidRPr="00702568" w:rsidRDefault="00AA1C7E" w:rsidP="00D576DC">
            <w:pPr>
              <w:ind w:left="6" w:hanging="6"/>
              <w:jc w:val="both"/>
              <w:rPr>
                <w:rFonts w:ascii="Arial" w:hAnsi="Arial" w:cs="Arial"/>
                <w:sz w:val="18"/>
                <w:szCs w:val="18"/>
                <w:lang w:val="es-ES_tradnl"/>
              </w:rPr>
            </w:pPr>
            <w:r w:rsidRPr="00953116">
              <w:rPr>
                <w:rFonts w:ascii="Arial" w:hAnsi="Arial" w:cs="Arial"/>
                <w:b/>
                <w:bCs/>
                <w:color w:val="FFFFFF" w:themeColor="background1"/>
                <w:sz w:val="18"/>
                <w:szCs w:val="18"/>
              </w:rPr>
              <w:t xml:space="preserve">VI. ANTICIPO  </w:t>
            </w:r>
          </w:p>
        </w:tc>
        <w:tc>
          <w:tcPr>
            <w:tcW w:w="2127" w:type="dxa"/>
            <w:tcBorders>
              <w:bottom w:val="single" w:sz="4" w:space="0" w:color="auto"/>
            </w:tcBorders>
            <w:shd w:val="clear" w:color="auto" w:fill="008000"/>
            <w:vAlign w:val="center"/>
          </w:tcPr>
          <w:p w14:paraId="0D9D93A2" w14:textId="77777777" w:rsidR="00AA1C7E" w:rsidRPr="00702568" w:rsidRDefault="00AA1C7E" w:rsidP="00D576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8"/>
                <w:szCs w:val="18"/>
              </w:rPr>
            </w:pPr>
          </w:p>
        </w:tc>
      </w:tr>
      <w:tr w:rsidR="00AA1C7E" w:rsidRPr="00702568" w14:paraId="34467EA1" w14:textId="77777777" w:rsidTr="00D576DC">
        <w:trPr>
          <w:cantSplit/>
          <w:trHeight w:val="379"/>
        </w:trPr>
        <w:tc>
          <w:tcPr>
            <w:tcW w:w="7656" w:type="dxa"/>
            <w:tcBorders>
              <w:bottom w:val="single" w:sz="4" w:space="0" w:color="auto"/>
            </w:tcBorders>
            <w:shd w:val="clear" w:color="auto" w:fill="auto"/>
            <w:vAlign w:val="center"/>
          </w:tcPr>
          <w:p w14:paraId="28AE4C12" w14:textId="77777777" w:rsidR="00AA1C7E" w:rsidRDefault="00AA1C7E" w:rsidP="00D576DC">
            <w:pPr>
              <w:pStyle w:val="Encabezado"/>
              <w:jc w:val="both"/>
              <w:rPr>
                <w:rFonts w:ascii="Arial" w:hAnsi="Arial" w:cs="Arial"/>
                <w:bCs/>
                <w:iCs/>
                <w:sz w:val="18"/>
                <w:szCs w:val="18"/>
              </w:rPr>
            </w:pPr>
          </w:p>
          <w:p w14:paraId="41A9253B" w14:textId="77777777" w:rsidR="00AA1C7E" w:rsidRPr="00702568" w:rsidRDefault="00AA1C7E" w:rsidP="00D576DC">
            <w:pPr>
              <w:pStyle w:val="Encabezado"/>
              <w:jc w:val="both"/>
              <w:rPr>
                <w:rFonts w:ascii="Arial" w:hAnsi="Arial" w:cs="Arial"/>
                <w:bCs/>
                <w:iCs/>
                <w:sz w:val="18"/>
                <w:szCs w:val="18"/>
              </w:rPr>
            </w:pPr>
            <w:r w:rsidRPr="00702568">
              <w:rPr>
                <w:rFonts w:ascii="Arial" w:hAnsi="Arial" w:cs="Arial"/>
                <w:bCs/>
                <w:iCs/>
                <w:sz w:val="18"/>
                <w:szCs w:val="18"/>
              </w:rPr>
              <w:t>El BCB no otorgará ningún anticipo por el servicio de mantenimiento de los transformadores eléctricos del BCB.</w:t>
            </w:r>
          </w:p>
        </w:tc>
        <w:tc>
          <w:tcPr>
            <w:tcW w:w="2127" w:type="dxa"/>
            <w:tcBorders>
              <w:bottom w:val="single" w:sz="4" w:space="0" w:color="auto"/>
            </w:tcBorders>
            <w:shd w:val="diagStripe" w:color="auto" w:fill="auto"/>
            <w:vAlign w:val="center"/>
          </w:tcPr>
          <w:p w14:paraId="11062858" w14:textId="77777777" w:rsidR="00AA1C7E" w:rsidRPr="00702568" w:rsidRDefault="00AA1C7E" w:rsidP="00D576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8"/>
                <w:szCs w:val="18"/>
              </w:rPr>
            </w:pPr>
          </w:p>
        </w:tc>
      </w:tr>
      <w:tr w:rsidR="00AA1C7E" w:rsidRPr="00702568" w14:paraId="12C498BD" w14:textId="77777777" w:rsidTr="00D576DC">
        <w:trPr>
          <w:cantSplit/>
          <w:trHeight w:val="379"/>
        </w:trPr>
        <w:tc>
          <w:tcPr>
            <w:tcW w:w="7656" w:type="dxa"/>
            <w:shd w:val="clear" w:color="auto" w:fill="008000"/>
            <w:vAlign w:val="center"/>
          </w:tcPr>
          <w:p w14:paraId="0F74A4FB" w14:textId="77777777" w:rsidR="00AA1C7E" w:rsidRPr="00702568" w:rsidRDefault="00AA1C7E" w:rsidP="00D576DC">
            <w:pPr>
              <w:pStyle w:val="Encabezado"/>
              <w:jc w:val="both"/>
              <w:rPr>
                <w:rFonts w:ascii="Arial" w:hAnsi="Arial" w:cs="Arial"/>
                <w:bCs/>
                <w:iCs/>
                <w:sz w:val="18"/>
                <w:szCs w:val="18"/>
              </w:rPr>
            </w:pPr>
            <w:r w:rsidRPr="00953116">
              <w:rPr>
                <w:rFonts w:ascii="Arial" w:hAnsi="Arial" w:cs="Arial"/>
                <w:b/>
                <w:bCs/>
                <w:color w:val="FFFFFF" w:themeColor="background1"/>
                <w:sz w:val="18"/>
                <w:szCs w:val="18"/>
              </w:rPr>
              <w:t xml:space="preserve">VII. RECEPCIÓN </w:t>
            </w:r>
          </w:p>
        </w:tc>
        <w:tc>
          <w:tcPr>
            <w:tcW w:w="2127" w:type="dxa"/>
            <w:shd w:val="clear" w:color="auto" w:fill="008000"/>
            <w:vAlign w:val="center"/>
          </w:tcPr>
          <w:p w14:paraId="08E9F765" w14:textId="77777777" w:rsidR="00AA1C7E" w:rsidRPr="00702568" w:rsidRDefault="00AA1C7E" w:rsidP="00D576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8"/>
                <w:szCs w:val="18"/>
              </w:rPr>
            </w:pPr>
          </w:p>
        </w:tc>
      </w:tr>
      <w:tr w:rsidR="00AA1C7E" w:rsidRPr="00702568" w14:paraId="229E4A8F" w14:textId="77777777" w:rsidTr="00D576DC">
        <w:trPr>
          <w:cantSplit/>
          <w:trHeight w:val="379"/>
        </w:trPr>
        <w:tc>
          <w:tcPr>
            <w:tcW w:w="7656" w:type="dxa"/>
            <w:tcBorders>
              <w:bottom w:val="single" w:sz="4" w:space="0" w:color="auto"/>
            </w:tcBorders>
            <w:shd w:val="clear" w:color="auto" w:fill="auto"/>
            <w:vAlign w:val="center"/>
          </w:tcPr>
          <w:p w14:paraId="1B24433C" w14:textId="77777777" w:rsidR="00AA1C7E" w:rsidRPr="007D0BF2" w:rsidRDefault="00AA1C7E" w:rsidP="00D576DC">
            <w:pPr>
              <w:pStyle w:val="Textoindependiente3"/>
              <w:jc w:val="both"/>
              <w:rPr>
                <w:rFonts w:ascii="Arial" w:hAnsi="Arial" w:cs="Arial"/>
                <w:iCs/>
                <w:sz w:val="18"/>
                <w:szCs w:val="18"/>
                <w:lang w:val="es-BO"/>
              </w:rPr>
            </w:pPr>
            <w:r>
              <w:rPr>
                <w:rFonts w:ascii="Arial" w:hAnsi="Arial" w:cs="Arial"/>
                <w:iCs/>
                <w:sz w:val="18"/>
                <w:szCs w:val="18"/>
                <w:lang w:val="es-BO"/>
              </w:rPr>
              <w:t xml:space="preserve">El </w:t>
            </w:r>
            <w:r w:rsidRPr="007D0BF2">
              <w:rPr>
                <w:rFonts w:ascii="Arial" w:hAnsi="Arial" w:cs="Arial"/>
                <w:iCs/>
                <w:sz w:val="18"/>
                <w:szCs w:val="18"/>
                <w:lang w:val="es-BO"/>
              </w:rPr>
              <w:t xml:space="preserve">Fiscal de Servicio verificará </w:t>
            </w:r>
            <w:r>
              <w:rPr>
                <w:rFonts w:ascii="Arial" w:hAnsi="Arial" w:cs="Arial"/>
                <w:iCs/>
                <w:sz w:val="18"/>
                <w:szCs w:val="18"/>
                <w:lang w:val="es-BO"/>
              </w:rPr>
              <w:t>la conclusión de las actividades descritas en el Alcance del servicio</w:t>
            </w:r>
            <w:r w:rsidRPr="007D0BF2">
              <w:rPr>
                <w:rFonts w:ascii="Arial" w:hAnsi="Arial" w:cs="Arial"/>
                <w:sz w:val="18"/>
                <w:szCs w:val="18"/>
              </w:rPr>
              <w:t>:</w:t>
            </w:r>
          </w:p>
          <w:p w14:paraId="59340D97" w14:textId="77777777" w:rsidR="00AA1C7E" w:rsidRPr="00AA1C7E" w:rsidRDefault="00AA1C7E" w:rsidP="00AA1C7E">
            <w:pPr>
              <w:pStyle w:val="Sinespaciado"/>
              <w:numPr>
                <w:ilvl w:val="0"/>
                <w:numId w:val="58"/>
              </w:numPr>
              <w:jc w:val="both"/>
              <w:rPr>
                <w:rFonts w:cs="Arial"/>
                <w:sz w:val="18"/>
                <w:szCs w:val="18"/>
              </w:rPr>
            </w:pPr>
            <w:r w:rsidRPr="00AA1C7E">
              <w:rPr>
                <w:rFonts w:ascii="Arial" w:hAnsi="Arial" w:cs="Arial"/>
                <w:sz w:val="18"/>
                <w:szCs w:val="18"/>
                <w:lang w:eastAsia="es-ES"/>
              </w:rPr>
              <w:t>Limpieza y ajustes en la carcasa (cuerpo) de cada transformador</w:t>
            </w:r>
          </w:p>
          <w:p w14:paraId="3CFA4DEB" w14:textId="77777777" w:rsidR="00AA1C7E" w:rsidRPr="00AA1C7E" w:rsidRDefault="00AA1C7E" w:rsidP="00AA1C7E">
            <w:pPr>
              <w:pStyle w:val="Prrafodelista"/>
              <w:numPr>
                <w:ilvl w:val="0"/>
                <w:numId w:val="58"/>
              </w:numPr>
              <w:jc w:val="both"/>
              <w:rPr>
                <w:rFonts w:ascii="Arial" w:hAnsi="Arial" w:cs="Arial"/>
                <w:sz w:val="18"/>
                <w:szCs w:val="18"/>
              </w:rPr>
            </w:pPr>
            <w:r w:rsidRPr="00AA1C7E">
              <w:rPr>
                <w:rFonts w:ascii="Arial" w:hAnsi="Arial" w:cs="Arial"/>
                <w:sz w:val="18"/>
                <w:szCs w:val="18"/>
                <w:lang w:eastAsia="es-ES"/>
              </w:rPr>
              <w:t xml:space="preserve">Pruebas eléctricas a realizar en cada transformador </w:t>
            </w:r>
          </w:p>
          <w:p w14:paraId="698C1812" w14:textId="77777777" w:rsidR="00AA1C7E" w:rsidRPr="00AA1C7E" w:rsidRDefault="00AA1C7E" w:rsidP="00AA1C7E">
            <w:pPr>
              <w:pStyle w:val="Prrafodelista"/>
              <w:numPr>
                <w:ilvl w:val="0"/>
                <w:numId w:val="58"/>
              </w:numPr>
              <w:jc w:val="both"/>
              <w:rPr>
                <w:rFonts w:ascii="Arial" w:hAnsi="Arial" w:cs="Arial"/>
                <w:sz w:val="18"/>
                <w:szCs w:val="18"/>
              </w:rPr>
            </w:pPr>
            <w:r w:rsidRPr="00AA1C7E">
              <w:rPr>
                <w:rFonts w:ascii="Arial" w:hAnsi="Arial" w:cs="Arial"/>
                <w:sz w:val="18"/>
                <w:szCs w:val="18"/>
                <w:lang w:eastAsia="es-ES"/>
              </w:rPr>
              <w:t>Toma de muestras y análisis del aceite dieléctrico de cada transformador</w:t>
            </w:r>
          </w:p>
          <w:p w14:paraId="3E84535D" w14:textId="77777777" w:rsidR="00AA1C7E" w:rsidRPr="00AA1C7E" w:rsidRDefault="00AA1C7E" w:rsidP="00AA1C7E">
            <w:pPr>
              <w:pStyle w:val="Prrafodelista"/>
              <w:numPr>
                <w:ilvl w:val="0"/>
                <w:numId w:val="58"/>
              </w:numPr>
              <w:jc w:val="both"/>
              <w:rPr>
                <w:rFonts w:ascii="Arial" w:hAnsi="Arial" w:cs="Arial"/>
                <w:sz w:val="18"/>
                <w:szCs w:val="18"/>
                <w:lang w:eastAsia="es-ES"/>
              </w:rPr>
            </w:pPr>
            <w:r w:rsidRPr="00AA1C7E">
              <w:rPr>
                <w:rFonts w:ascii="Arial" w:hAnsi="Arial" w:cs="Arial"/>
                <w:sz w:val="18"/>
                <w:szCs w:val="18"/>
                <w:lang w:eastAsia="es-ES"/>
              </w:rPr>
              <w:t xml:space="preserve">Pruebas en chaqueta (aislamiento) a los conductores alimentadores eléctricos principales en BT  </w:t>
            </w:r>
          </w:p>
          <w:p w14:paraId="757EF50B" w14:textId="77777777" w:rsidR="00AA1C7E" w:rsidRPr="00AA1C7E" w:rsidRDefault="00AA1C7E" w:rsidP="00AA1C7E">
            <w:pPr>
              <w:pStyle w:val="Prrafodelista"/>
              <w:numPr>
                <w:ilvl w:val="0"/>
                <w:numId w:val="58"/>
              </w:numPr>
              <w:jc w:val="both"/>
              <w:rPr>
                <w:rFonts w:ascii="Arial" w:hAnsi="Arial" w:cs="Arial"/>
                <w:sz w:val="18"/>
                <w:szCs w:val="18"/>
                <w:lang w:eastAsia="es-ES"/>
              </w:rPr>
            </w:pPr>
            <w:r w:rsidRPr="00AA1C7E">
              <w:rPr>
                <w:rFonts w:ascii="Arial" w:hAnsi="Arial" w:cs="Arial"/>
                <w:sz w:val="18"/>
                <w:szCs w:val="18"/>
                <w:lang w:eastAsia="es-ES"/>
              </w:rPr>
              <w:t>Entrega del Informe Técnico</w:t>
            </w:r>
          </w:p>
          <w:p w14:paraId="228B942B" w14:textId="77777777" w:rsidR="00AA1C7E" w:rsidRPr="00AA1C7E" w:rsidRDefault="00AA1C7E" w:rsidP="00D576DC">
            <w:pPr>
              <w:pStyle w:val="Prrafodelista"/>
              <w:ind w:left="0"/>
              <w:jc w:val="both"/>
              <w:rPr>
                <w:rFonts w:ascii="Arial" w:hAnsi="Arial" w:cs="Arial"/>
                <w:b/>
                <w:sz w:val="18"/>
                <w:szCs w:val="18"/>
                <w:lang w:eastAsia="es-ES"/>
              </w:rPr>
            </w:pPr>
          </w:p>
          <w:p w14:paraId="5FC0021F" w14:textId="77777777" w:rsidR="00AA1C7E" w:rsidRPr="007D0BF2" w:rsidRDefault="00AA1C7E" w:rsidP="00D576DC">
            <w:pPr>
              <w:pStyle w:val="Textoindependiente3"/>
              <w:jc w:val="both"/>
              <w:rPr>
                <w:rFonts w:ascii="Arial" w:hAnsi="Arial" w:cs="Arial"/>
                <w:iCs/>
                <w:sz w:val="18"/>
                <w:szCs w:val="18"/>
                <w:lang w:val="es-BO"/>
              </w:rPr>
            </w:pPr>
            <w:r>
              <w:rPr>
                <w:rFonts w:ascii="Arial" w:hAnsi="Arial" w:cs="Arial"/>
                <w:iCs/>
                <w:sz w:val="18"/>
                <w:szCs w:val="18"/>
                <w:lang w:val="es-BO"/>
              </w:rPr>
              <w:t>En caso de identificar observaciones, el Proveedor adjudicado</w:t>
            </w:r>
            <w:r w:rsidRPr="007D0BF2">
              <w:rPr>
                <w:rFonts w:ascii="Arial" w:hAnsi="Arial" w:cs="Arial"/>
                <w:iCs/>
                <w:sz w:val="18"/>
                <w:szCs w:val="18"/>
                <w:lang w:val="es-BO"/>
              </w:rPr>
              <w:t xml:space="preserve"> deberá subsanar las mismas en un plazo máximo de dos (2) días calendario computable a partir de la fecha de notificación</w:t>
            </w:r>
            <w:r>
              <w:rPr>
                <w:rFonts w:ascii="Arial" w:hAnsi="Arial" w:cs="Arial"/>
                <w:iCs/>
                <w:sz w:val="18"/>
                <w:szCs w:val="18"/>
                <w:lang w:val="es-BO"/>
              </w:rPr>
              <w:t>.</w:t>
            </w:r>
            <w:r w:rsidRPr="007D0BF2">
              <w:rPr>
                <w:rFonts w:ascii="Arial" w:hAnsi="Arial" w:cs="Arial"/>
                <w:iCs/>
                <w:sz w:val="18"/>
                <w:szCs w:val="18"/>
                <w:lang w:val="es-BO"/>
              </w:rPr>
              <w:t xml:space="preserve"> </w:t>
            </w:r>
          </w:p>
          <w:p w14:paraId="641E4A8F" w14:textId="77777777" w:rsidR="00AA1C7E" w:rsidRPr="007D0BF2" w:rsidRDefault="00AA1C7E" w:rsidP="00D576DC">
            <w:pPr>
              <w:pStyle w:val="Textoindependiente3"/>
              <w:jc w:val="both"/>
              <w:rPr>
                <w:rFonts w:ascii="Arial" w:hAnsi="Arial" w:cs="Arial"/>
                <w:iCs/>
                <w:sz w:val="18"/>
                <w:szCs w:val="18"/>
                <w:lang w:val="es-BO"/>
              </w:rPr>
            </w:pPr>
            <w:r w:rsidRPr="007D0BF2">
              <w:rPr>
                <w:rFonts w:ascii="Arial" w:hAnsi="Arial" w:cs="Arial"/>
                <w:iCs/>
                <w:sz w:val="18"/>
                <w:szCs w:val="18"/>
                <w:lang w:val="es-BO"/>
              </w:rPr>
              <w:t>De establecerse retrasos o no haber subsanado las observaciones en el plazo se aplicaran las multas establecidas en las presentes Especificaciones Técnicas.</w:t>
            </w:r>
          </w:p>
          <w:p w14:paraId="791F2DFB" w14:textId="77777777" w:rsidR="00AA1C7E" w:rsidRPr="007D0BF2" w:rsidRDefault="00AA1C7E" w:rsidP="00D576DC">
            <w:pPr>
              <w:pStyle w:val="Textoindependiente3"/>
              <w:spacing w:after="0"/>
              <w:jc w:val="both"/>
              <w:rPr>
                <w:rFonts w:ascii="Arial" w:hAnsi="Arial" w:cs="Arial"/>
                <w:b/>
                <w:iCs/>
                <w:sz w:val="18"/>
                <w:szCs w:val="18"/>
                <w:lang w:val="es-BO"/>
              </w:rPr>
            </w:pPr>
            <w:r>
              <w:rPr>
                <w:rFonts w:ascii="Arial" w:hAnsi="Arial" w:cs="Arial"/>
                <w:iCs/>
                <w:sz w:val="18"/>
                <w:szCs w:val="18"/>
                <w:lang w:val="es-BO"/>
              </w:rPr>
              <w:t>Una vez aprobado el informe técnico del Proveedor</w:t>
            </w:r>
            <w:r w:rsidRPr="007D0BF2">
              <w:rPr>
                <w:rFonts w:ascii="Arial" w:hAnsi="Arial" w:cs="Arial"/>
                <w:iCs/>
                <w:sz w:val="18"/>
                <w:szCs w:val="18"/>
                <w:lang w:val="es-BO"/>
              </w:rPr>
              <w:t xml:space="preserve">, el </w:t>
            </w:r>
            <w:r>
              <w:rPr>
                <w:rFonts w:ascii="Arial" w:hAnsi="Arial" w:cs="Arial"/>
                <w:iCs/>
                <w:sz w:val="18"/>
                <w:szCs w:val="18"/>
                <w:lang w:val="es-BO"/>
              </w:rPr>
              <w:t>Responsable de Recepción</w:t>
            </w:r>
            <w:r w:rsidRPr="007D0BF2">
              <w:rPr>
                <w:rFonts w:ascii="Arial" w:hAnsi="Arial" w:cs="Arial"/>
                <w:iCs/>
                <w:sz w:val="18"/>
                <w:szCs w:val="18"/>
                <w:lang w:val="es-BO"/>
              </w:rPr>
              <w:t xml:space="preserve"> procederá con la emisión del Informe de Conformidad del Servicio.</w:t>
            </w:r>
            <w:r w:rsidRPr="007D0BF2">
              <w:rPr>
                <w:rFonts w:ascii="Arial" w:hAnsi="Arial" w:cs="Arial"/>
                <w:b/>
                <w:iCs/>
                <w:sz w:val="18"/>
                <w:szCs w:val="18"/>
                <w:lang w:val="es-BO"/>
              </w:rPr>
              <w:t xml:space="preserve"> </w:t>
            </w:r>
          </w:p>
          <w:p w14:paraId="3C33F4D0" w14:textId="77777777" w:rsidR="00AA1C7E" w:rsidRPr="007D0BF2" w:rsidRDefault="00AA1C7E" w:rsidP="00D576DC">
            <w:pPr>
              <w:pStyle w:val="Textoindependiente3"/>
              <w:spacing w:after="0"/>
              <w:rPr>
                <w:rFonts w:ascii="Arial" w:hAnsi="Arial" w:cs="Arial"/>
                <w:b/>
                <w:iCs/>
                <w:sz w:val="18"/>
                <w:szCs w:val="18"/>
                <w:lang w:val="es-BO"/>
              </w:rPr>
            </w:pPr>
          </w:p>
          <w:p w14:paraId="3043A881" w14:textId="77777777" w:rsidR="00AA1C7E" w:rsidRPr="007D0BF2" w:rsidRDefault="00AA1C7E" w:rsidP="00D576DC">
            <w:pPr>
              <w:jc w:val="both"/>
              <w:rPr>
                <w:rFonts w:ascii="Arial" w:hAnsi="Arial" w:cs="Arial"/>
                <w:sz w:val="18"/>
                <w:szCs w:val="18"/>
                <w:lang w:eastAsia="es-BO"/>
              </w:rPr>
            </w:pPr>
            <w:r w:rsidRPr="007D0BF2">
              <w:rPr>
                <w:rFonts w:ascii="Arial" w:hAnsi="Arial" w:cs="Arial"/>
                <w:sz w:val="18"/>
                <w:szCs w:val="18"/>
                <w:lang w:eastAsia="es-BO"/>
              </w:rPr>
              <w:t xml:space="preserve">El Fiscal de Servicio, </w:t>
            </w:r>
            <w:r>
              <w:rPr>
                <w:rFonts w:ascii="Arial" w:hAnsi="Arial" w:cs="Arial"/>
                <w:sz w:val="18"/>
                <w:szCs w:val="18"/>
                <w:lang w:eastAsia="es-BO"/>
              </w:rPr>
              <w:t>también asumirá las tareas de R</w:t>
            </w:r>
            <w:r w:rsidRPr="007D0BF2">
              <w:rPr>
                <w:rFonts w:ascii="Arial" w:hAnsi="Arial" w:cs="Arial"/>
                <w:sz w:val="18"/>
                <w:szCs w:val="18"/>
                <w:lang w:eastAsia="es-BO"/>
              </w:rPr>
              <w:t>esponsable de recepción.</w:t>
            </w:r>
          </w:p>
          <w:p w14:paraId="2EA427A5" w14:textId="77777777" w:rsidR="00AA1C7E" w:rsidRPr="00902468" w:rsidRDefault="00AA1C7E" w:rsidP="00D576DC">
            <w:pPr>
              <w:jc w:val="both"/>
              <w:rPr>
                <w:rFonts w:ascii="Arial" w:hAnsi="Arial" w:cs="Arial"/>
                <w:color w:val="FF0000"/>
                <w:sz w:val="18"/>
                <w:szCs w:val="18"/>
                <w:lang w:eastAsia="es-BO"/>
              </w:rPr>
            </w:pPr>
          </w:p>
          <w:p w14:paraId="6A91A30E" w14:textId="77777777" w:rsidR="00AA1C7E" w:rsidRDefault="00AA1C7E" w:rsidP="00D576DC">
            <w:pPr>
              <w:pStyle w:val="Textoindependiente3"/>
              <w:spacing w:after="0"/>
              <w:rPr>
                <w:rFonts w:ascii="Arial" w:hAnsi="Arial" w:cs="Arial"/>
                <w:b/>
                <w:i/>
                <w:sz w:val="18"/>
                <w:szCs w:val="18"/>
                <w:lang w:val="es-ES_tradnl"/>
              </w:rPr>
            </w:pPr>
            <w:r w:rsidRPr="00702568">
              <w:rPr>
                <w:rFonts w:ascii="Arial" w:hAnsi="Arial" w:cs="Arial"/>
                <w:b/>
                <w:i/>
                <w:sz w:val="18"/>
                <w:szCs w:val="18"/>
                <w:lang w:val="es-ES_tradnl"/>
              </w:rPr>
              <w:t>(Manifestar aceptación)</w:t>
            </w:r>
          </w:p>
          <w:p w14:paraId="7029402D" w14:textId="77777777" w:rsidR="00AA1C7E" w:rsidRPr="00702568" w:rsidRDefault="00AA1C7E" w:rsidP="00D576DC">
            <w:pPr>
              <w:pStyle w:val="Textoindependiente3"/>
              <w:spacing w:after="0"/>
              <w:rPr>
                <w:rFonts w:ascii="Arial" w:hAnsi="Arial" w:cs="Arial"/>
                <w:b/>
                <w:i/>
                <w:sz w:val="18"/>
                <w:szCs w:val="18"/>
                <w:lang w:val="es-ES_tradnl"/>
              </w:rPr>
            </w:pPr>
          </w:p>
        </w:tc>
        <w:tc>
          <w:tcPr>
            <w:tcW w:w="2127" w:type="dxa"/>
            <w:tcBorders>
              <w:bottom w:val="single" w:sz="4" w:space="0" w:color="auto"/>
            </w:tcBorders>
            <w:shd w:val="clear" w:color="auto" w:fill="auto"/>
            <w:vAlign w:val="center"/>
          </w:tcPr>
          <w:p w14:paraId="798FF45B" w14:textId="77777777" w:rsidR="00AA1C7E" w:rsidRPr="00702568" w:rsidRDefault="00AA1C7E" w:rsidP="00D576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8"/>
                <w:szCs w:val="18"/>
              </w:rPr>
            </w:pPr>
          </w:p>
        </w:tc>
      </w:tr>
      <w:tr w:rsidR="00AA1C7E" w:rsidRPr="00702568" w14:paraId="0A8E2ABA" w14:textId="77777777" w:rsidTr="00D576DC">
        <w:trPr>
          <w:cantSplit/>
          <w:trHeight w:val="379"/>
        </w:trPr>
        <w:tc>
          <w:tcPr>
            <w:tcW w:w="7656" w:type="dxa"/>
            <w:tcBorders>
              <w:bottom w:val="single" w:sz="4" w:space="0" w:color="auto"/>
            </w:tcBorders>
            <w:shd w:val="clear" w:color="auto" w:fill="008000"/>
            <w:vAlign w:val="center"/>
          </w:tcPr>
          <w:p w14:paraId="2D9F2166" w14:textId="77777777" w:rsidR="00AA1C7E" w:rsidRPr="00702568" w:rsidRDefault="00AA1C7E" w:rsidP="00D576DC">
            <w:pPr>
              <w:pStyle w:val="Textoindependiente3"/>
              <w:rPr>
                <w:rFonts w:ascii="Arial" w:hAnsi="Arial" w:cs="Arial"/>
                <w:b/>
                <w:bCs/>
                <w:sz w:val="18"/>
                <w:szCs w:val="18"/>
              </w:rPr>
            </w:pPr>
            <w:r w:rsidRPr="00953116">
              <w:rPr>
                <w:rFonts w:ascii="Arial" w:hAnsi="Arial" w:cs="Arial"/>
                <w:b/>
                <w:bCs/>
                <w:color w:val="FFFFFF" w:themeColor="background1"/>
                <w:sz w:val="18"/>
                <w:szCs w:val="18"/>
              </w:rPr>
              <w:t xml:space="preserve">VIII. LUGAR DE EJECUCIÓN DEL SERVICIO Y HORARIOS </w:t>
            </w:r>
          </w:p>
        </w:tc>
        <w:tc>
          <w:tcPr>
            <w:tcW w:w="2127" w:type="dxa"/>
            <w:tcBorders>
              <w:bottom w:val="single" w:sz="4" w:space="0" w:color="auto"/>
            </w:tcBorders>
            <w:shd w:val="clear" w:color="auto" w:fill="008000"/>
            <w:vAlign w:val="center"/>
          </w:tcPr>
          <w:p w14:paraId="4CD10A8A" w14:textId="77777777" w:rsidR="00AA1C7E" w:rsidRPr="00702568" w:rsidRDefault="00AA1C7E" w:rsidP="00D576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8"/>
                <w:szCs w:val="18"/>
              </w:rPr>
            </w:pPr>
          </w:p>
        </w:tc>
      </w:tr>
      <w:tr w:rsidR="00AA1C7E" w:rsidRPr="00702568" w14:paraId="64620346" w14:textId="77777777" w:rsidTr="00D576DC">
        <w:trPr>
          <w:cantSplit/>
          <w:trHeight w:val="379"/>
        </w:trPr>
        <w:tc>
          <w:tcPr>
            <w:tcW w:w="7656" w:type="dxa"/>
            <w:tcBorders>
              <w:bottom w:val="single" w:sz="4" w:space="0" w:color="auto"/>
            </w:tcBorders>
            <w:shd w:val="clear" w:color="auto" w:fill="auto"/>
            <w:vAlign w:val="center"/>
          </w:tcPr>
          <w:p w14:paraId="0B09C5D7" w14:textId="77777777" w:rsidR="00AA1C7E" w:rsidRPr="00405B62" w:rsidRDefault="00AA1C7E" w:rsidP="00D576DC">
            <w:pPr>
              <w:pStyle w:val="Textoindependiente3"/>
              <w:jc w:val="both"/>
              <w:rPr>
                <w:rFonts w:ascii="Arial" w:hAnsi="Arial" w:cs="Arial"/>
                <w:iCs/>
                <w:sz w:val="18"/>
                <w:szCs w:val="18"/>
                <w:lang w:val="es-BO"/>
              </w:rPr>
            </w:pPr>
            <w:r w:rsidRPr="00702568">
              <w:rPr>
                <w:rFonts w:ascii="Arial" w:hAnsi="Arial" w:cs="Arial"/>
                <w:bCs/>
                <w:iCs/>
                <w:sz w:val="18"/>
                <w:szCs w:val="18"/>
                <w:lang w:val="es-BO"/>
              </w:rPr>
              <w:lastRenderedPageBreak/>
              <w:t xml:space="preserve">Se </w:t>
            </w:r>
            <w:r w:rsidRPr="00405B62">
              <w:rPr>
                <w:rFonts w:ascii="Arial" w:hAnsi="Arial" w:cs="Arial"/>
                <w:bCs/>
                <w:iCs/>
                <w:sz w:val="18"/>
                <w:szCs w:val="18"/>
                <w:lang w:val="es-BO"/>
              </w:rPr>
              <w:t xml:space="preserve">requiere que los servicios solicitados sean ejecutados en la caseta de transformadores eléctricos </w:t>
            </w:r>
            <w:r w:rsidRPr="007D0BF2">
              <w:rPr>
                <w:rFonts w:ascii="Arial" w:hAnsi="Arial" w:cs="Arial"/>
                <w:bCs/>
                <w:iCs/>
                <w:sz w:val="18"/>
                <w:szCs w:val="18"/>
                <w:lang w:val="es-BO"/>
              </w:rPr>
              <w:t xml:space="preserve">ubicada </w:t>
            </w:r>
            <w:r w:rsidRPr="009F3D65">
              <w:rPr>
                <w:rFonts w:ascii="Arial" w:hAnsi="Arial" w:cs="Arial"/>
                <w:bCs/>
                <w:iCs/>
                <w:sz w:val="18"/>
                <w:szCs w:val="18"/>
                <w:lang w:val="es-BO"/>
              </w:rPr>
              <w:t>en Atrio del edificio principal del BCB</w:t>
            </w:r>
            <w:r w:rsidRPr="007D0BF2">
              <w:rPr>
                <w:rFonts w:ascii="Arial" w:hAnsi="Arial" w:cs="Arial"/>
                <w:iCs/>
                <w:sz w:val="18"/>
                <w:szCs w:val="18"/>
                <w:lang w:val="es-BO"/>
              </w:rPr>
              <w:t>, sobre la calle Ayacucho y también en los talleres del</w:t>
            </w:r>
            <w:r>
              <w:rPr>
                <w:rFonts w:ascii="Arial" w:hAnsi="Arial" w:cs="Arial"/>
                <w:iCs/>
                <w:sz w:val="18"/>
                <w:szCs w:val="18"/>
                <w:lang w:val="es-BO"/>
              </w:rPr>
              <w:t xml:space="preserve"> Proveedor</w:t>
            </w:r>
            <w:r w:rsidRPr="007D0BF2">
              <w:rPr>
                <w:rFonts w:ascii="Arial" w:hAnsi="Arial" w:cs="Arial"/>
                <w:iCs/>
                <w:sz w:val="18"/>
                <w:szCs w:val="18"/>
                <w:lang w:val="es-BO"/>
              </w:rPr>
              <w:t xml:space="preserve"> de</w:t>
            </w:r>
            <w:r w:rsidRPr="00405B62">
              <w:rPr>
                <w:rFonts w:ascii="Arial" w:hAnsi="Arial" w:cs="Arial"/>
                <w:iCs/>
                <w:sz w:val="18"/>
                <w:szCs w:val="18"/>
                <w:lang w:val="es-BO"/>
              </w:rPr>
              <w:t xml:space="preserve"> ser necesario.</w:t>
            </w:r>
          </w:p>
          <w:p w14:paraId="10F7794A" w14:textId="77777777" w:rsidR="00AA1C7E" w:rsidRPr="00702568" w:rsidRDefault="00AA1C7E" w:rsidP="00D576DC">
            <w:pPr>
              <w:pStyle w:val="Textoindependiente3"/>
              <w:spacing w:after="0"/>
              <w:jc w:val="both"/>
              <w:rPr>
                <w:rFonts w:ascii="Arial" w:hAnsi="Arial" w:cs="Arial"/>
                <w:bCs/>
                <w:snapToGrid w:val="0"/>
                <w:sz w:val="18"/>
                <w:szCs w:val="18"/>
              </w:rPr>
            </w:pPr>
            <w:r w:rsidRPr="00405B62">
              <w:rPr>
                <w:rFonts w:ascii="Arial" w:hAnsi="Arial" w:cs="Arial"/>
                <w:sz w:val="18"/>
                <w:szCs w:val="18"/>
              </w:rPr>
              <w:t>Para realizar los trabajos en cada transformador se realizarán cortes de energía eléctrica en tres oportunidades. Con una duración aproximada de cinco (5) horas cada uno, a partir de las 6</w:t>
            </w:r>
            <w:r w:rsidRPr="00405B62">
              <w:rPr>
                <w:rFonts w:ascii="Arial" w:hAnsi="Arial" w:cs="Arial"/>
                <w:bCs/>
                <w:snapToGrid w:val="0"/>
                <w:sz w:val="18"/>
                <w:szCs w:val="18"/>
              </w:rPr>
              <w:t xml:space="preserve">:00 a.m. hasta las 11:00 p.m. sea en días sábados o domingos, debiendo </w:t>
            </w:r>
            <w:r>
              <w:rPr>
                <w:rFonts w:ascii="Arial" w:hAnsi="Arial" w:cs="Arial"/>
                <w:bCs/>
                <w:snapToGrid w:val="0"/>
                <w:sz w:val="18"/>
                <w:szCs w:val="18"/>
              </w:rPr>
              <w:t>el Proveedor</w:t>
            </w:r>
            <w:r w:rsidRPr="00405B62">
              <w:rPr>
                <w:rFonts w:ascii="Arial" w:hAnsi="Arial" w:cs="Arial"/>
                <w:bCs/>
                <w:snapToGrid w:val="0"/>
                <w:sz w:val="18"/>
                <w:szCs w:val="18"/>
              </w:rPr>
              <w:t xml:space="preserve"> realizar todas sus maniobras y operaciones indefectiblemente dentro de este periodo de tiempo.</w:t>
            </w:r>
          </w:p>
          <w:p w14:paraId="00F4B77F" w14:textId="77777777" w:rsidR="00AA1C7E" w:rsidRPr="00702568" w:rsidRDefault="00AA1C7E" w:rsidP="00D576DC">
            <w:pPr>
              <w:pStyle w:val="Textoindependiente3"/>
              <w:spacing w:after="0"/>
              <w:rPr>
                <w:rFonts w:ascii="Arial" w:hAnsi="Arial" w:cs="Arial"/>
                <w:bCs/>
                <w:snapToGrid w:val="0"/>
                <w:sz w:val="18"/>
                <w:szCs w:val="18"/>
              </w:rPr>
            </w:pPr>
          </w:p>
          <w:p w14:paraId="47302BAC" w14:textId="77777777" w:rsidR="00AA1C7E" w:rsidRDefault="00AA1C7E" w:rsidP="00D576DC">
            <w:pPr>
              <w:pStyle w:val="Textoindependiente3"/>
              <w:spacing w:after="0"/>
              <w:rPr>
                <w:rFonts w:ascii="Arial" w:hAnsi="Arial" w:cs="Arial"/>
                <w:b/>
                <w:i/>
                <w:iCs/>
                <w:sz w:val="18"/>
                <w:szCs w:val="18"/>
              </w:rPr>
            </w:pPr>
            <w:r w:rsidRPr="00702568">
              <w:rPr>
                <w:rFonts w:ascii="Arial" w:hAnsi="Arial" w:cs="Arial"/>
                <w:b/>
                <w:i/>
                <w:iCs/>
                <w:sz w:val="18"/>
                <w:szCs w:val="18"/>
              </w:rPr>
              <w:t>(Manifestar aceptación)</w:t>
            </w:r>
          </w:p>
          <w:p w14:paraId="1E084998" w14:textId="77777777" w:rsidR="00AA1C7E" w:rsidRPr="00702568" w:rsidRDefault="00AA1C7E" w:rsidP="00D576DC">
            <w:pPr>
              <w:pStyle w:val="Textoindependiente3"/>
              <w:spacing w:after="0"/>
              <w:rPr>
                <w:rFonts w:ascii="Arial" w:hAnsi="Arial" w:cs="Arial"/>
                <w:iCs/>
                <w:sz w:val="18"/>
                <w:szCs w:val="18"/>
                <w:lang w:val="es-BO"/>
              </w:rPr>
            </w:pPr>
          </w:p>
        </w:tc>
        <w:tc>
          <w:tcPr>
            <w:tcW w:w="2127" w:type="dxa"/>
            <w:tcBorders>
              <w:bottom w:val="single" w:sz="4" w:space="0" w:color="auto"/>
            </w:tcBorders>
            <w:shd w:val="clear" w:color="auto" w:fill="auto"/>
            <w:vAlign w:val="center"/>
          </w:tcPr>
          <w:p w14:paraId="3EFBFE92" w14:textId="77777777" w:rsidR="00AA1C7E" w:rsidRPr="00702568" w:rsidRDefault="00AA1C7E" w:rsidP="00D576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8"/>
                <w:szCs w:val="18"/>
              </w:rPr>
            </w:pPr>
          </w:p>
        </w:tc>
      </w:tr>
      <w:tr w:rsidR="00AA1C7E" w:rsidRPr="00702568" w14:paraId="0BC40E7D" w14:textId="77777777" w:rsidTr="00D576DC">
        <w:trPr>
          <w:cantSplit/>
          <w:trHeight w:val="379"/>
        </w:trPr>
        <w:tc>
          <w:tcPr>
            <w:tcW w:w="7656" w:type="dxa"/>
            <w:tcBorders>
              <w:bottom w:val="single" w:sz="4" w:space="0" w:color="auto"/>
            </w:tcBorders>
            <w:shd w:val="clear" w:color="auto" w:fill="008000"/>
            <w:vAlign w:val="center"/>
          </w:tcPr>
          <w:p w14:paraId="1F248546" w14:textId="77777777" w:rsidR="00AA1C7E" w:rsidRPr="00702568" w:rsidRDefault="00AA1C7E" w:rsidP="00D576DC">
            <w:pPr>
              <w:pStyle w:val="Textoindependiente3"/>
              <w:rPr>
                <w:rFonts w:ascii="Arial" w:hAnsi="Arial" w:cs="Arial"/>
                <w:iCs/>
                <w:sz w:val="18"/>
                <w:szCs w:val="18"/>
                <w:lang w:val="es-BO"/>
              </w:rPr>
            </w:pPr>
            <w:r w:rsidRPr="00953116">
              <w:rPr>
                <w:rFonts w:ascii="Arial" w:hAnsi="Arial" w:cs="Arial"/>
                <w:b/>
                <w:bCs/>
                <w:color w:val="FFFFFF" w:themeColor="background1"/>
                <w:sz w:val="18"/>
                <w:szCs w:val="18"/>
              </w:rPr>
              <w:t>IX. FORMA DE PAGO</w:t>
            </w:r>
            <w:r w:rsidRPr="00953116">
              <w:rPr>
                <w:rFonts w:ascii="Arial" w:hAnsi="Arial" w:cs="Arial"/>
                <w:iCs/>
                <w:color w:val="FFFFFF" w:themeColor="background1"/>
                <w:sz w:val="18"/>
                <w:szCs w:val="18"/>
                <w:lang w:val="es-BO"/>
              </w:rPr>
              <w:t xml:space="preserve"> </w:t>
            </w:r>
          </w:p>
        </w:tc>
        <w:tc>
          <w:tcPr>
            <w:tcW w:w="2127" w:type="dxa"/>
            <w:tcBorders>
              <w:bottom w:val="single" w:sz="4" w:space="0" w:color="auto"/>
            </w:tcBorders>
            <w:shd w:val="clear" w:color="auto" w:fill="008000"/>
            <w:vAlign w:val="center"/>
          </w:tcPr>
          <w:p w14:paraId="57199709" w14:textId="77777777" w:rsidR="00AA1C7E" w:rsidRPr="00702568" w:rsidRDefault="00AA1C7E" w:rsidP="00D576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8"/>
                <w:szCs w:val="18"/>
              </w:rPr>
            </w:pPr>
          </w:p>
        </w:tc>
      </w:tr>
      <w:tr w:rsidR="00AA1C7E" w:rsidRPr="00702568" w14:paraId="5FF0090E" w14:textId="77777777" w:rsidTr="00D576DC">
        <w:tc>
          <w:tcPr>
            <w:tcW w:w="7656" w:type="dxa"/>
            <w:tcBorders>
              <w:bottom w:val="single" w:sz="4" w:space="0" w:color="auto"/>
            </w:tcBorders>
            <w:shd w:val="clear" w:color="auto" w:fill="FFFFFF"/>
            <w:vAlign w:val="center"/>
          </w:tcPr>
          <w:p w14:paraId="7B6C7932" w14:textId="77777777" w:rsidR="00AA1C7E" w:rsidRDefault="00AA1C7E" w:rsidP="00D576DC">
            <w:pPr>
              <w:pStyle w:val="Textoindependiente3"/>
              <w:spacing w:after="0"/>
              <w:jc w:val="both"/>
              <w:rPr>
                <w:rFonts w:ascii="Arial" w:hAnsi="Arial" w:cs="Arial"/>
                <w:bCs/>
                <w:iCs/>
                <w:sz w:val="18"/>
                <w:szCs w:val="18"/>
                <w:lang w:val="es-BO"/>
              </w:rPr>
            </w:pPr>
          </w:p>
          <w:p w14:paraId="0B725E51" w14:textId="77777777" w:rsidR="00AA1C7E" w:rsidRPr="00702568" w:rsidRDefault="00AA1C7E" w:rsidP="00D576DC">
            <w:pPr>
              <w:pStyle w:val="Textoindependiente3"/>
              <w:spacing w:after="0"/>
              <w:rPr>
                <w:rFonts w:ascii="Arial" w:hAnsi="Arial" w:cs="Arial"/>
                <w:bCs/>
                <w:iCs/>
                <w:sz w:val="18"/>
                <w:szCs w:val="18"/>
                <w:lang w:val="es-BO"/>
              </w:rPr>
            </w:pPr>
            <w:r w:rsidRPr="00E06AFD">
              <w:rPr>
                <w:rFonts w:ascii="Arial" w:hAnsi="Arial" w:cs="Arial"/>
                <w:b/>
                <w:bCs/>
                <w:iCs/>
                <w:sz w:val="18"/>
                <w:szCs w:val="18"/>
                <w:lang w:val="es-BO"/>
              </w:rPr>
              <w:t>Pago Único</w:t>
            </w:r>
            <w:r w:rsidRPr="00E06AFD">
              <w:rPr>
                <w:rFonts w:ascii="Arial" w:hAnsi="Arial" w:cs="Arial"/>
                <w:bCs/>
                <w:iCs/>
                <w:sz w:val="18"/>
                <w:szCs w:val="18"/>
                <w:lang w:val="es-BO"/>
              </w:rPr>
              <w:t>: El BCB procederá al pago del monto total como pago único a la conclusión del servicio con la emisión del Informe de conformidad.</w:t>
            </w:r>
          </w:p>
          <w:p w14:paraId="3D98F350" w14:textId="77777777" w:rsidR="00AA1C7E" w:rsidRDefault="00AA1C7E" w:rsidP="00D576DC">
            <w:pPr>
              <w:pStyle w:val="Textoindependiente3"/>
              <w:spacing w:after="0"/>
              <w:rPr>
                <w:rFonts w:ascii="Arial" w:hAnsi="Arial" w:cs="Arial"/>
                <w:b/>
                <w:bCs/>
                <w:i/>
                <w:iCs/>
                <w:sz w:val="18"/>
                <w:szCs w:val="18"/>
              </w:rPr>
            </w:pPr>
            <w:r w:rsidRPr="00702568">
              <w:rPr>
                <w:rFonts w:ascii="Arial" w:hAnsi="Arial" w:cs="Arial"/>
                <w:b/>
                <w:bCs/>
                <w:i/>
                <w:iCs/>
                <w:sz w:val="18"/>
                <w:szCs w:val="18"/>
              </w:rPr>
              <w:t>(Manifestar aceptación)</w:t>
            </w:r>
          </w:p>
          <w:p w14:paraId="2FBB0C25" w14:textId="77777777" w:rsidR="00AA1C7E" w:rsidRDefault="00AA1C7E" w:rsidP="00D576DC">
            <w:pPr>
              <w:pStyle w:val="Textoindependiente3"/>
              <w:spacing w:after="0"/>
              <w:rPr>
                <w:rFonts w:ascii="Arial" w:hAnsi="Arial" w:cs="Arial"/>
                <w:b/>
                <w:bCs/>
                <w:i/>
                <w:iCs/>
                <w:sz w:val="18"/>
                <w:szCs w:val="18"/>
              </w:rPr>
            </w:pPr>
          </w:p>
          <w:p w14:paraId="35CDB73E" w14:textId="77777777" w:rsidR="00AA1C7E" w:rsidRPr="00702568" w:rsidRDefault="00AA1C7E" w:rsidP="00D576DC">
            <w:pPr>
              <w:pStyle w:val="Textoindependiente3"/>
              <w:spacing w:after="0"/>
              <w:rPr>
                <w:rFonts w:ascii="Arial" w:hAnsi="Arial" w:cs="Arial"/>
                <w:b/>
                <w:bCs/>
                <w:i/>
                <w:iCs/>
                <w:sz w:val="18"/>
                <w:szCs w:val="18"/>
              </w:rPr>
            </w:pPr>
          </w:p>
        </w:tc>
        <w:tc>
          <w:tcPr>
            <w:tcW w:w="2127" w:type="dxa"/>
            <w:tcBorders>
              <w:bottom w:val="single" w:sz="4" w:space="0" w:color="auto"/>
            </w:tcBorders>
            <w:shd w:val="clear" w:color="auto" w:fill="FFFFFF"/>
            <w:vAlign w:val="center"/>
          </w:tcPr>
          <w:p w14:paraId="2FFB8A29" w14:textId="77777777" w:rsidR="00AA1C7E" w:rsidRPr="00702568" w:rsidRDefault="00AA1C7E" w:rsidP="00D576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8"/>
                <w:szCs w:val="18"/>
              </w:rPr>
            </w:pPr>
          </w:p>
        </w:tc>
      </w:tr>
      <w:tr w:rsidR="00AA1C7E" w:rsidRPr="00702568" w14:paraId="0831BF34" w14:textId="77777777" w:rsidTr="00D576DC">
        <w:trPr>
          <w:cantSplit/>
          <w:trHeight w:val="379"/>
        </w:trPr>
        <w:tc>
          <w:tcPr>
            <w:tcW w:w="7656" w:type="dxa"/>
            <w:tcBorders>
              <w:bottom w:val="single" w:sz="4" w:space="0" w:color="auto"/>
            </w:tcBorders>
            <w:shd w:val="clear" w:color="auto" w:fill="008000"/>
            <w:vAlign w:val="center"/>
          </w:tcPr>
          <w:p w14:paraId="169846D7" w14:textId="77777777" w:rsidR="00AA1C7E" w:rsidRPr="00702568" w:rsidRDefault="00AA1C7E" w:rsidP="00D576DC">
            <w:pPr>
              <w:pStyle w:val="Textoindependiente3"/>
              <w:rPr>
                <w:rFonts w:ascii="Arial" w:hAnsi="Arial" w:cs="Arial"/>
                <w:bCs/>
                <w:iCs/>
                <w:sz w:val="18"/>
                <w:szCs w:val="18"/>
                <w:lang w:val="es-BO"/>
              </w:rPr>
            </w:pPr>
            <w:r w:rsidRPr="00953116">
              <w:rPr>
                <w:rFonts w:ascii="Arial" w:hAnsi="Arial" w:cs="Arial"/>
                <w:b/>
                <w:bCs/>
                <w:color w:val="FFFFFF" w:themeColor="background1"/>
                <w:sz w:val="18"/>
                <w:szCs w:val="18"/>
              </w:rPr>
              <w:t>X. PLAZO</w:t>
            </w:r>
          </w:p>
        </w:tc>
        <w:tc>
          <w:tcPr>
            <w:tcW w:w="2127" w:type="dxa"/>
            <w:tcBorders>
              <w:bottom w:val="single" w:sz="4" w:space="0" w:color="auto"/>
            </w:tcBorders>
            <w:shd w:val="clear" w:color="auto" w:fill="008000"/>
            <w:vAlign w:val="center"/>
          </w:tcPr>
          <w:p w14:paraId="6AE25708" w14:textId="77777777" w:rsidR="00AA1C7E" w:rsidRPr="00702568" w:rsidRDefault="00AA1C7E" w:rsidP="00D576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8"/>
                <w:szCs w:val="18"/>
              </w:rPr>
            </w:pPr>
          </w:p>
        </w:tc>
      </w:tr>
      <w:tr w:rsidR="00AA1C7E" w:rsidRPr="00702568" w14:paraId="2E2A2AA6" w14:textId="77777777" w:rsidTr="00D576DC">
        <w:trPr>
          <w:cantSplit/>
          <w:trHeight w:val="379"/>
        </w:trPr>
        <w:tc>
          <w:tcPr>
            <w:tcW w:w="7656" w:type="dxa"/>
            <w:tcBorders>
              <w:bottom w:val="single" w:sz="4" w:space="0" w:color="auto"/>
            </w:tcBorders>
            <w:shd w:val="clear" w:color="auto" w:fill="FFFFFF"/>
            <w:vAlign w:val="center"/>
          </w:tcPr>
          <w:p w14:paraId="7780D394" w14:textId="77777777" w:rsidR="00AA1C7E" w:rsidRDefault="00AA1C7E" w:rsidP="00D576DC">
            <w:pPr>
              <w:pStyle w:val="Textoindependiente3"/>
              <w:spacing w:after="0"/>
              <w:jc w:val="both"/>
              <w:rPr>
                <w:rFonts w:ascii="Arial" w:hAnsi="Arial" w:cs="Arial"/>
                <w:bCs/>
                <w:iCs/>
                <w:sz w:val="18"/>
                <w:szCs w:val="18"/>
                <w:lang w:val="es-BO"/>
              </w:rPr>
            </w:pPr>
          </w:p>
          <w:p w14:paraId="2441BC9E" w14:textId="77777777" w:rsidR="00AA1C7E" w:rsidRDefault="00AA1C7E" w:rsidP="00D576DC">
            <w:pPr>
              <w:pStyle w:val="Textoindependiente3"/>
              <w:spacing w:after="0"/>
              <w:jc w:val="both"/>
              <w:rPr>
                <w:rFonts w:ascii="Arial" w:hAnsi="Arial" w:cs="Arial"/>
                <w:bCs/>
                <w:iCs/>
                <w:sz w:val="18"/>
                <w:szCs w:val="18"/>
                <w:lang w:val="es-BO"/>
              </w:rPr>
            </w:pPr>
            <w:r w:rsidRPr="00702568">
              <w:rPr>
                <w:rFonts w:ascii="Arial" w:hAnsi="Arial" w:cs="Arial"/>
                <w:bCs/>
                <w:iCs/>
                <w:sz w:val="18"/>
                <w:szCs w:val="18"/>
                <w:lang w:val="es-BO"/>
              </w:rPr>
              <w:t xml:space="preserve">El servicio deberá realizarse en el plazo máximo de </w:t>
            </w:r>
            <w:r>
              <w:rPr>
                <w:rFonts w:ascii="Arial" w:hAnsi="Arial" w:cs="Arial"/>
                <w:bCs/>
                <w:iCs/>
                <w:sz w:val="18"/>
                <w:szCs w:val="18"/>
                <w:lang w:val="es-BO"/>
              </w:rPr>
              <w:t xml:space="preserve">cincuenta y cinco </w:t>
            </w:r>
            <w:r w:rsidRPr="00702568">
              <w:rPr>
                <w:rFonts w:ascii="Arial" w:hAnsi="Arial" w:cs="Arial"/>
                <w:bCs/>
                <w:iCs/>
                <w:sz w:val="18"/>
                <w:szCs w:val="18"/>
                <w:lang w:val="es-BO"/>
              </w:rPr>
              <w:t>(</w:t>
            </w:r>
            <w:r>
              <w:rPr>
                <w:rFonts w:ascii="Arial" w:hAnsi="Arial" w:cs="Arial"/>
                <w:bCs/>
                <w:iCs/>
                <w:sz w:val="18"/>
                <w:szCs w:val="18"/>
                <w:lang w:val="es-BO"/>
              </w:rPr>
              <w:t>55</w:t>
            </w:r>
            <w:r w:rsidRPr="00702568">
              <w:rPr>
                <w:rFonts w:ascii="Arial" w:hAnsi="Arial" w:cs="Arial"/>
                <w:bCs/>
                <w:iCs/>
                <w:sz w:val="18"/>
                <w:szCs w:val="18"/>
                <w:lang w:val="es-BO"/>
              </w:rPr>
              <w:t xml:space="preserve">) días calendario, computable a partir de la fecha establecida en la Orden de Proceder emitida por el Fiscal de Servicio, debiéndose considerar en este periodo la ejecución y conclusión de todas las actividades </w:t>
            </w:r>
            <w:r>
              <w:rPr>
                <w:rFonts w:ascii="Arial" w:hAnsi="Arial" w:cs="Arial"/>
                <w:bCs/>
                <w:iCs/>
                <w:sz w:val="18"/>
                <w:szCs w:val="18"/>
                <w:lang w:val="es-BO"/>
              </w:rPr>
              <w:t>de campo y la entrega del informe técnico.</w:t>
            </w:r>
          </w:p>
          <w:p w14:paraId="08EDC9F3" w14:textId="77777777" w:rsidR="00AA1C7E" w:rsidRPr="00702568" w:rsidRDefault="00AA1C7E" w:rsidP="00D576DC">
            <w:pPr>
              <w:pStyle w:val="Textoindependiente3"/>
              <w:spacing w:after="0"/>
              <w:jc w:val="both"/>
              <w:rPr>
                <w:rFonts w:ascii="Arial" w:hAnsi="Arial" w:cs="Arial"/>
                <w:bCs/>
                <w:iCs/>
                <w:sz w:val="18"/>
                <w:szCs w:val="18"/>
                <w:lang w:val="es-BO"/>
              </w:rPr>
            </w:pPr>
          </w:p>
          <w:p w14:paraId="25692CDF" w14:textId="77777777" w:rsidR="00AA1C7E" w:rsidRPr="00702568" w:rsidRDefault="00AA1C7E" w:rsidP="00D576DC">
            <w:pPr>
              <w:pStyle w:val="Textoindependiente3"/>
              <w:spacing w:after="0"/>
              <w:rPr>
                <w:rFonts w:ascii="Arial" w:hAnsi="Arial" w:cs="Arial"/>
                <w:b/>
                <w:bCs/>
                <w:i/>
                <w:iCs/>
                <w:sz w:val="18"/>
                <w:szCs w:val="18"/>
                <w:lang w:val="es-BO"/>
              </w:rPr>
            </w:pPr>
            <w:r w:rsidRPr="00702568">
              <w:rPr>
                <w:rFonts w:ascii="Arial" w:hAnsi="Arial" w:cs="Arial"/>
                <w:b/>
                <w:bCs/>
                <w:i/>
                <w:iCs/>
                <w:sz w:val="18"/>
                <w:szCs w:val="18"/>
                <w:lang w:val="es-BO"/>
              </w:rPr>
              <w:t xml:space="preserve">(Manifestar aceptación)    </w:t>
            </w:r>
          </w:p>
        </w:tc>
        <w:tc>
          <w:tcPr>
            <w:tcW w:w="2127" w:type="dxa"/>
            <w:tcBorders>
              <w:bottom w:val="single" w:sz="4" w:space="0" w:color="auto"/>
            </w:tcBorders>
            <w:shd w:val="clear" w:color="auto" w:fill="FFFFFF"/>
            <w:vAlign w:val="center"/>
          </w:tcPr>
          <w:p w14:paraId="4EEB2653" w14:textId="77777777" w:rsidR="00AA1C7E" w:rsidRPr="00702568" w:rsidRDefault="00AA1C7E" w:rsidP="00D576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8"/>
                <w:szCs w:val="18"/>
              </w:rPr>
            </w:pPr>
          </w:p>
        </w:tc>
      </w:tr>
      <w:tr w:rsidR="00AA1C7E" w:rsidRPr="00702568" w14:paraId="0352260E" w14:textId="77777777" w:rsidTr="00D576DC">
        <w:trPr>
          <w:cantSplit/>
          <w:trHeight w:val="379"/>
        </w:trPr>
        <w:tc>
          <w:tcPr>
            <w:tcW w:w="7656" w:type="dxa"/>
            <w:shd w:val="clear" w:color="auto" w:fill="008000"/>
            <w:vAlign w:val="center"/>
          </w:tcPr>
          <w:p w14:paraId="22B2FCBF" w14:textId="77777777" w:rsidR="00AA1C7E" w:rsidRPr="00702568" w:rsidRDefault="00AA1C7E" w:rsidP="00D576DC">
            <w:pPr>
              <w:pStyle w:val="Textoindependiente3"/>
              <w:rPr>
                <w:rFonts w:ascii="Arial" w:hAnsi="Arial" w:cs="Arial"/>
                <w:bCs/>
                <w:iCs/>
                <w:sz w:val="18"/>
                <w:szCs w:val="18"/>
                <w:lang w:val="es-BO"/>
              </w:rPr>
            </w:pPr>
            <w:r w:rsidRPr="00953116">
              <w:rPr>
                <w:rFonts w:ascii="Arial" w:hAnsi="Arial" w:cs="Arial"/>
                <w:b/>
                <w:bCs/>
                <w:color w:val="FFFFFF" w:themeColor="background1"/>
                <w:sz w:val="18"/>
                <w:szCs w:val="18"/>
              </w:rPr>
              <w:t>XI. MULTA</w:t>
            </w:r>
          </w:p>
        </w:tc>
        <w:tc>
          <w:tcPr>
            <w:tcW w:w="2127" w:type="dxa"/>
            <w:shd w:val="clear" w:color="auto" w:fill="008000"/>
            <w:vAlign w:val="center"/>
          </w:tcPr>
          <w:p w14:paraId="4796E814" w14:textId="77777777" w:rsidR="00AA1C7E" w:rsidRPr="00702568" w:rsidRDefault="00AA1C7E" w:rsidP="00D576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8"/>
                <w:szCs w:val="18"/>
              </w:rPr>
            </w:pPr>
          </w:p>
        </w:tc>
      </w:tr>
      <w:tr w:rsidR="00AA1C7E" w:rsidRPr="00702568" w14:paraId="3BAE8A0F" w14:textId="77777777" w:rsidTr="00D576DC">
        <w:trPr>
          <w:cantSplit/>
          <w:trHeight w:val="379"/>
        </w:trPr>
        <w:tc>
          <w:tcPr>
            <w:tcW w:w="7656" w:type="dxa"/>
            <w:tcBorders>
              <w:bottom w:val="single" w:sz="4" w:space="0" w:color="auto"/>
            </w:tcBorders>
            <w:shd w:val="clear" w:color="auto" w:fill="FFFFFF"/>
            <w:vAlign w:val="center"/>
          </w:tcPr>
          <w:p w14:paraId="018A91F3" w14:textId="77777777" w:rsidR="00AA1C7E" w:rsidRDefault="00AA1C7E" w:rsidP="00D576DC">
            <w:pPr>
              <w:pStyle w:val="Textoindependiente3"/>
              <w:spacing w:after="0"/>
              <w:jc w:val="both"/>
              <w:rPr>
                <w:rFonts w:ascii="Arial" w:hAnsi="Arial" w:cs="Arial"/>
                <w:sz w:val="18"/>
                <w:szCs w:val="18"/>
                <w:lang w:val="es-ES_tradnl"/>
              </w:rPr>
            </w:pPr>
          </w:p>
          <w:p w14:paraId="3C0DC6DC" w14:textId="77777777" w:rsidR="00AA1C7E" w:rsidRPr="00702568" w:rsidRDefault="00AA1C7E" w:rsidP="00D576DC">
            <w:pPr>
              <w:pStyle w:val="Textoindependiente3"/>
              <w:spacing w:after="0"/>
              <w:jc w:val="both"/>
              <w:rPr>
                <w:rFonts w:ascii="Arial" w:hAnsi="Arial" w:cs="Arial"/>
                <w:sz w:val="18"/>
                <w:szCs w:val="18"/>
                <w:lang w:val="es-ES_tradnl"/>
              </w:rPr>
            </w:pPr>
            <w:r w:rsidRPr="00702568">
              <w:rPr>
                <w:rFonts w:ascii="Arial" w:hAnsi="Arial" w:cs="Arial"/>
                <w:sz w:val="18"/>
                <w:szCs w:val="18"/>
                <w:lang w:val="es-ES_tradnl"/>
              </w:rPr>
              <w:t xml:space="preserve">Por los retrasos establecidos en el plazo de prestación del servicio y la subsanación de las observaciones, </w:t>
            </w:r>
            <w:r>
              <w:rPr>
                <w:rFonts w:ascii="Arial" w:hAnsi="Arial" w:cs="Arial"/>
                <w:sz w:val="18"/>
                <w:szCs w:val="18"/>
                <w:lang w:val="es-ES_tradnl"/>
              </w:rPr>
              <w:t xml:space="preserve">el Proveedor </w:t>
            </w:r>
            <w:r w:rsidRPr="00702568">
              <w:rPr>
                <w:rFonts w:ascii="Arial" w:hAnsi="Arial" w:cs="Arial"/>
                <w:sz w:val="18"/>
                <w:szCs w:val="18"/>
                <w:lang w:val="es-ES_tradnl"/>
              </w:rPr>
              <w:t>será multad</w:t>
            </w:r>
            <w:r>
              <w:rPr>
                <w:rFonts w:ascii="Arial" w:hAnsi="Arial" w:cs="Arial"/>
                <w:sz w:val="18"/>
                <w:szCs w:val="18"/>
                <w:lang w:val="es-ES_tradnl"/>
              </w:rPr>
              <w:t>o</w:t>
            </w:r>
            <w:r w:rsidRPr="00702568">
              <w:rPr>
                <w:rFonts w:ascii="Arial" w:hAnsi="Arial" w:cs="Arial"/>
                <w:sz w:val="18"/>
                <w:szCs w:val="18"/>
                <w:lang w:val="es-ES_tradnl"/>
              </w:rPr>
              <w:t xml:space="preserve"> con el uno por ciento (1%) del monto total de la propuesta adjudicada por cada día calendario de retraso, </w:t>
            </w:r>
            <w:r w:rsidRPr="00702568">
              <w:rPr>
                <w:rFonts w:ascii="Arial" w:hAnsi="Arial" w:cs="Arial"/>
                <w:sz w:val="18"/>
                <w:szCs w:val="18"/>
              </w:rPr>
              <w:t xml:space="preserve">en caso de que las multas señaladas </w:t>
            </w:r>
            <w:r w:rsidRPr="00357A68">
              <w:rPr>
                <w:rFonts w:ascii="Arial" w:hAnsi="Arial" w:cs="Arial"/>
                <w:sz w:val="18"/>
                <w:szCs w:val="18"/>
              </w:rPr>
              <w:t xml:space="preserve">superen el </w:t>
            </w:r>
            <w:r>
              <w:rPr>
                <w:rFonts w:ascii="Arial" w:hAnsi="Arial" w:cs="Arial"/>
                <w:sz w:val="18"/>
                <w:szCs w:val="18"/>
              </w:rPr>
              <w:t>20</w:t>
            </w:r>
            <w:r w:rsidRPr="00357A68">
              <w:rPr>
                <w:rFonts w:ascii="Arial" w:hAnsi="Arial" w:cs="Arial"/>
                <w:sz w:val="18"/>
                <w:szCs w:val="18"/>
              </w:rPr>
              <w:t>% del monto</w:t>
            </w:r>
            <w:r w:rsidRPr="00702568">
              <w:rPr>
                <w:rFonts w:ascii="Arial" w:hAnsi="Arial" w:cs="Arial"/>
                <w:sz w:val="18"/>
                <w:szCs w:val="18"/>
              </w:rPr>
              <w:t xml:space="preserve"> total del Contrato, el BCB procederá a la resolución del mismo</w:t>
            </w:r>
            <w:r w:rsidRPr="00702568">
              <w:rPr>
                <w:rFonts w:ascii="Arial" w:hAnsi="Arial" w:cs="Arial"/>
                <w:sz w:val="18"/>
                <w:szCs w:val="18"/>
                <w:lang w:val="es-ES_tradnl"/>
              </w:rPr>
              <w:t xml:space="preserve">. </w:t>
            </w:r>
          </w:p>
          <w:p w14:paraId="7792BD81" w14:textId="77777777" w:rsidR="00AA1C7E" w:rsidRDefault="00AA1C7E" w:rsidP="00D576DC">
            <w:pPr>
              <w:pStyle w:val="Textoindependiente3"/>
              <w:spacing w:after="0"/>
              <w:rPr>
                <w:rFonts w:ascii="Arial" w:hAnsi="Arial" w:cs="Arial"/>
                <w:sz w:val="18"/>
                <w:szCs w:val="18"/>
                <w:lang w:val="es-ES_tradnl"/>
              </w:rPr>
            </w:pPr>
            <w:r w:rsidRPr="00702568">
              <w:rPr>
                <w:rFonts w:ascii="Arial" w:hAnsi="Arial" w:cs="Arial"/>
                <w:sz w:val="18"/>
                <w:szCs w:val="18"/>
                <w:lang w:val="es-ES_tradnl"/>
              </w:rPr>
              <w:t xml:space="preserve"> </w:t>
            </w:r>
          </w:p>
          <w:p w14:paraId="537CF7EC" w14:textId="77777777" w:rsidR="00AA1C7E" w:rsidRPr="00702568" w:rsidRDefault="00AA1C7E" w:rsidP="00D576DC">
            <w:pPr>
              <w:pStyle w:val="Textoindependiente3"/>
              <w:spacing w:after="0"/>
              <w:rPr>
                <w:rFonts w:ascii="Arial" w:hAnsi="Arial" w:cs="Arial"/>
                <w:bCs/>
                <w:iCs/>
                <w:sz w:val="18"/>
                <w:szCs w:val="18"/>
                <w:lang w:val="es-BO"/>
              </w:rPr>
            </w:pPr>
            <w:r w:rsidRPr="00702568">
              <w:rPr>
                <w:rFonts w:ascii="Arial" w:hAnsi="Arial" w:cs="Arial"/>
                <w:b/>
                <w:i/>
                <w:iCs/>
                <w:sz w:val="18"/>
                <w:szCs w:val="18"/>
              </w:rPr>
              <w:t>(Manifestar aceptación)</w:t>
            </w:r>
          </w:p>
        </w:tc>
        <w:tc>
          <w:tcPr>
            <w:tcW w:w="2127" w:type="dxa"/>
            <w:tcBorders>
              <w:bottom w:val="single" w:sz="4" w:space="0" w:color="auto"/>
            </w:tcBorders>
            <w:shd w:val="clear" w:color="auto" w:fill="FFFFFF"/>
            <w:vAlign w:val="center"/>
          </w:tcPr>
          <w:p w14:paraId="7C3FEE86" w14:textId="77777777" w:rsidR="00AA1C7E" w:rsidRPr="00702568" w:rsidRDefault="00AA1C7E" w:rsidP="00D576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8"/>
                <w:szCs w:val="18"/>
              </w:rPr>
            </w:pPr>
          </w:p>
        </w:tc>
      </w:tr>
      <w:tr w:rsidR="00AA1C7E" w:rsidRPr="00702568" w14:paraId="49150FC9" w14:textId="77777777" w:rsidTr="00D576DC">
        <w:trPr>
          <w:cantSplit/>
          <w:trHeight w:val="379"/>
        </w:trPr>
        <w:tc>
          <w:tcPr>
            <w:tcW w:w="7656" w:type="dxa"/>
            <w:shd w:val="clear" w:color="auto" w:fill="008000"/>
            <w:vAlign w:val="center"/>
          </w:tcPr>
          <w:p w14:paraId="31F33332" w14:textId="77777777" w:rsidR="00AA1C7E" w:rsidRPr="00702568" w:rsidRDefault="00AA1C7E" w:rsidP="00D576DC">
            <w:pPr>
              <w:pStyle w:val="Textoindependiente3"/>
              <w:rPr>
                <w:rFonts w:ascii="Arial" w:hAnsi="Arial" w:cs="Arial"/>
                <w:sz w:val="18"/>
                <w:szCs w:val="18"/>
                <w:lang w:val="es-ES_tradnl"/>
              </w:rPr>
            </w:pPr>
            <w:r w:rsidRPr="00953116">
              <w:rPr>
                <w:rFonts w:ascii="Arial" w:hAnsi="Arial" w:cs="Arial"/>
                <w:b/>
                <w:bCs/>
                <w:color w:val="FFFFFF" w:themeColor="background1"/>
                <w:sz w:val="18"/>
                <w:szCs w:val="18"/>
              </w:rPr>
              <w:t>XII. FISCALIZACIÓN DEL SERVICIO</w:t>
            </w:r>
            <w:r w:rsidRPr="00953116">
              <w:rPr>
                <w:rFonts w:ascii="Arial" w:hAnsi="Arial" w:cs="Arial"/>
                <w:color w:val="FFFFFF" w:themeColor="background1"/>
                <w:sz w:val="18"/>
                <w:szCs w:val="18"/>
                <w:lang w:val="es-ES_tradnl"/>
              </w:rPr>
              <w:t xml:space="preserve"> </w:t>
            </w:r>
          </w:p>
        </w:tc>
        <w:tc>
          <w:tcPr>
            <w:tcW w:w="2127" w:type="dxa"/>
            <w:shd w:val="clear" w:color="auto" w:fill="008000"/>
            <w:vAlign w:val="center"/>
          </w:tcPr>
          <w:p w14:paraId="59FFE585" w14:textId="77777777" w:rsidR="00AA1C7E" w:rsidRPr="00702568" w:rsidRDefault="00AA1C7E" w:rsidP="00D576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8"/>
                <w:szCs w:val="18"/>
              </w:rPr>
            </w:pPr>
          </w:p>
        </w:tc>
      </w:tr>
      <w:tr w:rsidR="00AA1C7E" w:rsidRPr="00702568" w14:paraId="36105379" w14:textId="77777777" w:rsidTr="00D576DC">
        <w:tc>
          <w:tcPr>
            <w:tcW w:w="7656" w:type="dxa"/>
            <w:tcBorders>
              <w:bottom w:val="single" w:sz="4" w:space="0" w:color="auto"/>
            </w:tcBorders>
            <w:shd w:val="clear" w:color="auto" w:fill="FFFFFF"/>
            <w:vAlign w:val="center"/>
          </w:tcPr>
          <w:p w14:paraId="480B5E26" w14:textId="77777777" w:rsidR="00AA1C7E" w:rsidRDefault="00AA1C7E" w:rsidP="00D576DC">
            <w:pPr>
              <w:pStyle w:val="Textoindependiente3"/>
              <w:jc w:val="both"/>
              <w:rPr>
                <w:rFonts w:ascii="Arial" w:hAnsi="Arial" w:cs="Arial"/>
                <w:sz w:val="18"/>
                <w:szCs w:val="18"/>
                <w:lang w:val="es-ES_tradnl"/>
              </w:rPr>
            </w:pPr>
          </w:p>
          <w:p w14:paraId="7727A042" w14:textId="77777777" w:rsidR="00AA1C7E" w:rsidRDefault="00AA1C7E" w:rsidP="00D576DC">
            <w:pPr>
              <w:pStyle w:val="Textoindependiente3"/>
              <w:jc w:val="both"/>
              <w:rPr>
                <w:rFonts w:ascii="Arial" w:hAnsi="Arial" w:cs="Arial"/>
                <w:sz w:val="18"/>
                <w:szCs w:val="18"/>
                <w:lang w:val="es-ES_tradnl"/>
              </w:rPr>
            </w:pPr>
            <w:r w:rsidRPr="00702568">
              <w:rPr>
                <w:rFonts w:ascii="Arial" w:hAnsi="Arial" w:cs="Arial"/>
                <w:sz w:val="18"/>
                <w:szCs w:val="18"/>
                <w:lang w:val="es-ES_tradnl"/>
              </w:rPr>
              <w:t xml:space="preserve">El Responsable del Proceso de Contratación designara al </w:t>
            </w:r>
            <w:r w:rsidRPr="00702568">
              <w:rPr>
                <w:rFonts w:ascii="Arial" w:hAnsi="Arial" w:cs="Arial"/>
                <w:sz w:val="18"/>
                <w:szCs w:val="18"/>
              </w:rPr>
              <w:t>Fiscal del Servicio</w:t>
            </w:r>
            <w:r>
              <w:rPr>
                <w:rFonts w:ascii="Arial" w:hAnsi="Arial" w:cs="Arial"/>
                <w:sz w:val="18"/>
                <w:szCs w:val="18"/>
                <w:lang w:val="es-ES_tradnl"/>
              </w:rPr>
              <w:t>, por lo que</w:t>
            </w:r>
            <w:r w:rsidRPr="00702568">
              <w:rPr>
                <w:rFonts w:ascii="Arial" w:hAnsi="Arial" w:cs="Arial"/>
                <w:sz w:val="18"/>
                <w:szCs w:val="18"/>
                <w:lang w:val="es-ES_tradnl"/>
              </w:rPr>
              <w:t xml:space="preserve"> el Departamento de Mejoramiento y Mantenimiento de la Infraestructura (DMMI) </w:t>
            </w:r>
            <w:r>
              <w:rPr>
                <w:rFonts w:ascii="Arial" w:hAnsi="Arial" w:cs="Arial"/>
                <w:sz w:val="18"/>
                <w:szCs w:val="18"/>
                <w:lang w:val="es-ES_tradnl"/>
              </w:rPr>
              <w:t>sugiere</w:t>
            </w:r>
            <w:r w:rsidRPr="00702568">
              <w:rPr>
                <w:rFonts w:ascii="Arial" w:hAnsi="Arial" w:cs="Arial"/>
                <w:sz w:val="18"/>
                <w:szCs w:val="18"/>
                <w:lang w:val="es-ES_tradnl"/>
              </w:rPr>
              <w:t xml:space="preserve"> que se designe al Profesional en Mantenimiento </w:t>
            </w:r>
            <w:r>
              <w:rPr>
                <w:rFonts w:ascii="Arial" w:hAnsi="Arial" w:cs="Arial"/>
                <w:sz w:val="18"/>
                <w:szCs w:val="18"/>
                <w:lang w:val="es-ES_tradnl"/>
              </w:rPr>
              <w:t>de Sistemas Eléctricos del BCB.</w:t>
            </w:r>
          </w:p>
          <w:p w14:paraId="463BF69E" w14:textId="77777777" w:rsidR="00AA1C7E" w:rsidRPr="00E06AFD" w:rsidRDefault="00AA1C7E" w:rsidP="00D576DC">
            <w:pPr>
              <w:pStyle w:val="Textoindependiente3"/>
              <w:jc w:val="both"/>
              <w:rPr>
                <w:rFonts w:ascii="Arial" w:hAnsi="Arial" w:cs="Arial"/>
                <w:sz w:val="18"/>
                <w:szCs w:val="18"/>
                <w:lang w:val="es-ES_tradnl"/>
              </w:rPr>
            </w:pPr>
            <w:r w:rsidRPr="00E06AFD">
              <w:rPr>
                <w:rFonts w:ascii="Arial" w:hAnsi="Arial" w:cs="Arial"/>
                <w:sz w:val="18"/>
                <w:szCs w:val="18"/>
                <w:lang w:val="es-ES_tradnl"/>
              </w:rPr>
              <w:t xml:space="preserve">El Fiscal de servicio podrá ser designado </w:t>
            </w:r>
            <w:r>
              <w:rPr>
                <w:rFonts w:ascii="Arial" w:hAnsi="Arial" w:cs="Arial"/>
                <w:sz w:val="18"/>
                <w:szCs w:val="18"/>
                <w:lang w:val="es-ES_tradnl"/>
              </w:rPr>
              <w:t xml:space="preserve">como Responsable de Recepción. </w:t>
            </w:r>
          </w:p>
          <w:p w14:paraId="0570E1F2" w14:textId="77777777" w:rsidR="00AA1C7E" w:rsidRPr="007D0BF2" w:rsidRDefault="00AA1C7E" w:rsidP="00D576DC">
            <w:pPr>
              <w:pStyle w:val="Textoindependiente3"/>
              <w:jc w:val="both"/>
              <w:rPr>
                <w:rFonts w:ascii="Arial" w:hAnsi="Arial" w:cs="Arial"/>
                <w:sz w:val="18"/>
                <w:szCs w:val="18"/>
                <w:lang w:val="es-ES_tradnl"/>
              </w:rPr>
            </w:pPr>
            <w:r w:rsidRPr="00E06AFD">
              <w:rPr>
                <w:rFonts w:ascii="Arial" w:hAnsi="Arial" w:cs="Arial"/>
                <w:sz w:val="18"/>
                <w:szCs w:val="18"/>
                <w:lang w:val="es-ES_tradnl"/>
              </w:rPr>
              <w:t xml:space="preserve">Entre las funciones principales del Fiscal del Servicio se encuentran las siguientes:  </w:t>
            </w:r>
          </w:p>
          <w:p w14:paraId="5698AC85" w14:textId="77777777" w:rsidR="00AA1C7E" w:rsidRDefault="00AA1C7E" w:rsidP="00AA1C7E">
            <w:pPr>
              <w:numPr>
                <w:ilvl w:val="0"/>
                <w:numId w:val="46"/>
              </w:numPr>
              <w:jc w:val="both"/>
              <w:rPr>
                <w:rFonts w:ascii="Arial" w:hAnsi="Arial" w:cs="Arial"/>
                <w:sz w:val="18"/>
                <w:szCs w:val="18"/>
                <w:lang w:val="es-ES_tradnl" w:eastAsia="en-US"/>
              </w:rPr>
            </w:pPr>
            <w:r>
              <w:rPr>
                <w:rFonts w:ascii="Arial" w:hAnsi="Arial" w:cs="Arial"/>
                <w:sz w:val="18"/>
                <w:szCs w:val="18"/>
                <w:lang w:val="es-ES_tradnl" w:eastAsia="en-US"/>
              </w:rPr>
              <w:t>Realizar la supervisión y seguimiento del servicio</w:t>
            </w:r>
          </w:p>
          <w:p w14:paraId="3A1F5F94" w14:textId="77777777" w:rsidR="00AA1C7E" w:rsidRPr="007D0BF2" w:rsidRDefault="00AA1C7E" w:rsidP="00AA1C7E">
            <w:pPr>
              <w:numPr>
                <w:ilvl w:val="0"/>
                <w:numId w:val="46"/>
              </w:numPr>
              <w:jc w:val="both"/>
              <w:rPr>
                <w:rFonts w:ascii="Arial" w:hAnsi="Arial" w:cs="Arial"/>
                <w:sz w:val="18"/>
                <w:szCs w:val="18"/>
                <w:lang w:val="es-ES_tradnl" w:eastAsia="en-US"/>
              </w:rPr>
            </w:pPr>
            <w:r w:rsidRPr="007D0BF2">
              <w:rPr>
                <w:rFonts w:ascii="Arial" w:hAnsi="Arial" w:cs="Arial"/>
                <w:sz w:val="18"/>
                <w:szCs w:val="18"/>
                <w:lang w:val="es-ES_tradnl" w:eastAsia="en-US"/>
              </w:rPr>
              <w:t>Verificar el cumplimiento de</w:t>
            </w:r>
            <w:r>
              <w:rPr>
                <w:rFonts w:ascii="Arial" w:hAnsi="Arial" w:cs="Arial"/>
                <w:sz w:val="18"/>
                <w:szCs w:val="18"/>
                <w:lang w:val="es-ES_tradnl" w:eastAsia="en-US"/>
              </w:rPr>
              <w:t xml:space="preserve">l contrato </w:t>
            </w:r>
            <w:r w:rsidRPr="007D0BF2">
              <w:rPr>
                <w:rFonts w:ascii="Arial" w:hAnsi="Arial" w:cs="Arial"/>
                <w:sz w:val="18"/>
                <w:szCs w:val="18"/>
                <w:lang w:val="es-ES_tradnl" w:eastAsia="en-US"/>
              </w:rPr>
              <w:t>y las especificaciones técnicas.</w:t>
            </w:r>
          </w:p>
          <w:p w14:paraId="60A294DE" w14:textId="77777777" w:rsidR="00AA1C7E" w:rsidRPr="007D0BF2" w:rsidRDefault="00AA1C7E" w:rsidP="00AA1C7E">
            <w:pPr>
              <w:numPr>
                <w:ilvl w:val="0"/>
                <w:numId w:val="46"/>
              </w:numPr>
              <w:jc w:val="both"/>
              <w:rPr>
                <w:rFonts w:ascii="Arial" w:hAnsi="Arial" w:cs="Arial"/>
                <w:sz w:val="18"/>
                <w:szCs w:val="18"/>
                <w:lang w:val="es-ES_tradnl" w:eastAsia="en-US"/>
              </w:rPr>
            </w:pPr>
            <w:r w:rsidRPr="007D0BF2">
              <w:rPr>
                <w:rFonts w:ascii="Arial" w:hAnsi="Arial" w:cs="Arial"/>
                <w:sz w:val="18"/>
                <w:szCs w:val="18"/>
                <w:lang w:val="es-ES_tradnl" w:eastAsia="en-US"/>
              </w:rPr>
              <w:t xml:space="preserve">Revisar y aprobar el Informe de Mantenimiento presentado por </w:t>
            </w:r>
            <w:r>
              <w:rPr>
                <w:rFonts w:ascii="Arial" w:hAnsi="Arial" w:cs="Arial"/>
                <w:sz w:val="18"/>
                <w:szCs w:val="18"/>
                <w:lang w:val="es-ES_tradnl" w:eastAsia="en-US"/>
              </w:rPr>
              <w:t>el Proveedor</w:t>
            </w:r>
            <w:r w:rsidRPr="007D0BF2">
              <w:rPr>
                <w:rFonts w:ascii="Arial" w:hAnsi="Arial" w:cs="Arial"/>
                <w:sz w:val="18"/>
                <w:szCs w:val="18"/>
                <w:lang w:val="es-ES_tradnl" w:eastAsia="en-US"/>
              </w:rPr>
              <w:t>.</w:t>
            </w:r>
          </w:p>
          <w:p w14:paraId="5835FC43" w14:textId="77777777" w:rsidR="00AA1C7E" w:rsidRDefault="00AA1C7E" w:rsidP="00AA1C7E">
            <w:pPr>
              <w:numPr>
                <w:ilvl w:val="0"/>
                <w:numId w:val="46"/>
              </w:numPr>
              <w:jc w:val="both"/>
              <w:rPr>
                <w:rFonts w:ascii="Arial" w:hAnsi="Arial" w:cs="Arial"/>
                <w:sz w:val="18"/>
                <w:szCs w:val="18"/>
                <w:lang w:val="es-ES_tradnl" w:eastAsia="en-US"/>
              </w:rPr>
            </w:pPr>
            <w:r w:rsidRPr="007D0BF2">
              <w:rPr>
                <w:rFonts w:ascii="Arial" w:hAnsi="Arial" w:cs="Arial"/>
                <w:sz w:val="18"/>
                <w:szCs w:val="18"/>
                <w:lang w:val="es-ES_tradnl" w:eastAsia="en-US"/>
              </w:rPr>
              <w:t>Efectuar seguimiento y control al servicio, elaborar los documentos técnicos o administrativos que sean requeridos: Informe de Conformidad, Informes Técnicos, Solicitudes de Pago y otros, según su competencia.</w:t>
            </w:r>
          </w:p>
          <w:p w14:paraId="2A1B7A98" w14:textId="77777777" w:rsidR="00AA1C7E" w:rsidRDefault="00AA1C7E" w:rsidP="00AA1C7E">
            <w:pPr>
              <w:numPr>
                <w:ilvl w:val="0"/>
                <w:numId w:val="46"/>
              </w:numPr>
              <w:jc w:val="both"/>
              <w:rPr>
                <w:rFonts w:ascii="Arial" w:hAnsi="Arial" w:cs="Arial"/>
                <w:sz w:val="18"/>
                <w:szCs w:val="18"/>
                <w:lang w:val="es-ES_tradnl" w:eastAsia="en-US"/>
              </w:rPr>
            </w:pPr>
            <w:r>
              <w:rPr>
                <w:rFonts w:ascii="Arial" w:hAnsi="Arial" w:cs="Arial"/>
                <w:sz w:val="18"/>
                <w:szCs w:val="18"/>
                <w:lang w:val="es-ES_tradnl" w:eastAsia="en-US"/>
              </w:rPr>
              <w:t>Controlar la ejecución de los trabajos solicitados.</w:t>
            </w:r>
          </w:p>
          <w:p w14:paraId="7B3AF467" w14:textId="77777777" w:rsidR="00AA1C7E" w:rsidRPr="007D0BF2" w:rsidRDefault="00AA1C7E" w:rsidP="00AA1C7E">
            <w:pPr>
              <w:numPr>
                <w:ilvl w:val="0"/>
                <w:numId w:val="46"/>
              </w:numPr>
              <w:jc w:val="both"/>
              <w:rPr>
                <w:rFonts w:ascii="Arial" w:hAnsi="Arial" w:cs="Arial"/>
                <w:sz w:val="18"/>
                <w:szCs w:val="18"/>
                <w:lang w:val="es-ES_tradnl" w:eastAsia="en-US"/>
              </w:rPr>
            </w:pPr>
            <w:r>
              <w:rPr>
                <w:rFonts w:ascii="Arial" w:hAnsi="Arial" w:cs="Arial"/>
                <w:sz w:val="18"/>
                <w:szCs w:val="18"/>
                <w:lang w:val="es-ES_tradnl" w:eastAsia="en-US"/>
              </w:rPr>
              <w:lastRenderedPageBreak/>
              <w:t>Coordinar con la empresa DELAPAZ los cortes y/o maniobras que se requieran realizar para la ejecución de los trabajos, además del personal técnico administrativo de la entidad.</w:t>
            </w:r>
          </w:p>
          <w:p w14:paraId="1FBF15CC" w14:textId="77777777" w:rsidR="00AA1C7E" w:rsidRPr="007D0BF2" w:rsidRDefault="00AA1C7E" w:rsidP="00AA1C7E">
            <w:pPr>
              <w:numPr>
                <w:ilvl w:val="0"/>
                <w:numId w:val="46"/>
              </w:numPr>
              <w:jc w:val="both"/>
              <w:rPr>
                <w:rFonts w:ascii="Arial" w:hAnsi="Arial" w:cs="Arial"/>
                <w:sz w:val="18"/>
                <w:szCs w:val="18"/>
                <w:lang w:val="es-ES_tradnl" w:eastAsia="en-US"/>
              </w:rPr>
            </w:pPr>
            <w:r w:rsidRPr="007D0BF2">
              <w:rPr>
                <w:rFonts w:ascii="Arial" w:hAnsi="Arial" w:cs="Arial"/>
                <w:sz w:val="18"/>
                <w:szCs w:val="18"/>
                <w:lang w:val="es-ES_tradnl" w:eastAsia="en-US"/>
              </w:rPr>
              <w:t xml:space="preserve">Gestionar los permisos de ingreso y permanencia del personal del </w:t>
            </w:r>
            <w:r>
              <w:rPr>
                <w:rFonts w:ascii="Arial" w:hAnsi="Arial" w:cs="Arial"/>
                <w:sz w:val="18"/>
                <w:szCs w:val="18"/>
                <w:lang w:val="es-ES_tradnl" w:eastAsia="en-US"/>
              </w:rPr>
              <w:t>P</w:t>
            </w:r>
            <w:r w:rsidRPr="007D0BF2">
              <w:rPr>
                <w:rFonts w:ascii="Arial" w:hAnsi="Arial" w:cs="Arial"/>
                <w:sz w:val="18"/>
                <w:szCs w:val="18"/>
                <w:lang w:val="es-ES_tradnl" w:eastAsia="en-US"/>
              </w:rPr>
              <w:t>roveedor del servicio.</w:t>
            </w:r>
          </w:p>
          <w:p w14:paraId="00B3E8B0" w14:textId="77777777" w:rsidR="00AA1C7E" w:rsidRDefault="00AA1C7E" w:rsidP="00AA1C7E">
            <w:pPr>
              <w:numPr>
                <w:ilvl w:val="0"/>
                <w:numId w:val="46"/>
              </w:numPr>
              <w:jc w:val="both"/>
              <w:rPr>
                <w:rFonts w:ascii="Arial" w:hAnsi="Arial" w:cs="Arial"/>
                <w:sz w:val="18"/>
                <w:szCs w:val="18"/>
                <w:lang w:val="es-ES_tradnl" w:eastAsia="en-US"/>
              </w:rPr>
            </w:pPr>
            <w:r w:rsidRPr="007D0BF2">
              <w:rPr>
                <w:rFonts w:ascii="Arial" w:hAnsi="Arial" w:cs="Arial"/>
                <w:sz w:val="18"/>
                <w:szCs w:val="18"/>
                <w:lang w:val="es-ES_tradnl" w:eastAsia="en-US"/>
              </w:rPr>
              <w:t>Verificar el uso de ropa de trabajo, elementos de protección personal, equipos, herramientas, materiales, insumos y otros según sea necesario.</w:t>
            </w:r>
          </w:p>
          <w:p w14:paraId="10F2568C" w14:textId="77777777" w:rsidR="00AA1C7E" w:rsidRPr="00DD7264" w:rsidRDefault="00AA1C7E" w:rsidP="00AA1C7E">
            <w:pPr>
              <w:numPr>
                <w:ilvl w:val="0"/>
                <w:numId w:val="46"/>
              </w:numPr>
              <w:jc w:val="both"/>
              <w:rPr>
                <w:rFonts w:ascii="Arial" w:hAnsi="Arial" w:cs="Arial"/>
                <w:sz w:val="18"/>
                <w:szCs w:val="18"/>
                <w:lang w:val="es-ES_tradnl" w:eastAsia="en-US"/>
              </w:rPr>
            </w:pPr>
            <w:r>
              <w:rPr>
                <w:rFonts w:ascii="Arial" w:hAnsi="Arial" w:cs="Arial"/>
                <w:sz w:val="18"/>
                <w:szCs w:val="18"/>
                <w:lang w:val="es-ES_tradnl" w:eastAsia="en-US"/>
              </w:rPr>
              <w:t xml:space="preserve">Elaborar la autorización del </w:t>
            </w:r>
            <w:r w:rsidRPr="00DD7264">
              <w:rPr>
                <w:rFonts w:ascii="Arial" w:hAnsi="Arial" w:cs="Arial"/>
                <w:sz w:val="18"/>
                <w:szCs w:val="18"/>
                <w:lang w:val="es-ES_tradnl" w:eastAsia="en-US"/>
              </w:rPr>
              <w:t>pago por el servicio al Proveedor</w:t>
            </w:r>
          </w:p>
          <w:p w14:paraId="3BEEEB96" w14:textId="77777777" w:rsidR="00AA1C7E" w:rsidRPr="00DD7264" w:rsidRDefault="00AA1C7E" w:rsidP="00AA1C7E">
            <w:pPr>
              <w:numPr>
                <w:ilvl w:val="0"/>
                <w:numId w:val="46"/>
              </w:numPr>
              <w:jc w:val="both"/>
              <w:rPr>
                <w:rFonts w:ascii="Arial" w:hAnsi="Arial" w:cs="Arial"/>
                <w:sz w:val="18"/>
                <w:szCs w:val="18"/>
                <w:lang w:val="es-ES_tradnl" w:eastAsia="en-US"/>
              </w:rPr>
            </w:pPr>
            <w:r w:rsidRPr="00DD7264">
              <w:rPr>
                <w:rFonts w:ascii="Arial" w:hAnsi="Arial" w:cs="Arial"/>
                <w:sz w:val="18"/>
                <w:szCs w:val="18"/>
                <w:lang w:val="es-ES_tradnl" w:eastAsia="en-US"/>
              </w:rPr>
              <w:t>Cuantificar las multas a ser aplicada si hubiesen</w:t>
            </w:r>
          </w:p>
          <w:p w14:paraId="57D0BDB5" w14:textId="77777777" w:rsidR="00AA1C7E" w:rsidRPr="00702568" w:rsidRDefault="00AA1C7E" w:rsidP="00D576DC">
            <w:pPr>
              <w:contextualSpacing/>
              <w:jc w:val="both"/>
              <w:rPr>
                <w:rFonts w:ascii="Arial" w:hAnsi="Arial" w:cs="Arial"/>
                <w:sz w:val="18"/>
                <w:szCs w:val="18"/>
                <w:lang w:val="es-ES_tradnl"/>
              </w:rPr>
            </w:pPr>
          </w:p>
          <w:p w14:paraId="7E0AB399" w14:textId="77777777" w:rsidR="00AA1C7E" w:rsidRPr="00702568" w:rsidRDefault="00AA1C7E" w:rsidP="00D576DC">
            <w:pPr>
              <w:pStyle w:val="Textoindependiente3"/>
              <w:spacing w:after="0"/>
              <w:rPr>
                <w:rFonts w:ascii="Arial" w:hAnsi="Arial" w:cs="Arial"/>
                <w:b/>
                <w:i/>
                <w:sz w:val="18"/>
                <w:szCs w:val="18"/>
                <w:lang w:val="es-ES_tradnl"/>
              </w:rPr>
            </w:pPr>
            <w:r w:rsidRPr="00702568">
              <w:rPr>
                <w:rFonts w:ascii="Arial" w:hAnsi="Arial" w:cs="Arial"/>
                <w:b/>
                <w:i/>
                <w:sz w:val="18"/>
                <w:szCs w:val="18"/>
                <w:lang w:val="es-ES_tradnl"/>
              </w:rPr>
              <w:t>(Manifestar aceptación)</w:t>
            </w:r>
          </w:p>
        </w:tc>
        <w:tc>
          <w:tcPr>
            <w:tcW w:w="2127" w:type="dxa"/>
            <w:tcBorders>
              <w:bottom w:val="single" w:sz="4" w:space="0" w:color="auto"/>
            </w:tcBorders>
            <w:shd w:val="clear" w:color="auto" w:fill="FFFFFF"/>
            <w:vAlign w:val="center"/>
          </w:tcPr>
          <w:p w14:paraId="7B98F588" w14:textId="77777777" w:rsidR="00AA1C7E" w:rsidRPr="00702568" w:rsidRDefault="00AA1C7E" w:rsidP="00D576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8"/>
                <w:szCs w:val="18"/>
              </w:rPr>
            </w:pPr>
          </w:p>
        </w:tc>
      </w:tr>
      <w:tr w:rsidR="00AA1C7E" w:rsidRPr="00702568" w14:paraId="1C2C2995" w14:textId="77777777" w:rsidTr="00D576DC">
        <w:trPr>
          <w:cantSplit/>
          <w:trHeight w:val="379"/>
        </w:trPr>
        <w:tc>
          <w:tcPr>
            <w:tcW w:w="7656" w:type="dxa"/>
            <w:tcBorders>
              <w:bottom w:val="single" w:sz="4" w:space="0" w:color="auto"/>
            </w:tcBorders>
            <w:shd w:val="clear" w:color="auto" w:fill="008000"/>
            <w:vAlign w:val="center"/>
          </w:tcPr>
          <w:p w14:paraId="2B5F268B" w14:textId="77777777" w:rsidR="00AA1C7E" w:rsidRPr="00953116" w:rsidRDefault="00AA1C7E" w:rsidP="00D576DC">
            <w:pPr>
              <w:pStyle w:val="Textoindependiente3"/>
              <w:rPr>
                <w:rFonts w:ascii="Arial" w:hAnsi="Arial" w:cs="Arial"/>
                <w:color w:val="FFFFFF" w:themeColor="background1"/>
                <w:sz w:val="18"/>
                <w:szCs w:val="18"/>
                <w:lang w:val="es-ES_tradnl"/>
              </w:rPr>
            </w:pPr>
            <w:r w:rsidRPr="00953116">
              <w:rPr>
                <w:rFonts w:ascii="Arial" w:hAnsi="Arial" w:cs="Arial"/>
                <w:b/>
                <w:bCs/>
                <w:color w:val="FFFFFF" w:themeColor="background1"/>
                <w:sz w:val="18"/>
                <w:szCs w:val="18"/>
              </w:rPr>
              <w:t>XIII. CARACTERISTICAS GENERALES DEL</w:t>
            </w:r>
            <w:r>
              <w:rPr>
                <w:rFonts w:ascii="Arial" w:hAnsi="Arial" w:cs="Arial"/>
                <w:b/>
                <w:bCs/>
                <w:color w:val="FFFFFF" w:themeColor="background1"/>
                <w:sz w:val="18"/>
                <w:szCs w:val="18"/>
              </w:rPr>
              <w:t xml:space="preserve"> PROVEEDOR</w:t>
            </w:r>
            <w:r w:rsidRPr="00953116">
              <w:rPr>
                <w:rFonts w:ascii="Arial" w:hAnsi="Arial" w:cs="Arial"/>
                <w:color w:val="FFFFFF" w:themeColor="background1"/>
                <w:sz w:val="18"/>
                <w:szCs w:val="18"/>
                <w:lang w:val="es-ES_tradnl"/>
              </w:rPr>
              <w:t xml:space="preserve"> </w:t>
            </w:r>
          </w:p>
        </w:tc>
        <w:tc>
          <w:tcPr>
            <w:tcW w:w="2127" w:type="dxa"/>
            <w:tcBorders>
              <w:bottom w:val="single" w:sz="4" w:space="0" w:color="auto"/>
            </w:tcBorders>
            <w:shd w:val="clear" w:color="auto" w:fill="008000"/>
            <w:vAlign w:val="center"/>
          </w:tcPr>
          <w:p w14:paraId="7C567750" w14:textId="77777777" w:rsidR="00AA1C7E" w:rsidRPr="00702568" w:rsidRDefault="00AA1C7E" w:rsidP="00D576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8"/>
                <w:szCs w:val="18"/>
              </w:rPr>
            </w:pPr>
          </w:p>
        </w:tc>
      </w:tr>
      <w:tr w:rsidR="00AA1C7E" w:rsidRPr="00702568" w14:paraId="66E47713" w14:textId="77777777" w:rsidTr="00D576DC">
        <w:trPr>
          <w:cantSplit/>
          <w:trHeight w:val="379"/>
        </w:trPr>
        <w:tc>
          <w:tcPr>
            <w:tcW w:w="7656" w:type="dxa"/>
            <w:shd w:val="clear" w:color="auto" w:fill="008000"/>
            <w:vAlign w:val="center"/>
          </w:tcPr>
          <w:p w14:paraId="6543F3CC" w14:textId="77777777" w:rsidR="00AA1C7E" w:rsidRPr="00953116" w:rsidRDefault="00AA1C7E" w:rsidP="00D576DC">
            <w:pPr>
              <w:pStyle w:val="Textoindependiente3"/>
              <w:rPr>
                <w:rFonts w:ascii="Arial" w:hAnsi="Arial" w:cs="Arial"/>
                <w:b/>
                <w:bCs/>
                <w:color w:val="FFFFFF" w:themeColor="background1"/>
                <w:sz w:val="18"/>
                <w:szCs w:val="18"/>
              </w:rPr>
            </w:pPr>
            <w:r w:rsidRPr="00953116">
              <w:rPr>
                <w:rFonts w:ascii="Arial" w:hAnsi="Arial" w:cs="Arial"/>
                <w:b/>
                <w:bCs/>
                <w:color w:val="FFFFFF" w:themeColor="background1"/>
                <w:sz w:val="18"/>
                <w:szCs w:val="18"/>
              </w:rPr>
              <w:t>A.  EXPERIENCIA DEL</w:t>
            </w:r>
            <w:r>
              <w:rPr>
                <w:rFonts w:ascii="Arial" w:hAnsi="Arial" w:cs="Arial"/>
                <w:b/>
                <w:bCs/>
                <w:color w:val="FFFFFF" w:themeColor="background1"/>
                <w:sz w:val="18"/>
                <w:szCs w:val="18"/>
              </w:rPr>
              <w:t xml:space="preserve"> PROVEEDOR</w:t>
            </w:r>
          </w:p>
        </w:tc>
        <w:tc>
          <w:tcPr>
            <w:tcW w:w="2127" w:type="dxa"/>
            <w:shd w:val="clear" w:color="auto" w:fill="008000"/>
            <w:vAlign w:val="center"/>
          </w:tcPr>
          <w:p w14:paraId="7AECBB90" w14:textId="77777777" w:rsidR="00AA1C7E" w:rsidRPr="00702568" w:rsidRDefault="00AA1C7E" w:rsidP="00D576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8"/>
                <w:szCs w:val="18"/>
              </w:rPr>
            </w:pPr>
          </w:p>
        </w:tc>
      </w:tr>
      <w:tr w:rsidR="00AA1C7E" w:rsidRPr="00702568" w14:paraId="7F5BC7F3" w14:textId="77777777" w:rsidTr="00D576DC">
        <w:tc>
          <w:tcPr>
            <w:tcW w:w="7656" w:type="dxa"/>
            <w:tcBorders>
              <w:bottom w:val="single" w:sz="4" w:space="0" w:color="auto"/>
            </w:tcBorders>
            <w:vAlign w:val="center"/>
          </w:tcPr>
          <w:p w14:paraId="65B9062A" w14:textId="77777777" w:rsidR="00AA1C7E" w:rsidRPr="00702568" w:rsidRDefault="00AA1C7E" w:rsidP="00D576DC">
            <w:pPr>
              <w:pStyle w:val="Textoindependiente3"/>
              <w:jc w:val="both"/>
              <w:rPr>
                <w:rFonts w:ascii="Arial" w:hAnsi="Arial" w:cs="Arial"/>
                <w:sz w:val="18"/>
                <w:szCs w:val="18"/>
              </w:rPr>
            </w:pPr>
            <w:r w:rsidRPr="001B2514">
              <w:rPr>
                <w:rFonts w:ascii="Arial" w:hAnsi="Arial" w:cs="Arial"/>
                <w:sz w:val="18"/>
                <w:szCs w:val="18"/>
              </w:rPr>
              <w:t>El Proveedor, deberá contar con una experiencia de al menos tres (3) trabajos en servicios de mantenimiento realizados a: transformadores y/o sistemas eléctricos en media tensión y/o subestaciones eléctricas.</w:t>
            </w:r>
          </w:p>
          <w:p w14:paraId="062E798A" w14:textId="77777777" w:rsidR="00AA1C7E" w:rsidRPr="00702568" w:rsidRDefault="00AA1C7E" w:rsidP="00D576DC">
            <w:pPr>
              <w:jc w:val="both"/>
              <w:rPr>
                <w:rFonts w:ascii="Arial" w:hAnsi="Arial" w:cs="Arial"/>
                <w:sz w:val="18"/>
                <w:szCs w:val="18"/>
                <w:lang w:val="es-ES_tradnl"/>
              </w:rPr>
            </w:pPr>
            <w:r w:rsidRPr="00702568">
              <w:rPr>
                <w:rFonts w:ascii="Arial" w:hAnsi="Arial" w:cs="Arial"/>
                <w:sz w:val="18"/>
                <w:szCs w:val="18"/>
                <w:lang w:val="es-ES_tradnl"/>
              </w:rPr>
              <w:t>Debiéndose presentar como documentación de respaldo de la experiencia solicitada, cualquiera de los siguientes documentos:</w:t>
            </w:r>
          </w:p>
          <w:p w14:paraId="3FF95569" w14:textId="77777777" w:rsidR="00AA1C7E" w:rsidRPr="00702568" w:rsidRDefault="00AA1C7E" w:rsidP="00D576DC">
            <w:pPr>
              <w:jc w:val="both"/>
              <w:rPr>
                <w:rFonts w:ascii="Arial" w:hAnsi="Arial" w:cs="Arial"/>
                <w:sz w:val="18"/>
                <w:szCs w:val="18"/>
                <w:lang w:val="es-ES_tradnl"/>
              </w:rPr>
            </w:pPr>
          </w:p>
          <w:p w14:paraId="5B4E7269" w14:textId="77777777" w:rsidR="00AA1C7E" w:rsidRPr="00A8270C" w:rsidRDefault="00AA1C7E" w:rsidP="00AA1C7E">
            <w:pPr>
              <w:pStyle w:val="Prrafodelista"/>
              <w:numPr>
                <w:ilvl w:val="0"/>
                <w:numId w:val="47"/>
              </w:numPr>
              <w:jc w:val="both"/>
              <w:rPr>
                <w:rFonts w:ascii="Arial" w:hAnsi="Arial" w:cs="Arial"/>
                <w:sz w:val="18"/>
                <w:lang w:val="es-BO" w:eastAsia="es-BO"/>
              </w:rPr>
            </w:pPr>
            <w:r w:rsidRPr="00A8270C">
              <w:rPr>
                <w:rFonts w:ascii="Arial" w:hAnsi="Arial" w:cs="Arial"/>
                <w:sz w:val="18"/>
                <w:lang w:val="es-BO" w:eastAsia="es-BO"/>
              </w:rPr>
              <w:t>Certificado o informe de conformidad.</w:t>
            </w:r>
          </w:p>
          <w:p w14:paraId="6B881B1B" w14:textId="77777777" w:rsidR="00AA1C7E" w:rsidRPr="00A8270C" w:rsidRDefault="00AA1C7E" w:rsidP="00AA1C7E">
            <w:pPr>
              <w:pStyle w:val="Prrafodelista"/>
              <w:numPr>
                <w:ilvl w:val="0"/>
                <w:numId w:val="47"/>
              </w:numPr>
              <w:jc w:val="both"/>
              <w:rPr>
                <w:rFonts w:ascii="Arial" w:hAnsi="Arial" w:cs="Arial"/>
                <w:sz w:val="18"/>
                <w:lang w:val="es-BO" w:eastAsia="es-BO"/>
              </w:rPr>
            </w:pPr>
            <w:r w:rsidRPr="00A8270C">
              <w:rPr>
                <w:rFonts w:ascii="Arial" w:hAnsi="Arial" w:cs="Arial"/>
                <w:sz w:val="18"/>
                <w:lang w:val="es-BO" w:eastAsia="es-BO"/>
              </w:rPr>
              <w:t>Certificado de trabajo</w:t>
            </w:r>
          </w:p>
          <w:p w14:paraId="5F84C967" w14:textId="77777777" w:rsidR="00AA1C7E" w:rsidRPr="00A8270C" w:rsidRDefault="00AA1C7E" w:rsidP="00AA1C7E">
            <w:pPr>
              <w:pStyle w:val="Prrafodelista"/>
              <w:numPr>
                <w:ilvl w:val="0"/>
                <w:numId w:val="47"/>
              </w:numPr>
              <w:jc w:val="both"/>
              <w:rPr>
                <w:rFonts w:ascii="Arial" w:hAnsi="Arial" w:cs="Arial"/>
                <w:sz w:val="18"/>
                <w:lang w:val="es-BO" w:eastAsia="es-BO"/>
              </w:rPr>
            </w:pPr>
            <w:r w:rsidRPr="00A8270C">
              <w:rPr>
                <w:rFonts w:ascii="Arial" w:hAnsi="Arial" w:cs="Arial"/>
                <w:sz w:val="18"/>
                <w:lang w:val="es-BO" w:eastAsia="es-BO"/>
              </w:rPr>
              <w:t>Certificado de cumplimiento de contrato.</w:t>
            </w:r>
          </w:p>
          <w:p w14:paraId="042F5228" w14:textId="77777777" w:rsidR="00AA1C7E" w:rsidRPr="00A8270C" w:rsidRDefault="00AA1C7E" w:rsidP="00AA1C7E">
            <w:pPr>
              <w:pStyle w:val="Prrafodelista"/>
              <w:numPr>
                <w:ilvl w:val="0"/>
                <w:numId w:val="47"/>
              </w:numPr>
              <w:jc w:val="both"/>
              <w:rPr>
                <w:rFonts w:ascii="Arial" w:hAnsi="Arial" w:cs="Arial"/>
                <w:sz w:val="18"/>
                <w:lang w:val="es-BO" w:eastAsia="es-BO"/>
              </w:rPr>
            </w:pPr>
            <w:r w:rsidRPr="00A8270C">
              <w:rPr>
                <w:rFonts w:ascii="Arial" w:hAnsi="Arial" w:cs="Arial"/>
                <w:sz w:val="18"/>
                <w:lang w:val="es-BO" w:eastAsia="es-BO"/>
              </w:rPr>
              <w:t>Acta o certificado o informe de recepción.</w:t>
            </w:r>
          </w:p>
          <w:p w14:paraId="266F84ED" w14:textId="77777777" w:rsidR="00AA1C7E" w:rsidRPr="00A8270C" w:rsidRDefault="00AA1C7E" w:rsidP="00AA1C7E">
            <w:pPr>
              <w:pStyle w:val="Prrafodelista"/>
              <w:numPr>
                <w:ilvl w:val="0"/>
                <w:numId w:val="47"/>
              </w:numPr>
              <w:jc w:val="both"/>
              <w:rPr>
                <w:rFonts w:ascii="Arial" w:hAnsi="Arial" w:cs="Arial"/>
                <w:sz w:val="18"/>
                <w:lang w:val="es-BO" w:eastAsia="es-BO"/>
              </w:rPr>
            </w:pPr>
            <w:r w:rsidRPr="00A8270C">
              <w:rPr>
                <w:rFonts w:ascii="Arial" w:hAnsi="Arial" w:cs="Arial"/>
                <w:sz w:val="18"/>
                <w:lang w:val="es-BO" w:eastAsia="es-BO"/>
              </w:rPr>
              <w:t>Acta de recepción definitiva</w:t>
            </w:r>
          </w:p>
          <w:p w14:paraId="1F4B3B03" w14:textId="77777777" w:rsidR="00AA1C7E" w:rsidRPr="00A8270C" w:rsidRDefault="00AA1C7E" w:rsidP="00AA1C7E">
            <w:pPr>
              <w:pStyle w:val="Prrafodelista"/>
              <w:numPr>
                <w:ilvl w:val="0"/>
                <w:numId w:val="47"/>
              </w:numPr>
              <w:jc w:val="both"/>
              <w:rPr>
                <w:rFonts w:ascii="Arial" w:hAnsi="Arial" w:cs="Arial"/>
                <w:sz w:val="18"/>
                <w:lang w:val="es-BO" w:eastAsia="es-BO"/>
              </w:rPr>
            </w:pPr>
            <w:r w:rsidRPr="00A8270C">
              <w:rPr>
                <w:rFonts w:ascii="Arial" w:hAnsi="Arial" w:cs="Arial"/>
                <w:sz w:val="18"/>
                <w:lang w:val="es-BO" w:eastAsia="es-BO"/>
              </w:rPr>
              <w:t>Acta de Entrega</w:t>
            </w:r>
          </w:p>
          <w:p w14:paraId="24239D6F" w14:textId="77777777" w:rsidR="00AA1C7E" w:rsidRPr="00A8270C" w:rsidRDefault="00AA1C7E" w:rsidP="00AA1C7E">
            <w:pPr>
              <w:pStyle w:val="Prrafodelista"/>
              <w:numPr>
                <w:ilvl w:val="0"/>
                <w:numId w:val="47"/>
              </w:numPr>
              <w:jc w:val="both"/>
              <w:rPr>
                <w:rFonts w:ascii="Arial" w:hAnsi="Arial" w:cs="Arial"/>
                <w:sz w:val="18"/>
                <w:lang w:val="es-BO" w:eastAsia="es-BO"/>
              </w:rPr>
            </w:pPr>
            <w:r w:rsidRPr="00A8270C">
              <w:rPr>
                <w:rFonts w:ascii="Arial" w:hAnsi="Arial" w:cs="Arial"/>
                <w:sz w:val="18"/>
                <w:lang w:val="es-BO" w:eastAsia="es-BO"/>
              </w:rPr>
              <w:t>Órdenes de compra o Contratos con su respectiva documentación de respaldo de conformidad y/o cumplimiento de los mismos.</w:t>
            </w:r>
          </w:p>
          <w:p w14:paraId="055B7FC6" w14:textId="77777777" w:rsidR="00AA1C7E" w:rsidRPr="00A8270C" w:rsidRDefault="00AA1C7E" w:rsidP="00AA1C7E">
            <w:pPr>
              <w:pStyle w:val="Prrafodelista"/>
              <w:numPr>
                <w:ilvl w:val="0"/>
                <w:numId w:val="47"/>
              </w:numPr>
              <w:jc w:val="both"/>
              <w:rPr>
                <w:rFonts w:ascii="Arial" w:hAnsi="Arial" w:cs="Arial"/>
                <w:sz w:val="18"/>
                <w:lang w:val="es-BO" w:eastAsia="es-BO"/>
              </w:rPr>
            </w:pPr>
            <w:r w:rsidRPr="00A8270C">
              <w:rPr>
                <w:rFonts w:ascii="Arial" w:hAnsi="Arial" w:cs="Arial"/>
                <w:sz w:val="18"/>
                <w:lang w:val="es-BO" w:eastAsia="es-BO"/>
              </w:rPr>
              <w:t>Otro documento que acredite la experiencia requerida, con su respectiva documentación de respaldo de conformidad y/o cumplimiento de los mismos.</w:t>
            </w:r>
          </w:p>
          <w:p w14:paraId="2241773E" w14:textId="77777777" w:rsidR="00AA1C7E" w:rsidRDefault="00AA1C7E" w:rsidP="00AA1C7E">
            <w:pPr>
              <w:pStyle w:val="Prrafodelista"/>
              <w:numPr>
                <w:ilvl w:val="0"/>
                <w:numId w:val="47"/>
              </w:numPr>
              <w:jc w:val="both"/>
              <w:rPr>
                <w:rFonts w:ascii="Arial" w:hAnsi="Arial" w:cs="Arial"/>
                <w:sz w:val="18"/>
                <w:lang w:val="es-BO" w:eastAsia="es-BO"/>
              </w:rPr>
            </w:pPr>
            <w:r w:rsidRPr="007D205B">
              <w:rPr>
                <w:rFonts w:ascii="Arial" w:hAnsi="Arial" w:cs="Arial"/>
                <w:sz w:val="18"/>
                <w:lang w:val="es-BO" w:eastAsia="es-BO"/>
              </w:rPr>
              <w:t>Formulario 500 SICOES (Recepción de Bienes, Obras y Servicio). En este caso  el objeto de contratación deberá referirse a la experiencia solicitada.</w:t>
            </w:r>
          </w:p>
          <w:p w14:paraId="3F03BC82" w14:textId="77777777" w:rsidR="00073B9E" w:rsidRPr="007D205B" w:rsidRDefault="00073B9E" w:rsidP="00073B9E">
            <w:pPr>
              <w:pStyle w:val="Prrafodelista"/>
              <w:jc w:val="both"/>
              <w:rPr>
                <w:rFonts w:ascii="Arial" w:hAnsi="Arial" w:cs="Arial"/>
                <w:sz w:val="18"/>
                <w:lang w:val="es-BO" w:eastAsia="es-BO"/>
              </w:rPr>
            </w:pPr>
          </w:p>
          <w:p w14:paraId="15E3B196" w14:textId="77777777" w:rsidR="00073B9E" w:rsidRPr="007872D4" w:rsidRDefault="00073B9E" w:rsidP="00073B9E">
            <w:pPr>
              <w:shd w:val="clear" w:color="auto" w:fill="FFFFFF" w:themeFill="background1"/>
              <w:jc w:val="both"/>
              <w:rPr>
                <w:rFonts w:ascii="Arial" w:hAnsi="Arial" w:cs="Arial"/>
                <w:sz w:val="18"/>
                <w:szCs w:val="20"/>
                <w:lang w:val="es-BO" w:eastAsia="es-BO"/>
              </w:rPr>
            </w:pPr>
            <w:r w:rsidRPr="00073B9E">
              <w:rPr>
                <w:rFonts w:ascii="Arial" w:hAnsi="Arial" w:cs="Arial"/>
                <w:sz w:val="18"/>
                <w:szCs w:val="20"/>
                <w:lang w:val="es-BO" w:eastAsia="es-BO"/>
              </w:rPr>
              <w:t>Debiendo adjuntar a su propuesta, los documentos de respaldo en copia escaneada. Para la firma del contrato el proponente adjudicado presentará los originales o fotocopias legalizadas de los documentos presentados en su propuesta, salvo en el caso de haber presentado el formulario 500 y mediante el cual haya sido verificado el cumplimiento del requisito.</w:t>
            </w:r>
            <w:r w:rsidRPr="007872D4">
              <w:rPr>
                <w:rFonts w:ascii="Arial" w:hAnsi="Arial" w:cs="Arial"/>
                <w:sz w:val="18"/>
                <w:szCs w:val="20"/>
                <w:lang w:val="es-BO" w:eastAsia="es-BO"/>
              </w:rPr>
              <w:t xml:space="preserve">       </w:t>
            </w:r>
          </w:p>
          <w:p w14:paraId="16F11E3B" w14:textId="42B89A49" w:rsidR="00AA1C7E" w:rsidRPr="00A8270C" w:rsidRDefault="00AA1C7E" w:rsidP="00073B9E">
            <w:pPr>
              <w:jc w:val="both"/>
              <w:rPr>
                <w:rFonts w:ascii="Arial" w:hAnsi="Arial" w:cs="Arial"/>
                <w:sz w:val="18"/>
              </w:rPr>
            </w:pPr>
            <w:r w:rsidRPr="007D205B">
              <w:rPr>
                <w:rFonts w:ascii="Arial" w:hAnsi="Arial" w:cs="Arial"/>
                <w:sz w:val="18"/>
                <w:szCs w:val="20"/>
                <w:lang w:val="es-BO" w:eastAsia="es-BO"/>
              </w:rPr>
              <w:t xml:space="preserve">  </w:t>
            </w:r>
          </w:p>
          <w:p w14:paraId="3B216D63" w14:textId="77777777" w:rsidR="00AA1C7E" w:rsidRPr="00702568" w:rsidRDefault="00AA1C7E" w:rsidP="00D576DC">
            <w:pPr>
              <w:pStyle w:val="Textoindependiente3"/>
              <w:spacing w:after="0"/>
              <w:jc w:val="both"/>
              <w:rPr>
                <w:rFonts w:ascii="Arial" w:hAnsi="Arial" w:cs="Arial"/>
                <w:bCs/>
                <w:sz w:val="18"/>
                <w:szCs w:val="18"/>
              </w:rPr>
            </w:pPr>
            <w:r w:rsidRPr="00702568">
              <w:rPr>
                <w:rFonts w:ascii="Arial" w:hAnsi="Arial" w:cs="Arial"/>
                <w:b/>
                <w:i/>
                <w:iCs/>
                <w:sz w:val="18"/>
                <w:szCs w:val="18"/>
              </w:rPr>
              <w:t xml:space="preserve">(Manifestar aceptación y presentar copia escaneada de la documentación de respaldo a la </w:t>
            </w:r>
            <w:r>
              <w:rPr>
                <w:rFonts w:ascii="Arial" w:hAnsi="Arial" w:cs="Arial"/>
                <w:b/>
                <w:i/>
                <w:iCs/>
                <w:sz w:val="18"/>
                <w:szCs w:val="18"/>
              </w:rPr>
              <w:t>e</w:t>
            </w:r>
            <w:r w:rsidRPr="00702568">
              <w:rPr>
                <w:rFonts w:ascii="Arial" w:hAnsi="Arial" w:cs="Arial"/>
                <w:b/>
                <w:i/>
                <w:iCs/>
                <w:sz w:val="18"/>
                <w:szCs w:val="18"/>
              </w:rPr>
              <w:t xml:space="preserve">xperiencia requerida. </w:t>
            </w:r>
          </w:p>
        </w:tc>
        <w:tc>
          <w:tcPr>
            <w:tcW w:w="2127" w:type="dxa"/>
            <w:tcBorders>
              <w:bottom w:val="single" w:sz="4" w:space="0" w:color="auto"/>
            </w:tcBorders>
            <w:vAlign w:val="center"/>
          </w:tcPr>
          <w:p w14:paraId="0C6E5266" w14:textId="77777777" w:rsidR="00AA1C7E" w:rsidRPr="00702568" w:rsidRDefault="00AA1C7E" w:rsidP="00D576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AA1C7E" w:rsidRPr="00702568" w14:paraId="46D7300E" w14:textId="77777777" w:rsidTr="00D576DC">
        <w:trPr>
          <w:cantSplit/>
          <w:trHeight w:val="199"/>
        </w:trPr>
        <w:tc>
          <w:tcPr>
            <w:tcW w:w="7656" w:type="dxa"/>
            <w:tcBorders>
              <w:bottom w:val="single" w:sz="4" w:space="0" w:color="auto"/>
            </w:tcBorders>
            <w:shd w:val="clear" w:color="auto" w:fill="008000"/>
            <w:vAlign w:val="center"/>
          </w:tcPr>
          <w:p w14:paraId="7F12BE9E" w14:textId="77777777" w:rsidR="00AA1C7E" w:rsidRPr="00702568" w:rsidRDefault="00AA1C7E" w:rsidP="00D576DC">
            <w:pPr>
              <w:pStyle w:val="Textoindependiente3"/>
              <w:rPr>
                <w:rFonts w:ascii="Arial" w:hAnsi="Arial" w:cs="Arial"/>
                <w:b/>
                <w:bCs/>
                <w:sz w:val="18"/>
                <w:szCs w:val="18"/>
              </w:rPr>
            </w:pPr>
            <w:r w:rsidRPr="00953116">
              <w:rPr>
                <w:rFonts w:ascii="Arial" w:hAnsi="Arial" w:cs="Arial"/>
                <w:b/>
                <w:bCs/>
                <w:color w:val="FFFFFF" w:themeColor="background1"/>
                <w:sz w:val="18"/>
                <w:szCs w:val="18"/>
              </w:rPr>
              <w:t xml:space="preserve">B. EXPERIENCIA DEL PERSONAL </w:t>
            </w:r>
          </w:p>
        </w:tc>
        <w:tc>
          <w:tcPr>
            <w:tcW w:w="2127" w:type="dxa"/>
            <w:tcBorders>
              <w:bottom w:val="single" w:sz="4" w:space="0" w:color="auto"/>
            </w:tcBorders>
            <w:shd w:val="clear" w:color="auto" w:fill="008000"/>
            <w:vAlign w:val="center"/>
          </w:tcPr>
          <w:p w14:paraId="0D27B1A8" w14:textId="77777777" w:rsidR="00AA1C7E" w:rsidRPr="00702568" w:rsidRDefault="00AA1C7E" w:rsidP="00D576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AA1C7E" w:rsidRPr="00702568" w14:paraId="05DBB814" w14:textId="77777777" w:rsidTr="00D576DC">
        <w:tc>
          <w:tcPr>
            <w:tcW w:w="7656" w:type="dxa"/>
            <w:tcBorders>
              <w:bottom w:val="single" w:sz="4" w:space="0" w:color="auto"/>
            </w:tcBorders>
            <w:shd w:val="clear" w:color="auto" w:fill="auto"/>
            <w:vAlign w:val="center"/>
          </w:tcPr>
          <w:p w14:paraId="485B6180" w14:textId="77777777" w:rsidR="00AA1C7E" w:rsidRDefault="00AA1C7E" w:rsidP="00D576DC">
            <w:pPr>
              <w:pStyle w:val="Textoindependiente3"/>
              <w:jc w:val="both"/>
              <w:rPr>
                <w:rFonts w:ascii="Arial" w:hAnsi="Arial" w:cs="Arial"/>
                <w:sz w:val="18"/>
                <w:szCs w:val="18"/>
              </w:rPr>
            </w:pPr>
            <w:r>
              <w:rPr>
                <w:rFonts w:ascii="Arial" w:hAnsi="Arial" w:cs="Arial"/>
                <w:sz w:val="18"/>
                <w:szCs w:val="18"/>
                <w:lang w:val="es-ES_tradnl"/>
              </w:rPr>
              <w:t>El Proveedor</w:t>
            </w:r>
            <w:r w:rsidRPr="00702568">
              <w:rPr>
                <w:rFonts w:ascii="Arial" w:hAnsi="Arial" w:cs="Arial"/>
                <w:sz w:val="18"/>
                <w:szCs w:val="18"/>
              </w:rPr>
              <w:t xml:space="preserve"> deberá contar mínimamente con el siguiente personal técnico: </w:t>
            </w:r>
          </w:p>
          <w:p w14:paraId="74B85239" w14:textId="77777777" w:rsidR="00AA1C7E" w:rsidRPr="004F6829" w:rsidRDefault="00AA1C7E" w:rsidP="00AA1C7E">
            <w:pPr>
              <w:pStyle w:val="Textoindependiente3"/>
              <w:numPr>
                <w:ilvl w:val="0"/>
                <w:numId w:val="57"/>
              </w:numPr>
              <w:jc w:val="both"/>
              <w:rPr>
                <w:rFonts w:ascii="Arial" w:hAnsi="Arial" w:cs="Arial"/>
                <w:b/>
                <w:i/>
                <w:sz w:val="18"/>
                <w:szCs w:val="18"/>
              </w:rPr>
            </w:pPr>
            <w:r w:rsidRPr="004F6829">
              <w:rPr>
                <w:rFonts w:ascii="Arial" w:hAnsi="Arial" w:cs="Arial"/>
                <w:b/>
                <w:i/>
                <w:sz w:val="18"/>
                <w:szCs w:val="18"/>
              </w:rPr>
              <w:t>Un Profesional responsable de la supervisión de trabajos</w:t>
            </w:r>
          </w:p>
          <w:p w14:paraId="5E375608" w14:textId="77777777" w:rsidR="00AA1C7E" w:rsidRDefault="00AA1C7E" w:rsidP="00D576DC">
            <w:pPr>
              <w:pStyle w:val="Textoindependiente3"/>
              <w:jc w:val="both"/>
              <w:rPr>
                <w:rFonts w:ascii="Arial" w:hAnsi="Arial" w:cs="Arial"/>
                <w:sz w:val="18"/>
                <w:szCs w:val="18"/>
              </w:rPr>
            </w:pPr>
            <w:r w:rsidRPr="00670CDA">
              <w:rPr>
                <w:rFonts w:ascii="Arial" w:hAnsi="Arial" w:cs="Arial"/>
                <w:sz w:val="18"/>
                <w:szCs w:val="18"/>
              </w:rPr>
              <w:t>De</w:t>
            </w:r>
            <w:r w:rsidRPr="00702568">
              <w:rPr>
                <w:rFonts w:ascii="Arial" w:hAnsi="Arial" w:cs="Arial"/>
                <w:sz w:val="18"/>
                <w:szCs w:val="18"/>
              </w:rPr>
              <w:t xml:space="preserve"> las siguientes especialidades;</w:t>
            </w:r>
            <w:r w:rsidRPr="00702568">
              <w:rPr>
                <w:rFonts w:ascii="Arial" w:hAnsi="Arial" w:cs="Arial"/>
                <w:b/>
                <w:sz w:val="18"/>
                <w:szCs w:val="18"/>
              </w:rPr>
              <w:t xml:space="preserve"> </w:t>
            </w:r>
            <w:r w:rsidRPr="00702568">
              <w:rPr>
                <w:rFonts w:ascii="Arial" w:hAnsi="Arial" w:cs="Arial"/>
                <w:sz w:val="18"/>
                <w:szCs w:val="18"/>
              </w:rPr>
              <w:t xml:space="preserve">Ingeniero Electricista o Ingeniero Electromecánico o Ingeniero Eléctrico, con experiencia de </w:t>
            </w:r>
            <w:r w:rsidRPr="00A8270C">
              <w:rPr>
                <w:rFonts w:ascii="Arial" w:hAnsi="Arial" w:cs="Arial"/>
                <w:sz w:val="18"/>
                <w:szCs w:val="18"/>
              </w:rPr>
              <w:t>dos (2) trabajos</w:t>
            </w:r>
            <w:r w:rsidRPr="00702568">
              <w:rPr>
                <w:rFonts w:ascii="Arial" w:hAnsi="Arial" w:cs="Arial"/>
                <w:sz w:val="18"/>
                <w:szCs w:val="18"/>
              </w:rPr>
              <w:t xml:space="preserve"> y/o servicios de mantenimiento realizados a transformadores eléctricos o sistemas eléctricos de potencia o subestaciones eléctricas, deberá </w:t>
            </w:r>
            <w:r w:rsidRPr="00AE0073">
              <w:rPr>
                <w:rFonts w:ascii="Arial" w:hAnsi="Arial" w:cs="Arial"/>
                <w:sz w:val="18"/>
                <w:szCs w:val="18"/>
              </w:rPr>
              <w:t>presentar su Título Profesional o Titulo en Provisión Nacional.</w:t>
            </w:r>
          </w:p>
          <w:p w14:paraId="0BEC5E88" w14:textId="77777777" w:rsidR="00AA1C7E" w:rsidRPr="00670CDA" w:rsidRDefault="00AA1C7E" w:rsidP="00AA1C7E">
            <w:pPr>
              <w:pStyle w:val="Textoindependiente3"/>
              <w:numPr>
                <w:ilvl w:val="0"/>
                <w:numId w:val="57"/>
              </w:numPr>
              <w:jc w:val="both"/>
              <w:rPr>
                <w:rFonts w:ascii="Arial" w:hAnsi="Arial" w:cs="Arial"/>
                <w:b/>
                <w:i/>
                <w:sz w:val="18"/>
                <w:szCs w:val="18"/>
              </w:rPr>
            </w:pPr>
            <w:r w:rsidRPr="004F6829">
              <w:rPr>
                <w:rFonts w:ascii="Arial" w:hAnsi="Arial" w:cs="Arial"/>
                <w:b/>
                <w:i/>
                <w:sz w:val="18"/>
                <w:szCs w:val="18"/>
              </w:rPr>
              <w:t>Dos técnicos responsables de</w:t>
            </w:r>
            <w:r>
              <w:rPr>
                <w:rFonts w:ascii="Arial" w:hAnsi="Arial" w:cs="Arial"/>
                <w:b/>
                <w:i/>
                <w:sz w:val="18"/>
                <w:szCs w:val="18"/>
              </w:rPr>
              <w:t xml:space="preserve"> l</w:t>
            </w:r>
            <w:r w:rsidRPr="00670CDA">
              <w:rPr>
                <w:rFonts w:ascii="Arial" w:hAnsi="Arial" w:cs="Arial"/>
                <w:b/>
                <w:i/>
                <w:sz w:val="18"/>
                <w:szCs w:val="18"/>
              </w:rPr>
              <w:t>a ejecución del</w:t>
            </w:r>
            <w:r>
              <w:rPr>
                <w:rFonts w:ascii="Arial" w:hAnsi="Arial" w:cs="Arial"/>
                <w:b/>
                <w:i/>
                <w:sz w:val="18"/>
                <w:szCs w:val="18"/>
              </w:rPr>
              <w:t xml:space="preserve"> mantenimiento predictivo</w:t>
            </w:r>
          </w:p>
          <w:p w14:paraId="05F330EC" w14:textId="77777777" w:rsidR="00AA1C7E" w:rsidRPr="00702568" w:rsidRDefault="00AA1C7E" w:rsidP="00D576DC">
            <w:pPr>
              <w:pStyle w:val="Textoindependiente3"/>
              <w:jc w:val="both"/>
              <w:rPr>
                <w:rFonts w:ascii="Arial" w:hAnsi="Arial" w:cs="Arial"/>
                <w:sz w:val="18"/>
                <w:szCs w:val="18"/>
              </w:rPr>
            </w:pPr>
            <w:r w:rsidRPr="00670CDA">
              <w:rPr>
                <w:rFonts w:ascii="Arial" w:hAnsi="Arial" w:cs="Arial"/>
                <w:sz w:val="18"/>
                <w:szCs w:val="18"/>
              </w:rPr>
              <w:lastRenderedPageBreak/>
              <w:t xml:space="preserve">Con experiencia de cada uno </w:t>
            </w:r>
            <w:r w:rsidRPr="00FE3051">
              <w:rPr>
                <w:rFonts w:ascii="Arial" w:hAnsi="Arial" w:cs="Arial"/>
                <w:sz w:val="18"/>
                <w:szCs w:val="18"/>
              </w:rPr>
              <w:t>de ellos en dos (2) trabajos realizados a transformadores eléctricos o sistemas eléctricos de potencia o subestaciones eléctricas.</w:t>
            </w:r>
            <w:r w:rsidRPr="00702568">
              <w:rPr>
                <w:rFonts w:ascii="Arial" w:hAnsi="Arial" w:cs="Arial"/>
                <w:sz w:val="18"/>
                <w:szCs w:val="18"/>
              </w:rPr>
              <w:t xml:space="preserve"> </w:t>
            </w:r>
          </w:p>
          <w:p w14:paraId="5DA872F9" w14:textId="77777777" w:rsidR="00AA1C7E" w:rsidRPr="00A8270C" w:rsidRDefault="00AA1C7E" w:rsidP="00D576DC">
            <w:pPr>
              <w:pStyle w:val="Textoindependiente3"/>
              <w:jc w:val="both"/>
              <w:rPr>
                <w:rFonts w:ascii="Arial" w:hAnsi="Arial" w:cs="Arial"/>
                <w:sz w:val="18"/>
                <w:szCs w:val="18"/>
              </w:rPr>
            </w:pPr>
            <w:r w:rsidRPr="00702568">
              <w:rPr>
                <w:rFonts w:ascii="Arial" w:hAnsi="Arial" w:cs="Arial"/>
                <w:sz w:val="18"/>
                <w:szCs w:val="18"/>
              </w:rPr>
              <w:t xml:space="preserve">Como </w:t>
            </w:r>
            <w:r w:rsidRPr="00A8270C">
              <w:rPr>
                <w:rFonts w:ascii="Arial" w:hAnsi="Arial" w:cs="Arial"/>
                <w:sz w:val="18"/>
                <w:szCs w:val="18"/>
              </w:rPr>
              <w:t>respaldo a toda esta experiencia en cada caso se deberá presentar lo siguiente:</w:t>
            </w:r>
          </w:p>
          <w:p w14:paraId="224F9EDD" w14:textId="77777777" w:rsidR="00AA1C7E" w:rsidRPr="00A8270C" w:rsidRDefault="00AA1C7E" w:rsidP="00AA1C7E">
            <w:pPr>
              <w:pStyle w:val="Prrafodelista"/>
              <w:numPr>
                <w:ilvl w:val="0"/>
                <w:numId w:val="47"/>
              </w:numPr>
              <w:jc w:val="both"/>
              <w:rPr>
                <w:rFonts w:ascii="Arial" w:hAnsi="Arial" w:cs="Arial"/>
                <w:sz w:val="18"/>
                <w:szCs w:val="18"/>
                <w:lang w:val="es-BO" w:eastAsia="es-BO"/>
              </w:rPr>
            </w:pPr>
            <w:r w:rsidRPr="00A8270C">
              <w:rPr>
                <w:rFonts w:ascii="Arial" w:hAnsi="Arial" w:cs="Arial"/>
                <w:sz w:val="18"/>
                <w:szCs w:val="18"/>
                <w:lang w:val="es-BO" w:eastAsia="es-BO"/>
              </w:rPr>
              <w:t>Certificado o informe de conformidad.</w:t>
            </w:r>
          </w:p>
          <w:p w14:paraId="638E470B" w14:textId="77777777" w:rsidR="00AA1C7E" w:rsidRPr="00A8270C" w:rsidRDefault="00AA1C7E" w:rsidP="00AA1C7E">
            <w:pPr>
              <w:pStyle w:val="Prrafodelista"/>
              <w:numPr>
                <w:ilvl w:val="0"/>
                <w:numId w:val="47"/>
              </w:numPr>
              <w:jc w:val="both"/>
              <w:rPr>
                <w:rFonts w:ascii="Arial" w:hAnsi="Arial" w:cs="Arial"/>
                <w:sz w:val="18"/>
                <w:szCs w:val="18"/>
                <w:lang w:val="es-BO" w:eastAsia="es-BO"/>
              </w:rPr>
            </w:pPr>
            <w:r w:rsidRPr="00A8270C">
              <w:rPr>
                <w:rFonts w:ascii="Arial" w:hAnsi="Arial" w:cs="Arial"/>
                <w:sz w:val="18"/>
                <w:szCs w:val="18"/>
                <w:lang w:val="es-BO" w:eastAsia="es-BO"/>
              </w:rPr>
              <w:t>Certificado de trabajo</w:t>
            </w:r>
          </w:p>
          <w:p w14:paraId="64486B21" w14:textId="77777777" w:rsidR="00AA1C7E" w:rsidRPr="00A8270C" w:rsidRDefault="00AA1C7E" w:rsidP="00AA1C7E">
            <w:pPr>
              <w:pStyle w:val="Prrafodelista"/>
              <w:numPr>
                <w:ilvl w:val="0"/>
                <w:numId w:val="47"/>
              </w:numPr>
              <w:jc w:val="both"/>
              <w:rPr>
                <w:rFonts w:ascii="Arial" w:hAnsi="Arial" w:cs="Arial"/>
                <w:sz w:val="18"/>
                <w:szCs w:val="18"/>
                <w:lang w:val="es-BO" w:eastAsia="es-BO"/>
              </w:rPr>
            </w:pPr>
            <w:r w:rsidRPr="00A8270C">
              <w:rPr>
                <w:rFonts w:ascii="Arial" w:hAnsi="Arial" w:cs="Arial"/>
                <w:sz w:val="18"/>
                <w:szCs w:val="18"/>
                <w:lang w:val="es-BO" w:eastAsia="es-BO"/>
              </w:rPr>
              <w:t>Certificado de cumplimiento de contrato.</w:t>
            </w:r>
          </w:p>
          <w:p w14:paraId="4942ADAD" w14:textId="77777777" w:rsidR="00AA1C7E" w:rsidRPr="00A8270C" w:rsidRDefault="00AA1C7E" w:rsidP="00AA1C7E">
            <w:pPr>
              <w:pStyle w:val="Prrafodelista"/>
              <w:numPr>
                <w:ilvl w:val="0"/>
                <w:numId w:val="47"/>
              </w:numPr>
              <w:jc w:val="both"/>
              <w:rPr>
                <w:rFonts w:ascii="Arial" w:hAnsi="Arial" w:cs="Arial"/>
                <w:sz w:val="18"/>
                <w:szCs w:val="18"/>
                <w:lang w:val="es-BO" w:eastAsia="es-BO"/>
              </w:rPr>
            </w:pPr>
            <w:r w:rsidRPr="00A8270C">
              <w:rPr>
                <w:rFonts w:ascii="Arial" w:hAnsi="Arial" w:cs="Arial"/>
                <w:sz w:val="18"/>
                <w:szCs w:val="18"/>
                <w:lang w:val="es-BO" w:eastAsia="es-BO"/>
              </w:rPr>
              <w:t>Acta o certificado o informe de recepción.</w:t>
            </w:r>
          </w:p>
          <w:p w14:paraId="1E0D93C7" w14:textId="77777777" w:rsidR="00AA1C7E" w:rsidRPr="00A8270C" w:rsidRDefault="00AA1C7E" w:rsidP="00AA1C7E">
            <w:pPr>
              <w:pStyle w:val="Prrafodelista"/>
              <w:numPr>
                <w:ilvl w:val="0"/>
                <w:numId w:val="47"/>
              </w:numPr>
              <w:jc w:val="both"/>
              <w:rPr>
                <w:rFonts w:ascii="Arial" w:hAnsi="Arial" w:cs="Arial"/>
                <w:sz w:val="18"/>
                <w:szCs w:val="18"/>
                <w:lang w:val="es-BO" w:eastAsia="es-BO"/>
              </w:rPr>
            </w:pPr>
            <w:r w:rsidRPr="00A8270C">
              <w:rPr>
                <w:rFonts w:ascii="Arial" w:hAnsi="Arial" w:cs="Arial"/>
                <w:sz w:val="18"/>
                <w:szCs w:val="18"/>
                <w:lang w:val="es-BO" w:eastAsia="es-BO"/>
              </w:rPr>
              <w:t>Acta de recepción definitiva</w:t>
            </w:r>
          </w:p>
          <w:p w14:paraId="09EAE92D" w14:textId="77777777" w:rsidR="00AA1C7E" w:rsidRPr="00A8270C" w:rsidRDefault="00AA1C7E" w:rsidP="00AA1C7E">
            <w:pPr>
              <w:pStyle w:val="Prrafodelista"/>
              <w:numPr>
                <w:ilvl w:val="0"/>
                <w:numId w:val="47"/>
              </w:numPr>
              <w:jc w:val="both"/>
              <w:rPr>
                <w:rFonts w:ascii="Arial" w:hAnsi="Arial" w:cs="Arial"/>
                <w:sz w:val="18"/>
                <w:szCs w:val="18"/>
                <w:lang w:val="es-BO" w:eastAsia="es-BO"/>
              </w:rPr>
            </w:pPr>
            <w:r w:rsidRPr="00A8270C">
              <w:rPr>
                <w:rFonts w:ascii="Arial" w:hAnsi="Arial" w:cs="Arial"/>
                <w:sz w:val="18"/>
                <w:szCs w:val="18"/>
                <w:lang w:val="es-BO" w:eastAsia="es-BO"/>
              </w:rPr>
              <w:t>Acta de Entrega</w:t>
            </w:r>
          </w:p>
          <w:p w14:paraId="14001973" w14:textId="77777777" w:rsidR="00AA1C7E" w:rsidRPr="00A8270C" w:rsidRDefault="00AA1C7E" w:rsidP="00AA1C7E">
            <w:pPr>
              <w:pStyle w:val="Prrafodelista"/>
              <w:numPr>
                <w:ilvl w:val="0"/>
                <w:numId w:val="47"/>
              </w:numPr>
              <w:jc w:val="both"/>
              <w:rPr>
                <w:rFonts w:ascii="Arial" w:hAnsi="Arial" w:cs="Arial"/>
                <w:sz w:val="18"/>
                <w:szCs w:val="18"/>
                <w:lang w:val="es-BO" w:eastAsia="es-BO"/>
              </w:rPr>
            </w:pPr>
            <w:r w:rsidRPr="00A8270C">
              <w:rPr>
                <w:rFonts w:ascii="Arial" w:hAnsi="Arial" w:cs="Arial"/>
                <w:sz w:val="18"/>
                <w:szCs w:val="18"/>
                <w:lang w:val="es-BO" w:eastAsia="es-BO"/>
              </w:rPr>
              <w:t>Órdenes de servicio o Contratos con su respectiva documentación de respaldo de conformidad y/o cumplimiento de los mismos.</w:t>
            </w:r>
          </w:p>
          <w:p w14:paraId="62DD09CC" w14:textId="77777777" w:rsidR="00AA1C7E" w:rsidRPr="00A8270C" w:rsidRDefault="00AA1C7E" w:rsidP="00AA1C7E">
            <w:pPr>
              <w:pStyle w:val="Prrafodelista"/>
              <w:numPr>
                <w:ilvl w:val="0"/>
                <w:numId w:val="47"/>
              </w:numPr>
              <w:jc w:val="both"/>
              <w:rPr>
                <w:rFonts w:ascii="Arial" w:hAnsi="Arial" w:cs="Arial"/>
                <w:sz w:val="18"/>
                <w:szCs w:val="18"/>
                <w:lang w:val="es-BO" w:eastAsia="es-BO"/>
              </w:rPr>
            </w:pPr>
            <w:r w:rsidRPr="00A8270C">
              <w:rPr>
                <w:rFonts w:ascii="Arial" w:hAnsi="Arial" w:cs="Arial"/>
                <w:sz w:val="18"/>
                <w:szCs w:val="18"/>
                <w:lang w:val="es-BO" w:eastAsia="es-BO"/>
              </w:rPr>
              <w:t>Otro documento que acredite la experiencia requerida, con su respectiva documentación de respaldo de conformidad y/o cumplimiento de los mismos.</w:t>
            </w:r>
          </w:p>
          <w:p w14:paraId="54CDB9B7" w14:textId="77777777" w:rsidR="00AA1C7E" w:rsidRDefault="00AA1C7E" w:rsidP="00AA1C7E">
            <w:pPr>
              <w:pStyle w:val="Prrafodelista"/>
              <w:numPr>
                <w:ilvl w:val="0"/>
                <w:numId w:val="47"/>
              </w:numPr>
              <w:jc w:val="both"/>
              <w:rPr>
                <w:rFonts w:ascii="Arial" w:hAnsi="Arial" w:cs="Arial"/>
                <w:sz w:val="18"/>
                <w:szCs w:val="18"/>
                <w:lang w:val="es-BO" w:eastAsia="es-BO"/>
              </w:rPr>
            </w:pPr>
            <w:r w:rsidRPr="00A8270C">
              <w:rPr>
                <w:rFonts w:ascii="Arial" w:hAnsi="Arial" w:cs="Arial"/>
                <w:sz w:val="18"/>
                <w:szCs w:val="18"/>
                <w:lang w:val="es-BO" w:eastAsia="es-BO"/>
              </w:rPr>
              <w:t>Formulario 500 SICOES (Recepción de Bienes, Obras y Servicio). En este caso  el objeto de contratación deberá referirse a la experiencia solicitada.</w:t>
            </w:r>
          </w:p>
          <w:p w14:paraId="2CAA9443" w14:textId="77777777" w:rsidR="00360CE3" w:rsidRDefault="00360CE3" w:rsidP="00360CE3">
            <w:pPr>
              <w:pStyle w:val="Prrafodelista"/>
              <w:jc w:val="both"/>
              <w:rPr>
                <w:rFonts w:ascii="Arial" w:hAnsi="Arial" w:cs="Arial"/>
                <w:sz w:val="18"/>
                <w:szCs w:val="18"/>
                <w:lang w:val="es-BO" w:eastAsia="es-BO"/>
              </w:rPr>
            </w:pPr>
          </w:p>
          <w:p w14:paraId="6B36B42A" w14:textId="77777777" w:rsidR="00360CE3" w:rsidRDefault="00360CE3" w:rsidP="00360CE3">
            <w:pPr>
              <w:shd w:val="clear" w:color="auto" w:fill="FFFFFF" w:themeFill="background1"/>
              <w:jc w:val="both"/>
              <w:rPr>
                <w:rFonts w:ascii="Arial" w:hAnsi="Arial" w:cs="Arial"/>
                <w:sz w:val="18"/>
                <w:szCs w:val="20"/>
                <w:lang w:val="es-BO" w:eastAsia="es-BO"/>
              </w:rPr>
            </w:pPr>
            <w:r w:rsidRPr="00360CE3">
              <w:rPr>
                <w:rFonts w:ascii="Arial" w:hAnsi="Arial" w:cs="Arial"/>
                <w:sz w:val="18"/>
                <w:szCs w:val="20"/>
                <w:lang w:val="es-BO" w:eastAsia="es-BO"/>
              </w:rPr>
              <w:t>Debiendo adjuntar a su propuesta, los documentos de respaldo en copia escaneada. Para la firma del contrato el proponente adjudicado presentará los originales o fotocopias legalizadas de los documentos presentados en su propuesta, salvo en el caso de haber presentado el formulario 500 y mediante el cual haya sido verificado el cumplimiento del requisito.</w:t>
            </w:r>
            <w:r w:rsidRPr="007872D4">
              <w:rPr>
                <w:rFonts w:ascii="Arial" w:hAnsi="Arial" w:cs="Arial"/>
                <w:sz w:val="18"/>
                <w:szCs w:val="20"/>
                <w:lang w:val="es-BO" w:eastAsia="es-BO"/>
              </w:rPr>
              <w:t xml:space="preserve">      </w:t>
            </w:r>
          </w:p>
          <w:p w14:paraId="735A7CD1" w14:textId="77777777" w:rsidR="00AA1C7E" w:rsidRPr="00A8270C" w:rsidRDefault="00AA1C7E" w:rsidP="00D576DC">
            <w:pPr>
              <w:pStyle w:val="Prrafodelista"/>
              <w:jc w:val="both"/>
              <w:rPr>
                <w:rFonts w:ascii="Arial" w:hAnsi="Arial" w:cs="Arial"/>
                <w:sz w:val="18"/>
                <w:szCs w:val="18"/>
                <w:lang w:val="es-BO" w:eastAsia="es-BO"/>
              </w:rPr>
            </w:pPr>
          </w:p>
          <w:p w14:paraId="717347DF" w14:textId="77777777" w:rsidR="00AA1C7E" w:rsidRPr="00702568" w:rsidRDefault="00AA1C7E" w:rsidP="00D576DC">
            <w:pPr>
              <w:pStyle w:val="Textoindependiente3"/>
              <w:jc w:val="both"/>
              <w:rPr>
                <w:rFonts w:ascii="Arial" w:hAnsi="Arial" w:cs="Arial"/>
                <w:b/>
                <w:i/>
                <w:iCs/>
                <w:sz w:val="18"/>
                <w:szCs w:val="18"/>
              </w:rPr>
            </w:pPr>
            <w:r w:rsidRPr="00702568">
              <w:rPr>
                <w:rFonts w:ascii="Arial" w:hAnsi="Arial" w:cs="Arial"/>
                <w:b/>
                <w:i/>
                <w:iCs/>
                <w:sz w:val="18"/>
                <w:szCs w:val="18"/>
              </w:rPr>
              <w:t xml:space="preserve">(Manifestar aceptación y presentar copia escaneada de </w:t>
            </w:r>
            <w:r>
              <w:rPr>
                <w:rFonts w:ascii="Arial" w:hAnsi="Arial" w:cs="Arial"/>
                <w:b/>
                <w:i/>
                <w:iCs/>
                <w:sz w:val="18"/>
                <w:szCs w:val="18"/>
              </w:rPr>
              <w:t xml:space="preserve">la </w:t>
            </w:r>
            <w:r w:rsidRPr="00702568">
              <w:rPr>
                <w:rFonts w:ascii="Arial" w:hAnsi="Arial" w:cs="Arial"/>
                <w:b/>
                <w:i/>
                <w:iCs/>
                <w:sz w:val="18"/>
                <w:szCs w:val="18"/>
              </w:rPr>
              <w:t xml:space="preserve">documentación de respaldo a la formación y experiencia requerida. </w:t>
            </w:r>
          </w:p>
        </w:tc>
        <w:tc>
          <w:tcPr>
            <w:tcW w:w="2127" w:type="dxa"/>
            <w:tcBorders>
              <w:bottom w:val="single" w:sz="4" w:space="0" w:color="auto"/>
            </w:tcBorders>
            <w:shd w:val="clear" w:color="auto" w:fill="auto"/>
            <w:vAlign w:val="center"/>
          </w:tcPr>
          <w:p w14:paraId="6E993038" w14:textId="77777777" w:rsidR="00AA1C7E" w:rsidRPr="00702568" w:rsidRDefault="00AA1C7E" w:rsidP="00D576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AA1C7E" w:rsidRPr="00702568" w14:paraId="79E91F2C" w14:textId="77777777" w:rsidTr="00D576DC">
        <w:trPr>
          <w:cantSplit/>
          <w:trHeight w:val="360"/>
        </w:trPr>
        <w:tc>
          <w:tcPr>
            <w:tcW w:w="7656" w:type="dxa"/>
            <w:shd w:val="clear" w:color="auto" w:fill="008000"/>
            <w:vAlign w:val="center"/>
          </w:tcPr>
          <w:p w14:paraId="593181C0" w14:textId="77777777" w:rsidR="00AA1C7E" w:rsidRPr="00953116" w:rsidRDefault="00AA1C7E" w:rsidP="00D576DC">
            <w:pPr>
              <w:pStyle w:val="Prrafodelista"/>
              <w:ind w:left="0"/>
              <w:jc w:val="both"/>
              <w:rPr>
                <w:rFonts w:ascii="Arial" w:hAnsi="Arial" w:cs="Arial"/>
                <w:b/>
                <w:bCs/>
                <w:color w:val="FFFFFF" w:themeColor="background1"/>
                <w:sz w:val="18"/>
                <w:szCs w:val="18"/>
                <w:lang w:eastAsia="es-ES"/>
              </w:rPr>
            </w:pPr>
            <w:r w:rsidRPr="00953116">
              <w:rPr>
                <w:rFonts w:ascii="Arial" w:hAnsi="Arial" w:cs="Arial"/>
                <w:b/>
                <w:bCs/>
                <w:color w:val="FFFFFF" w:themeColor="background1"/>
                <w:sz w:val="18"/>
                <w:szCs w:val="18"/>
                <w:lang w:eastAsia="es-ES"/>
              </w:rPr>
              <w:t xml:space="preserve">XIV. CONDICIONES DEL SERVICIO </w:t>
            </w:r>
          </w:p>
        </w:tc>
        <w:tc>
          <w:tcPr>
            <w:tcW w:w="2127" w:type="dxa"/>
            <w:shd w:val="clear" w:color="auto" w:fill="008000"/>
            <w:vAlign w:val="center"/>
          </w:tcPr>
          <w:p w14:paraId="5B4B7C37" w14:textId="77777777" w:rsidR="00AA1C7E" w:rsidRPr="00702568" w:rsidRDefault="00AA1C7E" w:rsidP="00D576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AA1C7E" w:rsidRPr="00702568" w14:paraId="6D519234" w14:textId="77777777" w:rsidTr="00D576DC">
        <w:trPr>
          <w:cantSplit/>
          <w:trHeight w:val="469"/>
        </w:trPr>
        <w:tc>
          <w:tcPr>
            <w:tcW w:w="7656" w:type="dxa"/>
            <w:shd w:val="clear" w:color="auto" w:fill="008000"/>
            <w:vAlign w:val="center"/>
          </w:tcPr>
          <w:p w14:paraId="7F5DC8FA" w14:textId="77777777" w:rsidR="00AA1C7E" w:rsidRPr="00953116" w:rsidRDefault="00AA1C7E" w:rsidP="00D576DC">
            <w:pPr>
              <w:pStyle w:val="Prrafodelista"/>
              <w:ind w:left="0"/>
              <w:jc w:val="both"/>
              <w:rPr>
                <w:rFonts w:ascii="Arial" w:hAnsi="Arial" w:cs="Arial"/>
                <w:b/>
                <w:bCs/>
                <w:color w:val="FFFFFF" w:themeColor="background1"/>
                <w:sz w:val="18"/>
                <w:szCs w:val="18"/>
                <w:lang w:eastAsia="es-ES"/>
              </w:rPr>
            </w:pPr>
            <w:r w:rsidRPr="00953116">
              <w:rPr>
                <w:rFonts w:ascii="Arial" w:hAnsi="Arial" w:cs="Arial"/>
                <w:b/>
                <w:bCs/>
                <w:color w:val="FFFFFF" w:themeColor="background1"/>
                <w:sz w:val="18"/>
                <w:szCs w:val="18"/>
                <w:lang w:eastAsia="es-ES"/>
              </w:rPr>
              <w:t xml:space="preserve">A. GARANTIAS </w:t>
            </w:r>
          </w:p>
        </w:tc>
        <w:tc>
          <w:tcPr>
            <w:tcW w:w="2127" w:type="dxa"/>
            <w:shd w:val="clear" w:color="auto" w:fill="008000"/>
            <w:vAlign w:val="center"/>
          </w:tcPr>
          <w:p w14:paraId="4BF41189" w14:textId="77777777" w:rsidR="00AA1C7E" w:rsidRPr="00702568" w:rsidRDefault="00AA1C7E" w:rsidP="00D576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AA1C7E" w:rsidRPr="00702568" w14:paraId="5D1F907D" w14:textId="77777777" w:rsidTr="00D576DC">
        <w:trPr>
          <w:cantSplit/>
          <w:trHeight w:val="1206"/>
        </w:trPr>
        <w:tc>
          <w:tcPr>
            <w:tcW w:w="7656" w:type="dxa"/>
            <w:tcBorders>
              <w:bottom w:val="single" w:sz="4" w:space="0" w:color="auto"/>
            </w:tcBorders>
            <w:vAlign w:val="center"/>
          </w:tcPr>
          <w:p w14:paraId="6D62C222" w14:textId="77777777" w:rsidR="00AA1C7E" w:rsidRPr="00702568" w:rsidRDefault="00AA1C7E" w:rsidP="00D576DC">
            <w:pPr>
              <w:jc w:val="both"/>
              <w:rPr>
                <w:rFonts w:ascii="Arial" w:hAnsi="Arial" w:cs="Arial"/>
                <w:sz w:val="18"/>
                <w:szCs w:val="18"/>
              </w:rPr>
            </w:pPr>
            <w:r w:rsidRPr="00702568">
              <w:rPr>
                <w:rFonts w:ascii="Arial" w:hAnsi="Arial" w:cs="Arial"/>
                <w:b/>
                <w:sz w:val="18"/>
                <w:szCs w:val="18"/>
              </w:rPr>
              <w:t>Garantía de cumplimiento de Contrato:</w:t>
            </w:r>
            <w:r w:rsidRPr="00702568">
              <w:rPr>
                <w:rFonts w:ascii="Arial" w:hAnsi="Arial" w:cs="Arial"/>
                <w:sz w:val="18"/>
                <w:szCs w:val="18"/>
              </w:rPr>
              <w:t xml:space="preserve"> </w:t>
            </w:r>
            <w:r>
              <w:rPr>
                <w:rFonts w:ascii="Arial" w:hAnsi="Arial" w:cs="Arial"/>
                <w:sz w:val="18"/>
                <w:szCs w:val="18"/>
              </w:rPr>
              <w:t xml:space="preserve">El Proveedor </w:t>
            </w:r>
            <w:r w:rsidRPr="00702568">
              <w:rPr>
                <w:rFonts w:ascii="Arial" w:hAnsi="Arial" w:cs="Arial"/>
                <w:sz w:val="18"/>
                <w:szCs w:val="18"/>
              </w:rPr>
              <w:t xml:space="preserve">deberá presentar una Garantía de Cumplimiento de Contrato por el siete por ciento (7%) o del 3.5% según corresponda del monto contratado. </w:t>
            </w:r>
          </w:p>
          <w:p w14:paraId="00BE8C44" w14:textId="77777777" w:rsidR="00AA1C7E" w:rsidRPr="00702568" w:rsidRDefault="00AA1C7E" w:rsidP="00D576DC">
            <w:pPr>
              <w:jc w:val="both"/>
              <w:rPr>
                <w:rFonts w:ascii="Arial" w:hAnsi="Arial" w:cs="Arial"/>
                <w:sz w:val="18"/>
                <w:szCs w:val="18"/>
              </w:rPr>
            </w:pPr>
          </w:p>
          <w:p w14:paraId="2917AE33" w14:textId="77777777" w:rsidR="00AA1C7E" w:rsidRPr="00702568" w:rsidRDefault="00AA1C7E" w:rsidP="00D576DC">
            <w:pPr>
              <w:jc w:val="both"/>
              <w:rPr>
                <w:rFonts w:ascii="Arial" w:hAnsi="Arial" w:cs="Arial"/>
                <w:sz w:val="18"/>
                <w:szCs w:val="18"/>
              </w:rPr>
            </w:pPr>
            <w:r w:rsidRPr="00702568">
              <w:rPr>
                <w:rFonts w:ascii="Arial" w:hAnsi="Arial" w:cs="Arial"/>
                <w:sz w:val="18"/>
                <w:szCs w:val="18"/>
              </w:rPr>
              <w:t>Los tipos de garantía que puede presentar son los establecidos en el Art. 20 del D.S. 181 según se detalla a continuación:</w:t>
            </w:r>
          </w:p>
          <w:p w14:paraId="0C82956D" w14:textId="77777777" w:rsidR="00AA1C7E" w:rsidRPr="00702568" w:rsidRDefault="00AA1C7E" w:rsidP="00D576DC">
            <w:pPr>
              <w:jc w:val="both"/>
              <w:rPr>
                <w:rFonts w:ascii="Arial" w:hAnsi="Arial" w:cs="Arial"/>
                <w:sz w:val="18"/>
                <w:szCs w:val="18"/>
              </w:rPr>
            </w:pPr>
          </w:p>
          <w:p w14:paraId="08AB2CBD" w14:textId="77777777" w:rsidR="00AA1C7E" w:rsidRPr="00702568" w:rsidRDefault="00AA1C7E" w:rsidP="00AA1C7E">
            <w:pPr>
              <w:pStyle w:val="Prrafodelista"/>
              <w:numPr>
                <w:ilvl w:val="0"/>
                <w:numId w:val="48"/>
              </w:numPr>
              <w:spacing w:before="40" w:after="40"/>
              <w:ind w:left="644"/>
              <w:contextualSpacing/>
              <w:jc w:val="both"/>
              <w:rPr>
                <w:rFonts w:ascii="Arial" w:hAnsi="Arial" w:cs="Arial"/>
                <w:sz w:val="18"/>
                <w:szCs w:val="18"/>
              </w:rPr>
            </w:pPr>
            <w:r w:rsidRPr="00702568">
              <w:rPr>
                <w:rFonts w:ascii="Arial" w:hAnsi="Arial" w:cs="Arial"/>
                <w:sz w:val="18"/>
                <w:szCs w:val="18"/>
              </w:rPr>
              <w:t>Boleta de Garantía.</w:t>
            </w:r>
          </w:p>
          <w:p w14:paraId="29DFF7FC" w14:textId="77777777" w:rsidR="00AA1C7E" w:rsidRPr="00702568" w:rsidRDefault="00AA1C7E" w:rsidP="00AA1C7E">
            <w:pPr>
              <w:pStyle w:val="Prrafodelista"/>
              <w:numPr>
                <w:ilvl w:val="0"/>
                <w:numId w:val="48"/>
              </w:numPr>
              <w:spacing w:before="40" w:after="40"/>
              <w:ind w:left="644"/>
              <w:contextualSpacing/>
              <w:jc w:val="both"/>
              <w:rPr>
                <w:rFonts w:ascii="Arial" w:hAnsi="Arial" w:cs="Arial"/>
                <w:sz w:val="18"/>
                <w:szCs w:val="18"/>
              </w:rPr>
            </w:pPr>
            <w:r w:rsidRPr="00702568">
              <w:rPr>
                <w:rFonts w:ascii="Arial" w:hAnsi="Arial" w:cs="Arial"/>
                <w:sz w:val="18"/>
                <w:szCs w:val="18"/>
              </w:rPr>
              <w:t>Garantía a primer requerimiento.</w:t>
            </w:r>
          </w:p>
          <w:p w14:paraId="10394BEA" w14:textId="77777777" w:rsidR="00AA1C7E" w:rsidRPr="00702568" w:rsidRDefault="00AA1C7E" w:rsidP="00AA1C7E">
            <w:pPr>
              <w:pStyle w:val="Prrafodelista"/>
              <w:numPr>
                <w:ilvl w:val="0"/>
                <w:numId w:val="48"/>
              </w:numPr>
              <w:spacing w:before="40" w:after="40"/>
              <w:ind w:left="644"/>
              <w:contextualSpacing/>
              <w:jc w:val="both"/>
              <w:rPr>
                <w:rFonts w:ascii="Arial" w:hAnsi="Arial" w:cs="Arial"/>
                <w:sz w:val="18"/>
                <w:szCs w:val="18"/>
              </w:rPr>
            </w:pPr>
            <w:r w:rsidRPr="00702568">
              <w:rPr>
                <w:rFonts w:ascii="Arial" w:hAnsi="Arial" w:cs="Arial"/>
                <w:sz w:val="18"/>
                <w:szCs w:val="18"/>
              </w:rPr>
              <w:t>Póliza de Seguro de Caución a primer requerimiento</w:t>
            </w:r>
          </w:p>
          <w:p w14:paraId="0122052C" w14:textId="77777777" w:rsidR="00AA1C7E" w:rsidRPr="00702568" w:rsidRDefault="00AA1C7E" w:rsidP="00D576DC">
            <w:pPr>
              <w:autoSpaceDE w:val="0"/>
              <w:autoSpaceDN w:val="0"/>
              <w:adjustRightInd w:val="0"/>
              <w:jc w:val="both"/>
              <w:rPr>
                <w:rFonts w:ascii="Arial" w:hAnsi="Arial" w:cs="Arial"/>
                <w:sz w:val="18"/>
                <w:szCs w:val="18"/>
              </w:rPr>
            </w:pPr>
          </w:p>
          <w:p w14:paraId="112D2AD0" w14:textId="77777777" w:rsidR="00AA1C7E" w:rsidRPr="00702568" w:rsidRDefault="00AA1C7E" w:rsidP="00D576DC">
            <w:pPr>
              <w:autoSpaceDE w:val="0"/>
              <w:autoSpaceDN w:val="0"/>
              <w:adjustRightInd w:val="0"/>
              <w:jc w:val="both"/>
              <w:rPr>
                <w:rFonts w:ascii="Arial" w:hAnsi="Arial" w:cs="Arial"/>
                <w:sz w:val="18"/>
                <w:szCs w:val="18"/>
              </w:rPr>
            </w:pPr>
            <w:r>
              <w:rPr>
                <w:rFonts w:ascii="Arial" w:hAnsi="Arial" w:cs="Arial"/>
                <w:sz w:val="18"/>
                <w:szCs w:val="18"/>
              </w:rPr>
              <w:t>El P</w:t>
            </w:r>
            <w:r w:rsidRPr="00702568">
              <w:rPr>
                <w:rFonts w:ascii="Arial" w:hAnsi="Arial" w:cs="Arial"/>
                <w:sz w:val="18"/>
                <w:szCs w:val="18"/>
              </w:rPr>
              <w:t>roveedor, tiene la obligación de mantener actualizada la Garantía de Cumplimiento de Contrato, cuantas veces lo requiera la entidad por razones justificadas.</w:t>
            </w:r>
          </w:p>
          <w:p w14:paraId="27F94516" w14:textId="77777777" w:rsidR="00AA1C7E" w:rsidRPr="00702568" w:rsidRDefault="00AA1C7E" w:rsidP="00D576DC">
            <w:pPr>
              <w:autoSpaceDE w:val="0"/>
              <w:autoSpaceDN w:val="0"/>
              <w:adjustRightInd w:val="0"/>
              <w:jc w:val="both"/>
              <w:rPr>
                <w:rFonts w:ascii="Arial" w:hAnsi="Arial" w:cs="Arial"/>
                <w:sz w:val="18"/>
                <w:szCs w:val="18"/>
              </w:rPr>
            </w:pPr>
            <w:r w:rsidRPr="00702568">
              <w:rPr>
                <w:rFonts w:ascii="Arial" w:hAnsi="Arial" w:cs="Arial"/>
                <w:sz w:val="18"/>
                <w:szCs w:val="18"/>
              </w:rPr>
              <w:t>La vigencia de la garantía será computable a partir de la firma del contrato hasta la recepción definitiva del servicio.</w:t>
            </w:r>
          </w:p>
          <w:p w14:paraId="3AE59E6A" w14:textId="77777777" w:rsidR="00AA1C7E" w:rsidRPr="00702568" w:rsidRDefault="00AA1C7E" w:rsidP="00D576DC">
            <w:pPr>
              <w:pStyle w:val="Textoindependiente3"/>
              <w:spacing w:after="0"/>
              <w:rPr>
                <w:rFonts w:ascii="Arial" w:hAnsi="Arial" w:cs="Arial"/>
                <w:iCs/>
                <w:sz w:val="18"/>
                <w:szCs w:val="18"/>
              </w:rPr>
            </w:pPr>
            <w:r w:rsidRPr="00702568">
              <w:rPr>
                <w:rFonts w:ascii="Arial" w:hAnsi="Arial" w:cs="Arial"/>
                <w:b/>
                <w:i/>
                <w:iCs/>
                <w:sz w:val="18"/>
                <w:szCs w:val="18"/>
              </w:rPr>
              <w:t>(Manifestar aceptación)</w:t>
            </w:r>
          </w:p>
        </w:tc>
        <w:tc>
          <w:tcPr>
            <w:tcW w:w="2127" w:type="dxa"/>
            <w:tcBorders>
              <w:bottom w:val="single" w:sz="4" w:space="0" w:color="auto"/>
            </w:tcBorders>
            <w:vAlign w:val="center"/>
          </w:tcPr>
          <w:p w14:paraId="15FB19F5" w14:textId="77777777" w:rsidR="00AA1C7E" w:rsidRPr="00702568" w:rsidRDefault="00AA1C7E" w:rsidP="00D576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AA1C7E" w:rsidRPr="00702568" w14:paraId="066EEF09" w14:textId="77777777" w:rsidTr="00D576DC">
        <w:trPr>
          <w:cantSplit/>
          <w:trHeight w:val="521"/>
        </w:trPr>
        <w:tc>
          <w:tcPr>
            <w:tcW w:w="7656" w:type="dxa"/>
            <w:shd w:val="clear" w:color="auto" w:fill="008000"/>
            <w:vAlign w:val="center"/>
          </w:tcPr>
          <w:p w14:paraId="1EF6E600" w14:textId="77777777" w:rsidR="00AA1C7E" w:rsidRPr="00702568" w:rsidRDefault="00AA1C7E" w:rsidP="00D576DC">
            <w:pPr>
              <w:pStyle w:val="Textoindependiente3"/>
              <w:rPr>
                <w:rFonts w:ascii="Arial" w:hAnsi="Arial" w:cs="Arial"/>
                <w:iCs/>
                <w:sz w:val="18"/>
                <w:szCs w:val="18"/>
                <w:lang w:val="es-BO"/>
              </w:rPr>
            </w:pPr>
            <w:r w:rsidRPr="00953116">
              <w:rPr>
                <w:rFonts w:ascii="Arial" w:hAnsi="Arial" w:cs="Arial"/>
                <w:b/>
                <w:bCs/>
                <w:color w:val="FFFFFF" w:themeColor="background1"/>
                <w:sz w:val="18"/>
                <w:szCs w:val="18"/>
              </w:rPr>
              <w:t>B. SUBCONTRATACIÓN</w:t>
            </w:r>
            <w:r w:rsidRPr="00953116">
              <w:rPr>
                <w:rFonts w:ascii="Arial" w:hAnsi="Arial" w:cs="Arial"/>
                <w:iCs/>
                <w:color w:val="FFFFFF" w:themeColor="background1"/>
                <w:sz w:val="18"/>
                <w:szCs w:val="18"/>
                <w:lang w:val="es-BO"/>
              </w:rPr>
              <w:t xml:space="preserve"> </w:t>
            </w:r>
          </w:p>
        </w:tc>
        <w:tc>
          <w:tcPr>
            <w:tcW w:w="2127" w:type="dxa"/>
            <w:tcBorders>
              <w:bottom w:val="single" w:sz="4" w:space="0" w:color="auto"/>
            </w:tcBorders>
            <w:shd w:val="clear" w:color="auto" w:fill="008000"/>
            <w:vAlign w:val="center"/>
          </w:tcPr>
          <w:p w14:paraId="00E258A2" w14:textId="77777777" w:rsidR="00AA1C7E" w:rsidRPr="00702568" w:rsidRDefault="00AA1C7E" w:rsidP="00D576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AA1C7E" w:rsidRPr="00702568" w14:paraId="3F80DC80" w14:textId="77777777" w:rsidTr="00D576DC">
        <w:trPr>
          <w:cantSplit/>
          <w:trHeight w:val="325"/>
        </w:trPr>
        <w:tc>
          <w:tcPr>
            <w:tcW w:w="7656" w:type="dxa"/>
            <w:tcBorders>
              <w:bottom w:val="single" w:sz="4" w:space="0" w:color="auto"/>
            </w:tcBorders>
            <w:vAlign w:val="center"/>
          </w:tcPr>
          <w:p w14:paraId="68D4D7E0" w14:textId="77777777" w:rsidR="00AA1C7E" w:rsidRPr="00702568" w:rsidRDefault="00AA1C7E" w:rsidP="00D576DC">
            <w:pPr>
              <w:pStyle w:val="Textoindependiente3"/>
              <w:spacing w:after="0"/>
              <w:rPr>
                <w:rFonts w:ascii="Arial" w:hAnsi="Arial" w:cs="Arial"/>
                <w:sz w:val="18"/>
                <w:szCs w:val="18"/>
              </w:rPr>
            </w:pPr>
            <w:r w:rsidRPr="00702568">
              <w:rPr>
                <w:rFonts w:ascii="Arial" w:hAnsi="Arial" w:cs="Arial"/>
                <w:sz w:val="18"/>
                <w:szCs w:val="18"/>
              </w:rPr>
              <w:t xml:space="preserve">Para el cumplimiento del presente servicio, </w:t>
            </w:r>
            <w:r>
              <w:rPr>
                <w:rFonts w:ascii="Arial" w:hAnsi="Arial" w:cs="Arial"/>
                <w:sz w:val="18"/>
                <w:szCs w:val="18"/>
              </w:rPr>
              <w:t xml:space="preserve">el Proveedor </w:t>
            </w:r>
            <w:r w:rsidRPr="00702568">
              <w:rPr>
                <w:rFonts w:ascii="Arial" w:hAnsi="Arial" w:cs="Arial"/>
                <w:sz w:val="18"/>
                <w:szCs w:val="18"/>
              </w:rPr>
              <w:t>no podrá subcontratar a terceros para la ejecución del servicio.</w:t>
            </w:r>
          </w:p>
        </w:tc>
        <w:tc>
          <w:tcPr>
            <w:tcW w:w="2127" w:type="dxa"/>
            <w:tcBorders>
              <w:bottom w:val="single" w:sz="4" w:space="0" w:color="auto"/>
            </w:tcBorders>
            <w:shd w:val="thinReverseDiagStripe" w:color="auto" w:fill="auto"/>
            <w:vAlign w:val="center"/>
          </w:tcPr>
          <w:p w14:paraId="486AAD22" w14:textId="77777777" w:rsidR="00AA1C7E" w:rsidRPr="00702568" w:rsidRDefault="00AA1C7E" w:rsidP="00D576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bl>
    <w:p w14:paraId="4D97EA99" w14:textId="77777777" w:rsidR="00AA1C7E" w:rsidRDefault="00AA1C7E" w:rsidP="00AA1C7E">
      <w:pPr>
        <w:ind w:left="-360"/>
        <w:jc w:val="center"/>
        <w:rPr>
          <w:rFonts w:ascii="Arial" w:hAnsi="Arial" w:cs="Arial"/>
          <w:b/>
          <w:sz w:val="22"/>
          <w:szCs w:val="22"/>
          <w:lang w:val="es-ES_tradnl"/>
        </w:rPr>
      </w:pPr>
    </w:p>
    <w:tbl>
      <w:tblPr>
        <w:tblW w:w="99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8"/>
      </w:tblGrid>
      <w:tr w:rsidR="00AA1C7E" w:rsidRPr="00702568" w14:paraId="5BFD3EF0" w14:textId="77777777" w:rsidTr="00D576DC">
        <w:trPr>
          <w:cantSplit/>
          <w:trHeight w:val="673"/>
        </w:trPr>
        <w:tc>
          <w:tcPr>
            <w:tcW w:w="9918" w:type="dxa"/>
            <w:vAlign w:val="center"/>
          </w:tcPr>
          <w:p w14:paraId="580FD017" w14:textId="77777777" w:rsidR="00AA1C7E" w:rsidRDefault="00AA1C7E" w:rsidP="00D576DC">
            <w:pPr>
              <w:jc w:val="both"/>
              <w:rPr>
                <w:rFonts w:ascii="Arial" w:hAnsi="Arial" w:cs="Arial"/>
                <w:b/>
                <w:bCs/>
                <w:sz w:val="18"/>
                <w:szCs w:val="18"/>
              </w:rPr>
            </w:pPr>
          </w:p>
          <w:p w14:paraId="71AEDA65" w14:textId="77777777" w:rsidR="00AA1C7E" w:rsidRPr="00702568" w:rsidRDefault="00AA1C7E" w:rsidP="00D576DC">
            <w:pPr>
              <w:jc w:val="both"/>
              <w:rPr>
                <w:rFonts w:ascii="Arial" w:hAnsi="Arial" w:cs="Arial"/>
                <w:sz w:val="18"/>
                <w:szCs w:val="18"/>
                <w:lang w:val="es-BO"/>
              </w:rPr>
            </w:pPr>
            <w:r w:rsidRPr="00702568">
              <w:rPr>
                <w:rFonts w:ascii="Arial" w:hAnsi="Arial" w:cs="Arial"/>
                <w:b/>
                <w:bCs/>
                <w:sz w:val="18"/>
                <w:szCs w:val="18"/>
              </w:rPr>
              <w:br w:type="page"/>
            </w:r>
            <w:r w:rsidRPr="00702568">
              <w:rPr>
                <w:rFonts w:cs="Arial"/>
                <w:b/>
                <w:sz w:val="18"/>
                <w:szCs w:val="18"/>
                <w:lang w:val="es-BO"/>
              </w:rPr>
              <w:br w:type="page"/>
            </w:r>
            <w:r w:rsidRPr="00702568">
              <w:rPr>
                <w:rFonts w:ascii="Arial" w:hAnsi="Arial"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tc>
      </w:tr>
    </w:tbl>
    <w:p w14:paraId="6CA7E07B" w14:textId="77777777" w:rsidR="00C83FC7" w:rsidRDefault="00C83FC7" w:rsidP="00A72FB0">
      <w:pPr>
        <w:jc w:val="center"/>
        <w:rPr>
          <w:rFonts w:cs="Arial"/>
          <w:b/>
          <w:sz w:val="18"/>
          <w:szCs w:val="18"/>
          <w:lang w:val="pt-BR"/>
        </w:rPr>
      </w:pPr>
    </w:p>
    <w:p w14:paraId="645DC95C" w14:textId="77777777"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14:paraId="128F3F16" w14:textId="77777777"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2A0F07" w14:textId="77777777"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14:paraId="24F1E533" w14:textId="77777777"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C73E3AB" w14:textId="77777777"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14:paraId="6C32336B" w14:textId="77777777" w:rsidTr="00AB5D50">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6EF29357" w14:textId="77777777"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6B0B6B30" w14:textId="77777777" w:rsidR="00A02BD5" w:rsidRPr="00A40276" w:rsidRDefault="00A02BD5" w:rsidP="006B082B">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01BF092" w14:textId="1D803AC0" w:rsidR="00A02BD5" w:rsidRPr="00A40276" w:rsidRDefault="00897393" w:rsidP="006B082B">
            <w:pPr>
              <w:jc w:val="center"/>
              <w:rPr>
                <w:rFonts w:ascii="Arial" w:hAnsi="Arial" w:cs="Arial"/>
                <w:lang w:val="es-BO"/>
              </w:rPr>
            </w:pPr>
            <w:r>
              <w:rPr>
                <w:rFonts w:ascii="Arial" w:hAnsi="Arial" w:cs="Arial"/>
                <w:lang w:val="es-BO"/>
              </w:rPr>
              <w:t>4</w:t>
            </w:r>
          </w:p>
        </w:tc>
        <w:tc>
          <w:tcPr>
            <w:tcW w:w="352" w:type="dxa"/>
            <w:tcBorders>
              <w:left w:val="single" w:sz="8" w:space="0" w:color="auto"/>
              <w:right w:val="single" w:sz="8" w:space="0" w:color="auto"/>
            </w:tcBorders>
            <w:shd w:val="clear" w:color="auto" w:fill="auto"/>
            <w:vAlign w:val="center"/>
          </w:tcPr>
          <w:p w14:paraId="3AE8ECAD"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CC884F"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9601EA" w14:textId="77777777" w:rsidR="00A02BD5" w:rsidRPr="00A40276" w:rsidRDefault="00A02BD5"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D41EDC" w14:textId="77777777" w:rsidR="00A02BD5" w:rsidRPr="00A40276" w:rsidRDefault="00A02BD5" w:rsidP="006B082B">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72B0C83E"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02FEE910"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83FCC1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284D6C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0D2FC9DB"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7D5F84AC" w14:textId="1C168BD2" w:rsidR="00A02BD5" w:rsidRPr="00A40276" w:rsidRDefault="00AB5D50" w:rsidP="006B082B">
            <w:pPr>
              <w:jc w:val="center"/>
              <w:rPr>
                <w:rFonts w:ascii="Arial" w:hAnsi="Arial" w:cs="Arial"/>
                <w:lang w:val="es-BO"/>
              </w:rPr>
            </w:pPr>
            <w:r>
              <w:rPr>
                <w:rFonts w:ascii="Arial" w:hAnsi="Arial" w:cs="Arial"/>
                <w:lang w:val="es-BO"/>
              </w:rPr>
              <w:t>1</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471C630" w14:textId="27FEC4D7" w:rsidR="00A02BD5" w:rsidRPr="00A40276" w:rsidRDefault="00AB5D50" w:rsidP="006B082B">
            <w:pPr>
              <w:jc w:val="center"/>
              <w:rPr>
                <w:rFonts w:ascii="Arial" w:hAnsi="Arial" w:cs="Arial"/>
                <w:lang w:val="es-BO"/>
              </w:rPr>
            </w:pPr>
            <w:r>
              <w:rPr>
                <w:rFonts w:ascii="Arial" w:hAnsi="Arial" w:cs="Arial"/>
                <w:lang w:val="es-BO"/>
              </w:rPr>
              <w:t>4</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BCCFFDF" w14:textId="73D245DE" w:rsidR="00A02BD5" w:rsidRPr="00A40276" w:rsidRDefault="00AB5D50" w:rsidP="006B082B">
            <w:pPr>
              <w:jc w:val="center"/>
              <w:rPr>
                <w:rFonts w:ascii="Arial" w:hAnsi="Arial" w:cs="Arial"/>
                <w:lang w:val="es-BO"/>
              </w:rPr>
            </w:pPr>
            <w:r>
              <w:rPr>
                <w:rFonts w:ascii="Arial" w:hAnsi="Arial" w:cs="Arial"/>
                <w:lang w:val="es-BO"/>
              </w:rPr>
              <w:t>6</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280DF15" w14:textId="64CF46B7" w:rsidR="00A02BD5" w:rsidRPr="00A40276" w:rsidRDefault="00AB5D50" w:rsidP="006B082B">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4FB16FF" w14:textId="7ED8B810" w:rsidR="00A02BD5" w:rsidRPr="00A40276" w:rsidRDefault="00AB5D50" w:rsidP="006B082B">
            <w:pPr>
              <w:jc w:val="center"/>
              <w:rPr>
                <w:rFonts w:ascii="Arial" w:hAnsi="Arial" w:cs="Arial"/>
                <w:lang w:val="es-BO"/>
              </w:rPr>
            </w:pPr>
            <w:r>
              <w:rPr>
                <w:rFonts w:ascii="Arial" w:hAnsi="Arial" w:cs="Arial"/>
                <w:lang w:val="es-BO"/>
              </w:rPr>
              <w:t>7</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3FAE23E8" w14:textId="5B1A38FE" w:rsidR="00A02BD5" w:rsidRPr="00A40276" w:rsidRDefault="00AB5D50" w:rsidP="006B082B">
            <w:pPr>
              <w:jc w:val="center"/>
              <w:rPr>
                <w:rFonts w:ascii="Arial" w:hAnsi="Arial" w:cs="Arial"/>
                <w:lang w:val="es-BO"/>
              </w:rPr>
            </w:pPr>
            <w:r>
              <w:rPr>
                <w:rFonts w:ascii="Arial" w:hAnsi="Arial" w:cs="Arial"/>
                <w:lang w:val="es-BO"/>
              </w:rPr>
              <w:t>6</w:t>
            </w: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6A44B02" w14:textId="180959CB" w:rsidR="00A02BD5" w:rsidRPr="00A40276" w:rsidRDefault="00AB5D50" w:rsidP="006B082B">
            <w:pPr>
              <w:jc w:val="center"/>
              <w:rPr>
                <w:rFonts w:ascii="Arial" w:hAnsi="Arial" w:cs="Arial"/>
                <w:lang w:val="es-BO"/>
              </w:rPr>
            </w:pPr>
            <w:r>
              <w:rPr>
                <w:rFonts w:ascii="Arial" w:hAnsi="Arial" w:cs="Arial"/>
                <w:lang w:val="es-BO"/>
              </w:rPr>
              <w:t>9</w:t>
            </w:r>
          </w:p>
        </w:tc>
        <w:tc>
          <w:tcPr>
            <w:tcW w:w="353" w:type="dxa"/>
            <w:tcBorders>
              <w:left w:val="single" w:sz="8" w:space="0" w:color="auto"/>
              <w:right w:val="single" w:sz="8" w:space="0" w:color="auto"/>
            </w:tcBorders>
            <w:shd w:val="clear" w:color="auto" w:fill="auto"/>
            <w:vAlign w:val="center"/>
          </w:tcPr>
          <w:p w14:paraId="37DE4965"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5B26DF9" w14:textId="1D8540E0" w:rsidR="00A02BD5" w:rsidRPr="00A40276" w:rsidRDefault="00AB5D50" w:rsidP="006B082B">
            <w:pPr>
              <w:jc w:val="center"/>
              <w:rPr>
                <w:rFonts w:ascii="Arial" w:hAnsi="Arial" w:cs="Arial"/>
                <w:lang w:val="es-BO"/>
              </w:rPr>
            </w:pPr>
            <w:r>
              <w:rPr>
                <w:rFonts w:ascii="Arial" w:hAnsi="Arial" w:cs="Arial"/>
                <w:lang w:val="es-BO"/>
              </w:rPr>
              <w:t>2</w:t>
            </w:r>
          </w:p>
        </w:tc>
        <w:tc>
          <w:tcPr>
            <w:tcW w:w="382" w:type="dxa"/>
            <w:tcBorders>
              <w:left w:val="single" w:sz="8" w:space="0" w:color="auto"/>
              <w:right w:val="single" w:sz="8" w:space="0" w:color="auto"/>
            </w:tcBorders>
            <w:shd w:val="clear" w:color="auto" w:fill="auto"/>
            <w:vAlign w:val="center"/>
          </w:tcPr>
          <w:p w14:paraId="0931D1D6"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74BB331"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0E263E56" w14:textId="77777777" w:rsidR="00A02BD5" w:rsidRPr="00A40276" w:rsidRDefault="00A02BD5" w:rsidP="006B082B">
            <w:pPr>
              <w:rPr>
                <w:rFonts w:ascii="Arial" w:hAnsi="Arial" w:cs="Arial"/>
                <w:lang w:val="es-BO"/>
              </w:rPr>
            </w:pPr>
          </w:p>
        </w:tc>
      </w:tr>
      <w:tr w:rsidR="00A02BD5" w:rsidRPr="00A40276" w14:paraId="4C955881" w14:textId="77777777"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5CEB8954" w14:textId="77777777" w:rsidR="00A02BD5" w:rsidRPr="00A40276" w:rsidRDefault="00A02BD5" w:rsidP="006B082B">
            <w:pPr>
              <w:rPr>
                <w:sz w:val="8"/>
                <w:lang w:val="es-BO"/>
              </w:rPr>
            </w:pPr>
            <w:r w:rsidRPr="00A40276">
              <w:rPr>
                <w:rFonts w:ascii="Calibri" w:hAnsi="Calibri" w:cs="Calibri"/>
                <w:sz w:val="8"/>
                <w:lang w:val="es-BO"/>
              </w:rPr>
              <w:t> </w:t>
            </w:r>
          </w:p>
          <w:p w14:paraId="5300464A" w14:textId="77777777" w:rsidR="00A02BD5" w:rsidRPr="00A40276" w:rsidRDefault="00A02BD5" w:rsidP="006B082B">
            <w:pPr>
              <w:rPr>
                <w:sz w:val="8"/>
                <w:lang w:val="es-BO"/>
              </w:rPr>
            </w:pPr>
            <w:r w:rsidRPr="00A40276">
              <w:rPr>
                <w:sz w:val="8"/>
                <w:lang w:val="es-BO"/>
              </w:rPr>
              <w:t> </w:t>
            </w:r>
          </w:p>
        </w:tc>
      </w:tr>
      <w:tr w:rsidR="00A02BD5" w:rsidRPr="00A40276" w14:paraId="24DD3F1C" w14:textId="77777777"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18711B9E" w14:textId="77777777" w:rsidR="00A02BD5" w:rsidRPr="00A40276" w:rsidRDefault="00A02BD5" w:rsidP="006B082B">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463D2C34" w14:textId="042F9BD8" w:rsidR="00A02BD5" w:rsidRPr="008A7055" w:rsidRDefault="000211C3" w:rsidP="00897393">
            <w:pPr>
              <w:jc w:val="center"/>
              <w:rPr>
                <w:rFonts w:ascii="Arial" w:hAnsi="Arial" w:cs="Arial"/>
                <w:b/>
                <w:color w:val="000099"/>
                <w:lang w:val="es-BO"/>
              </w:rPr>
            </w:pPr>
            <w:r w:rsidRPr="00AB5D50">
              <w:rPr>
                <w:rFonts w:ascii="Arial" w:hAnsi="Arial" w:cs="Arial"/>
                <w:b/>
                <w:bCs/>
                <w:lang w:val="es-BO"/>
              </w:rPr>
              <w:t>MANTENIMIENTO PREDICTIVO DE TRANSFORMADORES ELECTRICOS DEL EDIFICIO PRINCIPAL DEL BCB</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3D59C63" w14:textId="77777777" w:rsidR="00A02BD5" w:rsidRPr="00A40276" w:rsidRDefault="00A02BD5" w:rsidP="006B082B">
            <w:pPr>
              <w:rPr>
                <w:rFonts w:ascii="Arial" w:hAnsi="Arial" w:cs="Arial"/>
                <w:b/>
                <w:bCs/>
                <w:lang w:val="es-BO"/>
              </w:rPr>
            </w:pPr>
            <w:r w:rsidRPr="00A40276">
              <w:rPr>
                <w:rFonts w:ascii="Arial" w:hAnsi="Arial" w:cs="Arial"/>
                <w:b/>
                <w:bCs/>
                <w:lang w:val="es-BO"/>
              </w:rPr>
              <w:t> </w:t>
            </w:r>
          </w:p>
        </w:tc>
      </w:tr>
      <w:tr w:rsidR="00A02BD5" w:rsidRPr="00A40276" w14:paraId="3DC24B7E" w14:textId="77777777"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56CAD10A" w14:textId="77777777" w:rsidR="00A02BD5" w:rsidRPr="00A40276" w:rsidRDefault="00A02BD5" w:rsidP="006B082B">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31DE25F"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fotocopia </w:t>
      </w:r>
      <w:r w:rsidR="00073B9E">
        <w:rPr>
          <w:rFonts w:cs="Arial"/>
          <w:color w:val="000099"/>
          <w:sz w:val="18"/>
          <w:szCs w:val="18"/>
          <w:lang w:val="es-BO"/>
        </w:rPr>
        <w:t>legalizada</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3" w:name="_Hlk76393578"/>
      <w:r w:rsidR="00F41EF0" w:rsidRPr="00F01F1F">
        <w:rPr>
          <w:rFonts w:cs="Arial"/>
          <w:sz w:val="18"/>
          <w:szCs w:val="18"/>
        </w:rPr>
        <w:t xml:space="preserve">misma que no será </w:t>
      </w:r>
      <w:bookmarkEnd w:id="163"/>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065F31">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3A0CC7EB" w:rsidR="00DD59F1" w:rsidRPr="00A40276" w:rsidRDefault="00DD59F1" w:rsidP="00065F3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 xml:space="preserve">numeral </w:t>
      </w:r>
      <w:r w:rsidRPr="00897393">
        <w:rPr>
          <w:rFonts w:cs="Arial"/>
          <w:color w:val="0C03BD"/>
          <w:sz w:val="18"/>
          <w:szCs w:val="18"/>
          <w:lang w:val="es-BO"/>
        </w:rPr>
        <w:t>2</w:t>
      </w:r>
      <w:r w:rsidR="00535A9E" w:rsidRPr="00897393">
        <w:rPr>
          <w:rFonts w:cs="Arial"/>
          <w:color w:val="0C03BD"/>
          <w:sz w:val="18"/>
          <w:szCs w:val="18"/>
          <w:lang w:val="es-BO"/>
        </w:rPr>
        <w:t>7</w:t>
      </w:r>
      <w:r w:rsidRPr="00897393">
        <w:rPr>
          <w:rFonts w:cs="Arial"/>
          <w:color w:val="0C03BD"/>
          <w:sz w:val="18"/>
          <w:szCs w:val="18"/>
          <w:lang w:val="es-BO"/>
        </w:rPr>
        <w:t>.</w:t>
      </w:r>
      <w:r w:rsidR="00B5144D" w:rsidRPr="00897393">
        <w:rPr>
          <w:rFonts w:cs="Arial"/>
          <w:color w:val="0C03BD"/>
          <w:sz w:val="18"/>
          <w:szCs w:val="18"/>
          <w:lang w:val="es-BO"/>
        </w:rPr>
        <w:t>4</w:t>
      </w:r>
      <w:r w:rsidRPr="00897393">
        <w:rPr>
          <w:rFonts w:cs="Arial"/>
          <w:color w:val="0070C0"/>
          <w:sz w:val="18"/>
          <w:szCs w:val="18"/>
          <w:lang w:val="es-BO"/>
        </w:rPr>
        <w:t xml:space="preserve"> </w:t>
      </w:r>
      <w:r w:rsidRPr="00A40276">
        <w:rPr>
          <w:rFonts w:cs="Arial"/>
          <w:sz w:val="18"/>
          <w:szCs w:val="18"/>
          <w:lang w:val="es-BO"/>
        </w:rPr>
        <w:t xml:space="preserve">del presente DBC. </w:t>
      </w:r>
    </w:p>
    <w:p w14:paraId="38310E0F" w14:textId="77777777" w:rsidR="00D10465" w:rsidRPr="00A40276" w:rsidRDefault="00F936B0" w:rsidP="00065F31">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444BDEB1" w:rsidR="002D0164" w:rsidRPr="00A40276" w:rsidRDefault="002D0164" w:rsidP="00065F31">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4" w:name="_Hlk93490556"/>
      <w:r w:rsidRPr="00A40276">
        <w:rPr>
          <w:rFonts w:cs="Arial"/>
          <w:sz w:val="18"/>
          <w:szCs w:val="18"/>
          <w:lang w:val="es-BO"/>
        </w:rPr>
        <w:t>y en caso de Micro y Pequeñas Empresas del 3.5%</w:t>
      </w:r>
      <w:bookmarkEnd w:id="164"/>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065F31">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Default="001A11FF" w:rsidP="00065F31">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3D03839B" w14:textId="77777777" w:rsidR="00FD6275" w:rsidRPr="00FD6275" w:rsidRDefault="00FD6275" w:rsidP="00FD6275">
      <w:pPr>
        <w:numPr>
          <w:ilvl w:val="0"/>
          <w:numId w:val="12"/>
        </w:numPr>
        <w:jc w:val="both"/>
        <w:rPr>
          <w:rFonts w:cs="Arial"/>
          <w:sz w:val="18"/>
          <w:szCs w:val="18"/>
          <w:lang w:val="es-BO"/>
        </w:rPr>
      </w:pPr>
      <w:r>
        <w:rPr>
          <w:rFonts w:cs="Arial"/>
          <w:b/>
          <w:i/>
          <w:szCs w:val="18"/>
          <w:lang w:val="es-BO"/>
        </w:rPr>
        <w:t>D</w:t>
      </w:r>
      <w:r w:rsidRPr="005923EC">
        <w:rPr>
          <w:rFonts w:cs="Arial"/>
          <w:b/>
          <w:i/>
          <w:szCs w:val="18"/>
          <w:lang w:val="es-BO"/>
        </w:rPr>
        <w:t>ocumentación</w:t>
      </w:r>
      <w:r w:rsidRPr="009956C4">
        <w:rPr>
          <w:rFonts w:cs="Arial"/>
          <w:b/>
          <w:i/>
          <w:szCs w:val="18"/>
          <w:lang w:val="es-BO"/>
        </w:rPr>
        <w:t xml:space="preserve"> requerida</w:t>
      </w:r>
      <w:r w:rsidRPr="009956C4">
        <w:rPr>
          <w:rFonts w:cs="Arial"/>
          <w:b/>
          <w:i/>
          <w:sz w:val="18"/>
          <w:szCs w:val="18"/>
          <w:lang w:val="es-BO"/>
        </w:rPr>
        <w:t xml:space="preserve"> en las especificaciones técnicas y/o condiciones técnicas</w:t>
      </w:r>
      <w:r>
        <w:rPr>
          <w:rFonts w:cs="Arial"/>
          <w:b/>
          <w:i/>
          <w:sz w:val="18"/>
          <w:szCs w:val="18"/>
          <w:lang w:val="es-BO"/>
        </w:rPr>
        <w:t xml:space="preserve">, </w:t>
      </w:r>
      <w:r w:rsidRPr="00A14F1E">
        <w:rPr>
          <w:rFonts w:cs="Arial"/>
          <w:i/>
          <w:sz w:val="18"/>
          <w:szCs w:val="18"/>
          <w:lang w:val="es-BO"/>
        </w:rPr>
        <w:t>de acuerdo con los siguientes puntos</w:t>
      </w:r>
      <w:r>
        <w:rPr>
          <w:rFonts w:cs="Arial"/>
          <w:b/>
          <w:i/>
          <w:sz w:val="18"/>
          <w:szCs w:val="18"/>
          <w:lang w:val="es-BO"/>
        </w:rPr>
        <w:t>:</w:t>
      </w:r>
    </w:p>
    <w:p w14:paraId="76639A3F" w14:textId="77777777" w:rsidR="00FD6275" w:rsidRPr="009956C4" w:rsidRDefault="00FD6275" w:rsidP="00FD6275">
      <w:pPr>
        <w:ind w:left="360"/>
        <w:jc w:val="both"/>
        <w:rPr>
          <w:rFonts w:cs="Arial"/>
          <w:sz w:val="18"/>
          <w:szCs w:val="18"/>
          <w:lang w:val="es-BO"/>
        </w:rPr>
      </w:pPr>
    </w:p>
    <w:p w14:paraId="44944836" w14:textId="77777777" w:rsidR="00360CE3" w:rsidRDefault="00FD6275" w:rsidP="00FD6275">
      <w:pPr>
        <w:pStyle w:val="Prrafodelista"/>
        <w:numPr>
          <w:ilvl w:val="0"/>
          <w:numId w:val="61"/>
        </w:numPr>
        <w:shd w:val="clear" w:color="auto" w:fill="FFFFFF" w:themeFill="background1"/>
        <w:jc w:val="both"/>
        <w:rPr>
          <w:rFonts w:ascii="Verdana" w:hAnsi="Verdana" w:cs="Arial"/>
          <w:sz w:val="18"/>
          <w:szCs w:val="18"/>
          <w:lang w:val="es-BO" w:eastAsia="es-ES"/>
        </w:rPr>
      </w:pPr>
      <w:r w:rsidRPr="00FD6275">
        <w:rPr>
          <w:rFonts w:ascii="Verdana" w:hAnsi="Verdana" w:cs="Arial"/>
          <w:sz w:val="18"/>
          <w:szCs w:val="18"/>
          <w:lang w:val="es-BO" w:eastAsia="es-ES"/>
        </w:rPr>
        <w:t xml:space="preserve">Documentación de respaldo sobre la experiencia </w:t>
      </w:r>
      <w:r>
        <w:rPr>
          <w:rFonts w:ascii="Verdana" w:hAnsi="Verdana" w:cs="Arial"/>
          <w:sz w:val="18"/>
          <w:szCs w:val="18"/>
          <w:lang w:val="es-BO" w:eastAsia="es-ES"/>
        </w:rPr>
        <w:t>establecida</w:t>
      </w:r>
      <w:r w:rsidRPr="00FD6275">
        <w:rPr>
          <w:rFonts w:ascii="Verdana" w:hAnsi="Verdana" w:cs="Arial"/>
          <w:sz w:val="18"/>
          <w:szCs w:val="18"/>
          <w:lang w:val="es-BO" w:eastAsia="es-ES"/>
        </w:rPr>
        <w:t xml:space="preserve"> en el </w:t>
      </w:r>
      <w:r w:rsidRPr="00FD6275">
        <w:rPr>
          <w:rFonts w:ascii="Verdana" w:hAnsi="Verdana" w:cs="Arial"/>
          <w:sz w:val="18"/>
          <w:szCs w:val="18"/>
          <w:lang w:val="es-BO" w:eastAsia="es-ES"/>
        </w:rPr>
        <w:t>inciso A, del numeral XIII</w:t>
      </w:r>
      <w:r w:rsidRPr="00FD6275">
        <w:rPr>
          <w:rFonts w:ascii="Verdana" w:hAnsi="Verdana" w:cs="Arial"/>
          <w:sz w:val="18"/>
          <w:szCs w:val="18"/>
          <w:lang w:val="es-BO" w:eastAsia="es-ES"/>
        </w:rPr>
        <w:t xml:space="preserve"> (Características Generales </w:t>
      </w:r>
      <w:r w:rsidRPr="00FD6275">
        <w:rPr>
          <w:rFonts w:ascii="Verdana" w:hAnsi="Verdana" w:cs="Arial"/>
          <w:sz w:val="18"/>
          <w:szCs w:val="18"/>
          <w:lang w:val="es-BO" w:eastAsia="es-ES"/>
        </w:rPr>
        <w:t>del Proveedor</w:t>
      </w:r>
      <w:r w:rsidRPr="00FD6275">
        <w:rPr>
          <w:rFonts w:ascii="Verdana" w:hAnsi="Verdana" w:cs="Arial"/>
          <w:sz w:val="18"/>
          <w:szCs w:val="18"/>
          <w:lang w:val="es-BO" w:eastAsia="es-ES"/>
        </w:rPr>
        <w:t>)</w:t>
      </w:r>
      <w:r>
        <w:rPr>
          <w:rFonts w:ascii="Verdana" w:hAnsi="Verdana" w:cs="Arial"/>
          <w:sz w:val="18"/>
          <w:szCs w:val="18"/>
          <w:lang w:val="es-BO" w:eastAsia="es-ES"/>
        </w:rPr>
        <w:t xml:space="preserve"> de las Especificaciones Técnicas</w:t>
      </w:r>
      <w:r w:rsidRPr="00FD6275">
        <w:rPr>
          <w:rFonts w:ascii="Verdana" w:hAnsi="Verdana" w:cs="Arial"/>
          <w:sz w:val="18"/>
          <w:szCs w:val="18"/>
          <w:lang w:val="es-BO" w:eastAsia="es-ES"/>
        </w:rPr>
        <w:t xml:space="preserve">, salvo en el caso de haber presentado el formulario 500 y mediante el cual haya sido verificado el cumplimiento del requisito.  </w:t>
      </w:r>
    </w:p>
    <w:p w14:paraId="60EF92B3" w14:textId="47BAD506" w:rsidR="00360CE3" w:rsidRDefault="00360CE3" w:rsidP="00360CE3">
      <w:pPr>
        <w:pStyle w:val="Prrafodelista"/>
        <w:numPr>
          <w:ilvl w:val="0"/>
          <w:numId w:val="61"/>
        </w:numPr>
        <w:shd w:val="clear" w:color="auto" w:fill="FFFFFF" w:themeFill="background1"/>
        <w:jc w:val="both"/>
        <w:rPr>
          <w:rFonts w:ascii="Verdana" w:hAnsi="Verdana" w:cs="Arial"/>
          <w:sz w:val="18"/>
          <w:szCs w:val="18"/>
          <w:lang w:val="es-BO" w:eastAsia="es-ES"/>
        </w:rPr>
      </w:pPr>
      <w:r w:rsidRPr="00FD6275">
        <w:rPr>
          <w:rFonts w:ascii="Verdana" w:hAnsi="Verdana" w:cs="Arial"/>
          <w:sz w:val="18"/>
          <w:szCs w:val="18"/>
          <w:lang w:val="es-BO" w:eastAsia="es-ES"/>
        </w:rPr>
        <w:t xml:space="preserve">Documentación de respaldo sobre la experiencia </w:t>
      </w:r>
      <w:r>
        <w:rPr>
          <w:rFonts w:ascii="Verdana" w:hAnsi="Verdana" w:cs="Arial"/>
          <w:sz w:val="18"/>
          <w:szCs w:val="18"/>
          <w:lang w:val="es-BO" w:eastAsia="es-ES"/>
        </w:rPr>
        <w:t>establecida</w:t>
      </w:r>
      <w:r w:rsidRPr="00FD6275">
        <w:rPr>
          <w:rFonts w:ascii="Verdana" w:hAnsi="Verdana" w:cs="Arial"/>
          <w:sz w:val="18"/>
          <w:szCs w:val="18"/>
          <w:lang w:val="es-BO" w:eastAsia="es-ES"/>
        </w:rPr>
        <w:t xml:space="preserve"> en el inciso </w:t>
      </w:r>
      <w:r>
        <w:rPr>
          <w:rFonts w:ascii="Verdana" w:hAnsi="Verdana" w:cs="Arial"/>
          <w:sz w:val="18"/>
          <w:szCs w:val="18"/>
          <w:lang w:val="es-BO" w:eastAsia="es-ES"/>
        </w:rPr>
        <w:t>B</w:t>
      </w:r>
      <w:r w:rsidRPr="00FD6275">
        <w:rPr>
          <w:rFonts w:ascii="Verdana" w:hAnsi="Verdana" w:cs="Arial"/>
          <w:sz w:val="18"/>
          <w:szCs w:val="18"/>
          <w:lang w:val="es-BO" w:eastAsia="es-ES"/>
        </w:rPr>
        <w:t>, del numeral XIII (Características Generales del Proveedor)</w:t>
      </w:r>
      <w:r>
        <w:rPr>
          <w:rFonts w:ascii="Verdana" w:hAnsi="Verdana" w:cs="Arial"/>
          <w:sz w:val="18"/>
          <w:szCs w:val="18"/>
          <w:lang w:val="es-BO" w:eastAsia="es-ES"/>
        </w:rPr>
        <w:t xml:space="preserve"> de las Especificaciones Técnicas</w:t>
      </w:r>
      <w:r w:rsidRPr="00FD6275">
        <w:rPr>
          <w:rFonts w:ascii="Verdana" w:hAnsi="Verdana" w:cs="Arial"/>
          <w:sz w:val="18"/>
          <w:szCs w:val="18"/>
          <w:lang w:val="es-BO" w:eastAsia="es-ES"/>
        </w:rPr>
        <w:t xml:space="preserve">, salvo en el caso de haber presentado el formulario 500 y mediante el cual haya sido verificado el cumplimiento del requisito.  </w:t>
      </w:r>
    </w:p>
    <w:p w14:paraId="05311A67" w14:textId="1F6E2E36" w:rsidR="00FD6275" w:rsidRPr="00FD6275" w:rsidRDefault="00FD6275" w:rsidP="00360CE3">
      <w:pPr>
        <w:pStyle w:val="Prrafodelista"/>
        <w:shd w:val="clear" w:color="auto" w:fill="FFFFFF" w:themeFill="background1"/>
        <w:ind w:left="1080"/>
        <w:jc w:val="both"/>
        <w:rPr>
          <w:rFonts w:ascii="Verdana" w:hAnsi="Verdana" w:cs="Arial"/>
          <w:sz w:val="18"/>
          <w:szCs w:val="18"/>
          <w:lang w:val="es-BO" w:eastAsia="es-ES"/>
        </w:rPr>
      </w:pPr>
      <w:r w:rsidRPr="00FD6275">
        <w:rPr>
          <w:rFonts w:ascii="Verdana" w:hAnsi="Verdana" w:cs="Arial"/>
          <w:sz w:val="18"/>
          <w:szCs w:val="18"/>
          <w:lang w:val="es-BO" w:eastAsia="es-ES"/>
        </w:rPr>
        <w:t xml:space="preserve">   </w:t>
      </w:r>
    </w:p>
    <w:p w14:paraId="7E30AD89" w14:textId="77777777" w:rsidR="00073B9E" w:rsidRPr="00A40276" w:rsidRDefault="00073B9E" w:rsidP="00073B9E">
      <w:pPr>
        <w:ind w:left="360"/>
        <w:jc w:val="both"/>
        <w:rPr>
          <w:rFonts w:cs="Arial"/>
          <w:sz w:val="18"/>
          <w:szCs w:val="18"/>
          <w:lang w:val="es-BO"/>
        </w:rPr>
      </w:pPr>
    </w:p>
    <w:p w14:paraId="492124BD" w14:textId="300FDF28" w:rsidR="001A11FF" w:rsidRDefault="001A11FF" w:rsidP="00775CF5">
      <w:pPr>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69B7426D" w14:textId="35E7098F" w:rsidR="002C5CC5" w:rsidRPr="00A40276" w:rsidRDefault="002C5CC5" w:rsidP="00FD6275">
      <w:pPr>
        <w:jc w:val="center"/>
        <w:rPr>
          <w:rFonts w:cs="Arial"/>
          <w:b/>
          <w:sz w:val="18"/>
          <w:szCs w:val="18"/>
          <w:lang w:val="es-BO"/>
        </w:rPr>
      </w:pPr>
      <w:r w:rsidRPr="00A40276">
        <w:rPr>
          <w:rFonts w:cs="Arial"/>
          <w:b/>
          <w:sz w:val="18"/>
          <w:szCs w:val="18"/>
          <w:lang w:val="es-BO"/>
        </w:rPr>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14:paraId="4CA5CDBC" w14:textId="77777777"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14:paraId="1FE7B14F" w14:textId="77777777"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14:paraId="52D16856" w14:textId="77777777"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14:paraId="3AD8B483" w14:textId="77777777"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14:paraId="648204BA" w14:textId="77777777"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479"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473"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46"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47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452BC6">
        <w:trPr>
          <w:trHeight w:val="85"/>
          <w:jc w:val="center"/>
        </w:trPr>
        <w:tc>
          <w:tcPr>
            <w:tcW w:w="2125"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452BC6">
        <w:trPr>
          <w:trHeight w:val="369"/>
          <w:jc w:val="center"/>
        </w:trPr>
        <w:tc>
          <w:tcPr>
            <w:tcW w:w="2125"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452BC6">
        <w:trPr>
          <w:trHeight w:val="74"/>
          <w:jc w:val="center"/>
        </w:trPr>
        <w:tc>
          <w:tcPr>
            <w:tcW w:w="2125"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452BC6">
        <w:trPr>
          <w:trHeight w:val="393"/>
          <w:jc w:val="center"/>
        </w:trPr>
        <w:tc>
          <w:tcPr>
            <w:tcW w:w="2125"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14:paraId="708F336D" w14:textId="77777777"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3A698C48" w14:textId="77777777" w:rsidTr="00452BC6">
        <w:trPr>
          <w:trHeight w:val="72"/>
          <w:jc w:val="center"/>
        </w:trPr>
        <w:tc>
          <w:tcPr>
            <w:tcW w:w="3204"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452BC6">
        <w:trPr>
          <w:trHeight w:val="305"/>
          <w:jc w:val="center"/>
        </w:trPr>
        <w:tc>
          <w:tcPr>
            <w:tcW w:w="3204"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653307CC" w14:textId="77777777"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1896CA92" w14:textId="77777777" w:rsidR="00452BC6" w:rsidRDefault="00452BC6">
      <w:pPr>
        <w:rPr>
          <w:rFonts w:cs="Arial"/>
          <w:b/>
          <w:sz w:val="18"/>
          <w:lang w:val="es-BO"/>
        </w:rPr>
      </w:pPr>
      <w:r>
        <w:rPr>
          <w:rFonts w:cs="Arial"/>
          <w:b/>
          <w:sz w:val="18"/>
          <w:lang w:val="es-BO"/>
        </w:rPr>
        <w:br w:type="page"/>
      </w:r>
    </w:p>
    <w:p w14:paraId="551C9984" w14:textId="4C349722"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14:paraId="35DDE265" w14:textId="77777777"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14:paraId="642830E8" w14:textId="77777777" w:rsidTr="00452BC6">
        <w:trPr>
          <w:trHeight w:val="62"/>
          <w:jc w:val="center"/>
        </w:trPr>
        <w:tc>
          <w:tcPr>
            <w:tcW w:w="234"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452BC6" w:rsidRPr="00A40276" w14:paraId="0AB07F5E" w14:textId="77777777" w:rsidTr="00452BC6">
        <w:trPr>
          <w:trHeight w:val="67"/>
          <w:jc w:val="center"/>
        </w:trPr>
        <w:tc>
          <w:tcPr>
            <w:tcW w:w="234"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34"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452BC6">
        <w:trPr>
          <w:trHeight w:val="67"/>
          <w:jc w:val="center"/>
        </w:trPr>
        <w:tc>
          <w:tcPr>
            <w:tcW w:w="234"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452BC6">
        <w:trPr>
          <w:trHeight w:val="67"/>
          <w:jc w:val="center"/>
        </w:trPr>
        <w:tc>
          <w:tcPr>
            <w:tcW w:w="234"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33"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452BC6">
        <w:trPr>
          <w:trHeight w:val="67"/>
          <w:jc w:val="center"/>
        </w:trPr>
        <w:tc>
          <w:tcPr>
            <w:tcW w:w="234"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452BC6" w:rsidRPr="00A40276" w14:paraId="0C9494E2" w14:textId="77777777" w:rsidTr="00452BC6">
        <w:trPr>
          <w:trHeight w:val="67"/>
          <w:jc w:val="center"/>
        </w:trPr>
        <w:tc>
          <w:tcPr>
            <w:tcW w:w="234"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14:paraId="1A6E8E86" w14:textId="77777777" w:rsidTr="00452BC6">
        <w:trPr>
          <w:trHeight w:val="90"/>
          <w:jc w:val="center"/>
        </w:trPr>
        <w:tc>
          <w:tcPr>
            <w:tcW w:w="234"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452BC6">
        <w:trPr>
          <w:trHeight w:val="90"/>
          <w:jc w:val="center"/>
        </w:trPr>
        <w:tc>
          <w:tcPr>
            <w:tcW w:w="234"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452BC6">
        <w:trPr>
          <w:trHeight w:val="259"/>
          <w:jc w:val="center"/>
        </w:trPr>
        <w:tc>
          <w:tcPr>
            <w:tcW w:w="234"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452BC6" w:rsidRPr="00A40276" w14:paraId="60733C1B" w14:textId="77777777" w:rsidTr="00452BC6">
        <w:trPr>
          <w:trHeight w:val="90"/>
          <w:jc w:val="center"/>
        </w:trPr>
        <w:tc>
          <w:tcPr>
            <w:tcW w:w="234"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452BC6">
        <w:trPr>
          <w:trHeight w:val="90"/>
          <w:jc w:val="center"/>
        </w:trPr>
        <w:tc>
          <w:tcPr>
            <w:tcW w:w="234"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452BC6">
        <w:trPr>
          <w:trHeight w:val="90"/>
          <w:jc w:val="center"/>
        </w:trPr>
        <w:tc>
          <w:tcPr>
            <w:tcW w:w="234"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452BC6">
        <w:trPr>
          <w:trHeight w:val="90"/>
          <w:jc w:val="center"/>
        </w:trPr>
        <w:tc>
          <w:tcPr>
            <w:tcW w:w="234"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452BC6">
        <w:trPr>
          <w:trHeight w:val="90"/>
          <w:jc w:val="center"/>
        </w:trPr>
        <w:tc>
          <w:tcPr>
            <w:tcW w:w="234"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452BC6">
        <w:trPr>
          <w:trHeight w:val="90"/>
          <w:jc w:val="center"/>
        </w:trPr>
        <w:tc>
          <w:tcPr>
            <w:tcW w:w="234"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0935DC">
          <w:headerReference w:type="default" r:id="rId21"/>
          <w:footerReference w:type="default" r:id="rId22"/>
          <w:pgSz w:w="12240" w:h="15840" w:code="1"/>
          <w:pgMar w:top="1701" w:right="1701" w:bottom="1134" w:left="1701" w:header="709" w:footer="907"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1853390F" w14:textId="77777777" w:rsidR="00A02BD5" w:rsidRPr="00A40276" w:rsidRDefault="00A02BD5" w:rsidP="00EF12E0">
      <w:pPr>
        <w:jc w:val="center"/>
        <w:rPr>
          <w:rFonts w:cs="Arial"/>
          <w:b/>
          <w:lang w:val="es-BO"/>
        </w:rPr>
      </w:pPr>
    </w:p>
    <w:p w14:paraId="43471090" w14:textId="77777777" w:rsidR="00A02BD5" w:rsidRPr="00FC6B96" w:rsidRDefault="00A02BD5" w:rsidP="00A02BD5">
      <w:pPr>
        <w:jc w:val="center"/>
        <w:rPr>
          <w:rFonts w:cs="Arial"/>
          <w:b/>
          <w:i/>
          <w:color w:val="0000FF"/>
          <w:sz w:val="18"/>
          <w:szCs w:val="18"/>
        </w:rPr>
      </w:pPr>
      <w:r w:rsidRPr="00FC6B96">
        <w:rPr>
          <w:rFonts w:cs="Arial"/>
          <w:b/>
          <w:i/>
          <w:color w:val="0000FF"/>
          <w:sz w:val="18"/>
          <w:szCs w:val="18"/>
        </w:rPr>
        <w:t>(ESTE FORMULA</w:t>
      </w:r>
      <w:r>
        <w:rPr>
          <w:rFonts w:cs="Arial"/>
          <w:b/>
          <w:i/>
          <w:color w:val="0000FF"/>
          <w:sz w:val="18"/>
          <w:szCs w:val="18"/>
        </w:rPr>
        <w:t>RIO SE ENCUENTRA EN EL NUMERAL 30</w:t>
      </w:r>
      <w:r w:rsidRPr="00FC6B96">
        <w:rPr>
          <w:rFonts w:cs="Arial"/>
          <w:b/>
          <w:i/>
          <w:color w:val="0000FF"/>
          <w:sz w:val="18"/>
          <w:szCs w:val="18"/>
        </w:rPr>
        <w:t>, PARTE II “INFORMACIÓN TÉCNICA DE LA CONTRATACIÓN” DEL PRESENTE DOCUMENTO BASE DE CONTRATACIÓN)</w:t>
      </w:r>
    </w:p>
    <w:p w14:paraId="09251FA9" w14:textId="77777777" w:rsidR="00107B3A" w:rsidRPr="00A02BD5" w:rsidRDefault="00107B3A" w:rsidP="00107B3A">
      <w:pPr>
        <w:jc w:val="center"/>
        <w:rPr>
          <w:rFonts w:cs="Arial"/>
          <w:b/>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60C2A6EB" w14:textId="77777777" w:rsidR="00452BC6" w:rsidRDefault="00452BC6">
      <w:pPr>
        <w:rPr>
          <w:rFonts w:cs="Arial"/>
          <w:b/>
          <w:sz w:val="18"/>
          <w:szCs w:val="18"/>
          <w:lang w:val="es-BO"/>
        </w:rPr>
      </w:pPr>
      <w:r>
        <w:rPr>
          <w:rFonts w:cs="Arial"/>
          <w:b/>
          <w:sz w:val="18"/>
          <w:szCs w:val="18"/>
          <w:lang w:val="es-BO"/>
        </w:rPr>
        <w:br w:type="page"/>
      </w:r>
    </w:p>
    <w:p w14:paraId="2189516A" w14:textId="3E8A754B"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6B4860E8" w14:textId="77777777"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14:paraId="5378AA89" w14:textId="77777777" w:rsidR="00107B3A" w:rsidRPr="00A02BD5" w:rsidRDefault="00107B3A" w:rsidP="00107B3A">
      <w:pPr>
        <w:jc w:val="both"/>
        <w:rPr>
          <w:sz w:val="18"/>
          <w:szCs w:val="18"/>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1CB4E5A9" w14:textId="77777777" w:rsidR="00107B3A" w:rsidRPr="00A40276" w:rsidRDefault="00107B3A" w:rsidP="00A72FB0">
      <w:pPr>
        <w:jc w:val="cente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5B7BEF48" w14:textId="77777777" w:rsidR="00A02BD5" w:rsidRDefault="00A02BD5">
      <w:pPr>
        <w:rPr>
          <w:rFonts w:cs="Arial"/>
          <w:b/>
          <w:sz w:val="18"/>
          <w:szCs w:val="18"/>
          <w:lang w:val="es-BO"/>
        </w:rPr>
      </w:pPr>
      <w:r>
        <w:rPr>
          <w:rFonts w:cs="Arial"/>
          <w:b/>
          <w:sz w:val="18"/>
          <w:szCs w:val="18"/>
          <w:lang w:val="es-BO"/>
        </w:rPr>
        <w:br w:type="page"/>
      </w:r>
    </w:p>
    <w:p w14:paraId="1222F359" w14:textId="52BA9892"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14:paraId="0A55B47A" w14:textId="77777777"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14:paraId="21F3356F" w14:textId="77777777"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14:paraId="3C3C1989" w14:textId="77777777"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374588CE"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4D3EA8D9" w14:textId="77777777"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14:paraId="55C70408" w14:textId="77777777"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452BC6">
        <w:trPr>
          <w:trHeight w:val="288"/>
          <w:jc w:val="center"/>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452BC6">
        <w:trPr>
          <w:trHeight w:val="493"/>
          <w:jc w:val="center"/>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6C5E7E9E" w14:textId="06D56C2B"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1955C57B" w14:textId="0C90CFFD"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452BC6">
        <w:trPr>
          <w:trHeight w:val="397"/>
          <w:jc w:val="center"/>
        </w:trPr>
        <w:tc>
          <w:tcPr>
            <w:tcW w:w="5102" w:type="dxa"/>
            <w:tcBorders>
              <w:top w:val="single" w:sz="4" w:space="0" w:color="auto"/>
              <w:bottom w:val="single" w:sz="12" w:space="0" w:color="auto"/>
              <w:right w:val="single" w:sz="12" w:space="0" w:color="auto"/>
            </w:tcBorders>
            <w:vAlign w:val="center"/>
          </w:tcPr>
          <w:p w14:paraId="7111EEBC" w14:textId="31C9D583"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56F4D5D" w14:textId="77777777" w:rsidR="00A02BD5" w:rsidRDefault="00A02BD5">
      <w:pPr>
        <w:rPr>
          <w:rFonts w:cs="Tahoma"/>
          <w:b/>
          <w:lang w:val="es-BO"/>
        </w:rPr>
      </w:pPr>
      <w:r>
        <w:rPr>
          <w:rFonts w:cs="Tahoma"/>
          <w:b/>
          <w:lang w:val="es-BO"/>
        </w:rPr>
        <w:br w:type="page"/>
      </w:r>
    </w:p>
    <w:p w14:paraId="3045A2AB" w14:textId="2A87C3CD"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14:paraId="57AC9508" w14:textId="77777777"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452BC6">
        <w:trPr>
          <w:trHeight w:val="255"/>
        </w:trPr>
        <w:tc>
          <w:tcPr>
            <w:tcW w:w="1370"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452BC6">
        <w:trPr>
          <w:trHeight w:val="255"/>
        </w:trPr>
        <w:tc>
          <w:tcPr>
            <w:tcW w:w="1370"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452BC6">
        <w:trPr>
          <w:trHeight w:val="255"/>
        </w:trPr>
        <w:tc>
          <w:tcPr>
            <w:tcW w:w="1370"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452BC6">
        <w:trPr>
          <w:trHeight w:val="255"/>
        </w:trPr>
        <w:tc>
          <w:tcPr>
            <w:tcW w:w="1370"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452BC6">
        <w:trPr>
          <w:trHeight w:val="255"/>
        </w:trPr>
        <w:tc>
          <w:tcPr>
            <w:tcW w:w="1370"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452BC6">
        <w:trPr>
          <w:trHeight w:val="255"/>
        </w:trPr>
        <w:tc>
          <w:tcPr>
            <w:tcW w:w="1370"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262FFA0A" w14:textId="77777777" w:rsidR="00E82EEA" w:rsidRDefault="00E82EEA" w:rsidP="001B38C2">
      <w:pPr>
        <w:jc w:val="both"/>
        <w:rPr>
          <w:rFonts w:ascii="Arial" w:eastAsia="Calibri" w:hAnsi="Arial" w:cs="Arial"/>
          <w:b/>
          <w:i/>
          <w:lang w:val="es-BO"/>
        </w:rPr>
      </w:pPr>
    </w:p>
    <w:p w14:paraId="09F7C3FA" w14:textId="77777777" w:rsidR="00A02BD5" w:rsidRPr="00A40276" w:rsidRDefault="00A02BD5"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A40276" w:rsidRDefault="00184FAD" w:rsidP="00184FAD">
      <w:pPr>
        <w:tabs>
          <w:tab w:val="center" w:pos="5833"/>
          <w:tab w:val="right" w:pos="10252"/>
        </w:tabs>
        <w:jc w:val="center"/>
        <w:rPr>
          <w:rFonts w:cs="Tahoma"/>
          <w:sz w:val="18"/>
          <w:szCs w:val="18"/>
          <w:lang w:val="es-BO"/>
        </w:rPr>
      </w:pPr>
    </w:p>
    <w:p w14:paraId="3D4EAC60" w14:textId="77777777"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14:paraId="1F1D804D" w14:textId="77777777"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5" w:name="_Toc347135044"/>
      <w:bookmarkStart w:id="166" w:name="_Toc347135332"/>
      <w:r w:rsidR="00895F85" w:rsidRPr="00A40276">
        <w:rPr>
          <w:rFonts w:ascii="Verdana" w:hAnsi="Verdana" w:cs="Arial"/>
          <w:b/>
          <w:sz w:val="18"/>
          <w:szCs w:val="18"/>
          <w:lang w:val="es-BO"/>
        </w:rPr>
        <w:lastRenderedPageBreak/>
        <w:t>ANEXO 3</w:t>
      </w:r>
      <w:bookmarkEnd w:id="165"/>
      <w:bookmarkEnd w:id="166"/>
    </w:p>
    <w:p w14:paraId="49CFC34B"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70DB73D" w14:textId="77777777" w:rsidR="00457C73" w:rsidRDefault="00457C73" w:rsidP="00486E57">
      <w:pPr>
        <w:pStyle w:val="Normal2"/>
        <w:jc w:val="center"/>
        <w:rPr>
          <w:rFonts w:ascii="Verdana" w:hAnsi="Verdana" w:cs="Arial"/>
          <w:b/>
          <w:sz w:val="18"/>
          <w:szCs w:val="18"/>
          <w:lang w:val="es-BO"/>
        </w:rPr>
      </w:pPr>
    </w:p>
    <w:p w14:paraId="0A847FF8" w14:textId="77777777" w:rsidR="005858AE" w:rsidRPr="00D6427E" w:rsidRDefault="005858AE" w:rsidP="005858AE">
      <w:pPr>
        <w:pStyle w:val="Encabezado"/>
        <w:jc w:val="right"/>
        <w:rPr>
          <w:rFonts w:ascii="Arial" w:hAnsi="Arial" w:cs="Arial"/>
          <w:b/>
          <w:iCs/>
          <w:sz w:val="20"/>
        </w:rPr>
      </w:pPr>
      <w:r>
        <w:rPr>
          <w:rFonts w:ascii="Arial" w:hAnsi="Arial" w:cs="Arial"/>
          <w:b/>
          <w:iCs/>
          <w:sz w:val="20"/>
        </w:rPr>
        <w:t>MODELO DE CONTRATO SANO-DLABS N° 167</w:t>
      </w:r>
      <w:r w:rsidRPr="00D6427E">
        <w:rPr>
          <w:rFonts w:ascii="Arial" w:hAnsi="Arial" w:cs="Arial"/>
          <w:b/>
          <w:iCs/>
          <w:sz w:val="20"/>
        </w:rPr>
        <w:t>/2024</w:t>
      </w:r>
    </w:p>
    <w:p w14:paraId="516F00AE" w14:textId="182DF449" w:rsidR="00457C73" w:rsidRDefault="005858AE" w:rsidP="005858AE">
      <w:pPr>
        <w:pStyle w:val="Normal2"/>
        <w:jc w:val="right"/>
        <w:rPr>
          <w:rFonts w:ascii="Verdana" w:hAnsi="Verdana" w:cs="Arial"/>
          <w:b/>
          <w:sz w:val="16"/>
          <w:szCs w:val="16"/>
          <w:lang w:val="es-BO"/>
        </w:rPr>
      </w:pPr>
      <w:r w:rsidRPr="00D6427E">
        <w:rPr>
          <w:rFonts w:ascii="Arial" w:hAnsi="Arial" w:cs="Arial"/>
          <w:iCs/>
          <w:sz w:val="20"/>
        </w:rPr>
        <w:t>CUCE: 24-0951-00-0000000-0-0</w:t>
      </w:r>
    </w:p>
    <w:p w14:paraId="67750F79" w14:textId="77777777" w:rsidR="005858AE" w:rsidRDefault="005858AE" w:rsidP="00457C73">
      <w:pPr>
        <w:pStyle w:val="Normal2"/>
        <w:jc w:val="right"/>
        <w:rPr>
          <w:rFonts w:ascii="Verdana" w:hAnsi="Verdana" w:cs="Arial"/>
          <w:b/>
          <w:sz w:val="16"/>
          <w:szCs w:val="16"/>
          <w:lang w:val="es-BO"/>
        </w:rPr>
      </w:pPr>
    </w:p>
    <w:p w14:paraId="6AD4C9CD" w14:textId="77777777" w:rsidR="005858AE" w:rsidRPr="00661477" w:rsidRDefault="005858AE" w:rsidP="005858AE">
      <w:pPr>
        <w:shd w:val="clear" w:color="auto" w:fill="FFFFFF" w:themeFill="background1"/>
        <w:ind w:right="-376"/>
        <w:jc w:val="both"/>
        <w:rPr>
          <w:rFonts w:ascii="Arial" w:hAnsi="Arial" w:cs="Arial"/>
          <w:b/>
          <w:bCs/>
          <w:sz w:val="22"/>
          <w:szCs w:val="22"/>
        </w:rPr>
      </w:pPr>
      <w:r w:rsidRPr="00661477">
        <w:rPr>
          <w:rFonts w:ascii="Arial" w:hAnsi="Arial" w:cs="Arial"/>
          <w:b/>
          <w:bCs/>
          <w:iCs/>
          <w:sz w:val="22"/>
          <w:szCs w:val="22"/>
          <w:lang w:val="es-ES_tradnl"/>
        </w:rPr>
        <w:t xml:space="preserve">Contrato Administrativo para la Prestación del Servicio de </w:t>
      </w:r>
      <w:r w:rsidRPr="00661477">
        <w:rPr>
          <w:rFonts w:ascii="Arial" w:hAnsi="Arial" w:cs="Arial"/>
          <w:b/>
          <w:bCs/>
          <w:sz w:val="22"/>
          <w:szCs w:val="22"/>
        </w:rPr>
        <w:t>Mantenimiento Predictivo de Transformadores Eléctricos del Edificio Principal del BCB</w:t>
      </w:r>
      <w:r w:rsidRPr="00661477">
        <w:rPr>
          <w:rFonts w:ascii="Arial" w:hAnsi="Arial" w:cs="Arial"/>
          <w:bCs/>
          <w:iCs/>
          <w:spacing w:val="-6"/>
          <w:sz w:val="22"/>
          <w:szCs w:val="22"/>
          <w:lang w:val="es-ES_tradnl"/>
        </w:rPr>
        <w:t>,</w:t>
      </w:r>
      <w:r w:rsidRPr="00661477">
        <w:rPr>
          <w:rFonts w:ascii="Arial" w:hAnsi="Arial" w:cs="Arial"/>
          <w:bCs/>
          <w:spacing w:val="-6"/>
          <w:sz w:val="22"/>
          <w:szCs w:val="22"/>
          <w:lang w:val="es-ES_tradnl"/>
        </w:rPr>
        <w:t xml:space="preserve"> </w:t>
      </w:r>
      <w:r w:rsidRPr="00661477">
        <w:rPr>
          <w:rFonts w:ascii="Arial" w:hAnsi="Arial" w:cs="Arial"/>
          <w:sz w:val="22"/>
          <w:szCs w:val="22"/>
          <w:lang w:val="es-CL"/>
        </w:rPr>
        <w:t>sujeto al tenor de las siguientes cláusulas:</w:t>
      </w:r>
    </w:p>
    <w:p w14:paraId="004E9C7C" w14:textId="77777777" w:rsidR="005858AE" w:rsidRPr="00661477" w:rsidRDefault="005858AE" w:rsidP="005858AE">
      <w:pPr>
        <w:tabs>
          <w:tab w:val="left" w:pos="5198"/>
        </w:tabs>
        <w:jc w:val="both"/>
        <w:rPr>
          <w:rFonts w:ascii="Arial" w:hAnsi="Arial" w:cs="Arial"/>
          <w:b/>
          <w:sz w:val="22"/>
          <w:szCs w:val="22"/>
          <w:lang w:val="es-CL"/>
        </w:rPr>
      </w:pPr>
      <w:r w:rsidRPr="00661477">
        <w:rPr>
          <w:rFonts w:ascii="Arial" w:hAnsi="Arial" w:cs="Arial"/>
          <w:b/>
          <w:sz w:val="22"/>
          <w:szCs w:val="22"/>
          <w:lang w:val="es-CL"/>
        </w:rPr>
        <w:tab/>
      </w:r>
    </w:p>
    <w:p w14:paraId="62D600CF" w14:textId="77777777" w:rsidR="005858AE" w:rsidRPr="00661477" w:rsidRDefault="005858AE" w:rsidP="005858AE">
      <w:pPr>
        <w:jc w:val="both"/>
        <w:rPr>
          <w:rFonts w:ascii="Arial" w:hAnsi="Arial" w:cs="Arial"/>
          <w:sz w:val="22"/>
          <w:szCs w:val="22"/>
        </w:rPr>
      </w:pPr>
      <w:r w:rsidRPr="00661477">
        <w:rPr>
          <w:rFonts w:ascii="Arial" w:hAnsi="Arial" w:cs="Arial"/>
          <w:b/>
          <w:sz w:val="22"/>
          <w:szCs w:val="22"/>
        </w:rPr>
        <w:t xml:space="preserve">CLÁUSULA PRIMERA.- (LAS PARTES) </w:t>
      </w:r>
      <w:r w:rsidRPr="00661477">
        <w:rPr>
          <w:rFonts w:ascii="Arial" w:hAnsi="Arial" w:cs="Arial"/>
          <w:sz w:val="22"/>
          <w:szCs w:val="22"/>
          <w:lang w:val="es-ES_tradnl"/>
        </w:rPr>
        <w:t>Las partes  contratantes son</w:t>
      </w:r>
      <w:r w:rsidRPr="00661477">
        <w:rPr>
          <w:rFonts w:ascii="Arial" w:hAnsi="Arial" w:cs="Arial"/>
          <w:sz w:val="22"/>
          <w:szCs w:val="22"/>
        </w:rPr>
        <w:t>:</w:t>
      </w:r>
    </w:p>
    <w:p w14:paraId="46E9F525" w14:textId="77777777" w:rsidR="005858AE" w:rsidRPr="00661477" w:rsidRDefault="005858AE" w:rsidP="005858AE">
      <w:pPr>
        <w:jc w:val="both"/>
        <w:rPr>
          <w:rFonts w:ascii="Arial" w:hAnsi="Arial" w:cs="Arial"/>
          <w:sz w:val="18"/>
          <w:szCs w:val="22"/>
        </w:rPr>
      </w:pPr>
    </w:p>
    <w:p w14:paraId="186E5C8B" w14:textId="77777777" w:rsidR="005858AE" w:rsidRPr="00661477" w:rsidRDefault="005858AE" w:rsidP="005858AE">
      <w:pPr>
        <w:widowControl w:val="0"/>
        <w:numPr>
          <w:ilvl w:val="1"/>
          <w:numId w:val="36"/>
        </w:numPr>
        <w:jc w:val="both"/>
        <w:rPr>
          <w:rFonts w:ascii="Arial" w:hAnsi="Arial" w:cs="Arial"/>
          <w:sz w:val="22"/>
          <w:szCs w:val="22"/>
          <w:lang w:val="es-ES_tradnl"/>
        </w:rPr>
      </w:pPr>
      <w:r w:rsidRPr="00661477">
        <w:rPr>
          <w:rFonts w:ascii="Arial" w:hAnsi="Arial" w:cs="Arial"/>
          <w:sz w:val="22"/>
          <w:szCs w:val="22"/>
          <w:lang w:val="es-ES_tradnl"/>
        </w:rPr>
        <w:t xml:space="preserve">El </w:t>
      </w:r>
      <w:r w:rsidRPr="00661477">
        <w:rPr>
          <w:rFonts w:ascii="Arial" w:hAnsi="Arial" w:cs="Arial"/>
          <w:b/>
          <w:bCs/>
          <w:sz w:val="22"/>
          <w:szCs w:val="22"/>
          <w:lang w:val="es-ES_tradnl"/>
        </w:rPr>
        <w:t>BANCO CENTRAL DE BOLIVIA</w:t>
      </w:r>
      <w:r w:rsidRPr="00661477">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661477">
        <w:rPr>
          <w:rFonts w:ascii="Arial" w:hAnsi="Arial" w:cs="Arial"/>
          <w:b/>
          <w:bCs/>
          <w:sz w:val="22"/>
          <w:szCs w:val="22"/>
          <w:lang w:val="es-ES_tradnl"/>
        </w:rPr>
        <w:t xml:space="preserve">_______ </w:t>
      </w:r>
      <w:r w:rsidRPr="00661477">
        <w:rPr>
          <w:rFonts w:ascii="Arial" w:hAnsi="Arial" w:cs="Arial"/>
          <w:sz w:val="22"/>
          <w:szCs w:val="22"/>
          <w:lang w:val="es-ES_tradnl"/>
        </w:rPr>
        <w:t xml:space="preserve">con Cédula de Identidad Nº _____ expedida en ____, como ______ de acuerdo a su designación efectuada mediante Acción de Personal N° ______/__ de ____de ___ </w:t>
      </w:r>
      <w:proofErr w:type="spellStart"/>
      <w:r w:rsidRPr="00661477">
        <w:rPr>
          <w:rFonts w:ascii="Arial" w:hAnsi="Arial" w:cs="Arial"/>
          <w:sz w:val="22"/>
          <w:szCs w:val="22"/>
          <w:lang w:val="es-ES_tradnl"/>
        </w:rPr>
        <w:t>de</w:t>
      </w:r>
      <w:proofErr w:type="spellEnd"/>
      <w:r w:rsidRPr="00661477">
        <w:rPr>
          <w:rFonts w:ascii="Arial" w:hAnsi="Arial" w:cs="Arial"/>
          <w:sz w:val="22"/>
          <w:szCs w:val="22"/>
          <w:lang w:val="es-ES_tradnl"/>
        </w:rPr>
        <w:t xml:space="preserve"> ___,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661477">
        <w:rPr>
          <w:rFonts w:ascii="Arial" w:hAnsi="Arial" w:cs="Arial"/>
          <w:b/>
          <w:bCs/>
          <w:sz w:val="22"/>
          <w:szCs w:val="22"/>
          <w:lang w:val="es-ES_tradnl"/>
        </w:rPr>
        <w:t>ENTIDAD</w:t>
      </w:r>
      <w:r w:rsidRPr="00661477">
        <w:rPr>
          <w:rFonts w:ascii="Arial" w:hAnsi="Arial" w:cs="Arial"/>
          <w:bCs/>
          <w:sz w:val="22"/>
          <w:szCs w:val="22"/>
          <w:lang w:val="es-ES_tradnl"/>
        </w:rPr>
        <w:t>.</w:t>
      </w:r>
      <w:r w:rsidRPr="00661477">
        <w:rPr>
          <w:rFonts w:ascii="Arial" w:hAnsi="Arial" w:cs="Arial"/>
          <w:sz w:val="22"/>
          <w:szCs w:val="22"/>
        </w:rPr>
        <w:t xml:space="preserve"> </w:t>
      </w:r>
    </w:p>
    <w:p w14:paraId="5CE0FAA4" w14:textId="77777777" w:rsidR="005858AE" w:rsidRPr="00661477" w:rsidRDefault="005858AE" w:rsidP="005858AE">
      <w:pPr>
        <w:ind w:left="720"/>
        <w:jc w:val="both"/>
        <w:rPr>
          <w:rFonts w:ascii="Arial" w:hAnsi="Arial" w:cs="Arial"/>
          <w:sz w:val="14"/>
          <w:szCs w:val="22"/>
          <w:lang w:val="es-ES_tradnl"/>
        </w:rPr>
      </w:pPr>
    </w:p>
    <w:p w14:paraId="3DFC3D9F" w14:textId="77777777" w:rsidR="005858AE" w:rsidRPr="00661477" w:rsidRDefault="005858AE" w:rsidP="005858AE">
      <w:pPr>
        <w:numPr>
          <w:ilvl w:val="1"/>
          <w:numId w:val="36"/>
        </w:numPr>
        <w:jc w:val="both"/>
        <w:rPr>
          <w:rFonts w:ascii="Arial" w:hAnsi="Arial" w:cs="Arial"/>
          <w:sz w:val="22"/>
          <w:szCs w:val="22"/>
          <w:lang w:val="es-ES_tradnl"/>
        </w:rPr>
      </w:pPr>
      <w:r w:rsidRPr="00661477">
        <w:rPr>
          <w:rFonts w:ascii="Arial" w:hAnsi="Arial" w:cs="Arial"/>
          <w:b/>
          <w:sz w:val="22"/>
          <w:szCs w:val="22"/>
          <w:lang w:val="es-ES_tradnl"/>
        </w:rPr>
        <w:t>____________</w:t>
      </w:r>
      <w:r w:rsidRPr="00661477">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661477">
        <w:rPr>
          <w:rFonts w:ascii="Arial" w:hAnsi="Arial" w:cs="Arial"/>
          <w:sz w:val="22"/>
          <w:szCs w:val="22"/>
          <w:lang w:val="es-ES_tradnl"/>
        </w:rPr>
        <w:t>de</w:t>
      </w:r>
      <w:proofErr w:type="spellEnd"/>
      <w:r w:rsidRPr="00661477">
        <w:rPr>
          <w:rFonts w:ascii="Arial" w:hAnsi="Arial" w:cs="Arial"/>
          <w:sz w:val="22"/>
          <w:szCs w:val="22"/>
          <w:lang w:val="es-ES_tradnl"/>
        </w:rPr>
        <w:t xml:space="preserve"> la ciudad de _______ - Bolivia, representada legalmente por ____________________________, con Cédula de Identidad N° </w:t>
      </w:r>
      <w:r w:rsidRPr="00661477">
        <w:rPr>
          <w:rFonts w:ascii="Arial" w:hAnsi="Arial" w:cs="Arial"/>
          <w:sz w:val="22"/>
          <w:szCs w:val="22"/>
        </w:rPr>
        <w:t>_________</w:t>
      </w:r>
      <w:r w:rsidRPr="00661477">
        <w:rPr>
          <w:rFonts w:ascii="Arial" w:hAnsi="Arial" w:cs="Arial"/>
          <w:sz w:val="22"/>
          <w:szCs w:val="22"/>
          <w:lang w:val="es-ES_tradnl"/>
        </w:rPr>
        <w:t xml:space="preserve">, expedida en la ciudad de __________, en virtud al Testimonio de Poder Nº ____/____ de ____de _______ </w:t>
      </w:r>
      <w:proofErr w:type="spellStart"/>
      <w:r w:rsidRPr="00661477">
        <w:rPr>
          <w:rFonts w:ascii="Arial" w:hAnsi="Arial" w:cs="Arial"/>
          <w:sz w:val="22"/>
          <w:szCs w:val="22"/>
          <w:lang w:val="es-ES_tradnl"/>
        </w:rPr>
        <w:t>de</w:t>
      </w:r>
      <w:proofErr w:type="spellEnd"/>
      <w:r w:rsidRPr="00661477">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661477">
        <w:rPr>
          <w:rFonts w:ascii="Arial" w:hAnsi="Arial" w:cs="Arial"/>
          <w:b/>
          <w:sz w:val="22"/>
          <w:szCs w:val="22"/>
          <w:lang w:val="es-ES_tradnl"/>
        </w:rPr>
        <w:t>PROVEEDOR</w:t>
      </w:r>
      <w:r w:rsidRPr="00661477">
        <w:rPr>
          <w:rFonts w:ascii="Arial" w:hAnsi="Arial" w:cs="Arial"/>
          <w:sz w:val="22"/>
          <w:szCs w:val="22"/>
          <w:lang w:val="es-ES_tradnl"/>
        </w:rPr>
        <w:t>.</w:t>
      </w:r>
    </w:p>
    <w:p w14:paraId="10D4C0A6" w14:textId="77777777" w:rsidR="005858AE" w:rsidRPr="00661477" w:rsidRDefault="005858AE" w:rsidP="005858AE">
      <w:pPr>
        <w:jc w:val="both"/>
        <w:rPr>
          <w:rFonts w:ascii="Arial" w:hAnsi="Arial" w:cs="Arial"/>
          <w:sz w:val="18"/>
          <w:szCs w:val="22"/>
          <w:lang w:val="es-ES_tradnl"/>
        </w:rPr>
      </w:pPr>
    </w:p>
    <w:p w14:paraId="4CEF6982" w14:textId="77777777" w:rsidR="005858AE" w:rsidRPr="00661477" w:rsidRDefault="005858AE" w:rsidP="005858AE">
      <w:pPr>
        <w:jc w:val="both"/>
        <w:rPr>
          <w:rFonts w:ascii="Arial" w:hAnsi="Arial" w:cs="Arial"/>
          <w:b/>
          <w:sz w:val="22"/>
          <w:szCs w:val="22"/>
        </w:rPr>
      </w:pPr>
      <w:r w:rsidRPr="00661477">
        <w:rPr>
          <w:rFonts w:ascii="Arial" w:hAnsi="Arial" w:cs="Arial"/>
          <w:sz w:val="22"/>
          <w:szCs w:val="22"/>
          <w:lang w:val="es-ES_tradnl"/>
        </w:rPr>
        <w:t xml:space="preserve">La </w:t>
      </w:r>
      <w:r w:rsidRPr="00661477">
        <w:rPr>
          <w:rFonts w:ascii="Arial" w:hAnsi="Arial" w:cs="Arial"/>
          <w:b/>
          <w:bCs/>
          <w:sz w:val="22"/>
          <w:szCs w:val="22"/>
          <w:lang w:val="es-ES_tradnl"/>
        </w:rPr>
        <w:t>ENTIDAD</w:t>
      </w:r>
      <w:r w:rsidRPr="00661477">
        <w:rPr>
          <w:rFonts w:ascii="Arial" w:hAnsi="Arial" w:cs="Arial"/>
          <w:sz w:val="22"/>
          <w:szCs w:val="22"/>
          <w:lang w:val="es-ES_tradnl"/>
        </w:rPr>
        <w:t xml:space="preserve"> y el </w:t>
      </w:r>
      <w:r w:rsidRPr="00661477">
        <w:rPr>
          <w:rFonts w:ascii="Arial" w:hAnsi="Arial" w:cs="Arial"/>
          <w:b/>
          <w:bCs/>
          <w:sz w:val="22"/>
          <w:szCs w:val="22"/>
          <w:lang w:val="es-ES_tradnl"/>
        </w:rPr>
        <w:t xml:space="preserve">PROVEEDOR </w:t>
      </w:r>
      <w:r w:rsidRPr="00661477">
        <w:rPr>
          <w:rFonts w:ascii="Arial" w:hAnsi="Arial" w:cs="Arial"/>
          <w:sz w:val="22"/>
          <w:szCs w:val="22"/>
          <w:lang w:val="es-BO"/>
        </w:rPr>
        <w:t>en su conjunto se denominarán las</w:t>
      </w:r>
      <w:r w:rsidRPr="00661477">
        <w:rPr>
          <w:rFonts w:ascii="Arial" w:hAnsi="Arial" w:cs="Arial"/>
          <w:sz w:val="22"/>
          <w:szCs w:val="22"/>
          <w:lang w:val="es-ES_tradnl"/>
        </w:rPr>
        <w:t xml:space="preserve"> </w:t>
      </w:r>
      <w:r w:rsidRPr="00661477">
        <w:rPr>
          <w:rFonts w:ascii="Arial" w:hAnsi="Arial" w:cs="Arial"/>
          <w:b/>
          <w:bCs/>
          <w:sz w:val="22"/>
          <w:szCs w:val="22"/>
          <w:lang w:val="es-ES_tradnl"/>
        </w:rPr>
        <w:t>PARTES.</w:t>
      </w:r>
    </w:p>
    <w:p w14:paraId="17AF8BD4" w14:textId="77777777" w:rsidR="005858AE" w:rsidRPr="00661477" w:rsidRDefault="005858AE" w:rsidP="005858AE">
      <w:pPr>
        <w:jc w:val="both"/>
        <w:rPr>
          <w:rFonts w:ascii="Arial" w:hAnsi="Arial" w:cs="Arial"/>
          <w:sz w:val="18"/>
          <w:szCs w:val="22"/>
          <w:lang w:val="es-BO"/>
        </w:rPr>
      </w:pPr>
    </w:p>
    <w:p w14:paraId="4493F133" w14:textId="77777777" w:rsidR="005858AE" w:rsidRPr="00661477" w:rsidRDefault="005858AE" w:rsidP="005858AE">
      <w:pPr>
        <w:jc w:val="both"/>
        <w:rPr>
          <w:rFonts w:ascii="Arial" w:hAnsi="Arial" w:cs="Arial"/>
          <w:b/>
          <w:sz w:val="22"/>
          <w:szCs w:val="22"/>
          <w:lang w:val="es-BO"/>
        </w:rPr>
      </w:pPr>
      <w:r w:rsidRPr="00661477">
        <w:rPr>
          <w:rFonts w:ascii="Arial" w:hAnsi="Arial" w:cs="Arial"/>
          <w:b/>
          <w:sz w:val="22"/>
          <w:szCs w:val="22"/>
        </w:rPr>
        <w:t xml:space="preserve">CLÁUSULA </w:t>
      </w:r>
      <w:r w:rsidRPr="00661477">
        <w:rPr>
          <w:rFonts w:ascii="Arial" w:hAnsi="Arial" w:cs="Arial"/>
          <w:b/>
          <w:sz w:val="22"/>
          <w:szCs w:val="22"/>
          <w:lang w:val="es-BO"/>
        </w:rPr>
        <w:t xml:space="preserve">SEGUNDA.- (ANTECEDENTES) </w:t>
      </w:r>
      <w:r w:rsidRPr="00661477">
        <w:rPr>
          <w:rFonts w:ascii="Arial" w:hAnsi="Arial" w:cs="Arial"/>
          <w:sz w:val="22"/>
          <w:szCs w:val="22"/>
          <w:lang w:val="es-BO"/>
        </w:rPr>
        <w:t xml:space="preserve">La </w:t>
      </w:r>
      <w:r w:rsidRPr="00661477">
        <w:rPr>
          <w:rFonts w:ascii="Arial" w:hAnsi="Arial" w:cs="Arial"/>
          <w:b/>
          <w:sz w:val="22"/>
          <w:szCs w:val="22"/>
          <w:lang w:val="es-BO"/>
        </w:rPr>
        <w:t xml:space="preserve">ENTIDAD, </w:t>
      </w:r>
      <w:r w:rsidRPr="00661477">
        <w:rPr>
          <w:rFonts w:ascii="Arial" w:hAnsi="Arial" w:cs="Arial"/>
          <w:sz w:val="22"/>
          <w:szCs w:val="22"/>
          <w:lang w:val="es-BO"/>
        </w:rPr>
        <w:t xml:space="preserve">mediante proceso de contratación con </w:t>
      </w:r>
      <w:r w:rsidRPr="00661477">
        <w:rPr>
          <w:rFonts w:ascii="Arial" w:hAnsi="Arial" w:cs="Arial"/>
          <w:sz w:val="22"/>
          <w:szCs w:val="22"/>
        </w:rPr>
        <w:t>Código Único de Contrataciones Estatales</w:t>
      </w:r>
      <w:r w:rsidRPr="00661477">
        <w:rPr>
          <w:rFonts w:ascii="Arial" w:hAnsi="Arial" w:cs="Arial"/>
          <w:sz w:val="22"/>
          <w:szCs w:val="22"/>
          <w:lang w:val="es-BO"/>
        </w:rPr>
        <w:t xml:space="preserve"> (CUCE) 24-0951-00_______</w:t>
      </w:r>
      <w:r w:rsidRPr="00661477">
        <w:rPr>
          <w:rFonts w:ascii="Arial" w:hAnsi="Arial" w:cs="Arial"/>
          <w:b/>
          <w:sz w:val="22"/>
          <w:szCs w:val="22"/>
          <w:lang w:val="es-BO"/>
        </w:rPr>
        <w:t xml:space="preserve">, </w:t>
      </w:r>
      <w:r w:rsidRPr="00661477">
        <w:rPr>
          <w:rFonts w:ascii="Arial" w:hAnsi="Arial" w:cs="Arial"/>
          <w:sz w:val="22"/>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661477">
        <w:rPr>
          <w:rFonts w:ascii="Arial" w:hAnsi="Arial" w:cs="Arial"/>
          <w:sz w:val="22"/>
          <w:szCs w:val="22"/>
        </w:rPr>
        <w:t xml:space="preserve">con Código BCB:__________ </w:t>
      </w:r>
      <w:r w:rsidRPr="00661477">
        <w:rPr>
          <w:rFonts w:ascii="Arial" w:hAnsi="Arial" w:cs="Arial"/>
          <w:sz w:val="22"/>
          <w:szCs w:val="22"/>
          <w:lang w:val="es-BO"/>
        </w:rPr>
        <w:t>en el marco del Decreto Supremo N° 0181, de 28 de junio de 2009, de las Normas Básicas del Sistema de Administración de Bienes y Servicios (NB-SABS) y sus modificaciones.</w:t>
      </w:r>
    </w:p>
    <w:p w14:paraId="7A98F94E" w14:textId="77777777" w:rsidR="005858AE" w:rsidRPr="00661477" w:rsidRDefault="005858AE" w:rsidP="005858AE">
      <w:pPr>
        <w:jc w:val="both"/>
        <w:rPr>
          <w:rFonts w:ascii="Arial" w:hAnsi="Arial" w:cs="Arial"/>
          <w:sz w:val="20"/>
          <w:szCs w:val="22"/>
          <w:lang w:val="es-BO"/>
        </w:rPr>
      </w:pPr>
    </w:p>
    <w:p w14:paraId="59A125FD" w14:textId="77777777" w:rsidR="005858AE" w:rsidRPr="00661477" w:rsidRDefault="005858AE" w:rsidP="005858AE">
      <w:pPr>
        <w:jc w:val="both"/>
        <w:rPr>
          <w:rFonts w:ascii="Arial" w:hAnsi="Arial" w:cs="Arial"/>
          <w:sz w:val="22"/>
          <w:szCs w:val="22"/>
          <w:lang w:val="es-BO"/>
        </w:rPr>
      </w:pPr>
      <w:r w:rsidRPr="00661477">
        <w:rPr>
          <w:rFonts w:ascii="Arial" w:hAnsi="Arial" w:cs="Arial"/>
          <w:sz w:val="22"/>
          <w:szCs w:val="22"/>
          <w:lang w:val="es-BO"/>
        </w:rPr>
        <w:t xml:space="preserve">Que el Responsable de Evaluación o Comisión de Calificación de la </w:t>
      </w:r>
      <w:r w:rsidRPr="00661477">
        <w:rPr>
          <w:rFonts w:ascii="Arial" w:hAnsi="Arial" w:cs="Arial"/>
          <w:b/>
          <w:sz w:val="22"/>
          <w:szCs w:val="22"/>
          <w:lang w:val="es-BO"/>
        </w:rPr>
        <w:t>ENTIDAD</w:t>
      </w:r>
      <w:r w:rsidRPr="00661477">
        <w:rPr>
          <w:rFonts w:ascii="Arial" w:hAnsi="Arial" w:cs="Arial"/>
          <w:sz w:val="22"/>
          <w:szCs w:val="22"/>
          <w:lang w:val="es-BO"/>
        </w:rPr>
        <w:t>,</w:t>
      </w:r>
      <w:r w:rsidRPr="00661477">
        <w:rPr>
          <w:rFonts w:ascii="Arial" w:hAnsi="Arial" w:cs="Arial"/>
          <w:b/>
          <w:sz w:val="22"/>
          <w:szCs w:val="22"/>
          <w:lang w:val="es-BO"/>
        </w:rPr>
        <w:t xml:space="preserve"> </w:t>
      </w:r>
      <w:r w:rsidRPr="00661477">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661477">
        <w:rPr>
          <w:rFonts w:ascii="Arial" w:hAnsi="Arial" w:cs="Arial"/>
          <w:color w:val="000000"/>
          <w:sz w:val="22"/>
          <w:szCs w:val="22"/>
          <w:lang w:val="es-BO" w:eastAsia="es-BO"/>
        </w:rPr>
        <w:t xml:space="preserve">mediante Comunicación Interna de __ </w:t>
      </w:r>
      <w:proofErr w:type="spellStart"/>
      <w:r w:rsidRPr="00661477">
        <w:rPr>
          <w:rFonts w:ascii="Arial" w:hAnsi="Arial" w:cs="Arial"/>
          <w:color w:val="000000"/>
          <w:sz w:val="22"/>
          <w:szCs w:val="22"/>
          <w:lang w:val="es-BO" w:eastAsia="es-BO"/>
        </w:rPr>
        <w:t>de</w:t>
      </w:r>
      <w:proofErr w:type="spellEnd"/>
      <w:r w:rsidRPr="00661477">
        <w:rPr>
          <w:rFonts w:ascii="Arial" w:hAnsi="Arial" w:cs="Arial"/>
          <w:color w:val="000000"/>
          <w:sz w:val="22"/>
          <w:szCs w:val="22"/>
          <w:lang w:val="es-BO" w:eastAsia="es-BO"/>
        </w:rPr>
        <w:t xml:space="preserve"> ____ </w:t>
      </w:r>
      <w:proofErr w:type="spellStart"/>
      <w:r w:rsidRPr="00661477">
        <w:rPr>
          <w:rFonts w:ascii="Arial" w:hAnsi="Arial" w:cs="Arial"/>
          <w:color w:val="000000"/>
          <w:sz w:val="22"/>
          <w:szCs w:val="22"/>
          <w:lang w:val="es-BO" w:eastAsia="es-BO"/>
        </w:rPr>
        <w:t>de</w:t>
      </w:r>
      <w:proofErr w:type="spellEnd"/>
      <w:r w:rsidRPr="00661477">
        <w:rPr>
          <w:rFonts w:ascii="Arial" w:hAnsi="Arial" w:cs="Arial"/>
          <w:color w:val="000000"/>
          <w:sz w:val="22"/>
          <w:szCs w:val="22"/>
          <w:lang w:val="es-BO" w:eastAsia="es-BO"/>
        </w:rPr>
        <w:t xml:space="preserve"> 2024 </w:t>
      </w:r>
      <w:r w:rsidRPr="00661477">
        <w:rPr>
          <w:rFonts w:ascii="Arial" w:hAnsi="Arial" w:cs="Arial"/>
          <w:sz w:val="22"/>
          <w:szCs w:val="22"/>
          <w:lang w:val="es-BO"/>
        </w:rPr>
        <w:t xml:space="preserve">la </w:t>
      </w:r>
      <w:r w:rsidRPr="00661477">
        <w:rPr>
          <w:rFonts w:ascii="Arial" w:hAnsi="Arial" w:cs="Arial"/>
          <w:sz w:val="22"/>
          <w:szCs w:val="22"/>
          <w:lang w:val="es-BO"/>
        </w:rPr>
        <w:lastRenderedPageBreak/>
        <w:t xml:space="preserve">prestación del servicio, al </w:t>
      </w:r>
      <w:r w:rsidRPr="00661477">
        <w:rPr>
          <w:rFonts w:ascii="Arial" w:hAnsi="Arial" w:cs="Arial"/>
          <w:b/>
          <w:sz w:val="22"/>
          <w:szCs w:val="22"/>
          <w:lang w:val="es-BO"/>
        </w:rPr>
        <w:t>PROVEEDOR</w:t>
      </w:r>
      <w:r w:rsidRPr="00661477">
        <w:rPr>
          <w:rFonts w:ascii="Arial" w:hAnsi="Arial" w:cs="Arial"/>
          <w:i/>
          <w:sz w:val="22"/>
          <w:szCs w:val="22"/>
          <w:lang w:val="es-BO"/>
        </w:rPr>
        <w:t xml:space="preserve">, </w:t>
      </w:r>
      <w:r w:rsidRPr="00661477">
        <w:rPr>
          <w:rFonts w:ascii="Arial" w:hAnsi="Arial" w:cs="Arial"/>
          <w:sz w:val="22"/>
          <w:szCs w:val="22"/>
          <w:lang w:val="es-BO"/>
        </w:rPr>
        <w:t xml:space="preserve">al cumplir su propuesta con todos los requisitos y ser la más conveniente a los intereses de la </w:t>
      </w:r>
      <w:r w:rsidRPr="00661477">
        <w:rPr>
          <w:rFonts w:ascii="Arial" w:hAnsi="Arial" w:cs="Arial"/>
          <w:b/>
          <w:sz w:val="22"/>
          <w:szCs w:val="22"/>
          <w:lang w:val="es-BO"/>
        </w:rPr>
        <w:t>ENTIDAD.</w:t>
      </w:r>
    </w:p>
    <w:p w14:paraId="163B301B" w14:textId="77777777" w:rsidR="005858AE" w:rsidRPr="00661477" w:rsidRDefault="005858AE" w:rsidP="005858AE">
      <w:pPr>
        <w:jc w:val="both"/>
        <w:rPr>
          <w:rFonts w:ascii="Arial" w:hAnsi="Arial" w:cs="Arial"/>
          <w:b/>
          <w:sz w:val="18"/>
          <w:szCs w:val="22"/>
          <w:lang w:val="es-BO"/>
        </w:rPr>
      </w:pPr>
    </w:p>
    <w:p w14:paraId="77B14370" w14:textId="77777777" w:rsidR="005858AE" w:rsidRPr="00661477" w:rsidRDefault="005858AE" w:rsidP="005858AE">
      <w:pPr>
        <w:jc w:val="both"/>
        <w:rPr>
          <w:rFonts w:ascii="Arial" w:hAnsi="Arial" w:cs="Arial"/>
          <w:b/>
          <w:sz w:val="22"/>
          <w:szCs w:val="22"/>
          <w:lang w:val="es-BO"/>
        </w:rPr>
      </w:pPr>
      <w:r w:rsidRPr="00661477">
        <w:rPr>
          <w:rFonts w:ascii="Arial" w:hAnsi="Arial" w:cs="Arial"/>
          <w:b/>
          <w:sz w:val="22"/>
          <w:szCs w:val="22"/>
        </w:rPr>
        <w:t>CLÁUSULA TERCERA</w:t>
      </w:r>
      <w:r w:rsidRPr="00661477">
        <w:rPr>
          <w:rFonts w:ascii="Arial" w:hAnsi="Arial" w:cs="Arial"/>
          <w:b/>
          <w:sz w:val="22"/>
          <w:szCs w:val="22"/>
          <w:lang w:val="es-BO"/>
        </w:rPr>
        <w:t xml:space="preserve">.- (LEGISLACIÓN APLICABLE) </w:t>
      </w:r>
      <w:r w:rsidRPr="00661477">
        <w:rPr>
          <w:rFonts w:ascii="Arial" w:hAnsi="Arial" w:cs="Arial"/>
          <w:sz w:val="22"/>
          <w:szCs w:val="22"/>
          <w:lang w:val="es-BO"/>
        </w:rPr>
        <w:t>El presente Contrato se celebra al amparo de las siguientes disposiciones normativas:</w:t>
      </w:r>
    </w:p>
    <w:p w14:paraId="66751267" w14:textId="77777777" w:rsidR="005858AE" w:rsidRPr="00661477" w:rsidRDefault="005858AE" w:rsidP="005858AE">
      <w:pPr>
        <w:jc w:val="both"/>
        <w:rPr>
          <w:rFonts w:ascii="Arial" w:hAnsi="Arial" w:cs="Arial"/>
          <w:sz w:val="20"/>
          <w:szCs w:val="22"/>
          <w:lang w:val="es-BO"/>
        </w:rPr>
      </w:pPr>
    </w:p>
    <w:p w14:paraId="344FD6DB" w14:textId="77777777" w:rsidR="005858AE" w:rsidRPr="00661477" w:rsidRDefault="005858AE" w:rsidP="005858AE">
      <w:pPr>
        <w:numPr>
          <w:ilvl w:val="0"/>
          <w:numId w:val="37"/>
        </w:numPr>
        <w:jc w:val="both"/>
        <w:rPr>
          <w:rFonts w:ascii="Arial" w:hAnsi="Arial" w:cs="Arial"/>
          <w:sz w:val="22"/>
          <w:szCs w:val="22"/>
          <w:lang w:val="es-BO"/>
        </w:rPr>
      </w:pPr>
      <w:r w:rsidRPr="00661477">
        <w:rPr>
          <w:rFonts w:ascii="Arial" w:hAnsi="Arial" w:cs="Arial"/>
          <w:sz w:val="22"/>
          <w:szCs w:val="22"/>
          <w:lang w:val="es-BO"/>
        </w:rPr>
        <w:t xml:space="preserve">Constitución Política del Estado </w:t>
      </w:r>
      <w:r w:rsidRPr="00661477">
        <w:rPr>
          <w:rFonts w:ascii="Arial" w:hAnsi="Arial" w:cs="Arial"/>
          <w:sz w:val="22"/>
          <w:szCs w:val="22"/>
        </w:rPr>
        <w:t>de 7 de febrero de 2009</w:t>
      </w:r>
      <w:r w:rsidRPr="00661477">
        <w:rPr>
          <w:rFonts w:ascii="Arial" w:hAnsi="Arial" w:cs="Arial"/>
          <w:sz w:val="22"/>
          <w:szCs w:val="22"/>
          <w:lang w:val="es-BO"/>
        </w:rPr>
        <w:t>.</w:t>
      </w:r>
    </w:p>
    <w:p w14:paraId="75F25670" w14:textId="77777777" w:rsidR="005858AE" w:rsidRPr="00661477" w:rsidRDefault="005858AE" w:rsidP="005858AE">
      <w:pPr>
        <w:numPr>
          <w:ilvl w:val="0"/>
          <w:numId w:val="37"/>
        </w:numPr>
        <w:jc w:val="both"/>
        <w:rPr>
          <w:rFonts w:ascii="Arial" w:hAnsi="Arial" w:cs="Arial"/>
          <w:sz w:val="22"/>
          <w:szCs w:val="22"/>
          <w:lang w:val="es-BO"/>
        </w:rPr>
      </w:pPr>
      <w:r w:rsidRPr="00661477">
        <w:rPr>
          <w:rFonts w:ascii="Arial" w:hAnsi="Arial" w:cs="Arial"/>
          <w:sz w:val="22"/>
          <w:szCs w:val="22"/>
          <w:lang w:val="es-BO"/>
        </w:rPr>
        <w:t>Ley Nº 1178, de 20 de julio de 1990, de Administración y Control Gubernamentales.</w:t>
      </w:r>
    </w:p>
    <w:p w14:paraId="6CEB0072" w14:textId="77777777" w:rsidR="005858AE" w:rsidRPr="00661477" w:rsidRDefault="005858AE" w:rsidP="005858AE">
      <w:pPr>
        <w:numPr>
          <w:ilvl w:val="0"/>
          <w:numId w:val="37"/>
        </w:numPr>
        <w:jc w:val="both"/>
        <w:rPr>
          <w:rFonts w:ascii="Arial" w:hAnsi="Arial" w:cs="Arial"/>
          <w:sz w:val="22"/>
          <w:szCs w:val="22"/>
          <w:lang w:val="es-BO"/>
        </w:rPr>
      </w:pPr>
      <w:r w:rsidRPr="00661477">
        <w:rPr>
          <w:rFonts w:ascii="Arial" w:hAnsi="Arial" w:cs="Arial"/>
          <w:sz w:val="22"/>
          <w:szCs w:val="22"/>
          <w:lang w:val="es-BO"/>
        </w:rPr>
        <w:t xml:space="preserve">Ley </w:t>
      </w:r>
      <w:r w:rsidRPr="00E5417A">
        <w:rPr>
          <w:rStyle w:val="Textoennegrita"/>
          <w:rFonts w:ascii="Arial" w:hAnsi="Arial" w:cs="Arial"/>
          <w:b w:val="0"/>
          <w:sz w:val="22"/>
          <w:szCs w:val="22"/>
        </w:rPr>
        <w:t>del Presupuesto</w:t>
      </w:r>
      <w:bookmarkStart w:id="167" w:name="_GoBack"/>
      <w:bookmarkEnd w:id="167"/>
      <w:r w:rsidRPr="00E5417A">
        <w:rPr>
          <w:rStyle w:val="Textoennegrita"/>
          <w:rFonts w:ascii="Arial" w:hAnsi="Arial" w:cs="Arial"/>
          <w:b w:val="0"/>
          <w:sz w:val="22"/>
          <w:szCs w:val="22"/>
        </w:rPr>
        <w:t xml:space="preserve"> General del Estado</w:t>
      </w:r>
      <w:r w:rsidRPr="00E5417A">
        <w:rPr>
          <w:rFonts w:ascii="Arial" w:hAnsi="Arial" w:cs="Arial"/>
          <w:b/>
          <w:bCs/>
          <w:sz w:val="22"/>
          <w:szCs w:val="22"/>
        </w:rPr>
        <w:br/>
      </w:r>
      <w:r w:rsidRPr="00E5417A">
        <w:rPr>
          <w:rStyle w:val="Textoennegrita"/>
          <w:rFonts w:ascii="Arial" w:hAnsi="Arial" w:cs="Arial"/>
          <w:b w:val="0"/>
          <w:sz w:val="22"/>
          <w:szCs w:val="22"/>
        </w:rPr>
        <w:t>aprobado para la gestión y su</w:t>
      </w:r>
      <w:r w:rsidRPr="00661477">
        <w:rPr>
          <w:rStyle w:val="Textoennegrita"/>
          <w:rFonts w:ascii="Arial" w:hAnsi="Arial" w:cs="Arial"/>
          <w:sz w:val="22"/>
          <w:szCs w:val="22"/>
        </w:rPr>
        <w:t xml:space="preserve"> </w:t>
      </w:r>
      <w:r w:rsidRPr="00661477">
        <w:rPr>
          <w:rFonts w:ascii="Arial" w:hAnsi="Arial" w:cs="Arial"/>
          <w:sz w:val="22"/>
          <w:szCs w:val="22"/>
          <w:lang w:val="es-BO"/>
        </w:rPr>
        <w:t>reglamentación.</w:t>
      </w:r>
    </w:p>
    <w:p w14:paraId="0E7CF5B3" w14:textId="77777777" w:rsidR="005858AE" w:rsidRPr="00661477" w:rsidRDefault="005858AE" w:rsidP="005858AE">
      <w:pPr>
        <w:widowControl w:val="0"/>
        <w:numPr>
          <w:ilvl w:val="0"/>
          <w:numId w:val="37"/>
        </w:numPr>
        <w:jc w:val="both"/>
        <w:rPr>
          <w:rFonts w:ascii="Arial" w:hAnsi="Arial" w:cs="Arial"/>
          <w:sz w:val="22"/>
          <w:szCs w:val="22"/>
          <w:lang w:val="es-BO"/>
        </w:rPr>
      </w:pPr>
      <w:r w:rsidRPr="00661477">
        <w:rPr>
          <w:rFonts w:ascii="Arial" w:hAnsi="Arial" w:cs="Arial"/>
          <w:sz w:val="22"/>
          <w:szCs w:val="22"/>
          <w:lang w:val="es-BO"/>
        </w:rPr>
        <w:t>Decreto Supremo Nº 0181, de 28 de junio de 2009, de las Normas  Básicas del Sistema de Administración de Bienes y Servicios (NB-SABS) y sus modificaciones.</w:t>
      </w:r>
    </w:p>
    <w:p w14:paraId="6AEA973C" w14:textId="77777777" w:rsidR="005858AE" w:rsidRPr="00661477" w:rsidRDefault="005858AE" w:rsidP="005858AE">
      <w:pPr>
        <w:widowControl w:val="0"/>
        <w:numPr>
          <w:ilvl w:val="0"/>
          <w:numId w:val="37"/>
        </w:numPr>
        <w:jc w:val="both"/>
        <w:rPr>
          <w:rFonts w:ascii="Arial" w:hAnsi="Arial" w:cs="Arial"/>
          <w:sz w:val="22"/>
          <w:szCs w:val="22"/>
          <w:lang w:val="es-BO"/>
        </w:rPr>
      </w:pPr>
      <w:r w:rsidRPr="00661477">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44B8D660" w14:textId="77777777" w:rsidR="005858AE" w:rsidRPr="00661477" w:rsidRDefault="005858AE" w:rsidP="005858AE">
      <w:pPr>
        <w:numPr>
          <w:ilvl w:val="0"/>
          <w:numId w:val="37"/>
        </w:numPr>
        <w:jc w:val="both"/>
        <w:rPr>
          <w:rFonts w:ascii="Arial" w:hAnsi="Arial" w:cs="Arial"/>
          <w:sz w:val="22"/>
          <w:szCs w:val="22"/>
          <w:lang w:val="es-BO"/>
        </w:rPr>
      </w:pPr>
      <w:r w:rsidRPr="00661477">
        <w:rPr>
          <w:rFonts w:ascii="Arial" w:hAnsi="Arial" w:cs="Arial"/>
          <w:sz w:val="22"/>
          <w:szCs w:val="22"/>
          <w:lang w:val="es-BO"/>
        </w:rPr>
        <w:t>Otras disposiciones relacionadas.</w:t>
      </w:r>
    </w:p>
    <w:p w14:paraId="02050B34" w14:textId="77777777" w:rsidR="005858AE" w:rsidRPr="00661477" w:rsidRDefault="005858AE" w:rsidP="005858AE">
      <w:pPr>
        <w:jc w:val="both"/>
        <w:rPr>
          <w:rFonts w:ascii="Arial" w:hAnsi="Arial" w:cs="Arial"/>
          <w:b/>
          <w:sz w:val="20"/>
          <w:szCs w:val="22"/>
          <w:lang w:val="es-BO"/>
        </w:rPr>
      </w:pPr>
    </w:p>
    <w:p w14:paraId="168B73B4" w14:textId="77777777" w:rsidR="005858AE" w:rsidRPr="00661477" w:rsidRDefault="005858AE" w:rsidP="005858AE">
      <w:pPr>
        <w:jc w:val="both"/>
        <w:rPr>
          <w:rFonts w:ascii="Arial" w:hAnsi="Arial" w:cs="Arial"/>
          <w:sz w:val="22"/>
          <w:szCs w:val="22"/>
          <w:lang w:val="es-BO"/>
        </w:rPr>
      </w:pPr>
      <w:r w:rsidRPr="00661477">
        <w:rPr>
          <w:rFonts w:ascii="Arial" w:hAnsi="Arial" w:cs="Arial"/>
          <w:b/>
          <w:sz w:val="22"/>
          <w:szCs w:val="22"/>
        </w:rPr>
        <w:t>CLÁUSULA</w:t>
      </w:r>
      <w:r w:rsidRPr="00661477">
        <w:rPr>
          <w:rFonts w:ascii="Arial" w:hAnsi="Arial" w:cs="Arial"/>
          <w:b/>
          <w:sz w:val="22"/>
          <w:szCs w:val="22"/>
          <w:lang w:val="es-BO"/>
        </w:rPr>
        <w:t xml:space="preserve"> CUARTA.- (OBJETO Y CAUSA) </w:t>
      </w:r>
      <w:r w:rsidRPr="00661477">
        <w:rPr>
          <w:rFonts w:ascii="Arial" w:hAnsi="Arial" w:cs="Arial"/>
          <w:sz w:val="22"/>
          <w:szCs w:val="22"/>
          <w:lang w:val="es-BO"/>
        </w:rPr>
        <w:t xml:space="preserve">El objeto del presente Contrato es la prestación del Servicio de </w:t>
      </w:r>
      <w:r w:rsidRPr="00661477">
        <w:rPr>
          <w:rFonts w:ascii="Arial" w:hAnsi="Arial" w:cs="Arial"/>
          <w:sz w:val="22"/>
          <w:szCs w:val="22"/>
        </w:rPr>
        <w:t>Mantenimiento Predictivo de sus tres (3) Transformadores Eléctricos ubicados en el Edificio Principal del BCB</w:t>
      </w:r>
      <w:r w:rsidRPr="00661477">
        <w:rPr>
          <w:rFonts w:ascii="Arial" w:hAnsi="Arial" w:cs="Arial"/>
          <w:sz w:val="22"/>
          <w:szCs w:val="22"/>
          <w:lang w:val="es-BO"/>
        </w:rPr>
        <w:t>, hasta su conclusión, que en adelante se denominará el</w:t>
      </w:r>
      <w:r w:rsidRPr="00661477">
        <w:rPr>
          <w:rFonts w:ascii="Arial" w:hAnsi="Arial" w:cs="Arial"/>
          <w:b/>
          <w:sz w:val="22"/>
          <w:szCs w:val="22"/>
          <w:lang w:val="es-BO"/>
        </w:rPr>
        <w:t xml:space="preserve"> SERVICIO,</w:t>
      </w:r>
      <w:r w:rsidRPr="00661477">
        <w:rPr>
          <w:rFonts w:ascii="Arial" w:hAnsi="Arial" w:cs="Arial"/>
          <w:sz w:val="22"/>
          <w:szCs w:val="22"/>
          <w:lang w:val="es-BO"/>
        </w:rPr>
        <w:t xml:space="preserve"> para </w:t>
      </w:r>
      <w:r w:rsidRPr="00661477">
        <w:rPr>
          <w:rFonts w:ascii="Arial" w:hAnsi="Arial" w:cs="Arial"/>
          <w:sz w:val="22"/>
          <w:szCs w:val="22"/>
        </w:rPr>
        <w:t>garantizar su funcionamiento y brindar continuidad al suministro eléctrico del Edificio Principal del BCB</w:t>
      </w:r>
      <w:r w:rsidRPr="00661477">
        <w:rPr>
          <w:rFonts w:ascii="Arial" w:hAnsi="Arial" w:cs="Arial"/>
          <w:sz w:val="22"/>
          <w:szCs w:val="22"/>
          <w:lang w:val="es-BO"/>
        </w:rPr>
        <w:t xml:space="preserve">, provistos por el </w:t>
      </w:r>
      <w:r w:rsidRPr="00661477">
        <w:rPr>
          <w:rFonts w:ascii="Arial" w:hAnsi="Arial" w:cs="Arial"/>
          <w:b/>
          <w:sz w:val="22"/>
          <w:szCs w:val="22"/>
          <w:lang w:val="es-BO"/>
        </w:rPr>
        <w:t xml:space="preserve">PROVEEDOR, </w:t>
      </w:r>
      <w:r w:rsidRPr="00661477">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7EE28181" w14:textId="77777777" w:rsidR="005858AE" w:rsidRPr="00661477" w:rsidRDefault="005858AE" w:rsidP="005858AE">
      <w:pPr>
        <w:jc w:val="both"/>
        <w:rPr>
          <w:rFonts w:ascii="Arial" w:hAnsi="Arial" w:cs="Arial"/>
          <w:sz w:val="22"/>
          <w:szCs w:val="22"/>
          <w:lang w:val="es-BO"/>
        </w:rPr>
      </w:pPr>
      <w:r w:rsidRPr="00661477">
        <w:rPr>
          <w:rFonts w:ascii="Arial" w:hAnsi="Arial" w:cs="Arial"/>
          <w:sz w:val="22"/>
          <w:szCs w:val="22"/>
          <w:lang w:val="es-BO"/>
        </w:rPr>
        <w:br/>
      </w:r>
      <w:r w:rsidRPr="00661477">
        <w:rPr>
          <w:rFonts w:ascii="Arial" w:hAnsi="Arial" w:cs="Arial"/>
          <w:b/>
          <w:sz w:val="22"/>
          <w:szCs w:val="22"/>
        </w:rPr>
        <w:t>CLÁUSULA</w:t>
      </w:r>
      <w:r w:rsidRPr="00661477">
        <w:rPr>
          <w:rFonts w:ascii="Arial" w:hAnsi="Arial" w:cs="Arial"/>
          <w:b/>
          <w:sz w:val="22"/>
          <w:szCs w:val="22"/>
          <w:lang w:val="es-BO"/>
        </w:rPr>
        <w:t xml:space="preserve"> QUINTA.- (DOCUMENTOS INTEGRANTES DEL CONTRATO)</w:t>
      </w:r>
      <w:r w:rsidRPr="00661477">
        <w:rPr>
          <w:rFonts w:ascii="Arial" w:hAnsi="Arial" w:cs="Arial"/>
          <w:sz w:val="22"/>
          <w:szCs w:val="22"/>
          <w:lang w:val="es-BO"/>
        </w:rPr>
        <w:t xml:space="preserve"> Forman parte del presente Contrato, los siguientes documentos:</w:t>
      </w:r>
    </w:p>
    <w:p w14:paraId="528F1CC9" w14:textId="77777777" w:rsidR="005858AE" w:rsidRPr="00661477" w:rsidRDefault="005858AE" w:rsidP="005858AE">
      <w:pPr>
        <w:jc w:val="both"/>
        <w:rPr>
          <w:rFonts w:ascii="Arial" w:hAnsi="Arial" w:cs="Arial"/>
          <w:sz w:val="20"/>
          <w:szCs w:val="22"/>
          <w:lang w:val="es-BO"/>
        </w:rPr>
      </w:pPr>
    </w:p>
    <w:p w14:paraId="57502CA6" w14:textId="77777777" w:rsidR="005858AE" w:rsidRPr="00661477" w:rsidRDefault="005858AE" w:rsidP="005858AE">
      <w:pPr>
        <w:numPr>
          <w:ilvl w:val="0"/>
          <w:numId w:val="38"/>
        </w:numPr>
        <w:tabs>
          <w:tab w:val="left" w:pos="709"/>
        </w:tabs>
        <w:jc w:val="both"/>
        <w:rPr>
          <w:rFonts w:ascii="Arial" w:hAnsi="Arial" w:cs="Arial"/>
          <w:sz w:val="22"/>
          <w:szCs w:val="22"/>
          <w:lang w:val="es-BO"/>
        </w:rPr>
      </w:pPr>
      <w:r w:rsidRPr="00661477">
        <w:rPr>
          <w:rFonts w:ascii="Arial" w:hAnsi="Arial" w:cs="Arial"/>
          <w:sz w:val="22"/>
          <w:szCs w:val="22"/>
          <w:lang w:val="es-BO"/>
        </w:rPr>
        <w:tab/>
        <w:t xml:space="preserve">Documento Base de Contratación. </w:t>
      </w:r>
    </w:p>
    <w:p w14:paraId="39CDD025" w14:textId="77777777" w:rsidR="005858AE" w:rsidRPr="00661477" w:rsidRDefault="005858AE" w:rsidP="005858AE">
      <w:pPr>
        <w:numPr>
          <w:ilvl w:val="0"/>
          <w:numId w:val="38"/>
        </w:numPr>
        <w:tabs>
          <w:tab w:val="left" w:pos="709"/>
        </w:tabs>
        <w:jc w:val="both"/>
        <w:rPr>
          <w:rFonts w:ascii="Arial" w:hAnsi="Arial" w:cs="Arial"/>
          <w:sz w:val="22"/>
          <w:szCs w:val="22"/>
          <w:lang w:val="es-BO"/>
        </w:rPr>
      </w:pPr>
      <w:r w:rsidRPr="00661477">
        <w:rPr>
          <w:rFonts w:ascii="Arial" w:hAnsi="Arial" w:cs="Arial"/>
          <w:sz w:val="22"/>
          <w:szCs w:val="22"/>
          <w:lang w:val="es-BO"/>
        </w:rPr>
        <w:tab/>
        <w:t>Propuesta Adjudicada.</w:t>
      </w:r>
    </w:p>
    <w:p w14:paraId="27B6EE3D" w14:textId="77777777" w:rsidR="005858AE" w:rsidRPr="00661477" w:rsidRDefault="005858AE" w:rsidP="005858AE">
      <w:pPr>
        <w:pStyle w:val="Prrafodelista"/>
        <w:widowControl w:val="0"/>
        <w:numPr>
          <w:ilvl w:val="0"/>
          <w:numId w:val="38"/>
        </w:numPr>
        <w:jc w:val="both"/>
        <w:rPr>
          <w:rFonts w:ascii="Arial" w:hAnsi="Arial" w:cs="Arial"/>
          <w:sz w:val="22"/>
          <w:szCs w:val="22"/>
          <w:lang w:val="es-BO"/>
        </w:rPr>
      </w:pPr>
      <w:r w:rsidRPr="00661477">
        <w:rPr>
          <w:rFonts w:ascii="Arial" w:hAnsi="Arial" w:cs="Arial"/>
          <w:color w:val="000000"/>
          <w:sz w:val="22"/>
          <w:szCs w:val="22"/>
          <w:lang w:val="es-BO" w:eastAsia="es-BO"/>
        </w:rPr>
        <w:t>Documento de Adjudicación Comunicación Interna</w:t>
      </w:r>
      <w:r w:rsidRPr="00661477">
        <w:rPr>
          <w:rFonts w:ascii="Arial" w:hAnsi="Arial" w:cs="Arial"/>
          <w:sz w:val="22"/>
          <w:szCs w:val="22"/>
        </w:rPr>
        <w:t>.</w:t>
      </w:r>
      <w:r w:rsidRPr="00661477">
        <w:rPr>
          <w:rFonts w:ascii="Arial" w:hAnsi="Arial" w:cs="Arial"/>
          <w:color w:val="000000"/>
          <w:sz w:val="22"/>
          <w:szCs w:val="22"/>
          <w:lang w:val="es-BO" w:eastAsia="es-BO"/>
        </w:rPr>
        <w:t xml:space="preserve"> ___/2024 de </w:t>
      </w:r>
      <w:r w:rsidRPr="00661477">
        <w:rPr>
          <w:rFonts w:ascii="Arial" w:hAnsi="Arial" w:cs="Arial"/>
          <w:sz w:val="22"/>
          <w:szCs w:val="22"/>
        </w:rPr>
        <w:t>_________de</w:t>
      </w:r>
    </w:p>
    <w:p w14:paraId="2FDE68FC" w14:textId="77777777" w:rsidR="005858AE" w:rsidRPr="00661477" w:rsidRDefault="005858AE" w:rsidP="005858AE">
      <w:pPr>
        <w:numPr>
          <w:ilvl w:val="0"/>
          <w:numId w:val="38"/>
        </w:numPr>
        <w:tabs>
          <w:tab w:val="left" w:pos="709"/>
        </w:tabs>
        <w:jc w:val="both"/>
        <w:rPr>
          <w:rFonts w:ascii="Arial" w:hAnsi="Arial" w:cs="Arial"/>
          <w:sz w:val="22"/>
          <w:szCs w:val="22"/>
          <w:lang w:val="es-BO"/>
        </w:rPr>
      </w:pPr>
      <w:r w:rsidRPr="00661477">
        <w:rPr>
          <w:rFonts w:ascii="Arial" w:hAnsi="Arial" w:cs="Arial"/>
          <w:sz w:val="22"/>
          <w:szCs w:val="22"/>
          <w:lang w:val="es-BO"/>
        </w:rPr>
        <w:tab/>
        <w:t>Garantía.</w:t>
      </w:r>
    </w:p>
    <w:p w14:paraId="026E68B0" w14:textId="77777777" w:rsidR="005858AE" w:rsidRPr="00661477" w:rsidRDefault="005858AE" w:rsidP="005858AE">
      <w:pPr>
        <w:numPr>
          <w:ilvl w:val="0"/>
          <w:numId w:val="38"/>
        </w:numPr>
        <w:jc w:val="both"/>
        <w:rPr>
          <w:rFonts w:ascii="Arial" w:hAnsi="Arial" w:cs="Arial"/>
          <w:sz w:val="22"/>
          <w:szCs w:val="22"/>
          <w:lang w:val="es-BO"/>
        </w:rPr>
      </w:pPr>
      <w:r w:rsidRPr="00661477">
        <w:rPr>
          <w:rFonts w:ascii="Arial" w:hAnsi="Arial" w:cs="Arial"/>
          <w:sz w:val="22"/>
          <w:szCs w:val="22"/>
          <w:lang w:val="es-BO"/>
        </w:rPr>
        <w:t xml:space="preserve">Documento de Constitución, </w:t>
      </w:r>
      <w:r w:rsidRPr="00661477">
        <w:rPr>
          <w:rFonts w:ascii="Arial" w:hAnsi="Arial" w:cs="Arial"/>
          <w:b/>
          <w:sz w:val="22"/>
          <w:szCs w:val="22"/>
          <w:lang w:val="es-BO"/>
        </w:rPr>
        <w:t>cuando corresponda</w:t>
      </w:r>
      <w:r w:rsidRPr="00661477">
        <w:rPr>
          <w:rFonts w:ascii="Arial" w:hAnsi="Arial" w:cs="Arial"/>
          <w:sz w:val="22"/>
          <w:szCs w:val="22"/>
          <w:lang w:val="es-BO"/>
        </w:rPr>
        <w:t>.</w:t>
      </w:r>
    </w:p>
    <w:p w14:paraId="60B2D2F2" w14:textId="77777777" w:rsidR="005858AE" w:rsidRPr="00661477" w:rsidRDefault="005858AE" w:rsidP="005858AE">
      <w:pPr>
        <w:numPr>
          <w:ilvl w:val="0"/>
          <w:numId w:val="38"/>
        </w:numPr>
        <w:jc w:val="both"/>
        <w:rPr>
          <w:rFonts w:ascii="Arial" w:hAnsi="Arial" w:cs="Arial"/>
          <w:sz w:val="22"/>
          <w:szCs w:val="22"/>
          <w:lang w:val="es-BO"/>
        </w:rPr>
      </w:pPr>
      <w:r w:rsidRPr="00661477">
        <w:rPr>
          <w:rFonts w:ascii="Arial" w:hAnsi="Arial" w:cs="Arial"/>
          <w:sz w:val="22"/>
          <w:szCs w:val="22"/>
          <w:lang w:val="es-BO"/>
        </w:rPr>
        <w:t xml:space="preserve">Contrato de Asociación Accidental, </w:t>
      </w:r>
      <w:r w:rsidRPr="00661477">
        <w:rPr>
          <w:rFonts w:ascii="Arial" w:hAnsi="Arial" w:cs="Arial"/>
          <w:b/>
          <w:sz w:val="22"/>
          <w:szCs w:val="22"/>
          <w:lang w:val="es-BO"/>
        </w:rPr>
        <w:t>cuando corresponda</w:t>
      </w:r>
      <w:r w:rsidRPr="00661477">
        <w:rPr>
          <w:rFonts w:ascii="Arial" w:hAnsi="Arial" w:cs="Arial"/>
          <w:sz w:val="22"/>
          <w:szCs w:val="22"/>
          <w:lang w:val="es-BO"/>
        </w:rPr>
        <w:t>.</w:t>
      </w:r>
    </w:p>
    <w:p w14:paraId="475371CC" w14:textId="77777777" w:rsidR="005858AE" w:rsidRPr="00661477" w:rsidRDefault="005858AE" w:rsidP="005858AE">
      <w:pPr>
        <w:numPr>
          <w:ilvl w:val="0"/>
          <w:numId w:val="38"/>
        </w:numPr>
        <w:jc w:val="both"/>
        <w:rPr>
          <w:rFonts w:ascii="Arial" w:hAnsi="Arial" w:cs="Arial"/>
          <w:sz w:val="22"/>
          <w:szCs w:val="22"/>
          <w:lang w:val="es-BO"/>
        </w:rPr>
      </w:pPr>
      <w:r w:rsidRPr="00661477">
        <w:rPr>
          <w:rFonts w:ascii="Arial" w:hAnsi="Arial" w:cs="Arial"/>
          <w:sz w:val="22"/>
          <w:szCs w:val="22"/>
          <w:lang w:val="es-BO"/>
        </w:rPr>
        <w:t xml:space="preserve">Poder General del Representante Legal del </w:t>
      </w:r>
      <w:r w:rsidRPr="00661477">
        <w:rPr>
          <w:rFonts w:ascii="Arial" w:hAnsi="Arial" w:cs="Arial"/>
          <w:b/>
          <w:sz w:val="22"/>
          <w:szCs w:val="22"/>
          <w:lang w:val="es-BO"/>
        </w:rPr>
        <w:t>PROVEEDOR</w:t>
      </w:r>
      <w:r w:rsidRPr="00661477">
        <w:rPr>
          <w:rFonts w:ascii="Arial" w:hAnsi="Arial" w:cs="Arial"/>
          <w:sz w:val="22"/>
          <w:szCs w:val="22"/>
          <w:lang w:val="es-BO"/>
        </w:rPr>
        <w:t xml:space="preserve">, </w:t>
      </w:r>
      <w:r w:rsidRPr="00661477">
        <w:rPr>
          <w:rFonts w:ascii="Arial" w:hAnsi="Arial" w:cs="Arial"/>
          <w:sz w:val="22"/>
          <w:szCs w:val="22"/>
          <w:lang w:val="es-ES_tradnl"/>
        </w:rPr>
        <w:t xml:space="preserve">Testimonio Nº ____/____ de __ </w:t>
      </w:r>
      <w:proofErr w:type="spellStart"/>
      <w:r w:rsidRPr="00661477">
        <w:rPr>
          <w:rFonts w:ascii="Arial" w:hAnsi="Arial" w:cs="Arial"/>
          <w:sz w:val="22"/>
          <w:szCs w:val="22"/>
          <w:lang w:val="es-ES_tradnl"/>
        </w:rPr>
        <w:t>de</w:t>
      </w:r>
      <w:proofErr w:type="spellEnd"/>
      <w:r w:rsidRPr="00661477">
        <w:rPr>
          <w:rFonts w:ascii="Arial" w:hAnsi="Arial" w:cs="Arial"/>
          <w:sz w:val="22"/>
          <w:szCs w:val="22"/>
          <w:lang w:val="es-ES_tradnl"/>
        </w:rPr>
        <w:t xml:space="preserve"> _______ </w:t>
      </w:r>
      <w:proofErr w:type="spellStart"/>
      <w:r w:rsidRPr="00661477">
        <w:rPr>
          <w:rFonts w:ascii="Arial" w:hAnsi="Arial" w:cs="Arial"/>
          <w:sz w:val="22"/>
          <w:szCs w:val="22"/>
          <w:lang w:val="es-ES_tradnl"/>
        </w:rPr>
        <w:t>de</w:t>
      </w:r>
      <w:proofErr w:type="spellEnd"/>
      <w:r w:rsidRPr="00661477">
        <w:rPr>
          <w:rFonts w:ascii="Arial" w:hAnsi="Arial" w:cs="Arial"/>
          <w:sz w:val="22"/>
          <w:szCs w:val="22"/>
          <w:lang w:val="es-ES_tradnl"/>
        </w:rPr>
        <w:t xml:space="preserve"> _______</w:t>
      </w:r>
      <w:r w:rsidRPr="00661477">
        <w:rPr>
          <w:rFonts w:ascii="Arial" w:hAnsi="Arial" w:cs="Arial"/>
          <w:sz w:val="22"/>
          <w:szCs w:val="22"/>
        </w:rPr>
        <w:t xml:space="preserve">. </w:t>
      </w:r>
      <w:r w:rsidRPr="00661477">
        <w:rPr>
          <w:rFonts w:ascii="Arial" w:hAnsi="Arial" w:cs="Arial"/>
          <w:b/>
          <w:sz w:val="22"/>
          <w:szCs w:val="22"/>
          <w:lang w:val="es-BO"/>
        </w:rPr>
        <w:t>cuando corresponda.</w:t>
      </w:r>
    </w:p>
    <w:p w14:paraId="67416E75" w14:textId="77777777" w:rsidR="005858AE" w:rsidRPr="00661477" w:rsidRDefault="005858AE" w:rsidP="005858AE">
      <w:pPr>
        <w:widowControl w:val="0"/>
        <w:numPr>
          <w:ilvl w:val="0"/>
          <w:numId w:val="38"/>
        </w:numPr>
        <w:jc w:val="both"/>
        <w:rPr>
          <w:rFonts w:ascii="Arial" w:hAnsi="Arial" w:cs="Arial"/>
          <w:sz w:val="22"/>
          <w:szCs w:val="22"/>
          <w:lang w:val="es-BO"/>
        </w:rPr>
      </w:pPr>
      <w:r w:rsidRPr="00661477">
        <w:rPr>
          <w:rFonts w:ascii="Arial" w:hAnsi="Arial" w:cs="Arial"/>
          <w:sz w:val="22"/>
          <w:szCs w:val="22"/>
        </w:rPr>
        <w:t xml:space="preserve">Certificado del Registro Único de Proveedores del Estado (RUPE) N° _________ de __ </w:t>
      </w:r>
      <w:proofErr w:type="spellStart"/>
      <w:r w:rsidRPr="00661477">
        <w:rPr>
          <w:rFonts w:ascii="Arial" w:hAnsi="Arial" w:cs="Arial"/>
          <w:sz w:val="22"/>
          <w:szCs w:val="22"/>
        </w:rPr>
        <w:t>de</w:t>
      </w:r>
      <w:proofErr w:type="spellEnd"/>
      <w:r w:rsidRPr="00661477">
        <w:rPr>
          <w:rFonts w:ascii="Arial" w:hAnsi="Arial" w:cs="Arial"/>
          <w:sz w:val="22"/>
          <w:szCs w:val="22"/>
        </w:rPr>
        <w:t xml:space="preserve"> ______ </w:t>
      </w:r>
      <w:proofErr w:type="spellStart"/>
      <w:r w:rsidRPr="00661477">
        <w:rPr>
          <w:rFonts w:ascii="Arial" w:hAnsi="Arial" w:cs="Arial"/>
          <w:sz w:val="22"/>
          <w:szCs w:val="22"/>
        </w:rPr>
        <w:t>de</w:t>
      </w:r>
      <w:proofErr w:type="spellEnd"/>
      <w:r w:rsidRPr="00661477">
        <w:rPr>
          <w:rFonts w:ascii="Arial" w:hAnsi="Arial" w:cs="Arial"/>
          <w:sz w:val="22"/>
          <w:szCs w:val="22"/>
        </w:rPr>
        <w:t xml:space="preserve"> 2024.</w:t>
      </w:r>
    </w:p>
    <w:p w14:paraId="5437660E" w14:textId="77777777" w:rsidR="005858AE" w:rsidRPr="00661477" w:rsidRDefault="005858AE" w:rsidP="005858AE">
      <w:pPr>
        <w:widowControl w:val="0"/>
        <w:numPr>
          <w:ilvl w:val="0"/>
          <w:numId w:val="38"/>
        </w:numPr>
        <w:jc w:val="both"/>
        <w:rPr>
          <w:rFonts w:ascii="Arial" w:hAnsi="Arial" w:cs="Arial"/>
          <w:sz w:val="22"/>
          <w:szCs w:val="22"/>
          <w:lang w:val="es-BO"/>
        </w:rPr>
      </w:pPr>
      <w:r w:rsidRPr="00661477">
        <w:rPr>
          <w:rFonts w:ascii="Arial" w:hAnsi="Arial" w:cs="Arial"/>
          <w:sz w:val="22"/>
          <w:szCs w:val="22"/>
        </w:rPr>
        <w:t xml:space="preserve">Formulario de Requerimiento de Servicios - Preventivo N° ____ de __ </w:t>
      </w:r>
      <w:proofErr w:type="spellStart"/>
      <w:r w:rsidRPr="00661477">
        <w:rPr>
          <w:rFonts w:ascii="Arial" w:hAnsi="Arial" w:cs="Arial"/>
          <w:sz w:val="22"/>
          <w:szCs w:val="22"/>
        </w:rPr>
        <w:t>de</w:t>
      </w:r>
      <w:proofErr w:type="spellEnd"/>
      <w:r w:rsidRPr="00661477">
        <w:rPr>
          <w:rFonts w:ascii="Arial" w:hAnsi="Arial" w:cs="Arial"/>
          <w:sz w:val="22"/>
          <w:szCs w:val="22"/>
        </w:rPr>
        <w:t xml:space="preserve"> ___ </w:t>
      </w:r>
      <w:proofErr w:type="spellStart"/>
      <w:r w:rsidRPr="00661477">
        <w:rPr>
          <w:rFonts w:ascii="Arial" w:hAnsi="Arial" w:cs="Arial"/>
          <w:sz w:val="22"/>
          <w:szCs w:val="22"/>
        </w:rPr>
        <w:t>de</w:t>
      </w:r>
      <w:proofErr w:type="spellEnd"/>
      <w:r w:rsidRPr="00661477">
        <w:rPr>
          <w:rFonts w:ascii="Arial" w:hAnsi="Arial" w:cs="Arial"/>
          <w:sz w:val="22"/>
          <w:szCs w:val="22"/>
        </w:rPr>
        <w:t xml:space="preserve"> 2024.</w:t>
      </w:r>
    </w:p>
    <w:p w14:paraId="6C5301F9" w14:textId="77777777" w:rsidR="005858AE" w:rsidRPr="00661477" w:rsidRDefault="005858AE" w:rsidP="005858AE">
      <w:pPr>
        <w:numPr>
          <w:ilvl w:val="0"/>
          <w:numId w:val="38"/>
        </w:numPr>
        <w:jc w:val="both"/>
        <w:rPr>
          <w:rFonts w:ascii="Arial" w:hAnsi="Arial" w:cs="Arial"/>
          <w:sz w:val="22"/>
          <w:szCs w:val="22"/>
          <w:lang w:val="es-BO"/>
        </w:rPr>
      </w:pPr>
      <w:r w:rsidRPr="00661477">
        <w:rPr>
          <w:rFonts w:ascii="Arial" w:hAnsi="Arial" w:cs="Arial"/>
          <w:sz w:val="22"/>
          <w:szCs w:val="22"/>
          <w:lang w:val="es-BO"/>
        </w:rPr>
        <w:t xml:space="preserve">Certificación de No Adeudo a la Seguridad Social a Largo Plazo Certificado No. </w:t>
      </w:r>
      <w:r w:rsidRPr="00661477">
        <w:rPr>
          <w:rFonts w:ascii="Arial" w:hAnsi="Arial" w:cs="Arial"/>
          <w:sz w:val="22"/>
          <w:szCs w:val="22"/>
        </w:rPr>
        <w:t>______</w:t>
      </w:r>
      <w:r w:rsidRPr="00661477">
        <w:rPr>
          <w:rFonts w:ascii="Arial" w:hAnsi="Arial" w:cs="Arial"/>
          <w:sz w:val="22"/>
          <w:szCs w:val="22"/>
          <w:lang w:val="es-BO"/>
        </w:rPr>
        <w:t xml:space="preserve"> de </w:t>
      </w:r>
      <w:r w:rsidRPr="00661477">
        <w:rPr>
          <w:rFonts w:ascii="Arial" w:hAnsi="Arial" w:cs="Arial"/>
          <w:sz w:val="22"/>
          <w:szCs w:val="22"/>
        </w:rPr>
        <w:t>______</w:t>
      </w:r>
      <w:r w:rsidRPr="00661477">
        <w:rPr>
          <w:rFonts w:ascii="Arial" w:hAnsi="Arial" w:cs="Arial"/>
          <w:sz w:val="22"/>
          <w:szCs w:val="22"/>
          <w:lang w:val="es-BO"/>
        </w:rPr>
        <w:t>de la Gestora Pública de la Seguridad Social de Largo Plazo SSO y SIP.</w:t>
      </w:r>
    </w:p>
    <w:p w14:paraId="477F93F5" w14:textId="77777777" w:rsidR="005858AE" w:rsidRPr="00661477" w:rsidRDefault="005858AE" w:rsidP="005858AE">
      <w:pPr>
        <w:rPr>
          <w:rFonts w:ascii="Arial" w:hAnsi="Arial" w:cs="Arial"/>
          <w:sz w:val="22"/>
          <w:szCs w:val="22"/>
          <w:lang w:val="es-BO"/>
        </w:rPr>
      </w:pPr>
    </w:p>
    <w:p w14:paraId="045C0A6E" w14:textId="77777777" w:rsidR="005858AE" w:rsidRPr="00661477" w:rsidRDefault="005858AE" w:rsidP="005858AE">
      <w:pPr>
        <w:jc w:val="both"/>
        <w:rPr>
          <w:rFonts w:ascii="Arial" w:hAnsi="Arial" w:cs="Arial"/>
          <w:b/>
          <w:sz w:val="22"/>
          <w:szCs w:val="22"/>
          <w:lang w:val="es-BO"/>
        </w:rPr>
      </w:pPr>
      <w:r w:rsidRPr="00661477">
        <w:rPr>
          <w:rFonts w:ascii="Arial" w:hAnsi="Arial" w:cs="Arial"/>
          <w:b/>
          <w:sz w:val="22"/>
          <w:szCs w:val="22"/>
        </w:rPr>
        <w:t>CLÁUSULA</w:t>
      </w:r>
      <w:r w:rsidRPr="00661477">
        <w:rPr>
          <w:rFonts w:ascii="Arial" w:hAnsi="Arial" w:cs="Arial"/>
          <w:b/>
          <w:sz w:val="22"/>
          <w:szCs w:val="22"/>
          <w:lang w:val="es-BO"/>
        </w:rPr>
        <w:t xml:space="preserve"> SEXTA.- (OBLIGACIONES DE LAS PARTES) </w:t>
      </w:r>
      <w:r w:rsidRPr="00661477">
        <w:rPr>
          <w:rFonts w:ascii="Arial" w:hAnsi="Arial" w:cs="Arial"/>
          <w:sz w:val="22"/>
          <w:szCs w:val="22"/>
          <w:lang w:val="es-BO"/>
        </w:rPr>
        <w:t xml:space="preserve">Las partes contratantes se comprometen y obligan a dar cumplimiento a todas y cada una de las cláusulas del presente Contrato. </w:t>
      </w:r>
    </w:p>
    <w:p w14:paraId="5A08CB11" w14:textId="77777777" w:rsidR="005858AE" w:rsidRPr="00661477" w:rsidRDefault="005858AE" w:rsidP="005858AE">
      <w:pPr>
        <w:jc w:val="both"/>
        <w:rPr>
          <w:rFonts w:ascii="Arial" w:hAnsi="Arial" w:cs="Arial"/>
          <w:sz w:val="20"/>
          <w:szCs w:val="22"/>
          <w:lang w:val="es-BO"/>
        </w:rPr>
      </w:pPr>
    </w:p>
    <w:p w14:paraId="1E63325B" w14:textId="77777777" w:rsidR="005858AE" w:rsidRPr="00661477" w:rsidRDefault="005858AE" w:rsidP="005858AE">
      <w:pPr>
        <w:jc w:val="both"/>
        <w:rPr>
          <w:rFonts w:ascii="Arial" w:hAnsi="Arial" w:cs="Arial"/>
          <w:sz w:val="22"/>
          <w:szCs w:val="22"/>
          <w:lang w:val="es-BO"/>
        </w:rPr>
      </w:pPr>
      <w:r w:rsidRPr="00661477">
        <w:rPr>
          <w:rFonts w:ascii="Arial" w:hAnsi="Arial" w:cs="Arial"/>
          <w:sz w:val="22"/>
          <w:szCs w:val="22"/>
          <w:lang w:val="es-BO"/>
        </w:rPr>
        <w:t xml:space="preserve">Por su parte, el </w:t>
      </w:r>
      <w:r w:rsidRPr="00661477">
        <w:rPr>
          <w:rFonts w:ascii="Arial" w:hAnsi="Arial" w:cs="Arial"/>
          <w:b/>
          <w:sz w:val="22"/>
          <w:szCs w:val="22"/>
          <w:lang w:val="es-BO"/>
        </w:rPr>
        <w:t>PROVEEDOR</w:t>
      </w:r>
      <w:r w:rsidRPr="00661477">
        <w:rPr>
          <w:rFonts w:ascii="Arial" w:hAnsi="Arial" w:cs="Arial"/>
          <w:sz w:val="22"/>
          <w:szCs w:val="22"/>
          <w:lang w:val="es-BO"/>
        </w:rPr>
        <w:t xml:space="preserve"> se compromete a cumplir con las siguientes obligaciones: </w:t>
      </w:r>
    </w:p>
    <w:p w14:paraId="5E8F851A" w14:textId="77777777" w:rsidR="005858AE" w:rsidRPr="00661477" w:rsidRDefault="005858AE" w:rsidP="005858AE">
      <w:pPr>
        <w:jc w:val="both"/>
        <w:rPr>
          <w:rFonts w:ascii="Arial" w:hAnsi="Arial" w:cs="Arial"/>
          <w:sz w:val="20"/>
          <w:szCs w:val="22"/>
          <w:lang w:val="es-BO"/>
        </w:rPr>
      </w:pPr>
    </w:p>
    <w:p w14:paraId="42F2318D" w14:textId="77777777" w:rsidR="005858AE" w:rsidRPr="00661477" w:rsidRDefault="005858AE" w:rsidP="005858AE">
      <w:pPr>
        <w:numPr>
          <w:ilvl w:val="0"/>
          <w:numId w:val="40"/>
        </w:numPr>
        <w:jc w:val="both"/>
        <w:rPr>
          <w:rFonts w:ascii="Arial" w:hAnsi="Arial" w:cs="Arial"/>
          <w:sz w:val="22"/>
          <w:szCs w:val="22"/>
          <w:lang w:val="es-BO"/>
        </w:rPr>
      </w:pPr>
      <w:r w:rsidRPr="00661477">
        <w:rPr>
          <w:rFonts w:ascii="Arial" w:hAnsi="Arial" w:cs="Arial"/>
          <w:sz w:val="22"/>
          <w:szCs w:val="22"/>
          <w:lang w:val="es-BO"/>
        </w:rPr>
        <w:t xml:space="preserve">Realizar la prestación del </w:t>
      </w:r>
      <w:r w:rsidRPr="00661477">
        <w:rPr>
          <w:rFonts w:ascii="Arial" w:hAnsi="Arial" w:cs="Arial"/>
          <w:b/>
          <w:sz w:val="22"/>
          <w:szCs w:val="22"/>
          <w:lang w:val="es-BO"/>
        </w:rPr>
        <w:t>SERVICIO</w:t>
      </w:r>
      <w:r w:rsidRPr="00661477">
        <w:rPr>
          <w:rFonts w:ascii="Arial" w:hAnsi="Arial" w:cs="Arial"/>
          <w:sz w:val="22"/>
          <w:szCs w:val="22"/>
          <w:lang w:val="es-BO"/>
        </w:rPr>
        <w:t xml:space="preserve"> objeto del presente Contrato, de acuerdo con lo establecido en el DBC, así como las condiciones de su propuesta.</w:t>
      </w:r>
    </w:p>
    <w:p w14:paraId="6063D8C5" w14:textId="77777777" w:rsidR="005858AE" w:rsidRPr="00661477" w:rsidRDefault="005858AE" w:rsidP="005858AE">
      <w:pPr>
        <w:numPr>
          <w:ilvl w:val="0"/>
          <w:numId w:val="40"/>
        </w:numPr>
        <w:jc w:val="both"/>
        <w:rPr>
          <w:rFonts w:ascii="Arial" w:hAnsi="Arial" w:cs="Arial"/>
          <w:sz w:val="22"/>
          <w:szCs w:val="22"/>
          <w:lang w:val="es-BO"/>
        </w:rPr>
      </w:pPr>
      <w:r w:rsidRPr="00661477">
        <w:rPr>
          <w:rFonts w:ascii="Arial" w:hAnsi="Arial" w:cs="Arial"/>
          <w:sz w:val="22"/>
          <w:szCs w:val="22"/>
          <w:lang w:val="es-BO"/>
        </w:rPr>
        <w:t xml:space="preserve">Prestar el </w:t>
      </w:r>
      <w:r w:rsidRPr="00661477">
        <w:rPr>
          <w:rFonts w:ascii="Arial" w:hAnsi="Arial" w:cs="Arial"/>
          <w:b/>
          <w:sz w:val="22"/>
          <w:szCs w:val="22"/>
          <w:lang w:val="es-BO"/>
        </w:rPr>
        <w:t>SERVICIO</w:t>
      </w:r>
      <w:r w:rsidRPr="00661477">
        <w:rPr>
          <w:rFonts w:ascii="Arial" w:hAnsi="Arial" w:cs="Arial"/>
          <w:sz w:val="22"/>
          <w:szCs w:val="22"/>
          <w:lang w:val="es-BO"/>
        </w:rPr>
        <w:t>, objeto del presente Contrato, en forma eficiente, oportuna y en el lugar de destino convenido con las características técnicas ofertadas y aceptadas.</w:t>
      </w:r>
    </w:p>
    <w:p w14:paraId="717FE2A4" w14:textId="77777777" w:rsidR="005858AE" w:rsidRPr="00661477" w:rsidRDefault="005858AE" w:rsidP="005858AE">
      <w:pPr>
        <w:numPr>
          <w:ilvl w:val="0"/>
          <w:numId w:val="40"/>
        </w:numPr>
        <w:jc w:val="both"/>
        <w:rPr>
          <w:rFonts w:ascii="Arial" w:hAnsi="Arial" w:cs="Arial"/>
          <w:sz w:val="22"/>
          <w:szCs w:val="22"/>
          <w:lang w:val="es-BO"/>
        </w:rPr>
      </w:pPr>
      <w:r w:rsidRPr="00661477">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5226AF0E" w14:textId="77777777" w:rsidR="005858AE" w:rsidRPr="00661477" w:rsidRDefault="005858AE" w:rsidP="005858AE">
      <w:pPr>
        <w:numPr>
          <w:ilvl w:val="0"/>
          <w:numId w:val="40"/>
        </w:numPr>
        <w:jc w:val="both"/>
        <w:rPr>
          <w:rFonts w:ascii="Arial" w:hAnsi="Arial" w:cs="Arial"/>
          <w:sz w:val="22"/>
          <w:szCs w:val="22"/>
          <w:lang w:val="es-BO"/>
        </w:rPr>
      </w:pPr>
      <w:r w:rsidRPr="00661477">
        <w:rPr>
          <w:rFonts w:ascii="Arial" w:hAnsi="Arial" w:cs="Arial"/>
          <w:sz w:val="22"/>
          <w:szCs w:val="22"/>
          <w:lang w:val="es-BO"/>
        </w:rPr>
        <w:t>Mantener vigente la garantía presentada.</w:t>
      </w:r>
    </w:p>
    <w:p w14:paraId="31168121" w14:textId="77777777" w:rsidR="005858AE" w:rsidRPr="00661477" w:rsidRDefault="005858AE" w:rsidP="005858AE">
      <w:pPr>
        <w:numPr>
          <w:ilvl w:val="0"/>
          <w:numId w:val="40"/>
        </w:numPr>
        <w:jc w:val="both"/>
        <w:rPr>
          <w:rFonts w:ascii="Arial" w:hAnsi="Arial" w:cs="Arial"/>
          <w:sz w:val="22"/>
          <w:szCs w:val="22"/>
          <w:lang w:val="es-BO"/>
        </w:rPr>
      </w:pPr>
      <w:r w:rsidRPr="00661477">
        <w:rPr>
          <w:rFonts w:ascii="Arial" w:hAnsi="Arial" w:cs="Arial"/>
          <w:sz w:val="22"/>
          <w:szCs w:val="22"/>
          <w:lang w:val="es-BO"/>
        </w:rPr>
        <w:t xml:space="preserve">Actualizar la Garantía (vigencia y/o monto) a requerimiento de la </w:t>
      </w:r>
      <w:r w:rsidRPr="00661477">
        <w:rPr>
          <w:rFonts w:ascii="Arial" w:hAnsi="Arial" w:cs="Arial"/>
          <w:b/>
          <w:sz w:val="22"/>
          <w:szCs w:val="22"/>
          <w:lang w:val="es-BO"/>
        </w:rPr>
        <w:t>ENTIDAD</w:t>
      </w:r>
      <w:r w:rsidRPr="00661477">
        <w:rPr>
          <w:rFonts w:ascii="Arial" w:hAnsi="Arial" w:cs="Arial"/>
          <w:sz w:val="22"/>
          <w:szCs w:val="22"/>
          <w:lang w:val="es-BO"/>
        </w:rPr>
        <w:t>.</w:t>
      </w:r>
    </w:p>
    <w:p w14:paraId="4764AF0C" w14:textId="77777777" w:rsidR="005858AE" w:rsidRPr="00661477" w:rsidRDefault="005858AE" w:rsidP="005858AE">
      <w:pPr>
        <w:numPr>
          <w:ilvl w:val="0"/>
          <w:numId w:val="40"/>
        </w:numPr>
        <w:jc w:val="both"/>
        <w:rPr>
          <w:rFonts w:ascii="Arial" w:hAnsi="Arial" w:cs="Arial"/>
          <w:bCs/>
          <w:sz w:val="22"/>
          <w:szCs w:val="22"/>
          <w:lang w:val="es-BO" w:eastAsia="es-BO"/>
        </w:rPr>
      </w:pPr>
      <w:r w:rsidRPr="00661477">
        <w:rPr>
          <w:rFonts w:ascii="Arial" w:hAnsi="Arial" w:cs="Arial"/>
          <w:bCs/>
          <w:sz w:val="22"/>
          <w:szCs w:val="22"/>
          <w:lang w:eastAsia="es-BO"/>
        </w:rPr>
        <w:t>De</w:t>
      </w:r>
      <w:r w:rsidRPr="00661477">
        <w:rPr>
          <w:rFonts w:ascii="Arial" w:hAnsi="Arial" w:cs="Arial"/>
          <w:bCs/>
          <w:sz w:val="22"/>
          <w:szCs w:val="22"/>
          <w:lang w:val="es-BO" w:eastAsia="es-BO"/>
        </w:rPr>
        <w:t xml:space="preserve"> acuerdo a lo establecido en el Decreto Supremo N° 108 de fecha 1 de mayo de 2009 y la Resolución Ministerial N° 527/09 de fecha 10 de agosto de 2009, el </w:t>
      </w:r>
      <w:r w:rsidRPr="00661477">
        <w:rPr>
          <w:rFonts w:ascii="Arial" w:hAnsi="Arial" w:cs="Arial"/>
          <w:b/>
          <w:bCs/>
          <w:sz w:val="22"/>
          <w:szCs w:val="22"/>
          <w:lang w:val="es-BO" w:eastAsia="es-BO"/>
        </w:rPr>
        <w:t>PROVEEDOR</w:t>
      </w:r>
      <w:r w:rsidRPr="00661477">
        <w:rPr>
          <w:rFonts w:ascii="Arial" w:hAnsi="Arial" w:cs="Arial"/>
          <w:bCs/>
          <w:sz w:val="22"/>
          <w:szCs w:val="22"/>
          <w:lang w:val="es-BO" w:eastAsia="es-BO"/>
        </w:rPr>
        <w:t xml:space="preserve"> deberá proporcionar a sus trabajadores de ropa de trabajo y equipo de protección personal, para prevenir riegos ocupacionales.</w:t>
      </w:r>
    </w:p>
    <w:p w14:paraId="7C9C33F3" w14:textId="77777777" w:rsidR="005858AE" w:rsidRPr="00661477" w:rsidRDefault="005858AE" w:rsidP="005858AE">
      <w:pPr>
        <w:numPr>
          <w:ilvl w:val="0"/>
          <w:numId w:val="40"/>
        </w:numPr>
        <w:jc w:val="both"/>
        <w:rPr>
          <w:rFonts w:ascii="Arial" w:hAnsi="Arial" w:cs="Arial"/>
          <w:sz w:val="22"/>
          <w:szCs w:val="22"/>
          <w:lang w:val="es-BO"/>
        </w:rPr>
      </w:pPr>
      <w:r w:rsidRPr="00661477">
        <w:rPr>
          <w:rFonts w:ascii="Arial" w:hAnsi="Arial" w:cs="Arial"/>
          <w:sz w:val="22"/>
          <w:szCs w:val="22"/>
          <w:lang w:val="es-BO"/>
        </w:rPr>
        <w:t>Cumplir cada una de las cláusulas del presente Contrato.</w:t>
      </w:r>
    </w:p>
    <w:p w14:paraId="0F81F441" w14:textId="77777777" w:rsidR="005858AE" w:rsidRPr="00661477" w:rsidRDefault="005858AE" w:rsidP="005858AE">
      <w:pPr>
        <w:ind w:left="720"/>
        <w:jc w:val="both"/>
        <w:rPr>
          <w:rFonts w:ascii="Arial" w:hAnsi="Arial" w:cs="Arial"/>
          <w:sz w:val="20"/>
          <w:szCs w:val="22"/>
          <w:lang w:val="es-BO"/>
        </w:rPr>
      </w:pPr>
    </w:p>
    <w:p w14:paraId="07842893" w14:textId="77777777" w:rsidR="005858AE" w:rsidRPr="00661477" w:rsidRDefault="005858AE" w:rsidP="005858AE">
      <w:pPr>
        <w:jc w:val="both"/>
        <w:rPr>
          <w:rFonts w:ascii="Arial" w:hAnsi="Arial" w:cs="Arial"/>
          <w:sz w:val="22"/>
          <w:szCs w:val="22"/>
          <w:lang w:val="es-BO"/>
        </w:rPr>
      </w:pPr>
      <w:r w:rsidRPr="00661477">
        <w:rPr>
          <w:rFonts w:ascii="Arial" w:hAnsi="Arial" w:cs="Arial"/>
          <w:sz w:val="22"/>
          <w:szCs w:val="22"/>
          <w:lang w:val="es-BO"/>
        </w:rPr>
        <w:t xml:space="preserve">Por su parte, </w:t>
      </w:r>
      <w:r w:rsidRPr="00661477">
        <w:rPr>
          <w:rFonts w:ascii="Arial" w:hAnsi="Arial" w:cs="Arial"/>
          <w:b/>
          <w:sz w:val="22"/>
          <w:szCs w:val="22"/>
          <w:lang w:val="es-BO"/>
        </w:rPr>
        <w:t>la ENTIDAD</w:t>
      </w:r>
      <w:r w:rsidRPr="00661477">
        <w:rPr>
          <w:rFonts w:ascii="Arial" w:hAnsi="Arial" w:cs="Arial"/>
          <w:sz w:val="22"/>
          <w:szCs w:val="22"/>
          <w:lang w:val="es-BO"/>
        </w:rPr>
        <w:t xml:space="preserve"> se compromete a cumplir con las siguientes obligaciones:</w:t>
      </w:r>
    </w:p>
    <w:p w14:paraId="74154366" w14:textId="77777777" w:rsidR="005858AE" w:rsidRPr="00661477" w:rsidRDefault="005858AE" w:rsidP="005858AE">
      <w:pPr>
        <w:jc w:val="both"/>
        <w:rPr>
          <w:rFonts w:ascii="Arial" w:hAnsi="Arial" w:cs="Arial"/>
          <w:sz w:val="20"/>
          <w:szCs w:val="22"/>
          <w:lang w:val="es-BO"/>
        </w:rPr>
      </w:pPr>
    </w:p>
    <w:p w14:paraId="6EC7A281" w14:textId="77777777" w:rsidR="005858AE" w:rsidRPr="00661477" w:rsidRDefault="005858AE" w:rsidP="005858AE">
      <w:pPr>
        <w:numPr>
          <w:ilvl w:val="0"/>
          <w:numId w:val="39"/>
        </w:numPr>
        <w:jc w:val="both"/>
        <w:rPr>
          <w:rFonts w:ascii="Arial" w:hAnsi="Arial" w:cs="Arial"/>
          <w:sz w:val="22"/>
          <w:szCs w:val="22"/>
          <w:lang w:val="es-BO"/>
        </w:rPr>
      </w:pPr>
      <w:r w:rsidRPr="00661477">
        <w:rPr>
          <w:rFonts w:ascii="Arial" w:hAnsi="Arial" w:cs="Arial"/>
          <w:sz w:val="22"/>
          <w:szCs w:val="22"/>
          <w:lang w:val="es-BO"/>
        </w:rPr>
        <w:t>Dar conformidad a los servicios generales de acuerdo con las condiciones establecidas en el DBC, así como las condiciones de la propuesta adjudicada.</w:t>
      </w:r>
    </w:p>
    <w:p w14:paraId="7BB211D7" w14:textId="77777777" w:rsidR="005858AE" w:rsidRPr="00661477" w:rsidRDefault="005858AE" w:rsidP="005858AE">
      <w:pPr>
        <w:numPr>
          <w:ilvl w:val="0"/>
          <w:numId w:val="39"/>
        </w:numPr>
        <w:jc w:val="both"/>
        <w:rPr>
          <w:rFonts w:ascii="Arial" w:hAnsi="Arial" w:cs="Arial"/>
          <w:sz w:val="22"/>
          <w:szCs w:val="22"/>
          <w:lang w:val="es-BO"/>
        </w:rPr>
      </w:pPr>
      <w:r w:rsidRPr="00661477">
        <w:rPr>
          <w:rFonts w:ascii="Arial" w:hAnsi="Arial" w:cs="Arial"/>
          <w:sz w:val="22"/>
          <w:szCs w:val="22"/>
          <w:lang w:val="es-BO"/>
        </w:rPr>
        <w:t>Emitir Informe de Conformidad del Servicio y el Informe Final de Conformidad de los servicios generales, cuando los mismos cumplan con las condiciones establecidas en el DBC, así como las condiciones de la propuesta adjudicada.</w:t>
      </w:r>
    </w:p>
    <w:p w14:paraId="7963635B" w14:textId="77777777" w:rsidR="005858AE" w:rsidRPr="00661477" w:rsidRDefault="005858AE" w:rsidP="005858AE">
      <w:pPr>
        <w:numPr>
          <w:ilvl w:val="0"/>
          <w:numId w:val="39"/>
        </w:numPr>
        <w:jc w:val="both"/>
        <w:rPr>
          <w:rFonts w:ascii="Arial" w:hAnsi="Arial" w:cs="Arial"/>
          <w:sz w:val="22"/>
          <w:szCs w:val="22"/>
          <w:lang w:val="es-BO"/>
        </w:rPr>
      </w:pPr>
      <w:r w:rsidRPr="00661477">
        <w:rPr>
          <w:rFonts w:ascii="Arial" w:hAnsi="Arial" w:cs="Arial"/>
          <w:sz w:val="22"/>
          <w:szCs w:val="22"/>
          <w:lang w:val="es-BO"/>
        </w:rPr>
        <w:t>Realizar el pago por el servicio general, en un plazo no mayor a treinta (30) días calendario de emitido el Informe de Conformidad de los servicios generales objeto del presente Contrato.</w:t>
      </w:r>
    </w:p>
    <w:p w14:paraId="74E79CCE" w14:textId="77777777" w:rsidR="005858AE" w:rsidRPr="00661477" w:rsidRDefault="005858AE" w:rsidP="005858AE">
      <w:pPr>
        <w:numPr>
          <w:ilvl w:val="0"/>
          <w:numId w:val="39"/>
        </w:numPr>
        <w:jc w:val="both"/>
        <w:rPr>
          <w:rFonts w:ascii="Arial" w:hAnsi="Arial" w:cs="Arial"/>
          <w:sz w:val="22"/>
          <w:szCs w:val="22"/>
          <w:lang w:val="es-BO"/>
        </w:rPr>
      </w:pPr>
      <w:r w:rsidRPr="00661477">
        <w:rPr>
          <w:rFonts w:ascii="Arial" w:hAnsi="Arial" w:cs="Arial"/>
          <w:sz w:val="22"/>
          <w:szCs w:val="22"/>
          <w:lang w:val="es-BO"/>
        </w:rPr>
        <w:t>Cumplir cada una de las cláusulas del presente Contrato.</w:t>
      </w:r>
    </w:p>
    <w:p w14:paraId="747789B0" w14:textId="77777777" w:rsidR="005858AE" w:rsidRPr="00661477" w:rsidRDefault="005858AE" w:rsidP="005858AE">
      <w:pPr>
        <w:autoSpaceDE w:val="0"/>
        <w:autoSpaceDN w:val="0"/>
        <w:adjustRightInd w:val="0"/>
        <w:jc w:val="both"/>
        <w:rPr>
          <w:rFonts w:ascii="Arial" w:hAnsi="Arial" w:cs="Arial"/>
          <w:b/>
          <w:sz w:val="20"/>
          <w:szCs w:val="22"/>
          <w:lang w:val="es-BO"/>
        </w:rPr>
      </w:pPr>
    </w:p>
    <w:p w14:paraId="28EA12B6" w14:textId="77777777" w:rsidR="005858AE" w:rsidRPr="00661477" w:rsidRDefault="005858AE" w:rsidP="005858AE">
      <w:pPr>
        <w:autoSpaceDE w:val="0"/>
        <w:autoSpaceDN w:val="0"/>
        <w:adjustRightInd w:val="0"/>
        <w:jc w:val="both"/>
        <w:rPr>
          <w:rFonts w:ascii="Arial" w:hAnsi="Arial" w:cs="Arial"/>
          <w:sz w:val="22"/>
          <w:szCs w:val="22"/>
          <w:lang w:val="es-BO"/>
        </w:rPr>
      </w:pPr>
      <w:r w:rsidRPr="00661477">
        <w:rPr>
          <w:rFonts w:ascii="Arial" w:hAnsi="Arial" w:cs="Arial"/>
          <w:b/>
          <w:sz w:val="22"/>
          <w:szCs w:val="22"/>
        </w:rPr>
        <w:t>CLÁUSULA</w:t>
      </w:r>
      <w:r w:rsidRPr="00661477">
        <w:rPr>
          <w:rFonts w:ascii="Arial" w:hAnsi="Arial" w:cs="Arial"/>
          <w:b/>
          <w:sz w:val="22"/>
          <w:szCs w:val="22"/>
          <w:lang w:val="es-BO"/>
        </w:rPr>
        <w:t xml:space="preserve"> SÉPTIMA.- (VIGENCIA) </w:t>
      </w:r>
      <w:r w:rsidRPr="00661477">
        <w:rPr>
          <w:rFonts w:ascii="Arial" w:hAnsi="Arial" w:cs="Arial"/>
          <w:sz w:val="22"/>
          <w:szCs w:val="22"/>
          <w:lang w:val="es-BO"/>
        </w:rPr>
        <w:t>El presente Contrato entrará en vigencia desde el día siguiente hábil de su suscripción por ambas partes, hasta la terminación del Contrato.</w:t>
      </w:r>
    </w:p>
    <w:p w14:paraId="36DC87A4" w14:textId="77777777" w:rsidR="005858AE" w:rsidRPr="00661477" w:rsidRDefault="005858AE" w:rsidP="005858AE">
      <w:pPr>
        <w:autoSpaceDE w:val="0"/>
        <w:autoSpaceDN w:val="0"/>
        <w:adjustRightInd w:val="0"/>
        <w:jc w:val="both"/>
        <w:rPr>
          <w:rFonts w:ascii="Arial" w:hAnsi="Arial" w:cs="Arial"/>
          <w:b/>
          <w:sz w:val="20"/>
          <w:szCs w:val="22"/>
          <w:lang w:val="es-BO"/>
        </w:rPr>
      </w:pPr>
    </w:p>
    <w:p w14:paraId="454C68E8" w14:textId="77777777" w:rsidR="005858AE" w:rsidRPr="00661477" w:rsidRDefault="005858AE" w:rsidP="005858AE">
      <w:pPr>
        <w:jc w:val="both"/>
        <w:rPr>
          <w:rFonts w:ascii="Arial" w:hAnsi="Arial" w:cs="Arial"/>
          <w:b/>
          <w:sz w:val="22"/>
          <w:szCs w:val="22"/>
          <w:lang w:val="es-BO"/>
        </w:rPr>
      </w:pPr>
      <w:r w:rsidRPr="00661477">
        <w:rPr>
          <w:rFonts w:ascii="Arial" w:hAnsi="Arial" w:cs="Arial"/>
          <w:b/>
          <w:sz w:val="22"/>
          <w:szCs w:val="22"/>
        </w:rPr>
        <w:t>CLÁUSULA</w:t>
      </w:r>
      <w:r w:rsidRPr="00661477">
        <w:rPr>
          <w:rFonts w:ascii="Arial" w:hAnsi="Arial" w:cs="Arial"/>
          <w:b/>
          <w:sz w:val="22"/>
          <w:szCs w:val="22"/>
          <w:lang w:val="es-BO"/>
        </w:rPr>
        <w:t xml:space="preserve"> OCTAVA.- (GARANTÍA DE CUMPLIMIENTO DE CONTRATO)</w:t>
      </w:r>
      <w:r w:rsidRPr="00661477">
        <w:rPr>
          <w:rFonts w:ascii="Arial" w:hAnsi="Arial" w:cs="Arial"/>
          <w:sz w:val="22"/>
          <w:szCs w:val="22"/>
          <w:lang w:val="es-BO"/>
        </w:rPr>
        <w:t xml:space="preserve"> El</w:t>
      </w:r>
      <w:r w:rsidRPr="00661477">
        <w:rPr>
          <w:rFonts w:ascii="Arial" w:hAnsi="Arial" w:cs="Arial"/>
          <w:b/>
          <w:sz w:val="22"/>
          <w:szCs w:val="22"/>
          <w:lang w:val="es-BO"/>
        </w:rPr>
        <w:t xml:space="preserve"> PROVEEDOR, </w:t>
      </w:r>
      <w:r w:rsidRPr="00661477">
        <w:rPr>
          <w:rFonts w:ascii="Arial"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661477">
        <w:rPr>
          <w:rFonts w:ascii="Arial" w:hAnsi="Arial" w:cs="Arial"/>
          <w:b/>
          <w:i/>
          <w:sz w:val="22"/>
          <w:szCs w:val="22"/>
          <w:lang w:val="es-BO"/>
        </w:rPr>
        <w:t xml:space="preserve"> </w:t>
      </w:r>
      <w:r w:rsidRPr="00661477">
        <w:rPr>
          <w:rFonts w:ascii="Arial" w:hAnsi="Arial" w:cs="Arial"/>
          <w:b/>
          <w:sz w:val="22"/>
          <w:szCs w:val="22"/>
          <w:lang w:val="es-BO"/>
        </w:rPr>
        <w:t>ENTIDAD</w:t>
      </w:r>
      <w:r w:rsidRPr="00661477">
        <w:rPr>
          <w:rFonts w:ascii="Arial" w:hAnsi="Arial" w:cs="Arial"/>
          <w:sz w:val="22"/>
          <w:szCs w:val="22"/>
          <w:lang w:val="es-BO"/>
        </w:rPr>
        <w:t>, por _________,</w:t>
      </w:r>
      <w:r w:rsidRPr="00661477">
        <w:rPr>
          <w:rFonts w:ascii="Arial" w:hAnsi="Arial" w:cs="Arial"/>
          <w:b/>
          <w:i/>
          <w:sz w:val="22"/>
          <w:szCs w:val="22"/>
          <w:lang w:val="es-BO"/>
        </w:rPr>
        <w:t xml:space="preserve"> </w:t>
      </w:r>
      <w:r w:rsidRPr="00661477">
        <w:rPr>
          <w:rFonts w:ascii="Arial" w:hAnsi="Arial" w:cs="Arial"/>
          <w:sz w:val="22"/>
          <w:szCs w:val="22"/>
          <w:lang w:val="es-BO"/>
        </w:rPr>
        <w:t xml:space="preserve">equivalente al siete por ciento (7%) </w:t>
      </w:r>
      <w:r w:rsidRPr="00661477">
        <w:rPr>
          <w:rFonts w:ascii="Arial" w:hAnsi="Arial" w:cs="Arial"/>
          <w:bCs/>
          <w:iCs/>
          <w:sz w:val="22"/>
          <w:szCs w:val="22"/>
        </w:rPr>
        <w:t>o “tres punto cinco por ciento (3.5%)”</w:t>
      </w:r>
      <w:r w:rsidRPr="00661477">
        <w:rPr>
          <w:b/>
          <w:bCs/>
          <w:i/>
          <w:iCs/>
          <w:sz w:val="18"/>
          <w:szCs w:val="18"/>
        </w:rPr>
        <w:t xml:space="preserve"> </w:t>
      </w:r>
      <w:r w:rsidRPr="00661477">
        <w:rPr>
          <w:rFonts w:ascii="Arial" w:hAnsi="Arial" w:cs="Arial"/>
          <w:sz w:val="22"/>
          <w:szCs w:val="22"/>
          <w:lang w:val="es-BO"/>
        </w:rPr>
        <w:t>del monto total del Contrato.</w:t>
      </w:r>
    </w:p>
    <w:p w14:paraId="1F616D51" w14:textId="77777777" w:rsidR="005858AE" w:rsidRPr="00661477" w:rsidRDefault="005858AE" w:rsidP="005858AE">
      <w:pPr>
        <w:jc w:val="both"/>
        <w:rPr>
          <w:rFonts w:ascii="Arial" w:hAnsi="Arial" w:cs="Arial"/>
          <w:sz w:val="22"/>
          <w:szCs w:val="22"/>
          <w:lang w:val="es-BO"/>
        </w:rPr>
      </w:pPr>
    </w:p>
    <w:p w14:paraId="77AB7884" w14:textId="77777777" w:rsidR="005858AE" w:rsidRPr="00661477" w:rsidRDefault="005858AE" w:rsidP="005858AE">
      <w:pPr>
        <w:jc w:val="both"/>
        <w:rPr>
          <w:rFonts w:ascii="Arial" w:hAnsi="Arial" w:cs="Arial"/>
          <w:sz w:val="22"/>
          <w:szCs w:val="22"/>
          <w:lang w:val="es-BO"/>
        </w:rPr>
      </w:pPr>
      <w:r w:rsidRPr="00661477">
        <w:rPr>
          <w:rFonts w:ascii="Arial" w:hAnsi="Arial" w:cs="Arial"/>
          <w:sz w:val="22"/>
          <w:szCs w:val="22"/>
          <w:lang w:val="es-BO"/>
        </w:rPr>
        <w:t xml:space="preserve">El importe de la Garantía de Cumplimiento de Contrato, será pagado en favor de la </w:t>
      </w:r>
      <w:r w:rsidRPr="00661477">
        <w:rPr>
          <w:rFonts w:ascii="Arial" w:hAnsi="Arial" w:cs="Arial"/>
          <w:b/>
          <w:sz w:val="22"/>
          <w:szCs w:val="22"/>
          <w:lang w:val="es-BO"/>
        </w:rPr>
        <w:t>ENTIDAD</w:t>
      </w:r>
      <w:r w:rsidRPr="00661477">
        <w:rPr>
          <w:rFonts w:ascii="Arial" w:hAnsi="Arial" w:cs="Arial"/>
          <w:sz w:val="22"/>
          <w:szCs w:val="22"/>
          <w:lang w:val="es-BO"/>
        </w:rPr>
        <w:t xml:space="preserve"> a su sólo requerimiento, sin necesidad de ningún trámite o acción judicial.</w:t>
      </w:r>
    </w:p>
    <w:p w14:paraId="083B53B9" w14:textId="77777777" w:rsidR="005858AE" w:rsidRPr="00661477" w:rsidRDefault="005858AE" w:rsidP="005858AE">
      <w:pPr>
        <w:jc w:val="both"/>
        <w:rPr>
          <w:rFonts w:ascii="Arial" w:hAnsi="Arial" w:cs="Arial"/>
          <w:sz w:val="20"/>
          <w:szCs w:val="22"/>
          <w:lang w:val="es-BO"/>
        </w:rPr>
      </w:pPr>
    </w:p>
    <w:p w14:paraId="670785BE" w14:textId="77777777" w:rsidR="005858AE" w:rsidRPr="00661477" w:rsidRDefault="005858AE" w:rsidP="005858AE">
      <w:pPr>
        <w:jc w:val="both"/>
        <w:rPr>
          <w:rFonts w:ascii="Arial" w:hAnsi="Arial" w:cs="Arial"/>
          <w:sz w:val="22"/>
          <w:szCs w:val="22"/>
          <w:lang w:val="es-BO"/>
        </w:rPr>
      </w:pPr>
      <w:r w:rsidRPr="00661477">
        <w:rPr>
          <w:rFonts w:ascii="Arial" w:hAnsi="Arial" w:cs="Arial"/>
          <w:sz w:val="22"/>
          <w:szCs w:val="22"/>
          <w:lang w:val="es-BO"/>
        </w:rPr>
        <w:t xml:space="preserve">Si se procediera a la prestación del </w:t>
      </w:r>
      <w:r w:rsidRPr="00661477">
        <w:rPr>
          <w:rFonts w:ascii="Arial" w:hAnsi="Arial" w:cs="Arial"/>
          <w:b/>
          <w:sz w:val="22"/>
          <w:szCs w:val="22"/>
          <w:lang w:val="es-BO"/>
        </w:rPr>
        <w:t>SERVICIO</w:t>
      </w:r>
      <w:r w:rsidRPr="00661477">
        <w:rPr>
          <w:rFonts w:ascii="Arial" w:hAnsi="Arial"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26A2CA4D" w14:textId="77777777" w:rsidR="005858AE" w:rsidRPr="00661477" w:rsidRDefault="005858AE" w:rsidP="005858AE">
      <w:pPr>
        <w:jc w:val="both"/>
        <w:rPr>
          <w:rFonts w:ascii="Arial" w:hAnsi="Arial" w:cs="Arial"/>
          <w:sz w:val="20"/>
          <w:szCs w:val="22"/>
          <w:lang w:val="es-BO"/>
        </w:rPr>
      </w:pPr>
    </w:p>
    <w:p w14:paraId="4E37C49D" w14:textId="77777777" w:rsidR="005858AE" w:rsidRPr="00661477" w:rsidRDefault="005858AE" w:rsidP="005858AE">
      <w:pPr>
        <w:jc w:val="both"/>
        <w:rPr>
          <w:rFonts w:ascii="Arial" w:hAnsi="Arial" w:cs="Arial"/>
          <w:sz w:val="22"/>
          <w:szCs w:val="22"/>
          <w:lang w:val="es-BO"/>
        </w:rPr>
      </w:pPr>
      <w:r w:rsidRPr="00661477">
        <w:rPr>
          <w:rFonts w:ascii="Arial" w:hAnsi="Arial" w:cs="Arial"/>
          <w:sz w:val="22"/>
          <w:szCs w:val="22"/>
          <w:lang w:val="es-BO"/>
        </w:rPr>
        <w:t xml:space="preserve">El </w:t>
      </w:r>
      <w:r w:rsidRPr="00661477">
        <w:rPr>
          <w:rFonts w:ascii="Arial" w:hAnsi="Arial" w:cs="Arial"/>
          <w:b/>
          <w:sz w:val="22"/>
          <w:szCs w:val="22"/>
          <w:lang w:val="es-BO"/>
        </w:rPr>
        <w:t>PROVEEDOR</w:t>
      </w:r>
      <w:r w:rsidRPr="00661477">
        <w:rPr>
          <w:rFonts w:ascii="Arial" w:hAnsi="Arial" w:cs="Arial"/>
          <w:sz w:val="22"/>
          <w:szCs w:val="22"/>
          <w:lang w:val="es-BO"/>
        </w:rPr>
        <w:t xml:space="preserve">, tiene la obligación de mantener actualizada la Garantía de Cumplimiento de Contrato, cuantas veces lo requiera la </w:t>
      </w:r>
      <w:r w:rsidRPr="00661477">
        <w:rPr>
          <w:rFonts w:ascii="Arial" w:hAnsi="Arial" w:cs="Arial"/>
          <w:b/>
          <w:sz w:val="22"/>
          <w:szCs w:val="22"/>
          <w:lang w:val="es-BO"/>
        </w:rPr>
        <w:t>ENTIDAD</w:t>
      </w:r>
      <w:r w:rsidRPr="00661477">
        <w:rPr>
          <w:rFonts w:ascii="Arial" w:hAnsi="Arial" w:cs="Arial"/>
          <w:sz w:val="22"/>
          <w:szCs w:val="22"/>
          <w:lang w:val="es-BO"/>
        </w:rPr>
        <w:t xml:space="preserve">, por razones justificadas. El </w:t>
      </w:r>
      <w:r w:rsidRPr="00661477">
        <w:rPr>
          <w:rFonts w:ascii="Arial" w:hAnsi="Arial" w:cs="Arial"/>
          <w:b/>
          <w:bCs/>
          <w:sz w:val="22"/>
          <w:szCs w:val="22"/>
          <w:lang w:val="es-BO"/>
        </w:rPr>
        <w:t>FISCAL</w:t>
      </w:r>
      <w:r w:rsidRPr="00661477">
        <w:rPr>
          <w:rFonts w:ascii="Arial" w:hAnsi="Arial" w:cs="Arial"/>
          <w:sz w:val="22"/>
          <w:szCs w:val="22"/>
          <w:lang w:val="es-BO"/>
        </w:rPr>
        <w:t>, es quien llevará el control directo de la vigencia de la misma bajo su responsabilidad.</w:t>
      </w:r>
    </w:p>
    <w:p w14:paraId="4C7E904E" w14:textId="77777777" w:rsidR="005858AE" w:rsidRPr="00661477" w:rsidRDefault="005858AE" w:rsidP="005858AE">
      <w:pPr>
        <w:jc w:val="both"/>
        <w:rPr>
          <w:rFonts w:ascii="Arial" w:hAnsi="Arial" w:cs="Arial"/>
          <w:sz w:val="20"/>
          <w:szCs w:val="22"/>
          <w:lang w:val="es-BO"/>
        </w:rPr>
      </w:pPr>
    </w:p>
    <w:p w14:paraId="2E72CEF0" w14:textId="77777777" w:rsidR="005858AE" w:rsidRPr="00661477" w:rsidRDefault="005858AE" w:rsidP="005858AE">
      <w:pPr>
        <w:jc w:val="both"/>
        <w:rPr>
          <w:rFonts w:ascii="Arial" w:hAnsi="Arial" w:cs="Arial"/>
          <w:b/>
          <w:sz w:val="22"/>
          <w:szCs w:val="22"/>
          <w:lang w:val="es-BO"/>
        </w:rPr>
      </w:pPr>
      <w:r w:rsidRPr="00661477">
        <w:rPr>
          <w:rFonts w:ascii="Arial" w:hAnsi="Arial" w:cs="Arial"/>
          <w:sz w:val="22"/>
          <w:szCs w:val="22"/>
          <w:lang w:val="es-BO"/>
        </w:rPr>
        <w:lastRenderedPageBreak/>
        <w:t xml:space="preserve">El </w:t>
      </w:r>
      <w:r w:rsidRPr="00661477">
        <w:rPr>
          <w:rFonts w:ascii="Arial" w:hAnsi="Arial" w:cs="Arial"/>
          <w:b/>
          <w:sz w:val="22"/>
          <w:szCs w:val="22"/>
          <w:lang w:val="es-BO"/>
        </w:rPr>
        <w:t>PROVEEDOR</w:t>
      </w:r>
      <w:r w:rsidRPr="00661477">
        <w:rPr>
          <w:rFonts w:ascii="Arial" w:hAnsi="Arial" w:cs="Arial"/>
          <w:sz w:val="22"/>
          <w:szCs w:val="22"/>
          <w:lang w:val="es-BO"/>
        </w:rPr>
        <w:t xml:space="preserve"> podrá solicitar al </w:t>
      </w:r>
      <w:r w:rsidRPr="00661477">
        <w:rPr>
          <w:rFonts w:ascii="Arial" w:hAnsi="Arial" w:cs="Arial"/>
          <w:b/>
          <w:bCs/>
          <w:sz w:val="22"/>
          <w:szCs w:val="22"/>
          <w:lang w:val="es-BO"/>
        </w:rPr>
        <w:t>FISCAL</w:t>
      </w:r>
      <w:r w:rsidRPr="00661477">
        <w:rPr>
          <w:rFonts w:ascii="Arial" w:hAnsi="Arial" w:cs="Arial"/>
          <w:sz w:val="22"/>
          <w:szCs w:val="22"/>
          <w:lang w:val="es-BO"/>
        </w:rPr>
        <w:t xml:space="preserve"> la sustitución de la Garantía de Cumplimiento de Contrato, misma que será equivalente al siete por ciento (7%) </w:t>
      </w:r>
      <w:r w:rsidRPr="00661477">
        <w:rPr>
          <w:rFonts w:ascii="Arial" w:hAnsi="Arial" w:cs="Arial"/>
          <w:bCs/>
          <w:iCs/>
          <w:sz w:val="22"/>
          <w:szCs w:val="22"/>
        </w:rPr>
        <w:t>o “tres punto cinco por ciento (3.5%)</w:t>
      </w:r>
      <w:r w:rsidRPr="00661477">
        <w:rPr>
          <w:b/>
          <w:bCs/>
          <w:i/>
          <w:iCs/>
          <w:sz w:val="18"/>
          <w:szCs w:val="18"/>
        </w:rPr>
        <w:t xml:space="preserve"> </w:t>
      </w:r>
      <w:r w:rsidRPr="00661477">
        <w:rPr>
          <w:rFonts w:ascii="Arial" w:hAnsi="Arial" w:cs="Arial"/>
          <w:sz w:val="22"/>
          <w:szCs w:val="22"/>
          <w:lang w:val="es-BO"/>
        </w:rPr>
        <w:t xml:space="preserve">del monto de ejecución restante del </w:t>
      </w:r>
      <w:r w:rsidRPr="00661477">
        <w:rPr>
          <w:rFonts w:ascii="Arial" w:hAnsi="Arial" w:cs="Arial"/>
          <w:b/>
          <w:sz w:val="22"/>
          <w:szCs w:val="22"/>
          <w:lang w:val="es-BO"/>
        </w:rPr>
        <w:t xml:space="preserve">SERVICIO </w:t>
      </w:r>
      <w:r w:rsidRPr="00661477">
        <w:rPr>
          <w:rFonts w:ascii="Arial" w:hAnsi="Arial" w:cs="Arial"/>
          <w:sz w:val="22"/>
          <w:szCs w:val="22"/>
          <w:lang w:val="es-BO"/>
        </w:rPr>
        <w:t>al momento de la solicitud, siempre y cuando se hayan cumplido las siguientes condiciones a la fecha de la solicitud:</w:t>
      </w:r>
    </w:p>
    <w:p w14:paraId="0579956C" w14:textId="77777777" w:rsidR="005858AE" w:rsidRPr="00661477" w:rsidRDefault="005858AE" w:rsidP="005858AE">
      <w:pPr>
        <w:jc w:val="both"/>
        <w:rPr>
          <w:rFonts w:ascii="Arial" w:hAnsi="Arial" w:cs="Arial"/>
          <w:b/>
          <w:sz w:val="20"/>
          <w:szCs w:val="22"/>
          <w:lang w:val="es-BO"/>
        </w:rPr>
      </w:pPr>
    </w:p>
    <w:p w14:paraId="2466079C" w14:textId="77777777" w:rsidR="005858AE" w:rsidRPr="00661477" w:rsidRDefault="005858AE" w:rsidP="005858AE">
      <w:pPr>
        <w:pStyle w:val="Prrafodelista"/>
        <w:numPr>
          <w:ilvl w:val="0"/>
          <w:numId w:val="42"/>
        </w:numPr>
        <w:contextualSpacing/>
        <w:jc w:val="both"/>
        <w:rPr>
          <w:rFonts w:ascii="Arial" w:hAnsi="Arial" w:cs="Arial"/>
          <w:sz w:val="22"/>
          <w:szCs w:val="22"/>
          <w:lang w:val="es-BO"/>
        </w:rPr>
      </w:pPr>
      <w:r w:rsidRPr="00661477">
        <w:rPr>
          <w:rFonts w:ascii="Arial" w:hAnsi="Arial" w:cs="Arial"/>
          <w:sz w:val="22"/>
          <w:szCs w:val="22"/>
          <w:lang w:val="es-BO"/>
        </w:rPr>
        <w:t xml:space="preserve">Se haya alcanzado un cumplimiento del </w:t>
      </w:r>
      <w:r w:rsidRPr="00661477">
        <w:rPr>
          <w:rFonts w:ascii="Arial" w:hAnsi="Arial" w:cs="Arial"/>
          <w:b/>
          <w:sz w:val="22"/>
          <w:szCs w:val="22"/>
          <w:lang w:val="es-BO"/>
        </w:rPr>
        <w:t xml:space="preserve">SERVICIO, </w:t>
      </w:r>
      <w:r w:rsidRPr="00661477">
        <w:rPr>
          <w:rFonts w:ascii="Arial" w:hAnsi="Arial" w:cs="Arial"/>
          <w:sz w:val="22"/>
          <w:szCs w:val="22"/>
          <w:lang w:val="es-BO"/>
        </w:rPr>
        <w:t>de al menos setenta por ciento (70%);</w:t>
      </w:r>
    </w:p>
    <w:p w14:paraId="793EA810" w14:textId="77777777" w:rsidR="005858AE" w:rsidRPr="00661477" w:rsidRDefault="005858AE" w:rsidP="005858AE">
      <w:pPr>
        <w:pStyle w:val="Prrafodelista"/>
        <w:numPr>
          <w:ilvl w:val="0"/>
          <w:numId w:val="42"/>
        </w:numPr>
        <w:contextualSpacing/>
        <w:jc w:val="both"/>
        <w:rPr>
          <w:rFonts w:ascii="Arial" w:hAnsi="Arial" w:cs="Arial"/>
          <w:sz w:val="22"/>
          <w:szCs w:val="22"/>
          <w:lang w:val="es-BO"/>
        </w:rPr>
      </w:pPr>
      <w:r w:rsidRPr="00661477">
        <w:rPr>
          <w:rFonts w:ascii="Arial" w:hAnsi="Arial" w:cs="Arial"/>
          <w:sz w:val="22"/>
          <w:szCs w:val="22"/>
          <w:lang w:val="es-BO"/>
        </w:rPr>
        <w:t xml:space="preserve">El </w:t>
      </w:r>
      <w:r w:rsidRPr="00661477">
        <w:rPr>
          <w:rFonts w:ascii="Arial" w:hAnsi="Arial" w:cs="Arial"/>
          <w:b/>
          <w:sz w:val="22"/>
          <w:szCs w:val="22"/>
          <w:lang w:val="es-BO"/>
        </w:rPr>
        <w:t>SERVICIO</w:t>
      </w:r>
      <w:r w:rsidRPr="00661477">
        <w:rPr>
          <w:rFonts w:ascii="Arial" w:hAnsi="Arial" w:cs="Arial"/>
          <w:sz w:val="22"/>
          <w:szCs w:val="22"/>
          <w:lang w:val="es-BO"/>
        </w:rPr>
        <w:t xml:space="preserve"> se haya cumplido sin faltas atribuibles al </w:t>
      </w:r>
      <w:r w:rsidRPr="00661477">
        <w:rPr>
          <w:rFonts w:ascii="Arial" w:hAnsi="Arial" w:cs="Arial"/>
          <w:b/>
          <w:sz w:val="22"/>
          <w:szCs w:val="22"/>
          <w:lang w:val="es-BO"/>
        </w:rPr>
        <w:t>PROVEEDOR</w:t>
      </w:r>
      <w:r w:rsidRPr="00661477">
        <w:rPr>
          <w:rFonts w:ascii="Arial" w:hAnsi="Arial" w:cs="Arial"/>
          <w:sz w:val="22"/>
          <w:szCs w:val="22"/>
          <w:lang w:val="es-BO"/>
        </w:rPr>
        <w:t xml:space="preserve">. </w:t>
      </w:r>
    </w:p>
    <w:p w14:paraId="73C25715" w14:textId="77777777" w:rsidR="005858AE" w:rsidRPr="00661477" w:rsidRDefault="005858AE" w:rsidP="005858AE">
      <w:pPr>
        <w:autoSpaceDE w:val="0"/>
        <w:autoSpaceDN w:val="0"/>
        <w:adjustRightInd w:val="0"/>
        <w:jc w:val="both"/>
        <w:rPr>
          <w:rFonts w:ascii="Arial" w:hAnsi="Arial" w:cs="Arial"/>
          <w:sz w:val="20"/>
          <w:szCs w:val="22"/>
          <w:lang w:val="es-BO"/>
        </w:rPr>
      </w:pPr>
    </w:p>
    <w:p w14:paraId="0193C8C7" w14:textId="77777777" w:rsidR="005858AE" w:rsidRPr="00661477" w:rsidRDefault="005858AE" w:rsidP="005858AE">
      <w:pPr>
        <w:autoSpaceDE w:val="0"/>
        <w:autoSpaceDN w:val="0"/>
        <w:adjustRightInd w:val="0"/>
        <w:jc w:val="both"/>
        <w:rPr>
          <w:rFonts w:ascii="Arial" w:hAnsi="Arial" w:cs="Arial"/>
          <w:b/>
          <w:i/>
          <w:sz w:val="22"/>
          <w:szCs w:val="22"/>
          <w:lang w:val="es-BO"/>
        </w:rPr>
      </w:pPr>
      <w:r w:rsidRPr="00661477">
        <w:rPr>
          <w:rFonts w:ascii="Arial" w:hAnsi="Arial" w:cs="Arial"/>
          <w:sz w:val="22"/>
          <w:szCs w:val="22"/>
          <w:lang w:val="es-BO"/>
        </w:rPr>
        <w:t xml:space="preserve">El </w:t>
      </w:r>
      <w:r w:rsidRPr="00661477">
        <w:rPr>
          <w:rFonts w:ascii="Arial" w:hAnsi="Arial" w:cs="Arial"/>
          <w:b/>
          <w:sz w:val="22"/>
          <w:szCs w:val="22"/>
          <w:lang w:val="es-BO"/>
        </w:rPr>
        <w:t xml:space="preserve">FISCAL </w:t>
      </w:r>
      <w:r w:rsidRPr="00661477">
        <w:rPr>
          <w:rFonts w:ascii="Arial"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661477">
        <w:rPr>
          <w:rFonts w:ascii="Arial" w:hAnsi="Arial" w:cs="Arial"/>
          <w:b/>
          <w:sz w:val="22"/>
          <w:szCs w:val="22"/>
          <w:lang w:val="es-BO"/>
        </w:rPr>
        <w:t>FISCAL</w:t>
      </w:r>
      <w:r w:rsidRPr="00661477">
        <w:rPr>
          <w:rFonts w:ascii="Arial" w:hAnsi="Arial" w:cs="Arial"/>
          <w:sz w:val="22"/>
          <w:szCs w:val="22"/>
          <w:lang w:val="es-BO"/>
        </w:rPr>
        <w:t xml:space="preserve"> remitirá a la Unidad Administrativa de la </w:t>
      </w:r>
      <w:r w:rsidRPr="00661477">
        <w:rPr>
          <w:rFonts w:ascii="Arial" w:hAnsi="Arial" w:cs="Arial"/>
          <w:b/>
          <w:sz w:val="22"/>
          <w:szCs w:val="22"/>
          <w:lang w:val="es-BO"/>
        </w:rPr>
        <w:t>ENTIDAD</w:t>
      </w:r>
      <w:r w:rsidRPr="00661477">
        <w:rPr>
          <w:rFonts w:ascii="Arial" w:hAnsi="Arial" w:cs="Arial"/>
          <w:sz w:val="22"/>
          <w:szCs w:val="22"/>
          <w:lang w:val="es-BO"/>
        </w:rPr>
        <w:t xml:space="preserve"> la solicitud de sustitución y antecedentes a efectos de que se realice la sustitución por única vez de la garantía contra entrega de una nueva garantía.</w:t>
      </w:r>
    </w:p>
    <w:p w14:paraId="1D8A2F6B" w14:textId="77777777" w:rsidR="005858AE" w:rsidRPr="00661477" w:rsidRDefault="005858AE" w:rsidP="005858AE">
      <w:pPr>
        <w:widowControl w:val="0"/>
        <w:autoSpaceDE w:val="0"/>
        <w:autoSpaceDN w:val="0"/>
        <w:adjustRightInd w:val="0"/>
        <w:jc w:val="both"/>
        <w:rPr>
          <w:rFonts w:ascii="Arial" w:hAnsi="Arial" w:cs="Arial"/>
          <w:b/>
          <w:sz w:val="20"/>
          <w:szCs w:val="22"/>
          <w:lang w:val="es-BO"/>
        </w:rPr>
      </w:pPr>
    </w:p>
    <w:p w14:paraId="5949ED65" w14:textId="77777777" w:rsidR="005858AE" w:rsidRPr="00661477" w:rsidRDefault="005858AE" w:rsidP="005858AE">
      <w:pPr>
        <w:widowControl w:val="0"/>
        <w:autoSpaceDE w:val="0"/>
        <w:autoSpaceDN w:val="0"/>
        <w:adjustRightInd w:val="0"/>
        <w:jc w:val="both"/>
        <w:rPr>
          <w:rFonts w:ascii="Arial" w:hAnsi="Arial" w:cs="Arial"/>
          <w:iCs/>
          <w:sz w:val="22"/>
          <w:szCs w:val="22"/>
          <w:lang w:val="es-BO"/>
        </w:rPr>
      </w:pPr>
      <w:r w:rsidRPr="00661477">
        <w:rPr>
          <w:rFonts w:ascii="Arial" w:hAnsi="Arial" w:cs="Arial"/>
          <w:b/>
          <w:sz w:val="22"/>
          <w:szCs w:val="22"/>
          <w:lang w:val="es-BO"/>
        </w:rPr>
        <w:t>CLÁUSULA NOVENA.- (ANTICIPO)</w:t>
      </w:r>
      <w:r w:rsidRPr="00661477">
        <w:rPr>
          <w:rFonts w:ascii="Arial" w:hAnsi="Arial" w:cs="Arial"/>
          <w:b/>
          <w:i/>
          <w:iCs/>
          <w:sz w:val="22"/>
          <w:szCs w:val="22"/>
          <w:lang w:val="es-BO"/>
        </w:rPr>
        <w:t xml:space="preserve"> </w:t>
      </w:r>
      <w:r w:rsidRPr="00661477">
        <w:rPr>
          <w:rFonts w:ascii="Arial" w:hAnsi="Arial" w:cs="Arial"/>
          <w:iCs/>
          <w:sz w:val="22"/>
          <w:szCs w:val="22"/>
          <w:lang w:val="es-BO"/>
        </w:rPr>
        <w:t>En el presente Contrato no se otorgará anticipo.</w:t>
      </w:r>
    </w:p>
    <w:p w14:paraId="042512A6" w14:textId="77777777" w:rsidR="005858AE" w:rsidRPr="00661477" w:rsidRDefault="005858AE" w:rsidP="005858AE">
      <w:pPr>
        <w:tabs>
          <w:tab w:val="left" w:pos="0"/>
          <w:tab w:val="left" w:pos="720"/>
        </w:tabs>
        <w:suppressAutoHyphens/>
        <w:jc w:val="both"/>
        <w:rPr>
          <w:rFonts w:ascii="Arial" w:hAnsi="Arial" w:cs="Arial"/>
          <w:b/>
          <w:sz w:val="20"/>
          <w:szCs w:val="22"/>
          <w:lang w:val="es-BO"/>
        </w:rPr>
      </w:pPr>
    </w:p>
    <w:p w14:paraId="1D492919" w14:textId="77777777" w:rsidR="005858AE" w:rsidRPr="00661477" w:rsidRDefault="005858AE" w:rsidP="005858AE">
      <w:pPr>
        <w:jc w:val="both"/>
        <w:rPr>
          <w:rFonts w:ascii="Arial" w:hAnsi="Arial" w:cs="Arial"/>
          <w:b/>
          <w:sz w:val="22"/>
          <w:szCs w:val="22"/>
          <w:lang w:val="es-BO"/>
        </w:rPr>
      </w:pPr>
      <w:r w:rsidRPr="00661477">
        <w:rPr>
          <w:rFonts w:ascii="Arial" w:hAnsi="Arial" w:cs="Arial"/>
          <w:b/>
          <w:sz w:val="22"/>
          <w:szCs w:val="22"/>
          <w:lang w:val="es-BO"/>
        </w:rPr>
        <w:t xml:space="preserve">CLÁUSULA DÉCIMA.- (PLAZO DE PRESTACIÓN DEL SERVICIO) </w:t>
      </w:r>
      <w:r w:rsidRPr="00661477">
        <w:rPr>
          <w:rFonts w:ascii="Arial" w:hAnsi="Arial" w:cs="Arial"/>
          <w:sz w:val="22"/>
          <w:szCs w:val="22"/>
          <w:lang w:val="es-BO"/>
        </w:rPr>
        <w:t>El</w:t>
      </w:r>
      <w:r w:rsidRPr="00661477">
        <w:rPr>
          <w:rFonts w:ascii="Arial" w:hAnsi="Arial" w:cs="Arial"/>
          <w:b/>
          <w:sz w:val="22"/>
          <w:szCs w:val="22"/>
          <w:lang w:val="es-BO"/>
        </w:rPr>
        <w:t xml:space="preserve"> PROVEEDOR </w:t>
      </w:r>
      <w:r w:rsidRPr="00661477">
        <w:rPr>
          <w:rFonts w:ascii="Arial" w:hAnsi="Arial" w:cs="Arial"/>
          <w:sz w:val="22"/>
          <w:szCs w:val="22"/>
          <w:lang w:val="es-BO"/>
        </w:rPr>
        <w:t xml:space="preserve">prestará el </w:t>
      </w:r>
      <w:r w:rsidRPr="00661477">
        <w:rPr>
          <w:rFonts w:ascii="Arial" w:hAnsi="Arial" w:cs="Arial"/>
          <w:b/>
          <w:sz w:val="22"/>
          <w:szCs w:val="22"/>
          <w:lang w:val="es-BO"/>
        </w:rPr>
        <w:t xml:space="preserve">SERVICIO </w:t>
      </w:r>
      <w:r w:rsidRPr="00661477">
        <w:rPr>
          <w:rFonts w:ascii="Arial" w:hAnsi="Arial" w:cs="Arial"/>
          <w:sz w:val="22"/>
          <w:szCs w:val="22"/>
          <w:lang w:val="es-BO"/>
        </w:rPr>
        <w:t xml:space="preserve">en estricto cumplimiento con la propuesta adjudicada, las Especificaciones Técnicas y el Contrato, en el plazo de </w:t>
      </w:r>
      <w:r>
        <w:rPr>
          <w:rFonts w:ascii="Arial" w:hAnsi="Arial" w:cs="Arial"/>
          <w:sz w:val="22"/>
          <w:szCs w:val="22"/>
          <w:lang w:val="es-BO"/>
        </w:rPr>
        <w:t>Cincuenta y Cinco (55</w:t>
      </w:r>
      <w:r w:rsidRPr="00661477">
        <w:rPr>
          <w:rFonts w:ascii="Arial" w:hAnsi="Arial" w:cs="Arial"/>
          <w:sz w:val="22"/>
          <w:szCs w:val="22"/>
          <w:lang w:val="es-BO"/>
        </w:rPr>
        <w:t>) días calendario</w:t>
      </w:r>
      <w:r w:rsidRPr="00661477">
        <w:rPr>
          <w:rFonts w:ascii="Arial" w:hAnsi="Arial" w:cs="Arial"/>
          <w:b/>
          <w:i/>
          <w:sz w:val="22"/>
          <w:szCs w:val="22"/>
          <w:lang w:val="es-BO"/>
        </w:rPr>
        <w:t>.</w:t>
      </w:r>
    </w:p>
    <w:p w14:paraId="1ABA5FCD" w14:textId="77777777" w:rsidR="005858AE" w:rsidRPr="00661477" w:rsidRDefault="005858AE" w:rsidP="005858AE">
      <w:pPr>
        <w:jc w:val="both"/>
        <w:rPr>
          <w:rFonts w:ascii="Arial" w:hAnsi="Arial" w:cs="Arial"/>
          <w:b/>
          <w:i/>
          <w:sz w:val="20"/>
          <w:szCs w:val="22"/>
          <w:lang w:val="es-BO"/>
        </w:rPr>
      </w:pPr>
    </w:p>
    <w:p w14:paraId="7AFA0C64" w14:textId="77777777" w:rsidR="005858AE" w:rsidRPr="00661477" w:rsidRDefault="005858AE" w:rsidP="005858AE">
      <w:pPr>
        <w:jc w:val="both"/>
        <w:rPr>
          <w:rFonts w:ascii="Arial" w:hAnsi="Arial" w:cs="Arial"/>
          <w:sz w:val="22"/>
          <w:szCs w:val="22"/>
          <w:lang w:val="es-BO"/>
        </w:rPr>
      </w:pPr>
      <w:r w:rsidRPr="00661477">
        <w:rPr>
          <w:rFonts w:ascii="Arial" w:hAnsi="Arial" w:cs="Arial"/>
          <w:sz w:val="22"/>
          <w:szCs w:val="22"/>
          <w:lang w:val="es-BO"/>
        </w:rPr>
        <w:t>El plazo señalado precedentemente será computado a partir de</w:t>
      </w:r>
      <w:r w:rsidRPr="00661477">
        <w:rPr>
          <w:rFonts w:ascii="Arial" w:hAnsi="Arial" w:cs="Arial"/>
          <w:sz w:val="22"/>
          <w:szCs w:val="22"/>
          <w:lang w:val="es-BO"/>
        </w:rPr>
        <w:softHyphen/>
      </w:r>
      <w:r w:rsidRPr="00661477">
        <w:rPr>
          <w:rFonts w:ascii="Arial" w:hAnsi="Arial" w:cs="Arial"/>
          <w:sz w:val="22"/>
          <w:szCs w:val="22"/>
          <w:lang w:val="es-BO"/>
        </w:rPr>
        <w:softHyphen/>
      </w:r>
      <w:r w:rsidRPr="00661477">
        <w:rPr>
          <w:rFonts w:ascii="Arial" w:hAnsi="Arial" w:cs="Arial"/>
          <w:sz w:val="22"/>
          <w:szCs w:val="22"/>
          <w:lang w:val="es-BO"/>
        </w:rPr>
        <w:softHyphen/>
        <w:t xml:space="preserve"> la fecha establecida en la Orden de Proceder.</w:t>
      </w:r>
    </w:p>
    <w:p w14:paraId="65BA5F1F" w14:textId="77777777" w:rsidR="005858AE" w:rsidRPr="00661477" w:rsidRDefault="005858AE" w:rsidP="005858AE">
      <w:pPr>
        <w:jc w:val="both"/>
        <w:rPr>
          <w:rFonts w:ascii="Arial" w:hAnsi="Arial" w:cs="Arial"/>
          <w:b/>
          <w:i/>
          <w:sz w:val="20"/>
          <w:szCs w:val="22"/>
          <w:lang w:val="es-BO"/>
        </w:rPr>
      </w:pPr>
    </w:p>
    <w:p w14:paraId="39E01FC6" w14:textId="77777777" w:rsidR="005858AE" w:rsidRPr="00661477" w:rsidRDefault="005858AE" w:rsidP="002E3269">
      <w:pPr>
        <w:pStyle w:val="Textoindependiente3"/>
        <w:jc w:val="both"/>
        <w:rPr>
          <w:rFonts w:cs="Arial"/>
          <w:b/>
          <w:bCs/>
          <w:iCs/>
          <w:sz w:val="22"/>
          <w:szCs w:val="22"/>
        </w:rPr>
      </w:pPr>
      <w:r w:rsidRPr="002E3269">
        <w:rPr>
          <w:rFonts w:ascii="Arial" w:hAnsi="Arial" w:cs="Arial"/>
          <w:b/>
          <w:sz w:val="22"/>
          <w:szCs w:val="22"/>
          <w:lang w:val="es-BO" w:eastAsia="es-ES"/>
        </w:rPr>
        <w:t xml:space="preserve">CLÁUSULA DÉCIMA PRIMERA.- (LUGAR DE PRESTACIÓN DE SERVICIOS) El PROVEEDOR </w:t>
      </w:r>
      <w:r w:rsidRPr="002E3269">
        <w:rPr>
          <w:rFonts w:ascii="Arial" w:hAnsi="Arial" w:cs="Arial"/>
          <w:sz w:val="22"/>
          <w:szCs w:val="22"/>
          <w:lang w:val="es-BO" w:eastAsia="es-ES"/>
        </w:rPr>
        <w:t>prestará el</w:t>
      </w:r>
      <w:r w:rsidRPr="002E3269">
        <w:rPr>
          <w:rFonts w:ascii="Arial" w:hAnsi="Arial" w:cs="Arial"/>
          <w:b/>
          <w:sz w:val="22"/>
          <w:szCs w:val="22"/>
          <w:lang w:val="es-BO" w:eastAsia="es-ES"/>
        </w:rPr>
        <w:t xml:space="preserve"> SERVICIO, </w:t>
      </w:r>
      <w:r w:rsidRPr="002E3269">
        <w:rPr>
          <w:rFonts w:ascii="Arial" w:hAnsi="Arial" w:cs="Arial"/>
          <w:sz w:val="22"/>
          <w:szCs w:val="22"/>
          <w:lang w:val="es-BO" w:eastAsia="es-ES"/>
        </w:rPr>
        <w:t>objeto del presente Contrato en la caseta de Transformadores Eléctricos ubicada el Atrio del Edificio principal de la ENTIDAD, en la calle Ayacucho esquina Mercado de la ciudad de La Paz y de ser necesario en los talleres del</w:t>
      </w:r>
      <w:r w:rsidRPr="002E3269">
        <w:rPr>
          <w:rFonts w:ascii="Arial" w:hAnsi="Arial" w:cs="Arial"/>
          <w:b/>
          <w:sz w:val="22"/>
          <w:szCs w:val="22"/>
          <w:lang w:val="es-BO" w:eastAsia="es-ES"/>
        </w:rPr>
        <w:t xml:space="preserve"> PROVEEDOR</w:t>
      </w:r>
      <w:r w:rsidRPr="00661477">
        <w:rPr>
          <w:rFonts w:cs="Arial"/>
          <w:iCs/>
          <w:sz w:val="22"/>
          <w:szCs w:val="22"/>
          <w:lang w:val="es-BO"/>
        </w:rPr>
        <w:t>.</w:t>
      </w:r>
    </w:p>
    <w:p w14:paraId="662FBDE7" w14:textId="77777777" w:rsidR="005858AE" w:rsidRPr="00661477" w:rsidRDefault="005858AE" w:rsidP="005858AE">
      <w:pPr>
        <w:jc w:val="both"/>
        <w:rPr>
          <w:rFonts w:ascii="Arial" w:hAnsi="Arial" w:cs="Arial"/>
          <w:sz w:val="22"/>
          <w:szCs w:val="22"/>
          <w:lang w:val="es-BO"/>
        </w:rPr>
      </w:pPr>
    </w:p>
    <w:p w14:paraId="509531FD" w14:textId="77777777" w:rsidR="005858AE" w:rsidRPr="00661477" w:rsidRDefault="005858AE" w:rsidP="005858AE">
      <w:pPr>
        <w:pStyle w:val="CM37"/>
        <w:spacing w:after="0"/>
        <w:jc w:val="both"/>
        <w:rPr>
          <w:rFonts w:ascii="Arial" w:hAnsi="Arial" w:cs="Arial"/>
          <w:b/>
          <w:sz w:val="22"/>
          <w:szCs w:val="22"/>
          <w:lang w:val="es-BO"/>
        </w:rPr>
      </w:pPr>
      <w:r w:rsidRPr="00661477">
        <w:rPr>
          <w:rFonts w:ascii="Arial" w:hAnsi="Arial" w:cs="Arial"/>
          <w:b/>
          <w:sz w:val="22"/>
          <w:szCs w:val="22"/>
          <w:lang w:val="es-BO"/>
        </w:rPr>
        <w:t xml:space="preserve">CLÁUSULA DÉCIMA SEGUNDA.- (MONTO, MONEDA Y FORMA DE PAGO) </w:t>
      </w:r>
      <w:r w:rsidRPr="00661477">
        <w:rPr>
          <w:rFonts w:ascii="Arial" w:hAnsi="Arial" w:cs="Arial"/>
          <w:sz w:val="22"/>
          <w:szCs w:val="22"/>
          <w:lang w:val="es-BO"/>
        </w:rPr>
        <w:t xml:space="preserve">El monto propuesto y aceptado por ambas partes para la prestación del </w:t>
      </w:r>
      <w:r w:rsidRPr="00661477">
        <w:rPr>
          <w:rFonts w:ascii="Arial" w:hAnsi="Arial" w:cs="Arial"/>
          <w:b/>
          <w:sz w:val="22"/>
          <w:szCs w:val="22"/>
          <w:lang w:val="es-BO"/>
        </w:rPr>
        <w:t>SERVICIO</w:t>
      </w:r>
      <w:r w:rsidRPr="00661477">
        <w:rPr>
          <w:rFonts w:ascii="Arial" w:hAnsi="Arial" w:cs="Arial"/>
          <w:sz w:val="22"/>
          <w:szCs w:val="22"/>
          <w:lang w:val="es-BO"/>
        </w:rPr>
        <w:t xml:space="preserve">, objeto del presente Contrato es de _____________ </w:t>
      </w:r>
      <w:r w:rsidRPr="00661477">
        <w:rPr>
          <w:rFonts w:ascii="Arial" w:hAnsi="Arial" w:cs="Arial"/>
          <w:b/>
          <w:i/>
          <w:sz w:val="22"/>
          <w:szCs w:val="22"/>
          <w:lang w:val="es-BO"/>
        </w:rPr>
        <w:t xml:space="preserve"> </w:t>
      </w:r>
    </w:p>
    <w:p w14:paraId="06ABA668" w14:textId="77777777" w:rsidR="005858AE" w:rsidRPr="00661477" w:rsidRDefault="005858AE" w:rsidP="005858AE">
      <w:pPr>
        <w:jc w:val="both"/>
        <w:rPr>
          <w:rFonts w:ascii="Arial" w:hAnsi="Arial" w:cs="Arial"/>
          <w:b/>
          <w:i/>
          <w:sz w:val="22"/>
          <w:szCs w:val="22"/>
          <w:lang w:val="es-BO"/>
        </w:rPr>
      </w:pPr>
    </w:p>
    <w:p w14:paraId="021BA20D" w14:textId="77777777" w:rsidR="005858AE" w:rsidRPr="00661477" w:rsidRDefault="005858AE" w:rsidP="005858AE">
      <w:pPr>
        <w:jc w:val="both"/>
        <w:rPr>
          <w:rFonts w:ascii="Arial" w:hAnsi="Arial" w:cs="Arial"/>
          <w:sz w:val="22"/>
          <w:szCs w:val="22"/>
          <w:lang w:val="es-BO"/>
        </w:rPr>
      </w:pPr>
      <w:r w:rsidRPr="00661477">
        <w:rPr>
          <w:rFonts w:ascii="Arial" w:hAnsi="Arial" w:cs="Arial"/>
          <w:sz w:val="22"/>
          <w:szCs w:val="22"/>
          <w:lang w:val="es-BO"/>
        </w:rPr>
        <w:t xml:space="preserve">Queda establecido que el monto consignado en la propuesta adjudicada incluye todos los elementos, sin excepción alguna, que sean necesarios para la realización y cumplimiento del </w:t>
      </w:r>
      <w:r w:rsidRPr="00661477">
        <w:rPr>
          <w:rFonts w:ascii="Arial" w:hAnsi="Arial" w:cs="Arial"/>
          <w:b/>
          <w:sz w:val="22"/>
          <w:szCs w:val="22"/>
          <w:lang w:val="es-BO"/>
        </w:rPr>
        <w:t>SERVICIO</w:t>
      </w:r>
      <w:r w:rsidRPr="00661477">
        <w:rPr>
          <w:rFonts w:ascii="Arial" w:hAnsi="Arial" w:cs="Arial"/>
          <w:sz w:val="22"/>
          <w:szCs w:val="22"/>
          <w:lang w:val="es-BO"/>
        </w:rPr>
        <w:t>.</w:t>
      </w:r>
    </w:p>
    <w:p w14:paraId="79247E06" w14:textId="77777777" w:rsidR="005858AE" w:rsidRPr="00661477" w:rsidRDefault="005858AE" w:rsidP="005858AE">
      <w:pPr>
        <w:jc w:val="both"/>
        <w:rPr>
          <w:rFonts w:ascii="Arial" w:hAnsi="Arial" w:cs="Arial"/>
          <w:b/>
          <w:i/>
          <w:sz w:val="20"/>
          <w:szCs w:val="22"/>
          <w:lang w:val="es-BO"/>
        </w:rPr>
      </w:pPr>
    </w:p>
    <w:p w14:paraId="080399F5" w14:textId="77777777" w:rsidR="005858AE" w:rsidRPr="00661477" w:rsidRDefault="005858AE" w:rsidP="005858AE">
      <w:pPr>
        <w:jc w:val="both"/>
        <w:rPr>
          <w:rFonts w:ascii="Arial" w:hAnsi="Arial" w:cs="Arial"/>
          <w:sz w:val="22"/>
          <w:szCs w:val="22"/>
          <w:lang w:val="es-BO"/>
        </w:rPr>
      </w:pPr>
      <w:r w:rsidRPr="00661477">
        <w:rPr>
          <w:rFonts w:ascii="Arial" w:hAnsi="Arial" w:cs="Arial"/>
          <w:sz w:val="22"/>
          <w:szCs w:val="22"/>
          <w:lang w:val="es-BO"/>
        </w:rPr>
        <w:t xml:space="preserve">Es de exclusiva responsabilidad del </w:t>
      </w:r>
      <w:r w:rsidRPr="00661477">
        <w:rPr>
          <w:rFonts w:ascii="Arial" w:hAnsi="Arial" w:cs="Arial"/>
          <w:b/>
          <w:sz w:val="22"/>
          <w:szCs w:val="22"/>
          <w:lang w:val="es-BO"/>
        </w:rPr>
        <w:t xml:space="preserve">PROVEEDOR, </w:t>
      </w:r>
      <w:r w:rsidRPr="00661477">
        <w:rPr>
          <w:rFonts w:ascii="Arial" w:hAnsi="Arial" w:cs="Arial"/>
          <w:sz w:val="22"/>
          <w:szCs w:val="22"/>
          <w:lang w:val="es-BO"/>
        </w:rPr>
        <w:t xml:space="preserve">prestar el </w:t>
      </w:r>
      <w:r w:rsidRPr="00661477">
        <w:rPr>
          <w:rFonts w:ascii="Arial" w:hAnsi="Arial" w:cs="Arial"/>
          <w:b/>
          <w:sz w:val="22"/>
          <w:szCs w:val="22"/>
          <w:lang w:val="es-BO"/>
        </w:rPr>
        <w:t>SERVICIO</w:t>
      </w:r>
      <w:r w:rsidRPr="00661477">
        <w:rPr>
          <w:rFonts w:ascii="Arial" w:hAnsi="Arial" w:cs="Arial"/>
          <w:sz w:val="22"/>
          <w:szCs w:val="22"/>
          <w:lang w:val="es-BO"/>
        </w:rPr>
        <w:t xml:space="preserve"> por el monto establecido como costo del servicio, ya que no se reconocerán ni procederán pagos por servicios que hiciesen exceder dicho monto.</w:t>
      </w:r>
    </w:p>
    <w:p w14:paraId="0D35F418" w14:textId="77777777" w:rsidR="005858AE" w:rsidRPr="00661477" w:rsidRDefault="005858AE" w:rsidP="005858AE">
      <w:pPr>
        <w:jc w:val="both"/>
        <w:rPr>
          <w:rFonts w:ascii="Arial" w:hAnsi="Arial" w:cs="Arial"/>
          <w:sz w:val="20"/>
          <w:szCs w:val="22"/>
          <w:lang w:val="es-BO"/>
        </w:rPr>
      </w:pPr>
    </w:p>
    <w:p w14:paraId="69E1F703" w14:textId="77777777" w:rsidR="005858AE" w:rsidRPr="00661477" w:rsidRDefault="005858AE" w:rsidP="005858AE">
      <w:pPr>
        <w:jc w:val="both"/>
        <w:rPr>
          <w:rFonts w:ascii="Arial" w:hAnsi="Arial" w:cs="Arial"/>
          <w:sz w:val="22"/>
          <w:szCs w:val="22"/>
          <w:lang w:val="es-BO"/>
        </w:rPr>
      </w:pPr>
      <w:r w:rsidRPr="00661477">
        <w:rPr>
          <w:rFonts w:ascii="Arial" w:hAnsi="Arial" w:cs="Arial"/>
          <w:sz w:val="22"/>
          <w:szCs w:val="22"/>
          <w:lang w:val="es-BO"/>
        </w:rPr>
        <w:t xml:space="preserve">Las partes acuerdan que por la prestación del </w:t>
      </w:r>
      <w:r w:rsidRPr="00661477">
        <w:rPr>
          <w:rFonts w:ascii="Arial" w:hAnsi="Arial" w:cs="Arial"/>
          <w:b/>
          <w:sz w:val="22"/>
          <w:szCs w:val="22"/>
          <w:lang w:val="es-BO"/>
        </w:rPr>
        <w:t>SERVICIO</w:t>
      </w:r>
      <w:r w:rsidRPr="00661477">
        <w:rPr>
          <w:rFonts w:ascii="Arial" w:hAnsi="Arial" w:cs="Arial"/>
          <w:sz w:val="22"/>
          <w:szCs w:val="22"/>
          <w:lang w:val="es-BO"/>
        </w:rPr>
        <w:t>, procederá el pago cuya cancelación se la realizará en un solo pago por la totalidad una vez emitido el Informe de Conformidad del Servicio.</w:t>
      </w:r>
    </w:p>
    <w:p w14:paraId="1CCE1412" w14:textId="77777777" w:rsidR="005858AE" w:rsidRPr="00661477" w:rsidRDefault="005858AE" w:rsidP="005858AE">
      <w:pPr>
        <w:jc w:val="both"/>
        <w:rPr>
          <w:rFonts w:ascii="Arial" w:hAnsi="Arial" w:cs="Arial"/>
          <w:strike/>
          <w:sz w:val="20"/>
          <w:szCs w:val="22"/>
          <w:lang w:val="es-BO"/>
        </w:rPr>
      </w:pPr>
    </w:p>
    <w:p w14:paraId="28E4B22F" w14:textId="77777777" w:rsidR="005858AE" w:rsidRPr="00661477" w:rsidRDefault="005858AE" w:rsidP="005858AE">
      <w:pPr>
        <w:jc w:val="both"/>
        <w:rPr>
          <w:rFonts w:ascii="Arial" w:hAnsi="Arial" w:cs="Arial"/>
          <w:sz w:val="22"/>
          <w:szCs w:val="22"/>
          <w:lang w:val="es-BO"/>
        </w:rPr>
      </w:pPr>
      <w:r w:rsidRPr="00661477">
        <w:rPr>
          <w:rFonts w:ascii="Arial" w:hAnsi="Arial" w:cs="Arial"/>
          <w:sz w:val="22"/>
          <w:szCs w:val="22"/>
          <w:lang w:val="es-BO"/>
        </w:rPr>
        <w:t xml:space="preserve">Para este fin el </w:t>
      </w:r>
      <w:r w:rsidRPr="00661477">
        <w:rPr>
          <w:rFonts w:ascii="Arial" w:hAnsi="Arial" w:cs="Arial"/>
          <w:b/>
          <w:sz w:val="22"/>
          <w:szCs w:val="22"/>
          <w:lang w:val="es-BO"/>
        </w:rPr>
        <w:t xml:space="preserve">PROVEEDOR </w:t>
      </w:r>
      <w:r w:rsidRPr="00661477">
        <w:rPr>
          <w:rFonts w:ascii="Arial" w:hAnsi="Arial" w:cs="Arial"/>
          <w:sz w:val="22"/>
          <w:szCs w:val="22"/>
          <w:lang w:val="es-BO"/>
        </w:rPr>
        <w:t xml:space="preserve">presentará al </w:t>
      </w:r>
      <w:r w:rsidRPr="00661477">
        <w:rPr>
          <w:rFonts w:ascii="Arial" w:hAnsi="Arial" w:cs="Arial"/>
          <w:b/>
          <w:bCs/>
          <w:sz w:val="22"/>
          <w:szCs w:val="22"/>
          <w:lang w:val="es-BO"/>
        </w:rPr>
        <w:t>FISCAL</w:t>
      </w:r>
      <w:r w:rsidRPr="00661477">
        <w:rPr>
          <w:rFonts w:ascii="Arial" w:hAnsi="Arial" w:cs="Arial"/>
          <w:sz w:val="22"/>
          <w:szCs w:val="22"/>
          <w:lang w:val="es-BO"/>
        </w:rPr>
        <w:t xml:space="preserve"> para su revisión, una planilla de ejecución de servicios, donde deberá señalar todos los servicios prestados, el monto y la periodicidad de pago convenida.</w:t>
      </w:r>
      <w:r w:rsidRPr="00661477">
        <w:rPr>
          <w:rFonts w:ascii="Arial" w:hAnsi="Arial" w:cs="Arial"/>
          <w:b/>
          <w:sz w:val="22"/>
          <w:szCs w:val="22"/>
          <w:lang w:val="es-BO"/>
        </w:rPr>
        <w:t xml:space="preserve"> </w:t>
      </w:r>
    </w:p>
    <w:p w14:paraId="68947F07" w14:textId="77777777" w:rsidR="005858AE" w:rsidRPr="00661477" w:rsidRDefault="005858AE" w:rsidP="005858AE">
      <w:pPr>
        <w:jc w:val="both"/>
        <w:rPr>
          <w:rFonts w:ascii="Arial" w:hAnsi="Arial" w:cs="Arial"/>
          <w:sz w:val="20"/>
          <w:szCs w:val="22"/>
          <w:lang w:val="es-BO"/>
        </w:rPr>
      </w:pPr>
      <w:r w:rsidRPr="00661477">
        <w:rPr>
          <w:rFonts w:ascii="Arial" w:hAnsi="Arial" w:cs="Arial"/>
          <w:strike/>
          <w:sz w:val="22"/>
          <w:szCs w:val="22"/>
          <w:lang w:val="es-BO"/>
        </w:rPr>
        <w:t xml:space="preserve"> </w:t>
      </w:r>
    </w:p>
    <w:p w14:paraId="23DA1419" w14:textId="77777777" w:rsidR="005858AE" w:rsidRPr="00661477" w:rsidRDefault="005858AE" w:rsidP="005858AE">
      <w:pPr>
        <w:jc w:val="both"/>
        <w:rPr>
          <w:rFonts w:ascii="Arial" w:hAnsi="Arial" w:cs="Arial"/>
          <w:sz w:val="22"/>
          <w:szCs w:val="22"/>
          <w:lang w:val="es-BO"/>
        </w:rPr>
      </w:pPr>
      <w:r w:rsidRPr="00661477">
        <w:rPr>
          <w:rFonts w:ascii="Arial" w:hAnsi="Arial" w:cs="Arial"/>
          <w:sz w:val="22"/>
          <w:szCs w:val="22"/>
          <w:lang w:val="es-BO"/>
        </w:rPr>
        <w:lastRenderedPageBreak/>
        <w:t>El</w:t>
      </w:r>
      <w:r w:rsidRPr="00661477">
        <w:rPr>
          <w:rFonts w:ascii="Arial" w:hAnsi="Arial" w:cs="Arial"/>
          <w:b/>
          <w:bCs/>
          <w:sz w:val="22"/>
          <w:szCs w:val="22"/>
          <w:lang w:val="es-BO"/>
        </w:rPr>
        <w:t xml:space="preserve"> FISCAL</w:t>
      </w:r>
      <w:r w:rsidRPr="00661477">
        <w:rPr>
          <w:rFonts w:ascii="Arial" w:hAnsi="Arial" w:cs="Arial"/>
          <w:sz w:val="22"/>
          <w:szCs w:val="22"/>
          <w:lang w:val="es-BO"/>
        </w:rPr>
        <w:t xml:space="preserve">, dentro de los cinco (5) días hábiles siguientes, después de recibir dicha planilla de ejecución de servicios, indicará por escrito su aprobación mediante el Informe de Conformidad del Servicio o la devolverá para que se realicen las correcciones o enmiendas respectivas. El </w:t>
      </w:r>
      <w:r w:rsidRPr="00661477">
        <w:rPr>
          <w:rFonts w:ascii="Arial" w:hAnsi="Arial" w:cs="Arial"/>
          <w:b/>
          <w:sz w:val="22"/>
          <w:szCs w:val="22"/>
          <w:lang w:val="es-BO"/>
        </w:rPr>
        <w:t xml:space="preserve">PROVEEDOR, </w:t>
      </w:r>
      <w:r w:rsidRPr="00661477">
        <w:rPr>
          <w:rFonts w:ascii="Arial" w:hAnsi="Arial" w:cs="Arial"/>
          <w:sz w:val="22"/>
          <w:szCs w:val="22"/>
          <w:lang w:val="es-BO"/>
        </w:rPr>
        <w:t xml:space="preserve">en caso de devolución deberá realizar las correcciones requeridas por el </w:t>
      </w:r>
      <w:r w:rsidRPr="00661477">
        <w:rPr>
          <w:rFonts w:ascii="Arial" w:hAnsi="Arial" w:cs="Arial"/>
          <w:b/>
          <w:sz w:val="22"/>
          <w:szCs w:val="22"/>
          <w:lang w:val="es-BO"/>
        </w:rPr>
        <w:t>FISCAL</w:t>
      </w:r>
      <w:r w:rsidRPr="00661477">
        <w:rPr>
          <w:rFonts w:ascii="Arial" w:hAnsi="Arial" w:cs="Arial"/>
          <w:sz w:val="22"/>
          <w:szCs w:val="22"/>
          <w:lang w:val="es-BO"/>
        </w:rPr>
        <w:t xml:space="preserve"> y presentará nuevamente la planilla para su aprobación, con la nueva fecha.</w:t>
      </w:r>
    </w:p>
    <w:p w14:paraId="0041D3C9" w14:textId="77777777" w:rsidR="005858AE" w:rsidRPr="00661477" w:rsidRDefault="005858AE" w:rsidP="005858AE">
      <w:pPr>
        <w:jc w:val="both"/>
        <w:rPr>
          <w:rFonts w:ascii="Arial" w:hAnsi="Arial" w:cs="Arial"/>
          <w:strike/>
          <w:sz w:val="20"/>
          <w:szCs w:val="22"/>
          <w:lang w:val="es-BO"/>
        </w:rPr>
      </w:pPr>
    </w:p>
    <w:p w14:paraId="78666B2E" w14:textId="77777777" w:rsidR="005858AE" w:rsidRPr="00661477" w:rsidRDefault="005858AE" w:rsidP="005858AE">
      <w:pPr>
        <w:jc w:val="both"/>
        <w:rPr>
          <w:rFonts w:ascii="Arial" w:hAnsi="Arial" w:cs="Arial"/>
          <w:sz w:val="22"/>
          <w:szCs w:val="22"/>
          <w:lang w:val="es-BO"/>
        </w:rPr>
      </w:pPr>
      <w:r w:rsidRPr="00661477">
        <w:rPr>
          <w:rFonts w:ascii="Arial" w:hAnsi="Arial" w:cs="Arial"/>
          <w:sz w:val="22"/>
          <w:szCs w:val="22"/>
          <w:lang w:val="es-BO"/>
        </w:rPr>
        <w:t>El</w:t>
      </w:r>
      <w:r w:rsidRPr="00661477">
        <w:rPr>
          <w:rFonts w:ascii="Arial" w:hAnsi="Arial" w:cs="Arial"/>
          <w:b/>
          <w:bCs/>
          <w:sz w:val="22"/>
          <w:szCs w:val="22"/>
          <w:lang w:val="es-BO"/>
        </w:rPr>
        <w:t xml:space="preserve"> FISCAL</w:t>
      </w:r>
      <w:r w:rsidRPr="00661477">
        <w:rPr>
          <w:rFonts w:ascii="Arial" w:hAnsi="Arial" w:cs="Arial"/>
          <w:sz w:val="22"/>
          <w:szCs w:val="22"/>
          <w:lang w:val="es-BO"/>
        </w:rPr>
        <w:t xml:space="preserve"> una vez que apruebe la planilla de ejecución del servicio, remitirá la misma a la Unidad Administrativa de la</w:t>
      </w:r>
      <w:r w:rsidRPr="00661477">
        <w:rPr>
          <w:rFonts w:ascii="Arial" w:hAnsi="Arial" w:cs="Arial"/>
          <w:b/>
          <w:sz w:val="22"/>
          <w:szCs w:val="22"/>
          <w:lang w:val="es-BO"/>
        </w:rPr>
        <w:t xml:space="preserve"> ENTIDAD</w:t>
      </w:r>
      <w:r w:rsidRPr="00661477">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661477">
        <w:rPr>
          <w:rFonts w:ascii="Arial" w:hAnsi="Arial" w:cs="Arial"/>
          <w:b/>
          <w:sz w:val="22"/>
          <w:szCs w:val="22"/>
          <w:lang w:val="es-BO"/>
        </w:rPr>
        <w:t>FISCAL</w:t>
      </w:r>
      <w:r w:rsidRPr="00661477">
        <w:rPr>
          <w:rFonts w:ascii="Arial" w:hAnsi="Arial" w:cs="Arial"/>
          <w:sz w:val="22"/>
          <w:szCs w:val="22"/>
          <w:lang w:val="es-BO"/>
        </w:rPr>
        <w:t>.</w:t>
      </w:r>
    </w:p>
    <w:p w14:paraId="0C2AC784" w14:textId="77777777" w:rsidR="005858AE" w:rsidRPr="00661477" w:rsidRDefault="005858AE" w:rsidP="005858AE">
      <w:pPr>
        <w:jc w:val="both"/>
        <w:rPr>
          <w:rFonts w:ascii="Arial" w:hAnsi="Arial" w:cs="Arial"/>
          <w:b/>
          <w:sz w:val="20"/>
          <w:szCs w:val="22"/>
          <w:lang w:val="es-BO"/>
        </w:rPr>
      </w:pPr>
    </w:p>
    <w:p w14:paraId="6034C1EE" w14:textId="77777777" w:rsidR="005858AE" w:rsidRPr="00661477" w:rsidRDefault="005858AE" w:rsidP="005858AE">
      <w:pPr>
        <w:jc w:val="both"/>
        <w:rPr>
          <w:rFonts w:ascii="Arial" w:hAnsi="Arial" w:cs="Arial"/>
          <w:b/>
          <w:sz w:val="22"/>
          <w:szCs w:val="22"/>
          <w:lang w:val="es-BO"/>
        </w:rPr>
      </w:pPr>
      <w:r w:rsidRPr="00661477">
        <w:rPr>
          <w:rFonts w:ascii="Arial" w:hAnsi="Arial" w:cs="Arial"/>
          <w:b/>
          <w:sz w:val="22"/>
          <w:szCs w:val="22"/>
          <w:lang w:val="es-BO"/>
        </w:rPr>
        <w:t xml:space="preserve">CLÁUSULA DÉCIMA TERCERA.- (DOMICILIO A EFECTOS DE NOTIFICACIÓN) </w:t>
      </w:r>
      <w:r w:rsidRPr="00661477">
        <w:rPr>
          <w:rFonts w:ascii="Arial" w:hAnsi="Arial" w:cs="Arial"/>
          <w:sz w:val="22"/>
          <w:szCs w:val="22"/>
          <w:lang w:val="es-BO"/>
        </w:rPr>
        <w:t>Cualquier aviso o notificación entre las partes contratantes será realizada por escrito y será enviado:</w:t>
      </w:r>
    </w:p>
    <w:p w14:paraId="6300C364" w14:textId="77777777" w:rsidR="005858AE" w:rsidRPr="00661477" w:rsidRDefault="005858AE" w:rsidP="005858AE">
      <w:pPr>
        <w:jc w:val="both"/>
        <w:rPr>
          <w:rFonts w:ascii="Arial" w:hAnsi="Arial" w:cs="Arial"/>
          <w:sz w:val="20"/>
          <w:szCs w:val="22"/>
          <w:lang w:val="es-BO"/>
        </w:rPr>
      </w:pPr>
    </w:p>
    <w:p w14:paraId="2F54BDCD" w14:textId="77777777" w:rsidR="005858AE" w:rsidRPr="00661477" w:rsidRDefault="005858AE" w:rsidP="005858AE">
      <w:pPr>
        <w:numPr>
          <w:ilvl w:val="1"/>
          <w:numId w:val="43"/>
        </w:numPr>
        <w:jc w:val="both"/>
        <w:rPr>
          <w:rFonts w:ascii="Arial" w:hAnsi="Arial" w:cs="Arial"/>
          <w:sz w:val="22"/>
          <w:szCs w:val="22"/>
          <w:lang w:val="es-BO"/>
        </w:rPr>
      </w:pPr>
      <w:r w:rsidRPr="00661477">
        <w:rPr>
          <w:rFonts w:ascii="Arial" w:hAnsi="Arial" w:cs="Arial"/>
          <w:sz w:val="22"/>
          <w:szCs w:val="22"/>
          <w:lang w:val="es-BO"/>
        </w:rPr>
        <w:t xml:space="preserve">Al </w:t>
      </w:r>
      <w:r w:rsidRPr="00661477">
        <w:rPr>
          <w:rFonts w:ascii="Arial" w:hAnsi="Arial" w:cs="Arial"/>
          <w:b/>
          <w:bCs/>
          <w:sz w:val="22"/>
          <w:szCs w:val="22"/>
          <w:lang w:val="es-BO"/>
        </w:rPr>
        <w:t>PROVEEDOR</w:t>
      </w:r>
      <w:r w:rsidRPr="00661477">
        <w:rPr>
          <w:rFonts w:ascii="Arial" w:hAnsi="Arial" w:cs="Arial"/>
          <w:sz w:val="22"/>
          <w:szCs w:val="22"/>
          <w:lang w:val="es-BO"/>
        </w:rPr>
        <w:t xml:space="preserve">: _______________ </w:t>
      </w:r>
    </w:p>
    <w:p w14:paraId="61023F95" w14:textId="77777777" w:rsidR="005858AE" w:rsidRPr="00661477" w:rsidRDefault="005858AE" w:rsidP="005858AE">
      <w:pPr>
        <w:ind w:left="720"/>
        <w:jc w:val="both"/>
        <w:rPr>
          <w:rFonts w:ascii="Arial" w:hAnsi="Arial" w:cs="Arial"/>
          <w:sz w:val="20"/>
          <w:szCs w:val="22"/>
          <w:lang w:val="es-BO"/>
        </w:rPr>
      </w:pPr>
    </w:p>
    <w:p w14:paraId="2E4E165D" w14:textId="77777777" w:rsidR="005858AE" w:rsidRPr="00661477" w:rsidRDefault="005858AE" w:rsidP="005858AE">
      <w:pPr>
        <w:numPr>
          <w:ilvl w:val="1"/>
          <w:numId w:val="43"/>
        </w:numPr>
        <w:jc w:val="both"/>
        <w:rPr>
          <w:rFonts w:ascii="Arial" w:hAnsi="Arial" w:cs="Arial"/>
          <w:sz w:val="22"/>
          <w:szCs w:val="22"/>
          <w:lang w:val="es-BO"/>
        </w:rPr>
      </w:pPr>
      <w:r w:rsidRPr="00661477">
        <w:rPr>
          <w:rFonts w:ascii="Arial" w:hAnsi="Arial" w:cs="Arial"/>
          <w:sz w:val="22"/>
          <w:szCs w:val="22"/>
          <w:lang w:val="es-BO"/>
        </w:rPr>
        <w:t xml:space="preserve">A la </w:t>
      </w:r>
      <w:r w:rsidRPr="00661477">
        <w:rPr>
          <w:rFonts w:ascii="Arial" w:hAnsi="Arial" w:cs="Arial"/>
          <w:b/>
          <w:sz w:val="22"/>
          <w:szCs w:val="22"/>
          <w:lang w:val="es-BO"/>
        </w:rPr>
        <w:t>ENTIDAD</w:t>
      </w:r>
      <w:r w:rsidRPr="00661477">
        <w:rPr>
          <w:rFonts w:ascii="Arial" w:hAnsi="Arial" w:cs="Arial"/>
          <w:sz w:val="22"/>
          <w:szCs w:val="22"/>
          <w:lang w:val="es-BO"/>
        </w:rPr>
        <w:t>:</w:t>
      </w:r>
      <w:r w:rsidRPr="00661477">
        <w:rPr>
          <w:rFonts w:ascii="Arial" w:hAnsi="Arial" w:cs="Arial"/>
          <w:b/>
          <w:i/>
          <w:sz w:val="22"/>
          <w:szCs w:val="22"/>
          <w:lang w:val="es-BO"/>
        </w:rPr>
        <w:t xml:space="preserve"> </w:t>
      </w:r>
      <w:r w:rsidRPr="00661477">
        <w:rPr>
          <w:rFonts w:ascii="Arial" w:hAnsi="Arial" w:cs="Arial"/>
          <w:sz w:val="22"/>
          <w:szCs w:val="22"/>
          <w:lang w:val="es-BO"/>
        </w:rPr>
        <w:t>En su Edificio Principal, ubicado en la calle Ayacucho esquina Mercado s/n de la Zona Central de la ciudad de La Paz - Bolivia.</w:t>
      </w:r>
    </w:p>
    <w:p w14:paraId="04BCC275" w14:textId="77777777" w:rsidR="005858AE" w:rsidRPr="00661477" w:rsidRDefault="005858AE" w:rsidP="005858AE">
      <w:pPr>
        <w:autoSpaceDE w:val="0"/>
        <w:autoSpaceDN w:val="0"/>
        <w:adjustRightInd w:val="0"/>
        <w:jc w:val="both"/>
        <w:rPr>
          <w:rFonts w:ascii="Arial" w:hAnsi="Arial" w:cs="Arial"/>
          <w:b/>
          <w:bCs/>
          <w:sz w:val="20"/>
          <w:szCs w:val="22"/>
          <w:lang w:val="es-BO"/>
        </w:rPr>
      </w:pPr>
    </w:p>
    <w:p w14:paraId="587CBFB8" w14:textId="77777777" w:rsidR="005858AE" w:rsidRPr="00661477" w:rsidRDefault="005858AE" w:rsidP="005858AE">
      <w:pPr>
        <w:jc w:val="both"/>
        <w:rPr>
          <w:rFonts w:ascii="Arial" w:hAnsi="Arial" w:cs="Arial"/>
          <w:sz w:val="22"/>
          <w:szCs w:val="22"/>
          <w:lang w:val="es-BO"/>
        </w:rPr>
      </w:pPr>
      <w:r w:rsidRPr="00661477">
        <w:rPr>
          <w:rFonts w:ascii="Arial" w:hAnsi="Arial" w:cs="Arial"/>
          <w:b/>
          <w:sz w:val="22"/>
          <w:szCs w:val="22"/>
          <w:lang w:val="es-BO"/>
        </w:rPr>
        <w:t>CLÁUSULA</w:t>
      </w:r>
      <w:r w:rsidRPr="00661477">
        <w:rPr>
          <w:rFonts w:ascii="Arial" w:hAnsi="Arial" w:cs="Arial"/>
          <w:b/>
          <w:bCs/>
          <w:sz w:val="22"/>
          <w:szCs w:val="22"/>
          <w:lang w:val="es-BO"/>
        </w:rPr>
        <w:t xml:space="preserve"> DÉCIMA CUARTA.- </w:t>
      </w:r>
      <w:r w:rsidRPr="00661477">
        <w:rPr>
          <w:rFonts w:ascii="Arial" w:hAnsi="Arial" w:cs="Arial"/>
          <w:b/>
          <w:sz w:val="22"/>
          <w:szCs w:val="22"/>
          <w:lang w:val="es-BO"/>
        </w:rPr>
        <w:t xml:space="preserve">(DERECHOS DEL PROVEEDOR) </w:t>
      </w:r>
      <w:r w:rsidRPr="00661477">
        <w:rPr>
          <w:rFonts w:ascii="Arial" w:hAnsi="Arial" w:cs="Arial"/>
          <w:sz w:val="22"/>
          <w:szCs w:val="22"/>
          <w:lang w:val="es-BO"/>
        </w:rPr>
        <w:t xml:space="preserve">El </w:t>
      </w:r>
      <w:r w:rsidRPr="00661477">
        <w:rPr>
          <w:rFonts w:ascii="Arial" w:hAnsi="Arial" w:cs="Arial"/>
          <w:b/>
          <w:sz w:val="22"/>
          <w:szCs w:val="22"/>
          <w:lang w:val="es-BO"/>
        </w:rPr>
        <w:t xml:space="preserve">PROVEEDOR, </w:t>
      </w:r>
      <w:r w:rsidRPr="00661477">
        <w:rPr>
          <w:rFonts w:ascii="Arial" w:hAnsi="Arial" w:cs="Arial"/>
          <w:sz w:val="22"/>
          <w:szCs w:val="22"/>
          <w:lang w:val="es-BO"/>
        </w:rPr>
        <w:t>tiene el derecho de plantear los reclamos que considere correctos, por cualquier omisión de la</w:t>
      </w:r>
      <w:r w:rsidRPr="00661477">
        <w:rPr>
          <w:rFonts w:ascii="Arial" w:hAnsi="Arial" w:cs="Arial"/>
          <w:b/>
          <w:bCs/>
          <w:sz w:val="22"/>
          <w:szCs w:val="22"/>
          <w:lang w:val="es-BO"/>
        </w:rPr>
        <w:t xml:space="preserve"> ENTIDAD, </w:t>
      </w:r>
      <w:r w:rsidRPr="00661477">
        <w:rPr>
          <w:rFonts w:ascii="Arial" w:hAnsi="Arial" w:cs="Arial"/>
          <w:bCs/>
          <w:sz w:val="22"/>
          <w:szCs w:val="22"/>
          <w:lang w:val="es-BO"/>
        </w:rPr>
        <w:t>por falta de pago</w:t>
      </w:r>
      <w:r w:rsidRPr="00661477">
        <w:rPr>
          <w:rFonts w:ascii="Arial" w:hAnsi="Arial" w:cs="Arial"/>
          <w:b/>
          <w:bCs/>
          <w:sz w:val="22"/>
          <w:szCs w:val="22"/>
          <w:lang w:val="es-BO"/>
        </w:rPr>
        <w:t xml:space="preserve"> </w:t>
      </w:r>
      <w:r w:rsidRPr="00661477">
        <w:rPr>
          <w:rFonts w:ascii="Arial" w:hAnsi="Arial" w:cs="Arial"/>
          <w:bCs/>
          <w:sz w:val="22"/>
          <w:szCs w:val="22"/>
          <w:lang w:val="es-BO"/>
        </w:rPr>
        <w:t xml:space="preserve">por la prestación del </w:t>
      </w:r>
      <w:r w:rsidRPr="00661477">
        <w:rPr>
          <w:rFonts w:ascii="Arial" w:hAnsi="Arial" w:cs="Arial"/>
          <w:b/>
          <w:bCs/>
          <w:sz w:val="22"/>
          <w:szCs w:val="22"/>
          <w:lang w:val="es-BO"/>
        </w:rPr>
        <w:t>SERVICIO</w:t>
      </w:r>
      <w:r w:rsidRPr="00661477">
        <w:rPr>
          <w:rFonts w:ascii="Arial" w:hAnsi="Arial" w:cs="Arial"/>
          <w:bCs/>
          <w:sz w:val="22"/>
          <w:szCs w:val="22"/>
          <w:lang w:val="es-BO"/>
        </w:rPr>
        <w:t xml:space="preserve"> </w:t>
      </w:r>
      <w:r w:rsidRPr="00661477">
        <w:rPr>
          <w:rFonts w:ascii="Arial" w:hAnsi="Arial" w:cs="Arial"/>
          <w:sz w:val="22"/>
          <w:szCs w:val="22"/>
          <w:lang w:val="es-BO"/>
        </w:rPr>
        <w:t>conforme los alcances del presente Contrato o por cualquier otro aspecto consignado en el mismo.</w:t>
      </w:r>
    </w:p>
    <w:p w14:paraId="44D3DF0B" w14:textId="77777777" w:rsidR="005858AE" w:rsidRPr="00661477" w:rsidRDefault="005858AE" w:rsidP="005858AE">
      <w:pPr>
        <w:jc w:val="both"/>
        <w:rPr>
          <w:rFonts w:ascii="Arial" w:hAnsi="Arial" w:cs="Arial"/>
          <w:sz w:val="20"/>
          <w:szCs w:val="22"/>
          <w:lang w:val="es-BO"/>
        </w:rPr>
      </w:pPr>
    </w:p>
    <w:p w14:paraId="0F2083BD" w14:textId="77777777" w:rsidR="005858AE" w:rsidRPr="00661477" w:rsidRDefault="005858AE" w:rsidP="005858AE">
      <w:pPr>
        <w:jc w:val="both"/>
        <w:rPr>
          <w:rFonts w:ascii="Arial" w:hAnsi="Arial" w:cs="Arial"/>
          <w:sz w:val="22"/>
          <w:szCs w:val="22"/>
          <w:lang w:val="es-BO"/>
        </w:rPr>
      </w:pPr>
      <w:r w:rsidRPr="00661477">
        <w:rPr>
          <w:rFonts w:ascii="Arial" w:hAnsi="Arial" w:cs="Arial"/>
          <w:sz w:val="22"/>
          <w:szCs w:val="22"/>
          <w:lang w:val="es-BO"/>
        </w:rPr>
        <w:t xml:space="preserve">Tales reclamos deberán ser planteados por escrito con el respaldo correspondiente, al </w:t>
      </w:r>
      <w:r w:rsidRPr="00661477">
        <w:rPr>
          <w:rFonts w:ascii="Arial" w:hAnsi="Arial" w:cs="Arial"/>
          <w:b/>
          <w:bCs/>
          <w:sz w:val="22"/>
          <w:szCs w:val="22"/>
          <w:lang w:val="es-BO"/>
        </w:rPr>
        <w:t>FISCAL</w:t>
      </w:r>
      <w:r w:rsidRPr="00661477">
        <w:rPr>
          <w:rFonts w:ascii="Arial" w:hAnsi="Arial" w:cs="Arial"/>
          <w:sz w:val="22"/>
          <w:szCs w:val="22"/>
          <w:lang w:val="es-BO"/>
        </w:rPr>
        <w:t>, hasta veinte (20) días hábiles posteriores al suceso.</w:t>
      </w:r>
    </w:p>
    <w:p w14:paraId="6D6A9BDC" w14:textId="77777777" w:rsidR="005858AE" w:rsidRPr="00661477" w:rsidRDefault="005858AE" w:rsidP="005858AE">
      <w:pPr>
        <w:jc w:val="both"/>
        <w:rPr>
          <w:rFonts w:ascii="Arial" w:hAnsi="Arial" w:cs="Arial"/>
          <w:sz w:val="22"/>
          <w:szCs w:val="22"/>
          <w:lang w:val="es-BO"/>
        </w:rPr>
      </w:pPr>
    </w:p>
    <w:p w14:paraId="2DEA3B96" w14:textId="77777777" w:rsidR="005858AE" w:rsidRPr="00661477" w:rsidRDefault="005858AE" w:rsidP="005858AE">
      <w:pPr>
        <w:jc w:val="both"/>
        <w:rPr>
          <w:rFonts w:ascii="Arial" w:hAnsi="Arial" w:cs="Arial"/>
          <w:bCs/>
          <w:sz w:val="22"/>
          <w:szCs w:val="22"/>
          <w:lang w:val="es-BO"/>
        </w:rPr>
      </w:pPr>
      <w:r w:rsidRPr="00661477">
        <w:rPr>
          <w:rFonts w:ascii="Arial" w:hAnsi="Arial" w:cs="Arial"/>
          <w:sz w:val="22"/>
          <w:szCs w:val="22"/>
          <w:lang w:val="es-BO"/>
        </w:rPr>
        <w:t xml:space="preserve">El </w:t>
      </w:r>
      <w:r w:rsidRPr="00661477">
        <w:rPr>
          <w:rFonts w:ascii="Arial" w:hAnsi="Arial" w:cs="Arial"/>
          <w:b/>
          <w:bCs/>
          <w:sz w:val="22"/>
          <w:szCs w:val="22"/>
          <w:lang w:val="es-BO"/>
        </w:rPr>
        <w:t>FISCAL</w:t>
      </w:r>
      <w:r w:rsidRPr="00661477">
        <w:rPr>
          <w:rFonts w:ascii="Arial" w:hAnsi="Arial" w:cs="Arial"/>
          <w:sz w:val="22"/>
          <w:szCs w:val="22"/>
          <w:lang w:val="es-BO"/>
        </w:rPr>
        <w:t xml:space="preserve">, dentro del lapso impostergable de cinco (5) días hábiles, tomará conocimiento, analizará el reclamo y emitirá su respuesta de forma sustentada al </w:t>
      </w:r>
      <w:r w:rsidRPr="00661477">
        <w:rPr>
          <w:rFonts w:ascii="Arial" w:hAnsi="Arial" w:cs="Arial"/>
          <w:b/>
          <w:sz w:val="22"/>
          <w:szCs w:val="22"/>
          <w:lang w:val="es-BO"/>
        </w:rPr>
        <w:t xml:space="preserve">PROVEEDOR </w:t>
      </w:r>
      <w:r w:rsidRPr="00661477">
        <w:rPr>
          <w:rFonts w:ascii="Arial" w:hAnsi="Arial" w:cs="Arial"/>
          <w:sz w:val="22"/>
          <w:szCs w:val="22"/>
          <w:lang w:val="es-BO"/>
        </w:rPr>
        <w:t xml:space="preserve">aceptando o rechazando el reclamo. </w:t>
      </w:r>
      <w:r w:rsidRPr="00661477">
        <w:rPr>
          <w:rFonts w:ascii="Arial" w:hAnsi="Arial" w:cs="Arial"/>
          <w:bCs/>
          <w:sz w:val="22"/>
          <w:szCs w:val="22"/>
          <w:lang w:val="es-BO"/>
        </w:rPr>
        <w:t xml:space="preserve">Dentro de este plazo, el </w:t>
      </w:r>
      <w:r w:rsidRPr="00661477">
        <w:rPr>
          <w:rFonts w:ascii="Arial" w:hAnsi="Arial" w:cs="Arial"/>
          <w:b/>
          <w:bCs/>
          <w:sz w:val="22"/>
          <w:szCs w:val="22"/>
          <w:lang w:val="es-BO"/>
        </w:rPr>
        <w:t>FISCAL</w:t>
      </w:r>
      <w:r w:rsidRPr="00661477">
        <w:rPr>
          <w:rFonts w:ascii="Arial" w:hAnsi="Arial" w:cs="Arial"/>
          <w:bCs/>
          <w:sz w:val="22"/>
          <w:szCs w:val="22"/>
          <w:lang w:val="es-BO"/>
        </w:rPr>
        <w:t xml:space="preserve"> podrá solicitar las aclaraciones respectivas al </w:t>
      </w:r>
      <w:r w:rsidRPr="00661477">
        <w:rPr>
          <w:rFonts w:ascii="Arial" w:hAnsi="Arial" w:cs="Arial"/>
          <w:b/>
          <w:bCs/>
          <w:sz w:val="22"/>
          <w:szCs w:val="22"/>
          <w:lang w:val="es-BO"/>
        </w:rPr>
        <w:t>PROVEEDOR</w:t>
      </w:r>
      <w:r w:rsidRPr="00661477">
        <w:rPr>
          <w:rFonts w:ascii="Arial" w:hAnsi="Arial" w:cs="Arial"/>
          <w:bCs/>
          <w:sz w:val="22"/>
          <w:szCs w:val="22"/>
          <w:lang w:val="es-BO"/>
        </w:rPr>
        <w:t>, para sustentar su decisión.</w:t>
      </w:r>
    </w:p>
    <w:p w14:paraId="0DFCBC4B" w14:textId="77777777" w:rsidR="005858AE" w:rsidRPr="00661477" w:rsidRDefault="005858AE" w:rsidP="005858AE">
      <w:pPr>
        <w:jc w:val="both"/>
        <w:rPr>
          <w:rFonts w:ascii="Arial" w:hAnsi="Arial" w:cs="Arial"/>
          <w:sz w:val="20"/>
          <w:szCs w:val="22"/>
          <w:lang w:val="es-BO"/>
        </w:rPr>
      </w:pPr>
    </w:p>
    <w:p w14:paraId="33D031B5" w14:textId="77777777" w:rsidR="005858AE" w:rsidRPr="00661477" w:rsidRDefault="005858AE" w:rsidP="005858AE">
      <w:pPr>
        <w:jc w:val="both"/>
        <w:rPr>
          <w:rFonts w:ascii="Arial" w:hAnsi="Arial" w:cs="Arial"/>
          <w:b/>
          <w:sz w:val="22"/>
          <w:szCs w:val="22"/>
          <w:lang w:val="es-BO"/>
        </w:rPr>
      </w:pPr>
      <w:r w:rsidRPr="00661477">
        <w:rPr>
          <w:rFonts w:ascii="Arial" w:hAnsi="Arial" w:cs="Arial"/>
          <w:sz w:val="22"/>
          <w:szCs w:val="22"/>
          <w:lang w:val="es-BO"/>
        </w:rPr>
        <w:t xml:space="preserve">En los casos que así corresponda por la complejidad del reclamo, el </w:t>
      </w:r>
      <w:r w:rsidRPr="00661477">
        <w:rPr>
          <w:rFonts w:ascii="Arial" w:hAnsi="Arial" w:cs="Arial"/>
          <w:b/>
          <w:bCs/>
          <w:sz w:val="22"/>
          <w:szCs w:val="22"/>
          <w:lang w:val="es-BO"/>
        </w:rPr>
        <w:t>FISCAL</w:t>
      </w:r>
      <w:r w:rsidRPr="00661477">
        <w:rPr>
          <w:rFonts w:ascii="Arial" w:hAnsi="Arial" w:cs="Arial"/>
          <w:sz w:val="22"/>
          <w:szCs w:val="22"/>
          <w:lang w:val="es-BO"/>
        </w:rPr>
        <w:t xml:space="preserve">, podrá solicitar en el plazo de cinco (5) días adicionales, la emisión de informe a las dependencias técnica, financiera y/o legal de la </w:t>
      </w:r>
      <w:r w:rsidRPr="00661477">
        <w:rPr>
          <w:rFonts w:ascii="Arial" w:hAnsi="Arial" w:cs="Arial"/>
          <w:b/>
          <w:sz w:val="22"/>
          <w:szCs w:val="22"/>
          <w:lang w:val="es-BO"/>
        </w:rPr>
        <w:t>ENTIDAD</w:t>
      </w:r>
      <w:r w:rsidRPr="00661477">
        <w:rPr>
          <w:rFonts w:ascii="Arial" w:hAnsi="Arial" w:cs="Arial"/>
          <w:sz w:val="22"/>
          <w:szCs w:val="22"/>
          <w:lang w:val="es-BO"/>
        </w:rPr>
        <w:t xml:space="preserve">, según corresponda, a objeto de fundamentar la respuesta que se deba emitir para responder al </w:t>
      </w:r>
      <w:r w:rsidRPr="00661477">
        <w:rPr>
          <w:rFonts w:ascii="Arial" w:hAnsi="Arial" w:cs="Arial"/>
          <w:b/>
          <w:sz w:val="22"/>
          <w:szCs w:val="22"/>
          <w:lang w:val="es-BO"/>
        </w:rPr>
        <w:t>PROVEEDOR.</w:t>
      </w:r>
    </w:p>
    <w:p w14:paraId="550FC9E4" w14:textId="77777777" w:rsidR="005858AE" w:rsidRPr="00661477" w:rsidRDefault="005858AE" w:rsidP="005858AE">
      <w:pPr>
        <w:jc w:val="both"/>
        <w:rPr>
          <w:rFonts w:ascii="Arial" w:hAnsi="Arial" w:cs="Arial"/>
          <w:sz w:val="20"/>
          <w:szCs w:val="22"/>
          <w:lang w:val="es-BO"/>
        </w:rPr>
      </w:pPr>
    </w:p>
    <w:p w14:paraId="59C10133" w14:textId="77777777" w:rsidR="005858AE" w:rsidRPr="00661477" w:rsidRDefault="005858AE" w:rsidP="005858AE">
      <w:pPr>
        <w:jc w:val="both"/>
        <w:rPr>
          <w:rFonts w:ascii="Arial" w:hAnsi="Arial" w:cs="Arial"/>
          <w:b/>
          <w:i/>
          <w:sz w:val="22"/>
          <w:szCs w:val="22"/>
          <w:lang w:val="es-BO"/>
        </w:rPr>
      </w:pPr>
      <w:r w:rsidRPr="00661477">
        <w:rPr>
          <w:rFonts w:ascii="Arial" w:hAnsi="Arial" w:cs="Arial"/>
          <w:sz w:val="22"/>
          <w:szCs w:val="22"/>
          <w:lang w:val="es-BO"/>
        </w:rPr>
        <w:t xml:space="preserve">Todo proceso de respuesta a reclamos, no deberá exceder los diez (10) días hábiles, computables desde la recepción del reclamo documentado por el </w:t>
      </w:r>
      <w:r w:rsidRPr="00661477">
        <w:rPr>
          <w:rFonts w:ascii="Arial" w:hAnsi="Arial" w:cs="Arial"/>
          <w:b/>
          <w:bCs/>
          <w:sz w:val="22"/>
          <w:szCs w:val="22"/>
          <w:lang w:val="es-BO"/>
        </w:rPr>
        <w:t>FISCAL</w:t>
      </w:r>
      <w:r w:rsidRPr="00661477">
        <w:rPr>
          <w:rFonts w:ascii="Arial" w:hAnsi="Arial" w:cs="Arial"/>
          <w:sz w:val="22"/>
          <w:szCs w:val="22"/>
          <w:lang w:val="es-BO"/>
        </w:rPr>
        <w:t xml:space="preserve">. </w:t>
      </w:r>
    </w:p>
    <w:p w14:paraId="5C57E568" w14:textId="77777777" w:rsidR="005858AE" w:rsidRPr="00661477" w:rsidRDefault="005858AE" w:rsidP="005858AE">
      <w:pPr>
        <w:jc w:val="both"/>
        <w:rPr>
          <w:rFonts w:ascii="Arial" w:hAnsi="Arial" w:cs="Arial"/>
          <w:sz w:val="20"/>
          <w:szCs w:val="22"/>
          <w:lang w:val="es-BO"/>
        </w:rPr>
      </w:pPr>
    </w:p>
    <w:p w14:paraId="3308A57E" w14:textId="77777777" w:rsidR="005858AE" w:rsidRPr="00661477" w:rsidRDefault="005858AE" w:rsidP="005858AE">
      <w:pPr>
        <w:jc w:val="both"/>
        <w:rPr>
          <w:rFonts w:ascii="Arial" w:hAnsi="Arial" w:cs="Arial"/>
          <w:sz w:val="22"/>
          <w:szCs w:val="22"/>
          <w:lang w:val="es-BO"/>
        </w:rPr>
      </w:pPr>
      <w:r w:rsidRPr="00661477">
        <w:rPr>
          <w:rFonts w:ascii="Arial" w:hAnsi="Arial" w:cs="Arial"/>
          <w:sz w:val="22"/>
          <w:szCs w:val="22"/>
          <w:lang w:val="es-BO"/>
        </w:rPr>
        <w:t xml:space="preserve">El </w:t>
      </w:r>
      <w:r w:rsidRPr="00661477">
        <w:rPr>
          <w:rFonts w:ascii="Arial" w:hAnsi="Arial" w:cs="Arial"/>
          <w:b/>
          <w:bCs/>
          <w:sz w:val="22"/>
          <w:szCs w:val="22"/>
          <w:lang w:val="es-BO"/>
        </w:rPr>
        <w:t xml:space="preserve">FISCAL </w:t>
      </w:r>
      <w:r w:rsidRPr="00661477">
        <w:rPr>
          <w:rFonts w:ascii="Arial" w:hAnsi="Arial" w:cs="Arial"/>
          <w:sz w:val="22"/>
          <w:szCs w:val="22"/>
          <w:lang w:val="es-BO"/>
        </w:rPr>
        <w:t xml:space="preserve">y la </w:t>
      </w:r>
      <w:r w:rsidRPr="00661477">
        <w:rPr>
          <w:rFonts w:ascii="Arial" w:hAnsi="Arial" w:cs="Arial"/>
          <w:b/>
          <w:sz w:val="22"/>
          <w:szCs w:val="22"/>
          <w:lang w:val="es-BO"/>
        </w:rPr>
        <w:t xml:space="preserve">ENTIDAD, </w:t>
      </w:r>
      <w:r w:rsidRPr="00661477">
        <w:rPr>
          <w:rFonts w:ascii="Arial" w:hAnsi="Arial" w:cs="Arial"/>
          <w:sz w:val="22"/>
          <w:szCs w:val="22"/>
          <w:lang w:val="es-BO"/>
        </w:rPr>
        <w:t>no atenderán reclamos presentados fuera del plazo establecido en esta cláusula.</w:t>
      </w:r>
    </w:p>
    <w:p w14:paraId="6DC19D06" w14:textId="77777777" w:rsidR="005858AE" w:rsidRPr="00661477" w:rsidRDefault="005858AE" w:rsidP="005858AE">
      <w:pPr>
        <w:autoSpaceDE w:val="0"/>
        <w:autoSpaceDN w:val="0"/>
        <w:adjustRightInd w:val="0"/>
        <w:jc w:val="both"/>
        <w:rPr>
          <w:rFonts w:ascii="Arial" w:hAnsi="Arial" w:cs="Arial"/>
          <w:b/>
          <w:bCs/>
          <w:sz w:val="20"/>
          <w:szCs w:val="22"/>
          <w:lang w:val="es-BO"/>
        </w:rPr>
      </w:pPr>
    </w:p>
    <w:p w14:paraId="37B1EF9C" w14:textId="77777777" w:rsidR="005858AE" w:rsidRPr="00661477" w:rsidRDefault="005858AE" w:rsidP="005858AE">
      <w:pPr>
        <w:autoSpaceDE w:val="0"/>
        <w:autoSpaceDN w:val="0"/>
        <w:adjustRightInd w:val="0"/>
        <w:jc w:val="both"/>
        <w:rPr>
          <w:rFonts w:ascii="Arial" w:hAnsi="Arial" w:cs="Arial"/>
          <w:bCs/>
          <w:sz w:val="22"/>
          <w:szCs w:val="22"/>
          <w:lang w:val="es-BO"/>
        </w:rPr>
      </w:pPr>
      <w:r w:rsidRPr="00661477">
        <w:rPr>
          <w:rFonts w:ascii="Arial" w:hAnsi="Arial" w:cs="Arial"/>
          <w:b/>
          <w:sz w:val="22"/>
          <w:szCs w:val="22"/>
          <w:lang w:val="es-BO"/>
        </w:rPr>
        <w:t>CLÁUSULA</w:t>
      </w:r>
      <w:r w:rsidRPr="00661477">
        <w:rPr>
          <w:rFonts w:ascii="Arial" w:hAnsi="Arial" w:cs="Arial"/>
          <w:b/>
          <w:bCs/>
          <w:sz w:val="22"/>
          <w:szCs w:val="22"/>
          <w:lang w:val="es-BO"/>
        </w:rPr>
        <w:t xml:space="preserve"> DÉCIMA QUINTA.- (ESTIPULACIÓN SOBRE IMPUESTOS) </w:t>
      </w:r>
      <w:r w:rsidRPr="00661477">
        <w:rPr>
          <w:rFonts w:ascii="Arial" w:hAnsi="Arial" w:cs="Arial"/>
          <w:bCs/>
          <w:sz w:val="22"/>
          <w:szCs w:val="22"/>
          <w:lang w:val="es-BO"/>
        </w:rPr>
        <w:t>Correrá por cuenta del</w:t>
      </w:r>
      <w:r w:rsidRPr="00661477">
        <w:rPr>
          <w:rFonts w:ascii="Arial" w:hAnsi="Arial" w:cs="Arial"/>
          <w:b/>
          <w:bCs/>
          <w:sz w:val="22"/>
          <w:szCs w:val="22"/>
          <w:lang w:val="es-BO"/>
        </w:rPr>
        <w:t xml:space="preserve"> PROVEEDOR</w:t>
      </w:r>
      <w:r w:rsidRPr="00661477">
        <w:rPr>
          <w:rFonts w:ascii="Arial" w:hAnsi="Arial" w:cs="Arial"/>
          <w:bCs/>
          <w:sz w:val="22"/>
          <w:szCs w:val="22"/>
          <w:lang w:val="es-BO"/>
        </w:rPr>
        <w:t xml:space="preserve"> el pago de todos los impuestos vigentes en el país a la fecha de presentación de la propuesta.</w:t>
      </w:r>
    </w:p>
    <w:p w14:paraId="4041F409" w14:textId="77777777" w:rsidR="005858AE" w:rsidRPr="00661477" w:rsidRDefault="005858AE" w:rsidP="005858AE">
      <w:pPr>
        <w:autoSpaceDE w:val="0"/>
        <w:autoSpaceDN w:val="0"/>
        <w:adjustRightInd w:val="0"/>
        <w:jc w:val="both"/>
        <w:rPr>
          <w:rFonts w:ascii="Arial" w:hAnsi="Arial" w:cs="Arial"/>
          <w:bCs/>
          <w:sz w:val="20"/>
          <w:szCs w:val="22"/>
          <w:lang w:val="es-BO"/>
        </w:rPr>
      </w:pPr>
    </w:p>
    <w:p w14:paraId="3D3BD83C" w14:textId="77777777" w:rsidR="005858AE" w:rsidRPr="00661477" w:rsidRDefault="005858AE" w:rsidP="005858AE">
      <w:pPr>
        <w:autoSpaceDE w:val="0"/>
        <w:autoSpaceDN w:val="0"/>
        <w:adjustRightInd w:val="0"/>
        <w:jc w:val="both"/>
        <w:rPr>
          <w:rFonts w:ascii="Arial" w:hAnsi="Arial" w:cs="Arial"/>
          <w:bCs/>
          <w:sz w:val="22"/>
          <w:szCs w:val="22"/>
          <w:lang w:val="es-BO"/>
        </w:rPr>
      </w:pPr>
      <w:r w:rsidRPr="00661477">
        <w:rPr>
          <w:rFonts w:ascii="Arial" w:hAnsi="Arial" w:cs="Arial"/>
          <w:bCs/>
          <w:sz w:val="22"/>
          <w:szCs w:val="22"/>
          <w:lang w:val="es-BO"/>
        </w:rPr>
        <w:t xml:space="preserve">En caso de que posteriormente, el Estado Plurinacional de Bolivia, implantará impuestos adicionales, disminuyera o incrementara los vigentes, mediante disposición legal expresa, </w:t>
      </w:r>
      <w:r w:rsidRPr="00661477">
        <w:rPr>
          <w:rFonts w:ascii="Arial" w:hAnsi="Arial" w:cs="Arial"/>
          <w:bCs/>
          <w:sz w:val="22"/>
          <w:szCs w:val="22"/>
          <w:lang w:val="es-BO"/>
        </w:rPr>
        <w:lastRenderedPageBreak/>
        <w:t xml:space="preserve">el </w:t>
      </w:r>
      <w:r w:rsidRPr="00661477">
        <w:rPr>
          <w:rFonts w:ascii="Arial" w:hAnsi="Arial" w:cs="Arial"/>
          <w:b/>
          <w:bCs/>
          <w:sz w:val="22"/>
          <w:szCs w:val="22"/>
          <w:lang w:val="es-BO"/>
        </w:rPr>
        <w:t>PROVEEDOR</w:t>
      </w:r>
      <w:r w:rsidRPr="00661477">
        <w:rPr>
          <w:rFonts w:ascii="Arial" w:hAnsi="Arial" w:cs="Arial"/>
          <w:bCs/>
          <w:sz w:val="22"/>
          <w:szCs w:val="22"/>
          <w:lang w:val="es-BO"/>
        </w:rPr>
        <w:t xml:space="preserve"> deberá acogerse a su cumplimiento desde la fecha de vigencia de dicha normativa. </w:t>
      </w:r>
    </w:p>
    <w:p w14:paraId="3BE33CE8" w14:textId="77777777" w:rsidR="005858AE" w:rsidRPr="00661477" w:rsidRDefault="005858AE" w:rsidP="005858AE">
      <w:pPr>
        <w:jc w:val="both"/>
        <w:rPr>
          <w:rFonts w:ascii="Arial" w:hAnsi="Arial" w:cs="Arial"/>
          <w:b/>
          <w:sz w:val="20"/>
          <w:szCs w:val="22"/>
          <w:lang w:val="es-BO"/>
        </w:rPr>
      </w:pPr>
    </w:p>
    <w:p w14:paraId="17A45239" w14:textId="77777777" w:rsidR="005858AE" w:rsidRPr="00661477" w:rsidRDefault="005858AE" w:rsidP="005858AE">
      <w:pPr>
        <w:autoSpaceDE w:val="0"/>
        <w:autoSpaceDN w:val="0"/>
        <w:adjustRightInd w:val="0"/>
        <w:jc w:val="both"/>
        <w:rPr>
          <w:rFonts w:ascii="Arial" w:hAnsi="Arial" w:cs="Arial"/>
          <w:sz w:val="22"/>
          <w:szCs w:val="22"/>
          <w:lang w:val="es-BO"/>
        </w:rPr>
      </w:pPr>
      <w:r w:rsidRPr="00661477">
        <w:rPr>
          <w:rFonts w:ascii="Arial" w:hAnsi="Arial" w:cs="Arial"/>
          <w:b/>
          <w:sz w:val="22"/>
          <w:szCs w:val="22"/>
          <w:lang w:val="es-BO"/>
        </w:rPr>
        <w:t xml:space="preserve">CLÁUSULA DÉCIMA SEXTA.- (FACTURACIÓN) </w:t>
      </w:r>
      <w:r w:rsidRPr="00661477">
        <w:rPr>
          <w:rFonts w:ascii="Arial" w:hAnsi="Arial" w:cs="Arial"/>
          <w:sz w:val="22"/>
          <w:szCs w:val="22"/>
          <w:lang w:val="es-BO"/>
        </w:rPr>
        <w:t xml:space="preserve">El </w:t>
      </w:r>
      <w:r w:rsidRPr="00661477">
        <w:rPr>
          <w:rFonts w:ascii="Arial" w:hAnsi="Arial" w:cs="Arial"/>
          <w:b/>
          <w:sz w:val="22"/>
          <w:szCs w:val="22"/>
          <w:lang w:val="es-BO"/>
        </w:rPr>
        <w:t xml:space="preserve">PROVEEDOR </w:t>
      </w:r>
      <w:r w:rsidRPr="00661477">
        <w:rPr>
          <w:rFonts w:ascii="Arial" w:hAnsi="Arial" w:cs="Arial"/>
          <w:sz w:val="22"/>
          <w:szCs w:val="22"/>
          <w:lang w:val="es-BO"/>
        </w:rPr>
        <w:t xml:space="preserve">una vez aprobada su planilla de ejecución de servicios, deberá emitir la respectiva factura oficial por el monto correspondiente en favor de la </w:t>
      </w:r>
      <w:r w:rsidRPr="00661477">
        <w:rPr>
          <w:rFonts w:ascii="Arial" w:hAnsi="Arial" w:cs="Arial"/>
          <w:b/>
          <w:sz w:val="22"/>
          <w:szCs w:val="22"/>
          <w:lang w:val="es-BO"/>
        </w:rPr>
        <w:t>ENTIDAD</w:t>
      </w:r>
      <w:r w:rsidRPr="00661477">
        <w:rPr>
          <w:rFonts w:ascii="Arial" w:hAnsi="Arial" w:cs="Arial"/>
          <w:sz w:val="22"/>
          <w:szCs w:val="22"/>
          <w:lang w:val="es-BO"/>
        </w:rPr>
        <w:t>.</w:t>
      </w:r>
    </w:p>
    <w:p w14:paraId="15F30231" w14:textId="77777777" w:rsidR="005858AE" w:rsidRPr="00661477" w:rsidRDefault="005858AE" w:rsidP="005858AE">
      <w:pPr>
        <w:jc w:val="both"/>
        <w:rPr>
          <w:rFonts w:ascii="Arial" w:hAnsi="Arial" w:cs="Arial"/>
          <w:sz w:val="20"/>
          <w:szCs w:val="22"/>
          <w:lang w:val="es-BO"/>
        </w:rPr>
      </w:pPr>
    </w:p>
    <w:p w14:paraId="26A7CF18" w14:textId="77777777" w:rsidR="005858AE" w:rsidRPr="00661477" w:rsidRDefault="005858AE" w:rsidP="005858AE">
      <w:pPr>
        <w:jc w:val="both"/>
        <w:rPr>
          <w:rFonts w:ascii="Arial" w:hAnsi="Arial" w:cs="Arial"/>
          <w:b/>
          <w:sz w:val="22"/>
          <w:szCs w:val="22"/>
          <w:lang w:val="es-BO"/>
        </w:rPr>
      </w:pPr>
      <w:r w:rsidRPr="00661477">
        <w:rPr>
          <w:rFonts w:ascii="Arial" w:hAnsi="Arial" w:cs="Arial"/>
          <w:b/>
          <w:sz w:val="22"/>
          <w:szCs w:val="22"/>
          <w:lang w:val="es-BO"/>
        </w:rPr>
        <w:t xml:space="preserve">CLÁUSULA DÉCIMA SÉPTIMA.- (MODIFICACIONES AL CONTRATO) </w:t>
      </w:r>
      <w:r w:rsidRPr="00661477">
        <w:rPr>
          <w:rFonts w:ascii="Arial" w:hAnsi="Arial" w:cs="Arial"/>
          <w:sz w:val="22"/>
          <w:szCs w:val="22"/>
          <w:lang w:val="es-BO"/>
        </w:rPr>
        <w:t xml:space="preserve">El presente Contrato podrá ser modificado sólo en los aspectos previsto en el DBC, siempre y cuando exista acuerdo entre las </w:t>
      </w:r>
      <w:r w:rsidRPr="00661477">
        <w:rPr>
          <w:rFonts w:ascii="Arial" w:hAnsi="Arial" w:cs="Arial"/>
          <w:b/>
          <w:sz w:val="22"/>
          <w:szCs w:val="22"/>
          <w:lang w:val="es-BO"/>
        </w:rPr>
        <w:t>PARTES</w:t>
      </w:r>
      <w:r w:rsidRPr="00661477">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0EC09587" w14:textId="77777777" w:rsidR="005858AE" w:rsidRPr="00661477" w:rsidRDefault="005858AE" w:rsidP="005858AE">
      <w:pPr>
        <w:jc w:val="both"/>
        <w:rPr>
          <w:rFonts w:ascii="Arial" w:hAnsi="Arial" w:cs="Arial"/>
          <w:sz w:val="20"/>
          <w:szCs w:val="22"/>
          <w:lang w:val="es-BO"/>
        </w:rPr>
      </w:pPr>
    </w:p>
    <w:p w14:paraId="0D350C4D" w14:textId="77777777" w:rsidR="005858AE" w:rsidRPr="00661477" w:rsidRDefault="005858AE" w:rsidP="005858AE">
      <w:pPr>
        <w:contextualSpacing/>
        <w:jc w:val="both"/>
        <w:rPr>
          <w:rFonts w:ascii="Arial" w:hAnsi="Arial" w:cs="Arial"/>
          <w:b/>
          <w:i/>
          <w:sz w:val="22"/>
          <w:szCs w:val="22"/>
          <w:lang w:val="es-BO"/>
        </w:rPr>
      </w:pPr>
      <w:r w:rsidRPr="00661477">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661477">
        <w:rPr>
          <w:rFonts w:ascii="Arial" w:hAnsi="Arial" w:cs="Arial"/>
          <w:b/>
          <w:sz w:val="22"/>
          <w:szCs w:val="22"/>
          <w:lang w:val="es-BO"/>
        </w:rPr>
        <w:t>SERVICIO</w:t>
      </w:r>
      <w:r w:rsidRPr="00661477">
        <w:rPr>
          <w:rFonts w:ascii="Arial" w:hAnsi="Arial" w:cs="Arial"/>
          <w:sz w:val="22"/>
          <w:szCs w:val="22"/>
          <w:lang w:val="es-BO"/>
        </w:rPr>
        <w:t>.</w:t>
      </w:r>
    </w:p>
    <w:p w14:paraId="4725988D" w14:textId="77777777" w:rsidR="005858AE" w:rsidRPr="00661477" w:rsidRDefault="005858AE" w:rsidP="005858AE">
      <w:pPr>
        <w:contextualSpacing/>
        <w:jc w:val="both"/>
        <w:rPr>
          <w:rFonts w:ascii="Arial" w:hAnsi="Arial" w:cs="Arial"/>
          <w:b/>
          <w:i/>
          <w:sz w:val="20"/>
          <w:szCs w:val="22"/>
          <w:lang w:val="es-BO"/>
        </w:rPr>
      </w:pPr>
    </w:p>
    <w:p w14:paraId="085A2401" w14:textId="77777777" w:rsidR="005858AE" w:rsidRPr="00661477" w:rsidRDefault="005858AE" w:rsidP="005858AE">
      <w:pPr>
        <w:jc w:val="both"/>
        <w:rPr>
          <w:rFonts w:ascii="Arial" w:hAnsi="Arial" w:cs="Arial"/>
          <w:b/>
          <w:i/>
          <w:sz w:val="22"/>
          <w:szCs w:val="22"/>
          <w:lang w:val="es-BO"/>
        </w:rPr>
      </w:pPr>
      <w:r w:rsidRPr="00661477">
        <w:rPr>
          <w:rFonts w:ascii="Arial" w:hAnsi="Arial" w:cs="Arial"/>
          <w:sz w:val="22"/>
          <w:szCs w:val="22"/>
          <w:lang w:val="es-BO"/>
        </w:rPr>
        <w:t>La modificación del plazo del Contrato tendrá como límite la culminación de la gestión fiscal.</w:t>
      </w:r>
    </w:p>
    <w:p w14:paraId="0523F87C" w14:textId="77777777" w:rsidR="005858AE" w:rsidRPr="00661477" w:rsidRDefault="005858AE" w:rsidP="005858AE">
      <w:pPr>
        <w:rPr>
          <w:rFonts w:ascii="Arial" w:hAnsi="Arial" w:cs="Arial"/>
          <w:sz w:val="20"/>
          <w:szCs w:val="22"/>
          <w:lang w:val="es-BO"/>
        </w:rPr>
      </w:pPr>
    </w:p>
    <w:p w14:paraId="5000506A" w14:textId="77777777" w:rsidR="005858AE" w:rsidRPr="00661477" w:rsidRDefault="005858AE" w:rsidP="005858AE">
      <w:pPr>
        <w:jc w:val="both"/>
        <w:rPr>
          <w:rFonts w:ascii="Arial" w:hAnsi="Arial" w:cs="Arial"/>
          <w:sz w:val="22"/>
          <w:szCs w:val="22"/>
          <w:lang w:val="es-BO"/>
        </w:rPr>
      </w:pPr>
      <w:r w:rsidRPr="00661477">
        <w:rPr>
          <w:rFonts w:ascii="Arial" w:hAnsi="Arial" w:cs="Arial"/>
          <w:sz w:val="22"/>
          <w:szCs w:val="22"/>
          <w:lang w:val="es-BO"/>
        </w:rPr>
        <w:t>La modificación al alcance del Contrato, permite el ajuste de las diferentes cláusulas del mismo que sean necesaria para dar cumplimiento del objeto de la contratación.</w:t>
      </w:r>
    </w:p>
    <w:p w14:paraId="3719C228" w14:textId="77777777" w:rsidR="005858AE" w:rsidRPr="00661477" w:rsidRDefault="005858AE" w:rsidP="005858AE">
      <w:pPr>
        <w:jc w:val="both"/>
        <w:rPr>
          <w:rFonts w:ascii="Arial" w:hAnsi="Arial" w:cs="Arial"/>
          <w:b/>
          <w:sz w:val="22"/>
          <w:szCs w:val="22"/>
          <w:lang w:val="es-BO"/>
        </w:rPr>
      </w:pPr>
    </w:p>
    <w:p w14:paraId="723A5597" w14:textId="77777777" w:rsidR="005858AE" w:rsidRPr="00661477" w:rsidRDefault="005858AE" w:rsidP="005858AE">
      <w:pPr>
        <w:jc w:val="both"/>
        <w:rPr>
          <w:rFonts w:ascii="Arial" w:hAnsi="Arial" w:cs="Arial"/>
          <w:sz w:val="22"/>
          <w:szCs w:val="22"/>
          <w:lang w:val="es-BO"/>
        </w:rPr>
      </w:pPr>
      <w:r w:rsidRPr="00661477">
        <w:rPr>
          <w:rFonts w:ascii="Arial" w:hAnsi="Arial" w:cs="Arial"/>
          <w:b/>
          <w:sz w:val="22"/>
          <w:szCs w:val="22"/>
          <w:lang w:val="es-BO"/>
        </w:rPr>
        <w:t xml:space="preserve">CLÁUSULA DÉCIMA OCTAVA.- (INTRANSFERIBILIDAD DEL CONTRATO) </w:t>
      </w:r>
      <w:r w:rsidRPr="00661477">
        <w:rPr>
          <w:rFonts w:ascii="Arial" w:hAnsi="Arial" w:cs="Arial"/>
          <w:sz w:val="22"/>
          <w:szCs w:val="22"/>
          <w:lang w:val="es-BO"/>
        </w:rPr>
        <w:t>El</w:t>
      </w:r>
      <w:r w:rsidRPr="00661477">
        <w:rPr>
          <w:rFonts w:ascii="Arial" w:hAnsi="Arial" w:cs="Arial"/>
          <w:b/>
          <w:sz w:val="22"/>
          <w:szCs w:val="22"/>
          <w:lang w:val="es-BO"/>
        </w:rPr>
        <w:t xml:space="preserve"> PROVEEDOR </w:t>
      </w:r>
      <w:r w:rsidRPr="00661477">
        <w:rPr>
          <w:rFonts w:ascii="Arial" w:hAnsi="Arial" w:cs="Arial"/>
          <w:sz w:val="22"/>
          <w:szCs w:val="22"/>
          <w:lang w:val="es-BO"/>
        </w:rPr>
        <w:t>bajo ningún título podrá ceder, transferir, subrogar, total o parcialmente este Contrato.</w:t>
      </w:r>
    </w:p>
    <w:p w14:paraId="42F2729F" w14:textId="77777777" w:rsidR="005858AE" w:rsidRPr="00661477" w:rsidRDefault="005858AE" w:rsidP="005858AE">
      <w:pPr>
        <w:jc w:val="both"/>
        <w:rPr>
          <w:rFonts w:ascii="Arial" w:hAnsi="Arial" w:cs="Arial"/>
          <w:sz w:val="22"/>
          <w:szCs w:val="22"/>
          <w:lang w:val="es-BO"/>
        </w:rPr>
      </w:pPr>
    </w:p>
    <w:p w14:paraId="6A2425D6" w14:textId="77777777" w:rsidR="005858AE" w:rsidRPr="00661477" w:rsidRDefault="005858AE" w:rsidP="005858AE">
      <w:pPr>
        <w:jc w:val="both"/>
        <w:rPr>
          <w:rFonts w:ascii="Arial" w:hAnsi="Arial" w:cs="Arial"/>
          <w:sz w:val="22"/>
          <w:szCs w:val="22"/>
          <w:lang w:val="es-BO"/>
        </w:rPr>
      </w:pPr>
      <w:r w:rsidRPr="00661477">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07CC680D" w14:textId="77777777" w:rsidR="005858AE" w:rsidRPr="00661477" w:rsidRDefault="005858AE" w:rsidP="005858AE">
      <w:pPr>
        <w:jc w:val="both"/>
        <w:rPr>
          <w:rFonts w:ascii="Arial" w:hAnsi="Arial" w:cs="Arial"/>
          <w:b/>
          <w:sz w:val="18"/>
          <w:szCs w:val="22"/>
          <w:lang w:val="es-BO"/>
        </w:rPr>
      </w:pPr>
    </w:p>
    <w:p w14:paraId="47C05E04" w14:textId="77777777" w:rsidR="005858AE" w:rsidRPr="00661477" w:rsidRDefault="005858AE" w:rsidP="005858AE">
      <w:pPr>
        <w:jc w:val="both"/>
        <w:rPr>
          <w:rFonts w:ascii="Arial" w:hAnsi="Arial" w:cs="Arial"/>
          <w:sz w:val="22"/>
          <w:szCs w:val="22"/>
          <w:lang w:val="es-BO"/>
        </w:rPr>
      </w:pPr>
      <w:r w:rsidRPr="00661477">
        <w:rPr>
          <w:rFonts w:ascii="Arial" w:hAnsi="Arial" w:cs="Arial"/>
          <w:b/>
          <w:sz w:val="22"/>
          <w:szCs w:val="22"/>
          <w:lang w:val="es-BO"/>
        </w:rPr>
        <w:t xml:space="preserve">CLÁUSULA DÉCIMA NOVENA.- (MULTAS) </w:t>
      </w:r>
      <w:r w:rsidRPr="00661477">
        <w:rPr>
          <w:rFonts w:ascii="Arial" w:hAnsi="Arial" w:cs="Arial"/>
          <w:sz w:val="22"/>
          <w:szCs w:val="22"/>
          <w:lang w:val="es-BO"/>
        </w:rPr>
        <w:t xml:space="preserve">Las </w:t>
      </w:r>
      <w:r w:rsidRPr="00661477">
        <w:rPr>
          <w:rFonts w:ascii="Arial" w:hAnsi="Arial" w:cs="Arial"/>
          <w:b/>
          <w:bCs/>
          <w:sz w:val="22"/>
          <w:szCs w:val="22"/>
          <w:lang w:val="es-BO"/>
        </w:rPr>
        <w:t>PARTES</w:t>
      </w:r>
      <w:r w:rsidRPr="00661477">
        <w:rPr>
          <w:rFonts w:ascii="Arial" w:hAnsi="Arial" w:cs="Arial"/>
          <w:sz w:val="22"/>
          <w:szCs w:val="22"/>
          <w:lang w:val="es-BO"/>
        </w:rPr>
        <w:t xml:space="preserve"> acuerdan que por concepto de penalidad ante el incumplimiento del plazo de prestación del </w:t>
      </w:r>
      <w:r w:rsidRPr="00661477">
        <w:rPr>
          <w:rFonts w:ascii="Arial" w:hAnsi="Arial" w:cs="Arial"/>
          <w:b/>
          <w:bCs/>
          <w:sz w:val="22"/>
          <w:szCs w:val="22"/>
          <w:lang w:val="es-BO"/>
        </w:rPr>
        <w:t>SERVICIO</w:t>
      </w:r>
      <w:r w:rsidRPr="00661477">
        <w:rPr>
          <w:rFonts w:ascii="Arial" w:hAnsi="Arial" w:cs="Arial"/>
          <w:sz w:val="22"/>
          <w:szCs w:val="22"/>
          <w:lang w:val="es-BO"/>
        </w:rPr>
        <w:t xml:space="preserve">, el monto de la multa será del (1%) del monto total del contrato por cada día calendario de retraso. Esta penalidad se aplicará salvo casos de fuerza mayor, caso fortuito u otras causas debidamente comprobadas por el </w:t>
      </w:r>
      <w:r w:rsidRPr="00661477">
        <w:rPr>
          <w:rFonts w:ascii="Arial" w:hAnsi="Arial" w:cs="Arial"/>
          <w:b/>
          <w:bCs/>
          <w:sz w:val="22"/>
          <w:szCs w:val="22"/>
          <w:lang w:val="es-BO"/>
        </w:rPr>
        <w:t>FISCAL</w:t>
      </w:r>
      <w:r w:rsidRPr="00661477">
        <w:rPr>
          <w:rFonts w:ascii="Arial" w:hAnsi="Arial" w:cs="Arial"/>
          <w:sz w:val="22"/>
          <w:szCs w:val="22"/>
          <w:lang w:val="es-BO"/>
        </w:rPr>
        <w:t>.</w:t>
      </w:r>
    </w:p>
    <w:p w14:paraId="39E38822" w14:textId="77777777" w:rsidR="005858AE" w:rsidRPr="00661477" w:rsidRDefault="005858AE" w:rsidP="005858AE">
      <w:pPr>
        <w:jc w:val="both"/>
        <w:rPr>
          <w:rFonts w:ascii="Arial" w:hAnsi="Arial" w:cs="Arial"/>
          <w:b/>
          <w:sz w:val="22"/>
          <w:szCs w:val="22"/>
          <w:lang w:val="es-BO"/>
        </w:rPr>
      </w:pPr>
    </w:p>
    <w:p w14:paraId="68EA6188" w14:textId="77777777" w:rsidR="005858AE" w:rsidRPr="00661477" w:rsidRDefault="005858AE" w:rsidP="005858AE">
      <w:pPr>
        <w:jc w:val="both"/>
        <w:rPr>
          <w:rFonts w:ascii="Arial" w:hAnsi="Arial" w:cs="Arial"/>
          <w:sz w:val="22"/>
          <w:szCs w:val="22"/>
          <w:lang w:val="es-BO"/>
        </w:rPr>
      </w:pPr>
      <w:r w:rsidRPr="00661477">
        <w:rPr>
          <w:rFonts w:ascii="Arial" w:hAnsi="Arial" w:cs="Arial"/>
          <w:sz w:val="22"/>
          <w:szCs w:val="22"/>
          <w:lang w:val="es-BO"/>
        </w:rPr>
        <w:t xml:space="preserve">En todos los casos de resolución de Contrato por causas atribuibles al </w:t>
      </w:r>
      <w:r w:rsidRPr="00661477">
        <w:rPr>
          <w:rFonts w:ascii="Arial" w:hAnsi="Arial" w:cs="Arial"/>
          <w:b/>
          <w:sz w:val="22"/>
          <w:szCs w:val="22"/>
          <w:lang w:val="es-BO"/>
        </w:rPr>
        <w:t>PROVEEDOR</w:t>
      </w:r>
      <w:r w:rsidRPr="00661477">
        <w:rPr>
          <w:rFonts w:ascii="Arial" w:hAnsi="Arial" w:cs="Arial"/>
          <w:sz w:val="22"/>
          <w:szCs w:val="22"/>
          <w:lang w:val="es-BO"/>
        </w:rPr>
        <w:t xml:space="preserve">, la </w:t>
      </w:r>
      <w:r w:rsidRPr="00661477">
        <w:rPr>
          <w:rFonts w:ascii="Arial" w:hAnsi="Arial" w:cs="Arial"/>
          <w:b/>
          <w:sz w:val="22"/>
          <w:szCs w:val="22"/>
          <w:lang w:val="es-BO"/>
        </w:rPr>
        <w:t xml:space="preserve">ENTIDAD </w:t>
      </w:r>
      <w:r w:rsidRPr="00661477">
        <w:rPr>
          <w:rFonts w:ascii="Arial" w:hAnsi="Arial" w:cs="Arial"/>
          <w:sz w:val="22"/>
          <w:szCs w:val="22"/>
          <w:lang w:val="es-BO"/>
        </w:rPr>
        <w:t>no podrá cobrar multas que excedan el veinte por ciento (20%) del monto total del Contrato.</w:t>
      </w:r>
    </w:p>
    <w:p w14:paraId="02AC8ECE" w14:textId="77777777" w:rsidR="005858AE" w:rsidRPr="00661477" w:rsidRDefault="005858AE" w:rsidP="005858AE">
      <w:pPr>
        <w:jc w:val="both"/>
        <w:rPr>
          <w:rFonts w:ascii="Arial" w:hAnsi="Arial" w:cs="Arial"/>
          <w:sz w:val="22"/>
          <w:szCs w:val="22"/>
          <w:lang w:val="es-BO"/>
        </w:rPr>
      </w:pPr>
    </w:p>
    <w:p w14:paraId="30EF13A2" w14:textId="77777777" w:rsidR="005858AE" w:rsidRPr="00661477" w:rsidRDefault="005858AE" w:rsidP="005858AE">
      <w:pPr>
        <w:jc w:val="both"/>
        <w:rPr>
          <w:rFonts w:ascii="Arial" w:hAnsi="Arial" w:cs="Arial"/>
          <w:sz w:val="22"/>
          <w:szCs w:val="22"/>
          <w:lang w:val="es-BO"/>
        </w:rPr>
      </w:pPr>
      <w:r w:rsidRPr="00661477">
        <w:rPr>
          <w:rFonts w:ascii="Arial" w:hAnsi="Arial" w:cs="Arial"/>
          <w:sz w:val="22"/>
          <w:szCs w:val="22"/>
          <w:lang w:val="es-BO"/>
        </w:rPr>
        <w:t xml:space="preserve">Las multas serán cobradas mediante descuentos establecidos expresamente por el </w:t>
      </w:r>
      <w:r w:rsidRPr="00661477">
        <w:rPr>
          <w:rFonts w:ascii="Arial" w:hAnsi="Arial" w:cs="Arial"/>
          <w:b/>
          <w:bCs/>
          <w:sz w:val="22"/>
          <w:szCs w:val="22"/>
          <w:lang w:val="es-BO"/>
        </w:rPr>
        <w:t>FISCAL</w:t>
      </w:r>
      <w:r w:rsidRPr="00661477">
        <w:rPr>
          <w:rFonts w:ascii="Arial" w:hAnsi="Arial" w:cs="Arial"/>
          <w:sz w:val="22"/>
          <w:szCs w:val="22"/>
          <w:lang w:val="es-BO"/>
        </w:rPr>
        <w:t>, bajo su directa responsabilidad, en las planillas de ejecución del servicio sujetas a su aprobación o en la liquidación del Contrato.</w:t>
      </w:r>
    </w:p>
    <w:p w14:paraId="5ED0FA6E" w14:textId="77777777" w:rsidR="005858AE" w:rsidRPr="00661477" w:rsidRDefault="005858AE" w:rsidP="005858AE">
      <w:pPr>
        <w:jc w:val="both"/>
        <w:rPr>
          <w:rFonts w:ascii="Arial" w:hAnsi="Arial" w:cs="Arial"/>
          <w:sz w:val="22"/>
          <w:szCs w:val="22"/>
          <w:lang w:val="es-BO"/>
        </w:rPr>
      </w:pPr>
    </w:p>
    <w:p w14:paraId="122430DF" w14:textId="77777777" w:rsidR="005858AE" w:rsidRPr="00661477" w:rsidRDefault="005858AE" w:rsidP="005858AE">
      <w:pPr>
        <w:autoSpaceDE w:val="0"/>
        <w:autoSpaceDN w:val="0"/>
        <w:adjustRightInd w:val="0"/>
        <w:jc w:val="both"/>
        <w:rPr>
          <w:rFonts w:ascii="Arial" w:hAnsi="Arial" w:cs="Arial"/>
          <w:b/>
          <w:bCs/>
          <w:sz w:val="22"/>
          <w:szCs w:val="22"/>
          <w:lang w:val="es-BO"/>
        </w:rPr>
      </w:pPr>
      <w:r w:rsidRPr="00661477">
        <w:rPr>
          <w:rFonts w:ascii="Arial" w:hAnsi="Arial" w:cs="Arial"/>
          <w:b/>
          <w:sz w:val="22"/>
          <w:szCs w:val="22"/>
          <w:lang w:val="es-BO"/>
        </w:rPr>
        <w:t>CLÁUSULA VIGÉSIMA.- (CUMPLIMIENTO DE LEYES LABORALES</w:t>
      </w:r>
      <w:r w:rsidRPr="00661477">
        <w:rPr>
          <w:rFonts w:ascii="Arial" w:hAnsi="Arial" w:cs="Arial"/>
          <w:b/>
          <w:bCs/>
          <w:sz w:val="22"/>
          <w:szCs w:val="22"/>
          <w:lang w:val="es-BO"/>
        </w:rPr>
        <w:t xml:space="preserve">) </w:t>
      </w:r>
      <w:r w:rsidRPr="00661477">
        <w:rPr>
          <w:rFonts w:ascii="Arial" w:hAnsi="Arial" w:cs="Arial"/>
          <w:sz w:val="22"/>
          <w:szCs w:val="22"/>
          <w:lang w:val="es-BO"/>
        </w:rPr>
        <w:t xml:space="preserve">EL </w:t>
      </w:r>
      <w:r w:rsidRPr="00661477">
        <w:rPr>
          <w:rFonts w:ascii="Arial" w:hAnsi="Arial" w:cs="Arial"/>
          <w:b/>
          <w:sz w:val="22"/>
          <w:szCs w:val="22"/>
          <w:lang w:val="es-BO"/>
        </w:rPr>
        <w:t xml:space="preserve">PROVEEDOR </w:t>
      </w:r>
      <w:r w:rsidRPr="00661477">
        <w:rPr>
          <w:rFonts w:ascii="Arial" w:hAnsi="Arial" w:cs="Arial"/>
          <w:sz w:val="22"/>
          <w:szCs w:val="22"/>
          <w:lang w:val="es-BO"/>
        </w:rPr>
        <w:t xml:space="preserve">deberá dar estricto cumplimiento a la legislación laboral y social vigente en el Estado Plurinacional de Bolivia, respecto a su personal, en este sentido será responsable y deberá mantener a la </w:t>
      </w:r>
      <w:r w:rsidRPr="00661477">
        <w:rPr>
          <w:rFonts w:ascii="Arial" w:hAnsi="Arial" w:cs="Arial"/>
          <w:b/>
          <w:bCs/>
          <w:sz w:val="22"/>
          <w:szCs w:val="22"/>
          <w:lang w:val="es-BO"/>
        </w:rPr>
        <w:t xml:space="preserve">ENTIDAD </w:t>
      </w:r>
      <w:r w:rsidRPr="00661477">
        <w:rPr>
          <w:rFonts w:ascii="Arial" w:hAnsi="Arial" w:cs="Arial"/>
          <w:sz w:val="22"/>
          <w:szCs w:val="22"/>
          <w:lang w:val="es-BO"/>
        </w:rPr>
        <w:t xml:space="preserve">exonerada contra cualquier multa o penalidad de cualquier tipo o </w:t>
      </w:r>
      <w:r w:rsidRPr="00661477">
        <w:rPr>
          <w:rFonts w:ascii="Arial" w:hAnsi="Arial" w:cs="Arial"/>
          <w:sz w:val="22"/>
          <w:szCs w:val="22"/>
          <w:lang w:val="es-BO"/>
        </w:rPr>
        <w:lastRenderedPageBreak/>
        <w:t>naturaleza, que fuera impuesta por causa de incumplimiento o infracción de dicha legislación laboral o social.</w:t>
      </w:r>
    </w:p>
    <w:p w14:paraId="11738580" w14:textId="77777777" w:rsidR="005858AE" w:rsidRPr="00661477" w:rsidRDefault="005858AE" w:rsidP="005858AE">
      <w:pPr>
        <w:autoSpaceDE w:val="0"/>
        <w:autoSpaceDN w:val="0"/>
        <w:adjustRightInd w:val="0"/>
        <w:jc w:val="both"/>
        <w:rPr>
          <w:rFonts w:ascii="Arial" w:hAnsi="Arial" w:cs="Arial"/>
          <w:sz w:val="22"/>
          <w:szCs w:val="22"/>
          <w:lang w:val="es-BO"/>
        </w:rPr>
      </w:pPr>
    </w:p>
    <w:p w14:paraId="17D5329B" w14:textId="77777777" w:rsidR="005858AE" w:rsidRPr="00661477" w:rsidRDefault="005858AE" w:rsidP="005858AE">
      <w:pPr>
        <w:jc w:val="both"/>
        <w:rPr>
          <w:rFonts w:ascii="Arial" w:hAnsi="Arial" w:cs="Arial"/>
          <w:b/>
          <w:sz w:val="22"/>
          <w:szCs w:val="22"/>
          <w:lang w:val="es-BO"/>
        </w:rPr>
      </w:pPr>
      <w:r w:rsidRPr="00661477">
        <w:rPr>
          <w:rFonts w:ascii="Arial" w:hAnsi="Arial" w:cs="Arial"/>
          <w:b/>
          <w:sz w:val="22"/>
          <w:szCs w:val="22"/>
          <w:lang w:val="es-BO"/>
        </w:rPr>
        <w:t xml:space="preserve">CLÁUSULA VIGÉSIMA PRIMERA.- (CAUSAS DE FUERZA MAYOR Y/O CASO FORTUITO) </w:t>
      </w:r>
      <w:r w:rsidRPr="00661477">
        <w:rPr>
          <w:rFonts w:ascii="Arial" w:hAnsi="Arial" w:cs="Arial"/>
          <w:sz w:val="22"/>
          <w:szCs w:val="22"/>
          <w:lang w:val="es-BO"/>
        </w:rPr>
        <w:t xml:space="preserve">Con el fin de exceptuar al </w:t>
      </w:r>
      <w:r w:rsidRPr="00661477">
        <w:rPr>
          <w:rFonts w:ascii="Arial" w:hAnsi="Arial" w:cs="Arial"/>
          <w:b/>
          <w:sz w:val="22"/>
          <w:szCs w:val="22"/>
          <w:lang w:val="es-BO"/>
        </w:rPr>
        <w:t>PROVEEDOR</w:t>
      </w:r>
      <w:r w:rsidRPr="00661477">
        <w:rPr>
          <w:rFonts w:ascii="Arial" w:hAnsi="Arial" w:cs="Arial"/>
          <w:sz w:val="22"/>
          <w:szCs w:val="22"/>
          <w:lang w:val="es-BO"/>
        </w:rPr>
        <w:t xml:space="preserve"> de determinadas responsabilidades por incumplimiento involuntario de las prestaciones del Contrato, el </w:t>
      </w:r>
      <w:r w:rsidRPr="00661477">
        <w:rPr>
          <w:rFonts w:ascii="Arial" w:hAnsi="Arial" w:cs="Arial"/>
          <w:b/>
          <w:sz w:val="22"/>
          <w:szCs w:val="22"/>
          <w:lang w:val="es-BO"/>
        </w:rPr>
        <w:t xml:space="preserve">FISCAL </w:t>
      </w:r>
      <w:r w:rsidRPr="00661477">
        <w:rPr>
          <w:rFonts w:ascii="Arial" w:hAnsi="Arial" w:cs="Arial"/>
          <w:sz w:val="22"/>
          <w:szCs w:val="22"/>
          <w:lang w:val="es-BO"/>
        </w:rPr>
        <w:t xml:space="preserve">tendrá la facultad de calificar las causas de fuerza mayor, caso fortuito u otras causas debidamente justificadas a fin exonerar al </w:t>
      </w:r>
      <w:r w:rsidRPr="00661477">
        <w:rPr>
          <w:rFonts w:ascii="Arial" w:hAnsi="Arial" w:cs="Arial"/>
          <w:b/>
          <w:sz w:val="22"/>
          <w:szCs w:val="22"/>
          <w:lang w:val="es-BO"/>
        </w:rPr>
        <w:t>PROVEEDOR</w:t>
      </w:r>
      <w:r w:rsidRPr="00661477">
        <w:rPr>
          <w:rFonts w:ascii="Arial" w:hAnsi="Arial" w:cs="Arial"/>
          <w:sz w:val="22"/>
          <w:szCs w:val="22"/>
          <w:lang w:val="es-BO"/>
        </w:rPr>
        <w:t xml:space="preserve"> del cumplimiento de sus obligaciones en relación a la prestación del </w:t>
      </w:r>
      <w:r w:rsidRPr="00661477">
        <w:rPr>
          <w:rFonts w:ascii="Arial" w:hAnsi="Arial" w:cs="Arial"/>
          <w:b/>
          <w:sz w:val="22"/>
          <w:szCs w:val="22"/>
          <w:lang w:val="es-BO"/>
        </w:rPr>
        <w:t>SERVICIO</w:t>
      </w:r>
      <w:r w:rsidRPr="00661477">
        <w:rPr>
          <w:rFonts w:ascii="Arial" w:hAnsi="Arial" w:cs="Arial"/>
          <w:sz w:val="22"/>
          <w:szCs w:val="22"/>
          <w:lang w:val="es-BO"/>
        </w:rPr>
        <w:t>.</w:t>
      </w:r>
    </w:p>
    <w:p w14:paraId="69031323" w14:textId="77777777" w:rsidR="005858AE" w:rsidRPr="00661477" w:rsidRDefault="005858AE" w:rsidP="005858AE">
      <w:pPr>
        <w:jc w:val="both"/>
        <w:rPr>
          <w:rFonts w:ascii="Arial" w:hAnsi="Arial" w:cs="Arial"/>
          <w:sz w:val="22"/>
          <w:szCs w:val="22"/>
          <w:lang w:val="es-BO"/>
        </w:rPr>
      </w:pPr>
    </w:p>
    <w:p w14:paraId="360213B6" w14:textId="77777777" w:rsidR="005858AE" w:rsidRPr="00661477" w:rsidRDefault="005858AE" w:rsidP="005858AE">
      <w:pPr>
        <w:jc w:val="both"/>
        <w:rPr>
          <w:rFonts w:ascii="Arial" w:hAnsi="Arial" w:cs="Arial"/>
          <w:sz w:val="22"/>
          <w:szCs w:val="22"/>
          <w:lang w:val="es-BO"/>
        </w:rPr>
      </w:pPr>
      <w:r w:rsidRPr="00661477">
        <w:rPr>
          <w:rFonts w:ascii="Arial" w:hAnsi="Arial" w:cs="Arial"/>
          <w:sz w:val="22"/>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08BAF979" w14:textId="77777777" w:rsidR="005858AE" w:rsidRPr="00661477" w:rsidRDefault="005858AE" w:rsidP="005858AE">
      <w:pPr>
        <w:jc w:val="both"/>
        <w:rPr>
          <w:rFonts w:ascii="Arial" w:hAnsi="Arial" w:cs="Arial"/>
          <w:sz w:val="22"/>
          <w:szCs w:val="22"/>
          <w:lang w:val="es-BO"/>
        </w:rPr>
      </w:pPr>
    </w:p>
    <w:p w14:paraId="08014DF5" w14:textId="77777777" w:rsidR="005858AE" w:rsidRPr="00661477" w:rsidRDefault="005858AE" w:rsidP="005858AE">
      <w:pPr>
        <w:jc w:val="both"/>
        <w:rPr>
          <w:rFonts w:ascii="Arial" w:hAnsi="Arial" w:cs="Arial"/>
          <w:sz w:val="22"/>
          <w:szCs w:val="22"/>
          <w:lang w:val="es-BO"/>
        </w:rPr>
      </w:pPr>
      <w:r w:rsidRPr="00661477">
        <w:rPr>
          <w:rFonts w:ascii="Arial" w:hAnsi="Arial" w:cs="Arial"/>
          <w:sz w:val="22"/>
          <w:szCs w:val="22"/>
          <w:lang w:val="es-BO"/>
        </w:rPr>
        <w:t xml:space="preserve">Para que cualquiera de estos hechos puedan constituir justificación de impedimento o demora en la prestación del </w:t>
      </w:r>
      <w:r w:rsidRPr="00661477">
        <w:rPr>
          <w:rFonts w:ascii="Arial" w:hAnsi="Arial" w:cs="Arial"/>
          <w:b/>
          <w:sz w:val="22"/>
          <w:szCs w:val="22"/>
          <w:lang w:val="es-BO"/>
        </w:rPr>
        <w:t>SERVICIO</w:t>
      </w:r>
      <w:r w:rsidRPr="00661477">
        <w:rPr>
          <w:rFonts w:ascii="Arial" w:hAnsi="Arial" w:cs="Arial"/>
          <w:sz w:val="22"/>
          <w:szCs w:val="22"/>
          <w:lang w:val="es-BO"/>
        </w:rPr>
        <w:t xml:space="preserve">, de manera obligatoria y justificada el </w:t>
      </w:r>
      <w:r w:rsidRPr="00661477">
        <w:rPr>
          <w:rFonts w:ascii="Arial" w:hAnsi="Arial" w:cs="Arial"/>
          <w:b/>
          <w:sz w:val="22"/>
          <w:szCs w:val="22"/>
          <w:lang w:val="es-BO"/>
        </w:rPr>
        <w:t xml:space="preserve">PROVEEDOR </w:t>
      </w:r>
      <w:r w:rsidRPr="00661477">
        <w:rPr>
          <w:rFonts w:ascii="Arial" w:hAnsi="Arial" w:cs="Arial"/>
          <w:sz w:val="22"/>
          <w:szCs w:val="22"/>
          <w:lang w:val="es-BO"/>
        </w:rPr>
        <w:t xml:space="preserve">deberá solicitar al </w:t>
      </w:r>
      <w:r w:rsidRPr="00661477">
        <w:rPr>
          <w:rFonts w:ascii="Arial" w:hAnsi="Arial" w:cs="Arial"/>
          <w:b/>
          <w:bCs/>
          <w:sz w:val="22"/>
          <w:szCs w:val="22"/>
          <w:lang w:val="es-BO"/>
        </w:rPr>
        <w:t xml:space="preserve">FISCAL </w:t>
      </w:r>
      <w:r w:rsidRPr="00661477">
        <w:rPr>
          <w:rFonts w:ascii="Arial" w:hAnsi="Arial" w:cs="Arial"/>
          <w:bCs/>
          <w:sz w:val="22"/>
          <w:szCs w:val="22"/>
          <w:lang w:val="es-BO"/>
        </w:rPr>
        <w:t xml:space="preserve">la emisión de un </w:t>
      </w:r>
      <w:r w:rsidRPr="00661477">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35186FEB" w14:textId="77777777" w:rsidR="005858AE" w:rsidRPr="00661477" w:rsidRDefault="005858AE" w:rsidP="005858AE">
      <w:pPr>
        <w:jc w:val="both"/>
        <w:rPr>
          <w:rFonts w:ascii="Arial" w:hAnsi="Arial" w:cs="Arial"/>
          <w:sz w:val="22"/>
          <w:szCs w:val="22"/>
          <w:lang w:val="es-BO"/>
        </w:rPr>
      </w:pPr>
    </w:p>
    <w:p w14:paraId="058A61E4" w14:textId="77777777" w:rsidR="005858AE" w:rsidRPr="00661477" w:rsidRDefault="005858AE" w:rsidP="005858AE">
      <w:pPr>
        <w:jc w:val="both"/>
        <w:rPr>
          <w:rFonts w:ascii="Arial" w:hAnsi="Arial" w:cs="Arial"/>
          <w:sz w:val="22"/>
          <w:szCs w:val="22"/>
          <w:lang w:val="es-BO"/>
        </w:rPr>
      </w:pPr>
      <w:r w:rsidRPr="00661477">
        <w:rPr>
          <w:rFonts w:ascii="Arial" w:hAnsi="Arial" w:cs="Arial"/>
          <w:sz w:val="22"/>
          <w:szCs w:val="22"/>
          <w:lang w:val="es-BO"/>
        </w:rPr>
        <w:t xml:space="preserve">El </w:t>
      </w:r>
      <w:r w:rsidRPr="00661477">
        <w:rPr>
          <w:rFonts w:ascii="Arial" w:hAnsi="Arial" w:cs="Arial"/>
          <w:b/>
          <w:sz w:val="22"/>
          <w:szCs w:val="22"/>
          <w:lang w:val="es-BO"/>
        </w:rPr>
        <w:t xml:space="preserve">FISCAL </w:t>
      </w:r>
      <w:r w:rsidRPr="00661477">
        <w:rPr>
          <w:rFonts w:ascii="Arial" w:hAnsi="Arial"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28DA214D" w14:textId="77777777" w:rsidR="005858AE" w:rsidRPr="00661477" w:rsidRDefault="005858AE" w:rsidP="005858AE">
      <w:pPr>
        <w:jc w:val="both"/>
        <w:rPr>
          <w:rFonts w:ascii="Arial" w:hAnsi="Arial" w:cs="Arial"/>
          <w:spacing w:val="-3"/>
          <w:sz w:val="22"/>
          <w:szCs w:val="22"/>
          <w:lang w:val="es-BO"/>
        </w:rPr>
      </w:pPr>
    </w:p>
    <w:p w14:paraId="533C46A9" w14:textId="77777777" w:rsidR="005858AE" w:rsidRPr="00661477" w:rsidRDefault="005858AE" w:rsidP="005858AE">
      <w:pPr>
        <w:jc w:val="both"/>
        <w:rPr>
          <w:rFonts w:ascii="Arial" w:hAnsi="Arial" w:cs="Arial"/>
          <w:sz w:val="22"/>
          <w:szCs w:val="22"/>
          <w:lang w:val="es-BO"/>
        </w:rPr>
      </w:pPr>
      <w:r w:rsidRPr="00661477">
        <w:rPr>
          <w:rFonts w:ascii="Arial" w:hAnsi="Arial" w:cs="Arial"/>
          <w:sz w:val="22"/>
          <w:szCs w:val="22"/>
          <w:lang w:val="es-BO"/>
        </w:rPr>
        <w:t xml:space="preserve">La solicitud del </w:t>
      </w:r>
      <w:r w:rsidRPr="00661477">
        <w:rPr>
          <w:rFonts w:ascii="Arial" w:hAnsi="Arial" w:cs="Arial"/>
          <w:b/>
          <w:sz w:val="22"/>
          <w:szCs w:val="22"/>
          <w:lang w:val="es-BO"/>
        </w:rPr>
        <w:t>PROVEEDOR</w:t>
      </w:r>
      <w:r w:rsidRPr="00661477">
        <w:rPr>
          <w:rFonts w:ascii="Arial" w:hAnsi="Arial" w:cs="Arial"/>
          <w:sz w:val="22"/>
          <w:szCs w:val="22"/>
          <w:lang w:val="es-BO"/>
        </w:rPr>
        <w:t>, para la calificación de los hechos de impedimento, como causas de fuerza mayor, caso fortuito u otras causas debidamente justificadas, no será considerada como reclamo.</w:t>
      </w:r>
    </w:p>
    <w:p w14:paraId="4A6FAA5E" w14:textId="77777777" w:rsidR="005858AE" w:rsidRPr="00661477" w:rsidRDefault="005858AE" w:rsidP="005858AE">
      <w:pPr>
        <w:jc w:val="both"/>
        <w:rPr>
          <w:rFonts w:ascii="Arial" w:hAnsi="Arial" w:cs="Arial"/>
          <w:b/>
          <w:bCs/>
          <w:sz w:val="22"/>
          <w:szCs w:val="22"/>
          <w:lang w:val="es-BO"/>
        </w:rPr>
      </w:pPr>
    </w:p>
    <w:p w14:paraId="38E7C458" w14:textId="77777777" w:rsidR="005858AE" w:rsidRPr="00661477" w:rsidRDefault="005858AE" w:rsidP="005858AE">
      <w:pPr>
        <w:jc w:val="both"/>
        <w:rPr>
          <w:rFonts w:ascii="Arial" w:hAnsi="Arial" w:cs="Arial"/>
          <w:sz w:val="22"/>
          <w:szCs w:val="22"/>
          <w:lang w:val="es-BO"/>
        </w:rPr>
      </w:pPr>
      <w:r w:rsidRPr="00661477">
        <w:rPr>
          <w:rFonts w:ascii="Arial" w:hAnsi="Arial" w:cs="Arial"/>
          <w:b/>
          <w:sz w:val="22"/>
          <w:szCs w:val="22"/>
          <w:lang w:val="es-BO"/>
        </w:rPr>
        <w:t>CLÁUSULA</w:t>
      </w:r>
      <w:r w:rsidRPr="00661477">
        <w:rPr>
          <w:rFonts w:ascii="Arial" w:hAnsi="Arial" w:cs="Arial"/>
          <w:b/>
          <w:bCs/>
          <w:sz w:val="22"/>
          <w:szCs w:val="22"/>
          <w:lang w:val="es-BO"/>
        </w:rPr>
        <w:t xml:space="preserve"> VIGÉSIMA SEGUNDA.- </w:t>
      </w:r>
      <w:r w:rsidRPr="00661477">
        <w:rPr>
          <w:rFonts w:ascii="Arial" w:hAnsi="Arial" w:cs="Arial"/>
          <w:b/>
          <w:sz w:val="22"/>
          <w:szCs w:val="22"/>
          <w:lang w:val="es-BO"/>
        </w:rPr>
        <w:t xml:space="preserve">(TERMINACIÓN DEL CONTRATO). </w:t>
      </w:r>
      <w:r w:rsidRPr="00661477">
        <w:rPr>
          <w:rFonts w:ascii="Arial" w:hAnsi="Arial" w:cs="Arial"/>
          <w:sz w:val="22"/>
          <w:szCs w:val="22"/>
          <w:lang w:val="es-BO"/>
        </w:rPr>
        <w:t>El presente Contrato concluirá bajo una de las siguientes causas:</w:t>
      </w:r>
    </w:p>
    <w:p w14:paraId="2E6448E6" w14:textId="77777777" w:rsidR="005858AE" w:rsidRPr="00661477" w:rsidRDefault="005858AE" w:rsidP="005858AE">
      <w:pPr>
        <w:tabs>
          <w:tab w:val="left" w:pos="3063"/>
        </w:tabs>
        <w:jc w:val="both"/>
        <w:rPr>
          <w:rFonts w:ascii="Arial" w:hAnsi="Arial" w:cs="Arial"/>
          <w:sz w:val="22"/>
          <w:szCs w:val="22"/>
          <w:lang w:val="es-BO"/>
        </w:rPr>
      </w:pPr>
      <w:r w:rsidRPr="00661477">
        <w:rPr>
          <w:rFonts w:ascii="Arial" w:hAnsi="Arial" w:cs="Arial"/>
          <w:sz w:val="22"/>
          <w:szCs w:val="22"/>
          <w:lang w:val="es-BO"/>
        </w:rPr>
        <w:tab/>
      </w:r>
    </w:p>
    <w:p w14:paraId="584D6CBB" w14:textId="77777777" w:rsidR="005858AE" w:rsidRPr="00661477" w:rsidRDefault="005858AE" w:rsidP="005858AE">
      <w:pPr>
        <w:pStyle w:val="Prrafodelista"/>
        <w:numPr>
          <w:ilvl w:val="1"/>
          <w:numId w:val="44"/>
        </w:numPr>
        <w:jc w:val="both"/>
        <w:rPr>
          <w:rFonts w:ascii="Arial" w:hAnsi="Arial" w:cs="Arial"/>
          <w:sz w:val="22"/>
          <w:szCs w:val="22"/>
          <w:lang w:val="es-BO"/>
        </w:rPr>
      </w:pPr>
      <w:r w:rsidRPr="00661477">
        <w:rPr>
          <w:rFonts w:ascii="Arial" w:hAnsi="Arial" w:cs="Arial"/>
          <w:b/>
          <w:sz w:val="22"/>
          <w:szCs w:val="22"/>
          <w:lang w:val="es-BO"/>
        </w:rPr>
        <w:t xml:space="preserve">Por Cumplimiento del Contrato: </w:t>
      </w:r>
      <w:r w:rsidRPr="00661477">
        <w:rPr>
          <w:rFonts w:ascii="Arial" w:hAnsi="Arial" w:cs="Arial"/>
          <w:sz w:val="22"/>
          <w:szCs w:val="22"/>
          <w:lang w:val="es-BO"/>
        </w:rPr>
        <w:t xml:space="preserve">Forma ordinaria de cumplimiento, donde la </w:t>
      </w:r>
      <w:r w:rsidRPr="00661477">
        <w:rPr>
          <w:rFonts w:ascii="Arial" w:hAnsi="Arial" w:cs="Arial"/>
          <w:b/>
          <w:sz w:val="22"/>
          <w:szCs w:val="22"/>
          <w:lang w:val="es-BO"/>
        </w:rPr>
        <w:t xml:space="preserve">ENTIDAD </w:t>
      </w:r>
      <w:r w:rsidRPr="00661477">
        <w:rPr>
          <w:rFonts w:ascii="Arial" w:hAnsi="Arial" w:cs="Arial"/>
          <w:sz w:val="22"/>
          <w:szCs w:val="22"/>
          <w:lang w:val="es-BO"/>
        </w:rPr>
        <w:t xml:space="preserve">como el </w:t>
      </w:r>
      <w:r w:rsidRPr="00661477">
        <w:rPr>
          <w:rFonts w:ascii="Arial" w:hAnsi="Arial" w:cs="Arial"/>
          <w:b/>
          <w:sz w:val="22"/>
          <w:szCs w:val="22"/>
          <w:lang w:val="es-BO"/>
        </w:rPr>
        <w:t xml:space="preserve">PROVEEDOR </w:t>
      </w:r>
      <w:r w:rsidRPr="00661477">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661477">
        <w:rPr>
          <w:rFonts w:ascii="Arial" w:hAnsi="Arial" w:cs="Arial"/>
          <w:b/>
          <w:sz w:val="22"/>
          <w:szCs w:val="22"/>
          <w:lang w:val="es-BO"/>
        </w:rPr>
        <w:t xml:space="preserve"> ENTIDAD</w:t>
      </w:r>
      <w:r w:rsidRPr="00661477">
        <w:rPr>
          <w:rFonts w:ascii="Arial" w:hAnsi="Arial" w:cs="Arial"/>
          <w:sz w:val="22"/>
          <w:szCs w:val="22"/>
          <w:lang w:val="es-BO"/>
        </w:rPr>
        <w:t>.</w:t>
      </w:r>
    </w:p>
    <w:p w14:paraId="2D511F39" w14:textId="77777777" w:rsidR="005858AE" w:rsidRPr="00661477" w:rsidRDefault="005858AE" w:rsidP="005858AE">
      <w:pPr>
        <w:jc w:val="both"/>
        <w:rPr>
          <w:rFonts w:ascii="Arial" w:hAnsi="Arial" w:cs="Arial"/>
          <w:sz w:val="22"/>
          <w:szCs w:val="22"/>
          <w:lang w:val="es-BO"/>
        </w:rPr>
      </w:pPr>
    </w:p>
    <w:p w14:paraId="1C2786A8" w14:textId="77777777" w:rsidR="005858AE" w:rsidRPr="00661477" w:rsidRDefault="005858AE" w:rsidP="005858AE">
      <w:pPr>
        <w:pStyle w:val="Prrafodelista"/>
        <w:numPr>
          <w:ilvl w:val="1"/>
          <w:numId w:val="44"/>
        </w:numPr>
        <w:jc w:val="both"/>
        <w:rPr>
          <w:rFonts w:ascii="Arial" w:hAnsi="Arial" w:cs="Arial"/>
          <w:b/>
          <w:sz w:val="22"/>
          <w:szCs w:val="22"/>
          <w:lang w:val="es-BO"/>
        </w:rPr>
      </w:pPr>
      <w:r w:rsidRPr="00661477">
        <w:rPr>
          <w:rFonts w:ascii="Arial" w:hAnsi="Arial" w:cs="Arial"/>
          <w:b/>
          <w:sz w:val="22"/>
          <w:szCs w:val="22"/>
          <w:lang w:val="es-BO"/>
        </w:rPr>
        <w:t xml:space="preserve">Por Resolución del Contrato: </w:t>
      </w:r>
      <w:r w:rsidRPr="00661477">
        <w:rPr>
          <w:rFonts w:ascii="Arial" w:hAnsi="Arial" w:cs="Arial"/>
          <w:sz w:val="22"/>
          <w:szCs w:val="22"/>
          <w:lang w:val="es-BO"/>
        </w:rPr>
        <w:t>Es la forma extraordinaria de terminación del Contrato que procederá únicamente por las siguientes causales:</w:t>
      </w:r>
    </w:p>
    <w:p w14:paraId="3365904E" w14:textId="77777777" w:rsidR="005858AE" w:rsidRPr="00661477" w:rsidRDefault="005858AE" w:rsidP="005858AE">
      <w:pPr>
        <w:pStyle w:val="Prrafodelista"/>
        <w:rPr>
          <w:rFonts w:ascii="Arial" w:hAnsi="Arial" w:cs="Arial"/>
          <w:b/>
          <w:sz w:val="22"/>
          <w:szCs w:val="22"/>
          <w:lang w:val="es-BO"/>
        </w:rPr>
      </w:pPr>
    </w:p>
    <w:p w14:paraId="5A5DDFCB" w14:textId="77777777" w:rsidR="005858AE" w:rsidRPr="00661477" w:rsidRDefault="005858AE" w:rsidP="005858AE">
      <w:pPr>
        <w:pStyle w:val="Prrafodelista"/>
        <w:numPr>
          <w:ilvl w:val="2"/>
          <w:numId w:val="44"/>
        </w:numPr>
        <w:ind w:left="993" w:hanging="709"/>
        <w:jc w:val="both"/>
        <w:rPr>
          <w:rFonts w:ascii="Arial" w:hAnsi="Arial" w:cs="Arial"/>
          <w:b/>
          <w:sz w:val="22"/>
          <w:szCs w:val="22"/>
          <w:lang w:val="es-BO"/>
        </w:rPr>
      </w:pPr>
      <w:r w:rsidRPr="00661477">
        <w:rPr>
          <w:rFonts w:ascii="Arial" w:hAnsi="Arial" w:cs="Arial"/>
          <w:b/>
          <w:sz w:val="22"/>
          <w:szCs w:val="22"/>
          <w:lang w:val="es-BO"/>
        </w:rPr>
        <w:t xml:space="preserve">Resolución a requerimiento de la ENTIDAD, por causales atribuibles al PROVEEDOR. </w:t>
      </w:r>
      <w:r w:rsidRPr="00661477">
        <w:rPr>
          <w:rFonts w:ascii="Arial" w:hAnsi="Arial" w:cs="Arial"/>
          <w:sz w:val="22"/>
          <w:szCs w:val="22"/>
          <w:lang w:val="es-BO"/>
        </w:rPr>
        <w:t>La</w:t>
      </w:r>
      <w:r w:rsidRPr="00661477">
        <w:rPr>
          <w:rFonts w:ascii="Arial" w:hAnsi="Arial" w:cs="Arial"/>
          <w:b/>
          <w:sz w:val="22"/>
          <w:szCs w:val="22"/>
          <w:lang w:val="es-BO"/>
        </w:rPr>
        <w:t xml:space="preserve"> ENTIDAD, </w:t>
      </w:r>
      <w:r w:rsidRPr="00661477">
        <w:rPr>
          <w:rFonts w:ascii="Arial" w:hAnsi="Arial" w:cs="Arial"/>
          <w:sz w:val="22"/>
          <w:szCs w:val="22"/>
          <w:lang w:val="es-BO"/>
        </w:rPr>
        <w:t>podrá proceder al trámite de resolución del Contrato, en los siguientes casos:</w:t>
      </w:r>
    </w:p>
    <w:p w14:paraId="5E5F5852" w14:textId="77777777" w:rsidR="005858AE" w:rsidRPr="00661477" w:rsidRDefault="005858AE" w:rsidP="005858AE">
      <w:pPr>
        <w:pStyle w:val="Prrafodelista"/>
        <w:tabs>
          <w:tab w:val="left" w:pos="1418"/>
        </w:tabs>
        <w:ind w:left="1418"/>
        <w:jc w:val="both"/>
        <w:rPr>
          <w:rFonts w:ascii="Arial" w:hAnsi="Arial" w:cs="Arial"/>
          <w:b/>
          <w:sz w:val="22"/>
          <w:szCs w:val="22"/>
          <w:lang w:val="es-BO"/>
        </w:rPr>
      </w:pPr>
    </w:p>
    <w:p w14:paraId="0ACC1902" w14:textId="77777777" w:rsidR="005858AE" w:rsidRPr="00661477" w:rsidRDefault="005858AE" w:rsidP="005858AE">
      <w:pPr>
        <w:numPr>
          <w:ilvl w:val="0"/>
          <w:numId w:val="41"/>
        </w:numPr>
        <w:tabs>
          <w:tab w:val="clear" w:pos="1260"/>
          <w:tab w:val="num" w:pos="1134"/>
        </w:tabs>
        <w:ind w:left="1418" w:hanging="284"/>
        <w:jc w:val="both"/>
        <w:rPr>
          <w:rFonts w:ascii="Arial" w:hAnsi="Arial" w:cs="Arial"/>
          <w:sz w:val="22"/>
          <w:szCs w:val="22"/>
          <w:lang w:val="es-BO"/>
        </w:rPr>
      </w:pPr>
      <w:r w:rsidRPr="00661477">
        <w:rPr>
          <w:rFonts w:ascii="Arial" w:hAnsi="Arial" w:cs="Arial"/>
          <w:sz w:val="22"/>
          <w:szCs w:val="22"/>
          <w:lang w:val="es-BO"/>
        </w:rPr>
        <w:lastRenderedPageBreak/>
        <w:t xml:space="preserve">Por disolución del </w:t>
      </w:r>
      <w:r w:rsidRPr="00661477">
        <w:rPr>
          <w:rFonts w:ascii="Arial" w:hAnsi="Arial" w:cs="Arial"/>
          <w:b/>
          <w:sz w:val="22"/>
          <w:szCs w:val="22"/>
          <w:lang w:val="es-BO"/>
        </w:rPr>
        <w:t>PROVEEDOR</w:t>
      </w:r>
      <w:r w:rsidRPr="00661477">
        <w:rPr>
          <w:rFonts w:ascii="Arial" w:hAnsi="Arial" w:cs="Arial"/>
          <w:b/>
          <w:i/>
          <w:sz w:val="22"/>
          <w:szCs w:val="22"/>
          <w:lang w:val="es-BO"/>
        </w:rPr>
        <w:t>.</w:t>
      </w:r>
    </w:p>
    <w:p w14:paraId="52E825B0" w14:textId="77777777" w:rsidR="005858AE" w:rsidRPr="00661477" w:rsidRDefault="005858AE" w:rsidP="005858AE">
      <w:pPr>
        <w:numPr>
          <w:ilvl w:val="0"/>
          <w:numId w:val="41"/>
        </w:numPr>
        <w:tabs>
          <w:tab w:val="clear" w:pos="1260"/>
          <w:tab w:val="num" w:pos="1134"/>
        </w:tabs>
        <w:ind w:left="1418" w:hanging="284"/>
        <w:jc w:val="both"/>
        <w:rPr>
          <w:rFonts w:ascii="Arial" w:hAnsi="Arial" w:cs="Arial"/>
          <w:sz w:val="22"/>
          <w:szCs w:val="22"/>
          <w:lang w:val="es-BO"/>
        </w:rPr>
      </w:pPr>
      <w:r w:rsidRPr="00661477">
        <w:rPr>
          <w:rFonts w:ascii="Arial" w:hAnsi="Arial" w:cs="Arial"/>
          <w:sz w:val="22"/>
          <w:szCs w:val="22"/>
          <w:lang w:val="es-BO"/>
        </w:rPr>
        <w:t xml:space="preserve">Por quiebra declarada del </w:t>
      </w:r>
      <w:r w:rsidRPr="00661477">
        <w:rPr>
          <w:rFonts w:ascii="Arial" w:hAnsi="Arial" w:cs="Arial"/>
          <w:b/>
          <w:sz w:val="22"/>
          <w:szCs w:val="22"/>
          <w:lang w:val="es-BO"/>
        </w:rPr>
        <w:t>PROVEEDOR.</w:t>
      </w:r>
    </w:p>
    <w:p w14:paraId="2EFAA11D" w14:textId="77777777" w:rsidR="005858AE" w:rsidRPr="00661477" w:rsidRDefault="005858AE" w:rsidP="005858AE">
      <w:pPr>
        <w:numPr>
          <w:ilvl w:val="0"/>
          <w:numId w:val="41"/>
        </w:numPr>
        <w:tabs>
          <w:tab w:val="clear" w:pos="1260"/>
          <w:tab w:val="num" w:pos="1134"/>
        </w:tabs>
        <w:ind w:left="1418" w:hanging="284"/>
        <w:jc w:val="both"/>
        <w:rPr>
          <w:rFonts w:ascii="Arial" w:hAnsi="Arial" w:cs="Arial"/>
          <w:sz w:val="22"/>
          <w:szCs w:val="22"/>
          <w:lang w:val="es-BO"/>
        </w:rPr>
      </w:pPr>
      <w:r w:rsidRPr="00661477">
        <w:rPr>
          <w:rFonts w:ascii="Arial" w:hAnsi="Arial" w:cs="Arial"/>
          <w:sz w:val="22"/>
          <w:szCs w:val="22"/>
          <w:lang w:val="es-BO"/>
        </w:rPr>
        <w:t xml:space="preserve">Por incumplimiento en la atención del servicio, a requerimiento de la </w:t>
      </w:r>
      <w:r w:rsidRPr="00661477">
        <w:rPr>
          <w:rFonts w:ascii="Arial" w:hAnsi="Arial" w:cs="Arial"/>
          <w:b/>
          <w:sz w:val="22"/>
          <w:szCs w:val="22"/>
          <w:lang w:val="es-BO"/>
        </w:rPr>
        <w:t xml:space="preserve">ENTIDAD </w:t>
      </w:r>
      <w:r w:rsidRPr="00661477">
        <w:rPr>
          <w:rFonts w:ascii="Arial" w:hAnsi="Arial" w:cs="Arial"/>
          <w:sz w:val="22"/>
          <w:szCs w:val="22"/>
          <w:lang w:val="es-BO"/>
        </w:rPr>
        <w:t xml:space="preserve">o por el </w:t>
      </w:r>
      <w:r w:rsidRPr="00661477">
        <w:rPr>
          <w:rFonts w:ascii="Arial" w:hAnsi="Arial" w:cs="Arial"/>
          <w:b/>
          <w:bCs/>
          <w:sz w:val="22"/>
          <w:szCs w:val="22"/>
          <w:lang w:val="es-BO"/>
        </w:rPr>
        <w:t>FISCAL</w:t>
      </w:r>
      <w:r w:rsidRPr="00661477">
        <w:rPr>
          <w:rFonts w:ascii="Arial" w:hAnsi="Arial" w:cs="Arial"/>
          <w:sz w:val="22"/>
          <w:szCs w:val="22"/>
          <w:lang w:val="es-BO"/>
        </w:rPr>
        <w:t>.</w:t>
      </w:r>
    </w:p>
    <w:p w14:paraId="600396A5" w14:textId="77777777" w:rsidR="005858AE" w:rsidRPr="00661477" w:rsidRDefault="005858AE" w:rsidP="005858AE">
      <w:pPr>
        <w:numPr>
          <w:ilvl w:val="0"/>
          <w:numId w:val="41"/>
        </w:numPr>
        <w:tabs>
          <w:tab w:val="clear" w:pos="1260"/>
          <w:tab w:val="num" w:pos="1134"/>
        </w:tabs>
        <w:ind w:left="1418" w:hanging="284"/>
        <w:jc w:val="both"/>
        <w:rPr>
          <w:rFonts w:ascii="Arial" w:hAnsi="Arial" w:cs="Arial"/>
          <w:sz w:val="22"/>
          <w:szCs w:val="22"/>
          <w:lang w:val="es-BO"/>
        </w:rPr>
      </w:pPr>
      <w:r w:rsidRPr="00661477">
        <w:rPr>
          <w:rFonts w:ascii="Arial" w:hAnsi="Arial" w:cs="Arial"/>
          <w:sz w:val="22"/>
          <w:szCs w:val="22"/>
          <w:lang w:val="es-BO"/>
        </w:rPr>
        <w:t xml:space="preserve">Por negligencia reiterada (3 veces) en el cumplimiento de las Especificaciones Técnicas, u otras especificaciones, o instrucciones escritas del </w:t>
      </w:r>
      <w:r w:rsidRPr="00661477">
        <w:rPr>
          <w:rFonts w:ascii="Arial" w:hAnsi="Arial" w:cs="Arial"/>
          <w:b/>
          <w:sz w:val="22"/>
          <w:szCs w:val="22"/>
          <w:lang w:val="es-BO"/>
        </w:rPr>
        <w:t>FISCAL</w:t>
      </w:r>
      <w:r w:rsidRPr="00661477">
        <w:rPr>
          <w:rFonts w:ascii="Arial" w:hAnsi="Arial" w:cs="Arial"/>
          <w:sz w:val="22"/>
          <w:szCs w:val="22"/>
          <w:lang w:val="es-BO"/>
        </w:rPr>
        <w:t>.</w:t>
      </w:r>
    </w:p>
    <w:p w14:paraId="04B7323A" w14:textId="77777777" w:rsidR="005858AE" w:rsidRPr="00661477" w:rsidRDefault="005858AE" w:rsidP="005858AE">
      <w:pPr>
        <w:numPr>
          <w:ilvl w:val="0"/>
          <w:numId w:val="41"/>
        </w:numPr>
        <w:tabs>
          <w:tab w:val="clear" w:pos="1260"/>
          <w:tab w:val="num" w:pos="1134"/>
        </w:tabs>
        <w:ind w:left="1418" w:hanging="284"/>
        <w:jc w:val="both"/>
        <w:rPr>
          <w:rFonts w:ascii="Arial" w:hAnsi="Arial" w:cs="Arial"/>
          <w:sz w:val="22"/>
          <w:szCs w:val="22"/>
          <w:lang w:val="es-BO"/>
        </w:rPr>
      </w:pPr>
      <w:r w:rsidRPr="00661477">
        <w:rPr>
          <w:rFonts w:ascii="Arial" w:hAnsi="Arial" w:cs="Arial"/>
          <w:sz w:val="22"/>
          <w:szCs w:val="22"/>
          <w:lang w:val="es-BO"/>
        </w:rPr>
        <w:t>Cuando el monto de la multa por atraso en la prestación del servicio alcance el diez por ciento (10%) del monto total del Contrato, decisión optativa, o el quince por ciento (15%), de forma obligatoria.</w:t>
      </w:r>
    </w:p>
    <w:p w14:paraId="030E9F56" w14:textId="77777777" w:rsidR="005858AE" w:rsidRPr="00661477" w:rsidRDefault="005858AE" w:rsidP="005858AE">
      <w:pPr>
        <w:ind w:left="1800"/>
        <w:jc w:val="both"/>
        <w:rPr>
          <w:rFonts w:ascii="Arial" w:hAnsi="Arial" w:cs="Arial"/>
          <w:sz w:val="22"/>
          <w:szCs w:val="22"/>
          <w:lang w:val="es-BO"/>
        </w:rPr>
      </w:pPr>
    </w:p>
    <w:p w14:paraId="6303458F" w14:textId="77777777" w:rsidR="005858AE" w:rsidRPr="00661477" w:rsidRDefault="005858AE" w:rsidP="005858AE">
      <w:pPr>
        <w:pStyle w:val="Prrafodelista"/>
        <w:numPr>
          <w:ilvl w:val="2"/>
          <w:numId w:val="44"/>
        </w:numPr>
        <w:ind w:left="1134" w:hanging="850"/>
        <w:jc w:val="both"/>
        <w:rPr>
          <w:rFonts w:ascii="Arial" w:hAnsi="Arial" w:cs="Arial"/>
          <w:b/>
          <w:sz w:val="22"/>
          <w:szCs w:val="22"/>
          <w:lang w:val="es-BO"/>
        </w:rPr>
      </w:pPr>
      <w:r w:rsidRPr="00661477">
        <w:rPr>
          <w:rFonts w:ascii="Arial" w:hAnsi="Arial" w:cs="Arial"/>
          <w:b/>
          <w:sz w:val="22"/>
          <w:szCs w:val="22"/>
          <w:lang w:val="es-BO"/>
        </w:rPr>
        <w:t xml:space="preserve">Resolución a requerimiento del PROVEEDOR por causales atribuibles a la ENTIDAD. </w:t>
      </w:r>
      <w:r w:rsidRPr="00661477">
        <w:rPr>
          <w:rFonts w:ascii="Arial" w:hAnsi="Arial" w:cs="Arial"/>
          <w:sz w:val="22"/>
          <w:szCs w:val="22"/>
          <w:lang w:val="es-BO"/>
        </w:rPr>
        <w:t>El</w:t>
      </w:r>
      <w:r w:rsidRPr="00661477">
        <w:rPr>
          <w:rFonts w:ascii="Arial" w:hAnsi="Arial" w:cs="Arial"/>
          <w:b/>
          <w:sz w:val="22"/>
          <w:szCs w:val="22"/>
          <w:lang w:val="es-BO"/>
        </w:rPr>
        <w:t xml:space="preserve"> PROVEEDOR, </w:t>
      </w:r>
      <w:r w:rsidRPr="00661477">
        <w:rPr>
          <w:rFonts w:ascii="Arial" w:hAnsi="Arial" w:cs="Arial"/>
          <w:sz w:val="22"/>
          <w:szCs w:val="22"/>
          <w:lang w:val="es-BO"/>
        </w:rPr>
        <w:t>podrá proceder al trámite de resolución del Contrato, en los siguientes casos:</w:t>
      </w:r>
    </w:p>
    <w:p w14:paraId="0F907C4F" w14:textId="77777777" w:rsidR="005858AE" w:rsidRPr="00661477" w:rsidRDefault="005858AE" w:rsidP="005858AE">
      <w:pPr>
        <w:jc w:val="both"/>
        <w:rPr>
          <w:rFonts w:ascii="Arial" w:hAnsi="Arial" w:cs="Arial"/>
          <w:sz w:val="22"/>
          <w:szCs w:val="22"/>
          <w:lang w:val="es-BO"/>
        </w:rPr>
      </w:pPr>
    </w:p>
    <w:p w14:paraId="34FDA8C2" w14:textId="77777777" w:rsidR="005858AE" w:rsidRPr="00661477" w:rsidRDefault="005858AE" w:rsidP="005858AE">
      <w:pPr>
        <w:numPr>
          <w:ilvl w:val="1"/>
          <w:numId w:val="41"/>
        </w:numPr>
        <w:tabs>
          <w:tab w:val="clear" w:pos="1980"/>
        </w:tabs>
        <w:ind w:left="1418" w:hanging="284"/>
        <w:jc w:val="both"/>
        <w:rPr>
          <w:rFonts w:ascii="Arial" w:hAnsi="Arial" w:cs="Arial"/>
          <w:sz w:val="22"/>
          <w:szCs w:val="22"/>
          <w:lang w:val="es-BO"/>
        </w:rPr>
      </w:pPr>
      <w:r w:rsidRPr="00661477">
        <w:rPr>
          <w:rFonts w:ascii="Arial" w:hAnsi="Arial" w:cs="Arial"/>
          <w:sz w:val="22"/>
          <w:szCs w:val="22"/>
          <w:lang w:val="es-BO"/>
        </w:rPr>
        <w:t>Si apartándose de los términos del Contrato la</w:t>
      </w:r>
      <w:r w:rsidRPr="00661477">
        <w:rPr>
          <w:rFonts w:ascii="Arial" w:hAnsi="Arial" w:cs="Arial"/>
          <w:b/>
          <w:sz w:val="22"/>
          <w:szCs w:val="22"/>
          <w:lang w:val="es-BO"/>
        </w:rPr>
        <w:t xml:space="preserve"> ENTIDAD, </w:t>
      </w:r>
      <w:r w:rsidRPr="00661477">
        <w:rPr>
          <w:rFonts w:ascii="Arial" w:hAnsi="Arial" w:cs="Arial"/>
          <w:sz w:val="22"/>
          <w:szCs w:val="22"/>
          <w:lang w:val="es-BO"/>
        </w:rPr>
        <w:t xml:space="preserve">a través del </w:t>
      </w:r>
      <w:r w:rsidRPr="00661477">
        <w:rPr>
          <w:rFonts w:ascii="Arial" w:hAnsi="Arial" w:cs="Arial"/>
          <w:b/>
          <w:bCs/>
          <w:sz w:val="22"/>
          <w:szCs w:val="22"/>
          <w:lang w:val="es-BO"/>
        </w:rPr>
        <w:t>FISCAL</w:t>
      </w:r>
      <w:r w:rsidRPr="00661477">
        <w:rPr>
          <w:rFonts w:ascii="Arial" w:hAnsi="Arial" w:cs="Arial"/>
          <w:sz w:val="22"/>
          <w:szCs w:val="22"/>
          <w:lang w:val="es-BO"/>
        </w:rPr>
        <w:t xml:space="preserve">, pretende modificar o afectar las condiciones del </w:t>
      </w:r>
      <w:r w:rsidRPr="00661477">
        <w:rPr>
          <w:rFonts w:ascii="Arial" w:hAnsi="Arial" w:cs="Arial"/>
          <w:b/>
          <w:sz w:val="22"/>
          <w:szCs w:val="22"/>
          <w:lang w:val="es-BO"/>
        </w:rPr>
        <w:t>SERVICIO</w:t>
      </w:r>
      <w:r w:rsidRPr="00661477">
        <w:rPr>
          <w:rFonts w:ascii="Arial" w:hAnsi="Arial" w:cs="Arial"/>
          <w:sz w:val="22"/>
          <w:szCs w:val="22"/>
          <w:lang w:val="es-BO"/>
        </w:rPr>
        <w:t>.</w:t>
      </w:r>
    </w:p>
    <w:p w14:paraId="023FEDF3" w14:textId="77777777" w:rsidR="005858AE" w:rsidRPr="00661477" w:rsidRDefault="005858AE" w:rsidP="005858AE">
      <w:pPr>
        <w:numPr>
          <w:ilvl w:val="1"/>
          <w:numId w:val="41"/>
        </w:numPr>
        <w:tabs>
          <w:tab w:val="clear" w:pos="1980"/>
        </w:tabs>
        <w:ind w:left="1418" w:hanging="284"/>
        <w:jc w:val="both"/>
        <w:rPr>
          <w:rFonts w:ascii="Arial" w:hAnsi="Arial" w:cs="Arial"/>
          <w:sz w:val="22"/>
          <w:szCs w:val="22"/>
          <w:lang w:val="es-BO"/>
        </w:rPr>
      </w:pPr>
      <w:r w:rsidRPr="00661477">
        <w:rPr>
          <w:rFonts w:ascii="Arial" w:hAnsi="Arial" w:cs="Arial"/>
          <w:sz w:val="22"/>
          <w:szCs w:val="22"/>
          <w:lang w:val="es-BO"/>
        </w:rPr>
        <w:t xml:space="preserve">Por incumplimiento injustificado en el pago por la prestación del </w:t>
      </w:r>
      <w:r w:rsidRPr="00661477">
        <w:rPr>
          <w:rFonts w:ascii="Arial" w:hAnsi="Arial" w:cs="Arial"/>
          <w:b/>
          <w:sz w:val="22"/>
          <w:szCs w:val="22"/>
          <w:lang w:val="es-BO"/>
        </w:rPr>
        <w:t>SERVICIO</w:t>
      </w:r>
      <w:r w:rsidRPr="00661477">
        <w:rPr>
          <w:rFonts w:ascii="Arial" w:hAnsi="Arial" w:cs="Arial"/>
          <w:sz w:val="22"/>
          <w:szCs w:val="22"/>
          <w:lang w:val="es-BO"/>
        </w:rPr>
        <w:t xml:space="preserve">, por más de sesenta (60) días calendario computados a partir de la fecha en que debió hacerse efectivo el pago, existiendo conformidad del </w:t>
      </w:r>
      <w:r w:rsidRPr="00661477">
        <w:rPr>
          <w:rFonts w:ascii="Arial" w:hAnsi="Arial" w:cs="Arial"/>
          <w:b/>
          <w:sz w:val="22"/>
          <w:szCs w:val="22"/>
          <w:lang w:val="es-BO"/>
        </w:rPr>
        <w:t>SERVICIO</w:t>
      </w:r>
      <w:r w:rsidRPr="00661477">
        <w:rPr>
          <w:rFonts w:ascii="Arial" w:hAnsi="Arial" w:cs="Arial"/>
          <w:sz w:val="22"/>
          <w:szCs w:val="22"/>
          <w:lang w:val="es-BO"/>
        </w:rPr>
        <w:t xml:space="preserve">, emitida por el </w:t>
      </w:r>
      <w:r w:rsidRPr="00661477">
        <w:rPr>
          <w:rFonts w:ascii="Arial" w:hAnsi="Arial" w:cs="Arial"/>
          <w:b/>
          <w:sz w:val="22"/>
          <w:szCs w:val="22"/>
          <w:lang w:val="es-BO"/>
        </w:rPr>
        <w:t>FISCAL</w:t>
      </w:r>
      <w:r w:rsidRPr="00661477">
        <w:rPr>
          <w:rFonts w:ascii="Arial" w:hAnsi="Arial" w:cs="Arial"/>
          <w:sz w:val="22"/>
          <w:szCs w:val="22"/>
          <w:lang w:val="es-BO"/>
        </w:rPr>
        <w:t>.</w:t>
      </w:r>
    </w:p>
    <w:p w14:paraId="69984417" w14:textId="77777777" w:rsidR="005858AE" w:rsidRPr="00661477" w:rsidRDefault="005858AE" w:rsidP="005858AE">
      <w:pPr>
        <w:numPr>
          <w:ilvl w:val="1"/>
          <w:numId w:val="41"/>
        </w:numPr>
        <w:tabs>
          <w:tab w:val="clear" w:pos="1980"/>
        </w:tabs>
        <w:ind w:left="1418" w:hanging="284"/>
        <w:jc w:val="both"/>
        <w:rPr>
          <w:rFonts w:ascii="Arial" w:hAnsi="Arial" w:cs="Arial"/>
          <w:sz w:val="22"/>
          <w:szCs w:val="22"/>
          <w:lang w:val="es-BO"/>
        </w:rPr>
      </w:pPr>
      <w:r w:rsidRPr="00661477">
        <w:rPr>
          <w:rFonts w:ascii="Arial" w:hAnsi="Arial" w:cs="Arial"/>
          <w:sz w:val="22"/>
          <w:szCs w:val="22"/>
          <w:lang w:val="es-BO"/>
        </w:rPr>
        <w:t>Por utilizar o requerir aquellos servicios que son objeto del presente Contrato, en beneficio de terceras personas.</w:t>
      </w:r>
    </w:p>
    <w:p w14:paraId="117904C5" w14:textId="77777777" w:rsidR="005858AE" w:rsidRPr="00661477" w:rsidRDefault="005858AE" w:rsidP="005858AE">
      <w:pPr>
        <w:ind w:left="1800"/>
        <w:jc w:val="both"/>
        <w:rPr>
          <w:rFonts w:ascii="Arial" w:hAnsi="Arial" w:cs="Arial"/>
          <w:sz w:val="22"/>
          <w:szCs w:val="22"/>
          <w:lang w:val="es-BO"/>
        </w:rPr>
      </w:pPr>
    </w:p>
    <w:p w14:paraId="6AB8BEF3" w14:textId="77777777" w:rsidR="005858AE" w:rsidRPr="00661477" w:rsidRDefault="005858AE" w:rsidP="005858AE">
      <w:pPr>
        <w:pStyle w:val="Prrafodelista"/>
        <w:numPr>
          <w:ilvl w:val="2"/>
          <w:numId w:val="44"/>
        </w:numPr>
        <w:ind w:left="1134" w:hanging="850"/>
        <w:jc w:val="both"/>
        <w:rPr>
          <w:rFonts w:ascii="Arial" w:hAnsi="Arial" w:cs="Arial"/>
          <w:sz w:val="22"/>
          <w:szCs w:val="22"/>
          <w:lang w:val="es-BO"/>
        </w:rPr>
      </w:pPr>
      <w:r w:rsidRPr="00661477">
        <w:rPr>
          <w:rFonts w:ascii="Arial" w:hAnsi="Arial" w:cs="Arial"/>
          <w:b/>
          <w:sz w:val="22"/>
          <w:szCs w:val="22"/>
          <w:lang w:val="es-BO"/>
        </w:rPr>
        <w:t xml:space="preserve">Reglas aplicables a la Resolución: </w:t>
      </w:r>
      <w:r w:rsidRPr="00661477">
        <w:rPr>
          <w:rFonts w:ascii="Arial" w:hAnsi="Arial" w:cs="Arial"/>
          <w:sz w:val="22"/>
          <w:szCs w:val="22"/>
          <w:lang w:val="es-BO"/>
        </w:rPr>
        <w:t xml:space="preserve">De acuerdo a las causales de Resolución de Contrato señaladas precedentemente, y considerando la naturaleza del Contrato de prestación de </w:t>
      </w:r>
      <w:r w:rsidRPr="00661477">
        <w:rPr>
          <w:rFonts w:ascii="Arial" w:hAnsi="Arial" w:cs="Arial"/>
          <w:b/>
          <w:sz w:val="22"/>
          <w:szCs w:val="22"/>
          <w:lang w:val="es-BO"/>
        </w:rPr>
        <w:t>SERVICIOS</w:t>
      </w:r>
      <w:r w:rsidRPr="00661477">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4C8251C2" w14:textId="77777777" w:rsidR="005858AE" w:rsidRPr="00661477" w:rsidRDefault="005858AE" w:rsidP="005858AE">
      <w:pPr>
        <w:pStyle w:val="Prrafodelista"/>
        <w:tabs>
          <w:tab w:val="left" w:pos="1418"/>
        </w:tabs>
        <w:ind w:left="465"/>
        <w:jc w:val="both"/>
        <w:rPr>
          <w:rFonts w:ascii="Arial" w:hAnsi="Arial" w:cs="Arial"/>
          <w:sz w:val="22"/>
          <w:szCs w:val="22"/>
          <w:lang w:val="es-BO"/>
        </w:rPr>
      </w:pPr>
    </w:p>
    <w:p w14:paraId="3E876561" w14:textId="77777777" w:rsidR="005858AE" w:rsidRPr="00661477" w:rsidRDefault="005858AE" w:rsidP="005858AE">
      <w:pPr>
        <w:pStyle w:val="Prrafodelista"/>
        <w:ind w:left="1134"/>
        <w:jc w:val="both"/>
        <w:rPr>
          <w:rFonts w:ascii="Arial" w:hAnsi="Arial" w:cs="Arial"/>
          <w:sz w:val="22"/>
          <w:szCs w:val="22"/>
          <w:lang w:val="es-BO"/>
        </w:rPr>
      </w:pPr>
      <w:r w:rsidRPr="00661477">
        <w:rPr>
          <w:rFonts w:ascii="Arial" w:hAnsi="Arial" w:cs="Arial"/>
          <w:sz w:val="22"/>
          <w:szCs w:val="22"/>
          <w:lang w:val="es-BO"/>
        </w:rPr>
        <w:t>Para procesar la Resolución del Contrato por cualquiera de las causales señaladas, la</w:t>
      </w:r>
      <w:r w:rsidRPr="00661477">
        <w:rPr>
          <w:rFonts w:ascii="Arial" w:hAnsi="Arial" w:cs="Arial"/>
          <w:b/>
          <w:sz w:val="22"/>
          <w:szCs w:val="22"/>
          <w:lang w:val="es-BO"/>
        </w:rPr>
        <w:t xml:space="preserve"> ENTIDAD </w:t>
      </w:r>
      <w:r w:rsidRPr="00661477">
        <w:rPr>
          <w:rFonts w:ascii="Arial" w:hAnsi="Arial" w:cs="Arial"/>
          <w:sz w:val="22"/>
          <w:szCs w:val="22"/>
          <w:lang w:val="es-BO"/>
        </w:rPr>
        <w:t>o el</w:t>
      </w:r>
      <w:r w:rsidRPr="00661477">
        <w:rPr>
          <w:rFonts w:ascii="Arial" w:hAnsi="Arial" w:cs="Arial"/>
          <w:b/>
          <w:sz w:val="22"/>
          <w:szCs w:val="22"/>
          <w:lang w:val="es-BO"/>
        </w:rPr>
        <w:t xml:space="preserve"> PROVEEDOR, </w:t>
      </w:r>
      <w:r w:rsidRPr="00661477">
        <w:rPr>
          <w:rFonts w:ascii="Arial" w:hAnsi="Arial" w:cs="Arial"/>
          <w:sz w:val="22"/>
          <w:szCs w:val="22"/>
          <w:lang w:val="es-BO"/>
        </w:rPr>
        <w:t>dará aviso escrito mediante carta notariada, a la otra parte, de su intención de resolver el Contrato, estableciendo claramente la causal que se aduce.</w:t>
      </w:r>
    </w:p>
    <w:p w14:paraId="6B491546" w14:textId="77777777" w:rsidR="005858AE" w:rsidRPr="00661477" w:rsidRDefault="005858AE" w:rsidP="005858AE">
      <w:pPr>
        <w:ind w:left="426" w:firstLine="24"/>
        <w:jc w:val="both"/>
        <w:rPr>
          <w:rFonts w:ascii="Arial" w:hAnsi="Arial" w:cs="Arial"/>
          <w:sz w:val="22"/>
          <w:szCs w:val="22"/>
          <w:lang w:val="es-BO"/>
        </w:rPr>
      </w:pPr>
    </w:p>
    <w:p w14:paraId="6DC212DE" w14:textId="77777777" w:rsidR="005858AE" w:rsidRPr="00661477" w:rsidRDefault="005858AE" w:rsidP="005858AE">
      <w:pPr>
        <w:pStyle w:val="Prrafodelista"/>
        <w:ind w:left="1134"/>
        <w:jc w:val="both"/>
        <w:rPr>
          <w:rFonts w:ascii="Arial" w:hAnsi="Arial" w:cs="Arial"/>
          <w:sz w:val="22"/>
          <w:szCs w:val="22"/>
          <w:lang w:val="es-BO"/>
        </w:rPr>
      </w:pPr>
      <w:r w:rsidRPr="00661477">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661477">
        <w:rPr>
          <w:rFonts w:ascii="Arial" w:hAnsi="Arial" w:cs="Arial"/>
          <w:b/>
          <w:sz w:val="22"/>
          <w:szCs w:val="22"/>
          <w:lang w:val="es-BO"/>
        </w:rPr>
        <w:t>ENTIDAD</w:t>
      </w:r>
      <w:r w:rsidRPr="00661477">
        <w:rPr>
          <w:rFonts w:ascii="Arial" w:hAnsi="Arial" w:cs="Arial"/>
          <w:sz w:val="22"/>
          <w:szCs w:val="22"/>
          <w:lang w:val="es-BO"/>
        </w:rPr>
        <w:t xml:space="preserve"> o el </w:t>
      </w:r>
      <w:r w:rsidRPr="00661477">
        <w:rPr>
          <w:rFonts w:ascii="Arial" w:hAnsi="Arial" w:cs="Arial"/>
          <w:b/>
          <w:sz w:val="22"/>
          <w:szCs w:val="22"/>
          <w:lang w:val="es-BO"/>
        </w:rPr>
        <w:t>PROVEEDOR</w:t>
      </w:r>
      <w:r w:rsidRPr="00661477">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14:paraId="495AB2FA" w14:textId="77777777" w:rsidR="005858AE" w:rsidRPr="00661477" w:rsidRDefault="005858AE" w:rsidP="005858AE">
      <w:pPr>
        <w:pStyle w:val="Prrafodelista"/>
        <w:tabs>
          <w:tab w:val="left" w:pos="1418"/>
        </w:tabs>
        <w:ind w:left="465"/>
        <w:jc w:val="both"/>
        <w:rPr>
          <w:rFonts w:ascii="Arial" w:hAnsi="Arial" w:cs="Arial"/>
          <w:sz w:val="22"/>
          <w:szCs w:val="22"/>
          <w:lang w:val="es-BO"/>
        </w:rPr>
      </w:pPr>
    </w:p>
    <w:p w14:paraId="3791030D" w14:textId="77777777" w:rsidR="005858AE" w:rsidRPr="00661477" w:rsidRDefault="005858AE" w:rsidP="005858AE">
      <w:pPr>
        <w:pStyle w:val="Prrafodelista"/>
        <w:ind w:left="1134"/>
        <w:jc w:val="both"/>
        <w:rPr>
          <w:rFonts w:ascii="Arial" w:hAnsi="Arial" w:cs="Arial"/>
          <w:sz w:val="22"/>
          <w:szCs w:val="22"/>
          <w:lang w:val="es-BO"/>
        </w:rPr>
      </w:pPr>
      <w:r w:rsidRPr="00661477">
        <w:rPr>
          <w:rFonts w:ascii="Arial" w:hAnsi="Arial" w:cs="Arial"/>
          <w:sz w:val="22"/>
          <w:szCs w:val="22"/>
          <w:lang w:val="es-BO"/>
        </w:rPr>
        <w:t xml:space="preserve">Esta carta notariada dará lugar a que cuando la resolución sea por causales atribuibles al </w:t>
      </w:r>
      <w:r w:rsidRPr="00661477">
        <w:rPr>
          <w:rFonts w:ascii="Arial" w:hAnsi="Arial" w:cs="Arial"/>
          <w:b/>
          <w:sz w:val="22"/>
          <w:szCs w:val="22"/>
          <w:lang w:val="es-BO"/>
        </w:rPr>
        <w:t>PROVEEDOR</w:t>
      </w:r>
      <w:r w:rsidRPr="00661477">
        <w:rPr>
          <w:rFonts w:ascii="Arial" w:hAnsi="Arial" w:cs="Arial"/>
          <w:sz w:val="22"/>
          <w:szCs w:val="22"/>
          <w:lang w:val="es-BO"/>
        </w:rPr>
        <w:t xml:space="preserve"> se consolide en favor de la </w:t>
      </w:r>
      <w:r w:rsidRPr="00661477">
        <w:rPr>
          <w:rFonts w:ascii="Arial" w:hAnsi="Arial" w:cs="Arial"/>
          <w:b/>
          <w:sz w:val="22"/>
          <w:szCs w:val="22"/>
          <w:lang w:val="es-BO"/>
        </w:rPr>
        <w:t>ENTIDAD</w:t>
      </w:r>
      <w:r w:rsidRPr="00661477">
        <w:rPr>
          <w:rFonts w:ascii="Arial" w:hAnsi="Arial" w:cs="Arial"/>
          <w:sz w:val="22"/>
          <w:szCs w:val="22"/>
          <w:lang w:val="es-BO"/>
        </w:rPr>
        <w:t xml:space="preserve"> la Garantía de Cumplimiento de Contrato.</w:t>
      </w:r>
    </w:p>
    <w:p w14:paraId="512EE895" w14:textId="77777777" w:rsidR="005858AE" w:rsidRPr="00661477" w:rsidRDefault="005858AE" w:rsidP="005858AE">
      <w:pPr>
        <w:pStyle w:val="Prrafodelista"/>
        <w:tabs>
          <w:tab w:val="left" w:pos="1418"/>
        </w:tabs>
        <w:ind w:left="465"/>
        <w:jc w:val="both"/>
        <w:rPr>
          <w:rFonts w:ascii="Arial" w:hAnsi="Arial" w:cs="Arial"/>
          <w:sz w:val="22"/>
          <w:szCs w:val="22"/>
          <w:lang w:val="es-BO"/>
        </w:rPr>
      </w:pPr>
    </w:p>
    <w:p w14:paraId="0F9D7453" w14:textId="77777777" w:rsidR="005858AE" w:rsidRPr="00661477" w:rsidRDefault="005858AE" w:rsidP="005858AE">
      <w:pPr>
        <w:pStyle w:val="Prrafodelista"/>
        <w:ind w:left="1134"/>
        <w:jc w:val="both"/>
        <w:rPr>
          <w:rFonts w:ascii="Arial" w:hAnsi="Arial" w:cs="Arial"/>
          <w:sz w:val="22"/>
          <w:szCs w:val="22"/>
          <w:lang w:val="es-BO"/>
        </w:rPr>
      </w:pPr>
      <w:r w:rsidRPr="00661477">
        <w:rPr>
          <w:rFonts w:ascii="Arial" w:hAnsi="Arial" w:cs="Arial"/>
          <w:sz w:val="22"/>
          <w:szCs w:val="22"/>
          <w:lang w:val="es-BO"/>
        </w:rPr>
        <w:lastRenderedPageBreak/>
        <w:t xml:space="preserve">Solo en caso que la resolución no sea originada por negligencia del </w:t>
      </w:r>
      <w:r w:rsidRPr="00661477">
        <w:rPr>
          <w:rFonts w:ascii="Arial" w:hAnsi="Arial" w:cs="Arial"/>
          <w:b/>
          <w:sz w:val="22"/>
          <w:szCs w:val="22"/>
          <w:lang w:val="es-BO"/>
        </w:rPr>
        <w:t>PROVEEDOR</w:t>
      </w:r>
      <w:r w:rsidRPr="00661477">
        <w:rPr>
          <w:rFonts w:ascii="Arial" w:hAnsi="Arial" w:cs="Arial"/>
          <w:sz w:val="22"/>
          <w:szCs w:val="22"/>
          <w:lang w:val="es-BO"/>
        </w:rPr>
        <w:t xml:space="preserve"> éste tendrá derecho a una evaluación de los gastos proporcionales que demande los compromisos adquiridos por el </w:t>
      </w:r>
      <w:r w:rsidRPr="00661477">
        <w:rPr>
          <w:rFonts w:ascii="Arial" w:hAnsi="Arial" w:cs="Arial"/>
          <w:b/>
          <w:sz w:val="22"/>
          <w:szCs w:val="22"/>
          <w:lang w:val="es-BO"/>
        </w:rPr>
        <w:t>PROVEEDOR</w:t>
      </w:r>
      <w:r w:rsidRPr="00661477">
        <w:rPr>
          <w:rFonts w:ascii="Arial" w:hAnsi="Arial" w:cs="Arial"/>
          <w:sz w:val="22"/>
          <w:szCs w:val="22"/>
          <w:lang w:val="es-BO"/>
        </w:rPr>
        <w:t xml:space="preserve"> para la prestación del </w:t>
      </w:r>
      <w:r w:rsidRPr="00661477">
        <w:rPr>
          <w:rFonts w:ascii="Arial" w:hAnsi="Arial" w:cs="Arial"/>
          <w:b/>
          <w:sz w:val="22"/>
          <w:szCs w:val="22"/>
          <w:lang w:val="es-BO"/>
        </w:rPr>
        <w:t>SERVICIO</w:t>
      </w:r>
      <w:r w:rsidRPr="00661477">
        <w:rPr>
          <w:rFonts w:ascii="Arial" w:hAnsi="Arial" w:cs="Arial"/>
          <w:sz w:val="22"/>
          <w:szCs w:val="22"/>
          <w:lang w:val="es-BO"/>
        </w:rPr>
        <w:t xml:space="preserve"> contra la presentación de documentos probatorios y certificados.</w:t>
      </w:r>
    </w:p>
    <w:p w14:paraId="26843F9D" w14:textId="77777777" w:rsidR="005858AE" w:rsidRPr="00661477" w:rsidRDefault="005858AE" w:rsidP="005858AE">
      <w:pPr>
        <w:pStyle w:val="Prrafodelista"/>
        <w:tabs>
          <w:tab w:val="left" w:pos="1418"/>
        </w:tabs>
        <w:ind w:left="465"/>
        <w:jc w:val="both"/>
        <w:rPr>
          <w:rFonts w:ascii="Arial" w:hAnsi="Arial" w:cs="Arial"/>
          <w:sz w:val="22"/>
          <w:szCs w:val="22"/>
          <w:lang w:val="es-BO"/>
        </w:rPr>
      </w:pPr>
      <w:r w:rsidRPr="00661477">
        <w:rPr>
          <w:rFonts w:ascii="Arial" w:hAnsi="Arial" w:cs="Arial"/>
          <w:sz w:val="22"/>
          <w:szCs w:val="22"/>
          <w:lang w:val="es-BO"/>
        </w:rPr>
        <w:t xml:space="preserve"> </w:t>
      </w:r>
    </w:p>
    <w:p w14:paraId="3A892B00" w14:textId="77777777" w:rsidR="005858AE" w:rsidRPr="00661477" w:rsidRDefault="005858AE" w:rsidP="005858AE">
      <w:pPr>
        <w:pStyle w:val="Prrafodelista"/>
        <w:ind w:left="1134"/>
        <w:jc w:val="both"/>
        <w:rPr>
          <w:rFonts w:ascii="Arial" w:hAnsi="Arial" w:cs="Arial"/>
          <w:sz w:val="22"/>
          <w:szCs w:val="22"/>
          <w:lang w:val="es-BO"/>
        </w:rPr>
      </w:pPr>
      <w:r w:rsidRPr="00661477">
        <w:rPr>
          <w:rFonts w:ascii="Arial" w:hAnsi="Arial" w:cs="Arial"/>
          <w:sz w:val="22"/>
          <w:szCs w:val="22"/>
          <w:lang w:val="es-BO"/>
        </w:rPr>
        <w:t xml:space="preserve">El </w:t>
      </w:r>
      <w:r w:rsidRPr="00661477">
        <w:rPr>
          <w:rFonts w:ascii="Arial" w:hAnsi="Arial" w:cs="Arial"/>
          <w:b/>
          <w:sz w:val="22"/>
          <w:szCs w:val="22"/>
          <w:lang w:val="es-BO"/>
        </w:rPr>
        <w:t>FISCAL</w:t>
      </w:r>
      <w:r w:rsidRPr="00661477">
        <w:rPr>
          <w:rFonts w:ascii="Arial" w:hAnsi="Arial" w:cs="Arial"/>
          <w:sz w:val="22"/>
          <w:szCs w:val="22"/>
          <w:lang w:val="es-BO"/>
        </w:rPr>
        <w:t xml:space="preserve"> determinará los costos proporcionales que en dicho acto se demandase en favor del </w:t>
      </w:r>
      <w:r w:rsidRPr="00661477">
        <w:rPr>
          <w:rFonts w:ascii="Arial" w:hAnsi="Arial" w:cs="Arial"/>
          <w:b/>
          <w:sz w:val="22"/>
          <w:szCs w:val="22"/>
          <w:lang w:val="es-BO"/>
        </w:rPr>
        <w:t>PROVEEDOR</w:t>
      </w:r>
      <w:r w:rsidRPr="00661477">
        <w:rPr>
          <w:rFonts w:ascii="Arial" w:hAnsi="Arial" w:cs="Arial"/>
          <w:sz w:val="22"/>
          <w:szCs w:val="22"/>
          <w:lang w:val="es-BO"/>
        </w:rPr>
        <w:t xml:space="preserve">. Una vez efectivizada la Resolución del Contrato, las </w:t>
      </w:r>
      <w:r w:rsidRPr="00661477">
        <w:rPr>
          <w:rFonts w:ascii="Arial" w:hAnsi="Arial" w:cs="Arial"/>
          <w:b/>
          <w:sz w:val="22"/>
          <w:szCs w:val="22"/>
          <w:lang w:val="es-BO"/>
        </w:rPr>
        <w:t>PARTES</w:t>
      </w:r>
      <w:r w:rsidRPr="00661477">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3B4364FC" w14:textId="77777777" w:rsidR="005858AE" w:rsidRPr="00661477" w:rsidRDefault="005858AE" w:rsidP="005858AE">
      <w:pPr>
        <w:ind w:left="1276"/>
        <w:jc w:val="both"/>
        <w:rPr>
          <w:rFonts w:ascii="Arial" w:hAnsi="Arial" w:cs="Arial"/>
          <w:sz w:val="22"/>
          <w:szCs w:val="22"/>
          <w:lang w:val="es-BO"/>
        </w:rPr>
      </w:pPr>
    </w:p>
    <w:p w14:paraId="2385E40D" w14:textId="77777777" w:rsidR="005858AE" w:rsidRPr="00661477" w:rsidRDefault="005858AE" w:rsidP="005858AE">
      <w:pPr>
        <w:pStyle w:val="Prrafodelista"/>
        <w:numPr>
          <w:ilvl w:val="1"/>
          <w:numId w:val="44"/>
        </w:numPr>
        <w:jc w:val="both"/>
        <w:rPr>
          <w:rFonts w:ascii="Arial" w:hAnsi="Arial" w:cs="Arial"/>
          <w:b/>
          <w:sz w:val="22"/>
          <w:szCs w:val="22"/>
          <w:lang w:val="es-BO"/>
        </w:rPr>
      </w:pPr>
      <w:r w:rsidRPr="00661477">
        <w:rPr>
          <w:rFonts w:ascii="Arial" w:hAnsi="Arial" w:cs="Arial"/>
          <w:b/>
          <w:sz w:val="22"/>
          <w:szCs w:val="22"/>
          <w:lang w:val="es-BO"/>
        </w:rPr>
        <w:t>Resolución por causas de fuerza mayor o caso fortuito o en resguardo de los intereses del Estado.</w:t>
      </w:r>
    </w:p>
    <w:p w14:paraId="628A8BA8" w14:textId="77777777" w:rsidR="005858AE" w:rsidRPr="00661477" w:rsidRDefault="005858AE" w:rsidP="005858AE">
      <w:pPr>
        <w:pStyle w:val="Prrafodelista"/>
        <w:jc w:val="both"/>
        <w:rPr>
          <w:rFonts w:ascii="Arial" w:hAnsi="Arial" w:cs="Arial"/>
          <w:b/>
          <w:sz w:val="22"/>
          <w:szCs w:val="22"/>
          <w:lang w:val="es-BO"/>
        </w:rPr>
      </w:pPr>
    </w:p>
    <w:p w14:paraId="781C8A10" w14:textId="77777777" w:rsidR="005858AE" w:rsidRPr="00661477" w:rsidRDefault="005858AE" w:rsidP="005858AE">
      <w:pPr>
        <w:pStyle w:val="Prrafodelista"/>
        <w:jc w:val="both"/>
        <w:rPr>
          <w:rFonts w:ascii="Arial" w:hAnsi="Arial" w:cs="Arial"/>
          <w:b/>
          <w:sz w:val="22"/>
          <w:szCs w:val="22"/>
          <w:lang w:val="es-BO"/>
        </w:rPr>
      </w:pPr>
      <w:r w:rsidRPr="00661477">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79E98670" w14:textId="77777777" w:rsidR="005858AE" w:rsidRPr="00661477" w:rsidRDefault="005858AE" w:rsidP="005858AE">
      <w:pPr>
        <w:pStyle w:val="Prrafodelista"/>
        <w:ind w:left="465"/>
        <w:jc w:val="both"/>
        <w:rPr>
          <w:rFonts w:ascii="Arial" w:hAnsi="Arial" w:cs="Arial"/>
          <w:sz w:val="22"/>
          <w:szCs w:val="22"/>
          <w:lang w:val="es-BO"/>
        </w:rPr>
      </w:pPr>
    </w:p>
    <w:p w14:paraId="0ED775FE" w14:textId="77777777" w:rsidR="005858AE" w:rsidRPr="00661477" w:rsidRDefault="005858AE" w:rsidP="005858AE">
      <w:pPr>
        <w:pStyle w:val="Prrafodelista"/>
        <w:jc w:val="both"/>
        <w:rPr>
          <w:rFonts w:ascii="Arial" w:hAnsi="Arial" w:cs="Arial"/>
          <w:sz w:val="22"/>
          <w:szCs w:val="22"/>
          <w:lang w:val="es-BO"/>
        </w:rPr>
      </w:pPr>
      <w:r w:rsidRPr="00661477">
        <w:rPr>
          <w:rFonts w:ascii="Arial" w:hAnsi="Arial" w:cs="Arial"/>
          <w:sz w:val="22"/>
          <w:szCs w:val="22"/>
          <w:lang w:val="es-BO"/>
        </w:rPr>
        <w:t xml:space="preserve">Si en cualquier momento, antes de la terminación de la prestación del </w:t>
      </w:r>
      <w:r w:rsidRPr="00661477">
        <w:rPr>
          <w:rFonts w:ascii="Arial" w:hAnsi="Arial" w:cs="Arial"/>
          <w:b/>
          <w:sz w:val="22"/>
          <w:szCs w:val="22"/>
          <w:lang w:val="es-BO"/>
        </w:rPr>
        <w:t>SERVICIO</w:t>
      </w:r>
      <w:r w:rsidRPr="00661477">
        <w:rPr>
          <w:rFonts w:ascii="Arial" w:hAnsi="Arial" w:cs="Arial"/>
          <w:sz w:val="22"/>
          <w:szCs w:val="22"/>
          <w:lang w:val="es-BO"/>
        </w:rPr>
        <w:t xml:space="preserve"> objeto del Contrato, el </w:t>
      </w:r>
      <w:r w:rsidRPr="00661477">
        <w:rPr>
          <w:rFonts w:ascii="Arial" w:hAnsi="Arial" w:cs="Arial"/>
          <w:b/>
          <w:sz w:val="22"/>
          <w:szCs w:val="22"/>
          <w:lang w:val="es-BO"/>
        </w:rPr>
        <w:t>PROVEEDOR</w:t>
      </w:r>
      <w:r w:rsidRPr="00661477">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7AD65C20" w14:textId="77777777" w:rsidR="005858AE" w:rsidRPr="00661477" w:rsidRDefault="005858AE" w:rsidP="005858AE">
      <w:pPr>
        <w:pStyle w:val="Prrafodelista"/>
        <w:ind w:left="465"/>
        <w:jc w:val="both"/>
        <w:rPr>
          <w:rFonts w:ascii="Arial" w:hAnsi="Arial" w:cs="Arial"/>
          <w:sz w:val="22"/>
          <w:szCs w:val="22"/>
          <w:lang w:val="es-BO"/>
        </w:rPr>
      </w:pPr>
    </w:p>
    <w:p w14:paraId="0C992313" w14:textId="77777777" w:rsidR="005858AE" w:rsidRPr="00661477" w:rsidRDefault="005858AE" w:rsidP="005858AE">
      <w:pPr>
        <w:pStyle w:val="Prrafodelista"/>
        <w:jc w:val="both"/>
        <w:rPr>
          <w:rFonts w:ascii="Arial" w:hAnsi="Arial" w:cs="Arial"/>
          <w:sz w:val="22"/>
          <w:szCs w:val="22"/>
          <w:lang w:val="es-BO"/>
        </w:rPr>
      </w:pPr>
      <w:r w:rsidRPr="00661477">
        <w:rPr>
          <w:rFonts w:ascii="Arial" w:hAnsi="Arial" w:cs="Arial"/>
          <w:sz w:val="22"/>
          <w:szCs w:val="22"/>
          <w:lang w:val="es-BO"/>
        </w:rPr>
        <w:t xml:space="preserve">La </w:t>
      </w:r>
      <w:r w:rsidRPr="00661477">
        <w:rPr>
          <w:rFonts w:ascii="Arial" w:hAnsi="Arial" w:cs="Arial"/>
          <w:b/>
          <w:sz w:val="22"/>
          <w:szCs w:val="22"/>
          <w:lang w:val="es-BO"/>
        </w:rPr>
        <w:t>ENTIDAD</w:t>
      </w:r>
      <w:r w:rsidRPr="00661477">
        <w:rPr>
          <w:rFonts w:ascii="Arial" w:hAnsi="Arial" w:cs="Arial"/>
          <w:sz w:val="22"/>
          <w:szCs w:val="22"/>
          <w:lang w:val="es-BO"/>
        </w:rPr>
        <w:t xml:space="preserve">, previa evaluación y aceptación de la solicitud, mediante carta notariada dirigida al </w:t>
      </w:r>
      <w:r w:rsidRPr="00661477">
        <w:rPr>
          <w:rFonts w:ascii="Arial" w:hAnsi="Arial" w:cs="Arial"/>
          <w:b/>
          <w:sz w:val="22"/>
          <w:szCs w:val="22"/>
          <w:lang w:val="es-BO"/>
        </w:rPr>
        <w:t>PROVEEDOR</w:t>
      </w:r>
      <w:r w:rsidRPr="00661477">
        <w:rPr>
          <w:rFonts w:ascii="Arial" w:hAnsi="Arial" w:cs="Arial"/>
          <w:sz w:val="22"/>
          <w:szCs w:val="22"/>
          <w:lang w:val="es-BO"/>
        </w:rPr>
        <w:t xml:space="preserve">, suspenderá la ejecución del </w:t>
      </w:r>
      <w:r w:rsidRPr="00661477">
        <w:rPr>
          <w:rFonts w:ascii="Arial" w:hAnsi="Arial" w:cs="Arial"/>
          <w:b/>
          <w:sz w:val="22"/>
          <w:szCs w:val="22"/>
          <w:lang w:val="es-BO"/>
        </w:rPr>
        <w:t>SERVICIO</w:t>
      </w:r>
      <w:r w:rsidRPr="00661477">
        <w:rPr>
          <w:rFonts w:ascii="Arial" w:hAnsi="Arial" w:cs="Arial"/>
          <w:sz w:val="22"/>
          <w:szCs w:val="22"/>
          <w:lang w:val="es-BO"/>
        </w:rPr>
        <w:t xml:space="preserve"> y resolverá el Contrato. A la entrega de dicha comunicación oficial de resolución, el </w:t>
      </w:r>
      <w:r w:rsidRPr="00661477">
        <w:rPr>
          <w:rFonts w:ascii="Arial" w:hAnsi="Arial" w:cs="Arial"/>
          <w:b/>
          <w:sz w:val="22"/>
          <w:szCs w:val="22"/>
          <w:lang w:val="es-BO"/>
        </w:rPr>
        <w:t>PROVEEDOR</w:t>
      </w:r>
      <w:r w:rsidRPr="00661477">
        <w:rPr>
          <w:rFonts w:ascii="Arial" w:hAnsi="Arial" w:cs="Arial"/>
          <w:sz w:val="22"/>
          <w:szCs w:val="22"/>
          <w:lang w:val="es-BO"/>
        </w:rPr>
        <w:t xml:space="preserve"> suspenderá la ejecución del </w:t>
      </w:r>
      <w:r w:rsidRPr="00661477">
        <w:rPr>
          <w:rFonts w:ascii="Arial" w:hAnsi="Arial" w:cs="Arial"/>
          <w:b/>
          <w:sz w:val="22"/>
          <w:szCs w:val="22"/>
          <w:lang w:val="es-BO"/>
        </w:rPr>
        <w:t>SERVICIO</w:t>
      </w:r>
      <w:r w:rsidRPr="00661477">
        <w:rPr>
          <w:rFonts w:ascii="Arial" w:hAnsi="Arial" w:cs="Arial"/>
          <w:sz w:val="22"/>
          <w:szCs w:val="22"/>
          <w:lang w:val="es-BO"/>
        </w:rPr>
        <w:t xml:space="preserve"> de acuerdo a las instrucciones escritas que al efecto emita la </w:t>
      </w:r>
      <w:r w:rsidRPr="00661477">
        <w:rPr>
          <w:rFonts w:ascii="Arial" w:hAnsi="Arial" w:cs="Arial"/>
          <w:b/>
          <w:sz w:val="22"/>
          <w:szCs w:val="22"/>
          <w:lang w:val="es-BO"/>
        </w:rPr>
        <w:t>ENTIDAD</w:t>
      </w:r>
      <w:r w:rsidRPr="00661477">
        <w:rPr>
          <w:rFonts w:ascii="Arial" w:hAnsi="Arial" w:cs="Arial"/>
          <w:sz w:val="22"/>
          <w:szCs w:val="22"/>
          <w:lang w:val="es-BO"/>
        </w:rPr>
        <w:t>.</w:t>
      </w:r>
    </w:p>
    <w:p w14:paraId="69E355A9" w14:textId="77777777" w:rsidR="005858AE" w:rsidRPr="00661477" w:rsidRDefault="005858AE" w:rsidP="005858AE">
      <w:pPr>
        <w:pStyle w:val="Prrafodelista"/>
        <w:ind w:left="465"/>
        <w:jc w:val="both"/>
        <w:rPr>
          <w:rFonts w:ascii="Arial" w:hAnsi="Arial" w:cs="Arial"/>
          <w:sz w:val="22"/>
          <w:szCs w:val="22"/>
          <w:lang w:val="es-BO"/>
        </w:rPr>
      </w:pPr>
    </w:p>
    <w:p w14:paraId="515A125B" w14:textId="77777777" w:rsidR="005858AE" w:rsidRPr="00661477" w:rsidRDefault="005858AE" w:rsidP="005858AE">
      <w:pPr>
        <w:pStyle w:val="Prrafodelista"/>
        <w:jc w:val="both"/>
        <w:rPr>
          <w:rFonts w:ascii="Arial" w:hAnsi="Arial" w:cs="Arial"/>
          <w:sz w:val="22"/>
          <w:szCs w:val="22"/>
          <w:lang w:val="es-BO"/>
        </w:rPr>
      </w:pPr>
      <w:r w:rsidRPr="00661477">
        <w:rPr>
          <w:rFonts w:ascii="Arial" w:hAnsi="Arial" w:cs="Arial"/>
          <w:sz w:val="22"/>
          <w:szCs w:val="22"/>
          <w:lang w:val="es-BO"/>
        </w:rPr>
        <w:t xml:space="preserve">Asimismo, si la </w:t>
      </w:r>
      <w:r w:rsidRPr="00661477">
        <w:rPr>
          <w:rFonts w:ascii="Arial" w:hAnsi="Arial" w:cs="Arial"/>
          <w:b/>
          <w:sz w:val="22"/>
          <w:szCs w:val="22"/>
          <w:lang w:val="es-BO"/>
        </w:rPr>
        <w:t>ENTIDAD</w:t>
      </w:r>
      <w:r w:rsidRPr="00661477">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661477">
        <w:rPr>
          <w:rFonts w:ascii="Arial" w:hAnsi="Arial" w:cs="Arial"/>
          <w:b/>
          <w:sz w:val="22"/>
          <w:szCs w:val="22"/>
          <w:lang w:val="es-BO"/>
        </w:rPr>
        <w:t>SERVICIO</w:t>
      </w:r>
      <w:r w:rsidRPr="00661477">
        <w:rPr>
          <w:rFonts w:ascii="Arial" w:hAnsi="Arial" w:cs="Arial"/>
          <w:sz w:val="22"/>
          <w:szCs w:val="22"/>
          <w:lang w:val="es-BO"/>
        </w:rPr>
        <w:t xml:space="preserve"> y resolverá el Contrato.</w:t>
      </w:r>
    </w:p>
    <w:p w14:paraId="077EFE5C" w14:textId="77777777" w:rsidR="005858AE" w:rsidRPr="00661477" w:rsidRDefault="005858AE" w:rsidP="005858AE">
      <w:pPr>
        <w:pStyle w:val="Prrafodelista"/>
        <w:ind w:left="465"/>
        <w:jc w:val="both"/>
        <w:rPr>
          <w:rFonts w:ascii="Arial" w:hAnsi="Arial" w:cs="Arial"/>
          <w:sz w:val="22"/>
          <w:szCs w:val="22"/>
          <w:lang w:val="es-BO"/>
        </w:rPr>
      </w:pPr>
    </w:p>
    <w:p w14:paraId="2DF0C5F9" w14:textId="77777777" w:rsidR="005858AE" w:rsidRPr="00661477" w:rsidRDefault="005858AE" w:rsidP="005858AE">
      <w:pPr>
        <w:pStyle w:val="Prrafodelista"/>
        <w:jc w:val="both"/>
        <w:rPr>
          <w:rFonts w:ascii="Arial" w:hAnsi="Arial" w:cs="Arial"/>
          <w:sz w:val="22"/>
          <w:szCs w:val="22"/>
          <w:lang w:val="es-BO"/>
        </w:rPr>
      </w:pPr>
      <w:r w:rsidRPr="00661477">
        <w:rPr>
          <w:rFonts w:ascii="Arial" w:hAnsi="Arial" w:cs="Arial"/>
          <w:sz w:val="22"/>
          <w:szCs w:val="22"/>
          <w:lang w:val="es-BO"/>
        </w:rPr>
        <w:t xml:space="preserve">Una vez efectivizada la Resolución del Contrato, las </w:t>
      </w:r>
      <w:r w:rsidRPr="00661477">
        <w:rPr>
          <w:rFonts w:ascii="Arial" w:hAnsi="Arial" w:cs="Arial"/>
          <w:b/>
          <w:sz w:val="22"/>
          <w:szCs w:val="22"/>
          <w:lang w:val="es-BO"/>
        </w:rPr>
        <w:t>PARTES</w:t>
      </w:r>
      <w:r w:rsidRPr="00661477">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08E79DEE" w14:textId="77777777" w:rsidR="005858AE" w:rsidRPr="00661477" w:rsidRDefault="005858AE" w:rsidP="005858AE">
      <w:pPr>
        <w:pStyle w:val="Prrafodelista"/>
        <w:ind w:left="465"/>
        <w:jc w:val="both"/>
        <w:rPr>
          <w:rFonts w:ascii="Arial" w:hAnsi="Arial" w:cs="Arial"/>
          <w:sz w:val="22"/>
          <w:szCs w:val="22"/>
          <w:lang w:val="es-BO"/>
        </w:rPr>
      </w:pPr>
    </w:p>
    <w:p w14:paraId="38A256FA" w14:textId="77777777" w:rsidR="005858AE" w:rsidRPr="00661477" w:rsidRDefault="005858AE" w:rsidP="005858AE">
      <w:pPr>
        <w:pStyle w:val="Prrafodelista"/>
        <w:jc w:val="both"/>
        <w:rPr>
          <w:rFonts w:ascii="Arial" w:hAnsi="Arial" w:cs="Arial"/>
          <w:sz w:val="22"/>
          <w:szCs w:val="22"/>
          <w:lang w:val="es-BO"/>
        </w:rPr>
      </w:pPr>
      <w:r w:rsidRPr="00661477">
        <w:rPr>
          <w:rFonts w:ascii="Arial" w:hAnsi="Arial" w:cs="Arial"/>
          <w:sz w:val="22"/>
          <w:szCs w:val="22"/>
          <w:lang w:val="es-BO"/>
        </w:rPr>
        <w:t xml:space="preserve">El </w:t>
      </w:r>
      <w:r w:rsidRPr="00661477">
        <w:rPr>
          <w:rFonts w:ascii="Arial" w:hAnsi="Arial" w:cs="Arial"/>
          <w:b/>
          <w:sz w:val="22"/>
          <w:szCs w:val="22"/>
          <w:lang w:val="es-BO"/>
        </w:rPr>
        <w:t>PROVEEDOR</w:t>
      </w:r>
      <w:r w:rsidRPr="00661477">
        <w:rPr>
          <w:rFonts w:ascii="Arial" w:hAnsi="Arial" w:cs="Arial"/>
          <w:sz w:val="22"/>
          <w:szCs w:val="22"/>
          <w:lang w:val="es-BO"/>
        </w:rPr>
        <w:t xml:space="preserve"> conjuntamente con el </w:t>
      </w:r>
      <w:r w:rsidRPr="00661477">
        <w:rPr>
          <w:rFonts w:ascii="Arial" w:hAnsi="Arial" w:cs="Arial"/>
          <w:b/>
          <w:sz w:val="22"/>
          <w:szCs w:val="22"/>
          <w:lang w:val="es-BO"/>
        </w:rPr>
        <w:t>FISCAL</w:t>
      </w:r>
      <w:r w:rsidRPr="00661477">
        <w:rPr>
          <w:rFonts w:ascii="Arial" w:hAnsi="Arial" w:cs="Arial"/>
          <w:sz w:val="22"/>
          <w:szCs w:val="22"/>
          <w:lang w:val="es-BO"/>
        </w:rPr>
        <w:t xml:space="preserve">, procederán a la verificación del </w:t>
      </w:r>
      <w:r w:rsidRPr="00661477">
        <w:rPr>
          <w:rFonts w:ascii="Arial" w:hAnsi="Arial" w:cs="Arial"/>
          <w:b/>
          <w:sz w:val="22"/>
          <w:szCs w:val="22"/>
          <w:lang w:val="es-BO"/>
        </w:rPr>
        <w:t>SERVICIO</w:t>
      </w:r>
      <w:r w:rsidRPr="00661477">
        <w:rPr>
          <w:rFonts w:ascii="Arial" w:hAnsi="Arial" w:cs="Arial"/>
          <w:sz w:val="22"/>
          <w:szCs w:val="22"/>
          <w:lang w:val="es-BO"/>
        </w:rPr>
        <w:t xml:space="preserve"> prestado hasta la fecha de suspensión y evaluarán los compromisos que el </w:t>
      </w:r>
      <w:r w:rsidRPr="00661477">
        <w:rPr>
          <w:rFonts w:ascii="Arial" w:hAnsi="Arial" w:cs="Arial"/>
          <w:b/>
          <w:sz w:val="22"/>
          <w:szCs w:val="22"/>
          <w:lang w:val="es-BO"/>
        </w:rPr>
        <w:t>PROVEEDOR</w:t>
      </w:r>
      <w:r w:rsidRPr="00661477">
        <w:rPr>
          <w:rFonts w:ascii="Arial" w:hAnsi="Arial" w:cs="Arial"/>
          <w:sz w:val="22"/>
          <w:szCs w:val="22"/>
          <w:lang w:val="es-BO"/>
        </w:rPr>
        <w:t xml:space="preserve"> tuviera pendientes relativos al </w:t>
      </w:r>
      <w:r w:rsidRPr="00661477">
        <w:rPr>
          <w:rFonts w:ascii="Arial" w:hAnsi="Arial" w:cs="Arial"/>
          <w:b/>
          <w:sz w:val="22"/>
          <w:szCs w:val="22"/>
          <w:lang w:val="es-BO"/>
        </w:rPr>
        <w:t>SERVICIO</w:t>
      </w:r>
      <w:r w:rsidRPr="00661477">
        <w:rPr>
          <w:rFonts w:ascii="Arial" w:hAnsi="Arial" w:cs="Arial"/>
          <w:sz w:val="22"/>
          <w:szCs w:val="22"/>
          <w:lang w:val="es-BO"/>
        </w:rPr>
        <w:t xml:space="preserve">, debidamente documentados. Asimismo, el </w:t>
      </w:r>
      <w:r w:rsidRPr="00661477">
        <w:rPr>
          <w:rFonts w:ascii="Arial" w:hAnsi="Arial" w:cs="Arial"/>
          <w:b/>
          <w:sz w:val="22"/>
          <w:szCs w:val="22"/>
          <w:lang w:val="es-BO"/>
        </w:rPr>
        <w:t>FISCAL</w:t>
      </w:r>
      <w:r w:rsidRPr="00661477">
        <w:rPr>
          <w:rFonts w:ascii="Arial" w:hAnsi="Arial" w:cs="Arial"/>
          <w:sz w:val="22"/>
          <w:szCs w:val="22"/>
          <w:lang w:val="es-BO"/>
        </w:rPr>
        <w:t xml:space="preserve"> determinará los costos proporcionales que en dicho acto se demandase en favor del </w:t>
      </w:r>
      <w:r w:rsidRPr="00661477">
        <w:rPr>
          <w:rFonts w:ascii="Arial" w:hAnsi="Arial" w:cs="Arial"/>
          <w:b/>
          <w:sz w:val="22"/>
          <w:szCs w:val="22"/>
          <w:lang w:val="es-BO"/>
        </w:rPr>
        <w:t>PROVEEDOR</w:t>
      </w:r>
      <w:r w:rsidRPr="00661477">
        <w:rPr>
          <w:rFonts w:ascii="Arial" w:hAnsi="Arial" w:cs="Arial"/>
          <w:sz w:val="22"/>
          <w:szCs w:val="22"/>
          <w:lang w:val="es-BO"/>
        </w:rPr>
        <w:t xml:space="preserve">. Con estos datos el </w:t>
      </w:r>
      <w:r w:rsidRPr="00661477">
        <w:rPr>
          <w:rFonts w:ascii="Arial" w:hAnsi="Arial" w:cs="Arial"/>
          <w:b/>
          <w:sz w:val="22"/>
          <w:szCs w:val="22"/>
          <w:lang w:val="es-BO"/>
        </w:rPr>
        <w:t>FISCAL</w:t>
      </w:r>
      <w:r w:rsidRPr="00661477">
        <w:rPr>
          <w:rFonts w:ascii="Arial" w:hAnsi="Arial" w:cs="Arial"/>
          <w:sz w:val="22"/>
          <w:szCs w:val="22"/>
          <w:lang w:val="es-BO"/>
        </w:rPr>
        <w:t xml:space="preserve"> elaborará el cierre de Contrato.</w:t>
      </w:r>
    </w:p>
    <w:p w14:paraId="46EF9268" w14:textId="77777777" w:rsidR="005858AE" w:rsidRPr="00661477" w:rsidRDefault="005858AE" w:rsidP="005858AE">
      <w:pPr>
        <w:autoSpaceDE w:val="0"/>
        <w:autoSpaceDN w:val="0"/>
        <w:adjustRightInd w:val="0"/>
        <w:jc w:val="both"/>
        <w:rPr>
          <w:rFonts w:ascii="Arial" w:hAnsi="Arial" w:cs="Arial"/>
          <w:b/>
          <w:sz w:val="22"/>
          <w:szCs w:val="22"/>
          <w:lang w:val="es-BO"/>
        </w:rPr>
      </w:pPr>
    </w:p>
    <w:p w14:paraId="6FD07499" w14:textId="77777777" w:rsidR="005858AE" w:rsidRPr="00661477" w:rsidRDefault="005858AE" w:rsidP="005858AE">
      <w:pPr>
        <w:autoSpaceDE w:val="0"/>
        <w:autoSpaceDN w:val="0"/>
        <w:adjustRightInd w:val="0"/>
        <w:jc w:val="both"/>
        <w:rPr>
          <w:rFonts w:ascii="Arial" w:hAnsi="Arial" w:cs="Arial"/>
          <w:bCs/>
          <w:sz w:val="22"/>
          <w:szCs w:val="22"/>
          <w:lang w:val="es-BO"/>
        </w:rPr>
      </w:pPr>
      <w:r w:rsidRPr="00661477">
        <w:rPr>
          <w:rFonts w:ascii="Arial" w:hAnsi="Arial" w:cs="Arial"/>
          <w:b/>
          <w:sz w:val="22"/>
          <w:szCs w:val="22"/>
          <w:lang w:val="es-BO"/>
        </w:rPr>
        <w:t>CLÁUSULA VIGÉSIMA TERCERA</w:t>
      </w:r>
      <w:r w:rsidRPr="00661477">
        <w:rPr>
          <w:rFonts w:ascii="Arial" w:hAnsi="Arial" w:cs="Arial"/>
          <w:b/>
          <w:bCs/>
          <w:sz w:val="22"/>
          <w:szCs w:val="22"/>
          <w:lang w:val="es-BO"/>
        </w:rPr>
        <w:t>.- (SOLUCIÓN DE CONTROVERSIAS)</w:t>
      </w:r>
      <w:r w:rsidRPr="00661477">
        <w:rPr>
          <w:rFonts w:ascii="Arial" w:hAnsi="Arial" w:cs="Arial"/>
          <w:sz w:val="22"/>
          <w:szCs w:val="22"/>
          <w:lang w:val="es-BO"/>
        </w:rPr>
        <w:t xml:space="preserve"> </w:t>
      </w:r>
      <w:r w:rsidRPr="00661477">
        <w:rPr>
          <w:rFonts w:ascii="Arial" w:hAnsi="Arial" w:cs="Arial"/>
          <w:bCs/>
          <w:sz w:val="22"/>
          <w:szCs w:val="22"/>
          <w:lang w:val="es-BO"/>
        </w:rPr>
        <w:t xml:space="preserve">En caso de surgir controversias sobre los derechos y obligaciones u otros aspectos propios de la </w:t>
      </w:r>
      <w:r w:rsidRPr="00661477">
        <w:rPr>
          <w:rFonts w:ascii="Arial" w:hAnsi="Arial" w:cs="Arial"/>
          <w:bCs/>
          <w:sz w:val="22"/>
          <w:szCs w:val="22"/>
          <w:lang w:val="es-BO"/>
        </w:rPr>
        <w:lastRenderedPageBreak/>
        <w:t xml:space="preserve">ejecución del presente Contrato, las </w:t>
      </w:r>
      <w:r w:rsidRPr="00661477">
        <w:rPr>
          <w:rFonts w:ascii="Arial" w:hAnsi="Arial" w:cs="Arial"/>
          <w:b/>
          <w:bCs/>
          <w:sz w:val="22"/>
          <w:szCs w:val="22"/>
          <w:lang w:val="es-BO"/>
        </w:rPr>
        <w:t>PARTES</w:t>
      </w:r>
      <w:r w:rsidRPr="00661477">
        <w:rPr>
          <w:rFonts w:ascii="Arial" w:hAnsi="Arial" w:cs="Arial"/>
          <w:bCs/>
          <w:sz w:val="22"/>
          <w:szCs w:val="22"/>
          <w:lang w:val="es-BO"/>
        </w:rPr>
        <w:t xml:space="preserve"> acudirán a la jurisdicción prevista en el ordenamiento jurídico para los contratos administrativos.</w:t>
      </w:r>
    </w:p>
    <w:p w14:paraId="2B16031A" w14:textId="77777777" w:rsidR="005858AE" w:rsidRPr="00661477" w:rsidRDefault="005858AE" w:rsidP="005858AE">
      <w:pPr>
        <w:autoSpaceDE w:val="0"/>
        <w:autoSpaceDN w:val="0"/>
        <w:adjustRightInd w:val="0"/>
        <w:jc w:val="both"/>
        <w:rPr>
          <w:rFonts w:ascii="Arial" w:hAnsi="Arial" w:cs="Arial"/>
          <w:bCs/>
          <w:sz w:val="22"/>
          <w:szCs w:val="22"/>
          <w:lang w:val="es-BO"/>
        </w:rPr>
      </w:pPr>
    </w:p>
    <w:p w14:paraId="0681B71E" w14:textId="77777777" w:rsidR="005858AE" w:rsidRPr="00661477" w:rsidRDefault="005858AE" w:rsidP="005858AE">
      <w:pPr>
        <w:jc w:val="both"/>
        <w:rPr>
          <w:rFonts w:ascii="Arial" w:hAnsi="Arial" w:cs="Arial"/>
          <w:sz w:val="22"/>
          <w:szCs w:val="22"/>
          <w:lang w:val="es-BO"/>
        </w:rPr>
      </w:pPr>
      <w:r w:rsidRPr="00661477">
        <w:rPr>
          <w:rFonts w:ascii="Arial" w:hAnsi="Arial" w:cs="Arial"/>
          <w:b/>
          <w:sz w:val="22"/>
          <w:szCs w:val="22"/>
          <w:lang w:val="es-BO"/>
        </w:rPr>
        <w:t>CLÁUSULA VIGÉSIMA CUARTA.- (</w:t>
      </w:r>
      <w:r w:rsidRPr="00661477">
        <w:rPr>
          <w:rFonts w:ascii="Arial" w:hAnsi="Arial" w:cs="Arial"/>
          <w:b/>
          <w:bCs/>
          <w:sz w:val="22"/>
          <w:szCs w:val="22"/>
          <w:lang w:val="es-BO"/>
        </w:rPr>
        <w:t>FISCAL</w:t>
      </w:r>
      <w:r w:rsidRPr="00661477">
        <w:rPr>
          <w:rFonts w:ascii="Arial" w:hAnsi="Arial" w:cs="Arial"/>
          <w:b/>
          <w:sz w:val="22"/>
          <w:szCs w:val="22"/>
          <w:lang w:val="es-BO"/>
        </w:rPr>
        <w:t xml:space="preserve">IZACIÓN DEL SERVICIO) </w:t>
      </w:r>
      <w:r w:rsidRPr="00661477">
        <w:rPr>
          <w:rFonts w:ascii="Arial" w:hAnsi="Arial" w:cs="Arial"/>
          <w:sz w:val="22"/>
          <w:szCs w:val="22"/>
          <w:lang w:val="es-BO"/>
        </w:rPr>
        <w:t xml:space="preserve">La </w:t>
      </w:r>
      <w:r w:rsidRPr="00661477">
        <w:rPr>
          <w:rFonts w:ascii="Arial" w:hAnsi="Arial" w:cs="Arial"/>
          <w:b/>
          <w:sz w:val="22"/>
          <w:szCs w:val="22"/>
          <w:lang w:val="es-BO"/>
        </w:rPr>
        <w:t xml:space="preserve">ENTIDAD </w:t>
      </w:r>
      <w:r w:rsidRPr="00661477">
        <w:rPr>
          <w:rFonts w:ascii="Arial" w:hAnsi="Arial" w:cs="Arial"/>
          <w:sz w:val="22"/>
          <w:szCs w:val="22"/>
          <w:lang w:val="es-BO"/>
        </w:rPr>
        <w:t xml:space="preserve">designará un </w:t>
      </w:r>
      <w:r w:rsidRPr="00661477">
        <w:rPr>
          <w:rFonts w:ascii="Arial" w:hAnsi="Arial" w:cs="Arial"/>
          <w:b/>
          <w:bCs/>
          <w:sz w:val="22"/>
          <w:szCs w:val="22"/>
          <w:lang w:val="es-BO"/>
        </w:rPr>
        <w:t>FISCAL</w:t>
      </w:r>
      <w:r w:rsidRPr="00661477">
        <w:rPr>
          <w:rFonts w:ascii="Arial" w:hAnsi="Arial" w:cs="Arial"/>
          <w:sz w:val="22"/>
          <w:szCs w:val="22"/>
          <w:lang w:val="es-BO"/>
        </w:rPr>
        <w:t xml:space="preserve"> de seguimiento y control del servicio, y comunicará oficialmente a través del </w:t>
      </w:r>
      <w:r w:rsidRPr="00661477">
        <w:rPr>
          <w:rFonts w:ascii="Arial" w:hAnsi="Arial" w:cs="Arial"/>
          <w:b/>
          <w:sz w:val="22"/>
          <w:szCs w:val="22"/>
          <w:lang w:val="es-BO"/>
        </w:rPr>
        <w:t>FISCAL</w:t>
      </w:r>
      <w:r w:rsidRPr="00661477">
        <w:rPr>
          <w:rFonts w:ascii="Arial" w:hAnsi="Arial" w:cs="Arial"/>
          <w:sz w:val="22"/>
          <w:szCs w:val="22"/>
          <w:lang w:val="es-BO"/>
        </w:rPr>
        <w:t xml:space="preserve"> esta designación al </w:t>
      </w:r>
      <w:r w:rsidRPr="00661477">
        <w:rPr>
          <w:rFonts w:ascii="Arial" w:hAnsi="Arial" w:cs="Arial"/>
          <w:b/>
          <w:sz w:val="22"/>
          <w:szCs w:val="22"/>
          <w:lang w:val="es-BO"/>
        </w:rPr>
        <w:t>PROVEEDOR</w:t>
      </w:r>
      <w:r w:rsidRPr="00661477">
        <w:rPr>
          <w:rFonts w:ascii="Arial" w:hAnsi="Arial" w:cs="Arial"/>
          <w:sz w:val="22"/>
          <w:szCs w:val="22"/>
          <w:lang w:val="es-BO"/>
        </w:rPr>
        <w:t xml:space="preserve"> mediante carta expresa u otro medio. Asimismo, el </w:t>
      </w:r>
      <w:r w:rsidRPr="00661477">
        <w:rPr>
          <w:rFonts w:ascii="Arial" w:hAnsi="Arial" w:cs="Arial"/>
          <w:b/>
          <w:sz w:val="22"/>
          <w:szCs w:val="22"/>
          <w:lang w:val="es-BO"/>
        </w:rPr>
        <w:t>FISCAL</w:t>
      </w:r>
      <w:r w:rsidRPr="00661477">
        <w:rPr>
          <w:rFonts w:ascii="Arial" w:hAnsi="Arial" w:cs="Arial"/>
          <w:sz w:val="22"/>
          <w:szCs w:val="22"/>
          <w:lang w:val="es-BO"/>
        </w:rPr>
        <w:t xml:space="preserve"> podrá ser designado como Responsable de Recepción. </w:t>
      </w:r>
    </w:p>
    <w:p w14:paraId="395AB5FE" w14:textId="77777777" w:rsidR="005858AE" w:rsidRPr="00661477" w:rsidRDefault="005858AE" w:rsidP="005858AE">
      <w:pPr>
        <w:jc w:val="both"/>
        <w:rPr>
          <w:rFonts w:ascii="Arial" w:hAnsi="Arial" w:cs="Arial"/>
          <w:b/>
          <w:sz w:val="22"/>
          <w:szCs w:val="22"/>
          <w:lang w:val="es-BO"/>
        </w:rPr>
      </w:pPr>
    </w:p>
    <w:p w14:paraId="68049EAC" w14:textId="77777777" w:rsidR="005858AE" w:rsidRPr="00661477" w:rsidRDefault="005858AE" w:rsidP="005858AE">
      <w:pPr>
        <w:jc w:val="both"/>
        <w:rPr>
          <w:rFonts w:ascii="Arial" w:hAnsi="Arial" w:cs="Arial"/>
          <w:sz w:val="22"/>
          <w:szCs w:val="22"/>
          <w:lang w:val="es-BO"/>
        </w:rPr>
      </w:pPr>
      <w:r w:rsidRPr="00661477">
        <w:rPr>
          <w:rFonts w:ascii="Arial" w:hAnsi="Arial" w:cs="Arial"/>
          <w:sz w:val="22"/>
          <w:szCs w:val="22"/>
          <w:lang w:val="es-BO"/>
        </w:rPr>
        <w:t xml:space="preserve">El </w:t>
      </w:r>
      <w:r w:rsidRPr="00661477">
        <w:rPr>
          <w:rFonts w:ascii="Arial" w:hAnsi="Arial" w:cs="Arial"/>
          <w:b/>
          <w:sz w:val="22"/>
          <w:szCs w:val="22"/>
          <w:lang w:val="es-BO"/>
        </w:rPr>
        <w:t>FISCAL</w:t>
      </w:r>
      <w:r w:rsidRPr="00661477">
        <w:rPr>
          <w:rFonts w:ascii="Arial" w:hAnsi="Arial" w:cs="Arial"/>
          <w:sz w:val="22"/>
          <w:szCs w:val="22"/>
          <w:lang w:val="es-BO"/>
        </w:rPr>
        <w:t xml:space="preserve"> tendrá las siguientes funciones:</w:t>
      </w:r>
    </w:p>
    <w:p w14:paraId="14481EAE" w14:textId="77777777" w:rsidR="005858AE" w:rsidRPr="00661477" w:rsidRDefault="005858AE" w:rsidP="005858AE">
      <w:pPr>
        <w:jc w:val="both"/>
        <w:rPr>
          <w:rFonts w:ascii="Arial" w:hAnsi="Arial" w:cs="Arial"/>
          <w:sz w:val="22"/>
          <w:szCs w:val="22"/>
          <w:lang w:val="es-BO"/>
        </w:rPr>
      </w:pPr>
    </w:p>
    <w:p w14:paraId="2DCDA5CB" w14:textId="77777777" w:rsidR="005858AE" w:rsidRPr="00D6427E" w:rsidRDefault="005858AE" w:rsidP="005858AE">
      <w:pPr>
        <w:numPr>
          <w:ilvl w:val="0"/>
          <w:numId w:val="59"/>
        </w:numPr>
        <w:tabs>
          <w:tab w:val="left" w:pos="356"/>
        </w:tabs>
        <w:autoSpaceDE w:val="0"/>
        <w:autoSpaceDN w:val="0"/>
        <w:adjustRightInd w:val="0"/>
        <w:jc w:val="both"/>
        <w:rPr>
          <w:rFonts w:ascii="Arial" w:hAnsi="Arial" w:cs="Arial"/>
          <w:sz w:val="22"/>
          <w:szCs w:val="22"/>
          <w:lang w:val="es-ES_tradnl"/>
        </w:rPr>
      </w:pPr>
      <w:r w:rsidRPr="00D6427E">
        <w:rPr>
          <w:rFonts w:ascii="Arial" w:hAnsi="Arial" w:cs="Arial"/>
          <w:sz w:val="22"/>
          <w:szCs w:val="22"/>
          <w:lang w:val="es-ES_tradnl"/>
        </w:rPr>
        <w:t xml:space="preserve">Realizar la supervisión y seguimiento del </w:t>
      </w:r>
      <w:r w:rsidRPr="00D6427E">
        <w:rPr>
          <w:rFonts w:ascii="Arial" w:hAnsi="Arial" w:cs="Arial"/>
          <w:b/>
          <w:sz w:val="22"/>
          <w:szCs w:val="22"/>
          <w:lang w:val="es-ES_tradnl"/>
        </w:rPr>
        <w:t>SERVICIO</w:t>
      </w:r>
      <w:r w:rsidRPr="00D6427E">
        <w:rPr>
          <w:rFonts w:ascii="Arial" w:hAnsi="Arial" w:cs="Arial"/>
          <w:sz w:val="22"/>
          <w:szCs w:val="22"/>
          <w:lang w:val="es-ES_tradnl"/>
        </w:rPr>
        <w:t>.</w:t>
      </w:r>
    </w:p>
    <w:p w14:paraId="455E3982" w14:textId="77777777" w:rsidR="005858AE" w:rsidRPr="00D6427E" w:rsidRDefault="005858AE" w:rsidP="005858AE">
      <w:pPr>
        <w:numPr>
          <w:ilvl w:val="0"/>
          <w:numId w:val="59"/>
        </w:numPr>
        <w:jc w:val="both"/>
        <w:rPr>
          <w:rFonts w:ascii="Arial" w:hAnsi="Arial" w:cs="Arial"/>
          <w:sz w:val="22"/>
          <w:szCs w:val="22"/>
          <w:lang w:eastAsia="es-BO"/>
        </w:rPr>
      </w:pPr>
      <w:r w:rsidRPr="00D6427E">
        <w:rPr>
          <w:rFonts w:ascii="Arial" w:hAnsi="Arial" w:cs="Arial"/>
          <w:sz w:val="22"/>
          <w:szCs w:val="22"/>
          <w:lang w:eastAsia="es-BO"/>
        </w:rPr>
        <w:t>Verificar el cumplimiento del contrato y las especificaciones técnicas.</w:t>
      </w:r>
    </w:p>
    <w:p w14:paraId="4AD1051F" w14:textId="77777777" w:rsidR="005858AE" w:rsidRPr="00D6427E" w:rsidRDefault="005858AE" w:rsidP="005858AE">
      <w:pPr>
        <w:numPr>
          <w:ilvl w:val="0"/>
          <w:numId w:val="59"/>
        </w:numPr>
        <w:jc w:val="both"/>
        <w:rPr>
          <w:rFonts w:ascii="Arial" w:hAnsi="Arial" w:cs="Arial"/>
          <w:sz w:val="22"/>
          <w:szCs w:val="22"/>
          <w:lang w:eastAsia="es-BO"/>
        </w:rPr>
      </w:pPr>
      <w:r w:rsidRPr="00D6427E">
        <w:rPr>
          <w:rFonts w:ascii="Arial" w:hAnsi="Arial" w:cs="Arial"/>
          <w:sz w:val="22"/>
          <w:szCs w:val="22"/>
          <w:lang w:eastAsia="es-BO"/>
        </w:rPr>
        <w:t xml:space="preserve">Revisar y aprobar el Informe de Mantenimiento presentado por </w:t>
      </w:r>
      <w:r w:rsidRPr="00661477">
        <w:rPr>
          <w:rFonts w:ascii="Arial" w:hAnsi="Arial" w:cs="Arial"/>
          <w:sz w:val="22"/>
          <w:szCs w:val="22"/>
          <w:lang w:eastAsia="es-BO"/>
        </w:rPr>
        <w:t xml:space="preserve">el </w:t>
      </w:r>
      <w:r w:rsidRPr="00661477">
        <w:rPr>
          <w:rFonts w:ascii="Arial" w:hAnsi="Arial" w:cs="Arial"/>
          <w:b/>
          <w:sz w:val="22"/>
          <w:szCs w:val="22"/>
          <w:lang w:eastAsia="es-BO"/>
        </w:rPr>
        <w:t>PROVEEDOR.</w:t>
      </w:r>
    </w:p>
    <w:p w14:paraId="4FBE4862" w14:textId="77777777" w:rsidR="005858AE" w:rsidRPr="00D6427E" w:rsidRDefault="005858AE" w:rsidP="005858AE">
      <w:pPr>
        <w:numPr>
          <w:ilvl w:val="0"/>
          <w:numId w:val="59"/>
        </w:numPr>
        <w:jc w:val="both"/>
        <w:rPr>
          <w:rFonts w:ascii="Arial" w:hAnsi="Arial" w:cs="Arial"/>
          <w:sz w:val="22"/>
          <w:szCs w:val="22"/>
          <w:lang w:eastAsia="es-BO"/>
        </w:rPr>
      </w:pPr>
      <w:r w:rsidRPr="00D6427E">
        <w:rPr>
          <w:rFonts w:ascii="Arial" w:hAnsi="Arial" w:cs="Arial"/>
          <w:sz w:val="22"/>
          <w:szCs w:val="22"/>
          <w:lang w:eastAsia="es-BO"/>
        </w:rPr>
        <w:t xml:space="preserve">Efectuar seguimiento y control al </w:t>
      </w:r>
      <w:r w:rsidRPr="00661477">
        <w:rPr>
          <w:rFonts w:ascii="Arial" w:hAnsi="Arial" w:cs="Arial"/>
          <w:b/>
          <w:sz w:val="22"/>
          <w:szCs w:val="22"/>
          <w:lang w:eastAsia="es-BO"/>
        </w:rPr>
        <w:t>SERVICIO</w:t>
      </w:r>
      <w:r w:rsidRPr="00D6427E">
        <w:rPr>
          <w:rFonts w:ascii="Arial" w:hAnsi="Arial" w:cs="Arial"/>
          <w:sz w:val="22"/>
          <w:szCs w:val="22"/>
          <w:lang w:eastAsia="es-BO"/>
        </w:rPr>
        <w:t>, elaborar los documentos técnicos o administrativos que sean requeridos: Informe de Conformidad, Informes Técnicos, Solicitudes de Pago y otros, según su competencia.</w:t>
      </w:r>
    </w:p>
    <w:p w14:paraId="51EBB470" w14:textId="77777777" w:rsidR="005858AE" w:rsidRPr="00D6427E" w:rsidRDefault="005858AE" w:rsidP="005858AE">
      <w:pPr>
        <w:numPr>
          <w:ilvl w:val="0"/>
          <w:numId w:val="59"/>
        </w:numPr>
        <w:contextualSpacing/>
        <w:jc w:val="both"/>
        <w:rPr>
          <w:rFonts w:ascii="Arial" w:hAnsi="Arial" w:cs="Arial"/>
          <w:sz w:val="22"/>
          <w:szCs w:val="22"/>
          <w:lang w:val="es-ES_tradnl"/>
        </w:rPr>
      </w:pPr>
      <w:r w:rsidRPr="00D6427E">
        <w:rPr>
          <w:rFonts w:ascii="Arial" w:hAnsi="Arial" w:cs="Arial"/>
          <w:sz w:val="22"/>
          <w:szCs w:val="22"/>
          <w:lang w:val="es-ES_tradnl"/>
        </w:rPr>
        <w:t>Controlar la ejecución de los trabajos solicitados.</w:t>
      </w:r>
    </w:p>
    <w:p w14:paraId="5A76088C" w14:textId="77777777" w:rsidR="005858AE" w:rsidRPr="00D6427E" w:rsidRDefault="005858AE" w:rsidP="005858AE">
      <w:pPr>
        <w:numPr>
          <w:ilvl w:val="0"/>
          <w:numId w:val="59"/>
        </w:numPr>
        <w:contextualSpacing/>
        <w:jc w:val="both"/>
        <w:rPr>
          <w:rFonts w:ascii="Arial" w:hAnsi="Arial" w:cs="Arial"/>
          <w:sz w:val="22"/>
          <w:szCs w:val="22"/>
          <w:lang w:val="es-ES_tradnl"/>
        </w:rPr>
      </w:pPr>
      <w:r w:rsidRPr="00D6427E">
        <w:rPr>
          <w:rFonts w:ascii="Arial" w:hAnsi="Arial" w:cs="Arial"/>
          <w:sz w:val="22"/>
          <w:szCs w:val="22"/>
          <w:lang w:val="es-ES_tradnl"/>
        </w:rPr>
        <w:t>Coordinar con la empresa DELAPAZ los cortes y/o maniobras que se requieran realizar para la ejecución de los trabajos, además del personal</w:t>
      </w:r>
      <w:r w:rsidRPr="00661477">
        <w:rPr>
          <w:rFonts w:ascii="Arial" w:hAnsi="Arial" w:cs="Arial"/>
          <w:sz w:val="22"/>
          <w:szCs w:val="22"/>
          <w:lang w:val="es-ES_tradnl"/>
        </w:rPr>
        <w:t xml:space="preserve"> técnico administrativo de la </w:t>
      </w:r>
      <w:r w:rsidRPr="00661477">
        <w:rPr>
          <w:rFonts w:ascii="Arial" w:hAnsi="Arial" w:cs="Arial"/>
          <w:b/>
          <w:sz w:val="22"/>
          <w:szCs w:val="22"/>
          <w:lang w:val="es-ES_tradnl"/>
        </w:rPr>
        <w:t>ENTIDAD</w:t>
      </w:r>
      <w:r w:rsidRPr="00661477">
        <w:rPr>
          <w:rFonts w:ascii="Arial" w:hAnsi="Arial" w:cs="Arial"/>
          <w:sz w:val="22"/>
          <w:szCs w:val="22"/>
          <w:lang w:val="es-ES_tradnl"/>
        </w:rPr>
        <w:t>.</w:t>
      </w:r>
    </w:p>
    <w:p w14:paraId="7D32D738" w14:textId="77777777" w:rsidR="005858AE" w:rsidRPr="00D6427E" w:rsidRDefault="005858AE" w:rsidP="005858AE">
      <w:pPr>
        <w:numPr>
          <w:ilvl w:val="0"/>
          <w:numId w:val="59"/>
        </w:numPr>
        <w:jc w:val="both"/>
        <w:rPr>
          <w:rFonts w:ascii="Arial" w:hAnsi="Arial" w:cs="Arial"/>
          <w:sz w:val="22"/>
          <w:szCs w:val="22"/>
          <w:lang w:eastAsia="es-BO"/>
        </w:rPr>
      </w:pPr>
      <w:r w:rsidRPr="00D6427E">
        <w:rPr>
          <w:rFonts w:ascii="Arial" w:hAnsi="Arial" w:cs="Arial"/>
          <w:sz w:val="22"/>
          <w:szCs w:val="22"/>
          <w:lang w:eastAsia="es-BO"/>
        </w:rPr>
        <w:t>Gestionar los permisos de ingreso y permanencia del pe</w:t>
      </w:r>
      <w:r w:rsidRPr="00661477">
        <w:rPr>
          <w:rFonts w:ascii="Arial" w:hAnsi="Arial" w:cs="Arial"/>
          <w:sz w:val="22"/>
          <w:szCs w:val="22"/>
          <w:lang w:eastAsia="es-BO"/>
        </w:rPr>
        <w:t xml:space="preserve">rsonal de la empresa </w:t>
      </w:r>
      <w:r w:rsidRPr="00661477">
        <w:rPr>
          <w:rFonts w:ascii="Arial" w:hAnsi="Arial" w:cs="Arial"/>
          <w:b/>
          <w:sz w:val="22"/>
          <w:szCs w:val="22"/>
          <w:lang w:eastAsia="es-BO"/>
        </w:rPr>
        <w:t>PROVEEDOR</w:t>
      </w:r>
      <w:r w:rsidRPr="00661477">
        <w:rPr>
          <w:rFonts w:ascii="Arial" w:hAnsi="Arial" w:cs="Arial"/>
          <w:sz w:val="22"/>
          <w:szCs w:val="22"/>
          <w:lang w:eastAsia="es-BO"/>
        </w:rPr>
        <w:t xml:space="preserve"> </w:t>
      </w:r>
      <w:r w:rsidRPr="00D6427E">
        <w:rPr>
          <w:rFonts w:ascii="Arial" w:hAnsi="Arial" w:cs="Arial"/>
          <w:sz w:val="22"/>
          <w:szCs w:val="22"/>
          <w:lang w:eastAsia="es-BO"/>
        </w:rPr>
        <w:t>del servicio.</w:t>
      </w:r>
    </w:p>
    <w:p w14:paraId="227782EC" w14:textId="77777777" w:rsidR="005858AE" w:rsidRPr="00D6427E" w:rsidRDefault="005858AE" w:rsidP="005858AE">
      <w:pPr>
        <w:numPr>
          <w:ilvl w:val="0"/>
          <w:numId w:val="59"/>
        </w:numPr>
        <w:jc w:val="both"/>
        <w:rPr>
          <w:rFonts w:ascii="Arial" w:hAnsi="Arial" w:cs="Arial"/>
          <w:sz w:val="22"/>
          <w:szCs w:val="22"/>
          <w:lang w:val="es-BO" w:eastAsia="es-BO"/>
        </w:rPr>
      </w:pPr>
      <w:r w:rsidRPr="00D6427E">
        <w:rPr>
          <w:rFonts w:ascii="Arial" w:hAnsi="Arial" w:cs="Arial"/>
          <w:sz w:val="22"/>
          <w:szCs w:val="22"/>
          <w:lang w:eastAsia="es-BO"/>
        </w:rPr>
        <w:t>Verificar el uso de ropa de trabajo, elementos de protección personal, equipos, herramientas, materiales, insumos y otros según sea necesario.</w:t>
      </w:r>
    </w:p>
    <w:p w14:paraId="5DE649B6" w14:textId="77777777" w:rsidR="005858AE" w:rsidRPr="00D6427E" w:rsidRDefault="005858AE" w:rsidP="005858AE">
      <w:pPr>
        <w:numPr>
          <w:ilvl w:val="0"/>
          <w:numId w:val="59"/>
        </w:numPr>
        <w:contextualSpacing/>
        <w:jc w:val="both"/>
        <w:rPr>
          <w:rFonts w:ascii="Arial" w:hAnsi="Arial" w:cs="Arial"/>
          <w:sz w:val="22"/>
          <w:szCs w:val="22"/>
          <w:lang w:val="es-ES_tradnl"/>
        </w:rPr>
      </w:pPr>
      <w:r w:rsidRPr="00D6427E">
        <w:rPr>
          <w:rFonts w:ascii="Arial" w:hAnsi="Arial" w:cs="Arial"/>
          <w:sz w:val="22"/>
          <w:szCs w:val="22"/>
          <w:lang w:val="es-ES_tradnl"/>
        </w:rPr>
        <w:t xml:space="preserve">Elaborar la autorización del pago por el </w:t>
      </w:r>
      <w:r w:rsidRPr="00661477">
        <w:rPr>
          <w:rFonts w:ascii="Arial" w:hAnsi="Arial" w:cs="Arial"/>
          <w:b/>
          <w:sz w:val="22"/>
          <w:szCs w:val="22"/>
          <w:lang w:val="es-ES_tradnl"/>
        </w:rPr>
        <w:t>SERVICIO</w:t>
      </w:r>
      <w:r w:rsidRPr="00D6427E">
        <w:rPr>
          <w:rFonts w:ascii="Arial" w:hAnsi="Arial" w:cs="Arial"/>
          <w:sz w:val="22"/>
          <w:szCs w:val="22"/>
          <w:lang w:val="es-ES_tradnl"/>
        </w:rPr>
        <w:t xml:space="preserve"> </w:t>
      </w:r>
      <w:r w:rsidRPr="00661477">
        <w:rPr>
          <w:rFonts w:ascii="Arial" w:hAnsi="Arial" w:cs="Arial"/>
          <w:sz w:val="22"/>
          <w:szCs w:val="22"/>
          <w:lang w:val="es-ES_tradnl"/>
        </w:rPr>
        <w:t xml:space="preserve">al </w:t>
      </w:r>
      <w:r w:rsidRPr="00661477">
        <w:rPr>
          <w:rFonts w:ascii="Arial" w:hAnsi="Arial" w:cs="Arial"/>
          <w:b/>
          <w:sz w:val="22"/>
          <w:szCs w:val="22"/>
          <w:lang w:val="es-ES_tradnl"/>
        </w:rPr>
        <w:t>PROVEEDOR.</w:t>
      </w:r>
    </w:p>
    <w:p w14:paraId="66A6AAE0" w14:textId="77777777" w:rsidR="005858AE" w:rsidRPr="00D6427E" w:rsidRDefault="005858AE" w:rsidP="005858AE">
      <w:pPr>
        <w:numPr>
          <w:ilvl w:val="0"/>
          <w:numId w:val="59"/>
        </w:numPr>
        <w:contextualSpacing/>
        <w:jc w:val="both"/>
        <w:rPr>
          <w:rFonts w:ascii="Arial" w:hAnsi="Arial" w:cs="Arial"/>
          <w:sz w:val="22"/>
          <w:szCs w:val="22"/>
          <w:lang w:val="es-ES_tradnl"/>
        </w:rPr>
      </w:pPr>
      <w:r w:rsidRPr="00D6427E">
        <w:rPr>
          <w:rFonts w:ascii="Arial" w:hAnsi="Arial" w:cs="Arial"/>
          <w:sz w:val="22"/>
          <w:szCs w:val="22"/>
          <w:lang w:val="es-ES_tradnl"/>
        </w:rPr>
        <w:t>Cuantificar las multas a ser aplicadas si hubiesen.</w:t>
      </w:r>
    </w:p>
    <w:p w14:paraId="22F63276" w14:textId="77777777" w:rsidR="005858AE" w:rsidRPr="00661477" w:rsidRDefault="005858AE" w:rsidP="005858AE">
      <w:pPr>
        <w:jc w:val="both"/>
        <w:rPr>
          <w:rFonts w:ascii="Arial" w:hAnsi="Arial" w:cs="Arial"/>
          <w:b/>
          <w:sz w:val="22"/>
          <w:szCs w:val="22"/>
          <w:lang w:val="es-BO"/>
        </w:rPr>
      </w:pPr>
    </w:p>
    <w:p w14:paraId="59FA9F99" w14:textId="77777777" w:rsidR="005858AE" w:rsidRPr="00661477" w:rsidRDefault="005858AE" w:rsidP="005858AE">
      <w:pPr>
        <w:jc w:val="both"/>
        <w:rPr>
          <w:rFonts w:ascii="Arial" w:hAnsi="Arial" w:cs="Arial"/>
          <w:sz w:val="22"/>
          <w:szCs w:val="22"/>
          <w:lang w:val="es-BO"/>
        </w:rPr>
      </w:pPr>
      <w:r w:rsidRPr="00661477">
        <w:rPr>
          <w:rFonts w:ascii="Arial" w:hAnsi="Arial" w:cs="Arial"/>
          <w:b/>
          <w:sz w:val="22"/>
          <w:szCs w:val="22"/>
          <w:lang w:val="es-BO"/>
        </w:rPr>
        <w:t>CLÁUSULA VIGÉSIMA QUINTA.- (RECEPCIÓN DEL SERVICIO)</w:t>
      </w:r>
      <w:r w:rsidRPr="00661477">
        <w:rPr>
          <w:rFonts w:ascii="Arial" w:hAnsi="Arial" w:cs="Arial"/>
          <w:sz w:val="22"/>
          <w:szCs w:val="22"/>
          <w:lang w:val="es-BO"/>
        </w:rPr>
        <w:t xml:space="preserve"> El</w:t>
      </w:r>
      <w:r w:rsidRPr="00661477">
        <w:rPr>
          <w:rFonts w:ascii="Arial" w:hAnsi="Arial" w:cs="Arial"/>
          <w:b/>
          <w:sz w:val="22"/>
          <w:szCs w:val="22"/>
          <w:lang w:val="es-BO"/>
        </w:rPr>
        <w:t xml:space="preserve"> </w:t>
      </w:r>
      <w:r w:rsidRPr="00661477">
        <w:rPr>
          <w:rFonts w:ascii="Arial" w:hAnsi="Arial" w:cs="Arial"/>
          <w:sz w:val="22"/>
          <w:szCs w:val="22"/>
          <w:lang w:val="es-BO"/>
        </w:rPr>
        <w:t xml:space="preserve">Responsable de Recepción, una vez concluido el </w:t>
      </w:r>
      <w:r w:rsidRPr="00661477">
        <w:rPr>
          <w:rFonts w:ascii="Arial" w:hAnsi="Arial" w:cs="Arial"/>
          <w:b/>
          <w:sz w:val="22"/>
          <w:szCs w:val="22"/>
          <w:lang w:val="es-BO"/>
        </w:rPr>
        <w:t>SERVICIO</w:t>
      </w:r>
      <w:r w:rsidRPr="00661477">
        <w:rPr>
          <w:rFonts w:ascii="Arial" w:hAnsi="Arial" w:cs="Arial"/>
          <w:sz w:val="22"/>
          <w:szCs w:val="22"/>
          <w:lang w:val="es-BO"/>
        </w:rPr>
        <w:t>,</w:t>
      </w:r>
      <w:r w:rsidRPr="00661477">
        <w:rPr>
          <w:rFonts w:ascii="Arial" w:hAnsi="Arial" w:cs="Arial"/>
          <w:b/>
          <w:sz w:val="22"/>
          <w:szCs w:val="22"/>
          <w:lang w:val="es-BO"/>
        </w:rPr>
        <w:t xml:space="preserve"> </w:t>
      </w:r>
      <w:r w:rsidRPr="00661477">
        <w:rPr>
          <w:rFonts w:ascii="Arial" w:hAnsi="Arial" w:cs="Arial"/>
          <w:sz w:val="22"/>
          <w:szCs w:val="22"/>
          <w:lang w:val="es-BO"/>
        </w:rPr>
        <w:t>emitirá el Informe Final de Conformidad, según corresponda en un plazo máximo de tres (3) días hábiles, a fin de realizar la liquidación del Contrato.</w:t>
      </w:r>
    </w:p>
    <w:p w14:paraId="7EC99C66" w14:textId="77777777" w:rsidR="005858AE" w:rsidRPr="00661477" w:rsidRDefault="005858AE" w:rsidP="005858AE">
      <w:pPr>
        <w:jc w:val="both"/>
        <w:rPr>
          <w:rFonts w:ascii="Arial" w:hAnsi="Arial" w:cs="Arial"/>
          <w:sz w:val="22"/>
          <w:szCs w:val="22"/>
          <w:lang w:val="es-BO"/>
        </w:rPr>
      </w:pPr>
    </w:p>
    <w:p w14:paraId="178203DF" w14:textId="77777777" w:rsidR="005858AE" w:rsidRPr="00661477" w:rsidRDefault="005858AE" w:rsidP="005858AE">
      <w:pPr>
        <w:jc w:val="both"/>
        <w:rPr>
          <w:rFonts w:ascii="Arial" w:hAnsi="Arial" w:cs="Arial"/>
          <w:b/>
          <w:sz w:val="22"/>
          <w:szCs w:val="22"/>
          <w:lang w:val="es-BO"/>
        </w:rPr>
      </w:pPr>
      <w:r w:rsidRPr="00661477">
        <w:rPr>
          <w:rFonts w:ascii="Arial" w:hAnsi="Arial" w:cs="Arial"/>
          <w:b/>
          <w:sz w:val="22"/>
          <w:szCs w:val="22"/>
          <w:lang w:val="es-BO"/>
        </w:rPr>
        <w:t xml:space="preserve">CLÁUSULA VIGÉSIMA SEXTA.- (LIQUIDACIÓN DE CONTRATO) </w:t>
      </w:r>
      <w:r w:rsidRPr="00661477">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661477">
        <w:rPr>
          <w:rFonts w:ascii="Arial" w:hAnsi="Arial" w:cs="Arial"/>
          <w:b/>
          <w:bCs/>
          <w:sz w:val="22"/>
          <w:szCs w:val="22"/>
          <w:lang w:val="es-BO"/>
        </w:rPr>
        <w:t>PROVEEDOR</w:t>
      </w:r>
      <w:r w:rsidRPr="00661477">
        <w:rPr>
          <w:rFonts w:ascii="Arial" w:hAnsi="Arial" w:cs="Arial"/>
          <w:bCs/>
          <w:sz w:val="22"/>
          <w:szCs w:val="22"/>
          <w:lang w:val="es-BO"/>
        </w:rPr>
        <w:t xml:space="preserve">, elaborará y presentará el Certificado de Liquidación Final del </w:t>
      </w:r>
      <w:r w:rsidRPr="00661477">
        <w:rPr>
          <w:rFonts w:ascii="Arial" w:hAnsi="Arial" w:cs="Arial"/>
          <w:b/>
          <w:bCs/>
          <w:sz w:val="22"/>
          <w:szCs w:val="22"/>
          <w:lang w:val="es-BO"/>
        </w:rPr>
        <w:t>SERVICIO</w:t>
      </w:r>
      <w:r w:rsidRPr="00661477">
        <w:rPr>
          <w:rFonts w:ascii="Arial" w:hAnsi="Arial" w:cs="Arial"/>
          <w:bCs/>
          <w:sz w:val="22"/>
          <w:szCs w:val="22"/>
          <w:lang w:val="es-BO"/>
        </w:rPr>
        <w:t xml:space="preserve">, al </w:t>
      </w:r>
      <w:r w:rsidRPr="00661477">
        <w:rPr>
          <w:rFonts w:ascii="Arial" w:hAnsi="Arial" w:cs="Arial"/>
          <w:b/>
          <w:bCs/>
          <w:sz w:val="22"/>
          <w:szCs w:val="22"/>
          <w:lang w:val="es-BO"/>
        </w:rPr>
        <w:t>FISCAL</w:t>
      </w:r>
      <w:r w:rsidRPr="00661477">
        <w:rPr>
          <w:rFonts w:ascii="Arial" w:hAnsi="Arial" w:cs="Arial"/>
          <w:bCs/>
          <w:sz w:val="22"/>
          <w:szCs w:val="22"/>
          <w:lang w:val="es-BO"/>
        </w:rPr>
        <w:t xml:space="preserve"> para su aprobación. La </w:t>
      </w:r>
      <w:r w:rsidRPr="00661477">
        <w:rPr>
          <w:rFonts w:ascii="Arial" w:hAnsi="Arial" w:cs="Arial"/>
          <w:b/>
          <w:bCs/>
          <w:sz w:val="22"/>
          <w:szCs w:val="22"/>
          <w:lang w:val="es-BO"/>
        </w:rPr>
        <w:t>ENTIDAD</w:t>
      </w:r>
      <w:r w:rsidRPr="00661477">
        <w:rPr>
          <w:rFonts w:ascii="Arial" w:hAnsi="Arial" w:cs="Arial"/>
          <w:bCs/>
          <w:sz w:val="22"/>
          <w:szCs w:val="22"/>
          <w:lang w:val="es-BO"/>
        </w:rPr>
        <w:t xml:space="preserve"> a través del </w:t>
      </w:r>
      <w:r w:rsidRPr="00661477">
        <w:rPr>
          <w:rFonts w:ascii="Arial" w:hAnsi="Arial" w:cs="Arial"/>
          <w:b/>
          <w:bCs/>
          <w:sz w:val="22"/>
          <w:szCs w:val="22"/>
          <w:lang w:val="es-BO"/>
        </w:rPr>
        <w:t>FISCAL</w:t>
      </w:r>
      <w:r w:rsidRPr="00661477">
        <w:rPr>
          <w:rFonts w:ascii="Arial" w:hAnsi="Arial" w:cs="Arial"/>
          <w:bCs/>
          <w:sz w:val="22"/>
          <w:szCs w:val="22"/>
          <w:lang w:val="es-BO"/>
        </w:rPr>
        <w:t xml:space="preserve"> se reserva el derecho de realizar los ajustes que considere pertinentes previa a la aprobación del certificado de liquidación final.</w:t>
      </w:r>
      <w:r w:rsidRPr="00661477">
        <w:rPr>
          <w:rFonts w:ascii="Arial" w:hAnsi="Arial" w:cs="Arial"/>
          <w:b/>
          <w:bCs/>
          <w:sz w:val="22"/>
          <w:szCs w:val="22"/>
          <w:lang w:val="es-BO"/>
        </w:rPr>
        <w:t xml:space="preserve"> </w:t>
      </w:r>
      <w:r w:rsidRPr="00661477">
        <w:rPr>
          <w:rFonts w:ascii="Arial" w:hAnsi="Arial" w:cs="Arial"/>
          <w:bCs/>
          <w:sz w:val="22"/>
          <w:szCs w:val="22"/>
          <w:lang w:val="es-BO"/>
        </w:rPr>
        <w:t xml:space="preserve"> </w:t>
      </w:r>
    </w:p>
    <w:p w14:paraId="71DB3D94" w14:textId="77777777" w:rsidR="005858AE" w:rsidRPr="00661477" w:rsidRDefault="005858AE" w:rsidP="005858AE">
      <w:pPr>
        <w:jc w:val="both"/>
        <w:rPr>
          <w:rFonts w:ascii="Arial" w:hAnsi="Arial" w:cs="Arial"/>
          <w:bCs/>
          <w:sz w:val="22"/>
          <w:szCs w:val="22"/>
          <w:lang w:val="es-BO"/>
        </w:rPr>
      </w:pPr>
    </w:p>
    <w:p w14:paraId="02D6401E" w14:textId="77777777" w:rsidR="005858AE" w:rsidRPr="00661477" w:rsidRDefault="005858AE" w:rsidP="005858AE">
      <w:pPr>
        <w:jc w:val="both"/>
        <w:rPr>
          <w:rFonts w:ascii="Arial" w:hAnsi="Arial" w:cs="Arial"/>
          <w:b/>
          <w:sz w:val="22"/>
          <w:szCs w:val="22"/>
          <w:lang w:val="es-BO"/>
        </w:rPr>
      </w:pPr>
      <w:r w:rsidRPr="00661477">
        <w:rPr>
          <w:rFonts w:ascii="Arial" w:hAnsi="Arial" w:cs="Arial"/>
          <w:sz w:val="22"/>
          <w:szCs w:val="22"/>
          <w:lang w:val="es-BO"/>
        </w:rPr>
        <w:t>En caso de que el</w:t>
      </w:r>
      <w:r w:rsidRPr="00661477">
        <w:rPr>
          <w:rFonts w:ascii="Arial" w:hAnsi="Arial" w:cs="Arial"/>
          <w:b/>
          <w:sz w:val="22"/>
          <w:szCs w:val="22"/>
          <w:lang w:val="es-BO"/>
        </w:rPr>
        <w:t xml:space="preserve"> </w:t>
      </w:r>
      <w:r w:rsidRPr="00661477">
        <w:rPr>
          <w:rFonts w:ascii="Arial" w:hAnsi="Arial" w:cs="Arial"/>
          <w:b/>
          <w:bCs/>
          <w:sz w:val="22"/>
          <w:szCs w:val="22"/>
          <w:lang w:val="es-BO"/>
        </w:rPr>
        <w:t>PROVEEDOR</w:t>
      </w:r>
      <w:r w:rsidRPr="00661477">
        <w:rPr>
          <w:rFonts w:ascii="Arial" w:hAnsi="Arial" w:cs="Arial"/>
          <w:sz w:val="22"/>
          <w:szCs w:val="22"/>
          <w:lang w:val="es-BO"/>
        </w:rPr>
        <w:t xml:space="preserve">, no presente al </w:t>
      </w:r>
      <w:r w:rsidRPr="00661477">
        <w:rPr>
          <w:rFonts w:ascii="Arial" w:hAnsi="Arial" w:cs="Arial"/>
          <w:b/>
          <w:sz w:val="22"/>
          <w:szCs w:val="22"/>
          <w:lang w:val="es-BO"/>
        </w:rPr>
        <w:t xml:space="preserve">FISCAL </w:t>
      </w:r>
      <w:r w:rsidRPr="00661477">
        <w:rPr>
          <w:rFonts w:ascii="Arial" w:hAnsi="Arial" w:cs="Arial"/>
          <w:sz w:val="22"/>
          <w:szCs w:val="22"/>
          <w:lang w:val="es-BO"/>
        </w:rPr>
        <w:t xml:space="preserve">el Certificado de Liquidación Final dentro del plazo previsto, éste deberá elaborar y aprobar en base a </w:t>
      </w:r>
      <w:r w:rsidRPr="00661477">
        <w:rPr>
          <w:rFonts w:ascii="Arial" w:hAnsi="Arial" w:cs="Arial"/>
          <w:bCs/>
          <w:sz w:val="22"/>
          <w:szCs w:val="22"/>
          <w:lang w:val="es-BO"/>
        </w:rPr>
        <w:t>la planilla de ejecución de servicios prestados</w:t>
      </w:r>
      <w:r w:rsidRPr="00661477">
        <w:rPr>
          <w:rFonts w:ascii="Arial" w:hAnsi="Arial" w:cs="Arial"/>
          <w:sz w:val="22"/>
          <w:szCs w:val="22"/>
          <w:lang w:val="es-BO"/>
        </w:rPr>
        <w:t xml:space="preserve"> el Certificado de Liquidación Final, el cual será notificado al </w:t>
      </w:r>
      <w:r w:rsidRPr="00661477">
        <w:rPr>
          <w:rFonts w:ascii="Arial" w:hAnsi="Arial" w:cs="Arial"/>
          <w:b/>
          <w:sz w:val="22"/>
          <w:szCs w:val="22"/>
          <w:lang w:val="es-BO"/>
        </w:rPr>
        <w:t>PROVEEDOR.</w:t>
      </w:r>
    </w:p>
    <w:p w14:paraId="7066815B" w14:textId="77777777" w:rsidR="005858AE" w:rsidRPr="00661477" w:rsidRDefault="005858AE" w:rsidP="005858AE">
      <w:pPr>
        <w:jc w:val="both"/>
        <w:rPr>
          <w:rFonts w:ascii="Arial" w:hAnsi="Arial" w:cs="Arial"/>
          <w:b/>
          <w:sz w:val="22"/>
          <w:szCs w:val="22"/>
          <w:lang w:val="es-BO"/>
        </w:rPr>
      </w:pPr>
    </w:p>
    <w:p w14:paraId="277D84B0" w14:textId="77777777" w:rsidR="005858AE" w:rsidRPr="00661477" w:rsidRDefault="005858AE" w:rsidP="005858AE">
      <w:pPr>
        <w:jc w:val="both"/>
        <w:rPr>
          <w:rFonts w:ascii="Arial" w:hAnsi="Arial" w:cs="Arial"/>
          <w:sz w:val="22"/>
          <w:szCs w:val="22"/>
          <w:lang w:val="es-BO"/>
        </w:rPr>
      </w:pPr>
      <w:r w:rsidRPr="00661477">
        <w:rPr>
          <w:rFonts w:ascii="Arial" w:hAnsi="Arial" w:cs="Arial"/>
          <w:sz w:val="22"/>
          <w:szCs w:val="22"/>
          <w:lang w:val="es-BO"/>
        </w:rPr>
        <w:t>En la liquidación del Contrato se establecerán los saldos a favor o en contra, la devolución o ejecución de garantías, el cobro de multas y penalidades, si existiesen y todo otro aspecto que implique la liquidación de deudas y acrecencias entre las partes por terminación del Contrato por cumplimiento o resolución del mismo.</w:t>
      </w:r>
    </w:p>
    <w:p w14:paraId="15580B76" w14:textId="77777777" w:rsidR="005858AE" w:rsidRPr="00661477" w:rsidRDefault="005858AE" w:rsidP="005858AE">
      <w:pPr>
        <w:jc w:val="both"/>
        <w:rPr>
          <w:rFonts w:ascii="Arial" w:hAnsi="Arial" w:cs="Arial"/>
          <w:sz w:val="22"/>
          <w:szCs w:val="22"/>
          <w:lang w:val="es-BO"/>
        </w:rPr>
      </w:pPr>
    </w:p>
    <w:p w14:paraId="6DBC7832" w14:textId="77777777" w:rsidR="005858AE" w:rsidRPr="00661477" w:rsidRDefault="005858AE" w:rsidP="005858AE">
      <w:pPr>
        <w:jc w:val="both"/>
        <w:rPr>
          <w:rFonts w:ascii="Arial" w:hAnsi="Arial" w:cs="Arial"/>
          <w:bCs/>
          <w:sz w:val="22"/>
          <w:szCs w:val="22"/>
          <w:lang w:val="es-BO"/>
        </w:rPr>
      </w:pPr>
      <w:r w:rsidRPr="00661477">
        <w:rPr>
          <w:rFonts w:ascii="Arial" w:hAnsi="Arial" w:cs="Arial"/>
          <w:bCs/>
          <w:sz w:val="22"/>
          <w:szCs w:val="22"/>
          <w:lang w:val="es-BO"/>
        </w:rPr>
        <w:lastRenderedPageBreak/>
        <w:t xml:space="preserve">El cierre de Contrato deberá ser acreditado con un Certificado de Cumplimiento de Contrato, otorgado por la autoridad competente de la </w:t>
      </w:r>
      <w:r w:rsidRPr="00661477">
        <w:rPr>
          <w:rFonts w:ascii="Arial" w:hAnsi="Arial" w:cs="Arial"/>
          <w:b/>
          <w:bCs/>
          <w:sz w:val="22"/>
          <w:szCs w:val="22"/>
          <w:lang w:val="es-BO"/>
        </w:rPr>
        <w:t>ENTIDAD</w:t>
      </w:r>
      <w:r w:rsidRPr="00661477">
        <w:rPr>
          <w:rFonts w:ascii="Arial" w:hAnsi="Arial" w:cs="Arial"/>
          <w:bCs/>
          <w:sz w:val="22"/>
          <w:szCs w:val="22"/>
          <w:lang w:val="es-BO"/>
        </w:rPr>
        <w:t xml:space="preserve"> luego de concluido el trámite precedentemente especificado.</w:t>
      </w:r>
    </w:p>
    <w:p w14:paraId="725BF732" w14:textId="77777777" w:rsidR="005858AE" w:rsidRPr="00661477" w:rsidRDefault="005858AE" w:rsidP="005858AE">
      <w:pPr>
        <w:jc w:val="both"/>
        <w:rPr>
          <w:rFonts w:ascii="Arial" w:hAnsi="Arial" w:cs="Arial"/>
          <w:b/>
          <w:sz w:val="22"/>
          <w:szCs w:val="22"/>
          <w:lang w:val="es-BO"/>
        </w:rPr>
      </w:pPr>
    </w:p>
    <w:p w14:paraId="4D271BB2" w14:textId="77777777" w:rsidR="005858AE" w:rsidRPr="00661477" w:rsidRDefault="005858AE" w:rsidP="005858AE">
      <w:pPr>
        <w:jc w:val="both"/>
        <w:rPr>
          <w:rFonts w:ascii="Arial" w:hAnsi="Arial" w:cs="Arial"/>
          <w:b/>
          <w:sz w:val="22"/>
          <w:szCs w:val="22"/>
          <w:lang w:val="es-BO"/>
        </w:rPr>
      </w:pPr>
      <w:r w:rsidRPr="00661477">
        <w:rPr>
          <w:rFonts w:ascii="Arial" w:hAnsi="Arial" w:cs="Arial"/>
          <w:sz w:val="22"/>
          <w:szCs w:val="22"/>
          <w:lang w:val="es-BO"/>
        </w:rPr>
        <w:t xml:space="preserve">Este cierre de Contrato no libera de responsabilidades al </w:t>
      </w:r>
      <w:r w:rsidRPr="00661477">
        <w:rPr>
          <w:rFonts w:ascii="Arial" w:hAnsi="Arial" w:cs="Arial"/>
          <w:b/>
          <w:sz w:val="22"/>
          <w:szCs w:val="22"/>
          <w:lang w:val="es-BO"/>
        </w:rPr>
        <w:t>PROVEEDOR</w:t>
      </w:r>
      <w:r w:rsidRPr="00661477">
        <w:rPr>
          <w:rFonts w:ascii="Arial" w:hAnsi="Arial" w:cs="Arial"/>
          <w:sz w:val="22"/>
          <w:szCs w:val="22"/>
          <w:lang w:val="es-BO"/>
        </w:rPr>
        <w:t xml:space="preserve">, por negligencia o impericia que ocasionasen daños posteriores sobre el objeto de contratación, </w:t>
      </w:r>
      <w:r w:rsidRPr="00661477">
        <w:rPr>
          <w:rFonts w:ascii="Arial" w:hAnsi="Arial" w:cs="Arial"/>
          <w:bCs/>
          <w:sz w:val="22"/>
          <w:szCs w:val="22"/>
          <w:lang w:val="es-BO"/>
        </w:rPr>
        <w:t xml:space="preserve">reservándose a la </w:t>
      </w:r>
      <w:r w:rsidRPr="00661477">
        <w:rPr>
          <w:rFonts w:ascii="Arial" w:hAnsi="Arial" w:cs="Arial"/>
          <w:b/>
          <w:bCs/>
          <w:sz w:val="22"/>
          <w:szCs w:val="22"/>
          <w:lang w:val="es-BO"/>
        </w:rPr>
        <w:t>ENTIDAD</w:t>
      </w:r>
      <w:r w:rsidRPr="00661477">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661477">
        <w:rPr>
          <w:rFonts w:ascii="Arial" w:hAnsi="Arial" w:cs="Arial"/>
          <w:b/>
          <w:sz w:val="22"/>
          <w:szCs w:val="22"/>
          <w:lang w:val="es-BO"/>
        </w:rPr>
        <w:t>PROVEEDOR.</w:t>
      </w:r>
    </w:p>
    <w:p w14:paraId="705E501B" w14:textId="77777777" w:rsidR="005858AE" w:rsidRPr="00661477" w:rsidRDefault="005858AE" w:rsidP="005858AE">
      <w:pPr>
        <w:jc w:val="both"/>
        <w:rPr>
          <w:rFonts w:ascii="Arial" w:hAnsi="Arial" w:cs="Arial"/>
          <w:b/>
          <w:sz w:val="22"/>
          <w:szCs w:val="22"/>
          <w:lang w:val="es-BO"/>
        </w:rPr>
      </w:pPr>
    </w:p>
    <w:p w14:paraId="6D3410D8" w14:textId="77777777" w:rsidR="005858AE" w:rsidRPr="00661477" w:rsidRDefault="005858AE" w:rsidP="005858AE">
      <w:pPr>
        <w:jc w:val="both"/>
        <w:rPr>
          <w:rFonts w:ascii="Arial" w:hAnsi="Arial" w:cs="Arial"/>
          <w:sz w:val="22"/>
          <w:szCs w:val="22"/>
          <w:lang w:val="es-BO"/>
        </w:rPr>
      </w:pPr>
      <w:r w:rsidRPr="00661477">
        <w:rPr>
          <w:rFonts w:ascii="Arial" w:hAnsi="Arial" w:cs="Arial"/>
          <w:b/>
          <w:sz w:val="22"/>
          <w:szCs w:val="22"/>
          <w:lang w:val="es-BO"/>
        </w:rPr>
        <w:t xml:space="preserve">CLÁUSULA VIGÉSIMA SÉPTIMA.- (CONSENTIMIENTO) </w:t>
      </w:r>
      <w:r w:rsidRPr="00661477">
        <w:rPr>
          <w:rFonts w:ascii="Arial" w:hAnsi="Arial" w:cs="Arial"/>
          <w:sz w:val="22"/>
          <w:szCs w:val="22"/>
          <w:lang w:val="es-BO"/>
        </w:rPr>
        <w:t>En señal de conformidad y para su fiel y estricto cumplimiento, suscribimos el presente Contrato en cuatro ejemplares de un mismo tenor y validez _______</w:t>
      </w:r>
      <w:r w:rsidRPr="00661477">
        <w:rPr>
          <w:rFonts w:ascii="Arial" w:hAnsi="Arial" w:cs="Arial"/>
          <w:b/>
          <w:i/>
          <w:sz w:val="22"/>
          <w:szCs w:val="22"/>
          <w:lang w:val="es-BO"/>
        </w:rPr>
        <w:t xml:space="preserve">, </w:t>
      </w:r>
      <w:r w:rsidRPr="00661477">
        <w:rPr>
          <w:rFonts w:ascii="Arial" w:hAnsi="Arial" w:cs="Arial"/>
          <w:sz w:val="22"/>
          <w:szCs w:val="22"/>
          <w:lang w:val="es-BO"/>
        </w:rPr>
        <w:t xml:space="preserve">en representación legal de la </w:t>
      </w:r>
      <w:r w:rsidRPr="00661477">
        <w:rPr>
          <w:rFonts w:ascii="Arial" w:hAnsi="Arial" w:cs="Arial"/>
          <w:b/>
          <w:sz w:val="22"/>
          <w:szCs w:val="22"/>
          <w:lang w:val="es-BO"/>
        </w:rPr>
        <w:t>ENTIDAD</w:t>
      </w:r>
      <w:r w:rsidRPr="00661477">
        <w:rPr>
          <w:rFonts w:ascii="Arial" w:hAnsi="Arial" w:cs="Arial"/>
          <w:sz w:val="22"/>
          <w:szCs w:val="22"/>
          <w:lang w:val="es-BO"/>
        </w:rPr>
        <w:t xml:space="preserve">, y _____________ en representación legal del </w:t>
      </w:r>
      <w:r w:rsidRPr="00661477">
        <w:rPr>
          <w:rFonts w:ascii="Arial" w:hAnsi="Arial" w:cs="Arial"/>
          <w:b/>
          <w:bCs/>
          <w:sz w:val="22"/>
          <w:szCs w:val="22"/>
          <w:lang w:val="es-BO"/>
        </w:rPr>
        <w:t>PROVEEDOR</w:t>
      </w:r>
      <w:r w:rsidRPr="00661477">
        <w:rPr>
          <w:rFonts w:ascii="Arial" w:hAnsi="Arial" w:cs="Arial"/>
          <w:sz w:val="22"/>
          <w:szCs w:val="22"/>
          <w:lang w:val="es-BO"/>
        </w:rPr>
        <w:t>.</w:t>
      </w:r>
    </w:p>
    <w:p w14:paraId="0177242F" w14:textId="77777777" w:rsidR="005858AE" w:rsidRPr="00661477" w:rsidRDefault="005858AE" w:rsidP="005858AE">
      <w:pPr>
        <w:jc w:val="both"/>
        <w:rPr>
          <w:rFonts w:ascii="Arial" w:hAnsi="Arial" w:cs="Arial"/>
          <w:sz w:val="22"/>
          <w:szCs w:val="22"/>
          <w:lang w:val="es-BO"/>
        </w:rPr>
      </w:pPr>
    </w:p>
    <w:p w14:paraId="52B3E056" w14:textId="77777777" w:rsidR="005858AE" w:rsidRPr="00661477" w:rsidRDefault="005858AE" w:rsidP="005858AE">
      <w:pPr>
        <w:jc w:val="both"/>
        <w:rPr>
          <w:rFonts w:ascii="Arial" w:hAnsi="Arial" w:cs="Arial"/>
          <w:sz w:val="22"/>
          <w:szCs w:val="22"/>
          <w:lang w:val="es-BO"/>
        </w:rPr>
      </w:pPr>
      <w:r w:rsidRPr="00661477">
        <w:rPr>
          <w:rFonts w:ascii="Arial" w:hAnsi="Arial" w:cs="Arial"/>
          <w:sz w:val="22"/>
          <w:szCs w:val="22"/>
          <w:lang w:val="es-BO"/>
        </w:rPr>
        <w:t>Este documento, conforme a disposiciones legales de control fiscal vigentes, será registrado ante la Contraloría General del Estado en idioma castellano.</w:t>
      </w:r>
    </w:p>
    <w:p w14:paraId="59B22519" w14:textId="77777777" w:rsidR="005858AE" w:rsidRPr="00661477" w:rsidRDefault="005858AE" w:rsidP="005858AE">
      <w:pPr>
        <w:jc w:val="both"/>
        <w:rPr>
          <w:rFonts w:ascii="Arial" w:hAnsi="Arial" w:cs="Arial"/>
          <w:sz w:val="22"/>
          <w:szCs w:val="22"/>
          <w:lang w:val="es-BO"/>
        </w:rPr>
      </w:pPr>
    </w:p>
    <w:p w14:paraId="22461DEE" w14:textId="77777777" w:rsidR="005858AE" w:rsidRPr="001627A1" w:rsidRDefault="005858AE" w:rsidP="005858AE">
      <w:pPr>
        <w:jc w:val="both"/>
        <w:rPr>
          <w:rFonts w:ascii="Arial" w:hAnsi="Arial" w:cs="Arial"/>
          <w:sz w:val="22"/>
          <w:szCs w:val="22"/>
          <w:lang w:val="es-BO"/>
        </w:rPr>
      </w:pPr>
      <w:r w:rsidRPr="00661477">
        <w:rPr>
          <w:rFonts w:ascii="Arial" w:hAnsi="Arial" w:cs="Arial"/>
          <w:sz w:val="22"/>
          <w:szCs w:val="22"/>
          <w:lang w:val="es-BO"/>
        </w:rPr>
        <w:t>La Paz ___ de ___2024</w:t>
      </w:r>
    </w:p>
    <w:p w14:paraId="76F6F1E0" w14:textId="77777777" w:rsidR="005858AE" w:rsidRDefault="005858AE" w:rsidP="005858AE">
      <w:pPr>
        <w:jc w:val="both"/>
        <w:rPr>
          <w:rFonts w:ascii="Arial" w:hAnsi="Arial" w:cs="Arial"/>
          <w:sz w:val="22"/>
          <w:szCs w:val="22"/>
        </w:rPr>
      </w:pPr>
    </w:p>
    <w:p w14:paraId="7AAA03F9" w14:textId="77777777" w:rsidR="005858AE" w:rsidRDefault="005858AE" w:rsidP="005858AE">
      <w:pPr>
        <w:jc w:val="both"/>
        <w:rPr>
          <w:rFonts w:ascii="Arial" w:hAnsi="Arial" w:cs="Arial"/>
          <w:sz w:val="22"/>
          <w:szCs w:val="22"/>
        </w:rPr>
      </w:pPr>
    </w:p>
    <w:p w14:paraId="67677359" w14:textId="77777777" w:rsidR="005858AE" w:rsidRDefault="005858AE" w:rsidP="005858AE">
      <w:pPr>
        <w:jc w:val="both"/>
        <w:rPr>
          <w:rFonts w:ascii="Arial" w:hAnsi="Arial" w:cs="Arial"/>
          <w:sz w:val="22"/>
          <w:szCs w:val="22"/>
        </w:rPr>
      </w:pPr>
    </w:p>
    <w:p w14:paraId="06C0FBF8" w14:textId="77777777" w:rsidR="005858AE" w:rsidRPr="001627A1" w:rsidRDefault="005858AE" w:rsidP="005858AE">
      <w:pPr>
        <w:jc w:val="both"/>
        <w:rPr>
          <w:rFonts w:ascii="Arial" w:hAnsi="Arial" w:cs="Arial"/>
          <w:sz w:val="22"/>
          <w:szCs w:val="22"/>
        </w:rPr>
      </w:pPr>
    </w:p>
    <w:p w14:paraId="348F1C61" w14:textId="77777777" w:rsidR="005858AE" w:rsidRPr="001627A1" w:rsidRDefault="005858AE" w:rsidP="005858AE">
      <w:pPr>
        <w:pStyle w:val="Encabezado"/>
        <w:widowControl w:val="0"/>
        <w:tabs>
          <w:tab w:val="left" w:pos="-720"/>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260"/>
        <w:gridCol w:w="4578"/>
      </w:tblGrid>
      <w:tr w:rsidR="005858AE" w:rsidRPr="001627A1" w14:paraId="5C8AF56D" w14:textId="77777777" w:rsidTr="00D576DC">
        <w:trPr>
          <w:jc w:val="center"/>
        </w:trPr>
        <w:tc>
          <w:tcPr>
            <w:tcW w:w="4320" w:type="dxa"/>
          </w:tcPr>
          <w:p w14:paraId="7140936C" w14:textId="77777777" w:rsidR="005858AE" w:rsidRPr="001627A1" w:rsidRDefault="005858AE" w:rsidP="00D576DC">
            <w:pPr>
              <w:pStyle w:val="Textoindependiente3"/>
              <w:widowControl w:val="0"/>
              <w:jc w:val="center"/>
              <w:rPr>
                <w:rFonts w:cs="Arial"/>
                <w:b/>
                <w:spacing w:val="-6"/>
                <w:sz w:val="22"/>
                <w:szCs w:val="22"/>
                <w:lang w:val="es-ES_tradnl"/>
              </w:rPr>
            </w:pPr>
          </w:p>
        </w:tc>
        <w:tc>
          <w:tcPr>
            <w:tcW w:w="4624" w:type="dxa"/>
          </w:tcPr>
          <w:p w14:paraId="55647C70" w14:textId="77777777" w:rsidR="005858AE" w:rsidRPr="001627A1" w:rsidRDefault="005858AE" w:rsidP="00D576DC">
            <w:pPr>
              <w:pStyle w:val="Textoindependiente3"/>
              <w:widowControl w:val="0"/>
              <w:jc w:val="center"/>
              <w:rPr>
                <w:rFonts w:cs="Arial"/>
                <w:b/>
                <w:sz w:val="22"/>
                <w:szCs w:val="22"/>
              </w:rPr>
            </w:pPr>
            <w:r w:rsidRPr="001627A1">
              <w:rPr>
                <w:rFonts w:cs="Arial"/>
                <w:sz w:val="22"/>
                <w:szCs w:val="22"/>
                <w:lang w:val="es-ES_tradnl"/>
              </w:rPr>
              <w:t>--------------------------------</w:t>
            </w:r>
          </w:p>
          <w:p w14:paraId="0B06A53D" w14:textId="77777777" w:rsidR="005858AE" w:rsidRPr="001627A1" w:rsidRDefault="005858AE" w:rsidP="00D576DC">
            <w:pPr>
              <w:pStyle w:val="Textoindependiente3"/>
              <w:widowControl w:val="0"/>
              <w:jc w:val="center"/>
              <w:rPr>
                <w:rFonts w:cs="Arial"/>
                <w:b/>
                <w:sz w:val="22"/>
                <w:szCs w:val="22"/>
                <w:lang w:val="es-ES_tradnl"/>
              </w:rPr>
            </w:pPr>
            <w:r w:rsidRPr="001627A1">
              <w:rPr>
                <w:rFonts w:cs="Arial"/>
                <w:sz w:val="22"/>
                <w:szCs w:val="22"/>
              </w:rPr>
              <w:t>C.I. Nº ----------------</w:t>
            </w:r>
            <w:r w:rsidRPr="001627A1">
              <w:rPr>
                <w:rFonts w:cs="Arial"/>
                <w:sz w:val="22"/>
                <w:szCs w:val="22"/>
                <w:lang w:val="es-ES_tradnl"/>
              </w:rPr>
              <w:t xml:space="preserve"> ----</w:t>
            </w:r>
          </w:p>
          <w:p w14:paraId="18FDD2C1" w14:textId="77777777" w:rsidR="005858AE" w:rsidRPr="001627A1" w:rsidRDefault="005858AE" w:rsidP="00D576DC">
            <w:pPr>
              <w:pStyle w:val="Textoindependiente3"/>
              <w:widowControl w:val="0"/>
              <w:jc w:val="center"/>
              <w:rPr>
                <w:rFonts w:cs="Arial"/>
                <w:bCs/>
                <w:spacing w:val="-6"/>
                <w:sz w:val="22"/>
                <w:szCs w:val="22"/>
                <w:lang w:val="es-ES_tradnl"/>
              </w:rPr>
            </w:pPr>
            <w:r w:rsidRPr="001627A1">
              <w:rPr>
                <w:rFonts w:cs="Arial"/>
                <w:bCs/>
                <w:spacing w:val="-6"/>
                <w:sz w:val="22"/>
                <w:szCs w:val="22"/>
                <w:lang w:val="es-ES_tradnl"/>
              </w:rPr>
              <w:t xml:space="preserve"> PROVEEDOR</w:t>
            </w:r>
          </w:p>
        </w:tc>
      </w:tr>
    </w:tbl>
    <w:p w14:paraId="59F64318" w14:textId="77777777" w:rsidR="005858AE" w:rsidRPr="001627A1" w:rsidRDefault="005858AE" w:rsidP="005858AE">
      <w:pPr>
        <w:pStyle w:val="Textoindependiente3"/>
        <w:widowControl w:val="0"/>
        <w:rPr>
          <w:rFonts w:cs="Arial"/>
          <w:b/>
          <w:bCs/>
          <w:sz w:val="22"/>
          <w:szCs w:val="22"/>
          <w:lang w:val="es-BO"/>
        </w:rPr>
      </w:pPr>
    </w:p>
    <w:p w14:paraId="5778CA28" w14:textId="77777777" w:rsidR="005858AE" w:rsidRPr="001627A1" w:rsidRDefault="005858AE" w:rsidP="005858AE">
      <w:pPr>
        <w:pStyle w:val="Textoindependiente3"/>
        <w:widowControl w:val="0"/>
        <w:rPr>
          <w:rFonts w:cs="Arial"/>
          <w:b/>
          <w:bCs/>
          <w:sz w:val="22"/>
          <w:szCs w:val="22"/>
          <w:lang w:val="es-BO"/>
        </w:rPr>
      </w:pPr>
    </w:p>
    <w:p w14:paraId="4FF04396" w14:textId="77777777" w:rsidR="005858AE" w:rsidRPr="001627A1" w:rsidRDefault="005858AE" w:rsidP="005858AE">
      <w:pPr>
        <w:pStyle w:val="Textoindependiente3"/>
        <w:widowControl w:val="0"/>
        <w:rPr>
          <w:rFonts w:cs="Arial"/>
          <w:b/>
          <w:bCs/>
          <w:sz w:val="22"/>
          <w:szCs w:val="22"/>
          <w:lang w:val="en-US"/>
        </w:rPr>
      </w:pPr>
    </w:p>
    <w:p w14:paraId="4F5DB047" w14:textId="77777777" w:rsidR="005858AE" w:rsidRPr="001627A1" w:rsidRDefault="005858AE" w:rsidP="005858AE">
      <w:pPr>
        <w:pStyle w:val="Textoindependiente3"/>
        <w:widowControl w:val="0"/>
        <w:rPr>
          <w:rFonts w:cs="Arial"/>
          <w:b/>
          <w:bCs/>
          <w:sz w:val="22"/>
          <w:szCs w:val="22"/>
          <w:lang w:val="en-US"/>
        </w:rPr>
      </w:pPr>
    </w:p>
    <w:p w14:paraId="58406504" w14:textId="77777777" w:rsidR="005858AE" w:rsidRDefault="005858AE" w:rsidP="005858AE">
      <w:pPr>
        <w:pStyle w:val="Textoindependiente3"/>
        <w:widowControl w:val="0"/>
        <w:rPr>
          <w:rFonts w:cs="Arial"/>
          <w:b/>
          <w:bCs/>
          <w:sz w:val="22"/>
          <w:szCs w:val="22"/>
          <w:lang w:val="en-US"/>
        </w:rPr>
      </w:pPr>
    </w:p>
    <w:p w14:paraId="39702066" w14:textId="77777777" w:rsidR="005858AE" w:rsidRDefault="005858AE" w:rsidP="005858AE">
      <w:pPr>
        <w:pStyle w:val="Textoindependiente3"/>
        <w:widowControl w:val="0"/>
        <w:rPr>
          <w:rFonts w:cs="Arial"/>
          <w:b/>
          <w:bCs/>
          <w:sz w:val="22"/>
          <w:szCs w:val="22"/>
          <w:lang w:val="en-US"/>
        </w:rPr>
      </w:pPr>
    </w:p>
    <w:p w14:paraId="1D97A9A5" w14:textId="77777777" w:rsidR="005858AE" w:rsidRDefault="005858AE" w:rsidP="005858AE">
      <w:pPr>
        <w:pStyle w:val="Textoindependiente3"/>
        <w:widowControl w:val="0"/>
        <w:rPr>
          <w:rFonts w:cs="Arial"/>
          <w:b/>
          <w:bCs/>
          <w:sz w:val="22"/>
          <w:szCs w:val="22"/>
          <w:lang w:val="en-US"/>
        </w:rPr>
      </w:pPr>
    </w:p>
    <w:p w14:paraId="5E53E872" w14:textId="77777777" w:rsidR="005858AE" w:rsidRDefault="005858AE" w:rsidP="005858AE">
      <w:pPr>
        <w:pStyle w:val="Textoindependiente3"/>
        <w:widowControl w:val="0"/>
        <w:rPr>
          <w:rFonts w:cs="Arial"/>
          <w:b/>
          <w:bCs/>
          <w:sz w:val="22"/>
          <w:szCs w:val="22"/>
          <w:lang w:val="en-US"/>
        </w:rPr>
      </w:pPr>
    </w:p>
    <w:p w14:paraId="54093E85" w14:textId="77777777" w:rsidR="005858AE" w:rsidRDefault="005858AE" w:rsidP="005858AE">
      <w:pPr>
        <w:pStyle w:val="Textoindependiente3"/>
        <w:widowControl w:val="0"/>
        <w:rPr>
          <w:rFonts w:cs="Arial"/>
          <w:b/>
          <w:bCs/>
          <w:sz w:val="22"/>
          <w:szCs w:val="22"/>
          <w:lang w:val="en-US"/>
        </w:rPr>
      </w:pPr>
    </w:p>
    <w:p w14:paraId="01B05DBF" w14:textId="77777777" w:rsidR="005858AE" w:rsidRDefault="005858AE" w:rsidP="005858AE">
      <w:pPr>
        <w:pStyle w:val="Textoindependiente3"/>
        <w:widowControl w:val="0"/>
        <w:rPr>
          <w:rFonts w:cs="Arial"/>
          <w:b/>
          <w:bCs/>
          <w:sz w:val="22"/>
          <w:szCs w:val="22"/>
          <w:lang w:val="en-US"/>
        </w:rPr>
      </w:pPr>
    </w:p>
    <w:p w14:paraId="66090B4D" w14:textId="77777777" w:rsidR="005858AE" w:rsidRDefault="005858AE" w:rsidP="005858AE">
      <w:pPr>
        <w:pStyle w:val="Textoindependiente3"/>
        <w:widowControl w:val="0"/>
        <w:rPr>
          <w:rFonts w:cs="Arial"/>
          <w:b/>
          <w:bCs/>
          <w:lang w:val="en-US"/>
        </w:rPr>
      </w:pPr>
    </w:p>
    <w:p w14:paraId="04037B8B" w14:textId="77777777" w:rsidR="005858AE" w:rsidRDefault="005858AE" w:rsidP="005858AE">
      <w:pPr>
        <w:pStyle w:val="Textoindependiente3"/>
        <w:widowControl w:val="0"/>
        <w:rPr>
          <w:rFonts w:cs="Arial"/>
          <w:b/>
          <w:bCs/>
          <w:lang w:val="en-US"/>
        </w:rPr>
      </w:pPr>
    </w:p>
    <w:p w14:paraId="14A74390" w14:textId="77777777" w:rsidR="005858AE" w:rsidRPr="00547880" w:rsidRDefault="005858AE" w:rsidP="005858AE">
      <w:pPr>
        <w:pStyle w:val="Textoindependiente3"/>
        <w:widowControl w:val="0"/>
        <w:rPr>
          <w:rFonts w:cs="Arial"/>
          <w:b/>
          <w:bCs/>
          <w:lang w:val="en-US"/>
        </w:rPr>
      </w:pPr>
      <w:r w:rsidRPr="00D6427E">
        <w:rPr>
          <w:rFonts w:cs="Arial"/>
          <w:bCs/>
          <w:lang w:val="en-US"/>
        </w:rPr>
        <w:t>MNZM/</w:t>
      </w:r>
      <w:proofErr w:type="spellStart"/>
      <w:r w:rsidRPr="00D6427E">
        <w:rPr>
          <w:rFonts w:cs="Arial"/>
          <w:bCs/>
          <w:lang w:val="en-US"/>
        </w:rPr>
        <w:t>jwee</w:t>
      </w:r>
      <w:proofErr w:type="spellEnd"/>
      <w:r w:rsidRPr="00D6427E">
        <w:rPr>
          <w:rFonts w:cs="Arial"/>
          <w:bCs/>
          <w:lang w:val="en-US"/>
        </w:rPr>
        <w:t>/</w:t>
      </w:r>
      <w:proofErr w:type="spellStart"/>
      <w:r w:rsidRPr="00D6427E">
        <w:rPr>
          <w:rFonts w:cs="Arial"/>
          <w:bCs/>
          <w:lang w:val="en-US"/>
        </w:rPr>
        <w:t>jncj</w:t>
      </w:r>
      <w:proofErr w:type="spellEnd"/>
    </w:p>
    <w:p w14:paraId="10DF8A99" w14:textId="77777777" w:rsidR="005858AE" w:rsidRPr="00457C73" w:rsidRDefault="005858AE" w:rsidP="00457C73">
      <w:pPr>
        <w:pStyle w:val="Normal2"/>
        <w:jc w:val="right"/>
        <w:rPr>
          <w:rFonts w:ascii="Verdana" w:hAnsi="Verdana" w:cs="Arial"/>
          <w:b/>
          <w:sz w:val="16"/>
          <w:szCs w:val="16"/>
          <w:lang w:val="es-BO"/>
        </w:rPr>
      </w:pPr>
    </w:p>
    <w:sectPr w:rsidR="005858AE" w:rsidRPr="00457C73" w:rsidSect="00DB6901">
      <w:footerReference w:type="default" r:id="rId23"/>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BCB07" w14:textId="77777777" w:rsidR="00784F51" w:rsidRDefault="00784F51">
      <w:r>
        <w:separator/>
      </w:r>
    </w:p>
  </w:endnote>
  <w:endnote w:type="continuationSeparator" w:id="0">
    <w:p w14:paraId="6DFC9478" w14:textId="77777777" w:rsidR="00784F51" w:rsidRDefault="0078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19CC" w14:textId="77777777" w:rsidR="00D576DC" w:rsidRDefault="00D576DC">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D576DC" w:rsidRDefault="00D576DC">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D576DC" w:rsidRDefault="00D576D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F2322" w14:textId="77777777" w:rsidR="00D576DC" w:rsidRDefault="00D576DC">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624344"/>
      <w:docPartObj>
        <w:docPartGallery w:val="Page Numbers (Bottom of Page)"/>
        <w:docPartUnique/>
      </w:docPartObj>
    </w:sdtPr>
    <w:sdtContent>
      <w:p w14:paraId="056C51AC" w14:textId="4EC68CDF" w:rsidR="00D576DC" w:rsidRDefault="00D576DC" w:rsidP="00445B75">
        <w:pPr>
          <w:pStyle w:val="Piedepgina"/>
          <w:jc w:val="right"/>
        </w:pPr>
        <w:r>
          <w:rPr>
            <w:noProof/>
            <w:lang w:val="es-BO" w:eastAsia="es-BO"/>
          </w:rPr>
          <w:drawing>
            <wp:anchor distT="0" distB="0" distL="114300" distR="114300" simplePos="0" relativeHeight="251666432" behindDoc="0" locked="0" layoutInCell="1" allowOverlap="1" wp14:anchorId="120F3158" wp14:editId="04909554">
              <wp:simplePos x="0" y="0"/>
              <wp:positionH relativeFrom="column">
                <wp:posOffset>1482090</wp:posOffset>
              </wp:positionH>
              <wp:positionV relativeFrom="paragraph">
                <wp:posOffset>-44450</wp:posOffset>
              </wp:positionV>
              <wp:extent cx="3255645" cy="356235"/>
              <wp:effectExtent l="0" t="0" r="1905" b="5715"/>
              <wp:wrapSquare wrapText="bothSides"/>
              <wp:docPr id="18" name="Imagen 18" descr="cid:07e44df4-eee4-43d8-9420-63e35fc9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id:07e44df4-eee4-43d8-9420-63e35fc9389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55645" cy="35623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E5417A">
          <w:rPr>
            <w:noProof/>
          </w:rPr>
          <w:t>34</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Content>
      <w:p w14:paraId="57A99526" w14:textId="31BC346D" w:rsidR="00D576DC" w:rsidRDefault="00D576DC">
        <w:pPr>
          <w:pStyle w:val="Piedepgina"/>
          <w:jc w:val="right"/>
        </w:pPr>
        <w:r>
          <w:fldChar w:fldCharType="begin"/>
        </w:r>
        <w:r>
          <w:instrText>PAGE   \* MERGEFORMAT</w:instrText>
        </w:r>
        <w:r>
          <w:fldChar w:fldCharType="separate"/>
        </w:r>
        <w:r w:rsidR="00E5417A">
          <w:rPr>
            <w:noProof/>
          </w:rPr>
          <w:t>44</w:t>
        </w:r>
        <w:r>
          <w:fldChar w:fldCharType="end"/>
        </w:r>
      </w:p>
    </w:sdtContent>
  </w:sdt>
  <w:p w14:paraId="1FCBBD5B" w14:textId="77777777" w:rsidR="00D576DC" w:rsidRDefault="00D576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4CF69" w14:textId="77777777" w:rsidR="00784F51" w:rsidRDefault="00784F51">
      <w:r>
        <w:separator/>
      </w:r>
    </w:p>
  </w:footnote>
  <w:footnote w:type="continuationSeparator" w:id="0">
    <w:p w14:paraId="53B79757" w14:textId="77777777" w:rsidR="00784F51" w:rsidRDefault="00784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F377F" w14:textId="77777777" w:rsidR="00D576DC" w:rsidRPr="000A289F" w:rsidRDefault="00D576DC">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7ED72" w14:textId="77777777" w:rsidR="00D576DC" w:rsidRDefault="00D576D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9078" w14:textId="7EB7AEA0" w:rsidR="00D576DC" w:rsidRPr="00245546" w:rsidRDefault="00D576DC">
    <w:pPr>
      <w:pStyle w:val="Encabezado"/>
      <w:rPr>
        <w:sz w:val="4"/>
      </w:rPr>
    </w:pPr>
    <w:r>
      <w:rPr>
        <w:noProof/>
        <w:lang w:val="es-BO" w:eastAsia="es-BO"/>
      </w:rPr>
      <w:drawing>
        <wp:anchor distT="0" distB="0" distL="114300" distR="114300" simplePos="0" relativeHeight="251665408" behindDoc="0" locked="0" layoutInCell="1" allowOverlap="1" wp14:anchorId="61003742" wp14:editId="7E97B386">
          <wp:simplePos x="0" y="0"/>
          <wp:positionH relativeFrom="column">
            <wp:posOffset>-35560</wp:posOffset>
          </wp:positionH>
          <wp:positionV relativeFrom="paragraph">
            <wp:posOffset>-294640</wp:posOffset>
          </wp:positionV>
          <wp:extent cx="5612130" cy="873125"/>
          <wp:effectExtent l="0" t="0" r="7620" b="3175"/>
          <wp:wrapSquare wrapText="bothSides"/>
          <wp:docPr id="17" name="Imagen 1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873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8F7596"/>
    <w:multiLevelType w:val="multilevel"/>
    <w:tmpl w:val="8F16C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FCA62EC"/>
    <w:multiLevelType w:val="hybridMultilevel"/>
    <w:tmpl w:val="7FC889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5" w15:restartNumberingAfterBreak="0">
    <w:nsid w:val="181F1C48"/>
    <w:multiLevelType w:val="hybridMultilevel"/>
    <w:tmpl w:val="54246E2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841899"/>
    <w:multiLevelType w:val="hybridMultilevel"/>
    <w:tmpl w:val="20BA080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0"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2"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4" w15:restartNumberingAfterBreak="0">
    <w:nsid w:val="3331170C"/>
    <w:multiLevelType w:val="hybridMultilevel"/>
    <w:tmpl w:val="BCA21712"/>
    <w:lvl w:ilvl="0" w:tplc="400A000B">
      <w:start w:val="1"/>
      <w:numFmt w:val="bullet"/>
      <w:lvlText w:val=""/>
      <w:lvlJc w:val="left"/>
      <w:pPr>
        <w:ind w:left="720" w:hanging="360"/>
      </w:pPr>
      <w:rPr>
        <w:rFonts w:ascii="Wingdings" w:hAnsi="Wingding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6" w15:restartNumberingAfterBreak="0">
    <w:nsid w:val="39D6097F"/>
    <w:multiLevelType w:val="hybridMultilevel"/>
    <w:tmpl w:val="982E93F4"/>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9"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47CD58E2"/>
    <w:multiLevelType w:val="hybridMultilevel"/>
    <w:tmpl w:val="1C4CDDB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15:restartNumberingAfterBreak="0">
    <w:nsid w:val="49FF03F6"/>
    <w:multiLevelType w:val="hybridMultilevel"/>
    <w:tmpl w:val="4D1A773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D2D6ED4"/>
    <w:multiLevelType w:val="hybridMultilevel"/>
    <w:tmpl w:val="FDEC01F0"/>
    <w:lvl w:ilvl="0" w:tplc="AF106F02">
      <w:start w:val="1"/>
      <w:numFmt w:val="lowerLetter"/>
      <w:lvlText w:val="%1)"/>
      <w:lvlJc w:val="left"/>
      <w:pPr>
        <w:ind w:left="720" w:hanging="360"/>
      </w:pPr>
    </w:lvl>
    <w:lvl w:ilvl="1" w:tplc="0A34C8E4">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6"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7" w15:restartNumberingAfterBreak="0">
    <w:nsid w:val="4F913815"/>
    <w:multiLevelType w:val="hybridMultilevel"/>
    <w:tmpl w:val="D6B2EAF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50EB7EAC"/>
    <w:multiLevelType w:val="hybridMultilevel"/>
    <w:tmpl w:val="B69052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0" w15:restartNumberingAfterBreak="0">
    <w:nsid w:val="56166419"/>
    <w:multiLevelType w:val="hybridMultilevel"/>
    <w:tmpl w:val="A5BC9BC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58073F69"/>
    <w:multiLevelType w:val="hybridMultilevel"/>
    <w:tmpl w:val="DA04725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2" w15:restartNumberingAfterBreak="0">
    <w:nsid w:val="5870195F"/>
    <w:multiLevelType w:val="singleLevel"/>
    <w:tmpl w:val="38C2B268"/>
    <w:lvl w:ilvl="0">
      <w:numFmt w:val="decimal"/>
      <w:pStyle w:val="Ttulo9"/>
      <w:lvlText w:val=""/>
      <w:lvlJc w:val="left"/>
    </w:lvl>
  </w:abstractNum>
  <w:abstractNum w:abstractNumId="43" w15:restartNumberingAfterBreak="0">
    <w:nsid w:val="5B2605E5"/>
    <w:multiLevelType w:val="hybridMultilevel"/>
    <w:tmpl w:val="A5122F6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D374B92"/>
    <w:multiLevelType w:val="hybridMultilevel"/>
    <w:tmpl w:val="34A04FA4"/>
    <w:lvl w:ilvl="0" w:tplc="400A0017">
      <w:start w:val="1"/>
      <w:numFmt w:val="lowerLetter"/>
      <w:lvlText w:val="%1)"/>
      <w:lvlJc w:val="left"/>
      <w:pPr>
        <w:ind w:left="720" w:hanging="360"/>
      </w:pPr>
      <w:rPr>
        <w:rFont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8" w15:restartNumberingAfterBreak="0">
    <w:nsid w:val="649623C9"/>
    <w:multiLevelType w:val="hybridMultilevel"/>
    <w:tmpl w:val="F362B05E"/>
    <w:lvl w:ilvl="0" w:tplc="725EE214">
      <w:start w:val="1"/>
      <w:numFmt w:val="lowerLetter"/>
      <w:lvlText w:val="%1)"/>
      <w:lvlJc w:val="left"/>
      <w:pPr>
        <w:ind w:left="720" w:hanging="360"/>
      </w:pPr>
      <w:rPr>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0" w15:restartNumberingAfterBreak="0">
    <w:nsid w:val="6B487BB8"/>
    <w:multiLevelType w:val="hybridMultilevel"/>
    <w:tmpl w:val="39F28438"/>
    <w:lvl w:ilvl="0" w:tplc="40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3"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5"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6" w15:restartNumberingAfterBreak="0">
    <w:nsid w:val="7A182FCB"/>
    <w:multiLevelType w:val="hybridMultilevel"/>
    <w:tmpl w:val="7924C33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8"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5"/>
  </w:num>
  <w:num w:numId="2">
    <w:abstractNumId w:val="45"/>
  </w:num>
  <w:num w:numId="3">
    <w:abstractNumId w:val="42"/>
  </w:num>
  <w:num w:numId="4">
    <w:abstractNumId w:val="11"/>
  </w:num>
  <w:num w:numId="5">
    <w:abstractNumId w:val="14"/>
  </w:num>
  <w:num w:numId="6">
    <w:abstractNumId w:val="47"/>
  </w:num>
  <w:num w:numId="7">
    <w:abstractNumId w:val="29"/>
  </w:num>
  <w:num w:numId="8">
    <w:abstractNumId w:val="49"/>
  </w:num>
  <w:num w:numId="9">
    <w:abstractNumId w:val="49"/>
    <w:lvlOverride w:ilvl="0">
      <w:startOverride w:val="1"/>
    </w:lvlOverride>
  </w:num>
  <w:num w:numId="10">
    <w:abstractNumId w:val="36"/>
  </w:num>
  <w:num w:numId="11">
    <w:abstractNumId w:val="52"/>
  </w:num>
  <w:num w:numId="12">
    <w:abstractNumId w:val="10"/>
  </w:num>
  <w:num w:numId="13">
    <w:abstractNumId w:val="57"/>
  </w:num>
  <w:num w:numId="14">
    <w:abstractNumId w:val="27"/>
  </w:num>
  <w:num w:numId="15">
    <w:abstractNumId w:val="19"/>
  </w:num>
  <w:num w:numId="16">
    <w:abstractNumId w:val="39"/>
  </w:num>
  <w:num w:numId="17">
    <w:abstractNumId w:val="59"/>
  </w:num>
  <w:num w:numId="18">
    <w:abstractNumId w:val="21"/>
  </w:num>
  <w:num w:numId="19">
    <w:abstractNumId w:val="7"/>
  </w:num>
  <w:num w:numId="20">
    <w:abstractNumId w:val="13"/>
  </w:num>
  <w:num w:numId="21">
    <w:abstractNumId w:val="16"/>
  </w:num>
  <w:num w:numId="22">
    <w:abstractNumId w:val="3"/>
  </w:num>
  <w:num w:numId="23">
    <w:abstractNumId w:val="53"/>
  </w:num>
  <w:num w:numId="24">
    <w:abstractNumId w:val="6"/>
  </w:num>
  <w:num w:numId="25">
    <w:abstractNumId w:val="8"/>
  </w:num>
  <w:num w:numId="26">
    <w:abstractNumId w:val="44"/>
  </w:num>
  <w:num w:numId="27">
    <w:abstractNumId w:val="1"/>
  </w:num>
  <w:num w:numId="28">
    <w:abstractNumId w:val="34"/>
  </w:num>
  <w:num w:numId="29">
    <w:abstractNumId w:val="12"/>
  </w:num>
  <w:num w:numId="30">
    <w:abstractNumId w:val="51"/>
  </w:num>
  <w:num w:numId="31">
    <w:abstractNumId w:val="54"/>
  </w:num>
  <w:num w:numId="32">
    <w:abstractNumId w:val="28"/>
  </w:num>
  <w:num w:numId="33">
    <w:abstractNumId w:val="23"/>
  </w:num>
  <w:num w:numId="34">
    <w:abstractNumId w:val="20"/>
  </w:num>
  <w:num w:numId="35">
    <w:abstractNumId w:val="4"/>
  </w:num>
  <w:num w:numId="36">
    <w:abstractNumId w:val="55"/>
  </w:num>
  <w:num w:numId="37">
    <w:abstractNumId w:val="5"/>
  </w:num>
  <w:num w:numId="38">
    <w:abstractNumId w:val="58"/>
  </w:num>
  <w:num w:numId="39">
    <w:abstractNumId w:val="35"/>
  </w:num>
  <w:num w:numId="40">
    <w:abstractNumId w:val="33"/>
  </w:num>
  <w:num w:numId="41">
    <w:abstractNumId w:val="0"/>
  </w:num>
  <w:num w:numId="42">
    <w:abstractNumId w:val="22"/>
  </w:num>
  <w:num w:numId="43">
    <w:abstractNumId w:val="17"/>
  </w:num>
  <w:num w:numId="44">
    <w:abstractNumId w:val="30"/>
  </w:num>
  <w:num w:numId="45">
    <w:abstractNumId w:val="18"/>
  </w:num>
  <w:num w:numId="46">
    <w:abstractNumId w:val="46"/>
  </w:num>
  <w:num w:numId="47">
    <w:abstractNumId w:val="9"/>
  </w:num>
  <w:num w:numId="48">
    <w:abstractNumId w:val="37"/>
  </w:num>
  <w:num w:numId="49">
    <w:abstractNumId w:val="56"/>
  </w:num>
  <w:num w:numId="50">
    <w:abstractNumId w:val="48"/>
  </w:num>
  <w:num w:numId="51">
    <w:abstractNumId w:val="40"/>
  </w:num>
  <w:num w:numId="52">
    <w:abstractNumId w:val="38"/>
  </w:num>
  <w:num w:numId="53">
    <w:abstractNumId w:val="43"/>
  </w:num>
  <w:num w:numId="54">
    <w:abstractNumId w:val="24"/>
  </w:num>
  <w:num w:numId="55">
    <w:abstractNumId w:val="2"/>
  </w:num>
  <w:num w:numId="56">
    <w:abstractNumId w:val="32"/>
  </w:num>
  <w:num w:numId="57">
    <w:abstractNumId w:val="26"/>
  </w:num>
  <w:num w:numId="58">
    <w:abstractNumId w:val="15"/>
  </w:num>
  <w:num w:numId="59">
    <w:abstractNumId w:val="50"/>
  </w:num>
  <w:num w:numId="60">
    <w:abstractNumId w:val="41"/>
  </w:num>
  <w:num w:numId="61">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11C3"/>
    <w:rsid w:val="000236C4"/>
    <w:rsid w:val="000236F6"/>
    <w:rsid w:val="00024C80"/>
    <w:rsid w:val="00024F9E"/>
    <w:rsid w:val="00025D3A"/>
    <w:rsid w:val="00025D79"/>
    <w:rsid w:val="0002740C"/>
    <w:rsid w:val="0003122D"/>
    <w:rsid w:val="0003183D"/>
    <w:rsid w:val="00032A21"/>
    <w:rsid w:val="00033D64"/>
    <w:rsid w:val="00034706"/>
    <w:rsid w:val="0003529F"/>
    <w:rsid w:val="00036CC4"/>
    <w:rsid w:val="00040AFD"/>
    <w:rsid w:val="00040BEE"/>
    <w:rsid w:val="000419B8"/>
    <w:rsid w:val="00043063"/>
    <w:rsid w:val="00044C36"/>
    <w:rsid w:val="00045055"/>
    <w:rsid w:val="000458BA"/>
    <w:rsid w:val="00050C0F"/>
    <w:rsid w:val="00051471"/>
    <w:rsid w:val="00055CCC"/>
    <w:rsid w:val="0005679E"/>
    <w:rsid w:val="0005747F"/>
    <w:rsid w:val="000607E3"/>
    <w:rsid w:val="00061952"/>
    <w:rsid w:val="0006386D"/>
    <w:rsid w:val="00064A4A"/>
    <w:rsid w:val="0006505B"/>
    <w:rsid w:val="00065F31"/>
    <w:rsid w:val="00066211"/>
    <w:rsid w:val="000663B4"/>
    <w:rsid w:val="000710B6"/>
    <w:rsid w:val="0007121A"/>
    <w:rsid w:val="00071E00"/>
    <w:rsid w:val="000723A5"/>
    <w:rsid w:val="00073958"/>
    <w:rsid w:val="00073B9E"/>
    <w:rsid w:val="00074652"/>
    <w:rsid w:val="0007605D"/>
    <w:rsid w:val="00076EB9"/>
    <w:rsid w:val="000773E7"/>
    <w:rsid w:val="000810EC"/>
    <w:rsid w:val="00081425"/>
    <w:rsid w:val="00082650"/>
    <w:rsid w:val="000837CB"/>
    <w:rsid w:val="00083AAA"/>
    <w:rsid w:val="00084633"/>
    <w:rsid w:val="000855D3"/>
    <w:rsid w:val="00092130"/>
    <w:rsid w:val="000935DC"/>
    <w:rsid w:val="00094DA0"/>
    <w:rsid w:val="000953F7"/>
    <w:rsid w:val="00095927"/>
    <w:rsid w:val="00095BBF"/>
    <w:rsid w:val="00096901"/>
    <w:rsid w:val="000A00ED"/>
    <w:rsid w:val="000A0ABB"/>
    <w:rsid w:val="000A175C"/>
    <w:rsid w:val="000A180D"/>
    <w:rsid w:val="000A38DB"/>
    <w:rsid w:val="000A3E6B"/>
    <w:rsid w:val="000B0462"/>
    <w:rsid w:val="000B1144"/>
    <w:rsid w:val="000B15A8"/>
    <w:rsid w:val="000B26DC"/>
    <w:rsid w:val="000B3A70"/>
    <w:rsid w:val="000B616F"/>
    <w:rsid w:val="000B642F"/>
    <w:rsid w:val="000B64AC"/>
    <w:rsid w:val="000C0B93"/>
    <w:rsid w:val="000C0C0D"/>
    <w:rsid w:val="000C3DC1"/>
    <w:rsid w:val="000C3ED6"/>
    <w:rsid w:val="000C5145"/>
    <w:rsid w:val="000C66F3"/>
    <w:rsid w:val="000D1536"/>
    <w:rsid w:val="000D1D0E"/>
    <w:rsid w:val="000D2426"/>
    <w:rsid w:val="000D2AAC"/>
    <w:rsid w:val="000D2F74"/>
    <w:rsid w:val="000D50AE"/>
    <w:rsid w:val="000D5A9F"/>
    <w:rsid w:val="000E019A"/>
    <w:rsid w:val="000E3A4D"/>
    <w:rsid w:val="000E4032"/>
    <w:rsid w:val="000E4C1E"/>
    <w:rsid w:val="000E4C29"/>
    <w:rsid w:val="000E5AF6"/>
    <w:rsid w:val="000E6675"/>
    <w:rsid w:val="000E6D80"/>
    <w:rsid w:val="000E78E4"/>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88D"/>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56CE"/>
    <w:rsid w:val="00186F2B"/>
    <w:rsid w:val="00190257"/>
    <w:rsid w:val="00190A8A"/>
    <w:rsid w:val="001947E9"/>
    <w:rsid w:val="00194A67"/>
    <w:rsid w:val="0019692A"/>
    <w:rsid w:val="00196F43"/>
    <w:rsid w:val="00197ECE"/>
    <w:rsid w:val="001A0204"/>
    <w:rsid w:val="001A11FF"/>
    <w:rsid w:val="001A32C3"/>
    <w:rsid w:val="001A49BE"/>
    <w:rsid w:val="001A5C3F"/>
    <w:rsid w:val="001A5E6C"/>
    <w:rsid w:val="001A7B75"/>
    <w:rsid w:val="001B18FB"/>
    <w:rsid w:val="001B2591"/>
    <w:rsid w:val="001B274F"/>
    <w:rsid w:val="001B2E81"/>
    <w:rsid w:val="001B3609"/>
    <w:rsid w:val="001B38C2"/>
    <w:rsid w:val="001B45A5"/>
    <w:rsid w:val="001B4D44"/>
    <w:rsid w:val="001B5A80"/>
    <w:rsid w:val="001B5EB7"/>
    <w:rsid w:val="001B70BB"/>
    <w:rsid w:val="001C1983"/>
    <w:rsid w:val="001C3374"/>
    <w:rsid w:val="001C5EE1"/>
    <w:rsid w:val="001C666B"/>
    <w:rsid w:val="001C6B89"/>
    <w:rsid w:val="001C7494"/>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0CE9"/>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41"/>
    <w:rsid w:val="00235A55"/>
    <w:rsid w:val="00235AEB"/>
    <w:rsid w:val="00236373"/>
    <w:rsid w:val="00240032"/>
    <w:rsid w:val="00240325"/>
    <w:rsid w:val="002408F0"/>
    <w:rsid w:val="00241177"/>
    <w:rsid w:val="002419C5"/>
    <w:rsid w:val="00243702"/>
    <w:rsid w:val="00243A1D"/>
    <w:rsid w:val="00243F4E"/>
    <w:rsid w:val="00245453"/>
    <w:rsid w:val="00245546"/>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12ED"/>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6978"/>
    <w:rsid w:val="002D7225"/>
    <w:rsid w:val="002E1D2F"/>
    <w:rsid w:val="002E2C73"/>
    <w:rsid w:val="002E3269"/>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13F"/>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3D13"/>
    <w:rsid w:val="00355A50"/>
    <w:rsid w:val="003579EF"/>
    <w:rsid w:val="00360CE3"/>
    <w:rsid w:val="003610F4"/>
    <w:rsid w:val="003611BF"/>
    <w:rsid w:val="00361D5F"/>
    <w:rsid w:val="0036224A"/>
    <w:rsid w:val="003646F1"/>
    <w:rsid w:val="00366169"/>
    <w:rsid w:val="00370A4E"/>
    <w:rsid w:val="00372A26"/>
    <w:rsid w:val="003746F5"/>
    <w:rsid w:val="00374EBD"/>
    <w:rsid w:val="00375106"/>
    <w:rsid w:val="0037533E"/>
    <w:rsid w:val="00376B82"/>
    <w:rsid w:val="0037712D"/>
    <w:rsid w:val="00377301"/>
    <w:rsid w:val="00377C67"/>
    <w:rsid w:val="003804D5"/>
    <w:rsid w:val="00380928"/>
    <w:rsid w:val="003829E9"/>
    <w:rsid w:val="00382DD4"/>
    <w:rsid w:val="0038352D"/>
    <w:rsid w:val="00386A09"/>
    <w:rsid w:val="00387B2F"/>
    <w:rsid w:val="00390893"/>
    <w:rsid w:val="003921BA"/>
    <w:rsid w:val="0039233D"/>
    <w:rsid w:val="00395014"/>
    <w:rsid w:val="003953D2"/>
    <w:rsid w:val="00395B0B"/>
    <w:rsid w:val="003976B3"/>
    <w:rsid w:val="00397BB3"/>
    <w:rsid w:val="003A1B48"/>
    <w:rsid w:val="003A3EAB"/>
    <w:rsid w:val="003A58FE"/>
    <w:rsid w:val="003A5974"/>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3B97"/>
    <w:rsid w:val="003F4C3D"/>
    <w:rsid w:val="003F5F0D"/>
    <w:rsid w:val="003F5F53"/>
    <w:rsid w:val="003F6B0C"/>
    <w:rsid w:val="003F7E9B"/>
    <w:rsid w:val="004013F4"/>
    <w:rsid w:val="00401E56"/>
    <w:rsid w:val="004033E0"/>
    <w:rsid w:val="004040D4"/>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3E33"/>
    <w:rsid w:val="00435603"/>
    <w:rsid w:val="00435C41"/>
    <w:rsid w:val="00436878"/>
    <w:rsid w:val="00437934"/>
    <w:rsid w:val="00437A39"/>
    <w:rsid w:val="00442D98"/>
    <w:rsid w:val="004431E6"/>
    <w:rsid w:val="004433B4"/>
    <w:rsid w:val="00443B77"/>
    <w:rsid w:val="00443EA9"/>
    <w:rsid w:val="004451B5"/>
    <w:rsid w:val="00445B75"/>
    <w:rsid w:val="00446631"/>
    <w:rsid w:val="004468BE"/>
    <w:rsid w:val="004470D3"/>
    <w:rsid w:val="004478A3"/>
    <w:rsid w:val="0044792B"/>
    <w:rsid w:val="00447C24"/>
    <w:rsid w:val="00452BC6"/>
    <w:rsid w:val="004539D7"/>
    <w:rsid w:val="0045491F"/>
    <w:rsid w:val="004571AF"/>
    <w:rsid w:val="00457C73"/>
    <w:rsid w:val="00460423"/>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17DF"/>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1DF9"/>
    <w:rsid w:val="004B2061"/>
    <w:rsid w:val="004B2377"/>
    <w:rsid w:val="004B5906"/>
    <w:rsid w:val="004B6EA3"/>
    <w:rsid w:val="004B6FD4"/>
    <w:rsid w:val="004C2C4E"/>
    <w:rsid w:val="004C3F92"/>
    <w:rsid w:val="004C4476"/>
    <w:rsid w:val="004C4A74"/>
    <w:rsid w:val="004C7872"/>
    <w:rsid w:val="004D4844"/>
    <w:rsid w:val="004D598B"/>
    <w:rsid w:val="004D683B"/>
    <w:rsid w:val="004E32F5"/>
    <w:rsid w:val="004E3AEE"/>
    <w:rsid w:val="004E435C"/>
    <w:rsid w:val="004E4A52"/>
    <w:rsid w:val="004E6A61"/>
    <w:rsid w:val="004E6D23"/>
    <w:rsid w:val="004F126E"/>
    <w:rsid w:val="004F4048"/>
    <w:rsid w:val="004F477A"/>
    <w:rsid w:val="004F4E94"/>
    <w:rsid w:val="004F51FA"/>
    <w:rsid w:val="00500AB7"/>
    <w:rsid w:val="00501B42"/>
    <w:rsid w:val="00501DC2"/>
    <w:rsid w:val="00502736"/>
    <w:rsid w:val="005047DA"/>
    <w:rsid w:val="00505384"/>
    <w:rsid w:val="005059F9"/>
    <w:rsid w:val="0050622B"/>
    <w:rsid w:val="005113EF"/>
    <w:rsid w:val="00511E88"/>
    <w:rsid w:val="00512EA2"/>
    <w:rsid w:val="0051317F"/>
    <w:rsid w:val="00513971"/>
    <w:rsid w:val="00513E67"/>
    <w:rsid w:val="005141F5"/>
    <w:rsid w:val="00517213"/>
    <w:rsid w:val="00521C90"/>
    <w:rsid w:val="00522850"/>
    <w:rsid w:val="00523DDA"/>
    <w:rsid w:val="0052444A"/>
    <w:rsid w:val="00524A15"/>
    <w:rsid w:val="00530330"/>
    <w:rsid w:val="00530B58"/>
    <w:rsid w:val="00530DFC"/>
    <w:rsid w:val="00532869"/>
    <w:rsid w:val="005331E9"/>
    <w:rsid w:val="0053325A"/>
    <w:rsid w:val="0053434D"/>
    <w:rsid w:val="00535A9E"/>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3E8"/>
    <w:rsid w:val="00575D8A"/>
    <w:rsid w:val="0057722E"/>
    <w:rsid w:val="005779D8"/>
    <w:rsid w:val="00577E66"/>
    <w:rsid w:val="00580261"/>
    <w:rsid w:val="005803B5"/>
    <w:rsid w:val="00581CBD"/>
    <w:rsid w:val="005821EE"/>
    <w:rsid w:val="005822A1"/>
    <w:rsid w:val="0058509B"/>
    <w:rsid w:val="005858AE"/>
    <w:rsid w:val="00590DB3"/>
    <w:rsid w:val="00591092"/>
    <w:rsid w:val="00591A46"/>
    <w:rsid w:val="00592078"/>
    <w:rsid w:val="00592179"/>
    <w:rsid w:val="00592483"/>
    <w:rsid w:val="00592B96"/>
    <w:rsid w:val="005930BE"/>
    <w:rsid w:val="00594AF6"/>
    <w:rsid w:val="00596EA1"/>
    <w:rsid w:val="005A152D"/>
    <w:rsid w:val="005A19FB"/>
    <w:rsid w:val="005A6074"/>
    <w:rsid w:val="005B08CD"/>
    <w:rsid w:val="005B1808"/>
    <w:rsid w:val="005B1BDF"/>
    <w:rsid w:val="005B2294"/>
    <w:rsid w:val="005B365E"/>
    <w:rsid w:val="005B4B68"/>
    <w:rsid w:val="005B51B9"/>
    <w:rsid w:val="005B6346"/>
    <w:rsid w:val="005B6973"/>
    <w:rsid w:val="005B6AA6"/>
    <w:rsid w:val="005B718E"/>
    <w:rsid w:val="005C1576"/>
    <w:rsid w:val="005C1C99"/>
    <w:rsid w:val="005C1F39"/>
    <w:rsid w:val="005C2432"/>
    <w:rsid w:val="005C2B6C"/>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504"/>
    <w:rsid w:val="005F5ADE"/>
    <w:rsid w:val="0060257D"/>
    <w:rsid w:val="0060310C"/>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4CFC"/>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0D10"/>
    <w:rsid w:val="00662FF6"/>
    <w:rsid w:val="0066504F"/>
    <w:rsid w:val="00666960"/>
    <w:rsid w:val="00667CED"/>
    <w:rsid w:val="00670BBC"/>
    <w:rsid w:val="00672435"/>
    <w:rsid w:val="00675801"/>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82B"/>
    <w:rsid w:val="006B0D1F"/>
    <w:rsid w:val="006B1AE4"/>
    <w:rsid w:val="006B2331"/>
    <w:rsid w:val="006B2FD0"/>
    <w:rsid w:val="006B559D"/>
    <w:rsid w:val="006B7F14"/>
    <w:rsid w:val="006C435A"/>
    <w:rsid w:val="006C45D7"/>
    <w:rsid w:val="006C4C2F"/>
    <w:rsid w:val="006C67CC"/>
    <w:rsid w:val="006C6D99"/>
    <w:rsid w:val="006D05BD"/>
    <w:rsid w:val="006D0724"/>
    <w:rsid w:val="006D18B3"/>
    <w:rsid w:val="006D1D11"/>
    <w:rsid w:val="006D6FC4"/>
    <w:rsid w:val="006E1130"/>
    <w:rsid w:val="006E1F22"/>
    <w:rsid w:val="006E2A0C"/>
    <w:rsid w:val="006E2CDD"/>
    <w:rsid w:val="006E4259"/>
    <w:rsid w:val="006F1E2C"/>
    <w:rsid w:val="006F25A1"/>
    <w:rsid w:val="006F2992"/>
    <w:rsid w:val="006F30EC"/>
    <w:rsid w:val="006F4751"/>
    <w:rsid w:val="006F4D35"/>
    <w:rsid w:val="006F5613"/>
    <w:rsid w:val="006F68F7"/>
    <w:rsid w:val="006F7D9B"/>
    <w:rsid w:val="0070054C"/>
    <w:rsid w:val="00700A64"/>
    <w:rsid w:val="00700B8B"/>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4F51"/>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4154"/>
    <w:rsid w:val="007C4E54"/>
    <w:rsid w:val="007C5D13"/>
    <w:rsid w:val="007C66FA"/>
    <w:rsid w:val="007D16E6"/>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048A"/>
    <w:rsid w:val="00801B09"/>
    <w:rsid w:val="008026A5"/>
    <w:rsid w:val="00802C36"/>
    <w:rsid w:val="00802D3D"/>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13"/>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97393"/>
    <w:rsid w:val="008A10E0"/>
    <w:rsid w:val="008A23C1"/>
    <w:rsid w:val="008A23C5"/>
    <w:rsid w:val="008A52F3"/>
    <w:rsid w:val="008A571F"/>
    <w:rsid w:val="008A64AD"/>
    <w:rsid w:val="008A7055"/>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1F8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47CD0"/>
    <w:rsid w:val="00950681"/>
    <w:rsid w:val="00952348"/>
    <w:rsid w:val="0095236A"/>
    <w:rsid w:val="00952B49"/>
    <w:rsid w:val="00956084"/>
    <w:rsid w:val="00956260"/>
    <w:rsid w:val="009566D3"/>
    <w:rsid w:val="0095680B"/>
    <w:rsid w:val="00956DB9"/>
    <w:rsid w:val="00957054"/>
    <w:rsid w:val="009618D5"/>
    <w:rsid w:val="00962856"/>
    <w:rsid w:val="00962901"/>
    <w:rsid w:val="00963AE6"/>
    <w:rsid w:val="00964C4A"/>
    <w:rsid w:val="00964F53"/>
    <w:rsid w:val="009652EF"/>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1E0E"/>
    <w:rsid w:val="009A2488"/>
    <w:rsid w:val="009A30EA"/>
    <w:rsid w:val="009A37D8"/>
    <w:rsid w:val="009A417A"/>
    <w:rsid w:val="009A43E2"/>
    <w:rsid w:val="009A6310"/>
    <w:rsid w:val="009A666A"/>
    <w:rsid w:val="009B0729"/>
    <w:rsid w:val="009B0F58"/>
    <w:rsid w:val="009B1ABD"/>
    <w:rsid w:val="009B284B"/>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63B5"/>
    <w:rsid w:val="00A470BF"/>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126B"/>
    <w:rsid w:val="00A9255A"/>
    <w:rsid w:val="00A92603"/>
    <w:rsid w:val="00A93398"/>
    <w:rsid w:val="00A9795C"/>
    <w:rsid w:val="00A97E8A"/>
    <w:rsid w:val="00AA01B6"/>
    <w:rsid w:val="00AA0C86"/>
    <w:rsid w:val="00AA117C"/>
    <w:rsid w:val="00AA1C7E"/>
    <w:rsid w:val="00AA462E"/>
    <w:rsid w:val="00AA611A"/>
    <w:rsid w:val="00AA7691"/>
    <w:rsid w:val="00AA777D"/>
    <w:rsid w:val="00AB1DC7"/>
    <w:rsid w:val="00AB3572"/>
    <w:rsid w:val="00AB40C1"/>
    <w:rsid w:val="00AB5D50"/>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0A5B"/>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9DF"/>
    <w:rsid w:val="00B24C9D"/>
    <w:rsid w:val="00B24FD5"/>
    <w:rsid w:val="00B2517C"/>
    <w:rsid w:val="00B25235"/>
    <w:rsid w:val="00B258BF"/>
    <w:rsid w:val="00B258CD"/>
    <w:rsid w:val="00B27122"/>
    <w:rsid w:val="00B3101F"/>
    <w:rsid w:val="00B31AA7"/>
    <w:rsid w:val="00B328F4"/>
    <w:rsid w:val="00B33DB7"/>
    <w:rsid w:val="00B3518D"/>
    <w:rsid w:val="00B3592A"/>
    <w:rsid w:val="00B35DB1"/>
    <w:rsid w:val="00B35DBB"/>
    <w:rsid w:val="00B36376"/>
    <w:rsid w:val="00B36471"/>
    <w:rsid w:val="00B40458"/>
    <w:rsid w:val="00B40794"/>
    <w:rsid w:val="00B429A3"/>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5CA7"/>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5A5E"/>
    <w:rsid w:val="00BC7302"/>
    <w:rsid w:val="00BD25AB"/>
    <w:rsid w:val="00BD32B1"/>
    <w:rsid w:val="00BD3CE4"/>
    <w:rsid w:val="00BD4107"/>
    <w:rsid w:val="00BD54C9"/>
    <w:rsid w:val="00BD5787"/>
    <w:rsid w:val="00BD6BF8"/>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17B2A"/>
    <w:rsid w:val="00C221EC"/>
    <w:rsid w:val="00C25C88"/>
    <w:rsid w:val="00C272D7"/>
    <w:rsid w:val="00C310A2"/>
    <w:rsid w:val="00C3112F"/>
    <w:rsid w:val="00C34A12"/>
    <w:rsid w:val="00C405CE"/>
    <w:rsid w:val="00C41319"/>
    <w:rsid w:val="00C41605"/>
    <w:rsid w:val="00C4174D"/>
    <w:rsid w:val="00C4298C"/>
    <w:rsid w:val="00C4383F"/>
    <w:rsid w:val="00C44155"/>
    <w:rsid w:val="00C44867"/>
    <w:rsid w:val="00C4685F"/>
    <w:rsid w:val="00C46FA4"/>
    <w:rsid w:val="00C51B88"/>
    <w:rsid w:val="00C52863"/>
    <w:rsid w:val="00C52D1D"/>
    <w:rsid w:val="00C5413A"/>
    <w:rsid w:val="00C545DD"/>
    <w:rsid w:val="00C54C0E"/>
    <w:rsid w:val="00C577AF"/>
    <w:rsid w:val="00C6061D"/>
    <w:rsid w:val="00C61288"/>
    <w:rsid w:val="00C615C3"/>
    <w:rsid w:val="00C62337"/>
    <w:rsid w:val="00C62B8F"/>
    <w:rsid w:val="00C639D6"/>
    <w:rsid w:val="00C63C7D"/>
    <w:rsid w:val="00C645F3"/>
    <w:rsid w:val="00C65E31"/>
    <w:rsid w:val="00C66A1F"/>
    <w:rsid w:val="00C66E82"/>
    <w:rsid w:val="00C71085"/>
    <w:rsid w:val="00C712C0"/>
    <w:rsid w:val="00C7192F"/>
    <w:rsid w:val="00C71FE3"/>
    <w:rsid w:val="00C72447"/>
    <w:rsid w:val="00C74FED"/>
    <w:rsid w:val="00C75648"/>
    <w:rsid w:val="00C7564B"/>
    <w:rsid w:val="00C7589A"/>
    <w:rsid w:val="00C75BDD"/>
    <w:rsid w:val="00C773CE"/>
    <w:rsid w:val="00C779D6"/>
    <w:rsid w:val="00C77AF7"/>
    <w:rsid w:val="00C8134B"/>
    <w:rsid w:val="00C8150E"/>
    <w:rsid w:val="00C83D97"/>
    <w:rsid w:val="00C83FC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5EB0"/>
    <w:rsid w:val="00CD67C8"/>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3B6E"/>
    <w:rsid w:val="00D04BA7"/>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6DC"/>
    <w:rsid w:val="00D57DF4"/>
    <w:rsid w:val="00D607F6"/>
    <w:rsid w:val="00D63418"/>
    <w:rsid w:val="00D64136"/>
    <w:rsid w:val="00D64DD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1A5"/>
    <w:rsid w:val="00D928C8"/>
    <w:rsid w:val="00D96CA4"/>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D5E7A"/>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1B1"/>
    <w:rsid w:val="00E1623A"/>
    <w:rsid w:val="00E16D39"/>
    <w:rsid w:val="00E22CD4"/>
    <w:rsid w:val="00E230EB"/>
    <w:rsid w:val="00E235C9"/>
    <w:rsid w:val="00E239DD"/>
    <w:rsid w:val="00E24013"/>
    <w:rsid w:val="00E2413B"/>
    <w:rsid w:val="00E25444"/>
    <w:rsid w:val="00E25E11"/>
    <w:rsid w:val="00E26538"/>
    <w:rsid w:val="00E307AD"/>
    <w:rsid w:val="00E31C2C"/>
    <w:rsid w:val="00E3465E"/>
    <w:rsid w:val="00E34A73"/>
    <w:rsid w:val="00E366DD"/>
    <w:rsid w:val="00E3756A"/>
    <w:rsid w:val="00E37E52"/>
    <w:rsid w:val="00E40B33"/>
    <w:rsid w:val="00E42432"/>
    <w:rsid w:val="00E44597"/>
    <w:rsid w:val="00E460E7"/>
    <w:rsid w:val="00E471B3"/>
    <w:rsid w:val="00E47445"/>
    <w:rsid w:val="00E4774B"/>
    <w:rsid w:val="00E50871"/>
    <w:rsid w:val="00E51675"/>
    <w:rsid w:val="00E51A65"/>
    <w:rsid w:val="00E521FA"/>
    <w:rsid w:val="00E52D74"/>
    <w:rsid w:val="00E53606"/>
    <w:rsid w:val="00E53ECD"/>
    <w:rsid w:val="00E5417A"/>
    <w:rsid w:val="00E54327"/>
    <w:rsid w:val="00E54E1F"/>
    <w:rsid w:val="00E55452"/>
    <w:rsid w:val="00E55876"/>
    <w:rsid w:val="00E55FDC"/>
    <w:rsid w:val="00E565A9"/>
    <w:rsid w:val="00E571F3"/>
    <w:rsid w:val="00E61747"/>
    <w:rsid w:val="00E62CE1"/>
    <w:rsid w:val="00E6640E"/>
    <w:rsid w:val="00E66D16"/>
    <w:rsid w:val="00E7087E"/>
    <w:rsid w:val="00E70AFF"/>
    <w:rsid w:val="00E71CD9"/>
    <w:rsid w:val="00E73AC7"/>
    <w:rsid w:val="00E73C38"/>
    <w:rsid w:val="00E7419E"/>
    <w:rsid w:val="00E746AF"/>
    <w:rsid w:val="00E7544C"/>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3DD8"/>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4F86"/>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4BE3"/>
    <w:rsid w:val="00F56607"/>
    <w:rsid w:val="00F60451"/>
    <w:rsid w:val="00F60901"/>
    <w:rsid w:val="00F61E39"/>
    <w:rsid w:val="00F62EDA"/>
    <w:rsid w:val="00F6478E"/>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B6CD8"/>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6275"/>
    <w:rsid w:val="00FD629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viñet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viñet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 w:type="character" w:customStyle="1" w:styleId="markedcontent">
    <w:name w:val="markedcontent"/>
    <w:basedOn w:val="Fuentedeprrafopredeter"/>
    <w:rsid w:val="00382DD4"/>
  </w:style>
  <w:style w:type="paragraph" w:customStyle="1" w:styleId="xl29">
    <w:name w:val="xl29"/>
    <w:basedOn w:val="Normal"/>
    <w:rsid w:val="006C4C2F"/>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Default">
    <w:name w:val="Default"/>
    <w:rsid w:val="006C4C2F"/>
    <w:pPr>
      <w:autoSpaceDE w:val="0"/>
      <w:autoSpaceDN w:val="0"/>
      <w:adjustRightInd w:val="0"/>
    </w:pPr>
    <w:rPr>
      <w:rFonts w:ascii="Calibri" w:eastAsiaTheme="minorHAnsi" w:hAnsi="Calibri" w:cs="Calibri"/>
      <w:color w:val="000000"/>
      <w:sz w:val="24"/>
      <w:szCs w:val="24"/>
      <w:lang w:val="es-BO" w:eastAsia="en-US"/>
    </w:rPr>
  </w:style>
  <w:style w:type="character" w:customStyle="1" w:styleId="mgl-sm">
    <w:name w:val="mgl-sm"/>
    <w:basedOn w:val="Fuentedeprrafopredeter"/>
    <w:rsid w:val="009A1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s://bcb-gob-bo.zoom.us/j/82463707432?pwd=NWCw4bx6Q0Sts2NV8o3SvR90XqRCLj.1"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bcbbolivia.webex.com/bcbbolivia/onstage/g.php?MTID=e24b86a84a2cbed6f48ae9fd3d2b1aa9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cb-gob-bo.zoom.us/j/84463487258?pwd=d5bSgjUXNu01O0hBZObgMaCCRe9dml.1"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bcb.gob.bo" TargetMode="Externa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segurondo@bcb.gob.bo" TargetMode="Externa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cid:image002.png@01DA1270.C3B5F550" TargetMode="External"/><Relationship Id="rId1" Type="http://schemas.openxmlformats.org/officeDocument/2006/relationships/image" Target="media/image7.gi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4.png@01DA13F0.46996DF0" TargetMode="External"/><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30BDC-8C32-43D0-A4C7-6F9FB2299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52</Pages>
  <Words>18996</Words>
  <Characters>104480</Characters>
  <Application>Microsoft Office Word</Application>
  <DocSecurity>0</DocSecurity>
  <Lines>870</Lines>
  <Paragraphs>246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123230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Segurondo Muiba Claudia</cp:lastModifiedBy>
  <cp:revision>16</cp:revision>
  <cp:lastPrinted>2024-09-25T00:28:00Z</cp:lastPrinted>
  <dcterms:created xsi:type="dcterms:W3CDTF">2024-09-20T21:17:00Z</dcterms:created>
  <dcterms:modified xsi:type="dcterms:W3CDTF">2024-09-25T01:24:00Z</dcterms:modified>
</cp:coreProperties>
</file>