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961" w:rsidRDefault="00274961" w:rsidP="00A13414">
      <w:pPr>
        <w:spacing w:after="160" w:line="256" w:lineRule="auto"/>
      </w:pPr>
      <w:bookmarkStart w:id="0" w:name="_Toc346871583"/>
      <w:bookmarkStart w:id="1" w:name="_Toc346873771"/>
    </w:p>
    <w:p w:rsidR="00274961" w:rsidRDefault="00274961" w:rsidP="00A13414">
      <w:pPr>
        <w:spacing w:after="160" w:line="256" w:lineRule="auto"/>
      </w:pPr>
    </w:p>
    <w:p w:rsidR="00A13414" w:rsidRDefault="006364E8" w:rsidP="00A13414">
      <w:pPr>
        <w:spacing w:after="160" w:line="256" w:lineRule="auto"/>
      </w:pPr>
      <w:r>
        <w:t xml:space="preserve">                        </w:t>
      </w:r>
    </w:p>
    <w:p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E53152" w:rsidRPr="00974493" w:rsidRDefault="00E53152" w:rsidP="00974493">
      <w:pPr>
        <w:widowControl w:val="0"/>
        <w:jc w:val="center"/>
        <w:outlineLvl w:val="0"/>
        <w:rPr>
          <w:rFonts w:ascii="Arial" w:hAnsi="Arial" w:cs="Arial"/>
          <w:b/>
          <w:sz w:val="32"/>
          <w:szCs w:val="18"/>
        </w:rPr>
      </w:pPr>
      <w:bookmarkStart w:id="2" w:name="_Toc64556020"/>
      <w:r w:rsidRPr="00974493">
        <w:rPr>
          <w:rFonts w:ascii="Arial" w:hAnsi="Arial" w:cs="Arial"/>
          <w:b/>
          <w:sz w:val="32"/>
          <w:szCs w:val="18"/>
        </w:rPr>
        <w:t xml:space="preserve">DOCUMENTO BASE DE CONTRATACIÓN </w:t>
      </w:r>
      <w:r w:rsidR="00124FB5">
        <w:rPr>
          <w:rFonts w:ascii="Arial" w:hAnsi="Arial" w:cs="Arial"/>
          <w:b/>
          <w:sz w:val="32"/>
          <w:szCs w:val="18"/>
        </w:rPr>
        <w:t>PARA</w:t>
      </w:r>
      <w:r w:rsidRPr="00974493">
        <w:rPr>
          <w:rFonts w:ascii="Arial" w:hAnsi="Arial" w:cs="Arial"/>
          <w:b/>
          <w:sz w:val="32"/>
          <w:szCs w:val="18"/>
        </w:rPr>
        <w:t xml:space="preserve"> BIENES</w:t>
      </w:r>
      <w:bookmarkEnd w:id="2"/>
      <w:r w:rsidRPr="00974493">
        <w:rPr>
          <w:rFonts w:ascii="Arial" w:hAnsi="Arial" w:cs="Arial"/>
          <w:b/>
          <w:sz w:val="32"/>
          <w:szCs w:val="18"/>
        </w:rPr>
        <w:t xml:space="preserve"> </w:t>
      </w:r>
    </w:p>
    <w:p w:rsidR="00E53152" w:rsidRPr="00701B13" w:rsidRDefault="00E53152" w:rsidP="00974493">
      <w:pPr>
        <w:widowControl w:val="0"/>
        <w:jc w:val="center"/>
        <w:outlineLvl w:val="0"/>
        <w:rPr>
          <w:b/>
          <w:color w:val="244061"/>
          <w:sz w:val="22"/>
          <w:szCs w:val="36"/>
        </w:rPr>
      </w:pPr>
      <w:r w:rsidRPr="00701B13">
        <w:rPr>
          <w:rFonts w:ascii="Arial" w:hAnsi="Arial" w:cs="Arial"/>
          <w:b/>
          <w:sz w:val="24"/>
          <w:szCs w:val="18"/>
        </w:rPr>
        <w:t>MODALIDAD DE APOYO NACIONAL A LA PRODUCCIÓN Y EMPLEO</w:t>
      </w:r>
    </w:p>
    <w:p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5FE7A176">
            <wp:simplePos x="0" y="0"/>
            <wp:positionH relativeFrom="column">
              <wp:posOffset>800100</wp:posOffset>
            </wp:positionH>
            <wp:positionV relativeFrom="paragraph">
              <wp:posOffset>235280</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rsidR="00274961" w:rsidRDefault="00FE6168" w:rsidP="00E53152">
      <w:pPr>
        <w:spacing w:after="160" w:line="256" w:lineRule="auto"/>
        <w:rPr>
          <w:rFonts w:cs="Arial"/>
          <w:b/>
          <w:i/>
          <w:sz w:val="18"/>
          <w:szCs w:val="18"/>
          <w:lang w:val="es-BO"/>
        </w:rPr>
      </w:pPr>
      <w:r>
        <w:rPr>
          <w:noProof/>
          <w:lang w:val="es-BO" w:eastAsia="es-BO"/>
        </w:rPr>
        <mc:AlternateContent>
          <mc:Choice Requires="wps">
            <w:drawing>
              <wp:anchor distT="0" distB="0" distL="114300" distR="114300" simplePos="0" relativeHeight="251663360" behindDoc="0" locked="0" layoutInCell="1" allowOverlap="1" wp14:anchorId="42D216E7" wp14:editId="6F744726">
                <wp:simplePos x="0" y="0"/>
                <wp:positionH relativeFrom="margin">
                  <wp:posOffset>-735965</wp:posOffset>
                </wp:positionH>
                <wp:positionV relativeFrom="paragraph">
                  <wp:posOffset>3897861</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39C2" w:rsidRDefault="000939C2"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0939C2" w:rsidRDefault="000939C2" w:rsidP="00FE6168">
                            <w:pPr>
                              <w:jc w:val="center"/>
                              <w:rPr>
                                <w:rFonts w:ascii="Arial" w:hAnsi="Arial" w:cs="Arial"/>
                                <w:b/>
                                <w:bCs/>
                                <w:sz w:val="28"/>
                                <w:lang w:val="pt-BR"/>
                              </w:rPr>
                            </w:pPr>
                          </w:p>
                          <w:p w:rsidR="000939C2" w:rsidRPr="0008708E" w:rsidRDefault="000939C2" w:rsidP="00FE6168">
                            <w:pPr>
                              <w:jc w:val="center"/>
                              <w:rPr>
                                <w:rFonts w:ascii="Arial" w:hAnsi="Arial" w:cs="Arial"/>
                                <w:b/>
                                <w:bCs/>
                                <w:sz w:val="28"/>
                                <w:lang w:val="pt-BR"/>
                              </w:rPr>
                            </w:pPr>
                            <w:r>
                              <w:rPr>
                                <w:rFonts w:ascii="Arial" w:hAnsi="Arial" w:cs="Arial"/>
                                <w:b/>
                                <w:bCs/>
                                <w:sz w:val="28"/>
                                <w:lang w:val="pt-BR"/>
                              </w:rPr>
                              <w:t>Código BCB: ANPE - C N° 113/2025-1C</w:t>
                            </w:r>
                          </w:p>
                          <w:p w:rsidR="000939C2" w:rsidRPr="0008708E" w:rsidRDefault="000939C2" w:rsidP="00FE6168">
                            <w:pPr>
                              <w:jc w:val="center"/>
                              <w:rPr>
                                <w:rFonts w:ascii="Arial" w:hAnsi="Arial" w:cs="Arial"/>
                                <w:b/>
                                <w:bCs/>
                                <w:sz w:val="20"/>
                                <w:lang w:val="pt-BR"/>
                              </w:rPr>
                            </w:pPr>
                          </w:p>
                          <w:p w:rsidR="000939C2" w:rsidRPr="0008708E" w:rsidRDefault="000939C2"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0939C2" w:rsidRPr="0008708E" w:rsidRDefault="000939C2" w:rsidP="00FE6168">
                            <w:pPr>
                              <w:jc w:val="center"/>
                              <w:rPr>
                                <w:rFonts w:ascii="Arial" w:hAnsi="Arial" w:cs="Arial"/>
                                <w:b/>
                                <w:bCs/>
                                <w:lang w:val="es-MX"/>
                              </w:rPr>
                            </w:pPr>
                          </w:p>
                          <w:p w:rsidR="000939C2" w:rsidRPr="0008708E" w:rsidRDefault="000939C2"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0939C2" w:rsidRPr="0008708E" w:rsidTr="00D836A9">
                              <w:trPr>
                                <w:trHeight w:val="1022"/>
                                <w:jc w:val="center"/>
                              </w:trPr>
                              <w:tc>
                                <w:tcPr>
                                  <w:tcW w:w="8869" w:type="dxa"/>
                                  <w:shd w:val="clear" w:color="auto" w:fill="E6E6E6"/>
                                  <w:vAlign w:val="center"/>
                                </w:tcPr>
                                <w:p w:rsidR="000939C2" w:rsidRPr="0008708E" w:rsidRDefault="000939C2" w:rsidP="00E304AD">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“ADQUISICIÓN DE PLACA DE CUARZO</w:t>
                                  </w:r>
                                  <w:r w:rsidRPr="00EB6203">
                                    <w:rPr>
                                      <w:rFonts w:ascii="Arial" w:hAnsi="Arial" w:cs="Arial"/>
                                      <w:b/>
                                      <w:sz w:val="30"/>
                                      <w:szCs w:val="30"/>
                                      <w:lang w:eastAsia="en-US"/>
                                    </w:rPr>
                                    <w:t xml:space="preserve">” </w:t>
                                  </w:r>
                                </w:p>
                              </w:tc>
                            </w:tr>
                          </w:tbl>
                          <w:p w:rsidR="000939C2" w:rsidRPr="0008708E" w:rsidRDefault="000939C2" w:rsidP="00FE6168">
                            <w:pPr>
                              <w:jc w:val="center"/>
                              <w:rPr>
                                <w:rFonts w:ascii="Arial" w:hAnsi="Arial" w:cs="Arial"/>
                                <w:b/>
                                <w:bCs/>
                              </w:rPr>
                            </w:pPr>
                          </w:p>
                          <w:p w:rsidR="000939C2" w:rsidRPr="0008708E" w:rsidRDefault="000939C2" w:rsidP="00FE6168">
                            <w:pPr>
                              <w:jc w:val="center"/>
                              <w:rPr>
                                <w:rFonts w:ascii="Arial" w:hAnsi="Arial" w:cs="Arial"/>
                                <w:b/>
                                <w:bCs/>
                              </w:rPr>
                            </w:pPr>
                          </w:p>
                          <w:p w:rsidR="000939C2" w:rsidRPr="0008708E" w:rsidRDefault="000939C2" w:rsidP="00FE6168">
                            <w:pPr>
                              <w:jc w:val="center"/>
                              <w:rPr>
                                <w:rFonts w:ascii="Arial" w:hAnsi="Arial" w:cs="Arial"/>
                                <w:b/>
                                <w:bCs/>
                              </w:rPr>
                            </w:pPr>
                          </w:p>
                          <w:p w:rsidR="000939C2" w:rsidRPr="0008708E" w:rsidRDefault="000939C2" w:rsidP="00FE6168">
                            <w:pPr>
                              <w:jc w:val="center"/>
                              <w:rPr>
                                <w:rFonts w:ascii="Arial" w:hAnsi="Arial" w:cs="Arial"/>
                                <w:sz w:val="24"/>
                                <w:szCs w:val="28"/>
                              </w:rPr>
                            </w:pPr>
                            <w:r>
                              <w:rPr>
                                <w:rFonts w:ascii="Arial" w:hAnsi="Arial" w:cs="Arial"/>
                                <w:b/>
                                <w:bCs/>
                                <w:sz w:val="24"/>
                                <w:szCs w:val="28"/>
                              </w:rPr>
                              <w:t xml:space="preserve">La Paz, Mayo </w:t>
                            </w:r>
                            <w:r>
                              <w:rPr>
                                <w:rFonts w:ascii="Arial" w:hAnsi="Arial" w:cs="Arial"/>
                                <w:b/>
                                <w:bCs/>
                                <w:sz w:val="24"/>
                                <w:szCs w:val="24"/>
                                <w:lang w:val="es-MX"/>
                              </w:rPr>
                              <w:t>de 2025</w:t>
                            </w:r>
                          </w:p>
                          <w:p w:rsidR="000939C2" w:rsidRDefault="000939C2" w:rsidP="00FE6168">
                            <w:pPr>
                              <w:ind w:left="567" w:right="931"/>
                              <w:rPr>
                                <w:rFonts w:ascii="Comic Sans MS" w:hAnsi="Comic Sans MS"/>
                                <w:u w:val="single"/>
                              </w:rPr>
                            </w:pPr>
                          </w:p>
                          <w:p w:rsidR="000939C2" w:rsidRDefault="000939C2" w:rsidP="00FE6168"/>
                          <w:p w:rsidR="000939C2" w:rsidRDefault="000939C2" w:rsidP="00FE6168"/>
                          <w:p w:rsidR="000939C2" w:rsidRDefault="000939C2" w:rsidP="00FE6168"/>
                          <w:p w:rsidR="000939C2" w:rsidRDefault="000939C2" w:rsidP="00FE6168"/>
                          <w:p w:rsidR="000939C2" w:rsidRDefault="000939C2" w:rsidP="00FE6168"/>
                          <w:p w:rsidR="000939C2" w:rsidRDefault="000939C2" w:rsidP="00FE6168"/>
                          <w:p w:rsidR="000939C2" w:rsidRDefault="000939C2" w:rsidP="00FE6168"/>
                          <w:p w:rsidR="000939C2" w:rsidRDefault="000939C2" w:rsidP="00FE61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D216E7" id="_x0000_t202" coordsize="21600,21600" o:spt="202" path="m,l,21600r21600,l21600,xe">
                <v:stroke joinstyle="miter"/>
                <v:path gradientshapeok="t" o:connecttype="rect"/>
              </v:shapetype>
              <v:shape id="Cuadro de texto 10" o:spid="_x0000_s1026" type="#_x0000_t202" style="position:absolute;margin-left:-57.95pt;margin-top:306.9pt;width:560.05pt;height:261.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ci5J7uEAAAAOAQAADwAAAGRycy9kb3ducmV2LnhtbEyPy07DMBBF90j8gzVI7FrbfdIQ&#10;p0IgtqCWh8TOjadJRDyOYrcJf890BbsZzdGdc/Pt6Ftxxj42gQzoqQKBVAbXUGXg/e15cgciJkvO&#10;toHQwA9G2BbXV7nNXBhoh+d9qgSHUMysgTqlLpMyljV6G6ehQ+LbMfTeJl77SrreDhzuWzlTaiW9&#10;bYg/1LbDxxrL7/3JG/h4OX59LtRr9eSX3RBGJclvpDG3N+PDPYiEY/qD4aLP6lCw0yGcyEXRGpho&#10;vdwwa2Cl51zigii1mIE48KTn6zXIIpf/axS/AAAA//8DAFBLAQItABQABgAIAAAAIQC2gziS/gAA&#10;AOEBAAATAAAAAAAAAAAAAAAAAAAAAABbQ29udGVudF9UeXBlc10ueG1sUEsBAi0AFAAGAAgAAAAh&#10;ADj9If/WAAAAlAEAAAsAAAAAAAAAAAAAAAAALwEAAF9yZWxzLy5yZWxzUEsBAi0AFAAGAAgAAAAh&#10;AAmeZAq9AgAAwwUAAA4AAAAAAAAAAAAAAAAALgIAAGRycy9lMm9Eb2MueG1sUEsBAi0AFAAGAAgA&#10;AAAhAHIuSe7hAAAADgEAAA8AAAAAAAAAAAAAAAAAFwUAAGRycy9kb3ducmV2LnhtbFBLBQYAAAAA&#10;BAAEAPMAAAAlBgAAAAA=&#10;" filled="f" stroked="f">
                <v:textbox>
                  <w:txbxContent>
                    <w:p w:rsidR="000939C2" w:rsidRDefault="000939C2"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0939C2" w:rsidRDefault="000939C2" w:rsidP="00FE6168">
                      <w:pPr>
                        <w:jc w:val="center"/>
                        <w:rPr>
                          <w:rFonts w:ascii="Arial" w:hAnsi="Arial" w:cs="Arial"/>
                          <w:b/>
                          <w:bCs/>
                          <w:sz w:val="28"/>
                          <w:lang w:val="pt-BR"/>
                        </w:rPr>
                      </w:pPr>
                    </w:p>
                    <w:p w:rsidR="000939C2" w:rsidRPr="0008708E" w:rsidRDefault="000939C2" w:rsidP="00FE6168">
                      <w:pPr>
                        <w:jc w:val="center"/>
                        <w:rPr>
                          <w:rFonts w:ascii="Arial" w:hAnsi="Arial" w:cs="Arial"/>
                          <w:b/>
                          <w:bCs/>
                          <w:sz w:val="28"/>
                          <w:lang w:val="pt-BR"/>
                        </w:rPr>
                      </w:pPr>
                      <w:r>
                        <w:rPr>
                          <w:rFonts w:ascii="Arial" w:hAnsi="Arial" w:cs="Arial"/>
                          <w:b/>
                          <w:bCs/>
                          <w:sz w:val="28"/>
                          <w:lang w:val="pt-BR"/>
                        </w:rPr>
                        <w:t>Código BCB: ANPE - C N° 113/2025-1C</w:t>
                      </w:r>
                    </w:p>
                    <w:p w:rsidR="000939C2" w:rsidRPr="0008708E" w:rsidRDefault="000939C2" w:rsidP="00FE6168">
                      <w:pPr>
                        <w:jc w:val="center"/>
                        <w:rPr>
                          <w:rFonts w:ascii="Arial" w:hAnsi="Arial" w:cs="Arial"/>
                          <w:b/>
                          <w:bCs/>
                          <w:sz w:val="20"/>
                          <w:lang w:val="pt-BR"/>
                        </w:rPr>
                      </w:pPr>
                    </w:p>
                    <w:p w:rsidR="000939C2" w:rsidRPr="0008708E" w:rsidRDefault="000939C2"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0939C2" w:rsidRPr="0008708E" w:rsidRDefault="000939C2" w:rsidP="00FE6168">
                      <w:pPr>
                        <w:jc w:val="center"/>
                        <w:rPr>
                          <w:rFonts w:ascii="Arial" w:hAnsi="Arial" w:cs="Arial"/>
                          <w:b/>
                          <w:bCs/>
                          <w:lang w:val="es-MX"/>
                        </w:rPr>
                      </w:pPr>
                    </w:p>
                    <w:p w:rsidR="000939C2" w:rsidRPr="0008708E" w:rsidRDefault="000939C2"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0939C2" w:rsidRPr="0008708E" w:rsidTr="00D836A9">
                        <w:trPr>
                          <w:trHeight w:val="1022"/>
                          <w:jc w:val="center"/>
                        </w:trPr>
                        <w:tc>
                          <w:tcPr>
                            <w:tcW w:w="8869" w:type="dxa"/>
                            <w:shd w:val="clear" w:color="auto" w:fill="E6E6E6"/>
                            <w:vAlign w:val="center"/>
                          </w:tcPr>
                          <w:p w:rsidR="000939C2" w:rsidRPr="0008708E" w:rsidRDefault="000939C2" w:rsidP="00E304AD">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“ADQUISICIÓN DE PLACA DE CUARZO</w:t>
                            </w:r>
                            <w:r w:rsidRPr="00EB6203">
                              <w:rPr>
                                <w:rFonts w:ascii="Arial" w:hAnsi="Arial" w:cs="Arial"/>
                                <w:b/>
                                <w:sz w:val="30"/>
                                <w:szCs w:val="30"/>
                                <w:lang w:eastAsia="en-US"/>
                              </w:rPr>
                              <w:t xml:space="preserve">” </w:t>
                            </w:r>
                          </w:p>
                        </w:tc>
                      </w:tr>
                    </w:tbl>
                    <w:p w:rsidR="000939C2" w:rsidRPr="0008708E" w:rsidRDefault="000939C2" w:rsidP="00FE6168">
                      <w:pPr>
                        <w:jc w:val="center"/>
                        <w:rPr>
                          <w:rFonts w:ascii="Arial" w:hAnsi="Arial" w:cs="Arial"/>
                          <w:b/>
                          <w:bCs/>
                        </w:rPr>
                      </w:pPr>
                    </w:p>
                    <w:p w:rsidR="000939C2" w:rsidRPr="0008708E" w:rsidRDefault="000939C2" w:rsidP="00FE6168">
                      <w:pPr>
                        <w:jc w:val="center"/>
                        <w:rPr>
                          <w:rFonts w:ascii="Arial" w:hAnsi="Arial" w:cs="Arial"/>
                          <w:b/>
                          <w:bCs/>
                        </w:rPr>
                      </w:pPr>
                    </w:p>
                    <w:p w:rsidR="000939C2" w:rsidRPr="0008708E" w:rsidRDefault="000939C2" w:rsidP="00FE6168">
                      <w:pPr>
                        <w:jc w:val="center"/>
                        <w:rPr>
                          <w:rFonts w:ascii="Arial" w:hAnsi="Arial" w:cs="Arial"/>
                          <w:b/>
                          <w:bCs/>
                        </w:rPr>
                      </w:pPr>
                    </w:p>
                    <w:p w:rsidR="000939C2" w:rsidRPr="0008708E" w:rsidRDefault="000939C2" w:rsidP="00FE6168">
                      <w:pPr>
                        <w:jc w:val="center"/>
                        <w:rPr>
                          <w:rFonts w:ascii="Arial" w:hAnsi="Arial" w:cs="Arial"/>
                          <w:sz w:val="24"/>
                          <w:szCs w:val="28"/>
                        </w:rPr>
                      </w:pPr>
                      <w:r>
                        <w:rPr>
                          <w:rFonts w:ascii="Arial" w:hAnsi="Arial" w:cs="Arial"/>
                          <w:b/>
                          <w:bCs/>
                          <w:sz w:val="24"/>
                          <w:szCs w:val="28"/>
                        </w:rPr>
                        <w:t xml:space="preserve">La Paz, Mayo </w:t>
                      </w:r>
                      <w:r>
                        <w:rPr>
                          <w:rFonts w:ascii="Arial" w:hAnsi="Arial" w:cs="Arial"/>
                          <w:b/>
                          <w:bCs/>
                          <w:sz w:val="24"/>
                          <w:szCs w:val="24"/>
                          <w:lang w:val="es-MX"/>
                        </w:rPr>
                        <w:t>de 2025</w:t>
                      </w:r>
                    </w:p>
                    <w:p w:rsidR="000939C2" w:rsidRDefault="000939C2" w:rsidP="00FE6168">
                      <w:pPr>
                        <w:ind w:left="567" w:right="931"/>
                        <w:rPr>
                          <w:rFonts w:ascii="Comic Sans MS" w:hAnsi="Comic Sans MS"/>
                          <w:u w:val="single"/>
                        </w:rPr>
                      </w:pPr>
                    </w:p>
                    <w:p w:rsidR="000939C2" w:rsidRDefault="000939C2" w:rsidP="00FE6168"/>
                    <w:p w:rsidR="000939C2" w:rsidRDefault="000939C2" w:rsidP="00FE6168"/>
                    <w:p w:rsidR="000939C2" w:rsidRDefault="000939C2" w:rsidP="00FE6168"/>
                    <w:p w:rsidR="000939C2" w:rsidRDefault="000939C2" w:rsidP="00FE6168"/>
                    <w:p w:rsidR="000939C2" w:rsidRDefault="000939C2" w:rsidP="00FE6168"/>
                    <w:p w:rsidR="000939C2" w:rsidRDefault="000939C2" w:rsidP="00FE6168"/>
                    <w:p w:rsidR="000939C2" w:rsidRDefault="000939C2" w:rsidP="00FE6168"/>
                    <w:p w:rsidR="000939C2" w:rsidRDefault="000939C2" w:rsidP="00FE6168"/>
                  </w:txbxContent>
                </v:textbox>
                <w10:wrap anchorx="margin"/>
              </v:shape>
            </w:pict>
          </mc:Fallback>
        </mc:AlternateContent>
      </w: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E969A6" w:rsidRPr="00274961" w:rsidRDefault="00274961" w:rsidP="00274961">
      <w:pPr>
        <w:tabs>
          <w:tab w:val="center" w:pos="4419"/>
        </w:tabs>
        <w:rPr>
          <w:rFonts w:cs="Arial"/>
          <w:sz w:val="18"/>
          <w:szCs w:val="18"/>
          <w:lang w:val="es-BO"/>
        </w:rPr>
        <w:sectPr w:rsidR="00E969A6" w:rsidRPr="00274961" w:rsidSect="00171324">
          <w:headerReference w:type="default" r:id="rId9"/>
          <w:footerReference w:type="default" r:id="rId10"/>
          <w:pgSz w:w="12240" w:h="15840" w:code="1"/>
          <w:pgMar w:top="993" w:right="1701" w:bottom="567" w:left="1701" w:header="708" w:footer="708" w:gutter="0"/>
          <w:cols w:space="708"/>
          <w:titlePg/>
          <w:docGrid w:linePitch="360"/>
        </w:sectPr>
      </w:pPr>
      <w:r>
        <w:rPr>
          <w:rFonts w:cs="Arial"/>
          <w:sz w:val="18"/>
          <w:szCs w:val="18"/>
          <w:lang w:val="es-BO"/>
        </w:rPr>
        <w:tab/>
      </w:r>
    </w:p>
    <w:p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903AC2">
              <w:rPr>
                <w:webHidden/>
              </w:rPr>
              <w:t>1</w:t>
            </w:r>
            <w:r w:rsidR="003D3F01">
              <w:rPr>
                <w:webHidden/>
              </w:rPr>
              <w:fldChar w:fldCharType="end"/>
            </w:r>
          </w:hyperlink>
        </w:p>
        <w:p w:rsidR="003D3F01" w:rsidRDefault="006F2905">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903AC2">
              <w:rPr>
                <w:webHidden/>
              </w:rPr>
              <w:t>1</w:t>
            </w:r>
            <w:r w:rsidR="003D3F01">
              <w:rPr>
                <w:webHidden/>
              </w:rPr>
              <w:fldChar w:fldCharType="end"/>
            </w:r>
          </w:hyperlink>
        </w:p>
        <w:p w:rsidR="003D3F01" w:rsidRDefault="006F2905">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903AC2">
              <w:rPr>
                <w:webHidden/>
              </w:rPr>
              <w:t>1</w:t>
            </w:r>
            <w:r w:rsidR="003D3F01">
              <w:rPr>
                <w:webHidden/>
              </w:rPr>
              <w:fldChar w:fldCharType="end"/>
            </w:r>
          </w:hyperlink>
        </w:p>
        <w:p w:rsidR="003D3F01" w:rsidRDefault="006F2905">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903AC2">
              <w:rPr>
                <w:webHidden/>
              </w:rPr>
              <w:t>1</w:t>
            </w:r>
            <w:r w:rsidR="003D3F01">
              <w:rPr>
                <w:webHidden/>
              </w:rPr>
              <w:fldChar w:fldCharType="end"/>
            </w:r>
          </w:hyperlink>
        </w:p>
        <w:p w:rsidR="003D3F01" w:rsidRDefault="006F2905">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903AC2">
              <w:rPr>
                <w:webHidden/>
              </w:rPr>
              <w:t>3</w:t>
            </w:r>
            <w:r w:rsidR="003D3F01">
              <w:rPr>
                <w:webHidden/>
              </w:rPr>
              <w:fldChar w:fldCharType="end"/>
            </w:r>
          </w:hyperlink>
        </w:p>
        <w:p w:rsidR="003D3F01" w:rsidRDefault="006F2905">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903AC2">
              <w:rPr>
                <w:webHidden/>
              </w:rPr>
              <w:t>4</w:t>
            </w:r>
            <w:r w:rsidR="003D3F01">
              <w:rPr>
                <w:webHidden/>
              </w:rPr>
              <w:fldChar w:fldCharType="end"/>
            </w:r>
          </w:hyperlink>
        </w:p>
        <w:p w:rsidR="003D3F01" w:rsidRDefault="006F2905">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903AC2">
              <w:rPr>
                <w:webHidden/>
              </w:rPr>
              <w:t>5</w:t>
            </w:r>
            <w:r w:rsidR="003D3F01">
              <w:rPr>
                <w:webHidden/>
              </w:rPr>
              <w:fldChar w:fldCharType="end"/>
            </w:r>
          </w:hyperlink>
        </w:p>
        <w:p w:rsidR="003D3F01" w:rsidRDefault="006F2905">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903AC2">
              <w:rPr>
                <w:webHidden/>
              </w:rPr>
              <w:t>5</w:t>
            </w:r>
            <w:r w:rsidR="003D3F01">
              <w:rPr>
                <w:webHidden/>
              </w:rPr>
              <w:fldChar w:fldCharType="end"/>
            </w:r>
          </w:hyperlink>
        </w:p>
        <w:p w:rsidR="003D3F01" w:rsidRDefault="006F2905">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903AC2">
              <w:rPr>
                <w:webHidden/>
              </w:rPr>
              <w:t>5</w:t>
            </w:r>
            <w:r w:rsidR="003D3F01">
              <w:rPr>
                <w:webHidden/>
              </w:rPr>
              <w:fldChar w:fldCharType="end"/>
            </w:r>
          </w:hyperlink>
        </w:p>
        <w:p w:rsidR="003D3F01" w:rsidRDefault="006F2905">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903AC2">
              <w:rPr>
                <w:webHidden/>
              </w:rPr>
              <w:t>5</w:t>
            </w:r>
            <w:r w:rsidR="003D3F01">
              <w:rPr>
                <w:webHidden/>
              </w:rPr>
              <w:fldChar w:fldCharType="end"/>
            </w:r>
          </w:hyperlink>
        </w:p>
        <w:p w:rsidR="003D3F01" w:rsidRDefault="006F2905">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903AC2">
              <w:rPr>
                <w:webHidden/>
              </w:rPr>
              <w:t>5</w:t>
            </w:r>
            <w:r w:rsidR="003D3F01">
              <w:rPr>
                <w:webHidden/>
              </w:rPr>
              <w:fldChar w:fldCharType="end"/>
            </w:r>
          </w:hyperlink>
        </w:p>
        <w:p w:rsidR="003D3F01" w:rsidRDefault="006F2905">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903AC2">
              <w:rPr>
                <w:webHidden/>
              </w:rPr>
              <w:t>6</w:t>
            </w:r>
            <w:r w:rsidR="003D3F01">
              <w:rPr>
                <w:webHidden/>
              </w:rPr>
              <w:fldChar w:fldCharType="end"/>
            </w:r>
          </w:hyperlink>
        </w:p>
        <w:p w:rsidR="003D3F01" w:rsidRDefault="006F2905">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903AC2">
              <w:rPr>
                <w:webHidden/>
              </w:rPr>
              <w:t>6</w:t>
            </w:r>
            <w:r w:rsidR="003D3F01">
              <w:rPr>
                <w:webHidden/>
              </w:rPr>
              <w:fldChar w:fldCharType="end"/>
            </w:r>
          </w:hyperlink>
        </w:p>
        <w:p w:rsidR="003D3F01" w:rsidRDefault="006F2905">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903AC2">
              <w:rPr>
                <w:webHidden/>
              </w:rPr>
              <w:t>8</w:t>
            </w:r>
            <w:r w:rsidR="003D3F01">
              <w:rPr>
                <w:webHidden/>
              </w:rPr>
              <w:fldChar w:fldCharType="end"/>
            </w:r>
          </w:hyperlink>
        </w:p>
        <w:p w:rsidR="003D3F01" w:rsidRDefault="006F2905">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903AC2">
              <w:rPr>
                <w:webHidden/>
              </w:rPr>
              <w:t>9</w:t>
            </w:r>
            <w:r w:rsidR="003D3F01">
              <w:rPr>
                <w:webHidden/>
              </w:rPr>
              <w:fldChar w:fldCharType="end"/>
            </w:r>
          </w:hyperlink>
        </w:p>
        <w:p w:rsidR="003D3F01" w:rsidRDefault="006F2905">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903AC2">
              <w:rPr>
                <w:webHidden/>
              </w:rPr>
              <w:t>10</w:t>
            </w:r>
            <w:r w:rsidR="003D3F01">
              <w:rPr>
                <w:webHidden/>
              </w:rPr>
              <w:fldChar w:fldCharType="end"/>
            </w:r>
          </w:hyperlink>
        </w:p>
        <w:p w:rsidR="003D3F01" w:rsidRDefault="006F2905">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903AC2">
              <w:rPr>
                <w:webHidden/>
              </w:rPr>
              <w:t>10</w:t>
            </w:r>
            <w:r w:rsidR="003D3F01">
              <w:rPr>
                <w:webHidden/>
              </w:rPr>
              <w:fldChar w:fldCharType="end"/>
            </w:r>
          </w:hyperlink>
        </w:p>
        <w:p w:rsidR="003D3F01" w:rsidRDefault="006F2905">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903AC2">
              <w:rPr>
                <w:webHidden/>
              </w:rPr>
              <w:t>11</w:t>
            </w:r>
            <w:r w:rsidR="003D3F01">
              <w:rPr>
                <w:webHidden/>
              </w:rPr>
              <w:fldChar w:fldCharType="end"/>
            </w:r>
          </w:hyperlink>
        </w:p>
        <w:p w:rsidR="003D3F01" w:rsidRDefault="006F2905">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903AC2">
              <w:rPr>
                <w:webHidden/>
              </w:rPr>
              <w:t>11</w:t>
            </w:r>
            <w:r w:rsidR="003D3F01">
              <w:rPr>
                <w:webHidden/>
              </w:rPr>
              <w:fldChar w:fldCharType="end"/>
            </w:r>
          </w:hyperlink>
        </w:p>
        <w:p w:rsidR="003D3F01" w:rsidRDefault="006F2905">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903AC2">
              <w:rPr>
                <w:webHidden/>
              </w:rPr>
              <w:t>11</w:t>
            </w:r>
            <w:r w:rsidR="003D3F01">
              <w:rPr>
                <w:webHidden/>
              </w:rPr>
              <w:fldChar w:fldCharType="end"/>
            </w:r>
          </w:hyperlink>
        </w:p>
        <w:p w:rsidR="003D3F01" w:rsidRDefault="006F2905">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903AC2">
              <w:rPr>
                <w:webHidden/>
              </w:rPr>
              <w:t>11</w:t>
            </w:r>
            <w:r w:rsidR="003D3F01">
              <w:rPr>
                <w:webHidden/>
              </w:rPr>
              <w:fldChar w:fldCharType="end"/>
            </w:r>
          </w:hyperlink>
        </w:p>
        <w:p w:rsidR="003D3F01" w:rsidRDefault="006F2905">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903AC2">
              <w:rPr>
                <w:webHidden/>
              </w:rPr>
              <w:t>12</w:t>
            </w:r>
            <w:r w:rsidR="003D3F01">
              <w:rPr>
                <w:webHidden/>
              </w:rPr>
              <w:fldChar w:fldCharType="end"/>
            </w:r>
          </w:hyperlink>
        </w:p>
        <w:p w:rsidR="003D3F01" w:rsidRDefault="006F2905">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903AC2">
              <w:rPr>
                <w:webHidden/>
              </w:rPr>
              <w:t>12</w:t>
            </w:r>
            <w:r w:rsidR="003D3F01">
              <w:rPr>
                <w:webHidden/>
              </w:rPr>
              <w:fldChar w:fldCharType="end"/>
            </w:r>
          </w:hyperlink>
        </w:p>
        <w:p w:rsidR="003D3F01" w:rsidRDefault="006F2905">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903AC2">
              <w:rPr>
                <w:webHidden/>
              </w:rPr>
              <w:t>14</w:t>
            </w:r>
            <w:r w:rsidR="003D3F01">
              <w:rPr>
                <w:webHidden/>
              </w:rPr>
              <w:fldChar w:fldCharType="end"/>
            </w:r>
          </w:hyperlink>
        </w:p>
        <w:p w:rsidR="003D3F01" w:rsidRDefault="006F2905">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903AC2">
              <w:rPr>
                <w:webHidden/>
              </w:rPr>
              <w:t>14</w:t>
            </w:r>
            <w:r w:rsidR="003D3F01">
              <w:rPr>
                <w:webHidden/>
              </w:rPr>
              <w:fldChar w:fldCharType="end"/>
            </w:r>
          </w:hyperlink>
        </w:p>
        <w:p w:rsidR="003D3F01" w:rsidRDefault="006F2905">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903AC2">
              <w:rPr>
                <w:webHidden/>
              </w:rPr>
              <w:t>14</w:t>
            </w:r>
            <w:r w:rsidR="003D3F01">
              <w:rPr>
                <w:webHidden/>
              </w:rPr>
              <w:fldChar w:fldCharType="end"/>
            </w:r>
          </w:hyperlink>
        </w:p>
        <w:p w:rsidR="003D3F01" w:rsidRDefault="006F2905">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903AC2">
              <w:rPr>
                <w:webHidden/>
              </w:rPr>
              <w:t>14</w:t>
            </w:r>
            <w:r w:rsidR="003D3F01">
              <w:rPr>
                <w:webHidden/>
              </w:rPr>
              <w:fldChar w:fldCharType="end"/>
            </w:r>
          </w:hyperlink>
        </w:p>
        <w:p w:rsidR="003D3F01" w:rsidRDefault="006F2905">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903AC2">
              <w:rPr>
                <w:webHidden/>
              </w:rPr>
              <w:t>16</w:t>
            </w:r>
            <w:r w:rsidR="003D3F01">
              <w:rPr>
                <w:webHidden/>
              </w:rPr>
              <w:fldChar w:fldCharType="end"/>
            </w:r>
          </w:hyperlink>
        </w:p>
        <w:p w:rsidR="003D3F01" w:rsidRDefault="006F2905">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903AC2">
              <w:rPr>
                <w:webHidden/>
              </w:rPr>
              <w:t>17</w:t>
            </w:r>
            <w:r w:rsidR="003D3F01">
              <w:rPr>
                <w:webHidden/>
              </w:rPr>
              <w:fldChar w:fldCharType="end"/>
            </w:r>
          </w:hyperlink>
        </w:p>
        <w:p w:rsidR="003D3F01" w:rsidRDefault="006F2905">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903AC2">
              <w:rPr>
                <w:webHidden/>
              </w:rPr>
              <w:t>16</w:t>
            </w:r>
            <w:r w:rsidR="003D3F01">
              <w:rPr>
                <w:webHidden/>
              </w:rPr>
              <w:fldChar w:fldCharType="end"/>
            </w:r>
          </w:hyperlink>
        </w:p>
        <w:p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rsidR="0092262A" w:rsidRPr="009956C4" w:rsidRDefault="00A72FB0">
      <w:pPr>
        <w:rPr>
          <w:rFonts w:cs="Arial"/>
          <w:sz w:val="18"/>
          <w:szCs w:val="18"/>
          <w:lang w:val="es-BO"/>
        </w:rPr>
      </w:pPr>
      <w:r w:rsidRPr="009956C4">
        <w:rPr>
          <w:rFonts w:cs="Arial"/>
          <w:sz w:val="18"/>
          <w:szCs w:val="18"/>
          <w:lang w:val="es-BO"/>
        </w:rPr>
        <w:br w:type="page"/>
      </w:r>
    </w:p>
    <w:p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530A16">
      <w:pPr>
        <w:jc w:val="center"/>
        <w:rPr>
          <w:rFonts w:cs="Arial"/>
          <w:b/>
          <w:sz w:val="18"/>
          <w:szCs w:val="18"/>
          <w:lang w:val="es-BO"/>
        </w:rPr>
      </w:pP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674005" w:rsidRPr="008074E8" w:rsidRDefault="00674005" w:rsidP="00530A16">
      <w:pPr>
        <w:jc w:val="center"/>
        <w:rPr>
          <w:rFonts w:cs="Arial"/>
          <w:b/>
          <w:sz w:val="12"/>
          <w:szCs w:val="18"/>
          <w:lang w:val="es-BO"/>
        </w:rPr>
      </w:pPr>
    </w:p>
    <w:p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rsidR="00291BC9" w:rsidRPr="008074E8" w:rsidRDefault="00291BC9" w:rsidP="00530A16">
      <w:pPr>
        <w:rPr>
          <w:rFonts w:cs="Arial"/>
          <w:sz w:val="12"/>
          <w:szCs w:val="18"/>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rsidR="005113EF" w:rsidRPr="008074E8" w:rsidRDefault="005113EF" w:rsidP="00530A16">
      <w:pPr>
        <w:jc w:val="both"/>
        <w:rPr>
          <w:rFonts w:cs="Arial"/>
          <w:sz w:val="14"/>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rsidR="005113EF" w:rsidRPr="008074E8" w:rsidRDefault="005113EF" w:rsidP="003953B0">
      <w:pPr>
        <w:tabs>
          <w:tab w:val="num" w:pos="709"/>
        </w:tabs>
        <w:ind w:left="709" w:hanging="709"/>
        <w:jc w:val="both"/>
        <w:rPr>
          <w:rFonts w:cs="Arial"/>
          <w:b/>
          <w:sz w:val="8"/>
          <w:szCs w:val="18"/>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8074E8" w:rsidRDefault="00AE16EC" w:rsidP="00530A16">
      <w:pPr>
        <w:jc w:val="both"/>
        <w:rPr>
          <w:rFonts w:cs="Arial"/>
          <w:sz w:val="14"/>
          <w:szCs w:val="18"/>
          <w:lang w:val="es-BO" w:eastAsia="en-US"/>
        </w:rPr>
      </w:pPr>
    </w:p>
    <w:p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AD6135"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 xml:space="preserve">Asociaciones Civiles Sin Fines de Lucro legalmente constituidas (cuando su documento de </w:t>
      </w:r>
      <w:r w:rsidRPr="00AD6135">
        <w:rPr>
          <w:rFonts w:cs="Arial"/>
          <w:sz w:val="18"/>
          <w:szCs w:val="18"/>
          <w:lang w:val="es-BO"/>
        </w:rPr>
        <w:t>constitución establezca su capacidad de ofertar bienes).</w:t>
      </w:r>
    </w:p>
    <w:p w:rsidR="00A72FB0" w:rsidRPr="00AD6135" w:rsidRDefault="00A72FB0" w:rsidP="00530A16">
      <w:pPr>
        <w:jc w:val="both"/>
        <w:rPr>
          <w:rFonts w:cs="Arial"/>
          <w:sz w:val="18"/>
          <w:szCs w:val="18"/>
          <w:lang w:val="es-BO"/>
        </w:rPr>
      </w:pPr>
    </w:p>
    <w:p w:rsidR="005113EF" w:rsidRPr="00AD6135" w:rsidRDefault="005113EF" w:rsidP="00516563">
      <w:pPr>
        <w:pStyle w:val="Ttulo1"/>
        <w:tabs>
          <w:tab w:val="num" w:pos="567"/>
        </w:tabs>
        <w:ind w:left="567" w:hanging="567"/>
        <w:rPr>
          <w:rFonts w:cs="Arial"/>
          <w:sz w:val="18"/>
          <w:szCs w:val="18"/>
          <w:u w:val="none"/>
          <w:lang w:val="es-BO"/>
        </w:rPr>
      </w:pPr>
      <w:bookmarkStart w:id="5" w:name="_Toc94726497"/>
      <w:r w:rsidRPr="00AD6135">
        <w:rPr>
          <w:rFonts w:cs="Arial"/>
          <w:sz w:val="18"/>
          <w:szCs w:val="18"/>
          <w:u w:val="none"/>
          <w:lang w:val="es-BO"/>
        </w:rPr>
        <w:t xml:space="preserve">ACTIVIDADES </w:t>
      </w:r>
      <w:r w:rsidR="00AF4FE3" w:rsidRPr="00AD6135">
        <w:rPr>
          <w:rFonts w:cs="Arial"/>
          <w:sz w:val="18"/>
          <w:szCs w:val="18"/>
          <w:u w:val="none"/>
          <w:lang w:val="es-BO"/>
        </w:rPr>
        <w:t xml:space="preserve">ADMINISTRATIVAS </w:t>
      </w:r>
      <w:r w:rsidRPr="00AD6135">
        <w:rPr>
          <w:rFonts w:cs="Arial"/>
          <w:sz w:val="18"/>
          <w:szCs w:val="18"/>
          <w:u w:val="none"/>
          <w:lang w:val="es-BO"/>
        </w:rPr>
        <w:t>PREVIAS A LA PRESENTACIÓN DE PROPUESTAS</w:t>
      </w:r>
      <w:bookmarkEnd w:id="5"/>
    </w:p>
    <w:p w:rsidR="007978DB" w:rsidRPr="00AD6135" w:rsidRDefault="007978DB" w:rsidP="003953B0">
      <w:pPr>
        <w:tabs>
          <w:tab w:val="num" w:pos="709"/>
        </w:tabs>
        <w:ind w:left="709" w:hanging="709"/>
        <w:jc w:val="both"/>
        <w:rPr>
          <w:rFonts w:cs="Arial"/>
          <w:b/>
          <w:sz w:val="14"/>
          <w:szCs w:val="18"/>
          <w:lang w:val="es-BO"/>
        </w:rPr>
      </w:pPr>
    </w:p>
    <w:p w:rsidR="00F2253F" w:rsidRPr="00AD6135" w:rsidRDefault="00F2253F" w:rsidP="00E644EE">
      <w:pPr>
        <w:pStyle w:val="Ttulo2"/>
        <w:tabs>
          <w:tab w:val="clear" w:pos="794"/>
        </w:tabs>
        <w:ind w:left="1276" w:hanging="709"/>
        <w:rPr>
          <w:rFonts w:ascii="Verdana" w:hAnsi="Verdana"/>
          <w:sz w:val="18"/>
          <w:szCs w:val="18"/>
          <w:u w:val="none"/>
          <w:lang w:val="es-BO"/>
        </w:rPr>
      </w:pPr>
      <w:bookmarkStart w:id="6" w:name="_Toc346873776"/>
      <w:r w:rsidRPr="00AD6135">
        <w:rPr>
          <w:rFonts w:ascii="Verdana" w:hAnsi="Verdana"/>
          <w:sz w:val="18"/>
          <w:szCs w:val="18"/>
          <w:u w:val="none"/>
          <w:lang w:val="es-BO"/>
        </w:rPr>
        <w:t>Inspección Previa</w:t>
      </w:r>
      <w:bookmarkEnd w:id="6"/>
    </w:p>
    <w:p w:rsidR="00782741" w:rsidRPr="00B45852" w:rsidRDefault="00782741" w:rsidP="00782741">
      <w:pPr>
        <w:ind w:left="1276"/>
        <w:jc w:val="both"/>
        <w:rPr>
          <w:rFonts w:cs="Arial"/>
          <w:sz w:val="10"/>
          <w:szCs w:val="18"/>
          <w:lang w:val="es-BO"/>
        </w:rPr>
      </w:pPr>
    </w:p>
    <w:p w:rsidR="00957323" w:rsidRDefault="0070752B" w:rsidP="00E644EE">
      <w:pPr>
        <w:ind w:left="1276"/>
        <w:jc w:val="both"/>
        <w:rPr>
          <w:rFonts w:cs="Arial"/>
          <w:b/>
          <w:i/>
          <w:color w:val="FF0000"/>
          <w:sz w:val="18"/>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70752B" w:rsidRPr="00B45852" w:rsidRDefault="0070752B" w:rsidP="00E644EE">
      <w:pPr>
        <w:ind w:left="1276"/>
        <w:jc w:val="both"/>
        <w:rPr>
          <w:rFonts w:cs="Arial"/>
          <w:sz w:val="10"/>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AD6135">
        <w:rPr>
          <w:rFonts w:ascii="Verdana" w:hAnsi="Verdana" w:cs="Arial"/>
          <w:sz w:val="18"/>
          <w:szCs w:val="18"/>
          <w:u w:val="none"/>
          <w:lang w:val="es-BO"/>
        </w:rPr>
        <w:t xml:space="preserve">Consultas </w:t>
      </w:r>
      <w:r w:rsidR="008924DD" w:rsidRPr="00AD6135">
        <w:rPr>
          <w:rFonts w:ascii="Verdana" w:hAnsi="Verdana" w:cs="Arial"/>
          <w:sz w:val="18"/>
          <w:szCs w:val="18"/>
          <w:u w:val="none"/>
          <w:lang w:val="es-BO"/>
        </w:rPr>
        <w:t xml:space="preserve">Escritas </w:t>
      </w:r>
      <w:r w:rsidRPr="00AD6135">
        <w:rPr>
          <w:rFonts w:ascii="Verdana" w:hAnsi="Verdana" w:cs="Arial"/>
          <w:sz w:val="18"/>
          <w:szCs w:val="18"/>
          <w:u w:val="none"/>
          <w:lang w:val="es-BO"/>
        </w:rPr>
        <w:t>sobre el DBC</w:t>
      </w:r>
      <w:bookmarkEnd w:id="7"/>
    </w:p>
    <w:p w:rsidR="002F02AD" w:rsidRPr="00AD6135" w:rsidRDefault="002F02AD" w:rsidP="00516563">
      <w:pPr>
        <w:ind w:left="1134" w:hanging="567"/>
        <w:jc w:val="both"/>
        <w:rPr>
          <w:rFonts w:cs="Arial"/>
          <w:sz w:val="12"/>
          <w:szCs w:val="18"/>
          <w:lang w:val="es-BO"/>
        </w:rPr>
      </w:pPr>
    </w:p>
    <w:p w:rsidR="00A110AA" w:rsidRDefault="00A110AA" w:rsidP="00A110AA">
      <w:pPr>
        <w:ind w:left="1276"/>
        <w:jc w:val="both"/>
        <w:rPr>
          <w:rFonts w:cs="Arial"/>
          <w:b/>
          <w:i/>
          <w:color w:val="FF0000"/>
          <w:sz w:val="18"/>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6F7EE6" w:rsidRDefault="006F7EE6" w:rsidP="00516563">
      <w:pPr>
        <w:ind w:left="1134" w:hanging="567"/>
        <w:jc w:val="both"/>
        <w:rPr>
          <w:rFonts w:cs="Arial"/>
          <w:b/>
          <w:i/>
          <w:color w:val="FF0000"/>
          <w:sz w:val="18"/>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AD6135">
        <w:rPr>
          <w:rFonts w:ascii="Verdana" w:hAnsi="Verdana" w:cs="Arial"/>
          <w:sz w:val="18"/>
          <w:szCs w:val="18"/>
          <w:u w:val="none"/>
          <w:lang w:val="es-BO"/>
        </w:rPr>
        <w:t>Reunión Informativa de Aclaración</w:t>
      </w:r>
      <w:bookmarkEnd w:id="8"/>
    </w:p>
    <w:p w:rsidR="002F02AD" w:rsidRPr="00AD6135" w:rsidRDefault="002F02AD" w:rsidP="00516563">
      <w:pPr>
        <w:ind w:left="1134" w:hanging="567"/>
        <w:jc w:val="both"/>
        <w:rPr>
          <w:rFonts w:cs="Arial"/>
          <w:sz w:val="14"/>
          <w:szCs w:val="18"/>
          <w:lang w:val="es-BO"/>
        </w:rPr>
      </w:pPr>
    </w:p>
    <w:p w:rsidR="00E304AD" w:rsidRDefault="00E304AD" w:rsidP="00E304AD">
      <w:pPr>
        <w:ind w:left="1276"/>
        <w:jc w:val="both"/>
        <w:rPr>
          <w:rFonts w:cs="Arial"/>
          <w:b/>
          <w:i/>
          <w:color w:val="FF0000"/>
          <w:sz w:val="18"/>
          <w:szCs w:val="18"/>
          <w:lang w:val="es-BO"/>
        </w:rPr>
      </w:pPr>
      <w:bookmarkStart w:id="9" w:name="_Toc94726498"/>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70752B" w:rsidRPr="00AD6135" w:rsidRDefault="0070752B" w:rsidP="0070752B">
      <w:pPr>
        <w:ind w:left="1276"/>
        <w:jc w:val="both"/>
        <w:rPr>
          <w:rFonts w:cs="Arial"/>
          <w:sz w:val="12"/>
          <w:szCs w:val="18"/>
          <w:lang w:val="es-BO"/>
        </w:rPr>
      </w:pPr>
    </w:p>
    <w:p w:rsidR="00A72FB0" w:rsidRPr="00451160" w:rsidRDefault="00A72FB0" w:rsidP="00726E88">
      <w:pPr>
        <w:pStyle w:val="Ttulo1"/>
        <w:ind w:left="567" w:hanging="567"/>
        <w:rPr>
          <w:rFonts w:cs="Arial"/>
          <w:sz w:val="18"/>
          <w:szCs w:val="18"/>
          <w:u w:val="none"/>
          <w:lang w:val="es-BO"/>
        </w:rPr>
      </w:pPr>
      <w:r w:rsidRPr="00451160">
        <w:rPr>
          <w:rFonts w:cs="Arial"/>
          <w:sz w:val="18"/>
          <w:szCs w:val="18"/>
          <w:u w:val="none"/>
          <w:lang w:val="es-BO"/>
        </w:rPr>
        <w:t>GARANTÍAS</w:t>
      </w:r>
      <w:bookmarkEnd w:id="9"/>
    </w:p>
    <w:p w:rsidR="00A72FB0" w:rsidRPr="00451160" w:rsidRDefault="00A72FB0" w:rsidP="00C24A33">
      <w:pPr>
        <w:pStyle w:val="Ttulo1"/>
        <w:numPr>
          <w:ilvl w:val="0"/>
          <w:numId w:val="0"/>
        </w:numPr>
        <w:ind w:left="360"/>
        <w:rPr>
          <w:rFonts w:cs="Arial"/>
          <w:sz w:val="18"/>
          <w:szCs w:val="18"/>
          <w:lang w:val="es-BO"/>
        </w:rPr>
      </w:pPr>
    </w:p>
    <w:p w:rsidR="00387450" w:rsidRPr="00B820C8" w:rsidRDefault="00387450" w:rsidP="00726E88">
      <w:pPr>
        <w:ind w:left="567"/>
        <w:jc w:val="both"/>
        <w:rPr>
          <w:rFonts w:cs="Arial"/>
          <w:b/>
          <w:i/>
          <w:color w:val="FF0000"/>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r w:rsidR="00B820C8">
        <w:rPr>
          <w:rFonts w:cs="Arial"/>
          <w:sz w:val="18"/>
          <w:szCs w:val="18"/>
          <w:lang w:val="es-BO"/>
        </w:rPr>
        <w:t xml:space="preserve"> ”</w:t>
      </w:r>
      <w:r w:rsidR="00B820C8" w:rsidRPr="00B820C8">
        <w:rPr>
          <w:rFonts w:cs="Arial"/>
          <w:b/>
          <w:i/>
          <w:color w:val="FF0000"/>
          <w:sz w:val="18"/>
          <w:szCs w:val="18"/>
          <w:lang w:val="es-BO"/>
        </w:rPr>
        <w:t>No aplica para el presente proceso”</w:t>
      </w:r>
    </w:p>
    <w:p w:rsidR="00674005" w:rsidRPr="00451160" w:rsidRDefault="00674005" w:rsidP="00140365">
      <w:pPr>
        <w:ind w:left="567"/>
        <w:jc w:val="both"/>
        <w:rPr>
          <w:rFonts w:cs="Arial"/>
          <w:sz w:val="18"/>
          <w:szCs w:val="18"/>
        </w:rPr>
      </w:pPr>
    </w:p>
    <w:p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r w:rsidR="007807DF" w:rsidRPr="00863431">
        <w:rPr>
          <w:rFonts w:cs="Arial"/>
          <w:b/>
          <w:i/>
          <w:color w:val="FF0000"/>
          <w:sz w:val="18"/>
          <w:szCs w:val="18"/>
          <w:lang w:val="es-BO"/>
        </w:rPr>
        <w:t xml:space="preserve">“No </w:t>
      </w:r>
      <w:r w:rsidR="007807DF">
        <w:rPr>
          <w:rFonts w:cs="Arial"/>
          <w:b/>
          <w:i/>
          <w:color w:val="FF0000"/>
          <w:sz w:val="18"/>
          <w:szCs w:val="18"/>
          <w:lang w:val="es-BO"/>
        </w:rPr>
        <w:t>aplica para el presente proceso</w:t>
      </w:r>
      <w:r w:rsidR="007807DF" w:rsidRPr="00863431">
        <w:rPr>
          <w:rFonts w:cs="Arial"/>
          <w:b/>
          <w:i/>
          <w:color w:val="FF0000"/>
          <w:sz w:val="18"/>
          <w:szCs w:val="18"/>
          <w:lang w:val="es-BO"/>
        </w:rPr>
        <w:t>”</w:t>
      </w:r>
    </w:p>
    <w:p w:rsidR="00674005" w:rsidRPr="00451160" w:rsidRDefault="00674005" w:rsidP="00726E88">
      <w:pPr>
        <w:ind w:left="567"/>
        <w:jc w:val="both"/>
        <w:rPr>
          <w:rFonts w:cs="Arial"/>
          <w:sz w:val="18"/>
          <w:szCs w:val="18"/>
        </w:rPr>
      </w:pPr>
    </w:p>
    <w:p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rsidR="00A72FB0" w:rsidRPr="00D67DBC" w:rsidRDefault="00A72FB0" w:rsidP="00530A16">
      <w:pPr>
        <w:ind w:hanging="711"/>
        <w:jc w:val="both"/>
        <w:rPr>
          <w:rFonts w:cs="Arial"/>
          <w:sz w:val="14"/>
          <w:szCs w:val="18"/>
          <w:lang w:val="es-BO"/>
        </w:rPr>
      </w:pPr>
    </w:p>
    <w:p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podrá solicitar la presentación de la Garantía de Seriedad de 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xml:space="preserve">, sólo para contrataciones con Precio Referencial mayor </w:t>
      </w:r>
      <w:r w:rsidRPr="00863431">
        <w:rPr>
          <w:rFonts w:cs="Arial"/>
          <w:sz w:val="18"/>
          <w:szCs w:val="18"/>
          <w:lang w:val="es-BO"/>
        </w:rPr>
        <w:lastRenderedPageBreak/>
        <w:t>a Bs200.000.- (DOSCIENTOS MIL 00/100 BOLIVIANOS).</w:t>
      </w:r>
      <w:r w:rsidR="00863431" w:rsidRPr="00863431">
        <w:rPr>
          <w:rFonts w:cs="Arial"/>
          <w:sz w:val="18"/>
          <w:szCs w:val="18"/>
          <w:lang w:val="es-BO"/>
        </w:rPr>
        <w:t xml:space="preserve"> </w:t>
      </w:r>
      <w:r w:rsidR="00863431"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863431" w:rsidRPr="00D67DBC" w:rsidRDefault="00863431" w:rsidP="00863431">
      <w:pPr>
        <w:ind w:left="1134" w:firstLine="142"/>
        <w:jc w:val="both"/>
        <w:rPr>
          <w:rFonts w:cs="Arial"/>
          <w:sz w:val="14"/>
          <w:szCs w:val="18"/>
          <w:lang w:val="es-BO"/>
        </w:rPr>
      </w:pPr>
    </w:p>
    <w:p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F04312" w:rsidRPr="00D67DBC" w:rsidRDefault="00F04312" w:rsidP="00E644EE">
      <w:pPr>
        <w:ind w:left="1843" w:hanging="567"/>
        <w:jc w:val="both"/>
        <w:rPr>
          <w:rFonts w:cs="Arial"/>
          <w:sz w:val="14"/>
          <w:szCs w:val="18"/>
          <w:lang w:val="es-BO"/>
        </w:rPr>
      </w:pPr>
    </w:p>
    <w:p w:rsidR="00B820C8" w:rsidRPr="00863431" w:rsidRDefault="00A72FB0" w:rsidP="00B820C8">
      <w:pPr>
        <w:ind w:left="1843"/>
        <w:jc w:val="both"/>
        <w:rPr>
          <w:rFonts w:cs="Arial"/>
          <w:strike/>
          <w:color w:val="FF0000"/>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r w:rsidR="00B820C8" w:rsidRPr="00B820C8">
        <w:rPr>
          <w:rFonts w:cs="Arial"/>
          <w:b/>
          <w:i/>
          <w:color w:val="FF0000"/>
          <w:sz w:val="18"/>
          <w:szCs w:val="18"/>
          <w:lang w:val="es-BO"/>
        </w:rPr>
        <w:t xml:space="preserve"> </w:t>
      </w:r>
      <w:r w:rsidR="00B820C8" w:rsidRPr="00863431">
        <w:rPr>
          <w:rFonts w:cs="Arial"/>
          <w:b/>
          <w:i/>
          <w:color w:val="FF0000"/>
          <w:sz w:val="18"/>
          <w:szCs w:val="18"/>
          <w:lang w:val="es-BO"/>
        </w:rPr>
        <w:t xml:space="preserve">“No </w:t>
      </w:r>
      <w:r w:rsidR="00B820C8">
        <w:rPr>
          <w:rFonts w:cs="Arial"/>
          <w:b/>
          <w:i/>
          <w:color w:val="FF0000"/>
          <w:sz w:val="18"/>
          <w:szCs w:val="18"/>
          <w:lang w:val="es-BO"/>
        </w:rPr>
        <w:t>aplica para el presente proceso</w:t>
      </w:r>
      <w:r w:rsidR="00B820C8" w:rsidRPr="00863431">
        <w:rPr>
          <w:rFonts w:cs="Arial"/>
          <w:b/>
          <w:i/>
          <w:color w:val="FF0000"/>
          <w:sz w:val="18"/>
          <w:szCs w:val="18"/>
          <w:lang w:val="es-BO"/>
        </w:rPr>
        <w:t>”</w:t>
      </w:r>
    </w:p>
    <w:p w:rsidR="00F25EE8" w:rsidRPr="00D67DBC" w:rsidRDefault="00F25EE8" w:rsidP="00E644EE">
      <w:pPr>
        <w:ind w:left="1843" w:hanging="567"/>
        <w:jc w:val="both"/>
        <w:rPr>
          <w:rFonts w:cs="Arial"/>
          <w:sz w:val="14"/>
          <w:szCs w:val="18"/>
          <w:lang w:val="es-BO"/>
        </w:rPr>
      </w:pPr>
    </w:p>
    <w:p w:rsidR="00B820C8" w:rsidRPr="00863431" w:rsidRDefault="00561143" w:rsidP="00B820C8">
      <w:pPr>
        <w:ind w:left="1843"/>
        <w:jc w:val="both"/>
        <w:rPr>
          <w:rFonts w:cs="Arial"/>
          <w:strike/>
          <w:color w:val="FF0000"/>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r w:rsidR="00B820C8" w:rsidRPr="00B820C8">
        <w:rPr>
          <w:rFonts w:cs="Arial"/>
          <w:b/>
          <w:i/>
          <w:color w:val="FF0000"/>
          <w:sz w:val="18"/>
          <w:szCs w:val="18"/>
          <w:lang w:val="es-BO"/>
        </w:rPr>
        <w:t xml:space="preserve"> </w:t>
      </w:r>
      <w:r w:rsidR="00B820C8" w:rsidRPr="00863431">
        <w:rPr>
          <w:rFonts w:cs="Arial"/>
          <w:b/>
          <w:i/>
          <w:color w:val="FF0000"/>
          <w:sz w:val="18"/>
          <w:szCs w:val="18"/>
          <w:lang w:val="es-BO"/>
        </w:rPr>
        <w:t xml:space="preserve">“No </w:t>
      </w:r>
      <w:r w:rsidR="00B820C8">
        <w:rPr>
          <w:rFonts w:cs="Arial"/>
          <w:b/>
          <w:i/>
          <w:color w:val="FF0000"/>
          <w:sz w:val="18"/>
          <w:szCs w:val="18"/>
          <w:lang w:val="es-BO"/>
        </w:rPr>
        <w:t>aplica para el presente proceso</w:t>
      </w:r>
      <w:r w:rsidR="00B820C8" w:rsidRPr="00863431">
        <w:rPr>
          <w:rFonts w:cs="Arial"/>
          <w:b/>
          <w:i/>
          <w:color w:val="FF0000"/>
          <w:sz w:val="18"/>
          <w:szCs w:val="18"/>
          <w:lang w:val="es-BO"/>
        </w:rPr>
        <w:t>”</w:t>
      </w:r>
    </w:p>
    <w:p w:rsidR="005A2D83" w:rsidRPr="00D67DBC" w:rsidRDefault="005A2D83" w:rsidP="00E644EE">
      <w:pPr>
        <w:ind w:left="1843"/>
        <w:jc w:val="both"/>
        <w:rPr>
          <w:rFonts w:cs="Arial"/>
          <w:sz w:val="14"/>
          <w:szCs w:val="18"/>
          <w:lang w:val="es-BO"/>
        </w:rPr>
      </w:pPr>
    </w:p>
    <w:p w:rsidR="00B820C8" w:rsidRPr="00863431" w:rsidRDefault="005A2D83" w:rsidP="00B820C8">
      <w:pPr>
        <w:ind w:left="1843"/>
        <w:jc w:val="both"/>
        <w:rPr>
          <w:rFonts w:cs="Arial"/>
          <w:strike/>
          <w:color w:val="FF0000"/>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00B820C8" w:rsidRPr="00B820C8">
        <w:rPr>
          <w:rFonts w:cs="Arial"/>
          <w:b/>
          <w:i/>
          <w:color w:val="FF0000"/>
          <w:sz w:val="18"/>
          <w:szCs w:val="18"/>
          <w:lang w:val="es-BO"/>
        </w:rPr>
        <w:t xml:space="preserve"> </w:t>
      </w:r>
      <w:r w:rsidR="00B820C8" w:rsidRPr="00863431">
        <w:rPr>
          <w:rFonts w:cs="Arial"/>
          <w:b/>
          <w:i/>
          <w:color w:val="FF0000"/>
          <w:sz w:val="18"/>
          <w:szCs w:val="18"/>
          <w:lang w:val="es-BO"/>
        </w:rPr>
        <w:t xml:space="preserve">“No </w:t>
      </w:r>
      <w:r w:rsidR="00B820C8">
        <w:rPr>
          <w:rFonts w:cs="Arial"/>
          <w:b/>
          <w:i/>
          <w:color w:val="FF0000"/>
          <w:sz w:val="18"/>
          <w:szCs w:val="18"/>
          <w:lang w:val="es-BO"/>
        </w:rPr>
        <w:t>aplica para el presente proceso</w:t>
      </w:r>
      <w:r w:rsidR="00B820C8" w:rsidRPr="00863431">
        <w:rPr>
          <w:rFonts w:cs="Arial"/>
          <w:b/>
          <w:i/>
          <w:color w:val="FF0000"/>
          <w:sz w:val="18"/>
          <w:szCs w:val="18"/>
          <w:lang w:val="es-BO"/>
        </w:rPr>
        <w:t>”</w:t>
      </w:r>
    </w:p>
    <w:p w:rsidR="000F41EA" w:rsidRPr="00D67DBC" w:rsidRDefault="000F41EA" w:rsidP="00E644EE">
      <w:pPr>
        <w:ind w:left="1843" w:hanging="567"/>
        <w:jc w:val="both"/>
        <w:rPr>
          <w:rFonts w:cs="Arial"/>
          <w:sz w:val="14"/>
          <w:szCs w:val="18"/>
          <w:lang w:val="es-BO"/>
        </w:rPr>
      </w:pPr>
    </w:p>
    <w:p w:rsidR="000F41EA" w:rsidRDefault="000F41EA" w:rsidP="006F17CE">
      <w:pPr>
        <w:numPr>
          <w:ilvl w:val="0"/>
          <w:numId w:val="6"/>
        </w:numPr>
        <w:tabs>
          <w:tab w:val="clear" w:pos="1773"/>
          <w:tab w:val="num" w:pos="1701"/>
        </w:tabs>
        <w:ind w:left="1843" w:hanging="567"/>
        <w:jc w:val="both"/>
        <w:rPr>
          <w:rFonts w:cs="Arial"/>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w:t>
      </w:r>
      <w:r w:rsidR="000B6395" w:rsidRPr="006F17CE">
        <w:rPr>
          <w:rFonts w:cs="Arial"/>
          <w:sz w:val="18"/>
          <w:szCs w:val="18"/>
          <w:lang w:val="es-BO"/>
        </w:rPr>
        <w:t xml:space="preserve">de </w:t>
      </w:r>
      <w:r w:rsidRPr="006F17CE">
        <w:rPr>
          <w:rFonts w:cs="Arial"/>
          <w:sz w:val="18"/>
          <w:szCs w:val="18"/>
          <w:lang w:val="es-BO"/>
        </w:rPr>
        <w:t xml:space="preserve">Maquinaria y/o Equipo </w:t>
      </w:r>
      <w:r w:rsidR="009C6B2C" w:rsidRPr="006F17CE">
        <w:rPr>
          <w:rFonts w:cs="Arial"/>
          <w:sz w:val="18"/>
          <w:szCs w:val="18"/>
          <w:lang w:val="es-BO"/>
        </w:rPr>
        <w:t xml:space="preserve">hasta un máximo del uno punto cinco por ciento </w:t>
      </w:r>
      <w:r w:rsidRPr="006F17CE">
        <w:rPr>
          <w:rFonts w:cs="Arial"/>
          <w:sz w:val="18"/>
          <w:szCs w:val="18"/>
          <w:lang w:val="es-BO"/>
        </w:rPr>
        <w:t>(1.5%) del monto del contrato</w:t>
      </w:r>
      <w:r w:rsidR="00F860B7" w:rsidRPr="006F17CE">
        <w:rPr>
          <w:rFonts w:cs="Arial"/>
          <w:sz w:val="18"/>
          <w:szCs w:val="18"/>
          <w:lang w:val="es-BO"/>
        </w:rPr>
        <w:t xml:space="preserve">. </w:t>
      </w:r>
      <w:r w:rsidR="006C5104" w:rsidRPr="006F17CE">
        <w:rPr>
          <w:rFonts w:cs="Arial"/>
          <w:sz w:val="18"/>
          <w:szCs w:val="18"/>
          <w:lang w:val="es-BO"/>
        </w:rPr>
        <w:t>A</w:t>
      </w:r>
      <w:r w:rsidRPr="006F17CE">
        <w:rPr>
          <w:rFonts w:cs="Arial"/>
          <w:sz w:val="18"/>
          <w:szCs w:val="18"/>
          <w:lang w:val="es-BO"/>
        </w:rPr>
        <w:t xml:space="preserve"> solicitud del proveedor, el contratante podrá efectuar una retención del monto equivalente a la garantía solicitada.</w:t>
      </w:r>
      <w:r w:rsidR="008C643F" w:rsidRPr="008C643F">
        <w:rPr>
          <w:rFonts w:cs="Arial"/>
          <w:b/>
          <w:i/>
          <w:color w:val="FF0000"/>
          <w:sz w:val="18"/>
          <w:szCs w:val="18"/>
          <w:lang w:val="es-BO"/>
        </w:rPr>
        <w:t xml:space="preserve"> </w:t>
      </w:r>
      <w:r w:rsidR="008C643F" w:rsidRPr="00863431">
        <w:rPr>
          <w:rFonts w:cs="Arial"/>
          <w:b/>
          <w:i/>
          <w:color w:val="FF0000"/>
          <w:sz w:val="18"/>
          <w:szCs w:val="18"/>
          <w:lang w:val="es-BO"/>
        </w:rPr>
        <w:t xml:space="preserve">“No </w:t>
      </w:r>
      <w:r w:rsidR="008C643F">
        <w:rPr>
          <w:rFonts w:cs="Arial"/>
          <w:b/>
          <w:i/>
          <w:color w:val="FF0000"/>
          <w:sz w:val="18"/>
          <w:szCs w:val="18"/>
          <w:lang w:val="es-BO"/>
        </w:rPr>
        <w:t>aplica para el presente proceso</w:t>
      </w:r>
      <w:r w:rsidR="008C643F" w:rsidRPr="00863431">
        <w:rPr>
          <w:rFonts w:cs="Arial"/>
          <w:b/>
          <w:i/>
          <w:color w:val="FF0000"/>
          <w:sz w:val="18"/>
          <w:szCs w:val="18"/>
          <w:lang w:val="es-BO"/>
        </w:rPr>
        <w:t>”</w:t>
      </w:r>
    </w:p>
    <w:p w:rsidR="006F17CE" w:rsidRPr="00D67DBC" w:rsidRDefault="006F17CE" w:rsidP="006F17CE">
      <w:pPr>
        <w:tabs>
          <w:tab w:val="num" w:pos="1701"/>
        </w:tabs>
        <w:ind w:left="1843"/>
        <w:jc w:val="both"/>
        <w:rPr>
          <w:rFonts w:cs="Arial"/>
          <w:sz w:val="14"/>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FE49C0" w:rsidRPr="00D67DBC" w:rsidRDefault="00FE49C0" w:rsidP="00530A16">
      <w:pPr>
        <w:jc w:val="both"/>
        <w:rPr>
          <w:rFonts w:cs="Arial"/>
          <w:sz w:val="14"/>
          <w:szCs w:val="18"/>
          <w:lang w:val="es-BO"/>
        </w:rPr>
      </w:pPr>
    </w:p>
    <w:p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D67DBC" w:rsidRDefault="00561143" w:rsidP="00530A16">
      <w:pPr>
        <w:jc w:val="both"/>
        <w:rPr>
          <w:rFonts w:cs="Arial"/>
          <w:sz w:val="14"/>
          <w:szCs w:val="18"/>
          <w:lang w:val="es-BO"/>
        </w:rPr>
      </w:pPr>
    </w:p>
    <w:p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rsidR="00561143" w:rsidRPr="00D67DBC" w:rsidRDefault="00561143" w:rsidP="00726E88">
      <w:pPr>
        <w:ind w:left="1134"/>
        <w:jc w:val="both"/>
        <w:rPr>
          <w:rFonts w:cs="Arial"/>
          <w:sz w:val="14"/>
          <w:szCs w:val="18"/>
          <w:lang w:val="es-BO"/>
        </w:rPr>
      </w:pPr>
    </w:p>
    <w:p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w:t>
      </w:r>
      <w:r w:rsidRPr="00451160">
        <w:rPr>
          <w:rFonts w:cs="Arial"/>
          <w:sz w:val="18"/>
          <w:szCs w:val="18"/>
          <w:lang w:val="es-BO"/>
        </w:rPr>
        <w:lastRenderedPageBreak/>
        <w:t xml:space="preserve">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B13FC1" w:rsidRPr="00D67DBC" w:rsidRDefault="00B13FC1" w:rsidP="00B13FC1">
      <w:pPr>
        <w:ind w:left="1843"/>
        <w:jc w:val="both"/>
        <w:rPr>
          <w:rFonts w:cs="Arial"/>
          <w:sz w:val="14"/>
          <w:szCs w:val="18"/>
          <w:lang w:val="es-BO"/>
        </w:rPr>
      </w:pPr>
    </w:p>
    <w:p w:rsidR="00561143" w:rsidRPr="00451160" w:rsidRDefault="00561143" w:rsidP="00A52172">
      <w:pPr>
        <w:pStyle w:val="Ttulo2"/>
        <w:tabs>
          <w:tab w:val="clear" w:pos="794"/>
        </w:tabs>
        <w:ind w:left="1276" w:hanging="709"/>
        <w:jc w:val="both"/>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6F7EE6" w:rsidRDefault="00561143" w:rsidP="00530A16">
      <w:pPr>
        <w:jc w:val="both"/>
        <w:rPr>
          <w:rFonts w:cs="Arial"/>
          <w:szCs w:val="18"/>
          <w:lang w:val="es-BO"/>
        </w:rPr>
      </w:pP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6F7EE6" w:rsidRDefault="00561143" w:rsidP="009F138A">
      <w:pPr>
        <w:ind w:left="1134"/>
        <w:jc w:val="both"/>
        <w:rPr>
          <w:rFonts w:cs="Arial"/>
          <w:szCs w:val="18"/>
          <w:lang w:val="es-BO"/>
        </w:rPr>
      </w:pP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451160" w:rsidRDefault="00561143" w:rsidP="00530A16">
      <w:pPr>
        <w:ind w:hanging="705"/>
        <w:jc w:val="both"/>
        <w:rPr>
          <w:rFonts w:cs="Arial"/>
          <w:sz w:val="18"/>
          <w:szCs w:val="18"/>
          <w:lang w:val="es-BO"/>
        </w:rPr>
      </w:pPr>
    </w:p>
    <w:p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rsidR="0013017D" w:rsidRPr="00D67DBC" w:rsidRDefault="0013017D" w:rsidP="0013017D">
      <w:pPr>
        <w:rPr>
          <w:sz w:val="14"/>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rsidR="00AA53E2" w:rsidRPr="00D67DBC" w:rsidRDefault="00AA53E2" w:rsidP="00530A16">
      <w:pPr>
        <w:jc w:val="both"/>
        <w:rPr>
          <w:rFonts w:cs="Arial"/>
          <w:b/>
          <w:sz w:val="14"/>
          <w:szCs w:val="18"/>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rsidR="008A18E4" w:rsidRPr="009956C4" w:rsidRDefault="008A18E4" w:rsidP="00530A16">
      <w:pPr>
        <w:tabs>
          <w:tab w:val="left" w:pos="1560"/>
        </w:tabs>
        <w:jc w:val="both"/>
        <w:rPr>
          <w:rFonts w:cs="Arial"/>
          <w:sz w:val="18"/>
          <w:szCs w:val="18"/>
          <w:lang w:val="es-BO"/>
        </w:rPr>
      </w:pPr>
    </w:p>
    <w:p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lastRenderedPageBreak/>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rsidR="008A18E4" w:rsidRPr="009956C4" w:rsidRDefault="008A18E4" w:rsidP="009F138A">
      <w:pPr>
        <w:tabs>
          <w:tab w:val="left" w:pos="1560"/>
        </w:tabs>
        <w:ind w:left="1560" w:hanging="426"/>
        <w:jc w:val="both"/>
        <w:rPr>
          <w:rFonts w:cs="Arial"/>
          <w:sz w:val="18"/>
          <w:szCs w:val="18"/>
          <w:lang w:val="es-BO"/>
        </w:rPr>
      </w:pPr>
    </w:p>
    <w:p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rsidR="00DB1C2A" w:rsidRPr="00D67DBC" w:rsidRDefault="00DB1C2A" w:rsidP="00DB1C2A">
      <w:pPr>
        <w:pStyle w:val="Prrafodelista"/>
        <w:tabs>
          <w:tab w:val="left" w:pos="3310"/>
        </w:tabs>
        <w:ind w:left="709"/>
        <w:jc w:val="both"/>
        <w:rPr>
          <w:rFonts w:ascii="Verdana" w:hAnsi="Verdana" w:cs="Arial"/>
          <w:sz w:val="14"/>
          <w:szCs w:val="18"/>
          <w:lang w:val="es-BO"/>
        </w:rPr>
      </w:pPr>
    </w:p>
    <w:p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rsidR="008A18E4" w:rsidRPr="00D67DBC" w:rsidRDefault="008A18E4" w:rsidP="00530A16">
      <w:pPr>
        <w:jc w:val="both"/>
        <w:rPr>
          <w:rFonts w:cs="Arial"/>
          <w:b/>
          <w:sz w:val="14"/>
          <w:szCs w:val="18"/>
          <w:lang w:val="es-BO"/>
        </w:rPr>
      </w:pPr>
    </w:p>
    <w:p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Se deberán considerar como criterios de subsanabilidad, los siguientes:</w:t>
      </w:r>
      <w:bookmarkEnd w:id="19"/>
      <w:bookmarkEnd w:id="20"/>
    </w:p>
    <w:p w:rsidR="008A18E4" w:rsidRPr="009956C4" w:rsidRDefault="008A18E4" w:rsidP="00530A16">
      <w:pPr>
        <w:jc w:val="both"/>
        <w:rPr>
          <w:rFonts w:cs="Arial"/>
          <w:sz w:val="18"/>
          <w:szCs w:val="18"/>
          <w:lang w:val="es-BO"/>
        </w:rPr>
      </w:pP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rsidR="00882B75" w:rsidRPr="00D67DBC" w:rsidRDefault="00882B75" w:rsidP="00882B75">
      <w:pPr>
        <w:ind w:left="1134"/>
        <w:jc w:val="both"/>
        <w:rPr>
          <w:rFonts w:cs="Arial"/>
          <w:sz w:val="14"/>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rsidR="008A18E4" w:rsidRPr="00D67DBC" w:rsidRDefault="008A18E4" w:rsidP="002C7E3B">
      <w:pPr>
        <w:ind w:left="1134"/>
        <w:jc w:val="both"/>
        <w:rPr>
          <w:rFonts w:cs="Arial"/>
          <w:sz w:val="14"/>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rsidR="008A18E4" w:rsidRPr="00D67DBC" w:rsidRDefault="008A18E4" w:rsidP="002C7E3B">
      <w:pPr>
        <w:ind w:left="1134"/>
        <w:jc w:val="both"/>
        <w:rPr>
          <w:rFonts w:cs="Arial"/>
          <w:sz w:val="14"/>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rsidR="008A18E4" w:rsidRPr="00D67DBC" w:rsidRDefault="008A18E4" w:rsidP="00530A16">
      <w:pPr>
        <w:ind w:hanging="567"/>
        <w:jc w:val="both"/>
        <w:rPr>
          <w:rFonts w:cs="Arial"/>
          <w:sz w:val="14"/>
          <w:szCs w:val="18"/>
          <w:lang w:val="es-BO"/>
        </w:rPr>
      </w:pPr>
    </w:p>
    <w:p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rsidR="008A18E4" w:rsidRPr="00D67DBC" w:rsidRDefault="008A18E4" w:rsidP="00530A16">
      <w:pPr>
        <w:ind w:hanging="708"/>
        <w:jc w:val="both"/>
        <w:rPr>
          <w:rFonts w:cs="Arial"/>
          <w:sz w:val="14"/>
          <w:szCs w:val="18"/>
          <w:lang w:val="es-BO"/>
        </w:rPr>
      </w:pPr>
    </w:p>
    <w:p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231B31" w:rsidRDefault="00231B31" w:rsidP="00530A16">
      <w:pPr>
        <w:tabs>
          <w:tab w:val="left" w:pos="7033"/>
        </w:tabs>
        <w:rPr>
          <w:rFonts w:cs="Arial"/>
          <w:sz w:val="18"/>
          <w:szCs w:val="18"/>
          <w:lang w:val="es-BO"/>
        </w:rPr>
      </w:pPr>
    </w:p>
    <w:p w:rsidR="00231B31" w:rsidRDefault="00231B31" w:rsidP="00530A16">
      <w:pPr>
        <w:tabs>
          <w:tab w:val="left" w:pos="7033"/>
        </w:tabs>
        <w:rPr>
          <w:rFonts w:cs="Arial"/>
          <w:sz w:val="18"/>
          <w:szCs w:val="18"/>
          <w:lang w:val="es-BO"/>
        </w:rPr>
      </w:pPr>
    </w:p>
    <w:p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lastRenderedPageBreak/>
        <w:t>DECLARATORIA DESIERTA</w:t>
      </w:r>
      <w:bookmarkEnd w:id="23"/>
    </w:p>
    <w:p w:rsidR="00C52D1D" w:rsidRPr="00D67DBC" w:rsidRDefault="00C52D1D" w:rsidP="00530A16">
      <w:pPr>
        <w:rPr>
          <w:rFonts w:cs="Arial"/>
          <w:b/>
          <w:sz w:val="14"/>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rsidR="00EA202D" w:rsidRPr="00D67DBC" w:rsidRDefault="00EA202D" w:rsidP="00530A16">
      <w:pPr>
        <w:ind w:hanging="15"/>
        <w:jc w:val="both"/>
        <w:rPr>
          <w:rFonts w:cs="Arial"/>
          <w:sz w:val="14"/>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rsidR="00C52D1D" w:rsidRPr="009956C4" w:rsidRDefault="00C52D1D" w:rsidP="003953B0">
      <w:pPr>
        <w:tabs>
          <w:tab w:val="num" w:pos="709"/>
        </w:tabs>
        <w:ind w:left="709" w:hanging="709"/>
        <w:rPr>
          <w:sz w:val="18"/>
          <w:szCs w:val="18"/>
          <w:lang w:val="es-BO"/>
        </w:rPr>
      </w:pPr>
    </w:p>
    <w:p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rsidR="005E4DAB" w:rsidRDefault="005E4DAB" w:rsidP="00E644EE">
      <w:pPr>
        <w:tabs>
          <w:tab w:val="num" w:pos="567"/>
        </w:tabs>
        <w:ind w:left="567" w:hanging="567"/>
        <w:jc w:val="both"/>
        <w:rPr>
          <w:rFonts w:cs="Arial"/>
          <w:sz w:val="18"/>
          <w:szCs w:val="18"/>
          <w:lang w:val="es-BO"/>
        </w:rPr>
      </w:pPr>
    </w:p>
    <w:p w:rsidR="005E4DAB" w:rsidRPr="009956C4" w:rsidRDefault="005E4DAB" w:rsidP="005E4DAB">
      <w:pPr>
        <w:jc w:val="center"/>
        <w:rPr>
          <w:rFonts w:cs="Arial"/>
          <w:b/>
          <w:sz w:val="18"/>
          <w:szCs w:val="18"/>
        </w:rPr>
      </w:pPr>
      <w:r w:rsidRPr="009956C4">
        <w:rPr>
          <w:rFonts w:cs="Arial"/>
          <w:b/>
          <w:sz w:val="18"/>
          <w:szCs w:val="18"/>
        </w:rPr>
        <w:t>SECCIÓN II</w:t>
      </w:r>
    </w:p>
    <w:p w:rsidR="005E4DAB" w:rsidRPr="009956C4" w:rsidRDefault="005E4DAB" w:rsidP="005E4DAB">
      <w:pPr>
        <w:jc w:val="center"/>
        <w:rPr>
          <w:rFonts w:cs="Arial"/>
          <w:b/>
          <w:sz w:val="18"/>
          <w:szCs w:val="18"/>
        </w:rPr>
      </w:pPr>
      <w:r w:rsidRPr="009956C4">
        <w:rPr>
          <w:rFonts w:cs="Arial"/>
          <w:b/>
          <w:sz w:val="18"/>
          <w:szCs w:val="18"/>
        </w:rPr>
        <w:t>PREPARACIÓN DE LAS PROPUESTAS</w:t>
      </w:r>
    </w:p>
    <w:p w:rsidR="00A967DA" w:rsidRPr="009956C4" w:rsidRDefault="00A967DA" w:rsidP="003953B0">
      <w:pPr>
        <w:tabs>
          <w:tab w:val="num" w:pos="709"/>
        </w:tabs>
        <w:ind w:left="709" w:hanging="709"/>
        <w:jc w:val="both"/>
        <w:rPr>
          <w:rFonts w:cs="Arial"/>
          <w:sz w:val="18"/>
          <w:szCs w:val="18"/>
          <w:lang w:val="es-BO"/>
        </w:rPr>
      </w:pPr>
    </w:p>
    <w:p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rsidR="005E4DAB" w:rsidRPr="009956C4" w:rsidRDefault="005E4DAB" w:rsidP="005E4DAB">
      <w:pPr>
        <w:jc w:val="both"/>
        <w:rPr>
          <w:rFonts w:cs="Arial"/>
          <w:b/>
          <w:sz w:val="18"/>
          <w:szCs w:val="18"/>
        </w:rPr>
      </w:pPr>
    </w:p>
    <w:p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rsidR="005E4DAB" w:rsidRPr="009956C4" w:rsidRDefault="005E4DAB" w:rsidP="002545E0">
      <w:pPr>
        <w:pStyle w:val="Ttulo1"/>
        <w:numPr>
          <w:ilvl w:val="0"/>
          <w:numId w:val="0"/>
        </w:numPr>
        <w:ind w:left="567"/>
        <w:rPr>
          <w:rFonts w:cs="Arial"/>
          <w:sz w:val="18"/>
          <w:szCs w:val="18"/>
          <w:u w:val="none"/>
          <w:lang w:val="es-ES" w:eastAsia="en-US"/>
        </w:rPr>
      </w:pPr>
    </w:p>
    <w:p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rsidR="00AA53E2" w:rsidRPr="009956C4" w:rsidRDefault="00AA53E2" w:rsidP="00530A16">
      <w:pPr>
        <w:jc w:val="both"/>
        <w:rPr>
          <w:rFonts w:cs="Arial"/>
          <w:b/>
          <w:sz w:val="18"/>
          <w:szCs w:val="18"/>
          <w:lang w:val="es-BO" w:eastAsia="en-US"/>
        </w:rPr>
      </w:pPr>
    </w:p>
    <w:p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rsidR="005F6CBA" w:rsidRDefault="005F6CBA" w:rsidP="00530A16">
      <w:pPr>
        <w:jc w:val="both"/>
        <w:rPr>
          <w:rFonts w:cs="Arial"/>
          <w:b/>
          <w:sz w:val="18"/>
          <w:szCs w:val="18"/>
          <w:lang w:val="es-BO" w:eastAsia="en-US"/>
        </w:rPr>
      </w:pPr>
    </w:p>
    <w:p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rsidR="00AA53E2" w:rsidRPr="009956C4" w:rsidRDefault="00AA53E2" w:rsidP="00530A16">
      <w:pPr>
        <w:jc w:val="both"/>
        <w:rPr>
          <w:rFonts w:cs="Arial"/>
          <w:sz w:val="18"/>
          <w:szCs w:val="18"/>
          <w:lang w:val="es-BO"/>
        </w:rPr>
      </w:pPr>
    </w:p>
    <w:p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E6AFF" w:rsidRPr="00451160" w:rsidRDefault="008E6AFF" w:rsidP="008E6AFF">
      <w:pPr>
        <w:ind w:left="1843"/>
        <w:jc w:val="both"/>
        <w:rPr>
          <w:rFonts w:cs="Arial"/>
          <w:sz w:val="18"/>
          <w:szCs w:val="18"/>
          <w:lang w:val="es-BO"/>
        </w:rPr>
      </w:pPr>
    </w:p>
    <w:p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lastRenderedPageBreak/>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rsidR="00BB404C" w:rsidRPr="00451160" w:rsidRDefault="00BB404C" w:rsidP="00BB404C">
      <w:pPr>
        <w:tabs>
          <w:tab w:val="num" w:pos="1276"/>
          <w:tab w:val="num" w:pos="2160"/>
        </w:tabs>
        <w:ind w:left="1276" w:hanging="567"/>
        <w:jc w:val="both"/>
        <w:rPr>
          <w:rFonts w:cs="Arial"/>
          <w:sz w:val="18"/>
          <w:szCs w:val="18"/>
          <w:lang w:val="es-BO"/>
        </w:rPr>
      </w:pPr>
    </w:p>
    <w:p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rsidR="00F233F1" w:rsidRPr="00451160" w:rsidRDefault="00F233F1" w:rsidP="00530A16">
      <w:pPr>
        <w:jc w:val="both"/>
        <w:rPr>
          <w:rFonts w:cs="Arial"/>
          <w:sz w:val="18"/>
          <w:szCs w:val="18"/>
          <w:lang w:val="es-BO"/>
        </w:rPr>
      </w:pPr>
    </w:p>
    <w:p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F233F1" w:rsidRPr="00451160" w:rsidRDefault="00F233F1" w:rsidP="00E644EE">
      <w:pPr>
        <w:ind w:left="2552"/>
        <w:jc w:val="both"/>
        <w:rPr>
          <w:rFonts w:cs="Arial"/>
          <w:sz w:val="18"/>
          <w:szCs w:val="18"/>
          <w:lang w:val="es-BO"/>
        </w:rPr>
      </w:pPr>
    </w:p>
    <w:p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rsidR="00F233F1" w:rsidRPr="00451160" w:rsidRDefault="00F233F1" w:rsidP="00530A16">
      <w:pPr>
        <w:jc w:val="both"/>
        <w:rPr>
          <w:rFonts w:cs="Arial"/>
          <w:sz w:val="18"/>
          <w:szCs w:val="18"/>
          <w:lang w:val="es-BO"/>
        </w:rPr>
      </w:pPr>
    </w:p>
    <w:p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27E4A">
        <w:rPr>
          <w:rFonts w:ascii="Verdana" w:hAnsi="Verdana" w:cs="Arial"/>
          <w:b w:val="0"/>
          <w:color w:val="0000FF"/>
          <w:sz w:val="18"/>
          <w:szCs w:val="18"/>
          <w:u w:val="none"/>
          <w:lang w:val="es-BO"/>
        </w:rPr>
        <w:t>treinta</w:t>
      </w:r>
      <w:r w:rsidRPr="00A52172">
        <w:rPr>
          <w:rFonts w:ascii="Verdana" w:hAnsi="Verdana" w:cs="Arial"/>
          <w:b w:val="0"/>
          <w:color w:val="0000FF"/>
          <w:sz w:val="18"/>
          <w:szCs w:val="18"/>
          <w:u w:val="none"/>
          <w:lang w:val="es-BO"/>
        </w:rPr>
        <w:t xml:space="preserve"> (</w:t>
      </w:r>
      <w:r w:rsidR="00127E4A">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rsidR="00F233F1" w:rsidRPr="009956C4" w:rsidRDefault="00F233F1" w:rsidP="00530A16">
      <w:pPr>
        <w:pStyle w:val="Prrafodelista"/>
        <w:ind w:left="0"/>
        <w:jc w:val="both"/>
        <w:rPr>
          <w:rFonts w:ascii="Verdana" w:hAnsi="Verdana" w:cs="Arial"/>
          <w:sz w:val="18"/>
          <w:szCs w:val="18"/>
          <w:lang w:val="es-BO"/>
        </w:rPr>
      </w:pPr>
    </w:p>
    <w:p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rsidR="00372543" w:rsidRPr="009956C4" w:rsidRDefault="00372543" w:rsidP="00372543">
      <w:pPr>
        <w:rPr>
          <w:lang w:val="es-BO"/>
        </w:rPr>
      </w:pPr>
    </w:p>
    <w:p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rsidR="00372543" w:rsidRPr="009956C4" w:rsidRDefault="00372543" w:rsidP="00C82EEA">
      <w:pPr>
        <w:jc w:val="both"/>
        <w:rPr>
          <w:sz w:val="18"/>
          <w:lang w:val="es-BO"/>
        </w:rPr>
      </w:pPr>
    </w:p>
    <w:p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F34521">
        <w:rPr>
          <w:rFonts w:cs="Arial"/>
          <w:b/>
          <w:i/>
          <w:color w:val="FF0000"/>
          <w:sz w:val="18"/>
          <w:szCs w:val="18"/>
          <w:lang w:val="es-BO"/>
        </w:rPr>
        <w:t>“</w:t>
      </w:r>
      <w:r w:rsidR="00F34521" w:rsidRPr="00863431">
        <w:rPr>
          <w:rFonts w:cs="Arial"/>
          <w:b/>
          <w:i/>
          <w:color w:val="FF0000"/>
          <w:sz w:val="18"/>
          <w:szCs w:val="18"/>
          <w:lang w:val="es-BO"/>
        </w:rPr>
        <w:t xml:space="preserve">No </w:t>
      </w:r>
      <w:r w:rsidR="00F34521">
        <w:rPr>
          <w:rFonts w:cs="Arial"/>
          <w:b/>
          <w:i/>
          <w:color w:val="FF0000"/>
          <w:sz w:val="18"/>
          <w:szCs w:val="18"/>
          <w:lang w:val="es-BO"/>
        </w:rPr>
        <w:t>aplica para el presente proceso”</w:t>
      </w:r>
    </w:p>
    <w:p w:rsidR="006F17CE" w:rsidRDefault="006F17CE" w:rsidP="00C82EEA">
      <w:pPr>
        <w:jc w:val="both"/>
        <w:rPr>
          <w:rFonts w:cs="Arial"/>
          <w:b/>
          <w:i/>
          <w:color w:val="FF0000"/>
          <w:sz w:val="18"/>
          <w:szCs w:val="18"/>
          <w:lang w:val="es-BO"/>
        </w:rPr>
      </w:pPr>
    </w:p>
    <w:p w:rsidR="00345299" w:rsidRDefault="00345299" w:rsidP="00372543">
      <w:pPr>
        <w:jc w:val="center"/>
        <w:rPr>
          <w:rFonts w:cs="Arial"/>
          <w:b/>
          <w:sz w:val="18"/>
          <w:szCs w:val="18"/>
          <w:lang w:val="es-BO"/>
        </w:rPr>
      </w:pPr>
    </w:p>
    <w:p w:rsidR="00345299" w:rsidRDefault="00345299" w:rsidP="00372543">
      <w:pPr>
        <w:jc w:val="center"/>
        <w:rPr>
          <w:rFonts w:cs="Arial"/>
          <w:b/>
          <w:sz w:val="18"/>
          <w:szCs w:val="18"/>
          <w:lang w:val="es-BO"/>
        </w:rPr>
      </w:pPr>
    </w:p>
    <w:p w:rsidR="00345299" w:rsidRDefault="00345299" w:rsidP="00556198">
      <w:pPr>
        <w:rPr>
          <w:rFonts w:cs="Arial"/>
          <w:b/>
          <w:sz w:val="18"/>
          <w:szCs w:val="18"/>
          <w:lang w:val="es-BO"/>
        </w:rPr>
      </w:pPr>
    </w:p>
    <w:p w:rsidR="00345299" w:rsidRDefault="00345299" w:rsidP="00372543">
      <w:pPr>
        <w:jc w:val="center"/>
        <w:rPr>
          <w:rFonts w:cs="Arial"/>
          <w:b/>
          <w:sz w:val="18"/>
          <w:szCs w:val="18"/>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C67916" w:rsidRDefault="00372543" w:rsidP="002545E0">
      <w:pPr>
        <w:rPr>
          <w:sz w:val="14"/>
          <w:lang w:val="es-BO"/>
        </w:rPr>
      </w:pPr>
    </w:p>
    <w:p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rsidR="00777ABB" w:rsidRPr="00C67916" w:rsidRDefault="00777ABB" w:rsidP="002545E0">
      <w:pPr>
        <w:rPr>
          <w:sz w:val="12"/>
          <w:lang w:val="es-BO"/>
        </w:rPr>
      </w:pPr>
    </w:p>
    <w:p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rsidR="00777ABB" w:rsidRPr="00C67916" w:rsidRDefault="00777ABB" w:rsidP="00777ABB">
      <w:pPr>
        <w:pStyle w:val="Prrafodelista"/>
        <w:ind w:left="567"/>
        <w:jc w:val="both"/>
        <w:rPr>
          <w:rFonts w:ascii="Verdana" w:hAnsi="Verdana"/>
          <w:b/>
          <w:sz w:val="14"/>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lastRenderedPageBreak/>
        <w:t>El Proponente debe autentificarse mediante sus credenciales de acceso al RUPE y seleccionar el proceso de contratación en el que desea participar según el CUCE.</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rsidR="00777ABB" w:rsidRPr="00C67916" w:rsidRDefault="00777ABB" w:rsidP="002545E0">
      <w:pPr>
        <w:pStyle w:val="Ttulo3"/>
        <w:numPr>
          <w:ilvl w:val="0"/>
          <w:numId w:val="0"/>
        </w:numPr>
        <w:ind w:left="2127"/>
        <w:jc w:val="both"/>
        <w:rPr>
          <w:rFonts w:ascii="Verdana" w:hAnsi="Verdana"/>
          <w:sz w:val="14"/>
          <w:szCs w:val="18"/>
        </w:rPr>
      </w:pPr>
    </w:p>
    <w:p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r w:rsidR="00F34521">
        <w:rPr>
          <w:rFonts w:cs="Arial"/>
          <w:b/>
          <w:i/>
          <w:color w:val="FF0000"/>
          <w:sz w:val="18"/>
          <w:szCs w:val="18"/>
          <w:u w:val="none"/>
          <w:lang w:val="es-BO"/>
        </w:rPr>
        <w:t>”</w:t>
      </w:r>
    </w:p>
    <w:p w:rsidR="00BC0FBF" w:rsidRPr="00C67916" w:rsidRDefault="00BC0FBF" w:rsidP="002545E0">
      <w:pPr>
        <w:rPr>
          <w:sz w:val="12"/>
          <w:lang w:val="es-MX"/>
        </w:rPr>
      </w:pPr>
    </w:p>
    <w:p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p>
    <w:p w:rsidR="0018047E" w:rsidRPr="00C67916" w:rsidRDefault="0018047E" w:rsidP="007D24F0">
      <w:pPr>
        <w:rPr>
          <w:sz w:val="12"/>
        </w:rPr>
      </w:pPr>
    </w:p>
    <w:p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rsidR="00777ABB" w:rsidRPr="009956C4" w:rsidRDefault="00777ABB" w:rsidP="00777ABB">
      <w:pPr>
        <w:pStyle w:val="Prrafodelista"/>
        <w:ind w:left="2127"/>
        <w:jc w:val="both"/>
        <w:rPr>
          <w:rFonts w:ascii="Verdana" w:hAnsi="Verdana" w:cs="Arial"/>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rsidR="00B640EC" w:rsidRPr="006F7EE6" w:rsidRDefault="00B640EC" w:rsidP="00C95789">
      <w:pPr>
        <w:pStyle w:val="Ttulo3"/>
        <w:numPr>
          <w:ilvl w:val="0"/>
          <w:numId w:val="0"/>
        </w:numPr>
        <w:jc w:val="both"/>
        <w:rPr>
          <w:rFonts w:ascii="Verdana" w:hAnsi="Verdana"/>
          <w:sz w:val="14"/>
          <w:szCs w:val="18"/>
          <w:u w:val="none"/>
        </w:rPr>
      </w:pPr>
    </w:p>
    <w:p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rsidR="006F2C5F" w:rsidRPr="007D24F0" w:rsidRDefault="006F2C5F" w:rsidP="007D24F0"/>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E20B6C">
        <w:rPr>
          <w:rFonts w:ascii="Tahoma" w:hAnsi="Tahoma"/>
          <w:bCs w:val="0"/>
          <w:i/>
          <w:color w:val="FF0000"/>
          <w:kern w:val="0"/>
          <w:sz w:val="18"/>
          <w:szCs w:val="18"/>
          <w:lang w:val="es-BO"/>
        </w:rPr>
        <w:t>“N</w:t>
      </w:r>
      <w:r w:rsidR="00E20B6C" w:rsidRPr="00E20B6C">
        <w:rPr>
          <w:rFonts w:ascii="Tahoma" w:hAnsi="Tahoma"/>
          <w:bCs w:val="0"/>
          <w:i/>
          <w:color w:val="FF0000"/>
          <w:kern w:val="0"/>
          <w:sz w:val="18"/>
          <w:szCs w:val="18"/>
          <w:lang w:val="es-BO"/>
        </w:rPr>
        <w:t>o aplica para el presente proceso</w:t>
      </w:r>
      <w:r w:rsidR="00E20B6C">
        <w:rPr>
          <w:rFonts w:ascii="Tahoma" w:hAnsi="Tahoma"/>
          <w:bCs w:val="0"/>
          <w:i/>
          <w:color w:val="FF0000"/>
          <w:kern w:val="0"/>
          <w:sz w:val="18"/>
          <w:szCs w:val="18"/>
          <w:lang w:val="es-BO"/>
        </w:rPr>
        <w:t>”</w:t>
      </w:r>
    </w:p>
    <w:p w:rsidR="00777ABB" w:rsidRPr="006F7EE6" w:rsidRDefault="00777ABB" w:rsidP="002545E0">
      <w:pPr>
        <w:pStyle w:val="Ttulo3"/>
        <w:numPr>
          <w:ilvl w:val="0"/>
          <w:numId w:val="0"/>
        </w:numPr>
        <w:ind w:left="2127"/>
        <w:jc w:val="both"/>
        <w:rPr>
          <w:sz w:val="14"/>
          <w:szCs w:val="18"/>
        </w:rPr>
      </w:pPr>
      <w:r w:rsidRPr="009956C4">
        <w:rPr>
          <w:rFonts w:ascii="Verdana" w:hAnsi="Verdana"/>
          <w:sz w:val="18"/>
          <w:szCs w:val="18"/>
          <w:u w:val="none"/>
        </w:rPr>
        <w:t xml:space="preserve"> </w:t>
      </w: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6364E8">
        <w:rPr>
          <w:rFonts w:ascii="Verdana" w:hAnsi="Verdana"/>
          <w:sz w:val="18"/>
          <w:szCs w:val="18"/>
          <w:u w:val="none"/>
        </w:rPr>
        <w:t xml:space="preserve"> </w:t>
      </w:r>
      <w:r w:rsidR="006364E8" w:rsidRPr="006364E8">
        <w:rPr>
          <w:rFonts w:cs="Arial"/>
          <w:b/>
          <w:i/>
          <w:color w:val="FF0000"/>
          <w:sz w:val="18"/>
          <w:szCs w:val="18"/>
          <w:u w:val="none"/>
          <w:lang w:val="es-BO"/>
        </w:rPr>
        <w:t>“No aplica para el presente proceso”</w:t>
      </w:r>
    </w:p>
    <w:p w:rsidR="00777ABB" w:rsidRPr="009956C4" w:rsidRDefault="00777ABB" w:rsidP="002545E0">
      <w:pPr>
        <w:pStyle w:val="Ttulo3"/>
        <w:numPr>
          <w:ilvl w:val="0"/>
          <w:numId w:val="0"/>
        </w:numPr>
        <w:ind w:left="2127"/>
        <w:jc w:val="both"/>
        <w:rPr>
          <w:rFonts w:ascii="Verdana" w:hAnsi="Verdana"/>
          <w:sz w:val="18"/>
          <w:szCs w:val="18"/>
        </w:rPr>
      </w:pPr>
    </w:p>
    <w:p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rsidR="00F85292" w:rsidRDefault="00F85292" w:rsidP="005B7569">
      <w:pPr>
        <w:rPr>
          <w:lang w:val="es-MX"/>
        </w:rPr>
      </w:pPr>
    </w:p>
    <w:p w:rsidR="00F85292" w:rsidRPr="005B7569" w:rsidRDefault="00F85292" w:rsidP="005B7569">
      <w:pPr>
        <w:rPr>
          <w:lang w:val="es-MX"/>
        </w:rPr>
      </w:pPr>
    </w:p>
    <w:p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lastRenderedPageBreak/>
        <w:t>Modificaciones y retiro de propuestas electrónicas</w:t>
      </w:r>
    </w:p>
    <w:p w:rsidR="005B7569" w:rsidRPr="005B7569" w:rsidRDefault="005B7569" w:rsidP="005B7569">
      <w:pPr>
        <w:rPr>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9956C4" w:rsidRDefault="00777ABB" w:rsidP="002545E0">
      <w:pPr>
        <w:pStyle w:val="Ttulo3"/>
        <w:numPr>
          <w:ilvl w:val="0"/>
          <w:numId w:val="0"/>
        </w:numPr>
        <w:ind w:left="2127"/>
        <w:jc w:val="both"/>
        <w:rPr>
          <w:sz w:val="18"/>
          <w:szCs w:val="18"/>
        </w:rPr>
      </w:pPr>
    </w:p>
    <w:p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572230">
        <w:rPr>
          <w:rFonts w:cs="Arial"/>
          <w:b/>
          <w:i/>
          <w:color w:val="FF0000"/>
          <w:sz w:val="18"/>
          <w:szCs w:val="18"/>
          <w:u w:val="none"/>
          <w:lang w:val="es-BO"/>
        </w:rPr>
        <w:t>No aplica para el presente proceso</w:t>
      </w:r>
      <w:r w:rsidR="00D836A9" w:rsidRPr="00D836A9">
        <w:rPr>
          <w:rFonts w:cs="Arial"/>
          <w:b/>
          <w:i/>
          <w:color w:val="FF0000"/>
          <w:sz w:val="18"/>
          <w:szCs w:val="18"/>
          <w:u w:val="none"/>
          <w:lang w:val="es-BO"/>
        </w:rPr>
        <w:t>”</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rsidR="00EF7579" w:rsidRPr="009956C4" w:rsidRDefault="00EF7579" w:rsidP="002545E0">
      <w:pPr>
        <w:rPr>
          <w:lang w:val="es-MX"/>
        </w:rPr>
      </w:pPr>
    </w:p>
    <w:p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rsidR="00777ABB" w:rsidRPr="009956C4" w:rsidRDefault="00777ABB" w:rsidP="00777ABB">
      <w:pPr>
        <w:tabs>
          <w:tab w:val="left" w:pos="567"/>
        </w:tabs>
        <w:ind w:left="1276"/>
        <w:jc w:val="both"/>
        <w:rPr>
          <w:b/>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rsidR="00777ABB" w:rsidRPr="009956C4" w:rsidRDefault="00777ABB" w:rsidP="00777ABB">
      <w:pPr>
        <w:tabs>
          <w:tab w:val="left" w:pos="567"/>
        </w:tabs>
        <w:ind w:left="1276"/>
        <w:jc w:val="both"/>
        <w:rPr>
          <w:b/>
          <w:sz w:val="18"/>
          <w:szCs w:val="18"/>
          <w:lang w:val="es-BO"/>
        </w:rPr>
      </w:pPr>
    </w:p>
    <w:p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rsidR="00777ABB" w:rsidRPr="009956C4" w:rsidRDefault="00777ABB" w:rsidP="00777ABB">
      <w:pPr>
        <w:tabs>
          <w:tab w:val="left" w:pos="567"/>
        </w:tabs>
        <w:ind w:left="1276"/>
        <w:jc w:val="both"/>
        <w:rPr>
          <w:b/>
          <w:i/>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rsidR="00777ABB" w:rsidRPr="009956C4" w:rsidRDefault="00777ABB" w:rsidP="00777ABB">
      <w:pPr>
        <w:tabs>
          <w:tab w:val="left" w:pos="567"/>
        </w:tabs>
        <w:ind w:left="1276"/>
        <w:jc w:val="both"/>
        <w:rPr>
          <w:b/>
          <w:i/>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77ABB" w:rsidRPr="009956C4"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rsidR="00777ABB" w:rsidRPr="00451160" w:rsidRDefault="00777ABB" w:rsidP="00777ABB">
      <w:pPr>
        <w:tabs>
          <w:tab w:val="left" w:pos="567"/>
        </w:tabs>
        <w:ind w:left="1276"/>
        <w:jc w:val="both"/>
        <w:rPr>
          <w:b/>
          <w:i/>
          <w:sz w:val="18"/>
          <w:szCs w:val="18"/>
          <w:lang w:val="es-BO"/>
        </w:rPr>
      </w:pPr>
    </w:p>
    <w:p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rsidR="00777ABB" w:rsidRPr="00451160" w:rsidRDefault="00777ABB" w:rsidP="00777ABB">
      <w:pPr>
        <w:tabs>
          <w:tab w:val="left" w:pos="567"/>
        </w:tabs>
        <w:ind w:left="567"/>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rsidR="00777ABB" w:rsidRPr="00451160"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rsidR="002E2C14" w:rsidRPr="00D67DBC" w:rsidRDefault="002E2C14" w:rsidP="002E2C14">
      <w:pPr>
        <w:tabs>
          <w:tab w:val="left" w:pos="1701"/>
        </w:tabs>
        <w:ind w:left="1701"/>
        <w:jc w:val="both"/>
        <w:rPr>
          <w:rFonts w:cs="Arial"/>
          <w:sz w:val="14"/>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rsidR="002E2C14" w:rsidRPr="00D67DBC" w:rsidRDefault="002E2C14" w:rsidP="002E2C14">
      <w:pPr>
        <w:tabs>
          <w:tab w:val="left" w:pos="1701"/>
        </w:tabs>
        <w:ind w:left="1701" w:hanging="425"/>
        <w:jc w:val="both"/>
        <w:rPr>
          <w:rFonts w:cs="Arial"/>
          <w:sz w:val="14"/>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lastRenderedPageBreak/>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rsidR="002E2C14" w:rsidRPr="00D67DBC" w:rsidRDefault="002E2C14" w:rsidP="002E2C14">
      <w:pPr>
        <w:tabs>
          <w:tab w:val="left" w:pos="1701"/>
        </w:tabs>
        <w:ind w:left="1701" w:hanging="425"/>
        <w:jc w:val="both"/>
        <w:rPr>
          <w:rFonts w:cs="Arial"/>
          <w:sz w:val="14"/>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D67DBC" w:rsidRDefault="002E2C14" w:rsidP="002E2C14">
      <w:pPr>
        <w:tabs>
          <w:tab w:val="left" w:pos="1701"/>
        </w:tabs>
        <w:ind w:left="1701" w:hanging="425"/>
        <w:jc w:val="both"/>
        <w:rPr>
          <w:rFonts w:cs="Arial"/>
          <w:sz w:val="14"/>
          <w:szCs w:val="18"/>
          <w:lang w:val="es-BO"/>
        </w:rPr>
      </w:pPr>
    </w:p>
    <w:p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D67DBC" w:rsidRDefault="002E2C14" w:rsidP="002E2C14">
      <w:pPr>
        <w:tabs>
          <w:tab w:val="left" w:pos="1701"/>
        </w:tabs>
        <w:ind w:left="1701" w:hanging="425"/>
        <w:jc w:val="both"/>
        <w:rPr>
          <w:rFonts w:cs="Arial"/>
          <w:sz w:val="14"/>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D67DBC" w:rsidRDefault="002E2C14" w:rsidP="002E2C14">
      <w:pPr>
        <w:ind w:left="1440" w:hanging="720"/>
        <w:jc w:val="both"/>
        <w:rPr>
          <w:rFonts w:cs="Arial"/>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6F7EE6" w:rsidRDefault="006F7EE6" w:rsidP="00205F4E">
      <w:pPr>
        <w:jc w:val="center"/>
        <w:rPr>
          <w:rFonts w:cs="Arial"/>
          <w:b/>
          <w:sz w:val="18"/>
          <w:szCs w:val="18"/>
        </w:rPr>
      </w:pPr>
    </w:p>
    <w:p w:rsidR="00205F4E" w:rsidRPr="000A3BFC" w:rsidRDefault="00205F4E" w:rsidP="00205F4E">
      <w:pPr>
        <w:jc w:val="center"/>
        <w:rPr>
          <w:rFonts w:cs="Arial"/>
          <w:b/>
          <w:sz w:val="18"/>
          <w:szCs w:val="18"/>
        </w:rPr>
      </w:pPr>
      <w:r w:rsidRPr="000A3BFC">
        <w:rPr>
          <w:rFonts w:cs="Arial"/>
          <w:b/>
          <w:sz w:val="18"/>
          <w:szCs w:val="18"/>
        </w:rPr>
        <w:t>SECCIÓN IV</w:t>
      </w:r>
    </w:p>
    <w:p w:rsidR="00205F4E" w:rsidRPr="000A3BFC" w:rsidRDefault="00205F4E" w:rsidP="00205F4E">
      <w:pPr>
        <w:jc w:val="center"/>
        <w:rPr>
          <w:rFonts w:cs="Arial"/>
          <w:sz w:val="18"/>
          <w:szCs w:val="18"/>
        </w:rPr>
      </w:pPr>
      <w:r w:rsidRPr="000A3BFC">
        <w:rPr>
          <w:rFonts w:cs="Arial"/>
          <w:b/>
          <w:sz w:val="18"/>
          <w:szCs w:val="18"/>
        </w:rPr>
        <w:t>EVALUACIÓN Y ADJUDICACIÓN</w:t>
      </w:r>
    </w:p>
    <w:p w:rsidR="00205F4E" w:rsidRPr="00D67DBC" w:rsidRDefault="00205F4E" w:rsidP="00761B0A">
      <w:pPr>
        <w:tabs>
          <w:tab w:val="num" w:pos="567"/>
        </w:tabs>
        <w:ind w:left="567" w:hanging="567"/>
        <w:jc w:val="both"/>
        <w:rPr>
          <w:rFonts w:cs="Arial"/>
          <w:sz w:val="14"/>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D67DBC" w:rsidRDefault="00552B0E" w:rsidP="00676B64">
      <w:pPr>
        <w:ind w:left="709"/>
        <w:jc w:val="both"/>
        <w:rPr>
          <w:rFonts w:cs="Arial"/>
          <w:sz w:val="14"/>
          <w:szCs w:val="18"/>
          <w:lang w:val="es-BO"/>
        </w:rPr>
      </w:pPr>
    </w:p>
    <w:p w:rsidR="0098019B" w:rsidRPr="00F852E6" w:rsidRDefault="003C38F3" w:rsidP="00847F22">
      <w:pPr>
        <w:numPr>
          <w:ilvl w:val="0"/>
          <w:numId w:val="8"/>
        </w:numPr>
        <w:tabs>
          <w:tab w:val="clear" w:pos="1773"/>
          <w:tab w:val="num" w:pos="993"/>
        </w:tabs>
        <w:ind w:left="567" w:firstLine="0"/>
        <w:jc w:val="both"/>
        <w:rPr>
          <w:rFonts w:cs="Arial"/>
          <w:b/>
          <w:i/>
          <w:sz w:val="18"/>
          <w:szCs w:val="18"/>
          <w:u w:val="single"/>
          <w:lang w:val="es-BO"/>
        </w:rPr>
      </w:pPr>
      <w:r w:rsidRPr="00F852E6">
        <w:rPr>
          <w:rFonts w:cs="Arial"/>
          <w:b/>
          <w:i/>
          <w:sz w:val="18"/>
          <w:szCs w:val="18"/>
          <w:u w:val="single"/>
          <w:lang w:val="es-BO"/>
        </w:rPr>
        <w:t>Precio Evaluado Más Bajo</w:t>
      </w:r>
      <w:r w:rsidR="007E6CF9" w:rsidRPr="00F852E6">
        <w:rPr>
          <w:rFonts w:cs="Arial"/>
          <w:b/>
          <w:i/>
          <w:sz w:val="18"/>
          <w:szCs w:val="18"/>
          <w:u w:val="single"/>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rsidR="00345299" w:rsidRPr="00451160" w:rsidRDefault="00345299" w:rsidP="00530A16">
      <w:pPr>
        <w:jc w:val="both"/>
        <w:rPr>
          <w:rFonts w:cs="Arial"/>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rsidR="0098019B" w:rsidRPr="00D67DBC" w:rsidRDefault="0098019B" w:rsidP="00530A16">
      <w:pPr>
        <w:tabs>
          <w:tab w:val="left" w:pos="567"/>
        </w:tabs>
        <w:jc w:val="both"/>
        <w:rPr>
          <w:rFonts w:cs="Arial"/>
          <w:b/>
          <w:sz w:val="14"/>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D67DBC" w:rsidRDefault="00CA4C03" w:rsidP="003C38F3">
      <w:pPr>
        <w:tabs>
          <w:tab w:val="left" w:pos="567"/>
        </w:tabs>
        <w:ind w:left="567"/>
        <w:jc w:val="both"/>
        <w:rPr>
          <w:rFonts w:cs="Arial"/>
          <w:sz w:val="14"/>
          <w:szCs w:val="18"/>
          <w:lang w:val="es-BO"/>
        </w:rPr>
      </w:pPr>
    </w:p>
    <w:p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rsidR="00236E96" w:rsidRPr="00451160" w:rsidRDefault="00236E96" w:rsidP="00676B64">
      <w:pPr>
        <w:tabs>
          <w:tab w:val="left" w:pos="709"/>
        </w:tabs>
        <w:ind w:left="709"/>
        <w:jc w:val="both"/>
        <w:rPr>
          <w:rFonts w:cs="Arial"/>
          <w:sz w:val="18"/>
          <w:szCs w:val="18"/>
          <w:lang w:val="es-BO"/>
        </w:rPr>
      </w:pPr>
    </w:p>
    <w:p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rsidR="0098019B" w:rsidRPr="00451160" w:rsidRDefault="0098019B" w:rsidP="00530A16">
      <w:pPr>
        <w:tabs>
          <w:tab w:val="left" w:pos="567"/>
        </w:tabs>
        <w:jc w:val="both"/>
        <w:rPr>
          <w:rFonts w:cs="Arial"/>
          <w:sz w:val="18"/>
          <w:szCs w:val="18"/>
          <w:lang w:val="es-BO"/>
        </w:rPr>
      </w:pPr>
    </w:p>
    <w:p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rsidR="0098019B" w:rsidRPr="00451160" w:rsidRDefault="0098019B" w:rsidP="00530A16">
      <w:pPr>
        <w:tabs>
          <w:tab w:val="left" w:pos="567"/>
        </w:tabs>
        <w:jc w:val="both"/>
        <w:rPr>
          <w:rFonts w:cs="Arial"/>
          <w:b/>
          <w:sz w:val="18"/>
          <w:szCs w:val="18"/>
          <w:lang w:val="es-BO"/>
        </w:rPr>
      </w:pPr>
    </w:p>
    <w:p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rsidR="00277BBE" w:rsidRPr="00451160" w:rsidRDefault="00277BBE" w:rsidP="002545E0">
      <w:pPr>
        <w:ind w:left="1276"/>
        <w:jc w:val="both"/>
        <w:rPr>
          <w:sz w:val="18"/>
          <w:szCs w:val="18"/>
          <w:lang w:val="es-BO"/>
        </w:rPr>
      </w:pPr>
    </w:p>
    <w:p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rsidR="00205F4E" w:rsidRPr="00451160" w:rsidRDefault="00205F4E" w:rsidP="00205F4E">
      <w:pPr>
        <w:ind w:left="709"/>
        <w:jc w:val="both"/>
        <w:rPr>
          <w:sz w:val="18"/>
          <w:szCs w:val="18"/>
          <w:lang w:val="es-BO"/>
        </w:rPr>
      </w:pP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rsidR="00277BBE" w:rsidRPr="006F7EE6" w:rsidRDefault="00277BBE" w:rsidP="00277BBE">
      <w:pPr>
        <w:tabs>
          <w:tab w:val="left" w:pos="567"/>
        </w:tabs>
        <w:ind w:left="1276"/>
        <w:jc w:val="both"/>
        <w:rPr>
          <w:szCs w:val="18"/>
          <w:lang w:val="es-BO"/>
        </w:rPr>
      </w:pPr>
    </w:p>
    <w:p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rsidR="0098019B" w:rsidRPr="00451160" w:rsidRDefault="0098019B" w:rsidP="00530A16">
      <w:pPr>
        <w:tabs>
          <w:tab w:val="left" w:pos="993"/>
        </w:tabs>
        <w:jc w:val="both"/>
        <w:rPr>
          <w:rFonts w:cs="Arial"/>
          <w:b/>
          <w:sz w:val="18"/>
          <w:szCs w:val="18"/>
          <w:lang w:val="es-BO"/>
        </w:rPr>
      </w:pPr>
    </w:p>
    <w:p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rsidR="00B05EF3" w:rsidRPr="006F7EE6" w:rsidRDefault="00B05EF3" w:rsidP="00B05EF3">
      <w:pPr>
        <w:pStyle w:val="Prrafodelista"/>
        <w:tabs>
          <w:tab w:val="left" w:pos="851"/>
        </w:tabs>
        <w:ind w:left="0"/>
        <w:jc w:val="both"/>
        <w:rPr>
          <w:rFonts w:ascii="Verdana" w:hAnsi="Verdana"/>
          <w:b/>
          <w:sz w:val="16"/>
          <w:szCs w:val="18"/>
          <w:lang w:val="es-BO"/>
        </w:rPr>
      </w:pPr>
    </w:p>
    <w:p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B80439" w:rsidRPr="006F7EE6" w:rsidRDefault="00B80439" w:rsidP="00B80439">
      <w:pPr>
        <w:pStyle w:val="Prrafodelista"/>
        <w:tabs>
          <w:tab w:val="left" w:pos="2268"/>
        </w:tabs>
        <w:ind w:left="2127"/>
        <w:jc w:val="both"/>
        <w:rPr>
          <w:rFonts w:ascii="Verdana" w:hAnsi="Verdana" w:cs="Arial"/>
          <w:sz w:val="16"/>
          <w:szCs w:val="18"/>
          <w:lang w:val="es-BO"/>
        </w:rPr>
      </w:pPr>
    </w:p>
    <w:p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98019B" w:rsidRPr="00451160" w:rsidRDefault="0098019B" w:rsidP="00733B70">
      <w:pPr>
        <w:tabs>
          <w:tab w:val="left" w:pos="1418"/>
          <w:tab w:val="left" w:pos="2127"/>
        </w:tabs>
        <w:ind w:left="2127"/>
        <w:jc w:val="both"/>
        <w:rPr>
          <w:b/>
          <w:sz w:val="18"/>
          <w:szCs w:val="18"/>
          <w:lang w:val="es-BO"/>
        </w:rPr>
      </w:pPr>
    </w:p>
    <w:p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rsidR="0098019B" w:rsidRPr="00451160" w:rsidRDefault="0098019B" w:rsidP="006345A3">
      <w:pPr>
        <w:tabs>
          <w:tab w:val="num" w:pos="709"/>
        </w:tabs>
        <w:rPr>
          <w:rFonts w:cs="Arial"/>
          <w:b/>
          <w:sz w:val="18"/>
          <w:szCs w:val="18"/>
          <w:lang w:val="es-BO"/>
        </w:rPr>
      </w:pPr>
    </w:p>
    <w:p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rsidR="0098019B" w:rsidRPr="00451160" w:rsidRDefault="0098019B" w:rsidP="00435210">
      <w:pPr>
        <w:tabs>
          <w:tab w:val="num" w:pos="1276"/>
        </w:tabs>
        <w:ind w:left="1276"/>
        <w:jc w:val="both"/>
        <w:rPr>
          <w:rFonts w:cs="Arial"/>
          <w:sz w:val="18"/>
          <w:szCs w:val="18"/>
          <w:lang w:val="es-BO"/>
        </w:rPr>
      </w:pPr>
    </w:p>
    <w:p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rsidR="0098019B"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EC61E8" w:rsidRPr="009956C4" w:rsidRDefault="00EC61E8" w:rsidP="004C37B0">
      <w:pPr>
        <w:widowControl w:val="0"/>
        <w:tabs>
          <w:tab w:val="left" w:pos="1418"/>
        </w:tabs>
        <w:ind w:left="1418"/>
        <w:jc w:val="both"/>
        <w:rPr>
          <w:rFonts w:cs="Arial"/>
          <w:sz w:val="18"/>
          <w:szCs w:val="18"/>
          <w:lang w:val="es-BO"/>
        </w:rPr>
      </w:pPr>
    </w:p>
    <w:p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rsidR="00944965"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rsidR="009B0729" w:rsidRPr="00D67DBC" w:rsidRDefault="009B0729" w:rsidP="00530A16">
      <w:pPr>
        <w:rPr>
          <w:rFonts w:cs="Arial"/>
          <w:b/>
          <w:sz w:val="14"/>
          <w:szCs w:val="18"/>
          <w:lang w:val="es-BO"/>
        </w:rPr>
      </w:pPr>
    </w:p>
    <w:p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rsidR="009B0729" w:rsidRPr="00D67DBC" w:rsidRDefault="009B0729" w:rsidP="00F9167F">
      <w:pPr>
        <w:ind w:left="567"/>
        <w:rPr>
          <w:rFonts w:cs="Arial"/>
          <w:sz w:val="14"/>
          <w:szCs w:val="18"/>
          <w:lang w:val="es-BO"/>
        </w:rPr>
      </w:pP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lastRenderedPageBreak/>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rsidR="009B0729" w:rsidRPr="00D67DBC" w:rsidRDefault="009B0729" w:rsidP="00530A16">
      <w:pPr>
        <w:rPr>
          <w:rFonts w:cs="Arial"/>
          <w:szCs w:val="18"/>
          <w:lang w:val="es-BO"/>
        </w:rPr>
      </w:pPr>
    </w:p>
    <w:p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rsidR="009B0729" w:rsidRPr="00D67DBC" w:rsidRDefault="009B0729" w:rsidP="00530A16">
      <w:pPr>
        <w:rPr>
          <w:rFonts w:cs="Arial"/>
          <w:b/>
          <w:sz w:val="14"/>
          <w:szCs w:val="18"/>
          <w:lang w:val="es-BO"/>
        </w:rPr>
      </w:pPr>
    </w:p>
    <w:p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D67DBC" w:rsidRDefault="009B0729" w:rsidP="00310B81">
      <w:pPr>
        <w:ind w:left="709" w:hanging="709"/>
        <w:jc w:val="both"/>
        <w:rPr>
          <w:rFonts w:cs="Arial"/>
          <w:sz w:val="14"/>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rsidR="00C01932" w:rsidRPr="00D67DBC" w:rsidRDefault="00C01932" w:rsidP="00310B81">
      <w:pPr>
        <w:tabs>
          <w:tab w:val="num" w:pos="720"/>
          <w:tab w:val="num" w:pos="1440"/>
        </w:tabs>
        <w:ind w:left="709" w:hanging="709"/>
        <w:jc w:val="both"/>
        <w:rPr>
          <w:rFonts w:cs="Arial"/>
          <w:sz w:val="14"/>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rsidR="009B0729" w:rsidRPr="00D67DBC" w:rsidRDefault="009B0729" w:rsidP="00310B81">
      <w:pPr>
        <w:ind w:left="709" w:hanging="709"/>
        <w:jc w:val="both"/>
        <w:rPr>
          <w:rFonts w:cs="Arial"/>
          <w:sz w:val="14"/>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D67DBC" w:rsidRDefault="00B86D68" w:rsidP="00811A02">
      <w:pPr>
        <w:ind w:left="1276" w:hanging="709"/>
        <w:jc w:val="both"/>
        <w:rPr>
          <w:rFonts w:cs="Arial"/>
          <w:sz w:val="14"/>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A93AB0" w:rsidRDefault="009B0729" w:rsidP="00310B81">
      <w:pPr>
        <w:ind w:left="709" w:hanging="709"/>
        <w:jc w:val="both"/>
        <w:rPr>
          <w:rFonts w:cs="Arial"/>
          <w:sz w:val="14"/>
          <w:szCs w:val="18"/>
          <w:lang w:val="es-BO"/>
        </w:rPr>
      </w:pP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rsidR="009B0729" w:rsidRPr="00A93AB0" w:rsidRDefault="009B0729" w:rsidP="00310B81">
      <w:pPr>
        <w:tabs>
          <w:tab w:val="num" w:pos="1440"/>
        </w:tabs>
        <w:ind w:left="709" w:hanging="709"/>
        <w:jc w:val="both"/>
        <w:rPr>
          <w:rFonts w:cs="Arial"/>
          <w:sz w:val="14"/>
          <w:szCs w:val="18"/>
          <w:lang w:val="es-BO"/>
        </w:rPr>
      </w:pPr>
    </w:p>
    <w:p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811A02" w:rsidRDefault="00811A02" w:rsidP="00811A02">
      <w:pPr>
        <w:ind w:left="480"/>
        <w:jc w:val="both"/>
        <w:rPr>
          <w:rFonts w:cs="Arial"/>
          <w:sz w:val="14"/>
          <w:szCs w:val="18"/>
          <w:lang w:val="es-BO"/>
        </w:rPr>
      </w:pPr>
    </w:p>
    <w:p w:rsidR="00345299" w:rsidRDefault="00345299" w:rsidP="00811A02">
      <w:pPr>
        <w:ind w:left="480"/>
        <w:jc w:val="both"/>
        <w:rPr>
          <w:rFonts w:cs="Arial"/>
          <w:sz w:val="14"/>
          <w:szCs w:val="18"/>
          <w:lang w:val="es-BO"/>
        </w:rPr>
      </w:pPr>
    </w:p>
    <w:p w:rsidR="00345299" w:rsidRDefault="00345299" w:rsidP="00811A02">
      <w:pPr>
        <w:ind w:left="480"/>
        <w:jc w:val="both"/>
        <w:rPr>
          <w:rFonts w:cs="Arial"/>
          <w:sz w:val="14"/>
          <w:szCs w:val="18"/>
          <w:lang w:val="es-BO"/>
        </w:rPr>
      </w:pPr>
    </w:p>
    <w:p w:rsidR="00345299" w:rsidRPr="00D67DBC" w:rsidRDefault="00345299" w:rsidP="00811A02">
      <w:pPr>
        <w:ind w:left="480"/>
        <w:jc w:val="both"/>
        <w:rPr>
          <w:rFonts w:cs="Arial"/>
          <w:sz w:val="14"/>
          <w:szCs w:val="18"/>
          <w:lang w:val="es-BO"/>
        </w:rPr>
      </w:pPr>
    </w:p>
    <w:p w:rsidR="00287136" w:rsidRPr="009956C4" w:rsidRDefault="00287136" w:rsidP="00287136">
      <w:pPr>
        <w:jc w:val="center"/>
        <w:rPr>
          <w:rFonts w:cs="Arial"/>
          <w:b/>
          <w:sz w:val="18"/>
          <w:szCs w:val="18"/>
        </w:rPr>
      </w:pPr>
      <w:r w:rsidRPr="009956C4">
        <w:rPr>
          <w:rFonts w:cs="Arial"/>
          <w:b/>
          <w:sz w:val="18"/>
          <w:szCs w:val="18"/>
        </w:rPr>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A93AB0" w:rsidRDefault="00287136" w:rsidP="00811A02">
      <w:pPr>
        <w:ind w:left="480"/>
        <w:jc w:val="both"/>
        <w:rPr>
          <w:rFonts w:cs="Arial"/>
          <w:sz w:val="14"/>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rsidR="00811A02" w:rsidRPr="00D67DBC" w:rsidRDefault="00811A02" w:rsidP="00811A02">
      <w:pPr>
        <w:rPr>
          <w:sz w:val="14"/>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9956C4" w:rsidRDefault="00684BA8" w:rsidP="00684BA8">
      <w:pPr>
        <w:tabs>
          <w:tab w:val="left" w:pos="1276"/>
        </w:tabs>
        <w:ind w:left="1276" w:hanging="709"/>
        <w:jc w:val="both"/>
        <w:rPr>
          <w:rFonts w:cs="Arial"/>
          <w:sz w:val="18"/>
          <w:szCs w:val="18"/>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lastRenderedPageBreak/>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7A1AD1" w:rsidRPr="009956C4" w:rsidRDefault="007A1AD1" w:rsidP="009E1A76">
      <w:pPr>
        <w:tabs>
          <w:tab w:val="left" w:pos="1276"/>
        </w:tabs>
        <w:ind w:left="1276" w:hanging="709"/>
        <w:jc w:val="both"/>
        <w:rPr>
          <w:rFonts w:cs="Arial"/>
          <w:sz w:val="18"/>
          <w:szCs w:val="18"/>
          <w:lang w:val="es-BO"/>
        </w:rPr>
      </w:pPr>
    </w:p>
    <w:p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DB7B36" w:rsidRPr="00DB7B36">
        <w:rPr>
          <w:rFonts w:ascii="Verdana" w:hAnsi="Verdana" w:cs="Arial"/>
          <w:b w:val="0"/>
          <w:color w:val="0000FF"/>
          <w:sz w:val="18"/>
          <w:szCs w:val="18"/>
          <w:u w:val="none"/>
          <w:lang w:val="es-BO" w:eastAsia="en-US"/>
        </w:rPr>
        <w:t>simple</w:t>
      </w:r>
      <w:r w:rsidR="00DB7B36">
        <w:rPr>
          <w:rFonts w:ascii="Verdana" w:hAnsi="Verdana" w:cs="Arial"/>
          <w:b w:val="0"/>
          <w:color w:val="0000FF"/>
          <w:sz w:val="18"/>
          <w:szCs w:val="18"/>
          <w:u w:val="none"/>
          <w:lang w:val="es-BO" w:eastAsia="en-US"/>
        </w:rPr>
        <w:t>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rsidR="00684BA8" w:rsidRPr="009956C4" w:rsidRDefault="00684BA8" w:rsidP="00684BA8">
      <w:pPr>
        <w:pStyle w:val="Ttulo2"/>
        <w:numPr>
          <w:ilvl w:val="0"/>
          <w:numId w:val="0"/>
        </w:numPr>
        <w:ind w:left="1276"/>
        <w:jc w:val="both"/>
        <w:rPr>
          <w:rFonts w:ascii="Verdana" w:hAnsi="Verdana"/>
          <w:b w:val="0"/>
          <w:sz w:val="18"/>
          <w:szCs w:val="18"/>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rsidR="00FF024C" w:rsidRPr="009956C4" w:rsidRDefault="00FF024C" w:rsidP="00811A02">
      <w:pPr>
        <w:pStyle w:val="Prrafodelista"/>
        <w:tabs>
          <w:tab w:val="left" w:pos="1134"/>
        </w:tabs>
        <w:ind w:left="1134" w:hanging="567"/>
        <w:jc w:val="both"/>
        <w:rPr>
          <w:rFonts w:cs="Arial"/>
          <w:sz w:val="18"/>
          <w:szCs w:val="18"/>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rsidR="000908BA" w:rsidRPr="009956C4" w:rsidRDefault="000908BA" w:rsidP="00811A02">
      <w:pPr>
        <w:tabs>
          <w:tab w:val="left" w:pos="1276"/>
        </w:tabs>
        <w:ind w:left="1276" w:hanging="709"/>
        <w:jc w:val="both"/>
        <w:rPr>
          <w:rFonts w:cs="Arial"/>
          <w:sz w:val="18"/>
          <w:szCs w:val="18"/>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9956C4" w:rsidRDefault="009311C2" w:rsidP="009311C2">
      <w:pPr>
        <w:ind w:left="1276"/>
        <w:jc w:val="both"/>
        <w:rPr>
          <w:rFonts w:cs="Arial"/>
          <w:sz w:val="18"/>
          <w:szCs w:val="18"/>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9956C4" w:rsidRDefault="00702D41" w:rsidP="00811A02">
      <w:pPr>
        <w:tabs>
          <w:tab w:val="left" w:pos="1276"/>
        </w:tabs>
        <w:ind w:left="1276" w:hanging="709"/>
        <w:jc w:val="both"/>
        <w:rPr>
          <w:rFonts w:cs="Arial"/>
          <w:sz w:val="18"/>
          <w:szCs w:val="18"/>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F85292" w:rsidRDefault="00F85292" w:rsidP="00556198">
      <w:pPr>
        <w:tabs>
          <w:tab w:val="left" w:pos="1276"/>
        </w:tabs>
        <w:jc w:val="both"/>
        <w:rPr>
          <w:rFonts w:cs="Arial"/>
          <w:sz w:val="18"/>
          <w:szCs w:val="18"/>
          <w:lang w:val="es-BO"/>
        </w:rPr>
      </w:pPr>
    </w:p>
    <w:p w:rsidR="00F85292" w:rsidRDefault="00F85292" w:rsidP="009311C2">
      <w:pPr>
        <w:tabs>
          <w:tab w:val="left" w:pos="1276"/>
        </w:tabs>
        <w:ind w:left="1276" w:hanging="709"/>
        <w:jc w:val="both"/>
        <w:rPr>
          <w:rFonts w:cs="Arial"/>
          <w:sz w:val="18"/>
          <w:szCs w:val="18"/>
          <w:lang w:val="es-BO"/>
        </w:rPr>
      </w:pPr>
    </w:p>
    <w:p w:rsidR="00E304AD" w:rsidRDefault="00E304AD" w:rsidP="009311C2">
      <w:pPr>
        <w:tabs>
          <w:tab w:val="left" w:pos="1276"/>
        </w:tabs>
        <w:ind w:left="1276" w:hanging="709"/>
        <w:jc w:val="both"/>
        <w:rPr>
          <w:rFonts w:cs="Arial"/>
          <w:sz w:val="18"/>
          <w:szCs w:val="18"/>
          <w:lang w:val="es-BO"/>
        </w:rPr>
      </w:pPr>
    </w:p>
    <w:p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lastRenderedPageBreak/>
        <w:t>MODIFICACIONES AL CONTRATO</w:t>
      </w:r>
      <w:bookmarkEnd w:id="62"/>
      <w:r w:rsidR="00DB7B36">
        <w:rPr>
          <w:rFonts w:ascii="Verdana" w:hAnsi="Verdana" w:cs="Arial"/>
          <w:sz w:val="18"/>
          <w:szCs w:val="18"/>
          <w:u w:val="none"/>
          <w:lang w:val="es-BO"/>
        </w:rPr>
        <w:t xml:space="preserve"> </w:t>
      </w:r>
    </w:p>
    <w:p w:rsidR="00C712C0" w:rsidRPr="009956C4" w:rsidRDefault="00C712C0" w:rsidP="00A30CFE">
      <w:pPr>
        <w:tabs>
          <w:tab w:val="num" w:pos="567"/>
        </w:tabs>
        <w:ind w:left="567" w:hanging="567"/>
        <w:jc w:val="both"/>
        <w:rPr>
          <w:rFonts w:cs="Arial"/>
          <w:b/>
          <w:sz w:val="18"/>
          <w:szCs w:val="18"/>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Pr="009956C4" w:rsidRDefault="00C712C0" w:rsidP="00A30CFE">
      <w:pPr>
        <w:tabs>
          <w:tab w:val="num" w:pos="567"/>
        </w:tabs>
        <w:ind w:left="567" w:hanging="567"/>
        <w:jc w:val="both"/>
        <w:rPr>
          <w:sz w:val="18"/>
          <w:szCs w:val="18"/>
          <w:lang w:val="es-BO" w:eastAsia="es-BO"/>
        </w:rPr>
      </w:pPr>
    </w:p>
    <w:p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r w:rsidR="009C2A88">
        <w:rPr>
          <w:rFonts w:ascii="Verdana" w:hAnsi="Verdana"/>
          <w:bCs/>
          <w:sz w:val="18"/>
          <w:szCs w:val="18"/>
          <w:u w:val="none"/>
          <w:lang w:val="es-BO" w:eastAsia="x-none"/>
        </w:rPr>
        <w:t xml:space="preserve"> </w:t>
      </w:r>
      <w:r w:rsidR="009C2A88" w:rsidRPr="00DB7B36">
        <w:rPr>
          <w:rFonts w:cs="Arial"/>
          <w:i/>
          <w:color w:val="FF0000"/>
          <w:sz w:val="18"/>
          <w:szCs w:val="18"/>
          <w:u w:val="none"/>
          <w:lang w:val="es-BO"/>
        </w:rPr>
        <w:t>“No aplica para el presente proceso”</w:t>
      </w:r>
    </w:p>
    <w:p w:rsidR="0018096F" w:rsidRPr="009956C4" w:rsidRDefault="0018096F" w:rsidP="0018096F">
      <w:pPr>
        <w:rPr>
          <w:lang w:val="es-BO" w:eastAsia="x-none"/>
        </w:rPr>
      </w:pPr>
    </w:p>
    <w:p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rsidR="0018096F" w:rsidRPr="009956C4" w:rsidRDefault="0018096F" w:rsidP="0018096F">
      <w:pPr>
        <w:rPr>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rsidR="00B0045C" w:rsidRPr="009956C4" w:rsidRDefault="00B0045C" w:rsidP="00A30CFE">
      <w:pPr>
        <w:tabs>
          <w:tab w:val="num" w:pos="567"/>
        </w:tabs>
        <w:ind w:left="567" w:hanging="567"/>
        <w:jc w:val="both"/>
        <w:rPr>
          <w:rFonts w:cs="Arial"/>
          <w:sz w:val="18"/>
          <w:szCs w:val="18"/>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rsidR="00811257" w:rsidRPr="009956C4" w:rsidRDefault="00811257" w:rsidP="00A30CFE">
      <w:pPr>
        <w:tabs>
          <w:tab w:val="num" w:pos="567"/>
        </w:tabs>
        <w:ind w:left="567" w:hanging="567"/>
        <w:jc w:val="both"/>
        <w:rPr>
          <w:rFonts w:cs="Arial"/>
          <w:sz w:val="18"/>
          <w:szCs w:val="18"/>
          <w:lang w:val="es-BO"/>
        </w:rPr>
      </w:pP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rsidR="0018137A" w:rsidRPr="009956C4" w:rsidRDefault="0018137A" w:rsidP="00310B81">
      <w:pPr>
        <w:tabs>
          <w:tab w:val="num" w:pos="709"/>
        </w:tabs>
        <w:ind w:left="709" w:hanging="709"/>
        <w:jc w:val="both"/>
        <w:rPr>
          <w:rFonts w:cs="Arial"/>
          <w:b/>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9956C4" w:rsidRDefault="009F021E" w:rsidP="009F021E">
      <w:pPr>
        <w:ind w:left="1276"/>
        <w:jc w:val="both"/>
        <w:rPr>
          <w:rFonts w:cs="Arial"/>
          <w:sz w:val="18"/>
          <w:szCs w:val="18"/>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9956C4" w:rsidRDefault="0028327A" w:rsidP="00A30CFE">
      <w:pPr>
        <w:tabs>
          <w:tab w:val="left" w:pos="1080"/>
          <w:tab w:val="num" w:pos="1276"/>
        </w:tabs>
        <w:ind w:left="1276" w:hanging="709"/>
        <w:jc w:val="both"/>
        <w:rPr>
          <w:rFonts w:cs="Arial"/>
          <w:sz w:val="18"/>
          <w:szCs w:val="18"/>
          <w:lang w:val="es-BO"/>
        </w:rPr>
      </w:pPr>
    </w:p>
    <w:p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9956C4" w:rsidRDefault="00C325A4"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9956C4" w:rsidRDefault="005A763A"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211748" w:rsidRDefault="00211748" w:rsidP="002473EE">
      <w:pPr>
        <w:jc w:val="center"/>
        <w:rPr>
          <w:rFonts w:cs="Arial"/>
          <w:b/>
          <w:sz w:val="18"/>
          <w:lang w:val="es-BO"/>
        </w:rPr>
      </w:pPr>
    </w:p>
    <w:p w:rsidR="00AA3932" w:rsidRDefault="00AA3932" w:rsidP="002473EE">
      <w:pPr>
        <w:jc w:val="center"/>
        <w:rPr>
          <w:rFonts w:cs="Arial"/>
          <w:b/>
          <w:sz w:val="18"/>
          <w:lang w:val="es-BO"/>
        </w:rPr>
      </w:pPr>
    </w:p>
    <w:p w:rsidR="00211748" w:rsidRDefault="00211748" w:rsidP="002473EE">
      <w:pPr>
        <w:jc w:val="center"/>
        <w:rPr>
          <w:rFonts w:cs="Arial"/>
          <w:b/>
          <w:sz w:val="18"/>
          <w:lang w:val="es-BO"/>
        </w:rPr>
      </w:pPr>
    </w:p>
    <w:p w:rsidR="00231B31" w:rsidRDefault="00231B31" w:rsidP="002473EE">
      <w:pPr>
        <w:jc w:val="center"/>
        <w:rPr>
          <w:rFonts w:cs="Arial"/>
          <w:b/>
          <w:sz w:val="18"/>
          <w:lang w:val="es-BO"/>
        </w:rPr>
      </w:pPr>
    </w:p>
    <w:p w:rsidR="00B45852" w:rsidRDefault="00B45852" w:rsidP="002473EE">
      <w:pPr>
        <w:jc w:val="center"/>
        <w:rPr>
          <w:rFonts w:cs="Arial"/>
          <w:b/>
          <w:sz w:val="18"/>
          <w:lang w:val="es-BO"/>
        </w:rPr>
      </w:pPr>
    </w:p>
    <w:p w:rsidR="00E304AD" w:rsidRDefault="00E304AD" w:rsidP="002473EE">
      <w:pPr>
        <w:jc w:val="center"/>
        <w:rPr>
          <w:rFonts w:cs="Arial"/>
          <w:b/>
          <w:sz w:val="18"/>
          <w:lang w:val="es-BO"/>
        </w:rPr>
      </w:pPr>
    </w:p>
    <w:p w:rsidR="00E304AD" w:rsidRDefault="00E304AD" w:rsidP="002473EE">
      <w:pPr>
        <w:jc w:val="center"/>
        <w:rPr>
          <w:rFonts w:cs="Arial"/>
          <w:b/>
          <w:sz w:val="18"/>
          <w:lang w:val="es-BO"/>
        </w:rPr>
      </w:pPr>
    </w:p>
    <w:p w:rsidR="00E304AD" w:rsidRDefault="00E304AD" w:rsidP="002473EE">
      <w:pPr>
        <w:jc w:val="center"/>
        <w:rPr>
          <w:rFonts w:cs="Arial"/>
          <w:b/>
          <w:sz w:val="18"/>
          <w:lang w:val="es-BO"/>
        </w:rPr>
      </w:pPr>
    </w:p>
    <w:p w:rsidR="00E304AD" w:rsidRDefault="00E304AD" w:rsidP="002473EE">
      <w:pPr>
        <w:jc w:val="center"/>
        <w:rPr>
          <w:rFonts w:cs="Arial"/>
          <w:b/>
          <w:sz w:val="18"/>
          <w:lang w:val="es-BO"/>
        </w:rPr>
      </w:pPr>
    </w:p>
    <w:p w:rsidR="00E304AD" w:rsidRDefault="00E304AD" w:rsidP="002473EE">
      <w:pPr>
        <w:jc w:val="center"/>
        <w:rPr>
          <w:rFonts w:cs="Arial"/>
          <w:b/>
          <w:sz w:val="18"/>
          <w:lang w:val="es-BO"/>
        </w:rPr>
      </w:pPr>
    </w:p>
    <w:p w:rsidR="00E304AD" w:rsidRDefault="00E304AD" w:rsidP="002473EE">
      <w:pPr>
        <w:jc w:val="center"/>
        <w:rPr>
          <w:rFonts w:cs="Arial"/>
          <w:b/>
          <w:sz w:val="18"/>
          <w:lang w:val="es-BO"/>
        </w:rPr>
      </w:pPr>
    </w:p>
    <w:p w:rsidR="00E304AD" w:rsidRDefault="00E304AD" w:rsidP="002473EE">
      <w:pPr>
        <w:jc w:val="center"/>
        <w:rPr>
          <w:rFonts w:cs="Arial"/>
          <w:b/>
          <w:sz w:val="18"/>
          <w:lang w:val="es-BO"/>
        </w:rPr>
      </w:pPr>
    </w:p>
    <w:p w:rsidR="00E304AD" w:rsidRDefault="00E304AD" w:rsidP="002473EE">
      <w:pPr>
        <w:jc w:val="center"/>
        <w:rPr>
          <w:rFonts w:cs="Arial"/>
          <w:b/>
          <w:sz w:val="18"/>
          <w:lang w:val="es-BO"/>
        </w:rPr>
      </w:pPr>
    </w:p>
    <w:p w:rsidR="00E304AD" w:rsidRDefault="00E304AD" w:rsidP="002473EE">
      <w:pPr>
        <w:jc w:val="center"/>
        <w:rPr>
          <w:rFonts w:cs="Arial"/>
          <w:b/>
          <w:sz w:val="18"/>
          <w:lang w:val="es-BO"/>
        </w:rPr>
      </w:pPr>
    </w:p>
    <w:p w:rsidR="00E304AD" w:rsidRDefault="00E304AD" w:rsidP="002473EE">
      <w:pPr>
        <w:jc w:val="center"/>
        <w:rPr>
          <w:rFonts w:cs="Arial"/>
          <w:b/>
          <w:sz w:val="18"/>
          <w:lang w:val="es-BO"/>
        </w:rPr>
      </w:pPr>
    </w:p>
    <w:p w:rsidR="00E304AD" w:rsidRDefault="00E304AD" w:rsidP="002473EE">
      <w:pPr>
        <w:jc w:val="center"/>
        <w:rPr>
          <w:rFonts w:cs="Arial"/>
          <w:b/>
          <w:sz w:val="18"/>
          <w:lang w:val="es-BO"/>
        </w:rPr>
      </w:pPr>
    </w:p>
    <w:p w:rsidR="00E304AD" w:rsidRDefault="00E304AD" w:rsidP="002473EE">
      <w:pPr>
        <w:jc w:val="center"/>
        <w:rPr>
          <w:rFonts w:cs="Arial"/>
          <w:b/>
          <w:sz w:val="18"/>
          <w:lang w:val="es-BO"/>
        </w:rPr>
      </w:pPr>
    </w:p>
    <w:p w:rsidR="00E304AD" w:rsidRDefault="00E304AD" w:rsidP="002473EE">
      <w:pPr>
        <w:jc w:val="center"/>
        <w:rPr>
          <w:rFonts w:cs="Arial"/>
          <w:b/>
          <w:sz w:val="18"/>
          <w:lang w:val="es-BO"/>
        </w:rPr>
      </w:pPr>
    </w:p>
    <w:p w:rsidR="002473EE" w:rsidRPr="009956C4" w:rsidRDefault="002473EE" w:rsidP="002473EE">
      <w:pPr>
        <w:jc w:val="center"/>
        <w:rPr>
          <w:rFonts w:cs="Arial"/>
          <w:b/>
          <w:sz w:val="18"/>
          <w:lang w:val="es-BO"/>
        </w:rPr>
      </w:pPr>
      <w:r w:rsidRPr="009956C4">
        <w:rPr>
          <w:rFonts w:cs="Arial"/>
          <w:b/>
          <w:sz w:val="18"/>
          <w:lang w:val="es-BO"/>
        </w:rPr>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7E317F" w:rsidRPr="009956C4" w:rsidRDefault="002473EE" w:rsidP="00697728">
      <w:pPr>
        <w:jc w:val="both"/>
        <w:rPr>
          <w:rFonts w:cs="Arial"/>
          <w:b/>
          <w:sz w:val="18"/>
          <w:szCs w:val="18"/>
          <w:lang w:val="es-BO"/>
        </w:rPr>
        <w:sectPr w:rsidR="007E317F" w:rsidRPr="009956C4" w:rsidSect="00231B31">
          <w:headerReference w:type="first" r:id="rId11"/>
          <w:pgSz w:w="12240" w:h="15840" w:code="1"/>
          <w:pgMar w:top="1843" w:right="1701" w:bottom="567" w:left="1701" w:header="708" w:footer="708" w:gutter="0"/>
          <w:pgNumType w:start="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rsidR="001364AC" w:rsidRDefault="001364AC" w:rsidP="009D3959">
      <w:pPr>
        <w:jc w:val="center"/>
        <w:rPr>
          <w:rFonts w:cs="Arial"/>
          <w:b/>
          <w:sz w:val="18"/>
          <w:szCs w:val="18"/>
          <w:lang w:val="es-BO"/>
        </w:rPr>
      </w:pPr>
      <w:bookmarkStart w:id="66" w:name="_Toc94726527"/>
    </w:p>
    <w:p w:rsidR="009D3959" w:rsidRPr="009956C4" w:rsidRDefault="009D3959" w:rsidP="009D3959">
      <w:pPr>
        <w:jc w:val="center"/>
        <w:rPr>
          <w:rFonts w:cs="Arial"/>
          <w:b/>
          <w:sz w:val="18"/>
          <w:szCs w:val="18"/>
          <w:lang w:val="es-BO"/>
        </w:rPr>
      </w:pPr>
      <w:bookmarkStart w:id="67" w:name="_Toc346871641"/>
      <w:bookmarkStart w:id="68" w:name="_Toc346873831"/>
      <w:r w:rsidRPr="009956C4">
        <w:rPr>
          <w:rFonts w:cs="Arial"/>
          <w:b/>
          <w:sz w:val="18"/>
          <w:szCs w:val="18"/>
          <w:lang w:val="es-BO"/>
        </w:rPr>
        <w:t>PARTE II</w:t>
      </w:r>
      <w:bookmarkEnd w:id="67"/>
      <w:bookmarkEnd w:id="68"/>
    </w:p>
    <w:p w:rsidR="009D3959" w:rsidRPr="009956C4" w:rsidRDefault="009D3959" w:rsidP="009D3959">
      <w:pPr>
        <w:jc w:val="center"/>
        <w:rPr>
          <w:rFonts w:cs="Arial"/>
          <w:b/>
          <w:sz w:val="18"/>
          <w:szCs w:val="18"/>
          <w:lang w:val="es-BO"/>
        </w:rPr>
      </w:pPr>
      <w:r w:rsidRPr="009956C4">
        <w:rPr>
          <w:rFonts w:cs="Arial"/>
          <w:b/>
          <w:sz w:val="18"/>
          <w:szCs w:val="18"/>
          <w:lang w:val="es-BO"/>
        </w:rPr>
        <w:t>INFORMACIÓN TÉCNICA DE LA CONTRATACIÓN</w:t>
      </w:r>
    </w:p>
    <w:p w:rsidR="009D3959" w:rsidRPr="009B35EF" w:rsidRDefault="009D3959" w:rsidP="009D3959">
      <w:pPr>
        <w:jc w:val="center"/>
        <w:rPr>
          <w:rFonts w:cs="Arial"/>
          <w:b/>
          <w:sz w:val="2"/>
          <w:szCs w:val="18"/>
          <w:lang w:val="es-BO"/>
        </w:rPr>
      </w:pPr>
    </w:p>
    <w:p w:rsidR="009D3959" w:rsidRPr="009956C4" w:rsidRDefault="009D3959" w:rsidP="009D3959">
      <w:pPr>
        <w:jc w:val="both"/>
        <w:rPr>
          <w:rFonts w:cs="Arial"/>
          <w:sz w:val="2"/>
          <w:szCs w:val="18"/>
          <w:lang w:val="es-BO"/>
        </w:rPr>
      </w:pPr>
    </w:p>
    <w:p w:rsidR="009D3959" w:rsidRPr="009956C4" w:rsidRDefault="009D3959" w:rsidP="009D3959">
      <w:pPr>
        <w:jc w:val="both"/>
        <w:rPr>
          <w:rFonts w:cs="Arial"/>
          <w:sz w:val="2"/>
          <w:szCs w:val="18"/>
          <w:lang w:val="es-BO"/>
        </w:rPr>
      </w:pPr>
    </w:p>
    <w:p w:rsidR="009D3959" w:rsidRDefault="009D3959" w:rsidP="009D3959">
      <w:pPr>
        <w:pStyle w:val="Ttulo1"/>
        <w:tabs>
          <w:tab w:val="num" w:pos="567"/>
        </w:tabs>
        <w:ind w:left="567" w:hanging="567"/>
        <w:rPr>
          <w:rFonts w:ascii="Verdana" w:hAnsi="Verdana" w:cs="Arial"/>
          <w:sz w:val="18"/>
          <w:szCs w:val="18"/>
          <w:u w:val="none"/>
          <w:lang w:val="es-BO"/>
        </w:rPr>
      </w:pPr>
      <w:bookmarkStart w:id="69" w:name="_Toc94726525"/>
      <w:r w:rsidRPr="009956C4">
        <w:rPr>
          <w:rFonts w:ascii="Verdana" w:hAnsi="Verdana" w:cs="Arial"/>
          <w:sz w:val="18"/>
          <w:szCs w:val="18"/>
          <w:u w:val="none"/>
          <w:lang w:val="es-BO"/>
        </w:rPr>
        <w:t>CONVOCATORIA Y DATOS GENERALES DE LA CONTRATACIÓN</w:t>
      </w:r>
      <w:bookmarkEnd w:id="69"/>
    </w:p>
    <w:p w:rsidR="009D3959" w:rsidRPr="009B35EF" w:rsidRDefault="009D3959" w:rsidP="009D3959">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D3959" w:rsidRPr="009956C4" w:rsidTr="009B5DC9">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9D3959" w:rsidRPr="009956C4" w:rsidRDefault="009D3959" w:rsidP="009D3959">
            <w:pPr>
              <w:pStyle w:val="Prrafodelista"/>
              <w:numPr>
                <w:ilvl w:val="0"/>
                <w:numId w:val="21"/>
              </w:numPr>
              <w:ind w:left="303" w:hanging="284"/>
              <w:contextualSpacing/>
              <w:rPr>
                <w:rFonts w:ascii="Arial" w:hAnsi="Arial" w:cs="Arial"/>
                <w:b/>
                <w:sz w:val="18"/>
                <w:szCs w:val="16"/>
                <w:lang w:val="es-BO"/>
              </w:rPr>
            </w:pPr>
            <w:r w:rsidRPr="00666F4A">
              <w:rPr>
                <w:rFonts w:ascii="Arial" w:hAnsi="Arial" w:cs="Arial"/>
                <w:b/>
                <w:color w:val="FFFFFF" w:themeColor="background1"/>
                <w:sz w:val="18"/>
                <w:szCs w:val="16"/>
                <w:lang w:val="es-BO"/>
              </w:rPr>
              <w:t>DATOS DEL PROCESOS DE CONTRATACIÓN</w:t>
            </w:r>
          </w:p>
        </w:tc>
      </w:tr>
      <w:tr w:rsidR="009D3959" w:rsidRPr="0054356D" w:rsidTr="009B5DC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9D3959" w:rsidRPr="0054356D" w:rsidRDefault="009D3959" w:rsidP="009B5DC9">
            <w:pPr>
              <w:rPr>
                <w:rFonts w:ascii="Arial" w:hAnsi="Arial" w:cs="Arial"/>
                <w:b/>
                <w:sz w:val="8"/>
                <w:szCs w:val="2"/>
                <w:lang w:val="es-BO"/>
              </w:rPr>
            </w:pPr>
          </w:p>
        </w:tc>
      </w:tr>
      <w:tr w:rsidR="009D3959" w:rsidRPr="009956C4" w:rsidTr="009B5DC9">
        <w:trPr>
          <w:trHeight w:val="227"/>
          <w:jc w:val="center"/>
        </w:trPr>
        <w:tc>
          <w:tcPr>
            <w:tcW w:w="2366" w:type="dxa"/>
            <w:tcBorders>
              <w:left w:val="single" w:sz="12" w:space="0" w:color="244061" w:themeColor="accent1" w:themeShade="80"/>
              <w:right w:val="single" w:sz="4" w:space="0" w:color="auto"/>
            </w:tcBorders>
            <w:vAlign w:val="center"/>
          </w:tcPr>
          <w:p w:rsidR="009D3959" w:rsidRPr="00A93AB0" w:rsidRDefault="009D3959" w:rsidP="009B5DC9">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D3959" w:rsidRPr="009956C4" w:rsidRDefault="009D3959" w:rsidP="009B5DC9">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rsidR="009D3959" w:rsidRPr="009956C4" w:rsidRDefault="009D3959" w:rsidP="009B5DC9">
            <w:pPr>
              <w:rPr>
                <w:rFonts w:ascii="Arial" w:hAnsi="Arial" w:cs="Arial"/>
                <w:sz w:val="12"/>
                <w:lang w:val="es-BO"/>
              </w:rPr>
            </w:pPr>
          </w:p>
        </w:tc>
      </w:tr>
      <w:tr w:rsidR="009D3959" w:rsidRPr="0054356D" w:rsidTr="009B5DC9">
        <w:trPr>
          <w:trHeight w:val="100"/>
          <w:jc w:val="center"/>
        </w:trPr>
        <w:tc>
          <w:tcPr>
            <w:tcW w:w="2366" w:type="dxa"/>
            <w:tcBorders>
              <w:left w:val="single" w:sz="12" w:space="0" w:color="244061" w:themeColor="accent1" w:themeShade="80"/>
            </w:tcBorders>
            <w:vAlign w:val="center"/>
          </w:tcPr>
          <w:p w:rsidR="009D3959" w:rsidRPr="00A93AB0" w:rsidRDefault="009D3959" w:rsidP="009B5DC9">
            <w:pPr>
              <w:jc w:val="right"/>
              <w:rPr>
                <w:rFonts w:ascii="Arial" w:hAnsi="Arial" w:cs="Arial"/>
                <w:sz w:val="14"/>
                <w:lang w:val="es-BO"/>
              </w:rPr>
            </w:pPr>
          </w:p>
        </w:tc>
        <w:tc>
          <w:tcPr>
            <w:tcW w:w="283" w:type="dxa"/>
            <w:tcBorders>
              <w:bottom w:val="single" w:sz="4" w:space="0" w:color="auto"/>
            </w:tcBorders>
            <w:shd w:val="clear" w:color="auto" w:fill="auto"/>
          </w:tcPr>
          <w:p w:rsidR="009D3959" w:rsidRPr="0054356D" w:rsidRDefault="009D3959" w:rsidP="009B5DC9">
            <w:pPr>
              <w:rPr>
                <w:rFonts w:ascii="Arial" w:hAnsi="Arial" w:cs="Arial"/>
                <w:sz w:val="6"/>
                <w:lang w:val="es-BO"/>
              </w:rPr>
            </w:pPr>
          </w:p>
        </w:tc>
        <w:tc>
          <w:tcPr>
            <w:tcW w:w="281" w:type="dxa"/>
            <w:tcBorders>
              <w:bottom w:val="single" w:sz="4" w:space="0" w:color="auto"/>
            </w:tcBorders>
            <w:shd w:val="clear" w:color="auto" w:fill="auto"/>
          </w:tcPr>
          <w:p w:rsidR="009D3959" w:rsidRPr="0054356D" w:rsidRDefault="009D3959" w:rsidP="009B5DC9">
            <w:pPr>
              <w:rPr>
                <w:rFonts w:ascii="Arial" w:hAnsi="Arial" w:cs="Arial"/>
                <w:sz w:val="6"/>
                <w:lang w:val="es-BO"/>
              </w:rPr>
            </w:pPr>
          </w:p>
        </w:tc>
        <w:tc>
          <w:tcPr>
            <w:tcW w:w="282" w:type="dxa"/>
            <w:tcBorders>
              <w:bottom w:val="single" w:sz="4" w:space="0" w:color="auto"/>
            </w:tcBorders>
            <w:shd w:val="clear" w:color="auto" w:fill="auto"/>
          </w:tcPr>
          <w:p w:rsidR="009D3959" w:rsidRPr="0054356D" w:rsidRDefault="009D3959" w:rsidP="009B5DC9">
            <w:pPr>
              <w:rPr>
                <w:rFonts w:ascii="Arial" w:hAnsi="Arial" w:cs="Arial"/>
                <w:sz w:val="6"/>
                <w:lang w:val="es-BO"/>
              </w:rPr>
            </w:pPr>
          </w:p>
        </w:tc>
        <w:tc>
          <w:tcPr>
            <w:tcW w:w="272" w:type="dxa"/>
            <w:tcBorders>
              <w:bottom w:val="single" w:sz="4" w:space="0" w:color="auto"/>
            </w:tcBorders>
            <w:shd w:val="clear" w:color="auto" w:fill="auto"/>
          </w:tcPr>
          <w:p w:rsidR="009D3959" w:rsidRPr="0054356D" w:rsidRDefault="009D3959" w:rsidP="009B5DC9">
            <w:pPr>
              <w:rPr>
                <w:rFonts w:ascii="Arial" w:hAnsi="Arial" w:cs="Arial"/>
                <w:sz w:val="6"/>
                <w:lang w:val="es-BO"/>
              </w:rPr>
            </w:pPr>
          </w:p>
        </w:tc>
        <w:tc>
          <w:tcPr>
            <w:tcW w:w="277" w:type="dxa"/>
            <w:tcBorders>
              <w:bottom w:val="single" w:sz="4" w:space="0" w:color="auto"/>
            </w:tcBorders>
            <w:shd w:val="clear" w:color="auto" w:fill="auto"/>
          </w:tcPr>
          <w:p w:rsidR="009D3959" w:rsidRPr="0054356D" w:rsidRDefault="009D3959" w:rsidP="009B5DC9">
            <w:pPr>
              <w:rPr>
                <w:rFonts w:ascii="Arial" w:hAnsi="Arial" w:cs="Arial"/>
                <w:sz w:val="6"/>
                <w:lang w:val="es-BO"/>
              </w:rPr>
            </w:pPr>
          </w:p>
        </w:tc>
        <w:tc>
          <w:tcPr>
            <w:tcW w:w="276" w:type="dxa"/>
            <w:tcBorders>
              <w:bottom w:val="single" w:sz="4" w:space="0" w:color="auto"/>
            </w:tcBorders>
            <w:shd w:val="clear" w:color="auto" w:fill="auto"/>
          </w:tcPr>
          <w:p w:rsidR="009D3959" w:rsidRPr="0054356D" w:rsidRDefault="009D3959" w:rsidP="009B5DC9">
            <w:pPr>
              <w:rPr>
                <w:rFonts w:ascii="Arial" w:hAnsi="Arial" w:cs="Arial"/>
                <w:sz w:val="6"/>
                <w:lang w:val="es-BO"/>
              </w:rPr>
            </w:pPr>
          </w:p>
        </w:tc>
        <w:tc>
          <w:tcPr>
            <w:tcW w:w="281" w:type="dxa"/>
            <w:tcBorders>
              <w:bottom w:val="single" w:sz="4" w:space="0" w:color="auto"/>
            </w:tcBorders>
            <w:shd w:val="clear" w:color="auto" w:fill="auto"/>
          </w:tcPr>
          <w:p w:rsidR="009D3959" w:rsidRPr="0054356D" w:rsidRDefault="009D3959" w:rsidP="009B5DC9">
            <w:pPr>
              <w:rPr>
                <w:rFonts w:ascii="Arial" w:hAnsi="Arial" w:cs="Arial"/>
                <w:sz w:val="6"/>
                <w:lang w:val="es-BO"/>
              </w:rPr>
            </w:pPr>
          </w:p>
        </w:tc>
        <w:tc>
          <w:tcPr>
            <w:tcW w:w="277" w:type="dxa"/>
            <w:tcBorders>
              <w:bottom w:val="single" w:sz="4" w:space="0" w:color="auto"/>
            </w:tcBorders>
            <w:shd w:val="clear" w:color="auto" w:fill="auto"/>
          </w:tcPr>
          <w:p w:rsidR="009D3959" w:rsidRPr="0054356D" w:rsidRDefault="009D3959" w:rsidP="009B5DC9">
            <w:pPr>
              <w:rPr>
                <w:rFonts w:ascii="Arial" w:hAnsi="Arial" w:cs="Arial"/>
                <w:sz w:val="6"/>
                <w:lang w:val="es-BO"/>
              </w:rPr>
            </w:pPr>
          </w:p>
        </w:tc>
        <w:tc>
          <w:tcPr>
            <w:tcW w:w="277" w:type="dxa"/>
            <w:tcBorders>
              <w:bottom w:val="single" w:sz="4" w:space="0" w:color="auto"/>
            </w:tcBorders>
            <w:shd w:val="clear" w:color="auto" w:fill="auto"/>
          </w:tcPr>
          <w:p w:rsidR="009D3959" w:rsidRPr="0054356D" w:rsidRDefault="009D3959" w:rsidP="009B5DC9">
            <w:pPr>
              <w:rPr>
                <w:rFonts w:ascii="Arial" w:hAnsi="Arial" w:cs="Arial"/>
                <w:sz w:val="6"/>
                <w:lang w:val="es-BO"/>
              </w:rPr>
            </w:pPr>
          </w:p>
        </w:tc>
        <w:tc>
          <w:tcPr>
            <w:tcW w:w="277" w:type="dxa"/>
            <w:shd w:val="clear" w:color="auto" w:fill="auto"/>
          </w:tcPr>
          <w:p w:rsidR="009D3959" w:rsidRPr="0054356D" w:rsidRDefault="009D3959" w:rsidP="009B5DC9">
            <w:pPr>
              <w:rPr>
                <w:rFonts w:ascii="Arial" w:hAnsi="Arial" w:cs="Arial"/>
                <w:sz w:val="6"/>
                <w:lang w:val="es-BO"/>
              </w:rPr>
            </w:pPr>
          </w:p>
        </w:tc>
        <w:tc>
          <w:tcPr>
            <w:tcW w:w="274" w:type="dxa"/>
            <w:shd w:val="clear" w:color="auto" w:fill="auto"/>
          </w:tcPr>
          <w:p w:rsidR="009D3959" w:rsidRPr="0054356D" w:rsidRDefault="009D3959" w:rsidP="009B5DC9">
            <w:pPr>
              <w:rPr>
                <w:rFonts w:ascii="Arial" w:hAnsi="Arial" w:cs="Arial"/>
                <w:sz w:val="6"/>
                <w:lang w:val="es-BO"/>
              </w:rPr>
            </w:pPr>
          </w:p>
        </w:tc>
        <w:tc>
          <w:tcPr>
            <w:tcW w:w="274" w:type="dxa"/>
            <w:shd w:val="clear" w:color="auto" w:fill="auto"/>
          </w:tcPr>
          <w:p w:rsidR="009D3959" w:rsidRPr="0054356D" w:rsidRDefault="009D3959" w:rsidP="009B5DC9">
            <w:pPr>
              <w:rPr>
                <w:rFonts w:ascii="Arial" w:hAnsi="Arial" w:cs="Arial"/>
                <w:sz w:val="6"/>
                <w:lang w:val="es-BO"/>
              </w:rPr>
            </w:pPr>
          </w:p>
        </w:tc>
        <w:tc>
          <w:tcPr>
            <w:tcW w:w="273" w:type="dxa"/>
            <w:shd w:val="clear" w:color="auto" w:fill="auto"/>
          </w:tcPr>
          <w:p w:rsidR="009D3959" w:rsidRPr="0054356D" w:rsidRDefault="009D3959" w:rsidP="009B5DC9">
            <w:pPr>
              <w:rPr>
                <w:rFonts w:ascii="Arial" w:hAnsi="Arial" w:cs="Arial"/>
                <w:sz w:val="6"/>
                <w:lang w:val="es-BO"/>
              </w:rPr>
            </w:pPr>
          </w:p>
        </w:tc>
        <w:tc>
          <w:tcPr>
            <w:tcW w:w="274" w:type="dxa"/>
            <w:shd w:val="clear" w:color="auto" w:fill="auto"/>
          </w:tcPr>
          <w:p w:rsidR="009D3959" w:rsidRPr="0054356D" w:rsidRDefault="009D3959" w:rsidP="009B5DC9">
            <w:pPr>
              <w:rPr>
                <w:rFonts w:ascii="Arial" w:hAnsi="Arial" w:cs="Arial"/>
                <w:sz w:val="6"/>
                <w:lang w:val="es-BO"/>
              </w:rPr>
            </w:pPr>
          </w:p>
        </w:tc>
        <w:tc>
          <w:tcPr>
            <w:tcW w:w="274" w:type="dxa"/>
            <w:shd w:val="clear" w:color="auto" w:fill="auto"/>
          </w:tcPr>
          <w:p w:rsidR="009D3959" w:rsidRPr="0054356D" w:rsidRDefault="009D3959" w:rsidP="009B5DC9">
            <w:pPr>
              <w:rPr>
                <w:rFonts w:ascii="Arial" w:hAnsi="Arial" w:cs="Arial"/>
                <w:sz w:val="6"/>
                <w:lang w:val="es-BO"/>
              </w:rPr>
            </w:pPr>
          </w:p>
        </w:tc>
        <w:tc>
          <w:tcPr>
            <w:tcW w:w="274" w:type="dxa"/>
            <w:shd w:val="clear" w:color="auto" w:fill="auto"/>
          </w:tcPr>
          <w:p w:rsidR="009D3959" w:rsidRPr="0054356D" w:rsidRDefault="009D3959" w:rsidP="009B5DC9">
            <w:pPr>
              <w:rPr>
                <w:rFonts w:ascii="Arial" w:hAnsi="Arial" w:cs="Arial"/>
                <w:sz w:val="6"/>
                <w:lang w:val="es-BO"/>
              </w:rPr>
            </w:pPr>
          </w:p>
        </w:tc>
        <w:tc>
          <w:tcPr>
            <w:tcW w:w="274" w:type="dxa"/>
            <w:shd w:val="clear" w:color="auto" w:fill="auto"/>
          </w:tcPr>
          <w:p w:rsidR="009D3959" w:rsidRPr="0054356D" w:rsidRDefault="009D3959" w:rsidP="009B5DC9">
            <w:pPr>
              <w:rPr>
                <w:rFonts w:ascii="Arial" w:hAnsi="Arial" w:cs="Arial"/>
                <w:sz w:val="6"/>
                <w:lang w:val="es-BO"/>
              </w:rPr>
            </w:pPr>
          </w:p>
        </w:tc>
        <w:tc>
          <w:tcPr>
            <w:tcW w:w="273" w:type="dxa"/>
            <w:shd w:val="clear" w:color="auto" w:fill="auto"/>
          </w:tcPr>
          <w:p w:rsidR="009D3959" w:rsidRPr="0054356D" w:rsidRDefault="009D3959" w:rsidP="009B5DC9">
            <w:pPr>
              <w:rPr>
                <w:rFonts w:ascii="Arial" w:hAnsi="Arial" w:cs="Arial"/>
                <w:sz w:val="6"/>
                <w:lang w:val="es-BO"/>
              </w:rPr>
            </w:pPr>
          </w:p>
        </w:tc>
        <w:tc>
          <w:tcPr>
            <w:tcW w:w="274" w:type="dxa"/>
            <w:shd w:val="clear" w:color="auto" w:fill="auto"/>
          </w:tcPr>
          <w:p w:rsidR="009D3959" w:rsidRPr="0054356D" w:rsidRDefault="009D3959" w:rsidP="009B5DC9">
            <w:pPr>
              <w:rPr>
                <w:rFonts w:ascii="Arial" w:hAnsi="Arial" w:cs="Arial"/>
                <w:sz w:val="6"/>
                <w:lang w:val="es-BO"/>
              </w:rPr>
            </w:pPr>
          </w:p>
        </w:tc>
        <w:tc>
          <w:tcPr>
            <w:tcW w:w="274" w:type="dxa"/>
            <w:shd w:val="clear" w:color="auto" w:fill="auto"/>
          </w:tcPr>
          <w:p w:rsidR="009D3959" w:rsidRPr="0054356D" w:rsidRDefault="009D3959" w:rsidP="009B5DC9">
            <w:pPr>
              <w:rPr>
                <w:rFonts w:ascii="Arial" w:hAnsi="Arial" w:cs="Arial"/>
                <w:sz w:val="6"/>
                <w:lang w:val="es-BO"/>
              </w:rPr>
            </w:pPr>
          </w:p>
        </w:tc>
        <w:tc>
          <w:tcPr>
            <w:tcW w:w="274" w:type="dxa"/>
            <w:tcBorders>
              <w:bottom w:val="single" w:sz="4" w:space="0" w:color="auto"/>
            </w:tcBorders>
            <w:shd w:val="clear" w:color="auto" w:fill="auto"/>
          </w:tcPr>
          <w:p w:rsidR="009D3959" w:rsidRPr="0054356D" w:rsidRDefault="009D3959" w:rsidP="009B5DC9">
            <w:pPr>
              <w:rPr>
                <w:rFonts w:ascii="Arial" w:hAnsi="Arial" w:cs="Arial"/>
                <w:sz w:val="6"/>
                <w:lang w:val="es-BO"/>
              </w:rPr>
            </w:pPr>
          </w:p>
        </w:tc>
        <w:tc>
          <w:tcPr>
            <w:tcW w:w="274" w:type="dxa"/>
            <w:tcBorders>
              <w:bottom w:val="single" w:sz="4" w:space="0" w:color="auto"/>
            </w:tcBorders>
            <w:shd w:val="clear" w:color="auto" w:fill="auto"/>
          </w:tcPr>
          <w:p w:rsidR="009D3959" w:rsidRPr="0054356D" w:rsidRDefault="009D3959" w:rsidP="009B5DC9">
            <w:pPr>
              <w:rPr>
                <w:rFonts w:ascii="Arial" w:hAnsi="Arial" w:cs="Arial"/>
                <w:sz w:val="6"/>
                <w:lang w:val="es-BO"/>
              </w:rPr>
            </w:pPr>
          </w:p>
        </w:tc>
        <w:tc>
          <w:tcPr>
            <w:tcW w:w="819" w:type="dxa"/>
            <w:tcBorders>
              <w:bottom w:val="single" w:sz="4" w:space="0" w:color="auto"/>
            </w:tcBorders>
            <w:shd w:val="clear" w:color="auto" w:fill="auto"/>
          </w:tcPr>
          <w:p w:rsidR="009D3959" w:rsidRPr="0054356D" w:rsidRDefault="009D3959" w:rsidP="009B5DC9">
            <w:pPr>
              <w:jc w:val="right"/>
              <w:rPr>
                <w:rFonts w:ascii="Arial" w:hAnsi="Arial" w:cs="Arial"/>
                <w:sz w:val="6"/>
                <w:lang w:val="es-BO"/>
              </w:rPr>
            </w:pPr>
          </w:p>
        </w:tc>
        <w:tc>
          <w:tcPr>
            <w:tcW w:w="819" w:type="dxa"/>
            <w:tcBorders>
              <w:bottom w:val="single" w:sz="4" w:space="0" w:color="auto"/>
            </w:tcBorders>
            <w:shd w:val="clear" w:color="auto" w:fill="auto"/>
          </w:tcPr>
          <w:p w:rsidR="009D3959" w:rsidRPr="0054356D" w:rsidRDefault="009D3959" w:rsidP="009B5DC9">
            <w:pPr>
              <w:rPr>
                <w:rFonts w:ascii="Arial" w:hAnsi="Arial" w:cs="Arial"/>
                <w:sz w:val="6"/>
                <w:lang w:val="es-BO"/>
              </w:rPr>
            </w:pPr>
          </w:p>
        </w:tc>
        <w:tc>
          <w:tcPr>
            <w:tcW w:w="273" w:type="dxa"/>
            <w:tcBorders>
              <w:left w:val="nil"/>
              <w:right w:val="single" w:sz="12" w:space="0" w:color="244061" w:themeColor="accent1" w:themeShade="80"/>
            </w:tcBorders>
          </w:tcPr>
          <w:p w:rsidR="009D3959" w:rsidRPr="0054356D" w:rsidRDefault="009D3959" w:rsidP="009B5DC9">
            <w:pPr>
              <w:rPr>
                <w:rFonts w:ascii="Arial" w:hAnsi="Arial" w:cs="Arial"/>
                <w:sz w:val="6"/>
                <w:lang w:val="es-BO"/>
              </w:rPr>
            </w:pPr>
          </w:p>
        </w:tc>
      </w:tr>
      <w:tr w:rsidR="009D3959" w:rsidRPr="009956C4" w:rsidTr="009B5DC9">
        <w:trPr>
          <w:trHeight w:val="20"/>
          <w:jc w:val="center"/>
        </w:trPr>
        <w:tc>
          <w:tcPr>
            <w:tcW w:w="2366" w:type="dxa"/>
            <w:vMerge w:val="restart"/>
            <w:tcBorders>
              <w:left w:val="single" w:sz="12" w:space="0" w:color="244061" w:themeColor="accent1" w:themeShade="80"/>
              <w:right w:val="single" w:sz="4" w:space="0" w:color="auto"/>
            </w:tcBorders>
            <w:vAlign w:val="center"/>
          </w:tcPr>
          <w:p w:rsidR="009D3959" w:rsidRPr="00A93AB0" w:rsidRDefault="009D3959" w:rsidP="009B5DC9">
            <w:pPr>
              <w:jc w:val="right"/>
              <w:rPr>
                <w:rFonts w:ascii="Arial" w:hAnsi="Arial" w:cs="Arial"/>
                <w:sz w:val="14"/>
                <w:lang w:val="es-BO"/>
              </w:rPr>
            </w:pPr>
            <w:r w:rsidRPr="00A93AB0">
              <w:rPr>
                <w:rFonts w:ascii="Arial" w:hAnsi="Arial" w:cs="Arial"/>
                <w:sz w:val="14"/>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D3959" w:rsidRPr="009956C4" w:rsidRDefault="009D3959" w:rsidP="009B5DC9">
            <w:pPr>
              <w:jc w:val="center"/>
              <w:rPr>
                <w:rFonts w:ascii="Arial" w:hAnsi="Arial" w:cs="Arial"/>
                <w:sz w:val="12"/>
                <w:lang w:val="es-BO"/>
              </w:rPr>
            </w:pPr>
            <w:r w:rsidRPr="001E7255">
              <w:rPr>
                <w:rFonts w:ascii="Arial" w:hAnsi="Arial" w:cs="Arial"/>
                <w:lang w:val="es-BO"/>
              </w:rPr>
              <w:t>Apoyo Nacional a la Producción y Empleo - ANPE</w:t>
            </w:r>
          </w:p>
        </w:tc>
        <w:tc>
          <w:tcPr>
            <w:tcW w:w="277" w:type="dxa"/>
            <w:tcBorders>
              <w:left w:val="single" w:sz="4" w:space="0" w:color="auto"/>
            </w:tcBorders>
          </w:tcPr>
          <w:p w:rsidR="009D3959" w:rsidRPr="009956C4" w:rsidRDefault="009D3959" w:rsidP="009B5DC9">
            <w:pPr>
              <w:jc w:val="right"/>
              <w:rPr>
                <w:rFonts w:ascii="Arial" w:hAnsi="Arial" w:cs="Arial"/>
                <w:sz w:val="12"/>
                <w:lang w:val="es-BO"/>
              </w:rPr>
            </w:pPr>
          </w:p>
        </w:tc>
        <w:tc>
          <w:tcPr>
            <w:tcW w:w="2738" w:type="dxa"/>
            <w:gridSpan w:val="10"/>
            <w:vMerge w:val="restart"/>
            <w:tcBorders>
              <w:right w:val="single" w:sz="4" w:space="0" w:color="auto"/>
            </w:tcBorders>
          </w:tcPr>
          <w:p w:rsidR="009D3959" w:rsidRPr="009956C4" w:rsidRDefault="009D3959" w:rsidP="009B5DC9">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D3959" w:rsidRPr="009956C4" w:rsidRDefault="00E304AD" w:rsidP="009B5DC9">
            <w:pPr>
              <w:rPr>
                <w:rFonts w:ascii="Arial" w:hAnsi="Arial" w:cs="Arial"/>
                <w:sz w:val="12"/>
                <w:lang w:val="es-BO"/>
              </w:rPr>
            </w:pPr>
            <w:r>
              <w:rPr>
                <w:rFonts w:cs="Arial"/>
                <w:sz w:val="14"/>
                <w:lang w:val="es-BO"/>
              </w:rPr>
              <w:t>ANPE-C Nº 113</w:t>
            </w:r>
            <w:r w:rsidR="009D3959" w:rsidRPr="009C7214">
              <w:rPr>
                <w:rFonts w:cs="Arial"/>
                <w:sz w:val="14"/>
                <w:lang w:val="es-BO"/>
              </w:rPr>
              <w:t>/2025-1C</w:t>
            </w:r>
          </w:p>
        </w:tc>
        <w:tc>
          <w:tcPr>
            <w:tcW w:w="273" w:type="dxa"/>
            <w:tcBorders>
              <w:left w:val="single" w:sz="4" w:space="0" w:color="auto"/>
              <w:right w:val="single" w:sz="12" w:space="0" w:color="244061" w:themeColor="accent1" w:themeShade="80"/>
            </w:tcBorders>
          </w:tcPr>
          <w:p w:rsidR="009D3959" w:rsidRPr="009956C4" w:rsidRDefault="009D3959" w:rsidP="009B5DC9">
            <w:pPr>
              <w:rPr>
                <w:rFonts w:ascii="Arial" w:hAnsi="Arial" w:cs="Arial"/>
                <w:sz w:val="12"/>
                <w:lang w:val="es-BO"/>
              </w:rPr>
            </w:pPr>
          </w:p>
        </w:tc>
      </w:tr>
      <w:tr w:rsidR="009D3959" w:rsidRPr="009956C4" w:rsidTr="009B5DC9">
        <w:trPr>
          <w:jc w:val="center"/>
        </w:trPr>
        <w:tc>
          <w:tcPr>
            <w:tcW w:w="2366" w:type="dxa"/>
            <w:vMerge/>
            <w:tcBorders>
              <w:left w:val="single" w:sz="12" w:space="0" w:color="244061" w:themeColor="accent1" w:themeShade="80"/>
              <w:right w:val="single" w:sz="4" w:space="0" w:color="auto"/>
            </w:tcBorders>
            <w:vAlign w:val="center"/>
          </w:tcPr>
          <w:p w:rsidR="009D3959" w:rsidRPr="009956C4" w:rsidRDefault="009D3959" w:rsidP="009B5DC9">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9D3959" w:rsidRPr="009956C4" w:rsidRDefault="009D3959" w:rsidP="009B5DC9">
            <w:pPr>
              <w:rPr>
                <w:rFonts w:ascii="Arial" w:hAnsi="Arial" w:cs="Arial"/>
                <w:sz w:val="12"/>
                <w:lang w:val="es-BO"/>
              </w:rPr>
            </w:pPr>
          </w:p>
        </w:tc>
        <w:tc>
          <w:tcPr>
            <w:tcW w:w="277" w:type="dxa"/>
            <w:tcBorders>
              <w:left w:val="single" w:sz="4" w:space="0" w:color="auto"/>
            </w:tcBorders>
            <w:shd w:val="clear" w:color="auto" w:fill="auto"/>
          </w:tcPr>
          <w:p w:rsidR="009D3959" w:rsidRPr="009956C4" w:rsidRDefault="009D3959" w:rsidP="009B5DC9">
            <w:pPr>
              <w:rPr>
                <w:rFonts w:ascii="Arial" w:hAnsi="Arial" w:cs="Arial"/>
                <w:sz w:val="12"/>
                <w:lang w:val="es-BO"/>
              </w:rPr>
            </w:pPr>
          </w:p>
        </w:tc>
        <w:tc>
          <w:tcPr>
            <w:tcW w:w="2738" w:type="dxa"/>
            <w:gridSpan w:val="10"/>
            <w:vMerge/>
            <w:tcBorders>
              <w:right w:val="single" w:sz="4" w:space="0" w:color="auto"/>
            </w:tcBorders>
            <w:shd w:val="clear" w:color="auto" w:fill="auto"/>
          </w:tcPr>
          <w:p w:rsidR="009D3959" w:rsidRPr="009956C4" w:rsidRDefault="009D3959" w:rsidP="009B5DC9">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D3959" w:rsidRPr="009956C4" w:rsidRDefault="009D3959" w:rsidP="009B5DC9">
            <w:pPr>
              <w:rPr>
                <w:rFonts w:ascii="Arial" w:hAnsi="Arial" w:cs="Arial"/>
                <w:sz w:val="12"/>
                <w:lang w:val="es-BO"/>
              </w:rPr>
            </w:pPr>
          </w:p>
        </w:tc>
        <w:tc>
          <w:tcPr>
            <w:tcW w:w="273" w:type="dxa"/>
            <w:tcBorders>
              <w:left w:val="single" w:sz="4" w:space="0" w:color="auto"/>
              <w:right w:val="single" w:sz="12" w:space="0" w:color="244061" w:themeColor="accent1" w:themeShade="80"/>
            </w:tcBorders>
          </w:tcPr>
          <w:p w:rsidR="009D3959" w:rsidRPr="009956C4" w:rsidRDefault="009D3959" w:rsidP="009B5DC9">
            <w:pPr>
              <w:rPr>
                <w:rFonts w:ascii="Arial" w:hAnsi="Arial" w:cs="Arial"/>
                <w:sz w:val="12"/>
                <w:lang w:val="es-BO"/>
              </w:rPr>
            </w:pPr>
          </w:p>
        </w:tc>
      </w:tr>
      <w:tr w:rsidR="009D3959" w:rsidRPr="00A93AB0" w:rsidTr="009B5DC9">
        <w:trPr>
          <w:trHeight w:val="80"/>
          <w:jc w:val="center"/>
        </w:trPr>
        <w:tc>
          <w:tcPr>
            <w:tcW w:w="2366" w:type="dxa"/>
            <w:tcBorders>
              <w:left w:val="single" w:sz="12" w:space="0" w:color="244061" w:themeColor="accent1" w:themeShade="80"/>
            </w:tcBorders>
            <w:vAlign w:val="center"/>
          </w:tcPr>
          <w:p w:rsidR="009D3959" w:rsidRPr="00A93AB0" w:rsidRDefault="009D3959" w:rsidP="009B5DC9">
            <w:pPr>
              <w:jc w:val="right"/>
              <w:rPr>
                <w:rFonts w:ascii="Arial" w:hAnsi="Arial" w:cs="Arial"/>
                <w:sz w:val="10"/>
                <w:lang w:val="es-BO"/>
              </w:rPr>
            </w:pPr>
          </w:p>
        </w:tc>
        <w:tc>
          <w:tcPr>
            <w:tcW w:w="283" w:type="dxa"/>
            <w:tcBorders>
              <w:top w:val="single" w:sz="4" w:space="0" w:color="auto"/>
            </w:tcBorders>
            <w:shd w:val="clear" w:color="auto" w:fill="auto"/>
          </w:tcPr>
          <w:p w:rsidR="009D3959" w:rsidRPr="00A93AB0" w:rsidRDefault="009D3959" w:rsidP="009B5DC9">
            <w:pPr>
              <w:rPr>
                <w:rFonts w:ascii="Arial" w:hAnsi="Arial" w:cs="Arial"/>
                <w:sz w:val="10"/>
                <w:lang w:val="es-BO"/>
              </w:rPr>
            </w:pPr>
          </w:p>
        </w:tc>
        <w:tc>
          <w:tcPr>
            <w:tcW w:w="281" w:type="dxa"/>
            <w:tcBorders>
              <w:top w:val="single" w:sz="4" w:space="0" w:color="auto"/>
            </w:tcBorders>
            <w:shd w:val="clear" w:color="auto" w:fill="auto"/>
          </w:tcPr>
          <w:p w:rsidR="009D3959" w:rsidRPr="00A93AB0" w:rsidRDefault="009D3959" w:rsidP="009B5DC9">
            <w:pPr>
              <w:rPr>
                <w:rFonts w:ascii="Arial" w:hAnsi="Arial" w:cs="Arial"/>
                <w:sz w:val="10"/>
                <w:lang w:val="es-BO"/>
              </w:rPr>
            </w:pPr>
          </w:p>
        </w:tc>
        <w:tc>
          <w:tcPr>
            <w:tcW w:w="282" w:type="dxa"/>
            <w:tcBorders>
              <w:top w:val="single" w:sz="4" w:space="0" w:color="auto"/>
            </w:tcBorders>
            <w:shd w:val="clear" w:color="auto" w:fill="auto"/>
          </w:tcPr>
          <w:p w:rsidR="009D3959" w:rsidRPr="00A93AB0" w:rsidRDefault="009D3959" w:rsidP="009B5DC9">
            <w:pPr>
              <w:rPr>
                <w:rFonts w:ascii="Arial" w:hAnsi="Arial" w:cs="Arial"/>
                <w:sz w:val="10"/>
                <w:lang w:val="es-BO"/>
              </w:rPr>
            </w:pPr>
          </w:p>
        </w:tc>
        <w:tc>
          <w:tcPr>
            <w:tcW w:w="272" w:type="dxa"/>
            <w:tcBorders>
              <w:top w:val="single" w:sz="4" w:space="0" w:color="auto"/>
            </w:tcBorders>
            <w:shd w:val="clear" w:color="auto" w:fill="auto"/>
          </w:tcPr>
          <w:p w:rsidR="009D3959" w:rsidRPr="00A93AB0" w:rsidRDefault="009D3959" w:rsidP="009B5DC9">
            <w:pPr>
              <w:rPr>
                <w:rFonts w:ascii="Arial" w:hAnsi="Arial" w:cs="Arial"/>
                <w:sz w:val="10"/>
                <w:lang w:val="es-BO"/>
              </w:rPr>
            </w:pPr>
          </w:p>
        </w:tc>
        <w:tc>
          <w:tcPr>
            <w:tcW w:w="277" w:type="dxa"/>
            <w:tcBorders>
              <w:top w:val="single" w:sz="4" w:space="0" w:color="auto"/>
            </w:tcBorders>
            <w:shd w:val="clear" w:color="auto" w:fill="auto"/>
          </w:tcPr>
          <w:p w:rsidR="009D3959" w:rsidRPr="00A93AB0" w:rsidRDefault="009D3959" w:rsidP="009B5DC9">
            <w:pPr>
              <w:rPr>
                <w:rFonts w:ascii="Arial" w:hAnsi="Arial" w:cs="Arial"/>
                <w:sz w:val="10"/>
                <w:lang w:val="es-BO"/>
              </w:rPr>
            </w:pPr>
          </w:p>
        </w:tc>
        <w:tc>
          <w:tcPr>
            <w:tcW w:w="276" w:type="dxa"/>
            <w:tcBorders>
              <w:top w:val="single" w:sz="4" w:space="0" w:color="auto"/>
            </w:tcBorders>
            <w:shd w:val="clear" w:color="auto" w:fill="auto"/>
          </w:tcPr>
          <w:p w:rsidR="009D3959" w:rsidRPr="00A93AB0" w:rsidRDefault="009D3959" w:rsidP="009B5DC9">
            <w:pPr>
              <w:rPr>
                <w:rFonts w:ascii="Arial" w:hAnsi="Arial" w:cs="Arial"/>
                <w:sz w:val="10"/>
                <w:lang w:val="es-BO"/>
              </w:rPr>
            </w:pPr>
          </w:p>
        </w:tc>
        <w:tc>
          <w:tcPr>
            <w:tcW w:w="281" w:type="dxa"/>
            <w:tcBorders>
              <w:top w:val="single" w:sz="4" w:space="0" w:color="auto"/>
            </w:tcBorders>
            <w:shd w:val="clear" w:color="auto" w:fill="auto"/>
          </w:tcPr>
          <w:p w:rsidR="009D3959" w:rsidRPr="00A93AB0" w:rsidRDefault="009D3959" w:rsidP="009B5DC9">
            <w:pPr>
              <w:rPr>
                <w:rFonts w:ascii="Arial" w:hAnsi="Arial" w:cs="Arial"/>
                <w:sz w:val="10"/>
                <w:lang w:val="es-BO"/>
              </w:rPr>
            </w:pPr>
          </w:p>
        </w:tc>
        <w:tc>
          <w:tcPr>
            <w:tcW w:w="277" w:type="dxa"/>
            <w:shd w:val="clear" w:color="auto" w:fill="auto"/>
          </w:tcPr>
          <w:p w:rsidR="009D3959" w:rsidRPr="00A93AB0" w:rsidRDefault="009D3959" w:rsidP="009B5DC9">
            <w:pPr>
              <w:rPr>
                <w:rFonts w:ascii="Arial" w:hAnsi="Arial" w:cs="Arial"/>
                <w:sz w:val="10"/>
                <w:lang w:val="es-BO"/>
              </w:rPr>
            </w:pPr>
          </w:p>
        </w:tc>
        <w:tc>
          <w:tcPr>
            <w:tcW w:w="277" w:type="dxa"/>
            <w:shd w:val="clear" w:color="auto" w:fill="auto"/>
          </w:tcPr>
          <w:p w:rsidR="009D3959" w:rsidRPr="00A93AB0" w:rsidRDefault="009D3959" w:rsidP="009B5DC9">
            <w:pPr>
              <w:rPr>
                <w:rFonts w:ascii="Arial" w:hAnsi="Arial" w:cs="Arial"/>
                <w:sz w:val="10"/>
                <w:lang w:val="es-BO"/>
              </w:rPr>
            </w:pPr>
          </w:p>
        </w:tc>
        <w:tc>
          <w:tcPr>
            <w:tcW w:w="277" w:type="dxa"/>
            <w:shd w:val="clear" w:color="auto" w:fill="auto"/>
          </w:tcPr>
          <w:p w:rsidR="009D3959" w:rsidRPr="00A93AB0" w:rsidRDefault="009D3959" w:rsidP="009B5DC9">
            <w:pPr>
              <w:rPr>
                <w:rFonts w:ascii="Arial" w:hAnsi="Arial" w:cs="Arial"/>
                <w:sz w:val="10"/>
                <w:lang w:val="es-BO"/>
              </w:rPr>
            </w:pPr>
          </w:p>
        </w:tc>
        <w:tc>
          <w:tcPr>
            <w:tcW w:w="274" w:type="dxa"/>
            <w:shd w:val="clear" w:color="auto" w:fill="auto"/>
          </w:tcPr>
          <w:p w:rsidR="009D3959" w:rsidRPr="00A93AB0" w:rsidRDefault="009D3959" w:rsidP="009B5DC9">
            <w:pPr>
              <w:rPr>
                <w:rFonts w:ascii="Arial" w:hAnsi="Arial" w:cs="Arial"/>
                <w:sz w:val="10"/>
                <w:lang w:val="es-BO"/>
              </w:rPr>
            </w:pPr>
          </w:p>
        </w:tc>
        <w:tc>
          <w:tcPr>
            <w:tcW w:w="274" w:type="dxa"/>
            <w:shd w:val="clear" w:color="auto" w:fill="auto"/>
          </w:tcPr>
          <w:p w:rsidR="009D3959" w:rsidRPr="00A93AB0" w:rsidRDefault="009D3959" w:rsidP="009B5DC9">
            <w:pPr>
              <w:rPr>
                <w:rFonts w:ascii="Arial" w:hAnsi="Arial" w:cs="Arial"/>
                <w:sz w:val="10"/>
                <w:lang w:val="es-BO"/>
              </w:rPr>
            </w:pPr>
          </w:p>
        </w:tc>
        <w:tc>
          <w:tcPr>
            <w:tcW w:w="273" w:type="dxa"/>
            <w:shd w:val="clear" w:color="auto" w:fill="auto"/>
          </w:tcPr>
          <w:p w:rsidR="009D3959" w:rsidRPr="00A93AB0" w:rsidRDefault="009D3959" w:rsidP="009B5DC9">
            <w:pPr>
              <w:rPr>
                <w:rFonts w:ascii="Arial" w:hAnsi="Arial" w:cs="Arial"/>
                <w:sz w:val="10"/>
                <w:lang w:val="es-BO"/>
              </w:rPr>
            </w:pPr>
          </w:p>
        </w:tc>
        <w:tc>
          <w:tcPr>
            <w:tcW w:w="274" w:type="dxa"/>
            <w:shd w:val="clear" w:color="auto" w:fill="auto"/>
          </w:tcPr>
          <w:p w:rsidR="009D3959" w:rsidRPr="00A93AB0" w:rsidRDefault="009D3959" w:rsidP="009B5DC9">
            <w:pPr>
              <w:rPr>
                <w:rFonts w:ascii="Arial" w:hAnsi="Arial" w:cs="Arial"/>
                <w:sz w:val="10"/>
                <w:lang w:val="es-BO"/>
              </w:rPr>
            </w:pPr>
          </w:p>
        </w:tc>
        <w:tc>
          <w:tcPr>
            <w:tcW w:w="274" w:type="dxa"/>
            <w:shd w:val="clear" w:color="auto" w:fill="auto"/>
          </w:tcPr>
          <w:p w:rsidR="009D3959" w:rsidRPr="00A93AB0" w:rsidRDefault="009D3959" w:rsidP="009B5DC9">
            <w:pPr>
              <w:rPr>
                <w:rFonts w:ascii="Arial" w:hAnsi="Arial" w:cs="Arial"/>
                <w:sz w:val="10"/>
                <w:lang w:val="es-BO"/>
              </w:rPr>
            </w:pPr>
          </w:p>
        </w:tc>
        <w:tc>
          <w:tcPr>
            <w:tcW w:w="274" w:type="dxa"/>
            <w:shd w:val="clear" w:color="auto" w:fill="auto"/>
          </w:tcPr>
          <w:p w:rsidR="009D3959" w:rsidRPr="00A93AB0" w:rsidRDefault="009D3959" w:rsidP="009B5DC9">
            <w:pPr>
              <w:rPr>
                <w:rFonts w:ascii="Arial" w:hAnsi="Arial" w:cs="Arial"/>
                <w:sz w:val="10"/>
                <w:lang w:val="es-BO"/>
              </w:rPr>
            </w:pPr>
          </w:p>
        </w:tc>
        <w:tc>
          <w:tcPr>
            <w:tcW w:w="274" w:type="dxa"/>
            <w:shd w:val="clear" w:color="auto" w:fill="auto"/>
          </w:tcPr>
          <w:p w:rsidR="009D3959" w:rsidRPr="00A93AB0" w:rsidRDefault="009D3959" w:rsidP="009B5DC9">
            <w:pPr>
              <w:rPr>
                <w:rFonts w:ascii="Arial" w:hAnsi="Arial" w:cs="Arial"/>
                <w:sz w:val="10"/>
                <w:lang w:val="es-BO"/>
              </w:rPr>
            </w:pPr>
          </w:p>
        </w:tc>
        <w:tc>
          <w:tcPr>
            <w:tcW w:w="273" w:type="dxa"/>
            <w:shd w:val="clear" w:color="auto" w:fill="auto"/>
          </w:tcPr>
          <w:p w:rsidR="009D3959" w:rsidRPr="00A93AB0" w:rsidRDefault="009D3959" w:rsidP="009B5DC9">
            <w:pPr>
              <w:rPr>
                <w:rFonts w:ascii="Arial" w:hAnsi="Arial" w:cs="Arial"/>
                <w:sz w:val="10"/>
                <w:lang w:val="es-BO"/>
              </w:rPr>
            </w:pPr>
          </w:p>
        </w:tc>
        <w:tc>
          <w:tcPr>
            <w:tcW w:w="274" w:type="dxa"/>
            <w:shd w:val="clear" w:color="auto" w:fill="auto"/>
          </w:tcPr>
          <w:p w:rsidR="009D3959" w:rsidRPr="00A93AB0" w:rsidRDefault="009D3959" w:rsidP="009B5DC9">
            <w:pPr>
              <w:rPr>
                <w:rFonts w:ascii="Arial" w:hAnsi="Arial" w:cs="Arial"/>
                <w:sz w:val="10"/>
                <w:lang w:val="es-BO"/>
              </w:rPr>
            </w:pPr>
          </w:p>
        </w:tc>
        <w:tc>
          <w:tcPr>
            <w:tcW w:w="274" w:type="dxa"/>
            <w:shd w:val="clear" w:color="auto" w:fill="auto"/>
          </w:tcPr>
          <w:p w:rsidR="009D3959" w:rsidRPr="00A93AB0" w:rsidRDefault="009D3959" w:rsidP="009B5DC9">
            <w:pPr>
              <w:rPr>
                <w:rFonts w:ascii="Arial" w:hAnsi="Arial" w:cs="Arial"/>
                <w:sz w:val="10"/>
                <w:lang w:val="es-BO"/>
              </w:rPr>
            </w:pPr>
          </w:p>
        </w:tc>
        <w:tc>
          <w:tcPr>
            <w:tcW w:w="274" w:type="dxa"/>
            <w:tcBorders>
              <w:top w:val="single" w:sz="4" w:space="0" w:color="auto"/>
            </w:tcBorders>
            <w:shd w:val="clear" w:color="auto" w:fill="auto"/>
          </w:tcPr>
          <w:p w:rsidR="009D3959" w:rsidRPr="00A93AB0" w:rsidRDefault="009D3959" w:rsidP="009B5DC9">
            <w:pPr>
              <w:rPr>
                <w:rFonts w:ascii="Arial" w:hAnsi="Arial" w:cs="Arial"/>
                <w:sz w:val="10"/>
                <w:lang w:val="es-BO"/>
              </w:rPr>
            </w:pPr>
          </w:p>
        </w:tc>
        <w:tc>
          <w:tcPr>
            <w:tcW w:w="274" w:type="dxa"/>
            <w:tcBorders>
              <w:top w:val="single" w:sz="4" w:space="0" w:color="auto"/>
            </w:tcBorders>
            <w:shd w:val="clear" w:color="auto" w:fill="auto"/>
          </w:tcPr>
          <w:p w:rsidR="009D3959" w:rsidRPr="00A93AB0" w:rsidRDefault="009D3959" w:rsidP="009B5DC9">
            <w:pPr>
              <w:rPr>
                <w:rFonts w:ascii="Arial" w:hAnsi="Arial" w:cs="Arial"/>
                <w:sz w:val="10"/>
                <w:lang w:val="es-BO"/>
              </w:rPr>
            </w:pPr>
          </w:p>
        </w:tc>
        <w:tc>
          <w:tcPr>
            <w:tcW w:w="819" w:type="dxa"/>
            <w:tcBorders>
              <w:top w:val="single" w:sz="4" w:space="0" w:color="auto"/>
            </w:tcBorders>
            <w:shd w:val="clear" w:color="auto" w:fill="auto"/>
          </w:tcPr>
          <w:p w:rsidR="009D3959" w:rsidRPr="00A93AB0" w:rsidRDefault="009D3959" w:rsidP="009B5DC9">
            <w:pPr>
              <w:jc w:val="right"/>
              <w:rPr>
                <w:rFonts w:ascii="Arial" w:hAnsi="Arial" w:cs="Arial"/>
                <w:sz w:val="10"/>
                <w:lang w:val="es-BO"/>
              </w:rPr>
            </w:pPr>
          </w:p>
        </w:tc>
        <w:tc>
          <w:tcPr>
            <w:tcW w:w="819" w:type="dxa"/>
            <w:tcBorders>
              <w:top w:val="single" w:sz="4" w:space="0" w:color="auto"/>
            </w:tcBorders>
            <w:shd w:val="clear" w:color="auto" w:fill="auto"/>
          </w:tcPr>
          <w:p w:rsidR="009D3959" w:rsidRPr="00A93AB0" w:rsidRDefault="009D3959" w:rsidP="009B5DC9">
            <w:pPr>
              <w:rPr>
                <w:rFonts w:ascii="Arial" w:hAnsi="Arial" w:cs="Arial"/>
                <w:sz w:val="10"/>
                <w:lang w:val="es-BO"/>
              </w:rPr>
            </w:pPr>
          </w:p>
        </w:tc>
        <w:tc>
          <w:tcPr>
            <w:tcW w:w="273" w:type="dxa"/>
            <w:tcBorders>
              <w:left w:val="nil"/>
              <w:right w:val="single" w:sz="12" w:space="0" w:color="244061" w:themeColor="accent1" w:themeShade="80"/>
            </w:tcBorders>
          </w:tcPr>
          <w:p w:rsidR="009D3959" w:rsidRPr="00A93AB0" w:rsidRDefault="009D3959" w:rsidP="009B5DC9">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9"/>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259"/>
        <w:gridCol w:w="805"/>
        <w:gridCol w:w="753"/>
        <w:gridCol w:w="259"/>
      </w:tblGrid>
      <w:tr w:rsidR="00004955" w:rsidRPr="00A93AB0" w:rsidTr="009B5DC9">
        <w:trPr>
          <w:trHeight w:val="220"/>
          <w:jc w:val="center"/>
        </w:trPr>
        <w:tc>
          <w:tcPr>
            <w:tcW w:w="2104" w:type="dxa"/>
            <w:tcBorders>
              <w:left w:val="single" w:sz="12" w:space="0" w:color="244061" w:themeColor="accent1" w:themeShade="80"/>
              <w:right w:val="single" w:sz="4" w:space="0" w:color="auto"/>
            </w:tcBorders>
            <w:vAlign w:val="center"/>
          </w:tcPr>
          <w:p w:rsidR="009D3959" w:rsidRPr="00A93AB0" w:rsidRDefault="009D3959" w:rsidP="009B5DC9">
            <w:pPr>
              <w:jc w:val="right"/>
              <w:rPr>
                <w:rFonts w:ascii="Arial" w:eastAsia="Times New Roman" w:hAnsi="Arial" w:cs="Arial"/>
                <w:lang w:val="es-BO"/>
              </w:rPr>
            </w:pPr>
            <w:r w:rsidRPr="00A93AB0">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3959" w:rsidRPr="00A93AB0" w:rsidRDefault="009D3959" w:rsidP="009B5DC9">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3959" w:rsidRPr="00A93AB0" w:rsidRDefault="009D3959" w:rsidP="009B5DC9">
            <w:pPr>
              <w:jc w:val="center"/>
              <w:rPr>
                <w:rFonts w:ascii="Arial" w:hAnsi="Arial" w:cs="Arial"/>
                <w:lang w:val="es-BO"/>
              </w:rPr>
            </w:pPr>
            <w:r>
              <w:rPr>
                <w:rFonts w:ascii="Arial" w:hAnsi="Arial" w:cs="Arial"/>
                <w:lang w:val="es-BO"/>
              </w:rPr>
              <w:t>5</w:t>
            </w:r>
          </w:p>
        </w:tc>
        <w:tc>
          <w:tcPr>
            <w:tcW w:w="282" w:type="dxa"/>
            <w:tcBorders>
              <w:left w:val="single" w:sz="4" w:space="0" w:color="auto"/>
              <w:right w:val="single" w:sz="4" w:space="0" w:color="auto"/>
            </w:tcBorders>
            <w:vAlign w:val="center"/>
          </w:tcPr>
          <w:p w:rsidR="009D3959" w:rsidRPr="00A93AB0" w:rsidRDefault="009D3959" w:rsidP="009B5DC9">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3959" w:rsidRPr="00A93AB0" w:rsidRDefault="009D3959" w:rsidP="009B5DC9">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3959" w:rsidRPr="00A93AB0" w:rsidRDefault="009D3959" w:rsidP="009B5DC9">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3959" w:rsidRPr="00A93AB0" w:rsidRDefault="009D3959" w:rsidP="009B5DC9">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3959" w:rsidRPr="00A93AB0" w:rsidRDefault="009D3959" w:rsidP="009B5DC9">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rsidR="009D3959" w:rsidRPr="00A93AB0" w:rsidRDefault="009D3959" w:rsidP="009B5DC9">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3959" w:rsidRPr="00A93AB0" w:rsidRDefault="009D3959" w:rsidP="009B5DC9">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3959" w:rsidRPr="00A93AB0" w:rsidRDefault="009D3959" w:rsidP="009B5DC9">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rsidR="009D3959" w:rsidRPr="00A93AB0" w:rsidRDefault="009D3959" w:rsidP="009B5DC9">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3959" w:rsidRPr="00A93AB0" w:rsidRDefault="00004955" w:rsidP="009B5DC9">
            <w:pPr>
              <w:jc w:val="center"/>
              <w:rPr>
                <w:rFonts w:ascii="Arial" w:hAnsi="Arial" w:cs="Arial"/>
                <w:lang w:val="es-BO"/>
              </w:rPr>
            </w:pPr>
            <w:r>
              <w:rPr>
                <w:rFonts w:ascii="Arial" w:hAnsi="Arial" w:cs="Arial"/>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3959" w:rsidRPr="00A93AB0" w:rsidRDefault="00004955" w:rsidP="009B5DC9">
            <w:pPr>
              <w:jc w:val="center"/>
              <w:rPr>
                <w:rFonts w:ascii="Arial" w:hAnsi="Arial" w:cs="Arial"/>
                <w:lang w:val="es-BO"/>
              </w:rPr>
            </w:pPr>
            <w:r>
              <w:rPr>
                <w:rFonts w:ascii="Arial" w:hAnsi="Arial" w:cs="Arial"/>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3959" w:rsidRPr="00A93AB0" w:rsidRDefault="00004955" w:rsidP="009B5DC9">
            <w:pPr>
              <w:jc w:val="center"/>
              <w:rPr>
                <w:rFonts w:ascii="Arial" w:hAnsi="Arial" w:cs="Arial"/>
                <w:lang w:val="es-BO"/>
              </w:rPr>
            </w:pPr>
            <w:r>
              <w:rPr>
                <w:rFonts w:ascii="Arial" w:hAnsi="Arial" w:cs="Arial"/>
                <w:lang w:val="es-BO"/>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3959" w:rsidRPr="00A93AB0" w:rsidRDefault="00004955" w:rsidP="009B5DC9">
            <w:pPr>
              <w:jc w:val="center"/>
              <w:rPr>
                <w:rFonts w:ascii="Arial" w:hAnsi="Arial" w:cs="Arial"/>
                <w:lang w:val="es-BO"/>
              </w:rPr>
            </w:pPr>
            <w:r>
              <w:rPr>
                <w:rFonts w:ascii="Arial" w:hAnsi="Arial" w:cs="Arial"/>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3959" w:rsidRPr="00A93AB0" w:rsidRDefault="00004955" w:rsidP="009B5DC9">
            <w:pPr>
              <w:jc w:val="center"/>
              <w:rPr>
                <w:rFonts w:ascii="Arial" w:hAnsi="Arial" w:cs="Arial"/>
                <w:lang w:val="es-BO"/>
              </w:rPr>
            </w:pPr>
            <w:r>
              <w:rPr>
                <w:rFonts w:ascii="Arial" w:hAnsi="Arial" w:cs="Arial"/>
                <w:lang w:val="es-BO"/>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3959" w:rsidRPr="00A93AB0" w:rsidRDefault="00004955" w:rsidP="009B5DC9">
            <w:pPr>
              <w:jc w:val="center"/>
              <w:rPr>
                <w:rFonts w:ascii="Arial" w:hAnsi="Arial" w:cs="Arial"/>
                <w:lang w:val="es-BO"/>
              </w:rPr>
            </w:pPr>
            <w:r>
              <w:rPr>
                <w:rFonts w:ascii="Arial" w:hAnsi="Arial" w:cs="Arial"/>
                <w:lang w:val="es-BO"/>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3959" w:rsidRPr="00A93AB0" w:rsidRDefault="00004955" w:rsidP="009B5DC9">
            <w:pPr>
              <w:jc w:val="center"/>
              <w:rPr>
                <w:rFonts w:ascii="Arial" w:hAnsi="Arial" w:cs="Arial"/>
                <w:lang w:val="es-BO"/>
              </w:rPr>
            </w:pPr>
            <w:r>
              <w:rPr>
                <w:rFonts w:ascii="Arial" w:hAnsi="Arial" w:cs="Arial"/>
                <w:lang w:val="es-BO"/>
              </w:rPr>
              <w:t>9</w:t>
            </w:r>
          </w:p>
        </w:tc>
        <w:tc>
          <w:tcPr>
            <w:tcW w:w="273" w:type="dxa"/>
            <w:tcBorders>
              <w:left w:val="single" w:sz="4" w:space="0" w:color="auto"/>
              <w:right w:val="single" w:sz="4" w:space="0" w:color="auto"/>
            </w:tcBorders>
            <w:vAlign w:val="center"/>
          </w:tcPr>
          <w:p w:rsidR="009D3959" w:rsidRPr="00A93AB0" w:rsidRDefault="009D3959" w:rsidP="009B5DC9">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3959" w:rsidRPr="00A93AB0" w:rsidRDefault="009D3959" w:rsidP="009B5DC9">
            <w:pPr>
              <w:jc w:val="center"/>
              <w:rPr>
                <w:rFonts w:ascii="Arial" w:hAnsi="Arial" w:cs="Arial"/>
                <w:lang w:val="es-BO"/>
              </w:rPr>
            </w:pPr>
            <w:r>
              <w:rPr>
                <w:rFonts w:ascii="Arial" w:hAnsi="Arial" w:cs="Arial"/>
                <w:lang w:val="es-BO"/>
              </w:rPr>
              <w:t>1</w:t>
            </w:r>
          </w:p>
        </w:tc>
        <w:tc>
          <w:tcPr>
            <w:tcW w:w="273" w:type="dxa"/>
            <w:tcBorders>
              <w:left w:val="single" w:sz="4" w:space="0" w:color="auto"/>
              <w:right w:val="single" w:sz="4" w:space="0" w:color="auto"/>
            </w:tcBorders>
            <w:vAlign w:val="center"/>
          </w:tcPr>
          <w:p w:rsidR="009D3959" w:rsidRPr="00A93AB0" w:rsidRDefault="009D3959" w:rsidP="009B5DC9">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3959" w:rsidRPr="00A93AB0" w:rsidRDefault="009D3959" w:rsidP="009B5DC9">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rsidR="009D3959" w:rsidRPr="00A93AB0" w:rsidRDefault="009D3959" w:rsidP="009B5DC9">
            <w:pPr>
              <w:rPr>
                <w:rFonts w:ascii="Arial" w:hAnsi="Arial" w:cs="Arial"/>
                <w:lang w:val="es-BO"/>
              </w:rPr>
            </w:pPr>
          </w:p>
        </w:tc>
        <w:tc>
          <w:tcPr>
            <w:tcW w:w="819" w:type="dxa"/>
            <w:tcBorders>
              <w:right w:val="single" w:sz="4" w:space="0" w:color="auto"/>
            </w:tcBorders>
            <w:vAlign w:val="center"/>
          </w:tcPr>
          <w:p w:rsidR="009D3959" w:rsidRPr="00A93AB0" w:rsidRDefault="009D3959" w:rsidP="009B5DC9">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rsidR="009D3959" w:rsidRPr="00A93AB0" w:rsidRDefault="009D3959" w:rsidP="009B5DC9">
            <w:pPr>
              <w:jc w:val="center"/>
              <w:rPr>
                <w:rFonts w:ascii="Arial" w:hAnsi="Arial" w:cs="Arial"/>
                <w:lang w:val="es-BO"/>
              </w:rPr>
            </w:pPr>
            <w:r w:rsidRPr="00A93AB0">
              <w:rPr>
                <w:rFonts w:ascii="Arial" w:hAnsi="Arial" w:cs="Arial"/>
                <w:lang w:val="es-BO"/>
              </w:rPr>
              <w:t>202</w:t>
            </w:r>
            <w:r>
              <w:rPr>
                <w:rFonts w:ascii="Arial" w:hAnsi="Arial" w:cs="Arial"/>
                <w:lang w:val="es-BO"/>
              </w:rPr>
              <w:t>5</w:t>
            </w:r>
          </w:p>
        </w:tc>
        <w:tc>
          <w:tcPr>
            <w:tcW w:w="273" w:type="dxa"/>
            <w:tcBorders>
              <w:left w:val="single" w:sz="4" w:space="0" w:color="auto"/>
              <w:right w:val="single" w:sz="12" w:space="0" w:color="244061" w:themeColor="accent1" w:themeShade="80"/>
            </w:tcBorders>
          </w:tcPr>
          <w:p w:rsidR="009D3959" w:rsidRPr="00A93AB0" w:rsidRDefault="009D3959" w:rsidP="009B5DC9">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9"/>
        <w:gridCol w:w="345"/>
        <w:gridCol w:w="281"/>
        <w:gridCol w:w="282"/>
        <w:gridCol w:w="274"/>
        <w:gridCol w:w="277"/>
        <w:gridCol w:w="276"/>
        <w:gridCol w:w="334"/>
        <w:gridCol w:w="10"/>
        <w:gridCol w:w="300"/>
        <w:gridCol w:w="10"/>
        <w:gridCol w:w="276"/>
        <w:gridCol w:w="276"/>
        <w:gridCol w:w="274"/>
        <w:gridCol w:w="274"/>
        <w:gridCol w:w="273"/>
        <w:gridCol w:w="274"/>
        <w:gridCol w:w="274"/>
        <w:gridCol w:w="274"/>
        <w:gridCol w:w="274"/>
        <w:gridCol w:w="274"/>
        <w:gridCol w:w="274"/>
        <w:gridCol w:w="273"/>
        <w:gridCol w:w="274"/>
        <w:gridCol w:w="274"/>
        <w:gridCol w:w="274"/>
        <w:gridCol w:w="274"/>
        <w:gridCol w:w="273"/>
        <w:gridCol w:w="273"/>
        <w:gridCol w:w="273"/>
        <w:gridCol w:w="273"/>
        <w:gridCol w:w="273"/>
        <w:gridCol w:w="273"/>
        <w:gridCol w:w="260"/>
      </w:tblGrid>
      <w:tr w:rsidR="009D3959" w:rsidRPr="002662F5" w:rsidTr="009B5DC9">
        <w:trPr>
          <w:jc w:val="center"/>
        </w:trPr>
        <w:tc>
          <w:tcPr>
            <w:tcW w:w="1669" w:type="dxa"/>
            <w:tcBorders>
              <w:left w:val="single" w:sz="12" w:space="0" w:color="244061" w:themeColor="accent1" w:themeShade="80"/>
            </w:tcBorders>
            <w:vAlign w:val="center"/>
          </w:tcPr>
          <w:p w:rsidR="009D3959" w:rsidRPr="002662F5" w:rsidRDefault="009D3959" w:rsidP="009B5DC9">
            <w:pPr>
              <w:jc w:val="right"/>
              <w:rPr>
                <w:rFonts w:ascii="Arial" w:hAnsi="Arial" w:cs="Arial"/>
                <w:sz w:val="8"/>
                <w:lang w:val="es-BO"/>
              </w:rPr>
            </w:pPr>
          </w:p>
        </w:tc>
        <w:tc>
          <w:tcPr>
            <w:tcW w:w="345" w:type="dxa"/>
            <w:tcBorders>
              <w:bottom w:val="single" w:sz="4" w:space="0" w:color="auto"/>
            </w:tcBorders>
            <w:shd w:val="clear" w:color="auto" w:fill="auto"/>
          </w:tcPr>
          <w:p w:rsidR="009D3959" w:rsidRPr="002662F5" w:rsidRDefault="009D3959" w:rsidP="009B5DC9">
            <w:pPr>
              <w:rPr>
                <w:rFonts w:ascii="Arial" w:hAnsi="Arial" w:cs="Arial"/>
                <w:sz w:val="8"/>
                <w:lang w:val="es-BO"/>
              </w:rPr>
            </w:pPr>
          </w:p>
        </w:tc>
        <w:tc>
          <w:tcPr>
            <w:tcW w:w="281" w:type="dxa"/>
            <w:tcBorders>
              <w:bottom w:val="single" w:sz="4" w:space="0" w:color="auto"/>
            </w:tcBorders>
            <w:shd w:val="clear" w:color="auto" w:fill="auto"/>
          </w:tcPr>
          <w:p w:rsidR="009D3959" w:rsidRPr="002662F5" w:rsidRDefault="009D3959" w:rsidP="009B5DC9">
            <w:pPr>
              <w:rPr>
                <w:rFonts w:ascii="Arial" w:hAnsi="Arial" w:cs="Arial"/>
                <w:sz w:val="8"/>
                <w:lang w:val="es-BO"/>
              </w:rPr>
            </w:pPr>
          </w:p>
        </w:tc>
        <w:tc>
          <w:tcPr>
            <w:tcW w:w="282" w:type="dxa"/>
            <w:tcBorders>
              <w:bottom w:val="single" w:sz="4" w:space="0" w:color="auto"/>
            </w:tcBorders>
            <w:shd w:val="clear" w:color="auto" w:fill="auto"/>
          </w:tcPr>
          <w:p w:rsidR="009D3959" w:rsidRPr="002662F5" w:rsidRDefault="009D3959" w:rsidP="009B5DC9">
            <w:pPr>
              <w:rPr>
                <w:rFonts w:ascii="Arial" w:hAnsi="Arial" w:cs="Arial"/>
                <w:sz w:val="8"/>
                <w:lang w:val="es-BO"/>
              </w:rPr>
            </w:pPr>
          </w:p>
        </w:tc>
        <w:tc>
          <w:tcPr>
            <w:tcW w:w="274" w:type="dxa"/>
            <w:tcBorders>
              <w:bottom w:val="single" w:sz="4" w:space="0" w:color="auto"/>
            </w:tcBorders>
            <w:shd w:val="clear" w:color="auto" w:fill="auto"/>
          </w:tcPr>
          <w:p w:rsidR="009D3959" w:rsidRPr="002662F5" w:rsidRDefault="009D3959" w:rsidP="009B5DC9">
            <w:pPr>
              <w:rPr>
                <w:rFonts w:ascii="Arial" w:hAnsi="Arial" w:cs="Arial"/>
                <w:sz w:val="8"/>
                <w:lang w:val="es-BO"/>
              </w:rPr>
            </w:pPr>
          </w:p>
        </w:tc>
        <w:tc>
          <w:tcPr>
            <w:tcW w:w="277" w:type="dxa"/>
            <w:tcBorders>
              <w:bottom w:val="single" w:sz="4" w:space="0" w:color="auto"/>
            </w:tcBorders>
            <w:shd w:val="clear" w:color="auto" w:fill="auto"/>
          </w:tcPr>
          <w:p w:rsidR="009D3959" w:rsidRPr="002662F5" w:rsidRDefault="009D3959" w:rsidP="009B5DC9">
            <w:pPr>
              <w:rPr>
                <w:rFonts w:ascii="Arial" w:hAnsi="Arial" w:cs="Arial"/>
                <w:sz w:val="8"/>
                <w:lang w:val="es-BO"/>
              </w:rPr>
            </w:pPr>
          </w:p>
        </w:tc>
        <w:tc>
          <w:tcPr>
            <w:tcW w:w="276" w:type="dxa"/>
            <w:tcBorders>
              <w:bottom w:val="single" w:sz="4" w:space="0" w:color="auto"/>
            </w:tcBorders>
            <w:shd w:val="clear" w:color="auto" w:fill="auto"/>
          </w:tcPr>
          <w:p w:rsidR="009D3959" w:rsidRPr="002662F5" w:rsidRDefault="009D3959" w:rsidP="009B5DC9">
            <w:pPr>
              <w:rPr>
                <w:rFonts w:ascii="Arial" w:hAnsi="Arial" w:cs="Arial"/>
                <w:sz w:val="8"/>
                <w:lang w:val="es-BO"/>
              </w:rPr>
            </w:pPr>
          </w:p>
        </w:tc>
        <w:tc>
          <w:tcPr>
            <w:tcW w:w="344" w:type="dxa"/>
            <w:gridSpan w:val="2"/>
            <w:tcBorders>
              <w:bottom w:val="single" w:sz="4" w:space="0" w:color="auto"/>
            </w:tcBorders>
            <w:shd w:val="clear" w:color="auto" w:fill="auto"/>
          </w:tcPr>
          <w:p w:rsidR="009D3959" w:rsidRPr="002662F5" w:rsidRDefault="009D3959" w:rsidP="009B5DC9">
            <w:pPr>
              <w:rPr>
                <w:rFonts w:ascii="Arial" w:hAnsi="Arial" w:cs="Arial"/>
                <w:sz w:val="8"/>
                <w:lang w:val="es-BO"/>
              </w:rPr>
            </w:pPr>
          </w:p>
        </w:tc>
        <w:tc>
          <w:tcPr>
            <w:tcW w:w="310" w:type="dxa"/>
            <w:gridSpan w:val="2"/>
            <w:tcBorders>
              <w:bottom w:val="single" w:sz="4" w:space="0" w:color="auto"/>
            </w:tcBorders>
            <w:shd w:val="clear" w:color="auto" w:fill="auto"/>
          </w:tcPr>
          <w:p w:rsidR="009D3959" w:rsidRPr="002662F5" w:rsidRDefault="009D3959" w:rsidP="009B5DC9">
            <w:pPr>
              <w:rPr>
                <w:rFonts w:ascii="Arial" w:hAnsi="Arial" w:cs="Arial"/>
                <w:sz w:val="8"/>
                <w:lang w:val="es-BO"/>
              </w:rPr>
            </w:pPr>
          </w:p>
        </w:tc>
        <w:tc>
          <w:tcPr>
            <w:tcW w:w="276" w:type="dxa"/>
            <w:tcBorders>
              <w:bottom w:val="single" w:sz="4" w:space="0" w:color="auto"/>
            </w:tcBorders>
            <w:shd w:val="clear" w:color="auto" w:fill="auto"/>
          </w:tcPr>
          <w:p w:rsidR="009D3959" w:rsidRPr="002662F5" w:rsidRDefault="009D3959" w:rsidP="009B5DC9">
            <w:pPr>
              <w:rPr>
                <w:rFonts w:ascii="Arial" w:hAnsi="Arial" w:cs="Arial"/>
                <w:sz w:val="8"/>
                <w:lang w:val="es-BO"/>
              </w:rPr>
            </w:pPr>
          </w:p>
        </w:tc>
        <w:tc>
          <w:tcPr>
            <w:tcW w:w="276" w:type="dxa"/>
            <w:tcBorders>
              <w:bottom w:val="single" w:sz="4" w:space="0" w:color="auto"/>
            </w:tcBorders>
            <w:shd w:val="clear" w:color="auto" w:fill="auto"/>
          </w:tcPr>
          <w:p w:rsidR="009D3959" w:rsidRPr="002662F5" w:rsidRDefault="009D3959" w:rsidP="009B5DC9">
            <w:pPr>
              <w:rPr>
                <w:rFonts w:ascii="Arial" w:hAnsi="Arial" w:cs="Arial"/>
                <w:sz w:val="8"/>
                <w:lang w:val="es-BO"/>
              </w:rPr>
            </w:pPr>
          </w:p>
        </w:tc>
        <w:tc>
          <w:tcPr>
            <w:tcW w:w="274" w:type="dxa"/>
            <w:tcBorders>
              <w:bottom w:val="single" w:sz="4" w:space="0" w:color="auto"/>
            </w:tcBorders>
            <w:shd w:val="clear" w:color="auto" w:fill="auto"/>
          </w:tcPr>
          <w:p w:rsidR="009D3959" w:rsidRPr="002662F5" w:rsidRDefault="009D3959" w:rsidP="009B5DC9">
            <w:pPr>
              <w:rPr>
                <w:rFonts w:ascii="Arial" w:hAnsi="Arial" w:cs="Arial"/>
                <w:sz w:val="8"/>
                <w:lang w:val="es-BO"/>
              </w:rPr>
            </w:pPr>
          </w:p>
        </w:tc>
        <w:tc>
          <w:tcPr>
            <w:tcW w:w="274" w:type="dxa"/>
            <w:tcBorders>
              <w:bottom w:val="single" w:sz="4" w:space="0" w:color="auto"/>
            </w:tcBorders>
            <w:shd w:val="clear" w:color="auto" w:fill="auto"/>
          </w:tcPr>
          <w:p w:rsidR="009D3959" w:rsidRPr="002662F5" w:rsidRDefault="009D3959" w:rsidP="009B5DC9">
            <w:pPr>
              <w:rPr>
                <w:rFonts w:ascii="Arial" w:hAnsi="Arial" w:cs="Arial"/>
                <w:sz w:val="8"/>
                <w:lang w:val="es-BO"/>
              </w:rPr>
            </w:pPr>
          </w:p>
        </w:tc>
        <w:tc>
          <w:tcPr>
            <w:tcW w:w="273" w:type="dxa"/>
            <w:tcBorders>
              <w:bottom w:val="single" w:sz="4" w:space="0" w:color="auto"/>
            </w:tcBorders>
            <w:shd w:val="clear" w:color="auto" w:fill="auto"/>
          </w:tcPr>
          <w:p w:rsidR="009D3959" w:rsidRPr="002662F5" w:rsidRDefault="009D3959" w:rsidP="009B5DC9">
            <w:pPr>
              <w:rPr>
                <w:rFonts w:ascii="Arial" w:hAnsi="Arial" w:cs="Arial"/>
                <w:sz w:val="8"/>
                <w:lang w:val="es-BO"/>
              </w:rPr>
            </w:pPr>
          </w:p>
        </w:tc>
        <w:tc>
          <w:tcPr>
            <w:tcW w:w="274" w:type="dxa"/>
            <w:tcBorders>
              <w:bottom w:val="single" w:sz="4" w:space="0" w:color="auto"/>
            </w:tcBorders>
            <w:shd w:val="clear" w:color="auto" w:fill="auto"/>
          </w:tcPr>
          <w:p w:rsidR="009D3959" w:rsidRPr="002662F5" w:rsidRDefault="009D3959" w:rsidP="009B5DC9">
            <w:pPr>
              <w:rPr>
                <w:rFonts w:ascii="Arial" w:hAnsi="Arial" w:cs="Arial"/>
                <w:sz w:val="8"/>
                <w:lang w:val="es-BO"/>
              </w:rPr>
            </w:pPr>
          </w:p>
        </w:tc>
        <w:tc>
          <w:tcPr>
            <w:tcW w:w="274" w:type="dxa"/>
            <w:tcBorders>
              <w:bottom w:val="single" w:sz="4" w:space="0" w:color="auto"/>
            </w:tcBorders>
          </w:tcPr>
          <w:p w:rsidR="009D3959" w:rsidRPr="002662F5" w:rsidRDefault="009D3959" w:rsidP="009B5DC9">
            <w:pPr>
              <w:rPr>
                <w:rFonts w:ascii="Arial" w:hAnsi="Arial" w:cs="Arial"/>
                <w:sz w:val="8"/>
                <w:lang w:val="es-BO"/>
              </w:rPr>
            </w:pPr>
          </w:p>
        </w:tc>
        <w:tc>
          <w:tcPr>
            <w:tcW w:w="274" w:type="dxa"/>
            <w:tcBorders>
              <w:bottom w:val="single" w:sz="4" w:space="0" w:color="auto"/>
            </w:tcBorders>
            <w:shd w:val="clear" w:color="auto" w:fill="auto"/>
          </w:tcPr>
          <w:p w:rsidR="009D3959" w:rsidRPr="002662F5" w:rsidRDefault="009D3959" w:rsidP="009B5DC9">
            <w:pPr>
              <w:rPr>
                <w:rFonts w:ascii="Arial" w:hAnsi="Arial" w:cs="Arial"/>
                <w:sz w:val="8"/>
                <w:lang w:val="es-BO"/>
              </w:rPr>
            </w:pPr>
          </w:p>
        </w:tc>
        <w:tc>
          <w:tcPr>
            <w:tcW w:w="274" w:type="dxa"/>
            <w:tcBorders>
              <w:bottom w:val="single" w:sz="4" w:space="0" w:color="auto"/>
            </w:tcBorders>
          </w:tcPr>
          <w:p w:rsidR="009D3959" w:rsidRPr="002662F5" w:rsidRDefault="009D3959" w:rsidP="009B5DC9">
            <w:pPr>
              <w:rPr>
                <w:rFonts w:ascii="Arial" w:hAnsi="Arial" w:cs="Arial"/>
                <w:sz w:val="8"/>
                <w:lang w:val="es-BO"/>
              </w:rPr>
            </w:pPr>
          </w:p>
        </w:tc>
        <w:tc>
          <w:tcPr>
            <w:tcW w:w="274" w:type="dxa"/>
            <w:tcBorders>
              <w:bottom w:val="single" w:sz="4" w:space="0" w:color="auto"/>
            </w:tcBorders>
            <w:shd w:val="clear" w:color="auto" w:fill="auto"/>
          </w:tcPr>
          <w:p w:rsidR="009D3959" w:rsidRPr="002662F5" w:rsidRDefault="009D3959" w:rsidP="009B5DC9">
            <w:pPr>
              <w:rPr>
                <w:rFonts w:ascii="Arial" w:hAnsi="Arial" w:cs="Arial"/>
                <w:sz w:val="8"/>
                <w:lang w:val="es-BO"/>
              </w:rPr>
            </w:pPr>
          </w:p>
        </w:tc>
        <w:tc>
          <w:tcPr>
            <w:tcW w:w="274" w:type="dxa"/>
            <w:tcBorders>
              <w:bottom w:val="single" w:sz="4" w:space="0" w:color="auto"/>
            </w:tcBorders>
            <w:shd w:val="clear" w:color="auto" w:fill="auto"/>
          </w:tcPr>
          <w:p w:rsidR="009D3959" w:rsidRPr="002662F5" w:rsidRDefault="009D3959" w:rsidP="009B5DC9">
            <w:pPr>
              <w:rPr>
                <w:rFonts w:ascii="Arial" w:hAnsi="Arial" w:cs="Arial"/>
                <w:sz w:val="8"/>
                <w:lang w:val="es-BO"/>
              </w:rPr>
            </w:pPr>
          </w:p>
        </w:tc>
        <w:tc>
          <w:tcPr>
            <w:tcW w:w="273" w:type="dxa"/>
            <w:tcBorders>
              <w:bottom w:val="single" w:sz="4" w:space="0" w:color="auto"/>
            </w:tcBorders>
            <w:shd w:val="clear" w:color="auto" w:fill="auto"/>
          </w:tcPr>
          <w:p w:rsidR="009D3959" w:rsidRPr="002662F5" w:rsidRDefault="009D3959" w:rsidP="009B5DC9">
            <w:pPr>
              <w:rPr>
                <w:rFonts w:ascii="Arial" w:hAnsi="Arial" w:cs="Arial"/>
                <w:sz w:val="8"/>
                <w:lang w:val="es-BO"/>
              </w:rPr>
            </w:pPr>
          </w:p>
        </w:tc>
        <w:tc>
          <w:tcPr>
            <w:tcW w:w="274" w:type="dxa"/>
            <w:tcBorders>
              <w:bottom w:val="single" w:sz="4" w:space="0" w:color="auto"/>
            </w:tcBorders>
            <w:shd w:val="clear" w:color="auto" w:fill="auto"/>
          </w:tcPr>
          <w:p w:rsidR="009D3959" w:rsidRPr="002662F5" w:rsidRDefault="009D3959" w:rsidP="009B5DC9">
            <w:pPr>
              <w:rPr>
                <w:rFonts w:ascii="Arial" w:hAnsi="Arial" w:cs="Arial"/>
                <w:sz w:val="8"/>
                <w:lang w:val="es-BO"/>
              </w:rPr>
            </w:pPr>
          </w:p>
        </w:tc>
        <w:tc>
          <w:tcPr>
            <w:tcW w:w="274" w:type="dxa"/>
            <w:tcBorders>
              <w:bottom w:val="single" w:sz="4" w:space="0" w:color="auto"/>
            </w:tcBorders>
            <w:shd w:val="clear" w:color="auto" w:fill="auto"/>
          </w:tcPr>
          <w:p w:rsidR="009D3959" w:rsidRPr="002662F5" w:rsidRDefault="009D3959" w:rsidP="009B5DC9">
            <w:pPr>
              <w:rPr>
                <w:rFonts w:ascii="Arial" w:hAnsi="Arial" w:cs="Arial"/>
                <w:sz w:val="8"/>
                <w:lang w:val="es-BO"/>
              </w:rPr>
            </w:pPr>
          </w:p>
        </w:tc>
        <w:tc>
          <w:tcPr>
            <w:tcW w:w="274" w:type="dxa"/>
            <w:tcBorders>
              <w:bottom w:val="single" w:sz="4" w:space="0" w:color="auto"/>
            </w:tcBorders>
            <w:shd w:val="clear" w:color="auto" w:fill="auto"/>
          </w:tcPr>
          <w:p w:rsidR="009D3959" w:rsidRPr="002662F5" w:rsidRDefault="009D3959" w:rsidP="009B5DC9">
            <w:pPr>
              <w:rPr>
                <w:rFonts w:ascii="Arial" w:hAnsi="Arial" w:cs="Arial"/>
                <w:sz w:val="8"/>
                <w:lang w:val="es-BO"/>
              </w:rPr>
            </w:pPr>
          </w:p>
        </w:tc>
        <w:tc>
          <w:tcPr>
            <w:tcW w:w="274" w:type="dxa"/>
            <w:tcBorders>
              <w:bottom w:val="single" w:sz="4" w:space="0" w:color="auto"/>
            </w:tcBorders>
            <w:shd w:val="clear" w:color="auto" w:fill="auto"/>
          </w:tcPr>
          <w:p w:rsidR="009D3959" w:rsidRPr="002662F5" w:rsidRDefault="009D3959" w:rsidP="009B5DC9">
            <w:pPr>
              <w:rPr>
                <w:rFonts w:ascii="Arial" w:hAnsi="Arial" w:cs="Arial"/>
                <w:sz w:val="8"/>
                <w:lang w:val="es-BO"/>
              </w:rPr>
            </w:pPr>
          </w:p>
        </w:tc>
        <w:tc>
          <w:tcPr>
            <w:tcW w:w="819" w:type="dxa"/>
            <w:gridSpan w:val="3"/>
            <w:tcBorders>
              <w:bottom w:val="single" w:sz="4" w:space="0" w:color="auto"/>
            </w:tcBorders>
            <w:shd w:val="clear" w:color="auto" w:fill="auto"/>
          </w:tcPr>
          <w:p w:rsidR="009D3959" w:rsidRPr="002662F5" w:rsidRDefault="009D3959" w:rsidP="009B5DC9">
            <w:pPr>
              <w:jc w:val="right"/>
              <w:rPr>
                <w:rFonts w:ascii="Arial" w:hAnsi="Arial" w:cs="Arial"/>
                <w:sz w:val="8"/>
                <w:lang w:val="es-BO"/>
              </w:rPr>
            </w:pPr>
          </w:p>
        </w:tc>
        <w:tc>
          <w:tcPr>
            <w:tcW w:w="819" w:type="dxa"/>
            <w:gridSpan w:val="3"/>
            <w:tcBorders>
              <w:bottom w:val="single" w:sz="4" w:space="0" w:color="auto"/>
            </w:tcBorders>
            <w:shd w:val="clear" w:color="auto" w:fill="auto"/>
          </w:tcPr>
          <w:p w:rsidR="009D3959" w:rsidRPr="002662F5" w:rsidRDefault="009D3959" w:rsidP="009B5DC9">
            <w:pPr>
              <w:rPr>
                <w:rFonts w:ascii="Arial" w:hAnsi="Arial" w:cs="Arial"/>
                <w:sz w:val="8"/>
                <w:lang w:val="es-BO"/>
              </w:rPr>
            </w:pPr>
          </w:p>
        </w:tc>
        <w:tc>
          <w:tcPr>
            <w:tcW w:w="260" w:type="dxa"/>
            <w:tcBorders>
              <w:left w:val="nil"/>
              <w:right w:val="single" w:sz="12" w:space="0" w:color="244061" w:themeColor="accent1" w:themeShade="80"/>
            </w:tcBorders>
          </w:tcPr>
          <w:p w:rsidR="009D3959" w:rsidRPr="002662F5" w:rsidRDefault="009D3959" w:rsidP="009B5DC9">
            <w:pPr>
              <w:rPr>
                <w:rFonts w:ascii="Arial" w:hAnsi="Arial" w:cs="Arial"/>
                <w:sz w:val="8"/>
                <w:lang w:val="es-BO"/>
              </w:rPr>
            </w:pPr>
          </w:p>
        </w:tc>
      </w:tr>
      <w:tr w:rsidR="009D3959" w:rsidRPr="00A93AB0" w:rsidTr="009B5DC9">
        <w:trPr>
          <w:trHeight w:val="227"/>
          <w:jc w:val="center"/>
        </w:trPr>
        <w:tc>
          <w:tcPr>
            <w:tcW w:w="1669" w:type="dxa"/>
            <w:tcBorders>
              <w:left w:val="single" w:sz="12" w:space="0" w:color="244061" w:themeColor="accent1" w:themeShade="80"/>
              <w:right w:val="single" w:sz="4" w:space="0" w:color="auto"/>
            </w:tcBorders>
            <w:vAlign w:val="center"/>
          </w:tcPr>
          <w:p w:rsidR="009D3959" w:rsidRPr="00A93AB0" w:rsidRDefault="009D3959" w:rsidP="009B5DC9">
            <w:pPr>
              <w:jc w:val="right"/>
              <w:rPr>
                <w:rFonts w:ascii="Arial" w:hAnsi="Arial" w:cs="Arial"/>
                <w:lang w:val="es-BO"/>
              </w:rPr>
            </w:pPr>
            <w:r w:rsidRPr="00A93AB0">
              <w:rPr>
                <w:rFonts w:ascii="Arial" w:hAnsi="Arial" w:cs="Arial"/>
                <w:lang w:val="es-BO"/>
              </w:rPr>
              <w:t>Objeto de la contratación</w:t>
            </w:r>
          </w:p>
        </w:tc>
        <w:tc>
          <w:tcPr>
            <w:tcW w:w="8413"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3959" w:rsidRPr="00A93AB0" w:rsidRDefault="00E304AD" w:rsidP="009B5DC9">
            <w:pPr>
              <w:tabs>
                <w:tab w:val="left" w:pos="1634"/>
              </w:tabs>
              <w:jc w:val="center"/>
              <w:rPr>
                <w:rFonts w:ascii="Arial" w:hAnsi="Arial" w:cs="Arial"/>
                <w:b/>
                <w:lang w:val="es-BO"/>
              </w:rPr>
            </w:pPr>
            <w:r w:rsidRPr="00E304AD">
              <w:rPr>
                <w:rFonts w:cs="Arial"/>
                <w:b/>
                <w:sz w:val="18"/>
                <w:szCs w:val="18"/>
                <w:lang w:val="es-BO"/>
              </w:rPr>
              <w:t>ADQUISICIÓN DE PLACA DE CUARZO</w:t>
            </w:r>
          </w:p>
        </w:tc>
        <w:tc>
          <w:tcPr>
            <w:tcW w:w="260" w:type="dxa"/>
            <w:tcBorders>
              <w:left w:val="single" w:sz="4" w:space="0" w:color="auto"/>
              <w:right w:val="single" w:sz="12" w:space="0" w:color="244061" w:themeColor="accent1" w:themeShade="80"/>
            </w:tcBorders>
          </w:tcPr>
          <w:p w:rsidR="009D3959" w:rsidRPr="00A93AB0" w:rsidRDefault="009D3959" w:rsidP="009B5DC9">
            <w:pPr>
              <w:rPr>
                <w:rFonts w:ascii="Arial" w:hAnsi="Arial" w:cs="Arial"/>
                <w:lang w:val="es-BO"/>
              </w:rPr>
            </w:pPr>
          </w:p>
        </w:tc>
      </w:tr>
      <w:tr w:rsidR="009D3959" w:rsidRPr="0054356D" w:rsidTr="009B5DC9">
        <w:trPr>
          <w:trHeight w:val="20"/>
          <w:jc w:val="center"/>
        </w:trPr>
        <w:tc>
          <w:tcPr>
            <w:tcW w:w="1669" w:type="dxa"/>
            <w:tcBorders>
              <w:left w:val="single" w:sz="12" w:space="0" w:color="244061" w:themeColor="accent1" w:themeShade="80"/>
            </w:tcBorders>
            <w:vAlign w:val="center"/>
          </w:tcPr>
          <w:p w:rsidR="009D3959" w:rsidRPr="0054356D" w:rsidRDefault="009D3959" w:rsidP="009B5DC9">
            <w:pPr>
              <w:jc w:val="right"/>
              <w:rPr>
                <w:rFonts w:ascii="Arial" w:hAnsi="Arial" w:cs="Arial"/>
                <w:sz w:val="4"/>
                <w:lang w:val="es-BO"/>
              </w:rPr>
            </w:pPr>
          </w:p>
        </w:tc>
        <w:tc>
          <w:tcPr>
            <w:tcW w:w="345" w:type="dxa"/>
            <w:tcBorders>
              <w:top w:val="single" w:sz="4" w:space="0" w:color="auto"/>
              <w:bottom w:val="single" w:sz="4" w:space="0" w:color="auto"/>
            </w:tcBorders>
            <w:shd w:val="clear" w:color="auto" w:fill="auto"/>
          </w:tcPr>
          <w:p w:rsidR="009D3959" w:rsidRPr="0054356D" w:rsidRDefault="009D3959" w:rsidP="009B5DC9">
            <w:pPr>
              <w:rPr>
                <w:rFonts w:ascii="Arial" w:hAnsi="Arial" w:cs="Arial"/>
                <w:sz w:val="4"/>
                <w:lang w:val="es-BO"/>
              </w:rPr>
            </w:pPr>
          </w:p>
        </w:tc>
        <w:tc>
          <w:tcPr>
            <w:tcW w:w="281" w:type="dxa"/>
            <w:tcBorders>
              <w:top w:val="single" w:sz="4" w:space="0" w:color="auto"/>
            </w:tcBorders>
            <w:shd w:val="clear" w:color="auto" w:fill="auto"/>
          </w:tcPr>
          <w:p w:rsidR="009D3959" w:rsidRPr="0054356D" w:rsidRDefault="009D3959" w:rsidP="009B5DC9">
            <w:pPr>
              <w:rPr>
                <w:rFonts w:ascii="Arial" w:hAnsi="Arial" w:cs="Arial"/>
                <w:sz w:val="4"/>
                <w:lang w:val="es-BO"/>
              </w:rPr>
            </w:pPr>
          </w:p>
        </w:tc>
        <w:tc>
          <w:tcPr>
            <w:tcW w:w="282" w:type="dxa"/>
            <w:tcBorders>
              <w:top w:val="single" w:sz="4" w:space="0" w:color="auto"/>
            </w:tcBorders>
            <w:shd w:val="clear" w:color="auto" w:fill="auto"/>
          </w:tcPr>
          <w:p w:rsidR="009D3959" w:rsidRPr="0054356D" w:rsidRDefault="009D3959" w:rsidP="009B5DC9">
            <w:pPr>
              <w:rPr>
                <w:rFonts w:ascii="Arial" w:hAnsi="Arial" w:cs="Arial"/>
                <w:sz w:val="4"/>
                <w:lang w:val="es-BO"/>
              </w:rPr>
            </w:pPr>
          </w:p>
        </w:tc>
        <w:tc>
          <w:tcPr>
            <w:tcW w:w="274" w:type="dxa"/>
            <w:tcBorders>
              <w:top w:val="single" w:sz="4" w:space="0" w:color="auto"/>
            </w:tcBorders>
            <w:shd w:val="clear" w:color="auto" w:fill="auto"/>
          </w:tcPr>
          <w:p w:rsidR="009D3959" w:rsidRPr="0054356D" w:rsidRDefault="009D3959" w:rsidP="009B5DC9">
            <w:pPr>
              <w:rPr>
                <w:rFonts w:ascii="Arial" w:hAnsi="Arial" w:cs="Arial"/>
                <w:sz w:val="4"/>
                <w:lang w:val="es-BO"/>
              </w:rPr>
            </w:pPr>
          </w:p>
        </w:tc>
        <w:tc>
          <w:tcPr>
            <w:tcW w:w="277" w:type="dxa"/>
            <w:tcBorders>
              <w:top w:val="single" w:sz="4" w:space="0" w:color="auto"/>
            </w:tcBorders>
            <w:shd w:val="clear" w:color="auto" w:fill="auto"/>
          </w:tcPr>
          <w:p w:rsidR="009D3959" w:rsidRPr="0054356D" w:rsidRDefault="009D3959" w:rsidP="009B5DC9">
            <w:pPr>
              <w:rPr>
                <w:rFonts w:ascii="Arial" w:hAnsi="Arial" w:cs="Arial"/>
                <w:sz w:val="4"/>
                <w:lang w:val="es-BO"/>
              </w:rPr>
            </w:pPr>
          </w:p>
        </w:tc>
        <w:tc>
          <w:tcPr>
            <w:tcW w:w="276" w:type="dxa"/>
            <w:tcBorders>
              <w:top w:val="single" w:sz="4" w:space="0" w:color="auto"/>
            </w:tcBorders>
            <w:shd w:val="clear" w:color="auto" w:fill="auto"/>
          </w:tcPr>
          <w:p w:rsidR="009D3959" w:rsidRPr="0054356D" w:rsidRDefault="009D3959" w:rsidP="009B5DC9">
            <w:pPr>
              <w:rPr>
                <w:rFonts w:ascii="Arial" w:hAnsi="Arial" w:cs="Arial"/>
                <w:sz w:val="4"/>
                <w:lang w:val="es-BO"/>
              </w:rPr>
            </w:pPr>
          </w:p>
        </w:tc>
        <w:tc>
          <w:tcPr>
            <w:tcW w:w="344" w:type="dxa"/>
            <w:gridSpan w:val="2"/>
            <w:tcBorders>
              <w:top w:val="single" w:sz="4" w:space="0" w:color="auto"/>
            </w:tcBorders>
            <w:shd w:val="clear" w:color="auto" w:fill="auto"/>
          </w:tcPr>
          <w:p w:rsidR="009D3959" w:rsidRPr="0054356D" w:rsidRDefault="009D3959" w:rsidP="009B5DC9">
            <w:pPr>
              <w:rPr>
                <w:rFonts w:ascii="Arial" w:hAnsi="Arial" w:cs="Arial"/>
                <w:sz w:val="4"/>
                <w:lang w:val="es-BO"/>
              </w:rPr>
            </w:pPr>
          </w:p>
        </w:tc>
        <w:tc>
          <w:tcPr>
            <w:tcW w:w="310" w:type="dxa"/>
            <w:gridSpan w:val="2"/>
            <w:tcBorders>
              <w:top w:val="single" w:sz="4" w:space="0" w:color="auto"/>
            </w:tcBorders>
            <w:shd w:val="clear" w:color="auto" w:fill="auto"/>
          </w:tcPr>
          <w:p w:rsidR="009D3959" w:rsidRPr="0054356D" w:rsidRDefault="009D3959" w:rsidP="009B5DC9">
            <w:pPr>
              <w:rPr>
                <w:rFonts w:ascii="Arial" w:hAnsi="Arial" w:cs="Arial"/>
                <w:sz w:val="4"/>
                <w:lang w:val="es-BO"/>
              </w:rPr>
            </w:pPr>
          </w:p>
        </w:tc>
        <w:tc>
          <w:tcPr>
            <w:tcW w:w="276" w:type="dxa"/>
            <w:tcBorders>
              <w:top w:val="single" w:sz="4" w:space="0" w:color="auto"/>
            </w:tcBorders>
            <w:shd w:val="clear" w:color="auto" w:fill="auto"/>
          </w:tcPr>
          <w:p w:rsidR="009D3959" w:rsidRPr="0054356D" w:rsidRDefault="009D3959" w:rsidP="009B5DC9">
            <w:pPr>
              <w:rPr>
                <w:rFonts w:ascii="Arial" w:hAnsi="Arial" w:cs="Arial"/>
                <w:sz w:val="4"/>
                <w:lang w:val="es-BO"/>
              </w:rPr>
            </w:pPr>
          </w:p>
        </w:tc>
        <w:tc>
          <w:tcPr>
            <w:tcW w:w="276" w:type="dxa"/>
            <w:tcBorders>
              <w:top w:val="single" w:sz="4" w:space="0" w:color="auto"/>
            </w:tcBorders>
            <w:shd w:val="clear" w:color="auto" w:fill="auto"/>
          </w:tcPr>
          <w:p w:rsidR="009D3959" w:rsidRPr="0054356D" w:rsidRDefault="009D3959" w:rsidP="009B5DC9">
            <w:pPr>
              <w:rPr>
                <w:rFonts w:ascii="Arial" w:hAnsi="Arial" w:cs="Arial"/>
                <w:sz w:val="4"/>
                <w:lang w:val="es-BO"/>
              </w:rPr>
            </w:pPr>
          </w:p>
        </w:tc>
        <w:tc>
          <w:tcPr>
            <w:tcW w:w="274" w:type="dxa"/>
            <w:tcBorders>
              <w:top w:val="single" w:sz="4" w:space="0" w:color="auto"/>
            </w:tcBorders>
            <w:shd w:val="clear" w:color="auto" w:fill="auto"/>
          </w:tcPr>
          <w:p w:rsidR="009D3959" w:rsidRPr="0054356D" w:rsidRDefault="009D3959" w:rsidP="009B5DC9">
            <w:pPr>
              <w:rPr>
                <w:rFonts w:ascii="Arial" w:hAnsi="Arial" w:cs="Arial"/>
                <w:sz w:val="4"/>
                <w:lang w:val="es-BO"/>
              </w:rPr>
            </w:pPr>
          </w:p>
        </w:tc>
        <w:tc>
          <w:tcPr>
            <w:tcW w:w="274" w:type="dxa"/>
            <w:tcBorders>
              <w:top w:val="single" w:sz="4" w:space="0" w:color="auto"/>
              <w:bottom w:val="single" w:sz="4" w:space="0" w:color="auto"/>
            </w:tcBorders>
            <w:shd w:val="clear" w:color="auto" w:fill="auto"/>
          </w:tcPr>
          <w:p w:rsidR="009D3959" w:rsidRPr="0054356D" w:rsidRDefault="009D3959" w:rsidP="009B5DC9">
            <w:pPr>
              <w:rPr>
                <w:rFonts w:ascii="Arial" w:hAnsi="Arial" w:cs="Arial"/>
                <w:sz w:val="4"/>
                <w:lang w:val="es-BO"/>
              </w:rPr>
            </w:pPr>
          </w:p>
        </w:tc>
        <w:tc>
          <w:tcPr>
            <w:tcW w:w="273" w:type="dxa"/>
            <w:tcBorders>
              <w:top w:val="single" w:sz="4" w:space="0" w:color="auto"/>
            </w:tcBorders>
            <w:shd w:val="clear" w:color="auto" w:fill="auto"/>
          </w:tcPr>
          <w:p w:rsidR="009D3959" w:rsidRPr="0054356D" w:rsidRDefault="009D3959" w:rsidP="009B5DC9">
            <w:pPr>
              <w:rPr>
                <w:rFonts w:ascii="Arial" w:hAnsi="Arial" w:cs="Arial"/>
                <w:sz w:val="4"/>
                <w:lang w:val="es-BO"/>
              </w:rPr>
            </w:pPr>
          </w:p>
        </w:tc>
        <w:tc>
          <w:tcPr>
            <w:tcW w:w="274" w:type="dxa"/>
            <w:tcBorders>
              <w:top w:val="single" w:sz="4" w:space="0" w:color="auto"/>
            </w:tcBorders>
            <w:shd w:val="clear" w:color="auto" w:fill="auto"/>
          </w:tcPr>
          <w:p w:rsidR="009D3959" w:rsidRPr="0054356D" w:rsidRDefault="009D3959" w:rsidP="009B5DC9">
            <w:pPr>
              <w:rPr>
                <w:rFonts w:ascii="Arial" w:hAnsi="Arial" w:cs="Arial"/>
                <w:sz w:val="4"/>
                <w:lang w:val="es-BO"/>
              </w:rPr>
            </w:pPr>
          </w:p>
        </w:tc>
        <w:tc>
          <w:tcPr>
            <w:tcW w:w="274" w:type="dxa"/>
            <w:tcBorders>
              <w:top w:val="single" w:sz="4" w:space="0" w:color="auto"/>
            </w:tcBorders>
          </w:tcPr>
          <w:p w:rsidR="009D3959" w:rsidRPr="0054356D" w:rsidRDefault="009D3959" w:rsidP="009B5DC9">
            <w:pPr>
              <w:rPr>
                <w:rFonts w:ascii="Arial" w:hAnsi="Arial" w:cs="Arial"/>
                <w:sz w:val="4"/>
                <w:lang w:val="es-BO"/>
              </w:rPr>
            </w:pPr>
          </w:p>
        </w:tc>
        <w:tc>
          <w:tcPr>
            <w:tcW w:w="274" w:type="dxa"/>
            <w:tcBorders>
              <w:top w:val="single" w:sz="4" w:space="0" w:color="auto"/>
            </w:tcBorders>
            <w:shd w:val="clear" w:color="auto" w:fill="auto"/>
          </w:tcPr>
          <w:p w:rsidR="009D3959" w:rsidRPr="0054356D" w:rsidRDefault="009D3959" w:rsidP="009B5DC9">
            <w:pPr>
              <w:rPr>
                <w:rFonts w:ascii="Arial" w:hAnsi="Arial" w:cs="Arial"/>
                <w:sz w:val="4"/>
                <w:lang w:val="es-BO"/>
              </w:rPr>
            </w:pPr>
          </w:p>
        </w:tc>
        <w:tc>
          <w:tcPr>
            <w:tcW w:w="274" w:type="dxa"/>
            <w:tcBorders>
              <w:top w:val="single" w:sz="4" w:space="0" w:color="auto"/>
            </w:tcBorders>
          </w:tcPr>
          <w:p w:rsidR="009D3959" w:rsidRPr="0054356D" w:rsidRDefault="009D3959" w:rsidP="009B5DC9">
            <w:pPr>
              <w:rPr>
                <w:rFonts w:ascii="Arial" w:hAnsi="Arial" w:cs="Arial"/>
                <w:sz w:val="4"/>
                <w:lang w:val="es-BO"/>
              </w:rPr>
            </w:pPr>
          </w:p>
        </w:tc>
        <w:tc>
          <w:tcPr>
            <w:tcW w:w="274" w:type="dxa"/>
            <w:tcBorders>
              <w:top w:val="single" w:sz="4" w:space="0" w:color="auto"/>
            </w:tcBorders>
            <w:shd w:val="clear" w:color="auto" w:fill="auto"/>
          </w:tcPr>
          <w:p w:rsidR="009D3959" w:rsidRPr="0054356D" w:rsidRDefault="009D3959" w:rsidP="009B5DC9">
            <w:pPr>
              <w:rPr>
                <w:rFonts w:ascii="Arial" w:hAnsi="Arial" w:cs="Arial"/>
                <w:sz w:val="4"/>
                <w:lang w:val="es-BO"/>
              </w:rPr>
            </w:pPr>
          </w:p>
        </w:tc>
        <w:tc>
          <w:tcPr>
            <w:tcW w:w="274" w:type="dxa"/>
            <w:tcBorders>
              <w:top w:val="single" w:sz="4" w:space="0" w:color="auto"/>
            </w:tcBorders>
            <w:shd w:val="clear" w:color="auto" w:fill="auto"/>
          </w:tcPr>
          <w:p w:rsidR="009D3959" w:rsidRPr="0054356D" w:rsidRDefault="009D3959" w:rsidP="009B5DC9">
            <w:pPr>
              <w:rPr>
                <w:rFonts w:ascii="Arial" w:hAnsi="Arial" w:cs="Arial"/>
                <w:sz w:val="4"/>
                <w:lang w:val="es-BO"/>
              </w:rPr>
            </w:pPr>
          </w:p>
        </w:tc>
        <w:tc>
          <w:tcPr>
            <w:tcW w:w="273" w:type="dxa"/>
            <w:tcBorders>
              <w:top w:val="single" w:sz="4" w:space="0" w:color="auto"/>
            </w:tcBorders>
            <w:shd w:val="clear" w:color="auto" w:fill="auto"/>
          </w:tcPr>
          <w:p w:rsidR="009D3959" w:rsidRPr="0054356D" w:rsidRDefault="009D3959" w:rsidP="009B5DC9">
            <w:pPr>
              <w:rPr>
                <w:rFonts w:ascii="Arial" w:hAnsi="Arial" w:cs="Arial"/>
                <w:sz w:val="4"/>
                <w:lang w:val="es-BO"/>
              </w:rPr>
            </w:pPr>
          </w:p>
        </w:tc>
        <w:tc>
          <w:tcPr>
            <w:tcW w:w="274" w:type="dxa"/>
            <w:tcBorders>
              <w:top w:val="single" w:sz="4" w:space="0" w:color="auto"/>
            </w:tcBorders>
            <w:shd w:val="clear" w:color="auto" w:fill="auto"/>
          </w:tcPr>
          <w:p w:rsidR="009D3959" w:rsidRPr="0054356D" w:rsidRDefault="009D3959" w:rsidP="009B5DC9">
            <w:pPr>
              <w:rPr>
                <w:rFonts w:ascii="Arial" w:hAnsi="Arial" w:cs="Arial"/>
                <w:sz w:val="4"/>
                <w:lang w:val="es-BO"/>
              </w:rPr>
            </w:pPr>
          </w:p>
        </w:tc>
        <w:tc>
          <w:tcPr>
            <w:tcW w:w="274" w:type="dxa"/>
            <w:tcBorders>
              <w:top w:val="single" w:sz="4" w:space="0" w:color="auto"/>
            </w:tcBorders>
            <w:shd w:val="clear" w:color="auto" w:fill="auto"/>
          </w:tcPr>
          <w:p w:rsidR="009D3959" w:rsidRPr="0054356D" w:rsidRDefault="009D3959" w:rsidP="009B5DC9">
            <w:pPr>
              <w:rPr>
                <w:rFonts w:ascii="Arial" w:hAnsi="Arial" w:cs="Arial"/>
                <w:sz w:val="4"/>
                <w:lang w:val="es-BO"/>
              </w:rPr>
            </w:pPr>
          </w:p>
        </w:tc>
        <w:tc>
          <w:tcPr>
            <w:tcW w:w="274" w:type="dxa"/>
            <w:tcBorders>
              <w:top w:val="single" w:sz="4" w:space="0" w:color="auto"/>
            </w:tcBorders>
            <w:shd w:val="clear" w:color="auto" w:fill="auto"/>
          </w:tcPr>
          <w:p w:rsidR="009D3959" w:rsidRPr="0054356D" w:rsidRDefault="009D3959" w:rsidP="009B5DC9">
            <w:pPr>
              <w:rPr>
                <w:rFonts w:ascii="Arial" w:hAnsi="Arial" w:cs="Arial"/>
                <w:sz w:val="4"/>
                <w:lang w:val="es-BO"/>
              </w:rPr>
            </w:pPr>
          </w:p>
        </w:tc>
        <w:tc>
          <w:tcPr>
            <w:tcW w:w="274" w:type="dxa"/>
            <w:tcBorders>
              <w:top w:val="single" w:sz="4" w:space="0" w:color="auto"/>
            </w:tcBorders>
            <w:shd w:val="clear" w:color="auto" w:fill="auto"/>
          </w:tcPr>
          <w:p w:rsidR="009D3959" w:rsidRPr="0054356D" w:rsidRDefault="009D3959" w:rsidP="009B5DC9">
            <w:pPr>
              <w:rPr>
                <w:rFonts w:ascii="Arial" w:hAnsi="Arial" w:cs="Arial"/>
                <w:sz w:val="4"/>
                <w:lang w:val="es-BO"/>
              </w:rPr>
            </w:pPr>
          </w:p>
        </w:tc>
        <w:tc>
          <w:tcPr>
            <w:tcW w:w="819" w:type="dxa"/>
            <w:gridSpan w:val="3"/>
            <w:tcBorders>
              <w:top w:val="single" w:sz="4" w:space="0" w:color="auto"/>
            </w:tcBorders>
            <w:shd w:val="clear" w:color="auto" w:fill="auto"/>
          </w:tcPr>
          <w:p w:rsidR="009D3959" w:rsidRPr="0054356D" w:rsidRDefault="009D3959" w:rsidP="009B5DC9">
            <w:pPr>
              <w:jc w:val="right"/>
              <w:rPr>
                <w:rFonts w:ascii="Arial" w:hAnsi="Arial" w:cs="Arial"/>
                <w:sz w:val="4"/>
                <w:lang w:val="es-BO"/>
              </w:rPr>
            </w:pPr>
          </w:p>
        </w:tc>
        <w:tc>
          <w:tcPr>
            <w:tcW w:w="819" w:type="dxa"/>
            <w:gridSpan w:val="3"/>
            <w:tcBorders>
              <w:top w:val="single" w:sz="4" w:space="0" w:color="auto"/>
            </w:tcBorders>
            <w:shd w:val="clear" w:color="auto" w:fill="auto"/>
          </w:tcPr>
          <w:p w:rsidR="009D3959" w:rsidRPr="0054356D" w:rsidRDefault="009D3959" w:rsidP="009B5DC9">
            <w:pPr>
              <w:rPr>
                <w:rFonts w:ascii="Arial" w:hAnsi="Arial" w:cs="Arial"/>
                <w:sz w:val="4"/>
                <w:lang w:val="es-BO"/>
              </w:rPr>
            </w:pPr>
          </w:p>
        </w:tc>
        <w:tc>
          <w:tcPr>
            <w:tcW w:w="260" w:type="dxa"/>
            <w:tcBorders>
              <w:left w:val="nil"/>
              <w:right w:val="single" w:sz="12" w:space="0" w:color="244061" w:themeColor="accent1" w:themeShade="80"/>
            </w:tcBorders>
          </w:tcPr>
          <w:p w:rsidR="009D3959" w:rsidRPr="0054356D" w:rsidRDefault="009D3959" w:rsidP="009B5DC9">
            <w:pPr>
              <w:rPr>
                <w:rFonts w:ascii="Arial" w:hAnsi="Arial" w:cs="Arial"/>
                <w:sz w:val="4"/>
                <w:lang w:val="es-BO"/>
              </w:rPr>
            </w:pPr>
          </w:p>
        </w:tc>
      </w:tr>
      <w:tr w:rsidR="009D3959" w:rsidRPr="009956C4" w:rsidTr="009B5DC9">
        <w:trPr>
          <w:trHeight w:val="246"/>
          <w:jc w:val="center"/>
        </w:trPr>
        <w:tc>
          <w:tcPr>
            <w:tcW w:w="1669" w:type="dxa"/>
            <w:vMerge w:val="restart"/>
            <w:tcBorders>
              <w:left w:val="single" w:sz="12" w:space="0" w:color="244061" w:themeColor="accent1" w:themeShade="80"/>
              <w:right w:val="single" w:sz="4" w:space="0" w:color="auto"/>
            </w:tcBorders>
            <w:vAlign w:val="center"/>
          </w:tcPr>
          <w:p w:rsidR="009D3959" w:rsidRPr="009956C4" w:rsidRDefault="009D3959" w:rsidP="009B5DC9">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D3959" w:rsidRPr="00507C36" w:rsidRDefault="009D3959" w:rsidP="009B5DC9">
            <w:pPr>
              <w:rPr>
                <w:rFonts w:ascii="Arial" w:hAnsi="Arial" w:cs="Arial"/>
                <w:b/>
                <w:sz w:val="14"/>
                <w:szCs w:val="2"/>
                <w:lang w:val="es-BO"/>
              </w:rPr>
            </w:pPr>
            <w:r w:rsidRPr="00507C36">
              <w:rPr>
                <w:rFonts w:ascii="Arial" w:hAnsi="Arial" w:cs="Arial"/>
                <w:b/>
                <w:sz w:val="14"/>
                <w:szCs w:val="2"/>
                <w:lang w:val="es-BO"/>
              </w:rPr>
              <w:t>X</w:t>
            </w:r>
          </w:p>
        </w:tc>
        <w:tc>
          <w:tcPr>
            <w:tcW w:w="2320" w:type="dxa"/>
            <w:gridSpan w:val="10"/>
            <w:tcBorders>
              <w:left w:val="single" w:sz="4" w:space="0" w:color="auto"/>
            </w:tcBorders>
          </w:tcPr>
          <w:p w:rsidR="009D3959" w:rsidRPr="00507C36" w:rsidRDefault="009D3959" w:rsidP="009B5DC9">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rsidR="009D3959" w:rsidRPr="009956C4" w:rsidRDefault="009D3959" w:rsidP="009B5DC9">
            <w:pPr>
              <w:rPr>
                <w:rFonts w:ascii="Arial" w:hAnsi="Arial" w:cs="Arial"/>
                <w:sz w:val="14"/>
                <w:szCs w:val="2"/>
                <w:lang w:val="es-BO"/>
              </w:rPr>
            </w:pPr>
          </w:p>
        </w:tc>
        <w:tc>
          <w:tcPr>
            <w:tcW w:w="274" w:type="dxa"/>
            <w:tcBorders>
              <w:left w:val="nil"/>
              <w:right w:val="single" w:sz="4" w:space="0" w:color="auto"/>
            </w:tcBorders>
          </w:tcPr>
          <w:p w:rsidR="009D3959" w:rsidRPr="009956C4" w:rsidRDefault="009D3959" w:rsidP="009B5DC9">
            <w:pPr>
              <w:rPr>
                <w:rFonts w:ascii="Arial" w:hAnsi="Arial" w:cs="Arial"/>
                <w:sz w:val="14"/>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D3959" w:rsidRPr="009956C4" w:rsidRDefault="009D3959" w:rsidP="009B5DC9">
            <w:pPr>
              <w:rPr>
                <w:rFonts w:ascii="Arial" w:hAnsi="Arial" w:cs="Arial"/>
                <w:sz w:val="14"/>
                <w:lang w:val="es-BO"/>
              </w:rPr>
            </w:pPr>
          </w:p>
        </w:tc>
        <w:tc>
          <w:tcPr>
            <w:tcW w:w="2738" w:type="dxa"/>
            <w:gridSpan w:val="10"/>
            <w:tcBorders>
              <w:left w:val="single" w:sz="4" w:space="0" w:color="auto"/>
            </w:tcBorders>
          </w:tcPr>
          <w:p w:rsidR="009D3959" w:rsidRPr="009956C4" w:rsidRDefault="009D3959" w:rsidP="009B5DC9">
            <w:pPr>
              <w:rPr>
                <w:rFonts w:ascii="Arial" w:hAnsi="Arial" w:cs="Arial"/>
                <w:sz w:val="14"/>
                <w:szCs w:val="2"/>
                <w:lang w:val="es-BO"/>
              </w:rPr>
            </w:pPr>
            <w:r w:rsidRPr="009956C4">
              <w:rPr>
                <w:rFonts w:ascii="Arial" w:hAnsi="Arial" w:cs="Arial"/>
                <w:sz w:val="14"/>
                <w:lang w:val="es-BO"/>
              </w:rPr>
              <w:t>Calidad Propuesta Técnica y Costo</w:t>
            </w:r>
          </w:p>
        </w:tc>
        <w:tc>
          <w:tcPr>
            <w:tcW w:w="274" w:type="dxa"/>
          </w:tcPr>
          <w:p w:rsidR="009D3959" w:rsidRPr="009956C4" w:rsidRDefault="009D3959" w:rsidP="009B5DC9">
            <w:pPr>
              <w:rPr>
                <w:rFonts w:ascii="Arial" w:hAnsi="Arial" w:cs="Arial"/>
                <w:sz w:val="14"/>
                <w:szCs w:val="2"/>
                <w:lang w:val="es-BO"/>
              </w:rPr>
            </w:pPr>
          </w:p>
        </w:tc>
        <w:tc>
          <w:tcPr>
            <w:tcW w:w="274" w:type="dxa"/>
          </w:tcPr>
          <w:p w:rsidR="009D3959" w:rsidRPr="009956C4" w:rsidRDefault="009D3959" w:rsidP="009B5DC9">
            <w:pPr>
              <w:rPr>
                <w:rFonts w:ascii="Arial" w:hAnsi="Arial" w:cs="Arial"/>
                <w:sz w:val="14"/>
                <w:szCs w:val="2"/>
                <w:lang w:val="es-BO"/>
              </w:rPr>
            </w:pPr>
          </w:p>
        </w:tc>
        <w:tc>
          <w:tcPr>
            <w:tcW w:w="273" w:type="dxa"/>
          </w:tcPr>
          <w:p w:rsidR="009D3959" w:rsidRPr="009956C4" w:rsidRDefault="009D3959" w:rsidP="009B5DC9">
            <w:pPr>
              <w:rPr>
                <w:rFonts w:ascii="Arial" w:hAnsi="Arial" w:cs="Arial"/>
                <w:sz w:val="14"/>
                <w:szCs w:val="2"/>
                <w:lang w:val="es-BO"/>
              </w:rPr>
            </w:pPr>
          </w:p>
        </w:tc>
        <w:tc>
          <w:tcPr>
            <w:tcW w:w="273" w:type="dxa"/>
          </w:tcPr>
          <w:p w:rsidR="009D3959" w:rsidRPr="009956C4" w:rsidRDefault="009D3959" w:rsidP="009B5DC9">
            <w:pPr>
              <w:rPr>
                <w:rFonts w:ascii="Arial" w:hAnsi="Arial" w:cs="Arial"/>
                <w:sz w:val="14"/>
                <w:szCs w:val="2"/>
                <w:lang w:val="es-BO"/>
              </w:rPr>
            </w:pPr>
          </w:p>
        </w:tc>
        <w:tc>
          <w:tcPr>
            <w:tcW w:w="273" w:type="dxa"/>
          </w:tcPr>
          <w:p w:rsidR="009D3959" w:rsidRPr="009956C4" w:rsidRDefault="009D3959" w:rsidP="009B5DC9">
            <w:pPr>
              <w:rPr>
                <w:rFonts w:ascii="Arial" w:hAnsi="Arial" w:cs="Arial"/>
                <w:sz w:val="14"/>
                <w:szCs w:val="2"/>
                <w:lang w:val="es-BO"/>
              </w:rPr>
            </w:pPr>
          </w:p>
        </w:tc>
        <w:tc>
          <w:tcPr>
            <w:tcW w:w="273" w:type="dxa"/>
          </w:tcPr>
          <w:p w:rsidR="009D3959" w:rsidRPr="009956C4" w:rsidRDefault="009D3959" w:rsidP="009B5DC9">
            <w:pPr>
              <w:rPr>
                <w:rFonts w:ascii="Arial" w:hAnsi="Arial" w:cs="Arial"/>
                <w:sz w:val="14"/>
                <w:szCs w:val="2"/>
                <w:lang w:val="es-BO"/>
              </w:rPr>
            </w:pPr>
          </w:p>
        </w:tc>
        <w:tc>
          <w:tcPr>
            <w:tcW w:w="273" w:type="dxa"/>
          </w:tcPr>
          <w:p w:rsidR="009D3959" w:rsidRPr="009956C4" w:rsidRDefault="009D3959" w:rsidP="009B5DC9">
            <w:pPr>
              <w:rPr>
                <w:rFonts w:ascii="Arial" w:hAnsi="Arial" w:cs="Arial"/>
                <w:sz w:val="14"/>
                <w:szCs w:val="2"/>
                <w:lang w:val="es-BO"/>
              </w:rPr>
            </w:pPr>
          </w:p>
        </w:tc>
        <w:tc>
          <w:tcPr>
            <w:tcW w:w="273" w:type="dxa"/>
          </w:tcPr>
          <w:p w:rsidR="009D3959" w:rsidRPr="009956C4" w:rsidRDefault="009D3959" w:rsidP="009B5DC9">
            <w:pPr>
              <w:rPr>
                <w:rFonts w:ascii="Arial" w:hAnsi="Arial" w:cs="Arial"/>
                <w:sz w:val="14"/>
                <w:szCs w:val="2"/>
                <w:lang w:val="es-BO"/>
              </w:rPr>
            </w:pPr>
          </w:p>
        </w:tc>
        <w:tc>
          <w:tcPr>
            <w:tcW w:w="260" w:type="dxa"/>
            <w:tcBorders>
              <w:right w:val="single" w:sz="12" w:space="0" w:color="244061" w:themeColor="accent1" w:themeShade="80"/>
            </w:tcBorders>
          </w:tcPr>
          <w:p w:rsidR="009D3959" w:rsidRPr="009956C4" w:rsidRDefault="009D3959" w:rsidP="009B5DC9">
            <w:pPr>
              <w:rPr>
                <w:rFonts w:ascii="Arial" w:hAnsi="Arial" w:cs="Arial"/>
                <w:sz w:val="14"/>
                <w:szCs w:val="2"/>
                <w:lang w:val="es-BO"/>
              </w:rPr>
            </w:pPr>
          </w:p>
        </w:tc>
      </w:tr>
      <w:tr w:rsidR="009D3959" w:rsidRPr="009956C4" w:rsidTr="009B5DC9">
        <w:trPr>
          <w:trHeight w:val="20"/>
          <w:jc w:val="center"/>
        </w:trPr>
        <w:tc>
          <w:tcPr>
            <w:tcW w:w="1669" w:type="dxa"/>
            <w:vMerge/>
            <w:tcBorders>
              <w:left w:val="single" w:sz="12" w:space="0" w:color="244061" w:themeColor="accent1" w:themeShade="80"/>
            </w:tcBorders>
            <w:vAlign w:val="center"/>
          </w:tcPr>
          <w:p w:rsidR="009D3959" w:rsidRPr="009956C4" w:rsidRDefault="009D3959" w:rsidP="009B5DC9">
            <w:pPr>
              <w:jc w:val="right"/>
              <w:rPr>
                <w:rFonts w:ascii="Arial" w:hAnsi="Arial" w:cs="Arial"/>
                <w:sz w:val="14"/>
                <w:szCs w:val="2"/>
                <w:lang w:val="es-BO"/>
              </w:rPr>
            </w:pPr>
          </w:p>
        </w:tc>
        <w:tc>
          <w:tcPr>
            <w:tcW w:w="345" w:type="dxa"/>
            <w:tcBorders>
              <w:top w:val="single" w:sz="4" w:space="0" w:color="auto"/>
              <w:bottom w:val="single" w:sz="4" w:space="0" w:color="auto"/>
            </w:tcBorders>
          </w:tcPr>
          <w:p w:rsidR="009D3959" w:rsidRPr="009956C4" w:rsidRDefault="009D3959" w:rsidP="009B5DC9">
            <w:pPr>
              <w:rPr>
                <w:rFonts w:ascii="Arial" w:hAnsi="Arial" w:cs="Arial"/>
                <w:sz w:val="6"/>
                <w:szCs w:val="8"/>
                <w:lang w:val="es-BO"/>
              </w:rPr>
            </w:pPr>
          </w:p>
        </w:tc>
        <w:tc>
          <w:tcPr>
            <w:tcW w:w="281" w:type="dxa"/>
          </w:tcPr>
          <w:p w:rsidR="009D3959" w:rsidRPr="009956C4" w:rsidRDefault="009D3959" w:rsidP="009B5DC9">
            <w:pPr>
              <w:rPr>
                <w:rFonts w:ascii="Arial" w:hAnsi="Arial" w:cs="Arial"/>
                <w:sz w:val="6"/>
                <w:szCs w:val="8"/>
                <w:lang w:val="es-BO"/>
              </w:rPr>
            </w:pPr>
          </w:p>
        </w:tc>
        <w:tc>
          <w:tcPr>
            <w:tcW w:w="282" w:type="dxa"/>
          </w:tcPr>
          <w:p w:rsidR="009D3959" w:rsidRPr="009956C4" w:rsidRDefault="009D3959" w:rsidP="009B5DC9">
            <w:pPr>
              <w:rPr>
                <w:rFonts w:ascii="Arial" w:hAnsi="Arial" w:cs="Arial"/>
                <w:sz w:val="6"/>
                <w:szCs w:val="8"/>
                <w:lang w:val="es-BO"/>
              </w:rPr>
            </w:pPr>
          </w:p>
        </w:tc>
        <w:tc>
          <w:tcPr>
            <w:tcW w:w="274" w:type="dxa"/>
          </w:tcPr>
          <w:p w:rsidR="009D3959" w:rsidRPr="009956C4" w:rsidRDefault="009D3959" w:rsidP="009B5DC9">
            <w:pPr>
              <w:rPr>
                <w:rFonts w:ascii="Arial" w:hAnsi="Arial" w:cs="Arial"/>
                <w:sz w:val="6"/>
                <w:szCs w:val="8"/>
                <w:lang w:val="es-BO"/>
              </w:rPr>
            </w:pPr>
          </w:p>
        </w:tc>
        <w:tc>
          <w:tcPr>
            <w:tcW w:w="277" w:type="dxa"/>
          </w:tcPr>
          <w:p w:rsidR="009D3959" w:rsidRPr="009956C4" w:rsidRDefault="009D3959" w:rsidP="009B5DC9">
            <w:pPr>
              <w:rPr>
                <w:rFonts w:ascii="Arial" w:hAnsi="Arial" w:cs="Arial"/>
                <w:sz w:val="6"/>
                <w:szCs w:val="8"/>
                <w:lang w:val="es-BO"/>
              </w:rPr>
            </w:pPr>
          </w:p>
        </w:tc>
        <w:tc>
          <w:tcPr>
            <w:tcW w:w="276" w:type="dxa"/>
          </w:tcPr>
          <w:p w:rsidR="009D3959" w:rsidRPr="009956C4" w:rsidRDefault="009D3959" w:rsidP="009B5DC9">
            <w:pPr>
              <w:rPr>
                <w:rFonts w:ascii="Arial" w:hAnsi="Arial" w:cs="Arial"/>
                <w:sz w:val="6"/>
                <w:szCs w:val="8"/>
                <w:lang w:val="es-BO"/>
              </w:rPr>
            </w:pPr>
          </w:p>
        </w:tc>
        <w:tc>
          <w:tcPr>
            <w:tcW w:w="344" w:type="dxa"/>
            <w:gridSpan w:val="2"/>
          </w:tcPr>
          <w:p w:rsidR="009D3959" w:rsidRPr="009956C4" w:rsidRDefault="009D3959" w:rsidP="009B5DC9">
            <w:pPr>
              <w:rPr>
                <w:rFonts w:ascii="Arial" w:hAnsi="Arial" w:cs="Arial"/>
                <w:sz w:val="6"/>
                <w:szCs w:val="8"/>
                <w:lang w:val="es-BO"/>
              </w:rPr>
            </w:pPr>
          </w:p>
        </w:tc>
        <w:tc>
          <w:tcPr>
            <w:tcW w:w="310" w:type="dxa"/>
            <w:gridSpan w:val="2"/>
          </w:tcPr>
          <w:p w:rsidR="009D3959" w:rsidRPr="009956C4" w:rsidRDefault="009D3959" w:rsidP="009B5DC9">
            <w:pPr>
              <w:rPr>
                <w:rFonts w:ascii="Arial" w:hAnsi="Arial" w:cs="Arial"/>
                <w:sz w:val="6"/>
                <w:szCs w:val="8"/>
                <w:lang w:val="es-BO"/>
              </w:rPr>
            </w:pPr>
          </w:p>
        </w:tc>
        <w:tc>
          <w:tcPr>
            <w:tcW w:w="276" w:type="dxa"/>
          </w:tcPr>
          <w:p w:rsidR="009D3959" w:rsidRPr="009956C4" w:rsidRDefault="009D3959" w:rsidP="009B5DC9">
            <w:pPr>
              <w:rPr>
                <w:rFonts w:ascii="Arial" w:hAnsi="Arial" w:cs="Arial"/>
                <w:sz w:val="6"/>
                <w:szCs w:val="8"/>
                <w:lang w:val="es-BO"/>
              </w:rPr>
            </w:pPr>
          </w:p>
        </w:tc>
        <w:tc>
          <w:tcPr>
            <w:tcW w:w="276" w:type="dxa"/>
          </w:tcPr>
          <w:p w:rsidR="009D3959" w:rsidRPr="009956C4" w:rsidRDefault="009D3959" w:rsidP="009B5DC9">
            <w:pPr>
              <w:rPr>
                <w:rFonts w:ascii="Arial" w:hAnsi="Arial" w:cs="Arial"/>
                <w:sz w:val="6"/>
                <w:szCs w:val="8"/>
                <w:lang w:val="es-BO"/>
              </w:rPr>
            </w:pPr>
          </w:p>
        </w:tc>
        <w:tc>
          <w:tcPr>
            <w:tcW w:w="274" w:type="dxa"/>
          </w:tcPr>
          <w:p w:rsidR="009D3959" w:rsidRPr="009956C4" w:rsidRDefault="009D3959" w:rsidP="009B5DC9">
            <w:pPr>
              <w:rPr>
                <w:rFonts w:ascii="Arial" w:hAnsi="Arial" w:cs="Arial"/>
                <w:sz w:val="6"/>
                <w:szCs w:val="8"/>
                <w:lang w:val="es-BO"/>
              </w:rPr>
            </w:pPr>
          </w:p>
        </w:tc>
        <w:tc>
          <w:tcPr>
            <w:tcW w:w="274" w:type="dxa"/>
          </w:tcPr>
          <w:p w:rsidR="009D3959" w:rsidRPr="009956C4" w:rsidRDefault="009D3959" w:rsidP="009B5DC9">
            <w:pPr>
              <w:rPr>
                <w:rFonts w:ascii="Arial" w:hAnsi="Arial" w:cs="Arial"/>
                <w:sz w:val="6"/>
                <w:szCs w:val="8"/>
                <w:lang w:val="es-BO"/>
              </w:rPr>
            </w:pPr>
          </w:p>
        </w:tc>
        <w:tc>
          <w:tcPr>
            <w:tcW w:w="273" w:type="dxa"/>
          </w:tcPr>
          <w:p w:rsidR="009D3959" w:rsidRPr="009956C4" w:rsidRDefault="009D3959" w:rsidP="009B5DC9">
            <w:pPr>
              <w:rPr>
                <w:rFonts w:ascii="Arial" w:hAnsi="Arial" w:cs="Arial"/>
                <w:sz w:val="6"/>
                <w:szCs w:val="8"/>
                <w:lang w:val="es-BO"/>
              </w:rPr>
            </w:pPr>
          </w:p>
        </w:tc>
        <w:tc>
          <w:tcPr>
            <w:tcW w:w="274" w:type="dxa"/>
          </w:tcPr>
          <w:p w:rsidR="009D3959" w:rsidRPr="009956C4" w:rsidRDefault="009D3959" w:rsidP="009B5DC9">
            <w:pPr>
              <w:rPr>
                <w:rFonts w:ascii="Arial" w:hAnsi="Arial" w:cs="Arial"/>
                <w:sz w:val="6"/>
                <w:szCs w:val="8"/>
                <w:lang w:val="es-BO"/>
              </w:rPr>
            </w:pPr>
          </w:p>
        </w:tc>
        <w:tc>
          <w:tcPr>
            <w:tcW w:w="274" w:type="dxa"/>
          </w:tcPr>
          <w:p w:rsidR="009D3959" w:rsidRPr="009956C4" w:rsidRDefault="009D3959" w:rsidP="009B5DC9">
            <w:pPr>
              <w:rPr>
                <w:rFonts w:ascii="Arial" w:hAnsi="Arial" w:cs="Arial"/>
                <w:sz w:val="6"/>
                <w:szCs w:val="8"/>
                <w:lang w:val="es-BO"/>
              </w:rPr>
            </w:pPr>
          </w:p>
        </w:tc>
        <w:tc>
          <w:tcPr>
            <w:tcW w:w="274" w:type="dxa"/>
          </w:tcPr>
          <w:p w:rsidR="009D3959" w:rsidRPr="009956C4" w:rsidRDefault="009D3959" w:rsidP="009B5DC9">
            <w:pPr>
              <w:rPr>
                <w:rFonts w:ascii="Arial" w:hAnsi="Arial" w:cs="Arial"/>
                <w:sz w:val="6"/>
                <w:szCs w:val="8"/>
                <w:lang w:val="es-BO"/>
              </w:rPr>
            </w:pPr>
          </w:p>
        </w:tc>
        <w:tc>
          <w:tcPr>
            <w:tcW w:w="274" w:type="dxa"/>
          </w:tcPr>
          <w:p w:rsidR="009D3959" w:rsidRPr="009956C4" w:rsidRDefault="009D3959" w:rsidP="009B5DC9">
            <w:pPr>
              <w:rPr>
                <w:rFonts w:ascii="Arial" w:hAnsi="Arial" w:cs="Arial"/>
                <w:sz w:val="6"/>
                <w:szCs w:val="8"/>
                <w:lang w:val="es-BO"/>
              </w:rPr>
            </w:pPr>
          </w:p>
        </w:tc>
        <w:tc>
          <w:tcPr>
            <w:tcW w:w="274" w:type="dxa"/>
          </w:tcPr>
          <w:p w:rsidR="009D3959" w:rsidRPr="009956C4" w:rsidRDefault="009D3959" w:rsidP="009B5DC9">
            <w:pPr>
              <w:rPr>
                <w:rFonts w:ascii="Arial" w:hAnsi="Arial" w:cs="Arial"/>
                <w:sz w:val="6"/>
                <w:szCs w:val="8"/>
                <w:lang w:val="es-BO"/>
              </w:rPr>
            </w:pPr>
          </w:p>
        </w:tc>
        <w:tc>
          <w:tcPr>
            <w:tcW w:w="274" w:type="dxa"/>
          </w:tcPr>
          <w:p w:rsidR="009D3959" w:rsidRPr="009956C4" w:rsidRDefault="009D3959" w:rsidP="009B5DC9">
            <w:pPr>
              <w:rPr>
                <w:rFonts w:ascii="Arial" w:hAnsi="Arial" w:cs="Arial"/>
                <w:sz w:val="6"/>
                <w:szCs w:val="8"/>
                <w:lang w:val="es-BO"/>
              </w:rPr>
            </w:pPr>
          </w:p>
        </w:tc>
        <w:tc>
          <w:tcPr>
            <w:tcW w:w="273" w:type="dxa"/>
          </w:tcPr>
          <w:p w:rsidR="009D3959" w:rsidRPr="009956C4" w:rsidRDefault="009D3959" w:rsidP="009B5DC9">
            <w:pPr>
              <w:rPr>
                <w:rFonts w:ascii="Arial" w:hAnsi="Arial" w:cs="Arial"/>
                <w:sz w:val="6"/>
                <w:szCs w:val="8"/>
                <w:lang w:val="es-BO"/>
              </w:rPr>
            </w:pPr>
          </w:p>
        </w:tc>
        <w:tc>
          <w:tcPr>
            <w:tcW w:w="274" w:type="dxa"/>
          </w:tcPr>
          <w:p w:rsidR="009D3959" w:rsidRPr="009956C4" w:rsidRDefault="009D3959" w:rsidP="009B5DC9">
            <w:pPr>
              <w:rPr>
                <w:rFonts w:ascii="Arial" w:hAnsi="Arial" w:cs="Arial"/>
                <w:sz w:val="6"/>
                <w:szCs w:val="8"/>
                <w:lang w:val="es-BO"/>
              </w:rPr>
            </w:pPr>
          </w:p>
        </w:tc>
        <w:tc>
          <w:tcPr>
            <w:tcW w:w="274" w:type="dxa"/>
          </w:tcPr>
          <w:p w:rsidR="009D3959" w:rsidRPr="009956C4" w:rsidRDefault="009D3959" w:rsidP="009B5DC9">
            <w:pPr>
              <w:rPr>
                <w:rFonts w:ascii="Arial" w:hAnsi="Arial" w:cs="Arial"/>
                <w:sz w:val="6"/>
                <w:szCs w:val="8"/>
                <w:lang w:val="es-BO"/>
              </w:rPr>
            </w:pPr>
          </w:p>
        </w:tc>
        <w:tc>
          <w:tcPr>
            <w:tcW w:w="274" w:type="dxa"/>
          </w:tcPr>
          <w:p w:rsidR="009D3959" w:rsidRPr="009956C4" w:rsidRDefault="009D3959" w:rsidP="009B5DC9">
            <w:pPr>
              <w:rPr>
                <w:rFonts w:ascii="Arial" w:hAnsi="Arial" w:cs="Arial"/>
                <w:sz w:val="6"/>
                <w:szCs w:val="8"/>
                <w:lang w:val="es-BO"/>
              </w:rPr>
            </w:pPr>
          </w:p>
        </w:tc>
        <w:tc>
          <w:tcPr>
            <w:tcW w:w="274" w:type="dxa"/>
          </w:tcPr>
          <w:p w:rsidR="009D3959" w:rsidRPr="009956C4" w:rsidRDefault="009D3959" w:rsidP="009B5DC9">
            <w:pPr>
              <w:rPr>
                <w:rFonts w:ascii="Arial" w:hAnsi="Arial" w:cs="Arial"/>
                <w:sz w:val="6"/>
                <w:szCs w:val="8"/>
                <w:lang w:val="es-BO"/>
              </w:rPr>
            </w:pPr>
          </w:p>
        </w:tc>
        <w:tc>
          <w:tcPr>
            <w:tcW w:w="273" w:type="dxa"/>
          </w:tcPr>
          <w:p w:rsidR="009D3959" w:rsidRPr="009956C4" w:rsidRDefault="009D3959" w:rsidP="009B5DC9">
            <w:pPr>
              <w:rPr>
                <w:rFonts w:ascii="Arial" w:hAnsi="Arial" w:cs="Arial"/>
                <w:sz w:val="6"/>
                <w:szCs w:val="8"/>
                <w:lang w:val="es-BO"/>
              </w:rPr>
            </w:pPr>
          </w:p>
        </w:tc>
        <w:tc>
          <w:tcPr>
            <w:tcW w:w="273" w:type="dxa"/>
          </w:tcPr>
          <w:p w:rsidR="009D3959" w:rsidRPr="009956C4" w:rsidRDefault="009D3959" w:rsidP="009B5DC9">
            <w:pPr>
              <w:rPr>
                <w:rFonts w:ascii="Arial" w:hAnsi="Arial" w:cs="Arial"/>
                <w:sz w:val="6"/>
                <w:szCs w:val="8"/>
                <w:lang w:val="es-BO"/>
              </w:rPr>
            </w:pPr>
          </w:p>
        </w:tc>
        <w:tc>
          <w:tcPr>
            <w:tcW w:w="273" w:type="dxa"/>
          </w:tcPr>
          <w:p w:rsidR="009D3959" w:rsidRPr="009956C4" w:rsidRDefault="009D3959" w:rsidP="009B5DC9">
            <w:pPr>
              <w:rPr>
                <w:rFonts w:ascii="Arial" w:hAnsi="Arial" w:cs="Arial"/>
                <w:sz w:val="6"/>
                <w:szCs w:val="8"/>
                <w:lang w:val="es-BO"/>
              </w:rPr>
            </w:pPr>
          </w:p>
        </w:tc>
        <w:tc>
          <w:tcPr>
            <w:tcW w:w="273" w:type="dxa"/>
          </w:tcPr>
          <w:p w:rsidR="009D3959" w:rsidRPr="009956C4" w:rsidRDefault="009D3959" w:rsidP="009B5DC9">
            <w:pPr>
              <w:rPr>
                <w:rFonts w:ascii="Arial" w:hAnsi="Arial" w:cs="Arial"/>
                <w:sz w:val="6"/>
                <w:szCs w:val="8"/>
                <w:lang w:val="es-BO"/>
              </w:rPr>
            </w:pPr>
          </w:p>
        </w:tc>
        <w:tc>
          <w:tcPr>
            <w:tcW w:w="273" w:type="dxa"/>
          </w:tcPr>
          <w:p w:rsidR="009D3959" w:rsidRPr="009956C4" w:rsidRDefault="009D3959" w:rsidP="009B5DC9">
            <w:pPr>
              <w:rPr>
                <w:rFonts w:ascii="Arial" w:hAnsi="Arial" w:cs="Arial"/>
                <w:sz w:val="6"/>
                <w:szCs w:val="8"/>
                <w:lang w:val="es-BO"/>
              </w:rPr>
            </w:pPr>
          </w:p>
        </w:tc>
        <w:tc>
          <w:tcPr>
            <w:tcW w:w="273" w:type="dxa"/>
          </w:tcPr>
          <w:p w:rsidR="009D3959" w:rsidRPr="009956C4" w:rsidRDefault="009D3959" w:rsidP="009B5DC9">
            <w:pPr>
              <w:rPr>
                <w:rFonts w:ascii="Arial" w:hAnsi="Arial" w:cs="Arial"/>
                <w:sz w:val="6"/>
                <w:szCs w:val="8"/>
                <w:lang w:val="es-BO"/>
              </w:rPr>
            </w:pPr>
          </w:p>
        </w:tc>
        <w:tc>
          <w:tcPr>
            <w:tcW w:w="260" w:type="dxa"/>
            <w:tcBorders>
              <w:right w:val="single" w:sz="12" w:space="0" w:color="244061" w:themeColor="accent1" w:themeShade="80"/>
            </w:tcBorders>
          </w:tcPr>
          <w:p w:rsidR="009D3959" w:rsidRPr="009956C4" w:rsidRDefault="009D3959" w:rsidP="009B5DC9">
            <w:pPr>
              <w:rPr>
                <w:rFonts w:ascii="Arial" w:hAnsi="Arial" w:cs="Arial"/>
                <w:sz w:val="6"/>
                <w:szCs w:val="8"/>
                <w:lang w:val="es-BO"/>
              </w:rPr>
            </w:pPr>
          </w:p>
        </w:tc>
      </w:tr>
      <w:tr w:rsidR="009D3959" w:rsidRPr="009956C4" w:rsidTr="009B5DC9">
        <w:trPr>
          <w:trHeight w:val="212"/>
          <w:jc w:val="center"/>
        </w:trPr>
        <w:tc>
          <w:tcPr>
            <w:tcW w:w="1669" w:type="dxa"/>
            <w:vMerge/>
            <w:tcBorders>
              <w:left w:val="single" w:sz="12" w:space="0" w:color="244061" w:themeColor="accent1" w:themeShade="80"/>
              <w:right w:val="single" w:sz="4" w:space="0" w:color="auto"/>
            </w:tcBorders>
            <w:vAlign w:val="center"/>
          </w:tcPr>
          <w:p w:rsidR="009D3959" w:rsidRPr="009956C4" w:rsidRDefault="009D3959" w:rsidP="009B5DC9">
            <w:pPr>
              <w:jc w:val="right"/>
              <w:rPr>
                <w:rFonts w:ascii="Arial" w:hAnsi="Arial" w:cs="Arial"/>
                <w:sz w:val="14"/>
                <w:szCs w:val="2"/>
                <w:lang w:val="es-BO"/>
              </w:rPr>
            </w:pPr>
          </w:p>
        </w:tc>
        <w:tc>
          <w:tcPr>
            <w:tcW w:w="3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D3959" w:rsidRPr="009956C4" w:rsidRDefault="009D3959" w:rsidP="009B5DC9">
            <w:pPr>
              <w:rPr>
                <w:rFonts w:ascii="Arial" w:hAnsi="Arial" w:cs="Arial"/>
                <w:sz w:val="14"/>
                <w:szCs w:val="2"/>
                <w:lang w:val="es-BO"/>
              </w:rPr>
            </w:pPr>
          </w:p>
        </w:tc>
        <w:tc>
          <w:tcPr>
            <w:tcW w:w="2320" w:type="dxa"/>
            <w:gridSpan w:val="10"/>
            <w:tcBorders>
              <w:left w:val="single" w:sz="4" w:space="0" w:color="auto"/>
            </w:tcBorders>
          </w:tcPr>
          <w:p w:rsidR="009D3959" w:rsidRPr="009956C4" w:rsidRDefault="009D3959" w:rsidP="009B5DC9">
            <w:pPr>
              <w:rPr>
                <w:rFonts w:ascii="Arial" w:hAnsi="Arial" w:cs="Arial"/>
                <w:sz w:val="14"/>
                <w:szCs w:val="2"/>
                <w:lang w:val="es-BO"/>
              </w:rPr>
            </w:pPr>
            <w:r w:rsidRPr="009956C4">
              <w:rPr>
                <w:rFonts w:ascii="Arial" w:hAnsi="Arial" w:cs="Arial"/>
                <w:sz w:val="14"/>
                <w:lang w:val="es-BO"/>
              </w:rPr>
              <w:t>Calidad</w:t>
            </w:r>
          </w:p>
        </w:tc>
        <w:tc>
          <w:tcPr>
            <w:tcW w:w="276" w:type="dxa"/>
          </w:tcPr>
          <w:p w:rsidR="009D3959" w:rsidRPr="009956C4" w:rsidRDefault="009D3959" w:rsidP="009B5DC9">
            <w:pPr>
              <w:rPr>
                <w:rFonts w:ascii="Arial" w:hAnsi="Arial" w:cs="Arial"/>
                <w:sz w:val="14"/>
                <w:szCs w:val="2"/>
                <w:lang w:val="es-BO"/>
              </w:rPr>
            </w:pPr>
          </w:p>
        </w:tc>
        <w:tc>
          <w:tcPr>
            <w:tcW w:w="274" w:type="dxa"/>
          </w:tcPr>
          <w:p w:rsidR="009D3959" w:rsidRPr="009956C4" w:rsidRDefault="009D3959" w:rsidP="009B5DC9">
            <w:pPr>
              <w:rPr>
                <w:rFonts w:ascii="Arial" w:hAnsi="Arial" w:cs="Arial"/>
                <w:sz w:val="14"/>
                <w:szCs w:val="2"/>
                <w:lang w:val="es-BO"/>
              </w:rPr>
            </w:pPr>
          </w:p>
        </w:tc>
        <w:tc>
          <w:tcPr>
            <w:tcW w:w="274" w:type="dxa"/>
          </w:tcPr>
          <w:p w:rsidR="009D3959" w:rsidRPr="009956C4" w:rsidRDefault="009D3959" w:rsidP="009B5DC9">
            <w:pPr>
              <w:rPr>
                <w:rFonts w:ascii="Arial" w:hAnsi="Arial" w:cs="Arial"/>
                <w:sz w:val="14"/>
                <w:szCs w:val="2"/>
                <w:lang w:val="es-BO"/>
              </w:rPr>
            </w:pPr>
          </w:p>
        </w:tc>
        <w:tc>
          <w:tcPr>
            <w:tcW w:w="273" w:type="dxa"/>
          </w:tcPr>
          <w:p w:rsidR="009D3959" w:rsidRPr="009956C4" w:rsidRDefault="009D3959" w:rsidP="009B5DC9">
            <w:pPr>
              <w:rPr>
                <w:rFonts w:ascii="Arial" w:hAnsi="Arial" w:cs="Arial"/>
                <w:sz w:val="14"/>
                <w:szCs w:val="2"/>
                <w:lang w:val="es-BO"/>
              </w:rPr>
            </w:pPr>
          </w:p>
        </w:tc>
        <w:tc>
          <w:tcPr>
            <w:tcW w:w="274" w:type="dxa"/>
          </w:tcPr>
          <w:p w:rsidR="009D3959" w:rsidRPr="009956C4" w:rsidRDefault="009D3959" w:rsidP="009B5DC9">
            <w:pPr>
              <w:rPr>
                <w:rFonts w:ascii="Arial" w:hAnsi="Arial" w:cs="Arial"/>
                <w:sz w:val="14"/>
                <w:szCs w:val="2"/>
                <w:lang w:val="es-BO"/>
              </w:rPr>
            </w:pPr>
          </w:p>
        </w:tc>
        <w:tc>
          <w:tcPr>
            <w:tcW w:w="274" w:type="dxa"/>
          </w:tcPr>
          <w:p w:rsidR="009D3959" w:rsidRPr="009956C4" w:rsidRDefault="009D3959" w:rsidP="009B5DC9">
            <w:pPr>
              <w:rPr>
                <w:rFonts w:ascii="Arial" w:hAnsi="Arial" w:cs="Arial"/>
                <w:sz w:val="14"/>
                <w:szCs w:val="2"/>
                <w:lang w:val="es-BO"/>
              </w:rPr>
            </w:pPr>
          </w:p>
        </w:tc>
        <w:tc>
          <w:tcPr>
            <w:tcW w:w="274" w:type="dxa"/>
          </w:tcPr>
          <w:p w:rsidR="009D3959" w:rsidRPr="009956C4" w:rsidRDefault="009D3959" w:rsidP="009B5DC9">
            <w:pPr>
              <w:rPr>
                <w:rFonts w:ascii="Arial" w:hAnsi="Arial" w:cs="Arial"/>
                <w:sz w:val="14"/>
                <w:szCs w:val="2"/>
                <w:lang w:val="es-BO"/>
              </w:rPr>
            </w:pPr>
          </w:p>
        </w:tc>
        <w:tc>
          <w:tcPr>
            <w:tcW w:w="274" w:type="dxa"/>
          </w:tcPr>
          <w:p w:rsidR="009D3959" w:rsidRPr="009956C4" w:rsidRDefault="009D3959" w:rsidP="009B5DC9">
            <w:pPr>
              <w:rPr>
                <w:rFonts w:ascii="Arial" w:hAnsi="Arial" w:cs="Arial"/>
                <w:sz w:val="14"/>
                <w:szCs w:val="2"/>
                <w:lang w:val="es-BO"/>
              </w:rPr>
            </w:pPr>
          </w:p>
        </w:tc>
        <w:tc>
          <w:tcPr>
            <w:tcW w:w="274" w:type="dxa"/>
          </w:tcPr>
          <w:p w:rsidR="009D3959" w:rsidRPr="009956C4" w:rsidRDefault="009D3959" w:rsidP="009B5DC9">
            <w:pPr>
              <w:rPr>
                <w:rFonts w:ascii="Arial" w:hAnsi="Arial" w:cs="Arial"/>
                <w:sz w:val="14"/>
                <w:szCs w:val="2"/>
                <w:lang w:val="es-BO"/>
              </w:rPr>
            </w:pPr>
          </w:p>
        </w:tc>
        <w:tc>
          <w:tcPr>
            <w:tcW w:w="274" w:type="dxa"/>
          </w:tcPr>
          <w:p w:rsidR="009D3959" w:rsidRPr="009956C4" w:rsidRDefault="009D3959" w:rsidP="009B5DC9">
            <w:pPr>
              <w:rPr>
                <w:rFonts w:ascii="Arial" w:hAnsi="Arial" w:cs="Arial"/>
                <w:sz w:val="14"/>
                <w:szCs w:val="2"/>
                <w:lang w:val="es-BO"/>
              </w:rPr>
            </w:pPr>
          </w:p>
        </w:tc>
        <w:tc>
          <w:tcPr>
            <w:tcW w:w="273" w:type="dxa"/>
          </w:tcPr>
          <w:p w:rsidR="009D3959" w:rsidRPr="009956C4" w:rsidRDefault="009D3959" w:rsidP="009B5DC9">
            <w:pPr>
              <w:rPr>
                <w:rFonts w:ascii="Arial" w:hAnsi="Arial" w:cs="Arial"/>
                <w:sz w:val="14"/>
                <w:szCs w:val="2"/>
                <w:lang w:val="es-BO"/>
              </w:rPr>
            </w:pPr>
          </w:p>
        </w:tc>
        <w:tc>
          <w:tcPr>
            <w:tcW w:w="274" w:type="dxa"/>
          </w:tcPr>
          <w:p w:rsidR="009D3959" w:rsidRPr="009956C4" w:rsidRDefault="009D3959" w:rsidP="009B5DC9">
            <w:pPr>
              <w:rPr>
                <w:rFonts w:ascii="Arial" w:hAnsi="Arial" w:cs="Arial"/>
                <w:sz w:val="14"/>
                <w:szCs w:val="2"/>
                <w:lang w:val="es-BO"/>
              </w:rPr>
            </w:pPr>
          </w:p>
        </w:tc>
        <w:tc>
          <w:tcPr>
            <w:tcW w:w="274" w:type="dxa"/>
          </w:tcPr>
          <w:p w:rsidR="009D3959" w:rsidRPr="009956C4" w:rsidRDefault="009D3959" w:rsidP="009B5DC9">
            <w:pPr>
              <w:rPr>
                <w:rFonts w:ascii="Arial" w:hAnsi="Arial" w:cs="Arial"/>
                <w:sz w:val="14"/>
                <w:szCs w:val="2"/>
                <w:lang w:val="es-BO"/>
              </w:rPr>
            </w:pPr>
          </w:p>
        </w:tc>
        <w:tc>
          <w:tcPr>
            <w:tcW w:w="274" w:type="dxa"/>
          </w:tcPr>
          <w:p w:rsidR="009D3959" w:rsidRPr="009956C4" w:rsidRDefault="009D3959" w:rsidP="009B5DC9">
            <w:pPr>
              <w:rPr>
                <w:rFonts w:ascii="Arial" w:hAnsi="Arial" w:cs="Arial"/>
                <w:sz w:val="14"/>
                <w:szCs w:val="2"/>
                <w:lang w:val="es-BO"/>
              </w:rPr>
            </w:pPr>
          </w:p>
        </w:tc>
        <w:tc>
          <w:tcPr>
            <w:tcW w:w="274" w:type="dxa"/>
          </w:tcPr>
          <w:p w:rsidR="009D3959" w:rsidRPr="009956C4" w:rsidRDefault="009D3959" w:rsidP="009B5DC9">
            <w:pPr>
              <w:rPr>
                <w:rFonts w:ascii="Arial" w:hAnsi="Arial" w:cs="Arial"/>
                <w:sz w:val="14"/>
                <w:szCs w:val="2"/>
                <w:lang w:val="es-BO"/>
              </w:rPr>
            </w:pPr>
          </w:p>
        </w:tc>
        <w:tc>
          <w:tcPr>
            <w:tcW w:w="273" w:type="dxa"/>
          </w:tcPr>
          <w:p w:rsidR="009D3959" w:rsidRPr="009956C4" w:rsidRDefault="009D3959" w:rsidP="009B5DC9">
            <w:pPr>
              <w:rPr>
                <w:rFonts w:ascii="Arial" w:hAnsi="Arial" w:cs="Arial"/>
                <w:sz w:val="14"/>
                <w:szCs w:val="2"/>
                <w:lang w:val="es-BO"/>
              </w:rPr>
            </w:pPr>
          </w:p>
        </w:tc>
        <w:tc>
          <w:tcPr>
            <w:tcW w:w="273" w:type="dxa"/>
          </w:tcPr>
          <w:p w:rsidR="009D3959" w:rsidRPr="009956C4" w:rsidRDefault="009D3959" w:rsidP="009B5DC9">
            <w:pPr>
              <w:rPr>
                <w:rFonts w:ascii="Arial" w:hAnsi="Arial" w:cs="Arial"/>
                <w:sz w:val="14"/>
                <w:szCs w:val="2"/>
                <w:lang w:val="es-BO"/>
              </w:rPr>
            </w:pPr>
          </w:p>
        </w:tc>
        <w:tc>
          <w:tcPr>
            <w:tcW w:w="273" w:type="dxa"/>
          </w:tcPr>
          <w:p w:rsidR="009D3959" w:rsidRPr="009956C4" w:rsidRDefault="009D3959" w:rsidP="009B5DC9">
            <w:pPr>
              <w:rPr>
                <w:rFonts w:ascii="Arial" w:hAnsi="Arial" w:cs="Arial"/>
                <w:sz w:val="14"/>
                <w:szCs w:val="2"/>
                <w:lang w:val="es-BO"/>
              </w:rPr>
            </w:pPr>
          </w:p>
        </w:tc>
        <w:tc>
          <w:tcPr>
            <w:tcW w:w="273" w:type="dxa"/>
          </w:tcPr>
          <w:p w:rsidR="009D3959" w:rsidRPr="009956C4" w:rsidRDefault="009D3959" w:rsidP="009B5DC9">
            <w:pPr>
              <w:rPr>
                <w:rFonts w:ascii="Arial" w:hAnsi="Arial" w:cs="Arial"/>
                <w:sz w:val="14"/>
                <w:szCs w:val="2"/>
                <w:lang w:val="es-BO"/>
              </w:rPr>
            </w:pPr>
          </w:p>
        </w:tc>
        <w:tc>
          <w:tcPr>
            <w:tcW w:w="273" w:type="dxa"/>
          </w:tcPr>
          <w:p w:rsidR="009D3959" w:rsidRPr="009956C4" w:rsidRDefault="009D3959" w:rsidP="009B5DC9">
            <w:pPr>
              <w:rPr>
                <w:rFonts w:ascii="Arial" w:hAnsi="Arial" w:cs="Arial"/>
                <w:sz w:val="14"/>
                <w:szCs w:val="2"/>
                <w:lang w:val="es-BO"/>
              </w:rPr>
            </w:pPr>
          </w:p>
        </w:tc>
        <w:tc>
          <w:tcPr>
            <w:tcW w:w="273" w:type="dxa"/>
          </w:tcPr>
          <w:p w:rsidR="009D3959" w:rsidRPr="009956C4" w:rsidRDefault="009D3959" w:rsidP="009B5DC9">
            <w:pPr>
              <w:rPr>
                <w:rFonts w:ascii="Arial" w:hAnsi="Arial" w:cs="Arial"/>
                <w:sz w:val="14"/>
                <w:szCs w:val="2"/>
                <w:lang w:val="es-BO"/>
              </w:rPr>
            </w:pPr>
          </w:p>
        </w:tc>
        <w:tc>
          <w:tcPr>
            <w:tcW w:w="260" w:type="dxa"/>
            <w:tcBorders>
              <w:right w:val="single" w:sz="12" w:space="0" w:color="244061" w:themeColor="accent1" w:themeShade="80"/>
            </w:tcBorders>
          </w:tcPr>
          <w:p w:rsidR="009D3959" w:rsidRPr="009956C4" w:rsidRDefault="009D3959" w:rsidP="009B5DC9">
            <w:pPr>
              <w:rPr>
                <w:rFonts w:ascii="Arial" w:hAnsi="Arial" w:cs="Arial"/>
                <w:sz w:val="14"/>
                <w:szCs w:val="2"/>
                <w:lang w:val="es-BO"/>
              </w:rPr>
            </w:pPr>
          </w:p>
        </w:tc>
      </w:tr>
      <w:tr w:rsidR="009D3959" w:rsidRPr="002662F5" w:rsidTr="009B5DC9">
        <w:trPr>
          <w:trHeight w:val="20"/>
          <w:jc w:val="center"/>
        </w:trPr>
        <w:tc>
          <w:tcPr>
            <w:tcW w:w="1669" w:type="dxa"/>
            <w:tcBorders>
              <w:left w:val="single" w:sz="12" w:space="0" w:color="244061" w:themeColor="accent1" w:themeShade="80"/>
            </w:tcBorders>
            <w:vAlign w:val="center"/>
          </w:tcPr>
          <w:p w:rsidR="009D3959" w:rsidRPr="002662F5" w:rsidRDefault="009D3959" w:rsidP="009B5DC9">
            <w:pPr>
              <w:jc w:val="right"/>
              <w:rPr>
                <w:rFonts w:ascii="Arial" w:hAnsi="Arial" w:cs="Arial"/>
                <w:sz w:val="8"/>
                <w:lang w:val="es-BO"/>
              </w:rPr>
            </w:pPr>
          </w:p>
        </w:tc>
        <w:tc>
          <w:tcPr>
            <w:tcW w:w="345" w:type="dxa"/>
            <w:shd w:val="clear" w:color="auto" w:fill="auto"/>
          </w:tcPr>
          <w:p w:rsidR="009D3959" w:rsidRPr="002662F5" w:rsidRDefault="009D3959" w:rsidP="009B5DC9">
            <w:pPr>
              <w:rPr>
                <w:rFonts w:ascii="Arial" w:hAnsi="Arial" w:cs="Arial"/>
                <w:sz w:val="8"/>
                <w:lang w:val="es-BO"/>
              </w:rPr>
            </w:pPr>
          </w:p>
        </w:tc>
        <w:tc>
          <w:tcPr>
            <w:tcW w:w="281" w:type="dxa"/>
            <w:shd w:val="clear" w:color="auto" w:fill="auto"/>
          </w:tcPr>
          <w:p w:rsidR="009D3959" w:rsidRPr="002662F5" w:rsidRDefault="009D3959" w:rsidP="009B5DC9">
            <w:pPr>
              <w:rPr>
                <w:rFonts w:ascii="Arial" w:hAnsi="Arial" w:cs="Arial"/>
                <w:sz w:val="8"/>
                <w:lang w:val="es-BO"/>
              </w:rPr>
            </w:pPr>
          </w:p>
        </w:tc>
        <w:tc>
          <w:tcPr>
            <w:tcW w:w="282" w:type="dxa"/>
            <w:shd w:val="clear" w:color="auto" w:fill="auto"/>
          </w:tcPr>
          <w:p w:rsidR="009D3959" w:rsidRPr="002662F5" w:rsidRDefault="009D3959" w:rsidP="009B5DC9">
            <w:pPr>
              <w:rPr>
                <w:rFonts w:ascii="Arial" w:hAnsi="Arial" w:cs="Arial"/>
                <w:sz w:val="8"/>
                <w:lang w:val="es-BO"/>
              </w:rPr>
            </w:pPr>
          </w:p>
        </w:tc>
        <w:tc>
          <w:tcPr>
            <w:tcW w:w="274" w:type="dxa"/>
            <w:shd w:val="clear" w:color="auto" w:fill="auto"/>
          </w:tcPr>
          <w:p w:rsidR="009D3959" w:rsidRPr="002662F5" w:rsidRDefault="009D3959" w:rsidP="009B5DC9">
            <w:pPr>
              <w:rPr>
                <w:rFonts w:ascii="Arial" w:hAnsi="Arial" w:cs="Arial"/>
                <w:sz w:val="8"/>
                <w:lang w:val="es-BO"/>
              </w:rPr>
            </w:pPr>
          </w:p>
        </w:tc>
        <w:tc>
          <w:tcPr>
            <w:tcW w:w="277" w:type="dxa"/>
            <w:shd w:val="clear" w:color="auto" w:fill="auto"/>
          </w:tcPr>
          <w:p w:rsidR="009D3959" w:rsidRPr="002662F5" w:rsidRDefault="009D3959" w:rsidP="009B5DC9">
            <w:pPr>
              <w:rPr>
                <w:rFonts w:ascii="Arial" w:hAnsi="Arial" w:cs="Arial"/>
                <w:sz w:val="8"/>
                <w:lang w:val="es-BO"/>
              </w:rPr>
            </w:pPr>
          </w:p>
        </w:tc>
        <w:tc>
          <w:tcPr>
            <w:tcW w:w="276" w:type="dxa"/>
            <w:shd w:val="clear" w:color="auto" w:fill="auto"/>
          </w:tcPr>
          <w:p w:rsidR="009D3959" w:rsidRPr="002662F5" w:rsidRDefault="009D3959" w:rsidP="009B5DC9">
            <w:pPr>
              <w:rPr>
                <w:rFonts w:ascii="Arial" w:hAnsi="Arial" w:cs="Arial"/>
                <w:sz w:val="8"/>
                <w:lang w:val="es-BO"/>
              </w:rPr>
            </w:pPr>
          </w:p>
        </w:tc>
        <w:tc>
          <w:tcPr>
            <w:tcW w:w="344" w:type="dxa"/>
            <w:gridSpan w:val="2"/>
            <w:shd w:val="clear" w:color="auto" w:fill="auto"/>
          </w:tcPr>
          <w:p w:rsidR="009D3959" w:rsidRPr="002662F5" w:rsidRDefault="009D3959" w:rsidP="009B5DC9">
            <w:pPr>
              <w:rPr>
                <w:rFonts w:ascii="Arial" w:hAnsi="Arial" w:cs="Arial"/>
                <w:sz w:val="8"/>
                <w:lang w:val="es-BO"/>
              </w:rPr>
            </w:pPr>
          </w:p>
        </w:tc>
        <w:tc>
          <w:tcPr>
            <w:tcW w:w="310" w:type="dxa"/>
            <w:gridSpan w:val="2"/>
            <w:shd w:val="clear" w:color="auto" w:fill="auto"/>
          </w:tcPr>
          <w:p w:rsidR="009D3959" w:rsidRPr="002662F5" w:rsidRDefault="009D3959" w:rsidP="009B5DC9">
            <w:pPr>
              <w:rPr>
                <w:rFonts w:ascii="Arial" w:hAnsi="Arial" w:cs="Arial"/>
                <w:sz w:val="8"/>
                <w:lang w:val="es-BO"/>
              </w:rPr>
            </w:pPr>
          </w:p>
        </w:tc>
        <w:tc>
          <w:tcPr>
            <w:tcW w:w="276" w:type="dxa"/>
            <w:shd w:val="clear" w:color="auto" w:fill="auto"/>
          </w:tcPr>
          <w:p w:rsidR="009D3959" w:rsidRPr="002662F5" w:rsidRDefault="009D3959" w:rsidP="009B5DC9">
            <w:pPr>
              <w:rPr>
                <w:rFonts w:ascii="Arial" w:hAnsi="Arial" w:cs="Arial"/>
                <w:sz w:val="8"/>
                <w:lang w:val="es-BO"/>
              </w:rPr>
            </w:pPr>
          </w:p>
        </w:tc>
        <w:tc>
          <w:tcPr>
            <w:tcW w:w="276" w:type="dxa"/>
            <w:shd w:val="clear" w:color="auto" w:fill="auto"/>
          </w:tcPr>
          <w:p w:rsidR="009D3959" w:rsidRPr="002662F5" w:rsidRDefault="009D3959" w:rsidP="009B5DC9">
            <w:pPr>
              <w:rPr>
                <w:rFonts w:ascii="Arial" w:hAnsi="Arial" w:cs="Arial"/>
                <w:sz w:val="8"/>
                <w:lang w:val="es-BO"/>
              </w:rPr>
            </w:pPr>
          </w:p>
        </w:tc>
        <w:tc>
          <w:tcPr>
            <w:tcW w:w="274" w:type="dxa"/>
            <w:shd w:val="clear" w:color="auto" w:fill="auto"/>
          </w:tcPr>
          <w:p w:rsidR="009D3959" w:rsidRPr="002662F5" w:rsidRDefault="009D3959" w:rsidP="009B5DC9">
            <w:pPr>
              <w:rPr>
                <w:rFonts w:ascii="Arial" w:hAnsi="Arial" w:cs="Arial"/>
                <w:sz w:val="8"/>
                <w:lang w:val="es-BO"/>
              </w:rPr>
            </w:pPr>
          </w:p>
        </w:tc>
        <w:tc>
          <w:tcPr>
            <w:tcW w:w="274" w:type="dxa"/>
            <w:shd w:val="clear" w:color="auto" w:fill="auto"/>
          </w:tcPr>
          <w:p w:rsidR="009D3959" w:rsidRPr="002662F5" w:rsidRDefault="009D3959" w:rsidP="009B5DC9">
            <w:pPr>
              <w:rPr>
                <w:rFonts w:ascii="Arial" w:hAnsi="Arial" w:cs="Arial"/>
                <w:sz w:val="8"/>
                <w:lang w:val="es-BO"/>
              </w:rPr>
            </w:pPr>
          </w:p>
        </w:tc>
        <w:tc>
          <w:tcPr>
            <w:tcW w:w="273" w:type="dxa"/>
            <w:shd w:val="clear" w:color="auto" w:fill="auto"/>
          </w:tcPr>
          <w:p w:rsidR="009D3959" w:rsidRPr="002662F5" w:rsidRDefault="009D3959" w:rsidP="009B5DC9">
            <w:pPr>
              <w:rPr>
                <w:rFonts w:ascii="Arial" w:hAnsi="Arial" w:cs="Arial"/>
                <w:sz w:val="8"/>
                <w:lang w:val="es-BO"/>
              </w:rPr>
            </w:pPr>
          </w:p>
        </w:tc>
        <w:tc>
          <w:tcPr>
            <w:tcW w:w="274" w:type="dxa"/>
            <w:shd w:val="clear" w:color="auto" w:fill="auto"/>
          </w:tcPr>
          <w:p w:rsidR="009D3959" w:rsidRPr="002662F5" w:rsidRDefault="009D3959" w:rsidP="009B5DC9">
            <w:pPr>
              <w:rPr>
                <w:rFonts w:ascii="Arial" w:hAnsi="Arial" w:cs="Arial"/>
                <w:sz w:val="8"/>
                <w:lang w:val="es-BO"/>
              </w:rPr>
            </w:pPr>
          </w:p>
        </w:tc>
        <w:tc>
          <w:tcPr>
            <w:tcW w:w="274" w:type="dxa"/>
            <w:tcBorders>
              <w:bottom w:val="single" w:sz="4" w:space="0" w:color="auto"/>
            </w:tcBorders>
          </w:tcPr>
          <w:p w:rsidR="009D3959" w:rsidRPr="002662F5" w:rsidRDefault="009D3959" w:rsidP="009B5DC9">
            <w:pPr>
              <w:rPr>
                <w:rFonts w:ascii="Arial" w:hAnsi="Arial" w:cs="Arial"/>
                <w:sz w:val="8"/>
                <w:lang w:val="es-BO"/>
              </w:rPr>
            </w:pPr>
          </w:p>
        </w:tc>
        <w:tc>
          <w:tcPr>
            <w:tcW w:w="274" w:type="dxa"/>
            <w:shd w:val="clear" w:color="auto" w:fill="auto"/>
          </w:tcPr>
          <w:p w:rsidR="009D3959" w:rsidRPr="002662F5" w:rsidRDefault="009D3959" w:rsidP="009B5DC9">
            <w:pPr>
              <w:rPr>
                <w:rFonts w:ascii="Arial" w:hAnsi="Arial" w:cs="Arial"/>
                <w:sz w:val="8"/>
                <w:lang w:val="es-BO"/>
              </w:rPr>
            </w:pPr>
          </w:p>
        </w:tc>
        <w:tc>
          <w:tcPr>
            <w:tcW w:w="274" w:type="dxa"/>
          </w:tcPr>
          <w:p w:rsidR="009D3959" w:rsidRPr="002662F5" w:rsidRDefault="009D3959" w:rsidP="009B5DC9">
            <w:pPr>
              <w:rPr>
                <w:rFonts w:ascii="Arial" w:hAnsi="Arial" w:cs="Arial"/>
                <w:sz w:val="8"/>
                <w:lang w:val="es-BO"/>
              </w:rPr>
            </w:pPr>
          </w:p>
        </w:tc>
        <w:tc>
          <w:tcPr>
            <w:tcW w:w="274" w:type="dxa"/>
            <w:shd w:val="clear" w:color="auto" w:fill="auto"/>
          </w:tcPr>
          <w:p w:rsidR="009D3959" w:rsidRPr="002662F5" w:rsidRDefault="009D3959" w:rsidP="009B5DC9">
            <w:pPr>
              <w:rPr>
                <w:rFonts w:ascii="Arial" w:hAnsi="Arial" w:cs="Arial"/>
                <w:sz w:val="8"/>
                <w:lang w:val="es-BO"/>
              </w:rPr>
            </w:pPr>
          </w:p>
        </w:tc>
        <w:tc>
          <w:tcPr>
            <w:tcW w:w="274" w:type="dxa"/>
            <w:shd w:val="clear" w:color="auto" w:fill="auto"/>
          </w:tcPr>
          <w:p w:rsidR="009D3959" w:rsidRPr="002662F5" w:rsidRDefault="009D3959" w:rsidP="009B5DC9">
            <w:pPr>
              <w:rPr>
                <w:rFonts w:ascii="Arial" w:hAnsi="Arial" w:cs="Arial"/>
                <w:sz w:val="8"/>
                <w:lang w:val="es-BO"/>
              </w:rPr>
            </w:pPr>
          </w:p>
        </w:tc>
        <w:tc>
          <w:tcPr>
            <w:tcW w:w="273" w:type="dxa"/>
            <w:shd w:val="clear" w:color="auto" w:fill="auto"/>
          </w:tcPr>
          <w:p w:rsidR="009D3959" w:rsidRPr="002662F5" w:rsidRDefault="009D3959" w:rsidP="009B5DC9">
            <w:pPr>
              <w:rPr>
                <w:rFonts w:ascii="Arial" w:hAnsi="Arial" w:cs="Arial"/>
                <w:sz w:val="8"/>
                <w:lang w:val="es-BO"/>
              </w:rPr>
            </w:pPr>
          </w:p>
        </w:tc>
        <w:tc>
          <w:tcPr>
            <w:tcW w:w="274" w:type="dxa"/>
            <w:shd w:val="clear" w:color="auto" w:fill="auto"/>
          </w:tcPr>
          <w:p w:rsidR="009D3959" w:rsidRPr="002662F5" w:rsidRDefault="009D3959" w:rsidP="009B5DC9">
            <w:pPr>
              <w:rPr>
                <w:rFonts w:ascii="Arial" w:hAnsi="Arial" w:cs="Arial"/>
                <w:sz w:val="8"/>
                <w:lang w:val="es-BO"/>
              </w:rPr>
            </w:pPr>
          </w:p>
        </w:tc>
        <w:tc>
          <w:tcPr>
            <w:tcW w:w="274" w:type="dxa"/>
            <w:shd w:val="clear" w:color="auto" w:fill="auto"/>
          </w:tcPr>
          <w:p w:rsidR="009D3959" w:rsidRPr="002662F5" w:rsidRDefault="009D3959" w:rsidP="009B5DC9">
            <w:pPr>
              <w:rPr>
                <w:rFonts w:ascii="Arial" w:hAnsi="Arial" w:cs="Arial"/>
                <w:sz w:val="8"/>
                <w:lang w:val="es-BO"/>
              </w:rPr>
            </w:pPr>
          </w:p>
        </w:tc>
        <w:tc>
          <w:tcPr>
            <w:tcW w:w="274" w:type="dxa"/>
            <w:shd w:val="clear" w:color="auto" w:fill="auto"/>
          </w:tcPr>
          <w:p w:rsidR="009D3959" w:rsidRPr="002662F5" w:rsidRDefault="009D3959" w:rsidP="009B5DC9">
            <w:pPr>
              <w:rPr>
                <w:rFonts w:ascii="Arial" w:hAnsi="Arial" w:cs="Arial"/>
                <w:sz w:val="8"/>
                <w:lang w:val="es-BO"/>
              </w:rPr>
            </w:pPr>
          </w:p>
        </w:tc>
        <w:tc>
          <w:tcPr>
            <w:tcW w:w="274" w:type="dxa"/>
            <w:shd w:val="clear" w:color="auto" w:fill="auto"/>
          </w:tcPr>
          <w:p w:rsidR="009D3959" w:rsidRPr="002662F5" w:rsidRDefault="009D3959" w:rsidP="009B5DC9">
            <w:pPr>
              <w:rPr>
                <w:rFonts w:ascii="Arial" w:hAnsi="Arial" w:cs="Arial"/>
                <w:sz w:val="8"/>
                <w:lang w:val="es-BO"/>
              </w:rPr>
            </w:pPr>
          </w:p>
        </w:tc>
        <w:tc>
          <w:tcPr>
            <w:tcW w:w="819" w:type="dxa"/>
            <w:gridSpan w:val="3"/>
            <w:shd w:val="clear" w:color="auto" w:fill="auto"/>
          </w:tcPr>
          <w:p w:rsidR="009D3959" w:rsidRPr="002662F5" w:rsidRDefault="009D3959" w:rsidP="009B5DC9">
            <w:pPr>
              <w:jc w:val="right"/>
              <w:rPr>
                <w:rFonts w:ascii="Arial" w:hAnsi="Arial" w:cs="Arial"/>
                <w:sz w:val="8"/>
                <w:lang w:val="es-BO"/>
              </w:rPr>
            </w:pPr>
          </w:p>
        </w:tc>
        <w:tc>
          <w:tcPr>
            <w:tcW w:w="819" w:type="dxa"/>
            <w:gridSpan w:val="3"/>
            <w:shd w:val="clear" w:color="auto" w:fill="auto"/>
          </w:tcPr>
          <w:p w:rsidR="009D3959" w:rsidRPr="002662F5" w:rsidRDefault="009D3959" w:rsidP="009B5DC9">
            <w:pPr>
              <w:rPr>
                <w:rFonts w:ascii="Arial" w:hAnsi="Arial" w:cs="Arial"/>
                <w:sz w:val="8"/>
                <w:lang w:val="es-BO"/>
              </w:rPr>
            </w:pPr>
          </w:p>
        </w:tc>
        <w:tc>
          <w:tcPr>
            <w:tcW w:w="260" w:type="dxa"/>
            <w:tcBorders>
              <w:left w:val="nil"/>
              <w:right w:val="single" w:sz="12" w:space="0" w:color="244061" w:themeColor="accent1" w:themeShade="80"/>
            </w:tcBorders>
          </w:tcPr>
          <w:p w:rsidR="009D3959" w:rsidRPr="002662F5" w:rsidRDefault="009D3959" w:rsidP="009B5DC9">
            <w:pPr>
              <w:rPr>
                <w:rFonts w:ascii="Arial" w:hAnsi="Arial" w:cs="Arial"/>
                <w:sz w:val="8"/>
                <w:lang w:val="es-BO"/>
              </w:rPr>
            </w:pPr>
          </w:p>
        </w:tc>
      </w:tr>
      <w:tr w:rsidR="009D3959" w:rsidRPr="009956C4" w:rsidTr="009B5DC9">
        <w:trPr>
          <w:trHeight w:val="211"/>
          <w:jc w:val="center"/>
        </w:trPr>
        <w:tc>
          <w:tcPr>
            <w:tcW w:w="1669" w:type="dxa"/>
            <w:tcBorders>
              <w:left w:val="single" w:sz="12" w:space="0" w:color="244061" w:themeColor="accent1" w:themeShade="80"/>
              <w:right w:val="single" w:sz="4" w:space="0" w:color="auto"/>
            </w:tcBorders>
            <w:shd w:val="clear" w:color="auto" w:fill="auto"/>
            <w:vAlign w:val="center"/>
          </w:tcPr>
          <w:p w:rsidR="009D3959" w:rsidRPr="009956C4" w:rsidRDefault="009D3959" w:rsidP="009B5DC9">
            <w:pPr>
              <w:jc w:val="right"/>
              <w:rPr>
                <w:rFonts w:ascii="Arial" w:hAnsi="Arial" w:cs="Arial"/>
                <w:sz w:val="14"/>
                <w:lang w:val="es-BO"/>
              </w:rPr>
            </w:pPr>
            <w:r w:rsidRPr="009956C4">
              <w:rPr>
                <w:rFonts w:ascii="Arial" w:hAnsi="Arial" w:cs="Arial"/>
                <w:sz w:val="14"/>
                <w:lang w:val="es-BO"/>
              </w:rPr>
              <w:t>Forma de Adjudicación</w:t>
            </w:r>
          </w:p>
        </w:tc>
        <w:tc>
          <w:tcPr>
            <w:tcW w:w="3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D3959" w:rsidRPr="00507C36" w:rsidRDefault="009D3959" w:rsidP="009B5DC9">
            <w:pPr>
              <w:rPr>
                <w:rFonts w:ascii="Arial" w:hAnsi="Arial" w:cs="Arial"/>
                <w:b/>
                <w:sz w:val="14"/>
                <w:lang w:val="es-BO"/>
              </w:rPr>
            </w:pPr>
            <w:r>
              <w:rPr>
                <w:rFonts w:ascii="Arial" w:hAnsi="Arial" w:cs="Arial"/>
                <w:b/>
                <w:sz w:val="14"/>
                <w:lang w:val="es-BO"/>
              </w:rPr>
              <w:t>X</w:t>
            </w:r>
          </w:p>
        </w:tc>
        <w:tc>
          <w:tcPr>
            <w:tcW w:w="1390" w:type="dxa"/>
            <w:gridSpan w:val="5"/>
            <w:tcBorders>
              <w:left w:val="single" w:sz="4" w:space="0" w:color="auto"/>
              <w:right w:val="single" w:sz="4" w:space="0" w:color="auto"/>
            </w:tcBorders>
            <w:shd w:val="clear" w:color="auto" w:fill="auto"/>
          </w:tcPr>
          <w:p w:rsidR="009D3959" w:rsidRPr="000D264A" w:rsidRDefault="009D3959" w:rsidP="009B5DC9">
            <w:pPr>
              <w:rPr>
                <w:rFonts w:ascii="Arial" w:hAnsi="Arial" w:cs="Arial"/>
                <w:b/>
                <w:sz w:val="14"/>
                <w:lang w:val="es-BO"/>
              </w:rPr>
            </w:pPr>
            <w:r w:rsidRPr="000D264A">
              <w:rPr>
                <w:rFonts w:ascii="Arial" w:hAnsi="Arial" w:cs="Arial"/>
                <w:b/>
                <w:sz w:val="14"/>
                <w:lang w:val="es-BO"/>
              </w:rPr>
              <w:t>Por el Total</w:t>
            </w:r>
          </w:p>
        </w:tc>
        <w:tc>
          <w:tcPr>
            <w:tcW w:w="34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D3959" w:rsidRPr="002602A8" w:rsidRDefault="009D3959" w:rsidP="009B5DC9">
            <w:pPr>
              <w:rPr>
                <w:rFonts w:ascii="Arial" w:hAnsi="Arial" w:cs="Arial"/>
                <w:sz w:val="14"/>
                <w:lang w:val="es-BO"/>
              </w:rPr>
            </w:pPr>
          </w:p>
        </w:tc>
        <w:tc>
          <w:tcPr>
            <w:tcW w:w="1410" w:type="dxa"/>
            <w:gridSpan w:val="6"/>
            <w:tcBorders>
              <w:left w:val="single" w:sz="4" w:space="0" w:color="auto"/>
            </w:tcBorders>
            <w:shd w:val="clear" w:color="auto" w:fill="auto"/>
          </w:tcPr>
          <w:p w:rsidR="009D3959" w:rsidRPr="000D264A" w:rsidRDefault="009D3959" w:rsidP="009B5DC9">
            <w:pPr>
              <w:rPr>
                <w:rFonts w:ascii="Arial" w:hAnsi="Arial" w:cs="Arial"/>
                <w:sz w:val="14"/>
                <w:lang w:val="es-BO"/>
              </w:rPr>
            </w:pPr>
            <w:r w:rsidRPr="000D264A">
              <w:rPr>
                <w:rFonts w:ascii="Arial" w:hAnsi="Arial" w:cs="Arial"/>
                <w:sz w:val="14"/>
                <w:lang w:val="es-BO"/>
              </w:rPr>
              <w:t>Por Ítems</w:t>
            </w:r>
          </w:p>
        </w:tc>
        <w:tc>
          <w:tcPr>
            <w:tcW w:w="273" w:type="dxa"/>
            <w:shd w:val="clear" w:color="auto" w:fill="FFFFFF" w:themeFill="background1"/>
          </w:tcPr>
          <w:p w:rsidR="009D3959" w:rsidRPr="009956C4" w:rsidRDefault="009D3959" w:rsidP="009B5DC9">
            <w:pPr>
              <w:rPr>
                <w:rFonts w:ascii="Arial" w:hAnsi="Arial" w:cs="Arial"/>
                <w:sz w:val="14"/>
                <w:lang w:val="es-BO"/>
              </w:rPr>
            </w:pPr>
          </w:p>
        </w:tc>
        <w:tc>
          <w:tcPr>
            <w:tcW w:w="274" w:type="dxa"/>
            <w:tcBorders>
              <w:left w:val="nil"/>
              <w:right w:val="single" w:sz="4" w:space="0" w:color="auto"/>
            </w:tcBorders>
          </w:tcPr>
          <w:p w:rsidR="009D3959" w:rsidRPr="009956C4" w:rsidRDefault="009D3959" w:rsidP="009B5DC9">
            <w:pPr>
              <w:rPr>
                <w:rFonts w:ascii="Arial" w:hAnsi="Arial" w:cs="Arial"/>
                <w:sz w:val="14"/>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D3959" w:rsidRPr="009956C4" w:rsidRDefault="009D3959" w:rsidP="009B5DC9">
            <w:pPr>
              <w:rPr>
                <w:rFonts w:ascii="Arial" w:hAnsi="Arial" w:cs="Arial"/>
                <w:sz w:val="14"/>
                <w:lang w:val="es-BO"/>
              </w:rPr>
            </w:pPr>
          </w:p>
        </w:tc>
        <w:tc>
          <w:tcPr>
            <w:tcW w:w="1643" w:type="dxa"/>
            <w:gridSpan w:val="6"/>
            <w:tcBorders>
              <w:left w:val="single" w:sz="4" w:space="0" w:color="auto"/>
            </w:tcBorders>
            <w:shd w:val="clear" w:color="auto" w:fill="auto"/>
          </w:tcPr>
          <w:p w:rsidR="009D3959" w:rsidRPr="009956C4" w:rsidRDefault="009D3959" w:rsidP="009B5DC9">
            <w:pPr>
              <w:rPr>
                <w:rFonts w:ascii="Arial" w:hAnsi="Arial" w:cs="Arial"/>
                <w:sz w:val="14"/>
                <w:lang w:val="es-BO"/>
              </w:rPr>
            </w:pPr>
            <w:r w:rsidRPr="009956C4">
              <w:rPr>
                <w:rFonts w:ascii="Arial" w:hAnsi="Arial" w:cs="Arial"/>
                <w:sz w:val="14"/>
                <w:lang w:val="es-BO"/>
              </w:rPr>
              <w:t>Por Lotes</w:t>
            </w:r>
          </w:p>
        </w:tc>
        <w:tc>
          <w:tcPr>
            <w:tcW w:w="274" w:type="dxa"/>
            <w:tcBorders>
              <w:left w:val="nil"/>
            </w:tcBorders>
            <w:shd w:val="clear" w:color="auto" w:fill="auto"/>
          </w:tcPr>
          <w:p w:rsidR="009D3959" w:rsidRPr="009956C4" w:rsidRDefault="009D3959" w:rsidP="009B5DC9">
            <w:pPr>
              <w:rPr>
                <w:rFonts w:ascii="Arial" w:hAnsi="Arial" w:cs="Arial"/>
                <w:sz w:val="14"/>
                <w:lang w:val="es-BO"/>
              </w:rPr>
            </w:pPr>
          </w:p>
        </w:tc>
        <w:tc>
          <w:tcPr>
            <w:tcW w:w="274" w:type="dxa"/>
            <w:tcBorders>
              <w:left w:val="nil"/>
            </w:tcBorders>
            <w:shd w:val="clear" w:color="auto" w:fill="auto"/>
          </w:tcPr>
          <w:p w:rsidR="009D3959" w:rsidRPr="009956C4" w:rsidRDefault="009D3959" w:rsidP="009B5DC9">
            <w:pPr>
              <w:rPr>
                <w:rFonts w:ascii="Arial" w:hAnsi="Arial" w:cs="Arial"/>
                <w:sz w:val="14"/>
                <w:lang w:val="es-BO"/>
              </w:rPr>
            </w:pPr>
          </w:p>
        </w:tc>
        <w:tc>
          <w:tcPr>
            <w:tcW w:w="274" w:type="dxa"/>
            <w:tcBorders>
              <w:left w:val="nil"/>
            </w:tcBorders>
            <w:shd w:val="clear" w:color="auto" w:fill="auto"/>
          </w:tcPr>
          <w:p w:rsidR="009D3959" w:rsidRPr="009956C4" w:rsidRDefault="009D3959" w:rsidP="009B5DC9">
            <w:pPr>
              <w:rPr>
                <w:rFonts w:ascii="Arial" w:hAnsi="Arial" w:cs="Arial"/>
                <w:sz w:val="14"/>
                <w:lang w:val="es-BO"/>
              </w:rPr>
            </w:pPr>
          </w:p>
        </w:tc>
        <w:tc>
          <w:tcPr>
            <w:tcW w:w="273" w:type="dxa"/>
          </w:tcPr>
          <w:p w:rsidR="009D3959" w:rsidRPr="009956C4" w:rsidRDefault="009D3959" w:rsidP="009B5DC9">
            <w:pPr>
              <w:rPr>
                <w:rFonts w:ascii="Arial" w:hAnsi="Arial" w:cs="Arial"/>
                <w:sz w:val="14"/>
                <w:lang w:val="es-BO"/>
              </w:rPr>
            </w:pPr>
          </w:p>
        </w:tc>
        <w:tc>
          <w:tcPr>
            <w:tcW w:w="273" w:type="dxa"/>
            <w:tcBorders>
              <w:left w:val="nil"/>
            </w:tcBorders>
          </w:tcPr>
          <w:p w:rsidR="009D3959" w:rsidRPr="009956C4" w:rsidRDefault="009D3959" w:rsidP="009B5DC9">
            <w:pPr>
              <w:rPr>
                <w:rFonts w:ascii="Arial" w:hAnsi="Arial" w:cs="Arial"/>
                <w:sz w:val="14"/>
                <w:lang w:val="es-BO"/>
              </w:rPr>
            </w:pPr>
          </w:p>
        </w:tc>
        <w:tc>
          <w:tcPr>
            <w:tcW w:w="273" w:type="dxa"/>
          </w:tcPr>
          <w:p w:rsidR="009D3959" w:rsidRPr="009956C4" w:rsidRDefault="009D3959" w:rsidP="009B5DC9">
            <w:pPr>
              <w:rPr>
                <w:rFonts w:ascii="Arial" w:hAnsi="Arial" w:cs="Arial"/>
                <w:sz w:val="14"/>
                <w:lang w:val="es-BO"/>
              </w:rPr>
            </w:pPr>
          </w:p>
        </w:tc>
        <w:tc>
          <w:tcPr>
            <w:tcW w:w="273" w:type="dxa"/>
          </w:tcPr>
          <w:p w:rsidR="009D3959" w:rsidRPr="009956C4" w:rsidRDefault="009D3959" w:rsidP="009B5DC9">
            <w:pPr>
              <w:rPr>
                <w:rFonts w:ascii="Arial" w:hAnsi="Arial" w:cs="Arial"/>
                <w:sz w:val="14"/>
                <w:lang w:val="es-BO"/>
              </w:rPr>
            </w:pPr>
          </w:p>
        </w:tc>
        <w:tc>
          <w:tcPr>
            <w:tcW w:w="273" w:type="dxa"/>
          </w:tcPr>
          <w:p w:rsidR="009D3959" w:rsidRPr="009956C4" w:rsidRDefault="009D3959" w:rsidP="009B5DC9">
            <w:pPr>
              <w:rPr>
                <w:rFonts w:ascii="Arial" w:hAnsi="Arial" w:cs="Arial"/>
                <w:sz w:val="14"/>
                <w:lang w:val="es-BO"/>
              </w:rPr>
            </w:pPr>
          </w:p>
        </w:tc>
        <w:tc>
          <w:tcPr>
            <w:tcW w:w="273" w:type="dxa"/>
          </w:tcPr>
          <w:p w:rsidR="009D3959" w:rsidRPr="009956C4" w:rsidRDefault="009D3959" w:rsidP="009B5DC9">
            <w:pPr>
              <w:rPr>
                <w:rFonts w:ascii="Arial" w:hAnsi="Arial" w:cs="Arial"/>
                <w:sz w:val="14"/>
                <w:lang w:val="es-BO"/>
              </w:rPr>
            </w:pPr>
          </w:p>
        </w:tc>
        <w:tc>
          <w:tcPr>
            <w:tcW w:w="260" w:type="dxa"/>
            <w:tcBorders>
              <w:right w:val="single" w:sz="12" w:space="0" w:color="244061" w:themeColor="accent1" w:themeShade="80"/>
            </w:tcBorders>
          </w:tcPr>
          <w:p w:rsidR="009D3959" w:rsidRPr="009956C4" w:rsidRDefault="009D3959" w:rsidP="009B5DC9">
            <w:pPr>
              <w:rPr>
                <w:rFonts w:ascii="Arial" w:hAnsi="Arial" w:cs="Arial"/>
                <w:sz w:val="14"/>
                <w:lang w:val="es-BO"/>
              </w:rPr>
            </w:pPr>
          </w:p>
        </w:tc>
      </w:tr>
      <w:tr w:rsidR="009D3959" w:rsidRPr="0054356D" w:rsidTr="009B5DC9">
        <w:trPr>
          <w:jc w:val="center"/>
        </w:trPr>
        <w:tc>
          <w:tcPr>
            <w:tcW w:w="1669" w:type="dxa"/>
            <w:tcBorders>
              <w:left w:val="single" w:sz="12" w:space="0" w:color="244061" w:themeColor="accent1" w:themeShade="80"/>
            </w:tcBorders>
            <w:vAlign w:val="center"/>
          </w:tcPr>
          <w:p w:rsidR="009D3959" w:rsidRPr="0054356D" w:rsidRDefault="009D3959" w:rsidP="009B5DC9">
            <w:pPr>
              <w:jc w:val="right"/>
              <w:rPr>
                <w:rFonts w:ascii="Arial" w:hAnsi="Arial" w:cs="Arial"/>
                <w:sz w:val="6"/>
                <w:lang w:val="es-BO"/>
              </w:rPr>
            </w:pPr>
          </w:p>
        </w:tc>
        <w:tc>
          <w:tcPr>
            <w:tcW w:w="345" w:type="dxa"/>
            <w:tcBorders>
              <w:bottom w:val="single" w:sz="4" w:space="0" w:color="auto"/>
            </w:tcBorders>
            <w:shd w:val="clear" w:color="auto" w:fill="auto"/>
          </w:tcPr>
          <w:p w:rsidR="009D3959" w:rsidRPr="0054356D" w:rsidRDefault="009D3959" w:rsidP="009B5DC9">
            <w:pPr>
              <w:rPr>
                <w:rFonts w:ascii="Arial" w:hAnsi="Arial" w:cs="Arial"/>
                <w:sz w:val="6"/>
                <w:lang w:val="es-BO"/>
              </w:rPr>
            </w:pPr>
          </w:p>
        </w:tc>
        <w:tc>
          <w:tcPr>
            <w:tcW w:w="281" w:type="dxa"/>
            <w:tcBorders>
              <w:bottom w:val="single" w:sz="4" w:space="0" w:color="auto"/>
            </w:tcBorders>
            <w:shd w:val="clear" w:color="auto" w:fill="auto"/>
          </w:tcPr>
          <w:p w:rsidR="009D3959" w:rsidRPr="0054356D" w:rsidRDefault="009D3959" w:rsidP="009B5DC9">
            <w:pPr>
              <w:rPr>
                <w:rFonts w:ascii="Arial" w:hAnsi="Arial" w:cs="Arial"/>
                <w:sz w:val="6"/>
                <w:lang w:val="es-BO"/>
              </w:rPr>
            </w:pPr>
          </w:p>
        </w:tc>
        <w:tc>
          <w:tcPr>
            <w:tcW w:w="282" w:type="dxa"/>
            <w:tcBorders>
              <w:bottom w:val="single" w:sz="4" w:space="0" w:color="auto"/>
            </w:tcBorders>
            <w:shd w:val="clear" w:color="auto" w:fill="auto"/>
          </w:tcPr>
          <w:p w:rsidR="009D3959" w:rsidRPr="0054356D" w:rsidRDefault="009D3959" w:rsidP="009B5DC9">
            <w:pPr>
              <w:rPr>
                <w:rFonts w:ascii="Arial" w:hAnsi="Arial" w:cs="Arial"/>
                <w:sz w:val="6"/>
                <w:lang w:val="es-BO"/>
              </w:rPr>
            </w:pPr>
          </w:p>
        </w:tc>
        <w:tc>
          <w:tcPr>
            <w:tcW w:w="274" w:type="dxa"/>
            <w:tcBorders>
              <w:bottom w:val="single" w:sz="4" w:space="0" w:color="auto"/>
            </w:tcBorders>
            <w:shd w:val="clear" w:color="auto" w:fill="auto"/>
          </w:tcPr>
          <w:p w:rsidR="009D3959" w:rsidRPr="0054356D" w:rsidRDefault="009D3959" w:rsidP="009B5DC9">
            <w:pPr>
              <w:rPr>
                <w:rFonts w:ascii="Arial" w:hAnsi="Arial" w:cs="Arial"/>
                <w:sz w:val="6"/>
                <w:lang w:val="es-BO"/>
              </w:rPr>
            </w:pPr>
          </w:p>
        </w:tc>
        <w:tc>
          <w:tcPr>
            <w:tcW w:w="277" w:type="dxa"/>
            <w:tcBorders>
              <w:bottom w:val="single" w:sz="4" w:space="0" w:color="auto"/>
            </w:tcBorders>
            <w:shd w:val="clear" w:color="auto" w:fill="auto"/>
          </w:tcPr>
          <w:p w:rsidR="009D3959" w:rsidRPr="0054356D" w:rsidRDefault="009D3959" w:rsidP="009B5DC9">
            <w:pPr>
              <w:rPr>
                <w:rFonts w:ascii="Arial" w:hAnsi="Arial" w:cs="Arial"/>
                <w:sz w:val="6"/>
                <w:lang w:val="es-BO"/>
              </w:rPr>
            </w:pPr>
          </w:p>
        </w:tc>
        <w:tc>
          <w:tcPr>
            <w:tcW w:w="276" w:type="dxa"/>
            <w:tcBorders>
              <w:bottom w:val="single" w:sz="4" w:space="0" w:color="auto"/>
            </w:tcBorders>
            <w:shd w:val="clear" w:color="auto" w:fill="auto"/>
          </w:tcPr>
          <w:p w:rsidR="009D3959" w:rsidRPr="0054356D" w:rsidRDefault="009D3959" w:rsidP="009B5DC9">
            <w:pPr>
              <w:rPr>
                <w:rFonts w:ascii="Arial" w:hAnsi="Arial" w:cs="Arial"/>
                <w:sz w:val="6"/>
                <w:lang w:val="es-BO"/>
              </w:rPr>
            </w:pPr>
          </w:p>
        </w:tc>
        <w:tc>
          <w:tcPr>
            <w:tcW w:w="344" w:type="dxa"/>
            <w:gridSpan w:val="2"/>
            <w:tcBorders>
              <w:bottom w:val="single" w:sz="4" w:space="0" w:color="auto"/>
            </w:tcBorders>
            <w:shd w:val="clear" w:color="auto" w:fill="auto"/>
          </w:tcPr>
          <w:p w:rsidR="009D3959" w:rsidRPr="0054356D" w:rsidRDefault="009D3959" w:rsidP="009B5DC9">
            <w:pPr>
              <w:rPr>
                <w:rFonts w:ascii="Arial" w:hAnsi="Arial" w:cs="Arial"/>
                <w:sz w:val="6"/>
                <w:lang w:val="es-BO"/>
              </w:rPr>
            </w:pPr>
          </w:p>
        </w:tc>
        <w:tc>
          <w:tcPr>
            <w:tcW w:w="310" w:type="dxa"/>
            <w:gridSpan w:val="2"/>
            <w:tcBorders>
              <w:bottom w:val="single" w:sz="4" w:space="0" w:color="auto"/>
            </w:tcBorders>
            <w:shd w:val="clear" w:color="auto" w:fill="auto"/>
          </w:tcPr>
          <w:p w:rsidR="009D3959" w:rsidRPr="0054356D" w:rsidRDefault="009D3959" w:rsidP="009B5DC9">
            <w:pPr>
              <w:rPr>
                <w:rFonts w:ascii="Arial" w:hAnsi="Arial" w:cs="Arial"/>
                <w:sz w:val="6"/>
                <w:lang w:val="es-BO"/>
              </w:rPr>
            </w:pPr>
          </w:p>
        </w:tc>
        <w:tc>
          <w:tcPr>
            <w:tcW w:w="276" w:type="dxa"/>
            <w:tcBorders>
              <w:bottom w:val="single" w:sz="4" w:space="0" w:color="auto"/>
            </w:tcBorders>
            <w:shd w:val="clear" w:color="auto" w:fill="auto"/>
          </w:tcPr>
          <w:p w:rsidR="009D3959" w:rsidRPr="0054356D" w:rsidRDefault="009D3959" w:rsidP="009B5DC9">
            <w:pPr>
              <w:rPr>
                <w:rFonts w:ascii="Arial" w:hAnsi="Arial" w:cs="Arial"/>
                <w:sz w:val="6"/>
                <w:lang w:val="es-BO"/>
              </w:rPr>
            </w:pPr>
          </w:p>
        </w:tc>
        <w:tc>
          <w:tcPr>
            <w:tcW w:w="276" w:type="dxa"/>
            <w:tcBorders>
              <w:bottom w:val="single" w:sz="4" w:space="0" w:color="auto"/>
            </w:tcBorders>
            <w:shd w:val="clear" w:color="auto" w:fill="auto"/>
          </w:tcPr>
          <w:p w:rsidR="009D3959" w:rsidRPr="0054356D" w:rsidRDefault="009D3959" w:rsidP="009B5DC9">
            <w:pPr>
              <w:rPr>
                <w:rFonts w:ascii="Arial" w:hAnsi="Arial" w:cs="Arial"/>
                <w:sz w:val="6"/>
                <w:lang w:val="es-BO"/>
              </w:rPr>
            </w:pPr>
          </w:p>
        </w:tc>
        <w:tc>
          <w:tcPr>
            <w:tcW w:w="274" w:type="dxa"/>
            <w:tcBorders>
              <w:bottom w:val="single" w:sz="4" w:space="0" w:color="auto"/>
            </w:tcBorders>
            <w:shd w:val="clear" w:color="auto" w:fill="auto"/>
          </w:tcPr>
          <w:p w:rsidR="009D3959" w:rsidRPr="0054356D" w:rsidRDefault="009D3959" w:rsidP="009B5DC9">
            <w:pPr>
              <w:rPr>
                <w:rFonts w:ascii="Arial" w:hAnsi="Arial" w:cs="Arial"/>
                <w:sz w:val="6"/>
                <w:lang w:val="es-BO"/>
              </w:rPr>
            </w:pPr>
          </w:p>
        </w:tc>
        <w:tc>
          <w:tcPr>
            <w:tcW w:w="274" w:type="dxa"/>
            <w:tcBorders>
              <w:bottom w:val="single" w:sz="4" w:space="0" w:color="auto"/>
            </w:tcBorders>
            <w:shd w:val="clear" w:color="auto" w:fill="auto"/>
          </w:tcPr>
          <w:p w:rsidR="009D3959" w:rsidRPr="0054356D" w:rsidRDefault="009D3959" w:rsidP="009B5DC9">
            <w:pPr>
              <w:rPr>
                <w:rFonts w:ascii="Arial" w:hAnsi="Arial" w:cs="Arial"/>
                <w:sz w:val="6"/>
                <w:lang w:val="es-BO"/>
              </w:rPr>
            </w:pPr>
          </w:p>
        </w:tc>
        <w:tc>
          <w:tcPr>
            <w:tcW w:w="273" w:type="dxa"/>
            <w:tcBorders>
              <w:bottom w:val="single" w:sz="4" w:space="0" w:color="auto"/>
            </w:tcBorders>
            <w:shd w:val="clear" w:color="auto" w:fill="auto"/>
          </w:tcPr>
          <w:p w:rsidR="009D3959" w:rsidRPr="0054356D" w:rsidRDefault="009D3959" w:rsidP="009B5DC9">
            <w:pPr>
              <w:rPr>
                <w:rFonts w:ascii="Arial" w:hAnsi="Arial" w:cs="Arial"/>
                <w:sz w:val="6"/>
                <w:lang w:val="es-BO"/>
              </w:rPr>
            </w:pPr>
          </w:p>
        </w:tc>
        <w:tc>
          <w:tcPr>
            <w:tcW w:w="274" w:type="dxa"/>
            <w:tcBorders>
              <w:bottom w:val="single" w:sz="4" w:space="0" w:color="auto"/>
            </w:tcBorders>
            <w:shd w:val="clear" w:color="auto" w:fill="auto"/>
          </w:tcPr>
          <w:p w:rsidR="009D3959" w:rsidRPr="0054356D" w:rsidRDefault="009D3959" w:rsidP="009B5DC9">
            <w:pPr>
              <w:rPr>
                <w:rFonts w:ascii="Arial" w:hAnsi="Arial" w:cs="Arial"/>
                <w:sz w:val="6"/>
                <w:lang w:val="es-BO"/>
              </w:rPr>
            </w:pPr>
          </w:p>
        </w:tc>
        <w:tc>
          <w:tcPr>
            <w:tcW w:w="274" w:type="dxa"/>
            <w:tcBorders>
              <w:bottom w:val="single" w:sz="4" w:space="0" w:color="auto"/>
            </w:tcBorders>
          </w:tcPr>
          <w:p w:rsidR="009D3959" w:rsidRPr="0054356D" w:rsidRDefault="009D3959" w:rsidP="009B5DC9">
            <w:pPr>
              <w:rPr>
                <w:rFonts w:ascii="Arial" w:hAnsi="Arial" w:cs="Arial"/>
                <w:sz w:val="6"/>
                <w:lang w:val="es-BO"/>
              </w:rPr>
            </w:pPr>
          </w:p>
        </w:tc>
        <w:tc>
          <w:tcPr>
            <w:tcW w:w="274" w:type="dxa"/>
            <w:tcBorders>
              <w:bottom w:val="single" w:sz="4" w:space="0" w:color="auto"/>
            </w:tcBorders>
            <w:shd w:val="clear" w:color="auto" w:fill="auto"/>
          </w:tcPr>
          <w:p w:rsidR="009D3959" w:rsidRPr="0054356D" w:rsidRDefault="009D3959" w:rsidP="009B5DC9">
            <w:pPr>
              <w:rPr>
                <w:rFonts w:ascii="Arial" w:hAnsi="Arial" w:cs="Arial"/>
                <w:sz w:val="6"/>
                <w:lang w:val="es-BO"/>
              </w:rPr>
            </w:pPr>
          </w:p>
        </w:tc>
        <w:tc>
          <w:tcPr>
            <w:tcW w:w="274" w:type="dxa"/>
            <w:tcBorders>
              <w:bottom w:val="single" w:sz="4" w:space="0" w:color="auto"/>
            </w:tcBorders>
          </w:tcPr>
          <w:p w:rsidR="009D3959" w:rsidRPr="0054356D" w:rsidRDefault="009D3959" w:rsidP="009B5DC9">
            <w:pPr>
              <w:rPr>
                <w:rFonts w:ascii="Arial" w:hAnsi="Arial" w:cs="Arial"/>
                <w:sz w:val="6"/>
                <w:lang w:val="es-BO"/>
              </w:rPr>
            </w:pPr>
          </w:p>
        </w:tc>
        <w:tc>
          <w:tcPr>
            <w:tcW w:w="274" w:type="dxa"/>
            <w:tcBorders>
              <w:bottom w:val="single" w:sz="4" w:space="0" w:color="auto"/>
            </w:tcBorders>
            <w:shd w:val="clear" w:color="auto" w:fill="auto"/>
          </w:tcPr>
          <w:p w:rsidR="009D3959" w:rsidRPr="0054356D" w:rsidRDefault="009D3959" w:rsidP="009B5DC9">
            <w:pPr>
              <w:rPr>
                <w:rFonts w:ascii="Arial" w:hAnsi="Arial" w:cs="Arial"/>
                <w:sz w:val="6"/>
                <w:lang w:val="es-BO"/>
              </w:rPr>
            </w:pPr>
          </w:p>
        </w:tc>
        <w:tc>
          <w:tcPr>
            <w:tcW w:w="274" w:type="dxa"/>
            <w:tcBorders>
              <w:bottom w:val="single" w:sz="4" w:space="0" w:color="auto"/>
            </w:tcBorders>
            <w:shd w:val="clear" w:color="auto" w:fill="auto"/>
          </w:tcPr>
          <w:p w:rsidR="009D3959" w:rsidRPr="0054356D" w:rsidRDefault="009D3959" w:rsidP="009B5DC9">
            <w:pPr>
              <w:rPr>
                <w:rFonts w:ascii="Arial" w:hAnsi="Arial" w:cs="Arial"/>
                <w:sz w:val="6"/>
                <w:lang w:val="es-BO"/>
              </w:rPr>
            </w:pPr>
          </w:p>
        </w:tc>
        <w:tc>
          <w:tcPr>
            <w:tcW w:w="273" w:type="dxa"/>
            <w:tcBorders>
              <w:bottom w:val="single" w:sz="4" w:space="0" w:color="auto"/>
            </w:tcBorders>
            <w:shd w:val="clear" w:color="auto" w:fill="auto"/>
          </w:tcPr>
          <w:p w:rsidR="009D3959" w:rsidRPr="0054356D" w:rsidRDefault="009D3959" w:rsidP="009B5DC9">
            <w:pPr>
              <w:rPr>
                <w:rFonts w:ascii="Arial" w:hAnsi="Arial" w:cs="Arial"/>
                <w:sz w:val="6"/>
                <w:lang w:val="es-BO"/>
              </w:rPr>
            </w:pPr>
          </w:p>
        </w:tc>
        <w:tc>
          <w:tcPr>
            <w:tcW w:w="274" w:type="dxa"/>
            <w:tcBorders>
              <w:bottom w:val="single" w:sz="4" w:space="0" w:color="auto"/>
            </w:tcBorders>
            <w:shd w:val="clear" w:color="auto" w:fill="auto"/>
          </w:tcPr>
          <w:p w:rsidR="009D3959" w:rsidRPr="0054356D" w:rsidRDefault="009D3959" w:rsidP="009B5DC9">
            <w:pPr>
              <w:rPr>
                <w:rFonts w:ascii="Arial" w:hAnsi="Arial" w:cs="Arial"/>
                <w:sz w:val="6"/>
                <w:lang w:val="es-BO"/>
              </w:rPr>
            </w:pPr>
          </w:p>
        </w:tc>
        <w:tc>
          <w:tcPr>
            <w:tcW w:w="274" w:type="dxa"/>
            <w:tcBorders>
              <w:bottom w:val="single" w:sz="4" w:space="0" w:color="auto"/>
            </w:tcBorders>
            <w:shd w:val="clear" w:color="auto" w:fill="auto"/>
          </w:tcPr>
          <w:p w:rsidR="009D3959" w:rsidRPr="0054356D" w:rsidRDefault="009D3959" w:rsidP="009B5DC9">
            <w:pPr>
              <w:rPr>
                <w:rFonts w:ascii="Arial" w:hAnsi="Arial" w:cs="Arial"/>
                <w:sz w:val="6"/>
                <w:lang w:val="es-BO"/>
              </w:rPr>
            </w:pPr>
          </w:p>
        </w:tc>
        <w:tc>
          <w:tcPr>
            <w:tcW w:w="274" w:type="dxa"/>
            <w:tcBorders>
              <w:bottom w:val="single" w:sz="4" w:space="0" w:color="auto"/>
            </w:tcBorders>
            <w:shd w:val="clear" w:color="auto" w:fill="auto"/>
          </w:tcPr>
          <w:p w:rsidR="009D3959" w:rsidRPr="0054356D" w:rsidRDefault="009D3959" w:rsidP="009B5DC9">
            <w:pPr>
              <w:rPr>
                <w:rFonts w:ascii="Arial" w:hAnsi="Arial" w:cs="Arial"/>
                <w:sz w:val="6"/>
                <w:lang w:val="es-BO"/>
              </w:rPr>
            </w:pPr>
          </w:p>
        </w:tc>
        <w:tc>
          <w:tcPr>
            <w:tcW w:w="274" w:type="dxa"/>
            <w:tcBorders>
              <w:bottom w:val="single" w:sz="4" w:space="0" w:color="auto"/>
            </w:tcBorders>
            <w:shd w:val="clear" w:color="auto" w:fill="auto"/>
          </w:tcPr>
          <w:p w:rsidR="009D3959" w:rsidRPr="0054356D" w:rsidRDefault="009D3959" w:rsidP="009B5DC9">
            <w:pPr>
              <w:rPr>
                <w:rFonts w:ascii="Arial" w:hAnsi="Arial" w:cs="Arial"/>
                <w:sz w:val="6"/>
                <w:lang w:val="es-BO"/>
              </w:rPr>
            </w:pPr>
          </w:p>
        </w:tc>
        <w:tc>
          <w:tcPr>
            <w:tcW w:w="819" w:type="dxa"/>
            <w:gridSpan w:val="3"/>
            <w:tcBorders>
              <w:bottom w:val="single" w:sz="4" w:space="0" w:color="auto"/>
            </w:tcBorders>
            <w:shd w:val="clear" w:color="auto" w:fill="auto"/>
          </w:tcPr>
          <w:p w:rsidR="009D3959" w:rsidRPr="0054356D" w:rsidRDefault="009D3959" w:rsidP="009B5DC9">
            <w:pPr>
              <w:jc w:val="right"/>
              <w:rPr>
                <w:rFonts w:ascii="Arial" w:hAnsi="Arial" w:cs="Arial"/>
                <w:sz w:val="6"/>
                <w:lang w:val="es-BO"/>
              </w:rPr>
            </w:pPr>
          </w:p>
        </w:tc>
        <w:tc>
          <w:tcPr>
            <w:tcW w:w="819" w:type="dxa"/>
            <w:gridSpan w:val="3"/>
            <w:tcBorders>
              <w:bottom w:val="single" w:sz="4" w:space="0" w:color="auto"/>
            </w:tcBorders>
            <w:shd w:val="clear" w:color="auto" w:fill="auto"/>
          </w:tcPr>
          <w:p w:rsidR="009D3959" w:rsidRPr="0054356D" w:rsidRDefault="009D3959" w:rsidP="009B5DC9">
            <w:pPr>
              <w:rPr>
                <w:rFonts w:ascii="Arial" w:hAnsi="Arial" w:cs="Arial"/>
                <w:sz w:val="6"/>
                <w:lang w:val="es-BO"/>
              </w:rPr>
            </w:pPr>
          </w:p>
        </w:tc>
        <w:tc>
          <w:tcPr>
            <w:tcW w:w="260" w:type="dxa"/>
            <w:tcBorders>
              <w:left w:val="nil"/>
              <w:right w:val="single" w:sz="12" w:space="0" w:color="244061" w:themeColor="accent1" w:themeShade="80"/>
            </w:tcBorders>
          </w:tcPr>
          <w:p w:rsidR="009D3959" w:rsidRPr="0054356D" w:rsidRDefault="009D3959" w:rsidP="009B5DC9">
            <w:pPr>
              <w:rPr>
                <w:rFonts w:ascii="Arial" w:hAnsi="Arial" w:cs="Arial"/>
                <w:sz w:val="6"/>
                <w:lang w:val="es-BO"/>
              </w:rPr>
            </w:pPr>
          </w:p>
        </w:tc>
      </w:tr>
      <w:tr w:rsidR="009D3959" w:rsidRPr="009956C4" w:rsidTr="009B5DC9">
        <w:trPr>
          <w:jc w:val="center"/>
        </w:trPr>
        <w:tc>
          <w:tcPr>
            <w:tcW w:w="1669" w:type="dxa"/>
            <w:vMerge w:val="restart"/>
            <w:tcBorders>
              <w:left w:val="single" w:sz="12" w:space="0" w:color="244061" w:themeColor="accent1" w:themeShade="80"/>
              <w:right w:val="single" w:sz="4" w:space="0" w:color="auto"/>
            </w:tcBorders>
            <w:vAlign w:val="center"/>
          </w:tcPr>
          <w:p w:rsidR="009D3959" w:rsidRPr="009956C4" w:rsidRDefault="009D3959" w:rsidP="009B5DC9">
            <w:pPr>
              <w:jc w:val="right"/>
              <w:rPr>
                <w:rFonts w:ascii="Arial" w:hAnsi="Arial" w:cs="Arial"/>
                <w:sz w:val="14"/>
                <w:lang w:val="es-BO"/>
              </w:rPr>
            </w:pPr>
            <w:r w:rsidRPr="009956C4">
              <w:rPr>
                <w:rFonts w:ascii="Arial" w:hAnsi="Arial" w:cs="Arial"/>
                <w:sz w:val="14"/>
                <w:lang w:val="es-BO"/>
              </w:rPr>
              <w:t>Precio Referencial</w:t>
            </w:r>
          </w:p>
        </w:tc>
        <w:tc>
          <w:tcPr>
            <w:tcW w:w="8413"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3959" w:rsidRPr="00E304AD" w:rsidRDefault="000A10CA" w:rsidP="00903AC2">
            <w:pPr>
              <w:rPr>
                <w:rFonts w:ascii="Arial" w:hAnsi="Arial" w:cs="Arial"/>
                <w:b/>
                <w:sz w:val="14"/>
                <w:highlight w:val="yellow"/>
                <w:lang w:val="es-BO"/>
              </w:rPr>
            </w:pPr>
            <w:r w:rsidRPr="00903AC2">
              <w:rPr>
                <w:rFonts w:cs="Arial"/>
                <w:b/>
                <w:lang w:val="es-BO"/>
              </w:rPr>
              <w:t>Bs9</w:t>
            </w:r>
            <w:r w:rsidR="00E304AD" w:rsidRPr="00903AC2">
              <w:rPr>
                <w:rFonts w:cs="Arial"/>
                <w:b/>
                <w:lang w:val="es-BO"/>
              </w:rPr>
              <w:t>8</w:t>
            </w:r>
            <w:r w:rsidR="009D3959" w:rsidRPr="00903AC2">
              <w:rPr>
                <w:rFonts w:cs="Arial"/>
                <w:b/>
                <w:lang w:val="es-BO"/>
              </w:rPr>
              <w:t>.</w:t>
            </w:r>
            <w:r w:rsidR="00903AC2" w:rsidRPr="00903AC2">
              <w:rPr>
                <w:rFonts w:cs="Arial"/>
                <w:b/>
                <w:lang w:val="es-BO"/>
              </w:rPr>
              <w:t>240</w:t>
            </w:r>
            <w:r w:rsidRPr="00903AC2">
              <w:rPr>
                <w:rFonts w:cs="Arial"/>
                <w:b/>
                <w:lang w:val="es-BO"/>
              </w:rPr>
              <w:t>,</w:t>
            </w:r>
            <w:r w:rsidR="00903AC2" w:rsidRPr="00903AC2">
              <w:rPr>
                <w:rFonts w:cs="Arial"/>
                <w:b/>
                <w:lang w:val="es-BO"/>
              </w:rPr>
              <w:t>66</w:t>
            </w:r>
            <w:r w:rsidR="009D3959" w:rsidRPr="00903AC2">
              <w:rPr>
                <w:rFonts w:cs="Arial"/>
                <w:b/>
                <w:lang w:val="es-BO"/>
              </w:rPr>
              <w:t xml:space="preserve"> (Noventa </w:t>
            </w:r>
            <w:r w:rsidRPr="00903AC2">
              <w:rPr>
                <w:rFonts w:cs="Arial"/>
                <w:b/>
                <w:lang w:val="es-BO"/>
              </w:rPr>
              <w:t xml:space="preserve">y </w:t>
            </w:r>
            <w:r w:rsidR="00903AC2" w:rsidRPr="00903AC2">
              <w:rPr>
                <w:rFonts w:cs="Arial"/>
                <w:b/>
                <w:lang w:val="es-BO"/>
              </w:rPr>
              <w:t>ocho</w:t>
            </w:r>
            <w:r w:rsidRPr="00903AC2">
              <w:rPr>
                <w:rFonts w:cs="Arial"/>
                <w:b/>
                <w:lang w:val="es-BO"/>
              </w:rPr>
              <w:t xml:space="preserve"> mil </w:t>
            </w:r>
            <w:r w:rsidR="00903AC2" w:rsidRPr="00903AC2">
              <w:rPr>
                <w:rFonts w:cs="Arial"/>
                <w:b/>
                <w:lang w:val="es-BO"/>
              </w:rPr>
              <w:t>doscientos cuarenta 66</w:t>
            </w:r>
            <w:r w:rsidR="009D3959" w:rsidRPr="00903AC2">
              <w:rPr>
                <w:rFonts w:cs="Arial"/>
                <w:b/>
                <w:lang w:val="es-BO"/>
              </w:rPr>
              <w:t>/100/ bolivianos)</w:t>
            </w:r>
          </w:p>
        </w:tc>
        <w:tc>
          <w:tcPr>
            <w:tcW w:w="260" w:type="dxa"/>
            <w:tcBorders>
              <w:left w:val="single" w:sz="4" w:space="0" w:color="auto"/>
              <w:right w:val="single" w:sz="12" w:space="0" w:color="244061" w:themeColor="accent1" w:themeShade="80"/>
            </w:tcBorders>
          </w:tcPr>
          <w:p w:rsidR="009D3959" w:rsidRPr="009956C4" w:rsidRDefault="009D3959" w:rsidP="009B5DC9">
            <w:pPr>
              <w:rPr>
                <w:rFonts w:ascii="Arial" w:hAnsi="Arial" w:cs="Arial"/>
                <w:sz w:val="14"/>
                <w:lang w:val="es-BO"/>
              </w:rPr>
            </w:pPr>
          </w:p>
        </w:tc>
      </w:tr>
      <w:tr w:rsidR="009D3959" w:rsidRPr="009956C4" w:rsidTr="009B5DC9">
        <w:trPr>
          <w:trHeight w:val="45"/>
          <w:jc w:val="center"/>
        </w:trPr>
        <w:tc>
          <w:tcPr>
            <w:tcW w:w="1669" w:type="dxa"/>
            <w:vMerge/>
            <w:tcBorders>
              <w:left w:val="single" w:sz="12" w:space="0" w:color="244061" w:themeColor="accent1" w:themeShade="80"/>
              <w:right w:val="single" w:sz="4" w:space="0" w:color="auto"/>
            </w:tcBorders>
            <w:vAlign w:val="center"/>
          </w:tcPr>
          <w:p w:rsidR="009D3959" w:rsidRPr="009956C4" w:rsidRDefault="009D3959" w:rsidP="009B5DC9">
            <w:pPr>
              <w:jc w:val="right"/>
              <w:rPr>
                <w:rFonts w:ascii="Arial" w:hAnsi="Arial" w:cs="Arial"/>
                <w:sz w:val="14"/>
                <w:lang w:val="es-BO"/>
              </w:rPr>
            </w:pPr>
          </w:p>
        </w:tc>
        <w:tc>
          <w:tcPr>
            <w:tcW w:w="8413" w:type="dxa"/>
            <w:gridSpan w:val="32"/>
            <w:vMerge/>
            <w:tcBorders>
              <w:left w:val="single" w:sz="4" w:space="0" w:color="auto"/>
              <w:bottom w:val="single" w:sz="4" w:space="0" w:color="auto"/>
              <w:right w:val="single" w:sz="4" w:space="0" w:color="auto"/>
            </w:tcBorders>
            <w:shd w:val="clear" w:color="auto" w:fill="DBE5F1" w:themeFill="accent1" w:themeFillTint="33"/>
          </w:tcPr>
          <w:p w:rsidR="009D3959" w:rsidRPr="00E304AD" w:rsidRDefault="009D3959" w:rsidP="009B5DC9">
            <w:pPr>
              <w:rPr>
                <w:rFonts w:ascii="Arial" w:hAnsi="Arial" w:cs="Arial"/>
                <w:sz w:val="14"/>
                <w:highlight w:val="yellow"/>
                <w:lang w:val="es-BO"/>
              </w:rPr>
            </w:pPr>
          </w:p>
        </w:tc>
        <w:tc>
          <w:tcPr>
            <w:tcW w:w="260" w:type="dxa"/>
            <w:tcBorders>
              <w:left w:val="single" w:sz="4" w:space="0" w:color="auto"/>
              <w:right w:val="single" w:sz="12" w:space="0" w:color="244061" w:themeColor="accent1" w:themeShade="80"/>
            </w:tcBorders>
          </w:tcPr>
          <w:p w:rsidR="009D3959" w:rsidRPr="009956C4" w:rsidRDefault="009D3959" w:rsidP="009B5DC9">
            <w:pPr>
              <w:rPr>
                <w:rFonts w:ascii="Arial" w:hAnsi="Arial" w:cs="Arial"/>
                <w:sz w:val="14"/>
                <w:lang w:val="es-BO"/>
              </w:rPr>
            </w:pPr>
          </w:p>
        </w:tc>
      </w:tr>
      <w:tr w:rsidR="009D3959" w:rsidRPr="002662F5" w:rsidTr="009B5DC9">
        <w:trPr>
          <w:jc w:val="center"/>
        </w:trPr>
        <w:tc>
          <w:tcPr>
            <w:tcW w:w="1669" w:type="dxa"/>
            <w:tcBorders>
              <w:left w:val="single" w:sz="12" w:space="0" w:color="244061" w:themeColor="accent1" w:themeShade="80"/>
            </w:tcBorders>
            <w:vAlign w:val="center"/>
          </w:tcPr>
          <w:p w:rsidR="009D3959" w:rsidRPr="002662F5" w:rsidRDefault="009D3959" w:rsidP="009B5DC9">
            <w:pPr>
              <w:jc w:val="right"/>
              <w:rPr>
                <w:rFonts w:ascii="Arial" w:hAnsi="Arial" w:cs="Arial"/>
                <w:sz w:val="8"/>
                <w:lang w:val="es-BO"/>
              </w:rPr>
            </w:pPr>
          </w:p>
        </w:tc>
        <w:tc>
          <w:tcPr>
            <w:tcW w:w="345" w:type="dxa"/>
            <w:tcBorders>
              <w:top w:val="single" w:sz="4" w:space="0" w:color="auto"/>
            </w:tcBorders>
            <w:shd w:val="clear" w:color="auto" w:fill="auto"/>
          </w:tcPr>
          <w:p w:rsidR="009D3959" w:rsidRPr="002662F5" w:rsidRDefault="009D3959" w:rsidP="009B5DC9">
            <w:pPr>
              <w:rPr>
                <w:rFonts w:ascii="Arial" w:hAnsi="Arial" w:cs="Arial"/>
                <w:sz w:val="8"/>
                <w:lang w:val="es-BO"/>
              </w:rPr>
            </w:pPr>
          </w:p>
        </w:tc>
        <w:tc>
          <w:tcPr>
            <w:tcW w:w="281" w:type="dxa"/>
            <w:tcBorders>
              <w:top w:val="single" w:sz="4" w:space="0" w:color="auto"/>
            </w:tcBorders>
            <w:shd w:val="clear" w:color="auto" w:fill="auto"/>
          </w:tcPr>
          <w:p w:rsidR="009D3959" w:rsidRPr="002662F5" w:rsidRDefault="009D3959" w:rsidP="009B5DC9">
            <w:pPr>
              <w:rPr>
                <w:rFonts w:ascii="Arial" w:hAnsi="Arial" w:cs="Arial"/>
                <w:sz w:val="8"/>
                <w:lang w:val="es-BO"/>
              </w:rPr>
            </w:pPr>
          </w:p>
        </w:tc>
        <w:tc>
          <w:tcPr>
            <w:tcW w:w="282" w:type="dxa"/>
            <w:tcBorders>
              <w:top w:val="single" w:sz="4" w:space="0" w:color="auto"/>
            </w:tcBorders>
            <w:shd w:val="clear" w:color="auto" w:fill="auto"/>
          </w:tcPr>
          <w:p w:rsidR="009D3959" w:rsidRPr="002662F5" w:rsidRDefault="009D3959" w:rsidP="009B5DC9">
            <w:pPr>
              <w:rPr>
                <w:rFonts w:ascii="Arial" w:hAnsi="Arial" w:cs="Arial"/>
                <w:sz w:val="8"/>
                <w:lang w:val="es-BO"/>
              </w:rPr>
            </w:pPr>
          </w:p>
        </w:tc>
        <w:tc>
          <w:tcPr>
            <w:tcW w:w="274" w:type="dxa"/>
            <w:tcBorders>
              <w:top w:val="single" w:sz="4" w:space="0" w:color="auto"/>
            </w:tcBorders>
            <w:shd w:val="clear" w:color="auto" w:fill="auto"/>
          </w:tcPr>
          <w:p w:rsidR="009D3959" w:rsidRPr="00E304AD" w:rsidRDefault="009D3959" w:rsidP="009B5DC9">
            <w:pPr>
              <w:rPr>
                <w:rFonts w:ascii="Arial" w:hAnsi="Arial" w:cs="Arial"/>
                <w:sz w:val="8"/>
                <w:highlight w:val="yellow"/>
                <w:lang w:val="es-BO"/>
              </w:rPr>
            </w:pPr>
          </w:p>
        </w:tc>
        <w:tc>
          <w:tcPr>
            <w:tcW w:w="277" w:type="dxa"/>
            <w:tcBorders>
              <w:top w:val="single" w:sz="4" w:space="0" w:color="auto"/>
            </w:tcBorders>
            <w:shd w:val="clear" w:color="auto" w:fill="auto"/>
          </w:tcPr>
          <w:p w:rsidR="009D3959" w:rsidRPr="002662F5" w:rsidRDefault="009D3959" w:rsidP="009B5DC9">
            <w:pPr>
              <w:rPr>
                <w:rFonts w:ascii="Arial" w:hAnsi="Arial" w:cs="Arial"/>
                <w:sz w:val="8"/>
                <w:lang w:val="es-BO"/>
              </w:rPr>
            </w:pPr>
          </w:p>
        </w:tc>
        <w:tc>
          <w:tcPr>
            <w:tcW w:w="276" w:type="dxa"/>
            <w:tcBorders>
              <w:top w:val="single" w:sz="4" w:space="0" w:color="auto"/>
            </w:tcBorders>
            <w:shd w:val="clear" w:color="auto" w:fill="auto"/>
          </w:tcPr>
          <w:p w:rsidR="009D3959" w:rsidRPr="002662F5" w:rsidRDefault="009D3959" w:rsidP="009B5DC9">
            <w:pPr>
              <w:rPr>
                <w:rFonts w:ascii="Arial" w:hAnsi="Arial" w:cs="Arial"/>
                <w:sz w:val="8"/>
                <w:lang w:val="es-BO"/>
              </w:rPr>
            </w:pPr>
          </w:p>
        </w:tc>
        <w:tc>
          <w:tcPr>
            <w:tcW w:w="344" w:type="dxa"/>
            <w:gridSpan w:val="2"/>
            <w:tcBorders>
              <w:top w:val="single" w:sz="4" w:space="0" w:color="auto"/>
            </w:tcBorders>
            <w:shd w:val="clear" w:color="auto" w:fill="auto"/>
          </w:tcPr>
          <w:p w:rsidR="009D3959" w:rsidRPr="002662F5" w:rsidRDefault="009D3959" w:rsidP="009B5DC9">
            <w:pPr>
              <w:rPr>
                <w:rFonts w:ascii="Arial" w:hAnsi="Arial" w:cs="Arial"/>
                <w:sz w:val="8"/>
                <w:lang w:val="es-BO"/>
              </w:rPr>
            </w:pPr>
          </w:p>
        </w:tc>
        <w:tc>
          <w:tcPr>
            <w:tcW w:w="310" w:type="dxa"/>
            <w:gridSpan w:val="2"/>
            <w:tcBorders>
              <w:top w:val="single" w:sz="4" w:space="0" w:color="auto"/>
            </w:tcBorders>
            <w:shd w:val="clear" w:color="auto" w:fill="auto"/>
          </w:tcPr>
          <w:p w:rsidR="009D3959" w:rsidRPr="002662F5" w:rsidRDefault="009D3959" w:rsidP="009B5DC9">
            <w:pPr>
              <w:rPr>
                <w:rFonts w:ascii="Arial" w:hAnsi="Arial" w:cs="Arial"/>
                <w:sz w:val="8"/>
                <w:lang w:val="es-BO"/>
              </w:rPr>
            </w:pPr>
          </w:p>
        </w:tc>
        <w:tc>
          <w:tcPr>
            <w:tcW w:w="276" w:type="dxa"/>
            <w:tcBorders>
              <w:top w:val="single" w:sz="4" w:space="0" w:color="auto"/>
            </w:tcBorders>
            <w:shd w:val="clear" w:color="auto" w:fill="auto"/>
          </w:tcPr>
          <w:p w:rsidR="009D3959" w:rsidRPr="002662F5" w:rsidRDefault="009D3959" w:rsidP="009B5DC9">
            <w:pPr>
              <w:rPr>
                <w:rFonts w:ascii="Arial" w:hAnsi="Arial" w:cs="Arial"/>
                <w:sz w:val="8"/>
                <w:lang w:val="es-BO"/>
              </w:rPr>
            </w:pPr>
          </w:p>
        </w:tc>
        <w:tc>
          <w:tcPr>
            <w:tcW w:w="276" w:type="dxa"/>
            <w:tcBorders>
              <w:top w:val="single" w:sz="4" w:space="0" w:color="auto"/>
            </w:tcBorders>
            <w:shd w:val="clear" w:color="auto" w:fill="auto"/>
          </w:tcPr>
          <w:p w:rsidR="009D3959" w:rsidRPr="002662F5" w:rsidRDefault="009D3959" w:rsidP="009B5DC9">
            <w:pPr>
              <w:rPr>
                <w:rFonts w:ascii="Arial" w:hAnsi="Arial" w:cs="Arial"/>
                <w:sz w:val="8"/>
                <w:lang w:val="es-BO"/>
              </w:rPr>
            </w:pPr>
          </w:p>
        </w:tc>
        <w:tc>
          <w:tcPr>
            <w:tcW w:w="274" w:type="dxa"/>
            <w:tcBorders>
              <w:top w:val="single" w:sz="4" w:space="0" w:color="auto"/>
            </w:tcBorders>
            <w:shd w:val="clear" w:color="auto" w:fill="auto"/>
          </w:tcPr>
          <w:p w:rsidR="009D3959" w:rsidRPr="002662F5" w:rsidRDefault="009D3959" w:rsidP="009B5DC9">
            <w:pPr>
              <w:rPr>
                <w:rFonts w:ascii="Arial" w:hAnsi="Arial" w:cs="Arial"/>
                <w:sz w:val="8"/>
                <w:lang w:val="es-BO"/>
              </w:rPr>
            </w:pPr>
          </w:p>
        </w:tc>
        <w:tc>
          <w:tcPr>
            <w:tcW w:w="274" w:type="dxa"/>
            <w:tcBorders>
              <w:top w:val="single" w:sz="4" w:space="0" w:color="auto"/>
            </w:tcBorders>
            <w:shd w:val="clear" w:color="auto" w:fill="auto"/>
          </w:tcPr>
          <w:p w:rsidR="009D3959" w:rsidRPr="002662F5" w:rsidRDefault="009D3959" w:rsidP="009B5DC9">
            <w:pPr>
              <w:rPr>
                <w:rFonts w:ascii="Arial" w:hAnsi="Arial" w:cs="Arial"/>
                <w:sz w:val="8"/>
                <w:lang w:val="es-BO"/>
              </w:rPr>
            </w:pPr>
          </w:p>
        </w:tc>
        <w:tc>
          <w:tcPr>
            <w:tcW w:w="273" w:type="dxa"/>
            <w:tcBorders>
              <w:top w:val="single" w:sz="4" w:space="0" w:color="auto"/>
            </w:tcBorders>
            <w:shd w:val="clear" w:color="auto" w:fill="auto"/>
          </w:tcPr>
          <w:p w:rsidR="009D3959" w:rsidRPr="002662F5" w:rsidRDefault="009D3959" w:rsidP="009B5DC9">
            <w:pPr>
              <w:rPr>
                <w:rFonts w:ascii="Arial" w:hAnsi="Arial" w:cs="Arial"/>
                <w:sz w:val="8"/>
                <w:lang w:val="es-BO"/>
              </w:rPr>
            </w:pPr>
          </w:p>
        </w:tc>
        <w:tc>
          <w:tcPr>
            <w:tcW w:w="274" w:type="dxa"/>
            <w:tcBorders>
              <w:top w:val="single" w:sz="4" w:space="0" w:color="auto"/>
            </w:tcBorders>
            <w:shd w:val="clear" w:color="auto" w:fill="auto"/>
          </w:tcPr>
          <w:p w:rsidR="009D3959" w:rsidRPr="002662F5" w:rsidRDefault="009D3959" w:rsidP="009B5DC9">
            <w:pPr>
              <w:rPr>
                <w:rFonts w:ascii="Arial" w:hAnsi="Arial" w:cs="Arial"/>
                <w:sz w:val="8"/>
                <w:lang w:val="es-BO"/>
              </w:rPr>
            </w:pPr>
          </w:p>
        </w:tc>
        <w:tc>
          <w:tcPr>
            <w:tcW w:w="274" w:type="dxa"/>
            <w:tcBorders>
              <w:top w:val="single" w:sz="4" w:space="0" w:color="auto"/>
            </w:tcBorders>
          </w:tcPr>
          <w:p w:rsidR="009D3959" w:rsidRPr="002662F5" w:rsidRDefault="009D3959" w:rsidP="009B5DC9">
            <w:pPr>
              <w:rPr>
                <w:rFonts w:ascii="Arial" w:hAnsi="Arial" w:cs="Arial"/>
                <w:sz w:val="8"/>
                <w:lang w:val="es-BO"/>
              </w:rPr>
            </w:pPr>
          </w:p>
        </w:tc>
        <w:tc>
          <w:tcPr>
            <w:tcW w:w="274" w:type="dxa"/>
            <w:tcBorders>
              <w:top w:val="single" w:sz="4" w:space="0" w:color="auto"/>
            </w:tcBorders>
            <w:shd w:val="clear" w:color="auto" w:fill="auto"/>
          </w:tcPr>
          <w:p w:rsidR="009D3959" w:rsidRPr="002662F5" w:rsidRDefault="009D3959" w:rsidP="009B5DC9">
            <w:pPr>
              <w:rPr>
                <w:rFonts w:ascii="Arial" w:hAnsi="Arial" w:cs="Arial"/>
                <w:sz w:val="8"/>
                <w:lang w:val="es-BO"/>
              </w:rPr>
            </w:pPr>
          </w:p>
        </w:tc>
        <w:tc>
          <w:tcPr>
            <w:tcW w:w="274" w:type="dxa"/>
            <w:tcBorders>
              <w:top w:val="single" w:sz="4" w:space="0" w:color="auto"/>
            </w:tcBorders>
          </w:tcPr>
          <w:p w:rsidR="009D3959" w:rsidRPr="002662F5" w:rsidRDefault="009D3959" w:rsidP="009B5DC9">
            <w:pPr>
              <w:rPr>
                <w:rFonts w:ascii="Arial" w:hAnsi="Arial" w:cs="Arial"/>
                <w:sz w:val="8"/>
                <w:lang w:val="es-BO"/>
              </w:rPr>
            </w:pPr>
          </w:p>
        </w:tc>
        <w:tc>
          <w:tcPr>
            <w:tcW w:w="274" w:type="dxa"/>
            <w:tcBorders>
              <w:top w:val="single" w:sz="4" w:space="0" w:color="auto"/>
            </w:tcBorders>
            <w:shd w:val="clear" w:color="auto" w:fill="auto"/>
          </w:tcPr>
          <w:p w:rsidR="009D3959" w:rsidRPr="002662F5" w:rsidRDefault="009D3959" w:rsidP="009B5DC9">
            <w:pPr>
              <w:rPr>
                <w:rFonts w:ascii="Arial" w:hAnsi="Arial" w:cs="Arial"/>
                <w:sz w:val="8"/>
                <w:lang w:val="es-BO"/>
              </w:rPr>
            </w:pPr>
          </w:p>
        </w:tc>
        <w:tc>
          <w:tcPr>
            <w:tcW w:w="274" w:type="dxa"/>
            <w:tcBorders>
              <w:top w:val="single" w:sz="4" w:space="0" w:color="auto"/>
            </w:tcBorders>
            <w:shd w:val="clear" w:color="auto" w:fill="auto"/>
          </w:tcPr>
          <w:p w:rsidR="009D3959" w:rsidRPr="002662F5" w:rsidRDefault="009D3959" w:rsidP="009B5DC9">
            <w:pPr>
              <w:rPr>
                <w:rFonts w:ascii="Arial" w:hAnsi="Arial" w:cs="Arial"/>
                <w:sz w:val="8"/>
                <w:lang w:val="es-BO"/>
              </w:rPr>
            </w:pPr>
          </w:p>
        </w:tc>
        <w:tc>
          <w:tcPr>
            <w:tcW w:w="273" w:type="dxa"/>
            <w:tcBorders>
              <w:top w:val="single" w:sz="4" w:space="0" w:color="auto"/>
            </w:tcBorders>
            <w:shd w:val="clear" w:color="auto" w:fill="auto"/>
          </w:tcPr>
          <w:p w:rsidR="009D3959" w:rsidRPr="002662F5" w:rsidRDefault="009D3959" w:rsidP="009B5DC9">
            <w:pPr>
              <w:rPr>
                <w:rFonts w:ascii="Arial" w:hAnsi="Arial" w:cs="Arial"/>
                <w:sz w:val="8"/>
                <w:lang w:val="es-BO"/>
              </w:rPr>
            </w:pPr>
          </w:p>
        </w:tc>
        <w:tc>
          <w:tcPr>
            <w:tcW w:w="274" w:type="dxa"/>
            <w:tcBorders>
              <w:top w:val="single" w:sz="4" w:space="0" w:color="auto"/>
            </w:tcBorders>
            <w:shd w:val="clear" w:color="auto" w:fill="auto"/>
          </w:tcPr>
          <w:p w:rsidR="009D3959" w:rsidRPr="002662F5" w:rsidRDefault="009D3959" w:rsidP="009B5DC9">
            <w:pPr>
              <w:rPr>
                <w:rFonts w:ascii="Arial" w:hAnsi="Arial" w:cs="Arial"/>
                <w:sz w:val="8"/>
                <w:lang w:val="es-BO"/>
              </w:rPr>
            </w:pPr>
          </w:p>
        </w:tc>
        <w:tc>
          <w:tcPr>
            <w:tcW w:w="274" w:type="dxa"/>
            <w:tcBorders>
              <w:top w:val="single" w:sz="4" w:space="0" w:color="auto"/>
            </w:tcBorders>
            <w:shd w:val="clear" w:color="auto" w:fill="auto"/>
          </w:tcPr>
          <w:p w:rsidR="009D3959" w:rsidRPr="002662F5" w:rsidRDefault="009D3959" w:rsidP="009B5DC9">
            <w:pPr>
              <w:rPr>
                <w:rFonts w:ascii="Arial" w:hAnsi="Arial" w:cs="Arial"/>
                <w:sz w:val="8"/>
                <w:lang w:val="es-BO"/>
              </w:rPr>
            </w:pPr>
          </w:p>
        </w:tc>
        <w:tc>
          <w:tcPr>
            <w:tcW w:w="274" w:type="dxa"/>
            <w:tcBorders>
              <w:top w:val="single" w:sz="4" w:space="0" w:color="auto"/>
            </w:tcBorders>
            <w:shd w:val="clear" w:color="auto" w:fill="auto"/>
          </w:tcPr>
          <w:p w:rsidR="009D3959" w:rsidRPr="002662F5" w:rsidRDefault="009D3959" w:rsidP="009B5DC9">
            <w:pPr>
              <w:rPr>
                <w:rFonts w:ascii="Arial" w:hAnsi="Arial" w:cs="Arial"/>
                <w:sz w:val="8"/>
                <w:lang w:val="es-BO"/>
              </w:rPr>
            </w:pPr>
          </w:p>
        </w:tc>
        <w:tc>
          <w:tcPr>
            <w:tcW w:w="274" w:type="dxa"/>
            <w:tcBorders>
              <w:top w:val="single" w:sz="4" w:space="0" w:color="auto"/>
            </w:tcBorders>
            <w:shd w:val="clear" w:color="auto" w:fill="auto"/>
          </w:tcPr>
          <w:p w:rsidR="009D3959" w:rsidRPr="002662F5" w:rsidRDefault="009D3959" w:rsidP="009B5DC9">
            <w:pPr>
              <w:rPr>
                <w:rFonts w:ascii="Arial" w:hAnsi="Arial" w:cs="Arial"/>
                <w:sz w:val="8"/>
                <w:lang w:val="es-BO"/>
              </w:rPr>
            </w:pPr>
          </w:p>
        </w:tc>
        <w:tc>
          <w:tcPr>
            <w:tcW w:w="819" w:type="dxa"/>
            <w:gridSpan w:val="3"/>
            <w:tcBorders>
              <w:top w:val="single" w:sz="4" w:space="0" w:color="auto"/>
            </w:tcBorders>
            <w:shd w:val="clear" w:color="auto" w:fill="auto"/>
          </w:tcPr>
          <w:p w:rsidR="009D3959" w:rsidRPr="002662F5" w:rsidRDefault="009D3959" w:rsidP="009B5DC9">
            <w:pPr>
              <w:jc w:val="right"/>
              <w:rPr>
                <w:rFonts w:ascii="Arial" w:hAnsi="Arial" w:cs="Arial"/>
                <w:sz w:val="8"/>
                <w:lang w:val="es-BO"/>
              </w:rPr>
            </w:pPr>
          </w:p>
        </w:tc>
        <w:tc>
          <w:tcPr>
            <w:tcW w:w="819" w:type="dxa"/>
            <w:gridSpan w:val="3"/>
            <w:tcBorders>
              <w:top w:val="single" w:sz="4" w:space="0" w:color="auto"/>
            </w:tcBorders>
            <w:shd w:val="clear" w:color="auto" w:fill="auto"/>
          </w:tcPr>
          <w:p w:rsidR="009D3959" w:rsidRPr="002662F5" w:rsidRDefault="009D3959" w:rsidP="009B5DC9">
            <w:pPr>
              <w:rPr>
                <w:rFonts w:ascii="Arial" w:hAnsi="Arial" w:cs="Arial"/>
                <w:sz w:val="8"/>
                <w:lang w:val="es-BO"/>
              </w:rPr>
            </w:pPr>
          </w:p>
        </w:tc>
        <w:tc>
          <w:tcPr>
            <w:tcW w:w="260" w:type="dxa"/>
            <w:tcBorders>
              <w:left w:val="nil"/>
              <w:right w:val="single" w:sz="12" w:space="0" w:color="244061" w:themeColor="accent1" w:themeShade="80"/>
            </w:tcBorders>
          </w:tcPr>
          <w:p w:rsidR="009D3959" w:rsidRPr="002662F5" w:rsidRDefault="009D3959" w:rsidP="009B5DC9">
            <w:pPr>
              <w:rPr>
                <w:rFonts w:ascii="Arial" w:hAnsi="Arial" w:cs="Arial"/>
                <w:sz w:val="8"/>
                <w:lang w:val="es-BO"/>
              </w:rPr>
            </w:pPr>
          </w:p>
        </w:tc>
      </w:tr>
      <w:tr w:rsidR="009D3959" w:rsidRPr="009956C4" w:rsidTr="009B5DC9">
        <w:trPr>
          <w:trHeight w:val="240"/>
          <w:jc w:val="center"/>
        </w:trPr>
        <w:tc>
          <w:tcPr>
            <w:tcW w:w="1669" w:type="dxa"/>
            <w:tcBorders>
              <w:left w:val="single" w:sz="12" w:space="0" w:color="244061" w:themeColor="accent1" w:themeShade="80"/>
              <w:right w:val="single" w:sz="4" w:space="0" w:color="auto"/>
            </w:tcBorders>
            <w:vAlign w:val="center"/>
          </w:tcPr>
          <w:p w:rsidR="009D3959" w:rsidRPr="009956C4" w:rsidRDefault="009D3959" w:rsidP="009B5DC9">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3959" w:rsidRPr="00507C36" w:rsidRDefault="00E304AD" w:rsidP="009B5DC9">
            <w:pPr>
              <w:jc w:val="center"/>
              <w:rPr>
                <w:rFonts w:ascii="Arial" w:hAnsi="Arial" w:cs="Arial"/>
                <w:b/>
                <w:sz w:val="14"/>
                <w:szCs w:val="2"/>
                <w:lang w:val="es-BO"/>
              </w:rPr>
            </w:pPr>
            <w:r>
              <w:rPr>
                <w:rFonts w:ascii="Arial" w:hAnsi="Arial" w:cs="Arial"/>
                <w:b/>
                <w:sz w:val="14"/>
                <w:szCs w:val="2"/>
                <w:lang w:val="es-BO"/>
              </w:rPr>
              <w:t>X</w:t>
            </w:r>
          </w:p>
        </w:tc>
        <w:tc>
          <w:tcPr>
            <w:tcW w:w="1114" w:type="dxa"/>
            <w:gridSpan w:val="4"/>
            <w:tcBorders>
              <w:left w:val="single" w:sz="4" w:space="0" w:color="auto"/>
            </w:tcBorders>
            <w:vAlign w:val="center"/>
          </w:tcPr>
          <w:p w:rsidR="009D3959" w:rsidRPr="00FE1597" w:rsidRDefault="009D3959" w:rsidP="009B5DC9">
            <w:pPr>
              <w:jc w:val="both"/>
              <w:rPr>
                <w:rFonts w:ascii="Arial" w:hAnsi="Arial" w:cs="Arial"/>
                <w:b/>
                <w:sz w:val="14"/>
                <w:szCs w:val="2"/>
                <w:lang w:val="es-BO"/>
              </w:rPr>
            </w:pPr>
            <w:r w:rsidRPr="00FE1597">
              <w:rPr>
                <w:rFonts w:ascii="Arial" w:hAnsi="Arial" w:cs="Arial"/>
                <w:b/>
                <w:sz w:val="14"/>
                <w:lang w:val="es-BO"/>
              </w:rPr>
              <w:t>Contrato</w:t>
            </w:r>
          </w:p>
        </w:tc>
        <w:tc>
          <w:tcPr>
            <w:tcW w:w="276" w:type="dxa"/>
            <w:shd w:val="clear" w:color="auto" w:fill="FFFFFF" w:themeFill="background1"/>
            <w:vAlign w:val="center"/>
          </w:tcPr>
          <w:p w:rsidR="009D3959" w:rsidRPr="009956C4" w:rsidRDefault="009D3959" w:rsidP="009B5DC9">
            <w:pPr>
              <w:rPr>
                <w:rFonts w:ascii="Arial" w:hAnsi="Arial" w:cs="Arial"/>
                <w:sz w:val="14"/>
                <w:szCs w:val="2"/>
                <w:lang w:val="es-BO"/>
              </w:rPr>
            </w:pPr>
          </w:p>
        </w:tc>
        <w:tc>
          <w:tcPr>
            <w:tcW w:w="334" w:type="dxa"/>
            <w:tcBorders>
              <w:left w:val="nil"/>
              <w:right w:val="single" w:sz="4" w:space="0" w:color="auto"/>
            </w:tcBorders>
          </w:tcPr>
          <w:p w:rsidR="009D3959" w:rsidRPr="009956C4" w:rsidRDefault="009D3959" w:rsidP="009B5DC9">
            <w:pPr>
              <w:rPr>
                <w:rFonts w:ascii="Arial" w:hAnsi="Arial" w:cs="Arial"/>
                <w:sz w:val="14"/>
                <w:szCs w:val="2"/>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3959" w:rsidRPr="000D264A" w:rsidRDefault="009D3959" w:rsidP="009B5DC9">
            <w:pPr>
              <w:jc w:val="center"/>
              <w:rPr>
                <w:rFonts w:ascii="Arial" w:hAnsi="Arial" w:cs="Arial"/>
                <w:b/>
                <w:sz w:val="14"/>
                <w:szCs w:val="2"/>
                <w:lang w:val="es-BO"/>
              </w:rPr>
            </w:pPr>
          </w:p>
        </w:tc>
        <w:tc>
          <w:tcPr>
            <w:tcW w:w="4396" w:type="dxa"/>
            <w:gridSpan w:val="17"/>
            <w:tcBorders>
              <w:left w:val="single" w:sz="4" w:space="0" w:color="auto"/>
            </w:tcBorders>
            <w:vAlign w:val="center"/>
          </w:tcPr>
          <w:p w:rsidR="009D3959" w:rsidRPr="00D73497" w:rsidRDefault="009D3959" w:rsidP="009B5DC9">
            <w:pPr>
              <w:rPr>
                <w:rFonts w:ascii="Arial" w:hAnsi="Arial" w:cs="Arial"/>
                <w:b/>
                <w:sz w:val="14"/>
                <w:szCs w:val="2"/>
                <w:lang w:val="es-BO"/>
              </w:rPr>
            </w:pPr>
            <w:r w:rsidRPr="00FE1597">
              <w:rPr>
                <w:rFonts w:ascii="Arial" w:hAnsi="Arial" w:cs="Arial"/>
                <w:sz w:val="14"/>
                <w:lang w:val="es-BO"/>
              </w:rPr>
              <w:t>Orden de Compra (únicamente para bienes de entrega no mayor a quince 15 días calendario)</w:t>
            </w:r>
          </w:p>
        </w:tc>
        <w:tc>
          <w:tcPr>
            <w:tcW w:w="273" w:type="dxa"/>
          </w:tcPr>
          <w:p w:rsidR="009D3959" w:rsidRPr="009956C4" w:rsidRDefault="009D3959" w:rsidP="009B5DC9">
            <w:pPr>
              <w:rPr>
                <w:rFonts w:ascii="Arial" w:hAnsi="Arial" w:cs="Arial"/>
                <w:sz w:val="14"/>
                <w:szCs w:val="2"/>
                <w:lang w:val="es-BO"/>
              </w:rPr>
            </w:pPr>
          </w:p>
        </w:tc>
        <w:tc>
          <w:tcPr>
            <w:tcW w:w="273" w:type="dxa"/>
          </w:tcPr>
          <w:p w:rsidR="009D3959" w:rsidRPr="009956C4" w:rsidRDefault="009D3959" w:rsidP="009B5DC9">
            <w:pPr>
              <w:rPr>
                <w:rFonts w:ascii="Arial" w:hAnsi="Arial" w:cs="Arial"/>
                <w:sz w:val="14"/>
                <w:szCs w:val="2"/>
                <w:lang w:val="es-BO"/>
              </w:rPr>
            </w:pPr>
          </w:p>
        </w:tc>
        <w:tc>
          <w:tcPr>
            <w:tcW w:w="273" w:type="dxa"/>
          </w:tcPr>
          <w:p w:rsidR="009D3959" w:rsidRPr="009956C4" w:rsidRDefault="009D3959" w:rsidP="009B5DC9">
            <w:pPr>
              <w:rPr>
                <w:rFonts w:ascii="Arial" w:hAnsi="Arial" w:cs="Arial"/>
                <w:sz w:val="14"/>
                <w:szCs w:val="2"/>
                <w:lang w:val="es-BO"/>
              </w:rPr>
            </w:pPr>
          </w:p>
        </w:tc>
        <w:tc>
          <w:tcPr>
            <w:tcW w:w="273" w:type="dxa"/>
          </w:tcPr>
          <w:p w:rsidR="009D3959" w:rsidRPr="009956C4" w:rsidRDefault="009D3959" w:rsidP="009B5DC9">
            <w:pPr>
              <w:rPr>
                <w:rFonts w:ascii="Arial" w:hAnsi="Arial" w:cs="Arial"/>
                <w:sz w:val="14"/>
                <w:szCs w:val="2"/>
                <w:lang w:val="es-BO"/>
              </w:rPr>
            </w:pPr>
          </w:p>
        </w:tc>
        <w:tc>
          <w:tcPr>
            <w:tcW w:w="273" w:type="dxa"/>
          </w:tcPr>
          <w:p w:rsidR="009D3959" w:rsidRPr="009956C4" w:rsidRDefault="009D3959" w:rsidP="009B5DC9">
            <w:pPr>
              <w:rPr>
                <w:rFonts w:ascii="Arial" w:hAnsi="Arial" w:cs="Arial"/>
                <w:sz w:val="14"/>
                <w:szCs w:val="2"/>
                <w:lang w:val="es-BO"/>
              </w:rPr>
            </w:pPr>
          </w:p>
        </w:tc>
        <w:tc>
          <w:tcPr>
            <w:tcW w:w="273" w:type="dxa"/>
          </w:tcPr>
          <w:p w:rsidR="009D3959" w:rsidRPr="009956C4" w:rsidRDefault="009D3959" w:rsidP="009B5DC9">
            <w:pPr>
              <w:rPr>
                <w:rFonts w:ascii="Arial" w:hAnsi="Arial" w:cs="Arial"/>
                <w:sz w:val="14"/>
                <w:szCs w:val="2"/>
                <w:lang w:val="es-BO"/>
              </w:rPr>
            </w:pPr>
          </w:p>
        </w:tc>
        <w:tc>
          <w:tcPr>
            <w:tcW w:w="260" w:type="dxa"/>
            <w:tcBorders>
              <w:right w:val="single" w:sz="12" w:space="0" w:color="244061" w:themeColor="accent1" w:themeShade="80"/>
            </w:tcBorders>
          </w:tcPr>
          <w:p w:rsidR="009D3959" w:rsidRPr="009956C4" w:rsidRDefault="009D3959" w:rsidP="009B5DC9">
            <w:pPr>
              <w:rPr>
                <w:rFonts w:ascii="Arial" w:hAnsi="Arial" w:cs="Arial"/>
                <w:sz w:val="14"/>
                <w:szCs w:val="2"/>
                <w:lang w:val="es-BO"/>
              </w:rPr>
            </w:pPr>
          </w:p>
        </w:tc>
      </w:tr>
      <w:tr w:rsidR="009D3959" w:rsidRPr="002662F5" w:rsidTr="009B5DC9">
        <w:trPr>
          <w:jc w:val="center"/>
        </w:trPr>
        <w:tc>
          <w:tcPr>
            <w:tcW w:w="1669" w:type="dxa"/>
            <w:tcBorders>
              <w:left w:val="single" w:sz="12" w:space="0" w:color="244061" w:themeColor="accent1" w:themeShade="80"/>
            </w:tcBorders>
            <w:vAlign w:val="center"/>
          </w:tcPr>
          <w:p w:rsidR="009D3959" w:rsidRPr="002662F5" w:rsidRDefault="009D3959" w:rsidP="009B5DC9">
            <w:pPr>
              <w:jc w:val="right"/>
              <w:rPr>
                <w:rFonts w:ascii="Arial" w:hAnsi="Arial" w:cs="Arial"/>
                <w:sz w:val="8"/>
                <w:lang w:val="es-BO"/>
              </w:rPr>
            </w:pPr>
          </w:p>
        </w:tc>
        <w:tc>
          <w:tcPr>
            <w:tcW w:w="345" w:type="dxa"/>
            <w:tcBorders>
              <w:bottom w:val="single" w:sz="4" w:space="0" w:color="auto"/>
            </w:tcBorders>
            <w:shd w:val="clear" w:color="auto" w:fill="auto"/>
          </w:tcPr>
          <w:p w:rsidR="009D3959" w:rsidRPr="002662F5" w:rsidRDefault="009D3959" w:rsidP="009B5DC9">
            <w:pPr>
              <w:rPr>
                <w:rFonts w:ascii="Arial" w:hAnsi="Arial" w:cs="Arial"/>
                <w:sz w:val="8"/>
                <w:lang w:val="es-BO"/>
              </w:rPr>
            </w:pPr>
          </w:p>
        </w:tc>
        <w:tc>
          <w:tcPr>
            <w:tcW w:w="281" w:type="dxa"/>
            <w:tcBorders>
              <w:bottom w:val="single" w:sz="4" w:space="0" w:color="auto"/>
            </w:tcBorders>
            <w:shd w:val="clear" w:color="auto" w:fill="auto"/>
          </w:tcPr>
          <w:p w:rsidR="009D3959" w:rsidRPr="002662F5" w:rsidRDefault="009D3959" w:rsidP="009B5DC9">
            <w:pPr>
              <w:rPr>
                <w:rFonts w:ascii="Arial" w:hAnsi="Arial" w:cs="Arial"/>
                <w:sz w:val="8"/>
                <w:lang w:val="es-BO"/>
              </w:rPr>
            </w:pPr>
          </w:p>
        </w:tc>
        <w:tc>
          <w:tcPr>
            <w:tcW w:w="282" w:type="dxa"/>
            <w:tcBorders>
              <w:bottom w:val="single" w:sz="4" w:space="0" w:color="auto"/>
            </w:tcBorders>
            <w:shd w:val="clear" w:color="auto" w:fill="auto"/>
          </w:tcPr>
          <w:p w:rsidR="009D3959" w:rsidRPr="002662F5" w:rsidRDefault="009D3959" w:rsidP="009B5DC9">
            <w:pPr>
              <w:rPr>
                <w:rFonts w:ascii="Arial" w:hAnsi="Arial" w:cs="Arial"/>
                <w:sz w:val="8"/>
                <w:lang w:val="es-BO"/>
              </w:rPr>
            </w:pPr>
          </w:p>
        </w:tc>
        <w:tc>
          <w:tcPr>
            <w:tcW w:w="274" w:type="dxa"/>
            <w:tcBorders>
              <w:bottom w:val="single" w:sz="4" w:space="0" w:color="auto"/>
            </w:tcBorders>
            <w:shd w:val="clear" w:color="auto" w:fill="auto"/>
          </w:tcPr>
          <w:p w:rsidR="009D3959" w:rsidRPr="002662F5" w:rsidRDefault="009D3959" w:rsidP="009B5DC9">
            <w:pPr>
              <w:rPr>
                <w:rFonts w:ascii="Arial" w:hAnsi="Arial" w:cs="Arial"/>
                <w:sz w:val="8"/>
                <w:lang w:val="es-BO"/>
              </w:rPr>
            </w:pPr>
          </w:p>
        </w:tc>
        <w:tc>
          <w:tcPr>
            <w:tcW w:w="277" w:type="dxa"/>
            <w:tcBorders>
              <w:bottom w:val="single" w:sz="4" w:space="0" w:color="auto"/>
            </w:tcBorders>
            <w:shd w:val="clear" w:color="auto" w:fill="auto"/>
          </w:tcPr>
          <w:p w:rsidR="009D3959" w:rsidRPr="002662F5" w:rsidRDefault="009D3959" w:rsidP="009B5DC9">
            <w:pPr>
              <w:rPr>
                <w:rFonts w:ascii="Arial" w:hAnsi="Arial" w:cs="Arial"/>
                <w:sz w:val="8"/>
                <w:lang w:val="es-BO"/>
              </w:rPr>
            </w:pPr>
          </w:p>
        </w:tc>
        <w:tc>
          <w:tcPr>
            <w:tcW w:w="276" w:type="dxa"/>
            <w:tcBorders>
              <w:bottom w:val="single" w:sz="4" w:space="0" w:color="auto"/>
            </w:tcBorders>
            <w:shd w:val="clear" w:color="auto" w:fill="auto"/>
          </w:tcPr>
          <w:p w:rsidR="009D3959" w:rsidRPr="002662F5" w:rsidRDefault="009D3959" w:rsidP="009B5DC9">
            <w:pPr>
              <w:rPr>
                <w:rFonts w:ascii="Arial" w:hAnsi="Arial" w:cs="Arial"/>
                <w:sz w:val="8"/>
                <w:lang w:val="es-BO"/>
              </w:rPr>
            </w:pPr>
          </w:p>
        </w:tc>
        <w:tc>
          <w:tcPr>
            <w:tcW w:w="344" w:type="dxa"/>
            <w:gridSpan w:val="2"/>
            <w:tcBorders>
              <w:bottom w:val="single" w:sz="4" w:space="0" w:color="auto"/>
            </w:tcBorders>
            <w:shd w:val="clear" w:color="auto" w:fill="auto"/>
          </w:tcPr>
          <w:p w:rsidR="009D3959" w:rsidRPr="002662F5" w:rsidRDefault="009D3959" w:rsidP="009B5DC9">
            <w:pPr>
              <w:rPr>
                <w:rFonts w:ascii="Arial" w:hAnsi="Arial" w:cs="Arial"/>
                <w:sz w:val="8"/>
                <w:lang w:val="es-BO"/>
              </w:rPr>
            </w:pPr>
          </w:p>
        </w:tc>
        <w:tc>
          <w:tcPr>
            <w:tcW w:w="310" w:type="dxa"/>
            <w:gridSpan w:val="2"/>
            <w:tcBorders>
              <w:bottom w:val="single" w:sz="4" w:space="0" w:color="auto"/>
            </w:tcBorders>
            <w:shd w:val="clear" w:color="auto" w:fill="auto"/>
          </w:tcPr>
          <w:p w:rsidR="009D3959" w:rsidRPr="002662F5" w:rsidRDefault="009D3959" w:rsidP="009B5DC9">
            <w:pPr>
              <w:rPr>
                <w:rFonts w:ascii="Arial" w:hAnsi="Arial" w:cs="Arial"/>
                <w:sz w:val="8"/>
                <w:lang w:val="es-BO"/>
              </w:rPr>
            </w:pPr>
          </w:p>
        </w:tc>
        <w:tc>
          <w:tcPr>
            <w:tcW w:w="276" w:type="dxa"/>
            <w:tcBorders>
              <w:bottom w:val="single" w:sz="4" w:space="0" w:color="auto"/>
            </w:tcBorders>
            <w:shd w:val="clear" w:color="auto" w:fill="auto"/>
          </w:tcPr>
          <w:p w:rsidR="009D3959" w:rsidRPr="002662F5" w:rsidRDefault="009D3959" w:rsidP="009B5DC9">
            <w:pPr>
              <w:rPr>
                <w:rFonts w:ascii="Arial" w:hAnsi="Arial" w:cs="Arial"/>
                <w:sz w:val="8"/>
                <w:lang w:val="es-BO"/>
              </w:rPr>
            </w:pPr>
          </w:p>
        </w:tc>
        <w:tc>
          <w:tcPr>
            <w:tcW w:w="276" w:type="dxa"/>
            <w:tcBorders>
              <w:bottom w:val="single" w:sz="4" w:space="0" w:color="auto"/>
            </w:tcBorders>
            <w:shd w:val="clear" w:color="auto" w:fill="auto"/>
          </w:tcPr>
          <w:p w:rsidR="009D3959" w:rsidRPr="002662F5" w:rsidRDefault="009D3959" w:rsidP="009B5DC9">
            <w:pPr>
              <w:rPr>
                <w:rFonts w:ascii="Arial" w:hAnsi="Arial" w:cs="Arial"/>
                <w:sz w:val="8"/>
                <w:lang w:val="es-BO"/>
              </w:rPr>
            </w:pPr>
          </w:p>
        </w:tc>
        <w:tc>
          <w:tcPr>
            <w:tcW w:w="274" w:type="dxa"/>
            <w:tcBorders>
              <w:bottom w:val="single" w:sz="4" w:space="0" w:color="auto"/>
            </w:tcBorders>
            <w:shd w:val="clear" w:color="auto" w:fill="auto"/>
          </w:tcPr>
          <w:p w:rsidR="009D3959" w:rsidRPr="002662F5" w:rsidRDefault="009D3959" w:rsidP="009B5DC9">
            <w:pPr>
              <w:rPr>
                <w:rFonts w:ascii="Arial" w:hAnsi="Arial" w:cs="Arial"/>
                <w:sz w:val="8"/>
                <w:lang w:val="es-BO"/>
              </w:rPr>
            </w:pPr>
          </w:p>
        </w:tc>
        <w:tc>
          <w:tcPr>
            <w:tcW w:w="274" w:type="dxa"/>
            <w:tcBorders>
              <w:bottom w:val="single" w:sz="4" w:space="0" w:color="auto"/>
            </w:tcBorders>
            <w:shd w:val="clear" w:color="auto" w:fill="auto"/>
          </w:tcPr>
          <w:p w:rsidR="009D3959" w:rsidRPr="002662F5" w:rsidRDefault="009D3959" w:rsidP="009B5DC9">
            <w:pPr>
              <w:rPr>
                <w:rFonts w:ascii="Arial" w:hAnsi="Arial" w:cs="Arial"/>
                <w:sz w:val="8"/>
                <w:lang w:val="es-BO"/>
              </w:rPr>
            </w:pPr>
          </w:p>
        </w:tc>
        <w:tc>
          <w:tcPr>
            <w:tcW w:w="273" w:type="dxa"/>
            <w:tcBorders>
              <w:bottom w:val="single" w:sz="4" w:space="0" w:color="auto"/>
            </w:tcBorders>
            <w:shd w:val="clear" w:color="auto" w:fill="auto"/>
          </w:tcPr>
          <w:p w:rsidR="009D3959" w:rsidRPr="002662F5" w:rsidRDefault="009D3959" w:rsidP="009B5DC9">
            <w:pPr>
              <w:rPr>
                <w:rFonts w:ascii="Arial" w:hAnsi="Arial" w:cs="Arial"/>
                <w:sz w:val="8"/>
                <w:lang w:val="es-BO"/>
              </w:rPr>
            </w:pPr>
          </w:p>
        </w:tc>
        <w:tc>
          <w:tcPr>
            <w:tcW w:w="274" w:type="dxa"/>
            <w:tcBorders>
              <w:bottom w:val="single" w:sz="4" w:space="0" w:color="auto"/>
            </w:tcBorders>
            <w:shd w:val="clear" w:color="auto" w:fill="auto"/>
          </w:tcPr>
          <w:p w:rsidR="009D3959" w:rsidRPr="002662F5" w:rsidRDefault="009D3959" w:rsidP="009B5DC9">
            <w:pPr>
              <w:rPr>
                <w:rFonts w:ascii="Arial" w:hAnsi="Arial" w:cs="Arial"/>
                <w:sz w:val="8"/>
                <w:lang w:val="es-BO"/>
              </w:rPr>
            </w:pPr>
          </w:p>
        </w:tc>
        <w:tc>
          <w:tcPr>
            <w:tcW w:w="274" w:type="dxa"/>
            <w:tcBorders>
              <w:bottom w:val="single" w:sz="4" w:space="0" w:color="auto"/>
            </w:tcBorders>
          </w:tcPr>
          <w:p w:rsidR="009D3959" w:rsidRPr="002662F5" w:rsidRDefault="009D3959" w:rsidP="009B5DC9">
            <w:pPr>
              <w:rPr>
                <w:rFonts w:ascii="Arial" w:hAnsi="Arial" w:cs="Arial"/>
                <w:sz w:val="8"/>
                <w:lang w:val="es-BO"/>
              </w:rPr>
            </w:pPr>
          </w:p>
        </w:tc>
        <w:tc>
          <w:tcPr>
            <w:tcW w:w="274" w:type="dxa"/>
            <w:tcBorders>
              <w:bottom w:val="single" w:sz="4" w:space="0" w:color="auto"/>
            </w:tcBorders>
            <w:shd w:val="clear" w:color="auto" w:fill="auto"/>
          </w:tcPr>
          <w:p w:rsidR="009D3959" w:rsidRPr="002662F5" w:rsidRDefault="009D3959" w:rsidP="009B5DC9">
            <w:pPr>
              <w:rPr>
                <w:rFonts w:ascii="Arial" w:hAnsi="Arial" w:cs="Arial"/>
                <w:sz w:val="8"/>
                <w:lang w:val="es-BO"/>
              </w:rPr>
            </w:pPr>
          </w:p>
        </w:tc>
        <w:tc>
          <w:tcPr>
            <w:tcW w:w="274" w:type="dxa"/>
            <w:tcBorders>
              <w:bottom w:val="single" w:sz="4" w:space="0" w:color="auto"/>
            </w:tcBorders>
          </w:tcPr>
          <w:p w:rsidR="009D3959" w:rsidRPr="002662F5" w:rsidRDefault="009D3959" w:rsidP="009B5DC9">
            <w:pPr>
              <w:rPr>
                <w:rFonts w:ascii="Arial" w:hAnsi="Arial" w:cs="Arial"/>
                <w:sz w:val="8"/>
                <w:lang w:val="es-BO"/>
              </w:rPr>
            </w:pPr>
          </w:p>
        </w:tc>
        <w:tc>
          <w:tcPr>
            <w:tcW w:w="274" w:type="dxa"/>
            <w:tcBorders>
              <w:bottom w:val="single" w:sz="4" w:space="0" w:color="auto"/>
            </w:tcBorders>
            <w:shd w:val="clear" w:color="auto" w:fill="auto"/>
          </w:tcPr>
          <w:p w:rsidR="009D3959" w:rsidRPr="002662F5" w:rsidRDefault="009D3959" w:rsidP="009B5DC9">
            <w:pPr>
              <w:rPr>
                <w:rFonts w:ascii="Arial" w:hAnsi="Arial" w:cs="Arial"/>
                <w:sz w:val="8"/>
                <w:lang w:val="es-BO"/>
              </w:rPr>
            </w:pPr>
          </w:p>
        </w:tc>
        <w:tc>
          <w:tcPr>
            <w:tcW w:w="274" w:type="dxa"/>
            <w:tcBorders>
              <w:bottom w:val="single" w:sz="4" w:space="0" w:color="auto"/>
            </w:tcBorders>
            <w:shd w:val="clear" w:color="auto" w:fill="auto"/>
          </w:tcPr>
          <w:p w:rsidR="009D3959" w:rsidRPr="002662F5" w:rsidRDefault="009D3959" w:rsidP="009B5DC9">
            <w:pPr>
              <w:rPr>
                <w:rFonts w:ascii="Arial" w:hAnsi="Arial" w:cs="Arial"/>
                <w:sz w:val="8"/>
                <w:lang w:val="es-BO"/>
              </w:rPr>
            </w:pPr>
          </w:p>
        </w:tc>
        <w:tc>
          <w:tcPr>
            <w:tcW w:w="273" w:type="dxa"/>
            <w:tcBorders>
              <w:bottom w:val="single" w:sz="4" w:space="0" w:color="auto"/>
            </w:tcBorders>
            <w:shd w:val="clear" w:color="auto" w:fill="auto"/>
          </w:tcPr>
          <w:p w:rsidR="009D3959" w:rsidRPr="002662F5" w:rsidRDefault="009D3959" w:rsidP="009B5DC9">
            <w:pPr>
              <w:rPr>
                <w:rFonts w:ascii="Arial" w:hAnsi="Arial" w:cs="Arial"/>
                <w:sz w:val="8"/>
                <w:lang w:val="es-BO"/>
              </w:rPr>
            </w:pPr>
          </w:p>
        </w:tc>
        <w:tc>
          <w:tcPr>
            <w:tcW w:w="274" w:type="dxa"/>
            <w:tcBorders>
              <w:bottom w:val="single" w:sz="4" w:space="0" w:color="auto"/>
            </w:tcBorders>
            <w:shd w:val="clear" w:color="auto" w:fill="auto"/>
          </w:tcPr>
          <w:p w:rsidR="009D3959" w:rsidRPr="002662F5" w:rsidRDefault="009D3959" w:rsidP="009B5DC9">
            <w:pPr>
              <w:rPr>
                <w:rFonts w:ascii="Arial" w:hAnsi="Arial" w:cs="Arial"/>
                <w:sz w:val="8"/>
                <w:lang w:val="es-BO"/>
              </w:rPr>
            </w:pPr>
          </w:p>
        </w:tc>
        <w:tc>
          <w:tcPr>
            <w:tcW w:w="274" w:type="dxa"/>
            <w:tcBorders>
              <w:bottom w:val="single" w:sz="4" w:space="0" w:color="auto"/>
            </w:tcBorders>
            <w:shd w:val="clear" w:color="auto" w:fill="auto"/>
          </w:tcPr>
          <w:p w:rsidR="009D3959" w:rsidRPr="002662F5" w:rsidRDefault="009D3959" w:rsidP="009B5DC9">
            <w:pPr>
              <w:rPr>
                <w:rFonts w:ascii="Arial" w:hAnsi="Arial" w:cs="Arial"/>
                <w:sz w:val="8"/>
                <w:lang w:val="es-BO"/>
              </w:rPr>
            </w:pPr>
          </w:p>
        </w:tc>
        <w:tc>
          <w:tcPr>
            <w:tcW w:w="274" w:type="dxa"/>
            <w:tcBorders>
              <w:bottom w:val="single" w:sz="4" w:space="0" w:color="auto"/>
            </w:tcBorders>
            <w:shd w:val="clear" w:color="auto" w:fill="auto"/>
          </w:tcPr>
          <w:p w:rsidR="009D3959" w:rsidRPr="002662F5" w:rsidRDefault="009D3959" w:rsidP="009B5DC9">
            <w:pPr>
              <w:rPr>
                <w:rFonts w:ascii="Arial" w:hAnsi="Arial" w:cs="Arial"/>
                <w:sz w:val="8"/>
                <w:lang w:val="es-BO"/>
              </w:rPr>
            </w:pPr>
          </w:p>
        </w:tc>
        <w:tc>
          <w:tcPr>
            <w:tcW w:w="274" w:type="dxa"/>
            <w:tcBorders>
              <w:bottom w:val="single" w:sz="4" w:space="0" w:color="auto"/>
            </w:tcBorders>
            <w:shd w:val="clear" w:color="auto" w:fill="auto"/>
          </w:tcPr>
          <w:p w:rsidR="009D3959" w:rsidRPr="002662F5" w:rsidRDefault="009D3959" w:rsidP="009B5DC9">
            <w:pPr>
              <w:rPr>
                <w:rFonts w:ascii="Arial" w:hAnsi="Arial" w:cs="Arial"/>
                <w:sz w:val="8"/>
                <w:lang w:val="es-BO"/>
              </w:rPr>
            </w:pPr>
          </w:p>
        </w:tc>
        <w:tc>
          <w:tcPr>
            <w:tcW w:w="819" w:type="dxa"/>
            <w:gridSpan w:val="3"/>
            <w:tcBorders>
              <w:bottom w:val="single" w:sz="4" w:space="0" w:color="auto"/>
            </w:tcBorders>
            <w:shd w:val="clear" w:color="auto" w:fill="auto"/>
          </w:tcPr>
          <w:p w:rsidR="009D3959" w:rsidRPr="002662F5" w:rsidRDefault="009D3959" w:rsidP="009B5DC9">
            <w:pPr>
              <w:jc w:val="right"/>
              <w:rPr>
                <w:rFonts w:ascii="Arial" w:hAnsi="Arial" w:cs="Arial"/>
                <w:sz w:val="8"/>
                <w:lang w:val="es-BO"/>
              </w:rPr>
            </w:pPr>
          </w:p>
        </w:tc>
        <w:tc>
          <w:tcPr>
            <w:tcW w:w="819" w:type="dxa"/>
            <w:gridSpan w:val="3"/>
            <w:tcBorders>
              <w:bottom w:val="single" w:sz="4" w:space="0" w:color="auto"/>
            </w:tcBorders>
            <w:shd w:val="clear" w:color="auto" w:fill="auto"/>
          </w:tcPr>
          <w:p w:rsidR="009D3959" w:rsidRPr="002662F5" w:rsidRDefault="009D3959" w:rsidP="009B5DC9">
            <w:pPr>
              <w:rPr>
                <w:rFonts w:ascii="Arial" w:hAnsi="Arial" w:cs="Arial"/>
                <w:sz w:val="8"/>
                <w:lang w:val="es-BO"/>
              </w:rPr>
            </w:pPr>
          </w:p>
        </w:tc>
        <w:tc>
          <w:tcPr>
            <w:tcW w:w="260" w:type="dxa"/>
            <w:tcBorders>
              <w:left w:val="nil"/>
              <w:right w:val="single" w:sz="12" w:space="0" w:color="244061" w:themeColor="accent1" w:themeShade="80"/>
            </w:tcBorders>
          </w:tcPr>
          <w:p w:rsidR="009D3959" w:rsidRPr="002662F5" w:rsidRDefault="009D3959" w:rsidP="009B5DC9">
            <w:pPr>
              <w:rPr>
                <w:rFonts w:ascii="Arial" w:hAnsi="Arial" w:cs="Arial"/>
                <w:sz w:val="8"/>
                <w:lang w:val="es-BO"/>
              </w:rPr>
            </w:pPr>
          </w:p>
        </w:tc>
      </w:tr>
      <w:tr w:rsidR="009D3959" w:rsidRPr="009956C4" w:rsidTr="009B5DC9">
        <w:trPr>
          <w:jc w:val="center"/>
        </w:trPr>
        <w:tc>
          <w:tcPr>
            <w:tcW w:w="1669" w:type="dxa"/>
            <w:vMerge w:val="restart"/>
            <w:tcBorders>
              <w:left w:val="single" w:sz="12" w:space="0" w:color="244061" w:themeColor="accent1" w:themeShade="80"/>
              <w:right w:val="single" w:sz="4" w:space="0" w:color="auto"/>
            </w:tcBorders>
            <w:vAlign w:val="center"/>
          </w:tcPr>
          <w:p w:rsidR="009D3959" w:rsidRPr="009956C4" w:rsidRDefault="009D3959" w:rsidP="009B5DC9">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413"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3959" w:rsidRPr="00D73497" w:rsidRDefault="00E304AD" w:rsidP="009B5DC9">
            <w:pPr>
              <w:jc w:val="both"/>
              <w:rPr>
                <w:rFonts w:ascii="Arial" w:hAnsi="Arial" w:cs="Arial"/>
                <w:bCs/>
                <w:iCs/>
                <w:szCs w:val="18"/>
              </w:rPr>
            </w:pPr>
            <w:r w:rsidRPr="00E304AD">
              <w:rPr>
                <w:rFonts w:cs="Arial"/>
                <w:bCs/>
                <w:iCs/>
                <w:szCs w:val="22"/>
                <w:lang w:val="es-BO" w:eastAsia="es-BO"/>
              </w:rPr>
              <w:t>El plazo máximo de entrega será de cien (100) días calendario, computables a partir del día hábil siguiente de la suscripción del contrato.</w:t>
            </w:r>
          </w:p>
        </w:tc>
        <w:tc>
          <w:tcPr>
            <w:tcW w:w="260" w:type="dxa"/>
            <w:tcBorders>
              <w:left w:val="single" w:sz="4" w:space="0" w:color="auto"/>
              <w:right w:val="single" w:sz="12" w:space="0" w:color="244061" w:themeColor="accent1" w:themeShade="80"/>
            </w:tcBorders>
          </w:tcPr>
          <w:p w:rsidR="009D3959" w:rsidRPr="009956C4" w:rsidRDefault="009D3959" w:rsidP="009B5DC9">
            <w:pPr>
              <w:rPr>
                <w:rFonts w:ascii="Arial" w:hAnsi="Arial" w:cs="Arial"/>
                <w:sz w:val="14"/>
                <w:lang w:val="es-BO"/>
              </w:rPr>
            </w:pPr>
          </w:p>
        </w:tc>
      </w:tr>
      <w:tr w:rsidR="009D3959" w:rsidRPr="009956C4" w:rsidTr="009B5DC9">
        <w:trPr>
          <w:trHeight w:val="503"/>
          <w:jc w:val="center"/>
        </w:trPr>
        <w:tc>
          <w:tcPr>
            <w:tcW w:w="1669" w:type="dxa"/>
            <w:vMerge/>
            <w:tcBorders>
              <w:left w:val="single" w:sz="12" w:space="0" w:color="244061" w:themeColor="accent1" w:themeShade="80"/>
              <w:right w:val="single" w:sz="4" w:space="0" w:color="auto"/>
            </w:tcBorders>
            <w:vAlign w:val="center"/>
          </w:tcPr>
          <w:p w:rsidR="009D3959" w:rsidRPr="009956C4" w:rsidRDefault="009D3959" w:rsidP="009B5DC9">
            <w:pPr>
              <w:jc w:val="right"/>
              <w:rPr>
                <w:rFonts w:ascii="Arial" w:hAnsi="Arial" w:cs="Arial"/>
                <w:sz w:val="14"/>
                <w:lang w:val="es-BO"/>
              </w:rPr>
            </w:pPr>
          </w:p>
        </w:tc>
        <w:tc>
          <w:tcPr>
            <w:tcW w:w="8413" w:type="dxa"/>
            <w:gridSpan w:val="32"/>
            <w:vMerge/>
            <w:tcBorders>
              <w:left w:val="single" w:sz="4" w:space="0" w:color="auto"/>
              <w:bottom w:val="single" w:sz="4" w:space="0" w:color="auto"/>
              <w:right w:val="single" w:sz="4" w:space="0" w:color="auto"/>
            </w:tcBorders>
            <w:shd w:val="clear" w:color="auto" w:fill="DBE5F1" w:themeFill="accent1" w:themeFillTint="33"/>
          </w:tcPr>
          <w:p w:rsidR="009D3959" w:rsidRPr="009956C4" w:rsidRDefault="009D3959" w:rsidP="009B5DC9">
            <w:pPr>
              <w:rPr>
                <w:rFonts w:ascii="Arial" w:hAnsi="Arial" w:cs="Arial"/>
                <w:sz w:val="14"/>
                <w:lang w:val="es-BO"/>
              </w:rPr>
            </w:pPr>
          </w:p>
        </w:tc>
        <w:tc>
          <w:tcPr>
            <w:tcW w:w="260" w:type="dxa"/>
            <w:tcBorders>
              <w:left w:val="single" w:sz="4" w:space="0" w:color="auto"/>
              <w:right w:val="single" w:sz="12" w:space="0" w:color="244061" w:themeColor="accent1" w:themeShade="80"/>
            </w:tcBorders>
          </w:tcPr>
          <w:p w:rsidR="009D3959" w:rsidRPr="009956C4" w:rsidRDefault="009D3959" w:rsidP="009B5DC9">
            <w:pPr>
              <w:rPr>
                <w:rFonts w:ascii="Arial" w:hAnsi="Arial" w:cs="Arial"/>
                <w:sz w:val="14"/>
                <w:lang w:val="es-BO"/>
              </w:rPr>
            </w:pPr>
          </w:p>
        </w:tc>
      </w:tr>
      <w:tr w:rsidR="009D3959" w:rsidRPr="002662F5" w:rsidTr="009B5DC9">
        <w:trPr>
          <w:jc w:val="center"/>
        </w:trPr>
        <w:tc>
          <w:tcPr>
            <w:tcW w:w="1669" w:type="dxa"/>
            <w:tcBorders>
              <w:left w:val="single" w:sz="12" w:space="0" w:color="244061" w:themeColor="accent1" w:themeShade="80"/>
            </w:tcBorders>
            <w:shd w:val="clear" w:color="auto" w:fill="auto"/>
            <w:vAlign w:val="center"/>
          </w:tcPr>
          <w:p w:rsidR="009D3959" w:rsidRPr="002662F5" w:rsidRDefault="009D3959" w:rsidP="009B5DC9">
            <w:pPr>
              <w:jc w:val="right"/>
              <w:rPr>
                <w:rFonts w:ascii="Arial" w:hAnsi="Arial" w:cs="Arial"/>
                <w:sz w:val="8"/>
                <w:lang w:val="es-BO"/>
              </w:rPr>
            </w:pPr>
          </w:p>
        </w:tc>
        <w:tc>
          <w:tcPr>
            <w:tcW w:w="345" w:type="dxa"/>
            <w:tcBorders>
              <w:top w:val="single" w:sz="4" w:space="0" w:color="auto"/>
            </w:tcBorders>
            <w:shd w:val="clear" w:color="auto" w:fill="auto"/>
          </w:tcPr>
          <w:p w:rsidR="009D3959" w:rsidRPr="002662F5" w:rsidRDefault="009D3959" w:rsidP="009B5DC9">
            <w:pPr>
              <w:rPr>
                <w:rFonts w:ascii="Arial" w:hAnsi="Arial" w:cs="Arial"/>
                <w:sz w:val="8"/>
                <w:lang w:val="es-BO"/>
              </w:rPr>
            </w:pPr>
          </w:p>
        </w:tc>
        <w:tc>
          <w:tcPr>
            <w:tcW w:w="281" w:type="dxa"/>
            <w:tcBorders>
              <w:top w:val="single" w:sz="4" w:space="0" w:color="auto"/>
            </w:tcBorders>
            <w:shd w:val="clear" w:color="auto" w:fill="auto"/>
          </w:tcPr>
          <w:p w:rsidR="009D3959" w:rsidRPr="002662F5" w:rsidRDefault="009D3959" w:rsidP="009B5DC9">
            <w:pPr>
              <w:rPr>
                <w:rFonts w:ascii="Arial" w:hAnsi="Arial" w:cs="Arial"/>
                <w:sz w:val="8"/>
                <w:lang w:val="es-BO"/>
              </w:rPr>
            </w:pPr>
          </w:p>
        </w:tc>
        <w:tc>
          <w:tcPr>
            <w:tcW w:w="282" w:type="dxa"/>
            <w:tcBorders>
              <w:top w:val="single" w:sz="4" w:space="0" w:color="auto"/>
            </w:tcBorders>
            <w:shd w:val="clear" w:color="auto" w:fill="auto"/>
          </w:tcPr>
          <w:p w:rsidR="009D3959" w:rsidRPr="002662F5" w:rsidRDefault="009D3959" w:rsidP="009B5DC9">
            <w:pPr>
              <w:rPr>
                <w:rFonts w:ascii="Arial" w:hAnsi="Arial" w:cs="Arial"/>
                <w:sz w:val="8"/>
                <w:lang w:val="es-BO"/>
              </w:rPr>
            </w:pPr>
          </w:p>
        </w:tc>
        <w:tc>
          <w:tcPr>
            <w:tcW w:w="274" w:type="dxa"/>
            <w:tcBorders>
              <w:top w:val="single" w:sz="4" w:space="0" w:color="auto"/>
            </w:tcBorders>
            <w:shd w:val="clear" w:color="auto" w:fill="auto"/>
          </w:tcPr>
          <w:p w:rsidR="009D3959" w:rsidRPr="002662F5" w:rsidRDefault="009D3959" w:rsidP="009B5DC9">
            <w:pPr>
              <w:rPr>
                <w:rFonts w:ascii="Arial" w:hAnsi="Arial" w:cs="Arial"/>
                <w:sz w:val="8"/>
                <w:lang w:val="es-BO"/>
              </w:rPr>
            </w:pPr>
          </w:p>
        </w:tc>
        <w:tc>
          <w:tcPr>
            <w:tcW w:w="277" w:type="dxa"/>
            <w:tcBorders>
              <w:top w:val="single" w:sz="4" w:space="0" w:color="auto"/>
            </w:tcBorders>
            <w:shd w:val="clear" w:color="auto" w:fill="auto"/>
          </w:tcPr>
          <w:p w:rsidR="009D3959" w:rsidRPr="002662F5" w:rsidRDefault="009D3959" w:rsidP="009B5DC9">
            <w:pPr>
              <w:rPr>
                <w:rFonts w:ascii="Arial" w:hAnsi="Arial" w:cs="Arial"/>
                <w:sz w:val="8"/>
                <w:lang w:val="es-BO"/>
              </w:rPr>
            </w:pPr>
          </w:p>
        </w:tc>
        <w:tc>
          <w:tcPr>
            <w:tcW w:w="276" w:type="dxa"/>
            <w:tcBorders>
              <w:top w:val="single" w:sz="4" w:space="0" w:color="auto"/>
            </w:tcBorders>
            <w:shd w:val="clear" w:color="auto" w:fill="auto"/>
          </w:tcPr>
          <w:p w:rsidR="009D3959" w:rsidRPr="002662F5" w:rsidRDefault="009D3959" w:rsidP="009B5DC9">
            <w:pPr>
              <w:rPr>
                <w:rFonts w:ascii="Arial" w:hAnsi="Arial" w:cs="Arial"/>
                <w:sz w:val="8"/>
                <w:lang w:val="es-BO"/>
              </w:rPr>
            </w:pPr>
          </w:p>
        </w:tc>
        <w:tc>
          <w:tcPr>
            <w:tcW w:w="344" w:type="dxa"/>
            <w:gridSpan w:val="2"/>
            <w:tcBorders>
              <w:top w:val="single" w:sz="4" w:space="0" w:color="auto"/>
            </w:tcBorders>
            <w:shd w:val="clear" w:color="auto" w:fill="auto"/>
          </w:tcPr>
          <w:p w:rsidR="009D3959" w:rsidRPr="002662F5" w:rsidRDefault="009D3959" w:rsidP="009B5DC9">
            <w:pPr>
              <w:rPr>
                <w:rFonts w:ascii="Arial" w:hAnsi="Arial" w:cs="Arial"/>
                <w:sz w:val="8"/>
                <w:lang w:val="es-BO"/>
              </w:rPr>
            </w:pPr>
          </w:p>
        </w:tc>
        <w:tc>
          <w:tcPr>
            <w:tcW w:w="310" w:type="dxa"/>
            <w:gridSpan w:val="2"/>
            <w:tcBorders>
              <w:top w:val="single" w:sz="4" w:space="0" w:color="auto"/>
            </w:tcBorders>
            <w:shd w:val="clear" w:color="auto" w:fill="auto"/>
          </w:tcPr>
          <w:p w:rsidR="009D3959" w:rsidRPr="002662F5" w:rsidRDefault="009D3959" w:rsidP="009B5DC9">
            <w:pPr>
              <w:rPr>
                <w:rFonts w:ascii="Arial" w:hAnsi="Arial" w:cs="Arial"/>
                <w:sz w:val="8"/>
                <w:lang w:val="es-BO"/>
              </w:rPr>
            </w:pPr>
          </w:p>
        </w:tc>
        <w:tc>
          <w:tcPr>
            <w:tcW w:w="276" w:type="dxa"/>
            <w:tcBorders>
              <w:top w:val="single" w:sz="4" w:space="0" w:color="auto"/>
            </w:tcBorders>
            <w:shd w:val="clear" w:color="auto" w:fill="auto"/>
          </w:tcPr>
          <w:p w:rsidR="009D3959" w:rsidRPr="002662F5" w:rsidRDefault="009D3959" w:rsidP="009B5DC9">
            <w:pPr>
              <w:rPr>
                <w:rFonts w:ascii="Arial" w:hAnsi="Arial" w:cs="Arial"/>
                <w:sz w:val="8"/>
                <w:lang w:val="es-BO"/>
              </w:rPr>
            </w:pPr>
          </w:p>
        </w:tc>
        <w:tc>
          <w:tcPr>
            <w:tcW w:w="276" w:type="dxa"/>
            <w:tcBorders>
              <w:top w:val="single" w:sz="4" w:space="0" w:color="auto"/>
            </w:tcBorders>
            <w:shd w:val="clear" w:color="auto" w:fill="auto"/>
          </w:tcPr>
          <w:p w:rsidR="009D3959" w:rsidRPr="002662F5" w:rsidRDefault="009D3959" w:rsidP="009B5DC9">
            <w:pPr>
              <w:rPr>
                <w:rFonts w:ascii="Arial" w:hAnsi="Arial" w:cs="Arial"/>
                <w:sz w:val="8"/>
                <w:lang w:val="es-BO"/>
              </w:rPr>
            </w:pPr>
          </w:p>
        </w:tc>
        <w:tc>
          <w:tcPr>
            <w:tcW w:w="274" w:type="dxa"/>
            <w:tcBorders>
              <w:top w:val="single" w:sz="4" w:space="0" w:color="auto"/>
            </w:tcBorders>
            <w:shd w:val="clear" w:color="auto" w:fill="auto"/>
          </w:tcPr>
          <w:p w:rsidR="009D3959" w:rsidRPr="002662F5" w:rsidRDefault="009D3959" w:rsidP="009B5DC9">
            <w:pPr>
              <w:rPr>
                <w:rFonts w:ascii="Arial" w:hAnsi="Arial" w:cs="Arial"/>
                <w:sz w:val="8"/>
                <w:lang w:val="es-BO"/>
              </w:rPr>
            </w:pPr>
          </w:p>
        </w:tc>
        <w:tc>
          <w:tcPr>
            <w:tcW w:w="274" w:type="dxa"/>
            <w:tcBorders>
              <w:top w:val="single" w:sz="4" w:space="0" w:color="auto"/>
            </w:tcBorders>
            <w:shd w:val="clear" w:color="auto" w:fill="auto"/>
          </w:tcPr>
          <w:p w:rsidR="009D3959" w:rsidRPr="002662F5" w:rsidRDefault="009D3959" w:rsidP="009B5DC9">
            <w:pPr>
              <w:rPr>
                <w:rFonts w:ascii="Arial" w:hAnsi="Arial" w:cs="Arial"/>
                <w:sz w:val="8"/>
                <w:lang w:val="es-BO"/>
              </w:rPr>
            </w:pPr>
          </w:p>
        </w:tc>
        <w:tc>
          <w:tcPr>
            <w:tcW w:w="273" w:type="dxa"/>
            <w:tcBorders>
              <w:top w:val="single" w:sz="4" w:space="0" w:color="auto"/>
            </w:tcBorders>
            <w:shd w:val="clear" w:color="auto" w:fill="auto"/>
          </w:tcPr>
          <w:p w:rsidR="009D3959" w:rsidRPr="002662F5" w:rsidRDefault="009D3959" w:rsidP="009B5DC9">
            <w:pPr>
              <w:rPr>
                <w:rFonts w:ascii="Arial" w:hAnsi="Arial" w:cs="Arial"/>
                <w:sz w:val="8"/>
                <w:lang w:val="es-BO"/>
              </w:rPr>
            </w:pPr>
          </w:p>
        </w:tc>
        <w:tc>
          <w:tcPr>
            <w:tcW w:w="274" w:type="dxa"/>
            <w:tcBorders>
              <w:top w:val="single" w:sz="4" w:space="0" w:color="auto"/>
            </w:tcBorders>
            <w:shd w:val="clear" w:color="auto" w:fill="auto"/>
          </w:tcPr>
          <w:p w:rsidR="009D3959" w:rsidRPr="002662F5" w:rsidRDefault="009D3959" w:rsidP="009B5DC9">
            <w:pPr>
              <w:rPr>
                <w:rFonts w:ascii="Arial" w:hAnsi="Arial" w:cs="Arial"/>
                <w:sz w:val="8"/>
                <w:lang w:val="es-BO"/>
              </w:rPr>
            </w:pPr>
          </w:p>
        </w:tc>
        <w:tc>
          <w:tcPr>
            <w:tcW w:w="274" w:type="dxa"/>
            <w:tcBorders>
              <w:top w:val="single" w:sz="4" w:space="0" w:color="auto"/>
            </w:tcBorders>
          </w:tcPr>
          <w:p w:rsidR="009D3959" w:rsidRPr="002662F5" w:rsidRDefault="009D3959" w:rsidP="009B5DC9">
            <w:pPr>
              <w:rPr>
                <w:rFonts w:ascii="Arial" w:hAnsi="Arial" w:cs="Arial"/>
                <w:sz w:val="8"/>
                <w:lang w:val="es-BO"/>
              </w:rPr>
            </w:pPr>
          </w:p>
        </w:tc>
        <w:tc>
          <w:tcPr>
            <w:tcW w:w="274" w:type="dxa"/>
            <w:tcBorders>
              <w:top w:val="single" w:sz="4" w:space="0" w:color="auto"/>
            </w:tcBorders>
            <w:shd w:val="clear" w:color="auto" w:fill="auto"/>
          </w:tcPr>
          <w:p w:rsidR="009D3959" w:rsidRPr="002662F5" w:rsidRDefault="009D3959" w:rsidP="009B5DC9">
            <w:pPr>
              <w:rPr>
                <w:rFonts w:ascii="Arial" w:hAnsi="Arial" w:cs="Arial"/>
                <w:sz w:val="8"/>
                <w:lang w:val="es-BO"/>
              </w:rPr>
            </w:pPr>
          </w:p>
        </w:tc>
        <w:tc>
          <w:tcPr>
            <w:tcW w:w="274" w:type="dxa"/>
            <w:tcBorders>
              <w:top w:val="single" w:sz="4" w:space="0" w:color="auto"/>
            </w:tcBorders>
          </w:tcPr>
          <w:p w:rsidR="009D3959" w:rsidRPr="002662F5" w:rsidRDefault="009D3959" w:rsidP="009B5DC9">
            <w:pPr>
              <w:rPr>
                <w:rFonts w:ascii="Arial" w:hAnsi="Arial" w:cs="Arial"/>
                <w:sz w:val="8"/>
                <w:lang w:val="es-BO"/>
              </w:rPr>
            </w:pPr>
          </w:p>
        </w:tc>
        <w:tc>
          <w:tcPr>
            <w:tcW w:w="274" w:type="dxa"/>
            <w:tcBorders>
              <w:top w:val="single" w:sz="4" w:space="0" w:color="auto"/>
            </w:tcBorders>
            <w:shd w:val="clear" w:color="auto" w:fill="auto"/>
          </w:tcPr>
          <w:p w:rsidR="009D3959" w:rsidRPr="002662F5" w:rsidRDefault="009D3959" w:rsidP="009B5DC9">
            <w:pPr>
              <w:rPr>
                <w:rFonts w:ascii="Arial" w:hAnsi="Arial" w:cs="Arial"/>
                <w:sz w:val="8"/>
                <w:lang w:val="es-BO"/>
              </w:rPr>
            </w:pPr>
          </w:p>
        </w:tc>
        <w:tc>
          <w:tcPr>
            <w:tcW w:w="274" w:type="dxa"/>
            <w:tcBorders>
              <w:top w:val="single" w:sz="4" w:space="0" w:color="auto"/>
            </w:tcBorders>
            <w:shd w:val="clear" w:color="auto" w:fill="auto"/>
          </w:tcPr>
          <w:p w:rsidR="009D3959" w:rsidRPr="002662F5" w:rsidRDefault="009D3959" w:rsidP="009B5DC9">
            <w:pPr>
              <w:rPr>
                <w:rFonts w:ascii="Arial" w:hAnsi="Arial" w:cs="Arial"/>
                <w:sz w:val="8"/>
                <w:lang w:val="es-BO"/>
              </w:rPr>
            </w:pPr>
          </w:p>
        </w:tc>
        <w:tc>
          <w:tcPr>
            <w:tcW w:w="273" w:type="dxa"/>
            <w:tcBorders>
              <w:top w:val="single" w:sz="4" w:space="0" w:color="auto"/>
            </w:tcBorders>
            <w:shd w:val="clear" w:color="auto" w:fill="auto"/>
          </w:tcPr>
          <w:p w:rsidR="009D3959" w:rsidRPr="002662F5" w:rsidRDefault="009D3959" w:rsidP="009B5DC9">
            <w:pPr>
              <w:rPr>
                <w:rFonts w:ascii="Arial" w:hAnsi="Arial" w:cs="Arial"/>
                <w:sz w:val="8"/>
                <w:lang w:val="es-BO"/>
              </w:rPr>
            </w:pPr>
          </w:p>
        </w:tc>
        <w:tc>
          <w:tcPr>
            <w:tcW w:w="274" w:type="dxa"/>
            <w:tcBorders>
              <w:top w:val="single" w:sz="4" w:space="0" w:color="auto"/>
            </w:tcBorders>
            <w:shd w:val="clear" w:color="auto" w:fill="auto"/>
          </w:tcPr>
          <w:p w:rsidR="009D3959" w:rsidRPr="002662F5" w:rsidRDefault="009D3959" w:rsidP="009B5DC9">
            <w:pPr>
              <w:rPr>
                <w:rFonts w:ascii="Arial" w:hAnsi="Arial" w:cs="Arial"/>
                <w:sz w:val="8"/>
                <w:lang w:val="es-BO"/>
              </w:rPr>
            </w:pPr>
          </w:p>
        </w:tc>
        <w:tc>
          <w:tcPr>
            <w:tcW w:w="274" w:type="dxa"/>
            <w:tcBorders>
              <w:top w:val="single" w:sz="4" w:space="0" w:color="auto"/>
            </w:tcBorders>
            <w:shd w:val="clear" w:color="auto" w:fill="auto"/>
          </w:tcPr>
          <w:p w:rsidR="009D3959" w:rsidRPr="002662F5" w:rsidRDefault="009D3959" w:rsidP="009B5DC9">
            <w:pPr>
              <w:rPr>
                <w:rFonts w:ascii="Arial" w:hAnsi="Arial" w:cs="Arial"/>
                <w:sz w:val="8"/>
                <w:lang w:val="es-BO"/>
              </w:rPr>
            </w:pPr>
          </w:p>
        </w:tc>
        <w:tc>
          <w:tcPr>
            <w:tcW w:w="274" w:type="dxa"/>
            <w:tcBorders>
              <w:top w:val="single" w:sz="4" w:space="0" w:color="auto"/>
            </w:tcBorders>
            <w:shd w:val="clear" w:color="auto" w:fill="auto"/>
          </w:tcPr>
          <w:p w:rsidR="009D3959" w:rsidRPr="002662F5" w:rsidRDefault="009D3959" w:rsidP="009B5DC9">
            <w:pPr>
              <w:rPr>
                <w:rFonts w:ascii="Arial" w:hAnsi="Arial" w:cs="Arial"/>
                <w:sz w:val="8"/>
                <w:lang w:val="es-BO"/>
              </w:rPr>
            </w:pPr>
          </w:p>
        </w:tc>
        <w:tc>
          <w:tcPr>
            <w:tcW w:w="274" w:type="dxa"/>
            <w:tcBorders>
              <w:top w:val="single" w:sz="4" w:space="0" w:color="auto"/>
            </w:tcBorders>
            <w:shd w:val="clear" w:color="auto" w:fill="auto"/>
          </w:tcPr>
          <w:p w:rsidR="009D3959" w:rsidRPr="002662F5" w:rsidRDefault="009D3959" w:rsidP="009B5DC9">
            <w:pPr>
              <w:rPr>
                <w:rFonts w:ascii="Arial" w:hAnsi="Arial" w:cs="Arial"/>
                <w:sz w:val="8"/>
                <w:lang w:val="es-BO"/>
              </w:rPr>
            </w:pPr>
          </w:p>
        </w:tc>
        <w:tc>
          <w:tcPr>
            <w:tcW w:w="273" w:type="dxa"/>
            <w:tcBorders>
              <w:top w:val="single" w:sz="4" w:space="0" w:color="auto"/>
            </w:tcBorders>
            <w:shd w:val="clear" w:color="auto" w:fill="auto"/>
          </w:tcPr>
          <w:p w:rsidR="009D3959" w:rsidRPr="002662F5" w:rsidRDefault="009D3959" w:rsidP="009B5DC9">
            <w:pPr>
              <w:rPr>
                <w:rFonts w:ascii="Arial" w:hAnsi="Arial" w:cs="Arial"/>
                <w:sz w:val="8"/>
                <w:lang w:val="es-BO"/>
              </w:rPr>
            </w:pPr>
          </w:p>
        </w:tc>
        <w:tc>
          <w:tcPr>
            <w:tcW w:w="273" w:type="dxa"/>
            <w:tcBorders>
              <w:top w:val="single" w:sz="4" w:space="0" w:color="auto"/>
            </w:tcBorders>
            <w:shd w:val="clear" w:color="auto" w:fill="auto"/>
          </w:tcPr>
          <w:p w:rsidR="009D3959" w:rsidRPr="002662F5" w:rsidRDefault="009D3959" w:rsidP="009B5DC9">
            <w:pPr>
              <w:rPr>
                <w:rFonts w:ascii="Arial" w:hAnsi="Arial" w:cs="Arial"/>
                <w:sz w:val="8"/>
                <w:lang w:val="es-BO"/>
              </w:rPr>
            </w:pPr>
          </w:p>
        </w:tc>
        <w:tc>
          <w:tcPr>
            <w:tcW w:w="273" w:type="dxa"/>
            <w:tcBorders>
              <w:top w:val="single" w:sz="4" w:space="0" w:color="auto"/>
            </w:tcBorders>
            <w:shd w:val="clear" w:color="auto" w:fill="auto"/>
          </w:tcPr>
          <w:p w:rsidR="009D3959" w:rsidRPr="002662F5" w:rsidRDefault="009D3959" w:rsidP="009B5DC9">
            <w:pPr>
              <w:rPr>
                <w:rFonts w:ascii="Arial" w:hAnsi="Arial" w:cs="Arial"/>
                <w:sz w:val="8"/>
                <w:lang w:val="es-BO"/>
              </w:rPr>
            </w:pPr>
          </w:p>
        </w:tc>
        <w:tc>
          <w:tcPr>
            <w:tcW w:w="273" w:type="dxa"/>
            <w:tcBorders>
              <w:top w:val="single" w:sz="4" w:space="0" w:color="auto"/>
            </w:tcBorders>
            <w:shd w:val="clear" w:color="auto" w:fill="auto"/>
          </w:tcPr>
          <w:p w:rsidR="009D3959" w:rsidRPr="002662F5" w:rsidRDefault="009D3959" w:rsidP="009B5DC9">
            <w:pPr>
              <w:rPr>
                <w:rFonts w:ascii="Arial" w:hAnsi="Arial" w:cs="Arial"/>
                <w:sz w:val="8"/>
                <w:lang w:val="es-BO"/>
              </w:rPr>
            </w:pPr>
          </w:p>
        </w:tc>
        <w:tc>
          <w:tcPr>
            <w:tcW w:w="273" w:type="dxa"/>
            <w:tcBorders>
              <w:top w:val="single" w:sz="4" w:space="0" w:color="auto"/>
            </w:tcBorders>
            <w:shd w:val="clear" w:color="auto" w:fill="auto"/>
          </w:tcPr>
          <w:p w:rsidR="009D3959" w:rsidRPr="002662F5" w:rsidRDefault="009D3959" w:rsidP="009B5DC9">
            <w:pPr>
              <w:rPr>
                <w:rFonts w:ascii="Arial" w:hAnsi="Arial" w:cs="Arial"/>
                <w:sz w:val="8"/>
                <w:lang w:val="es-BO"/>
              </w:rPr>
            </w:pPr>
          </w:p>
        </w:tc>
        <w:tc>
          <w:tcPr>
            <w:tcW w:w="273" w:type="dxa"/>
            <w:tcBorders>
              <w:top w:val="single" w:sz="4" w:space="0" w:color="auto"/>
            </w:tcBorders>
            <w:shd w:val="clear" w:color="auto" w:fill="auto"/>
          </w:tcPr>
          <w:p w:rsidR="009D3959" w:rsidRPr="002662F5" w:rsidRDefault="009D3959" w:rsidP="009B5DC9">
            <w:pPr>
              <w:rPr>
                <w:rFonts w:ascii="Arial" w:hAnsi="Arial" w:cs="Arial"/>
                <w:sz w:val="8"/>
                <w:lang w:val="es-BO"/>
              </w:rPr>
            </w:pPr>
          </w:p>
        </w:tc>
        <w:tc>
          <w:tcPr>
            <w:tcW w:w="260" w:type="dxa"/>
            <w:tcBorders>
              <w:right w:val="single" w:sz="12" w:space="0" w:color="244061" w:themeColor="accent1" w:themeShade="80"/>
            </w:tcBorders>
            <w:shd w:val="clear" w:color="auto" w:fill="auto"/>
          </w:tcPr>
          <w:p w:rsidR="009D3959" w:rsidRPr="002662F5" w:rsidRDefault="009D3959" w:rsidP="009B5DC9">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9D3959" w:rsidRPr="009956C4" w:rsidTr="009B5DC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9D3959" w:rsidRPr="009956C4" w:rsidRDefault="009D3959" w:rsidP="009B5DC9">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D3959" w:rsidRPr="00507C36" w:rsidRDefault="009D3959" w:rsidP="009B5DC9">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rsidR="009D3959" w:rsidRPr="00507C36" w:rsidRDefault="009D3959" w:rsidP="009B5DC9">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rsidR="009D3959" w:rsidRPr="009956C4" w:rsidRDefault="009D3959" w:rsidP="009B5DC9">
            <w:pPr>
              <w:rPr>
                <w:rFonts w:ascii="Arial" w:hAnsi="Arial" w:cs="Arial"/>
                <w:sz w:val="14"/>
                <w:lang w:val="es-BO"/>
              </w:rPr>
            </w:pPr>
          </w:p>
        </w:tc>
        <w:tc>
          <w:tcPr>
            <w:tcW w:w="273" w:type="dxa"/>
            <w:tcBorders>
              <w:right w:val="single" w:sz="12" w:space="0" w:color="244061" w:themeColor="accent1" w:themeShade="80"/>
            </w:tcBorders>
          </w:tcPr>
          <w:p w:rsidR="009D3959" w:rsidRPr="009956C4" w:rsidRDefault="009D3959" w:rsidP="009B5DC9">
            <w:pPr>
              <w:rPr>
                <w:rFonts w:ascii="Arial" w:hAnsi="Arial" w:cs="Arial"/>
                <w:sz w:val="14"/>
                <w:lang w:val="es-BO"/>
              </w:rPr>
            </w:pPr>
          </w:p>
        </w:tc>
      </w:tr>
      <w:tr w:rsidR="009D3959" w:rsidRPr="009956C4" w:rsidTr="009B5DC9">
        <w:trPr>
          <w:jc w:val="center"/>
        </w:trPr>
        <w:tc>
          <w:tcPr>
            <w:tcW w:w="2373" w:type="dxa"/>
            <w:vMerge/>
            <w:tcBorders>
              <w:left w:val="single" w:sz="12" w:space="0" w:color="244061" w:themeColor="accent1" w:themeShade="80"/>
            </w:tcBorders>
            <w:shd w:val="clear" w:color="auto" w:fill="auto"/>
            <w:vAlign w:val="center"/>
          </w:tcPr>
          <w:p w:rsidR="009D3959" w:rsidRPr="009956C4" w:rsidRDefault="009D3959" w:rsidP="009B5DC9">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rsidR="009D3959" w:rsidRPr="009956C4" w:rsidRDefault="009D3959" w:rsidP="009B5DC9">
            <w:pPr>
              <w:rPr>
                <w:rFonts w:ascii="Arial" w:hAnsi="Arial" w:cs="Arial"/>
                <w:sz w:val="6"/>
                <w:szCs w:val="8"/>
                <w:lang w:val="es-BO"/>
              </w:rPr>
            </w:pPr>
          </w:p>
        </w:tc>
        <w:tc>
          <w:tcPr>
            <w:tcW w:w="282" w:type="dxa"/>
            <w:shd w:val="clear" w:color="auto" w:fill="auto"/>
          </w:tcPr>
          <w:p w:rsidR="009D3959" w:rsidRPr="009956C4" w:rsidRDefault="009D3959" w:rsidP="009B5DC9">
            <w:pPr>
              <w:rPr>
                <w:rFonts w:ascii="Arial" w:hAnsi="Arial" w:cs="Arial"/>
                <w:sz w:val="6"/>
                <w:szCs w:val="8"/>
                <w:lang w:val="es-BO"/>
              </w:rPr>
            </w:pPr>
          </w:p>
        </w:tc>
        <w:tc>
          <w:tcPr>
            <w:tcW w:w="275" w:type="dxa"/>
            <w:shd w:val="clear" w:color="auto" w:fill="auto"/>
          </w:tcPr>
          <w:p w:rsidR="009D3959" w:rsidRPr="009956C4" w:rsidRDefault="009D3959" w:rsidP="009B5DC9">
            <w:pPr>
              <w:rPr>
                <w:rFonts w:ascii="Arial" w:hAnsi="Arial" w:cs="Arial"/>
                <w:sz w:val="6"/>
                <w:szCs w:val="8"/>
                <w:lang w:val="es-BO"/>
              </w:rPr>
            </w:pPr>
          </w:p>
        </w:tc>
        <w:tc>
          <w:tcPr>
            <w:tcW w:w="280" w:type="dxa"/>
            <w:shd w:val="clear" w:color="auto" w:fill="auto"/>
          </w:tcPr>
          <w:p w:rsidR="009D3959" w:rsidRPr="009956C4" w:rsidRDefault="009D3959" w:rsidP="009B5DC9">
            <w:pPr>
              <w:rPr>
                <w:rFonts w:ascii="Arial" w:hAnsi="Arial" w:cs="Arial"/>
                <w:sz w:val="6"/>
                <w:szCs w:val="8"/>
                <w:lang w:val="es-BO"/>
              </w:rPr>
            </w:pPr>
          </w:p>
        </w:tc>
        <w:tc>
          <w:tcPr>
            <w:tcW w:w="278" w:type="dxa"/>
            <w:shd w:val="clear" w:color="auto" w:fill="auto"/>
          </w:tcPr>
          <w:p w:rsidR="009D3959" w:rsidRPr="009956C4" w:rsidRDefault="009D3959" w:rsidP="009B5DC9">
            <w:pPr>
              <w:rPr>
                <w:rFonts w:ascii="Arial" w:hAnsi="Arial" w:cs="Arial"/>
                <w:sz w:val="6"/>
                <w:szCs w:val="8"/>
                <w:lang w:val="es-BO"/>
              </w:rPr>
            </w:pPr>
          </w:p>
        </w:tc>
        <w:tc>
          <w:tcPr>
            <w:tcW w:w="276" w:type="dxa"/>
            <w:shd w:val="clear" w:color="auto" w:fill="auto"/>
          </w:tcPr>
          <w:p w:rsidR="009D3959" w:rsidRPr="009956C4" w:rsidRDefault="009D3959" w:rsidP="009B5DC9">
            <w:pPr>
              <w:rPr>
                <w:rFonts w:ascii="Arial" w:hAnsi="Arial" w:cs="Arial"/>
                <w:sz w:val="6"/>
                <w:szCs w:val="8"/>
                <w:lang w:val="es-BO"/>
              </w:rPr>
            </w:pPr>
          </w:p>
        </w:tc>
        <w:tc>
          <w:tcPr>
            <w:tcW w:w="281" w:type="dxa"/>
            <w:shd w:val="clear" w:color="auto" w:fill="auto"/>
          </w:tcPr>
          <w:p w:rsidR="009D3959" w:rsidRPr="009956C4" w:rsidRDefault="009D3959" w:rsidP="009B5DC9">
            <w:pPr>
              <w:rPr>
                <w:rFonts w:ascii="Arial" w:hAnsi="Arial" w:cs="Arial"/>
                <w:sz w:val="6"/>
                <w:szCs w:val="8"/>
                <w:lang w:val="es-BO"/>
              </w:rPr>
            </w:pPr>
          </w:p>
        </w:tc>
        <w:tc>
          <w:tcPr>
            <w:tcW w:w="277" w:type="dxa"/>
            <w:shd w:val="clear" w:color="auto" w:fill="auto"/>
          </w:tcPr>
          <w:p w:rsidR="009D3959" w:rsidRPr="009956C4" w:rsidRDefault="009D3959" w:rsidP="009B5DC9">
            <w:pPr>
              <w:rPr>
                <w:rFonts w:ascii="Arial" w:hAnsi="Arial" w:cs="Arial"/>
                <w:sz w:val="6"/>
                <w:szCs w:val="8"/>
                <w:lang w:val="es-BO"/>
              </w:rPr>
            </w:pPr>
          </w:p>
        </w:tc>
        <w:tc>
          <w:tcPr>
            <w:tcW w:w="277" w:type="dxa"/>
            <w:shd w:val="clear" w:color="auto" w:fill="auto"/>
          </w:tcPr>
          <w:p w:rsidR="009D3959" w:rsidRPr="009956C4" w:rsidRDefault="009D3959" w:rsidP="009B5DC9">
            <w:pPr>
              <w:rPr>
                <w:rFonts w:ascii="Arial" w:hAnsi="Arial" w:cs="Arial"/>
                <w:sz w:val="6"/>
                <w:szCs w:val="8"/>
                <w:lang w:val="es-BO"/>
              </w:rPr>
            </w:pPr>
          </w:p>
        </w:tc>
        <w:tc>
          <w:tcPr>
            <w:tcW w:w="277" w:type="dxa"/>
            <w:shd w:val="clear" w:color="auto" w:fill="auto"/>
          </w:tcPr>
          <w:p w:rsidR="009D3959" w:rsidRPr="009956C4" w:rsidRDefault="009D3959" w:rsidP="009B5DC9">
            <w:pPr>
              <w:rPr>
                <w:rFonts w:ascii="Arial" w:hAnsi="Arial" w:cs="Arial"/>
                <w:sz w:val="6"/>
                <w:szCs w:val="8"/>
                <w:lang w:val="es-BO"/>
              </w:rPr>
            </w:pPr>
          </w:p>
        </w:tc>
        <w:tc>
          <w:tcPr>
            <w:tcW w:w="273" w:type="dxa"/>
            <w:shd w:val="clear" w:color="auto" w:fill="auto"/>
          </w:tcPr>
          <w:p w:rsidR="009D3959" w:rsidRPr="009956C4" w:rsidRDefault="009D3959" w:rsidP="009B5DC9">
            <w:pPr>
              <w:rPr>
                <w:rFonts w:ascii="Arial" w:hAnsi="Arial" w:cs="Arial"/>
                <w:sz w:val="6"/>
                <w:szCs w:val="8"/>
                <w:lang w:val="es-BO"/>
              </w:rPr>
            </w:pPr>
          </w:p>
        </w:tc>
        <w:tc>
          <w:tcPr>
            <w:tcW w:w="273" w:type="dxa"/>
            <w:tcBorders>
              <w:left w:val="nil"/>
            </w:tcBorders>
            <w:shd w:val="clear" w:color="auto" w:fill="auto"/>
          </w:tcPr>
          <w:p w:rsidR="009D3959" w:rsidRPr="009956C4" w:rsidRDefault="009D3959" w:rsidP="009B5DC9">
            <w:pPr>
              <w:rPr>
                <w:rFonts w:ascii="Arial" w:hAnsi="Arial" w:cs="Arial"/>
                <w:sz w:val="6"/>
                <w:szCs w:val="8"/>
                <w:lang w:val="es-BO"/>
              </w:rPr>
            </w:pPr>
          </w:p>
        </w:tc>
        <w:tc>
          <w:tcPr>
            <w:tcW w:w="273" w:type="dxa"/>
            <w:tcBorders>
              <w:left w:val="nil"/>
            </w:tcBorders>
            <w:shd w:val="clear" w:color="auto" w:fill="auto"/>
          </w:tcPr>
          <w:p w:rsidR="009D3959" w:rsidRPr="009956C4" w:rsidRDefault="009D3959" w:rsidP="009B5DC9">
            <w:pPr>
              <w:rPr>
                <w:rFonts w:ascii="Arial" w:hAnsi="Arial" w:cs="Arial"/>
                <w:sz w:val="6"/>
                <w:szCs w:val="8"/>
                <w:lang w:val="es-BO"/>
              </w:rPr>
            </w:pPr>
          </w:p>
        </w:tc>
        <w:tc>
          <w:tcPr>
            <w:tcW w:w="273" w:type="dxa"/>
            <w:tcBorders>
              <w:left w:val="nil"/>
            </w:tcBorders>
            <w:shd w:val="clear" w:color="auto" w:fill="auto"/>
          </w:tcPr>
          <w:p w:rsidR="009D3959" w:rsidRPr="009956C4" w:rsidRDefault="009D3959" w:rsidP="009B5DC9">
            <w:pPr>
              <w:rPr>
                <w:rFonts w:ascii="Arial" w:hAnsi="Arial" w:cs="Arial"/>
                <w:sz w:val="6"/>
                <w:szCs w:val="8"/>
                <w:lang w:val="es-BO"/>
              </w:rPr>
            </w:pPr>
          </w:p>
        </w:tc>
        <w:tc>
          <w:tcPr>
            <w:tcW w:w="273" w:type="dxa"/>
            <w:tcBorders>
              <w:left w:val="nil"/>
            </w:tcBorders>
            <w:shd w:val="clear" w:color="auto" w:fill="auto"/>
          </w:tcPr>
          <w:p w:rsidR="009D3959" w:rsidRPr="009956C4" w:rsidRDefault="009D3959" w:rsidP="009B5DC9">
            <w:pPr>
              <w:rPr>
                <w:rFonts w:ascii="Arial" w:hAnsi="Arial" w:cs="Arial"/>
                <w:sz w:val="6"/>
                <w:szCs w:val="8"/>
                <w:lang w:val="es-BO"/>
              </w:rPr>
            </w:pPr>
          </w:p>
        </w:tc>
        <w:tc>
          <w:tcPr>
            <w:tcW w:w="273" w:type="dxa"/>
            <w:tcBorders>
              <w:left w:val="nil"/>
            </w:tcBorders>
            <w:shd w:val="clear" w:color="auto" w:fill="auto"/>
          </w:tcPr>
          <w:p w:rsidR="009D3959" w:rsidRPr="009956C4" w:rsidRDefault="009D3959" w:rsidP="009B5DC9">
            <w:pPr>
              <w:rPr>
                <w:rFonts w:ascii="Arial" w:hAnsi="Arial" w:cs="Arial"/>
                <w:sz w:val="6"/>
                <w:szCs w:val="8"/>
                <w:lang w:val="es-BO"/>
              </w:rPr>
            </w:pPr>
          </w:p>
        </w:tc>
        <w:tc>
          <w:tcPr>
            <w:tcW w:w="273" w:type="dxa"/>
            <w:tcBorders>
              <w:left w:val="nil"/>
            </w:tcBorders>
            <w:shd w:val="clear" w:color="auto" w:fill="auto"/>
          </w:tcPr>
          <w:p w:rsidR="009D3959" w:rsidRPr="009956C4" w:rsidRDefault="009D3959" w:rsidP="009B5DC9">
            <w:pPr>
              <w:rPr>
                <w:rFonts w:ascii="Arial" w:hAnsi="Arial" w:cs="Arial"/>
                <w:sz w:val="6"/>
                <w:szCs w:val="8"/>
                <w:lang w:val="es-BO"/>
              </w:rPr>
            </w:pPr>
          </w:p>
        </w:tc>
        <w:tc>
          <w:tcPr>
            <w:tcW w:w="273" w:type="dxa"/>
            <w:tcBorders>
              <w:left w:val="nil"/>
            </w:tcBorders>
            <w:shd w:val="clear" w:color="auto" w:fill="auto"/>
          </w:tcPr>
          <w:p w:rsidR="009D3959" w:rsidRPr="009956C4" w:rsidRDefault="009D3959" w:rsidP="009B5DC9">
            <w:pPr>
              <w:rPr>
                <w:rFonts w:ascii="Arial" w:hAnsi="Arial" w:cs="Arial"/>
                <w:sz w:val="6"/>
                <w:szCs w:val="8"/>
                <w:lang w:val="es-BO"/>
              </w:rPr>
            </w:pPr>
          </w:p>
        </w:tc>
        <w:tc>
          <w:tcPr>
            <w:tcW w:w="273" w:type="dxa"/>
            <w:tcBorders>
              <w:left w:val="nil"/>
            </w:tcBorders>
            <w:shd w:val="clear" w:color="auto" w:fill="auto"/>
          </w:tcPr>
          <w:p w:rsidR="009D3959" w:rsidRPr="009956C4" w:rsidRDefault="009D3959" w:rsidP="009B5DC9">
            <w:pPr>
              <w:rPr>
                <w:rFonts w:ascii="Arial" w:hAnsi="Arial" w:cs="Arial"/>
                <w:sz w:val="6"/>
                <w:szCs w:val="8"/>
                <w:lang w:val="es-BO"/>
              </w:rPr>
            </w:pPr>
          </w:p>
        </w:tc>
        <w:tc>
          <w:tcPr>
            <w:tcW w:w="273" w:type="dxa"/>
            <w:tcBorders>
              <w:left w:val="nil"/>
            </w:tcBorders>
            <w:shd w:val="clear" w:color="auto" w:fill="auto"/>
          </w:tcPr>
          <w:p w:rsidR="009D3959" w:rsidRPr="009956C4" w:rsidRDefault="009D3959" w:rsidP="009B5DC9">
            <w:pPr>
              <w:rPr>
                <w:rFonts w:ascii="Arial" w:hAnsi="Arial" w:cs="Arial"/>
                <w:sz w:val="6"/>
                <w:szCs w:val="8"/>
                <w:lang w:val="es-BO"/>
              </w:rPr>
            </w:pPr>
          </w:p>
        </w:tc>
        <w:tc>
          <w:tcPr>
            <w:tcW w:w="273" w:type="dxa"/>
            <w:tcBorders>
              <w:left w:val="nil"/>
            </w:tcBorders>
            <w:shd w:val="clear" w:color="auto" w:fill="auto"/>
          </w:tcPr>
          <w:p w:rsidR="009D3959" w:rsidRPr="009956C4" w:rsidRDefault="009D3959" w:rsidP="009B5DC9">
            <w:pPr>
              <w:rPr>
                <w:rFonts w:ascii="Arial" w:hAnsi="Arial" w:cs="Arial"/>
                <w:sz w:val="6"/>
                <w:szCs w:val="8"/>
                <w:lang w:val="es-BO"/>
              </w:rPr>
            </w:pPr>
          </w:p>
        </w:tc>
        <w:tc>
          <w:tcPr>
            <w:tcW w:w="273" w:type="dxa"/>
            <w:tcBorders>
              <w:left w:val="nil"/>
            </w:tcBorders>
            <w:shd w:val="clear" w:color="auto" w:fill="auto"/>
          </w:tcPr>
          <w:p w:rsidR="009D3959" w:rsidRPr="009956C4" w:rsidRDefault="009D3959" w:rsidP="009B5DC9">
            <w:pPr>
              <w:rPr>
                <w:rFonts w:ascii="Arial" w:hAnsi="Arial" w:cs="Arial"/>
                <w:sz w:val="6"/>
                <w:szCs w:val="8"/>
                <w:lang w:val="es-BO"/>
              </w:rPr>
            </w:pPr>
          </w:p>
        </w:tc>
        <w:tc>
          <w:tcPr>
            <w:tcW w:w="273" w:type="dxa"/>
          </w:tcPr>
          <w:p w:rsidR="009D3959" w:rsidRPr="009956C4" w:rsidRDefault="009D3959" w:rsidP="009B5DC9">
            <w:pPr>
              <w:rPr>
                <w:rFonts w:ascii="Arial" w:hAnsi="Arial" w:cs="Arial"/>
                <w:sz w:val="6"/>
                <w:szCs w:val="8"/>
                <w:lang w:val="es-BO"/>
              </w:rPr>
            </w:pPr>
          </w:p>
        </w:tc>
        <w:tc>
          <w:tcPr>
            <w:tcW w:w="273" w:type="dxa"/>
            <w:tcBorders>
              <w:left w:val="nil"/>
            </w:tcBorders>
          </w:tcPr>
          <w:p w:rsidR="009D3959" w:rsidRPr="009956C4" w:rsidRDefault="009D3959" w:rsidP="009B5DC9">
            <w:pPr>
              <w:rPr>
                <w:rFonts w:ascii="Arial" w:hAnsi="Arial" w:cs="Arial"/>
                <w:sz w:val="6"/>
                <w:szCs w:val="8"/>
                <w:lang w:val="es-BO"/>
              </w:rPr>
            </w:pPr>
          </w:p>
        </w:tc>
        <w:tc>
          <w:tcPr>
            <w:tcW w:w="273" w:type="dxa"/>
          </w:tcPr>
          <w:p w:rsidR="009D3959" w:rsidRPr="009956C4" w:rsidRDefault="009D3959" w:rsidP="009B5DC9">
            <w:pPr>
              <w:rPr>
                <w:rFonts w:ascii="Arial" w:hAnsi="Arial" w:cs="Arial"/>
                <w:sz w:val="6"/>
                <w:szCs w:val="8"/>
                <w:lang w:val="es-BO"/>
              </w:rPr>
            </w:pPr>
          </w:p>
        </w:tc>
        <w:tc>
          <w:tcPr>
            <w:tcW w:w="273" w:type="dxa"/>
          </w:tcPr>
          <w:p w:rsidR="009D3959" w:rsidRPr="009956C4" w:rsidRDefault="009D3959" w:rsidP="009B5DC9">
            <w:pPr>
              <w:rPr>
                <w:rFonts w:ascii="Arial" w:hAnsi="Arial" w:cs="Arial"/>
                <w:sz w:val="6"/>
                <w:szCs w:val="8"/>
                <w:lang w:val="es-BO"/>
              </w:rPr>
            </w:pPr>
          </w:p>
        </w:tc>
        <w:tc>
          <w:tcPr>
            <w:tcW w:w="273" w:type="dxa"/>
          </w:tcPr>
          <w:p w:rsidR="009D3959" w:rsidRPr="009956C4" w:rsidRDefault="009D3959" w:rsidP="009B5DC9">
            <w:pPr>
              <w:rPr>
                <w:rFonts w:ascii="Arial" w:hAnsi="Arial" w:cs="Arial"/>
                <w:sz w:val="6"/>
                <w:szCs w:val="8"/>
                <w:lang w:val="es-BO"/>
              </w:rPr>
            </w:pPr>
          </w:p>
        </w:tc>
        <w:tc>
          <w:tcPr>
            <w:tcW w:w="273" w:type="dxa"/>
          </w:tcPr>
          <w:p w:rsidR="009D3959" w:rsidRPr="009956C4" w:rsidRDefault="009D3959" w:rsidP="009B5DC9">
            <w:pPr>
              <w:rPr>
                <w:rFonts w:ascii="Arial" w:hAnsi="Arial" w:cs="Arial"/>
                <w:sz w:val="6"/>
                <w:szCs w:val="8"/>
                <w:lang w:val="es-BO"/>
              </w:rPr>
            </w:pPr>
          </w:p>
        </w:tc>
        <w:tc>
          <w:tcPr>
            <w:tcW w:w="273" w:type="dxa"/>
            <w:tcBorders>
              <w:right w:val="single" w:sz="12" w:space="0" w:color="244061" w:themeColor="accent1" w:themeShade="80"/>
            </w:tcBorders>
          </w:tcPr>
          <w:p w:rsidR="009D3959" w:rsidRPr="009956C4" w:rsidRDefault="009D3959" w:rsidP="009B5DC9">
            <w:pPr>
              <w:rPr>
                <w:rFonts w:ascii="Arial" w:hAnsi="Arial" w:cs="Arial"/>
                <w:sz w:val="6"/>
                <w:szCs w:val="8"/>
                <w:lang w:val="es-BO"/>
              </w:rPr>
            </w:pPr>
          </w:p>
        </w:tc>
      </w:tr>
      <w:tr w:rsidR="009D3959" w:rsidRPr="009956C4" w:rsidTr="009B5DC9">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9D3959" w:rsidRPr="009956C4" w:rsidRDefault="009D3959" w:rsidP="009B5DC9">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D3959" w:rsidRPr="009956C4" w:rsidRDefault="009D3959" w:rsidP="009B5DC9">
            <w:pPr>
              <w:rPr>
                <w:rFonts w:ascii="Arial" w:hAnsi="Arial" w:cs="Arial"/>
                <w:sz w:val="14"/>
                <w:lang w:val="es-BO"/>
              </w:rPr>
            </w:pPr>
          </w:p>
        </w:tc>
        <w:tc>
          <w:tcPr>
            <w:tcW w:w="7417" w:type="dxa"/>
            <w:gridSpan w:val="27"/>
            <w:vMerge w:val="restart"/>
            <w:tcBorders>
              <w:left w:val="single" w:sz="4" w:space="0" w:color="auto"/>
            </w:tcBorders>
            <w:shd w:val="clear" w:color="auto" w:fill="auto"/>
          </w:tcPr>
          <w:p w:rsidR="009D3959" w:rsidRPr="009956C4" w:rsidRDefault="009D3959" w:rsidP="009B5DC9">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rsidR="009D3959" w:rsidRPr="009956C4" w:rsidRDefault="009D3959" w:rsidP="009B5DC9">
            <w:pPr>
              <w:rPr>
                <w:rFonts w:ascii="Arial" w:hAnsi="Arial" w:cs="Arial"/>
                <w:sz w:val="14"/>
                <w:lang w:val="es-BO"/>
              </w:rPr>
            </w:pPr>
          </w:p>
        </w:tc>
      </w:tr>
      <w:tr w:rsidR="009D3959" w:rsidRPr="009956C4" w:rsidTr="009B5DC9">
        <w:trPr>
          <w:jc w:val="center"/>
        </w:trPr>
        <w:tc>
          <w:tcPr>
            <w:tcW w:w="2373" w:type="dxa"/>
            <w:vMerge/>
            <w:tcBorders>
              <w:left w:val="single" w:sz="12" w:space="0" w:color="244061" w:themeColor="accent1" w:themeShade="80"/>
            </w:tcBorders>
            <w:shd w:val="clear" w:color="auto" w:fill="auto"/>
            <w:vAlign w:val="center"/>
          </w:tcPr>
          <w:p w:rsidR="009D3959" w:rsidRPr="009956C4" w:rsidRDefault="009D3959" w:rsidP="009B5DC9">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rsidR="009D3959" w:rsidRPr="009956C4" w:rsidRDefault="009D3959" w:rsidP="009B5DC9">
            <w:pPr>
              <w:rPr>
                <w:rFonts w:ascii="Arial" w:hAnsi="Arial" w:cs="Arial"/>
                <w:sz w:val="14"/>
                <w:lang w:val="es-BO"/>
              </w:rPr>
            </w:pPr>
          </w:p>
        </w:tc>
        <w:tc>
          <w:tcPr>
            <w:tcW w:w="7417" w:type="dxa"/>
            <w:gridSpan w:val="27"/>
            <w:vMerge/>
            <w:tcBorders>
              <w:left w:val="nil"/>
            </w:tcBorders>
            <w:shd w:val="clear" w:color="auto" w:fill="auto"/>
          </w:tcPr>
          <w:p w:rsidR="009D3959" w:rsidRPr="009956C4" w:rsidRDefault="009D3959" w:rsidP="009B5DC9">
            <w:pPr>
              <w:rPr>
                <w:rFonts w:ascii="Arial" w:hAnsi="Arial" w:cs="Arial"/>
                <w:sz w:val="14"/>
                <w:lang w:val="es-BO"/>
              </w:rPr>
            </w:pPr>
          </w:p>
        </w:tc>
        <w:tc>
          <w:tcPr>
            <w:tcW w:w="273" w:type="dxa"/>
            <w:tcBorders>
              <w:right w:val="single" w:sz="12" w:space="0" w:color="244061" w:themeColor="accent1" w:themeShade="80"/>
            </w:tcBorders>
          </w:tcPr>
          <w:p w:rsidR="009D3959" w:rsidRPr="009956C4" w:rsidRDefault="009D3959" w:rsidP="009B5DC9">
            <w:pPr>
              <w:rPr>
                <w:rFonts w:ascii="Arial" w:hAnsi="Arial" w:cs="Arial"/>
                <w:sz w:val="14"/>
                <w:lang w:val="es-BO"/>
              </w:rPr>
            </w:pPr>
          </w:p>
        </w:tc>
      </w:tr>
      <w:tr w:rsidR="009D3959" w:rsidRPr="009956C4" w:rsidTr="009B5DC9">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9D3959" w:rsidRPr="009956C4" w:rsidRDefault="009D3959" w:rsidP="009B5DC9">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D3959" w:rsidRPr="009956C4" w:rsidRDefault="009D3959" w:rsidP="009B5DC9">
            <w:pPr>
              <w:rPr>
                <w:rFonts w:ascii="Arial" w:hAnsi="Arial" w:cs="Arial"/>
                <w:sz w:val="14"/>
                <w:lang w:val="es-BO"/>
              </w:rPr>
            </w:pPr>
          </w:p>
        </w:tc>
        <w:tc>
          <w:tcPr>
            <w:tcW w:w="7417" w:type="dxa"/>
            <w:gridSpan w:val="27"/>
            <w:vMerge w:val="restart"/>
            <w:tcBorders>
              <w:left w:val="single" w:sz="4" w:space="0" w:color="auto"/>
            </w:tcBorders>
            <w:shd w:val="clear" w:color="auto" w:fill="auto"/>
          </w:tcPr>
          <w:p w:rsidR="009D3959" w:rsidRPr="009956C4" w:rsidRDefault="009D3959" w:rsidP="009B5DC9">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rsidR="009D3959" w:rsidRPr="009956C4" w:rsidRDefault="009D3959" w:rsidP="009B5DC9">
            <w:pPr>
              <w:rPr>
                <w:rFonts w:ascii="Arial" w:hAnsi="Arial" w:cs="Arial"/>
                <w:sz w:val="14"/>
                <w:lang w:val="es-BO"/>
              </w:rPr>
            </w:pPr>
          </w:p>
        </w:tc>
      </w:tr>
      <w:tr w:rsidR="009D3959" w:rsidRPr="009956C4" w:rsidTr="009B5DC9">
        <w:trPr>
          <w:jc w:val="center"/>
        </w:trPr>
        <w:tc>
          <w:tcPr>
            <w:tcW w:w="2373" w:type="dxa"/>
            <w:vMerge/>
            <w:tcBorders>
              <w:left w:val="single" w:sz="12" w:space="0" w:color="244061" w:themeColor="accent1" w:themeShade="80"/>
            </w:tcBorders>
            <w:shd w:val="clear" w:color="auto" w:fill="auto"/>
            <w:vAlign w:val="center"/>
          </w:tcPr>
          <w:p w:rsidR="009D3959" w:rsidRPr="009956C4" w:rsidRDefault="009D3959" w:rsidP="009B5DC9">
            <w:pPr>
              <w:jc w:val="right"/>
              <w:rPr>
                <w:rFonts w:ascii="Arial" w:eastAsia="Times New Roman" w:hAnsi="Arial" w:cs="Arial"/>
                <w:b/>
                <w:sz w:val="14"/>
                <w:lang w:val="es-BO"/>
              </w:rPr>
            </w:pPr>
          </w:p>
        </w:tc>
        <w:tc>
          <w:tcPr>
            <w:tcW w:w="283" w:type="dxa"/>
            <w:tcBorders>
              <w:top w:val="single" w:sz="4" w:space="0" w:color="auto"/>
            </w:tcBorders>
            <w:shd w:val="clear" w:color="auto" w:fill="auto"/>
          </w:tcPr>
          <w:p w:rsidR="009D3959" w:rsidRPr="009956C4" w:rsidRDefault="009D3959" w:rsidP="009B5DC9">
            <w:pPr>
              <w:rPr>
                <w:rFonts w:ascii="Arial" w:hAnsi="Arial" w:cs="Arial"/>
                <w:sz w:val="14"/>
                <w:lang w:val="es-BO"/>
              </w:rPr>
            </w:pPr>
          </w:p>
        </w:tc>
        <w:tc>
          <w:tcPr>
            <w:tcW w:w="7417" w:type="dxa"/>
            <w:gridSpan w:val="27"/>
            <w:vMerge/>
            <w:tcBorders>
              <w:left w:val="nil"/>
            </w:tcBorders>
            <w:shd w:val="clear" w:color="auto" w:fill="auto"/>
          </w:tcPr>
          <w:p w:rsidR="009D3959" w:rsidRPr="009956C4" w:rsidRDefault="009D3959" w:rsidP="009B5DC9">
            <w:pPr>
              <w:rPr>
                <w:rFonts w:ascii="Arial" w:hAnsi="Arial" w:cs="Arial"/>
                <w:sz w:val="14"/>
                <w:lang w:val="es-BO"/>
              </w:rPr>
            </w:pPr>
          </w:p>
        </w:tc>
        <w:tc>
          <w:tcPr>
            <w:tcW w:w="273" w:type="dxa"/>
            <w:tcBorders>
              <w:right w:val="single" w:sz="12" w:space="0" w:color="244061" w:themeColor="accent1" w:themeShade="80"/>
            </w:tcBorders>
          </w:tcPr>
          <w:p w:rsidR="009D3959" w:rsidRPr="009956C4" w:rsidRDefault="009D3959" w:rsidP="009B5DC9">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9D3959" w:rsidRPr="009956C4" w:rsidTr="009B5DC9">
        <w:trPr>
          <w:jc w:val="center"/>
        </w:trPr>
        <w:tc>
          <w:tcPr>
            <w:tcW w:w="2312" w:type="dxa"/>
            <w:gridSpan w:val="2"/>
            <w:vMerge w:val="restart"/>
            <w:tcBorders>
              <w:left w:val="single" w:sz="12" w:space="0" w:color="244061" w:themeColor="accent1" w:themeShade="80"/>
            </w:tcBorders>
            <w:vAlign w:val="center"/>
          </w:tcPr>
          <w:p w:rsidR="009D3959" w:rsidRPr="009956C4" w:rsidRDefault="009D3959" w:rsidP="009B5DC9">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rsidR="009D3959" w:rsidRPr="009956C4" w:rsidRDefault="009D3959" w:rsidP="009B5DC9">
            <w:pPr>
              <w:rPr>
                <w:rFonts w:ascii="Arial" w:hAnsi="Arial" w:cs="Arial"/>
                <w:sz w:val="14"/>
                <w:lang w:val="es-BO"/>
              </w:rPr>
            </w:pPr>
            <w:r w:rsidRPr="009956C4">
              <w:rPr>
                <w:rFonts w:ascii="Arial" w:hAnsi="Arial" w:cs="Arial"/>
                <w:sz w:val="10"/>
                <w:lang w:val="es-BO"/>
              </w:rPr>
              <w:t>#</w:t>
            </w:r>
          </w:p>
        </w:tc>
        <w:tc>
          <w:tcPr>
            <w:tcW w:w="5100" w:type="dxa"/>
            <w:gridSpan w:val="23"/>
            <w:vMerge w:val="restart"/>
          </w:tcPr>
          <w:p w:rsidR="009D3959" w:rsidRPr="009956C4" w:rsidRDefault="009D3959" w:rsidP="009B5DC9">
            <w:pPr>
              <w:jc w:val="center"/>
              <w:rPr>
                <w:rFonts w:ascii="Arial" w:hAnsi="Arial" w:cs="Arial"/>
                <w:b/>
                <w:sz w:val="14"/>
                <w:lang w:val="es-BO"/>
              </w:rPr>
            </w:pPr>
            <w:r w:rsidRPr="009956C4">
              <w:rPr>
                <w:rFonts w:ascii="Arial" w:hAnsi="Arial" w:cs="Arial"/>
                <w:sz w:val="14"/>
                <w:lang w:val="es-BO"/>
              </w:rPr>
              <w:t>Nombre del Organismo Financiador</w:t>
            </w:r>
          </w:p>
          <w:p w:rsidR="009D3959" w:rsidRPr="009956C4" w:rsidRDefault="009D3959" w:rsidP="009B5DC9">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rsidR="009D3959" w:rsidRPr="009956C4" w:rsidRDefault="009D3959" w:rsidP="009B5DC9">
            <w:pPr>
              <w:jc w:val="center"/>
              <w:rPr>
                <w:rFonts w:ascii="Arial" w:hAnsi="Arial" w:cs="Arial"/>
                <w:sz w:val="14"/>
                <w:lang w:val="es-BO"/>
              </w:rPr>
            </w:pPr>
          </w:p>
        </w:tc>
        <w:tc>
          <w:tcPr>
            <w:tcW w:w="1849" w:type="dxa"/>
            <w:gridSpan w:val="8"/>
            <w:vMerge w:val="restart"/>
            <w:tcBorders>
              <w:left w:val="nil"/>
            </w:tcBorders>
            <w:vAlign w:val="center"/>
          </w:tcPr>
          <w:p w:rsidR="009D3959" w:rsidRPr="009956C4" w:rsidRDefault="009D3959" w:rsidP="009B5DC9">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rsidR="009D3959" w:rsidRPr="009956C4" w:rsidRDefault="009D3959" w:rsidP="009B5DC9">
            <w:pPr>
              <w:rPr>
                <w:rFonts w:ascii="Arial" w:hAnsi="Arial" w:cs="Arial"/>
                <w:sz w:val="14"/>
                <w:lang w:val="es-BO"/>
              </w:rPr>
            </w:pPr>
          </w:p>
        </w:tc>
      </w:tr>
      <w:tr w:rsidR="009D3959" w:rsidRPr="009956C4" w:rsidTr="009B5DC9">
        <w:trPr>
          <w:trHeight w:val="60"/>
          <w:jc w:val="center"/>
        </w:trPr>
        <w:tc>
          <w:tcPr>
            <w:tcW w:w="2312" w:type="dxa"/>
            <w:gridSpan w:val="2"/>
            <w:vMerge/>
            <w:tcBorders>
              <w:left w:val="single" w:sz="12" w:space="0" w:color="244061" w:themeColor="accent1" w:themeShade="80"/>
            </w:tcBorders>
            <w:vAlign w:val="center"/>
          </w:tcPr>
          <w:p w:rsidR="009D3959" w:rsidRPr="009956C4" w:rsidRDefault="009D3959" w:rsidP="009B5DC9">
            <w:pPr>
              <w:jc w:val="right"/>
              <w:rPr>
                <w:rFonts w:ascii="Arial" w:hAnsi="Arial" w:cs="Arial"/>
                <w:b/>
                <w:sz w:val="14"/>
                <w:lang w:val="es-BO"/>
              </w:rPr>
            </w:pPr>
          </w:p>
        </w:tc>
        <w:tc>
          <w:tcPr>
            <w:tcW w:w="551" w:type="dxa"/>
            <w:vMerge/>
            <w:vAlign w:val="center"/>
          </w:tcPr>
          <w:p w:rsidR="009D3959" w:rsidRPr="009956C4" w:rsidRDefault="009D3959" w:rsidP="009B5DC9">
            <w:pPr>
              <w:rPr>
                <w:rFonts w:ascii="Arial" w:hAnsi="Arial" w:cs="Arial"/>
                <w:sz w:val="14"/>
                <w:lang w:val="es-BO"/>
              </w:rPr>
            </w:pPr>
          </w:p>
        </w:tc>
        <w:tc>
          <w:tcPr>
            <w:tcW w:w="5100" w:type="dxa"/>
            <w:gridSpan w:val="23"/>
            <w:vMerge/>
          </w:tcPr>
          <w:p w:rsidR="009D3959" w:rsidRPr="009956C4" w:rsidRDefault="009D3959" w:rsidP="009B5DC9">
            <w:pPr>
              <w:jc w:val="center"/>
              <w:rPr>
                <w:rFonts w:ascii="Arial" w:hAnsi="Arial" w:cs="Arial"/>
                <w:sz w:val="14"/>
                <w:lang w:val="es-BO"/>
              </w:rPr>
            </w:pPr>
          </w:p>
        </w:tc>
        <w:tc>
          <w:tcPr>
            <w:tcW w:w="270" w:type="dxa"/>
            <w:gridSpan w:val="2"/>
            <w:vMerge/>
          </w:tcPr>
          <w:p w:rsidR="009D3959" w:rsidRPr="009956C4" w:rsidRDefault="009D3959" w:rsidP="009B5DC9">
            <w:pPr>
              <w:jc w:val="center"/>
              <w:rPr>
                <w:rFonts w:ascii="Arial" w:hAnsi="Arial" w:cs="Arial"/>
                <w:sz w:val="14"/>
                <w:lang w:val="es-BO"/>
              </w:rPr>
            </w:pPr>
          </w:p>
        </w:tc>
        <w:tc>
          <w:tcPr>
            <w:tcW w:w="1849" w:type="dxa"/>
            <w:gridSpan w:val="8"/>
            <w:vMerge/>
            <w:tcBorders>
              <w:left w:val="nil"/>
            </w:tcBorders>
          </w:tcPr>
          <w:p w:rsidR="009D3959" w:rsidRPr="009956C4" w:rsidRDefault="009D3959" w:rsidP="009B5DC9">
            <w:pPr>
              <w:jc w:val="center"/>
              <w:rPr>
                <w:rFonts w:ascii="Arial" w:hAnsi="Arial" w:cs="Arial"/>
                <w:sz w:val="14"/>
                <w:lang w:val="es-BO"/>
              </w:rPr>
            </w:pPr>
          </w:p>
        </w:tc>
        <w:tc>
          <w:tcPr>
            <w:tcW w:w="264" w:type="dxa"/>
            <w:tcBorders>
              <w:right w:val="single" w:sz="12" w:space="0" w:color="244061" w:themeColor="accent1" w:themeShade="80"/>
            </w:tcBorders>
          </w:tcPr>
          <w:p w:rsidR="009D3959" w:rsidRPr="009956C4" w:rsidRDefault="009D3959" w:rsidP="009B5DC9">
            <w:pPr>
              <w:rPr>
                <w:rFonts w:ascii="Arial" w:hAnsi="Arial" w:cs="Arial"/>
                <w:sz w:val="14"/>
                <w:lang w:val="es-BO"/>
              </w:rPr>
            </w:pPr>
          </w:p>
        </w:tc>
      </w:tr>
      <w:tr w:rsidR="009D3959" w:rsidRPr="009956C4" w:rsidTr="009B5DC9">
        <w:trPr>
          <w:trHeight w:val="239"/>
          <w:jc w:val="center"/>
        </w:trPr>
        <w:tc>
          <w:tcPr>
            <w:tcW w:w="2312" w:type="dxa"/>
            <w:gridSpan w:val="2"/>
            <w:vMerge/>
            <w:tcBorders>
              <w:left w:val="single" w:sz="12" w:space="0" w:color="244061" w:themeColor="accent1" w:themeShade="80"/>
            </w:tcBorders>
            <w:vAlign w:val="center"/>
          </w:tcPr>
          <w:p w:rsidR="009D3959" w:rsidRPr="009956C4" w:rsidRDefault="009D3959" w:rsidP="009B5DC9">
            <w:pPr>
              <w:jc w:val="right"/>
              <w:rPr>
                <w:rFonts w:ascii="Arial" w:hAnsi="Arial" w:cs="Arial"/>
                <w:b/>
                <w:sz w:val="14"/>
                <w:lang w:val="es-BO"/>
              </w:rPr>
            </w:pPr>
          </w:p>
        </w:tc>
        <w:tc>
          <w:tcPr>
            <w:tcW w:w="551" w:type="dxa"/>
            <w:tcBorders>
              <w:right w:val="single" w:sz="4" w:space="0" w:color="auto"/>
            </w:tcBorders>
            <w:vAlign w:val="center"/>
          </w:tcPr>
          <w:p w:rsidR="009D3959" w:rsidRPr="009956C4" w:rsidRDefault="009D3959" w:rsidP="009B5DC9">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3959" w:rsidRPr="009956C4" w:rsidRDefault="009D3959" w:rsidP="009B5DC9">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rsidR="009D3959" w:rsidRPr="009956C4" w:rsidRDefault="009D3959" w:rsidP="009B5DC9">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D3959" w:rsidRPr="009956C4" w:rsidRDefault="009D3959" w:rsidP="009B5DC9">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rsidR="009D3959" w:rsidRPr="009956C4" w:rsidRDefault="009D3959" w:rsidP="009B5DC9">
            <w:pPr>
              <w:rPr>
                <w:rFonts w:ascii="Arial" w:hAnsi="Arial" w:cs="Arial"/>
                <w:sz w:val="14"/>
                <w:lang w:val="es-BO"/>
              </w:rPr>
            </w:pPr>
          </w:p>
        </w:tc>
      </w:tr>
      <w:tr w:rsidR="009D3959" w:rsidRPr="009956C4" w:rsidTr="009B5DC9">
        <w:trPr>
          <w:jc w:val="center"/>
        </w:trPr>
        <w:tc>
          <w:tcPr>
            <w:tcW w:w="2312" w:type="dxa"/>
            <w:gridSpan w:val="2"/>
            <w:tcBorders>
              <w:left w:val="single" w:sz="12" w:space="0" w:color="244061" w:themeColor="accent1" w:themeShade="80"/>
            </w:tcBorders>
            <w:shd w:val="clear" w:color="auto" w:fill="auto"/>
            <w:vAlign w:val="center"/>
          </w:tcPr>
          <w:p w:rsidR="009D3959" w:rsidRPr="009956C4" w:rsidRDefault="009D3959" w:rsidP="009B5DC9">
            <w:pPr>
              <w:jc w:val="right"/>
              <w:rPr>
                <w:rFonts w:ascii="Arial" w:hAnsi="Arial" w:cs="Arial"/>
                <w:b/>
                <w:sz w:val="8"/>
                <w:szCs w:val="8"/>
                <w:lang w:val="es-BO"/>
              </w:rPr>
            </w:pPr>
          </w:p>
        </w:tc>
        <w:tc>
          <w:tcPr>
            <w:tcW w:w="551" w:type="dxa"/>
            <w:shd w:val="clear" w:color="auto" w:fill="auto"/>
            <w:vAlign w:val="center"/>
          </w:tcPr>
          <w:p w:rsidR="009D3959" w:rsidRPr="009956C4" w:rsidRDefault="009D3959" w:rsidP="009B5DC9">
            <w:pPr>
              <w:rPr>
                <w:rFonts w:ascii="Arial" w:hAnsi="Arial" w:cs="Arial"/>
                <w:sz w:val="8"/>
                <w:szCs w:val="8"/>
                <w:lang w:val="es-BO"/>
              </w:rPr>
            </w:pPr>
          </w:p>
        </w:tc>
        <w:tc>
          <w:tcPr>
            <w:tcW w:w="272" w:type="dxa"/>
            <w:tcBorders>
              <w:top w:val="single" w:sz="4" w:space="0" w:color="auto"/>
            </w:tcBorders>
            <w:shd w:val="clear" w:color="auto" w:fill="auto"/>
          </w:tcPr>
          <w:p w:rsidR="009D3959" w:rsidRPr="009956C4" w:rsidRDefault="009D3959" w:rsidP="009B5DC9">
            <w:pPr>
              <w:rPr>
                <w:rFonts w:ascii="Arial" w:hAnsi="Arial" w:cs="Arial"/>
                <w:sz w:val="8"/>
                <w:szCs w:val="8"/>
                <w:lang w:val="es-BO"/>
              </w:rPr>
            </w:pPr>
          </w:p>
        </w:tc>
        <w:tc>
          <w:tcPr>
            <w:tcW w:w="277" w:type="dxa"/>
            <w:tcBorders>
              <w:top w:val="single" w:sz="4" w:space="0" w:color="auto"/>
            </w:tcBorders>
            <w:shd w:val="clear" w:color="auto" w:fill="auto"/>
          </w:tcPr>
          <w:p w:rsidR="009D3959" w:rsidRPr="009956C4" w:rsidRDefault="009D3959" w:rsidP="009B5DC9">
            <w:pPr>
              <w:rPr>
                <w:rFonts w:ascii="Arial" w:hAnsi="Arial" w:cs="Arial"/>
                <w:sz w:val="8"/>
                <w:szCs w:val="8"/>
                <w:lang w:val="es-BO"/>
              </w:rPr>
            </w:pPr>
          </w:p>
        </w:tc>
        <w:tc>
          <w:tcPr>
            <w:tcW w:w="266" w:type="dxa"/>
            <w:tcBorders>
              <w:top w:val="single" w:sz="4" w:space="0" w:color="auto"/>
            </w:tcBorders>
            <w:shd w:val="clear" w:color="auto" w:fill="auto"/>
          </w:tcPr>
          <w:p w:rsidR="009D3959" w:rsidRPr="009956C4" w:rsidRDefault="009D3959" w:rsidP="009B5DC9">
            <w:pPr>
              <w:rPr>
                <w:rFonts w:ascii="Arial" w:hAnsi="Arial" w:cs="Arial"/>
                <w:sz w:val="8"/>
                <w:szCs w:val="8"/>
                <w:lang w:val="es-BO"/>
              </w:rPr>
            </w:pPr>
          </w:p>
        </w:tc>
        <w:tc>
          <w:tcPr>
            <w:tcW w:w="268" w:type="dxa"/>
            <w:gridSpan w:val="2"/>
            <w:tcBorders>
              <w:top w:val="single" w:sz="4" w:space="0" w:color="auto"/>
            </w:tcBorders>
            <w:shd w:val="clear" w:color="auto" w:fill="auto"/>
          </w:tcPr>
          <w:p w:rsidR="009D3959" w:rsidRPr="009956C4" w:rsidRDefault="009D3959" w:rsidP="009B5DC9">
            <w:pPr>
              <w:rPr>
                <w:rFonts w:ascii="Arial" w:hAnsi="Arial" w:cs="Arial"/>
                <w:sz w:val="8"/>
                <w:szCs w:val="8"/>
                <w:lang w:val="es-BO"/>
              </w:rPr>
            </w:pPr>
          </w:p>
        </w:tc>
        <w:tc>
          <w:tcPr>
            <w:tcW w:w="267" w:type="dxa"/>
            <w:gridSpan w:val="2"/>
            <w:tcBorders>
              <w:top w:val="single" w:sz="4" w:space="0" w:color="auto"/>
            </w:tcBorders>
            <w:shd w:val="clear" w:color="auto" w:fill="auto"/>
          </w:tcPr>
          <w:p w:rsidR="009D3959" w:rsidRPr="009956C4" w:rsidRDefault="009D3959" w:rsidP="009B5DC9">
            <w:pPr>
              <w:rPr>
                <w:rFonts w:ascii="Arial" w:hAnsi="Arial" w:cs="Arial"/>
                <w:sz w:val="8"/>
                <w:szCs w:val="8"/>
                <w:lang w:val="es-BO"/>
              </w:rPr>
            </w:pPr>
          </w:p>
        </w:tc>
        <w:tc>
          <w:tcPr>
            <w:tcW w:w="271" w:type="dxa"/>
            <w:tcBorders>
              <w:top w:val="single" w:sz="4" w:space="0" w:color="auto"/>
            </w:tcBorders>
            <w:shd w:val="clear" w:color="auto" w:fill="auto"/>
          </w:tcPr>
          <w:p w:rsidR="009D3959" w:rsidRPr="009956C4" w:rsidRDefault="009D3959" w:rsidP="009B5DC9">
            <w:pPr>
              <w:rPr>
                <w:rFonts w:ascii="Arial" w:hAnsi="Arial" w:cs="Arial"/>
                <w:sz w:val="8"/>
                <w:szCs w:val="8"/>
                <w:lang w:val="es-BO"/>
              </w:rPr>
            </w:pPr>
          </w:p>
        </w:tc>
        <w:tc>
          <w:tcPr>
            <w:tcW w:w="268" w:type="dxa"/>
            <w:gridSpan w:val="2"/>
            <w:tcBorders>
              <w:top w:val="single" w:sz="4" w:space="0" w:color="auto"/>
            </w:tcBorders>
            <w:shd w:val="clear" w:color="auto" w:fill="auto"/>
          </w:tcPr>
          <w:p w:rsidR="009D3959" w:rsidRPr="009956C4" w:rsidRDefault="009D3959" w:rsidP="009B5DC9">
            <w:pPr>
              <w:rPr>
                <w:rFonts w:ascii="Arial" w:hAnsi="Arial" w:cs="Arial"/>
                <w:sz w:val="8"/>
                <w:szCs w:val="8"/>
                <w:lang w:val="es-BO"/>
              </w:rPr>
            </w:pPr>
          </w:p>
        </w:tc>
        <w:tc>
          <w:tcPr>
            <w:tcW w:w="268" w:type="dxa"/>
            <w:tcBorders>
              <w:top w:val="single" w:sz="4" w:space="0" w:color="auto"/>
            </w:tcBorders>
            <w:shd w:val="clear" w:color="auto" w:fill="auto"/>
          </w:tcPr>
          <w:p w:rsidR="009D3959" w:rsidRPr="009956C4" w:rsidRDefault="009D3959" w:rsidP="009B5DC9">
            <w:pPr>
              <w:rPr>
                <w:rFonts w:ascii="Arial" w:hAnsi="Arial" w:cs="Arial"/>
                <w:sz w:val="8"/>
                <w:szCs w:val="8"/>
                <w:lang w:val="es-BO"/>
              </w:rPr>
            </w:pPr>
          </w:p>
        </w:tc>
        <w:tc>
          <w:tcPr>
            <w:tcW w:w="268" w:type="dxa"/>
            <w:tcBorders>
              <w:top w:val="single" w:sz="4" w:space="0" w:color="auto"/>
            </w:tcBorders>
            <w:shd w:val="clear" w:color="auto" w:fill="auto"/>
          </w:tcPr>
          <w:p w:rsidR="009D3959" w:rsidRPr="009956C4" w:rsidRDefault="009D3959" w:rsidP="009B5DC9">
            <w:pPr>
              <w:rPr>
                <w:rFonts w:ascii="Arial" w:hAnsi="Arial" w:cs="Arial"/>
                <w:sz w:val="8"/>
                <w:szCs w:val="8"/>
                <w:lang w:val="es-BO"/>
              </w:rPr>
            </w:pPr>
          </w:p>
        </w:tc>
        <w:tc>
          <w:tcPr>
            <w:tcW w:w="265" w:type="dxa"/>
            <w:tcBorders>
              <w:top w:val="single" w:sz="4" w:space="0" w:color="auto"/>
            </w:tcBorders>
            <w:shd w:val="clear" w:color="auto" w:fill="auto"/>
          </w:tcPr>
          <w:p w:rsidR="009D3959" w:rsidRPr="009956C4" w:rsidRDefault="009D3959" w:rsidP="009B5DC9">
            <w:pPr>
              <w:rPr>
                <w:rFonts w:ascii="Arial" w:hAnsi="Arial" w:cs="Arial"/>
                <w:sz w:val="8"/>
                <w:szCs w:val="8"/>
                <w:lang w:val="es-BO"/>
              </w:rPr>
            </w:pPr>
          </w:p>
        </w:tc>
        <w:tc>
          <w:tcPr>
            <w:tcW w:w="265" w:type="dxa"/>
            <w:tcBorders>
              <w:top w:val="single" w:sz="4" w:space="0" w:color="auto"/>
            </w:tcBorders>
            <w:shd w:val="clear" w:color="auto" w:fill="auto"/>
          </w:tcPr>
          <w:p w:rsidR="009D3959" w:rsidRPr="009956C4" w:rsidRDefault="009D3959" w:rsidP="009B5DC9">
            <w:pPr>
              <w:rPr>
                <w:rFonts w:ascii="Arial" w:hAnsi="Arial" w:cs="Arial"/>
                <w:sz w:val="8"/>
                <w:szCs w:val="8"/>
                <w:lang w:val="es-BO"/>
              </w:rPr>
            </w:pPr>
          </w:p>
        </w:tc>
        <w:tc>
          <w:tcPr>
            <w:tcW w:w="264" w:type="dxa"/>
            <w:tcBorders>
              <w:top w:val="single" w:sz="4" w:space="0" w:color="auto"/>
            </w:tcBorders>
            <w:shd w:val="clear" w:color="auto" w:fill="auto"/>
          </w:tcPr>
          <w:p w:rsidR="009D3959" w:rsidRPr="009956C4" w:rsidRDefault="009D3959" w:rsidP="009B5DC9">
            <w:pPr>
              <w:rPr>
                <w:rFonts w:ascii="Arial" w:hAnsi="Arial" w:cs="Arial"/>
                <w:sz w:val="8"/>
                <w:szCs w:val="8"/>
                <w:lang w:val="es-BO"/>
              </w:rPr>
            </w:pPr>
          </w:p>
        </w:tc>
        <w:tc>
          <w:tcPr>
            <w:tcW w:w="265" w:type="dxa"/>
            <w:tcBorders>
              <w:top w:val="single" w:sz="4" w:space="0" w:color="auto"/>
            </w:tcBorders>
            <w:shd w:val="clear" w:color="auto" w:fill="auto"/>
          </w:tcPr>
          <w:p w:rsidR="009D3959" w:rsidRPr="009956C4" w:rsidRDefault="009D3959" w:rsidP="009B5DC9">
            <w:pPr>
              <w:rPr>
                <w:rFonts w:ascii="Arial" w:hAnsi="Arial" w:cs="Arial"/>
                <w:sz w:val="8"/>
                <w:szCs w:val="8"/>
                <w:lang w:val="es-BO"/>
              </w:rPr>
            </w:pPr>
          </w:p>
        </w:tc>
        <w:tc>
          <w:tcPr>
            <w:tcW w:w="265" w:type="dxa"/>
            <w:tcBorders>
              <w:top w:val="single" w:sz="4" w:space="0" w:color="auto"/>
            </w:tcBorders>
            <w:shd w:val="clear" w:color="auto" w:fill="auto"/>
          </w:tcPr>
          <w:p w:rsidR="009D3959" w:rsidRPr="009956C4" w:rsidRDefault="009D3959" w:rsidP="009B5DC9">
            <w:pPr>
              <w:rPr>
                <w:rFonts w:ascii="Arial" w:hAnsi="Arial" w:cs="Arial"/>
                <w:sz w:val="8"/>
                <w:szCs w:val="8"/>
                <w:lang w:val="es-BO"/>
              </w:rPr>
            </w:pPr>
          </w:p>
        </w:tc>
        <w:tc>
          <w:tcPr>
            <w:tcW w:w="265" w:type="dxa"/>
            <w:tcBorders>
              <w:top w:val="single" w:sz="4" w:space="0" w:color="auto"/>
            </w:tcBorders>
            <w:shd w:val="clear" w:color="auto" w:fill="auto"/>
          </w:tcPr>
          <w:p w:rsidR="009D3959" w:rsidRPr="009956C4" w:rsidRDefault="009D3959" w:rsidP="009B5DC9">
            <w:pPr>
              <w:rPr>
                <w:rFonts w:ascii="Arial" w:hAnsi="Arial" w:cs="Arial"/>
                <w:sz w:val="8"/>
                <w:szCs w:val="8"/>
                <w:lang w:val="es-BO"/>
              </w:rPr>
            </w:pPr>
          </w:p>
        </w:tc>
        <w:tc>
          <w:tcPr>
            <w:tcW w:w="274" w:type="dxa"/>
            <w:tcBorders>
              <w:top w:val="single" w:sz="4" w:space="0" w:color="auto"/>
            </w:tcBorders>
            <w:shd w:val="clear" w:color="auto" w:fill="auto"/>
          </w:tcPr>
          <w:p w:rsidR="009D3959" w:rsidRPr="009956C4" w:rsidRDefault="009D3959" w:rsidP="009B5DC9">
            <w:pPr>
              <w:rPr>
                <w:rFonts w:ascii="Arial" w:hAnsi="Arial" w:cs="Arial"/>
                <w:sz w:val="8"/>
                <w:szCs w:val="8"/>
                <w:lang w:val="es-BO"/>
              </w:rPr>
            </w:pPr>
          </w:p>
        </w:tc>
        <w:tc>
          <w:tcPr>
            <w:tcW w:w="269" w:type="dxa"/>
            <w:gridSpan w:val="2"/>
            <w:tcBorders>
              <w:top w:val="single" w:sz="4" w:space="0" w:color="auto"/>
            </w:tcBorders>
            <w:shd w:val="clear" w:color="auto" w:fill="auto"/>
          </w:tcPr>
          <w:p w:rsidR="009D3959" w:rsidRPr="009956C4" w:rsidRDefault="009D3959" w:rsidP="009B5DC9">
            <w:pPr>
              <w:rPr>
                <w:rFonts w:ascii="Arial" w:hAnsi="Arial" w:cs="Arial"/>
                <w:sz w:val="8"/>
                <w:szCs w:val="8"/>
                <w:lang w:val="es-BO"/>
              </w:rPr>
            </w:pPr>
          </w:p>
        </w:tc>
        <w:tc>
          <w:tcPr>
            <w:tcW w:w="272" w:type="dxa"/>
            <w:tcBorders>
              <w:top w:val="single" w:sz="4" w:space="0" w:color="auto"/>
            </w:tcBorders>
            <w:shd w:val="clear" w:color="auto" w:fill="auto"/>
          </w:tcPr>
          <w:p w:rsidR="009D3959" w:rsidRPr="009956C4" w:rsidRDefault="009D3959" w:rsidP="009B5DC9">
            <w:pPr>
              <w:rPr>
                <w:rFonts w:ascii="Arial" w:hAnsi="Arial" w:cs="Arial"/>
                <w:sz w:val="8"/>
                <w:szCs w:val="8"/>
                <w:lang w:val="es-BO"/>
              </w:rPr>
            </w:pPr>
          </w:p>
        </w:tc>
        <w:tc>
          <w:tcPr>
            <w:tcW w:w="271" w:type="dxa"/>
            <w:tcBorders>
              <w:top w:val="single" w:sz="4" w:space="0" w:color="auto"/>
            </w:tcBorders>
            <w:shd w:val="clear" w:color="auto" w:fill="auto"/>
          </w:tcPr>
          <w:p w:rsidR="009D3959" w:rsidRPr="009956C4" w:rsidRDefault="009D3959" w:rsidP="009B5DC9">
            <w:pPr>
              <w:rPr>
                <w:rFonts w:ascii="Arial" w:hAnsi="Arial" w:cs="Arial"/>
                <w:sz w:val="8"/>
                <w:szCs w:val="8"/>
                <w:lang w:val="es-BO"/>
              </w:rPr>
            </w:pPr>
          </w:p>
        </w:tc>
        <w:tc>
          <w:tcPr>
            <w:tcW w:w="270" w:type="dxa"/>
            <w:gridSpan w:val="2"/>
            <w:shd w:val="clear" w:color="auto" w:fill="auto"/>
          </w:tcPr>
          <w:p w:rsidR="009D3959" w:rsidRPr="009956C4" w:rsidRDefault="009D3959" w:rsidP="009B5DC9">
            <w:pPr>
              <w:rPr>
                <w:rFonts w:ascii="Arial" w:hAnsi="Arial" w:cs="Arial"/>
                <w:sz w:val="8"/>
                <w:szCs w:val="8"/>
                <w:lang w:val="es-BO"/>
              </w:rPr>
            </w:pPr>
          </w:p>
        </w:tc>
        <w:tc>
          <w:tcPr>
            <w:tcW w:w="265" w:type="dxa"/>
            <w:shd w:val="clear" w:color="auto" w:fill="auto"/>
          </w:tcPr>
          <w:p w:rsidR="009D3959" w:rsidRPr="009956C4" w:rsidRDefault="009D3959" w:rsidP="009B5DC9">
            <w:pPr>
              <w:rPr>
                <w:rFonts w:ascii="Arial" w:hAnsi="Arial" w:cs="Arial"/>
                <w:sz w:val="8"/>
                <w:szCs w:val="8"/>
                <w:lang w:val="es-BO"/>
              </w:rPr>
            </w:pPr>
          </w:p>
        </w:tc>
        <w:tc>
          <w:tcPr>
            <w:tcW w:w="264" w:type="dxa"/>
            <w:shd w:val="clear" w:color="auto" w:fill="auto"/>
          </w:tcPr>
          <w:p w:rsidR="009D3959" w:rsidRPr="009956C4" w:rsidRDefault="009D3959" w:rsidP="009B5DC9">
            <w:pPr>
              <w:rPr>
                <w:rFonts w:ascii="Arial" w:hAnsi="Arial" w:cs="Arial"/>
                <w:sz w:val="8"/>
                <w:szCs w:val="8"/>
                <w:lang w:val="es-BO"/>
              </w:rPr>
            </w:pPr>
          </w:p>
        </w:tc>
        <w:tc>
          <w:tcPr>
            <w:tcW w:w="264" w:type="dxa"/>
            <w:tcBorders>
              <w:top w:val="single" w:sz="4" w:space="0" w:color="auto"/>
            </w:tcBorders>
            <w:shd w:val="clear" w:color="auto" w:fill="auto"/>
          </w:tcPr>
          <w:p w:rsidR="009D3959" w:rsidRPr="009956C4" w:rsidRDefault="009D3959" w:rsidP="009B5DC9">
            <w:pPr>
              <w:rPr>
                <w:rFonts w:ascii="Arial" w:hAnsi="Arial" w:cs="Arial"/>
                <w:sz w:val="8"/>
                <w:szCs w:val="8"/>
                <w:lang w:val="es-BO"/>
              </w:rPr>
            </w:pPr>
          </w:p>
        </w:tc>
        <w:tc>
          <w:tcPr>
            <w:tcW w:w="264" w:type="dxa"/>
            <w:gridSpan w:val="2"/>
            <w:tcBorders>
              <w:top w:val="single" w:sz="4" w:space="0" w:color="auto"/>
            </w:tcBorders>
            <w:shd w:val="clear" w:color="auto" w:fill="auto"/>
          </w:tcPr>
          <w:p w:rsidR="009D3959" w:rsidRPr="009956C4" w:rsidRDefault="009D3959" w:rsidP="009B5DC9">
            <w:pPr>
              <w:rPr>
                <w:rFonts w:ascii="Arial" w:hAnsi="Arial" w:cs="Arial"/>
                <w:sz w:val="8"/>
                <w:szCs w:val="8"/>
                <w:lang w:val="es-BO"/>
              </w:rPr>
            </w:pPr>
          </w:p>
        </w:tc>
        <w:tc>
          <w:tcPr>
            <w:tcW w:w="264" w:type="dxa"/>
            <w:shd w:val="clear" w:color="auto" w:fill="auto"/>
          </w:tcPr>
          <w:p w:rsidR="009D3959" w:rsidRPr="009956C4" w:rsidRDefault="009D3959" w:rsidP="009B5DC9">
            <w:pPr>
              <w:rPr>
                <w:rFonts w:ascii="Arial" w:hAnsi="Arial" w:cs="Arial"/>
                <w:sz w:val="8"/>
                <w:szCs w:val="8"/>
                <w:lang w:val="es-BO"/>
              </w:rPr>
            </w:pPr>
          </w:p>
        </w:tc>
        <w:tc>
          <w:tcPr>
            <w:tcW w:w="264" w:type="dxa"/>
            <w:shd w:val="clear" w:color="auto" w:fill="auto"/>
          </w:tcPr>
          <w:p w:rsidR="009D3959" w:rsidRPr="009956C4" w:rsidRDefault="009D3959" w:rsidP="009B5DC9">
            <w:pPr>
              <w:rPr>
                <w:rFonts w:ascii="Arial" w:hAnsi="Arial" w:cs="Arial"/>
                <w:sz w:val="8"/>
                <w:szCs w:val="8"/>
                <w:lang w:val="es-BO"/>
              </w:rPr>
            </w:pPr>
          </w:p>
        </w:tc>
        <w:tc>
          <w:tcPr>
            <w:tcW w:w="264" w:type="dxa"/>
            <w:shd w:val="clear" w:color="auto" w:fill="auto"/>
          </w:tcPr>
          <w:p w:rsidR="009D3959" w:rsidRPr="009956C4" w:rsidRDefault="009D3959" w:rsidP="009B5DC9">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rsidR="009D3959" w:rsidRPr="009956C4" w:rsidRDefault="009D3959" w:rsidP="009B5DC9">
            <w:pPr>
              <w:rPr>
                <w:rFonts w:ascii="Arial" w:hAnsi="Arial" w:cs="Arial"/>
                <w:sz w:val="8"/>
                <w:szCs w:val="8"/>
                <w:lang w:val="es-BO"/>
              </w:rPr>
            </w:pPr>
          </w:p>
        </w:tc>
      </w:tr>
      <w:tr w:rsidR="009D3959" w:rsidRPr="009956C4" w:rsidTr="009B5DC9">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9D3959" w:rsidRPr="009956C4" w:rsidRDefault="009D3959" w:rsidP="009D3959">
            <w:pPr>
              <w:pStyle w:val="Prrafodelista"/>
              <w:numPr>
                <w:ilvl w:val="0"/>
                <w:numId w:val="21"/>
              </w:numPr>
              <w:ind w:left="303" w:hanging="284"/>
              <w:contextualSpacing/>
              <w:rPr>
                <w:rFonts w:ascii="Arial" w:hAnsi="Arial" w:cs="Arial"/>
                <w:b/>
                <w:sz w:val="16"/>
                <w:szCs w:val="16"/>
                <w:lang w:val="es-BO"/>
              </w:rPr>
            </w:pPr>
            <w:r w:rsidRPr="00666F4A">
              <w:rPr>
                <w:rFonts w:ascii="Arial" w:hAnsi="Arial" w:cs="Arial"/>
                <w:b/>
                <w:color w:val="FFFFFF" w:themeColor="background1"/>
                <w:sz w:val="18"/>
                <w:szCs w:val="16"/>
                <w:lang w:val="es-BO"/>
              </w:rPr>
              <w:t>INFORMACIÓN DEL DOCUMENTO BASE DE CONTRATACIÓN (DBC</w:t>
            </w:r>
            <w:r w:rsidRPr="00666F4A">
              <w:rPr>
                <w:rFonts w:ascii="Arial" w:hAnsi="Arial" w:cs="Arial"/>
                <w:b/>
                <w:color w:val="FFFFFF" w:themeColor="background1"/>
                <w:sz w:val="16"/>
                <w:szCs w:val="16"/>
                <w:lang w:val="es-BO"/>
              </w:rPr>
              <w:t xml:space="preserve">). </w:t>
            </w:r>
            <w:r w:rsidRPr="00666F4A">
              <w:rPr>
                <w:rFonts w:ascii="Arial" w:hAnsi="Arial" w:cs="Arial"/>
                <w:b/>
                <w:color w:val="FFFFFF" w:themeColor="background1"/>
                <w:sz w:val="14"/>
                <w:szCs w:val="16"/>
                <w:lang w:val="es-BO"/>
              </w:rPr>
              <w:t>Los interesados podrán recabar el Documento Base de Contratación (DBC) en el sitio Web del SICOES y obtener información de la entidad de acuerdo con los siguientes datos:</w:t>
            </w:r>
          </w:p>
        </w:tc>
      </w:tr>
      <w:tr w:rsidR="009D3959" w:rsidRPr="009956C4" w:rsidTr="009B5DC9">
        <w:trPr>
          <w:jc w:val="center"/>
        </w:trPr>
        <w:tc>
          <w:tcPr>
            <w:tcW w:w="2312" w:type="dxa"/>
            <w:gridSpan w:val="2"/>
            <w:tcBorders>
              <w:left w:val="single" w:sz="12" w:space="0" w:color="244061" w:themeColor="accent1" w:themeShade="80"/>
            </w:tcBorders>
            <w:shd w:val="clear" w:color="auto" w:fill="auto"/>
            <w:vAlign w:val="center"/>
          </w:tcPr>
          <w:p w:rsidR="009D3959" w:rsidRPr="009956C4" w:rsidRDefault="009D3959" w:rsidP="009B5DC9">
            <w:pPr>
              <w:jc w:val="right"/>
              <w:rPr>
                <w:rFonts w:ascii="Arial" w:hAnsi="Arial" w:cs="Arial"/>
                <w:b/>
                <w:sz w:val="8"/>
                <w:szCs w:val="2"/>
                <w:lang w:val="es-BO"/>
              </w:rPr>
            </w:pPr>
          </w:p>
        </w:tc>
        <w:tc>
          <w:tcPr>
            <w:tcW w:w="551" w:type="dxa"/>
            <w:shd w:val="clear" w:color="auto" w:fill="auto"/>
          </w:tcPr>
          <w:p w:rsidR="009D3959" w:rsidRPr="009956C4" w:rsidRDefault="009D3959" w:rsidP="009B5DC9">
            <w:pPr>
              <w:rPr>
                <w:rFonts w:ascii="Arial" w:hAnsi="Arial" w:cs="Arial"/>
                <w:sz w:val="8"/>
                <w:szCs w:val="2"/>
                <w:lang w:val="es-BO"/>
              </w:rPr>
            </w:pPr>
          </w:p>
        </w:tc>
        <w:tc>
          <w:tcPr>
            <w:tcW w:w="272" w:type="dxa"/>
            <w:shd w:val="clear" w:color="auto" w:fill="auto"/>
          </w:tcPr>
          <w:p w:rsidR="009D3959" w:rsidRPr="009956C4" w:rsidRDefault="009D3959" w:rsidP="009B5DC9">
            <w:pPr>
              <w:rPr>
                <w:rFonts w:ascii="Arial" w:hAnsi="Arial" w:cs="Arial"/>
                <w:sz w:val="8"/>
                <w:szCs w:val="2"/>
                <w:lang w:val="es-BO"/>
              </w:rPr>
            </w:pPr>
          </w:p>
        </w:tc>
        <w:tc>
          <w:tcPr>
            <w:tcW w:w="277" w:type="dxa"/>
            <w:shd w:val="clear" w:color="auto" w:fill="auto"/>
          </w:tcPr>
          <w:p w:rsidR="009D3959" w:rsidRPr="009956C4" w:rsidRDefault="009D3959" w:rsidP="009B5DC9">
            <w:pPr>
              <w:rPr>
                <w:rFonts w:ascii="Arial" w:hAnsi="Arial" w:cs="Arial"/>
                <w:sz w:val="8"/>
                <w:szCs w:val="2"/>
                <w:lang w:val="es-BO"/>
              </w:rPr>
            </w:pPr>
          </w:p>
        </w:tc>
        <w:tc>
          <w:tcPr>
            <w:tcW w:w="266" w:type="dxa"/>
            <w:shd w:val="clear" w:color="auto" w:fill="auto"/>
          </w:tcPr>
          <w:p w:rsidR="009D3959" w:rsidRPr="009956C4" w:rsidRDefault="009D3959" w:rsidP="009B5DC9">
            <w:pPr>
              <w:rPr>
                <w:rFonts w:ascii="Arial" w:hAnsi="Arial" w:cs="Arial"/>
                <w:sz w:val="8"/>
                <w:szCs w:val="2"/>
                <w:lang w:val="es-BO"/>
              </w:rPr>
            </w:pPr>
          </w:p>
        </w:tc>
        <w:tc>
          <w:tcPr>
            <w:tcW w:w="268" w:type="dxa"/>
            <w:gridSpan w:val="2"/>
            <w:shd w:val="clear" w:color="auto" w:fill="auto"/>
          </w:tcPr>
          <w:p w:rsidR="009D3959" w:rsidRPr="009956C4" w:rsidRDefault="009D3959" w:rsidP="009B5DC9">
            <w:pPr>
              <w:rPr>
                <w:rFonts w:ascii="Arial" w:hAnsi="Arial" w:cs="Arial"/>
                <w:sz w:val="8"/>
                <w:szCs w:val="2"/>
                <w:lang w:val="es-BO"/>
              </w:rPr>
            </w:pPr>
          </w:p>
        </w:tc>
        <w:tc>
          <w:tcPr>
            <w:tcW w:w="267" w:type="dxa"/>
            <w:gridSpan w:val="2"/>
            <w:shd w:val="clear" w:color="auto" w:fill="auto"/>
          </w:tcPr>
          <w:p w:rsidR="009D3959" w:rsidRPr="009956C4" w:rsidRDefault="009D3959" w:rsidP="009B5DC9">
            <w:pPr>
              <w:rPr>
                <w:rFonts w:ascii="Arial" w:hAnsi="Arial" w:cs="Arial"/>
                <w:sz w:val="8"/>
                <w:szCs w:val="2"/>
                <w:lang w:val="es-BO"/>
              </w:rPr>
            </w:pPr>
          </w:p>
        </w:tc>
        <w:tc>
          <w:tcPr>
            <w:tcW w:w="271" w:type="dxa"/>
            <w:shd w:val="clear" w:color="auto" w:fill="auto"/>
          </w:tcPr>
          <w:p w:rsidR="009D3959" w:rsidRPr="009956C4" w:rsidRDefault="009D3959" w:rsidP="009B5DC9">
            <w:pPr>
              <w:rPr>
                <w:rFonts w:ascii="Arial" w:hAnsi="Arial" w:cs="Arial"/>
                <w:sz w:val="8"/>
                <w:szCs w:val="2"/>
                <w:lang w:val="es-BO"/>
              </w:rPr>
            </w:pPr>
          </w:p>
        </w:tc>
        <w:tc>
          <w:tcPr>
            <w:tcW w:w="268" w:type="dxa"/>
            <w:gridSpan w:val="2"/>
            <w:shd w:val="clear" w:color="auto" w:fill="auto"/>
          </w:tcPr>
          <w:p w:rsidR="009D3959" w:rsidRPr="009956C4" w:rsidRDefault="009D3959" w:rsidP="009B5DC9">
            <w:pPr>
              <w:rPr>
                <w:rFonts w:ascii="Arial" w:hAnsi="Arial" w:cs="Arial"/>
                <w:sz w:val="8"/>
                <w:szCs w:val="2"/>
                <w:lang w:val="es-BO"/>
              </w:rPr>
            </w:pPr>
          </w:p>
        </w:tc>
        <w:tc>
          <w:tcPr>
            <w:tcW w:w="268" w:type="dxa"/>
            <w:shd w:val="clear" w:color="auto" w:fill="auto"/>
          </w:tcPr>
          <w:p w:rsidR="009D3959" w:rsidRPr="009956C4" w:rsidRDefault="009D3959" w:rsidP="009B5DC9">
            <w:pPr>
              <w:rPr>
                <w:rFonts w:ascii="Arial" w:hAnsi="Arial" w:cs="Arial"/>
                <w:sz w:val="8"/>
                <w:szCs w:val="2"/>
                <w:lang w:val="es-BO"/>
              </w:rPr>
            </w:pPr>
          </w:p>
        </w:tc>
        <w:tc>
          <w:tcPr>
            <w:tcW w:w="268" w:type="dxa"/>
            <w:shd w:val="clear" w:color="auto" w:fill="auto"/>
          </w:tcPr>
          <w:p w:rsidR="009D3959" w:rsidRPr="009956C4" w:rsidRDefault="009D3959" w:rsidP="009B5DC9">
            <w:pPr>
              <w:rPr>
                <w:rFonts w:ascii="Arial" w:hAnsi="Arial" w:cs="Arial"/>
                <w:sz w:val="8"/>
                <w:szCs w:val="2"/>
                <w:lang w:val="es-BO"/>
              </w:rPr>
            </w:pPr>
          </w:p>
        </w:tc>
        <w:tc>
          <w:tcPr>
            <w:tcW w:w="265" w:type="dxa"/>
            <w:shd w:val="clear" w:color="auto" w:fill="auto"/>
          </w:tcPr>
          <w:p w:rsidR="009D3959" w:rsidRPr="009956C4" w:rsidRDefault="009D3959" w:rsidP="009B5DC9">
            <w:pPr>
              <w:rPr>
                <w:rFonts w:ascii="Arial" w:hAnsi="Arial" w:cs="Arial"/>
                <w:sz w:val="8"/>
                <w:szCs w:val="2"/>
                <w:lang w:val="es-BO"/>
              </w:rPr>
            </w:pPr>
          </w:p>
        </w:tc>
        <w:tc>
          <w:tcPr>
            <w:tcW w:w="265" w:type="dxa"/>
            <w:shd w:val="clear" w:color="auto" w:fill="auto"/>
          </w:tcPr>
          <w:p w:rsidR="009D3959" w:rsidRPr="009956C4" w:rsidRDefault="009D3959" w:rsidP="009B5DC9">
            <w:pPr>
              <w:rPr>
                <w:rFonts w:ascii="Arial" w:hAnsi="Arial" w:cs="Arial"/>
                <w:sz w:val="8"/>
                <w:szCs w:val="2"/>
                <w:lang w:val="es-BO"/>
              </w:rPr>
            </w:pPr>
          </w:p>
        </w:tc>
        <w:tc>
          <w:tcPr>
            <w:tcW w:w="264" w:type="dxa"/>
            <w:shd w:val="clear" w:color="auto" w:fill="auto"/>
          </w:tcPr>
          <w:p w:rsidR="009D3959" w:rsidRPr="009956C4" w:rsidRDefault="009D3959" w:rsidP="009B5DC9">
            <w:pPr>
              <w:rPr>
                <w:rFonts w:ascii="Arial" w:hAnsi="Arial" w:cs="Arial"/>
                <w:sz w:val="8"/>
                <w:szCs w:val="2"/>
                <w:lang w:val="es-BO"/>
              </w:rPr>
            </w:pPr>
          </w:p>
        </w:tc>
        <w:tc>
          <w:tcPr>
            <w:tcW w:w="265" w:type="dxa"/>
            <w:shd w:val="clear" w:color="auto" w:fill="auto"/>
          </w:tcPr>
          <w:p w:rsidR="009D3959" w:rsidRPr="009956C4" w:rsidRDefault="009D3959" w:rsidP="009B5DC9">
            <w:pPr>
              <w:rPr>
                <w:rFonts w:ascii="Arial" w:hAnsi="Arial" w:cs="Arial"/>
                <w:sz w:val="8"/>
                <w:szCs w:val="2"/>
                <w:lang w:val="es-BO"/>
              </w:rPr>
            </w:pPr>
          </w:p>
        </w:tc>
        <w:tc>
          <w:tcPr>
            <w:tcW w:w="265" w:type="dxa"/>
            <w:shd w:val="clear" w:color="auto" w:fill="auto"/>
          </w:tcPr>
          <w:p w:rsidR="009D3959" w:rsidRPr="009956C4" w:rsidRDefault="009D3959" w:rsidP="009B5DC9">
            <w:pPr>
              <w:rPr>
                <w:rFonts w:ascii="Arial" w:hAnsi="Arial" w:cs="Arial"/>
                <w:sz w:val="8"/>
                <w:szCs w:val="2"/>
                <w:lang w:val="es-BO"/>
              </w:rPr>
            </w:pPr>
          </w:p>
        </w:tc>
        <w:tc>
          <w:tcPr>
            <w:tcW w:w="265" w:type="dxa"/>
            <w:shd w:val="clear" w:color="auto" w:fill="auto"/>
          </w:tcPr>
          <w:p w:rsidR="009D3959" w:rsidRPr="009956C4" w:rsidRDefault="009D3959" w:rsidP="009B5DC9">
            <w:pPr>
              <w:rPr>
                <w:rFonts w:ascii="Arial" w:hAnsi="Arial" w:cs="Arial"/>
                <w:sz w:val="8"/>
                <w:szCs w:val="2"/>
                <w:lang w:val="es-BO"/>
              </w:rPr>
            </w:pPr>
          </w:p>
        </w:tc>
        <w:tc>
          <w:tcPr>
            <w:tcW w:w="274" w:type="dxa"/>
            <w:shd w:val="clear" w:color="auto" w:fill="auto"/>
          </w:tcPr>
          <w:p w:rsidR="009D3959" w:rsidRPr="009956C4" w:rsidRDefault="009D3959" w:rsidP="009B5DC9">
            <w:pPr>
              <w:rPr>
                <w:rFonts w:ascii="Arial" w:hAnsi="Arial" w:cs="Arial"/>
                <w:sz w:val="8"/>
                <w:szCs w:val="2"/>
                <w:lang w:val="es-BO"/>
              </w:rPr>
            </w:pPr>
          </w:p>
        </w:tc>
        <w:tc>
          <w:tcPr>
            <w:tcW w:w="269" w:type="dxa"/>
            <w:gridSpan w:val="2"/>
            <w:shd w:val="clear" w:color="auto" w:fill="auto"/>
          </w:tcPr>
          <w:p w:rsidR="009D3959" w:rsidRPr="009956C4" w:rsidRDefault="009D3959" w:rsidP="009B5DC9">
            <w:pPr>
              <w:rPr>
                <w:rFonts w:ascii="Arial" w:hAnsi="Arial" w:cs="Arial"/>
                <w:sz w:val="8"/>
                <w:szCs w:val="2"/>
                <w:lang w:val="es-BO"/>
              </w:rPr>
            </w:pPr>
          </w:p>
        </w:tc>
        <w:tc>
          <w:tcPr>
            <w:tcW w:w="272" w:type="dxa"/>
            <w:shd w:val="clear" w:color="auto" w:fill="auto"/>
          </w:tcPr>
          <w:p w:rsidR="009D3959" w:rsidRPr="009956C4" w:rsidRDefault="009D3959" w:rsidP="009B5DC9">
            <w:pPr>
              <w:rPr>
                <w:rFonts w:ascii="Arial" w:hAnsi="Arial" w:cs="Arial"/>
                <w:sz w:val="8"/>
                <w:szCs w:val="2"/>
                <w:lang w:val="es-BO"/>
              </w:rPr>
            </w:pPr>
          </w:p>
        </w:tc>
        <w:tc>
          <w:tcPr>
            <w:tcW w:w="271" w:type="dxa"/>
            <w:shd w:val="clear" w:color="auto" w:fill="auto"/>
          </w:tcPr>
          <w:p w:rsidR="009D3959" w:rsidRPr="009956C4" w:rsidRDefault="009D3959" w:rsidP="009B5DC9">
            <w:pPr>
              <w:rPr>
                <w:rFonts w:ascii="Arial" w:hAnsi="Arial" w:cs="Arial"/>
                <w:sz w:val="8"/>
                <w:szCs w:val="2"/>
                <w:lang w:val="es-BO"/>
              </w:rPr>
            </w:pPr>
          </w:p>
        </w:tc>
        <w:tc>
          <w:tcPr>
            <w:tcW w:w="270" w:type="dxa"/>
            <w:gridSpan w:val="2"/>
            <w:shd w:val="clear" w:color="auto" w:fill="auto"/>
          </w:tcPr>
          <w:p w:rsidR="009D3959" w:rsidRPr="009956C4" w:rsidRDefault="009D3959" w:rsidP="009B5DC9">
            <w:pPr>
              <w:rPr>
                <w:rFonts w:ascii="Arial" w:hAnsi="Arial" w:cs="Arial"/>
                <w:sz w:val="8"/>
                <w:szCs w:val="2"/>
                <w:lang w:val="es-BO"/>
              </w:rPr>
            </w:pPr>
          </w:p>
        </w:tc>
        <w:tc>
          <w:tcPr>
            <w:tcW w:w="265" w:type="dxa"/>
            <w:shd w:val="clear" w:color="auto" w:fill="auto"/>
          </w:tcPr>
          <w:p w:rsidR="009D3959" w:rsidRPr="009956C4" w:rsidRDefault="009D3959" w:rsidP="009B5DC9">
            <w:pPr>
              <w:rPr>
                <w:rFonts w:ascii="Arial" w:hAnsi="Arial" w:cs="Arial"/>
                <w:sz w:val="8"/>
                <w:szCs w:val="2"/>
                <w:lang w:val="es-BO"/>
              </w:rPr>
            </w:pPr>
          </w:p>
        </w:tc>
        <w:tc>
          <w:tcPr>
            <w:tcW w:w="264" w:type="dxa"/>
            <w:shd w:val="clear" w:color="auto" w:fill="auto"/>
          </w:tcPr>
          <w:p w:rsidR="009D3959" w:rsidRPr="009956C4" w:rsidRDefault="009D3959" w:rsidP="009B5DC9">
            <w:pPr>
              <w:rPr>
                <w:rFonts w:ascii="Arial" w:hAnsi="Arial" w:cs="Arial"/>
                <w:sz w:val="8"/>
                <w:szCs w:val="2"/>
                <w:lang w:val="es-BO"/>
              </w:rPr>
            </w:pPr>
          </w:p>
        </w:tc>
        <w:tc>
          <w:tcPr>
            <w:tcW w:w="264" w:type="dxa"/>
            <w:shd w:val="clear" w:color="auto" w:fill="auto"/>
          </w:tcPr>
          <w:p w:rsidR="009D3959" w:rsidRPr="009956C4" w:rsidRDefault="009D3959" w:rsidP="009B5DC9">
            <w:pPr>
              <w:rPr>
                <w:rFonts w:ascii="Arial" w:hAnsi="Arial" w:cs="Arial"/>
                <w:sz w:val="8"/>
                <w:szCs w:val="2"/>
                <w:lang w:val="es-BO"/>
              </w:rPr>
            </w:pPr>
          </w:p>
        </w:tc>
        <w:tc>
          <w:tcPr>
            <w:tcW w:w="264" w:type="dxa"/>
            <w:gridSpan w:val="2"/>
            <w:shd w:val="clear" w:color="auto" w:fill="auto"/>
          </w:tcPr>
          <w:p w:rsidR="009D3959" w:rsidRPr="009956C4" w:rsidRDefault="009D3959" w:rsidP="009B5DC9">
            <w:pPr>
              <w:rPr>
                <w:rFonts w:ascii="Arial" w:hAnsi="Arial" w:cs="Arial"/>
                <w:sz w:val="8"/>
                <w:szCs w:val="2"/>
                <w:lang w:val="es-BO"/>
              </w:rPr>
            </w:pPr>
          </w:p>
        </w:tc>
        <w:tc>
          <w:tcPr>
            <w:tcW w:w="264" w:type="dxa"/>
            <w:shd w:val="clear" w:color="auto" w:fill="auto"/>
          </w:tcPr>
          <w:p w:rsidR="009D3959" w:rsidRPr="009956C4" w:rsidRDefault="009D3959" w:rsidP="009B5DC9">
            <w:pPr>
              <w:rPr>
                <w:rFonts w:ascii="Arial" w:hAnsi="Arial" w:cs="Arial"/>
                <w:sz w:val="8"/>
                <w:szCs w:val="2"/>
                <w:lang w:val="es-BO"/>
              </w:rPr>
            </w:pPr>
          </w:p>
        </w:tc>
        <w:tc>
          <w:tcPr>
            <w:tcW w:w="264" w:type="dxa"/>
            <w:shd w:val="clear" w:color="auto" w:fill="auto"/>
          </w:tcPr>
          <w:p w:rsidR="009D3959" w:rsidRPr="009956C4" w:rsidRDefault="009D3959" w:rsidP="009B5DC9">
            <w:pPr>
              <w:rPr>
                <w:rFonts w:ascii="Arial" w:hAnsi="Arial" w:cs="Arial"/>
                <w:sz w:val="8"/>
                <w:szCs w:val="2"/>
                <w:lang w:val="es-BO"/>
              </w:rPr>
            </w:pPr>
          </w:p>
        </w:tc>
        <w:tc>
          <w:tcPr>
            <w:tcW w:w="264" w:type="dxa"/>
            <w:shd w:val="clear" w:color="auto" w:fill="auto"/>
          </w:tcPr>
          <w:p w:rsidR="009D3959" w:rsidRPr="009956C4" w:rsidRDefault="009D3959" w:rsidP="009B5DC9">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9D3959" w:rsidRPr="009956C4" w:rsidRDefault="009D3959" w:rsidP="009B5DC9">
            <w:pPr>
              <w:rPr>
                <w:rFonts w:ascii="Arial" w:hAnsi="Arial" w:cs="Arial"/>
                <w:sz w:val="8"/>
                <w:szCs w:val="2"/>
                <w:lang w:val="es-BO"/>
              </w:rPr>
            </w:pPr>
          </w:p>
        </w:tc>
      </w:tr>
      <w:tr w:rsidR="009D3959" w:rsidRPr="009956C4" w:rsidTr="009B5DC9">
        <w:trPr>
          <w:trHeight w:val="463"/>
          <w:jc w:val="center"/>
        </w:trPr>
        <w:tc>
          <w:tcPr>
            <w:tcW w:w="2312" w:type="dxa"/>
            <w:gridSpan w:val="2"/>
            <w:tcBorders>
              <w:left w:val="single" w:sz="12" w:space="0" w:color="244061" w:themeColor="accent1" w:themeShade="80"/>
              <w:right w:val="single" w:sz="4" w:space="0" w:color="auto"/>
            </w:tcBorders>
            <w:vAlign w:val="center"/>
          </w:tcPr>
          <w:p w:rsidR="009D3959" w:rsidRPr="009956C4" w:rsidRDefault="009D3959" w:rsidP="009B5DC9">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D3959" w:rsidRPr="009956C4" w:rsidRDefault="009D3959" w:rsidP="009B5DC9">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9D3959" w:rsidRPr="009956C4" w:rsidRDefault="009D3959" w:rsidP="009B5DC9">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D3959" w:rsidRPr="002602A8" w:rsidRDefault="009D3959" w:rsidP="009B5DC9">
            <w:pPr>
              <w:rPr>
                <w:rFonts w:ascii="Arial" w:hAnsi="Arial" w:cs="Arial"/>
                <w:lang w:val="es-BO"/>
              </w:rPr>
            </w:pPr>
            <w:r>
              <w:rPr>
                <w:rFonts w:ascii="Arial" w:hAnsi="Arial" w:cs="Arial"/>
                <w:lang w:val="es-BO" w:eastAsia="es-BO"/>
              </w:rPr>
              <w:t>0</w:t>
            </w:r>
            <w:r w:rsidRPr="002602A8">
              <w:rPr>
                <w:rFonts w:ascii="Arial" w:hAnsi="Arial" w:cs="Arial"/>
                <w:lang w:val="es-BO" w:eastAsia="es-BO"/>
              </w:rPr>
              <w:t>8:</w:t>
            </w:r>
            <w:r>
              <w:rPr>
                <w:rFonts w:ascii="Arial" w:hAnsi="Arial" w:cs="Arial"/>
                <w:lang w:val="es-BO" w:eastAsia="es-BO"/>
              </w:rPr>
              <w:t>00</w:t>
            </w:r>
            <w:r w:rsidRPr="002602A8">
              <w:rPr>
                <w:rFonts w:ascii="Arial" w:hAnsi="Arial" w:cs="Arial"/>
                <w:bCs/>
                <w:lang w:val="es-BO" w:eastAsia="es-BO"/>
              </w:rPr>
              <w:t xml:space="preserve"> a 16:</w:t>
            </w:r>
            <w:r>
              <w:rPr>
                <w:rFonts w:ascii="Arial" w:hAnsi="Arial" w:cs="Arial"/>
                <w:bCs/>
                <w:lang w:val="es-BO" w:eastAsia="es-BO"/>
              </w:rPr>
              <w:t>00</w:t>
            </w:r>
          </w:p>
        </w:tc>
        <w:tc>
          <w:tcPr>
            <w:tcW w:w="264" w:type="dxa"/>
            <w:tcBorders>
              <w:left w:val="single" w:sz="4" w:space="0" w:color="auto"/>
              <w:right w:val="single" w:sz="12" w:space="0" w:color="244061" w:themeColor="accent1" w:themeShade="80"/>
            </w:tcBorders>
          </w:tcPr>
          <w:p w:rsidR="009D3959" w:rsidRPr="009956C4" w:rsidRDefault="009D3959" w:rsidP="009B5DC9">
            <w:pPr>
              <w:rPr>
                <w:rFonts w:ascii="Arial" w:hAnsi="Arial" w:cs="Arial"/>
                <w:lang w:val="es-BO"/>
              </w:rPr>
            </w:pPr>
          </w:p>
        </w:tc>
      </w:tr>
      <w:tr w:rsidR="009D3959" w:rsidRPr="009956C4" w:rsidTr="009B5DC9">
        <w:trPr>
          <w:jc w:val="center"/>
        </w:trPr>
        <w:tc>
          <w:tcPr>
            <w:tcW w:w="2312" w:type="dxa"/>
            <w:gridSpan w:val="2"/>
            <w:tcBorders>
              <w:left w:val="single" w:sz="12" w:space="0" w:color="244061" w:themeColor="accent1" w:themeShade="80"/>
            </w:tcBorders>
            <w:shd w:val="clear" w:color="auto" w:fill="auto"/>
            <w:vAlign w:val="center"/>
          </w:tcPr>
          <w:p w:rsidR="009D3959" w:rsidRPr="009956C4" w:rsidRDefault="009D3959" w:rsidP="009B5DC9">
            <w:pPr>
              <w:jc w:val="right"/>
              <w:rPr>
                <w:rFonts w:ascii="Arial" w:hAnsi="Arial" w:cs="Arial"/>
                <w:b/>
                <w:sz w:val="8"/>
                <w:szCs w:val="2"/>
                <w:lang w:val="es-BO"/>
              </w:rPr>
            </w:pPr>
          </w:p>
        </w:tc>
        <w:tc>
          <w:tcPr>
            <w:tcW w:w="551" w:type="dxa"/>
            <w:shd w:val="clear" w:color="auto" w:fill="auto"/>
          </w:tcPr>
          <w:p w:rsidR="009D3959" w:rsidRPr="009956C4" w:rsidRDefault="009D3959" w:rsidP="009B5DC9">
            <w:pPr>
              <w:rPr>
                <w:rFonts w:ascii="Arial" w:hAnsi="Arial" w:cs="Arial"/>
                <w:sz w:val="8"/>
                <w:szCs w:val="2"/>
                <w:lang w:val="es-BO"/>
              </w:rPr>
            </w:pPr>
          </w:p>
        </w:tc>
        <w:tc>
          <w:tcPr>
            <w:tcW w:w="272" w:type="dxa"/>
            <w:shd w:val="clear" w:color="auto" w:fill="auto"/>
          </w:tcPr>
          <w:p w:rsidR="009D3959" w:rsidRPr="009956C4" w:rsidRDefault="009D3959" w:rsidP="009B5DC9">
            <w:pPr>
              <w:rPr>
                <w:rFonts w:ascii="Arial" w:hAnsi="Arial" w:cs="Arial"/>
                <w:sz w:val="8"/>
                <w:szCs w:val="2"/>
                <w:lang w:val="es-BO"/>
              </w:rPr>
            </w:pPr>
          </w:p>
        </w:tc>
        <w:tc>
          <w:tcPr>
            <w:tcW w:w="277" w:type="dxa"/>
            <w:shd w:val="clear" w:color="auto" w:fill="auto"/>
          </w:tcPr>
          <w:p w:rsidR="009D3959" w:rsidRPr="009956C4" w:rsidRDefault="009D3959" w:rsidP="009B5DC9">
            <w:pPr>
              <w:rPr>
                <w:rFonts w:ascii="Arial" w:hAnsi="Arial" w:cs="Arial"/>
                <w:sz w:val="8"/>
                <w:szCs w:val="2"/>
                <w:lang w:val="es-BO"/>
              </w:rPr>
            </w:pPr>
          </w:p>
        </w:tc>
        <w:tc>
          <w:tcPr>
            <w:tcW w:w="266" w:type="dxa"/>
            <w:shd w:val="clear" w:color="auto" w:fill="auto"/>
          </w:tcPr>
          <w:p w:rsidR="009D3959" w:rsidRPr="009956C4" w:rsidRDefault="009D3959" w:rsidP="009B5DC9">
            <w:pPr>
              <w:rPr>
                <w:rFonts w:ascii="Arial" w:hAnsi="Arial" w:cs="Arial"/>
                <w:sz w:val="8"/>
                <w:szCs w:val="2"/>
                <w:lang w:val="es-BO"/>
              </w:rPr>
            </w:pPr>
          </w:p>
        </w:tc>
        <w:tc>
          <w:tcPr>
            <w:tcW w:w="268" w:type="dxa"/>
            <w:gridSpan w:val="2"/>
            <w:shd w:val="clear" w:color="auto" w:fill="auto"/>
          </w:tcPr>
          <w:p w:rsidR="009D3959" w:rsidRPr="009956C4" w:rsidRDefault="009D3959" w:rsidP="009B5DC9">
            <w:pPr>
              <w:rPr>
                <w:rFonts w:ascii="Arial" w:hAnsi="Arial" w:cs="Arial"/>
                <w:sz w:val="8"/>
                <w:szCs w:val="2"/>
                <w:lang w:val="es-BO"/>
              </w:rPr>
            </w:pPr>
          </w:p>
        </w:tc>
        <w:tc>
          <w:tcPr>
            <w:tcW w:w="267" w:type="dxa"/>
            <w:gridSpan w:val="2"/>
            <w:shd w:val="clear" w:color="auto" w:fill="auto"/>
          </w:tcPr>
          <w:p w:rsidR="009D3959" w:rsidRPr="009956C4" w:rsidRDefault="009D3959" w:rsidP="009B5DC9">
            <w:pPr>
              <w:rPr>
                <w:rFonts w:ascii="Arial" w:hAnsi="Arial" w:cs="Arial"/>
                <w:sz w:val="8"/>
                <w:szCs w:val="2"/>
                <w:lang w:val="es-BO"/>
              </w:rPr>
            </w:pPr>
          </w:p>
        </w:tc>
        <w:tc>
          <w:tcPr>
            <w:tcW w:w="271" w:type="dxa"/>
            <w:shd w:val="clear" w:color="auto" w:fill="auto"/>
          </w:tcPr>
          <w:p w:rsidR="009D3959" w:rsidRPr="009956C4" w:rsidRDefault="009D3959" w:rsidP="009B5DC9">
            <w:pPr>
              <w:rPr>
                <w:rFonts w:ascii="Arial" w:hAnsi="Arial" w:cs="Arial"/>
                <w:sz w:val="8"/>
                <w:szCs w:val="2"/>
                <w:lang w:val="es-BO"/>
              </w:rPr>
            </w:pPr>
          </w:p>
        </w:tc>
        <w:tc>
          <w:tcPr>
            <w:tcW w:w="268" w:type="dxa"/>
            <w:gridSpan w:val="2"/>
            <w:shd w:val="clear" w:color="auto" w:fill="auto"/>
          </w:tcPr>
          <w:p w:rsidR="009D3959" w:rsidRPr="009956C4" w:rsidRDefault="009D3959" w:rsidP="009B5DC9">
            <w:pPr>
              <w:rPr>
                <w:rFonts w:ascii="Arial" w:hAnsi="Arial" w:cs="Arial"/>
                <w:sz w:val="8"/>
                <w:szCs w:val="2"/>
                <w:lang w:val="es-BO"/>
              </w:rPr>
            </w:pPr>
          </w:p>
        </w:tc>
        <w:tc>
          <w:tcPr>
            <w:tcW w:w="268" w:type="dxa"/>
            <w:shd w:val="clear" w:color="auto" w:fill="auto"/>
          </w:tcPr>
          <w:p w:rsidR="009D3959" w:rsidRPr="009956C4" w:rsidRDefault="009D3959" w:rsidP="009B5DC9">
            <w:pPr>
              <w:rPr>
                <w:rFonts w:ascii="Arial" w:hAnsi="Arial" w:cs="Arial"/>
                <w:sz w:val="8"/>
                <w:szCs w:val="2"/>
                <w:lang w:val="es-BO"/>
              </w:rPr>
            </w:pPr>
          </w:p>
        </w:tc>
        <w:tc>
          <w:tcPr>
            <w:tcW w:w="268" w:type="dxa"/>
            <w:shd w:val="clear" w:color="auto" w:fill="auto"/>
          </w:tcPr>
          <w:p w:rsidR="009D3959" w:rsidRPr="009956C4" w:rsidRDefault="009D3959" w:rsidP="009B5DC9">
            <w:pPr>
              <w:rPr>
                <w:rFonts w:ascii="Arial" w:hAnsi="Arial" w:cs="Arial"/>
                <w:sz w:val="8"/>
                <w:szCs w:val="2"/>
                <w:lang w:val="es-BO"/>
              </w:rPr>
            </w:pPr>
          </w:p>
        </w:tc>
        <w:tc>
          <w:tcPr>
            <w:tcW w:w="265" w:type="dxa"/>
            <w:shd w:val="clear" w:color="auto" w:fill="auto"/>
          </w:tcPr>
          <w:p w:rsidR="009D3959" w:rsidRPr="009956C4" w:rsidRDefault="009D3959" w:rsidP="009B5DC9">
            <w:pPr>
              <w:rPr>
                <w:rFonts w:ascii="Arial" w:hAnsi="Arial" w:cs="Arial"/>
                <w:sz w:val="8"/>
                <w:szCs w:val="2"/>
                <w:lang w:val="es-BO"/>
              </w:rPr>
            </w:pPr>
          </w:p>
        </w:tc>
        <w:tc>
          <w:tcPr>
            <w:tcW w:w="265" w:type="dxa"/>
            <w:shd w:val="clear" w:color="auto" w:fill="auto"/>
          </w:tcPr>
          <w:p w:rsidR="009D3959" w:rsidRPr="009956C4" w:rsidRDefault="009D3959" w:rsidP="009B5DC9">
            <w:pPr>
              <w:rPr>
                <w:rFonts w:ascii="Arial" w:hAnsi="Arial" w:cs="Arial"/>
                <w:sz w:val="8"/>
                <w:szCs w:val="2"/>
                <w:lang w:val="es-BO"/>
              </w:rPr>
            </w:pPr>
          </w:p>
        </w:tc>
        <w:tc>
          <w:tcPr>
            <w:tcW w:w="264" w:type="dxa"/>
            <w:shd w:val="clear" w:color="auto" w:fill="auto"/>
          </w:tcPr>
          <w:p w:rsidR="009D3959" w:rsidRPr="009956C4" w:rsidRDefault="009D3959" w:rsidP="009B5DC9">
            <w:pPr>
              <w:rPr>
                <w:rFonts w:ascii="Arial" w:hAnsi="Arial" w:cs="Arial"/>
                <w:sz w:val="8"/>
                <w:szCs w:val="2"/>
                <w:lang w:val="es-BO"/>
              </w:rPr>
            </w:pPr>
          </w:p>
        </w:tc>
        <w:tc>
          <w:tcPr>
            <w:tcW w:w="265" w:type="dxa"/>
            <w:shd w:val="clear" w:color="auto" w:fill="auto"/>
          </w:tcPr>
          <w:p w:rsidR="009D3959" w:rsidRPr="009956C4" w:rsidRDefault="009D3959" w:rsidP="009B5DC9">
            <w:pPr>
              <w:rPr>
                <w:rFonts w:ascii="Arial" w:hAnsi="Arial" w:cs="Arial"/>
                <w:sz w:val="8"/>
                <w:szCs w:val="2"/>
                <w:lang w:val="es-BO"/>
              </w:rPr>
            </w:pPr>
          </w:p>
        </w:tc>
        <w:tc>
          <w:tcPr>
            <w:tcW w:w="265" w:type="dxa"/>
            <w:shd w:val="clear" w:color="auto" w:fill="auto"/>
          </w:tcPr>
          <w:p w:rsidR="009D3959" w:rsidRPr="009956C4" w:rsidRDefault="009D3959" w:rsidP="009B5DC9">
            <w:pPr>
              <w:rPr>
                <w:rFonts w:ascii="Arial" w:hAnsi="Arial" w:cs="Arial"/>
                <w:sz w:val="8"/>
                <w:szCs w:val="2"/>
                <w:lang w:val="es-BO"/>
              </w:rPr>
            </w:pPr>
          </w:p>
        </w:tc>
        <w:tc>
          <w:tcPr>
            <w:tcW w:w="265" w:type="dxa"/>
            <w:shd w:val="clear" w:color="auto" w:fill="auto"/>
          </w:tcPr>
          <w:p w:rsidR="009D3959" w:rsidRPr="009956C4" w:rsidRDefault="009D3959" w:rsidP="009B5DC9">
            <w:pPr>
              <w:rPr>
                <w:rFonts w:ascii="Arial" w:hAnsi="Arial" w:cs="Arial"/>
                <w:sz w:val="8"/>
                <w:szCs w:val="2"/>
                <w:lang w:val="es-BO"/>
              </w:rPr>
            </w:pPr>
          </w:p>
        </w:tc>
        <w:tc>
          <w:tcPr>
            <w:tcW w:w="274" w:type="dxa"/>
            <w:shd w:val="clear" w:color="auto" w:fill="auto"/>
          </w:tcPr>
          <w:p w:rsidR="009D3959" w:rsidRPr="009956C4" w:rsidRDefault="009D3959" w:rsidP="009B5DC9">
            <w:pPr>
              <w:rPr>
                <w:rFonts w:ascii="Arial" w:hAnsi="Arial" w:cs="Arial"/>
                <w:sz w:val="8"/>
                <w:szCs w:val="2"/>
                <w:lang w:val="es-BO"/>
              </w:rPr>
            </w:pPr>
          </w:p>
        </w:tc>
        <w:tc>
          <w:tcPr>
            <w:tcW w:w="269" w:type="dxa"/>
            <w:gridSpan w:val="2"/>
            <w:shd w:val="clear" w:color="auto" w:fill="auto"/>
          </w:tcPr>
          <w:p w:rsidR="009D3959" w:rsidRPr="009956C4" w:rsidRDefault="009D3959" w:rsidP="009B5DC9">
            <w:pPr>
              <w:rPr>
                <w:rFonts w:ascii="Arial" w:hAnsi="Arial" w:cs="Arial"/>
                <w:sz w:val="8"/>
                <w:szCs w:val="2"/>
                <w:lang w:val="es-BO"/>
              </w:rPr>
            </w:pPr>
          </w:p>
        </w:tc>
        <w:tc>
          <w:tcPr>
            <w:tcW w:w="272" w:type="dxa"/>
            <w:shd w:val="clear" w:color="auto" w:fill="auto"/>
          </w:tcPr>
          <w:p w:rsidR="009D3959" w:rsidRPr="009956C4" w:rsidRDefault="009D3959" w:rsidP="009B5DC9">
            <w:pPr>
              <w:rPr>
                <w:rFonts w:ascii="Arial" w:hAnsi="Arial" w:cs="Arial"/>
                <w:sz w:val="8"/>
                <w:szCs w:val="2"/>
                <w:lang w:val="es-BO"/>
              </w:rPr>
            </w:pPr>
          </w:p>
        </w:tc>
        <w:tc>
          <w:tcPr>
            <w:tcW w:w="271" w:type="dxa"/>
            <w:shd w:val="clear" w:color="auto" w:fill="auto"/>
          </w:tcPr>
          <w:p w:rsidR="009D3959" w:rsidRPr="009956C4" w:rsidRDefault="009D3959" w:rsidP="009B5DC9">
            <w:pPr>
              <w:rPr>
                <w:rFonts w:ascii="Arial" w:hAnsi="Arial" w:cs="Arial"/>
                <w:sz w:val="8"/>
                <w:szCs w:val="2"/>
                <w:lang w:val="es-BO"/>
              </w:rPr>
            </w:pPr>
          </w:p>
        </w:tc>
        <w:tc>
          <w:tcPr>
            <w:tcW w:w="270" w:type="dxa"/>
            <w:gridSpan w:val="2"/>
            <w:shd w:val="clear" w:color="auto" w:fill="auto"/>
          </w:tcPr>
          <w:p w:rsidR="009D3959" w:rsidRPr="009956C4" w:rsidRDefault="009D3959" w:rsidP="009B5DC9">
            <w:pPr>
              <w:rPr>
                <w:rFonts w:ascii="Arial" w:hAnsi="Arial" w:cs="Arial"/>
                <w:sz w:val="8"/>
                <w:szCs w:val="2"/>
                <w:lang w:val="es-BO"/>
              </w:rPr>
            </w:pPr>
          </w:p>
        </w:tc>
        <w:tc>
          <w:tcPr>
            <w:tcW w:w="265" w:type="dxa"/>
            <w:shd w:val="clear" w:color="auto" w:fill="auto"/>
          </w:tcPr>
          <w:p w:rsidR="009D3959" w:rsidRPr="009956C4" w:rsidRDefault="009D3959" w:rsidP="009B5DC9">
            <w:pPr>
              <w:rPr>
                <w:rFonts w:ascii="Arial" w:hAnsi="Arial" w:cs="Arial"/>
                <w:sz w:val="8"/>
                <w:szCs w:val="2"/>
                <w:lang w:val="es-BO"/>
              </w:rPr>
            </w:pPr>
          </w:p>
        </w:tc>
        <w:tc>
          <w:tcPr>
            <w:tcW w:w="264" w:type="dxa"/>
            <w:shd w:val="clear" w:color="auto" w:fill="auto"/>
          </w:tcPr>
          <w:p w:rsidR="009D3959" w:rsidRPr="009956C4" w:rsidRDefault="009D3959" w:rsidP="009B5DC9">
            <w:pPr>
              <w:rPr>
                <w:rFonts w:ascii="Arial" w:hAnsi="Arial" w:cs="Arial"/>
                <w:sz w:val="8"/>
                <w:szCs w:val="2"/>
                <w:lang w:val="es-BO"/>
              </w:rPr>
            </w:pPr>
          </w:p>
        </w:tc>
        <w:tc>
          <w:tcPr>
            <w:tcW w:w="264" w:type="dxa"/>
            <w:shd w:val="clear" w:color="auto" w:fill="auto"/>
          </w:tcPr>
          <w:p w:rsidR="009D3959" w:rsidRPr="009956C4" w:rsidRDefault="009D3959" w:rsidP="009B5DC9">
            <w:pPr>
              <w:rPr>
                <w:rFonts w:ascii="Arial" w:hAnsi="Arial" w:cs="Arial"/>
                <w:sz w:val="8"/>
                <w:szCs w:val="2"/>
                <w:lang w:val="es-BO"/>
              </w:rPr>
            </w:pPr>
          </w:p>
        </w:tc>
        <w:tc>
          <w:tcPr>
            <w:tcW w:w="264" w:type="dxa"/>
            <w:gridSpan w:val="2"/>
            <w:shd w:val="clear" w:color="auto" w:fill="auto"/>
          </w:tcPr>
          <w:p w:rsidR="009D3959" w:rsidRPr="009956C4" w:rsidRDefault="009D3959" w:rsidP="009B5DC9">
            <w:pPr>
              <w:rPr>
                <w:rFonts w:ascii="Arial" w:hAnsi="Arial" w:cs="Arial"/>
                <w:sz w:val="8"/>
                <w:szCs w:val="2"/>
                <w:lang w:val="es-BO"/>
              </w:rPr>
            </w:pPr>
          </w:p>
        </w:tc>
        <w:tc>
          <w:tcPr>
            <w:tcW w:w="264" w:type="dxa"/>
            <w:shd w:val="clear" w:color="auto" w:fill="auto"/>
          </w:tcPr>
          <w:p w:rsidR="009D3959" w:rsidRPr="009956C4" w:rsidRDefault="009D3959" w:rsidP="009B5DC9">
            <w:pPr>
              <w:rPr>
                <w:rFonts w:ascii="Arial" w:hAnsi="Arial" w:cs="Arial"/>
                <w:sz w:val="8"/>
                <w:szCs w:val="2"/>
                <w:lang w:val="es-BO"/>
              </w:rPr>
            </w:pPr>
          </w:p>
        </w:tc>
        <w:tc>
          <w:tcPr>
            <w:tcW w:w="264" w:type="dxa"/>
            <w:shd w:val="clear" w:color="auto" w:fill="auto"/>
          </w:tcPr>
          <w:p w:rsidR="009D3959" w:rsidRPr="009956C4" w:rsidRDefault="009D3959" w:rsidP="009B5DC9">
            <w:pPr>
              <w:rPr>
                <w:rFonts w:ascii="Arial" w:hAnsi="Arial" w:cs="Arial"/>
                <w:sz w:val="8"/>
                <w:szCs w:val="2"/>
                <w:lang w:val="es-BO"/>
              </w:rPr>
            </w:pPr>
          </w:p>
        </w:tc>
        <w:tc>
          <w:tcPr>
            <w:tcW w:w="264" w:type="dxa"/>
            <w:shd w:val="clear" w:color="auto" w:fill="auto"/>
          </w:tcPr>
          <w:p w:rsidR="009D3959" w:rsidRPr="009956C4" w:rsidRDefault="009D3959" w:rsidP="009B5DC9">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9D3959" w:rsidRPr="009956C4" w:rsidRDefault="009D3959" w:rsidP="009B5DC9">
            <w:pPr>
              <w:rPr>
                <w:rFonts w:ascii="Arial" w:hAnsi="Arial" w:cs="Arial"/>
                <w:sz w:val="8"/>
                <w:szCs w:val="2"/>
                <w:lang w:val="es-BO"/>
              </w:rPr>
            </w:pPr>
          </w:p>
        </w:tc>
      </w:tr>
      <w:tr w:rsidR="009D3959" w:rsidRPr="009956C4" w:rsidTr="009B5DC9">
        <w:trPr>
          <w:jc w:val="center"/>
        </w:trPr>
        <w:tc>
          <w:tcPr>
            <w:tcW w:w="2312" w:type="dxa"/>
            <w:gridSpan w:val="2"/>
            <w:tcBorders>
              <w:left w:val="single" w:sz="12" w:space="0" w:color="244061" w:themeColor="accent1" w:themeShade="80"/>
            </w:tcBorders>
            <w:vAlign w:val="center"/>
          </w:tcPr>
          <w:p w:rsidR="009D3959" w:rsidRPr="009956C4" w:rsidRDefault="009D3959" w:rsidP="009B5DC9">
            <w:pPr>
              <w:jc w:val="right"/>
              <w:rPr>
                <w:rFonts w:ascii="Arial" w:hAnsi="Arial" w:cs="Arial"/>
                <w:b/>
                <w:sz w:val="10"/>
                <w:szCs w:val="8"/>
                <w:lang w:val="es-BO"/>
              </w:rPr>
            </w:pPr>
          </w:p>
        </w:tc>
        <w:tc>
          <w:tcPr>
            <w:tcW w:w="2172" w:type="dxa"/>
            <w:gridSpan w:val="9"/>
          </w:tcPr>
          <w:p w:rsidR="009D3959" w:rsidRPr="009956C4" w:rsidRDefault="009D3959" w:rsidP="009B5DC9">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rsidR="009D3959" w:rsidRPr="009956C4" w:rsidRDefault="009D3959" w:rsidP="009B5DC9">
            <w:pPr>
              <w:jc w:val="center"/>
              <w:rPr>
                <w:rFonts w:ascii="Arial" w:hAnsi="Arial" w:cs="Arial"/>
                <w:i/>
                <w:sz w:val="10"/>
                <w:szCs w:val="8"/>
                <w:lang w:val="es-BO"/>
              </w:rPr>
            </w:pPr>
          </w:p>
        </w:tc>
        <w:tc>
          <w:tcPr>
            <w:tcW w:w="2940" w:type="dxa"/>
            <w:gridSpan w:val="12"/>
            <w:tcBorders>
              <w:bottom w:val="single" w:sz="4" w:space="0" w:color="auto"/>
            </w:tcBorders>
          </w:tcPr>
          <w:p w:rsidR="009D3959" w:rsidRPr="009956C4" w:rsidRDefault="009D3959" w:rsidP="009B5DC9">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rsidR="009D3959" w:rsidRPr="009956C4" w:rsidRDefault="009D3959" w:rsidP="009B5DC9">
            <w:pPr>
              <w:jc w:val="center"/>
              <w:rPr>
                <w:rFonts w:ascii="Arial" w:hAnsi="Arial" w:cs="Arial"/>
                <w:sz w:val="10"/>
                <w:szCs w:val="8"/>
                <w:lang w:val="es-BO"/>
              </w:rPr>
            </w:pPr>
          </w:p>
        </w:tc>
        <w:tc>
          <w:tcPr>
            <w:tcW w:w="2017" w:type="dxa"/>
            <w:gridSpan w:val="9"/>
            <w:tcBorders>
              <w:bottom w:val="single" w:sz="4" w:space="0" w:color="auto"/>
            </w:tcBorders>
          </w:tcPr>
          <w:p w:rsidR="009D3959" w:rsidRPr="009956C4" w:rsidRDefault="009D3959" w:rsidP="009B5DC9">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rsidR="009D3959" w:rsidRPr="009956C4" w:rsidRDefault="009D3959" w:rsidP="009B5DC9">
            <w:pPr>
              <w:rPr>
                <w:rFonts w:ascii="Arial" w:hAnsi="Arial" w:cs="Arial"/>
                <w:sz w:val="10"/>
                <w:szCs w:val="8"/>
                <w:lang w:val="es-BO"/>
              </w:rPr>
            </w:pPr>
          </w:p>
        </w:tc>
      </w:tr>
      <w:tr w:rsidR="009D3959" w:rsidRPr="009956C4" w:rsidTr="009B5DC9">
        <w:trPr>
          <w:trHeight w:val="530"/>
          <w:jc w:val="center"/>
        </w:trPr>
        <w:tc>
          <w:tcPr>
            <w:tcW w:w="2312" w:type="dxa"/>
            <w:gridSpan w:val="2"/>
            <w:tcBorders>
              <w:left w:val="single" w:sz="12" w:space="0" w:color="244061" w:themeColor="accent1" w:themeShade="80"/>
              <w:right w:val="single" w:sz="4" w:space="0" w:color="auto"/>
            </w:tcBorders>
            <w:vAlign w:val="center"/>
          </w:tcPr>
          <w:p w:rsidR="009D3959" w:rsidRPr="009956C4" w:rsidRDefault="009D3959" w:rsidP="009B5DC9">
            <w:pPr>
              <w:jc w:val="right"/>
              <w:rPr>
                <w:rFonts w:ascii="Arial" w:hAnsi="Arial" w:cs="Arial"/>
                <w:lang w:val="es-BO"/>
              </w:rPr>
            </w:pPr>
            <w:r w:rsidRPr="009956C4">
              <w:rPr>
                <w:rFonts w:ascii="Arial" w:hAnsi="Arial" w:cs="Arial"/>
                <w:lang w:val="es-BO"/>
              </w:rPr>
              <w:t>Encargado de atender consultas</w:t>
            </w:r>
            <w:r>
              <w:rPr>
                <w:rFonts w:ascii="Arial" w:hAnsi="Arial" w:cs="Arial"/>
                <w:lang w:val="es-BO"/>
              </w:rPr>
              <w:t xml:space="preserve">             </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3959" w:rsidRPr="009956C4" w:rsidRDefault="009D3959" w:rsidP="009B5DC9">
            <w:pPr>
              <w:jc w:val="center"/>
              <w:rPr>
                <w:rFonts w:ascii="Arial" w:hAnsi="Arial" w:cs="Arial"/>
                <w:lang w:val="es-BO"/>
              </w:rPr>
            </w:pPr>
            <w:r w:rsidRPr="000D264A">
              <w:rPr>
                <w:rFonts w:ascii="Arial" w:hAnsi="Arial" w:cs="Arial"/>
                <w:lang w:val="es-BO"/>
              </w:rPr>
              <w:t>Victor Hugo Huanca Ali</w:t>
            </w:r>
          </w:p>
        </w:tc>
        <w:tc>
          <w:tcPr>
            <w:tcW w:w="268" w:type="dxa"/>
            <w:gridSpan w:val="2"/>
            <w:tcBorders>
              <w:left w:val="single" w:sz="4" w:space="0" w:color="auto"/>
              <w:right w:val="single" w:sz="4" w:space="0" w:color="auto"/>
            </w:tcBorders>
            <w:vAlign w:val="center"/>
          </w:tcPr>
          <w:p w:rsidR="009D3959" w:rsidRPr="009956C4" w:rsidRDefault="009D3959" w:rsidP="009B5DC9">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3959" w:rsidRPr="009956C4" w:rsidRDefault="009D3959" w:rsidP="009B5DC9">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rsidR="009D3959" w:rsidRPr="009956C4" w:rsidRDefault="009D3959" w:rsidP="009B5DC9">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3959" w:rsidRPr="009956C4" w:rsidRDefault="009D3959" w:rsidP="009B5DC9">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rsidR="009D3959" w:rsidRPr="009956C4" w:rsidRDefault="009D3959" w:rsidP="009B5DC9">
            <w:pPr>
              <w:rPr>
                <w:rFonts w:ascii="Arial" w:hAnsi="Arial" w:cs="Arial"/>
                <w:lang w:val="es-BO"/>
              </w:rPr>
            </w:pPr>
          </w:p>
        </w:tc>
      </w:tr>
      <w:tr w:rsidR="009D3959" w:rsidRPr="009956C4" w:rsidTr="009B5DC9">
        <w:trPr>
          <w:trHeight w:val="450"/>
          <w:jc w:val="center"/>
        </w:trPr>
        <w:tc>
          <w:tcPr>
            <w:tcW w:w="2312" w:type="dxa"/>
            <w:gridSpan w:val="2"/>
            <w:tcBorders>
              <w:left w:val="single" w:sz="12" w:space="0" w:color="244061" w:themeColor="accent1" w:themeShade="80"/>
              <w:right w:val="single" w:sz="4" w:space="0" w:color="auto"/>
            </w:tcBorders>
            <w:vAlign w:val="center"/>
          </w:tcPr>
          <w:p w:rsidR="009D3959" w:rsidRPr="009956C4" w:rsidRDefault="009D3959" w:rsidP="009B5DC9">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3959" w:rsidRPr="00E304AD" w:rsidRDefault="000939C2" w:rsidP="009B5DC9">
            <w:pPr>
              <w:jc w:val="center"/>
              <w:rPr>
                <w:rFonts w:ascii="Arial" w:hAnsi="Arial" w:cs="Arial"/>
                <w:highlight w:val="yellow"/>
                <w:lang w:val="es-BO"/>
              </w:rPr>
            </w:pPr>
            <w:r w:rsidRPr="000939C2">
              <w:rPr>
                <w:rFonts w:ascii="Arial" w:hAnsi="Arial" w:cs="Arial"/>
                <w:lang w:val="es-BO"/>
              </w:rPr>
              <w:t>Juan Oscar Garcia Fuentes</w:t>
            </w:r>
          </w:p>
        </w:tc>
        <w:tc>
          <w:tcPr>
            <w:tcW w:w="268" w:type="dxa"/>
            <w:gridSpan w:val="2"/>
            <w:tcBorders>
              <w:left w:val="single" w:sz="4" w:space="0" w:color="auto"/>
              <w:right w:val="single" w:sz="4" w:space="0" w:color="auto"/>
            </w:tcBorders>
            <w:vAlign w:val="center"/>
          </w:tcPr>
          <w:p w:rsidR="009D3959" w:rsidRPr="00E304AD" w:rsidRDefault="009D3959" w:rsidP="009B5DC9">
            <w:pPr>
              <w:jc w:val="center"/>
              <w:rPr>
                <w:rFonts w:ascii="Arial" w:hAnsi="Arial" w:cs="Arial"/>
                <w:highlight w:val="yellow"/>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3959" w:rsidRPr="00E304AD" w:rsidRDefault="000939C2" w:rsidP="009B5DC9">
            <w:pPr>
              <w:jc w:val="center"/>
              <w:rPr>
                <w:rFonts w:ascii="Arial" w:hAnsi="Arial" w:cs="Arial"/>
                <w:highlight w:val="yellow"/>
                <w:lang w:val="es-BO" w:eastAsia="es-BO"/>
              </w:rPr>
            </w:pPr>
            <w:r w:rsidRPr="000939C2">
              <w:rPr>
                <w:rFonts w:ascii="Arial" w:hAnsi="Arial" w:cs="Arial"/>
                <w:bCs/>
              </w:rPr>
              <w:t xml:space="preserve">Analista Físico de Material Monetario </w:t>
            </w:r>
          </w:p>
        </w:tc>
        <w:tc>
          <w:tcPr>
            <w:tcW w:w="271" w:type="dxa"/>
            <w:tcBorders>
              <w:left w:val="single" w:sz="4" w:space="0" w:color="auto"/>
              <w:right w:val="single" w:sz="4" w:space="0" w:color="auto"/>
            </w:tcBorders>
            <w:vAlign w:val="center"/>
          </w:tcPr>
          <w:p w:rsidR="009D3959" w:rsidRPr="00E304AD" w:rsidRDefault="009D3959" w:rsidP="009B5DC9">
            <w:pPr>
              <w:jc w:val="center"/>
              <w:rPr>
                <w:rFonts w:ascii="Arial" w:hAnsi="Arial" w:cs="Arial"/>
                <w:highlight w:val="yellow"/>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3959" w:rsidRPr="00E304AD" w:rsidRDefault="009D3959" w:rsidP="000939C2">
            <w:pPr>
              <w:jc w:val="center"/>
              <w:rPr>
                <w:rFonts w:ascii="Arial" w:hAnsi="Arial" w:cs="Arial"/>
                <w:highlight w:val="yellow"/>
                <w:lang w:val="es-BO"/>
              </w:rPr>
            </w:pPr>
            <w:r w:rsidRPr="000939C2">
              <w:rPr>
                <w:rStyle w:val="lineage-item"/>
                <w:rFonts w:ascii="Arial" w:hAnsi="Arial" w:cs="Arial"/>
              </w:rPr>
              <w:t xml:space="preserve">Dpto. de </w:t>
            </w:r>
            <w:r w:rsidR="000939C2" w:rsidRPr="000939C2">
              <w:rPr>
                <w:rStyle w:val="lineage-item"/>
                <w:rFonts w:ascii="Arial" w:hAnsi="Arial" w:cs="Arial"/>
              </w:rPr>
              <w:t>Análisis y Programación de Material Monetario</w:t>
            </w:r>
          </w:p>
        </w:tc>
        <w:tc>
          <w:tcPr>
            <w:tcW w:w="264" w:type="dxa"/>
            <w:tcBorders>
              <w:left w:val="single" w:sz="4" w:space="0" w:color="auto"/>
              <w:right w:val="single" w:sz="12" w:space="0" w:color="244061" w:themeColor="accent1" w:themeShade="80"/>
            </w:tcBorders>
          </w:tcPr>
          <w:p w:rsidR="009D3959" w:rsidRPr="009956C4" w:rsidRDefault="009D3959" w:rsidP="009B5DC9">
            <w:pPr>
              <w:rPr>
                <w:rFonts w:ascii="Arial" w:hAnsi="Arial" w:cs="Arial"/>
                <w:lang w:val="es-BO"/>
              </w:rPr>
            </w:pPr>
          </w:p>
        </w:tc>
      </w:tr>
      <w:tr w:rsidR="009D3959" w:rsidRPr="002662F5" w:rsidTr="009B5DC9">
        <w:trPr>
          <w:jc w:val="center"/>
        </w:trPr>
        <w:tc>
          <w:tcPr>
            <w:tcW w:w="2312" w:type="dxa"/>
            <w:gridSpan w:val="2"/>
            <w:tcBorders>
              <w:left w:val="single" w:sz="12" w:space="0" w:color="244061" w:themeColor="accent1" w:themeShade="80"/>
            </w:tcBorders>
            <w:shd w:val="clear" w:color="auto" w:fill="auto"/>
            <w:vAlign w:val="center"/>
          </w:tcPr>
          <w:p w:rsidR="009D3959" w:rsidRPr="002662F5" w:rsidRDefault="009D3959" w:rsidP="009B5DC9">
            <w:pPr>
              <w:jc w:val="right"/>
              <w:rPr>
                <w:rFonts w:ascii="Arial" w:hAnsi="Arial" w:cs="Arial"/>
                <w:b/>
                <w:sz w:val="6"/>
                <w:lang w:val="es-BO"/>
              </w:rPr>
            </w:pPr>
          </w:p>
        </w:tc>
        <w:tc>
          <w:tcPr>
            <w:tcW w:w="551" w:type="dxa"/>
            <w:shd w:val="clear" w:color="auto" w:fill="auto"/>
          </w:tcPr>
          <w:p w:rsidR="009D3959" w:rsidRPr="002662F5" w:rsidRDefault="009D3959" w:rsidP="009B5DC9">
            <w:pPr>
              <w:rPr>
                <w:rFonts w:ascii="Arial" w:hAnsi="Arial" w:cs="Arial"/>
                <w:sz w:val="6"/>
                <w:lang w:val="es-BO"/>
              </w:rPr>
            </w:pPr>
          </w:p>
        </w:tc>
        <w:tc>
          <w:tcPr>
            <w:tcW w:w="272" w:type="dxa"/>
            <w:shd w:val="clear" w:color="auto" w:fill="auto"/>
          </w:tcPr>
          <w:p w:rsidR="009D3959" w:rsidRPr="002662F5" w:rsidRDefault="009D3959" w:rsidP="009B5DC9">
            <w:pPr>
              <w:rPr>
                <w:rFonts w:ascii="Arial" w:hAnsi="Arial" w:cs="Arial"/>
                <w:sz w:val="6"/>
                <w:lang w:val="es-BO"/>
              </w:rPr>
            </w:pPr>
          </w:p>
        </w:tc>
        <w:tc>
          <w:tcPr>
            <w:tcW w:w="277" w:type="dxa"/>
            <w:shd w:val="clear" w:color="auto" w:fill="auto"/>
          </w:tcPr>
          <w:p w:rsidR="009D3959" w:rsidRPr="002662F5" w:rsidRDefault="009D3959" w:rsidP="009B5DC9">
            <w:pPr>
              <w:rPr>
                <w:rFonts w:ascii="Arial" w:hAnsi="Arial" w:cs="Arial"/>
                <w:sz w:val="6"/>
                <w:lang w:val="es-BO"/>
              </w:rPr>
            </w:pPr>
          </w:p>
        </w:tc>
        <w:tc>
          <w:tcPr>
            <w:tcW w:w="266" w:type="dxa"/>
            <w:shd w:val="clear" w:color="auto" w:fill="auto"/>
          </w:tcPr>
          <w:p w:rsidR="009D3959" w:rsidRPr="002662F5" w:rsidRDefault="009D3959" w:rsidP="009B5DC9">
            <w:pPr>
              <w:rPr>
                <w:rFonts w:ascii="Arial" w:hAnsi="Arial" w:cs="Arial"/>
                <w:sz w:val="6"/>
                <w:lang w:val="es-BO"/>
              </w:rPr>
            </w:pPr>
          </w:p>
        </w:tc>
        <w:tc>
          <w:tcPr>
            <w:tcW w:w="268" w:type="dxa"/>
            <w:gridSpan w:val="2"/>
            <w:shd w:val="clear" w:color="auto" w:fill="auto"/>
          </w:tcPr>
          <w:p w:rsidR="009D3959" w:rsidRPr="002662F5" w:rsidRDefault="009D3959" w:rsidP="009B5DC9">
            <w:pPr>
              <w:rPr>
                <w:rFonts w:ascii="Arial" w:hAnsi="Arial" w:cs="Arial"/>
                <w:sz w:val="6"/>
                <w:lang w:val="es-BO"/>
              </w:rPr>
            </w:pPr>
          </w:p>
        </w:tc>
        <w:tc>
          <w:tcPr>
            <w:tcW w:w="267" w:type="dxa"/>
            <w:gridSpan w:val="2"/>
            <w:shd w:val="clear" w:color="auto" w:fill="auto"/>
          </w:tcPr>
          <w:p w:rsidR="009D3959" w:rsidRPr="002662F5" w:rsidRDefault="009D3959" w:rsidP="009B5DC9">
            <w:pPr>
              <w:rPr>
                <w:rFonts w:ascii="Arial" w:hAnsi="Arial" w:cs="Arial"/>
                <w:sz w:val="6"/>
                <w:lang w:val="es-BO"/>
              </w:rPr>
            </w:pPr>
          </w:p>
        </w:tc>
        <w:tc>
          <w:tcPr>
            <w:tcW w:w="271" w:type="dxa"/>
            <w:shd w:val="clear" w:color="auto" w:fill="auto"/>
          </w:tcPr>
          <w:p w:rsidR="009D3959" w:rsidRPr="002662F5" w:rsidRDefault="009D3959" w:rsidP="009B5DC9">
            <w:pPr>
              <w:rPr>
                <w:rFonts w:ascii="Arial" w:hAnsi="Arial" w:cs="Arial"/>
                <w:sz w:val="6"/>
                <w:lang w:val="es-BO"/>
              </w:rPr>
            </w:pPr>
          </w:p>
        </w:tc>
        <w:tc>
          <w:tcPr>
            <w:tcW w:w="268" w:type="dxa"/>
            <w:gridSpan w:val="2"/>
            <w:shd w:val="clear" w:color="auto" w:fill="auto"/>
          </w:tcPr>
          <w:p w:rsidR="009D3959" w:rsidRPr="002662F5" w:rsidRDefault="009D3959" w:rsidP="009B5DC9">
            <w:pPr>
              <w:rPr>
                <w:rFonts w:ascii="Arial" w:hAnsi="Arial" w:cs="Arial"/>
                <w:sz w:val="6"/>
                <w:lang w:val="es-BO"/>
              </w:rPr>
            </w:pPr>
          </w:p>
        </w:tc>
        <w:tc>
          <w:tcPr>
            <w:tcW w:w="268" w:type="dxa"/>
            <w:shd w:val="clear" w:color="auto" w:fill="auto"/>
          </w:tcPr>
          <w:p w:rsidR="009D3959" w:rsidRPr="002662F5" w:rsidRDefault="009D3959" w:rsidP="009B5DC9">
            <w:pPr>
              <w:rPr>
                <w:rFonts w:ascii="Arial" w:hAnsi="Arial" w:cs="Arial"/>
                <w:sz w:val="6"/>
                <w:lang w:val="es-BO"/>
              </w:rPr>
            </w:pPr>
          </w:p>
        </w:tc>
        <w:tc>
          <w:tcPr>
            <w:tcW w:w="268" w:type="dxa"/>
            <w:shd w:val="clear" w:color="auto" w:fill="auto"/>
          </w:tcPr>
          <w:p w:rsidR="009D3959" w:rsidRPr="002662F5" w:rsidRDefault="009D3959" w:rsidP="009B5DC9">
            <w:pPr>
              <w:rPr>
                <w:rFonts w:ascii="Arial" w:hAnsi="Arial" w:cs="Arial"/>
                <w:sz w:val="6"/>
                <w:lang w:val="es-BO"/>
              </w:rPr>
            </w:pPr>
          </w:p>
        </w:tc>
        <w:tc>
          <w:tcPr>
            <w:tcW w:w="265" w:type="dxa"/>
            <w:shd w:val="clear" w:color="auto" w:fill="auto"/>
          </w:tcPr>
          <w:p w:rsidR="009D3959" w:rsidRPr="002662F5" w:rsidRDefault="009D3959" w:rsidP="009B5DC9">
            <w:pPr>
              <w:rPr>
                <w:rFonts w:ascii="Arial" w:hAnsi="Arial" w:cs="Arial"/>
                <w:sz w:val="6"/>
                <w:lang w:val="es-BO"/>
              </w:rPr>
            </w:pPr>
          </w:p>
        </w:tc>
        <w:tc>
          <w:tcPr>
            <w:tcW w:w="265" w:type="dxa"/>
            <w:shd w:val="clear" w:color="auto" w:fill="auto"/>
          </w:tcPr>
          <w:p w:rsidR="009D3959" w:rsidRPr="002662F5" w:rsidRDefault="009D3959" w:rsidP="009B5DC9">
            <w:pPr>
              <w:rPr>
                <w:rFonts w:ascii="Arial" w:hAnsi="Arial" w:cs="Arial"/>
                <w:sz w:val="6"/>
                <w:lang w:val="es-BO"/>
              </w:rPr>
            </w:pPr>
          </w:p>
        </w:tc>
        <w:tc>
          <w:tcPr>
            <w:tcW w:w="264" w:type="dxa"/>
            <w:shd w:val="clear" w:color="auto" w:fill="auto"/>
          </w:tcPr>
          <w:p w:rsidR="009D3959" w:rsidRPr="002662F5" w:rsidRDefault="009D3959" w:rsidP="009B5DC9">
            <w:pPr>
              <w:rPr>
                <w:rFonts w:ascii="Arial" w:hAnsi="Arial" w:cs="Arial"/>
                <w:sz w:val="6"/>
                <w:lang w:val="es-BO"/>
              </w:rPr>
            </w:pPr>
          </w:p>
        </w:tc>
        <w:tc>
          <w:tcPr>
            <w:tcW w:w="265" w:type="dxa"/>
            <w:shd w:val="clear" w:color="auto" w:fill="auto"/>
          </w:tcPr>
          <w:p w:rsidR="009D3959" w:rsidRPr="002662F5" w:rsidRDefault="009D3959" w:rsidP="009B5DC9">
            <w:pPr>
              <w:rPr>
                <w:rFonts w:ascii="Arial" w:hAnsi="Arial" w:cs="Arial"/>
                <w:sz w:val="6"/>
                <w:lang w:val="es-BO"/>
              </w:rPr>
            </w:pPr>
          </w:p>
        </w:tc>
        <w:tc>
          <w:tcPr>
            <w:tcW w:w="265" w:type="dxa"/>
            <w:shd w:val="clear" w:color="auto" w:fill="auto"/>
          </w:tcPr>
          <w:p w:rsidR="009D3959" w:rsidRPr="002662F5" w:rsidRDefault="009D3959" w:rsidP="009B5DC9">
            <w:pPr>
              <w:rPr>
                <w:rFonts w:ascii="Arial" w:hAnsi="Arial" w:cs="Arial"/>
                <w:sz w:val="6"/>
                <w:lang w:val="es-BO"/>
              </w:rPr>
            </w:pPr>
          </w:p>
        </w:tc>
        <w:tc>
          <w:tcPr>
            <w:tcW w:w="265" w:type="dxa"/>
            <w:shd w:val="clear" w:color="auto" w:fill="auto"/>
          </w:tcPr>
          <w:p w:rsidR="009D3959" w:rsidRPr="002662F5" w:rsidRDefault="009D3959" w:rsidP="009B5DC9">
            <w:pPr>
              <w:rPr>
                <w:rFonts w:ascii="Arial" w:hAnsi="Arial" w:cs="Arial"/>
                <w:sz w:val="6"/>
                <w:lang w:val="es-BO"/>
              </w:rPr>
            </w:pPr>
          </w:p>
        </w:tc>
        <w:tc>
          <w:tcPr>
            <w:tcW w:w="274" w:type="dxa"/>
            <w:shd w:val="clear" w:color="auto" w:fill="auto"/>
          </w:tcPr>
          <w:p w:rsidR="009D3959" w:rsidRPr="002662F5" w:rsidRDefault="009D3959" w:rsidP="009B5DC9">
            <w:pPr>
              <w:rPr>
                <w:rFonts w:ascii="Arial" w:hAnsi="Arial" w:cs="Arial"/>
                <w:sz w:val="6"/>
                <w:lang w:val="es-BO"/>
              </w:rPr>
            </w:pPr>
          </w:p>
        </w:tc>
        <w:tc>
          <w:tcPr>
            <w:tcW w:w="269" w:type="dxa"/>
            <w:gridSpan w:val="2"/>
            <w:shd w:val="clear" w:color="auto" w:fill="auto"/>
          </w:tcPr>
          <w:p w:rsidR="009D3959" w:rsidRPr="002662F5" w:rsidRDefault="009D3959" w:rsidP="009B5DC9">
            <w:pPr>
              <w:rPr>
                <w:rFonts w:ascii="Arial" w:hAnsi="Arial" w:cs="Arial"/>
                <w:sz w:val="6"/>
                <w:lang w:val="es-BO"/>
              </w:rPr>
            </w:pPr>
          </w:p>
        </w:tc>
        <w:tc>
          <w:tcPr>
            <w:tcW w:w="272" w:type="dxa"/>
            <w:shd w:val="clear" w:color="auto" w:fill="auto"/>
          </w:tcPr>
          <w:p w:rsidR="009D3959" w:rsidRPr="002662F5" w:rsidRDefault="009D3959" w:rsidP="009B5DC9">
            <w:pPr>
              <w:rPr>
                <w:rFonts w:ascii="Arial" w:hAnsi="Arial" w:cs="Arial"/>
                <w:sz w:val="6"/>
                <w:lang w:val="es-BO"/>
              </w:rPr>
            </w:pPr>
          </w:p>
        </w:tc>
        <w:tc>
          <w:tcPr>
            <w:tcW w:w="271" w:type="dxa"/>
            <w:shd w:val="clear" w:color="auto" w:fill="auto"/>
          </w:tcPr>
          <w:p w:rsidR="009D3959" w:rsidRPr="002662F5" w:rsidRDefault="009D3959" w:rsidP="009B5DC9">
            <w:pPr>
              <w:rPr>
                <w:rFonts w:ascii="Arial" w:hAnsi="Arial" w:cs="Arial"/>
                <w:sz w:val="6"/>
                <w:lang w:val="es-BO"/>
              </w:rPr>
            </w:pPr>
          </w:p>
        </w:tc>
        <w:tc>
          <w:tcPr>
            <w:tcW w:w="270" w:type="dxa"/>
            <w:gridSpan w:val="2"/>
            <w:shd w:val="clear" w:color="auto" w:fill="auto"/>
          </w:tcPr>
          <w:p w:rsidR="009D3959" w:rsidRPr="002662F5" w:rsidRDefault="009D3959" w:rsidP="009B5DC9">
            <w:pPr>
              <w:rPr>
                <w:rFonts w:ascii="Arial" w:hAnsi="Arial" w:cs="Arial"/>
                <w:sz w:val="6"/>
                <w:lang w:val="es-BO"/>
              </w:rPr>
            </w:pPr>
          </w:p>
        </w:tc>
        <w:tc>
          <w:tcPr>
            <w:tcW w:w="265" w:type="dxa"/>
            <w:shd w:val="clear" w:color="auto" w:fill="auto"/>
          </w:tcPr>
          <w:p w:rsidR="009D3959" w:rsidRPr="002662F5" w:rsidRDefault="009D3959" w:rsidP="009B5DC9">
            <w:pPr>
              <w:rPr>
                <w:rFonts w:ascii="Arial" w:hAnsi="Arial" w:cs="Arial"/>
                <w:sz w:val="6"/>
                <w:lang w:val="es-BO"/>
              </w:rPr>
            </w:pPr>
          </w:p>
        </w:tc>
        <w:tc>
          <w:tcPr>
            <w:tcW w:w="264" w:type="dxa"/>
            <w:shd w:val="clear" w:color="auto" w:fill="auto"/>
          </w:tcPr>
          <w:p w:rsidR="009D3959" w:rsidRPr="002662F5" w:rsidRDefault="009D3959" w:rsidP="009B5DC9">
            <w:pPr>
              <w:rPr>
                <w:rFonts w:ascii="Arial" w:hAnsi="Arial" w:cs="Arial"/>
                <w:sz w:val="6"/>
                <w:lang w:val="es-BO"/>
              </w:rPr>
            </w:pPr>
          </w:p>
        </w:tc>
        <w:tc>
          <w:tcPr>
            <w:tcW w:w="264" w:type="dxa"/>
            <w:shd w:val="clear" w:color="auto" w:fill="auto"/>
          </w:tcPr>
          <w:p w:rsidR="009D3959" w:rsidRPr="002662F5" w:rsidRDefault="009D3959" w:rsidP="009B5DC9">
            <w:pPr>
              <w:rPr>
                <w:rFonts w:ascii="Arial" w:hAnsi="Arial" w:cs="Arial"/>
                <w:sz w:val="6"/>
                <w:lang w:val="es-BO"/>
              </w:rPr>
            </w:pPr>
          </w:p>
        </w:tc>
        <w:tc>
          <w:tcPr>
            <w:tcW w:w="264" w:type="dxa"/>
            <w:gridSpan w:val="2"/>
            <w:shd w:val="clear" w:color="auto" w:fill="auto"/>
          </w:tcPr>
          <w:p w:rsidR="009D3959" w:rsidRPr="002662F5" w:rsidRDefault="009D3959" w:rsidP="009B5DC9">
            <w:pPr>
              <w:rPr>
                <w:rFonts w:ascii="Arial" w:hAnsi="Arial" w:cs="Arial"/>
                <w:sz w:val="6"/>
                <w:lang w:val="es-BO"/>
              </w:rPr>
            </w:pPr>
          </w:p>
        </w:tc>
        <w:tc>
          <w:tcPr>
            <w:tcW w:w="264" w:type="dxa"/>
            <w:shd w:val="clear" w:color="auto" w:fill="auto"/>
          </w:tcPr>
          <w:p w:rsidR="009D3959" w:rsidRPr="002662F5" w:rsidRDefault="009D3959" w:rsidP="009B5DC9">
            <w:pPr>
              <w:rPr>
                <w:rFonts w:ascii="Arial" w:hAnsi="Arial" w:cs="Arial"/>
                <w:sz w:val="6"/>
                <w:lang w:val="es-BO"/>
              </w:rPr>
            </w:pPr>
          </w:p>
        </w:tc>
        <w:tc>
          <w:tcPr>
            <w:tcW w:w="264" w:type="dxa"/>
            <w:shd w:val="clear" w:color="auto" w:fill="auto"/>
          </w:tcPr>
          <w:p w:rsidR="009D3959" w:rsidRPr="002662F5" w:rsidRDefault="009D3959" w:rsidP="009B5DC9">
            <w:pPr>
              <w:rPr>
                <w:rFonts w:ascii="Arial" w:hAnsi="Arial" w:cs="Arial"/>
                <w:sz w:val="6"/>
                <w:lang w:val="es-BO"/>
              </w:rPr>
            </w:pPr>
          </w:p>
        </w:tc>
        <w:tc>
          <w:tcPr>
            <w:tcW w:w="264" w:type="dxa"/>
            <w:shd w:val="clear" w:color="auto" w:fill="auto"/>
          </w:tcPr>
          <w:p w:rsidR="009D3959" w:rsidRPr="002662F5" w:rsidRDefault="009D3959" w:rsidP="009B5DC9">
            <w:pPr>
              <w:rPr>
                <w:rFonts w:ascii="Arial" w:hAnsi="Arial" w:cs="Arial"/>
                <w:sz w:val="6"/>
                <w:lang w:val="es-BO"/>
              </w:rPr>
            </w:pPr>
          </w:p>
        </w:tc>
        <w:tc>
          <w:tcPr>
            <w:tcW w:w="264" w:type="dxa"/>
            <w:tcBorders>
              <w:right w:val="single" w:sz="12" w:space="0" w:color="244061" w:themeColor="accent1" w:themeShade="80"/>
            </w:tcBorders>
            <w:shd w:val="clear" w:color="auto" w:fill="auto"/>
          </w:tcPr>
          <w:p w:rsidR="009D3959" w:rsidRPr="002662F5" w:rsidRDefault="009D3959" w:rsidP="009B5DC9">
            <w:pPr>
              <w:rPr>
                <w:rFonts w:ascii="Arial" w:hAnsi="Arial" w:cs="Arial"/>
                <w:sz w:val="6"/>
                <w:lang w:val="es-BO"/>
              </w:rPr>
            </w:pPr>
          </w:p>
        </w:tc>
      </w:tr>
      <w:tr w:rsidR="009D3959" w:rsidRPr="009956C4" w:rsidTr="009B5DC9">
        <w:trPr>
          <w:trHeight w:val="810"/>
          <w:jc w:val="center"/>
        </w:trPr>
        <w:tc>
          <w:tcPr>
            <w:tcW w:w="1506" w:type="dxa"/>
            <w:tcBorders>
              <w:left w:val="single" w:sz="12" w:space="0" w:color="244061" w:themeColor="accent1" w:themeShade="80"/>
              <w:right w:val="single" w:sz="4" w:space="0" w:color="auto"/>
            </w:tcBorders>
            <w:vAlign w:val="center"/>
          </w:tcPr>
          <w:p w:rsidR="009D3959" w:rsidRPr="009956C4" w:rsidRDefault="009D3959" w:rsidP="009B5DC9">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3959" w:rsidRPr="00613548" w:rsidRDefault="009D3959" w:rsidP="009B5DC9">
            <w:pPr>
              <w:snapToGrid w:val="0"/>
              <w:rPr>
                <w:rFonts w:cs="Arial"/>
                <w:bCs/>
                <w:sz w:val="15"/>
                <w:szCs w:val="15"/>
                <w:lang w:val="es-BO" w:eastAsia="es-BO"/>
              </w:rPr>
            </w:pPr>
            <w:r w:rsidRPr="00613548">
              <w:rPr>
                <w:rFonts w:cs="Arial"/>
                <w:bCs/>
                <w:sz w:val="15"/>
                <w:szCs w:val="15"/>
                <w:lang w:val="es-BO" w:eastAsia="es-BO"/>
              </w:rPr>
              <w:t>2409090 Internos:</w:t>
            </w:r>
          </w:p>
          <w:p w:rsidR="009D3959" w:rsidRPr="00613548" w:rsidRDefault="009D3959" w:rsidP="009B5DC9">
            <w:pPr>
              <w:snapToGrid w:val="0"/>
              <w:rPr>
                <w:rFonts w:cs="Arial"/>
                <w:bCs/>
                <w:sz w:val="13"/>
                <w:szCs w:val="15"/>
                <w:lang w:val="es-BO" w:eastAsia="es-BO"/>
              </w:rPr>
            </w:pPr>
            <w:r w:rsidRPr="00613548">
              <w:rPr>
                <w:rFonts w:cs="Arial"/>
                <w:bCs/>
                <w:sz w:val="15"/>
                <w:szCs w:val="15"/>
                <w:lang w:val="es-BO" w:eastAsia="es-BO"/>
              </w:rPr>
              <w:t xml:space="preserve">4719 </w:t>
            </w:r>
            <w:r w:rsidRPr="00613548">
              <w:rPr>
                <w:rFonts w:cs="Arial"/>
                <w:bCs/>
                <w:sz w:val="13"/>
                <w:szCs w:val="15"/>
                <w:lang w:val="es-BO" w:eastAsia="es-BO"/>
              </w:rPr>
              <w:t>(Consultas Administrativas)</w:t>
            </w:r>
          </w:p>
          <w:p w:rsidR="009D3959" w:rsidRPr="009956C4" w:rsidRDefault="000939C2" w:rsidP="009B5DC9">
            <w:pPr>
              <w:rPr>
                <w:rFonts w:ascii="Arial" w:hAnsi="Arial" w:cs="Arial"/>
                <w:lang w:val="es-BO"/>
              </w:rPr>
            </w:pPr>
            <w:r>
              <w:rPr>
                <w:rFonts w:cs="Arial"/>
                <w:bCs/>
                <w:sz w:val="15"/>
                <w:szCs w:val="15"/>
                <w:lang w:val="es-BO" w:eastAsia="es-BO"/>
              </w:rPr>
              <w:t>1972</w:t>
            </w:r>
            <w:r w:rsidR="009D3959" w:rsidRPr="00613548">
              <w:rPr>
                <w:rFonts w:cs="Arial"/>
                <w:bCs/>
                <w:sz w:val="15"/>
                <w:szCs w:val="15"/>
                <w:lang w:val="es-BO" w:eastAsia="es-BO"/>
              </w:rPr>
              <w:t xml:space="preserve"> </w:t>
            </w:r>
            <w:r w:rsidR="009D3959" w:rsidRPr="00613548">
              <w:rPr>
                <w:rFonts w:cs="Arial"/>
                <w:bCs/>
                <w:sz w:val="13"/>
                <w:szCs w:val="15"/>
                <w:lang w:val="es-BO" w:eastAsia="es-BO"/>
              </w:rPr>
              <w:t>(Consultas Técnicas)</w:t>
            </w:r>
          </w:p>
        </w:tc>
        <w:tc>
          <w:tcPr>
            <w:tcW w:w="283" w:type="dxa"/>
            <w:gridSpan w:val="2"/>
            <w:tcBorders>
              <w:left w:val="single" w:sz="4" w:space="0" w:color="auto"/>
            </w:tcBorders>
            <w:vAlign w:val="center"/>
          </w:tcPr>
          <w:p w:rsidR="009D3959" w:rsidRPr="009956C4" w:rsidRDefault="009D3959" w:rsidP="009B5DC9">
            <w:pPr>
              <w:rPr>
                <w:rFonts w:ascii="Arial" w:hAnsi="Arial" w:cs="Arial"/>
                <w:lang w:val="es-BO"/>
              </w:rPr>
            </w:pPr>
          </w:p>
        </w:tc>
        <w:tc>
          <w:tcPr>
            <w:tcW w:w="567" w:type="dxa"/>
            <w:gridSpan w:val="3"/>
            <w:tcBorders>
              <w:left w:val="nil"/>
              <w:right w:val="single" w:sz="4" w:space="0" w:color="auto"/>
            </w:tcBorders>
          </w:tcPr>
          <w:p w:rsidR="009D3959" w:rsidRPr="009956C4" w:rsidRDefault="009D3959" w:rsidP="009B5DC9">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D3959" w:rsidRPr="009956C4" w:rsidRDefault="009D3959" w:rsidP="009B5DC9">
            <w:pP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rsidR="009D3959" w:rsidRPr="009956C4" w:rsidRDefault="009D3959" w:rsidP="009B5DC9">
            <w:pPr>
              <w:rPr>
                <w:rFonts w:ascii="Arial" w:hAnsi="Arial" w:cs="Arial"/>
                <w:lang w:val="es-BO"/>
              </w:rPr>
            </w:pPr>
          </w:p>
        </w:tc>
        <w:tc>
          <w:tcPr>
            <w:tcW w:w="1610" w:type="dxa"/>
            <w:gridSpan w:val="7"/>
            <w:tcBorders>
              <w:right w:val="single" w:sz="4" w:space="0" w:color="auto"/>
            </w:tcBorders>
          </w:tcPr>
          <w:p w:rsidR="009D3959" w:rsidRPr="009956C4" w:rsidRDefault="009D3959" w:rsidP="009B5DC9">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tcBorders>
            <w:shd w:val="clear" w:color="auto" w:fill="DBE5F1" w:themeFill="accent1" w:themeFillTint="33"/>
          </w:tcPr>
          <w:p w:rsidR="009D3959" w:rsidRPr="00613548" w:rsidRDefault="006F2905" w:rsidP="009B5DC9">
            <w:pPr>
              <w:snapToGrid w:val="0"/>
              <w:rPr>
                <w:rFonts w:cs="Arial"/>
                <w:sz w:val="12"/>
                <w:szCs w:val="14"/>
                <w:lang w:val="pt-BR" w:eastAsia="es-BO"/>
              </w:rPr>
            </w:pPr>
            <w:hyperlink r:id="rId12" w:history="1">
              <w:r w:rsidR="009D3959" w:rsidRPr="00613548">
                <w:rPr>
                  <w:rFonts w:cs="Arial"/>
                  <w:color w:val="0000FF"/>
                  <w:sz w:val="12"/>
                  <w:szCs w:val="14"/>
                  <w:u w:val="single"/>
                  <w:lang w:val="pt-BR" w:eastAsia="es-BO"/>
                </w:rPr>
                <w:t>vhuanca@bcb.gob.bo</w:t>
              </w:r>
            </w:hyperlink>
          </w:p>
          <w:p w:rsidR="009D3959" w:rsidRPr="00613548" w:rsidRDefault="009D3959" w:rsidP="009B5DC9">
            <w:pPr>
              <w:snapToGrid w:val="0"/>
              <w:rPr>
                <w:rFonts w:cs="Arial"/>
                <w:sz w:val="12"/>
                <w:szCs w:val="14"/>
                <w:lang w:val="pt-BR" w:eastAsia="es-BO"/>
              </w:rPr>
            </w:pPr>
            <w:r w:rsidRPr="00613548">
              <w:rPr>
                <w:rFonts w:cs="Arial"/>
                <w:sz w:val="12"/>
                <w:szCs w:val="14"/>
                <w:lang w:val="pt-BR" w:eastAsia="es-BO"/>
              </w:rPr>
              <w:t>(Consultas Administrativas)</w:t>
            </w:r>
          </w:p>
          <w:p w:rsidR="009D3959" w:rsidRPr="009956C4" w:rsidRDefault="000939C2" w:rsidP="009B5DC9">
            <w:pPr>
              <w:rPr>
                <w:rFonts w:ascii="Arial" w:hAnsi="Arial" w:cs="Arial"/>
                <w:lang w:val="es-BO"/>
              </w:rPr>
            </w:pPr>
            <w:r w:rsidRPr="000939C2">
              <w:rPr>
                <w:rFonts w:cs="Arial"/>
                <w:color w:val="0000FF"/>
                <w:sz w:val="12"/>
                <w:szCs w:val="14"/>
                <w:u w:val="single"/>
              </w:rPr>
              <w:t xml:space="preserve">jgarcia@bcb.gob.bo </w:t>
            </w:r>
            <w:r w:rsidR="009D3959" w:rsidRPr="00613548">
              <w:rPr>
                <w:rFonts w:cs="Arial"/>
                <w:sz w:val="12"/>
                <w:szCs w:val="14"/>
                <w:lang w:val="es-BO" w:eastAsia="es-BO"/>
              </w:rPr>
              <w:t>(Consultas Técnicas)</w:t>
            </w:r>
          </w:p>
        </w:tc>
        <w:tc>
          <w:tcPr>
            <w:tcW w:w="264" w:type="dxa"/>
            <w:tcBorders>
              <w:right w:val="single" w:sz="12" w:space="0" w:color="244061" w:themeColor="accent1" w:themeShade="80"/>
            </w:tcBorders>
          </w:tcPr>
          <w:p w:rsidR="009D3959" w:rsidRPr="009956C4" w:rsidRDefault="009D3959" w:rsidP="009B5DC9">
            <w:pPr>
              <w:rPr>
                <w:rFonts w:ascii="Arial" w:hAnsi="Arial" w:cs="Arial"/>
                <w:lang w:val="es-BO"/>
              </w:rPr>
            </w:pPr>
          </w:p>
        </w:tc>
      </w:tr>
      <w:tr w:rsidR="009D3959" w:rsidRPr="009956C4" w:rsidTr="009B5DC9">
        <w:trPr>
          <w:jc w:val="center"/>
        </w:trPr>
        <w:tc>
          <w:tcPr>
            <w:tcW w:w="2312" w:type="dxa"/>
            <w:gridSpan w:val="2"/>
            <w:tcBorders>
              <w:left w:val="single" w:sz="12" w:space="0" w:color="244061" w:themeColor="accent1" w:themeShade="80"/>
            </w:tcBorders>
            <w:shd w:val="clear" w:color="auto" w:fill="auto"/>
            <w:vAlign w:val="center"/>
          </w:tcPr>
          <w:p w:rsidR="009D3959" w:rsidRPr="009956C4" w:rsidRDefault="009D3959" w:rsidP="009B5DC9">
            <w:pPr>
              <w:jc w:val="right"/>
              <w:rPr>
                <w:rFonts w:ascii="Arial" w:hAnsi="Arial" w:cs="Arial"/>
                <w:b/>
                <w:sz w:val="8"/>
                <w:szCs w:val="2"/>
                <w:lang w:val="es-BO"/>
              </w:rPr>
            </w:pPr>
          </w:p>
        </w:tc>
        <w:tc>
          <w:tcPr>
            <w:tcW w:w="551" w:type="dxa"/>
            <w:shd w:val="clear" w:color="auto" w:fill="auto"/>
          </w:tcPr>
          <w:p w:rsidR="009D3959" w:rsidRPr="009956C4" w:rsidRDefault="009D3959" w:rsidP="009B5DC9">
            <w:pPr>
              <w:rPr>
                <w:rFonts w:ascii="Arial" w:hAnsi="Arial" w:cs="Arial"/>
                <w:sz w:val="8"/>
                <w:szCs w:val="2"/>
                <w:lang w:val="es-BO"/>
              </w:rPr>
            </w:pPr>
          </w:p>
        </w:tc>
        <w:tc>
          <w:tcPr>
            <w:tcW w:w="272" w:type="dxa"/>
            <w:shd w:val="clear" w:color="auto" w:fill="auto"/>
          </w:tcPr>
          <w:p w:rsidR="009D3959" w:rsidRPr="009956C4" w:rsidRDefault="009D3959" w:rsidP="009B5DC9">
            <w:pPr>
              <w:rPr>
                <w:rFonts w:ascii="Arial" w:hAnsi="Arial" w:cs="Arial"/>
                <w:sz w:val="8"/>
                <w:szCs w:val="2"/>
                <w:lang w:val="es-BO"/>
              </w:rPr>
            </w:pPr>
          </w:p>
        </w:tc>
        <w:tc>
          <w:tcPr>
            <w:tcW w:w="277" w:type="dxa"/>
            <w:shd w:val="clear" w:color="auto" w:fill="auto"/>
          </w:tcPr>
          <w:p w:rsidR="009D3959" w:rsidRPr="009956C4" w:rsidRDefault="009D3959" w:rsidP="009B5DC9">
            <w:pPr>
              <w:rPr>
                <w:rFonts w:ascii="Arial" w:hAnsi="Arial" w:cs="Arial"/>
                <w:sz w:val="8"/>
                <w:szCs w:val="2"/>
                <w:lang w:val="es-BO"/>
              </w:rPr>
            </w:pPr>
          </w:p>
        </w:tc>
        <w:tc>
          <w:tcPr>
            <w:tcW w:w="266" w:type="dxa"/>
            <w:shd w:val="clear" w:color="auto" w:fill="auto"/>
          </w:tcPr>
          <w:p w:rsidR="009D3959" w:rsidRPr="009956C4" w:rsidRDefault="009D3959" w:rsidP="009B5DC9">
            <w:pPr>
              <w:rPr>
                <w:rFonts w:ascii="Arial" w:hAnsi="Arial" w:cs="Arial"/>
                <w:sz w:val="8"/>
                <w:szCs w:val="2"/>
                <w:lang w:val="es-BO"/>
              </w:rPr>
            </w:pPr>
          </w:p>
        </w:tc>
        <w:tc>
          <w:tcPr>
            <w:tcW w:w="268" w:type="dxa"/>
            <w:gridSpan w:val="2"/>
            <w:shd w:val="clear" w:color="auto" w:fill="auto"/>
          </w:tcPr>
          <w:p w:rsidR="009D3959" w:rsidRPr="009956C4" w:rsidRDefault="009D3959" w:rsidP="009B5DC9">
            <w:pPr>
              <w:rPr>
                <w:rFonts w:ascii="Arial" w:hAnsi="Arial" w:cs="Arial"/>
                <w:sz w:val="8"/>
                <w:szCs w:val="2"/>
                <w:lang w:val="es-BO"/>
              </w:rPr>
            </w:pPr>
          </w:p>
        </w:tc>
        <w:tc>
          <w:tcPr>
            <w:tcW w:w="267" w:type="dxa"/>
            <w:gridSpan w:val="2"/>
            <w:shd w:val="clear" w:color="auto" w:fill="auto"/>
          </w:tcPr>
          <w:p w:rsidR="009D3959" w:rsidRPr="009956C4" w:rsidRDefault="009D3959" w:rsidP="009B5DC9">
            <w:pPr>
              <w:rPr>
                <w:rFonts w:ascii="Arial" w:hAnsi="Arial" w:cs="Arial"/>
                <w:sz w:val="8"/>
                <w:szCs w:val="2"/>
                <w:lang w:val="es-BO"/>
              </w:rPr>
            </w:pPr>
          </w:p>
        </w:tc>
        <w:tc>
          <w:tcPr>
            <w:tcW w:w="271" w:type="dxa"/>
            <w:shd w:val="clear" w:color="auto" w:fill="auto"/>
          </w:tcPr>
          <w:p w:rsidR="009D3959" w:rsidRPr="009956C4" w:rsidRDefault="009D3959" w:rsidP="009B5DC9">
            <w:pPr>
              <w:rPr>
                <w:rFonts w:ascii="Arial" w:hAnsi="Arial" w:cs="Arial"/>
                <w:sz w:val="8"/>
                <w:szCs w:val="2"/>
                <w:lang w:val="es-BO"/>
              </w:rPr>
            </w:pPr>
          </w:p>
        </w:tc>
        <w:tc>
          <w:tcPr>
            <w:tcW w:w="268" w:type="dxa"/>
            <w:gridSpan w:val="2"/>
            <w:shd w:val="clear" w:color="auto" w:fill="auto"/>
          </w:tcPr>
          <w:p w:rsidR="009D3959" w:rsidRPr="009956C4" w:rsidRDefault="009D3959" w:rsidP="009B5DC9">
            <w:pPr>
              <w:rPr>
                <w:rFonts w:ascii="Arial" w:hAnsi="Arial" w:cs="Arial"/>
                <w:sz w:val="8"/>
                <w:szCs w:val="2"/>
                <w:lang w:val="es-BO"/>
              </w:rPr>
            </w:pPr>
          </w:p>
        </w:tc>
        <w:tc>
          <w:tcPr>
            <w:tcW w:w="268" w:type="dxa"/>
            <w:shd w:val="clear" w:color="auto" w:fill="auto"/>
          </w:tcPr>
          <w:p w:rsidR="009D3959" w:rsidRPr="009956C4" w:rsidRDefault="009D3959" w:rsidP="009B5DC9">
            <w:pPr>
              <w:rPr>
                <w:rFonts w:ascii="Arial" w:hAnsi="Arial" w:cs="Arial"/>
                <w:sz w:val="8"/>
                <w:szCs w:val="2"/>
                <w:lang w:val="es-BO"/>
              </w:rPr>
            </w:pPr>
          </w:p>
        </w:tc>
        <w:tc>
          <w:tcPr>
            <w:tcW w:w="268" w:type="dxa"/>
            <w:shd w:val="clear" w:color="auto" w:fill="auto"/>
          </w:tcPr>
          <w:p w:rsidR="009D3959" w:rsidRPr="009956C4" w:rsidRDefault="009D3959" w:rsidP="009B5DC9">
            <w:pPr>
              <w:rPr>
                <w:rFonts w:ascii="Arial" w:hAnsi="Arial" w:cs="Arial"/>
                <w:sz w:val="8"/>
                <w:szCs w:val="2"/>
                <w:lang w:val="es-BO"/>
              </w:rPr>
            </w:pPr>
          </w:p>
        </w:tc>
        <w:tc>
          <w:tcPr>
            <w:tcW w:w="265" w:type="dxa"/>
            <w:shd w:val="clear" w:color="auto" w:fill="auto"/>
          </w:tcPr>
          <w:p w:rsidR="009D3959" w:rsidRPr="009956C4" w:rsidRDefault="009D3959" w:rsidP="009B5DC9">
            <w:pPr>
              <w:rPr>
                <w:rFonts w:ascii="Arial" w:hAnsi="Arial" w:cs="Arial"/>
                <w:sz w:val="8"/>
                <w:szCs w:val="2"/>
                <w:lang w:val="es-BO"/>
              </w:rPr>
            </w:pPr>
          </w:p>
        </w:tc>
        <w:tc>
          <w:tcPr>
            <w:tcW w:w="265" w:type="dxa"/>
            <w:shd w:val="clear" w:color="auto" w:fill="auto"/>
          </w:tcPr>
          <w:p w:rsidR="009D3959" w:rsidRPr="009956C4" w:rsidRDefault="009D3959" w:rsidP="009B5DC9">
            <w:pPr>
              <w:rPr>
                <w:rFonts w:ascii="Arial" w:hAnsi="Arial" w:cs="Arial"/>
                <w:sz w:val="8"/>
                <w:szCs w:val="2"/>
                <w:lang w:val="es-BO"/>
              </w:rPr>
            </w:pPr>
          </w:p>
        </w:tc>
        <w:tc>
          <w:tcPr>
            <w:tcW w:w="264" w:type="dxa"/>
            <w:shd w:val="clear" w:color="auto" w:fill="auto"/>
          </w:tcPr>
          <w:p w:rsidR="009D3959" w:rsidRPr="009956C4" w:rsidRDefault="009D3959" w:rsidP="009B5DC9">
            <w:pPr>
              <w:rPr>
                <w:rFonts w:ascii="Arial" w:hAnsi="Arial" w:cs="Arial"/>
                <w:sz w:val="8"/>
                <w:szCs w:val="2"/>
                <w:lang w:val="es-BO"/>
              </w:rPr>
            </w:pPr>
          </w:p>
        </w:tc>
        <w:tc>
          <w:tcPr>
            <w:tcW w:w="265" w:type="dxa"/>
            <w:shd w:val="clear" w:color="auto" w:fill="auto"/>
          </w:tcPr>
          <w:p w:rsidR="009D3959" w:rsidRPr="009956C4" w:rsidRDefault="009D3959" w:rsidP="009B5DC9">
            <w:pPr>
              <w:rPr>
                <w:rFonts w:ascii="Arial" w:hAnsi="Arial" w:cs="Arial"/>
                <w:sz w:val="8"/>
                <w:szCs w:val="2"/>
                <w:lang w:val="es-BO"/>
              </w:rPr>
            </w:pPr>
          </w:p>
        </w:tc>
        <w:tc>
          <w:tcPr>
            <w:tcW w:w="265" w:type="dxa"/>
            <w:shd w:val="clear" w:color="auto" w:fill="auto"/>
          </w:tcPr>
          <w:p w:rsidR="009D3959" w:rsidRPr="009956C4" w:rsidRDefault="009D3959" w:rsidP="009B5DC9">
            <w:pPr>
              <w:rPr>
                <w:rFonts w:ascii="Arial" w:hAnsi="Arial" w:cs="Arial"/>
                <w:sz w:val="8"/>
                <w:szCs w:val="2"/>
                <w:lang w:val="es-BO"/>
              </w:rPr>
            </w:pPr>
          </w:p>
        </w:tc>
        <w:tc>
          <w:tcPr>
            <w:tcW w:w="265" w:type="dxa"/>
            <w:tcBorders>
              <w:top w:val="single" w:sz="4" w:space="0" w:color="auto"/>
            </w:tcBorders>
            <w:shd w:val="clear" w:color="auto" w:fill="auto"/>
          </w:tcPr>
          <w:p w:rsidR="009D3959" w:rsidRPr="009956C4" w:rsidRDefault="009D3959" w:rsidP="009B5DC9">
            <w:pPr>
              <w:rPr>
                <w:rFonts w:ascii="Arial" w:hAnsi="Arial" w:cs="Arial"/>
                <w:sz w:val="8"/>
                <w:szCs w:val="2"/>
                <w:lang w:val="es-BO"/>
              </w:rPr>
            </w:pPr>
          </w:p>
        </w:tc>
        <w:tc>
          <w:tcPr>
            <w:tcW w:w="274" w:type="dxa"/>
            <w:tcBorders>
              <w:top w:val="single" w:sz="4" w:space="0" w:color="auto"/>
            </w:tcBorders>
            <w:shd w:val="clear" w:color="auto" w:fill="auto"/>
          </w:tcPr>
          <w:p w:rsidR="009D3959" w:rsidRPr="009956C4" w:rsidRDefault="009D3959" w:rsidP="009B5DC9">
            <w:pPr>
              <w:rPr>
                <w:rFonts w:ascii="Arial" w:hAnsi="Arial" w:cs="Arial"/>
                <w:sz w:val="8"/>
                <w:szCs w:val="2"/>
                <w:lang w:val="es-BO"/>
              </w:rPr>
            </w:pPr>
          </w:p>
        </w:tc>
        <w:tc>
          <w:tcPr>
            <w:tcW w:w="269" w:type="dxa"/>
            <w:gridSpan w:val="2"/>
            <w:tcBorders>
              <w:top w:val="single" w:sz="4" w:space="0" w:color="auto"/>
            </w:tcBorders>
            <w:shd w:val="clear" w:color="auto" w:fill="auto"/>
          </w:tcPr>
          <w:p w:rsidR="009D3959" w:rsidRPr="009956C4" w:rsidRDefault="009D3959" w:rsidP="009B5DC9">
            <w:pPr>
              <w:rPr>
                <w:rFonts w:ascii="Arial" w:hAnsi="Arial" w:cs="Arial"/>
                <w:sz w:val="8"/>
                <w:szCs w:val="2"/>
                <w:lang w:val="es-BO"/>
              </w:rPr>
            </w:pPr>
          </w:p>
        </w:tc>
        <w:tc>
          <w:tcPr>
            <w:tcW w:w="272" w:type="dxa"/>
            <w:tcBorders>
              <w:top w:val="single" w:sz="4" w:space="0" w:color="auto"/>
            </w:tcBorders>
            <w:shd w:val="clear" w:color="auto" w:fill="auto"/>
          </w:tcPr>
          <w:p w:rsidR="009D3959" w:rsidRPr="009956C4" w:rsidRDefault="009D3959" w:rsidP="009B5DC9">
            <w:pPr>
              <w:rPr>
                <w:rFonts w:ascii="Arial" w:hAnsi="Arial" w:cs="Arial"/>
                <w:sz w:val="8"/>
                <w:szCs w:val="2"/>
                <w:lang w:val="es-BO"/>
              </w:rPr>
            </w:pPr>
          </w:p>
        </w:tc>
        <w:tc>
          <w:tcPr>
            <w:tcW w:w="271" w:type="dxa"/>
            <w:tcBorders>
              <w:top w:val="single" w:sz="4" w:space="0" w:color="auto"/>
            </w:tcBorders>
            <w:shd w:val="clear" w:color="auto" w:fill="auto"/>
          </w:tcPr>
          <w:p w:rsidR="009D3959" w:rsidRPr="009956C4" w:rsidRDefault="009D3959" w:rsidP="009B5DC9">
            <w:pPr>
              <w:rPr>
                <w:rFonts w:ascii="Arial" w:hAnsi="Arial" w:cs="Arial"/>
                <w:sz w:val="8"/>
                <w:szCs w:val="2"/>
                <w:lang w:val="es-BO"/>
              </w:rPr>
            </w:pPr>
          </w:p>
        </w:tc>
        <w:tc>
          <w:tcPr>
            <w:tcW w:w="270" w:type="dxa"/>
            <w:gridSpan w:val="2"/>
            <w:tcBorders>
              <w:top w:val="single" w:sz="4" w:space="0" w:color="auto"/>
            </w:tcBorders>
            <w:shd w:val="clear" w:color="auto" w:fill="auto"/>
          </w:tcPr>
          <w:p w:rsidR="009D3959" w:rsidRPr="009956C4" w:rsidRDefault="009D3959" w:rsidP="009B5DC9">
            <w:pPr>
              <w:rPr>
                <w:rFonts w:ascii="Arial" w:hAnsi="Arial" w:cs="Arial"/>
                <w:sz w:val="8"/>
                <w:szCs w:val="2"/>
                <w:lang w:val="es-BO"/>
              </w:rPr>
            </w:pPr>
          </w:p>
        </w:tc>
        <w:tc>
          <w:tcPr>
            <w:tcW w:w="265" w:type="dxa"/>
            <w:tcBorders>
              <w:top w:val="single" w:sz="4" w:space="0" w:color="auto"/>
            </w:tcBorders>
            <w:shd w:val="clear" w:color="auto" w:fill="auto"/>
          </w:tcPr>
          <w:p w:rsidR="009D3959" w:rsidRPr="009956C4" w:rsidRDefault="009D3959" w:rsidP="009B5DC9">
            <w:pPr>
              <w:rPr>
                <w:rFonts w:ascii="Arial" w:hAnsi="Arial" w:cs="Arial"/>
                <w:sz w:val="8"/>
                <w:szCs w:val="2"/>
                <w:lang w:val="es-BO"/>
              </w:rPr>
            </w:pPr>
          </w:p>
        </w:tc>
        <w:tc>
          <w:tcPr>
            <w:tcW w:w="264" w:type="dxa"/>
            <w:tcBorders>
              <w:top w:val="single" w:sz="4" w:space="0" w:color="auto"/>
            </w:tcBorders>
            <w:shd w:val="clear" w:color="auto" w:fill="auto"/>
          </w:tcPr>
          <w:p w:rsidR="009D3959" w:rsidRPr="009956C4" w:rsidRDefault="009D3959" w:rsidP="009B5DC9">
            <w:pPr>
              <w:rPr>
                <w:rFonts w:ascii="Arial" w:hAnsi="Arial" w:cs="Arial"/>
                <w:sz w:val="8"/>
                <w:szCs w:val="2"/>
                <w:lang w:val="es-BO"/>
              </w:rPr>
            </w:pPr>
          </w:p>
        </w:tc>
        <w:tc>
          <w:tcPr>
            <w:tcW w:w="264" w:type="dxa"/>
            <w:tcBorders>
              <w:top w:val="single" w:sz="4" w:space="0" w:color="auto"/>
            </w:tcBorders>
            <w:shd w:val="clear" w:color="auto" w:fill="auto"/>
          </w:tcPr>
          <w:p w:rsidR="009D3959" w:rsidRPr="009956C4" w:rsidRDefault="009D3959" w:rsidP="009B5DC9">
            <w:pPr>
              <w:rPr>
                <w:rFonts w:ascii="Arial" w:hAnsi="Arial" w:cs="Arial"/>
                <w:sz w:val="8"/>
                <w:szCs w:val="2"/>
                <w:lang w:val="es-BO"/>
              </w:rPr>
            </w:pPr>
          </w:p>
        </w:tc>
        <w:tc>
          <w:tcPr>
            <w:tcW w:w="264" w:type="dxa"/>
            <w:gridSpan w:val="2"/>
            <w:tcBorders>
              <w:top w:val="single" w:sz="4" w:space="0" w:color="auto"/>
            </w:tcBorders>
            <w:shd w:val="clear" w:color="auto" w:fill="auto"/>
          </w:tcPr>
          <w:p w:rsidR="009D3959" w:rsidRPr="009956C4" w:rsidRDefault="009D3959" w:rsidP="009B5DC9">
            <w:pPr>
              <w:rPr>
                <w:rFonts w:ascii="Arial" w:hAnsi="Arial" w:cs="Arial"/>
                <w:sz w:val="8"/>
                <w:szCs w:val="2"/>
                <w:lang w:val="es-BO"/>
              </w:rPr>
            </w:pPr>
          </w:p>
        </w:tc>
        <w:tc>
          <w:tcPr>
            <w:tcW w:w="264" w:type="dxa"/>
            <w:tcBorders>
              <w:top w:val="single" w:sz="4" w:space="0" w:color="auto"/>
            </w:tcBorders>
            <w:shd w:val="clear" w:color="auto" w:fill="auto"/>
          </w:tcPr>
          <w:p w:rsidR="009D3959" w:rsidRPr="009956C4" w:rsidRDefault="009D3959" w:rsidP="009B5DC9">
            <w:pPr>
              <w:rPr>
                <w:rFonts w:ascii="Arial" w:hAnsi="Arial" w:cs="Arial"/>
                <w:sz w:val="8"/>
                <w:szCs w:val="2"/>
                <w:lang w:val="es-BO"/>
              </w:rPr>
            </w:pPr>
          </w:p>
        </w:tc>
        <w:tc>
          <w:tcPr>
            <w:tcW w:w="264" w:type="dxa"/>
            <w:tcBorders>
              <w:top w:val="single" w:sz="4" w:space="0" w:color="auto"/>
            </w:tcBorders>
            <w:shd w:val="clear" w:color="auto" w:fill="auto"/>
          </w:tcPr>
          <w:p w:rsidR="009D3959" w:rsidRPr="009956C4" w:rsidRDefault="009D3959" w:rsidP="009B5DC9">
            <w:pPr>
              <w:rPr>
                <w:rFonts w:ascii="Arial" w:hAnsi="Arial" w:cs="Arial"/>
                <w:sz w:val="8"/>
                <w:szCs w:val="2"/>
                <w:lang w:val="es-BO"/>
              </w:rPr>
            </w:pPr>
          </w:p>
        </w:tc>
        <w:tc>
          <w:tcPr>
            <w:tcW w:w="264" w:type="dxa"/>
            <w:shd w:val="clear" w:color="auto" w:fill="auto"/>
          </w:tcPr>
          <w:p w:rsidR="009D3959" w:rsidRPr="009956C4" w:rsidRDefault="009D3959" w:rsidP="009B5DC9">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9D3959" w:rsidRPr="009956C4" w:rsidRDefault="009D3959" w:rsidP="009B5DC9">
            <w:pPr>
              <w:rPr>
                <w:rFonts w:ascii="Arial" w:hAnsi="Arial" w:cs="Arial"/>
                <w:sz w:val="8"/>
                <w:szCs w:val="2"/>
                <w:lang w:val="es-BO"/>
              </w:rPr>
            </w:pPr>
          </w:p>
        </w:tc>
      </w:tr>
      <w:tr w:rsidR="009D3959" w:rsidRPr="009956C4" w:rsidTr="009B5DC9">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9D3959" w:rsidRPr="00402294" w:rsidRDefault="009D3959" w:rsidP="009B5DC9">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D3959" w:rsidRPr="00A909E5" w:rsidRDefault="009D3959" w:rsidP="009B5DC9">
            <w:pPr>
              <w:pStyle w:val="Ttulo3"/>
              <w:numPr>
                <w:ilvl w:val="0"/>
                <w:numId w:val="0"/>
              </w:numPr>
              <w:jc w:val="both"/>
              <w:rPr>
                <w:rFonts w:ascii="Verdana" w:hAnsi="Verdana"/>
                <w:sz w:val="18"/>
                <w:szCs w:val="18"/>
                <w:u w:val="none"/>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rsidR="009D3959" w:rsidRPr="009956C4" w:rsidRDefault="009D3959" w:rsidP="009B5DC9">
            <w:pPr>
              <w:rPr>
                <w:rFonts w:ascii="Arial" w:hAnsi="Arial" w:cs="Arial"/>
                <w:sz w:val="8"/>
                <w:szCs w:val="2"/>
                <w:lang w:val="es-BO"/>
              </w:rPr>
            </w:pPr>
          </w:p>
        </w:tc>
        <w:tc>
          <w:tcPr>
            <w:tcW w:w="265" w:type="dxa"/>
            <w:tcBorders>
              <w:left w:val="single" w:sz="4" w:space="0" w:color="auto"/>
            </w:tcBorders>
            <w:shd w:val="clear" w:color="auto" w:fill="auto"/>
          </w:tcPr>
          <w:p w:rsidR="009D3959" w:rsidRPr="009956C4" w:rsidRDefault="009D3959" w:rsidP="009B5DC9">
            <w:pPr>
              <w:rPr>
                <w:rFonts w:ascii="Arial" w:hAnsi="Arial" w:cs="Arial"/>
                <w:sz w:val="8"/>
                <w:szCs w:val="2"/>
                <w:lang w:val="es-BO"/>
              </w:rPr>
            </w:pPr>
          </w:p>
        </w:tc>
        <w:tc>
          <w:tcPr>
            <w:tcW w:w="265" w:type="dxa"/>
            <w:shd w:val="clear" w:color="auto" w:fill="auto"/>
          </w:tcPr>
          <w:p w:rsidR="009D3959" w:rsidRPr="009956C4" w:rsidRDefault="009D3959" w:rsidP="009B5DC9">
            <w:pPr>
              <w:rPr>
                <w:rFonts w:ascii="Arial" w:hAnsi="Arial" w:cs="Arial"/>
                <w:sz w:val="8"/>
                <w:szCs w:val="2"/>
                <w:lang w:val="es-BO"/>
              </w:rPr>
            </w:pPr>
          </w:p>
        </w:tc>
        <w:tc>
          <w:tcPr>
            <w:tcW w:w="274" w:type="dxa"/>
            <w:shd w:val="clear" w:color="auto" w:fill="auto"/>
          </w:tcPr>
          <w:p w:rsidR="009D3959" w:rsidRPr="009956C4" w:rsidRDefault="009D3959" w:rsidP="009B5DC9">
            <w:pPr>
              <w:rPr>
                <w:rFonts w:ascii="Arial" w:hAnsi="Arial" w:cs="Arial"/>
                <w:sz w:val="8"/>
                <w:szCs w:val="2"/>
                <w:lang w:val="es-BO"/>
              </w:rPr>
            </w:pPr>
          </w:p>
        </w:tc>
        <w:tc>
          <w:tcPr>
            <w:tcW w:w="269" w:type="dxa"/>
            <w:gridSpan w:val="2"/>
            <w:shd w:val="clear" w:color="auto" w:fill="auto"/>
          </w:tcPr>
          <w:p w:rsidR="009D3959" w:rsidRPr="009956C4" w:rsidRDefault="009D3959" w:rsidP="009B5DC9">
            <w:pPr>
              <w:rPr>
                <w:rFonts w:ascii="Arial" w:hAnsi="Arial" w:cs="Arial"/>
                <w:sz w:val="8"/>
                <w:szCs w:val="2"/>
                <w:lang w:val="es-BO"/>
              </w:rPr>
            </w:pPr>
          </w:p>
        </w:tc>
        <w:tc>
          <w:tcPr>
            <w:tcW w:w="272" w:type="dxa"/>
            <w:shd w:val="clear" w:color="auto" w:fill="auto"/>
          </w:tcPr>
          <w:p w:rsidR="009D3959" w:rsidRPr="009956C4" w:rsidRDefault="009D3959" w:rsidP="009B5DC9">
            <w:pPr>
              <w:rPr>
                <w:rFonts w:ascii="Arial" w:hAnsi="Arial" w:cs="Arial"/>
                <w:sz w:val="8"/>
                <w:szCs w:val="2"/>
                <w:lang w:val="es-BO"/>
              </w:rPr>
            </w:pPr>
          </w:p>
        </w:tc>
        <w:tc>
          <w:tcPr>
            <w:tcW w:w="271" w:type="dxa"/>
            <w:shd w:val="clear" w:color="auto" w:fill="auto"/>
          </w:tcPr>
          <w:p w:rsidR="009D3959" w:rsidRPr="009956C4" w:rsidRDefault="009D3959" w:rsidP="009B5DC9">
            <w:pPr>
              <w:rPr>
                <w:rFonts w:ascii="Arial" w:hAnsi="Arial" w:cs="Arial"/>
                <w:sz w:val="8"/>
                <w:szCs w:val="2"/>
                <w:lang w:val="es-BO"/>
              </w:rPr>
            </w:pPr>
          </w:p>
        </w:tc>
        <w:tc>
          <w:tcPr>
            <w:tcW w:w="270" w:type="dxa"/>
            <w:gridSpan w:val="2"/>
            <w:shd w:val="clear" w:color="auto" w:fill="auto"/>
          </w:tcPr>
          <w:p w:rsidR="009D3959" w:rsidRPr="009956C4" w:rsidRDefault="009D3959" w:rsidP="009B5DC9">
            <w:pPr>
              <w:rPr>
                <w:rFonts w:ascii="Arial" w:hAnsi="Arial" w:cs="Arial"/>
                <w:sz w:val="8"/>
                <w:szCs w:val="2"/>
                <w:lang w:val="es-BO"/>
              </w:rPr>
            </w:pPr>
          </w:p>
        </w:tc>
        <w:tc>
          <w:tcPr>
            <w:tcW w:w="265" w:type="dxa"/>
            <w:shd w:val="clear" w:color="auto" w:fill="auto"/>
          </w:tcPr>
          <w:p w:rsidR="009D3959" w:rsidRPr="009956C4" w:rsidRDefault="009D3959" w:rsidP="009B5DC9">
            <w:pPr>
              <w:rPr>
                <w:rFonts w:ascii="Arial" w:hAnsi="Arial" w:cs="Arial"/>
                <w:sz w:val="8"/>
                <w:szCs w:val="2"/>
                <w:lang w:val="es-BO"/>
              </w:rPr>
            </w:pPr>
          </w:p>
        </w:tc>
        <w:tc>
          <w:tcPr>
            <w:tcW w:w="264" w:type="dxa"/>
            <w:shd w:val="clear" w:color="auto" w:fill="auto"/>
          </w:tcPr>
          <w:p w:rsidR="009D3959" w:rsidRPr="009956C4" w:rsidRDefault="009D3959" w:rsidP="009B5DC9">
            <w:pPr>
              <w:rPr>
                <w:rFonts w:ascii="Arial" w:hAnsi="Arial" w:cs="Arial"/>
                <w:sz w:val="8"/>
                <w:szCs w:val="2"/>
                <w:lang w:val="es-BO"/>
              </w:rPr>
            </w:pPr>
          </w:p>
        </w:tc>
        <w:tc>
          <w:tcPr>
            <w:tcW w:w="264" w:type="dxa"/>
            <w:shd w:val="clear" w:color="auto" w:fill="auto"/>
          </w:tcPr>
          <w:p w:rsidR="009D3959" w:rsidRPr="009956C4" w:rsidRDefault="009D3959" w:rsidP="009B5DC9">
            <w:pPr>
              <w:rPr>
                <w:rFonts w:ascii="Arial" w:hAnsi="Arial" w:cs="Arial"/>
                <w:sz w:val="8"/>
                <w:szCs w:val="2"/>
                <w:lang w:val="es-BO"/>
              </w:rPr>
            </w:pPr>
          </w:p>
        </w:tc>
        <w:tc>
          <w:tcPr>
            <w:tcW w:w="264" w:type="dxa"/>
            <w:gridSpan w:val="2"/>
            <w:shd w:val="clear" w:color="auto" w:fill="auto"/>
          </w:tcPr>
          <w:p w:rsidR="009D3959" w:rsidRPr="009956C4" w:rsidRDefault="009D3959" w:rsidP="009B5DC9">
            <w:pPr>
              <w:rPr>
                <w:rFonts w:ascii="Arial" w:hAnsi="Arial" w:cs="Arial"/>
                <w:sz w:val="8"/>
                <w:szCs w:val="2"/>
                <w:lang w:val="es-BO"/>
              </w:rPr>
            </w:pPr>
          </w:p>
        </w:tc>
        <w:tc>
          <w:tcPr>
            <w:tcW w:w="264" w:type="dxa"/>
            <w:shd w:val="clear" w:color="auto" w:fill="auto"/>
          </w:tcPr>
          <w:p w:rsidR="009D3959" w:rsidRPr="009956C4" w:rsidRDefault="009D3959" w:rsidP="009B5DC9">
            <w:pPr>
              <w:rPr>
                <w:rFonts w:ascii="Arial" w:hAnsi="Arial" w:cs="Arial"/>
                <w:sz w:val="8"/>
                <w:szCs w:val="2"/>
                <w:lang w:val="es-BO"/>
              </w:rPr>
            </w:pPr>
          </w:p>
        </w:tc>
        <w:tc>
          <w:tcPr>
            <w:tcW w:w="264" w:type="dxa"/>
            <w:shd w:val="clear" w:color="auto" w:fill="auto"/>
          </w:tcPr>
          <w:p w:rsidR="009D3959" w:rsidRPr="009956C4" w:rsidRDefault="009D3959" w:rsidP="009B5DC9">
            <w:pPr>
              <w:rPr>
                <w:rFonts w:ascii="Arial" w:hAnsi="Arial" w:cs="Arial"/>
                <w:sz w:val="8"/>
                <w:szCs w:val="2"/>
                <w:lang w:val="es-BO"/>
              </w:rPr>
            </w:pPr>
          </w:p>
        </w:tc>
        <w:tc>
          <w:tcPr>
            <w:tcW w:w="264" w:type="dxa"/>
            <w:shd w:val="clear" w:color="auto" w:fill="auto"/>
          </w:tcPr>
          <w:p w:rsidR="009D3959" w:rsidRPr="009956C4" w:rsidRDefault="009D3959" w:rsidP="009B5DC9">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9D3959" w:rsidRPr="009956C4" w:rsidRDefault="009D3959" w:rsidP="009B5DC9">
            <w:pPr>
              <w:rPr>
                <w:rFonts w:ascii="Arial" w:hAnsi="Arial" w:cs="Arial"/>
                <w:sz w:val="8"/>
                <w:szCs w:val="2"/>
                <w:lang w:val="es-BO"/>
              </w:rPr>
            </w:pPr>
          </w:p>
        </w:tc>
      </w:tr>
      <w:tr w:rsidR="009D3959" w:rsidRPr="009956C4" w:rsidTr="009B5DC9">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9D3959" w:rsidRPr="009956C4" w:rsidRDefault="009D3959" w:rsidP="009B5DC9">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D3959" w:rsidRPr="009956C4" w:rsidRDefault="009D3959" w:rsidP="009B5DC9">
            <w:pPr>
              <w:rPr>
                <w:rFonts w:ascii="Arial" w:hAnsi="Arial" w:cs="Arial"/>
                <w:sz w:val="8"/>
                <w:szCs w:val="2"/>
                <w:lang w:val="es-BO"/>
              </w:rPr>
            </w:pPr>
          </w:p>
        </w:tc>
        <w:tc>
          <w:tcPr>
            <w:tcW w:w="265" w:type="dxa"/>
            <w:tcBorders>
              <w:left w:val="single" w:sz="4" w:space="0" w:color="auto"/>
            </w:tcBorders>
            <w:shd w:val="clear" w:color="auto" w:fill="auto"/>
          </w:tcPr>
          <w:p w:rsidR="009D3959" w:rsidRPr="009956C4" w:rsidRDefault="009D3959" w:rsidP="009B5DC9">
            <w:pPr>
              <w:rPr>
                <w:rFonts w:ascii="Arial" w:hAnsi="Arial" w:cs="Arial"/>
                <w:sz w:val="8"/>
                <w:szCs w:val="2"/>
                <w:lang w:val="es-BO"/>
              </w:rPr>
            </w:pPr>
          </w:p>
        </w:tc>
        <w:tc>
          <w:tcPr>
            <w:tcW w:w="265" w:type="dxa"/>
            <w:shd w:val="clear" w:color="auto" w:fill="auto"/>
          </w:tcPr>
          <w:p w:rsidR="009D3959" w:rsidRPr="009956C4" w:rsidRDefault="009D3959" w:rsidP="009B5DC9">
            <w:pPr>
              <w:rPr>
                <w:rFonts w:ascii="Arial" w:hAnsi="Arial" w:cs="Arial"/>
                <w:sz w:val="8"/>
                <w:szCs w:val="2"/>
                <w:lang w:val="es-BO"/>
              </w:rPr>
            </w:pPr>
          </w:p>
        </w:tc>
        <w:tc>
          <w:tcPr>
            <w:tcW w:w="274" w:type="dxa"/>
            <w:shd w:val="clear" w:color="auto" w:fill="auto"/>
          </w:tcPr>
          <w:p w:rsidR="009D3959" w:rsidRPr="009956C4" w:rsidRDefault="009D3959" w:rsidP="009B5DC9">
            <w:pPr>
              <w:rPr>
                <w:rFonts w:ascii="Arial" w:hAnsi="Arial" w:cs="Arial"/>
                <w:sz w:val="8"/>
                <w:szCs w:val="2"/>
                <w:lang w:val="es-BO"/>
              </w:rPr>
            </w:pPr>
          </w:p>
        </w:tc>
        <w:tc>
          <w:tcPr>
            <w:tcW w:w="269" w:type="dxa"/>
            <w:gridSpan w:val="2"/>
            <w:shd w:val="clear" w:color="auto" w:fill="auto"/>
          </w:tcPr>
          <w:p w:rsidR="009D3959" w:rsidRPr="009956C4" w:rsidRDefault="009D3959" w:rsidP="009B5DC9">
            <w:pPr>
              <w:rPr>
                <w:rFonts w:ascii="Arial" w:hAnsi="Arial" w:cs="Arial"/>
                <w:sz w:val="8"/>
                <w:szCs w:val="2"/>
                <w:lang w:val="es-BO"/>
              </w:rPr>
            </w:pPr>
          </w:p>
        </w:tc>
        <w:tc>
          <w:tcPr>
            <w:tcW w:w="272" w:type="dxa"/>
            <w:shd w:val="clear" w:color="auto" w:fill="auto"/>
          </w:tcPr>
          <w:p w:rsidR="009D3959" w:rsidRPr="009956C4" w:rsidRDefault="009D3959" w:rsidP="009B5DC9">
            <w:pPr>
              <w:rPr>
                <w:rFonts w:ascii="Arial" w:hAnsi="Arial" w:cs="Arial"/>
                <w:sz w:val="8"/>
                <w:szCs w:val="2"/>
                <w:lang w:val="es-BO"/>
              </w:rPr>
            </w:pPr>
          </w:p>
        </w:tc>
        <w:tc>
          <w:tcPr>
            <w:tcW w:w="271" w:type="dxa"/>
            <w:shd w:val="clear" w:color="auto" w:fill="auto"/>
          </w:tcPr>
          <w:p w:rsidR="009D3959" w:rsidRPr="009956C4" w:rsidRDefault="009D3959" w:rsidP="009B5DC9">
            <w:pPr>
              <w:rPr>
                <w:rFonts w:ascii="Arial" w:hAnsi="Arial" w:cs="Arial"/>
                <w:sz w:val="8"/>
                <w:szCs w:val="2"/>
                <w:lang w:val="es-BO"/>
              </w:rPr>
            </w:pPr>
          </w:p>
        </w:tc>
        <w:tc>
          <w:tcPr>
            <w:tcW w:w="270" w:type="dxa"/>
            <w:gridSpan w:val="2"/>
            <w:shd w:val="clear" w:color="auto" w:fill="auto"/>
          </w:tcPr>
          <w:p w:rsidR="009D3959" w:rsidRPr="009956C4" w:rsidRDefault="009D3959" w:rsidP="009B5DC9">
            <w:pPr>
              <w:rPr>
                <w:rFonts w:ascii="Arial" w:hAnsi="Arial" w:cs="Arial"/>
                <w:sz w:val="8"/>
                <w:szCs w:val="2"/>
                <w:lang w:val="es-BO"/>
              </w:rPr>
            </w:pPr>
          </w:p>
        </w:tc>
        <w:tc>
          <w:tcPr>
            <w:tcW w:w="265" w:type="dxa"/>
            <w:shd w:val="clear" w:color="auto" w:fill="auto"/>
          </w:tcPr>
          <w:p w:rsidR="009D3959" w:rsidRPr="009956C4" w:rsidRDefault="009D3959" w:rsidP="009B5DC9">
            <w:pPr>
              <w:rPr>
                <w:rFonts w:ascii="Arial" w:hAnsi="Arial" w:cs="Arial"/>
                <w:sz w:val="8"/>
                <w:szCs w:val="2"/>
                <w:lang w:val="es-BO"/>
              </w:rPr>
            </w:pPr>
          </w:p>
        </w:tc>
        <w:tc>
          <w:tcPr>
            <w:tcW w:w="264" w:type="dxa"/>
            <w:shd w:val="clear" w:color="auto" w:fill="auto"/>
          </w:tcPr>
          <w:p w:rsidR="009D3959" w:rsidRPr="009956C4" w:rsidRDefault="009D3959" w:rsidP="009B5DC9">
            <w:pPr>
              <w:rPr>
                <w:rFonts w:ascii="Arial" w:hAnsi="Arial" w:cs="Arial"/>
                <w:sz w:val="8"/>
                <w:szCs w:val="2"/>
                <w:lang w:val="es-BO"/>
              </w:rPr>
            </w:pPr>
          </w:p>
        </w:tc>
        <w:tc>
          <w:tcPr>
            <w:tcW w:w="264" w:type="dxa"/>
            <w:shd w:val="clear" w:color="auto" w:fill="auto"/>
          </w:tcPr>
          <w:p w:rsidR="009D3959" w:rsidRPr="009956C4" w:rsidRDefault="009D3959" w:rsidP="009B5DC9">
            <w:pPr>
              <w:rPr>
                <w:rFonts w:ascii="Arial" w:hAnsi="Arial" w:cs="Arial"/>
                <w:sz w:val="8"/>
                <w:szCs w:val="2"/>
                <w:lang w:val="es-BO"/>
              </w:rPr>
            </w:pPr>
          </w:p>
        </w:tc>
        <w:tc>
          <w:tcPr>
            <w:tcW w:w="264" w:type="dxa"/>
            <w:gridSpan w:val="2"/>
            <w:shd w:val="clear" w:color="auto" w:fill="auto"/>
          </w:tcPr>
          <w:p w:rsidR="009D3959" w:rsidRPr="009956C4" w:rsidRDefault="009D3959" w:rsidP="009B5DC9">
            <w:pPr>
              <w:rPr>
                <w:rFonts w:ascii="Arial" w:hAnsi="Arial" w:cs="Arial"/>
                <w:sz w:val="8"/>
                <w:szCs w:val="2"/>
                <w:lang w:val="es-BO"/>
              </w:rPr>
            </w:pPr>
          </w:p>
        </w:tc>
        <w:tc>
          <w:tcPr>
            <w:tcW w:w="264" w:type="dxa"/>
            <w:shd w:val="clear" w:color="auto" w:fill="auto"/>
          </w:tcPr>
          <w:p w:rsidR="009D3959" w:rsidRPr="009956C4" w:rsidRDefault="009D3959" w:rsidP="009B5DC9">
            <w:pPr>
              <w:rPr>
                <w:rFonts w:ascii="Arial" w:hAnsi="Arial" w:cs="Arial"/>
                <w:sz w:val="8"/>
                <w:szCs w:val="2"/>
                <w:lang w:val="es-BO"/>
              </w:rPr>
            </w:pPr>
          </w:p>
        </w:tc>
        <w:tc>
          <w:tcPr>
            <w:tcW w:w="264" w:type="dxa"/>
            <w:shd w:val="clear" w:color="auto" w:fill="auto"/>
          </w:tcPr>
          <w:p w:rsidR="009D3959" w:rsidRPr="009956C4" w:rsidRDefault="009D3959" w:rsidP="009B5DC9">
            <w:pPr>
              <w:rPr>
                <w:rFonts w:ascii="Arial" w:hAnsi="Arial" w:cs="Arial"/>
                <w:sz w:val="8"/>
                <w:szCs w:val="2"/>
                <w:lang w:val="es-BO"/>
              </w:rPr>
            </w:pPr>
          </w:p>
        </w:tc>
        <w:tc>
          <w:tcPr>
            <w:tcW w:w="264" w:type="dxa"/>
            <w:shd w:val="clear" w:color="auto" w:fill="auto"/>
          </w:tcPr>
          <w:p w:rsidR="009D3959" w:rsidRPr="009956C4" w:rsidRDefault="009D3959" w:rsidP="009B5DC9">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9D3959" w:rsidRPr="009956C4" w:rsidRDefault="009D3959" w:rsidP="009B5DC9">
            <w:pPr>
              <w:rPr>
                <w:rFonts w:ascii="Arial" w:hAnsi="Arial" w:cs="Arial"/>
                <w:sz w:val="8"/>
                <w:szCs w:val="2"/>
                <w:lang w:val="es-BO"/>
              </w:rPr>
            </w:pPr>
          </w:p>
        </w:tc>
      </w:tr>
      <w:tr w:rsidR="009D3959" w:rsidRPr="009956C4" w:rsidTr="009B5DC9">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9D3959" w:rsidRPr="009956C4" w:rsidRDefault="009D3959" w:rsidP="009B5DC9">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D3959" w:rsidRPr="009956C4" w:rsidRDefault="009D3959" w:rsidP="009B5DC9">
            <w:pPr>
              <w:rPr>
                <w:rFonts w:ascii="Arial" w:hAnsi="Arial" w:cs="Arial"/>
                <w:sz w:val="8"/>
                <w:szCs w:val="2"/>
                <w:lang w:val="es-BO"/>
              </w:rPr>
            </w:pPr>
          </w:p>
        </w:tc>
        <w:tc>
          <w:tcPr>
            <w:tcW w:w="265" w:type="dxa"/>
            <w:tcBorders>
              <w:left w:val="single" w:sz="4" w:space="0" w:color="auto"/>
            </w:tcBorders>
            <w:shd w:val="clear" w:color="auto" w:fill="auto"/>
          </w:tcPr>
          <w:p w:rsidR="009D3959" w:rsidRPr="009956C4" w:rsidRDefault="009D3959" w:rsidP="009B5DC9">
            <w:pPr>
              <w:rPr>
                <w:rFonts w:ascii="Arial" w:hAnsi="Arial" w:cs="Arial"/>
                <w:sz w:val="8"/>
                <w:szCs w:val="2"/>
                <w:lang w:val="es-BO"/>
              </w:rPr>
            </w:pPr>
          </w:p>
        </w:tc>
        <w:tc>
          <w:tcPr>
            <w:tcW w:w="3470" w:type="dxa"/>
            <w:gridSpan w:val="16"/>
            <w:shd w:val="clear" w:color="auto" w:fill="auto"/>
          </w:tcPr>
          <w:p w:rsidR="009D3959" w:rsidRPr="009956C4" w:rsidRDefault="009D3959" w:rsidP="009B5DC9">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9D3959" w:rsidRPr="009956C4" w:rsidRDefault="009D3959" w:rsidP="009B5DC9">
            <w:pPr>
              <w:rPr>
                <w:rFonts w:ascii="Arial" w:hAnsi="Arial" w:cs="Arial"/>
                <w:sz w:val="8"/>
                <w:szCs w:val="2"/>
                <w:lang w:val="es-BO"/>
              </w:rPr>
            </w:pPr>
          </w:p>
        </w:tc>
      </w:tr>
      <w:tr w:rsidR="009D3959" w:rsidRPr="009956C4" w:rsidTr="009B5DC9">
        <w:trPr>
          <w:trHeight w:val="56"/>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rsidR="009D3959" w:rsidRPr="009956C4" w:rsidRDefault="009D3959" w:rsidP="009B5DC9">
            <w:pPr>
              <w:rPr>
                <w:rFonts w:ascii="Arial" w:hAnsi="Arial" w:cs="Arial"/>
                <w:sz w:val="8"/>
                <w:szCs w:val="2"/>
                <w:lang w:val="es-BO"/>
              </w:rPr>
            </w:pPr>
          </w:p>
        </w:tc>
        <w:tc>
          <w:tcPr>
            <w:tcW w:w="3749" w:type="dxa"/>
            <w:gridSpan w:val="17"/>
            <w:tcBorders>
              <w:left w:val="nil"/>
              <w:bottom w:val="single" w:sz="4" w:space="0" w:color="auto"/>
            </w:tcBorders>
            <w:shd w:val="clear" w:color="auto" w:fill="auto"/>
          </w:tcPr>
          <w:p w:rsidR="009D3959" w:rsidRPr="009956C4" w:rsidRDefault="009D3959" w:rsidP="009B5DC9">
            <w:pPr>
              <w:rPr>
                <w:rFonts w:ascii="Arial" w:hAnsi="Arial" w:cs="Arial"/>
                <w:sz w:val="8"/>
                <w:szCs w:val="2"/>
                <w:lang w:val="es-BO"/>
              </w:rPr>
            </w:pPr>
          </w:p>
        </w:tc>
        <w:tc>
          <w:tcPr>
            <w:tcW w:w="265" w:type="dxa"/>
            <w:tcBorders>
              <w:bottom w:val="single" w:sz="4" w:space="0" w:color="auto"/>
            </w:tcBorders>
            <w:shd w:val="clear" w:color="auto" w:fill="auto"/>
          </w:tcPr>
          <w:p w:rsidR="009D3959" w:rsidRPr="009956C4" w:rsidRDefault="009D3959" w:rsidP="009B5DC9">
            <w:pPr>
              <w:rPr>
                <w:rFonts w:ascii="Arial" w:hAnsi="Arial" w:cs="Arial"/>
                <w:sz w:val="8"/>
                <w:szCs w:val="2"/>
                <w:lang w:val="es-BO"/>
              </w:rPr>
            </w:pPr>
          </w:p>
        </w:tc>
        <w:tc>
          <w:tcPr>
            <w:tcW w:w="274" w:type="dxa"/>
            <w:tcBorders>
              <w:bottom w:val="single" w:sz="4" w:space="0" w:color="auto"/>
            </w:tcBorders>
            <w:shd w:val="clear" w:color="auto" w:fill="auto"/>
          </w:tcPr>
          <w:p w:rsidR="009D3959" w:rsidRPr="009956C4" w:rsidRDefault="009D3959" w:rsidP="009B5DC9">
            <w:pPr>
              <w:rPr>
                <w:rFonts w:ascii="Arial" w:hAnsi="Arial" w:cs="Arial"/>
                <w:sz w:val="8"/>
                <w:szCs w:val="2"/>
                <w:lang w:val="es-BO"/>
              </w:rPr>
            </w:pPr>
          </w:p>
        </w:tc>
        <w:tc>
          <w:tcPr>
            <w:tcW w:w="269" w:type="dxa"/>
            <w:gridSpan w:val="2"/>
            <w:tcBorders>
              <w:bottom w:val="single" w:sz="4" w:space="0" w:color="auto"/>
            </w:tcBorders>
            <w:shd w:val="clear" w:color="auto" w:fill="auto"/>
          </w:tcPr>
          <w:p w:rsidR="009D3959" w:rsidRPr="009956C4" w:rsidRDefault="009D3959" w:rsidP="009B5DC9">
            <w:pPr>
              <w:rPr>
                <w:rFonts w:ascii="Arial" w:hAnsi="Arial" w:cs="Arial"/>
                <w:sz w:val="8"/>
                <w:szCs w:val="2"/>
                <w:lang w:val="es-BO"/>
              </w:rPr>
            </w:pPr>
          </w:p>
        </w:tc>
        <w:tc>
          <w:tcPr>
            <w:tcW w:w="272" w:type="dxa"/>
            <w:tcBorders>
              <w:bottom w:val="single" w:sz="4" w:space="0" w:color="auto"/>
            </w:tcBorders>
            <w:shd w:val="clear" w:color="auto" w:fill="auto"/>
          </w:tcPr>
          <w:p w:rsidR="009D3959" w:rsidRPr="009956C4" w:rsidRDefault="009D3959" w:rsidP="009B5DC9">
            <w:pPr>
              <w:rPr>
                <w:rFonts w:ascii="Arial" w:hAnsi="Arial" w:cs="Arial"/>
                <w:sz w:val="8"/>
                <w:szCs w:val="2"/>
                <w:lang w:val="es-BO"/>
              </w:rPr>
            </w:pPr>
          </w:p>
        </w:tc>
        <w:tc>
          <w:tcPr>
            <w:tcW w:w="271" w:type="dxa"/>
            <w:tcBorders>
              <w:bottom w:val="single" w:sz="4" w:space="0" w:color="auto"/>
            </w:tcBorders>
            <w:shd w:val="clear" w:color="auto" w:fill="auto"/>
          </w:tcPr>
          <w:p w:rsidR="009D3959" w:rsidRPr="009956C4" w:rsidRDefault="009D3959" w:rsidP="009B5DC9">
            <w:pPr>
              <w:rPr>
                <w:rFonts w:ascii="Arial" w:hAnsi="Arial" w:cs="Arial"/>
                <w:sz w:val="8"/>
                <w:szCs w:val="2"/>
                <w:lang w:val="es-BO"/>
              </w:rPr>
            </w:pPr>
          </w:p>
        </w:tc>
        <w:tc>
          <w:tcPr>
            <w:tcW w:w="270" w:type="dxa"/>
            <w:gridSpan w:val="2"/>
            <w:tcBorders>
              <w:bottom w:val="single" w:sz="4" w:space="0" w:color="auto"/>
            </w:tcBorders>
            <w:shd w:val="clear" w:color="auto" w:fill="auto"/>
          </w:tcPr>
          <w:p w:rsidR="009D3959" w:rsidRPr="009956C4" w:rsidRDefault="009D3959" w:rsidP="009B5DC9">
            <w:pPr>
              <w:rPr>
                <w:rFonts w:ascii="Arial" w:hAnsi="Arial" w:cs="Arial"/>
                <w:sz w:val="8"/>
                <w:szCs w:val="2"/>
                <w:lang w:val="es-BO"/>
              </w:rPr>
            </w:pPr>
          </w:p>
        </w:tc>
        <w:tc>
          <w:tcPr>
            <w:tcW w:w="265" w:type="dxa"/>
            <w:tcBorders>
              <w:bottom w:val="single" w:sz="4" w:space="0" w:color="auto"/>
            </w:tcBorders>
            <w:shd w:val="clear" w:color="auto" w:fill="auto"/>
          </w:tcPr>
          <w:p w:rsidR="009D3959" w:rsidRPr="009956C4" w:rsidRDefault="009D3959" w:rsidP="009B5DC9">
            <w:pPr>
              <w:rPr>
                <w:rFonts w:ascii="Arial" w:hAnsi="Arial" w:cs="Arial"/>
                <w:sz w:val="8"/>
                <w:szCs w:val="2"/>
                <w:lang w:val="es-BO"/>
              </w:rPr>
            </w:pPr>
          </w:p>
        </w:tc>
        <w:tc>
          <w:tcPr>
            <w:tcW w:w="264" w:type="dxa"/>
            <w:tcBorders>
              <w:bottom w:val="single" w:sz="4" w:space="0" w:color="auto"/>
            </w:tcBorders>
            <w:shd w:val="clear" w:color="auto" w:fill="auto"/>
          </w:tcPr>
          <w:p w:rsidR="009D3959" w:rsidRPr="009956C4" w:rsidRDefault="009D3959" w:rsidP="009B5DC9">
            <w:pPr>
              <w:rPr>
                <w:rFonts w:ascii="Arial" w:hAnsi="Arial" w:cs="Arial"/>
                <w:sz w:val="8"/>
                <w:szCs w:val="2"/>
                <w:lang w:val="es-BO"/>
              </w:rPr>
            </w:pPr>
          </w:p>
        </w:tc>
        <w:tc>
          <w:tcPr>
            <w:tcW w:w="264" w:type="dxa"/>
            <w:tcBorders>
              <w:bottom w:val="single" w:sz="4" w:space="0" w:color="auto"/>
            </w:tcBorders>
            <w:shd w:val="clear" w:color="auto" w:fill="auto"/>
          </w:tcPr>
          <w:p w:rsidR="009D3959" w:rsidRPr="009956C4" w:rsidRDefault="009D3959" w:rsidP="009B5DC9">
            <w:pPr>
              <w:rPr>
                <w:rFonts w:ascii="Arial" w:hAnsi="Arial" w:cs="Arial"/>
                <w:sz w:val="8"/>
                <w:szCs w:val="2"/>
                <w:lang w:val="es-BO"/>
              </w:rPr>
            </w:pPr>
          </w:p>
        </w:tc>
        <w:tc>
          <w:tcPr>
            <w:tcW w:w="264" w:type="dxa"/>
            <w:gridSpan w:val="2"/>
            <w:tcBorders>
              <w:bottom w:val="single" w:sz="4" w:space="0" w:color="auto"/>
            </w:tcBorders>
            <w:shd w:val="clear" w:color="auto" w:fill="auto"/>
          </w:tcPr>
          <w:p w:rsidR="009D3959" w:rsidRPr="009956C4" w:rsidRDefault="009D3959" w:rsidP="009B5DC9">
            <w:pPr>
              <w:rPr>
                <w:rFonts w:ascii="Arial" w:hAnsi="Arial" w:cs="Arial"/>
                <w:sz w:val="8"/>
                <w:szCs w:val="2"/>
                <w:lang w:val="es-BO"/>
              </w:rPr>
            </w:pPr>
          </w:p>
        </w:tc>
        <w:tc>
          <w:tcPr>
            <w:tcW w:w="264" w:type="dxa"/>
            <w:tcBorders>
              <w:bottom w:val="single" w:sz="4" w:space="0" w:color="auto"/>
            </w:tcBorders>
            <w:shd w:val="clear" w:color="auto" w:fill="auto"/>
          </w:tcPr>
          <w:p w:rsidR="009D3959" w:rsidRPr="009956C4" w:rsidRDefault="009D3959" w:rsidP="009B5DC9">
            <w:pPr>
              <w:rPr>
                <w:rFonts w:ascii="Arial" w:hAnsi="Arial" w:cs="Arial"/>
                <w:sz w:val="8"/>
                <w:szCs w:val="2"/>
                <w:lang w:val="es-BO"/>
              </w:rPr>
            </w:pPr>
          </w:p>
        </w:tc>
        <w:tc>
          <w:tcPr>
            <w:tcW w:w="264" w:type="dxa"/>
            <w:tcBorders>
              <w:bottom w:val="single" w:sz="4" w:space="0" w:color="auto"/>
            </w:tcBorders>
            <w:shd w:val="clear" w:color="auto" w:fill="auto"/>
          </w:tcPr>
          <w:p w:rsidR="009D3959" w:rsidRPr="009956C4" w:rsidRDefault="009D3959" w:rsidP="009B5DC9">
            <w:pPr>
              <w:rPr>
                <w:rFonts w:ascii="Arial" w:hAnsi="Arial" w:cs="Arial"/>
                <w:sz w:val="8"/>
                <w:szCs w:val="2"/>
                <w:lang w:val="es-BO"/>
              </w:rPr>
            </w:pPr>
          </w:p>
        </w:tc>
        <w:tc>
          <w:tcPr>
            <w:tcW w:w="264" w:type="dxa"/>
            <w:tcBorders>
              <w:bottom w:val="single" w:sz="4" w:space="0" w:color="auto"/>
            </w:tcBorders>
            <w:shd w:val="clear" w:color="auto" w:fill="auto"/>
          </w:tcPr>
          <w:p w:rsidR="009D3959" w:rsidRPr="009956C4" w:rsidRDefault="009D3959" w:rsidP="009B5DC9">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rsidR="009D3959" w:rsidRPr="009956C4" w:rsidRDefault="009D3959" w:rsidP="009B5DC9">
            <w:pPr>
              <w:rPr>
                <w:rFonts w:ascii="Arial" w:hAnsi="Arial" w:cs="Arial"/>
                <w:sz w:val="8"/>
                <w:szCs w:val="2"/>
                <w:lang w:val="es-BO"/>
              </w:rPr>
            </w:pPr>
          </w:p>
        </w:tc>
      </w:tr>
    </w:tbl>
    <w:p w:rsidR="009D3959" w:rsidRDefault="009D3959" w:rsidP="009D3959">
      <w:pPr>
        <w:rPr>
          <w:lang w:val="es-BO"/>
        </w:rPr>
      </w:pPr>
      <w:r>
        <w:rPr>
          <w:lang w:val="es-BO"/>
        </w:rPr>
        <w:br w:type="page"/>
      </w:r>
    </w:p>
    <w:p w:rsidR="009D3959" w:rsidRPr="009956C4" w:rsidRDefault="009D3959" w:rsidP="009D3959">
      <w:pPr>
        <w:pStyle w:val="Ttulo1"/>
        <w:tabs>
          <w:tab w:val="num" w:pos="567"/>
        </w:tabs>
        <w:ind w:left="567" w:hanging="567"/>
        <w:rPr>
          <w:rFonts w:cs="Arial"/>
          <w:sz w:val="18"/>
          <w:szCs w:val="18"/>
          <w:lang w:val="es-BO"/>
        </w:rPr>
      </w:pPr>
      <w:bookmarkStart w:id="70" w:name="_Toc94726526"/>
      <w:r w:rsidRPr="009956C4">
        <w:rPr>
          <w:rFonts w:ascii="Verdana" w:hAnsi="Verdana" w:cs="Arial"/>
          <w:sz w:val="18"/>
          <w:szCs w:val="18"/>
          <w:u w:val="none"/>
          <w:lang w:val="es-BO"/>
        </w:rPr>
        <w:lastRenderedPageBreak/>
        <w:t>CRONOGRAMA DE PLAZOS</w:t>
      </w:r>
      <w:bookmarkEnd w:id="70"/>
    </w:p>
    <w:p w:rsidR="009D3959" w:rsidRPr="00DF1D1E" w:rsidRDefault="009D3959" w:rsidP="009D3959">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9D3959" w:rsidRPr="009956C4" w:rsidTr="009B5DC9">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3959" w:rsidRDefault="009D3959" w:rsidP="009B5DC9">
            <w:pPr>
              <w:ind w:left="113" w:right="113"/>
              <w:jc w:val="both"/>
              <w:rPr>
                <w:rFonts w:ascii="Arial" w:hAnsi="Arial" w:cs="Arial"/>
                <w:sz w:val="14"/>
                <w:lang w:val="es-BO"/>
              </w:rPr>
            </w:pPr>
            <w:bookmarkStart w:id="71" w:name="OLE_LINK3"/>
            <w:bookmarkStart w:id="72" w:name="OLE_LINK4"/>
            <w:r w:rsidRPr="009956C4">
              <w:rPr>
                <w:rFonts w:ascii="Arial" w:hAnsi="Arial" w:cs="Arial"/>
                <w:sz w:val="14"/>
                <w:lang w:val="es-BO"/>
              </w:rPr>
              <w:t xml:space="preserve">De acuerdo con lo establecido en el Artículo 47 de las NB-SABS, los siguientes plazos son de cumplimiento obligatorio:  </w:t>
            </w:r>
          </w:p>
          <w:p w:rsidR="009D3959" w:rsidRPr="00DF1D1E" w:rsidRDefault="009D3959" w:rsidP="009B5DC9">
            <w:pPr>
              <w:ind w:left="113" w:right="113"/>
              <w:jc w:val="both"/>
              <w:rPr>
                <w:rFonts w:ascii="Arial" w:hAnsi="Arial" w:cs="Arial"/>
                <w:sz w:val="6"/>
                <w:lang w:val="es-BO"/>
              </w:rPr>
            </w:pPr>
          </w:p>
          <w:p w:rsidR="009D3959" w:rsidRDefault="009D3959" w:rsidP="009B5DC9">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rsidR="009D3959" w:rsidRPr="00DF1D1E" w:rsidRDefault="009D3959" w:rsidP="009B5DC9">
            <w:pPr>
              <w:pStyle w:val="Prrafodelista"/>
              <w:ind w:left="356" w:right="113"/>
              <w:jc w:val="both"/>
              <w:rPr>
                <w:rFonts w:ascii="Arial" w:hAnsi="Arial" w:cs="Arial"/>
                <w:sz w:val="8"/>
                <w:lang w:val="es-BO"/>
              </w:rPr>
            </w:pPr>
          </w:p>
          <w:p w:rsidR="009D3959" w:rsidRPr="009956C4" w:rsidRDefault="009D3959" w:rsidP="009B5DC9">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Pr>
                <w:rFonts w:ascii="Arial" w:hAnsi="Arial" w:cs="Arial"/>
                <w:sz w:val="14"/>
                <w:lang w:val="es-BO"/>
              </w:rPr>
              <w:t>;</w:t>
            </w:r>
          </w:p>
          <w:p w:rsidR="009D3959" w:rsidRPr="009956C4" w:rsidRDefault="009D3959" w:rsidP="009B5DC9">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mayores a Bs200.000.- (DOSCIENTOS MIL 00/100 BOLIVIANOS) hasta Bs1.000.000.- (UN MILLÓN 00/100 BOLIVIANOS), plazo mínimo ocho (8) días hábiles.</w:t>
            </w:r>
          </w:p>
          <w:p w:rsidR="009D3959" w:rsidRPr="009956C4" w:rsidRDefault="009D3959" w:rsidP="009B5DC9">
            <w:pPr>
              <w:ind w:left="113" w:right="113"/>
              <w:jc w:val="both"/>
              <w:rPr>
                <w:rFonts w:ascii="Arial" w:hAnsi="Arial" w:cs="Arial"/>
                <w:sz w:val="14"/>
                <w:lang w:val="es-BO"/>
              </w:rPr>
            </w:pPr>
            <w:r>
              <w:rPr>
                <w:rFonts w:ascii="Arial" w:hAnsi="Arial" w:cs="Arial"/>
                <w:sz w:val="14"/>
                <w:lang w:val="es-BO"/>
              </w:rPr>
              <w:t xml:space="preserve">      </w:t>
            </w:r>
            <w:r w:rsidRPr="009956C4">
              <w:rPr>
                <w:rFonts w:ascii="Arial" w:hAnsi="Arial" w:cs="Arial"/>
                <w:sz w:val="14"/>
                <w:lang w:val="es-BO"/>
              </w:rPr>
              <w:t>Ambos computables a partir del día siguiente hábil de la publicación de la convocatoria</w:t>
            </w:r>
            <w:r>
              <w:rPr>
                <w:rFonts w:ascii="Arial" w:hAnsi="Arial" w:cs="Arial"/>
                <w:sz w:val="14"/>
                <w:lang w:val="es-BO"/>
              </w:rPr>
              <w:t xml:space="preserve"> en el SICOES</w:t>
            </w:r>
            <w:r w:rsidRPr="009956C4">
              <w:rPr>
                <w:rFonts w:ascii="Arial" w:hAnsi="Arial" w:cs="Arial"/>
                <w:sz w:val="14"/>
                <w:lang w:val="es-BO"/>
              </w:rPr>
              <w:t>;</w:t>
            </w:r>
          </w:p>
          <w:p w:rsidR="009D3959" w:rsidRPr="00DF1D1E" w:rsidRDefault="009D3959" w:rsidP="009B5DC9">
            <w:pPr>
              <w:pStyle w:val="Prrafodelista"/>
              <w:ind w:left="356" w:right="113"/>
              <w:jc w:val="both"/>
              <w:rPr>
                <w:rFonts w:ascii="Arial" w:hAnsi="Arial" w:cs="Arial"/>
                <w:sz w:val="8"/>
                <w:szCs w:val="16"/>
                <w:lang w:val="es-BO"/>
              </w:rPr>
            </w:pPr>
          </w:p>
          <w:p w:rsidR="009D3959" w:rsidRPr="009956C4" w:rsidRDefault="009D3959" w:rsidP="009B5DC9">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9D3959" w:rsidRPr="00DF1D1E" w:rsidRDefault="009D3959" w:rsidP="009B5DC9">
            <w:pPr>
              <w:pStyle w:val="Prrafodelista"/>
              <w:ind w:left="356" w:right="113"/>
              <w:jc w:val="both"/>
              <w:rPr>
                <w:rFonts w:ascii="Arial" w:hAnsi="Arial" w:cs="Arial"/>
                <w:sz w:val="8"/>
                <w:szCs w:val="16"/>
                <w:lang w:val="es-BO"/>
              </w:rPr>
            </w:pPr>
          </w:p>
          <w:p w:rsidR="009D3959" w:rsidRPr="009956C4" w:rsidRDefault="009D3959" w:rsidP="009B5DC9">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9D3959" w:rsidRPr="00DF1D1E" w:rsidRDefault="009D3959" w:rsidP="009B5DC9">
            <w:pPr>
              <w:ind w:left="113" w:right="113"/>
              <w:jc w:val="both"/>
              <w:rPr>
                <w:rFonts w:ascii="Arial" w:hAnsi="Arial" w:cs="Arial"/>
                <w:b/>
                <w:sz w:val="8"/>
                <w:lang w:val="es-BO"/>
              </w:rPr>
            </w:pPr>
          </w:p>
          <w:p w:rsidR="009D3959" w:rsidRPr="009956C4" w:rsidRDefault="009D3959" w:rsidP="009B5DC9">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1"/>
      <w:bookmarkEnd w:id="72"/>
    </w:tbl>
    <w:p w:rsidR="009D3959" w:rsidRPr="00DF1D1E" w:rsidRDefault="009D3959" w:rsidP="009D3959">
      <w:pPr>
        <w:jc w:val="right"/>
        <w:rPr>
          <w:rFonts w:ascii="Arial" w:hAnsi="Arial" w:cs="Arial"/>
          <w:sz w:val="12"/>
          <w:lang w:val="es-BO"/>
        </w:rPr>
      </w:pPr>
    </w:p>
    <w:p w:rsidR="009D3959" w:rsidRPr="009956C4" w:rsidRDefault="009D3959" w:rsidP="009D3959">
      <w:pPr>
        <w:ind w:firstLine="709"/>
        <w:rPr>
          <w:rFonts w:cs="Arial"/>
          <w:sz w:val="18"/>
          <w:szCs w:val="18"/>
          <w:lang w:val="es-BO"/>
        </w:rPr>
      </w:pPr>
      <w:r w:rsidRPr="009956C4">
        <w:rPr>
          <w:rFonts w:cs="Arial"/>
          <w:sz w:val="18"/>
          <w:szCs w:val="18"/>
          <w:lang w:val="es-BO"/>
        </w:rPr>
        <w:t xml:space="preserve">El proceso de contratación </w:t>
      </w:r>
      <w:r>
        <w:rPr>
          <w:rFonts w:cs="Arial"/>
          <w:sz w:val="18"/>
          <w:szCs w:val="18"/>
          <w:lang w:val="es-BO"/>
        </w:rPr>
        <w:t xml:space="preserve">de bienes </w:t>
      </w:r>
      <w:r w:rsidRPr="009956C4">
        <w:rPr>
          <w:rFonts w:cs="Arial"/>
          <w:sz w:val="18"/>
          <w:szCs w:val="18"/>
          <w:lang w:val="es-BO"/>
        </w:rPr>
        <w:t>se sujetará al siguiente Cronograma de Plazos:</w:t>
      </w:r>
    </w:p>
    <w:p w:rsidR="009D3959" w:rsidRPr="00DF1D1E" w:rsidRDefault="009D3959" w:rsidP="009D3959">
      <w:pPr>
        <w:jc w:val="right"/>
        <w:rPr>
          <w:rFonts w:ascii="Arial" w:hAnsi="Arial" w:cs="Arial"/>
          <w:sz w:val="12"/>
          <w:lang w:val="es-BO"/>
        </w:rPr>
      </w:pPr>
    </w:p>
    <w:tbl>
      <w:tblPr>
        <w:tblW w:w="9923"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104"/>
        <w:gridCol w:w="284"/>
        <w:gridCol w:w="141"/>
        <w:gridCol w:w="426"/>
        <w:gridCol w:w="141"/>
        <w:gridCol w:w="426"/>
        <w:gridCol w:w="141"/>
        <w:gridCol w:w="567"/>
        <w:gridCol w:w="142"/>
        <w:gridCol w:w="142"/>
        <w:gridCol w:w="567"/>
        <w:gridCol w:w="142"/>
        <w:gridCol w:w="425"/>
        <w:gridCol w:w="142"/>
        <w:gridCol w:w="141"/>
        <w:gridCol w:w="2354"/>
        <w:gridCol w:w="198"/>
      </w:tblGrid>
      <w:tr w:rsidR="009D3959" w:rsidRPr="009956C4" w:rsidTr="009B5DC9">
        <w:trPr>
          <w:trHeight w:val="275"/>
        </w:trPr>
        <w:tc>
          <w:tcPr>
            <w:tcW w:w="382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9D3959" w:rsidRPr="009956C4" w:rsidRDefault="009D3959" w:rsidP="009B5DC9">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9D3959" w:rsidRPr="009956C4" w:rsidRDefault="009D3959" w:rsidP="009B5DC9">
            <w:pPr>
              <w:adjustRightInd w:val="0"/>
              <w:snapToGrid w:val="0"/>
              <w:jc w:val="center"/>
              <w:rPr>
                <w:i/>
                <w:sz w:val="14"/>
                <w:szCs w:val="14"/>
                <w:lang w:val="es-BO"/>
              </w:rPr>
            </w:pPr>
            <w:r w:rsidRPr="009956C4">
              <w:rPr>
                <w:rFonts w:ascii="Arial" w:hAnsi="Arial" w:cs="Arial"/>
                <w:b/>
                <w:sz w:val="14"/>
                <w:lang w:val="es-BO"/>
              </w:rPr>
              <w:t>FECHA</w:t>
            </w:r>
          </w:p>
        </w:tc>
        <w:tc>
          <w:tcPr>
            <w:tcW w:w="1418"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9D3959" w:rsidRPr="009956C4" w:rsidRDefault="009D3959" w:rsidP="009B5DC9">
            <w:pPr>
              <w:adjustRightInd w:val="0"/>
              <w:snapToGrid w:val="0"/>
              <w:jc w:val="center"/>
              <w:rPr>
                <w:i/>
                <w:sz w:val="14"/>
                <w:szCs w:val="14"/>
                <w:lang w:val="es-BO"/>
              </w:rPr>
            </w:pPr>
            <w:r w:rsidRPr="009956C4">
              <w:rPr>
                <w:rFonts w:ascii="Arial" w:hAnsi="Arial" w:cs="Arial"/>
                <w:b/>
                <w:sz w:val="14"/>
                <w:lang w:val="es-BO"/>
              </w:rPr>
              <w:t>HORA</w:t>
            </w:r>
          </w:p>
        </w:tc>
        <w:tc>
          <w:tcPr>
            <w:tcW w:w="269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9D3959" w:rsidRPr="009956C4" w:rsidRDefault="009D3959" w:rsidP="009B5DC9">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9D3959" w:rsidRPr="009956C4" w:rsidTr="009B5DC9">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9D3959" w:rsidRPr="009956C4" w:rsidRDefault="009D3959" w:rsidP="009B5DC9">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388"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9D3959" w:rsidRPr="009956C4" w:rsidRDefault="009D3959" w:rsidP="009B5DC9">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Pr>
                <w:rFonts w:ascii="Arial" w:hAnsi="Arial" w:cs="Arial"/>
                <w:sz w:val="14"/>
                <w:lang w:val="es-BO" w:eastAsia="es-BO"/>
              </w:rPr>
              <w:t xml:space="preserve"> (*)</w:t>
            </w:r>
          </w:p>
        </w:tc>
        <w:tc>
          <w:tcPr>
            <w:tcW w:w="141"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9D3959" w:rsidRPr="009956C4" w:rsidRDefault="009D3959" w:rsidP="009B5DC9">
            <w:pPr>
              <w:adjustRightInd w:val="0"/>
              <w:snapToGrid w:val="0"/>
              <w:jc w:val="center"/>
              <w:rPr>
                <w:rFonts w:ascii="Arial" w:hAnsi="Arial" w:cs="Arial"/>
                <w:sz w:val="14"/>
                <w:lang w:val="es-BO"/>
              </w:rPr>
            </w:pPr>
          </w:p>
        </w:tc>
        <w:tc>
          <w:tcPr>
            <w:tcW w:w="42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9D3959" w:rsidRPr="009956C4" w:rsidRDefault="009D3959" w:rsidP="009B5DC9">
            <w:pPr>
              <w:adjustRightInd w:val="0"/>
              <w:snapToGrid w:val="0"/>
              <w:jc w:val="center"/>
              <w:rPr>
                <w:i/>
                <w:sz w:val="14"/>
                <w:szCs w:val="14"/>
                <w:lang w:val="es-BO"/>
              </w:rPr>
            </w:pPr>
            <w:r w:rsidRPr="009956C4">
              <w:rPr>
                <w:i/>
                <w:sz w:val="14"/>
                <w:szCs w:val="14"/>
                <w:lang w:val="es-BO"/>
              </w:rPr>
              <w:t>Día</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rsidR="009D3959" w:rsidRPr="009956C4" w:rsidRDefault="009D3959" w:rsidP="009B5DC9">
            <w:pPr>
              <w:adjustRightInd w:val="0"/>
              <w:snapToGrid w:val="0"/>
              <w:jc w:val="center"/>
              <w:rPr>
                <w:i/>
                <w:sz w:val="14"/>
                <w:szCs w:val="14"/>
                <w:lang w:val="es-BO"/>
              </w:rPr>
            </w:pPr>
          </w:p>
        </w:tc>
        <w:tc>
          <w:tcPr>
            <w:tcW w:w="42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9D3959" w:rsidRPr="009956C4" w:rsidRDefault="009D3959" w:rsidP="009B5DC9">
            <w:pPr>
              <w:adjustRightInd w:val="0"/>
              <w:snapToGrid w:val="0"/>
              <w:jc w:val="center"/>
              <w:rPr>
                <w:i/>
                <w:sz w:val="14"/>
                <w:szCs w:val="14"/>
                <w:lang w:val="es-BO"/>
              </w:rPr>
            </w:pPr>
            <w:r w:rsidRPr="009956C4">
              <w:rPr>
                <w:i/>
                <w:sz w:val="14"/>
                <w:szCs w:val="14"/>
                <w:lang w:val="es-BO"/>
              </w:rPr>
              <w:t>Mes</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rsidR="009D3959" w:rsidRPr="009956C4" w:rsidRDefault="009D3959" w:rsidP="009B5DC9">
            <w:pPr>
              <w:adjustRightInd w:val="0"/>
              <w:snapToGrid w:val="0"/>
              <w:jc w:val="center"/>
              <w:rPr>
                <w:i/>
                <w:sz w:val="14"/>
                <w:szCs w:val="14"/>
                <w:lang w:val="es-BO"/>
              </w:rPr>
            </w:pPr>
          </w:p>
        </w:tc>
        <w:tc>
          <w:tcPr>
            <w:tcW w:w="567"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9D3959" w:rsidRPr="009956C4" w:rsidRDefault="009D3959" w:rsidP="009B5DC9">
            <w:pPr>
              <w:adjustRightInd w:val="0"/>
              <w:snapToGrid w:val="0"/>
              <w:jc w:val="center"/>
              <w:rPr>
                <w:i/>
                <w:sz w:val="14"/>
                <w:szCs w:val="14"/>
                <w:lang w:val="es-BO"/>
              </w:rPr>
            </w:pPr>
            <w:r w:rsidRPr="009956C4">
              <w:rPr>
                <w:i/>
                <w:sz w:val="14"/>
                <w:szCs w:val="14"/>
                <w:lang w:val="es-BO"/>
              </w:rPr>
              <w:t>Año</w:t>
            </w:r>
          </w:p>
        </w:tc>
        <w:tc>
          <w:tcPr>
            <w:tcW w:w="142"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9D3959" w:rsidRPr="009956C4" w:rsidRDefault="009D3959" w:rsidP="009B5DC9">
            <w:pPr>
              <w:adjustRightInd w:val="0"/>
              <w:snapToGrid w:val="0"/>
              <w:jc w:val="center"/>
              <w:rPr>
                <w:i/>
                <w:sz w:val="14"/>
                <w:szCs w:val="14"/>
                <w:lang w:val="es-BO"/>
              </w:rPr>
            </w:pPr>
          </w:p>
        </w:tc>
        <w:tc>
          <w:tcPr>
            <w:tcW w:w="142" w:type="dxa"/>
            <w:tcBorders>
              <w:top w:val="single" w:sz="12" w:space="0" w:color="000000" w:themeColor="text1"/>
              <w:left w:val="single" w:sz="12" w:space="0" w:color="auto"/>
              <w:bottom w:val="nil"/>
              <w:right w:val="nil"/>
            </w:tcBorders>
            <w:tcMar>
              <w:left w:w="0" w:type="dxa"/>
              <w:right w:w="0" w:type="dxa"/>
            </w:tcMar>
          </w:tcPr>
          <w:p w:rsidR="009D3959" w:rsidRPr="009956C4" w:rsidRDefault="009D3959" w:rsidP="009B5DC9">
            <w:pPr>
              <w:adjustRightInd w:val="0"/>
              <w:snapToGrid w:val="0"/>
              <w:jc w:val="center"/>
              <w:rPr>
                <w:i/>
                <w:sz w:val="14"/>
                <w:szCs w:val="14"/>
                <w:lang w:val="es-BO"/>
              </w:rPr>
            </w:pPr>
          </w:p>
        </w:tc>
        <w:tc>
          <w:tcPr>
            <w:tcW w:w="567" w:type="dxa"/>
            <w:tcBorders>
              <w:top w:val="single" w:sz="12" w:space="0" w:color="000000" w:themeColor="text1"/>
              <w:left w:val="nil"/>
              <w:bottom w:val="nil"/>
              <w:right w:val="nil"/>
            </w:tcBorders>
            <w:shd w:val="clear" w:color="auto" w:fill="auto"/>
            <w:tcMar>
              <w:left w:w="0" w:type="dxa"/>
              <w:right w:w="0" w:type="dxa"/>
            </w:tcMar>
            <w:vAlign w:val="center"/>
          </w:tcPr>
          <w:p w:rsidR="009D3959" w:rsidRPr="009956C4" w:rsidRDefault="009D3959" w:rsidP="009B5DC9">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rsidR="009D3959" w:rsidRPr="009956C4" w:rsidRDefault="009D3959" w:rsidP="009B5DC9">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rsidR="009D3959" w:rsidRPr="009956C4" w:rsidRDefault="009D3959" w:rsidP="009B5DC9">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9D3959" w:rsidRPr="009956C4" w:rsidRDefault="009D3959" w:rsidP="009B5DC9">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9D3959" w:rsidRPr="009956C4" w:rsidRDefault="009D3959" w:rsidP="009B5DC9">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rsidR="009D3959" w:rsidRPr="009956C4" w:rsidRDefault="009D3959" w:rsidP="009B5DC9">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rsidR="009D3959" w:rsidRPr="009956C4" w:rsidRDefault="009D3959" w:rsidP="009B5DC9">
            <w:pPr>
              <w:adjustRightInd w:val="0"/>
              <w:snapToGrid w:val="0"/>
              <w:jc w:val="center"/>
              <w:rPr>
                <w:i/>
                <w:sz w:val="14"/>
                <w:szCs w:val="14"/>
                <w:lang w:val="es-BO"/>
              </w:rPr>
            </w:pPr>
          </w:p>
        </w:tc>
      </w:tr>
      <w:tr w:rsidR="009D3959" w:rsidRPr="009956C4" w:rsidTr="009B5DC9">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D3959" w:rsidRPr="009956C4" w:rsidRDefault="009D3959" w:rsidP="009B5DC9">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9D3959" w:rsidRPr="009956C4" w:rsidRDefault="009D3959" w:rsidP="009B5DC9">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3959" w:rsidRPr="009956C4" w:rsidRDefault="00E304AD" w:rsidP="009B5DC9">
            <w:pPr>
              <w:adjustRightInd w:val="0"/>
              <w:snapToGrid w:val="0"/>
              <w:jc w:val="center"/>
              <w:rPr>
                <w:rFonts w:ascii="Arial" w:hAnsi="Arial" w:cs="Arial"/>
                <w:sz w:val="14"/>
                <w:lang w:val="es-BO"/>
              </w:rPr>
            </w:pPr>
            <w:r>
              <w:rPr>
                <w:rFonts w:ascii="Arial" w:hAnsi="Arial" w:cs="Arial"/>
                <w:sz w:val="14"/>
                <w:lang w:val="es-BO"/>
              </w:rPr>
              <w:t>30</w:t>
            </w:r>
          </w:p>
        </w:tc>
        <w:tc>
          <w:tcPr>
            <w:tcW w:w="141" w:type="dxa"/>
            <w:tcBorders>
              <w:top w:val="nil"/>
              <w:left w:val="single" w:sz="4" w:space="0" w:color="auto"/>
              <w:bottom w:val="nil"/>
              <w:right w:val="single" w:sz="4" w:space="0" w:color="auto"/>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3959" w:rsidRPr="009956C4" w:rsidRDefault="00E304AD" w:rsidP="009B5DC9">
            <w:pPr>
              <w:adjustRightInd w:val="0"/>
              <w:snapToGrid w:val="0"/>
              <w:jc w:val="center"/>
              <w:rPr>
                <w:rFonts w:ascii="Arial" w:hAnsi="Arial" w:cs="Arial"/>
                <w:sz w:val="14"/>
                <w:lang w:val="es-BO"/>
              </w:rPr>
            </w:pPr>
            <w:r>
              <w:rPr>
                <w:rFonts w:ascii="Arial" w:hAnsi="Arial" w:cs="Arial"/>
                <w:sz w:val="14"/>
                <w:lang w:val="es-BO"/>
              </w:rPr>
              <w:t>05</w:t>
            </w:r>
          </w:p>
        </w:tc>
        <w:tc>
          <w:tcPr>
            <w:tcW w:w="141" w:type="dxa"/>
            <w:tcBorders>
              <w:top w:val="nil"/>
              <w:left w:val="single" w:sz="4" w:space="0" w:color="auto"/>
              <w:bottom w:val="nil"/>
              <w:right w:val="single" w:sz="4" w:space="0" w:color="auto"/>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3959" w:rsidRPr="009956C4" w:rsidRDefault="009D3959" w:rsidP="009B5DC9">
            <w:pPr>
              <w:adjustRightInd w:val="0"/>
              <w:snapToGrid w:val="0"/>
              <w:jc w:val="center"/>
              <w:rPr>
                <w:rFonts w:ascii="Arial" w:hAnsi="Arial" w:cs="Arial"/>
                <w:sz w:val="14"/>
                <w:lang w:val="es-BO"/>
              </w:rPr>
            </w:pPr>
            <w:r>
              <w:rPr>
                <w:rFonts w:ascii="Arial" w:hAnsi="Arial" w:cs="Arial"/>
                <w:sz w:val="14"/>
                <w:lang w:val="es-BO"/>
              </w:rPr>
              <w:t>2025</w:t>
            </w:r>
          </w:p>
        </w:tc>
        <w:tc>
          <w:tcPr>
            <w:tcW w:w="142" w:type="dxa"/>
            <w:tcBorders>
              <w:top w:val="single" w:sz="4" w:space="0" w:color="auto"/>
              <w:left w:val="single" w:sz="4" w:space="0" w:color="auto"/>
              <w:bottom w:val="nil"/>
              <w:right w:val="single" w:sz="12" w:space="0" w:color="auto"/>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shd w:val="clear" w:color="auto" w:fill="auto"/>
          </w:tcPr>
          <w:p w:rsidR="009D3959" w:rsidRPr="009956C4" w:rsidRDefault="009D3959" w:rsidP="009B5DC9">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rsidR="009D3959" w:rsidRPr="009956C4" w:rsidRDefault="009D3959" w:rsidP="009B5DC9">
            <w:pPr>
              <w:adjustRightInd w:val="0"/>
              <w:snapToGrid w:val="0"/>
              <w:jc w:val="center"/>
              <w:rPr>
                <w:rFonts w:ascii="Arial" w:hAnsi="Arial" w:cs="Arial"/>
                <w:sz w:val="14"/>
                <w:lang w:val="es-BO"/>
              </w:rPr>
            </w:pPr>
          </w:p>
        </w:tc>
      </w:tr>
      <w:tr w:rsidR="009D3959" w:rsidRPr="009956C4" w:rsidTr="009B5DC9">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D3959" w:rsidRPr="009956C4" w:rsidRDefault="009D3959" w:rsidP="009B5DC9">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D3959" w:rsidRPr="009956C4" w:rsidRDefault="009D3959" w:rsidP="009B5DC9">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rsidR="009D3959" w:rsidRPr="009956C4" w:rsidRDefault="009D3959" w:rsidP="009B5DC9">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9D3959" w:rsidRPr="009956C4" w:rsidRDefault="009D3959" w:rsidP="009B5DC9">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9D3959" w:rsidRPr="009956C4" w:rsidRDefault="009D3959" w:rsidP="009B5DC9">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9D3959" w:rsidRPr="009956C4" w:rsidRDefault="009D3959" w:rsidP="009B5DC9">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9D3959" w:rsidRPr="009956C4" w:rsidRDefault="009D3959" w:rsidP="009B5DC9">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9D3959" w:rsidRPr="009956C4" w:rsidRDefault="009D3959" w:rsidP="009B5DC9">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9D3959" w:rsidRPr="009956C4" w:rsidRDefault="009D3959" w:rsidP="009B5DC9">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9D3959" w:rsidRPr="009956C4" w:rsidRDefault="009D3959" w:rsidP="009B5DC9">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9D3959" w:rsidRPr="009956C4" w:rsidRDefault="009D3959" w:rsidP="009B5DC9">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9D3959" w:rsidRPr="009956C4" w:rsidRDefault="009D3959" w:rsidP="009B5DC9">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9D3959" w:rsidRPr="009956C4" w:rsidRDefault="009D3959" w:rsidP="009B5DC9">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9D3959" w:rsidRPr="009956C4" w:rsidRDefault="009D3959" w:rsidP="009B5DC9">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9D3959" w:rsidRPr="009956C4" w:rsidRDefault="009D3959" w:rsidP="009B5DC9">
            <w:pPr>
              <w:adjustRightInd w:val="0"/>
              <w:snapToGrid w:val="0"/>
              <w:jc w:val="center"/>
              <w:rPr>
                <w:i/>
                <w:sz w:val="14"/>
                <w:szCs w:val="14"/>
                <w:lang w:val="es-BO"/>
              </w:rPr>
            </w:pPr>
          </w:p>
        </w:tc>
        <w:tc>
          <w:tcPr>
            <w:tcW w:w="2354" w:type="dxa"/>
            <w:tcBorders>
              <w:top w:val="nil"/>
              <w:left w:val="nil"/>
              <w:bottom w:val="single" w:sz="4" w:space="0" w:color="auto"/>
              <w:right w:val="nil"/>
            </w:tcBorders>
            <w:shd w:val="clear" w:color="auto" w:fill="auto"/>
            <w:vAlign w:val="center"/>
          </w:tcPr>
          <w:p w:rsidR="009D3959" w:rsidRPr="009956C4" w:rsidRDefault="009D3959" w:rsidP="009B5DC9">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rsidR="009D3959" w:rsidRPr="009956C4" w:rsidRDefault="009D3959" w:rsidP="009B5DC9">
            <w:pPr>
              <w:adjustRightInd w:val="0"/>
              <w:snapToGrid w:val="0"/>
              <w:jc w:val="center"/>
              <w:rPr>
                <w:i/>
                <w:sz w:val="14"/>
                <w:szCs w:val="14"/>
                <w:lang w:val="es-BO"/>
              </w:rPr>
            </w:pPr>
          </w:p>
        </w:tc>
      </w:tr>
      <w:tr w:rsidR="009D3959" w:rsidRPr="009956C4" w:rsidTr="009B5DC9">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D3959" w:rsidRPr="009956C4" w:rsidRDefault="009D3959" w:rsidP="009B5DC9">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9D3959" w:rsidRPr="009956C4" w:rsidRDefault="009D3959" w:rsidP="009B5DC9">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3959" w:rsidRPr="009956C4" w:rsidRDefault="009D3959" w:rsidP="009B5DC9">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3959" w:rsidRPr="009956C4" w:rsidRDefault="009D3959" w:rsidP="009B5DC9">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3959" w:rsidRPr="009956C4" w:rsidRDefault="009D3959" w:rsidP="009B5DC9">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rsidR="009D3959" w:rsidRPr="009956C4" w:rsidRDefault="009D3959" w:rsidP="009B5DC9">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3959" w:rsidRPr="006F7EE6" w:rsidRDefault="009D3959" w:rsidP="009B5DC9">
            <w:pPr>
              <w:adjustRightInd w:val="0"/>
              <w:snapToGrid w:val="0"/>
              <w:jc w:val="center"/>
              <w:rPr>
                <w:rFonts w:ascii="Arial" w:hAnsi="Arial" w:cs="Arial"/>
                <w:sz w:val="14"/>
                <w:lang w:val="es-BO"/>
              </w:rPr>
            </w:pPr>
            <w:r w:rsidRPr="006F7EE6">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9D3959" w:rsidRPr="006F7EE6" w:rsidRDefault="009D3959" w:rsidP="009B5DC9">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3959" w:rsidRPr="006F7EE6" w:rsidRDefault="009D3959" w:rsidP="009B5DC9">
            <w:pPr>
              <w:adjustRightInd w:val="0"/>
              <w:snapToGrid w:val="0"/>
              <w:jc w:val="center"/>
              <w:rPr>
                <w:rFonts w:ascii="Arial" w:hAnsi="Arial" w:cs="Arial"/>
                <w:sz w:val="14"/>
                <w:lang w:val="es-BO"/>
              </w:rPr>
            </w:pPr>
            <w:r w:rsidRPr="006F7EE6">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3959" w:rsidRPr="007807DF" w:rsidRDefault="009D3959" w:rsidP="009B5DC9">
            <w:pPr>
              <w:adjustRightInd w:val="0"/>
              <w:snapToGrid w:val="0"/>
              <w:jc w:val="center"/>
              <w:rPr>
                <w:rFonts w:ascii="Arial" w:hAnsi="Arial" w:cs="Arial"/>
                <w:sz w:val="14"/>
                <w:highlight w:val="yellow"/>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9D3959" w:rsidRPr="009956C4" w:rsidRDefault="009D3959" w:rsidP="009B5DC9">
            <w:pPr>
              <w:adjustRightInd w:val="0"/>
              <w:snapToGrid w:val="0"/>
              <w:jc w:val="center"/>
              <w:rPr>
                <w:rFonts w:ascii="Arial" w:hAnsi="Arial" w:cs="Arial"/>
                <w:sz w:val="14"/>
                <w:lang w:val="es-BO"/>
              </w:rPr>
            </w:pPr>
          </w:p>
        </w:tc>
      </w:tr>
      <w:tr w:rsidR="009D3959" w:rsidRPr="009956C4" w:rsidTr="009B5DC9">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D3959" w:rsidRPr="009956C4" w:rsidRDefault="009D3959" w:rsidP="009B5DC9">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D3959" w:rsidRPr="009956C4" w:rsidRDefault="009D3959" w:rsidP="009B5DC9">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rsidR="009D3959" w:rsidRPr="009956C4" w:rsidRDefault="009D3959" w:rsidP="009B5DC9">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9D3959" w:rsidRPr="009956C4" w:rsidRDefault="009D3959" w:rsidP="009B5DC9">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9D3959" w:rsidRPr="009956C4" w:rsidRDefault="009D3959" w:rsidP="009B5DC9">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9D3959" w:rsidRPr="009956C4" w:rsidRDefault="009D3959" w:rsidP="009B5DC9">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9D3959" w:rsidRPr="009956C4" w:rsidRDefault="009D3959" w:rsidP="009B5DC9">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9D3959" w:rsidRPr="009956C4" w:rsidRDefault="009D3959" w:rsidP="009B5DC9">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9D3959" w:rsidRPr="009956C4" w:rsidRDefault="009D3959" w:rsidP="009B5DC9">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9D3959" w:rsidRPr="009956C4" w:rsidRDefault="009D3959" w:rsidP="009B5DC9">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9D3959" w:rsidRPr="006F7EE6" w:rsidRDefault="009D3959" w:rsidP="009B5DC9">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9D3959" w:rsidRPr="006F7EE6" w:rsidRDefault="009D3959" w:rsidP="009B5DC9">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9D3959" w:rsidRPr="006F7EE6" w:rsidRDefault="009D3959" w:rsidP="009B5DC9">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9D3959" w:rsidRPr="009956C4" w:rsidRDefault="009D3959" w:rsidP="009B5DC9">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9D3959" w:rsidRPr="009956C4" w:rsidRDefault="009D3959" w:rsidP="009B5DC9">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rsidR="009D3959" w:rsidRPr="009956C4" w:rsidRDefault="009D3959" w:rsidP="009B5DC9">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rsidR="009D3959" w:rsidRPr="009956C4" w:rsidRDefault="009D3959" w:rsidP="009B5DC9">
            <w:pPr>
              <w:adjustRightInd w:val="0"/>
              <w:snapToGrid w:val="0"/>
              <w:jc w:val="center"/>
              <w:rPr>
                <w:i/>
                <w:sz w:val="14"/>
                <w:szCs w:val="14"/>
                <w:lang w:val="es-BO"/>
              </w:rPr>
            </w:pPr>
          </w:p>
        </w:tc>
      </w:tr>
      <w:tr w:rsidR="009D3959" w:rsidRPr="009956C4" w:rsidTr="009B5DC9">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D3959" w:rsidRPr="009956C4" w:rsidRDefault="009D3959" w:rsidP="009B5DC9">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9D3959" w:rsidRPr="009956C4" w:rsidRDefault="009D3959" w:rsidP="009B5DC9">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3959" w:rsidRPr="009956C4" w:rsidRDefault="009D3959" w:rsidP="009B5DC9">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3959" w:rsidRPr="009956C4" w:rsidRDefault="009D3959" w:rsidP="009B5DC9">
            <w:pPr>
              <w:adjustRightInd w:val="0"/>
              <w:snapToGrid w:val="0"/>
              <w:jc w:val="center"/>
              <w:rPr>
                <w:rFonts w:ascii="Arial" w:hAnsi="Arial" w:cs="Arial"/>
                <w:sz w:val="14"/>
                <w:lang w:val="es-BO"/>
              </w:rPr>
            </w:pPr>
            <w:r>
              <w:rPr>
                <w:rFonts w:ascii="Arial" w:hAnsi="Arial" w:cs="Arial"/>
                <w:lang w:val="es-BO"/>
              </w:rPr>
              <w:t>---</w:t>
            </w:r>
          </w:p>
        </w:tc>
        <w:tc>
          <w:tcPr>
            <w:tcW w:w="141" w:type="dxa"/>
            <w:tcBorders>
              <w:top w:val="nil"/>
              <w:left w:val="single" w:sz="4" w:space="0" w:color="auto"/>
              <w:bottom w:val="nil"/>
              <w:right w:val="single" w:sz="4" w:space="0" w:color="auto"/>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3959" w:rsidRPr="009956C4" w:rsidRDefault="009D3959" w:rsidP="009B5DC9">
            <w:pPr>
              <w:adjustRightInd w:val="0"/>
              <w:snapToGrid w:val="0"/>
              <w:jc w:val="center"/>
              <w:rPr>
                <w:rFonts w:ascii="Arial" w:hAnsi="Arial" w:cs="Arial"/>
                <w:sz w:val="14"/>
                <w:lang w:val="es-BO"/>
              </w:rPr>
            </w:pPr>
            <w:r>
              <w:rPr>
                <w:rFonts w:ascii="Arial" w:hAnsi="Arial" w:cs="Arial"/>
                <w:lang w:val="es-BO"/>
              </w:rPr>
              <w:t>---</w:t>
            </w:r>
          </w:p>
        </w:tc>
        <w:tc>
          <w:tcPr>
            <w:tcW w:w="142" w:type="dxa"/>
            <w:tcBorders>
              <w:top w:val="nil"/>
              <w:left w:val="single" w:sz="4" w:space="0" w:color="auto"/>
              <w:bottom w:val="nil"/>
              <w:right w:val="single" w:sz="12" w:space="0" w:color="auto"/>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9D3959" w:rsidRPr="009956C4" w:rsidRDefault="009D3959" w:rsidP="009B5DC9">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9D3959" w:rsidRPr="006F7EE6" w:rsidRDefault="009D3959" w:rsidP="009B5DC9">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9D3959" w:rsidRPr="006F7EE6" w:rsidRDefault="009D3959" w:rsidP="009B5DC9">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9D3959" w:rsidRPr="006F7EE6" w:rsidRDefault="009D3959" w:rsidP="009B5DC9">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3959" w:rsidRPr="009956C4" w:rsidRDefault="009D3959" w:rsidP="009B5DC9">
            <w:pPr>
              <w:adjustRightInd w:val="0"/>
              <w:snapToGrid w:val="0"/>
              <w:jc w:val="center"/>
              <w:rPr>
                <w:rFonts w:ascii="Arial" w:hAnsi="Arial" w:cs="Arial"/>
                <w:sz w:val="12"/>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9D3959" w:rsidRPr="009956C4" w:rsidRDefault="009D3959" w:rsidP="009B5DC9">
            <w:pPr>
              <w:adjustRightInd w:val="0"/>
              <w:snapToGrid w:val="0"/>
              <w:jc w:val="center"/>
              <w:rPr>
                <w:rFonts w:ascii="Arial" w:hAnsi="Arial" w:cs="Arial"/>
                <w:sz w:val="14"/>
                <w:lang w:val="es-BO"/>
              </w:rPr>
            </w:pPr>
          </w:p>
        </w:tc>
      </w:tr>
      <w:tr w:rsidR="009D3959" w:rsidRPr="009956C4" w:rsidTr="009B5DC9">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D3959" w:rsidRPr="009956C4" w:rsidRDefault="009D3959" w:rsidP="009B5DC9">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D3959" w:rsidRPr="009956C4" w:rsidRDefault="009D3959" w:rsidP="009B5DC9">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tcBorders>
              <w:top w:val="nil"/>
              <w:left w:val="single" w:sz="12" w:space="0" w:color="auto"/>
              <w:bottom w:val="nil"/>
              <w:right w:val="nil"/>
            </w:tcBorders>
            <w:shd w:val="clear" w:color="auto" w:fill="auto"/>
            <w:tcMar>
              <w:left w:w="0" w:type="dxa"/>
              <w:right w:w="0" w:type="dxa"/>
            </w:tcMar>
            <w:vAlign w:val="center"/>
          </w:tcPr>
          <w:p w:rsidR="009D3959" w:rsidRPr="009956C4" w:rsidRDefault="009D3959" w:rsidP="009B5DC9">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9D3959" w:rsidRPr="009956C4" w:rsidRDefault="009D3959" w:rsidP="009B5DC9">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9D3959" w:rsidRPr="009956C4" w:rsidRDefault="009D3959" w:rsidP="009B5DC9">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9D3959" w:rsidRPr="009956C4" w:rsidRDefault="009D3959" w:rsidP="009B5DC9">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9D3959" w:rsidRPr="009956C4" w:rsidRDefault="009D3959" w:rsidP="009B5DC9">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9D3959" w:rsidRPr="009956C4" w:rsidRDefault="009D3959" w:rsidP="009B5DC9">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9D3959" w:rsidRPr="009956C4" w:rsidRDefault="009D3959" w:rsidP="009B5DC9">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9D3959" w:rsidRPr="009956C4" w:rsidRDefault="009D3959" w:rsidP="009B5DC9">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9D3959" w:rsidRPr="006F7EE6" w:rsidRDefault="009D3959" w:rsidP="009B5DC9">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9D3959" w:rsidRPr="006F7EE6" w:rsidRDefault="009D3959" w:rsidP="009B5DC9">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9D3959" w:rsidRPr="006F7EE6" w:rsidRDefault="009D3959" w:rsidP="009B5DC9">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9D3959" w:rsidRPr="009956C4" w:rsidRDefault="009D3959" w:rsidP="009B5DC9">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9D3959" w:rsidRPr="009956C4" w:rsidRDefault="009D3959" w:rsidP="009B5DC9">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rsidR="009D3959" w:rsidRPr="009956C4" w:rsidRDefault="009D3959" w:rsidP="009B5DC9">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rsidR="009D3959" w:rsidRPr="009956C4" w:rsidRDefault="009D3959" w:rsidP="009B5DC9">
            <w:pPr>
              <w:adjustRightInd w:val="0"/>
              <w:snapToGrid w:val="0"/>
              <w:jc w:val="center"/>
              <w:rPr>
                <w:i/>
                <w:sz w:val="14"/>
                <w:szCs w:val="14"/>
                <w:lang w:val="es-BO"/>
              </w:rPr>
            </w:pPr>
          </w:p>
        </w:tc>
      </w:tr>
      <w:tr w:rsidR="009D3959" w:rsidRPr="009956C4" w:rsidTr="009B5DC9">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D3959" w:rsidRPr="009956C4" w:rsidRDefault="009D3959" w:rsidP="009B5DC9">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9D3959" w:rsidRPr="009956C4" w:rsidRDefault="009D3959" w:rsidP="009B5DC9">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3959" w:rsidRPr="009956C4" w:rsidRDefault="00E304AD" w:rsidP="009B5DC9">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3959" w:rsidRPr="00E304AD" w:rsidRDefault="00E304AD" w:rsidP="009B5DC9">
            <w:pPr>
              <w:adjustRightInd w:val="0"/>
              <w:snapToGrid w:val="0"/>
              <w:jc w:val="center"/>
              <w:rPr>
                <w:rFonts w:ascii="Arial" w:hAnsi="Arial" w:cs="Arial"/>
                <w:sz w:val="14"/>
                <w:lang w:val="es-BO"/>
              </w:rPr>
            </w:pPr>
            <w:r w:rsidRPr="00E304AD">
              <w:rPr>
                <w:rFonts w:ascii="Arial" w:hAnsi="Arial" w:cs="Arial"/>
                <w:lang w:val="es-BO"/>
              </w:rPr>
              <w:t>----</w:t>
            </w:r>
          </w:p>
        </w:tc>
        <w:tc>
          <w:tcPr>
            <w:tcW w:w="141" w:type="dxa"/>
            <w:tcBorders>
              <w:top w:val="nil"/>
              <w:left w:val="single" w:sz="4" w:space="0" w:color="auto"/>
              <w:bottom w:val="nil"/>
              <w:right w:val="single" w:sz="4" w:space="0" w:color="auto"/>
            </w:tcBorders>
            <w:shd w:val="clear" w:color="auto" w:fill="auto"/>
            <w:vAlign w:val="center"/>
          </w:tcPr>
          <w:p w:rsidR="009D3959" w:rsidRPr="00E304AD" w:rsidRDefault="009D3959" w:rsidP="009B5DC9">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3959" w:rsidRPr="00E304AD" w:rsidRDefault="00E304AD" w:rsidP="009B5DC9">
            <w:pPr>
              <w:adjustRightInd w:val="0"/>
              <w:snapToGrid w:val="0"/>
              <w:jc w:val="center"/>
              <w:rPr>
                <w:rFonts w:ascii="Arial" w:hAnsi="Arial" w:cs="Arial"/>
                <w:sz w:val="14"/>
                <w:lang w:val="es-BO"/>
              </w:rPr>
            </w:pPr>
            <w:r w:rsidRPr="00E304AD">
              <w:rPr>
                <w:rFonts w:ascii="Arial" w:hAnsi="Arial" w:cs="Arial"/>
                <w:lang w:val="es-BO"/>
              </w:rPr>
              <w:t>---</w:t>
            </w:r>
          </w:p>
        </w:tc>
        <w:tc>
          <w:tcPr>
            <w:tcW w:w="142" w:type="dxa"/>
            <w:tcBorders>
              <w:top w:val="nil"/>
              <w:left w:val="single" w:sz="4" w:space="0" w:color="auto"/>
              <w:bottom w:val="nil"/>
              <w:right w:val="single" w:sz="12" w:space="0" w:color="auto"/>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rsidR="009D3959" w:rsidRPr="009956C4" w:rsidRDefault="009D3959" w:rsidP="009B5DC9">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3959" w:rsidRPr="006F7EE6" w:rsidRDefault="00E304AD" w:rsidP="009B5DC9">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9D3959" w:rsidRPr="006F7EE6" w:rsidRDefault="009D3959" w:rsidP="009B5DC9">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3959" w:rsidRPr="006F7EE6" w:rsidRDefault="00E304AD" w:rsidP="009B5DC9">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3959" w:rsidRPr="005B3484" w:rsidRDefault="00E304AD" w:rsidP="00E304AD">
            <w:pPr>
              <w:jc w:val="center"/>
              <w:rPr>
                <w:rFonts w:ascii="Helvetica" w:hAnsi="Helvetica"/>
                <w:color w:val="000000"/>
                <w:sz w:val="21"/>
                <w:szCs w:val="21"/>
                <w:lang w:val="es-BO" w:eastAsia="es-BO"/>
              </w:rPr>
            </w:pPr>
            <w:r>
              <w:rPr>
                <w:rFonts w:ascii="Helvetica" w:hAnsi="Helvetica"/>
                <w:color w:val="000000"/>
                <w:sz w:val="21"/>
                <w:szCs w:val="21"/>
                <w:lang w:val="es-BO" w:eastAsia="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9D3959" w:rsidRPr="009956C4" w:rsidRDefault="009D3959" w:rsidP="009B5DC9">
            <w:pPr>
              <w:adjustRightInd w:val="0"/>
              <w:snapToGrid w:val="0"/>
              <w:jc w:val="center"/>
              <w:rPr>
                <w:rFonts w:ascii="Arial" w:hAnsi="Arial" w:cs="Arial"/>
                <w:sz w:val="14"/>
                <w:lang w:val="es-BO"/>
              </w:rPr>
            </w:pPr>
          </w:p>
        </w:tc>
      </w:tr>
      <w:tr w:rsidR="009D3959" w:rsidRPr="009956C4" w:rsidTr="009B5DC9">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D3959" w:rsidRPr="009956C4" w:rsidRDefault="009D3959" w:rsidP="009B5DC9">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D3959" w:rsidRPr="009956C4" w:rsidRDefault="009D3959" w:rsidP="009B5DC9">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tcBorders>
              <w:top w:val="nil"/>
              <w:left w:val="single" w:sz="12" w:space="0" w:color="auto"/>
              <w:bottom w:val="nil"/>
              <w:right w:val="nil"/>
            </w:tcBorders>
            <w:shd w:val="clear" w:color="auto" w:fill="auto"/>
            <w:tcMar>
              <w:left w:w="0" w:type="dxa"/>
              <w:right w:w="0" w:type="dxa"/>
            </w:tcMar>
            <w:vAlign w:val="center"/>
          </w:tcPr>
          <w:p w:rsidR="009D3959" w:rsidRPr="009956C4" w:rsidRDefault="009D3959" w:rsidP="009B5DC9">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9D3959" w:rsidRPr="009956C4" w:rsidRDefault="009D3959" w:rsidP="009B5DC9">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9D3959" w:rsidRPr="009956C4" w:rsidRDefault="009D3959" w:rsidP="009B5DC9">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9D3959" w:rsidRPr="009956C4" w:rsidRDefault="009D3959" w:rsidP="009B5DC9">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9D3959" w:rsidRPr="009956C4" w:rsidRDefault="009D3959" w:rsidP="009B5DC9">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9D3959" w:rsidRPr="009956C4" w:rsidRDefault="009D3959" w:rsidP="009B5DC9">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9D3959" w:rsidRPr="009956C4" w:rsidRDefault="009D3959" w:rsidP="009B5DC9">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9D3959" w:rsidRPr="009956C4" w:rsidRDefault="009D3959" w:rsidP="009B5DC9">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9D3959" w:rsidRPr="006F7EE6" w:rsidRDefault="009D3959" w:rsidP="009B5DC9">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9D3959" w:rsidRPr="006F7EE6" w:rsidRDefault="009D3959" w:rsidP="009B5DC9">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9D3959" w:rsidRPr="006F7EE6" w:rsidRDefault="009D3959" w:rsidP="009B5DC9">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9D3959" w:rsidRPr="009956C4" w:rsidRDefault="009D3959" w:rsidP="009B5DC9">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9D3959" w:rsidRPr="009956C4" w:rsidRDefault="009D3959" w:rsidP="009B5DC9">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rsidR="009D3959" w:rsidRPr="009956C4" w:rsidRDefault="009D3959" w:rsidP="009B5DC9">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rsidR="009D3959" w:rsidRPr="009956C4" w:rsidRDefault="009D3959" w:rsidP="009B5DC9">
            <w:pPr>
              <w:adjustRightInd w:val="0"/>
              <w:snapToGrid w:val="0"/>
              <w:jc w:val="center"/>
              <w:rPr>
                <w:i/>
                <w:sz w:val="14"/>
                <w:szCs w:val="14"/>
                <w:lang w:val="es-BO"/>
              </w:rPr>
            </w:pPr>
          </w:p>
        </w:tc>
      </w:tr>
      <w:tr w:rsidR="009D3959" w:rsidRPr="009956C4" w:rsidTr="009B5DC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D3959" w:rsidRPr="009956C4" w:rsidRDefault="009D3959" w:rsidP="009B5DC9">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9D3959" w:rsidRPr="009956C4" w:rsidRDefault="009D3959" w:rsidP="009B5DC9">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3959" w:rsidRPr="009956C4" w:rsidRDefault="00E304AD" w:rsidP="009B5DC9">
            <w:pPr>
              <w:adjustRightInd w:val="0"/>
              <w:snapToGrid w:val="0"/>
              <w:jc w:val="center"/>
              <w:rPr>
                <w:rFonts w:ascii="Arial" w:hAnsi="Arial" w:cs="Arial"/>
                <w:sz w:val="14"/>
                <w:lang w:val="es-BO"/>
              </w:rPr>
            </w:pPr>
            <w:r>
              <w:rPr>
                <w:rFonts w:ascii="Arial" w:hAnsi="Arial" w:cs="Arial"/>
                <w:sz w:val="14"/>
                <w:lang w:val="es-BO"/>
              </w:rPr>
              <w:t>11</w:t>
            </w:r>
          </w:p>
        </w:tc>
        <w:tc>
          <w:tcPr>
            <w:tcW w:w="141" w:type="dxa"/>
            <w:tcBorders>
              <w:top w:val="nil"/>
              <w:left w:val="single" w:sz="4" w:space="0" w:color="auto"/>
              <w:bottom w:val="nil"/>
              <w:right w:val="single" w:sz="4" w:space="0" w:color="auto"/>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3959" w:rsidRPr="009956C4" w:rsidRDefault="00E304AD" w:rsidP="009B5DC9">
            <w:pPr>
              <w:adjustRightInd w:val="0"/>
              <w:snapToGrid w:val="0"/>
              <w:jc w:val="center"/>
              <w:rPr>
                <w:rFonts w:ascii="Arial" w:hAnsi="Arial" w:cs="Arial"/>
                <w:sz w:val="14"/>
                <w:lang w:val="es-BO"/>
              </w:rPr>
            </w:pPr>
            <w:r>
              <w:rPr>
                <w:rFonts w:ascii="Arial" w:hAnsi="Arial" w:cs="Arial"/>
                <w:sz w:val="14"/>
                <w:lang w:val="es-BO"/>
              </w:rPr>
              <w:t>06</w:t>
            </w:r>
          </w:p>
        </w:tc>
        <w:tc>
          <w:tcPr>
            <w:tcW w:w="141" w:type="dxa"/>
            <w:tcBorders>
              <w:top w:val="nil"/>
              <w:left w:val="single" w:sz="4" w:space="0" w:color="auto"/>
              <w:bottom w:val="nil"/>
              <w:right w:val="single" w:sz="4" w:space="0" w:color="auto"/>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3959" w:rsidRPr="009956C4" w:rsidRDefault="009D3959" w:rsidP="009B5DC9">
            <w:pPr>
              <w:adjustRightInd w:val="0"/>
              <w:snapToGrid w:val="0"/>
              <w:jc w:val="center"/>
              <w:rPr>
                <w:rFonts w:ascii="Arial" w:hAnsi="Arial" w:cs="Arial"/>
                <w:sz w:val="14"/>
                <w:lang w:val="es-BO"/>
              </w:rPr>
            </w:pPr>
            <w:r w:rsidRPr="00353E4C">
              <w:rPr>
                <w:rFonts w:ascii="Arial" w:hAnsi="Arial" w:cs="Arial"/>
                <w:sz w:val="14"/>
                <w:lang w:val="es-BO"/>
              </w:rPr>
              <w:t>2025</w:t>
            </w:r>
          </w:p>
        </w:tc>
        <w:tc>
          <w:tcPr>
            <w:tcW w:w="142" w:type="dxa"/>
            <w:tcBorders>
              <w:top w:val="nil"/>
              <w:left w:val="single" w:sz="4" w:space="0" w:color="auto"/>
              <w:bottom w:val="nil"/>
              <w:right w:val="single" w:sz="12" w:space="0" w:color="auto"/>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rsidR="009D3959" w:rsidRPr="009956C4" w:rsidRDefault="009D3959" w:rsidP="009B5DC9">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3959" w:rsidRPr="006F7EE6" w:rsidRDefault="009D3959" w:rsidP="009B5DC9">
            <w:pPr>
              <w:adjustRightInd w:val="0"/>
              <w:snapToGrid w:val="0"/>
              <w:jc w:val="center"/>
              <w:rPr>
                <w:rFonts w:ascii="Arial" w:hAnsi="Arial" w:cs="Arial"/>
                <w:sz w:val="14"/>
                <w:lang w:val="es-BO"/>
              </w:rPr>
            </w:pPr>
            <w:r>
              <w:rPr>
                <w:rFonts w:ascii="Arial" w:hAnsi="Arial" w:cs="Arial"/>
                <w:sz w:val="14"/>
                <w:lang w:val="es-BO"/>
              </w:rPr>
              <w:t>14</w:t>
            </w:r>
          </w:p>
        </w:tc>
        <w:tc>
          <w:tcPr>
            <w:tcW w:w="142" w:type="dxa"/>
            <w:tcBorders>
              <w:top w:val="nil"/>
              <w:left w:val="single" w:sz="4" w:space="0" w:color="auto"/>
              <w:bottom w:val="nil"/>
              <w:right w:val="single" w:sz="4" w:space="0" w:color="auto"/>
            </w:tcBorders>
            <w:shd w:val="clear" w:color="auto" w:fill="auto"/>
            <w:vAlign w:val="center"/>
          </w:tcPr>
          <w:p w:rsidR="009D3959" w:rsidRPr="006F7EE6" w:rsidRDefault="009D3959" w:rsidP="009B5DC9">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3959" w:rsidRPr="006F7EE6" w:rsidRDefault="009D3959" w:rsidP="009B5DC9">
            <w:pPr>
              <w:adjustRightInd w:val="0"/>
              <w:snapToGrid w:val="0"/>
              <w:jc w:val="center"/>
              <w:rPr>
                <w:rFonts w:ascii="Arial" w:hAnsi="Arial" w:cs="Arial"/>
                <w:sz w:val="14"/>
                <w:lang w:val="es-BO"/>
              </w:rPr>
            </w:pPr>
            <w:r w:rsidRPr="006F7EE6">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3959" w:rsidRPr="006B50A9" w:rsidRDefault="009D3959" w:rsidP="009B5DC9">
            <w:pPr>
              <w:pStyle w:val="Textoindependiente3"/>
              <w:spacing w:after="0"/>
              <w:rPr>
                <w:rFonts w:ascii="Arial" w:hAnsi="Arial" w:cs="Arial"/>
                <w:b/>
                <w:bCs/>
                <w:sz w:val="10"/>
                <w:szCs w:val="10"/>
              </w:rPr>
            </w:pPr>
            <w:r w:rsidRPr="006B50A9">
              <w:rPr>
                <w:rFonts w:ascii="Arial" w:hAnsi="Arial" w:cs="Arial"/>
                <w:b/>
                <w:bCs/>
                <w:sz w:val="10"/>
                <w:szCs w:val="10"/>
              </w:rPr>
              <w:t>PRESENTACIÓN DE PROPUESTAS:</w:t>
            </w:r>
          </w:p>
          <w:p w:rsidR="009D3959" w:rsidRPr="006B50A9" w:rsidRDefault="009D3959" w:rsidP="009B5DC9">
            <w:pPr>
              <w:pStyle w:val="Textoindependiente3"/>
              <w:numPr>
                <w:ilvl w:val="0"/>
                <w:numId w:val="31"/>
              </w:numPr>
              <w:spacing w:after="0"/>
              <w:ind w:left="208" w:hanging="196"/>
              <w:jc w:val="both"/>
              <w:rPr>
                <w:rFonts w:ascii="Arial" w:hAnsi="Arial" w:cs="Arial"/>
                <w:b/>
                <w:sz w:val="10"/>
                <w:szCs w:val="10"/>
              </w:rPr>
            </w:pPr>
            <w:r w:rsidRPr="006B50A9">
              <w:rPr>
                <w:rFonts w:ascii="Arial" w:hAnsi="Arial" w:cs="Arial"/>
                <w:b/>
                <w:sz w:val="10"/>
                <w:szCs w:val="10"/>
              </w:rPr>
              <w:t xml:space="preserve">En forma electrónica: </w:t>
            </w:r>
          </w:p>
          <w:p w:rsidR="009D3959" w:rsidRPr="002662F5" w:rsidRDefault="009D3959" w:rsidP="009B5DC9">
            <w:pPr>
              <w:pStyle w:val="Textoindependiente3"/>
              <w:spacing w:after="0"/>
              <w:ind w:left="222"/>
              <w:jc w:val="both"/>
              <w:rPr>
                <w:rFonts w:ascii="Arial" w:hAnsi="Arial" w:cs="Arial"/>
                <w:b/>
                <w:sz w:val="14"/>
                <w:szCs w:val="14"/>
              </w:rPr>
            </w:pPr>
            <w:r w:rsidRPr="006B50A9">
              <w:rPr>
                <w:rFonts w:ascii="Arial" w:hAnsi="Arial" w:cs="Arial"/>
                <w:sz w:val="10"/>
                <w:szCs w:val="10"/>
              </w:rPr>
              <w:t>A través del RUPE de conformidad al procedimiento establecido en el presente DBC.</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9D3959" w:rsidRPr="009956C4" w:rsidRDefault="009D3959" w:rsidP="009B5DC9">
            <w:pPr>
              <w:adjustRightInd w:val="0"/>
              <w:snapToGrid w:val="0"/>
              <w:jc w:val="center"/>
              <w:rPr>
                <w:rFonts w:ascii="Arial" w:hAnsi="Arial" w:cs="Arial"/>
                <w:sz w:val="14"/>
                <w:lang w:val="es-BO"/>
              </w:rPr>
            </w:pPr>
          </w:p>
        </w:tc>
      </w:tr>
      <w:tr w:rsidR="009D3959" w:rsidRPr="009956C4" w:rsidTr="009B5DC9">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D3959" w:rsidRPr="009956C4" w:rsidRDefault="009D3959" w:rsidP="009B5DC9">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388" w:type="dxa"/>
            <w:gridSpan w:val="2"/>
            <w:vMerge w:val="restart"/>
            <w:tcBorders>
              <w:top w:val="nil"/>
              <w:left w:val="single" w:sz="12" w:space="0" w:color="auto"/>
              <w:right w:val="single" w:sz="12" w:space="0" w:color="auto"/>
            </w:tcBorders>
            <w:shd w:val="clear" w:color="auto" w:fill="auto"/>
            <w:vAlign w:val="center"/>
          </w:tcPr>
          <w:p w:rsidR="009D3959" w:rsidRPr="009956C4" w:rsidRDefault="009D3959" w:rsidP="009B5DC9">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tcBorders>
              <w:top w:val="nil"/>
              <w:left w:val="single" w:sz="12" w:space="0" w:color="auto"/>
              <w:bottom w:val="nil"/>
              <w:right w:val="nil"/>
            </w:tcBorders>
            <w:shd w:val="clear" w:color="auto" w:fill="auto"/>
            <w:vAlign w:val="center"/>
          </w:tcPr>
          <w:p w:rsidR="009D3959" w:rsidRPr="009956C4" w:rsidRDefault="009D3959" w:rsidP="009B5DC9">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rsidR="009D3959" w:rsidRPr="009956C4" w:rsidRDefault="009D3959" w:rsidP="009B5DC9">
            <w:pPr>
              <w:adjustRightInd w:val="0"/>
              <w:snapToGrid w:val="0"/>
              <w:jc w:val="center"/>
              <w:rPr>
                <w:rFonts w:ascii="Arial" w:hAnsi="Arial" w:cs="Arial"/>
                <w:sz w:val="14"/>
                <w:szCs w:val="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rsidR="009D3959" w:rsidRPr="009956C4" w:rsidRDefault="009D3959" w:rsidP="009B5DC9">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rsidR="009D3959" w:rsidRPr="009956C4" w:rsidRDefault="009D3959" w:rsidP="009B5DC9">
            <w:pPr>
              <w:adjustRightInd w:val="0"/>
              <w:snapToGrid w:val="0"/>
              <w:jc w:val="center"/>
              <w:rPr>
                <w:rFonts w:ascii="Arial" w:hAnsi="Arial" w:cs="Arial"/>
                <w:sz w:val="14"/>
                <w:szCs w:val="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rsidR="009D3959" w:rsidRPr="009956C4" w:rsidRDefault="009D3959" w:rsidP="009B5DC9">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rsidR="009D3959" w:rsidRPr="009956C4" w:rsidRDefault="009D3959" w:rsidP="009B5DC9">
            <w:pPr>
              <w:adjustRightInd w:val="0"/>
              <w:snapToGrid w:val="0"/>
              <w:jc w:val="center"/>
              <w:rPr>
                <w:rFonts w:ascii="Arial" w:hAnsi="Arial" w:cs="Arial"/>
                <w:sz w:val="14"/>
                <w:szCs w:val="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rsidR="009D3959" w:rsidRPr="009956C4" w:rsidRDefault="009D3959" w:rsidP="009B5DC9">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rsidR="009D3959" w:rsidRPr="009956C4" w:rsidRDefault="009D3959" w:rsidP="009B5DC9">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rsidR="009D3959" w:rsidRPr="006F7EE6" w:rsidRDefault="009D3959" w:rsidP="009B5DC9">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9D3959" w:rsidRPr="006F7EE6" w:rsidRDefault="009D3959" w:rsidP="009B5DC9">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9D3959" w:rsidRPr="006F7EE6" w:rsidRDefault="009D3959" w:rsidP="009B5DC9">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9D3959" w:rsidRPr="009956C4" w:rsidRDefault="009D3959" w:rsidP="009B5DC9">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9D3959" w:rsidRPr="009956C4" w:rsidRDefault="009D3959" w:rsidP="009B5DC9">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rsidR="009D3959" w:rsidRPr="009956C4" w:rsidRDefault="009D3959" w:rsidP="009B5DC9">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rsidR="009D3959" w:rsidRPr="009956C4" w:rsidRDefault="009D3959" w:rsidP="009B5DC9">
            <w:pPr>
              <w:adjustRightInd w:val="0"/>
              <w:snapToGrid w:val="0"/>
              <w:jc w:val="center"/>
              <w:rPr>
                <w:rFonts w:ascii="Arial" w:hAnsi="Arial" w:cs="Arial"/>
                <w:sz w:val="14"/>
                <w:szCs w:val="4"/>
                <w:lang w:val="es-BO"/>
              </w:rPr>
            </w:pPr>
          </w:p>
        </w:tc>
      </w:tr>
      <w:tr w:rsidR="009D3959" w:rsidRPr="009956C4" w:rsidTr="009B5DC9">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D3959" w:rsidRPr="009956C4" w:rsidRDefault="009D3959" w:rsidP="009B5DC9">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center"/>
          </w:tcPr>
          <w:p w:rsidR="009D3959" w:rsidRPr="009956C4" w:rsidRDefault="009D3959" w:rsidP="009B5DC9">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rsidR="009D3959" w:rsidRPr="009956C4" w:rsidRDefault="009D3959" w:rsidP="009B5DC9">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D3959" w:rsidRPr="009956C4" w:rsidRDefault="00E304AD" w:rsidP="009B5DC9">
            <w:pPr>
              <w:adjustRightInd w:val="0"/>
              <w:snapToGrid w:val="0"/>
              <w:jc w:val="center"/>
              <w:rPr>
                <w:rFonts w:ascii="Arial" w:hAnsi="Arial" w:cs="Arial"/>
                <w:sz w:val="14"/>
                <w:szCs w:val="4"/>
                <w:lang w:val="es-BO"/>
              </w:rPr>
            </w:pPr>
            <w:r>
              <w:rPr>
                <w:rFonts w:ascii="Arial" w:hAnsi="Arial" w:cs="Arial"/>
                <w:sz w:val="14"/>
                <w:lang w:val="es-BO"/>
              </w:rPr>
              <w:t>11</w:t>
            </w:r>
          </w:p>
        </w:tc>
        <w:tc>
          <w:tcPr>
            <w:tcW w:w="141" w:type="dxa"/>
            <w:tcBorders>
              <w:top w:val="nil"/>
              <w:left w:val="single" w:sz="4" w:space="0" w:color="auto"/>
              <w:bottom w:val="nil"/>
              <w:right w:val="single" w:sz="4" w:space="0" w:color="auto"/>
            </w:tcBorders>
            <w:shd w:val="clear" w:color="auto" w:fill="auto"/>
            <w:vAlign w:val="center"/>
          </w:tcPr>
          <w:p w:rsidR="009D3959" w:rsidRPr="009956C4" w:rsidRDefault="009D3959" w:rsidP="009B5DC9">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D3959" w:rsidRPr="009956C4" w:rsidRDefault="009D3959" w:rsidP="009B5DC9">
            <w:pPr>
              <w:adjustRightInd w:val="0"/>
              <w:snapToGrid w:val="0"/>
              <w:jc w:val="center"/>
              <w:rPr>
                <w:rFonts w:ascii="Arial" w:hAnsi="Arial" w:cs="Arial"/>
                <w:sz w:val="14"/>
                <w:szCs w:val="4"/>
                <w:lang w:val="es-BO"/>
              </w:rPr>
            </w:pPr>
            <w:r w:rsidRPr="00353E4C">
              <w:rPr>
                <w:rFonts w:ascii="Arial" w:hAnsi="Arial" w:cs="Arial"/>
                <w:sz w:val="14"/>
                <w:lang w:val="es-BO"/>
              </w:rPr>
              <w:t>0</w:t>
            </w:r>
            <w:r w:rsidR="00E304AD">
              <w:rPr>
                <w:rFonts w:ascii="Arial" w:hAnsi="Arial" w:cs="Arial"/>
                <w:sz w:val="14"/>
                <w:lang w:val="es-BO"/>
              </w:rPr>
              <w:t>6</w:t>
            </w:r>
          </w:p>
        </w:tc>
        <w:tc>
          <w:tcPr>
            <w:tcW w:w="141" w:type="dxa"/>
            <w:tcBorders>
              <w:top w:val="nil"/>
              <w:left w:val="single" w:sz="4" w:space="0" w:color="auto"/>
              <w:bottom w:val="nil"/>
              <w:right w:val="single" w:sz="4" w:space="0" w:color="auto"/>
            </w:tcBorders>
            <w:shd w:val="clear" w:color="auto" w:fill="auto"/>
            <w:vAlign w:val="center"/>
          </w:tcPr>
          <w:p w:rsidR="009D3959" w:rsidRPr="009956C4" w:rsidRDefault="009D3959" w:rsidP="009B5DC9">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D3959" w:rsidRPr="009956C4" w:rsidRDefault="009D3959" w:rsidP="009B5DC9">
            <w:pPr>
              <w:adjustRightInd w:val="0"/>
              <w:snapToGrid w:val="0"/>
              <w:jc w:val="center"/>
              <w:rPr>
                <w:rFonts w:ascii="Arial" w:hAnsi="Arial" w:cs="Arial"/>
                <w:sz w:val="14"/>
                <w:szCs w:val="4"/>
                <w:lang w:val="es-BO"/>
              </w:rPr>
            </w:pPr>
            <w:r w:rsidRPr="00353E4C">
              <w:rPr>
                <w:rFonts w:ascii="Arial" w:hAnsi="Arial" w:cs="Arial"/>
                <w:sz w:val="14"/>
                <w:lang w:val="es-BO"/>
              </w:rPr>
              <w:t>2025</w:t>
            </w:r>
          </w:p>
        </w:tc>
        <w:tc>
          <w:tcPr>
            <w:tcW w:w="142" w:type="dxa"/>
            <w:tcBorders>
              <w:top w:val="nil"/>
              <w:left w:val="single" w:sz="4" w:space="0" w:color="auto"/>
              <w:bottom w:val="nil"/>
              <w:right w:val="single" w:sz="12" w:space="0" w:color="auto"/>
            </w:tcBorders>
            <w:shd w:val="clear" w:color="auto" w:fill="auto"/>
            <w:vAlign w:val="center"/>
          </w:tcPr>
          <w:p w:rsidR="009D3959" w:rsidRPr="009956C4" w:rsidRDefault="009D3959" w:rsidP="009B5DC9">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rsidR="009D3959" w:rsidRPr="009956C4" w:rsidRDefault="009D3959" w:rsidP="009B5DC9">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D3959" w:rsidRPr="006F7EE6" w:rsidRDefault="009D3959" w:rsidP="009B5DC9">
            <w:pPr>
              <w:adjustRightInd w:val="0"/>
              <w:snapToGrid w:val="0"/>
              <w:jc w:val="center"/>
              <w:rPr>
                <w:rFonts w:ascii="Arial" w:hAnsi="Arial" w:cs="Arial"/>
                <w:sz w:val="14"/>
                <w:szCs w:val="4"/>
                <w:lang w:val="es-BO"/>
              </w:rPr>
            </w:pPr>
            <w:r>
              <w:rPr>
                <w:rFonts w:ascii="Arial" w:hAnsi="Arial" w:cs="Arial"/>
                <w:sz w:val="14"/>
                <w:szCs w:val="4"/>
                <w:lang w:val="es-BO"/>
              </w:rPr>
              <w:t>14</w:t>
            </w:r>
          </w:p>
        </w:tc>
        <w:tc>
          <w:tcPr>
            <w:tcW w:w="142" w:type="dxa"/>
            <w:tcBorders>
              <w:top w:val="nil"/>
              <w:left w:val="single" w:sz="4" w:space="0" w:color="auto"/>
              <w:bottom w:val="nil"/>
              <w:right w:val="single" w:sz="4" w:space="0" w:color="auto"/>
            </w:tcBorders>
            <w:shd w:val="clear" w:color="auto" w:fill="auto"/>
            <w:vAlign w:val="center"/>
          </w:tcPr>
          <w:p w:rsidR="009D3959" w:rsidRPr="006F7EE6" w:rsidRDefault="009D3959" w:rsidP="009B5DC9">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D3959" w:rsidRPr="006F7EE6" w:rsidRDefault="009D3959" w:rsidP="009B5DC9">
            <w:pPr>
              <w:adjustRightInd w:val="0"/>
              <w:snapToGrid w:val="0"/>
              <w:jc w:val="center"/>
              <w:rPr>
                <w:rFonts w:ascii="Arial" w:hAnsi="Arial" w:cs="Arial"/>
                <w:sz w:val="14"/>
                <w:szCs w:val="4"/>
                <w:lang w:val="es-BO"/>
              </w:rPr>
            </w:pPr>
            <w:r w:rsidRPr="006F7EE6">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rsidR="009D3959" w:rsidRPr="002662F5" w:rsidRDefault="009D3959" w:rsidP="009B5DC9">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9D3959" w:rsidRPr="009956C4" w:rsidRDefault="009D3959" w:rsidP="009B5DC9">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rsidR="009D3959" w:rsidRPr="009956C4" w:rsidRDefault="009D3959" w:rsidP="009B5DC9">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rsidR="009D3959" w:rsidRPr="009956C4" w:rsidRDefault="009D3959" w:rsidP="009B5DC9">
            <w:pPr>
              <w:adjustRightInd w:val="0"/>
              <w:snapToGrid w:val="0"/>
              <w:jc w:val="center"/>
              <w:rPr>
                <w:rFonts w:ascii="Arial" w:hAnsi="Arial" w:cs="Arial"/>
                <w:sz w:val="14"/>
                <w:szCs w:val="4"/>
                <w:lang w:val="es-BO"/>
              </w:rPr>
            </w:pPr>
          </w:p>
        </w:tc>
      </w:tr>
      <w:tr w:rsidR="009D3959" w:rsidRPr="009956C4" w:rsidTr="009B5DC9">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D3959" w:rsidRPr="009956C4" w:rsidRDefault="009D3959" w:rsidP="009B5DC9">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D3959" w:rsidRPr="009956C4" w:rsidRDefault="009D3959" w:rsidP="009B5DC9">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tcBorders>
              <w:top w:val="nil"/>
              <w:left w:val="single" w:sz="12" w:space="0" w:color="auto"/>
              <w:bottom w:val="nil"/>
              <w:right w:val="nil"/>
            </w:tcBorders>
            <w:shd w:val="clear" w:color="auto" w:fill="auto"/>
            <w:tcMar>
              <w:left w:w="0" w:type="dxa"/>
              <w:right w:w="0" w:type="dxa"/>
            </w:tcMar>
            <w:vAlign w:val="center"/>
          </w:tcPr>
          <w:p w:rsidR="009D3959" w:rsidRPr="009956C4" w:rsidRDefault="009D3959" w:rsidP="009B5DC9">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9D3959" w:rsidRPr="009956C4" w:rsidRDefault="009D3959" w:rsidP="009B5DC9">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9D3959" w:rsidRPr="009956C4" w:rsidRDefault="009D3959" w:rsidP="009B5DC9">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9D3959" w:rsidRPr="009956C4" w:rsidRDefault="009D3959" w:rsidP="009B5DC9">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9D3959" w:rsidRPr="009956C4" w:rsidRDefault="009D3959" w:rsidP="009B5DC9">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9D3959" w:rsidRPr="009956C4" w:rsidRDefault="009D3959" w:rsidP="009B5DC9">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9D3959" w:rsidRPr="009956C4" w:rsidRDefault="009D3959" w:rsidP="009B5DC9">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9D3959" w:rsidRPr="009956C4" w:rsidRDefault="009D3959" w:rsidP="009B5DC9">
            <w:pPr>
              <w:adjustRightInd w:val="0"/>
              <w:snapToGrid w:val="0"/>
              <w:jc w:val="center"/>
              <w:rPr>
                <w:i/>
                <w:sz w:val="14"/>
                <w:szCs w:val="14"/>
                <w:lang w:val="es-BO"/>
              </w:rPr>
            </w:pPr>
          </w:p>
        </w:tc>
        <w:tc>
          <w:tcPr>
            <w:tcW w:w="567" w:type="dxa"/>
            <w:tcBorders>
              <w:top w:val="single" w:sz="4" w:space="0" w:color="auto"/>
              <w:left w:val="nil"/>
              <w:bottom w:val="single" w:sz="4" w:space="0" w:color="auto"/>
              <w:right w:val="nil"/>
            </w:tcBorders>
            <w:shd w:val="clear" w:color="auto" w:fill="auto"/>
            <w:tcMar>
              <w:left w:w="0" w:type="dxa"/>
              <w:right w:w="0" w:type="dxa"/>
            </w:tcMar>
            <w:vAlign w:val="center"/>
          </w:tcPr>
          <w:p w:rsidR="009D3959" w:rsidRPr="006F7EE6" w:rsidRDefault="009D3959" w:rsidP="009B5DC9">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9D3959" w:rsidRPr="006F7EE6" w:rsidRDefault="009D3959" w:rsidP="009B5DC9">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9D3959" w:rsidRPr="006F7EE6" w:rsidRDefault="009D3959" w:rsidP="009B5DC9">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9D3959" w:rsidRPr="002662F5" w:rsidRDefault="009D3959" w:rsidP="009B5DC9">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9D3959" w:rsidRPr="00FD7E8D" w:rsidRDefault="009D3959" w:rsidP="009B5DC9">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rsidR="009D3959" w:rsidRPr="00FD7E8D" w:rsidRDefault="009D3959" w:rsidP="009B5DC9">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rsidR="009D3959" w:rsidRPr="009956C4" w:rsidRDefault="009D3959" w:rsidP="009B5DC9">
            <w:pPr>
              <w:adjustRightInd w:val="0"/>
              <w:snapToGrid w:val="0"/>
              <w:jc w:val="center"/>
              <w:rPr>
                <w:i/>
                <w:sz w:val="14"/>
                <w:szCs w:val="14"/>
                <w:lang w:val="es-BO"/>
              </w:rPr>
            </w:pPr>
          </w:p>
        </w:tc>
      </w:tr>
      <w:tr w:rsidR="009D3959" w:rsidRPr="009956C4" w:rsidTr="009B5DC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D3959" w:rsidRPr="009956C4" w:rsidRDefault="009D3959" w:rsidP="009B5DC9">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9D3959" w:rsidRPr="009956C4" w:rsidRDefault="009D3959" w:rsidP="009B5DC9">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3959" w:rsidRPr="009956C4" w:rsidRDefault="00E304AD" w:rsidP="009B5DC9">
            <w:pPr>
              <w:adjustRightInd w:val="0"/>
              <w:snapToGrid w:val="0"/>
              <w:jc w:val="center"/>
              <w:rPr>
                <w:rFonts w:ascii="Arial" w:hAnsi="Arial" w:cs="Arial"/>
                <w:sz w:val="14"/>
                <w:lang w:val="es-BO"/>
              </w:rPr>
            </w:pPr>
            <w:r>
              <w:rPr>
                <w:rFonts w:ascii="Arial" w:hAnsi="Arial" w:cs="Arial"/>
                <w:sz w:val="14"/>
                <w:lang w:val="es-BO"/>
              </w:rPr>
              <w:t>11</w:t>
            </w:r>
          </w:p>
        </w:tc>
        <w:tc>
          <w:tcPr>
            <w:tcW w:w="141" w:type="dxa"/>
            <w:tcBorders>
              <w:top w:val="nil"/>
              <w:left w:val="single" w:sz="4" w:space="0" w:color="auto"/>
              <w:bottom w:val="nil"/>
              <w:right w:val="single" w:sz="4" w:space="0" w:color="auto"/>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3959" w:rsidRPr="009956C4" w:rsidRDefault="009D3959" w:rsidP="009B5DC9">
            <w:pPr>
              <w:adjustRightInd w:val="0"/>
              <w:snapToGrid w:val="0"/>
              <w:jc w:val="center"/>
              <w:rPr>
                <w:rFonts w:ascii="Arial" w:hAnsi="Arial" w:cs="Arial"/>
                <w:sz w:val="14"/>
                <w:lang w:val="es-BO"/>
              </w:rPr>
            </w:pPr>
            <w:r w:rsidRPr="00353E4C">
              <w:rPr>
                <w:rFonts w:ascii="Arial" w:hAnsi="Arial" w:cs="Arial"/>
                <w:sz w:val="14"/>
                <w:lang w:val="es-BO"/>
              </w:rPr>
              <w:t>0</w:t>
            </w:r>
            <w:r w:rsidR="00E304AD">
              <w:rPr>
                <w:rFonts w:ascii="Arial" w:hAnsi="Arial" w:cs="Arial"/>
                <w:sz w:val="14"/>
                <w:lang w:val="es-BO"/>
              </w:rPr>
              <w:t>6</w:t>
            </w:r>
          </w:p>
        </w:tc>
        <w:tc>
          <w:tcPr>
            <w:tcW w:w="141" w:type="dxa"/>
            <w:tcBorders>
              <w:top w:val="nil"/>
              <w:left w:val="single" w:sz="4" w:space="0" w:color="auto"/>
              <w:bottom w:val="nil"/>
              <w:right w:val="single" w:sz="4" w:space="0" w:color="auto"/>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3959" w:rsidRPr="009956C4" w:rsidRDefault="009D3959" w:rsidP="009B5DC9">
            <w:pPr>
              <w:adjustRightInd w:val="0"/>
              <w:snapToGrid w:val="0"/>
              <w:jc w:val="center"/>
              <w:rPr>
                <w:rFonts w:ascii="Arial" w:hAnsi="Arial" w:cs="Arial"/>
                <w:sz w:val="14"/>
                <w:lang w:val="es-BO"/>
              </w:rPr>
            </w:pPr>
            <w:r w:rsidRPr="00353E4C">
              <w:rPr>
                <w:rFonts w:ascii="Arial" w:hAnsi="Arial" w:cs="Arial"/>
                <w:sz w:val="14"/>
                <w:lang w:val="es-BO"/>
              </w:rPr>
              <w:t>2025</w:t>
            </w:r>
          </w:p>
        </w:tc>
        <w:tc>
          <w:tcPr>
            <w:tcW w:w="142" w:type="dxa"/>
            <w:tcBorders>
              <w:top w:val="nil"/>
              <w:left w:val="single" w:sz="4" w:space="0" w:color="auto"/>
              <w:bottom w:val="nil"/>
              <w:right w:val="single" w:sz="12" w:space="0" w:color="auto"/>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rsidR="009D3959" w:rsidRPr="009956C4" w:rsidRDefault="009D3959" w:rsidP="009B5DC9">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3959" w:rsidRPr="006F7EE6" w:rsidRDefault="009D3959" w:rsidP="009B5DC9">
            <w:pPr>
              <w:adjustRightInd w:val="0"/>
              <w:snapToGrid w:val="0"/>
              <w:jc w:val="center"/>
              <w:rPr>
                <w:rFonts w:ascii="Arial" w:hAnsi="Arial" w:cs="Arial"/>
                <w:sz w:val="14"/>
                <w:lang w:val="es-BO"/>
              </w:rPr>
            </w:pPr>
            <w:r>
              <w:rPr>
                <w:rFonts w:ascii="Arial" w:hAnsi="Arial" w:cs="Arial"/>
                <w:sz w:val="14"/>
                <w:lang w:val="es-BO"/>
              </w:rPr>
              <w:t>14</w:t>
            </w:r>
          </w:p>
        </w:tc>
        <w:tc>
          <w:tcPr>
            <w:tcW w:w="142" w:type="dxa"/>
            <w:tcBorders>
              <w:top w:val="nil"/>
              <w:left w:val="single" w:sz="4" w:space="0" w:color="auto"/>
              <w:bottom w:val="nil"/>
              <w:right w:val="single" w:sz="4" w:space="0" w:color="auto"/>
            </w:tcBorders>
            <w:shd w:val="clear" w:color="auto" w:fill="auto"/>
            <w:vAlign w:val="center"/>
          </w:tcPr>
          <w:p w:rsidR="009D3959" w:rsidRPr="006F7EE6" w:rsidRDefault="009D3959" w:rsidP="009B5DC9">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3959" w:rsidRPr="006F7EE6" w:rsidRDefault="009D3959" w:rsidP="009B5DC9">
            <w:pPr>
              <w:adjustRightInd w:val="0"/>
              <w:snapToGrid w:val="0"/>
              <w:jc w:val="center"/>
              <w:rPr>
                <w:rFonts w:ascii="Arial" w:hAnsi="Arial" w:cs="Arial"/>
                <w:sz w:val="14"/>
                <w:lang w:val="es-BO"/>
              </w:rPr>
            </w:pPr>
            <w:r>
              <w:rPr>
                <w:rFonts w:ascii="Arial" w:hAnsi="Arial" w:cs="Arial"/>
                <w:sz w:val="14"/>
                <w:lang w:val="es-BO"/>
              </w:rPr>
              <w:t>5</w:t>
            </w:r>
            <w:r w:rsidRPr="006F7EE6">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rsidR="009D3959" w:rsidRPr="002662F5" w:rsidRDefault="009D3959" w:rsidP="009B5DC9">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9D3959" w:rsidRPr="00FD7E8D" w:rsidRDefault="009D3959" w:rsidP="009B5DC9">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rsidR="009D3959" w:rsidRPr="00FD7E8D" w:rsidRDefault="009D3959" w:rsidP="009B5DC9">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9D3959" w:rsidRPr="009956C4" w:rsidRDefault="009D3959" w:rsidP="009B5DC9">
            <w:pPr>
              <w:adjustRightInd w:val="0"/>
              <w:snapToGrid w:val="0"/>
              <w:jc w:val="center"/>
              <w:rPr>
                <w:rFonts w:ascii="Arial" w:hAnsi="Arial" w:cs="Arial"/>
                <w:sz w:val="14"/>
                <w:lang w:val="es-BO"/>
              </w:rPr>
            </w:pPr>
          </w:p>
        </w:tc>
      </w:tr>
      <w:tr w:rsidR="009D3959" w:rsidRPr="009956C4" w:rsidTr="009B5DC9">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D3959" w:rsidRPr="009956C4" w:rsidRDefault="009D3959" w:rsidP="009B5DC9">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388" w:type="dxa"/>
            <w:gridSpan w:val="2"/>
            <w:vMerge w:val="restart"/>
            <w:tcBorders>
              <w:top w:val="nil"/>
              <w:left w:val="single" w:sz="12" w:space="0" w:color="auto"/>
              <w:right w:val="single" w:sz="12" w:space="0" w:color="auto"/>
            </w:tcBorders>
            <w:shd w:val="clear" w:color="auto" w:fill="auto"/>
            <w:vAlign w:val="center"/>
          </w:tcPr>
          <w:p w:rsidR="009D3959" w:rsidRPr="009956C4" w:rsidRDefault="009D3959" w:rsidP="009B5DC9">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tcBorders>
              <w:top w:val="nil"/>
              <w:left w:val="single" w:sz="12" w:space="0" w:color="auto"/>
              <w:bottom w:val="nil"/>
              <w:right w:val="nil"/>
            </w:tcBorders>
            <w:shd w:val="clear" w:color="auto" w:fill="auto"/>
            <w:vAlign w:val="center"/>
          </w:tcPr>
          <w:p w:rsidR="009D3959" w:rsidRPr="009956C4" w:rsidRDefault="009D3959" w:rsidP="009B5DC9">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rsidR="009D3959" w:rsidRPr="009956C4" w:rsidRDefault="009D3959" w:rsidP="009B5DC9">
            <w:pPr>
              <w:adjustRightInd w:val="0"/>
              <w:snapToGrid w:val="0"/>
              <w:jc w:val="center"/>
              <w:rPr>
                <w:rFonts w:ascii="Arial" w:hAnsi="Arial" w:cs="Arial"/>
                <w:sz w:val="14"/>
                <w:szCs w:val="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rsidR="009D3959" w:rsidRPr="009956C4" w:rsidRDefault="009D3959" w:rsidP="009B5DC9">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rsidR="009D3959" w:rsidRPr="009956C4" w:rsidRDefault="009D3959" w:rsidP="009B5DC9">
            <w:pPr>
              <w:adjustRightInd w:val="0"/>
              <w:snapToGrid w:val="0"/>
              <w:jc w:val="center"/>
              <w:rPr>
                <w:rFonts w:ascii="Arial" w:hAnsi="Arial" w:cs="Arial"/>
                <w:sz w:val="14"/>
                <w:szCs w:val="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rsidR="009D3959" w:rsidRPr="009956C4" w:rsidRDefault="009D3959" w:rsidP="009B5DC9">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rsidR="009D3959" w:rsidRPr="009956C4" w:rsidRDefault="009D3959" w:rsidP="009B5DC9">
            <w:pPr>
              <w:adjustRightInd w:val="0"/>
              <w:snapToGrid w:val="0"/>
              <w:jc w:val="center"/>
              <w:rPr>
                <w:rFonts w:ascii="Arial" w:hAnsi="Arial" w:cs="Arial"/>
                <w:sz w:val="14"/>
                <w:szCs w:val="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rsidR="009D3959" w:rsidRPr="009956C4" w:rsidRDefault="009D3959" w:rsidP="009B5DC9">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rsidR="009D3959" w:rsidRPr="009956C4" w:rsidRDefault="009D3959" w:rsidP="009B5DC9">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rsidR="009D3959" w:rsidRPr="006F7EE6" w:rsidRDefault="009D3959" w:rsidP="009B5DC9">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9D3959" w:rsidRPr="006F7EE6" w:rsidRDefault="009D3959" w:rsidP="009B5DC9">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9D3959" w:rsidRPr="006F7EE6" w:rsidRDefault="009D3959" w:rsidP="009B5DC9">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9D3959" w:rsidRPr="009956C4" w:rsidRDefault="009D3959" w:rsidP="009B5DC9">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9D3959" w:rsidRPr="00FD7E8D" w:rsidRDefault="009D3959" w:rsidP="009B5DC9">
            <w:pPr>
              <w:adjustRightInd w:val="0"/>
              <w:snapToGrid w:val="0"/>
              <w:jc w:val="center"/>
              <w:rPr>
                <w:rFonts w:ascii="Arial" w:hAnsi="Arial" w:cs="Arial"/>
                <w:sz w:val="14"/>
                <w:szCs w:val="14"/>
                <w:lang w:val="es-BO"/>
              </w:rPr>
            </w:pPr>
          </w:p>
        </w:tc>
        <w:tc>
          <w:tcPr>
            <w:tcW w:w="2354" w:type="dxa"/>
            <w:tcBorders>
              <w:top w:val="nil"/>
              <w:left w:val="nil"/>
              <w:bottom w:val="single" w:sz="4" w:space="0" w:color="auto"/>
              <w:right w:val="nil"/>
            </w:tcBorders>
            <w:shd w:val="clear" w:color="auto" w:fill="auto"/>
            <w:vAlign w:val="center"/>
          </w:tcPr>
          <w:p w:rsidR="009D3959" w:rsidRPr="00FD7E8D" w:rsidRDefault="009D3959" w:rsidP="009B5DC9">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9D3959" w:rsidRPr="009956C4" w:rsidRDefault="009D3959" w:rsidP="009B5DC9">
            <w:pPr>
              <w:adjustRightInd w:val="0"/>
              <w:snapToGrid w:val="0"/>
              <w:jc w:val="center"/>
              <w:rPr>
                <w:rFonts w:ascii="Arial" w:hAnsi="Arial" w:cs="Arial"/>
                <w:sz w:val="14"/>
                <w:szCs w:val="4"/>
                <w:lang w:val="es-BO"/>
              </w:rPr>
            </w:pPr>
          </w:p>
        </w:tc>
      </w:tr>
      <w:tr w:rsidR="009D3959" w:rsidRPr="009956C4" w:rsidTr="009B5DC9">
        <w:tc>
          <w:tcPr>
            <w:tcW w:w="440" w:type="dxa"/>
            <w:vMerge/>
            <w:tcBorders>
              <w:left w:val="single" w:sz="12" w:space="0" w:color="auto"/>
              <w:right w:val="single" w:sz="12" w:space="0" w:color="auto"/>
            </w:tcBorders>
            <w:shd w:val="clear" w:color="auto" w:fill="auto"/>
            <w:noWrap/>
            <w:tcMar>
              <w:left w:w="0" w:type="dxa"/>
              <w:right w:w="0" w:type="dxa"/>
            </w:tcMar>
            <w:vAlign w:val="center"/>
          </w:tcPr>
          <w:p w:rsidR="009D3959" w:rsidRPr="009956C4" w:rsidRDefault="009D3959" w:rsidP="009B5DC9">
            <w:pPr>
              <w:adjustRightInd w:val="0"/>
              <w:snapToGrid w:val="0"/>
              <w:jc w:val="center"/>
              <w:rPr>
                <w:rFonts w:ascii="Arial" w:hAnsi="Arial" w:cs="Arial"/>
                <w:sz w:val="14"/>
                <w:szCs w:val="4"/>
                <w:lang w:val="es-BO"/>
              </w:rPr>
            </w:pPr>
          </w:p>
        </w:tc>
        <w:tc>
          <w:tcPr>
            <w:tcW w:w="3388" w:type="dxa"/>
            <w:gridSpan w:val="2"/>
            <w:vMerge/>
            <w:tcBorders>
              <w:left w:val="single" w:sz="12" w:space="0" w:color="auto"/>
              <w:right w:val="single" w:sz="12" w:space="0" w:color="auto"/>
            </w:tcBorders>
            <w:shd w:val="clear" w:color="auto" w:fill="auto"/>
            <w:vAlign w:val="bottom"/>
          </w:tcPr>
          <w:p w:rsidR="009D3959" w:rsidRPr="009956C4" w:rsidRDefault="009D3959" w:rsidP="009B5DC9">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rsidR="009D3959" w:rsidRPr="009956C4" w:rsidRDefault="009D3959" w:rsidP="009B5DC9">
            <w:pPr>
              <w:adjustRightInd w:val="0"/>
              <w:snapToGrid w:val="0"/>
              <w:jc w:val="center"/>
              <w:rPr>
                <w:rFonts w:ascii="Arial" w:hAnsi="Arial"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D3959" w:rsidRPr="007807DF" w:rsidRDefault="00E304AD" w:rsidP="009B5DC9">
            <w:pPr>
              <w:adjustRightInd w:val="0"/>
              <w:snapToGrid w:val="0"/>
              <w:jc w:val="center"/>
              <w:rPr>
                <w:rFonts w:ascii="Arial" w:hAnsi="Arial" w:cs="Arial"/>
                <w:lang w:val="es-BO"/>
              </w:rPr>
            </w:pPr>
            <w:r>
              <w:rPr>
                <w:rFonts w:ascii="Arial" w:hAnsi="Arial" w:cs="Arial"/>
                <w:sz w:val="14"/>
                <w:lang w:val="es-BO"/>
              </w:rPr>
              <w:t>11</w:t>
            </w:r>
          </w:p>
        </w:tc>
        <w:tc>
          <w:tcPr>
            <w:tcW w:w="141" w:type="dxa"/>
            <w:tcBorders>
              <w:top w:val="nil"/>
              <w:left w:val="single" w:sz="4" w:space="0" w:color="auto"/>
              <w:bottom w:val="nil"/>
              <w:right w:val="single" w:sz="4" w:space="0" w:color="auto"/>
            </w:tcBorders>
            <w:shd w:val="clear" w:color="auto" w:fill="auto"/>
            <w:vAlign w:val="center"/>
          </w:tcPr>
          <w:p w:rsidR="009D3959" w:rsidRPr="009956C4" w:rsidRDefault="009D3959" w:rsidP="009B5DC9">
            <w:pPr>
              <w:adjustRightInd w:val="0"/>
              <w:snapToGrid w:val="0"/>
              <w:jc w:val="center"/>
              <w:rPr>
                <w:rFonts w:ascii="Arial" w:hAnsi="Arial"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D3959" w:rsidRPr="00270BA4" w:rsidRDefault="009D3959" w:rsidP="009B5DC9">
            <w:pPr>
              <w:adjustRightInd w:val="0"/>
              <w:snapToGrid w:val="0"/>
              <w:jc w:val="center"/>
              <w:rPr>
                <w:rFonts w:ascii="Arial" w:hAnsi="Arial" w:cs="Arial"/>
                <w:szCs w:val="14"/>
                <w:lang w:val="es-BO"/>
              </w:rPr>
            </w:pPr>
            <w:r w:rsidRPr="00353E4C">
              <w:rPr>
                <w:rFonts w:ascii="Arial" w:hAnsi="Arial" w:cs="Arial"/>
                <w:sz w:val="14"/>
                <w:lang w:val="es-BO"/>
              </w:rPr>
              <w:t>0</w:t>
            </w:r>
            <w:r w:rsidR="00E304AD">
              <w:rPr>
                <w:rFonts w:ascii="Arial" w:hAnsi="Arial" w:cs="Arial"/>
                <w:sz w:val="14"/>
                <w:lang w:val="es-BO"/>
              </w:rPr>
              <w:t>6</w:t>
            </w:r>
          </w:p>
        </w:tc>
        <w:tc>
          <w:tcPr>
            <w:tcW w:w="141" w:type="dxa"/>
            <w:tcBorders>
              <w:top w:val="nil"/>
              <w:left w:val="single" w:sz="4" w:space="0" w:color="auto"/>
              <w:bottom w:val="nil"/>
              <w:right w:val="single" w:sz="4" w:space="0" w:color="auto"/>
            </w:tcBorders>
            <w:shd w:val="clear" w:color="auto" w:fill="auto"/>
            <w:vAlign w:val="center"/>
          </w:tcPr>
          <w:p w:rsidR="009D3959" w:rsidRPr="00270BA4" w:rsidRDefault="009D3959" w:rsidP="009B5DC9">
            <w:pPr>
              <w:adjustRightInd w:val="0"/>
              <w:snapToGrid w:val="0"/>
              <w:jc w:val="center"/>
              <w:rPr>
                <w:rFonts w:ascii="Arial" w:hAnsi="Arial" w:cs="Arial"/>
                <w:szCs w:val="4"/>
                <w:lang w:val="es-BO"/>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D3959" w:rsidRPr="009956C4" w:rsidRDefault="009D3959" w:rsidP="009B5DC9">
            <w:pPr>
              <w:adjustRightInd w:val="0"/>
              <w:snapToGrid w:val="0"/>
              <w:jc w:val="center"/>
              <w:rPr>
                <w:i/>
                <w:sz w:val="14"/>
                <w:szCs w:val="14"/>
                <w:lang w:val="es-BO"/>
              </w:rPr>
            </w:pPr>
            <w:r w:rsidRPr="00353E4C">
              <w:rPr>
                <w:rFonts w:ascii="Arial" w:hAnsi="Arial" w:cs="Arial"/>
                <w:sz w:val="14"/>
                <w:lang w:val="es-BO"/>
              </w:rPr>
              <w:t>2025</w:t>
            </w:r>
          </w:p>
        </w:tc>
        <w:tc>
          <w:tcPr>
            <w:tcW w:w="142" w:type="dxa"/>
            <w:tcBorders>
              <w:top w:val="nil"/>
              <w:left w:val="single" w:sz="4" w:space="0" w:color="auto"/>
              <w:bottom w:val="nil"/>
              <w:right w:val="single" w:sz="12" w:space="0" w:color="auto"/>
            </w:tcBorders>
            <w:shd w:val="clear" w:color="auto" w:fill="auto"/>
            <w:vAlign w:val="center"/>
          </w:tcPr>
          <w:p w:rsidR="009D3959" w:rsidRPr="009956C4" w:rsidRDefault="009D3959" w:rsidP="009B5DC9">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rsidR="009D3959" w:rsidRPr="009956C4" w:rsidRDefault="009D3959" w:rsidP="009B5DC9">
            <w:pPr>
              <w:adjustRightInd w:val="0"/>
              <w:snapToGrid w:val="0"/>
              <w:jc w:val="center"/>
              <w:rPr>
                <w:rFonts w:ascii="Arial" w:hAnsi="Arial" w:cs="Arial"/>
                <w:sz w:val="14"/>
                <w:szCs w:val="4"/>
                <w:lang w:val="es-BO"/>
              </w:rPr>
            </w:pPr>
          </w:p>
        </w:tc>
        <w:tc>
          <w:tcPr>
            <w:tcW w:w="567"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9D3959" w:rsidRPr="006F7EE6" w:rsidRDefault="009D3959" w:rsidP="009B5DC9">
            <w:pPr>
              <w:adjustRightInd w:val="0"/>
              <w:snapToGrid w:val="0"/>
              <w:jc w:val="center"/>
              <w:rPr>
                <w:rFonts w:ascii="Arial" w:hAnsi="Arial" w:cs="Arial"/>
                <w:sz w:val="14"/>
                <w:szCs w:val="4"/>
                <w:lang w:val="es-BO"/>
              </w:rPr>
            </w:pPr>
            <w:r>
              <w:rPr>
                <w:rFonts w:ascii="Arial" w:hAnsi="Arial" w:cs="Arial"/>
                <w:sz w:val="14"/>
                <w:szCs w:val="4"/>
                <w:lang w:val="es-BO"/>
              </w:rPr>
              <w:t>15</w:t>
            </w:r>
          </w:p>
        </w:tc>
        <w:tc>
          <w:tcPr>
            <w:tcW w:w="142" w:type="dxa"/>
            <w:tcBorders>
              <w:top w:val="nil"/>
              <w:left w:val="single" w:sz="4" w:space="0" w:color="auto"/>
              <w:bottom w:val="nil"/>
              <w:right w:val="single" w:sz="4" w:space="0" w:color="auto"/>
            </w:tcBorders>
            <w:shd w:val="clear" w:color="auto" w:fill="auto"/>
            <w:vAlign w:val="center"/>
          </w:tcPr>
          <w:p w:rsidR="009D3959" w:rsidRPr="006F7EE6" w:rsidRDefault="009D3959" w:rsidP="009B5DC9">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D3959" w:rsidRPr="006F7EE6" w:rsidRDefault="009D3959" w:rsidP="009B5DC9">
            <w:pPr>
              <w:adjustRightInd w:val="0"/>
              <w:snapToGrid w:val="0"/>
              <w:jc w:val="center"/>
              <w:rPr>
                <w:rFonts w:ascii="Arial" w:hAnsi="Arial" w:cs="Arial"/>
                <w:sz w:val="14"/>
                <w:szCs w:val="4"/>
                <w:lang w:val="es-BO"/>
              </w:rPr>
            </w:pPr>
            <w:r>
              <w:rPr>
                <w:rFonts w:ascii="Arial" w:hAnsi="Arial" w:cs="Arial"/>
                <w:sz w:val="14"/>
                <w:szCs w:val="4"/>
                <w:lang w:val="es-BO"/>
              </w:rPr>
              <w:t>01</w:t>
            </w:r>
          </w:p>
        </w:tc>
        <w:tc>
          <w:tcPr>
            <w:tcW w:w="142" w:type="dxa"/>
            <w:tcBorders>
              <w:top w:val="nil"/>
              <w:left w:val="single" w:sz="4" w:space="0" w:color="auto"/>
              <w:bottom w:val="nil"/>
              <w:right w:val="single" w:sz="12" w:space="0" w:color="auto"/>
            </w:tcBorders>
            <w:shd w:val="clear" w:color="auto" w:fill="auto"/>
            <w:vAlign w:val="center"/>
          </w:tcPr>
          <w:p w:rsidR="009D3959" w:rsidRPr="009956C4" w:rsidRDefault="009D3959" w:rsidP="009B5DC9">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9D3959" w:rsidRPr="00FD7E8D" w:rsidRDefault="009D3959" w:rsidP="009B5DC9">
            <w:pPr>
              <w:adjustRightInd w:val="0"/>
              <w:snapToGrid w:val="0"/>
              <w:jc w:val="center"/>
              <w:rPr>
                <w:rFonts w:ascii="Arial" w:hAnsi="Arial" w:cs="Arial"/>
                <w:sz w:val="14"/>
                <w:szCs w:val="14"/>
                <w:lang w:val="es-BO"/>
              </w:rPr>
            </w:pPr>
          </w:p>
        </w:tc>
        <w:tc>
          <w:tcPr>
            <w:tcW w:w="235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D3959" w:rsidRPr="006B50A9" w:rsidRDefault="009D3959" w:rsidP="009B5DC9">
            <w:pPr>
              <w:pStyle w:val="Textoindependiente3"/>
              <w:spacing w:after="0"/>
              <w:jc w:val="both"/>
              <w:rPr>
                <w:rFonts w:ascii="Arial" w:hAnsi="Arial" w:cs="Arial"/>
                <w:b/>
                <w:bCs/>
                <w:sz w:val="10"/>
                <w:szCs w:val="10"/>
              </w:rPr>
            </w:pPr>
            <w:r w:rsidRPr="006B50A9">
              <w:rPr>
                <w:rFonts w:ascii="Arial" w:hAnsi="Arial" w:cs="Arial"/>
                <w:b/>
                <w:bCs/>
                <w:sz w:val="10"/>
                <w:szCs w:val="10"/>
              </w:rPr>
              <w:t>APERTURA DE PROPUESTAS:</w:t>
            </w:r>
          </w:p>
          <w:p w:rsidR="00E304AD" w:rsidRPr="00E304AD" w:rsidRDefault="009D3959" w:rsidP="00E304AD">
            <w:pPr>
              <w:widowControl w:val="0"/>
              <w:jc w:val="both"/>
              <w:rPr>
                <w:rFonts w:cs="Arial"/>
                <w:color w:val="000099"/>
                <w:sz w:val="11"/>
                <w:szCs w:val="13"/>
              </w:rPr>
            </w:pPr>
            <w:r w:rsidRPr="006B50A9">
              <w:rPr>
                <w:rFonts w:ascii="Arial" w:hAnsi="Arial" w:cs="Arial"/>
                <w:sz w:val="10"/>
                <w:szCs w:val="10"/>
              </w:rPr>
              <w:t>Piso 7, Dpto. de Compras y Contrataciones del edificio principal del BCB o ingresar al siguiente enlace a través de ZOOM:</w:t>
            </w:r>
            <w:r w:rsidRPr="005B3484">
              <w:rPr>
                <w:rFonts w:ascii="Arial" w:hAnsi="Arial" w:cs="Arial"/>
                <w:sz w:val="14"/>
                <w:szCs w:val="14"/>
              </w:rPr>
              <w:t xml:space="preserve"> </w:t>
            </w:r>
            <w:r w:rsidRPr="00C714B5">
              <w:rPr>
                <w:rFonts w:ascii="Helvetica" w:hAnsi="Helvetica"/>
                <w:color w:val="0096D6"/>
                <w:sz w:val="14"/>
                <w:szCs w:val="14"/>
                <w:u w:val="single"/>
              </w:rPr>
              <w:br/>
            </w:r>
            <w:r w:rsidR="00E304AD" w:rsidRPr="00E304AD">
              <w:rPr>
                <w:rFonts w:cs="Arial"/>
                <w:color w:val="000099"/>
                <w:sz w:val="11"/>
                <w:szCs w:val="13"/>
              </w:rPr>
              <w:t>https://bcb-gob-bo.zoom.us/j/82464971531?pwd=1x9Q23FBsVj9QdVaR3pDIu8c2Kidp9.1</w:t>
            </w:r>
          </w:p>
          <w:p w:rsidR="00E304AD" w:rsidRPr="00E304AD" w:rsidRDefault="00E304AD" w:rsidP="00E304AD">
            <w:pPr>
              <w:widowControl w:val="0"/>
              <w:jc w:val="both"/>
              <w:rPr>
                <w:rFonts w:cs="Arial"/>
                <w:color w:val="000099"/>
                <w:sz w:val="11"/>
                <w:szCs w:val="13"/>
              </w:rPr>
            </w:pPr>
          </w:p>
          <w:p w:rsidR="00E304AD" w:rsidRPr="00E304AD" w:rsidRDefault="00E304AD" w:rsidP="00E304AD">
            <w:pPr>
              <w:widowControl w:val="0"/>
              <w:jc w:val="both"/>
              <w:rPr>
                <w:rFonts w:cs="Arial"/>
                <w:color w:val="000099"/>
                <w:sz w:val="11"/>
                <w:szCs w:val="13"/>
              </w:rPr>
            </w:pPr>
            <w:r w:rsidRPr="00E304AD">
              <w:rPr>
                <w:rFonts w:cs="Arial"/>
                <w:color w:val="000099"/>
                <w:sz w:val="11"/>
                <w:szCs w:val="13"/>
              </w:rPr>
              <w:t>ID de reunión: 824 6497 1531</w:t>
            </w:r>
          </w:p>
          <w:p w:rsidR="009D3959" w:rsidRPr="00C714B5" w:rsidRDefault="00E304AD" w:rsidP="00E304AD">
            <w:pPr>
              <w:jc w:val="both"/>
              <w:rPr>
                <w:rFonts w:ascii="Helvetica" w:hAnsi="Helvetica"/>
                <w:color w:val="0096D6"/>
                <w:sz w:val="12"/>
                <w:szCs w:val="14"/>
                <w:u w:val="single"/>
                <w:lang w:val="es-BO"/>
              </w:rPr>
            </w:pPr>
            <w:r w:rsidRPr="00E304AD">
              <w:rPr>
                <w:rFonts w:cs="Arial"/>
                <w:color w:val="000099"/>
                <w:sz w:val="11"/>
                <w:szCs w:val="13"/>
              </w:rPr>
              <w:t>Código de acceso: 138203</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D3959" w:rsidRPr="009956C4" w:rsidRDefault="009D3959" w:rsidP="009B5DC9">
            <w:pPr>
              <w:adjustRightInd w:val="0"/>
              <w:snapToGrid w:val="0"/>
              <w:jc w:val="center"/>
              <w:rPr>
                <w:rFonts w:ascii="Arial" w:hAnsi="Arial" w:cs="Arial"/>
                <w:sz w:val="14"/>
                <w:szCs w:val="4"/>
                <w:lang w:val="es-BO"/>
              </w:rPr>
            </w:pPr>
          </w:p>
        </w:tc>
      </w:tr>
      <w:tr w:rsidR="009D3959" w:rsidRPr="009956C4" w:rsidTr="009B5DC9">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D3959" w:rsidRPr="009956C4" w:rsidRDefault="009D3959" w:rsidP="009B5DC9">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9D3959" w:rsidRPr="009956C4" w:rsidRDefault="009D3959" w:rsidP="009B5DC9">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rsidR="009D3959" w:rsidRPr="009956C4" w:rsidRDefault="009D3959" w:rsidP="009B5DC9">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D3959" w:rsidRPr="009956C4" w:rsidRDefault="009D3959" w:rsidP="009B5DC9">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rsidR="009D3959" w:rsidRPr="009956C4" w:rsidRDefault="009D3959" w:rsidP="009B5DC9">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D3959" w:rsidRPr="00270BA4" w:rsidRDefault="009D3959" w:rsidP="009B5DC9">
            <w:pPr>
              <w:adjustRightInd w:val="0"/>
              <w:snapToGrid w:val="0"/>
              <w:jc w:val="center"/>
              <w:rPr>
                <w:rFonts w:ascii="Arial" w:hAnsi="Arial" w:cs="Arial"/>
                <w:szCs w:val="4"/>
                <w:lang w:val="es-BO"/>
              </w:rPr>
            </w:pPr>
          </w:p>
        </w:tc>
        <w:tc>
          <w:tcPr>
            <w:tcW w:w="141" w:type="dxa"/>
            <w:tcBorders>
              <w:top w:val="nil"/>
              <w:left w:val="single" w:sz="4" w:space="0" w:color="auto"/>
              <w:bottom w:val="nil"/>
              <w:right w:val="single" w:sz="4" w:space="0" w:color="auto"/>
            </w:tcBorders>
            <w:shd w:val="clear" w:color="auto" w:fill="auto"/>
            <w:vAlign w:val="center"/>
          </w:tcPr>
          <w:p w:rsidR="009D3959" w:rsidRPr="00270BA4" w:rsidRDefault="009D3959" w:rsidP="009B5DC9">
            <w:pPr>
              <w:adjustRightInd w:val="0"/>
              <w:snapToGrid w:val="0"/>
              <w:jc w:val="center"/>
              <w:rPr>
                <w:rFonts w:ascii="Arial" w:hAnsi="Arial" w:cs="Arial"/>
                <w:szCs w:val="4"/>
                <w:lang w:val="es-BO"/>
              </w:rPr>
            </w:pPr>
          </w:p>
        </w:tc>
        <w:tc>
          <w:tcPr>
            <w:tcW w:w="56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D3959" w:rsidRPr="009956C4" w:rsidRDefault="009D3959" w:rsidP="009B5DC9">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9D3959" w:rsidRPr="009956C4" w:rsidRDefault="009D3959" w:rsidP="009B5DC9">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rsidR="009D3959" w:rsidRPr="009956C4" w:rsidRDefault="009D3959" w:rsidP="009B5DC9">
            <w:pPr>
              <w:adjustRightInd w:val="0"/>
              <w:snapToGrid w:val="0"/>
              <w:jc w:val="center"/>
              <w:rPr>
                <w:rFonts w:ascii="Arial" w:hAnsi="Arial" w:cs="Arial"/>
                <w:sz w:val="14"/>
                <w:szCs w:val="4"/>
                <w:lang w:val="es-BO"/>
              </w:rPr>
            </w:pPr>
          </w:p>
        </w:tc>
        <w:tc>
          <w:tcPr>
            <w:tcW w:w="567" w:type="dxa"/>
            <w:vMerge/>
            <w:tcBorders>
              <w:left w:val="single" w:sz="4" w:space="0" w:color="auto"/>
              <w:bottom w:val="single" w:sz="4" w:space="0" w:color="auto"/>
              <w:right w:val="single" w:sz="4" w:space="0" w:color="auto"/>
            </w:tcBorders>
            <w:shd w:val="clear" w:color="auto" w:fill="C6D9F1" w:themeFill="text2" w:themeFillTint="33"/>
            <w:vAlign w:val="center"/>
          </w:tcPr>
          <w:p w:rsidR="009D3959" w:rsidRPr="009956C4" w:rsidRDefault="009D3959" w:rsidP="009B5DC9">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9D3959" w:rsidRPr="009956C4" w:rsidRDefault="009D3959" w:rsidP="009B5DC9">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D3959" w:rsidRPr="009956C4" w:rsidRDefault="009D3959" w:rsidP="009B5DC9">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9D3959" w:rsidRPr="009956C4" w:rsidRDefault="009D3959" w:rsidP="009B5DC9">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9D3959" w:rsidRPr="009956C4" w:rsidRDefault="009D3959" w:rsidP="009B5DC9">
            <w:pPr>
              <w:adjustRightInd w:val="0"/>
              <w:snapToGrid w:val="0"/>
              <w:jc w:val="center"/>
              <w:rPr>
                <w:rFonts w:ascii="Arial" w:hAnsi="Arial" w:cs="Arial"/>
                <w:sz w:val="14"/>
                <w:szCs w:val="4"/>
                <w:lang w:val="es-BO"/>
              </w:rPr>
            </w:pPr>
          </w:p>
        </w:tc>
        <w:tc>
          <w:tcPr>
            <w:tcW w:w="235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D3959" w:rsidRPr="009956C4" w:rsidRDefault="009D3959" w:rsidP="009B5DC9">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D3959" w:rsidRPr="009956C4" w:rsidRDefault="009D3959" w:rsidP="009B5DC9">
            <w:pPr>
              <w:adjustRightInd w:val="0"/>
              <w:snapToGrid w:val="0"/>
              <w:jc w:val="center"/>
              <w:rPr>
                <w:rFonts w:ascii="Arial" w:hAnsi="Arial" w:cs="Arial"/>
                <w:sz w:val="14"/>
                <w:szCs w:val="4"/>
                <w:lang w:val="es-BO"/>
              </w:rPr>
            </w:pPr>
          </w:p>
        </w:tc>
      </w:tr>
      <w:tr w:rsidR="009D3959" w:rsidRPr="009956C4" w:rsidTr="009B5DC9">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D3959" w:rsidRPr="009956C4" w:rsidRDefault="009D3959" w:rsidP="009B5DC9">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D3959" w:rsidRPr="009956C4" w:rsidRDefault="009D3959" w:rsidP="009B5DC9">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tcBorders>
              <w:top w:val="nil"/>
              <w:left w:val="single" w:sz="12" w:space="0" w:color="auto"/>
              <w:bottom w:val="nil"/>
              <w:right w:val="nil"/>
            </w:tcBorders>
            <w:shd w:val="clear" w:color="auto" w:fill="auto"/>
            <w:tcMar>
              <w:left w:w="0" w:type="dxa"/>
              <w:right w:w="0" w:type="dxa"/>
            </w:tcMar>
            <w:vAlign w:val="center"/>
          </w:tcPr>
          <w:p w:rsidR="009D3959" w:rsidRPr="009956C4" w:rsidRDefault="009D3959" w:rsidP="009B5DC9">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9D3959" w:rsidRPr="009956C4" w:rsidRDefault="009D3959" w:rsidP="009B5DC9">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9D3959" w:rsidRPr="009956C4" w:rsidRDefault="009D3959" w:rsidP="009B5DC9">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9D3959" w:rsidRPr="009956C4" w:rsidRDefault="009D3959" w:rsidP="009B5DC9">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9D3959" w:rsidRPr="009956C4" w:rsidRDefault="009D3959" w:rsidP="009B5DC9">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9D3959" w:rsidRPr="009956C4" w:rsidRDefault="009D3959" w:rsidP="009B5DC9">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9D3959" w:rsidRPr="009956C4" w:rsidRDefault="009D3959" w:rsidP="009B5DC9">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9D3959" w:rsidRPr="009956C4" w:rsidRDefault="009D3959" w:rsidP="009B5DC9">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9D3959" w:rsidRPr="009956C4" w:rsidRDefault="009D3959" w:rsidP="009B5DC9">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9D3959" w:rsidRPr="009956C4" w:rsidRDefault="009D3959" w:rsidP="009B5DC9">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9D3959" w:rsidRPr="009956C4" w:rsidRDefault="009D3959" w:rsidP="009B5DC9">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9D3959" w:rsidRPr="009956C4" w:rsidRDefault="009D3959" w:rsidP="009B5DC9">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9D3959" w:rsidRPr="009956C4" w:rsidRDefault="009D3959" w:rsidP="009B5DC9">
            <w:pPr>
              <w:adjustRightInd w:val="0"/>
              <w:snapToGrid w:val="0"/>
              <w:jc w:val="center"/>
              <w:rPr>
                <w:i/>
                <w:sz w:val="14"/>
                <w:szCs w:val="14"/>
                <w:lang w:val="es-BO"/>
              </w:rPr>
            </w:pPr>
          </w:p>
        </w:tc>
        <w:tc>
          <w:tcPr>
            <w:tcW w:w="2354" w:type="dxa"/>
            <w:tcBorders>
              <w:top w:val="single" w:sz="4" w:space="0" w:color="auto"/>
              <w:left w:val="nil"/>
              <w:bottom w:val="nil"/>
              <w:right w:val="nil"/>
            </w:tcBorders>
            <w:shd w:val="clear" w:color="auto" w:fill="auto"/>
            <w:vAlign w:val="center"/>
          </w:tcPr>
          <w:p w:rsidR="009D3959" w:rsidRPr="009956C4" w:rsidRDefault="009D3959" w:rsidP="009B5DC9">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9D3959" w:rsidRPr="009956C4" w:rsidRDefault="009D3959" w:rsidP="009B5DC9">
            <w:pPr>
              <w:adjustRightInd w:val="0"/>
              <w:snapToGrid w:val="0"/>
              <w:jc w:val="center"/>
              <w:rPr>
                <w:i/>
                <w:sz w:val="14"/>
                <w:szCs w:val="14"/>
                <w:lang w:val="es-BO"/>
              </w:rPr>
            </w:pPr>
          </w:p>
        </w:tc>
      </w:tr>
      <w:tr w:rsidR="009D3959" w:rsidRPr="009956C4" w:rsidTr="009B5DC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D3959" w:rsidRPr="009956C4" w:rsidRDefault="009D3959" w:rsidP="009B5DC9">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9D3959" w:rsidRPr="009956C4" w:rsidRDefault="009D3959" w:rsidP="009B5DC9">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3959" w:rsidRPr="009956C4" w:rsidRDefault="00004955" w:rsidP="009B5DC9">
            <w:pPr>
              <w:adjustRightInd w:val="0"/>
              <w:snapToGrid w:val="0"/>
              <w:jc w:val="center"/>
              <w:rPr>
                <w:rFonts w:ascii="Arial" w:hAnsi="Arial" w:cs="Arial"/>
                <w:sz w:val="14"/>
                <w:lang w:val="es-BO"/>
              </w:rPr>
            </w:pPr>
            <w:r>
              <w:rPr>
                <w:rFonts w:ascii="Arial" w:hAnsi="Arial" w:cs="Arial"/>
                <w:sz w:val="14"/>
                <w:lang w:val="es-BO"/>
              </w:rPr>
              <w:t>18</w:t>
            </w:r>
          </w:p>
        </w:tc>
        <w:tc>
          <w:tcPr>
            <w:tcW w:w="141" w:type="dxa"/>
            <w:tcBorders>
              <w:top w:val="nil"/>
              <w:left w:val="single" w:sz="4" w:space="0" w:color="auto"/>
              <w:bottom w:val="nil"/>
              <w:right w:val="single" w:sz="4" w:space="0" w:color="auto"/>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3959" w:rsidRPr="009956C4" w:rsidRDefault="009D3959" w:rsidP="009B5DC9">
            <w:pPr>
              <w:adjustRightInd w:val="0"/>
              <w:snapToGrid w:val="0"/>
              <w:jc w:val="center"/>
              <w:rPr>
                <w:rFonts w:ascii="Arial" w:hAnsi="Arial" w:cs="Arial"/>
                <w:sz w:val="14"/>
                <w:lang w:val="es-BO"/>
              </w:rPr>
            </w:pPr>
            <w:r>
              <w:rPr>
                <w:rFonts w:ascii="Arial" w:hAnsi="Arial" w:cs="Arial"/>
                <w:sz w:val="14"/>
                <w:lang w:val="es-BO"/>
              </w:rPr>
              <w:t>0</w:t>
            </w:r>
            <w:r w:rsidR="00E304AD">
              <w:rPr>
                <w:rFonts w:ascii="Arial" w:hAnsi="Arial" w:cs="Arial"/>
                <w:sz w:val="14"/>
                <w:lang w:val="es-BO"/>
              </w:rPr>
              <w:t>6</w:t>
            </w:r>
          </w:p>
        </w:tc>
        <w:tc>
          <w:tcPr>
            <w:tcW w:w="141" w:type="dxa"/>
            <w:tcBorders>
              <w:top w:val="nil"/>
              <w:left w:val="single" w:sz="4" w:space="0" w:color="auto"/>
              <w:bottom w:val="nil"/>
              <w:right w:val="single" w:sz="4" w:space="0" w:color="auto"/>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3959" w:rsidRPr="009956C4" w:rsidRDefault="009D3959" w:rsidP="009B5DC9">
            <w:pPr>
              <w:adjustRightInd w:val="0"/>
              <w:snapToGrid w:val="0"/>
              <w:jc w:val="center"/>
              <w:rPr>
                <w:rFonts w:ascii="Arial" w:hAnsi="Arial" w:cs="Arial"/>
                <w:sz w:val="14"/>
                <w:lang w:val="es-BO"/>
              </w:rPr>
            </w:pPr>
            <w:r w:rsidRPr="009E7F5A">
              <w:rPr>
                <w:rFonts w:ascii="Arial" w:hAnsi="Arial" w:cs="Arial"/>
                <w:lang w:val="es-BO"/>
              </w:rPr>
              <w:t>202</w:t>
            </w:r>
            <w:r>
              <w:rPr>
                <w:rFonts w:ascii="Arial" w:hAnsi="Arial" w:cs="Arial"/>
                <w:lang w:val="es-BO"/>
              </w:rPr>
              <w:t>5</w:t>
            </w:r>
          </w:p>
        </w:tc>
        <w:tc>
          <w:tcPr>
            <w:tcW w:w="142" w:type="dxa"/>
            <w:tcBorders>
              <w:top w:val="nil"/>
              <w:left w:val="single" w:sz="4" w:space="0" w:color="auto"/>
              <w:bottom w:val="nil"/>
              <w:right w:val="single" w:sz="12" w:space="0" w:color="auto"/>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9D3959" w:rsidRPr="009956C4" w:rsidRDefault="009D3959" w:rsidP="009B5DC9">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r>
      <w:tr w:rsidR="009D3959" w:rsidRPr="009956C4" w:rsidTr="009B5DC9">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D3959" w:rsidRPr="009956C4" w:rsidRDefault="009D3959" w:rsidP="009B5DC9">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388" w:type="dxa"/>
            <w:gridSpan w:val="2"/>
            <w:vMerge w:val="restart"/>
            <w:tcBorders>
              <w:top w:val="nil"/>
              <w:left w:val="single" w:sz="12" w:space="0" w:color="auto"/>
              <w:right w:val="single" w:sz="12" w:space="0" w:color="auto"/>
            </w:tcBorders>
            <w:shd w:val="clear" w:color="auto" w:fill="auto"/>
            <w:vAlign w:val="center"/>
          </w:tcPr>
          <w:p w:rsidR="009D3959" w:rsidRPr="009956C4" w:rsidRDefault="009D3959" w:rsidP="009B5DC9">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tcBorders>
              <w:top w:val="nil"/>
              <w:left w:val="single" w:sz="12" w:space="0" w:color="auto"/>
              <w:bottom w:val="nil"/>
              <w:right w:val="nil"/>
            </w:tcBorders>
            <w:shd w:val="clear" w:color="auto" w:fill="auto"/>
            <w:vAlign w:val="center"/>
          </w:tcPr>
          <w:p w:rsidR="009D3959" w:rsidRPr="009956C4" w:rsidRDefault="009D3959" w:rsidP="009B5DC9">
            <w:pPr>
              <w:adjustRightInd w:val="0"/>
              <w:snapToGrid w:val="0"/>
              <w:jc w:val="center"/>
              <w:rPr>
                <w:rFonts w:ascii="Arial" w:hAnsi="Arial" w:cs="Arial"/>
                <w:sz w:val="14"/>
                <w:szCs w:val="14"/>
                <w:lang w:val="es-BO"/>
              </w:rPr>
            </w:pPr>
          </w:p>
        </w:tc>
        <w:tc>
          <w:tcPr>
            <w:tcW w:w="426" w:type="dxa"/>
            <w:tcBorders>
              <w:top w:val="nil"/>
              <w:left w:val="nil"/>
              <w:bottom w:val="single" w:sz="4" w:space="0" w:color="auto"/>
              <w:right w:val="nil"/>
            </w:tcBorders>
            <w:shd w:val="clear" w:color="auto" w:fill="auto"/>
            <w:vAlign w:val="center"/>
          </w:tcPr>
          <w:p w:rsidR="009D3959" w:rsidRPr="009956C4" w:rsidRDefault="009D3959" w:rsidP="009B5DC9">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rsidR="009D3959" w:rsidRPr="009956C4" w:rsidRDefault="009D3959" w:rsidP="009B5DC9">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vAlign w:val="center"/>
          </w:tcPr>
          <w:p w:rsidR="009D3959" w:rsidRPr="009956C4" w:rsidRDefault="009D3959" w:rsidP="009B5DC9">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rsidR="009D3959" w:rsidRPr="009956C4" w:rsidRDefault="009D3959" w:rsidP="009B5DC9">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vAlign w:val="center"/>
          </w:tcPr>
          <w:p w:rsidR="009D3959" w:rsidRPr="009956C4" w:rsidRDefault="009D3959" w:rsidP="009B5DC9">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rsidR="009D3959" w:rsidRPr="009956C4" w:rsidRDefault="009D3959" w:rsidP="009B5DC9">
            <w:pPr>
              <w:adjustRightInd w:val="0"/>
              <w:snapToGrid w:val="0"/>
              <w:jc w:val="center"/>
              <w:rPr>
                <w:rFonts w:ascii="Arial" w:hAnsi="Arial" w:cs="Arial"/>
                <w:sz w:val="14"/>
                <w:szCs w:val="14"/>
                <w:lang w:val="es-BO"/>
              </w:rPr>
            </w:pPr>
          </w:p>
        </w:tc>
        <w:tc>
          <w:tcPr>
            <w:tcW w:w="142" w:type="dxa"/>
            <w:tcBorders>
              <w:top w:val="nil"/>
              <w:left w:val="single" w:sz="12" w:space="0" w:color="auto"/>
              <w:bottom w:val="nil"/>
              <w:right w:val="nil"/>
            </w:tcBorders>
          </w:tcPr>
          <w:p w:rsidR="009D3959" w:rsidRPr="009956C4" w:rsidRDefault="009D3959" w:rsidP="009B5DC9">
            <w:pPr>
              <w:adjustRightInd w:val="0"/>
              <w:snapToGrid w:val="0"/>
              <w:jc w:val="center"/>
              <w:rPr>
                <w:rFonts w:ascii="Arial" w:hAnsi="Arial" w:cs="Arial"/>
                <w:sz w:val="14"/>
                <w:szCs w:val="14"/>
                <w:lang w:val="es-BO"/>
              </w:rPr>
            </w:pPr>
          </w:p>
        </w:tc>
        <w:tc>
          <w:tcPr>
            <w:tcW w:w="567" w:type="dxa"/>
            <w:tcBorders>
              <w:top w:val="nil"/>
              <w:left w:val="nil"/>
              <w:bottom w:val="nil"/>
              <w:right w:val="nil"/>
            </w:tcBorders>
            <w:shd w:val="clear" w:color="auto" w:fill="auto"/>
            <w:vAlign w:val="center"/>
          </w:tcPr>
          <w:p w:rsidR="009D3959" w:rsidRPr="009956C4" w:rsidRDefault="009D3959" w:rsidP="009B5DC9">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9D3959" w:rsidRPr="009956C4" w:rsidRDefault="009D3959" w:rsidP="009B5DC9">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9D3959" w:rsidRPr="009956C4" w:rsidRDefault="009D3959" w:rsidP="009B5DC9">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9D3959" w:rsidRPr="009956C4" w:rsidRDefault="009D3959" w:rsidP="009B5DC9">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9D3959" w:rsidRPr="009956C4" w:rsidRDefault="009D3959" w:rsidP="009B5DC9">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rsidR="009D3959" w:rsidRPr="009956C4" w:rsidRDefault="009D3959" w:rsidP="009B5DC9">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9D3959" w:rsidRPr="009956C4" w:rsidRDefault="009D3959" w:rsidP="009B5DC9">
            <w:pPr>
              <w:adjustRightInd w:val="0"/>
              <w:snapToGrid w:val="0"/>
              <w:jc w:val="center"/>
              <w:rPr>
                <w:rFonts w:ascii="Arial" w:hAnsi="Arial" w:cs="Arial"/>
                <w:sz w:val="14"/>
                <w:szCs w:val="14"/>
                <w:lang w:val="es-BO"/>
              </w:rPr>
            </w:pPr>
          </w:p>
        </w:tc>
      </w:tr>
      <w:tr w:rsidR="009D3959" w:rsidRPr="009956C4" w:rsidTr="009B5DC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D3959" w:rsidRPr="009956C4" w:rsidRDefault="009D3959" w:rsidP="009B5DC9">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9D3959" w:rsidRPr="009956C4" w:rsidRDefault="009D3959" w:rsidP="009B5DC9">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D3959" w:rsidRPr="009956C4" w:rsidRDefault="00E304AD" w:rsidP="009B5DC9">
            <w:pPr>
              <w:adjustRightInd w:val="0"/>
              <w:snapToGrid w:val="0"/>
              <w:jc w:val="center"/>
              <w:rPr>
                <w:rFonts w:ascii="Arial" w:hAnsi="Arial" w:cs="Arial"/>
                <w:sz w:val="14"/>
                <w:lang w:val="es-BO"/>
              </w:rPr>
            </w:pPr>
            <w:r>
              <w:rPr>
                <w:rFonts w:ascii="Arial" w:hAnsi="Arial" w:cs="Arial"/>
                <w:sz w:val="14"/>
                <w:lang w:val="es-BO"/>
              </w:rPr>
              <w:t>2</w:t>
            </w:r>
            <w:r w:rsidR="00004955">
              <w:rPr>
                <w:rFonts w:ascii="Arial" w:hAnsi="Arial" w:cs="Arial"/>
                <w:sz w:val="14"/>
                <w:lang w:val="es-BO"/>
              </w:rPr>
              <w:t>3</w:t>
            </w:r>
          </w:p>
        </w:tc>
        <w:tc>
          <w:tcPr>
            <w:tcW w:w="141" w:type="dxa"/>
            <w:tcBorders>
              <w:top w:val="nil"/>
              <w:left w:val="single" w:sz="4" w:space="0" w:color="auto"/>
              <w:bottom w:val="nil"/>
              <w:right w:val="single" w:sz="4" w:space="0" w:color="auto"/>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D3959" w:rsidRPr="009956C4" w:rsidRDefault="009D3959" w:rsidP="009B5DC9">
            <w:pPr>
              <w:adjustRightInd w:val="0"/>
              <w:snapToGrid w:val="0"/>
              <w:jc w:val="center"/>
              <w:rPr>
                <w:rFonts w:ascii="Arial" w:hAnsi="Arial" w:cs="Arial"/>
                <w:sz w:val="14"/>
                <w:lang w:val="es-BO"/>
              </w:rPr>
            </w:pPr>
            <w:r>
              <w:rPr>
                <w:rFonts w:ascii="Arial" w:hAnsi="Arial" w:cs="Arial"/>
                <w:sz w:val="14"/>
                <w:lang w:val="es-BO"/>
              </w:rPr>
              <w:t>0</w:t>
            </w:r>
            <w:r w:rsidR="00E304AD">
              <w:rPr>
                <w:rFonts w:ascii="Arial" w:hAnsi="Arial" w:cs="Arial"/>
                <w:sz w:val="14"/>
                <w:lang w:val="es-BO"/>
              </w:rPr>
              <w:t>6</w:t>
            </w:r>
          </w:p>
        </w:tc>
        <w:tc>
          <w:tcPr>
            <w:tcW w:w="141" w:type="dxa"/>
            <w:tcBorders>
              <w:top w:val="nil"/>
              <w:left w:val="single" w:sz="4" w:space="0" w:color="auto"/>
              <w:bottom w:val="nil"/>
              <w:right w:val="single" w:sz="4" w:space="0" w:color="auto"/>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D3959" w:rsidRPr="009956C4" w:rsidRDefault="009D3959" w:rsidP="009B5DC9">
            <w:pPr>
              <w:adjustRightInd w:val="0"/>
              <w:snapToGrid w:val="0"/>
              <w:jc w:val="center"/>
              <w:rPr>
                <w:rFonts w:ascii="Arial" w:hAnsi="Arial" w:cs="Arial"/>
                <w:sz w:val="14"/>
                <w:lang w:val="es-BO"/>
              </w:rPr>
            </w:pPr>
            <w:r w:rsidRPr="009E7F5A">
              <w:rPr>
                <w:rFonts w:ascii="Arial" w:hAnsi="Arial" w:cs="Arial"/>
                <w:lang w:val="es-BO"/>
              </w:rPr>
              <w:t>202</w:t>
            </w:r>
            <w:r>
              <w:rPr>
                <w:rFonts w:ascii="Arial" w:hAnsi="Arial" w:cs="Arial"/>
                <w:lang w:val="es-BO"/>
              </w:rPr>
              <w:t>5</w:t>
            </w:r>
          </w:p>
        </w:tc>
        <w:tc>
          <w:tcPr>
            <w:tcW w:w="142" w:type="dxa"/>
            <w:tcBorders>
              <w:top w:val="nil"/>
              <w:left w:val="single" w:sz="4" w:space="0" w:color="auto"/>
              <w:bottom w:val="nil"/>
              <w:right w:val="single" w:sz="12" w:space="0" w:color="auto"/>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9D3959" w:rsidRPr="009956C4" w:rsidRDefault="009D3959" w:rsidP="009B5DC9">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r>
      <w:tr w:rsidR="009D3959" w:rsidRPr="009956C4" w:rsidTr="009B5DC9">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D3959" w:rsidRPr="009956C4" w:rsidRDefault="009D3959" w:rsidP="009B5DC9">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D3959" w:rsidRPr="009956C4" w:rsidRDefault="009D3959" w:rsidP="009B5DC9">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tcBorders>
              <w:top w:val="nil"/>
              <w:left w:val="single" w:sz="12" w:space="0" w:color="auto"/>
              <w:bottom w:val="nil"/>
              <w:right w:val="nil"/>
            </w:tcBorders>
            <w:shd w:val="clear" w:color="auto" w:fill="auto"/>
            <w:tcMar>
              <w:left w:w="0" w:type="dxa"/>
              <w:right w:w="0" w:type="dxa"/>
            </w:tcMar>
            <w:vAlign w:val="center"/>
          </w:tcPr>
          <w:p w:rsidR="009D3959" w:rsidRPr="009956C4" w:rsidRDefault="009D3959" w:rsidP="009B5DC9">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9D3959" w:rsidRPr="009956C4" w:rsidRDefault="009D3959" w:rsidP="009B5DC9">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9D3959" w:rsidRPr="009956C4" w:rsidRDefault="009D3959" w:rsidP="009B5DC9">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9D3959" w:rsidRPr="009956C4" w:rsidRDefault="009D3959" w:rsidP="009B5DC9">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9D3959" w:rsidRPr="009956C4" w:rsidRDefault="009D3959" w:rsidP="009B5DC9">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9D3959" w:rsidRPr="009956C4" w:rsidRDefault="009D3959" w:rsidP="009B5DC9">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9D3959" w:rsidRPr="009956C4" w:rsidRDefault="009D3959" w:rsidP="009B5DC9">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9D3959" w:rsidRPr="009956C4" w:rsidRDefault="009D3959" w:rsidP="009B5DC9">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9D3959" w:rsidRPr="009956C4" w:rsidRDefault="009D3959" w:rsidP="009B5DC9">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9D3959" w:rsidRPr="009956C4" w:rsidRDefault="009D3959" w:rsidP="009B5DC9">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9D3959" w:rsidRPr="009956C4" w:rsidRDefault="009D3959" w:rsidP="009B5DC9">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9D3959" w:rsidRPr="009956C4" w:rsidRDefault="009D3959" w:rsidP="009B5DC9">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9D3959" w:rsidRPr="009956C4" w:rsidRDefault="009D3959" w:rsidP="009B5DC9">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rsidR="009D3959" w:rsidRPr="009956C4" w:rsidRDefault="009D3959" w:rsidP="009B5DC9">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9D3959" w:rsidRPr="009956C4" w:rsidRDefault="009D3959" w:rsidP="009B5DC9">
            <w:pPr>
              <w:adjustRightInd w:val="0"/>
              <w:snapToGrid w:val="0"/>
              <w:jc w:val="center"/>
              <w:rPr>
                <w:i/>
                <w:sz w:val="14"/>
                <w:szCs w:val="14"/>
                <w:lang w:val="es-BO"/>
              </w:rPr>
            </w:pPr>
          </w:p>
        </w:tc>
      </w:tr>
      <w:tr w:rsidR="009D3959" w:rsidRPr="009956C4" w:rsidTr="009B5DC9">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9D3959" w:rsidRPr="009956C4" w:rsidRDefault="009D3959" w:rsidP="009B5DC9">
            <w:pPr>
              <w:adjustRightInd w:val="0"/>
              <w:snapToGrid w:val="0"/>
              <w:jc w:val="center"/>
              <w:rPr>
                <w:rFonts w:ascii="Arial" w:hAnsi="Arial" w:cs="Arial"/>
                <w:sz w:val="14"/>
                <w:szCs w:val="14"/>
                <w:lang w:val="es-BO"/>
              </w:rPr>
            </w:pPr>
          </w:p>
        </w:tc>
        <w:tc>
          <w:tcPr>
            <w:tcW w:w="3388" w:type="dxa"/>
            <w:gridSpan w:val="2"/>
            <w:vMerge/>
            <w:tcBorders>
              <w:left w:val="single" w:sz="12" w:space="0" w:color="auto"/>
              <w:right w:val="single" w:sz="12" w:space="0" w:color="auto"/>
            </w:tcBorders>
            <w:shd w:val="clear" w:color="auto" w:fill="auto"/>
            <w:vAlign w:val="bottom"/>
          </w:tcPr>
          <w:p w:rsidR="009D3959" w:rsidRPr="009956C4" w:rsidRDefault="009D3959" w:rsidP="009B5DC9">
            <w:pPr>
              <w:adjustRightInd w:val="0"/>
              <w:snapToGrid w:val="0"/>
              <w:ind w:left="113" w:right="113"/>
              <w:jc w:val="both"/>
              <w:rPr>
                <w:rFonts w:ascii="Arial" w:hAnsi="Arial" w:cs="Arial"/>
                <w:b/>
                <w:sz w:val="14"/>
                <w:lang w:val="es-BO"/>
              </w:rPr>
            </w:pPr>
          </w:p>
        </w:tc>
        <w:tc>
          <w:tcPr>
            <w:tcW w:w="141" w:type="dxa"/>
            <w:vMerge w:val="restart"/>
            <w:tcBorders>
              <w:top w:val="nil"/>
              <w:left w:val="single" w:sz="12" w:space="0" w:color="auto"/>
              <w:right w:val="single" w:sz="4" w:space="0" w:color="auto"/>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3959" w:rsidRPr="009956C4" w:rsidRDefault="00E304AD" w:rsidP="009B5DC9">
            <w:pPr>
              <w:adjustRightInd w:val="0"/>
              <w:snapToGrid w:val="0"/>
              <w:jc w:val="center"/>
              <w:rPr>
                <w:rFonts w:ascii="Arial" w:hAnsi="Arial" w:cs="Arial"/>
                <w:sz w:val="14"/>
                <w:lang w:val="es-BO"/>
              </w:rPr>
            </w:pPr>
            <w:r>
              <w:rPr>
                <w:rFonts w:ascii="Arial" w:hAnsi="Arial" w:cs="Arial"/>
                <w:sz w:val="14"/>
                <w:lang w:val="es-BO"/>
              </w:rPr>
              <w:t>2</w:t>
            </w:r>
            <w:r w:rsidR="00004955">
              <w:rPr>
                <w:rFonts w:ascii="Arial" w:hAnsi="Arial" w:cs="Arial"/>
                <w:sz w:val="14"/>
                <w:lang w:val="es-BO"/>
              </w:rPr>
              <w:t>5</w:t>
            </w:r>
          </w:p>
        </w:tc>
        <w:tc>
          <w:tcPr>
            <w:tcW w:w="141" w:type="dxa"/>
            <w:vMerge w:val="restart"/>
            <w:tcBorders>
              <w:top w:val="nil"/>
              <w:left w:val="single" w:sz="4" w:space="0" w:color="auto"/>
              <w:right w:val="single" w:sz="4" w:space="0" w:color="auto"/>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3959" w:rsidRPr="009956C4" w:rsidRDefault="009D3959" w:rsidP="009B5DC9">
            <w:pPr>
              <w:adjustRightInd w:val="0"/>
              <w:snapToGrid w:val="0"/>
              <w:jc w:val="center"/>
              <w:rPr>
                <w:rFonts w:ascii="Arial" w:hAnsi="Arial" w:cs="Arial"/>
                <w:sz w:val="14"/>
                <w:lang w:val="es-BO"/>
              </w:rPr>
            </w:pPr>
            <w:r>
              <w:rPr>
                <w:rFonts w:ascii="Arial" w:hAnsi="Arial" w:cs="Arial"/>
                <w:sz w:val="14"/>
                <w:lang w:val="es-BO"/>
              </w:rPr>
              <w:t>0</w:t>
            </w:r>
            <w:r w:rsidR="00E304AD">
              <w:rPr>
                <w:rFonts w:ascii="Arial" w:hAnsi="Arial" w:cs="Arial"/>
                <w:sz w:val="14"/>
                <w:lang w:val="es-BO"/>
              </w:rPr>
              <w:t>6</w:t>
            </w:r>
          </w:p>
        </w:tc>
        <w:tc>
          <w:tcPr>
            <w:tcW w:w="141" w:type="dxa"/>
            <w:vMerge w:val="restart"/>
            <w:tcBorders>
              <w:top w:val="nil"/>
              <w:left w:val="single" w:sz="4" w:space="0" w:color="auto"/>
              <w:right w:val="single" w:sz="4" w:space="0" w:color="auto"/>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3959" w:rsidRPr="009956C4" w:rsidRDefault="009D3959" w:rsidP="009B5DC9">
            <w:pPr>
              <w:adjustRightInd w:val="0"/>
              <w:snapToGrid w:val="0"/>
              <w:jc w:val="center"/>
              <w:rPr>
                <w:rFonts w:ascii="Arial" w:hAnsi="Arial" w:cs="Arial"/>
                <w:sz w:val="14"/>
                <w:lang w:val="es-BO"/>
              </w:rPr>
            </w:pPr>
            <w:r w:rsidRPr="009E7F5A">
              <w:rPr>
                <w:rFonts w:ascii="Arial" w:hAnsi="Arial" w:cs="Arial"/>
                <w:lang w:val="es-BO"/>
              </w:rPr>
              <w:t>202</w:t>
            </w:r>
            <w:r>
              <w:rPr>
                <w:rFonts w:ascii="Arial" w:hAnsi="Arial" w:cs="Arial"/>
                <w:lang w:val="es-BO"/>
              </w:rPr>
              <w:t>5</w:t>
            </w:r>
          </w:p>
        </w:tc>
        <w:tc>
          <w:tcPr>
            <w:tcW w:w="142" w:type="dxa"/>
            <w:vMerge w:val="restart"/>
            <w:tcBorders>
              <w:top w:val="nil"/>
              <w:left w:val="single" w:sz="4" w:space="0" w:color="auto"/>
              <w:right w:val="single" w:sz="12" w:space="0" w:color="auto"/>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142" w:type="dxa"/>
            <w:vMerge w:val="restart"/>
            <w:tcBorders>
              <w:top w:val="nil"/>
              <w:left w:val="single" w:sz="12" w:space="0" w:color="auto"/>
              <w:right w:val="nil"/>
            </w:tcBorders>
          </w:tcPr>
          <w:p w:rsidR="009D3959" w:rsidRPr="009956C4" w:rsidRDefault="009D3959" w:rsidP="009B5DC9">
            <w:pPr>
              <w:adjustRightInd w:val="0"/>
              <w:snapToGrid w:val="0"/>
              <w:jc w:val="center"/>
              <w:rPr>
                <w:rFonts w:ascii="Arial" w:hAnsi="Arial" w:cs="Arial"/>
                <w:sz w:val="14"/>
                <w:lang w:val="es-BO"/>
              </w:rPr>
            </w:pPr>
          </w:p>
        </w:tc>
        <w:tc>
          <w:tcPr>
            <w:tcW w:w="567" w:type="dxa"/>
            <w:vMerge w:val="restart"/>
            <w:tcBorders>
              <w:top w:val="nil"/>
              <w:left w:val="nil"/>
              <w:right w:val="nil"/>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2354" w:type="dxa"/>
            <w:vMerge w:val="restart"/>
            <w:tcBorders>
              <w:top w:val="nil"/>
              <w:left w:val="nil"/>
              <w:bottom w:val="nil"/>
              <w:right w:val="nil"/>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r>
      <w:tr w:rsidR="009D3959" w:rsidRPr="009956C4" w:rsidTr="009B5DC9">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D3959" w:rsidRPr="009956C4" w:rsidRDefault="009D3959" w:rsidP="009B5DC9">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9D3959" w:rsidRPr="009956C4" w:rsidRDefault="009D3959" w:rsidP="009B5DC9">
            <w:pPr>
              <w:adjustRightInd w:val="0"/>
              <w:snapToGrid w:val="0"/>
              <w:ind w:left="113" w:right="113"/>
              <w:jc w:val="both"/>
              <w:rPr>
                <w:rFonts w:ascii="Arial" w:hAnsi="Arial" w:cs="Arial"/>
                <w:b/>
                <w:sz w:val="14"/>
                <w:lang w:val="es-BO"/>
              </w:rPr>
            </w:pPr>
          </w:p>
        </w:tc>
        <w:tc>
          <w:tcPr>
            <w:tcW w:w="141" w:type="dxa"/>
            <w:vMerge/>
            <w:tcBorders>
              <w:left w:val="single" w:sz="12" w:space="0" w:color="auto"/>
              <w:bottom w:val="nil"/>
              <w:right w:val="nil"/>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426" w:type="dxa"/>
            <w:tcBorders>
              <w:top w:val="single" w:sz="4" w:space="0" w:color="auto"/>
              <w:left w:val="nil"/>
              <w:bottom w:val="nil"/>
              <w:right w:val="nil"/>
            </w:tcBorders>
            <w:shd w:val="clear" w:color="auto" w:fill="auto"/>
            <w:vAlign w:val="center"/>
          </w:tcPr>
          <w:p w:rsidR="009D3959" w:rsidRPr="009956C4" w:rsidRDefault="009D3959" w:rsidP="009B5DC9">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rsidR="009D3959" w:rsidRPr="009956C4" w:rsidRDefault="009D3959" w:rsidP="009B5DC9">
            <w:pPr>
              <w:adjustRightInd w:val="0"/>
              <w:snapToGrid w:val="0"/>
              <w:jc w:val="center"/>
              <w:rPr>
                <w:rFonts w:ascii="Arial" w:hAnsi="Arial" w:cs="Arial"/>
                <w:sz w:val="14"/>
                <w:szCs w:val="2"/>
                <w:lang w:val="es-BO"/>
              </w:rPr>
            </w:pPr>
          </w:p>
        </w:tc>
        <w:tc>
          <w:tcPr>
            <w:tcW w:w="426" w:type="dxa"/>
            <w:tcBorders>
              <w:top w:val="single" w:sz="4" w:space="0" w:color="auto"/>
              <w:left w:val="nil"/>
              <w:bottom w:val="nil"/>
              <w:right w:val="nil"/>
            </w:tcBorders>
            <w:shd w:val="clear" w:color="auto" w:fill="auto"/>
            <w:vAlign w:val="center"/>
          </w:tcPr>
          <w:p w:rsidR="009D3959" w:rsidRPr="009956C4" w:rsidRDefault="009D3959" w:rsidP="009B5DC9">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rsidR="009D3959" w:rsidRPr="009956C4" w:rsidRDefault="009D3959" w:rsidP="009B5DC9">
            <w:pPr>
              <w:adjustRightInd w:val="0"/>
              <w:snapToGrid w:val="0"/>
              <w:jc w:val="center"/>
              <w:rPr>
                <w:rFonts w:ascii="Arial" w:hAnsi="Arial" w:cs="Arial"/>
                <w:sz w:val="14"/>
                <w:szCs w:val="2"/>
                <w:lang w:val="es-BO"/>
              </w:rPr>
            </w:pPr>
          </w:p>
        </w:tc>
        <w:tc>
          <w:tcPr>
            <w:tcW w:w="567" w:type="dxa"/>
            <w:tcBorders>
              <w:top w:val="single" w:sz="4" w:space="0" w:color="auto"/>
              <w:left w:val="nil"/>
              <w:bottom w:val="nil"/>
              <w:right w:val="nil"/>
            </w:tcBorders>
            <w:shd w:val="clear" w:color="auto" w:fill="auto"/>
            <w:vAlign w:val="center"/>
          </w:tcPr>
          <w:p w:rsidR="009D3959" w:rsidRPr="009956C4" w:rsidRDefault="009D3959" w:rsidP="009B5DC9">
            <w:pPr>
              <w:adjustRightInd w:val="0"/>
              <w:snapToGrid w:val="0"/>
              <w:jc w:val="center"/>
              <w:rPr>
                <w:rFonts w:ascii="Arial" w:hAnsi="Arial" w:cs="Arial"/>
                <w:sz w:val="14"/>
                <w:szCs w:val="2"/>
                <w:lang w:val="es-BO"/>
              </w:rPr>
            </w:pPr>
          </w:p>
        </w:tc>
        <w:tc>
          <w:tcPr>
            <w:tcW w:w="142" w:type="dxa"/>
            <w:vMerge/>
            <w:tcBorders>
              <w:left w:val="nil"/>
              <w:bottom w:val="nil"/>
              <w:right w:val="single" w:sz="12" w:space="0" w:color="auto"/>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142" w:type="dxa"/>
            <w:vMerge/>
            <w:tcBorders>
              <w:left w:val="single" w:sz="12" w:space="0" w:color="auto"/>
              <w:bottom w:val="nil"/>
              <w:right w:val="nil"/>
            </w:tcBorders>
          </w:tcPr>
          <w:p w:rsidR="009D3959" w:rsidRPr="009956C4" w:rsidRDefault="009D3959" w:rsidP="009B5DC9">
            <w:pPr>
              <w:adjustRightInd w:val="0"/>
              <w:snapToGrid w:val="0"/>
              <w:jc w:val="center"/>
              <w:rPr>
                <w:rFonts w:ascii="Arial" w:hAnsi="Arial" w:cs="Arial"/>
                <w:sz w:val="14"/>
                <w:lang w:val="es-BO"/>
              </w:rPr>
            </w:pPr>
          </w:p>
        </w:tc>
        <w:tc>
          <w:tcPr>
            <w:tcW w:w="567" w:type="dxa"/>
            <w:vMerge/>
            <w:tcBorders>
              <w:left w:val="nil"/>
              <w:bottom w:val="nil"/>
              <w:right w:val="nil"/>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2354" w:type="dxa"/>
            <w:vMerge/>
            <w:tcBorders>
              <w:top w:val="single" w:sz="4" w:space="0" w:color="auto"/>
              <w:left w:val="nil"/>
              <w:bottom w:val="nil"/>
              <w:right w:val="nil"/>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r>
      <w:tr w:rsidR="009D3959" w:rsidRPr="009956C4" w:rsidTr="009B5DC9">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D3959" w:rsidRPr="009956C4" w:rsidRDefault="009D3959" w:rsidP="009B5DC9">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D3959" w:rsidRPr="009956C4" w:rsidRDefault="009D3959" w:rsidP="009B5DC9">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tcBorders>
              <w:top w:val="nil"/>
              <w:left w:val="single" w:sz="12" w:space="0" w:color="auto"/>
              <w:bottom w:val="nil"/>
              <w:right w:val="nil"/>
            </w:tcBorders>
            <w:shd w:val="clear" w:color="auto" w:fill="auto"/>
            <w:tcMar>
              <w:left w:w="0" w:type="dxa"/>
              <w:right w:w="0" w:type="dxa"/>
            </w:tcMar>
            <w:vAlign w:val="center"/>
          </w:tcPr>
          <w:p w:rsidR="009D3959" w:rsidRPr="009956C4" w:rsidRDefault="009D3959" w:rsidP="009B5DC9">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9D3959" w:rsidRPr="009956C4" w:rsidRDefault="009D3959" w:rsidP="009B5DC9">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9D3959" w:rsidRPr="009956C4" w:rsidRDefault="009D3959" w:rsidP="009B5DC9">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9D3959" w:rsidRPr="009956C4" w:rsidRDefault="009D3959" w:rsidP="009B5DC9">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9D3959" w:rsidRPr="009956C4" w:rsidRDefault="009D3959" w:rsidP="009B5DC9">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9D3959" w:rsidRPr="009956C4" w:rsidRDefault="009D3959" w:rsidP="009B5DC9">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9D3959" w:rsidRPr="009956C4" w:rsidRDefault="009D3959" w:rsidP="009B5DC9">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9D3959" w:rsidRPr="009956C4" w:rsidRDefault="009D3959" w:rsidP="009B5DC9">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9D3959" w:rsidRPr="009956C4" w:rsidRDefault="009D3959" w:rsidP="009B5DC9">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9D3959" w:rsidRPr="009956C4" w:rsidRDefault="009D3959" w:rsidP="009B5DC9">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9D3959" w:rsidRPr="009956C4" w:rsidRDefault="009D3959" w:rsidP="009B5DC9">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9D3959" w:rsidRPr="009956C4" w:rsidRDefault="009D3959" w:rsidP="009B5DC9">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9D3959" w:rsidRPr="009956C4" w:rsidRDefault="009D3959" w:rsidP="009B5DC9">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rsidR="009D3959" w:rsidRPr="009956C4" w:rsidRDefault="009D3959" w:rsidP="009B5DC9">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9D3959" w:rsidRPr="009956C4" w:rsidRDefault="009D3959" w:rsidP="009B5DC9">
            <w:pPr>
              <w:adjustRightInd w:val="0"/>
              <w:snapToGrid w:val="0"/>
              <w:jc w:val="center"/>
              <w:rPr>
                <w:i/>
                <w:sz w:val="14"/>
                <w:szCs w:val="14"/>
                <w:lang w:val="es-BO"/>
              </w:rPr>
            </w:pPr>
          </w:p>
        </w:tc>
      </w:tr>
      <w:tr w:rsidR="009D3959" w:rsidRPr="009956C4" w:rsidTr="009B5DC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D3959" w:rsidRPr="009956C4" w:rsidRDefault="009D3959" w:rsidP="009B5DC9">
            <w:pPr>
              <w:adjustRightInd w:val="0"/>
              <w:snapToGrid w:val="0"/>
              <w:jc w:val="center"/>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9D3959" w:rsidRPr="009956C4" w:rsidRDefault="009D3959" w:rsidP="009B5DC9">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3959" w:rsidRPr="009956C4" w:rsidRDefault="00E304AD" w:rsidP="009B5DC9">
            <w:pPr>
              <w:adjustRightInd w:val="0"/>
              <w:snapToGrid w:val="0"/>
              <w:jc w:val="center"/>
              <w:rPr>
                <w:rFonts w:ascii="Arial" w:hAnsi="Arial" w:cs="Arial"/>
                <w:sz w:val="14"/>
                <w:lang w:val="es-BO"/>
              </w:rPr>
            </w:pPr>
            <w:r>
              <w:rPr>
                <w:rFonts w:ascii="Arial" w:hAnsi="Arial" w:cs="Arial"/>
                <w:sz w:val="14"/>
                <w:lang w:val="es-BO"/>
              </w:rPr>
              <w:t>0</w:t>
            </w:r>
            <w:r w:rsidR="00004955">
              <w:rPr>
                <w:rFonts w:ascii="Arial" w:hAnsi="Arial" w:cs="Arial"/>
                <w:sz w:val="14"/>
                <w:lang w:val="es-BO"/>
              </w:rPr>
              <w:t>3</w:t>
            </w:r>
          </w:p>
        </w:tc>
        <w:tc>
          <w:tcPr>
            <w:tcW w:w="141" w:type="dxa"/>
            <w:tcBorders>
              <w:top w:val="nil"/>
              <w:left w:val="single" w:sz="4" w:space="0" w:color="auto"/>
              <w:bottom w:val="nil"/>
              <w:right w:val="single" w:sz="4" w:space="0" w:color="auto"/>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3959" w:rsidRPr="009956C4" w:rsidRDefault="009D3959" w:rsidP="009B5DC9">
            <w:pPr>
              <w:adjustRightInd w:val="0"/>
              <w:snapToGrid w:val="0"/>
              <w:jc w:val="center"/>
              <w:rPr>
                <w:rFonts w:ascii="Arial" w:hAnsi="Arial" w:cs="Arial"/>
                <w:sz w:val="14"/>
                <w:lang w:val="es-BO"/>
              </w:rPr>
            </w:pPr>
            <w:r>
              <w:rPr>
                <w:rFonts w:ascii="Arial" w:hAnsi="Arial" w:cs="Arial"/>
                <w:sz w:val="14"/>
                <w:lang w:val="es-BO"/>
              </w:rPr>
              <w:t>0</w:t>
            </w:r>
            <w:r w:rsidR="00E304AD">
              <w:rPr>
                <w:rFonts w:ascii="Arial" w:hAnsi="Arial" w:cs="Arial"/>
                <w:sz w:val="14"/>
                <w:lang w:val="es-BO"/>
              </w:rPr>
              <w:t>7</w:t>
            </w:r>
          </w:p>
        </w:tc>
        <w:tc>
          <w:tcPr>
            <w:tcW w:w="141" w:type="dxa"/>
            <w:tcBorders>
              <w:top w:val="nil"/>
              <w:left w:val="single" w:sz="4" w:space="0" w:color="auto"/>
              <w:bottom w:val="nil"/>
              <w:right w:val="single" w:sz="4" w:space="0" w:color="auto"/>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3959" w:rsidRPr="009956C4" w:rsidRDefault="009D3959" w:rsidP="009B5DC9">
            <w:pPr>
              <w:adjustRightInd w:val="0"/>
              <w:snapToGrid w:val="0"/>
              <w:jc w:val="center"/>
              <w:rPr>
                <w:rFonts w:ascii="Arial" w:hAnsi="Arial" w:cs="Arial"/>
                <w:sz w:val="14"/>
                <w:lang w:val="es-BO"/>
              </w:rPr>
            </w:pPr>
            <w:r w:rsidRPr="009E7F5A">
              <w:rPr>
                <w:rFonts w:ascii="Arial" w:hAnsi="Arial" w:cs="Arial"/>
                <w:lang w:val="es-BO"/>
              </w:rPr>
              <w:t>202</w:t>
            </w:r>
            <w:r>
              <w:rPr>
                <w:rFonts w:ascii="Arial" w:hAnsi="Arial" w:cs="Arial"/>
                <w:lang w:val="es-BO"/>
              </w:rPr>
              <w:t>5</w:t>
            </w:r>
          </w:p>
        </w:tc>
        <w:tc>
          <w:tcPr>
            <w:tcW w:w="142" w:type="dxa"/>
            <w:tcBorders>
              <w:top w:val="nil"/>
              <w:left w:val="single" w:sz="4" w:space="0" w:color="auto"/>
              <w:bottom w:val="nil"/>
              <w:right w:val="single" w:sz="12" w:space="0" w:color="auto"/>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9D3959" w:rsidRPr="009956C4" w:rsidRDefault="009D3959" w:rsidP="009B5DC9">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9D3959" w:rsidRPr="009956C4" w:rsidRDefault="009D3959" w:rsidP="009B5DC9">
            <w:pPr>
              <w:adjustRightInd w:val="0"/>
              <w:snapToGrid w:val="0"/>
              <w:jc w:val="center"/>
              <w:rPr>
                <w:rFonts w:ascii="Arial" w:hAnsi="Arial" w:cs="Arial"/>
                <w:sz w:val="14"/>
                <w:lang w:val="es-BO"/>
              </w:rPr>
            </w:pPr>
          </w:p>
        </w:tc>
      </w:tr>
      <w:tr w:rsidR="009D3959" w:rsidRPr="00A244D6" w:rsidTr="009B5DC9">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D3959" w:rsidRPr="00A244D6" w:rsidRDefault="009D3959" w:rsidP="009B5DC9">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D3959" w:rsidRPr="00A244D6" w:rsidRDefault="009D3959" w:rsidP="009B5DC9">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tcBorders>
              <w:top w:val="nil"/>
              <w:left w:val="single" w:sz="12" w:space="0" w:color="auto"/>
              <w:bottom w:val="nil"/>
              <w:right w:val="nil"/>
            </w:tcBorders>
            <w:shd w:val="clear" w:color="auto" w:fill="auto"/>
            <w:tcMar>
              <w:left w:w="0" w:type="dxa"/>
              <w:right w:w="0" w:type="dxa"/>
            </w:tcMar>
            <w:vAlign w:val="center"/>
          </w:tcPr>
          <w:p w:rsidR="009D3959" w:rsidRPr="00A244D6" w:rsidRDefault="009D3959" w:rsidP="009B5DC9">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9D3959" w:rsidRPr="00A244D6" w:rsidRDefault="009D3959" w:rsidP="009B5DC9">
            <w:pPr>
              <w:adjustRightInd w:val="0"/>
              <w:snapToGrid w:val="0"/>
              <w:jc w:val="center"/>
              <w:rPr>
                <w:i/>
                <w:sz w:val="14"/>
                <w:szCs w:val="14"/>
                <w:lang w:val="es-BO"/>
              </w:rPr>
            </w:pPr>
            <w:r w:rsidRPr="00A244D6">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9D3959" w:rsidRPr="00A244D6" w:rsidRDefault="009D3959" w:rsidP="009B5DC9">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9D3959" w:rsidRPr="00A244D6" w:rsidRDefault="009D3959" w:rsidP="009B5DC9">
            <w:pPr>
              <w:adjustRightInd w:val="0"/>
              <w:snapToGrid w:val="0"/>
              <w:jc w:val="center"/>
              <w:rPr>
                <w:i/>
                <w:sz w:val="14"/>
                <w:szCs w:val="14"/>
                <w:lang w:val="es-BO"/>
              </w:rPr>
            </w:pPr>
            <w:r w:rsidRPr="00A244D6">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9D3959" w:rsidRPr="00A244D6" w:rsidRDefault="009D3959" w:rsidP="009B5DC9">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9D3959" w:rsidRPr="00A244D6" w:rsidRDefault="009D3959" w:rsidP="009B5DC9">
            <w:pPr>
              <w:adjustRightInd w:val="0"/>
              <w:snapToGrid w:val="0"/>
              <w:jc w:val="center"/>
              <w:rPr>
                <w:i/>
                <w:sz w:val="14"/>
                <w:szCs w:val="14"/>
                <w:lang w:val="es-BO"/>
              </w:rPr>
            </w:pPr>
            <w:r w:rsidRPr="00A244D6">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9D3959" w:rsidRPr="00A244D6" w:rsidRDefault="009D3959" w:rsidP="009B5DC9">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9D3959" w:rsidRPr="00A244D6" w:rsidRDefault="009D3959" w:rsidP="009B5DC9">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9D3959" w:rsidRPr="00A244D6" w:rsidRDefault="009D3959" w:rsidP="009B5DC9">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9D3959" w:rsidRPr="00A244D6" w:rsidRDefault="009D3959" w:rsidP="009B5DC9">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9D3959" w:rsidRPr="00A244D6" w:rsidRDefault="009D3959" w:rsidP="009B5DC9">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9D3959" w:rsidRPr="00A244D6" w:rsidRDefault="009D3959" w:rsidP="009B5DC9">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9D3959" w:rsidRPr="00A244D6" w:rsidRDefault="009D3959" w:rsidP="009B5DC9">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rsidR="009D3959" w:rsidRPr="00A244D6" w:rsidRDefault="009D3959" w:rsidP="009B5DC9">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9D3959" w:rsidRPr="00A244D6" w:rsidRDefault="009D3959" w:rsidP="009B5DC9">
            <w:pPr>
              <w:adjustRightInd w:val="0"/>
              <w:snapToGrid w:val="0"/>
              <w:jc w:val="center"/>
              <w:rPr>
                <w:i/>
                <w:sz w:val="14"/>
                <w:szCs w:val="14"/>
                <w:lang w:val="es-BO"/>
              </w:rPr>
            </w:pPr>
          </w:p>
        </w:tc>
      </w:tr>
      <w:tr w:rsidR="009D3959" w:rsidRPr="00A244D6" w:rsidTr="009B5DC9">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9D3959" w:rsidRPr="00A244D6" w:rsidRDefault="009D3959" w:rsidP="009B5DC9">
            <w:pPr>
              <w:adjustRightInd w:val="0"/>
              <w:snapToGrid w:val="0"/>
              <w:jc w:val="right"/>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9D3959" w:rsidRPr="00A244D6" w:rsidRDefault="009D3959" w:rsidP="009B5DC9">
            <w:pPr>
              <w:adjustRightInd w:val="0"/>
              <w:snapToGrid w:val="0"/>
              <w:jc w:val="right"/>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9D3959" w:rsidRPr="00A244D6" w:rsidRDefault="009D3959" w:rsidP="009B5DC9">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3959" w:rsidRPr="00A244D6" w:rsidRDefault="00004955" w:rsidP="009B5DC9">
            <w:pPr>
              <w:adjustRightInd w:val="0"/>
              <w:snapToGrid w:val="0"/>
              <w:jc w:val="center"/>
              <w:rPr>
                <w:rFonts w:ascii="Arial" w:hAnsi="Arial" w:cs="Arial"/>
                <w:sz w:val="14"/>
                <w:lang w:val="es-BO"/>
              </w:rPr>
            </w:pPr>
            <w:r>
              <w:rPr>
                <w:rFonts w:ascii="Arial" w:hAnsi="Arial" w:cs="Arial"/>
                <w:sz w:val="14"/>
                <w:lang w:val="es-BO"/>
              </w:rPr>
              <w:t>10</w:t>
            </w:r>
          </w:p>
        </w:tc>
        <w:tc>
          <w:tcPr>
            <w:tcW w:w="141" w:type="dxa"/>
            <w:tcBorders>
              <w:top w:val="nil"/>
              <w:left w:val="single" w:sz="4" w:space="0" w:color="auto"/>
              <w:bottom w:val="nil"/>
              <w:right w:val="single" w:sz="4" w:space="0" w:color="auto"/>
            </w:tcBorders>
            <w:shd w:val="clear" w:color="auto" w:fill="auto"/>
            <w:vAlign w:val="center"/>
          </w:tcPr>
          <w:p w:rsidR="009D3959" w:rsidRPr="00A244D6" w:rsidRDefault="009D3959" w:rsidP="009B5DC9">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3959" w:rsidRPr="00A244D6" w:rsidRDefault="009D3959" w:rsidP="009B5DC9">
            <w:pPr>
              <w:adjustRightInd w:val="0"/>
              <w:snapToGrid w:val="0"/>
              <w:jc w:val="center"/>
              <w:rPr>
                <w:rFonts w:ascii="Arial" w:hAnsi="Arial" w:cs="Arial"/>
                <w:sz w:val="14"/>
                <w:lang w:val="es-BO"/>
              </w:rPr>
            </w:pPr>
            <w:r>
              <w:rPr>
                <w:rFonts w:ascii="Arial" w:hAnsi="Arial" w:cs="Arial"/>
                <w:sz w:val="14"/>
                <w:lang w:val="es-BO"/>
              </w:rPr>
              <w:t>0</w:t>
            </w:r>
            <w:r w:rsidR="00E304AD">
              <w:rPr>
                <w:rFonts w:ascii="Arial" w:hAnsi="Arial" w:cs="Arial"/>
                <w:sz w:val="14"/>
                <w:lang w:val="es-BO"/>
              </w:rPr>
              <w:t>7</w:t>
            </w:r>
          </w:p>
        </w:tc>
        <w:tc>
          <w:tcPr>
            <w:tcW w:w="141" w:type="dxa"/>
            <w:tcBorders>
              <w:top w:val="nil"/>
              <w:left w:val="single" w:sz="4" w:space="0" w:color="auto"/>
              <w:bottom w:val="nil"/>
              <w:right w:val="single" w:sz="4" w:space="0" w:color="auto"/>
            </w:tcBorders>
            <w:shd w:val="clear" w:color="auto" w:fill="auto"/>
            <w:vAlign w:val="center"/>
          </w:tcPr>
          <w:p w:rsidR="009D3959" w:rsidRPr="00A244D6" w:rsidRDefault="009D3959" w:rsidP="009B5DC9">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3959" w:rsidRPr="00A244D6" w:rsidRDefault="009D3959" w:rsidP="009B5DC9">
            <w:pPr>
              <w:adjustRightInd w:val="0"/>
              <w:snapToGrid w:val="0"/>
              <w:jc w:val="center"/>
              <w:rPr>
                <w:rFonts w:ascii="Arial" w:hAnsi="Arial" w:cs="Arial"/>
                <w:sz w:val="14"/>
                <w:lang w:val="es-BO"/>
              </w:rPr>
            </w:pPr>
            <w:r w:rsidRPr="009E7F5A">
              <w:rPr>
                <w:rFonts w:ascii="Arial" w:hAnsi="Arial" w:cs="Arial"/>
                <w:lang w:val="es-BO"/>
              </w:rPr>
              <w:t>202</w:t>
            </w:r>
            <w:r>
              <w:rPr>
                <w:rFonts w:ascii="Arial" w:hAnsi="Arial" w:cs="Arial"/>
                <w:lang w:val="es-BO"/>
              </w:rPr>
              <w:t>5</w:t>
            </w:r>
          </w:p>
        </w:tc>
        <w:tc>
          <w:tcPr>
            <w:tcW w:w="142" w:type="dxa"/>
            <w:tcBorders>
              <w:top w:val="nil"/>
              <w:left w:val="single" w:sz="4" w:space="0" w:color="auto"/>
              <w:bottom w:val="nil"/>
              <w:right w:val="single" w:sz="12" w:space="0" w:color="auto"/>
            </w:tcBorders>
            <w:shd w:val="clear" w:color="auto" w:fill="auto"/>
            <w:vAlign w:val="center"/>
          </w:tcPr>
          <w:p w:rsidR="009D3959" w:rsidRPr="00A244D6" w:rsidRDefault="009D3959" w:rsidP="009B5DC9">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9D3959" w:rsidRPr="00A244D6" w:rsidRDefault="009D3959" w:rsidP="009B5DC9">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9D3959" w:rsidRPr="00A244D6" w:rsidRDefault="009D3959" w:rsidP="009B5DC9">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9D3959" w:rsidRPr="00A244D6" w:rsidRDefault="009D3959" w:rsidP="009B5DC9">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9D3959" w:rsidRPr="00A244D6" w:rsidRDefault="009D3959" w:rsidP="009B5DC9">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9D3959" w:rsidRPr="00A244D6" w:rsidRDefault="009D3959" w:rsidP="009B5DC9">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9D3959" w:rsidRPr="00A244D6" w:rsidRDefault="009D3959" w:rsidP="009B5DC9">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rsidR="009D3959" w:rsidRPr="00A244D6" w:rsidRDefault="009D3959" w:rsidP="009B5DC9">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9D3959" w:rsidRPr="00A244D6" w:rsidRDefault="009D3959" w:rsidP="009B5DC9">
            <w:pPr>
              <w:adjustRightInd w:val="0"/>
              <w:snapToGrid w:val="0"/>
              <w:jc w:val="center"/>
              <w:rPr>
                <w:rFonts w:ascii="Arial" w:hAnsi="Arial" w:cs="Arial"/>
                <w:sz w:val="14"/>
                <w:lang w:val="es-BO"/>
              </w:rPr>
            </w:pPr>
          </w:p>
        </w:tc>
      </w:tr>
      <w:tr w:rsidR="009D3959" w:rsidRPr="00DF1D1E" w:rsidTr="009B5DC9">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9D3959" w:rsidRPr="00DF1D1E" w:rsidRDefault="009D3959" w:rsidP="009B5DC9">
            <w:pPr>
              <w:adjustRightInd w:val="0"/>
              <w:snapToGrid w:val="0"/>
              <w:jc w:val="right"/>
              <w:rPr>
                <w:rFonts w:ascii="Arial" w:hAnsi="Arial" w:cs="Arial"/>
                <w:sz w:val="8"/>
                <w:szCs w:val="4"/>
                <w:lang w:val="es-BO"/>
              </w:rPr>
            </w:pPr>
          </w:p>
        </w:tc>
        <w:tc>
          <w:tcPr>
            <w:tcW w:w="3104" w:type="dxa"/>
            <w:tcBorders>
              <w:top w:val="nil"/>
              <w:left w:val="single" w:sz="12" w:space="0" w:color="auto"/>
              <w:bottom w:val="single" w:sz="12" w:space="0" w:color="auto"/>
              <w:right w:val="nil"/>
            </w:tcBorders>
            <w:shd w:val="clear" w:color="auto" w:fill="auto"/>
            <w:vAlign w:val="bottom"/>
          </w:tcPr>
          <w:p w:rsidR="009D3959" w:rsidRPr="00DF1D1E" w:rsidRDefault="009D3959" w:rsidP="009B5DC9">
            <w:pPr>
              <w:adjustRightInd w:val="0"/>
              <w:snapToGrid w:val="0"/>
              <w:jc w:val="right"/>
              <w:rPr>
                <w:rFonts w:ascii="Arial" w:hAnsi="Arial" w:cs="Arial"/>
                <w:sz w:val="8"/>
                <w:szCs w:val="4"/>
                <w:lang w:val="es-BO"/>
              </w:rPr>
            </w:pPr>
          </w:p>
        </w:tc>
        <w:tc>
          <w:tcPr>
            <w:tcW w:w="284" w:type="dxa"/>
            <w:tcBorders>
              <w:top w:val="nil"/>
              <w:left w:val="nil"/>
              <w:bottom w:val="single" w:sz="12" w:space="0" w:color="auto"/>
              <w:right w:val="single" w:sz="12" w:space="0" w:color="auto"/>
            </w:tcBorders>
            <w:shd w:val="clear" w:color="auto" w:fill="auto"/>
            <w:vAlign w:val="bottom"/>
          </w:tcPr>
          <w:p w:rsidR="009D3959" w:rsidRPr="00DF1D1E" w:rsidRDefault="009D3959" w:rsidP="009B5DC9">
            <w:pPr>
              <w:adjustRightInd w:val="0"/>
              <w:snapToGrid w:val="0"/>
              <w:jc w:val="right"/>
              <w:rPr>
                <w:rFonts w:ascii="Arial" w:hAnsi="Arial" w:cs="Arial"/>
                <w:b/>
                <w:sz w:val="8"/>
                <w:szCs w:val="4"/>
                <w:lang w:val="es-BO"/>
              </w:rPr>
            </w:pPr>
          </w:p>
        </w:tc>
        <w:tc>
          <w:tcPr>
            <w:tcW w:w="141" w:type="dxa"/>
            <w:tcBorders>
              <w:top w:val="nil"/>
              <w:left w:val="single" w:sz="12" w:space="0" w:color="auto"/>
              <w:bottom w:val="single" w:sz="12" w:space="0" w:color="auto"/>
              <w:right w:val="nil"/>
            </w:tcBorders>
            <w:shd w:val="clear" w:color="auto" w:fill="auto"/>
            <w:vAlign w:val="center"/>
          </w:tcPr>
          <w:p w:rsidR="009D3959" w:rsidRPr="00DF1D1E" w:rsidRDefault="009D3959" w:rsidP="009B5DC9">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rsidR="009D3959" w:rsidRPr="00DF1D1E" w:rsidRDefault="009D3959" w:rsidP="009B5DC9">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rsidR="009D3959" w:rsidRPr="00DF1D1E" w:rsidRDefault="009D3959" w:rsidP="009B5DC9">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rsidR="009D3959" w:rsidRPr="00DF1D1E" w:rsidRDefault="009D3959" w:rsidP="009B5DC9">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rsidR="009D3959" w:rsidRPr="00DF1D1E" w:rsidRDefault="009D3959" w:rsidP="009B5DC9">
            <w:pPr>
              <w:adjustRightInd w:val="0"/>
              <w:snapToGrid w:val="0"/>
              <w:jc w:val="center"/>
              <w:rPr>
                <w:rFonts w:ascii="Arial" w:hAnsi="Arial" w:cs="Arial"/>
                <w:sz w:val="8"/>
                <w:szCs w:val="4"/>
                <w:lang w:val="es-BO"/>
              </w:rPr>
            </w:pPr>
          </w:p>
        </w:tc>
        <w:tc>
          <w:tcPr>
            <w:tcW w:w="567" w:type="dxa"/>
            <w:tcBorders>
              <w:top w:val="single" w:sz="4" w:space="0" w:color="auto"/>
              <w:left w:val="nil"/>
              <w:bottom w:val="single" w:sz="12" w:space="0" w:color="auto"/>
              <w:right w:val="nil"/>
            </w:tcBorders>
            <w:shd w:val="clear" w:color="auto" w:fill="auto"/>
            <w:vAlign w:val="center"/>
          </w:tcPr>
          <w:p w:rsidR="009D3959" w:rsidRPr="00DF1D1E" w:rsidRDefault="009D3959" w:rsidP="009B5DC9">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9D3959" w:rsidRPr="00DF1D1E" w:rsidRDefault="009D3959" w:rsidP="009B5DC9">
            <w:pPr>
              <w:adjustRightInd w:val="0"/>
              <w:snapToGrid w:val="0"/>
              <w:jc w:val="center"/>
              <w:rPr>
                <w:rFonts w:ascii="Arial" w:hAnsi="Arial" w:cs="Arial"/>
                <w:sz w:val="8"/>
                <w:szCs w:val="4"/>
                <w:lang w:val="es-BO"/>
              </w:rPr>
            </w:pPr>
          </w:p>
        </w:tc>
        <w:tc>
          <w:tcPr>
            <w:tcW w:w="142" w:type="dxa"/>
            <w:tcBorders>
              <w:top w:val="nil"/>
              <w:left w:val="single" w:sz="12" w:space="0" w:color="auto"/>
              <w:bottom w:val="single" w:sz="12" w:space="0" w:color="auto"/>
              <w:right w:val="nil"/>
            </w:tcBorders>
          </w:tcPr>
          <w:p w:rsidR="009D3959" w:rsidRPr="00DF1D1E" w:rsidRDefault="009D3959" w:rsidP="009B5DC9">
            <w:pPr>
              <w:adjustRightInd w:val="0"/>
              <w:snapToGrid w:val="0"/>
              <w:jc w:val="center"/>
              <w:rPr>
                <w:rFonts w:ascii="Arial" w:hAnsi="Arial" w:cs="Arial"/>
                <w:sz w:val="8"/>
                <w:szCs w:val="4"/>
                <w:lang w:val="es-BO"/>
              </w:rPr>
            </w:pPr>
          </w:p>
        </w:tc>
        <w:tc>
          <w:tcPr>
            <w:tcW w:w="567" w:type="dxa"/>
            <w:tcBorders>
              <w:top w:val="nil"/>
              <w:left w:val="nil"/>
              <w:bottom w:val="single" w:sz="12" w:space="0" w:color="auto"/>
              <w:right w:val="nil"/>
            </w:tcBorders>
            <w:shd w:val="clear" w:color="auto" w:fill="auto"/>
            <w:vAlign w:val="center"/>
          </w:tcPr>
          <w:p w:rsidR="009D3959" w:rsidRPr="00DF1D1E" w:rsidRDefault="009D3959" w:rsidP="009B5DC9">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9D3959" w:rsidRPr="00DF1D1E" w:rsidRDefault="009D3959" w:rsidP="009B5DC9">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9D3959" w:rsidRPr="00DF1D1E" w:rsidRDefault="009D3959" w:rsidP="009B5DC9">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9D3959" w:rsidRPr="00DF1D1E" w:rsidRDefault="009D3959" w:rsidP="009B5DC9">
            <w:pPr>
              <w:adjustRightInd w:val="0"/>
              <w:snapToGrid w:val="0"/>
              <w:jc w:val="center"/>
              <w:rPr>
                <w:rFonts w:ascii="Arial" w:hAnsi="Arial" w:cs="Arial"/>
                <w:sz w:val="8"/>
                <w:szCs w:val="4"/>
                <w:lang w:val="es-BO"/>
              </w:rPr>
            </w:pPr>
          </w:p>
        </w:tc>
        <w:tc>
          <w:tcPr>
            <w:tcW w:w="141" w:type="dxa"/>
            <w:vMerge/>
            <w:tcBorders>
              <w:left w:val="single" w:sz="12" w:space="0" w:color="auto"/>
              <w:bottom w:val="single" w:sz="12" w:space="0" w:color="auto"/>
              <w:right w:val="nil"/>
            </w:tcBorders>
            <w:shd w:val="clear" w:color="auto" w:fill="auto"/>
            <w:vAlign w:val="center"/>
          </w:tcPr>
          <w:p w:rsidR="009D3959" w:rsidRPr="00DF1D1E" w:rsidRDefault="009D3959" w:rsidP="009B5DC9">
            <w:pPr>
              <w:adjustRightInd w:val="0"/>
              <w:snapToGrid w:val="0"/>
              <w:jc w:val="center"/>
              <w:rPr>
                <w:rFonts w:ascii="Arial" w:hAnsi="Arial" w:cs="Arial"/>
                <w:sz w:val="8"/>
                <w:szCs w:val="4"/>
                <w:lang w:val="es-BO"/>
              </w:rPr>
            </w:pPr>
          </w:p>
        </w:tc>
        <w:tc>
          <w:tcPr>
            <w:tcW w:w="2354" w:type="dxa"/>
            <w:tcBorders>
              <w:top w:val="nil"/>
              <w:left w:val="nil"/>
              <w:bottom w:val="single" w:sz="12" w:space="0" w:color="auto"/>
              <w:right w:val="nil"/>
            </w:tcBorders>
            <w:shd w:val="clear" w:color="auto" w:fill="auto"/>
            <w:vAlign w:val="center"/>
          </w:tcPr>
          <w:p w:rsidR="009D3959" w:rsidRPr="00DF1D1E" w:rsidRDefault="009D3959" w:rsidP="009B5DC9">
            <w:pPr>
              <w:adjustRightInd w:val="0"/>
              <w:snapToGrid w:val="0"/>
              <w:jc w:val="center"/>
              <w:rPr>
                <w:rFonts w:ascii="Arial" w:hAnsi="Arial" w:cs="Arial"/>
                <w:sz w:val="8"/>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9D3959" w:rsidRPr="00DF1D1E" w:rsidRDefault="009D3959" w:rsidP="009B5DC9">
            <w:pPr>
              <w:adjustRightInd w:val="0"/>
              <w:snapToGrid w:val="0"/>
              <w:jc w:val="center"/>
              <w:rPr>
                <w:rFonts w:ascii="Arial" w:hAnsi="Arial" w:cs="Arial"/>
                <w:sz w:val="8"/>
                <w:szCs w:val="4"/>
                <w:lang w:val="es-BO"/>
              </w:rPr>
            </w:pPr>
          </w:p>
        </w:tc>
      </w:tr>
    </w:tbl>
    <w:p w:rsidR="009D3959" w:rsidRPr="00A244D6" w:rsidRDefault="009D3959" w:rsidP="009D3959">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9D3959" w:rsidRPr="0077744B" w:rsidRDefault="009D3959" w:rsidP="009D3959">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Pr>
          <w:rFonts w:cs="Arial"/>
          <w:i/>
          <w:sz w:val="14"/>
          <w:szCs w:val="18"/>
          <w:lang w:val="es-BO"/>
        </w:rPr>
        <w:t xml:space="preserve">, </w:t>
      </w:r>
      <w:r w:rsidRPr="00842762">
        <w:rPr>
          <w:rFonts w:cs="Arial"/>
          <w:i/>
          <w:sz w:val="14"/>
          <w:szCs w:val="18"/>
          <w:lang w:val="es-BO"/>
        </w:rPr>
        <w:t>en el marco del Artículo 27 del Reglamento de Contrataciones con Apoyo de Medios Electrónicos.</w:t>
      </w:r>
    </w:p>
    <w:p w:rsidR="009D3959" w:rsidRDefault="009D3959" w:rsidP="009D3959"/>
    <w:p w:rsidR="00D12456" w:rsidRDefault="00D12456">
      <w:pPr>
        <w:rPr>
          <w:rFonts w:cs="Arial"/>
          <w:b/>
          <w:caps/>
          <w:sz w:val="18"/>
          <w:szCs w:val="18"/>
          <w:lang w:val="es-BO"/>
        </w:rPr>
      </w:pPr>
    </w:p>
    <w:p w:rsidR="00E304AD" w:rsidRDefault="00E304AD">
      <w:pPr>
        <w:rPr>
          <w:rFonts w:cs="Arial"/>
          <w:b/>
          <w:caps/>
          <w:sz w:val="18"/>
          <w:szCs w:val="18"/>
          <w:lang w:val="es-BO"/>
        </w:rPr>
      </w:pPr>
    </w:p>
    <w:p w:rsidR="00E304AD" w:rsidRDefault="00E304AD">
      <w:pPr>
        <w:rPr>
          <w:rFonts w:cs="Arial"/>
          <w:b/>
          <w:caps/>
          <w:sz w:val="18"/>
          <w:szCs w:val="18"/>
          <w:lang w:val="es-BO"/>
        </w:rPr>
      </w:pPr>
    </w:p>
    <w:p w:rsidR="00E304AD" w:rsidRDefault="00E304AD">
      <w:pPr>
        <w:rPr>
          <w:rFonts w:cs="Arial"/>
          <w:b/>
          <w:caps/>
          <w:sz w:val="18"/>
          <w:szCs w:val="18"/>
          <w:lang w:val="es-BO"/>
        </w:rPr>
      </w:pPr>
    </w:p>
    <w:p w:rsidR="00E304AD" w:rsidRDefault="00E304AD">
      <w:pPr>
        <w:rPr>
          <w:rFonts w:cs="Arial"/>
          <w:b/>
          <w:caps/>
          <w:sz w:val="18"/>
          <w:szCs w:val="18"/>
          <w:lang w:val="es-BO"/>
        </w:rPr>
      </w:pPr>
    </w:p>
    <w:p w:rsidR="00E304AD" w:rsidRDefault="00E304AD">
      <w:pPr>
        <w:rPr>
          <w:rFonts w:cs="Arial"/>
          <w:b/>
          <w:caps/>
          <w:sz w:val="18"/>
          <w:szCs w:val="18"/>
          <w:lang w:val="es-BO"/>
        </w:rPr>
      </w:pPr>
    </w:p>
    <w:p w:rsidR="00E304AD" w:rsidRDefault="00E304AD">
      <w:pPr>
        <w:rPr>
          <w:rFonts w:cs="Arial"/>
          <w:b/>
          <w:caps/>
          <w:sz w:val="18"/>
          <w:szCs w:val="18"/>
          <w:lang w:val="es-BO"/>
        </w:rPr>
      </w:pPr>
    </w:p>
    <w:p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t>ESPECIFICACIONES TÉCNICAS Y CONDICIONES TÉCNICAS REQUERIDAS DEL BIEN</w:t>
      </w:r>
      <w:bookmarkEnd w:id="66"/>
      <w:r w:rsidRPr="009956C4">
        <w:rPr>
          <w:rFonts w:ascii="Verdana" w:hAnsi="Verdana" w:cs="Arial"/>
          <w:caps w:val="0"/>
          <w:sz w:val="18"/>
          <w:szCs w:val="18"/>
          <w:u w:val="none"/>
          <w:lang w:val="es-BO"/>
        </w:rPr>
        <w:t xml:space="preserve"> </w:t>
      </w:r>
    </w:p>
    <w:p w:rsidR="00A72FB0" w:rsidRPr="009956C4" w:rsidRDefault="00A72FB0" w:rsidP="00A72FB0">
      <w:pPr>
        <w:ind w:left="705" w:hanging="705"/>
        <w:jc w:val="both"/>
        <w:rPr>
          <w:rFonts w:cs="Arial"/>
          <w:sz w:val="18"/>
          <w:szCs w:val="18"/>
          <w:lang w:val="es-BO" w:eastAsia="en-US"/>
        </w:rPr>
      </w:pPr>
    </w:p>
    <w:p w:rsidR="006F4713" w:rsidRPr="009956C4" w:rsidRDefault="006F4713" w:rsidP="006F4713">
      <w:pPr>
        <w:ind w:firstLine="567"/>
        <w:rPr>
          <w:sz w:val="18"/>
          <w:szCs w:val="18"/>
          <w:lang w:val="es-BO"/>
        </w:rPr>
      </w:pPr>
      <w:r w:rsidRPr="009956C4">
        <w:rPr>
          <w:sz w:val="18"/>
          <w:szCs w:val="18"/>
          <w:lang w:val="es-BO"/>
        </w:rPr>
        <w:t>Las especificaciones técnicas requeridas, son:</w:t>
      </w:r>
    </w:p>
    <w:p w:rsidR="006F4713" w:rsidRPr="00456444" w:rsidRDefault="006F4713" w:rsidP="00A72FB0">
      <w:pPr>
        <w:ind w:left="705" w:hanging="705"/>
        <w:jc w:val="both"/>
        <w:rPr>
          <w:rFonts w:cs="Arial"/>
          <w:sz w:val="10"/>
          <w:szCs w:val="18"/>
          <w:lang w:val="es-BO" w:eastAsia="en-US"/>
        </w:rPr>
      </w:pPr>
    </w:p>
    <w:p w:rsidR="000939C2" w:rsidRPr="000939C2" w:rsidRDefault="000939C2" w:rsidP="000939C2">
      <w:pPr>
        <w:jc w:val="center"/>
        <w:rPr>
          <w:rFonts w:ascii="Arial" w:hAnsi="Arial"/>
          <w:b/>
          <w:sz w:val="24"/>
          <w:szCs w:val="20"/>
        </w:rPr>
      </w:pPr>
      <w:r w:rsidRPr="000939C2">
        <w:rPr>
          <w:rFonts w:ascii="Arial" w:hAnsi="Arial"/>
          <w:b/>
          <w:sz w:val="24"/>
          <w:szCs w:val="20"/>
        </w:rPr>
        <w:t>ESPECIFICACIONES TÉCNICAS</w:t>
      </w:r>
    </w:p>
    <w:p w:rsidR="000939C2" w:rsidRPr="000939C2" w:rsidRDefault="000939C2" w:rsidP="000939C2">
      <w:pPr>
        <w:jc w:val="center"/>
        <w:rPr>
          <w:rFonts w:ascii="Arial" w:hAnsi="Arial"/>
          <w:b/>
          <w:sz w:val="24"/>
          <w:szCs w:val="20"/>
        </w:rPr>
      </w:pPr>
      <w:r w:rsidRPr="000939C2">
        <w:rPr>
          <w:rFonts w:ascii="Arial" w:hAnsi="Arial"/>
          <w:b/>
          <w:sz w:val="24"/>
          <w:szCs w:val="20"/>
        </w:rPr>
        <w:t xml:space="preserve">ADQUISICIÓN DE PLACA DE CUARZO </w:t>
      </w:r>
    </w:p>
    <w:p w:rsidR="00180102" w:rsidRDefault="00180102"/>
    <w:p w:rsidR="00C464BF" w:rsidRDefault="00C464BF"/>
    <w:tbl>
      <w:tblPr>
        <w:tblW w:w="9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26"/>
      </w:tblGrid>
      <w:tr w:rsidR="000939C2" w:rsidRPr="000939C2" w:rsidTr="000939C2">
        <w:trPr>
          <w:trHeight w:val="355"/>
          <w:tblHeader/>
        </w:trPr>
        <w:tc>
          <w:tcPr>
            <w:tcW w:w="9226" w:type="dxa"/>
            <w:shd w:val="clear" w:color="auto" w:fill="A6A6A6"/>
            <w:vAlign w:val="center"/>
          </w:tcPr>
          <w:p w:rsidR="000939C2" w:rsidRPr="000939C2" w:rsidRDefault="000939C2" w:rsidP="000939C2">
            <w:pPr>
              <w:widowControl w:val="0"/>
              <w:pBdr>
                <w:top w:val="nil"/>
                <w:left w:val="nil"/>
                <w:bottom w:val="nil"/>
                <w:right w:val="nil"/>
                <w:between w:val="nil"/>
              </w:pBdr>
              <w:spacing w:line="276" w:lineRule="auto"/>
              <w:jc w:val="center"/>
              <w:rPr>
                <w:b/>
                <w:sz w:val="18"/>
                <w:szCs w:val="18"/>
              </w:rPr>
            </w:pPr>
            <w:r w:rsidRPr="000939C2">
              <w:rPr>
                <w:b/>
                <w:sz w:val="18"/>
                <w:szCs w:val="18"/>
              </w:rPr>
              <w:t>REQUISITOS NECESARIOS DEL(LOS) BIEN(ES) Y LAS CONDICIONES COMPLEMENTARIAS</w:t>
            </w:r>
          </w:p>
        </w:tc>
      </w:tr>
      <w:tr w:rsidR="000939C2" w:rsidRPr="000939C2" w:rsidTr="000939C2">
        <w:trPr>
          <w:trHeight w:val="275"/>
        </w:trPr>
        <w:tc>
          <w:tcPr>
            <w:tcW w:w="9226" w:type="dxa"/>
            <w:shd w:val="clear" w:color="auto" w:fill="17365D"/>
            <w:vAlign w:val="center"/>
          </w:tcPr>
          <w:p w:rsidR="000939C2" w:rsidRPr="000939C2" w:rsidRDefault="000939C2" w:rsidP="001C09D7">
            <w:pPr>
              <w:numPr>
                <w:ilvl w:val="0"/>
                <w:numId w:val="34"/>
              </w:numPr>
              <w:ind w:left="634"/>
              <w:jc w:val="both"/>
              <w:rPr>
                <w:sz w:val="18"/>
                <w:szCs w:val="18"/>
              </w:rPr>
            </w:pPr>
            <w:r w:rsidRPr="000939C2">
              <w:rPr>
                <w:b/>
                <w:color w:val="FFFFFF"/>
                <w:sz w:val="18"/>
                <w:szCs w:val="18"/>
              </w:rPr>
              <w:t>OBJETO Y CAUSA</w:t>
            </w:r>
          </w:p>
        </w:tc>
      </w:tr>
      <w:tr w:rsidR="000939C2" w:rsidRPr="000939C2" w:rsidTr="000939C2">
        <w:trPr>
          <w:trHeight w:val="744"/>
        </w:trPr>
        <w:tc>
          <w:tcPr>
            <w:tcW w:w="9226" w:type="dxa"/>
            <w:tcBorders>
              <w:bottom w:val="single" w:sz="4" w:space="0" w:color="000000"/>
            </w:tcBorders>
            <w:vAlign w:val="center"/>
          </w:tcPr>
          <w:p w:rsidR="000939C2" w:rsidRPr="000939C2" w:rsidRDefault="000939C2" w:rsidP="000939C2">
            <w:pPr>
              <w:jc w:val="both"/>
              <w:rPr>
                <w:sz w:val="18"/>
                <w:szCs w:val="18"/>
              </w:rPr>
            </w:pPr>
            <w:r w:rsidRPr="000939C2">
              <w:rPr>
                <w:sz w:val="18"/>
                <w:szCs w:val="18"/>
              </w:rPr>
              <w:t>Se requiere la adquisición de una placa de cuarzo para optimizar y apoyar el trabajo de análisis de billetes (auténticos, falsificados y de muestra) realizado a través del equipo Video Espectral VSC 8000/HS, en el área del Departamento de Análisis y Programación del Material Monetario (DAMM) de la Subgerencia de Análisis y Programación del Material Monetario (SAMM).</w:t>
            </w:r>
          </w:p>
        </w:tc>
      </w:tr>
      <w:tr w:rsidR="000939C2" w:rsidRPr="000939C2" w:rsidTr="000939C2">
        <w:trPr>
          <w:trHeight w:val="261"/>
        </w:trPr>
        <w:tc>
          <w:tcPr>
            <w:tcW w:w="9226" w:type="dxa"/>
            <w:tcBorders>
              <w:bottom w:val="single" w:sz="4" w:space="0" w:color="000000"/>
            </w:tcBorders>
            <w:shd w:val="clear" w:color="auto" w:fill="17365D"/>
            <w:vAlign w:val="center"/>
          </w:tcPr>
          <w:p w:rsidR="000939C2" w:rsidRPr="000939C2" w:rsidRDefault="000939C2" w:rsidP="001C09D7">
            <w:pPr>
              <w:numPr>
                <w:ilvl w:val="0"/>
                <w:numId w:val="34"/>
              </w:numPr>
              <w:ind w:left="634"/>
              <w:jc w:val="both"/>
              <w:rPr>
                <w:sz w:val="18"/>
                <w:szCs w:val="18"/>
              </w:rPr>
            </w:pPr>
            <w:r w:rsidRPr="000939C2">
              <w:rPr>
                <w:b/>
                <w:color w:val="FFFFFF"/>
                <w:sz w:val="18"/>
                <w:szCs w:val="18"/>
              </w:rPr>
              <w:t>CARACTERÍSTICAS TÉCNICAS DEL BIEN</w:t>
            </w:r>
          </w:p>
        </w:tc>
      </w:tr>
      <w:tr w:rsidR="000939C2" w:rsidRPr="000939C2" w:rsidTr="000939C2">
        <w:trPr>
          <w:trHeight w:val="68"/>
        </w:trPr>
        <w:tc>
          <w:tcPr>
            <w:tcW w:w="9226" w:type="dxa"/>
            <w:tcBorders>
              <w:top w:val="single" w:sz="4" w:space="0" w:color="000000"/>
              <w:left w:val="single" w:sz="4" w:space="0" w:color="000000"/>
              <w:bottom w:val="single" w:sz="4" w:space="0" w:color="000000"/>
            </w:tcBorders>
            <w:shd w:val="clear" w:color="auto" w:fill="548DD4"/>
            <w:vAlign w:val="center"/>
          </w:tcPr>
          <w:p w:rsidR="000939C2" w:rsidRPr="000939C2" w:rsidRDefault="000939C2" w:rsidP="001C09D7">
            <w:pPr>
              <w:numPr>
                <w:ilvl w:val="0"/>
                <w:numId w:val="40"/>
              </w:numPr>
              <w:ind w:left="492" w:hanging="425"/>
              <w:jc w:val="both"/>
              <w:rPr>
                <w:sz w:val="18"/>
                <w:szCs w:val="18"/>
              </w:rPr>
            </w:pPr>
            <w:r w:rsidRPr="000939C2">
              <w:rPr>
                <w:b/>
                <w:sz w:val="18"/>
                <w:szCs w:val="18"/>
              </w:rPr>
              <w:t>Requisitos del Bien</w:t>
            </w:r>
          </w:p>
        </w:tc>
      </w:tr>
      <w:tr w:rsidR="000939C2" w:rsidRPr="000939C2" w:rsidTr="000939C2">
        <w:trPr>
          <w:trHeight w:val="1522"/>
        </w:trPr>
        <w:tc>
          <w:tcPr>
            <w:tcW w:w="9226" w:type="dxa"/>
            <w:tcBorders>
              <w:top w:val="single" w:sz="4" w:space="0" w:color="000000"/>
              <w:left w:val="single" w:sz="4" w:space="0" w:color="000000"/>
              <w:bottom w:val="single" w:sz="4" w:space="0" w:color="000000"/>
            </w:tcBorders>
            <w:shd w:val="clear" w:color="auto" w:fill="FFFFFF"/>
            <w:vAlign w:val="center"/>
          </w:tcPr>
          <w:p w:rsidR="000939C2" w:rsidRPr="000939C2" w:rsidRDefault="000939C2" w:rsidP="000939C2">
            <w:pPr>
              <w:jc w:val="both"/>
              <w:rPr>
                <w:sz w:val="18"/>
                <w:szCs w:val="18"/>
              </w:rPr>
            </w:pPr>
            <w:r w:rsidRPr="000939C2">
              <w:rPr>
                <w:b/>
                <w:sz w:val="18"/>
                <w:szCs w:val="18"/>
              </w:rPr>
              <w:t>Procedencia:</w:t>
            </w:r>
            <w:r w:rsidRPr="000939C2">
              <w:rPr>
                <w:sz w:val="18"/>
                <w:szCs w:val="18"/>
              </w:rPr>
              <w:t xml:space="preserve"> Deberá ser de procedencia europea o americana. </w:t>
            </w:r>
            <w:r w:rsidRPr="000939C2">
              <w:rPr>
                <w:i/>
                <w:sz w:val="18"/>
                <w:szCs w:val="18"/>
              </w:rPr>
              <w:t>(Especificar procedencia</w:t>
            </w:r>
            <w:r w:rsidRPr="000939C2">
              <w:rPr>
                <w:sz w:val="18"/>
                <w:szCs w:val="18"/>
              </w:rPr>
              <w:t>).</w:t>
            </w:r>
          </w:p>
          <w:p w:rsidR="000939C2" w:rsidRPr="000939C2" w:rsidRDefault="000939C2" w:rsidP="000939C2">
            <w:pPr>
              <w:jc w:val="both"/>
              <w:rPr>
                <w:sz w:val="18"/>
                <w:szCs w:val="18"/>
              </w:rPr>
            </w:pPr>
          </w:p>
          <w:p w:rsidR="000939C2" w:rsidRPr="000939C2" w:rsidRDefault="000939C2" w:rsidP="000939C2">
            <w:pPr>
              <w:rPr>
                <w:sz w:val="18"/>
                <w:szCs w:val="18"/>
              </w:rPr>
            </w:pPr>
            <w:r w:rsidRPr="000939C2">
              <w:rPr>
                <w:b/>
                <w:sz w:val="18"/>
                <w:szCs w:val="18"/>
              </w:rPr>
              <w:t>Cantidad:</w:t>
            </w:r>
            <w:r w:rsidRPr="000939C2">
              <w:rPr>
                <w:sz w:val="18"/>
                <w:szCs w:val="18"/>
              </w:rPr>
              <w:t xml:space="preserve"> </w:t>
            </w:r>
          </w:p>
          <w:p w:rsidR="000939C2" w:rsidRPr="000939C2" w:rsidRDefault="000939C2" w:rsidP="001C09D7">
            <w:pPr>
              <w:numPr>
                <w:ilvl w:val="0"/>
                <w:numId w:val="37"/>
              </w:numPr>
              <w:jc w:val="both"/>
              <w:rPr>
                <w:sz w:val="18"/>
                <w:szCs w:val="18"/>
              </w:rPr>
            </w:pPr>
            <w:r w:rsidRPr="000939C2">
              <w:rPr>
                <w:sz w:val="18"/>
                <w:szCs w:val="18"/>
              </w:rPr>
              <w:t>Una (1) placa de cuarzo (adjuntar certificado del fabricante que valide el material).</w:t>
            </w:r>
          </w:p>
          <w:p w:rsidR="000939C2" w:rsidRPr="000939C2" w:rsidRDefault="000939C2" w:rsidP="000939C2">
            <w:pPr>
              <w:jc w:val="both"/>
              <w:rPr>
                <w:sz w:val="18"/>
                <w:szCs w:val="18"/>
              </w:rPr>
            </w:pPr>
          </w:p>
          <w:p w:rsidR="000939C2" w:rsidRPr="000939C2" w:rsidRDefault="000939C2" w:rsidP="000939C2">
            <w:pPr>
              <w:jc w:val="both"/>
              <w:rPr>
                <w:i/>
                <w:sz w:val="18"/>
                <w:szCs w:val="18"/>
              </w:rPr>
            </w:pPr>
            <w:r w:rsidRPr="000939C2">
              <w:rPr>
                <w:b/>
                <w:sz w:val="18"/>
                <w:szCs w:val="18"/>
              </w:rPr>
              <w:t>Marca:</w:t>
            </w:r>
            <w:r w:rsidRPr="000939C2">
              <w:rPr>
                <w:sz w:val="18"/>
                <w:szCs w:val="18"/>
              </w:rPr>
              <w:t xml:space="preserve"> </w:t>
            </w:r>
            <w:r w:rsidRPr="000939C2">
              <w:rPr>
                <w:i/>
                <w:sz w:val="18"/>
                <w:szCs w:val="18"/>
              </w:rPr>
              <w:t>Especificar (sí corresponde).</w:t>
            </w:r>
          </w:p>
          <w:p w:rsidR="000939C2" w:rsidRPr="000939C2" w:rsidRDefault="000939C2" w:rsidP="000939C2">
            <w:pPr>
              <w:jc w:val="both"/>
              <w:rPr>
                <w:sz w:val="18"/>
                <w:szCs w:val="18"/>
              </w:rPr>
            </w:pPr>
          </w:p>
          <w:p w:rsidR="000939C2" w:rsidRPr="000939C2" w:rsidRDefault="000939C2" w:rsidP="000939C2">
            <w:pPr>
              <w:jc w:val="both"/>
              <w:rPr>
                <w:sz w:val="18"/>
                <w:szCs w:val="18"/>
              </w:rPr>
            </w:pPr>
            <w:r w:rsidRPr="000939C2">
              <w:rPr>
                <w:b/>
                <w:sz w:val="18"/>
                <w:szCs w:val="18"/>
              </w:rPr>
              <w:t xml:space="preserve">Modelo: </w:t>
            </w:r>
            <w:r w:rsidRPr="000939C2">
              <w:rPr>
                <w:i/>
                <w:sz w:val="18"/>
                <w:szCs w:val="18"/>
              </w:rPr>
              <w:t>Especificar (sí corresponde)</w:t>
            </w:r>
            <w:r w:rsidRPr="000939C2">
              <w:rPr>
                <w:sz w:val="18"/>
                <w:szCs w:val="18"/>
              </w:rPr>
              <w:t>.</w:t>
            </w:r>
          </w:p>
          <w:p w:rsidR="000939C2" w:rsidRPr="000939C2" w:rsidRDefault="000939C2" w:rsidP="000939C2">
            <w:pPr>
              <w:jc w:val="both"/>
              <w:rPr>
                <w:sz w:val="18"/>
                <w:szCs w:val="18"/>
              </w:rPr>
            </w:pPr>
          </w:p>
          <w:p w:rsidR="000939C2" w:rsidRPr="000939C2" w:rsidRDefault="000939C2" w:rsidP="000939C2">
            <w:pPr>
              <w:jc w:val="both"/>
              <w:rPr>
                <w:sz w:val="18"/>
                <w:szCs w:val="18"/>
              </w:rPr>
            </w:pPr>
            <w:r w:rsidRPr="000939C2">
              <w:rPr>
                <w:b/>
                <w:sz w:val="18"/>
                <w:szCs w:val="18"/>
              </w:rPr>
              <w:t>(Manifestar Aceptación, Especificar y adjuntar lo requerido)</w:t>
            </w:r>
          </w:p>
        </w:tc>
      </w:tr>
      <w:tr w:rsidR="000939C2" w:rsidRPr="000939C2" w:rsidTr="000939C2">
        <w:trPr>
          <w:trHeight w:val="309"/>
        </w:trPr>
        <w:tc>
          <w:tcPr>
            <w:tcW w:w="9226" w:type="dxa"/>
            <w:tcBorders>
              <w:top w:val="single" w:sz="4" w:space="0" w:color="000000"/>
              <w:left w:val="single" w:sz="4" w:space="0" w:color="000000"/>
              <w:bottom w:val="single" w:sz="4" w:space="0" w:color="000000"/>
            </w:tcBorders>
            <w:shd w:val="clear" w:color="auto" w:fill="548DD4"/>
            <w:vAlign w:val="center"/>
          </w:tcPr>
          <w:p w:rsidR="000939C2" w:rsidRPr="000939C2" w:rsidRDefault="000939C2" w:rsidP="001C09D7">
            <w:pPr>
              <w:numPr>
                <w:ilvl w:val="0"/>
                <w:numId w:val="40"/>
              </w:numPr>
              <w:ind w:left="492" w:hanging="425"/>
              <w:jc w:val="both"/>
              <w:rPr>
                <w:b/>
                <w:sz w:val="18"/>
                <w:szCs w:val="18"/>
              </w:rPr>
            </w:pPr>
            <w:r w:rsidRPr="000939C2">
              <w:rPr>
                <w:b/>
                <w:sz w:val="18"/>
                <w:szCs w:val="18"/>
              </w:rPr>
              <w:t>Características</w:t>
            </w:r>
          </w:p>
        </w:tc>
      </w:tr>
      <w:tr w:rsidR="000939C2" w:rsidRPr="000939C2" w:rsidTr="000939C2">
        <w:trPr>
          <w:trHeight w:val="1418"/>
        </w:trPr>
        <w:tc>
          <w:tcPr>
            <w:tcW w:w="9226" w:type="dxa"/>
            <w:tcBorders>
              <w:top w:val="single" w:sz="4" w:space="0" w:color="000000"/>
              <w:left w:val="single" w:sz="4" w:space="0" w:color="000000"/>
              <w:bottom w:val="single" w:sz="4" w:space="0" w:color="000000"/>
            </w:tcBorders>
            <w:shd w:val="clear" w:color="auto" w:fill="FFFFFF"/>
            <w:vAlign w:val="center"/>
          </w:tcPr>
          <w:p w:rsidR="000939C2" w:rsidRPr="000939C2" w:rsidRDefault="000939C2" w:rsidP="000939C2">
            <w:pPr>
              <w:jc w:val="both"/>
              <w:rPr>
                <w:b/>
                <w:sz w:val="18"/>
                <w:szCs w:val="18"/>
              </w:rPr>
            </w:pPr>
          </w:p>
          <w:p w:rsidR="000939C2" w:rsidRPr="000939C2" w:rsidRDefault="000939C2" w:rsidP="000939C2">
            <w:pPr>
              <w:jc w:val="both"/>
              <w:rPr>
                <w:sz w:val="18"/>
                <w:szCs w:val="18"/>
              </w:rPr>
            </w:pPr>
            <w:r w:rsidRPr="000939C2">
              <w:rPr>
                <w:sz w:val="18"/>
                <w:szCs w:val="18"/>
              </w:rPr>
              <w:t>El Bien deberá contar con las siguientes características mínimas:</w:t>
            </w:r>
          </w:p>
          <w:p w:rsidR="000939C2" w:rsidRPr="000939C2" w:rsidRDefault="000939C2" w:rsidP="000939C2">
            <w:pPr>
              <w:jc w:val="both"/>
              <w:rPr>
                <w:sz w:val="18"/>
                <w:szCs w:val="18"/>
              </w:rPr>
            </w:pPr>
          </w:p>
          <w:p w:rsidR="000939C2" w:rsidRPr="000939C2" w:rsidRDefault="000939C2" w:rsidP="001C09D7">
            <w:pPr>
              <w:numPr>
                <w:ilvl w:val="0"/>
                <w:numId w:val="39"/>
              </w:numPr>
              <w:pBdr>
                <w:top w:val="nil"/>
                <w:left w:val="nil"/>
                <w:bottom w:val="nil"/>
                <w:right w:val="nil"/>
                <w:between w:val="nil"/>
              </w:pBdr>
              <w:jc w:val="both"/>
              <w:rPr>
                <w:color w:val="000000"/>
                <w:sz w:val="18"/>
                <w:szCs w:val="18"/>
              </w:rPr>
            </w:pPr>
            <w:r w:rsidRPr="000939C2">
              <w:rPr>
                <w:color w:val="000000"/>
                <w:sz w:val="18"/>
                <w:szCs w:val="18"/>
              </w:rPr>
              <w:t>Dimensiones mínimas: 200 mm × 200 mm × 6 mm</w:t>
            </w:r>
          </w:p>
          <w:p w:rsidR="000939C2" w:rsidRPr="000939C2" w:rsidRDefault="000939C2" w:rsidP="001C09D7">
            <w:pPr>
              <w:numPr>
                <w:ilvl w:val="0"/>
                <w:numId w:val="39"/>
              </w:numPr>
              <w:pBdr>
                <w:top w:val="nil"/>
                <w:left w:val="nil"/>
                <w:bottom w:val="nil"/>
                <w:right w:val="nil"/>
                <w:between w:val="nil"/>
              </w:pBdr>
              <w:jc w:val="both"/>
              <w:rPr>
                <w:color w:val="000000"/>
                <w:sz w:val="18"/>
                <w:szCs w:val="18"/>
              </w:rPr>
            </w:pPr>
            <w:r w:rsidRPr="000939C2">
              <w:rPr>
                <w:color w:val="000000"/>
                <w:sz w:val="18"/>
                <w:szCs w:val="18"/>
              </w:rPr>
              <w:t>Bordes: Bordes pulidos</w:t>
            </w:r>
          </w:p>
          <w:p w:rsidR="000939C2" w:rsidRPr="000939C2" w:rsidRDefault="000939C2" w:rsidP="001C09D7">
            <w:pPr>
              <w:numPr>
                <w:ilvl w:val="0"/>
                <w:numId w:val="37"/>
              </w:numPr>
              <w:jc w:val="both"/>
              <w:rPr>
                <w:sz w:val="18"/>
                <w:szCs w:val="18"/>
              </w:rPr>
            </w:pPr>
            <w:r w:rsidRPr="000939C2">
              <w:rPr>
                <w:color w:val="000000"/>
                <w:sz w:val="18"/>
                <w:szCs w:val="18"/>
              </w:rPr>
              <w:t>Transmitancia</w:t>
            </w:r>
            <w:r w:rsidRPr="000939C2">
              <w:rPr>
                <w:color w:val="000000"/>
                <w:sz w:val="18"/>
                <w:szCs w:val="18"/>
                <w:vertAlign w:val="superscript"/>
              </w:rPr>
              <w:footnoteReference w:id="1"/>
            </w:r>
            <w:r w:rsidRPr="000939C2">
              <w:rPr>
                <w:color w:val="000000"/>
                <w:sz w:val="18"/>
                <w:szCs w:val="18"/>
              </w:rPr>
              <w:t>: deberá ser mayor que 80% entre los 250 nm</w:t>
            </w:r>
            <w:r w:rsidRPr="000939C2">
              <w:rPr>
                <w:color w:val="000000"/>
                <w:sz w:val="18"/>
                <w:szCs w:val="18"/>
                <w:vertAlign w:val="superscript"/>
              </w:rPr>
              <w:footnoteReference w:id="2"/>
            </w:r>
            <w:r w:rsidRPr="000939C2">
              <w:rPr>
                <w:color w:val="000000"/>
                <w:sz w:val="18"/>
                <w:szCs w:val="18"/>
              </w:rPr>
              <w:t xml:space="preserve"> y 1.100 nm.</w:t>
            </w:r>
            <w:r w:rsidRPr="000939C2">
              <w:rPr>
                <w:sz w:val="18"/>
                <w:szCs w:val="18"/>
              </w:rPr>
              <w:t xml:space="preserve"> (Adjuntar certificado del fabricante, que valide lo indicado).</w:t>
            </w:r>
          </w:p>
          <w:p w:rsidR="000939C2" w:rsidRPr="000939C2" w:rsidRDefault="000939C2" w:rsidP="001C09D7">
            <w:pPr>
              <w:numPr>
                <w:ilvl w:val="0"/>
                <w:numId w:val="39"/>
              </w:numPr>
              <w:pBdr>
                <w:top w:val="nil"/>
                <w:left w:val="nil"/>
                <w:bottom w:val="nil"/>
                <w:right w:val="nil"/>
                <w:between w:val="nil"/>
              </w:pBdr>
              <w:jc w:val="both"/>
              <w:rPr>
                <w:color w:val="000000"/>
                <w:sz w:val="18"/>
                <w:szCs w:val="18"/>
              </w:rPr>
            </w:pPr>
            <w:r w:rsidRPr="000939C2">
              <w:rPr>
                <w:color w:val="000000"/>
                <w:sz w:val="18"/>
                <w:szCs w:val="18"/>
              </w:rPr>
              <w:t>Recubrimiento: Sin recubrimiento</w:t>
            </w:r>
          </w:p>
          <w:p w:rsidR="000939C2" w:rsidRPr="000939C2" w:rsidRDefault="000939C2" w:rsidP="001C09D7">
            <w:pPr>
              <w:numPr>
                <w:ilvl w:val="0"/>
                <w:numId w:val="39"/>
              </w:numPr>
              <w:pBdr>
                <w:top w:val="nil"/>
                <w:left w:val="nil"/>
                <w:bottom w:val="nil"/>
                <w:right w:val="nil"/>
                <w:between w:val="nil"/>
              </w:pBdr>
              <w:jc w:val="both"/>
              <w:rPr>
                <w:color w:val="000000"/>
                <w:sz w:val="18"/>
                <w:szCs w:val="18"/>
              </w:rPr>
            </w:pPr>
            <w:r w:rsidRPr="000939C2">
              <w:rPr>
                <w:color w:val="000000"/>
                <w:sz w:val="18"/>
                <w:szCs w:val="18"/>
              </w:rPr>
              <w:t>Compatibilidad: El Bien debe ser compatible con el equipo Video Espectral VSC8000/HS propiedad del Banco Central de Bolivia (BCB).</w:t>
            </w:r>
          </w:p>
          <w:p w:rsidR="000939C2" w:rsidRPr="000939C2" w:rsidRDefault="000939C2" w:rsidP="000939C2">
            <w:pPr>
              <w:pBdr>
                <w:top w:val="nil"/>
                <w:left w:val="nil"/>
                <w:bottom w:val="nil"/>
                <w:right w:val="nil"/>
                <w:between w:val="nil"/>
              </w:pBdr>
              <w:jc w:val="both"/>
              <w:rPr>
                <w:color w:val="000000"/>
                <w:sz w:val="18"/>
                <w:szCs w:val="18"/>
              </w:rPr>
            </w:pPr>
          </w:p>
          <w:p w:rsidR="000939C2" w:rsidRPr="000939C2" w:rsidRDefault="000939C2" w:rsidP="000939C2">
            <w:pPr>
              <w:jc w:val="both"/>
              <w:rPr>
                <w:b/>
                <w:color w:val="525252"/>
                <w:sz w:val="18"/>
                <w:szCs w:val="18"/>
              </w:rPr>
            </w:pPr>
            <w:r w:rsidRPr="000939C2">
              <w:rPr>
                <w:b/>
                <w:sz w:val="18"/>
                <w:szCs w:val="18"/>
              </w:rPr>
              <w:t>(Manifestar Aceptación y adjuntar lo requerido)</w:t>
            </w:r>
          </w:p>
        </w:tc>
      </w:tr>
      <w:tr w:rsidR="000939C2" w:rsidRPr="000939C2" w:rsidTr="000939C2">
        <w:trPr>
          <w:trHeight w:val="72"/>
        </w:trPr>
        <w:tc>
          <w:tcPr>
            <w:tcW w:w="9226" w:type="dxa"/>
            <w:tcBorders>
              <w:bottom w:val="single" w:sz="4" w:space="0" w:color="000000"/>
            </w:tcBorders>
            <w:shd w:val="clear" w:color="auto" w:fill="17365D"/>
            <w:vAlign w:val="center"/>
          </w:tcPr>
          <w:p w:rsidR="000939C2" w:rsidRPr="000939C2" w:rsidRDefault="000939C2" w:rsidP="001C09D7">
            <w:pPr>
              <w:numPr>
                <w:ilvl w:val="0"/>
                <w:numId w:val="34"/>
              </w:numPr>
              <w:ind w:left="634"/>
              <w:jc w:val="both"/>
              <w:rPr>
                <w:sz w:val="18"/>
                <w:szCs w:val="18"/>
              </w:rPr>
            </w:pPr>
            <w:r w:rsidRPr="000939C2">
              <w:rPr>
                <w:b/>
                <w:color w:val="FFFFFF"/>
                <w:sz w:val="18"/>
                <w:szCs w:val="18"/>
              </w:rPr>
              <w:t>CONDICIONES DEL BIEN</w:t>
            </w:r>
          </w:p>
        </w:tc>
      </w:tr>
      <w:tr w:rsidR="000939C2" w:rsidRPr="000939C2" w:rsidTr="000939C2">
        <w:trPr>
          <w:trHeight w:val="72"/>
        </w:trPr>
        <w:tc>
          <w:tcPr>
            <w:tcW w:w="9226" w:type="dxa"/>
            <w:tcBorders>
              <w:bottom w:val="single" w:sz="4" w:space="0" w:color="000000"/>
            </w:tcBorders>
            <w:shd w:val="clear" w:color="auto" w:fill="548DD4"/>
            <w:vAlign w:val="center"/>
          </w:tcPr>
          <w:p w:rsidR="000939C2" w:rsidRPr="000939C2" w:rsidRDefault="000939C2" w:rsidP="001C09D7">
            <w:pPr>
              <w:numPr>
                <w:ilvl w:val="0"/>
                <w:numId w:val="41"/>
              </w:numPr>
              <w:ind w:left="634" w:hanging="567"/>
              <w:jc w:val="both"/>
              <w:rPr>
                <w:sz w:val="24"/>
                <w:szCs w:val="20"/>
              </w:rPr>
            </w:pPr>
            <w:r w:rsidRPr="000939C2">
              <w:rPr>
                <w:b/>
                <w:sz w:val="18"/>
                <w:szCs w:val="18"/>
              </w:rPr>
              <w:t xml:space="preserve">PLAZO MÁXIMO DE ENTREGA </w:t>
            </w:r>
          </w:p>
        </w:tc>
      </w:tr>
      <w:tr w:rsidR="000939C2" w:rsidRPr="000939C2" w:rsidTr="000939C2">
        <w:trPr>
          <w:trHeight w:val="734"/>
        </w:trPr>
        <w:tc>
          <w:tcPr>
            <w:tcW w:w="9226" w:type="dxa"/>
            <w:tcBorders>
              <w:bottom w:val="single" w:sz="4" w:space="0" w:color="000000"/>
            </w:tcBorders>
            <w:shd w:val="clear" w:color="auto" w:fill="FFFFFF"/>
            <w:vAlign w:val="center"/>
          </w:tcPr>
          <w:p w:rsidR="000939C2" w:rsidRPr="000939C2" w:rsidRDefault="000939C2" w:rsidP="000939C2">
            <w:pPr>
              <w:jc w:val="both"/>
              <w:rPr>
                <w:color w:val="525252"/>
                <w:sz w:val="18"/>
                <w:szCs w:val="18"/>
              </w:rPr>
            </w:pPr>
            <w:r w:rsidRPr="000939C2">
              <w:rPr>
                <w:sz w:val="18"/>
                <w:szCs w:val="18"/>
              </w:rPr>
              <w:t>El plazo máximo de entrega será de cien (100) días calendario, computables a partir del día hábil siguiente de la suscripción del contrato</w:t>
            </w:r>
            <w:r w:rsidRPr="000939C2">
              <w:rPr>
                <w:color w:val="525252"/>
                <w:sz w:val="18"/>
                <w:szCs w:val="18"/>
              </w:rPr>
              <w:t>.</w:t>
            </w:r>
          </w:p>
          <w:p w:rsidR="000939C2" w:rsidRPr="000939C2" w:rsidRDefault="000939C2" w:rsidP="000939C2">
            <w:pPr>
              <w:rPr>
                <w:color w:val="525252"/>
                <w:sz w:val="18"/>
                <w:szCs w:val="18"/>
              </w:rPr>
            </w:pPr>
          </w:p>
          <w:p w:rsidR="000939C2" w:rsidRPr="000939C2" w:rsidRDefault="000939C2" w:rsidP="000939C2">
            <w:pPr>
              <w:jc w:val="both"/>
              <w:rPr>
                <w:b/>
                <w:sz w:val="18"/>
                <w:szCs w:val="18"/>
              </w:rPr>
            </w:pPr>
            <w:r w:rsidRPr="000939C2">
              <w:rPr>
                <w:b/>
                <w:sz w:val="18"/>
                <w:szCs w:val="18"/>
              </w:rPr>
              <w:t>(Manifestar Aceptación)</w:t>
            </w:r>
          </w:p>
        </w:tc>
      </w:tr>
      <w:tr w:rsidR="000939C2" w:rsidRPr="000939C2" w:rsidTr="000939C2">
        <w:trPr>
          <w:trHeight w:val="72"/>
        </w:trPr>
        <w:tc>
          <w:tcPr>
            <w:tcW w:w="9226" w:type="dxa"/>
            <w:tcBorders>
              <w:bottom w:val="single" w:sz="4" w:space="0" w:color="000000"/>
            </w:tcBorders>
            <w:shd w:val="clear" w:color="auto" w:fill="548DD4"/>
            <w:vAlign w:val="center"/>
          </w:tcPr>
          <w:p w:rsidR="000939C2" w:rsidRPr="000939C2" w:rsidRDefault="000939C2" w:rsidP="001C09D7">
            <w:pPr>
              <w:numPr>
                <w:ilvl w:val="0"/>
                <w:numId w:val="41"/>
              </w:numPr>
              <w:ind w:left="634" w:hanging="567"/>
              <w:jc w:val="both"/>
              <w:rPr>
                <w:sz w:val="24"/>
                <w:szCs w:val="20"/>
              </w:rPr>
            </w:pPr>
            <w:r w:rsidRPr="000939C2">
              <w:rPr>
                <w:b/>
                <w:sz w:val="18"/>
                <w:szCs w:val="18"/>
              </w:rPr>
              <w:t>LUGAR DE ENTREGA</w:t>
            </w:r>
          </w:p>
        </w:tc>
      </w:tr>
      <w:tr w:rsidR="000939C2" w:rsidRPr="000939C2" w:rsidTr="000939C2">
        <w:trPr>
          <w:trHeight w:val="772"/>
        </w:trPr>
        <w:tc>
          <w:tcPr>
            <w:tcW w:w="9226" w:type="dxa"/>
            <w:tcBorders>
              <w:bottom w:val="single" w:sz="4" w:space="0" w:color="000000"/>
            </w:tcBorders>
            <w:shd w:val="clear" w:color="auto" w:fill="FFFFFF"/>
            <w:vAlign w:val="center"/>
          </w:tcPr>
          <w:p w:rsidR="000939C2" w:rsidRPr="000939C2" w:rsidRDefault="000939C2" w:rsidP="000939C2">
            <w:pPr>
              <w:tabs>
                <w:tab w:val="left" w:pos="593"/>
              </w:tabs>
              <w:jc w:val="both"/>
              <w:rPr>
                <w:sz w:val="18"/>
                <w:szCs w:val="18"/>
              </w:rPr>
            </w:pPr>
            <w:r w:rsidRPr="000939C2">
              <w:rPr>
                <w:sz w:val="18"/>
                <w:szCs w:val="18"/>
              </w:rPr>
              <w:lastRenderedPageBreak/>
              <w:t>El Bien deberá ser entregado en el Piso 19 del edificio principal del BCB, ubicado en la calle Ayacucho esquina Mercado, a la Comisión o Responsable de Recepción, en coordinación con el personal de la unidad de almacenes.</w:t>
            </w:r>
          </w:p>
          <w:p w:rsidR="000939C2" w:rsidRPr="000939C2" w:rsidRDefault="000939C2" w:rsidP="000939C2">
            <w:pPr>
              <w:tabs>
                <w:tab w:val="left" w:pos="593"/>
              </w:tabs>
              <w:jc w:val="both"/>
              <w:rPr>
                <w:sz w:val="18"/>
                <w:szCs w:val="18"/>
              </w:rPr>
            </w:pPr>
          </w:p>
          <w:p w:rsidR="000939C2" w:rsidRPr="000939C2" w:rsidRDefault="000939C2" w:rsidP="000939C2">
            <w:pPr>
              <w:tabs>
                <w:tab w:val="left" w:pos="593"/>
              </w:tabs>
              <w:rPr>
                <w:b/>
                <w:sz w:val="18"/>
                <w:szCs w:val="18"/>
              </w:rPr>
            </w:pPr>
            <w:r w:rsidRPr="000939C2">
              <w:rPr>
                <w:b/>
                <w:sz w:val="18"/>
                <w:szCs w:val="18"/>
              </w:rPr>
              <w:t>(Manifestar Aceptación)</w:t>
            </w:r>
          </w:p>
        </w:tc>
      </w:tr>
      <w:tr w:rsidR="000939C2" w:rsidRPr="000939C2" w:rsidTr="000939C2">
        <w:trPr>
          <w:trHeight w:val="247"/>
        </w:trPr>
        <w:tc>
          <w:tcPr>
            <w:tcW w:w="9226" w:type="dxa"/>
            <w:tcBorders>
              <w:bottom w:val="single" w:sz="4" w:space="0" w:color="000000"/>
            </w:tcBorders>
            <w:shd w:val="clear" w:color="auto" w:fill="548DD4"/>
            <w:vAlign w:val="center"/>
          </w:tcPr>
          <w:p w:rsidR="000939C2" w:rsidRPr="000939C2" w:rsidRDefault="000939C2" w:rsidP="001C09D7">
            <w:pPr>
              <w:numPr>
                <w:ilvl w:val="0"/>
                <w:numId w:val="41"/>
              </w:numPr>
              <w:ind w:left="634" w:hanging="567"/>
              <w:jc w:val="both"/>
              <w:rPr>
                <w:sz w:val="24"/>
                <w:szCs w:val="20"/>
              </w:rPr>
            </w:pPr>
            <w:r w:rsidRPr="000939C2">
              <w:rPr>
                <w:b/>
                <w:sz w:val="18"/>
                <w:szCs w:val="18"/>
              </w:rPr>
              <w:t>MONTAJE</w:t>
            </w:r>
          </w:p>
        </w:tc>
      </w:tr>
      <w:tr w:rsidR="000939C2" w:rsidRPr="000939C2" w:rsidTr="000939C2">
        <w:trPr>
          <w:trHeight w:val="772"/>
        </w:trPr>
        <w:tc>
          <w:tcPr>
            <w:tcW w:w="9226" w:type="dxa"/>
            <w:tcBorders>
              <w:bottom w:val="single" w:sz="4" w:space="0" w:color="000000"/>
            </w:tcBorders>
            <w:shd w:val="clear" w:color="auto" w:fill="FFFFFF"/>
          </w:tcPr>
          <w:p w:rsidR="000939C2" w:rsidRPr="000939C2" w:rsidRDefault="000939C2" w:rsidP="000939C2">
            <w:pPr>
              <w:jc w:val="both"/>
              <w:rPr>
                <w:sz w:val="18"/>
                <w:szCs w:val="18"/>
              </w:rPr>
            </w:pPr>
            <w:r w:rsidRPr="000939C2">
              <w:rPr>
                <w:sz w:val="18"/>
                <w:szCs w:val="18"/>
              </w:rPr>
              <w:t>El Proveedor deberá realizar el montaje del Bien en el equipo video espectral VSC8000/HS propiedad del BCB, en un plazo máximo de un (1) día hábil, computable a partir del día hábil siguiente de la fecha del Acta de Recepción Sujeta a Verificación (que será emitida al momento de la recepción del bien), en coordinación con la Comisión o Responsable de Recepción.</w:t>
            </w:r>
          </w:p>
          <w:p w:rsidR="000939C2" w:rsidRPr="000939C2" w:rsidRDefault="000939C2" w:rsidP="000939C2">
            <w:pPr>
              <w:jc w:val="both"/>
              <w:rPr>
                <w:sz w:val="18"/>
                <w:szCs w:val="18"/>
              </w:rPr>
            </w:pPr>
          </w:p>
          <w:p w:rsidR="000939C2" w:rsidRPr="000939C2" w:rsidRDefault="000939C2" w:rsidP="000939C2">
            <w:pPr>
              <w:jc w:val="both"/>
              <w:rPr>
                <w:sz w:val="18"/>
                <w:szCs w:val="18"/>
              </w:rPr>
            </w:pPr>
            <w:r w:rsidRPr="000939C2">
              <w:rPr>
                <w:sz w:val="18"/>
                <w:szCs w:val="18"/>
              </w:rPr>
              <w:t>En caso de que hubieran observaciones, la Comisión o Responsable de Recepción remitirá mediante correo electrónico las observaciones al Proveedor, quien deberá subsanar las mismas en un plazo máximo de tres (3) días hábiles, plazo computable a partir del día hábil siguiente de haber recibido la(s) observación(es).</w:t>
            </w:r>
          </w:p>
          <w:p w:rsidR="000939C2" w:rsidRPr="000939C2" w:rsidRDefault="000939C2" w:rsidP="000939C2">
            <w:pPr>
              <w:jc w:val="both"/>
              <w:rPr>
                <w:sz w:val="18"/>
                <w:szCs w:val="18"/>
              </w:rPr>
            </w:pPr>
          </w:p>
          <w:p w:rsidR="000939C2" w:rsidRPr="000939C2" w:rsidRDefault="000939C2" w:rsidP="000939C2">
            <w:pPr>
              <w:tabs>
                <w:tab w:val="left" w:pos="593"/>
              </w:tabs>
              <w:jc w:val="both"/>
              <w:rPr>
                <w:sz w:val="18"/>
                <w:szCs w:val="18"/>
              </w:rPr>
            </w:pPr>
            <w:r w:rsidRPr="000939C2">
              <w:rPr>
                <w:sz w:val="18"/>
                <w:szCs w:val="18"/>
              </w:rPr>
              <w:t>El montaje será realizado en el lugar dónde se encuentra el equipo Video espectral.</w:t>
            </w:r>
          </w:p>
          <w:p w:rsidR="000939C2" w:rsidRPr="000939C2" w:rsidRDefault="000939C2" w:rsidP="000939C2">
            <w:pPr>
              <w:jc w:val="both"/>
              <w:rPr>
                <w:sz w:val="18"/>
                <w:szCs w:val="18"/>
              </w:rPr>
            </w:pPr>
          </w:p>
          <w:p w:rsidR="000939C2" w:rsidRPr="000939C2" w:rsidRDefault="000939C2" w:rsidP="000939C2">
            <w:pPr>
              <w:tabs>
                <w:tab w:val="left" w:pos="593"/>
              </w:tabs>
              <w:jc w:val="both"/>
              <w:rPr>
                <w:b/>
                <w:sz w:val="18"/>
                <w:szCs w:val="18"/>
              </w:rPr>
            </w:pPr>
            <w:r w:rsidRPr="000939C2">
              <w:rPr>
                <w:b/>
                <w:sz w:val="18"/>
                <w:szCs w:val="18"/>
              </w:rPr>
              <w:t>(Manifestar Aceptación)</w:t>
            </w:r>
          </w:p>
        </w:tc>
      </w:tr>
      <w:tr w:rsidR="000939C2" w:rsidRPr="000939C2" w:rsidTr="000939C2">
        <w:trPr>
          <w:trHeight w:val="249"/>
        </w:trPr>
        <w:tc>
          <w:tcPr>
            <w:tcW w:w="9226" w:type="dxa"/>
            <w:tcBorders>
              <w:bottom w:val="single" w:sz="4" w:space="0" w:color="000000"/>
            </w:tcBorders>
            <w:shd w:val="clear" w:color="auto" w:fill="548DD4"/>
            <w:vAlign w:val="center"/>
          </w:tcPr>
          <w:p w:rsidR="000939C2" w:rsidRPr="000939C2" w:rsidRDefault="000939C2" w:rsidP="001C09D7">
            <w:pPr>
              <w:numPr>
                <w:ilvl w:val="0"/>
                <w:numId w:val="41"/>
              </w:numPr>
              <w:ind w:left="634" w:hanging="567"/>
              <w:jc w:val="both"/>
              <w:rPr>
                <w:rFonts w:eastAsia="Arial Narrow" w:cs="Arial Narrow"/>
                <w:sz w:val="24"/>
                <w:szCs w:val="20"/>
              </w:rPr>
            </w:pPr>
            <w:r w:rsidRPr="000939C2">
              <w:rPr>
                <w:b/>
                <w:sz w:val="18"/>
                <w:szCs w:val="18"/>
              </w:rPr>
              <w:t>PRUEBAS DEL BIEN</w:t>
            </w:r>
          </w:p>
        </w:tc>
      </w:tr>
      <w:tr w:rsidR="000939C2" w:rsidRPr="000939C2" w:rsidTr="000939C2">
        <w:trPr>
          <w:trHeight w:val="947"/>
        </w:trPr>
        <w:tc>
          <w:tcPr>
            <w:tcW w:w="9226" w:type="dxa"/>
            <w:shd w:val="clear" w:color="auto" w:fill="FFFFFF"/>
            <w:vAlign w:val="center"/>
          </w:tcPr>
          <w:p w:rsidR="000939C2" w:rsidRPr="000939C2" w:rsidRDefault="000939C2" w:rsidP="000939C2">
            <w:pPr>
              <w:tabs>
                <w:tab w:val="left" w:pos="593"/>
              </w:tabs>
              <w:jc w:val="both"/>
              <w:rPr>
                <w:sz w:val="18"/>
                <w:szCs w:val="18"/>
              </w:rPr>
            </w:pPr>
          </w:p>
          <w:p w:rsidR="000939C2" w:rsidRPr="000939C2" w:rsidRDefault="000939C2" w:rsidP="000939C2">
            <w:pPr>
              <w:tabs>
                <w:tab w:val="left" w:pos="593"/>
              </w:tabs>
              <w:jc w:val="both"/>
              <w:rPr>
                <w:sz w:val="18"/>
                <w:szCs w:val="18"/>
              </w:rPr>
            </w:pPr>
            <w:r w:rsidRPr="000939C2">
              <w:rPr>
                <w:sz w:val="18"/>
                <w:szCs w:val="18"/>
              </w:rPr>
              <w:t>El periodo de pruebas tendrá una duración máxima de un (1) día hábil, computable a partir del siguiente día hábil de concluido el montaje, durante este día se verificará que el Bien cumpla lo indicado en el numeral II (CARACTERÍSTICAS TÉCNICAS DEL BIEN), o una vez subsanadas las observaciones, si las hubiera, en coordinación con la Comisión o Responsable de Recepción.</w:t>
            </w:r>
          </w:p>
          <w:p w:rsidR="000939C2" w:rsidRPr="000939C2" w:rsidRDefault="000939C2" w:rsidP="000939C2">
            <w:pPr>
              <w:tabs>
                <w:tab w:val="left" w:pos="593"/>
              </w:tabs>
              <w:jc w:val="both"/>
              <w:rPr>
                <w:sz w:val="18"/>
                <w:szCs w:val="18"/>
              </w:rPr>
            </w:pPr>
          </w:p>
          <w:p w:rsidR="000939C2" w:rsidRPr="000939C2" w:rsidRDefault="000939C2" w:rsidP="000939C2">
            <w:pPr>
              <w:jc w:val="both"/>
              <w:rPr>
                <w:sz w:val="18"/>
                <w:szCs w:val="18"/>
              </w:rPr>
            </w:pPr>
            <w:r w:rsidRPr="000939C2">
              <w:rPr>
                <w:sz w:val="18"/>
                <w:szCs w:val="18"/>
              </w:rPr>
              <w:t>En caso de que hubieran observaciones, la Comisión o Responsable de Recepción remitirá mediante correo electrónico las observaciones al Proveedor, quien deberá subsanar las mismas en un plazo máximo de tres (3) días hábiles, plazo computable a partir del día hábil siguiente de haber recibido la(s) observación(es).</w:t>
            </w:r>
          </w:p>
          <w:p w:rsidR="000939C2" w:rsidRPr="000939C2" w:rsidRDefault="000939C2" w:rsidP="000939C2">
            <w:pPr>
              <w:tabs>
                <w:tab w:val="left" w:pos="593"/>
              </w:tabs>
              <w:jc w:val="both"/>
              <w:rPr>
                <w:sz w:val="18"/>
                <w:szCs w:val="18"/>
              </w:rPr>
            </w:pPr>
          </w:p>
          <w:p w:rsidR="000939C2" w:rsidRPr="000939C2" w:rsidRDefault="000939C2" w:rsidP="000939C2">
            <w:pPr>
              <w:tabs>
                <w:tab w:val="left" w:pos="593"/>
              </w:tabs>
              <w:jc w:val="both"/>
              <w:rPr>
                <w:sz w:val="18"/>
                <w:szCs w:val="18"/>
              </w:rPr>
            </w:pPr>
            <w:r w:rsidRPr="000939C2">
              <w:rPr>
                <w:sz w:val="18"/>
                <w:szCs w:val="18"/>
              </w:rPr>
              <w:t>Las pruebas serán realizadas en el lugar dónde se encuentra el equipo Video espectral.</w:t>
            </w:r>
          </w:p>
          <w:p w:rsidR="000939C2" w:rsidRPr="000939C2" w:rsidRDefault="000939C2" w:rsidP="000939C2">
            <w:pPr>
              <w:tabs>
                <w:tab w:val="left" w:pos="593"/>
              </w:tabs>
              <w:jc w:val="both"/>
              <w:rPr>
                <w:sz w:val="18"/>
                <w:szCs w:val="18"/>
              </w:rPr>
            </w:pPr>
          </w:p>
          <w:p w:rsidR="000939C2" w:rsidRPr="000939C2" w:rsidRDefault="000939C2" w:rsidP="000939C2">
            <w:pPr>
              <w:rPr>
                <w:b/>
                <w:sz w:val="18"/>
                <w:szCs w:val="18"/>
              </w:rPr>
            </w:pPr>
            <w:r w:rsidRPr="000939C2">
              <w:rPr>
                <w:b/>
                <w:sz w:val="18"/>
                <w:szCs w:val="18"/>
              </w:rPr>
              <w:t>(Manifestar Aceptación)</w:t>
            </w:r>
          </w:p>
        </w:tc>
      </w:tr>
      <w:tr w:rsidR="000939C2" w:rsidRPr="000939C2" w:rsidTr="000939C2">
        <w:trPr>
          <w:trHeight w:val="281"/>
        </w:trPr>
        <w:tc>
          <w:tcPr>
            <w:tcW w:w="9226" w:type="dxa"/>
            <w:shd w:val="clear" w:color="auto" w:fill="548DD4"/>
            <w:vAlign w:val="center"/>
          </w:tcPr>
          <w:p w:rsidR="000939C2" w:rsidRPr="000939C2" w:rsidRDefault="000939C2" w:rsidP="001C09D7">
            <w:pPr>
              <w:numPr>
                <w:ilvl w:val="0"/>
                <w:numId w:val="41"/>
              </w:numPr>
              <w:ind w:left="634" w:hanging="567"/>
              <w:jc w:val="both"/>
              <w:rPr>
                <w:sz w:val="24"/>
                <w:szCs w:val="20"/>
              </w:rPr>
            </w:pPr>
            <w:r w:rsidRPr="000939C2">
              <w:rPr>
                <w:b/>
                <w:sz w:val="18"/>
                <w:szCs w:val="18"/>
              </w:rPr>
              <w:t>CAPACITACIÓN TÉCNICA SOBRE EL BIEN</w:t>
            </w:r>
          </w:p>
        </w:tc>
      </w:tr>
      <w:tr w:rsidR="000939C2" w:rsidRPr="000939C2" w:rsidTr="000939C2">
        <w:trPr>
          <w:trHeight w:val="42"/>
        </w:trPr>
        <w:tc>
          <w:tcPr>
            <w:tcW w:w="9226" w:type="dxa"/>
            <w:shd w:val="clear" w:color="auto" w:fill="FFFFFF"/>
            <w:vAlign w:val="center"/>
          </w:tcPr>
          <w:p w:rsidR="000939C2" w:rsidRPr="000939C2" w:rsidRDefault="000939C2" w:rsidP="000939C2">
            <w:pPr>
              <w:tabs>
                <w:tab w:val="left" w:pos="593"/>
              </w:tabs>
              <w:jc w:val="both"/>
              <w:rPr>
                <w:sz w:val="18"/>
                <w:szCs w:val="18"/>
              </w:rPr>
            </w:pPr>
          </w:p>
          <w:p w:rsidR="000939C2" w:rsidRPr="000939C2" w:rsidRDefault="000939C2" w:rsidP="000939C2">
            <w:pPr>
              <w:tabs>
                <w:tab w:val="left" w:pos="593"/>
              </w:tabs>
              <w:jc w:val="both"/>
              <w:rPr>
                <w:sz w:val="18"/>
                <w:szCs w:val="18"/>
              </w:rPr>
            </w:pPr>
            <w:r w:rsidRPr="000939C2">
              <w:rPr>
                <w:sz w:val="18"/>
                <w:szCs w:val="18"/>
              </w:rPr>
              <w:t>La capacitación técnica será enfocada al manejo, cuidado y uso adecuado del Bien, será realizada durante el día de pruebas del bien, teniendo una duración mínima de 2 horas y dirigida a un máximo de 5 personas.</w:t>
            </w:r>
          </w:p>
          <w:p w:rsidR="000939C2" w:rsidRPr="000939C2" w:rsidRDefault="000939C2" w:rsidP="000939C2">
            <w:pPr>
              <w:tabs>
                <w:tab w:val="left" w:pos="593"/>
              </w:tabs>
              <w:jc w:val="both"/>
              <w:rPr>
                <w:sz w:val="18"/>
                <w:szCs w:val="18"/>
              </w:rPr>
            </w:pPr>
          </w:p>
          <w:p w:rsidR="000939C2" w:rsidRPr="000939C2" w:rsidRDefault="000939C2" w:rsidP="000939C2">
            <w:pPr>
              <w:tabs>
                <w:tab w:val="left" w:pos="593"/>
              </w:tabs>
              <w:jc w:val="both"/>
              <w:rPr>
                <w:sz w:val="18"/>
                <w:szCs w:val="18"/>
              </w:rPr>
            </w:pPr>
            <w:r w:rsidRPr="000939C2">
              <w:rPr>
                <w:sz w:val="18"/>
                <w:szCs w:val="18"/>
              </w:rPr>
              <w:t>Dicha capacitación incluirá el entrenamiento para el correcto limpiado del Bien.</w:t>
            </w:r>
          </w:p>
          <w:p w:rsidR="000939C2" w:rsidRPr="000939C2" w:rsidRDefault="000939C2" w:rsidP="000939C2">
            <w:pPr>
              <w:tabs>
                <w:tab w:val="left" w:pos="593"/>
              </w:tabs>
              <w:jc w:val="both"/>
              <w:rPr>
                <w:sz w:val="18"/>
                <w:szCs w:val="18"/>
              </w:rPr>
            </w:pPr>
          </w:p>
          <w:p w:rsidR="000939C2" w:rsidRPr="000939C2" w:rsidRDefault="000939C2" w:rsidP="000939C2">
            <w:pPr>
              <w:tabs>
                <w:tab w:val="left" w:pos="593"/>
              </w:tabs>
              <w:jc w:val="both"/>
              <w:rPr>
                <w:sz w:val="18"/>
                <w:szCs w:val="18"/>
              </w:rPr>
            </w:pPr>
            <w:r w:rsidRPr="000939C2">
              <w:rPr>
                <w:sz w:val="18"/>
                <w:szCs w:val="18"/>
              </w:rPr>
              <w:t>La capacitación se llevará a cabo en el lugar dónde se encuentre el equipo Video Espectral.</w:t>
            </w:r>
          </w:p>
          <w:p w:rsidR="000939C2" w:rsidRPr="000939C2" w:rsidRDefault="000939C2" w:rsidP="000939C2">
            <w:pPr>
              <w:tabs>
                <w:tab w:val="left" w:pos="593"/>
              </w:tabs>
              <w:jc w:val="both"/>
              <w:rPr>
                <w:b/>
                <w:sz w:val="18"/>
                <w:szCs w:val="18"/>
              </w:rPr>
            </w:pPr>
            <w:r w:rsidRPr="000939C2">
              <w:rPr>
                <w:b/>
                <w:sz w:val="18"/>
                <w:szCs w:val="18"/>
              </w:rPr>
              <w:t>(Manifestar Aceptación)</w:t>
            </w:r>
          </w:p>
        </w:tc>
      </w:tr>
      <w:tr w:rsidR="000939C2" w:rsidRPr="000939C2" w:rsidTr="000939C2">
        <w:trPr>
          <w:trHeight w:val="203"/>
        </w:trPr>
        <w:tc>
          <w:tcPr>
            <w:tcW w:w="9226" w:type="dxa"/>
            <w:tcBorders>
              <w:bottom w:val="single" w:sz="4" w:space="0" w:color="000000"/>
            </w:tcBorders>
            <w:shd w:val="clear" w:color="auto" w:fill="548DD4"/>
            <w:vAlign w:val="center"/>
          </w:tcPr>
          <w:p w:rsidR="000939C2" w:rsidRPr="000939C2" w:rsidRDefault="000939C2" w:rsidP="001C09D7">
            <w:pPr>
              <w:numPr>
                <w:ilvl w:val="0"/>
                <w:numId w:val="41"/>
              </w:numPr>
              <w:ind w:left="634" w:hanging="567"/>
              <w:jc w:val="both"/>
              <w:rPr>
                <w:rFonts w:eastAsia="Arial Narrow" w:cs="Arial Narrow"/>
                <w:sz w:val="24"/>
                <w:szCs w:val="20"/>
              </w:rPr>
            </w:pPr>
            <w:r w:rsidRPr="000939C2">
              <w:rPr>
                <w:b/>
                <w:sz w:val="18"/>
                <w:szCs w:val="18"/>
              </w:rPr>
              <w:t>CAMBIO DEL BIEN</w:t>
            </w:r>
          </w:p>
        </w:tc>
      </w:tr>
      <w:tr w:rsidR="000939C2" w:rsidRPr="000939C2" w:rsidTr="000939C2">
        <w:trPr>
          <w:trHeight w:val="617"/>
        </w:trPr>
        <w:tc>
          <w:tcPr>
            <w:tcW w:w="9226" w:type="dxa"/>
            <w:tcBorders>
              <w:bottom w:val="single" w:sz="4" w:space="0" w:color="000000"/>
            </w:tcBorders>
            <w:shd w:val="clear" w:color="auto" w:fill="FFFFFF"/>
            <w:vAlign w:val="center"/>
          </w:tcPr>
          <w:p w:rsidR="000939C2" w:rsidRPr="000939C2" w:rsidRDefault="000939C2" w:rsidP="000939C2">
            <w:pPr>
              <w:tabs>
                <w:tab w:val="left" w:pos="593"/>
              </w:tabs>
              <w:jc w:val="both"/>
              <w:rPr>
                <w:sz w:val="18"/>
                <w:szCs w:val="18"/>
              </w:rPr>
            </w:pPr>
          </w:p>
          <w:p w:rsidR="000939C2" w:rsidRPr="000939C2" w:rsidRDefault="000939C2" w:rsidP="000939C2">
            <w:pPr>
              <w:tabs>
                <w:tab w:val="left" w:pos="593"/>
              </w:tabs>
              <w:jc w:val="both"/>
              <w:rPr>
                <w:sz w:val="18"/>
                <w:szCs w:val="18"/>
              </w:rPr>
            </w:pPr>
            <w:r w:rsidRPr="000939C2">
              <w:rPr>
                <w:sz w:val="18"/>
                <w:szCs w:val="18"/>
              </w:rPr>
              <w:t>En caso de que se presenten observaciones y no pudieran subsanarse las mismas el proveedor podrá realizar el cambio del Bien, se aceptarán cambios de las características del Bien entregado con relación a las características ofertadas, previa evaluación de los siguientes aspectos:</w:t>
            </w:r>
          </w:p>
          <w:p w:rsidR="000939C2" w:rsidRPr="000939C2" w:rsidRDefault="000939C2" w:rsidP="001C09D7">
            <w:pPr>
              <w:numPr>
                <w:ilvl w:val="0"/>
                <w:numId w:val="38"/>
              </w:numPr>
              <w:ind w:left="351" w:hanging="284"/>
              <w:jc w:val="both"/>
              <w:rPr>
                <w:sz w:val="18"/>
                <w:szCs w:val="18"/>
              </w:rPr>
            </w:pPr>
            <w:r w:rsidRPr="000939C2">
              <w:rPr>
                <w:sz w:val="18"/>
                <w:szCs w:val="18"/>
              </w:rPr>
              <w:t>Justificación escrita por parte del proveedor, explicando las razones del cambio.</w:t>
            </w:r>
          </w:p>
          <w:p w:rsidR="000939C2" w:rsidRPr="000939C2" w:rsidRDefault="000939C2" w:rsidP="001C09D7">
            <w:pPr>
              <w:numPr>
                <w:ilvl w:val="0"/>
                <w:numId w:val="38"/>
              </w:numPr>
              <w:ind w:left="351" w:hanging="284"/>
              <w:jc w:val="both"/>
              <w:rPr>
                <w:sz w:val="18"/>
                <w:szCs w:val="18"/>
              </w:rPr>
            </w:pPr>
            <w:r w:rsidRPr="000939C2">
              <w:rPr>
                <w:sz w:val="18"/>
                <w:szCs w:val="18"/>
              </w:rPr>
              <w:t xml:space="preserve">El cambio propuesto deberá tener las mismas o superiores características técnicas que las ofertadas y cumplir con los requisitos mínimos de los equipos solicitados. </w:t>
            </w:r>
          </w:p>
          <w:p w:rsidR="000939C2" w:rsidRPr="000939C2" w:rsidRDefault="000939C2" w:rsidP="001C09D7">
            <w:pPr>
              <w:numPr>
                <w:ilvl w:val="0"/>
                <w:numId w:val="38"/>
              </w:numPr>
              <w:ind w:left="351" w:hanging="284"/>
              <w:jc w:val="both"/>
              <w:rPr>
                <w:sz w:val="18"/>
                <w:szCs w:val="18"/>
              </w:rPr>
            </w:pPr>
            <w:r w:rsidRPr="000939C2">
              <w:rPr>
                <w:sz w:val="18"/>
                <w:szCs w:val="18"/>
              </w:rPr>
              <w:t>El cambio propuesto no deberá implicar ningún costo adicional para el BCB.</w:t>
            </w:r>
          </w:p>
          <w:p w:rsidR="000939C2" w:rsidRPr="000939C2" w:rsidRDefault="000939C2" w:rsidP="001C09D7">
            <w:pPr>
              <w:numPr>
                <w:ilvl w:val="0"/>
                <w:numId w:val="38"/>
              </w:numPr>
              <w:ind w:left="351" w:hanging="284"/>
              <w:jc w:val="both"/>
              <w:rPr>
                <w:sz w:val="18"/>
                <w:szCs w:val="18"/>
              </w:rPr>
            </w:pPr>
            <w:r w:rsidRPr="000939C2">
              <w:rPr>
                <w:sz w:val="18"/>
                <w:szCs w:val="18"/>
              </w:rPr>
              <w:t>Informe técnico elaborado por la Comisión o Responsable de Recepción, evaluando el cambio propuesto.</w:t>
            </w:r>
          </w:p>
          <w:p w:rsidR="000939C2" w:rsidRPr="000939C2" w:rsidRDefault="000939C2" w:rsidP="000939C2">
            <w:pPr>
              <w:tabs>
                <w:tab w:val="left" w:pos="593"/>
              </w:tabs>
              <w:jc w:val="both"/>
              <w:rPr>
                <w:sz w:val="18"/>
                <w:szCs w:val="18"/>
              </w:rPr>
            </w:pPr>
          </w:p>
          <w:p w:rsidR="000939C2" w:rsidRPr="000939C2" w:rsidRDefault="000939C2" w:rsidP="000939C2">
            <w:pPr>
              <w:jc w:val="both"/>
              <w:rPr>
                <w:sz w:val="18"/>
                <w:szCs w:val="18"/>
              </w:rPr>
            </w:pPr>
            <w:r w:rsidRPr="000939C2">
              <w:rPr>
                <w:sz w:val="18"/>
                <w:szCs w:val="18"/>
              </w:rPr>
              <w:lastRenderedPageBreak/>
              <w:t>El plazo para dicho cambio será como máximo de treinta (30) días calendario, computables a partir del día hábil siguiente a la notificación al Proveedor de la aceptación del cambio del bien.</w:t>
            </w:r>
          </w:p>
          <w:p w:rsidR="000939C2" w:rsidRPr="000939C2" w:rsidRDefault="000939C2" w:rsidP="000939C2">
            <w:pPr>
              <w:tabs>
                <w:tab w:val="left" w:pos="593"/>
              </w:tabs>
              <w:jc w:val="both"/>
              <w:rPr>
                <w:b/>
                <w:sz w:val="18"/>
                <w:szCs w:val="18"/>
              </w:rPr>
            </w:pPr>
          </w:p>
          <w:p w:rsidR="000939C2" w:rsidRPr="000939C2" w:rsidRDefault="000939C2" w:rsidP="000939C2">
            <w:pPr>
              <w:rPr>
                <w:b/>
                <w:sz w:val="18"/>
                <w:szCs w:val="18"/>
              </w:rPr>
            </w:pPr>
            <w:r w:rsidRPr="000939C2">
              <w:rPr>
                <w:b/>
                <w:sz w:val="18"/>
                <w:szCs w:val="18"/>
              </w:rPr>
              <w:t>(Manifestar Aceptación)</w:t>
            </w:r>
          </w:p>
          <w:p w:rsidR="000939C2" w:rsidRPr="000939C2" w:rsidRDefault="000939C2" w:rsidP="000939C2">
            <w:pPr>
              <w:rPr>
                <w:b/>
                <w:sz w:val="18"/>
                <w:szCs w:val="18"/>
              </w:rPr>
            </w:pPr>
          </w:p>
        </w:tc>
      </w:tr>
      <w:tr w:rsidR="000939C2" w:rsidRPr="000939C2" w:rsidTr="000939C2">
        <w:trPr>
          <w:trHeight w:val="285"/>
        </w:trPr>
        <w:tc>
          <w:tcPr>
            <w:tcW w:w="9226" w:type="dxa"/>
            <w:tcBorders>
              <w:bottom w:val="single" w:sz="4" w:space="0" w:color="000000"/>
            </w:tcBorders>
            <w:shd w:val="clear" w:color="auto" w:fill="548DD4"/>
            <w:vAlign w:val="center"/>
          </w:tcPr>
          <w:p w:rsidR="000939C2" w:rsidRPr="000939C2" w:rsidRDefault="000939C2" w:rsidP="001C09D7">
            <w:pPr>
              <w:numPr>
                <w:ilvl w:val="0"/>
                <w:numId w:val="41"/>
              </w:numPr>
              <w:ind w:left="634" w:hanging="567"/>
              <w:jc w:val="both"/>
              <w:rPr>
                <w:sz w:val="24"/>
                <w:szCs w:val="20"/>
              </w:rPr>
            </w:pPr>
            <w:r w:rsidRPr="000939C2">
              <w:rPr>
                <w:b/>
                <w:sz w:val="18"/>
                <w:szCs w:val="18"/>
              </w:rPr>
              <w:lastRenderedPageBreak/>
              <w:t>RECEPCIÓN Y VERIFICACIÓN DEL BIEN</w:t>
            </w:r>
          </w:p>
        </w:tc>
      </w:tr>
      <w:tr w:rsidR="000939C2" w:rsidRPr="000939C2" w:rsidTr="000939C2">
        <w:trPr>
          <w:trHeight w:val="3628"/>
        </w:trPr>
        <w:tc>
          <w:tcPr>
            <w:tcW w:w="9226" w:type="dxa"/>
            <w:tcBorders>
              <w:bottom w:val="single" w:sz="4" w:space="0" w:color="000000"/>
            </w:tcBorders>
            <w:shd w:val="clear" w:color="auto" w:fill="auto"/>
            <w:vAlign w:val="center"/>
          </w:tcPr>
          <w:p w:rsidR="000939C2" w:rsidRPr="000939C2" w:rsidRDefault="000939C2" w:rsidP="000939C2">
            <w:pPr>
              <w:widowControl w:val="0"/>
              <w:jc w:val="both"/>
              <w:rPr>
                <w:sz w:val="18"/>
                <w:szCs w:val="18"/>
              </w:rPr>
            </w:pPr>
            <w:r w:rsidRPr="000939C2">
              <w:rPr>
                <w:sz w:val="18"/>
                <w:szCs w:val="18"/>
              </w:rPr>
              <w:t>El Proveedor deberá efectuar la entrega del Bien adquirido a la Comisión o Responsable de Recepción a ser designado, mismo que deberá ser entregado de acuerdo a las Especificaciones Técnicas.</w:t>
            </w:r>
          </w:p>
          <w:p w:rsidR="000939C2" w:rsidRPr="000939C2" w:rsidRDefault="000939C2" w:rsidP="000939C2">
            <w:pPr>
              <w:widowControl w:val="0"/>
              <w:jc w:val="both"/>
              <w:rPr>
                <w:sz w:val="18"/>
                <w:szCs w:val="18"/>
              </w:rPr>
            </w:pPr>
          </w:p>
          <w:p w:rsidR="000939C2" w:rsidRPr="000939C2" w:rsidRDefault="000939C2" w:rsidP="000939C2">
            <w:pPr>
              <w:widowControl w:val="0"/>
              <w:jc w:val="both"/>
              <w:rPr>
                <w:sz w:val="18"/>
                <w:szCs w:val="18"/>
              </w:rPr>
            </w:pPr>
            <w:r w:rsidRPr="000939C2">
              <w:rPr>
                <w:sz w:val="18"/>
                <w:szCs w:val="18"/>
              </w:rPr>
              <w:t>El transporte, carguío, así como otros gastos generados para la entrega del Bien, no tendrán ningún costo adicional para el BCB, teniendo que ser asumido por el Proveedor.</w:t>
            </w:r>
          </w:p>
          <w:p w:rsidR="000939C2" w:rsidRPr="000939C2" w:rsidRDefault="000939C2" w:rsidP="000939C2">
            <w:pPr>
              <w:widowControl w:val="0"/>
              <w:jc w:val="both"/>
              <w:rPr>
                <w:sz w:val="18"/>
                <w:szCs w:val="18"/>
              </w:rPr>
            </w:pPr>
          </w:p>
          <w:p w:rsidR="000939C2" w:rsidRPr="000939C2" w:rsidRDefault="000939C2" w:rsidP="000939C2">
            <w:pPr>
              <w:widowControl w:val="0"/>
              <w:jc w:val="both"/>
              <w:rPr>
                <w:sz w:val="18"/>
                <w:szCs w:val="18"/>
              </w:rPr>
            </w:pPr>
            <w:r w:rsidRPr="000939C2">
              <w:rPr>
                <w:sz w:val="18"/>
                <w:szCs w:val="18"/>
              </w:rPr>
              <w:t>La verificación del Bien por la Comisión o Responsable de Recepción, será realizada en el plazo de hasta cinco (5) días calendarios, computables a partir de la emisión del Acta de Recepción Sujeta a Verificación. En caso de que existan observaciones en la provisión del bien, estás serán subsanadas conforme lo establecido en el presente documento.</w:t>
            </w:r>
          </w:p>
          <w:p w:rsidR="000939C2" w:rsidRPr="000939C2" w:rsidRDefault="000939C2" w:rsidP="000939C2">
            <w:pPr>
              <w:widowControl w:val="0"/>
              <w:jc w:val="both"/>
              <w:rPr>
                <w:sz w:val="18"/>
                <w:szCs w:val="18"/>
              </w:rPr>
            </w:pPr>
          </w:p>
          <w:p w:rsidR="000939C2" w:rsidRPr="000939C2" w:rsidRDefault="000939C2" w:rsidP="000939C2">
            <w:pPr>
              <w:widowControl w:val="0"/>
              <w:jc w:val="both"/>
              <w:rPr>
                <w:sz w:val="18"/>
                <w:szCs w:val="18"/>
              </w:rPr>
            </w:pPr>
            <w:r w:rsidRPr="000939C2">
              <w:rPr>
                <w:sz w:val="18"/>
                <w:szCs w:val="18"/>
              </w:rPr>
              <w:t>La Comisión o Responsable de Recepción estará a cargo de las siguientes actividades establecidas dentro del presente documento: Montaje; Pruebas y Capacitación Técnica sobre el Bien, una vez concluida estas actividades y se subsanen todas las observaciones (en caso de que corresponda) emitirá(n) el Acta de Recepción.</w:t>
            </w:r>
          </w:p>
          <w:p w:rsidR="000939C2" w:rsidRPr="000939C2" w:rsidRDefault="000939C2" w:rsidP="000939C2">
            <w:pPr>
              <w:widowControl w:val="0"/>
              <w:jc w:val="both"/>
              <w:rPr>
                <w:sz w:val="18"/>
                <w:szCs w:val="18"/>
              </w:rPr>
            </w:pPr>
          </w:p>
          <w:p w:rsidR="000939C2" w:rsidRPr="000939C2" w:rsidRDefault="000939C2" w:rsidP="000939C2">
            <w:pPr>
              <w:tabs>
                <w:tab w:val="left" w:pos="593"/>
              </w:tabs>
              <w:jc w:val="both"/>
              <w:rPr>
                <w:sz w:val="18"/>
                <w:szCs w:val="18"/>
              </w:rPr>
            </w:pPr>
            <w:r w:rsidRPr="000939C2">
              <w:rPr>
                <w:b/>
                <w:i/>
                <w:color w:val="000000"/>
                <w:sz w:val="18"/>
                <w:szCs w:val="18"/>
              </w:rPr>
              <w:t>(Manifestar Aceptación)</w:t>
            </w:r>
          </w:p>
        </w:tc>
      </w:tr>
      <w:tr w:rsidR="000939C2" w:rsidRPr="000939C2" w:rsidTr="000939C2">
        <w:trPr>
          <w:trHeight w:val="316"/>
        </w:trPr>
        <w:tc>
          <w:tcPr>
            <w:tcW w:w="9226" w:type="dxa"/>
            <w:tcBorders>
              <w:bottom w:val="single" w:sz="4" w:space="0" w:color="000000"/>
            </w:tcBorders>
            <w:shd w:val="clear" w:color="auto" w:fill="17365D"/>
            <w:vAlign w:val="center"/>
          </w:tcPr>
          <w:p w:rsidR="000939C2" w:rsidRPr="000939C2" w:rsidRDefault="000939C2" w:rsidP="001C09D7">
            <w:pPr>
              <w:numPr>
                <w:ilvl w:val="0"/>
                <w:numId w:val="34"/>
              </w:numPr>
              <w:ind w:left="634"/>
              <w:jc w:val="both"/>
              <w:rPr>
                <w:sz w:val="18"/>
                <w:szCs w:val="18"/>
              </w:rPr>
            </w:pPr>
            <w:r w:rsidRPr="000939C2">
              <w:rPr>
                <w:b/>
                <w:color w:val="FFFFFF"/>
                <w:sz w:val="18"/>
                <w:szCs w:val="18"/>
              </w:rPr>
              <w:t>CONDICIONES COMPLEMENTARIAS</w:t>
            </w:r>
          </w:p>
        </w:tc>
      </w:tr>
      <w:tr w:rsidR="000939C2" w:rsidRPr="000939C2" w:rsidTr="000939C2">
        <w:trPr>
          <w:trHeight w:val="302"/>
        </w:trPr>
        <w:tc>
          <w:tcPr>
            <w:tcW w:w="9226" w:type="dxa"/>
            <w:tcBorders>
              <w:bottom w:val="single" w:sz="4" w:space="0" w:color="000000"/>
            </w:tcBorders>
            <w:shd w:val="clear" w:color="auto" w:fill="548DD4"/>
            <w:vAlign w:val="center"/>
          </w:tcPr>
          <w:p w:rsidR="000939C2" w:rsidRPr="000939C2" w:rsidRDefault="000939C2" w:rsidP="001C09D7">
            <w:pPr>
              <w:numPr>
                <w:ilvl w:val="0"/>
                <w:numId w:val="42"/>
              </w:numPr>
              <w:ind w:left="634" w:hanging="567"/>
              <w:jc w:val="both"/>
              <w:rPr>
                <w:sz w:val="24"/>
                <w:szCs w:val="20"/>
              </w:rPr>
            </w:pPr>
            <w:r w:rsidRPr="000939C2">
              <w:rPr>
                <w:b/>
                <w:sz w:val="18"/>
                <w:szCs w:val="18"/>
              </w:rPr>
              <w:t>GARANTÍAS</w:t>
            </w:r>
          </w:p>
        </w:tc>
      </w:tr>
      <w:tr w:rsidR="000939C2" w:rsidRPr="000939C2" w:rsidTr="000939C2">
        <w:trPr>
          <w:trHeight w:val="3280"/>
        </w:trPr>
        <w:tc>
          <w:tcPr>
            <w:tcW w:w="9226" w:type="dxa"/>
            <w:tcBorders>
              <w:bottom w:val="single" w:sz="4" w:space="0" w:color="000000"/>
            </w:tcBorders>
            <w:shd w:val="clear" w:color="auto" w:fill="auto"/>
            <w:vAlign w:val="center"/>
          </w:tcPr>
          <w:p w:rsidR="000939C2" w:rsidRPr="000939C2" w:rsidRDefault="000939C2" w:rsidP="001C09D7">
            <w:pPr>
              <w:numPr>
                <w:ilvl w:val="0"/>
                <w:numId w:val="35"/>
              </w:numPr>
              <w:ind w:left="322" w:hanging="284"/>
              <w:jc w:val="both"/>
              <w:rPr>
                <w:b/>
                <w:sz w:val="18"/>
                <w:szCs w:val="18"/>
              </w:rPr>
            </w:pPr>
            <w:r w:rsidRPr="000939C2">
              <w:rPr>
                <w:b/>
                <w:sz w:val="18"/>
                <w:szCs w:val="18"/>
              </w:rPr>
              <w:t xml:space="preserve">Garantía de Cumplimiento de Contrato </w:t>
            </w:r>
          </w:p>
          <w:p w:rsidR="000939C2" w:rsidRPr="000939C2" w:rsidRDefault="000939C2" w:rsidP="000939C2">
            <w:pPr>
              <w:ind w:left="322"/>
              <w:jc w:val="both"/>
              <w:rPr>
                <w:b/>
                <w:sz w:val="18"/>
                <w:szCs w:val="18"/>
              </w:rPr>
            </w:pPr>
          </w:p>
          <w:p w:rsidR="000939C2" w:rsidRPr="000939C2" w:rsidRDefault="000939C2" w:rsidP="000939C2">
            <w:pPr>
              <w:ind w:left="351"/>
              <w:jc w:val="both"/>
              <w:rPr>
                <w:sz w:val="18"/>
                <w:szCs w:val="18"/>
              </w:rPr>
            </w:pPr>
            <w:r w:rsidRPr="000939C2">
              <w:rPr>
                <w:sz w:val="18"/>
                <w:szCs w:val="18"/>
              </w:rPr>
              <w:t>El Proponente adjudicado para la suscripción del contrato deberá presentar una garantía del siete por ciento (7%) del valor total del contrato, de acuerdo al Artículo 20 del D.S. 0181, se aceptarán los siguientes tipos de garantía:</w:t>
            </w:r>
          </w:p>
          <w:p w:rsidR="000939C2" w:rsidRPr="000939C2" w:rsidRDefault="000939C2" w:rsidP="000939C2">
            <w:pPr>
              <w:ind w:left="351"/>
              <w:jc w:val="both"/>
              <w:rPr>
                <w:sz w:val="18"/>
                <w:szCs w:val="18"/>
              </w:rPr>
            </w:pPr>
          </w:p>
          <w:p w:rsidR="000939C2" w:rsidRPr="000939C2" w:rsidRDefault="000939C2" w:rsidP="001C09D7">
            <w:pPr>
              <w:numPr>
                <w:ilvl w:val="0"/>
                <w:numId w:val="36"/>
              </w:numPr>
              <w:ind w:left="636" w:hanging="284"/>
              <w:jc w:val="both"/>
              <w:rPr>
                <w:color w:val="000000"/>
                <w:sz w:val="18"/>
                <w:szCs w:val="18"/>
              </w:rPr>
            </w:pPr>
            <w:r w:rsidRPr="000939C2">
              <w:rPr>
                <w:color w:val="000000"/>
                <w:sz w:val="18"/>
                <w:szCs w:val="18"/>
              </w:rPr>
              <w:t>Boleta de garantía</w:t>
            </w:r>
          </w:p>
          <w:p w:rsidR="000939C2" w:rsidRPr="000939C2" w:rsidRDefault="000939C2" w:rsidP="001C09D7">
            <w:pPr>
              <w:numPr>
                <w:ilvl w:val="0"/>
                <w:numId w:val="36"/>
              </w:numPr>
              <w:ind w:left="634" w:hanging="283"/>
              <w:jc w:val="both"/>
              <w:rPr>
                <w:color w:val="000000"/>
                <w:sz w:val="18"/>
                <w:szCs w:val="18"/>
              </w:rPr>
            </w:pPr>
            <w:r w:rsidRPr="000939C2">
              <w:rPr>
                <w:color w:val="000000"/>
                <w:sz w:val="18"/>
                <w:szCs w:val="18"/>
              </w:rPr>
              <w:t>Garantía a primer requerimiento</w:t>
            </w:r>
          </w:p>
          <w:p w:rsidR="000939C2" w:rsidRPr="000939C2" w:rsidRDefault="000939C2" w:rsidP="001C09D7">
            <w:pPr>
              <w:numPr>
                <w:ilvl w:val="0"/>
                <w:numId w:val="36"/>
              </w:numPr>
              <w:ind w:left="634" w:hanging="283"/>
              <w:jc w:val="both"/>
              <w:rPr>
                <w:color w:val="000000"/>
                <w:sz w:val="18"/>
                <w:szCs w:val="18"/>
              </w:rPr>
            </w:pPr>
            <w:r w:rsidRPr="000939C2">
              <w:rPr>
                <w:color w:val="000000"/>
                <w:sz w:val="18"/>
                <w:szCs w:val="18"/>
              </w:rPr>
              <w:t>Póliza de seguro de Caución a Primer Requerimiento.</w:t>
            </w:r>
          </w:p>
          <w:p w:rsidR="000939C2" w:rsidRPr="000939C2" w:rsidRDefault="000939C2" w:rsidP="000939C2">
            <w:pPr>
              <w:ind w:left="322"/>
              <w:jc w:val="both"/>
              <w:rPr>
                <w:color w:val="000000"/>
                <w:sz w:val="18"/>
                <w:szCs w:val="18"/>
              </w:rPr>
            </w:pPr>
          </w:p>
          <w:p w:rsidR="000939C2" w:rsidRPr="000939C2" w:rsidRDefault="000939C2" w:rsidP="000939C2">
            <w:pPr>
              <w:ind w:left="322"/>
              <w:jc w:val="both"/>
              <w:rPr>
                <w:sz w:val="18"/>
                <w:szCs w:val="18"/>
              </w:rPr>
            </w:pPr>
            <w:r w:rsidRPr="000939C2">
              <w:rPr>
                <w:sz w:val="18"/>
                <w:szCs w:val="18"/>
              </w:rPr>
              <w:t>En caso de cualquier incumplimiento contractual incurrido por el Proveedor, el importe de dicha garantía será consolidado a favor del BCB, sin necesidad de ningún trámite o acción judicial.</w:t>
            </w:r>
          </w:p>
          <w:p w:rsidR="000939C2" w:rsidRPr="000939C2" w:rsidRDefault="000939C2" w:rsidP="000939C2">
            <w:pPr>
              <w:jc w:val="both"/>
              <w:rPr>
                <w:b/>
                <w:color w:val="525252"/>
                <w:sz w:val="18"/>
                <w:szCs w:val="18"/>
              </w:rPr>
            </w:pPr>
          </w:p>
          <w:p w:rsidR="000939C2" w:rsidRPr="000939C2" w:rsidRDefault="000939C2" w:rsidP="000939C2">
            <w:pPr>
              <w:rPr>
                <w:b/>
                <w:color w:val="525252"/>
                <w:sz w:val="18"/>
                <w:szCs w:val="18"/>
              </w:rPr>
            </w:pPr>
            <w:r w:rsidRPr="000939C2">
              <w:rPr>
                <w:b/>
                <w:color w:val="525252"/>
                <w:sz w:val="18"/>
                <w:szCs w:val="18"/>
              </w:rPr>
              <w:t>(</w:t>
            </w:r>
            <w:r w:rsidRPr="000939C2">
              <w:rPr>
                <w:b/>
                <w:sz w:val="18"/>
                <w:szCs w:val="18"/>
              </w:rPr>
              <w:t>Manifestar Aceptación)</w:t>
            </w:r>
          </w:p>
        </w:tc>
      </w:tr>
      <w:tr w:rsidR="000939C2" w:rsidRPr="000939C2" w:rsidTr="000939C2">
        <w:trPr>
          <w:trHeight w:val="340"/>
        </w:trPr>
        <w:tc>
          <w:tcPr>
            <w:tcW w:w="9226" w:type="dxa"/>
            <w:tcBorders>
              <w:bottom w:val="single" w:sz="4" w:space="0" w:color="000000"/>
            </w:tcBorders>
            <w:shd w:val="clear" w:color="auto" w:fill="548DD4"/>
            <w:vAlign w:val="center"/>
          </w:tcPr>
          <w:p w:rsidR="000939C2" w:rsidRPr="000939C2" w:rsidRDefault="000939C2" w:rsidP="001C09D7">
            <w:pPr>
              <w:numPr>
                <w:ilvl w:val="0"/>
                <w:numId w:val="42"/>
              </w:numPr>
              <w:ind w:left="634" w:hanging="567"/>
              <w:jc w:val="both"/>
              <w:rPr>
                <w:b/>
                <w:sz w:val="18"/>
                <w:szCs w:val="18"/>
              </w:rPr>
            </w:pPr>
            <w:r w:rsidRPr="000939C2">
              <w:rPr>
                <w:b/>
                <w:sz w:val="18"/>
                <w:szCs w:val="18"/>
              </w:rPr>
              <w:t>Garantía de Funcionamiento de maquinaria y/o equipo</w:t>
            </w:r>
          </w:p>
        </w:tc>
      </w:tr>
      <w:tr w:rsidR="000939C2" w:rsidRPr="000939C2" w:rsidTr="000939C2">
        <w:trPr>
          <w:trHeight w:val="850"/>
        </w:trPr>
        <w:tc>
          <w:tcPr>
            <w:tcW w:w="9226" w:type="dxa"/>
            <w:tcBorders>
              <w:bottom w:val="single" w:sz="4" w:space="0" w:color="000000"/>
            </w:tcBorders>
            <w:shd w:val="clear" w:color="auto" w:fill="auto"/>
            <w:vAlign w:val="center"/>
          </w:tcPr>
          <w:p w:rsidR="000939C2" w:rsidRPr="000939C2" w:rsidRDefault="000939C2" w:rsidP="000939C2">
            <w:pPr>
              <w:widowControl w:val="0"/>
              <w:jc w:val="both"/>
              <w:rPr>
                <w:sz w:val="18"/>
                <w:szCs w:val="18"/>
              </w:rPr>
            </w:pPr>
            <w:r w:rsidRPr="000939C2">
              <w:rPr>
                <w:sz w:val="18"/>
                <w:szCs w:val="18"/>
              </w:rPr>
              <w:t>Para el presente proceso de contratación, no se considera la presentación de Garantía de Funcionamiento de Maquinaría y/o Equipo.</w:t>
            </w:r>
          </w:p>
        </w:tc>
      </w:tr>
      <w:tr w:rsidR="000939C2" w:rsidRPr="000939C2" w:rsidTr="000939C2">
        <w:trPr>
          <w:trHeight w:val="305"/>
        </w:trPr>
        <w:tc>
          <w:tcPr>
            <w:tcW w:w="9226" w:type="dxa"/>
            <w:tcBorders>
              <w:bottom w:val="single" w:sz="4" w:space="0" w:color="000000"/>
            </w:tcBorders>
            <w:shd w:val="clear" w:color="auto" w:fill="548DD4"/>
            <w:vAlign w:val="center"/>
          </w:tcPr>
          <w:p w:rsidR="000939C2" w:rsidRPr="000939C2" w:rsidRDefault="000939C2" w:rsidP="001C09D7">
            <w:pPr>
              <w:numPr>
                <w:ilvl w:val="0"/>
                <w:numId w:val="42"/>
              </w:numPr>
              <w:ind w:left="634" w:hanging="567"/>
              <w:jc w:val="both"/>
              <w:rPr>
                <w:sz w:val="18"/>
                <w:szCs w:val="18"/>
              </w:rPr>
            </w:pPr>
            <w:r w:rsidRPr="000939C2">
              <w:rPr>
                <w:b/>
                <w:sz w:val="18"/>
                <w:szCs w:val="18"/>
              </w:rPr>
              <w:t>ANTICIPO</w:t>
            </w:r>
          </w:p>
        </w:tc>
      </w:tr>
      <w:tr w:rsidR="000939C2" w:rsidRPr="000939C2" w:rsidTr="000939C2">
        <w:trPr>
          <w:trHeight w:val="564"/>
        </w:trPr>
        <w:tc>
          <w:tcPr>
            <w:tcW w:w="9226" w:type="dxa"/>
            <w:tcBorders>
              <w:bottom w:val="single" w:sz="4" w:space="0" w:color="000000"/>
            </w:tcBorders>
            <w:vAlign w:val="center"/>
          </w:tcPr>
          <w:p w:rsidR="000939C2" w:rsidRPr="000939C2" w:rsidRDefault="000939C2" w:rsidP="000939C2">
            <w:pPr>
              <w:jc w:val="both"/>
              <w:rPr>
                <w:sz w:val="18"/>
                <w:szCs w:val="18"/>
              </w:rPr>
            </w:pPr>
            <w:r w:rsidRPr="000939C2">
              <w:rPr>
                <w:sz w:val="18"/>
                <w:szCs w:val="18"/>
              </w:rPr>
              <w:t>El proceso de contratación prevé un anticipo, que no excederá el veinte por ciento (20%) del monto del contrato, contra entrega de una Garantía de Correcta Inversión de Anticipo por el cien por ciento (100%) del monto entregado y deberá tener una vigencia mínima de noventa (90) días calendario, computables a partir de la entrega del anticipo, debiendo ser renovada mientras no se deduzca el monto total.</w:t>
            </w:r>
          </w:p>
          <w:p w:rsidR="000939C2" w:rsidRPr="000939C2" w:rsidRDefault="000939C2" w:rsidP="000939C2">
            <w:pPr>
              <w:jc w:val="both"/>
              <w:rPr>
                <w:sz w:val="18"/>
                <w:szCs w:val="18"/>
              </w:rPr>
            </w:pPr>
          </w:p>
          <w:p w:rsidR="000939C2" w:rsidRPr="000939C2" w:rsidRDefault="000939C2" w:rsidP="000939C2">
            <w:pPr>
              <w:jc w:val="both"/>
              <w:rPr>
                <w:sz w:val="18"/>
                <w:szCs w:val="18"/>
              </w:rPr>
            </w:pPr>
            <w:r w:rsidRPr="000939C2">
              <w:rPr>
                <w:sz w:val="18"/>
                <w:szCs w:val="18"/>
              </w:rPr>
              <w:t>El importe del anticipo será descontado en el único pago hasta cubrir el monto total del anticipo.</w:t>
            </w:r>
          </w:p>
          <w:p w:rsidR="000939C2" w:rsidRPr="000939C2" w:rsidRDefault="000939C2" w:rsidP="000939C2">
            <w:pPr>
              <w:jc w:val="both"/>
              <w:rPr>
                <w:sz w:val="18"/>
                <w:szCs w:val="18"/>
              </w:rPr>
            </w:pPr>
          </w:p>
          <w:p w:rsidR="000939C2" w:rsidRPr="000939C2" w:rsidRDefault="000939C2" w:rsidP="000939C2">
            <w:pPr>
              <w:jc w:val="both"/>
              <w:rPr>
                <w:sz w:val="18"/>
                <w:szCs w:val="18"/>
              </w:rPr>
            </w:pPr>
            <w:r w:rsidRPr="000939C2">
              <w:rPr>
                <w:sz w:val="18"/>
                <w:szCs w:val="18"/>
              </w:rPr>
              <w:lastRenderedPageBreak/>
              <w:t>Esta garantía debe estar emitida a nombre del BCB y deberá ser una de las siguientes:</w:t>
            </w:r>
          </w:p>
          <w:p w:rsidR="000939C2" w:rsidRPr="000939C2" w:rsidRDefault="000939C2" w:rsidP="000939C2">
            <w:pPr>
              <w:jc w:val="both"/>
              <w:rPr>
                <w:sz w:val="18"/>
                <w:szCs w:val="18"/>
              </w:rPr>
            </w:pPr>
          </w:p>
          <w:p w:rsidR="000939C2" w:rsidRPr="000939C2" w:rsidRDefault="000939C2" w:rsidP="001C09D7">
            <w:pPr>
              <w:numPr>
                <w:ilvl w:val="0"/>
                <w:numId w:val="43"/>
              </w:numPr>
              <w:tabs>
                <w:tab w:val="num" w:pos="944"/>
              </w:tabs>
              <w:ind w:left="565" w:right="67"/>
              <w:jc w:val="both"/>
              <w:rPr>
                <w:sz w:val="18"/>
                <w:szCs w:val="18"/>
              </w:rPr>
            </w:pPr>
            <w:r w:rsidRPr="000939C2">
              <w:rPr>
                <w:sz w:val="18"/>
                <w:szCs w:val="18"/>
              </w:rPr>
              <w:t xml:space="preserve">Boleta de Garantía </w:t>
            </w:r>
          </w:p>
          <w:p w:rsidR="000939C2" w:rsidRPr="000939C2" w:rsidRDefault="000939C2" w:rsidP="001C09D7">
            <w:pPr>
              <w:numPr>
                <w:ilvl w:val="0"/>
                <w:numId w:val="43"/>
              </w:numPr>
              <w:tabs>
                <w:tab w:val="num" w:pos="944"/>
              </w:tabs>
              <w:ind w:left="565" w:right="67"/>
              <w:jc w:val="both"/>
              <w:rPr>
                <w:sz w:val="18"/>
                <w:szCs w:val="18"/>
              </w:rPr>
            </w:pPr>
            <w:r w:rsidRPr="000939C2">
              <w:rPr>
                <w:sz w:val="18"/>
                <w:szCs w:val="18"/>
              </w:rPr>
              <w:t xml:space="preserve">Garantía a Primer Requerimiento </w:t>
            </w:r>
          </w:p>
          <w:p w:rsidR="000939C2" w:rsidRPr="000939C2" w:rsidRDefault="000939C2" w:rsidP="001C09D7">
            <w:pPr>
              <w:numPr>
                <w:ilvl w:val="0"/>
                <w:numId w:val="43"/>
              </w:numPr>
              <w:tabs>
                <w:tab w:val="num" w:pos="944"/>
              </w:tabs>
              <w:ind w:left="565" w:right="67"/>
              <w:jc w:val="both"/>
              <w:rPr>
                <w:sz w:val="18"/>
                <w:szCs w:val="18"/>
              </w:rPr>
            </w:pPr>
            <w:r w:rsidRPr="000939C2">
              <w:rPr>
                <w:sz w:val="18"/>
                <w:szCs w:val="18"/>
              </w:rPr>
              <w:t>Póliza de Seguro de Caución a Primer Requerimiento</w:t>
            </w:r>
          </w:p>
          <w:p w:rsidR="000939C2" w:rsidRPr="000939C2" w:rsidRDefault="000939C2" w:rsidP="000939C2">
            <w:pPr>
              <w:widowControl w:val="0"/>
              <w:jc w:val="both"/>
              <w:rPr>
                <w:sz w:val="18"/>
                <w:szCs w:val="18"/>
              </w:rPr>
            </w:pPr>
          </w:p>
          <w:p w:rsidR="000939C2" w:rsidRPr="000939C2" w:rsidRDefault="000939C2" w:rsidP="000939C2">
            <w:pPr>
              <w:widowControl w:val="0"/>
              <w:jc w:val="both"/>
              <w:rPr>
                <w:sz w:val="18"/>
                <w:szCs w:val="18"/>
              </w:rPr>
            </w:pPr>
            <w:r w:rsidRPr="000939C2">
              <w:rPr>
                <w:sz w:val="18"/>
                <w:szCs w:val="18"/>
              </w:rPr>
              <w:t>La solicitud del anticipo debe realizarse en el plazo de siete (7) días calendario computables a partir del día siguiente de la suscripción del contrato, caso contrario se dará por Anticipo no solicitado.</w:t>
            </w:r>
          </w:p>
          <w:p w:rsidR="000939C2" w:rsidRPr="000939C2" w:rsidRDefault="000939C2" w:rsidP="000939C2">
            <w:pPr>
              <w:widowControl w:val="0"/>
              <w:jc w:val="both"/>
              <w:rPr>
                <w:sz w:val="18"/>
                <w:szCs w:val="18"/>
              </w:rPr>
            </w:pPr>
          </w:p>
          <w:p w:rsidR="000939C2" w:rsidRPr="000939C2" w:rsidRDefault="000939C2" w:rsidP="000939C2">
            <w:pPr>
              <w:widowControl w:val="0"/>
              <w:jc w:val="both"/>
              <w:rPr>
                <w:rFonts w:cs="Arial"/>
                <w:sz w:val="18"/>
                <w:szCs w:val="18"/>
                <w:lang w:val="es-BO"/>
              </w:rPr>
            </w:pPr>
            <w:r w:rsidRPr="000939C2">
              <w:rPr>
                <w:rFonts w:cs="Arial"/>
                <w:sz w:val="18"/>
                <w:szCs w:val="18"/>
                <w:lang w:val="es-BO"/>
              </w:rPr>
              <w:t>El Proveedor, tiene la obligación de mantener actualizada la Garantía de Correcta Inversión de Anticipo, cuantas veces lo requiera el BCB por razones justificadas.</w:t>
            </w:r>
          </w:p>
          <w:p w:rsidR="000939C2" w:rsidRPr="000939C2" w:rsidRDefault="000939C2" w:rsidP="000939C2">
            <w:pPr>
              <w:widowControl w:val="0"/>
              <w:jc w:val="both"/>
              <w:rPr>
                <w:rFonts w:cs="Arial"/>
                <w:sz w:val="18"/>
                <w:szCs w:val="18"/>
                <w:lang w:val="es-BO"/>
              </w:rPr>
            </w:pPr>
          </w:p>
          <w:p w:rsidR="000939C2" w:rsidRPr="000939C2" w:rsidRDefault="000939C2" w:rsidP="000939C2">
            <w:pPr>
              <w:widowControl w:val="0"/>
              <w:jc w:val="both"/>
              <w:rPr>
                <w:sz w:val="18"/>
                <w:szCs w:val="18"/>
              </w:rPr>
            </w:pPr>
            <w:r w:rsidRPr="000939C2">
              <w:rPr>
                <w:rFonts w:cs="Arial"/>
                <w:sz w:val="18"/>
                <w:szCs w:val="18"/>
                <w:lang w:val="es-BO"/>
              </w:rPr>
              <w:t>El importe de esta garantía podrá ser cobrado por el  BCB en caso de que el Proveedor,  no haya iniciado las actividades necesarias para la provisión del bien, dentro de los  veinticinco (25)</w:t>
            </w:r>
            <w:r w:rsidRPr="000939C2">
              <w:rPr>
                <w:rFonts w:cs="Arial"/>
                <w:b/>
                <w:i/>
                <w:sz w:val="18"/>
                <w:szCs w:val="18"/>
                <w:lang w:val="es-BO"/>
              </w:rPr>
              <w:t xml:space="preserve"> </w:t>
            </w:r>
            <w:r w:rsidRPr="000939C2">
              <w:rPr>
                <w:rFonts w:cs="Arial"/>
                <w:sz w:val="18"/>
                <w:szCs w:val="18"/>
                <w:lang w:val="es-BO"/>
              </w:rPr>
              <w:t>días</w:t>
            </w:r>
            <w:r w:rsidRPr="000939C2">
              <w:rPr>
                <w:rFonts w:cs="Arial"/>
                <w:b/>
                <w:sz w:val="18"/>
                <w:szCs w:val="18"/>
                <w:lang w:val="es-BO"/>
              </w:rPr>
              <w:t xml:space="preserve"> </w:t>
            </w:r>
            <w:r w:rsidRPr="000939C2">
              <w:rPr>
                <w:rFonts w:cs="Arial"/>
                <w:sz w:val="18"/>
                <w:szCs w:val="18"/>
                <w:lang w:val="es-BO"/>
              </w:rPr>
              <w:t>calendario</w:t>
            </w:r>
            <w:r w:rsidRPr="000939C2">
              <w:rPr>
                <w:rFonts w:cs="Arial"/>
                <w:i/>
                <w:sz w:val="18"/>
                <w:szCs w:val="18"/>
                <w:lang w:val="es-BO"/>
              </w:rPr>
              <w:t xml:space="preserve">, </w:t>
            </w:r>
            <w:r w:rsidRPr="000939C2">
              <w:rPr>
                <w:rFonts w:cs="Arial"/>
                <w:sz w:val="18"/>
                <w:szCs w:val="18"/>
                <w:lang w:val="es-BO"/>
              </w:rPr>
              <w:t>computables a partir de la fecha de desembolso del anticipo</w:t>
            </w:r>
            <w:r w:rsidRPr="000939C2">
              <w:rPr>
                <w:rFonts w:cs="Arial"/>
                <w:i/>
                <w:sz w:val="18"/>
                <w:szCs w:val="18"/>
                <w:lang w:val="es-BO"/>
              </w:rPr>
              <w:t>.</w:t>
            </w:r>
          </w:p>
          <w:p w:rsidR="000939C2" w:rsidRPr="000939C2" w:rsidRDefault="000939C2" w:rsidP="000939C2">
            <w:pPr>
              <w:widowControl w:val="0"/>
              <w:jc w:val="both"/>
              <w:rPr>
                <w:sz w:val="18"/>
                <w:szCs w:val="18"/>
              </w:rPr>
            </w:pPr>
          </w:p>
          <w:p w:rsidR="000939C2" w:rsidRPr="000939C2" w:rsidRDefault="000939C2" w:rsidP="000939C2">
            <w:pPr>
              <w:jc w:val="both"/>
              <w:rPr>
                <w:sz w:val="18"/>
                <w:szCs w:val="18"/>
              </w:rPr>
            </w:pPr>
            <w:r w:rsidRPr="000939C2">
              <w:rPr>
                <w:b/>
                <w:sz w:val="18"/>
                <w:szCs w:val="18"/>
              </w:rPr>
              <w:t xml:space="preserve">(Manifestar Aceptación)                                                                                         </w:t>
            </w:r>
          </w:p>
        </w:tc>
      </w:tr>
      <w:tr w:rsidR="000939C2" w:rsidRPr="000939C2" w:rsidTr="000939C2">
        <w:trPr>
          <w:trHeight w:val="337"/>
        </w:trPr>
        <w:tc>
          <w:tcPr>
            <w:tcW w:w="9226" w:type="dxa"/>
            <w:tcBorders>
              <w:bottom w:val="single" w:sz="4" w:space="0" w:color="000000"/>
            </w:tcBorders>
            <w:shd w:val="clear" w:color="auto" w:fill="4F81BD"/>
            <w:vAlign w:val="center"/>
          </w:tcPr>
          <w:p w:rsidR="000939C2" w:rsidRPr="000939C2" w:rsidRDefault="000939C2" w:rsidP="001C09D7">
            <w:pPr>
              <w:numPr>
                <w:ilvl w:val="0"/>
                <w:numId w:val="42"/>
              </w:numPr>
              <w:ind w:left="634" w:hanging="567"/>
              <w:jc w:val="both"/>
              <w:rPr>
                <w:sz w:val="24"/>
                <w:szCs w:val="20"/>
              </w:rPr>
            </w:pPr>
            <w:r w:rsidRPr="000939C2">
              <w:rPr>
                <w:b/>
                <w:sz w:val="18"/>
                <w:szCs w:val="18"/>
              </w:rPr>
              <w:lastRenderedPageBreak/>
              <w:t>RÉGIMEN DE MULTAS</w:t>
            </w:r>
          </w:p>
        </w:tc>
      </w:tr>
      <w:tr w:rsidR="000939C2" w:rsidRPr="000939C2" w:rsidTr="000939C2">
        <w:trPr>
          <w:trHeight w:val="1748"/>
        </w:trPr>
        <w:tc>
          <w:tcPr>
            <w:tcW w:w="9226" w:type="dxa"/>
            <w:tcBorders>
              <w:bottom w:val="single" w:sz="4" w:space="0" w:color="000000"/>
            </w:tcBorders>
            <w:vAlign w:val="center"/>
          </w:tcPr>
          <w:p w:rsidR="000939C2" w:rsidRPr="000939C2" w:rsidRDefault="000939C2" w:rsidP="000939C2">
            <w:pPr>
              <w:jc w:val="both"/>
              <w:rPr>
                <w:sz w:val="18"/>
                <w:szCs w:val="18"/>
              </w:rPr>
            </w:pPr>
            <w:r w:rsidRPr="000939C2">
              <w:rPr>
                <w:sz w:val="18"/>
                <w:szCs w:val="18"/>
              </w:rPr>
              <w:t>Se cobrará al Proveedor una multa del 3 por 1000 del monto total del contrato por cada día calendario de retraso en el plazo de entrega del bien sujeto a verificación y en el plazo para subsanar las observaciones, como asimismo al incumplimiento de los plazos de Montaje y el periodo de pruebas.</w:t>
            </w:r>
          </w:p>
          <w:p w:rsidR="000939C2" w:rsidRPr="000939C2" w:rsidRDefault="000939C2" w:rsidP="000939C2">
            <w:pPr>
              <w:jc w:val="both"/>
              <w:rPr>
                <w:sz w:val="18"/>
                <w:szCs w:val="18"/>
              </w:rPr>
            </w:pPr>
            <w:r w:rsidRPr="000939C2">
              <w:rPr>
                <w:sz w:val="18"/>
                <w:szCs w:val="18"/>
              </w:rPr>
              <w:t xml:space="preserve">  </w:t>
            </w:r>
          </w:p>
          <w:p w:rsidR="000939C2" w:rsidRPr="000939C2" w:rsidRDefault="000939C2" w:rsidP="000939C2">
            <w:pPr>
              <w:jc w:val="both"/>
              <w:rPr>
                <w:sz w:val="18"/>
                <w:szCs w:val="18"/>
              </w:rPr>
            </w:pPr>
            <w:r w:rsidRPr="000939C2">
              <w:rPr>
                <w:sz w:val="18"/>
                <w:szCs w:val="18"/>
              </w:rPr>
              <w:t xml:space="preserve">El total de las multas no podrá sobrepasar el 20% (veinte por ciento) del monto del contrato, en cuyo caso se procederá al cobro de las multas y se iniciará el proceso de resolución del Contrato.                                                                      </w:t>
            </w:r>
          </w:p>
          <w:p w:rsidR="000939C2" w:rsidRPr="000939C2" w:rsidRDefault="000939C2" w:rsidP="000939C2">
            <w:pPr>
              <w:rPr>
                <w:sz w:val="18"/>
                <w:szCs w:val="18"/>
              </w:rPr>
            </w:pPr>
            <w:r w:rsidRPr="000939C2">
              <w:rPr>
                <w:sz w:val="18"/>
                <w:szCs w:val="18"/>
              </w:rPr>
              <w:t xml:space="preserve">                                                   </w:t>
            </w:r>
          </w:p>
          <w:p w:rsidR="000939C2" w:rsidRPr="000939C2" w:rsidRDefault="000939C2" w:rsidP="000939C2">
            <w:pPr>
              <w:ind w:left="708" w:hanging="708"/>
              <w:rPr>
                <w:b/>
                <w:sz w:val="18"/>
                <w:szCs w:val="18"/>
              </w:rPr>
            </w:pPr>
            <w:r w:rsidRPr="000939C2">
              <w:rPr>
                <w:b/>
                <w:sz w:val="18"/>
                <w:szCs w:val="18"/>
              </w:rPr>
              <w:t>(Manifestar Aceptación)</w:t>
            </w:r>
          </w:p>
          <w:p w:rsidR="000939C2" w:rsidRPr="000939C2" w:rsidRDefault="000939C2" w:rsidP="000939C2">
            <w:pPr>
              <w:rPr>
                <w:b/>
                <w:sz w:val="18"/>
                <w:szCs w:val="18"/>
              </w:rPr>
            </w:pPr>
          </w:p>
        </w:tc>
      </w:tr>
      <w:tr w:rsidR="000939C2" w:rsidRPr="000939C2" w:rsidTr="000939C2">
        <w:trPr>
          <w:trHeight w:val="261"/>
        </w:trPr>
        <w:tc>
          <w:tcPr>
            <w:tcW w:w="9226" w:type="dxa"/>
            <w:shd w:val="clear" w:color="auto" w:fill="548DD4"/>
            <w:vAlign w:val="center"/>
          </w:tcPr>
          <w:p w:rsidR="000939C2" w:rsidRPr="000939C2" w:rsidRDefault="000939C2" w:rsidP="001C09D7">
            <w:pPr>
              <w:numPr>
                <w:ilvl w:val="0"/>
                <w:numId w:val="42"/>
              </w:numPr>
              <w:ind w:left="634" w:hanging="567"/>
              <w:jc w:val="both"/>
              <w:rPr>
                <w:b/>
                <w:sz w:val="18"/>
                <w:szCs w:val="18"/>
              </w:rPr>
            </w:pPr>
            <w:r w:rsidRPr="000939C2">
              <w:rPr>
                <w:b/>
                <w:sz w:val="18"/>
                <w:szCs w:val="18"/>
              </w:rPr>
              <w:t>FORMA DE PAGO</w:t>
            </w:r>
          </w:p>
        </w:tc>
      </w:tr>
      <w:tr w:rsidR="000939C2" w:rsidRPr="000939C2" w:rsidTr="000939C2">
        <w:trPr>
          <w:trHeight w:val="1970"/>
        </w:trPr>
        <w:tc>
          <w:tcPr>
            <w:tcW w:w="9226" w:type="dxa"/>
            <w:vAlign w:val="center"/>
          </w:tcPr>
          <w:p w:rsidR="000939C2" w:rsidRPr="000939C2" w:rsidRDefault="000939C2" w:rsidP="000939C2">
            <w:pPr>
              <w:jc w:val="both"/>
              <w:rPr>
                <w:sz w:val="18"/>
                <w:szCs w:val="18"/>
              </w:rPr>
            </w:pPr>
            <w:r w:rsidRPr="000939C2">
              <w:rPr>
                <w:sz w:val="18"/>
                <w:szCs w:val="18"/>
              </w:rPr>
              <w:t xml:space="preserve">El monto total será cancelado una vez emitida y suscrita el Acta de Recepción por parte de la Comisión o Responsable de Recepción y emisión de la factura correspondiente por parte del Proveedor. </w:t>
            </w:r>
          </w:p>
          <w:p w:rsidR="000939C2" w:rsidRPr="000939C2" w:rsidRDefault="000939C2" w:rsidP="000939C2">
            <w:pPr>
              <w:jc w:val="both"/>
              <w:rPr>
                <w:sz w:val="18"/>
                <w:szCs w:val="18"/>
              </w:rPr>
            </w:pPr>
          </w:p>
          <w:p w:rsidR="000939C2" w:rsidRPr="000939C2" w:rsidRDefault="000939C2" w:rsidP="000939C2">
            <w:pPr>
              <w:jc w:val="both"/>
              <w:rPr>
                <w:sz w:val="18"/>
                <w:szCs w:val="18"/>
              </w:rPr>
            </w:pPr>
            <w:r w:rsidRPr="000939C2">
              <w:rPr>
                <w:sz w:val="18"/>
                <w:szCs w:val="18"/>
              </w:rPr>
              <w:t>En caso de que el Proveedor solicite Anticipo, el monto será reducido del monto total a pagarse.</w:t>
            </w:r>
          </w:p>
          <w:p w:rsidR="000939C2" w:rsidRPr="000939C2" w:rsidRDefault="000939C2" w:rsidP="000939C2">
            <w:pPr>
              <w:jc w:val="both"/>
              <w:rPr>
                <w:sz w:val="18"/>
                <w:szCs w:val="18"/>
              </w:rPr>
            </w:pPr>
          </w:p>
          <w:p w:rsidR="000939C2" w:rsidRPr="000939C2" w:rsidRDefault="000939C2" w:rsidP="000939C2">
            <w:pPr>
              <w:jc w:val="both"/>
              <w:rPr>
                <w:sz w:val="18"/>
                <w:szCs w:val="18"/>
              </w:rPr>
            </w:pPr>
            <w:r w:rsidRPr="000939C2">
              <w:rPr>
                <w:sz w:val="18"/>
                <w:szCs w:val="18"/>
              </w:rPr>
              <w:t>Para efectivizar el pago, el Proveedor deberá presentar una nota de solicitud de pago a la Comisión o Responsable de Recepción, detallando el Bien provisto y adjuntando la factura y/u otra documentación, según corresponda.</w:t>
            </w:r>
          </w:p>
          <w:p w:rsidR="000939C2" w:rsidRPr="000939C2" w:rsidRDefault="000939C2" w:rsidP="000939C2">
            <w:pPr>
              <w:jc w:val="both"/>
              <w:rPr>
                <w:sz w:val="18"/>
                <w:szCs w:val="18"/>
              </w:rPr>
            </w:pPr>
          </w:p>
          <w:p w:rsidR="000939C2" w:rsidRPr="000939C2" w:rsidRDefault="000939C2" w:rsidP="000939C2">
            <w:pPr>
              <w:rPr>
                <w:b/>
                <w:sz w:val="18"/>
                <w:szCs w:val="18"/>
              </w:rPr>
            </w:pPr>
            <w:r w:rsidRPr="000939C2">
              <w:rPr>
                <w:b/>
                <w:sz w:val="18"/>
                <w:szCs w:val="18"/>
              </w:rPr>
              <w:t xml:space="preserve"> (Manifestar Aceptación)     </w:t>
            </w:r>
          </w:p>
          <w:p w:rsidR="000939C2" w:rsidRPr="000939C2" w:rsidRDefault="000939C2" w:rsidP="000939C2">
            <w:pPr>
              <w:rPr>
                <w:b/>
                <w:color w:val="525252"/>
                <w:sz w:val="18"/>
                <w:szCs w:val="18"/>
              </w:rPr>
            </w:pPr>
            <w:r w:rsidRPr="000939C2">
              <w:rPr>
                <w:b/>
                <w:sz w:val="18"/>
                <w:szCs w:val="18"/>
              </w:rPr>
              <w:t xml:space="preserve">                                                                                    </w:t>
            </w:r>
          </w:p>
        </w:tc>
      </w:tr>
      <w:tr w:rsidR="000939C2" w:rsidRPr="000939C2" w:rsidTr="000939C2">
        <w:trPr>
          <w:trHeight w:val="213"/>
        </w:trPr>
        <w:tc>
          <w:tcPr>
            <w:tcW w:w="9226" w:type="dxa"/>
            <w:shd w:val="clear" w:color="auto" w:fill="4F81BD"/>
            <w:vAlign w:val="center"/>
          </w:tcPr>
          <w:p w:rsidR="000939C2" w:rsidRPr="000939C2" w:rsidRDefault="000939C2" w:rsidP="001C09D7">
            <w:pPr>
              <w:numPr>
                <w:ilvl w:val="0"/>
                <w:numId w:val="42"/>
              </w:numPr>
              <w:ind w:left="634" w:hanging="567"/>
              <w:jc w:val="both"/>
              <w:rPr>
                <w:b/>
                <w:sz w:val="18"/>
                <w:szCs w:val="18"/>
              </w:rPr>
            </w:pPr>
            <w:r w:rsidRPr="000939C2">
              <w:rPr>
                <w:b/>
                <w:sz w:val="18"/>
                <w:szCs w:val="18"/>
              </w:rPr>
              <w:t>OTROS</w:t>
            </w:r>
          </w:p>
        </w:tc>
      </w:tr>
      <w:tr w:rsidR="000939C2" w:rsidRPr="000939C2" w:rsidTr="000939C2">
        <w:trPr>
          <w:trHeight w:val="710"/>
        </w:trPr>
        <w:tc>
          <w:tcPr>
            <w:tcW w:w="9226" w:type="dxa"/>
            <w:vAlign w:val="center"/>
          </w:tcPr>
          <w:p w:rsidR="000939C2" w:rsidRPr="000939C2" w:rsidRDefault="000939C2" w:rsidP="000939C2">
            <w:pPr>
              <w:jc w:val="both"/>
              <w:rPr>
                <w:sz w:val="18"/>
                <w:szCs w:val="18"/>
              </w:rPr>
            </w:pPr>
            <w:r w:rsidRPr="000939C2">
              <w:rPr>
                <w:sz w:val="18"/>
                <w:szCs w:val="18"/>
              </w:rPr>
              <w:t>El proponente adjudicado deberá presentar para la suscripción del contrato el Certificado de Solvencia Fiscal emitido por la Contraloría General del Estado.</w:t>
            </w:r>
          </w:p>
          <w:p w:rsidR="000939C2" w:rsidRPr="000939C2" w:rsidRDefault="000939C2" w:rsidP="000939C2">
            <w:pPr>
              <w:rPr>
                <w:b/>
                <w:color w:val="525252"/>
                <w:sz w:val="18"/>
                <w:szCs w:val="18"/>
              </w:rPr>
            </w:pPr>
            <w:r w:rsidRPr="000939C2">
              <w:rPr>
                <w:b/>
                <w:sz w:val="18"/>
                <w:szCs w:val="18"/>
              </w:rPr>
              <w:t xml:space="preserve"> (Manifestar Aceptación)                                                                                         </w:t>
            </w:r>
          </w:p>
        </w:tc>
      </w:tr>
      <w:tr w:rsidR="000939C2" w:rsidRPr="000939C2" w:rsidTr="000939C2">
        <w:trPr>
          <w:trHeight w:val="180"/>
        </w:trPr>
        <w:tc>
          <w:tcPr>
            <w:tcW w:w="9226" w:type="dxa"/>
            <w:shd w:val="clear" w:color="auto" w:fill="548DD4"/>
            <w:vAlign w:val="center"/>
          </w:tcPr>
          <w:p w:rsidR="000939C2" w:rsidRPr="000939C2" w:rsidRDefault="000939C2" w:rsidP="001C09D7">
            <w:pPr>
              <w:numPr>
                <w:ilvl w:val="0"/>
                <w:numId w:val="42"/>
              </w:numPr>
              <w:ind w:left="634" w:hanging="567"/>
              <w:jc w:val="both"/>
              <w:rPr>
                <w:sz w:val="24"/>
                <w:szCs w:val="20"/>
              </w:rPr>
            </w:pPr>
            <w:r w:rsidRPr="000939C2">
              <w:rPr>
                <w:b/>
                <w:sz w:val="18"/>
                <w:szCs w:val="18"/>
              </w:rPr>
              <w:t>SUBCONTRATACIÓN</w:t>
            </w:r>
          </w:p>
        </w:tc>
      </w:tr>
      <w:tr w:rsidR="000939C2" w:rsidRPr="000939C2" w:rsidTr="000939C2">
        <w:trPr>
          <w:trHeight w:val="180"/>
        </w:trPr>
        <w:tc>
          <w:tcPr>
            <w:tcW w:w="9226" w:type="dxa"/>
            <w:tcBorders>
              <w:bottom w:val="single" w:sz="4" w:space="0" w:color="000000"/>
            </w:tcBorders>
            <w:vAlign w:val="center"/>
          </w:tcPr>
          <w:p w:rsidR="000939C2" w:rsidRPr="000939C2" w:rsidRDefault="000939C2" w:rsidP="000939C2">
            <w:pPr>
              <w:widowControl w:val="0"/>
              <w:jc w:val="both"/>
              <w:rPr>
                <w:sz w:val="18"/>
                <w:szCs w:val="18"/>
              </w:rPr>
            </w:pPr>
            <w:r w:rsidRPr="000939C2">
              <w:rPr>
                <w:sz w:val="18"/>
                <w:szCs w:val="18"/>
              </w:rPr>
              <w:t>Para el presente proceso de contratación, no se aplica la subcontratación.</w:t>
            </w:r>
          </w:p>
          <w:p w:rsidR="000939C2" w:rsidRPr="000939C2" w:rsidRDefault="000939C2" w:rsidP="000939C2">
            <w:pPr>
              <w:rPr>
                <w:color w:val="525252"/>
                <w:sz w:val="18"/>
                <w:szCs w:val="18"/>
              </w:rPr>
            </w:pPr>
          </w:p>
        </w:tc>
      </w:tr>
    </w:tbl>
    <w:p w:rsidR="000939C2" w:rsidRDefault="000939C2"/>
    <w:p w:rsidR="00FA37EB" w:rsidRDefault="00CA421F" w:rsidP="0031507C">
      <w:pPr>
        <w:pBdr>
          <w:top w:val="single" w:sz="4" w:space="1" w:color="auto"/>
          <w:left w:val="single" w:sz="4" w:space="0" w:color="auto"/>
          <w:bottom w:val="single" w:sz="4" w:space="1" w:color="auto"/>
          <w:right w:val="single" w:sz="4" w:space="0" w:color="auto"/>
        </w:pBdr>
        <w:shd w:val="clear" w:color="auto" w:fill="C6D9F1" w:themeFill="text2" w:themeFillTint="33"/>
        <w:ind w:left="182" w:right="167" w:hanging="14"/>
        <w:rPr>
          <w:rFonts w:ascii="Arial" w:hAnsi="Arial"/>
          <w:lang w:val="es-ES_tradnl"/>
        </w:rPr>
      </w:pPr>
      <w:r w:rsidRPr="00CA421F">
        <w:rPr>
          <w:rFonts w:ascii="Arial" w:hAnsi="Arial"/>
          <w:lang w:val="es-ES_tradnl"/>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rsidR="006E61F6" w:rsidRDefault="006E61F6" w:rsidP="00745CFA">
      <w:pPr>
        <w:jc w:val="center"/>
        <w:rPr>
          <w:rFonts w:cs="Arial"/>
          <w:b/>
          <w:sz w:val="18"/>
          <w:szCs w:val="18"/>
          <w:lang w:val="es-BO"/>
        </w:rPr>
      </w:pPr>
    </w:p>
    <w:p w:rsidR="006E61F6" w:rsidRDefault="006E61F6" w:rsidP="00745CFA">
      <w:pPr>
        <w:jc w:val="center"/>
        <w:rPr>
          <w:rFonts w:cs="Arial"/>
          <w:b/>
          <w:sz w:val="18"/>
          <w:szCs w:val="18"/>
          <w:lang w:val="es-BO"/>
        </w:rPr>
      </w:pPr>
    </w:p>
    <w:p w:rsidR="006E61F6" w:rsidRDefault="006E61F6" w:rsidP="00745CFA">
      <w:pPr>
        <w:jc w:val="center"/>
        <w:rPr>
          <w:rFonts w:cs="Arial"/>
          <w:b/>
          <w:sz w:val="18"/>
          <w:szCs w:val="18"/>
          <w:lang w:val="es-BO"/>
        </w:rPr>
      </w:pPr>
    </w:p>
    <w:p w:rsidR="00C464BF" w:rsidRDefault="00C464BF" w:rsidP="000939C2">
      <w:pPr>
        <w:rPr>
          <w:rFonts w:cs="Arial"/>
          <w:b/>
          <w:sz w:val="18"/>
          <w:szCs w:val="18"/>
          <w:lang w:val="es-BO"/>
        </w:rPr>
      </w:pPr>
    </w:p>
    <w:p w:rsidR="0031507C" w:rsidRDefault="0031507C"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PARTE III</w:t>
      </w:r>
    </w:p>
    <w:p w:rsidR="00745CFA" w:rsidRDefault="00745CFA" w:rsidP="00745CFA">
      <w:pPr>
        <w:jc w:val="center"/>
        <w:rPr>
          <w:rFonts w:cs="Arial"/>
          <w:b/>
          <w:sz w:val="18"/>
          <w:szCs w:val="18"/>
          <w:lang w:val="es-BO"/>
        </w:rPr>
      </w:pPr>
      <w:r w:rsidRPr="009956C4">
        <w:rPr>
          <w:rFonts w:cs="Arial"/>
          <w:b/>
          <w:sz w:val="18"/>
          <w:szCs w:val="18"/>
          <w:lang w:val="es-BO"/>
        </w:rPr>
        <w:t>ANEXO 1</w:t>
      </w: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lang w:val="es-BO"/>
        </w:rPr>
      </w:pPr>
      <w:r w:rsidRPr="009956C4">
        <w:rPr>
          <w:rFonts w:cs="Arial"/>
          <w:b/>
          <w:sz w:val="18"/>
          <w:lang w:val="es-BO"/>
        </w:rPr>
        <w:t>FORMULARIO A-1</w:t>
      </w:r>
    </w:p>
    <w:p w:rsidR="00745CFA" w:rsidRPr="009956C4" w:rsidRDefault="00745CFA" w:rsidP="00745CFA">
      <w:pPr>
        <w:jc w:val="center"/>
        <w:rPr>
          <w:rFonts w:cs="Arial"/>
          <w:b/>
          <w:sz w:val="18"/>
          <w:lang w:val="es-BO"/>
        </w:rPr>
      </w:pPr>
      <w:r w:rsidRPr="009956C4">
        <w:rPr>
          <w:rFonts w:cs="Arial"/>
          <w:b/>
          <w:sz w:val="18"/>
          <w:lang w:val="es-BO"/>
        </w:rPr>
        <w:t xml:space="preserve">PRESENTACIÓN DE PROPUESTA </w:t>
      </w:r>
    </w:p>
    <w:p w:rsidR="00745CFA" w:rsidRPr="009956C4" w:rsidRDefault="00745CFA" w:rsidP="00745CFA">
      <w:pPr>
        <w:jc w:val="center"/>
        <w:rPr>
          <w:rFonts w:cs="Arial"/>
          <w:b/>
          <w:sz w:val="18"/>
          <w:lang w:val="es-BO"/>
        </w:rPr>
      </w:pPr>
      <w:r w:rsidRPr="009956C4">
        <w:rPr>
          <w:rFonts w:cs="Arial"/>
          <w:b/>
          <w:sz w:val="18"/>
          <w:lang w:val="es-BO"/>
        </w:rPr>
        <w:t xml:space="preserve">(Para Personas Naturales, </w:t>
      </w:r>
      <w:r>
        <w:rPr>
          <w:rFonts w:cs="Arial"/>
          <w:b/>
          <w:sz w:val="18"/>
          <w:lang w:val="es-BO"/>
        </w:rPr>
        <w:t>Personas Jurídicas</w:t>
      </w:r>
      <w:r w:rsidRPr="009956C4">
        <w:rPr>
          <w:rFonts w:cs="Arial"/>
          <w:b/>
          <w:sz w:val="18"/>
          <w:lang w:val="es-BO"/>
        </w:rPr>
        <w:t xml:space="preserve"> o Asociaciones Accidentales)</w:t>
      </w:r>
    </w:p>
    <w:p w:rsidR="00745CFA" w:rsidRDefault="00745CFA" w:rsidP="00745CFA">
      <w:pPr>
        <w:jc w:val="center"/>
        <w:rPr>
          <w:rFonts w:cs="Arial"/>
          <w:b/>
          <w:sz w:val="8"/>
          <w:szCs w:val="8"/>
          <w:lang w:val="es-BO"/>
        </w:rPr>
      </w:pPr>
    </w:p>
    <w:p w:rsidR="00745CFA" w:rsidRDefault="00745CFA" w:rsidP="00745CFA">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745CFA" w:rsidRPr="000C6821" w:rsidTr="00745CFA">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745CFA" w:rsidRPr="00533D29" w:rsidRDefault="00745CFA" w:rsidP="00745CFA">
            <w:pPr>
              <w:rPr>
                <w:rFonts w:ascii="Arial" w:hAnsi="Arial" w:cs="Arial"/>
                <w:b/>
                <w:bCs/>
                <w:lang w:val="es-BO"/>
              </w:rPr>
            </w:pPr>
            <w:r w:rsidRPr="00533D29">
              <w:rPr>
                <w:rFonts w:ascii="Arial" w:hAnsi="Arial" w:cs="Arial"/>
                <w:b/>
                <w:bCs/>
                <w:lang w:val="es-BO"/>
              </w:rPr>
              <w:t>DATOS DEL OBJETO DE LA CONTRATACIÓN</w:t>
            </w:r>
          </w:p>
        </w:tc>
      </w:tr>
      <w:tr w:rsidR="00745CFA" w:rsidRPr="000C6821" w:rsidTr="00745CFA">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745CFA" w:rsidRPr="000C6821" w:rsidRDefault="00745CFA" w:rsidP="00745CFA">
            <w:pPr>
              <w:rPr>
                <w:sz w:val="8"/>
                <w:lang w:val="es-BO"/>
              </w:rPr>
            </w:pPr>
            <w:r w:rsidRPr="000C6821">
              <w:rPr>
                <w:rFonts w:ascii="Calibri" w:hAnsi="Calibri" w:cs="Calibri"/>
                <w:sz w:val="8"/>
                <w:lang w:val="es-BO"/>
              </w:rPr>
              <w:t> </w:t>
            </w:r>
            <w:r w:rsidRPr="000C6821">
              <w:rPr>
                <w:sz w:val="8"/>
                <w:lang w:val="es-BO"/>
              </w:rPr>
              <w:t> </w:t>
            </w:r>
          </w:p>
        </w:tc>
      </w:tr>
      <w:tr w:rsidR="00745CFA" w:rsidRPr="000C6821" w:rsidTr="0030448F">
        <w:trPr>
          <w:trHeight w:val="83"/>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rsidR="00745CFA" w:rsidRPr="000C6821" w:rsidRDefault="00745CFA" w:rsidP="00745CFA">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C464BF" w:rsidP="00745CFA">
            <w:pPr>
              <w:jc w:val="center"/>
              <w:rPr>
                <w:rFonts w:ascii="Arial" w:hAnsi="Arial" w:cs="Arial"/>
                <w:lang w:val="es-BO"/>
              </w:rPr>
            </w:pPr>
            <w:r>
              <w:rPr>
                <w:rFonts w:ascii="Arial" w:hAnsi="Arial" w:cs="Arial"/>
                <w:lang w:val="es-BO"/>
              </w:rPr>
              <w:t>5</w:t>
            </w:r>
          </w:p>
        </w:tc>
        <w:tc>
          <w:tcPr>
            <w:tcW w:w="417"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004955" w:rsidP="00745CFA">
            <w:pPr>
              <w:jc w:val="center"/>
              <w:rPr>
                <w:rFonts w:ascii="Arial" w:hAnsi="Arial" w:cs="Arial"/>
                <w:lang w:val="es-BO"/>
              </w:rPr>
            </w:pPr>
            <w:r>
              <w:rPr>
                <w:rFonts w:ascii="Arial" w:hAnsi="Arial" w:cs="Arial"/>
                <w:lang w:val="es-BO"/>
              </w:rPr>
              <w:t>1</w:t>
            </w: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004955" w:rsidP="00745CFA">
            <w:pPr>
              <w:jc w:val="center"/>
              <w:rPr>
                <w:rFonts w:ascii="Arial" w:hAnsi="Arial" w:cs="Arial"/>
                <w:lang w:val="es-BO"/>
              </w:rPr>
            </w:pPr>
            <w:r>
              <w:rPr>
                <w:rFonts w:ascii="Arial" w:hAnsi="Arial" w:cs="Arial"/>
                <w:lang w:val="es-BO"/>
              </w:rPr>
              <w:t>5</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004955" w:rsidP="00745CFA">
            <w:pPr>
              <w:jc w:val="center"/>
              <w:rPr>
                <w:rFonts w:ascii="Arial" w:hAnsi="Arial" w:cs="Arial"/>
                <w:lang w:val="es-BO"/>
              </w:rPr>
            </w:pPr>
            <w:r>
              <w:rPr>
                <w:rFonts w:ascii="Arial" w:hAnsi="Arial" w:cs="Arial"/>
                <w:lang w:val="es-BO"/>
              </w:rPr>
              <w:t>6</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004955" w:rsidP="00745CFA">
            <w:pPr>
              <w:jc w:val="center"/>
              <w:rPr>
                <w:rFonts w:ascii="Arial" w:hAnsi="Arial" w:cs="Arial"/>
                <w:lang w:val="es-BO"/>
              </w:rPr>
            </w:pPr>
            <w:r>
              <w:rPr>
                <w:rFonts w:ascii="Arial" w:hAnsi="Arial" w:cs="Arial"/>
                <w:lang w:val="es-BO"/>
              </w:rPr>
              <w:t>1</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004955" w:rsidP="00745CFA">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tcPr>
          <w:p w:rsidR="00745CFA" w:rsidRPr="000C6821" w:rsidRDefault="00004955" w:rsidP="00745CFA">
            <w:pPr>
              <w:jc w:val="center"/>
              <w:rPr>
                <w:rFonts w:ascii="Arial" w:hAnsi="Arial" w:cs="Arial"/>
                <w:lang w:val="es-BO"/>
              </w:rPr>
            </w:pPr>
            <w:r>
              <w:rPr>
                <w:rFonts w:ascii="Arial" w:hAnsi="Arial" w:cs="Arial"/>
                <w:lang w:val="es-BO"/>
              </w:rPr>
              <w:t>6</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004955" w:rsidP="00745CFA">
            <w:pPr>
              <w:jc w:val="center"/>
              <w:rPr>
                <w:rFonts w:ascii="Arial" w:hAnsi="Arial" w:cs="Arial"/>
                <w:lang w:val="es-BO"/>
              </w:rPr>
            </w:pPr>
            <w:r>
              <w:rPr>
                <w:rFonts w:ascii="Arial" w:hAnsi="Arial" w:cs="Arial"/>
                <w:lang w:val="es-BO"/>
              </w:rPr>
              <w:t>9</w:t>
            </w:r>
            <w:bookmarkStart w:id="73" w:name="_GoBack"/>
            <w:bookmarkEnd w:id="73"/>
          </w:p>
        </w:tc>
        <w:tc>
          <w:tcPr>
            <w:tcW w:w="251"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rsidR="00745CFA" w:rsidRPr="000C6821" w:rsidRDefault="00745CFA" w:rsidP="00745CFA">
            <w:pPr>
              <w:rPr>
                <w:rFonts w:ascii="Arial" w:hAnsi="Arial" w:cs="Arial"/>
                <w:lang w:val="es-BO"/>
              </w:rPr>
            </w:pPr>
          </w:p>
        </w:tc>
      </w:tr>
      <w:tr w:rsidR="00745CFA" w:rsidRPr="000C6821" w:rsidTr="00745CFA">
        <w:trPr>
          <w:trHeight w:val="148"/>
          <w:jc w:val="center"/>
        </w:trPr>
        <w:tc>
          <w:tcPr>
            <w:tcW w:w="10298" w:type="dxa"/>
            <w:gridSpan w:val="25"/>
            <w:tcBorders>
              <w:top w:val="nil"/>
              <w:left w:val="single" w:sz="12" w:space="0" w:color="244061" w:themeColor="accent1" w:themeShade="80"/>
              <w:bottom w:val="nil"/>
              <w:right w:val="nil"/>
            </w:tcBorders>
          </w:tcPr>
          <w:p w:rsidR="00745CFA" w:rsidRPr="000C6821" w:rsidRDefault="00745CFA" w:rsidP="00745CFA">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sz w:val="8"/>
                <w:lang w:val="es-BO"/>
              </w:rPr>
            </w:pPr>
            <w:r w:rsidRPr="000C6821">
              <w:rPr>
                <w:sz w:val="8"/>
                <w:lang w:val="es-BO"/>
              </w:rPr>
              <w:t> </w:t>
            </w:r>
          </w:p>
        </w:tc>
      </w:tr>
      <w:tr w:rsidR="00745CFA" w:rsidRPr="000C6821" w:rsidTr="00745CFA">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745CFA" w:rsidRPr="000C6821" w:rsidRDefault="00745CFA" w:rsidP="00745CFA">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745CFA" w:rsidRPr="000C6821" w:rsidRDefault="000939C2" w:rsidP="00B820C8">
            <w:pPr>
              <w:jc w:val="center"/>
              <w:rPr>
                <w:rFonts w:ascii="Arial" w:hAnsi="Arial" w:cs="Arial"/>
                <w:b/>
                <w:bCs/>
                <w:lang w:val="es-BO"/>
              </w:rPr>
            </w:pPr>
            <w:r w:rsidRPr="000939C2">
              <w:rPr>
                <w:rFonts w:ascii="Arial" w:hAnsi="Arial" w:cs="Arial"/>
                <w:b/>
                <w:lang w:val="es-BO"/>
              </w:rPr>
              <w:t>ADQUISICIÓN DE PLACA DE CUARZO</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rFonts w:ascii="Arial" w:hAnsi="Arial" w:cs="Arial"/>
                <w:b/>
                <w:bCs/>
                <w:lang w:val="es-BO"/>
              </w:rPr>
            </w:pPr>
            <w:r w:rsidRPr="000C6821">
              <w:rPr>
                <w:rFonts w:ascii="Arial" w:hAnsi="Arial" w:cs="Arial"/>
                <w:b/>
                <w:bCs/>
                <w:lang w:val="es-BO"/>
              </w:rPr>
              <w:t> </w:t>
            </w:r>
          </w:p>
        </w:tc>
      </w:tr>
      <w:tr w:rsidR="00745CFA" w:rsidRPr="000C6821" w:rsidTr="00745CFA">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rsidR="00745CFA" w:rsidRPr="000C6821" w:rsidRDefault="00745CFA" w:rsidP="00745CFA">
            <w:pPr>
              <w:rPr>
                <w:rFonts w:ascii="Arial" w:hAnsi="Arial" w:cs="Arial"/>
                <w:sz w:val="8"/>
                <w:lang w:val="es-BO"/>
              </w:rPr>
            </w:pPr>
          </w:p>
        </w:tc>
      </w:tr>
    </w:tbl>
    <w:p w:rsidR="00745CFA" w:rsidRDefault="00745CFA" w:rsidP="00745CFA">
      <w:pPr>
        <w:jc w:val="both"/>
        <w:rPr>
          <w:rFonts w:cs="Arial"/>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rsidR="00745CFA" w:rsidRPr="009956C4" w:rsidRDefault="00745CFA" w:rsidP="00745CFA">
      <w:pPr>
        <w:rPr>
          <w:lang w:val="es-BO"/>
        </w:rPr>
      </w:pPr>
    </w:p>
    <w:p w:rsidR="00745CFA" w:rsidRPr="009956C4" w:rsidRDefault="00745CFA" w:rsidP="00745CFA">
      <w:pPr>
        <w:suppressAutoHyphens/>
        <w:jc w:val="both"/>
        <w:rPr>
          <w:rFonts w:cs="Arial"/>
          <w:b/>
          <w:sz w:val="18"/>
          <w:szCs w:val="18"/>
          <w:lang w:val="es-BO"/>
        </w:rPr>
      </w:pPr>
      <w:r w:rsidRPr="009956C4">
        <w:rPr>
          <w:rFonts w:cs="Arial"/>
          <w:b/>
          <w:sz w:val="18"/>
          <w:szCs w:val="18"/>
          <w:lang w:val="es-BO"/>
        </w:rPr>
        <w:t>I.- De las Condiciones del Proceso</w:t>
      </w:r>
    </w:p>
    <w:p w:rsidR="00745CFA" w:rsidRPr="009956C4" w:rsidRDefault="00745CFA" w:rsidP="00745CFA">
      <w:pPr>
        <w:suppressAutoHyphens/>
        <w:ind w:left="360"/>
        <w:jc w:val="both"/>
        <w:rPr>
          <w:rFonts w:cs="Arial"/>
          <w:b/>
          <w:sz w:val="18"/>
          <w:szCs w:val="18"/>
          <w:lang w:val="es-BO"/>
        </w:rPr>
      </w:pP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745CFA" w:rsidRPr="009956C4" w:rsidRDefault="00745CFA" w:rsidP="00745CFA">
      <w:pPr>
        <w:ind w:left="360"/>
        <w:jc w:val="both"/>
        <w:rPr>
          <w:rFonts w:cs="Arial"/>
          <w:sz w:val="18"/>
          <w:szCs w:val="18"/>
          <w:lang w:val="es-BO"/>
        </w:rPr>
      </w:pPr>
    </w:p>
    <w:p w:rsidR="00745CFA" w:rsidRPr="009956C4" w:rsidRDefault="00745CFA" w:rsidP="00745CFA">
      <w:pPr>
        <w:jc w:val="both"/>
        <w:rPr>
          <w:rFonts w:cs="Arial"/>
          <w:b/>
          <w:sz w:val="18"/>
          <w:szCs w:val="18"/>
          <w:lang w:val="es-BO"/>
        </w:rPr>
      </w:pPr>
      <w:r w:rsidRPr="009956C4">
        <w:rPr>
          <w:rFonts w:cs="Arial"/>
          <w:b/>
          <w:sz w:val="18"/>
          <w:szCs w:val="18"/>
          <w:lang w:val="es-BO"/>
        </w:rPr>
        <w:t>II.- De la Presentación de Documentos</w:t>
      </w:r>
    </w:p>
    <w:p w:rsidR="00745CFA" w:rsidRPr="009956C4" w:rsidRDefault="00745CFA" w:rsidP="00745CFA">
      <w:pPr>
        <w:jc w:val="both"/>
        <w:rPr>
          <w:rFonts w:cs="Arial"/>
          <w:b/>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w:t>
      </w:r>
      <w:r w:rsidRPr="00C63E8E">
        <w:rPr>
          <w:rFonts w:cs="Arial"/>
          <w:color w:val="FF0000"/>
          <w:sz w:val="18"/>
          <w:szCs w:val="18"/>
          <w:lang w:val="es-BO"/>
        </w:rPr>
        <w:t>fotocopia simple</w:t>
      </w:r>
      <w:r w:rsidR="00EF5D9F">
        <w:rPr>
          <w:rFonts w:cs="Arial"/>
          <w:color w:val="FF0000"/>
          <w:sz w:val="18"/>
          <w:szCs w:val="18"/>
          <w:lang w:val="es-BO"/>
        </w:rPr>
        <w:t xml:space="preserve"> </w:t>
      </w:r>
      <w:r w:rsidR="00EF5D9F" w:rsidRPr="00EF5D9F">
        <w:rPr>
          <w:rFonts w:cs="Arial"/>
          <w:sz w:val="18"/>
          <w:szCs w:val="18"/>
          <w:lang w:val="es-BO"/>
        </w:rPr>
        <w:t>(según corresponda)</w:t>
      </w:r>
      <w:r w:rsidRPr="009956C4">
        <w:rPr>
          <w:rFonts w:cs="Arial"/>
          <w:sz w:val="18"/>
          <w:szCs w:val="18"/>
          <w:lang w:val="es-BO"/>
        </w:rPr>
        <w:t xml:space="preserve">,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rsidR="00745CFA" w:rsidRPr="009956C4" w:rsidRDefault="00745CFA" w:rsidP="00745CFA">
      <w:pPr>
        <w:jc w:val="both"/>
        <w:rPr>
          <w:rFonts w:cs="Arial"/>
          <w:sz w:val="18"/>
          <w:szCs w:val="18"/>
          <w:lang w:val="es-BO"/>
        </w:rPr>
      </w:pP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 válido y activo, salvo lo previsto en el subnumeral 27.4 del presente DBC.</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rsidR="0031507C" w:rsidRPr="0031507C" w:rsidRDefault="00745CFA" w:rsidP="0031507C">
      <w:pPr>
        <w:pStyle w:val="Prrafodelista"/>
        <w:numPr>
          <w:ilvl w:val="0"/>
          <w:numId w:val="14"/>
        </w:numPr>
        <w:jc w:val="both"/>
        <w:rPr>
          <w:rFonts w:ascii="Verdana" w:hAnsi="Verdana" w:cs="Arial"/>
          <w:sz w:val="18"/>
          <w:szCs w:val="18"/>
          <w:lang w:val="es-BO" w:eastAsia="es-ES"/>
        </w:rPr>
      </w:pPr>
      <w:r w:rsidRPr="0031507C">
        <w:rPr>
          <w:rFonts w:ascii="Verdana" w:hAnsi="Verdana" w:cs="Arial"/>
          <w:sz w:val="18"/>
          <w:szCs w:val="18"/>
          <w:lang w:val="es-BO" w:eastAsia="es-ES"/>
        </w:rPr>
        <w:t xml:space="preserve">Garantía de Cumplimiento de Contrato equivalente al siete por ciento (7%) del monto del contrato y en caso de Micro y Pequeñas Empresas, Asociaciones de Pequeños Productores Urbanos y Rurales y Organizaciones Económicas Campesinas del 3.5%.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w:t>
      </w:r>
      <w:r w:rsidR="0031507C" w:rsidRPr="0031507C">
        <w:rPr>
          <w:rFonts w:ascii="Verdana" w:hAnsi="Verdana" w:cs="Arial"/>
          <w:sz w:val="18"/>
          <w:szCs w:val="18"/>
          <w:lang w:val="es-BO" w:eastAsia="es-ES"/>
        </w:rPr>
        <w:t>(No corresponde)</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Certificado que acredite la condición de MyPE, OECA, APP o Artesanos (cuando el proponente hubiese declarado esta condición).</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5D1552" w:rsidRDefault="005D1552" w:rsidP="00745CFA">
      <w:pPr>
        <w:numPr>
          <w:ilvl w:val="0"/>
          <w:numId w:val="14"/>
        </w:numPr>
        <w:jc w:val="both"/>
        <w:rPr>
          <w:rFonts w:cs="Arial"/>
          <w:sz w:val="18"/>
          <w:szCs w:val="18"/>
          <w:lang w:val="es-BO"/>
        </w:rPr>
      </w:pPr>
      <w:r>
        <w:rPr>
          <w:rFonts w:cs="Arial"/>
          <w:sz w:val="18"/>
          <w:szCs w:val="18"/>
          <w:lang w:val="es-BO"/>
        </w:rPr>
        <w:t>Documento solicitado en las Especificaciones Técnicas.</w:t>
      </w:r>
    </w:p>
    <w:p w:rsidR="005D1552" w:rsidRDefault="005D1552" w:rsidP="005D1552">
      <w:pPr>
        <w:jc w:val="both"/>
        <w:rPr>
          <w:rFonts w:cs="Arial"/>
        </w:rPr>
      </w:pPr>
    </w:p>
    <w:p w:rsidR="005D1552" w:rsidRPr="005D1552" w:rsidRDefault="005D1552" w:rsidP="001C09D7">
      <w:pPr>
        <w:pStyle w:val="Prrafodelista"/>
        <w:numPr>
          <w:ilvl w:val="0"/>
          <w:numId w:val="33"/>
        </w:numPr>
        <w:jc w:val="both"/>
        <w:rPr>
          <w:rFonts w:ascii="Verdana" w:hAnsi="Verdana" w:cs="Arial"/>
          <w:sz w:val="18"/>
          <w:szCs w:val="18"/>
          <w:lang w:val="es-BO" w:eastAsia="es-ES"/>
        </w:rPr>
      </w:pPr>
      <w:r>
        <w:rPr>
          <w:rFonts w:ascii="Verdana" w:hAnsi="Verdana" w:cs="Arial"/>
          <w:sz w:val="18"/>
          <w:szCs w:val="18"/>
          <w:lang w:val="es-BO" w:eastAsia="es-ES"/>
        </w:rPr>
        <w:t>C</w:t>
      </w:r>
      <w:r w:rsidRPr="005D1552">
        <w:rPr>
          <w:rFonts w:ascii="Verdana" w:hAnsi="Verdana" w:cs="Arial"/>
          <w:sz w:val="18"/>
          <w:szCs w:val="18"/>
          <w:lang w:val="es-BO" w:eastAsia="es-ES"/>
        </w:rPr>
        <w:t>ertificado de Solvencia Fiscal emitido por la Contraloría General del Estado.</w:t>
      </w:r>
    </w:p>
    <w:p w:rsidR="005D1552" w:rsidRDefault="005D1552" w:rsidP="005D1552">
      <w:pPr>
        <w:ind w:left="360"/>
        <w:jc w:val="both"/>
        <w:rPr>
          <w:rFonts w:cs="Arial"/>
          <w:sz w:val="18"/>
          <w:szCs w:val="18"/>
          <w:lang w:val="es-BO"/>
        </w:rPr>
      </w:pPr>
    </w:p>
    <w:p w:rsidR="00600539" w:rsidRPr="00A14F1E" w:rsidRDefault="00600539" w:rsidP="00600539">
      <w:pPr>
        <w:ind w:left="360"/>
        <w:jc w:val="both"/>
        <w:rPr>
          <w:rFonts w:cs="Arial"/>
          <w:sz w:val="18"/>
          <w:szCs w:val="18"/>
          <w:lang w:val="es-BO"/>
        </w:rPr>
      </w:pPr>
    </w:p>
    <w:p w:rsidR="00600539" w:rsidRDefault="00600539" w:rsidP="00600539">
      <w:pPr>
        <w:ind w:left="360"/>
        <w:jc w:val="both"/>
        <w:rPr>
          <w:rFonts w:cs="Arial"/>
          <w:sz w:val="18"/>
          <w:szCs w:val="18"/>
          <w:lang w:val="es-BO"/>
        </w:rPr>
      </w:pPr>
    </w:p>
    <w:p w:rsidR="00C40F57" w:rsidRDefault="00C40F57" w:rsidP="00C40F57">
      <w:pPr>
        <w:ind w:left="360"/>
        <w:jc w:val="both"/>
        <w:rPr>
          <w:rFonts w:cs="Arial"/>
          <w:sz w:val="18"/>
          <w:szCs w:val="18"/>
          <w:lang w:val="es-BO"/>
        </w:rPr>
      </w:pPr>
      <w:r>
        <w:rPr>
          <w:rFonts w:cs="Arial"/>
          <w:sz w:val="18"/>
          <w:szCs w:val="18"/>
          <w:lang w:val="es-BO"/>
        </w:rPr>
        <w:t xml:space="preserve">      </w:t>
      </w: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jc w:val="center"/>
        <w:rPr>
          <w:rFonts w:cs="Arial"/>
          <w:b/>
          <w:i/>
          <w:sz w:val="18"/>
          <w:szCs w:val="18"/>
          <w:lang w:val="es-BO"/>
        </w:rPr>
      </w:pPr>
      <w:r w:rsidRPr="009956C4">
        <w:rPr>
          <w:rFonts w:cs="Arial"/>
          <w:b/>
          <w:i/>
          <w:sz w:val="18"/>
          <w:szCs w:val="18"/>
          <w:lang w:val="es-BO"/>
        </w:rPr>
        <w:t>(Firma del proponente, propietario o representante legal del proponente)</w:t>
      </w:r>
    </w:p>
    <w:p w:rsidR="00745CFA" w:rsidRPr="009956C4" w:rsidRDefault="00745CFA" w:rsidP="00745CFA">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A-2a</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IDENTIFICACIÓN DEL PROPONENTE </w:t>
      </w:r>
    </w:p>
    <w:p w:rsidR="00745CFA" w:rsidRPr="009956C4" w:rsidRDefault="00745CFA" w:rsidP="00745CFA">
      <w:pPr>
        <w:jc w:val="center"/>
        <w:rPr>
          <w:rFonts w:cs="Arial"/>
          <w:b/>
          <w:sz w:val="18"/>
          <w:szCs w:val="18"/>
          <w:lang w:val="es-BO"/>
        </w:rPr>
      </w:pPr>
      <w:r w:rsidRPr="009956C4">
        <w:rPr>
          <w:rFonts w:cs="Arial"/>
          <w:b/>
          <w:sz w:val="18"/>
          <w:szCs w:val="18"/>
          <w:lang w:val="es-BO"/>
        </w:rPr>
        <w:t>(Para Personas Naturales)</w:t>
      </w:r>
    </w:p>
    <w:p w:rsidR="00745CFA" w:rsidRPr="009956C4" w:rsidRDefault="00745CFA" w:rsidP="00745C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745CFA" w:rsidRPr="009956C4" w:rsidTr="00745CF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1.     DATOS GENERALES DEL PROPONENTE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sz w:val="2"/>
                <w:szCs w:val="2"/>
                <w:lang w:val="es-BO"/>
              </w:rPr>
            </w:pPr>
            <w:r w:rsidRPr="009956C4">
              <w:rPr>
                <w:sz w:val="2"/>
                <w:szCs w:val="2"/>
                <w:lang w:val="es-BO"/>
              </w:rPr>
              <w:t> </w:t>
            </w:r>
          </w:p>
        </w:tc>
      </w:tr>
      <w:tr w:rsidR="00745CFA" w:rsidRPr="009956C4" w:rsidTr="00745CF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158"/>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vMerge/>
            <w:tcBorders>
              <w:top w:val="nil"/>
              <w:left w:val="nil"/>
              <w:bottom w:val="nil"/>
              <w:right w:val="nil"/>
            </w:tcBorders>
            <w:vAlign w:val="center"/>
            <w:hideMark/>
          </w:tcPr>
          <w:p w:rsidR="00745CFA" w:rsidRPr="009956C4" w:rsidRDefault="00745CFA" w:rsidP="00745CF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i/>
                <w:iCs/>
                <w:lang w:val="es-BO"/>
              </w:rPr>
            </w:pPr>
          </w:p>
        </w:tc>
        <w:tc>
          <w:tcPr>
            <w:tcW w:w="1488" w:type="dxa"/>
            <w:gridSpan w:val="4"/>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tcPr>
          <w:p w:rsidR="00745CFA" w:rsidRPr="009956C4" w:rsidRDefault="00745CFA" w:rsidP="00745CFA">
            <w:pPr>
              <w:rPr>
                <w:rFonts w:ascii="Arial" w:hAnsi="Arial" w:cs="Arial"/>
                <w:i/>
                <w:iCs/>
                <w:lang w:val="es-BO"/>
              </w:rPr>
            </w:pPr>
          </w:p>
        </w:tc>
        <w:tc>
          <w:tcPr>
            <w:tcW w:w="1010" w:type="dxa"/>
            <w:gridSpan w:val="3"/>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216"/>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b/>
                <w:bCs/>
                <w:lang w:val="es-BO"/>
              </w:rPr>
            </w:pPr>
          </w:p>
        </w:tc>
        <w:tc>
          <w:tcPr>
            <w:tcW w:w="691" w:type="dxa"/>
            <w:gridSpan w:val="3"/>
            <w:shd w:val="clear" w:color="auto" w:fill="FFFFFF" w:themeFill="background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745CFA" w:rsidRPr="009956C4" w:rsidRDefault="00745CFA" w:rsidP="00745CFA">
            <w:pPr>
              <w:rPr>
                <w:rFonts w:ascii="Arial" w:hAnsi="Arial" w:cs="Arial"/>
                <w:b/>
                <w:bCs/>
                <w:lang w:val="es-BO"/>
              </w:rPr>
            </w:pPr>
          </w:p>
        </w:tc>
        <w:tc>
          <w:tcPr>
            <w:tcW w:w="1488" w:type="dxa"/>
            <w:gridSpan w:val="4"/>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shd w:val="clear" w:color="auto" w:fill="FFFFFF" w:themeFill="background1"/>
            <w:vAlign w:val="center"/>
          </w:tcPr>
          <w:p w:rsidR="00745CFA" w:rsidRPr="009956C4" w:rsidRDefault="00745CFA" w:rsidP="00745CFA">
            <w:pPr>
              <w:rPr>
                <w:rFonts w:ascii="Arial" w:hAnsi="Arial" w:cs="Arial"/>
                <w:b/>
                <w:bCs/>
                <w:lang w:val="es-BO"/>
              </w:rPr>
            </w:pPr>
          </w:p>
        </w:tc>
        <w:tc>
          <w:tcPr>
            <w:tcW w:w="1010" w:type="dxa"/>
            <w:gridSpan w:val="3"/>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60"/>
          <w:jc w:val="center"/>
        </w:trPr>
        <w:tc>
          <w:tcPr>
            <w:tcW w:w="9679" w:type="dxa"/>
            <w:gridSpan w:val="29"/>
            <w:tcBorders>
              <w:top w:val="nil"/>
              <w:left w:val="single" w:sz="12" w:space="0" w:color="auto"/>
              <w:bottom w:val="nil"/>
              <w:right w:val="single" w:sz="12" w:space="0" w:color="auto"/>
            </w:tcBorders>
            <w:vAlign w:val="center"/>
          </w:tcPr>
          <w:p w:rsidR="00745CFA" w:rsidRDefault="00745CFA" w:rsidP="00745CFA">
            <w:pPr>
              <w:rPr>
                <w:rFonts w:ascii="Arial" w:hAnsi="Arial" w:cs="Arial"/>
                <w:lang w:val="es-BO"/>
              </w:rPr>
            </w:pPr>
          </w:p>
          <w:p w:rsidR="00745CFA" w:rsidRPr="009956C4" w:rsidRDefault="00745CFA" w:rsidP="00745CFA">
            <w:pPr>
              <w:rPr>
                <w:rFonts w:ascii="Arial" w:hAnsi="Arial" w:cs="Arial"/>
                <w:lang w:val="es-BO"/>
              </w:rPr>
            </w:pPr>
          </w:p>
        </w:tc>
      </w:tr>
      <w:tr w:rsidR="00745CFA" w:rsidRPr="009956C4" w:rsidTr="00745CF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jc w:val="center"/>
              <w:rPr>
                <w:rFonts w:ascii="Arial" w:hAnsi="Arial" w:cs="Arial"/>
                <w:i/>
                <w:iCs/>
                <w:sz w:val="2"/>
                <w:szCs w:val="2"/>
                <w:lang w:val="es-BO"/>
              </w:rPr>
            </w:pPr>
          </w:p>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745CFA" w:rsidRPr="009956C4" w:rsidRDefault="00745CFA" w:rsidP="00745CF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lang w:val="es-BO"/>
              </w:rPr>
            </w:pPr>
          </w:p>
        </w:tc>
        <w:tc>
          <w:tcPr>
            <w:tcW w:w="2870" w:type="dxa"/>
            <w:gridSpan w:val="8"/>
            <w:shd w:val="clear" w:color="000000" w:fill="FFFFFF" w:themeFill="background1"/>
            <w:vAlign w:val="center"/>
            <w:hideMark/>
          </w:tcPr>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2"/>
                <w:szCs w:val="22"/>
                <w:lang w:val="es-BO"/>
              </w:rPr>
            </w:pPr>
            <w:r w:rsidRPr="009956C4">
              <w:rPr>
                <w:rFonts w:ascii="Calibri" w:hAnsi="Calibri" w:cs="Calibri"/>
                <w:sz w:val="22"/>
                <w:szCs w:val="22"/>
                <w:lang w:val="es-BO"/>
              </w:rPr>
              <w:t> </w:t>
            </w:r>
          </w:p>
        </w:tc>
      </w:tr>
      <w:tr w:rsidR="00745CFA" w:rsidRPr="009956C4" w:rsidTr="00745CFA">
        <w:trPr>
          <w:trHeight w:val="60"/>
          <w:jc w:val="center"/>
        </w:trPr>
        <w:tc>
          <w:tcPr>
            <w:tcW w:w="354" w:type="dxa"/>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2.     INFORMACIÓN SOBRE NOTIFICACIONES/COMUNICACIONES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Fax:</w:t>
            </w:r>
          </w:p>
          <w:p w:rsidR="00745CFA" w:rsidRPr="009956C4" w:rsidRDefault="00745CFA" w:rsidP="00745CFA">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71"/>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67"/>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both"/>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r w:rsidRPr="009956C4">
        <w:rPr>
          <w:rFonts w:cs="Arial"/>
          <w:b/>
          <w:sz w:val="18"/>
          <w:lang w:val="es-BO"/>
        </w:rPr>
        <w:lastRenderedPageBreak/>
        <w:t>FORMULARIO A-2b</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rsidR="00745CFA" w:rsidRPr="009956C4" w:rsidRDefault="00745CFA" w:rsidP="00745CFA">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745CFA" w:rsidRPr="009956C4" w:rsidTr="00745CFA">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hideMark/>
          </w:tcPr>
          <w:p w:rsidR="00745CFA" w:rsidRPr="009956C4" w:rsidRDefault="00745CFA" w:rsidP="00745CFA">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rsidR="00745CFA" w:rsidRPr="009956C4" w:rsidRDefault="00745CFA" w:rsidP="00745CFA">
            <w:pPr>
              <w:rPr>
                <w:lang w:val="es-BO"/>
              </w:rPr>
            </w:pPr>
            <w:r w:rsidRPr="009956C4">
              <w:rPr>
                <w:lang w:val="es-BO"/>
              </w:rPr>
              <w:t> </w:t>
            </w: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63"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5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rsidR="00745CFA" w:rsidRPr="009956C4" w:rsidRDefault="00745CFA" w:rsidP="00745CFA">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rsidR="00745CFA" w:rsidRPr="009956C4" w:rsidRDefault="00745CFA" w:rsidP="00745CFA">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bottom w:val="nil"/>
            </w:tcBorders>
            <w:shd w:val="clear" w:color="auto" w:fill="auto"/>
            <w:vAlign w:val="center"/>
          </w:tcPr>
          <w:p w:rsidR="00745CFA" w:rsidRPr="009956C4" w:rsidRDefault="00745CFA" w:rsidP="00745CFA">
            <w:pPr>
              <w:rPr>
                <w:lang w:val="es-BO"/>
              </w:rPr>
            </w:pPr>
          </w:p>
        </w:tc>
        <w:tc>
          <w:tcPr>
            <w:tcW w:w="117"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2"/>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7" w:type="pct"/>
            <w:gridSpan w:val="4"/>
            <w:tcBorders>
              <w:bottom w:val="nil"/>
            </w:tcBorders>
            <w:shd w:val="clear" w:color="auto" w:fill="auto"/>
            <w:vAlign w:val="center"/>
          </w:tcPr>
          <w:p w:rsidR="00745CFA" w:rsidRPr="009956C4" w:rsidRDefault="00745CFA" w:rsidP="00745CFA">
            <w:pPr>
              <w:rPr>
                <w:lang w:val="es-BO"/>
              </w:rPr>
            </w:pPr>
          </w:p>
        </w:tc>
        <w:tc>
          <w:tcPr>
            <w:tcW w:w="1804" w:type="pct"/>
            <w:gridSpan w:val="57"/>
            <w:shd w:val="clear" w:color="auto" w:fill="auto"/>
            <w:vAlign w:val="center"/>
          </w:tcPr>
          <w:p w:rsidR="00745CFA" w:rsidRPr="009956C4" w:rsidRDefault="00745CFA" w:rsidP="00745CFA">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63" w:type="pct"/>
            <w:gridSpan w:val="4"/>
            <w:tcBorders>
              <w:bottom w:val="nil"/>
            </w:tcBorders>
            <w:shd w:val="clear" w:color="auto" w:fill="auto"/>
            <w:vAlign w:val="center"/>
          </w:tcPr>
          <w:p w:rsidR="00745CFA" w:rsidRPr="009956C4" w:rsidRDefault="00745CFA" w:rsidP="00745CFA">
            <w:pPr>
              <w:rPr>
                <w:lang w:val="es-BO"/>
              </w:rPr>
            </w:pPr>
          </w:p>
        </w:tc>
        <w:tc>
          <w:tcPr>
            <w:tcW w:w="157"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2"/>
            <w:tcBorders>
              <w:bottom w:val="nil"/>
            </w:tcBorders>
            <w:shd w:val="clear" w:color="auto" w:fill="auto"/>
            <w:vAlign w:val="center"/>
          </w:tcPr>
          <w:p w:rsidR="00745CFA" w:rsidRPr="009956C4" w:rsidRDefault="00745CFA" w:rsidP="00745CFA">
            <w:pPr>
              <w:rPr>
                <w:lang w:val="es-BO"/>
              </w:rPr>
            </w:pPr>
          </w:p>
        </w:tc>
        <w:tc>
          <w:tcPr>
            <w:tcW w:w="119"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4"/>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19" w:type="pct"/>
            <w:gridSpan w:val="5"/>
            <w:tcBorders>
              <w:bottom w:val="nil"/>
            </w:tcBorders>
            <w:shd w:val="clear" w:color="auto" w:fill="auto"/>
            <w:vAlign w:val="center"/>
          </w:tcPr>
          <w:p w:rsidR="00745CFA" w:rsidRPr="009956C4" w:rsidRDefault="00745CFA" w:rsidP="00745CFA">
            <w:pPr>
              <w:rPr>
                <w:lang w:val="es-BO"/>
              </w:rPr>
            </w:pPr>
          </w:p>
        </w:tc>
        <w:tc>
          <w:tcPr>
            <w:tcW w:w="120"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6"/>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rsidR="00745CFA" w:rsidRPr="009956C4" w:rsidRDefault="00745CFA" w:rsidP="00745CFA">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76" w:type="pct"/>
            <w:gridSpan w:val="18"/>
            <w:tcBorders>
              <w:left w:val="single" w:sz="4" w:space="0" w:color="000000" w:themeColor="text1"/>
              <w:right w:val="single" w:sz="4" w:space="0" w:color="auto"/>
            </w:tcBorders>
            <w:shd w:val="clear" w:color="auto" w:fill="auto"/>
            <w:vAlign w:val="center"/>
          </w:tcPr>
          <w:p w:rsidR="00745CFA" w:rsidRPr="009956C4" w:rsidRDefault="00745CFA" w:rsidP="00745CFA">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p>
        </w:tc>
        <w:tc>
          <w:tcPr>
            <w:tcW w:w="635" w:type="pct"/>
            <w:gridSpan w:val="12"/>
            <w:tcBorders>
              <w:top w:val="nil"/>
              <w:left w:val="single" w:sz="4" w:space="0" w:color="auto"/>
            </w:tcBorders>
            <w:shd w:val="clear" w:color="auto" w:fill="auto"/>
            <w:vAlign w:val="center"/>
          </w:tcPr>
          <w:p w:rsidR="00745CFA" w:rsidRPr="005923EC" w:rsidRDefault="00745CFA" w:rsidP="00745CFA">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rsidR="00745CFA" w:rsidRPr="009956C4" w:rsidRDefault="00745CFA" w:rsidP="00745CFA">
            <w:pPr>
              <w:jc w:val="both"/>
              <w:rPr>
                <w:b/>
                <w:i/>
                <w:lang w:val="es-BO"/>
              </w:rPr>
            </w:pPr>
          </w:p>
        </w:tc>
        <w:tc>
          <w:tcPr>
            <w:tcW w:w="119" w:type="pct"/>
            <w:gridSpan w:val="4"/>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18"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5"/>
            <w:tcBorders>
              <w:top w:val="nil"/>
            </w:tcBorders>
            <w:shd w:val="clear" w:color="auto" w:fill="auto"/>
            <w:vAlign w:val="center"/>
          </w:tcPr>
          <w:p w:rsidR="00745CFA" w:rsidRPr="009956C4" w:rsidRDefault="00745CFA" w:rsidP="00745CFA">
            <w:pPr>
              <w:jc w:val="both"/>
              <w:rPr>
                <w:b/>
                <w:i/>
                <w:lang w:val="es-BO"/>
              </w:rPr>
            </w:pPr>
          </w:p>
        </w:tc>
        <w:tc>
          <w:tcPr>
            <w:tcW w:w="119"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6"/>
            <w:tcBorders>
              <w:top w:val="nil"/>
            </w:tcBorders>
            <w:shd w:val="clear" w:color="auto" w:fill="auto"/>
            <w:vAlign w:val="center"/>
          </w:tcPr>
          <w:p w:rsidR="00745CFA" w:rsidRPr="009956C4" w:rsidRDefault="00745CFA" w:rsidP="00745CFA">
            <w:pPr>
              <w:jc w:val="both"/>
              <w:rPr>
                <w:b/>
                <w:i/>
                <w:lang w:val="es-BO"/>
              </w:rPr>
            </w:pPr>
          </w:p>
        </w:tc>
        <w:tc>
          <w:tcPr>
            <w:tcW w:w="125" w:type="pct"/>
            <w:gridSpan w:val="3"/>
            <w:tcBorders>
              <w:top w:val="nil"/>
              <w:right w:val="single" w:sz="4" w:space="0" w:color="auto"/>
            </w:tcBorders>
            <w:shd w:val="clear" w:color="auto" w:fill="auto"/>
            <w:vAlign w:val="center"/>
          </w:tcPr>
          <w:p w:rsidR="00745CFA" w:rsidRPr="009956C4" w:rsidRDefault="00745CFA" w:rsidP="00745CFA">
            <w:pPr>
              <w:jc w:val="both"/>
              <w:rPr>
                <w:b/>
                <w:i/>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bottom w:val="single" w:sz="4"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832" w:type="pct"/>
            <w:gridSpan w:val="33"/>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1838" w:type="pct"/>
            <w:gridSpan w:val="54"/>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834" w:type="pct"/>
            <w:gridSpan w:val="24"/>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710" w:type="pct"/>
            <w:gridSpan w:val="50"/>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rPr>
                <w:rFonts w:ascii="Arial" w:hAnsi="Arial" w:cs="Arial"/>
                <w:i/>
                <w:iCs/>
                <w:sz w:val="14"/>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4"/>
            <w:tcBorders>
              <w:top w:val="nil"/>
            </w:tcBorders>
            <w:shd w:val="clear" w:color="auto" w:fill="auto"/>
            <w:vAlign w:val="center"/>
          </w:tcPr>
          <w:p w:rsidR="00745CFA" w:rsidRPr="009956C4" w:rsidRDefault="00745CFA" w:rsidP="00745CFA">
            <w:pPr>
              <w:rPr>
                <w:lang w:val="es-BO"/>
              </w:rPr>
            </w:pPr>
          </w:p>
        </w:tc>
        <w:tc>
          <w:tcPr>
            <w:tcW w:w="120" w:type="pct"/>
            <w:gridSpan w:val="5"/>
            <w:tcBorders>
              <w:top w:val="nil"/>
            </w:tcBorders>
            <w:shd w:val="clear" w:color="auto" w:fill="auto"/>
            <w:vAlign w:val="center"/>
          </w:tcPr>
          <w:p w:rsidR="00745CFA" w:rsidRPr="009956C4" w:rsidRDefault="00745CFA" w:rsidP="00745CFA">
            <w:pPr>
              <w:rPr>
                <w:lang w:val="es-BO"/>
              </w:rPr>
            </w:pPr>
          </w:p>
        </w:tc>
        <w:tc>
          <w:tcPr>
            <w:tcW w:w="117" w:type="pct"/>
            <w:gridSpan w:val="5"/>
            <w:tcBorders>
              <w:top w:val="nil"/>
            </w:tcBorders>
            <w:shd w:val="clear" w:color="auto" w:fill="auto"/>
            <w:vAlign w:val="center"/>
          </w:tcPr>
          <w:p w:rsidR="00745CFA" w:rsidRPr="009956C4" w:rsidRDefault="00745CFA" w:rsidP="00745CFA">
            <w:pPr>
              <w:rPr>
                <w:lang w:val="es-BO"/>
              </w:rPr>
            </w:pPr>
          </w:p>
        </w:tc>
        <w:tc>
          <w:tcPr>
            <w:tcW w:w="121" w:type="pct"/>
            <w:gridSpan w:val="4"/>
            <w:tcBorders>
              <w:top w:val="nil"/>
            </w:tcBorders>
            <w:shd w:val="clear" w:color="auto" w:fill="auto"/>
            <w:vAlign w:val="center"/>
          </w:tcPr>
          <w:p w:rsidR="00745CFA" w:rsidRPr="009956C4" w:rsidRDefault="00745CFA" w:rsidP="00745CFA">
            <w:pPr>
              <w:rPr>
                <w:lang w:val="es-BO"/>
              </w:rPr>
            </w:pPr>
          </w:p>
        </w:tc>
        <w:tc>
          <w:tcPr>
            <w:tcW w:w="121" w:type="pct"/>
            <w:gridSpan w:val="3"/>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63" w:type="pct"/>
            <w:gridSpan w:val="4"/>
            <w:tcBorders>
              <w:top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313" w:type="pct"/>
            <w:gridSpan w:val="39"/>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rsidR="00745CFA" w:rsidRPr="009956C4" w:rsidRDefault="00745CFA" w:rsidP="00745CFA">
            <w:pPr>
              <w:rPr>
                <w:sz w:val="12"/>
                <w:szCs w:val="12"/>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rsidR="00745CFA" w:rsidRPr="009956C4" w:rsidRDefault="00745CFA" w:rsidP="00745CFA">
            <w:pPr>
              <w:rPr>
                <w:lang w:val="es-BO"/>
              </w:rPr>
            </w:pPr>
          </w:p>
        </w:tc>
        <w:tc>
          <w:tcPr>
            <w:tcW w:w="600" w:type="pct"/>
            <w:gridSpan w:val="1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rsidR="00745CFA" w:rsidRPr="009956C4" w:rsidRDefault="00745CFA" w:rsidP="00745CFA">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57" w:type="pct"/>
            <w:gridSpan w:val="4"/>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val="restart"/>
            <w:tcBorders>
              <w:top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val="restart"/>
            <w:tcBorders>
              <w:top w:val="nil"/>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23" w:type="pct"/>
            <w:gridSpan w:val="41"/>
            <w:tcBorders>
              <w:top w:val="nil"/>
              <w:bottom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745CFA" w:rsidRPr="009956C4" w:rsidTr="00745CF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84"/>
        </w:trPr>
        <w:tc>
          <w:tcPr>
            <w:tcW w:w="1691" w:type="pct"/>
            <w:gridSpan w:val="47"/>
            <w:vMerge w:val="restart"/>
            <w:tcBorders>
              <w:top w:val="nil"/>
              <w:left w:val="single" w:sz="12" w:space="0" w:color="auto"/>
              <w:right w:val="nil"/>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7"/>
        </w:trPr>
        <w:tc>
          <w:tcPr>
            <w:tcW w:w="1691" w:type="pct"/>
            <w:gridSpan w:val="47"/>
            <w:vMerge/>
            <w:tcBorders>
              <w:left w:val="single" w:sz="12" w:space="0" w:color="auto"/>
              <w:right w:val="nil"/>
            </w:tcBorders>
            <w:vAlign w:val="center"/>
            <w:hideMark/>
          </w:tcPr>
          <w:p w:rsidR="00745CFA" w:rsidRPr="009956C4" w:rsidRDefault="00745CFA" w:rsidP="00745CFA">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84"/>
        </w:trPr>
        <w:tc>
          <w:tcPr>
            <w:tcW w:w="1691" w:type="pct"/>
            <w:gridSpan w:val="47"/>
            <w:vMerge/>
            <w:tcBorders>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Default="00745CFA" w:rsidP="00745CFA">
      <w:pPr>
        <w:ind w:left="360"/>
        <w:jc w:val="both"/>
        <w:rPr>
          <w:rFonts w:cs="Arial"/>
          <w:i/>
          <w:sz w:val="14"/>
          <w:szCs w:val="18"/>
          <w:lang w:val="es-BO"/>
        </w:rPr>
      </w:pPr>
    </w:p>
    <w:p w:rsidR="00745CFA" w:rsidRPr="009956C4" w:rsidRDefault="00745CFA" w:rsidP="00745CFA">
      <w:pPr>
        <w:ind w:left="360"/>
        <w:jc w:val="both"/>
        <w:rPr>
          <w:rFonts w:cs="Arial"/>
          <w:i/>
          <w:sz w:val="14"/>
          <w:szCs w:val="18"/>
          <w:lang w:val="es-BO"/>
        </w:rPr>
      </w:pPr>
      <w:r w:rsidRPr="009956C4">
        <w:rPr>
          <w:rFonts w:cs="Arial"/>
          <w:i/>
          <w:sz w:val="14"/>
          <w:szCs w:val="18"/>
          <w:lang w:val="es-BO"/>
        </w:rPr>
        <w:t xml:space="preserve">En caso de </w:t>
      </w:r>
      <w:r>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w:t>
      </w:r>
      <w:r>
        <w:rPr>
          <w:rFonts w:cs="Arial"/>
          <w:i/>
          <w:sz w:val="14"/>
          <w:szCs w:val="18"/>
          <w:lang w:val="es-BO"/>
        </w:rPr>
        <w:t>os</w:t>
      </w:r>
      <w:r w:rsidRPr="009956C4">
        <w:rPr>
          <w:rFonts w:cs="Arial"/>
          <w:i/>
          <w:sz w:val="14"/>
          <w:szCs w:val="18"/>
          <w:lang w:val="es-BO"/>
        </w:rPr>
        <w:t xml:space="preserve"> </w:t>
      </w:r>
      <w:r>
        <w:rPr>
          <w:rFonts w:cs="Arial"/>
          <w:i/>
          <w:sz w:val="14"/>
          <w:szCs w:val="18"/>
          <w:lang w:val="es-BO"/>
        </w:rPr>
        <w:t xml:space="preserve">Artesanos, </w:t>
      </w:r>
      <w:r w:rsidRPr="009956C4">
        <w:rPr>
          <w:rFonts w:cs="Arial"/>
          <w:i/>
          <w:sz w:val="14"/>
          <w:szCs w:val="18"/>
          <w:lang w:val="es-BO"/>
        </w:rPr>
        <w:t>Cooperativas y Asociaciones Civiles sin Fines no requieren estar inscritas en el registro de comercio, ni que sus representantes estén inscritos en el referido registro.</w:t>
      </w:r>
    </w:p>
    <w:p w:rsidR="00745CFA" w:rsidRPr="009956C4" w:rsidRDefault="00745CFA" w:rsidP="00745CFA">
      <w:pPr>
        <w:ind w:left="360"/>
        <w:jc w:val="both"/>
        <w:rPr>
          <w:rFonts w:cs="Arial"/>
          <w:sz w:val="18"/>
          <w:szCs w:val="18"/>
          <w:lang w:val="es-BO"/>
        </w:rPr>
      </w:pPr>
    </w:p>
    <w:p w:rsidR="00745CFA" w:rsidRDefault="00745CFA" w:rsidP="00745CFA">
      <w:pPr>
        <w:rPr>
          <w:rFonts w:cs="Arial"/>
          <w:b/>
          <w:sz w:val="18"/>
          <w:lang w:val="es-BO"/>
        </w:rPr>
      </w:pPr>
      <w:r>
        <w:rPr>
          <w:rFonts w:cs="Arial"/>
          <w:b/>
          <w:sz w:val="18"/>
          <w:lang w:val="es-BO"/>
        </w:rPr>
        <w:br w:type="page"/>
      </w:r>
    </w:p>
    <w:p w:rsidR="00745CFA" w:rsidRPr="009956C4" w:rsidRDefault="00745CFA" w:rsidP="00745CFA">
      <w:pPr>
        <w:jc w:val="center"/>
        <w:rPr>
          <w:rFonts w:cs="Arial"/>
          <w:b/>
          <w:sz w:val="18"/>
          <w:lang w:val="es-BO"/>
        </w:rPr>
      </w:pPr>
      <w:r w:rsidRPr="009956C4">
        <w:rPr>
          <w:rFonts w:cs="Arial"/>
          <w:b/>
          <w:sz w:val="18"/>
          <w:lang w:val="es-BO"/>
        </w:rPr>
        <w:lastRenderedPageBreak/>
        <w:t>FORMULARIO A-2c</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(Para Asociaciones Accidentales)</w:t>
      </w:r>
    </w:p>
    <w:p w:rsidR="00745CFA" w:rsidRPr="009956C4" w:rsidRDefault="00745CFA" w:rsidP="00745CFA">
      <w:pPr>
        <w:jc w:val="center"/>
        <w:rPr>
          <w:rFonts w:cs="Arial"/>
          <w:b/>
          <w:sz w:val="18"/>
          <w:lang w:val="es-BO"/>
        </w:rPr>
      </w:pPr>
    </w:p>
    <w:p w:rsidR="00745CFA" w:rsidRPr="009956C4" w:rsidRDefault="00745CFA" w:rsidP="00745CF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745CFA" w:rsidRPr="009956C4" w:rsidTr="00745CF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val="restart"/>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41" w:type="dxa"/>
            <w:gridSpan w:val="2"/>
            <w:shd w:val="clear" w:color="auto" w:fill="auto"/>
            <w:vAlign w:val="center"/>
          </w:tcPr>
          <w:p w:rsidR="00745CFA" w:rsidRPr="009956C4" w:rsidRDefault="00745CFA" w:rsidP="00745CFA">
            <w:pPr>
              <w:rPr>
                <w:rFonts w:ascii="Arial" w:hAnsi="Arial" w:cs="Arial"/>
                <w:lang w:val="es-BO"/>
              </w:rPr>
            </w:pPr>
          </w:p>
        </w:tc>
        <w:tc>
          <w:tcPr>
            <w:tcW w:w="240"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4" w:type="dxa"/>
            <w:gridSpan w:val="17"/>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1895" w:type="dxa"/>
            <w:gridSpan w:val="9"/>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745CFA" w:rsidRPr="009956C4" w:rsidRDefault="00745CFA" w:rsidP="00745CFA">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745CFA" w:rsidRPr="009956C4" w:rsidRDefault="00745CFA" w:rsidP="00745CFA">
            <w:pPr>
              <w:rPr>
                <w:rFonts w:ascii="Arial" w:hAnsi="Arial" w:cs="Arial"/>
                <w:lang w:val="es-BO"/>
              </w:rPr>
            </w:pPr>
          </w:p>
        </w:tc>
        <w:tc>
          <w:tcPr>
            <w:tcW w:w="474"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335"/>
        </w:trPr>
        <w:tc>
          <w:tcPr>
            <w:tcW w:w="9478" w:type="dxa"/>
            <w:gridSpan w:val="6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745CFA" w:rsidRPr="009956C4" w:rsidRDefault="00745CFA" w:rsidP="00745CFA">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val="restart"/>
            <w:tcBorders>
              <w:top w:val="nil"/>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3317" w:type="dxa"/>
            <w:gridSpan w:val="24"/>
            <w:tcBorders>
              <w:top w:val="nil"/>
            </w:tcBorders>
            <w:shd w:val="clear" w:color="auto" w:fill="auto"/>
            <w:vAlign w:val="center"/>
          </w:tcPr>
          <w:p w:rsidR="00745CFA" w:rsidRPr="009956C4" w:rsidRDefault="00745CFA" w:rsidP="00745CFA">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shd w:val="clear" w:color="auto" w:fill="auto"/>
            <w:vAlign w:val="center"/>
          </w:tcPr>
          <w:p w:rsidR="00745CFA" w:rsidRPr="009956C4" w:rsidRDefault="00745CFA" w:rsidP="00745CFA">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745CFA" w:rsidRPr="009956C4" w:rsidRDefault="00745CFA" w:rsidP="00745CFA">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tcBorders>
              <w:bottom w:val="nil"/>
            </w:tcBorders>
            <w:shd w:val="clear" w:color="auto" w:fill="auto"/>
            <w:vAlign w:val="center"/>
          </w:tcPr>
          <w:p w:rsidR="00745CFA" w:rsidRPr="009956C4" w:rsidRDefault="00745CFA" w:rsidP="00745CFA">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jc w:val="center"/>
        <w:rPr>
          <w:rFonts w:cs="Arial"/>
          <w:b/>
          <w:i/>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A-2d</w:t>
      </w:r>
    </w:p>
    <w:p w:rsidR="00745CFA" w:rsidRPr="009956C4" w:rsidRDefault="00745CFA" w:rsidP="00745CFA">
      <w:pPr>
        <w:jc w:val="center"/>
        <w:rPr>
          <w:rFonts w:cs="Arial"/>
          <w:b/>
          <w:sz w:val="18"/>
          <w:lang w:val="es-BO"/>
        </w:rPr>
      </w:pPr>
      <w:r w:rsidRPr="009956C4">
        <w:rPr>
          <w:rFonts w:cs="Arial"/>
          <w:b/>
          <w:sz w:val="18"/>
          <w:lang w:val="es-BO"/>
        </w:rPr>
        <w:t>IDENTIFICACIÓN DE INTEGRANTES DE LA ASOCIACIÓN ACCIDENTAL</w:t>
      </w:r>
    </w:p>
    <w:p w:rsidR="00745CFA" w:rsidRPr="009956C4" w:rsidRDefault="00745CFA" w:rsidP="00745CF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45CFA" w:rsidRPr="009956C4" w:rsidTr="00745CFA">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9"/>
          <w:jc w:val="center"/>
        </w:trPr>
        <w:tc>
          <w:tcPr>
            <w:tcW w:w="243" w:type="dxa"/>
            <w:tcBorders>
              <w:left w:val="single" w:sz="12"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tcBorders>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val="restart"/>
            <w:shd w:val="clear" w:color="auto" w:fill="auto"/>
            <w:vAlign w:val="bottom"/>
          </w:tcPr>
          <w:p w:rsidR="00745CFA" w:rsidRPr="009956C4" w:rsidRDefault="00745CFA" w:rsidP="00745CFA">
            <w:pPr>
              <w:jc w:val="center"/>
              <w:rPr>
                <w:rFonts w:ascii="Arial" w:hAnsi="Arial" w:cs="Arial"/>
                <w:bCs/>
                <w:lang w:val="es-BO"/>
              </w:rPr>
            </w:pPr>
            <w:r w:rsidRPr="009956C4">
              <w:rPr>
                <w:rFonts w:ascii="Arial" w:hAnsi="Arial" w:cs="Arial"/>
                <w:bCs/>
                <w:lang w:val="es-BO"/>
              </w:rPr>
              <w:t>Número de Identificación</w:t>
            </w:r>
          </w:p>
          <w:p w:rsidR="00745CFA" w:rsidRPr="009956C4" w:rsidRDefault="00745CFA" w:rsidP="00745CFA">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val="restart"/>
            <w:shd w:val="clear" w:color="auto" w:fill="auto"/>
            <w:vAlign w:val="bottom"/>
          </w:tcPr>
          <w:p w:rsidR="00745CFA" w:rsidRPr="009956C4" w:rsidRDefault="00745CFA" w:rsidP="00745CFA">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3388" w:type="dxa"/>
            <w:gridSpan w:val="14"/>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745CFA" w:rsidRPr="009956C4" w:rsidRDefault="00745CFA" w:rsidP="00745CFA">
            <w:pPr>
              <w:rPr>
                <w:rFonts w:ascii="Arial" w:hAnsi="Arial" w:cs="Arial"/>
                <w:b/>
                <w:bCs/>
                <w:sz w:val="14"/>
                <w:lang w:val="es-BO"/>
              </w:rPr>
            </w:pP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right w:val="single" w:sz="4"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3" w:type="dxa"/>
            <w:tcBorders>
              <w:lef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tcBorders>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top w:val="nil"/>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226"/>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3146" w:type="dxa"/>
            <w:gridSpan w:val="13"/>
            <w:tcBorders>
              <w:top w:val="nil"/>
              <w:bottom w:val="nil"/>
            </w:tcBorders>
            <w:shd w:val="clear" w:color="auto" w:fill="auto"/>
            <w:vAlign w:val="center"/>
          </w:tcPr>
          <w:p w:rsidR="00745CFA" w:rsidRPr="009956C4" w:rsidRDefault="00745CFA" w:rsidP="00745CFA">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4A49E4" w:rsidRDefault="00745CFA" w:rsidP="00745CFA">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4A49E4" w:rsidRDefault="00745CFA" w:rsidP="00745CFA">
            <w:pPr>
              <w:rPr>
                <w:rFonts w:ascii="Arial" w:hAnsi="Arial" w:cs="Arial"/>
                <w:lang w:val="es-BO"/>
              </w:rPr>
            </w:pPr>
          </w:p>
        </w:tc>
        <w:tc>
          <w:tcPr>
            <w:tcW w:w="1944" w:type="dxa"/>
            <w:gridSpan w:val="8"/>
            <w:vMerge/>
            <w:tcBorders>
              <w:bottom w:val="nil"/>
            </w:tcBorders>
            <w:shd w:val="clear" w:color="auto" w:fill="auto"/>
            <w:vAlign w:val="center"/>
          </w:tcPr>
          <w:p w:rsidR="00745CFA" w:rsidRPr="004A49E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745CFA" w:rsidRPr="004A49E4" w:rsidRDefault="00745CFA" w:rsidP="00745CFA">
            <w:pPr>
              <w:rPr>
                <w:rFonts w:ascii="Arial" w:hAnsi="Arial" w:cs="Arial"/>
                <w:szCs w:val="2"/>
                <w:lang w:val="es-BO"/>
              </w:rPr>
            </w:pPr>
          </w:p>
        </w:tc>
      </w:tr>
    </w:tbl>
    <w:p w:rsidR="00745CFA" w:rsidRDefault="00745CFA" w:rsidP="00745CFA">
      <w:pPr>
        <w:jc w:val="both"/>
        <w:rPr>
          <w:rFonts w:ascii="Arial" w:hAnsi="Arial" w:cs="Arial"/>
          <w:b/>
          <w:i/>
          <w:sz w:val="14"/>
          <w:lang w:val="es-BO"/>
        </w:rPr>
      </w:pPr>
    </w:p>
    <w:p w:rsidR="00745CFA" w:rsidRPr="009956C4" w:rsidRDefault="00745CFA" w:rsidP="00745CFA">
      <w:pPr>
        <w:jc w:val="both"/>
        <w:rPr>
          <w:rFonts w:ascii="Arial" w:hAnsi="Arial" w:cs="Arial"/>
          <w:b/>
          <w:i/>
          <w:sz w:val="14"/>
          <w:lang w:val="es-BO"/>
        </w:rPr>
      </w:pPr>
      <w:r w:rsidRPr="004A49E4">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4A49E4">
        <w:rPr>
          <w:sz w:val="14"/>
        </w:rPr>
        <w:t xml:space="preserve">. </w:t>
      </w:r>
      <w:r w:rsidRPr="004A49E4">
        <w:rPr>
          <w:rFonts w:ascii="Arial" w:hAnsi="Arial" w:cs="Arial"/>
          <w:b/>
          <w:i/>
          <w:sz w:val="14"/>
          <w:lang w:val="es-BO"/>
        </w:rPr>
        <w:t>Los Artesanos, Cooperativas y Asociaciones Civiles sin Fines no requieren estar inscritas en el registro de comercio.</w:t>
      </w: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sectPr w:rsidR="00745CFA" w:rsidRPr="009956C4" w:rsidSect="00FE6157">
          <w:pgSz w:w="12240" w:h="15840" w:code="1"/>
          <w:pgMar w:top="1843" w:right="1701" w:bottom="1134" w:left="1469" w:header="709" w:footer="709" w:gutter="0"/>
          <w:cols w:space="708"/>
          <w:docGrid w:linePitch="360"/>
        </w:sectPr>
      </w:pPr>
    </w:p>
    <w:p w:rsidR="00EF5D9F" w:rsidRDefault="00EF5D9F" w:rsidP="00745CFA">
      <w:pPr>
        <w:jc w:val="center"/>
        <w:rPr>
          <w:rFonts w:cs="Arial"/>
          <w:b/>
          <w:sz w:val="18"/>
          <w:szCs w:val="18"/>
          <w:lang w:val="es-BO"/>
        </w:rPr>
      </w:pPr>
    </w:p>
    <w:p w:rsidR="00EF5D9F" w:rsidRDefault="00EF5D9F" w:rsidP="00745CFA">
      <w:pPr>
        <w:jc w:val="center"/>
        <w:rPr>
          <w:rFonts w:cs="Arial"/>
          <w:b/>
          <w:sz w:val="18"/>
          <w:szCs w:val="18"/>
          <w:lang w:val="es-BO"/>
        </w:rPr>
      </w:pPr>
    </w:p>
    <w:p w:rsidR="00EF5D9F" w:rsidRDefault="00EF5D9F"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rsidR="00745CFA" w:rsidRPr="009956C4" w:rsidRDefault="00745CFA" w:rsidP="00745CFA">
      <w:pPr>
        <w:jc w:val="center"/>
        <w:rPr>
          <w:rFonts w:cs="Arial"/>
          <w:b/>
          <w:sz w:val="18"/>
          <w:szCs w:val="18"/>
          <w:lang w:val="es-BO"/>
        </w:rPr>
      </w:pPr>
      <w:r w:rsidRPr="009956C4">
        <w:rPr>
          <w:rFonts w:cs="Arial"/>
          <w:b/>
          <w:sz w:val="18"/>
          <w:szCs w:val="18"/>
          <w:lang w:val="es-BO"/>
        </w:rPr>
        <w:t>ESPECIFICACIONES TÉCNICAS</w:t>
      </w:r>
    </w:p>
    <w:p w:rsidR="00745CFA" w:rsidRDefault="00745CFA" w:rsidP="00745CFA">
      <w:pPr>
        <w:jc w:val="both"/>
        <w:rPr>
          <w:i/>
          <w:lang w:val="es-BO"/>
        </w:rPr>
      </w:pPr>
    </w:p>
    <w:p w:rsidR="00745CFA" w:rsidRDefault="00745CFA" w:rsidP="00745CFA">
      <w:pPr>
        <w:jc w:val="both"/>
        <w:rPr>
          <w:i/>
          <w:lang w:val="es-BO"/>
        </w:rPr>
      </w:pPr>
    </w:p>
    <w:p w:rsidR="00745CFA" w:rsidRPr="0005513F" w:rsidRDefault="00745CFA" w:rsidP="00745CFA">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rsidR="00745CFA" w:rsidRPr="009956C4" w:rsidRDefault="00745CFA" w:rsidP="00745CFA">
      <w:pPr>
        <w:jc w:val="center"/>
        <w:rPr>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rPr>
          <w:b/>
          <w:i/>
          <w:sz w:val="18"/>
          <w:szCs w:val="18"/>
          <w:lang w:val="es-BO"/>
        </w:rPr>
      </w:pPr>
      <w:r w:rsidRPr="009956C4">
        <w:rPr>
          <w:b/>
          <w:i/>
          <w:sz w:val="18"/>
          <w:szCs w:val="18"/>
          <w:lang w:val="es-BO"/>
        </w:rPr>
        <w:br w:type="page"/>
      </w:r>
    </w:p>
    <w:p w:rsidR="00EF5D9F" w:rsidRDefault="00EF5D9F" w:rsidP="00745CFA">
      <w:pPr>
        <w:jc w:val="center"/>
        <w:rPr>
          <w:rFonts w:cs="Arial"/>
          <w:b/>
          <w:sz w:val="18"/>
          <w:szCs w:val="18"/>
          <w:lang w:val="es-BO"/>
        </w:rPr>
      </w:pPr>
    </w:p>
    <w:p w:rsidR="00EF5D9F" w:rsidRDefault="00EF5D9F" w:rsidP="00745CFA">
      <w:pPr>
        <w:jc w:val="center"/>
        <w:rPr>
          <w:rFonts w:cs="Arial"/>
          <w:b/>
          <w:sz w:val="18"/>
          <w:szCs w:val="18"/>
          <w:lang w:val="es-BO"/>
        </w:rPr>
      </w:pPr>
    </w:p>
    <w:p w:rsidR="00EF5D9F" w:rsidRDefault="00EF5D9F"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C-2</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CONDICIONES ADICIONALES </w:t>
      </w:r>
    </w:p>
    <w:p w:rsidR="00745CFA" w:rsidRDefault="00745CFA" w:rsidP="00745CFA">
      <w:pPr>
        <w:rPr>
          <w:rFonts w:cs="Arial"/>
          <w:b/>
          <w:sz w:val="18"/>
          <w:szCs w:val="18"/>
          <w:lang w:val="es-BO"/>
        </w:rPr>
      </w:pPr>
    </w:p>
    <w:p w:rsidR="00745CFA" w:rsidRDefault="00745CFA" w:rsidP="00745CFA">
      <w:pPr>
        <w:rPr>
          <w:rFonts w:cs="Arial"/>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745CFA" w:rsidRDefault="00745CFA" w:rsidP="00745CFA">
      <w:pPr>
        <w:rPr>
          <w:rFonts w:cs="Arial"/>
          <w:b/>
          <w:sz w:val="18"/>
          <w:szCs w:val="18"/>
          <w:lang w:val="es-BO"/>
        </w:rPr>
      </w:pPr>
      <w:r>
        <w:rPr>
          <w:rFonts w:cs="Arial"/>
          <w:b/>
          <w:sz w:val="18"/>
          <w:szCs w:val="18"/>
          <w:lang w:val="es-BO"/>
        </w:rPr>
        <w:br w:type="page"/>
      </w:r>
    </w:p>
    <w:p w:rsidR="00EF5D9F" w:rsidRDefault="00EF5D9F" w:rsidP="00745CFA">
      <w:pPr>
        <w:jc w:val="center"/>
        <w:rPr>
          <w:rFonts w:cs="Arial"/>
          <w:b/>
          <w:sz w:val="18"/>
          <w:szCs w:val="18"/>
          <w:lang w:val="es-BO"/>
        </w:rPr>
      </w:pPr>
    </w:p>
    <w:p w:rsidR="00EF5D9F" w:rsidRDefault="00EF5D9F" w:rsidP="00745CFA">
      <w:pPr>
        <w:jc w:val="center"/>
        <w:rPr>
          <w:rFonts w:cs="Arial"/>
          <w:b/>
          <w:sz w:val="18"/>
          <w:szCs w:val="18"/>
          <w:lang w:val="es-BO"/>
        </w:rPr>
      </w:pPr>
    </w:p>
    <w:p w:rsidR="00EF5D9F" w:rsidRDefault="00EF5D9F"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ANEXO 2</w:t>
      </w:r>
    </w:p>
    <w:p w:rsidR="00745CFA" w:rsidRPr="009956C4" w:rsidRDefault="00745CFA" w:rsidP="00745CFA">
      <w:pPr>
        <w:jc w:val="center"/>
        <w:rPr>
          <w:rFonts w:cs="Arial"/>
          <w:b/>
          <w:sz w:val="18"/>
          <w:szCs w:val="18"/>
          <w:lang w:val="es-BO"/>
        </w:rPr>
      </w:pPr>
      <w:r w:rsidRPr="009956C4">
        <w:rPr>
          <w:rFonts w:cs="Arial"/>
          <w:b/>
          <w:sz w:val="18"/>
          <w:szCs w:val="18"/>
          <w:lang w:val="es-BO"/>
        </w:rPr>
        <w:t>FORMULARIOS REFERENCIALES DE APOYO</w:t>
      </w: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V-1</w:t>
      </w:r>
    </w:p>
    <w:p w:rsidR="00745CFA" w:rsidRPr="009956C4" w:rsidRDefault="00745CFA" w:rsidP="00745CFA">
      <w:pPr>
        <w:jc w:val="center"/>
        <w:rPr>
          <w:rFonts w:cs="Arial"/>
          <w:b/>
          <w:sz w:val="18"/>
          <w:szCs w:val="18"/>
          <w:lang w:val="es-BO"/>
        </w:rPr>
      </w:pPr>
      <w:r w:rsidRPr="009956C4">
        <w:rPr>
          <w:rFonts w:cs="Arial"/>
          <w:b/>
          <w:sz w:val="18"/>
          <w:szCs w:val="18"/>
          <w:lang w:val="es-BO"/>
        </w:rPr>
        <w:t>EVALUACIÓN PRELIMINAR</w:t>
      </w:r>
    </w:p>
    <w:p w:rsidR="00745CFA" w:rsidRPr="009956C4" w:rsidRDefault="00745CFA" w:rsidP="00745CF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91"/>
        <w:gridCol w:w="3388"/>
        <w:gridCol w:w="209"/>
        <w:gridCol w:w="249"/>
        <w:gridCol w:w="203"/>
        <w:gridCol w:w="42"/>
        <w:gridCol w:w="203"/>
        <w:gridCol w:w="53"/>
        <w:gridCol w:w="251"/>
        <w:gridCol w:w="253"/>
        <w:gridCol w:w="249"/>
        <w:gridCol w:w="245"/>
        <w:gridCol w:w="254"/>
        <w:gridCol w:w="248"/>
        <w:gridCol w:w="244"/>
        <w:gridCol w:w="247"/>
        <w:gridCol w:w="183"/>
        <w:gridCol w:w="62"/>
        <w:gridCol w:w="218"/>
        <w:gridCol w:w="28"/>
        <w:gridCol w:w="246"/>
        <w:gridCol w:w="245"/>
        <w:gridCol w:w="244"/>
        <w:gridCol w:w="245"/>
        <w:gridCol w:w="246"/>
        <w:gridCol w:w="245"/>
        <w:gridCol w:w="245"/>
        <w:gridCol w:w="245"/>
        <w:gridCol w:w="427"/>
        <w:gridCol w:w="146"/>
      </w:tblGrid>
      <w:tr w:rsidR="009D3959" w:rsidRPr="009956C4" w:rsidTr="009B5DC9">
        <w:trPr>
          <w:trHeight w:val="525"/>
        </w:trPr>
        <w:tc>
          <w:tcPr>
            <w:tcW w:w="10454" w:type="dxa"/>
            <w:gridSpan w:val="30"/>
            <w:tcBorders>
              <w:top w:val="single" w:sz="12" w:space="0" w:color="auto"/>
              <w:bottom w:val="single" w:sz="4" w:space="0" w:color="auto"/>
            </w:tcBorders>
            <w:shd w:val="clear" w:color="auto" w:fill="1F497D"/>
          </w:tcPr>
          <w:p w:rsidR="009D3959" w:rsidRDefault="009D3959" w:rsidP="00745CFA">
            <w:pPr>
              <w:jc w:val="center"/>
              <w:rPr>
                <w:rFonts w:ascii="Arial" w:hAnsi="Arial" w:cs="Arial"/>
                <w:b/>
                <w:color w:val="FFFFFF" w:themeColor="background1"/>
                <w:sz w:val="18"/>
                <w:szCs w:val="18"/>
                <w:lang w:val="es-BO"/>
              </w:rPr>
            </w:pPr>
          </w:p>
          <w:p w:rsidR="009D3959" w:rsidRPr="009956C4" w:rsidRDefault="009D3959" w:rsidP="00745CFA">
            <w:pPr>
              <w:jc w:val="center"/>
              <w:rPr>
                <w:rFonts w:ascii="Arial" w:hAnsi="Arial" w:cs="Arial"/>
                <w:b/>
                <w:sz w:val="18"/>
                <w:szCs w:val="18"/>
                <w:lang w:val="es-BO"/>
              </w:rPr>
            </w:pPr>
            <w:r w:rsidRPr="00C464BF">
              <w:rPr>
                <w:rFonts w:ascii="Arial" w:hAnsi="Arial" w:cs="Arial"/>
                <w:b/>
                <w:color w:val="FFFFFF" w:themeColor="background1"/>
                <w:sz w:val="18"/>
                <w:szCs w:val="18"/>
                <w:lang w:val="es-BO"/>
              </w:rPr>
              <w:t>DATOS GENERALES DEL PROCESO</w:t>
            </w:r>
          </w:p>
        </w:tc>
      </w:tr>
      <w:tr w:rsidR="009D3959" w:rsidRPr="009956C4" w:rsidTr="009B5DC9">
        <w:trPr>
          <w:trHeight w:val="58"/>
        </w:trPr>
        <w:tc>
          <w:tcPr>
            <w:tcW w:w="10454" w:type="dxa"/>
            <w:gridSpan w:val="30"/>
            <w:tcBorders>
              <w:top w:val="single" w:sz="4" w:space="0" w:color="auto"/>
              <w:left w:val="single" w:sz="12" w:space="0" w:color="auto"/>
              <w:bottom w:val="nil"/>
            </w:tcBorders>
          </w:tcPr>
          <w:p w:rsidR="009D3959" w:rsidRPr="009956C4" w:rsidRDefault="009D3959" w:rsidP="00745CFA">
            <w:pPr>
              <w:jc w:val="center"/>
              <w:rPr>
                <w:rFonts w:ascii="Arial" w:hAnsi="Arial" w:cs="Arial"/>
                <w:b/>
                <w:sz w:val="8"/>
                <w:szCs w:val="2"/>
                <w:lang w:val="es-BO"/>
              </w:rPr>
            </w:pPr>
          </w:p>
        </w:tc>
      </w:tr>
      <w:tr w:rsidR="00745CFA" w:rsidRPr="009956C4" w:rsidTr="00701B13">
        <w:trPr>
          <w:trHeight w:val="284"/>
        </w:trPr>
        <w:tc>
          <w:tcPr>
            <w:tcW w:w="4479"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6"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5"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4"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5"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single" w:sz="4" w:space="0" w:color="auto"/>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5"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573" w:type="dxa"/>
            <w:gridSpan w:val="2"/>
            <w:tcBorders>
              <w:top w:val="nil"/>
              <w:left w:val="nil"/>
              <w:bottom w:val="nil"/>
            </w:tcBorders>
            <w:vAlign w:val="center"/>
          </w:tcPr>
          <w:p w:rsidR="00745CFA" w:rsidRPr="009956C4" w:rsidRDefault="00745CFA" w:rsidP="00745CFA">
            <w:pPr>
              <w:rPr>
                <w:rFonts w:ascii="Arial" w:hAnsi="Arial" w:cs="Arial"/>
                <w:lang w:val="es-BO"/>
              </w:rPr>
            </w:pPr>
          </w:p>
        </w:tc>
      </w:tr>
      <w:tr w:rsidR="00745CFA" w:rsidRPr="009956C4" w:rsidTr="00701B13">
        <w:tblPrEx>
          <w:tblBorders>
            <w:insideH w:val="single" w:sz="4" w:space="0" w:color="FF0000"/>
            <w:insideV w:val="none" w:sz="0" w:space="31" w:color="000000" w:shadow="1" w:frame="1"/>
          </w:tblBorders>
        </w:tblPrEx>
        <w:trPr>
          <w:trHeight w:val="58"/>
        </w:trPr>
        <w:tc>
          <w:tcPr>
            <w:tcW w:w="1091" w:type="dxa"/>
            <w:tcBorders>
              <w:top w:val="nil"/>
              <w:bottom w:val="nil"/>
            </w:tcBorders>
          </w:tcPr>
          <w:p w:rsidR="00745CFA" w:rsidRPr="009956C4" w:rsidRDefault="00745CFA" w:rsidP="00745CFA">
            <w:pPr>
              <w:jc w:val="center"/>
              <w:rPr>
                <w:rFonts w:ascii="Arial" w:hAnsi="Arial" w:cs="Arial"/>
                <w:b/>
                <w:sz w:val="8"/>
                <w:szCs w:val="2"/>
                <w:lang w:val="es-BO"/>
              </w:rPr>
            </w:pPr>
          </w:p>
        </w:tc>
        <w:tc>
          <w:tcPr>
            <w:tcW w:w="9363" w:type="dxa"/>
            <w:gridSpan w:val="29"/>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9D3959" w:rsidRPr="009956C4" w:rsidTr="009B5DC9">
        <w:trPr>
          <w:trHeight w:val="284"/>
        </w:trPr>
        <w:tc>
          <w:tcPr>
            <w:tcW w:w="4479" w:type="dxa"/>
            <w:gridSpan w:val="2"/>
            <w:tcBorders>
              <w:top w:val="nil"/>
              <w:left w:val="single" w:sz="12" w:space="0" w:color="auto"/>
              <w:bottom w:val="nil"/>
              <w:right w:val="single" w:sz="4" w:space="0" w:color="auto"/>
            </w:tcBorders>
            <w:tcMar>
              <w:left w:w="0" w:type="dxa"/>
              <w:right w:w="85" w:type="dxa"/>
            </w:tcMar>
            <w:vAlign w:val="center"/>
          </w:tcPr>
          <w:p w:rsidR="009D3959" w:rsidRPr="009956C4" w:rsidRDefault="009D3959" w:rsidP="00745CFA">
            <w:pPr>
              <w:jc w:val="right"/>
              <w:rPr>
                <w:rFonts w:ascii="Arial" w:hAnsi="Arial" w:cs="Arial"/>
                <w:lang w:val="es-BO"/>
              </w:rPr>
            </w:pPr>
            <w:r w:rsidRPr="009956C4">
              <w:rPr>
                <w:rFonts w:ascii="Arial" w:hAnsi="Arial" w:cs="Arial"/>
                <w:b/>
                <w:lang w:val="es-BO"/>
              </w:rPr>
              <w:t>Objeto de la contratación:</w:t>
            </w:r>
          </w:p>
        </w:tc>
        <w:tc>
          <w:tcPr>
            <w:tcW w:w="5829" w:type="dxa"/>
            <w:gridSpan w:val="27"/>
            <w:tcBorders>
              <w:left w:val="single" w:sz="4" w:space="0" w:color="auto"/>
              <w:bottom w:val="single" w:sz="4" w:space="0" w:color="auto"/>
              <w:right w:val="single" w:sz="4" w:space="0" w:color="auto"/>
            </w:tcBorders>
            <w:shd w:val="clear" w:color="auto" w:fill="DBE5F1"/>
          </w:tcPr>
          <w:p w:rsidR="009D3959" w:rsidRPr="009956C4" w:rsidRDefault="009D3959" w:rsidP="00745CFA">
            <w:pPr>
              <w:rPr>
                <w:rFonts w:ascii="Arial" w:hAnsi="Arial" w:cs="Arial"/>
                <w:lang w:val="es-BO"/>
              </w:rPr>
            </w:pPr>
          </w:p>
        </w:tc>
        <w:tc>
          <w:tcPr>
            <w:tcW w:w="146" w:type="dxa"/>
            <w:tcBorders>
              <w:top w:val="nil"/>
              <w:left w:val="single" w:sz="4" w:space="0" w:color="auto"/>
              <w:bottom w:val="nil"/>
            </w:tcBorders>
            <w:shd w:val="clear" w:color="auto" w:fill="FFFFFF"/>
            <w:vAlign w:val="center"/>
          </w:tcPr>
          <w:p w:rsidR="009D3959" w:rsidRPr="009956C4" w:rsidRDefault="009D3959" w:rsidP="00745CFA">
            <w:pPr>
              <w:rPr>
                <w:rFonts w:ascii="Arial" w:hAnsi="Arial" w:cs="Arial"/>
                <w:lang w:val="es-BO"/>
              </w:rPr>
            </w:pPr>
          </w:p>
        </w:tc>
      </w:tr>
      <w:tr w:rsidR="00745CFA" w:rsidRPr="009956C4" w:rsidTr="00701B13">
        <w:tblPrEx>
          <w:tblBorders>
            <w:insideH w:val="single" w:sz="4" w:space="0" w:color="FF0000"/>
            <w:insideV w:val="none" w:sz="0" w:space="31" w:color="000000" w:shadow="1" w:frame="1"/>
          </w:tblBorders>
        </w:tblPrEx>
        <w:trPr>
          <w:trHeight w:val="58"/>
        </w:trPr>
        <w:tc>
          <w:tcPr>
            <w:tcW w:w="1091" w:type="dxa"/>
            <w:tcBorders>
              <w:top w:val="nil"/>
              <w:bottom w:val="nil"/>
            </w:tcBorders>
          </w:tcPr>
          <w:p w:rsidR="00745CFA" w:rsidRPr="009956C4" w:rsidRDefault="00745CFA" w:rsidP="00745CFA">
            <w:pPr>
              <w:jc w:val="center"/>
              <w:rPr>
                <w:rFonts w:ascii="Arial" w:hAnsi="Arial" w:cs="Arial"/>
                <w:b/>
                <w:sz w:val="8"/>
                <w:szCs w:val="2"/>
                <w:lang w:val="es-BO"/>
              </w:rPr>
            </w:pPr>
          </w:p>
        </w:tc>
        <w:tc>
          <w:tcPr>
            <w:tcW w:w="9363" w:type="dxa"/>
            <w:gridSpan w:val="29"/>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9D3959" w:rsidRPr="009956C4" w:rsidTr="009B5DC9">
        <w:trPr>
          <w:trHeight w:val="284"/>
        </w:trPr>
        <w:tc>
          <w:tcPr>
            <w:tcW w:w="4479" w:type="dxa"/>
            <w:gridSpan w:val="2"/>
            <w:tcBorders>
              <w:top w:val="nil"/>
              <w:left w:val="single" w:sz="12" w:space="0" w:color="auto"/>
              <w:bottom w:val="nil"/>
              <w:right w:val="single" w:sz="4" w:space="0" w:color="auto"/>
            </w:tcBorders>
            <w:tcMar>
              <w:left w:w="0" w:type="dxa"/>
              <w:right w:w="85" w:type="dxa"/>
            </w:tcMar>
            <w:vAlign w:val="center"/>
          </w:tcPr>
          <w:p w:rsidR="009D3959" w:rsidRPr="009956C4" w:rsidRDefault="009D3959" w:rsidP="00745CFA">
            <w:pPr>
              <w:jc w:val="right"/>
              <w:rPr>
                <w:rFonts w:ascii="Arial" w:hAnsi="Arial" w:cs="Arial"/>
                <w:lang w:val="es-BO"/>
              </w:rPr>
            </w:pPr>
            <w:r w:rsidRPr="009956C4">
              <w:rPr>
                <w:rFonts w:ascii="Arial" w:hAnsi="Arial" w:cs="Arial"/>
                <w:b/>
                <w:lang w:val="es-BO"/>
              </w:rPr>
              <w:t>Nombre del Proponente:</w:t>
            </w:r>
          </w:p>
        </w:tc>
        <w:tc>
          <w:tcPr>
            <w:tcW w:w="5829" w:type="dxa"/>
            <w:gridSpan w:val="27"/>
            <w:tcBorders>
              <w:left w:val="single" w:sz="4" w:space="0" w:color="auto"/>
              <w:bottom w:val="single" w:sz="4" w:space="0" w:color="auto"/>
              <w:right w:val="single" w:sz="4" w:space="0" w:color="auto"/>
            </w:tcBorders>
            <w:shd w:val="clear" w:color="auto" w:fill="DBE5F1"/>
          </w:tcPr>
          <w:p w:rsidR="009D3959" w:rsidRPr="009956C4" w:rsidRDefault="009D3959" w:rsidP="00745CFA">
            <w:pPr>
              <w:rPr>
                <w:rFonts w:ascii="Arial" w:hAnsi="Arial" w:cs="Arial"/>
                <w:lang w:val="es-BO"/>
              </w:rPr>
            </w:pPr>
          </w:p>
        </w:tc>
        <w:tc>
          <w:tcPr>
            <w:tcW w:w="146" w:type="dxa"/>
            <w:tcBorders>
              <w:top w:val="nil"/>
              <w:left w:val="single" w:sz="4" w:space="0" w:color="auto"/>
              <w:bottom w:val="nil"/>
            </w:tcBorders>
            <w:shd w:val="clear" w:color="auto" w:fill="FFFFFF"/>
            <w:vAlign w:val="center"/>
          </w:tcPr>
          <w:p w:rsidR="009D3959" w:rsidRPr="009956C4" w:rsidRDefault="009D3959" w:rsidP="00745CFA">
            <w:pPr>
              <w:rPr>
                <w:rFonts w:ascii="Arial" w:hAnsi="Arial" w:cs="Arial"/>
                <w:lang w:val="es-BO"/>
              </w:rPr>
            </w:pPr>
          </w:p>
        </w:tc>
      </w:tr>
      <w:tr w:rsidR="009D3959" w:rsidRPr="009956C4" w:rsidTr="009B5DC9">
        <w:trPr>
          <w:trHeight w:val="58"/>
        </w:trPr>
        <w:tc>
          <w:tcPr>
            <w:tcW w:w="10454" w:type="dxa"/>
            <w:gridSpan w:val="30"/>
            <w:tcBorders>
              <w:top w:val="nil"/>
              <w:left w:val="single" w:sz="12" w:space="0" w:color="auto"/>
              <w:bottom w:val="nil"/>
            </w:tcBorders>
          </w:tcPr>
          <w:p w:rsidR="009D3959" w:rsidRPr="009956C4" w:rsidRDefault="009D3959" w:rsidP="00745CFA">
            <w:pPr>
              <w:jc w:val="center"/>
              <w:rPr>
                <w:rFonts w:ascii="Arial" w:hAnsi="Arial" w:cs="Arial"/>
                <w:b/>
                <w:sz w:val="8"/>
                <w:szCs w:val="2"/>
                <w:lang w:val="es-BO"/>
              </w:rPr>
            </w:pPr>
          </w:p>
        </w:tc>
      </w:tr>
      <w:tr w:rsidR="009D3959" w:rsidRPr="009956C4" w:rsidTr="009B5DC9">
        <w:trPr>
          <w:trHeight w:val="284"/>
        </w:trPr>
        <w:tc>
          <w:tcPr>
            <w:tcW w:w="4479" w:type="dxa"/>
            <w:gridSpan w:val="2"/>
            <w:tcBorders>
              <w:top w:val="nil"/>
              <w:left w:val="single" w:sz="12" w:space="0" w:color="auto"/>
              <w:bottom w:val="nil"/>
              <w:right w:val="single" w:sz="4" w:space="0" w:color="auto"/>
            </w:tcBorders>
            <w:tcMar>
              <w:left w:w="0" w:type="dxa"/>
              <w:right w:w="85" w:type="dxa"/>
            </w:tcMar>
            <w:vAlign w:val="center"/>
          </w:tcPr>
          <w:p w:rsidR="009D3959" w:rsidRPr="009956C4" w:rsidRDefault="009D3959" w:rsidP="00745CFA">
            <w:pPr>
              <w:jc w:val="right"/>
              <w:rPr>
                <w:rFonts w:ascii="Arial" w:hAnsi="Arial" w:cs="Arial"/>
                <w:lang w:val="es-BO"/>
              </w:rPr>
            </w:pPr>
            <w:r w:rsidRPr="009956C4">
              <w:rPr>
                <w:rFonts w:ascii="Arial" w:hAnsi="Arial" w:cs="Arial"/>
                <w:b/>
                <w:lang w:val="es-BO"/>
              </w:rPr>
              <w:t>Propuesta Económica:</w:t>
            </w:r>
          </w:p>
        </w:tc>
        <w:tc>
          <w:tcPr>
            <w:tcW w:w="5829" w:type="dxa"/>
            <w:gridSpan w:val="27"/>
            <w:tcBorders>
              <w:left w:val="single" w:sz="4" w:space="0" w:color="auto"/>
              <w:bottom w:val="single" w:sz="4" w:space="0" w:color="auto"/>
              <w:right w:val="single" w:sz="4" w:space="0" w:color="auto"/>
            </w:tcBorders>
            <w:shd w:val="clear" w:color="auto" w:fill="DBE5F1"/>
          </w:tcPr>
          <w:p w:rsidR="009D3959" w:rsidRPr="009956C4" w:rsidRDefault="009D3959" w:rsidP="00745CFA">
            <w:pPr>
              <w:rPr>
                <w:rFonts w:ascii="Arial" w:hAnsi="Arial" w:cs="Arial"/>
                <w:lang w:val="es-BO"/>
              </w:rPr>
            </w:pPr>
          </w:p>
        </w:tc>
        <w:tc>
          <w:tcPr>
            <w:tcW w:w="146" w:type="dxa"/>
            <w:tcBorders>
              <w:top w:val="nil"/>
              <w:left w:val="single" w:sz="4" w:space="0" w:color="auto"/>
              <w:bottom w:val="nil"/>
            </w:tcBorders>
            <w:shd w:val="clear" w:color="auto" w:fill="FFFFFF"/>
            <w:vAlign w:val="center"/>
          </w:tcPr>
          <w:p w:rsidR="009D3959" w:rsidRPr="009956C4" w:rsidRDefault="009D3959" w:rsidP="00745CFA">
            <w:pPr>
              <w:rPr>
                <w:rFonts w:ascii="Arial" w:hAnsi="Arial" w:cs="Arial"/>
                <w:lang w:val="es-BO"/>
              </w:rPr>
            </w:pPr>
          </w:p>
        </w:tc>
      </w:tr>
      <w:tr w:rsidR="009D3959" w:rsidRPr="009956C4" w:rsidTr="009B5DC9">
        <w:trPr>
          <w:trHeight w:val="58"/>
        </w:trPr>
        <w:tc>
          <w:tcPr>
            <w:tcW w:w="10454" w:type="dxa"/>
            <w:gridSpan w:val="30"/>
            <w:tcBorders>
              <w:top w:val="nil"/>
              <w:left w:val="single" w:sz="12" w:space="0" w:color="auto"/>
              <w:bottom w:val="single" w:sz="12" w:space="0" w:color="auto"/>
            </w:tcBorders>
          </w:tcPr>
          <w:p w:rsidR="009D3959" w:rsidRPr="009956C4" w:rsidRDefault="009D3959" w:rsidP="00745CFA">
            <w:pPr>
              <w:rPr>
                <w:rFonts w:ascii="Arial" w:hAnsi="Arial" w:cs="Arial"/>
                <w:sz w:val="8"/>
                <w:szCs w:val="4"/>
                <w:lang w:val="es-BO"/>
              </w:rPr>
            </w:pPr>
          </w:p>
        </w:tc>
      </w:tr>
      <w:tr w:rsidR="00745CFA" w:rsidRPr="009956C4" w:rsidTr="00701B13">
        <w:tblPrEx>
          <w:tblLook w:val="0000" w:firstRow="0" w:lastRow="0" w:firstColumn="0" w:lastColumn="0" w:noHBand="0" w:noVBand="0"/>
        </w:tblPrEx>
        <w:trPr>
          <w:trHeight w:val="284"/>
        </w:trPr>
        <w:tc>
          <w:tcPr>
            <w:tcW w:w="5140" w:type="dxa"/>
            <w:gridSpan w:val="5"/>
            <w:vMerge w:val="restart"/>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472" w:type="dxa"/>
            <w:gridSpan w:val="12"/>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Verificación (Acto de Apertura)</w:t>
            </w:r>
          </w:p>
        </w:tc>
        <w:tc>
          <w:tcPr>
            <w:tcW w:w="280"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562"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Evaluación Preliminar</w:t>
            </w:r>
          </w:p>
          <w:p w:rsidR="00745CFA" w:rsidRPr="009956C4" w:rsidRDefault="00745CFA" w:rsidP="00745CFA">
            <w:pPr>
              <w:jc w:val="center"/>
              <w:rPr>
                <w:rFonts w:ascii="Arial" w:hAnsi="Arial" w:cs="Arial"/>
                <w:b/>
                <w:lang w:val="es-BO"/>
              </w:rPr>
            </w:pPr>
            <w:r w:rsidRPr="009956C4">
              <w:rPr>
                <w:rFonts w:ascii="Arial" w:hAnsi="Arial" w:cs="Arial"/>
                <w:b/>
                <w:lang w:val="es-BO"/>
              </w:rPr>
              <w:t>(Sesión Reservada)</w:t>
            </w:r>
          </w:p>
        </w:tc>
      </w:tr>
      <w:tr w:rsidR="00745CFA" w:rsidRPr="009956C4" w:rsidTr="00701B13">
        <w:tblPrEx>
          <w:tblLook w:val="0000" w:firstRow="0" w:lastRow="0" w:firstColumn="0" w:lastColumn="0" w:noHBand="0" w:noVBand="0"/>
        </w:tblPrEx>
        <w:trPr>
          <w:trHeight w:val="284"/>
        </w:trPr>
        <w:tc>
          <w:tcPr>
            <w:tcW w:w="5140" w:type="dxa"/>
            <w:gridSpan w:val="5"/>
            <w:vMerge/>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2472" w:type="dxa"/>
            <w:gridSpan w:val="12"/>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sz w:val="14"/>
                <w:lang w:val="es-BO"/>
              </w:rPr>
              <w:t>PRESENTÓ</w:t>
            </w:r>
          </w:p>
        </w:tc>
        <w:tc>
          <w:tcPr>
            <w:tcW w:w="280"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562"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r>
      <w:tr w:rsidR="00745CFA" w:rsidRPr="009956C4" w:rsidTr="00701B13">
        <w:tblPrEx>
          <w:tblLook w:val="0000" w:firstRow="0" w:lastRow="0" w:firstColumn="0" w:lastColumn="0" w:noHBand="0" w:noVBand="0"/>
        </w:tblPrEx>
        <w:trPr>
          <w:trHeight w:val="284"/>
        </w:trPr>
        <w:tc>
          <w:tcPr>
            <w:tcW w:w="5140" w:type="dxa"/>
            <w:gridSpan w:val="5"/>
            <w:vMerge/>
            <w:tcBorders>
              <w:top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1051"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SI</w:t>
            </w:r>
          </w:p>
        </w:tc>
        <w:tc>
          <w:tcPr>
            <w:tcW w:w="1421" w:type="dxa"/>
            <w:gridSpan w:val="6"/>
            <w:tcBorders>
              <w:top w:val="single" w:sz="4" w:space="0" w:color="auto"/>
              <w:left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w:t>
            </w:r>
          </w:p>
        </w:tc>
        <w:tc>
          <w:tcPr>
            <w:tcW w:w="280" w:type="dxa"/>
            <w:gridSpan w:val="2"/>
            <w:tcBorders>
              <w:top w:val="single" w:sz="4" w:space="0" w:color="auto"/>
              <w:left w:val="single" w:sz="12" w:space="0" w:color="auto"/>
              <w:bottom w:val="single" w:sz="12" w:space="0" w:color="auto"/>
              <w:right w:val="single" w:sz="12" w:space="0" w:color="auto"/>
            </w:tcBorders>
            <w:shd w:val="clear" w:color="auto" w:fill="DBE5F1"/>
          </w:tcPr>
          <w:p w:rsidR="00745CFA" w:rsidRPr="009956C4" w:rsidRDefault="00745CFA" w:rsidP="00745CFA">
            <w:pPr>
              <w:jc w:val="center"/>
              <w:rPr>
                <w:rFonts w:ascii="Arial" w:hAnsi="Arial" w:cs="Arial"/>
                <w:b/>
                <w:lang w:val="es-BO"/>
              </w:rPr>
            </w:pPr>
          </w:p>
        </w:tc>
        <w:tc>
          <w:tcPr>
            <w:tcW w:w="1254" w:type="dxa"/>
            <w:gridSpan w:val="6"/>
            <w:tcBorders>
              <w:top w:val="single" w:sz="4" w:space="0" w:color="auto"/>
              <w:left w:val="single" w:sz="12" w:space="0" w:color="auto"/>
              <w:bottom w:val="single" w:sz="12" w:space="0" w:color="auto"/>
              <w:right w:val="single" w:sz="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CONTINUA</w:t>
            </w:r>
          </w:p>
        </w:tc>
        <w:tc>
          <w:tcPr>
            <w:tcW w:w="1308"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DESCALIFICA</w:t>
            </w:r>
          </w:p>
        </w:tc>
      </w:tr>
      <w:tr w:rsidR="00745CFA" w:rsidRPr="009956C4" w:rsidTr="00701B13">
        <w:tblPrEx>
          <w:tblLook w:val="0000" w:firstRow="0" w:lastRow="0" w:firstColumn="0" w:lastColumn="0" w:noHBand="0" w:noVBand="0"/>
        </w:tblPrEx>
        <w:trPr>
          <w:trHeight w:val="284"/>
        </w:trPr>
        <w:tc>
          <w:tcPr>
            <w:tcW w:w="5140" w:type="dxa"/>
            <w:gridSpan w:val="5"/>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lang w:val="es-BO"/>
              </w:rPr>
            </w:pPr>
            <w:r w:rsidRPr="009956C4">
              <w:rPr>
                <w:rFonts w:ascii="Arial" w:hAnsi="Arial" w:cs="Arial"/>
                <w:b/>
                <w:lang w:val="es-BO"/>
              </w:rPr>
              <w:t>DOCUMENTOS LEGALES Y ADMINISTRATIVOS</w:t>
            </w:r>
          </w:p>
        </w:tc>
        <w:tc>
          <w:tcPr>
            <w:tcW w:w="245" w:type="dxa"/>
            <w:gridSpan w:val="2"/>
            <w:tcBorders>
              <w:top w:val="single" w:sz="12"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069" w:type="dxa"/>
            <w:gridSpan w:val="23"/>
            <w:tcBorders>
              <w:top w:val="single" w:sz="12"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01B13">
        <w:tblPrEx>
          <w:tblLook w:val="0000" w:firstRow="0" w:lastRow="0" w:firstColumn="0" w:lastColumn="0" w:noHBand="0" w:noVBand="0"/>
        </w:tblPrEx>
        <w:trPr>
          <w:trHeight w:val="397"/>
        </w:trPr>
        <w:tc>
          <w:tcPr>
            <w:tcW w:w="5140" w:type="dxa"/>
            <w:gridSpan w:val="5"/>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051" w:type="dxa"/>
            <w:gridSpan w:val="6"/>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421" w:type="dxa"/>
            <w:gridSpan w:val="6"/>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80"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254" w:type="dxa"/>
            <w:gridSpan w:val="6"/>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01B13">
        <w:tblPrEx>
          <w:tblLook w:val="0000" w:firstRow="0" w:lastRow="0" w:firstColumn="0" w:lastColumn="0" w:noHBand="0" w:noVBand="0"/>
        </w:tblPrEx>
        <w:trPr>
          <w:trHeight w:val="288"/>
        </w:trPr>
        <w:tc>
          <w:tcPr>
            <w:tcW w:w="5140" w:type="dxa"/>
            <w:gridSpan w:val="5"/>
            <w:tcBorders>
              <w:top w:val="single" w:sz="4" w:space="0" w:color="auto"/>
              <w:bottom w:val="dashSmallGap"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051" w:type="dxa"/>
            <w:gridSpan w:val="6"/>
            <w:tcBorders>
              <w:top w:val="single" w:sz="4" w:space="0" w:color="auto"/>
              <w:left w:val="single" w:sz="12" w:space="0" w:color="auto"/>
              <w:bottom w:val="dashSmallGap"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421" w:type="dxa"/>
            <w:gridSpan w:val="6"/>
            <w:tcBorders>
              <w:top w:val="single" w:sz="4" w:space="0" w:color="auto"/>
              <w:left w:val="single" w:sz="4"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80" w:type="dxa"/>
            <w:gridSpan w:val="2"/>
            <w:tcBorders>
              <w:top w:val="single" w:sz="4" w:space="0" w:color="auto"/>
              <w:left w:val="single" w:sz="1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254" w:type="dxa"/>
            <w:gridSpan w:val="6"/>
            <w:tcBorders>
              <w:top w:val="single" w:sz="4" w:space="0" w:color="auto"/>
              <w:left w:val="single" w:sz="12" w:space="0" w:color="auto"/>
              <w:bottom w:val="dashSmallGap"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01B13">
        <w:tblPrEx>
          <w:tblLook w:val="0000" w:firstRow="0" w:lastRow="0" w:firstColumn="0" w:lastColumn="0" w:noHBand="0" w:noVBand="0"/>
        </w:tblPrEx>
        <w:trPr>
          <w:trHeight w:val="493"/>
        </w:trPr>
        <w:tc>
          <w:tcPr>
            <w:tcW w:w="5140" w:type="dxa"/>
            <w:gridSpan w:val="5"/>
            <w:tcBorders>
              <w:top w:val="dashSmallGap" w:sz="4" w:space="0" w:color="auto"/>
              <w:bottom w:val="dotted" w:sz="4" w:space="0" w:color="auto"/>
              <w:right w:val="single" w:sz="12" w:space="0" w:color="auto"/>
            </w:tcBorders>
            <w:vAlign w:val="center"/>
          </w:tcPr>
          <w:p w:rsidR="00745CFA" w:rsidRPr="009956C4" w:rsidRDefault="00745CFA" w:rsidP="00745CFA">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051" w:type="dxa"/>
            <w:gridSpan w:val="6"/>
            <w:tcBorders>
              <w:top w:val="dashSmallGap" w:sz="4" w:space="0" w:color="auto"/>
              <w:left w:val="single" w:sz="12" w:space="0" w:color="auto"/>
              <w:bottom w:val="dotted"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421" w:type="dxa"/>
            <w:gridSpan w:val="6"/>
            <w:tcBorders>
              <w:top w:val="dashSmallGap" w:sz="4" w:space="0" w:color="auto"/>
              <w:left w:val="single" w:sz="4"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80" w:type="dxa"/>
            <w:gridSpan w:val="2"/>
            <w:tcBorders>
              <w:top w:val="dashSmallGap" w:sz="4" w:space="0" w:color="auto"/>
              <w:left w:val="single" w:sz="1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254" w:type="dxa"/>
            <w:gridSpan w:val="6"/>
            <w:tcBorders>
              <w:top w:val="dashSmallGap" w:sz="4" w:space="0" w:color="auto"/>
              <w:left w:val="single" w:sz="12" w:space="0" w:color="auto"/>
              <w:bottom w:val="dotted"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08" w:type="dxa"/>
            <w:gridSpan w:val="5"/>
            <w:tcBorders>
              <w:top w:val="dashSmallGap" w:sz="4" w:space="0" w:color="auto"/>
              <w:left w:val="single" w:sz="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01B13">
        <w:tblPrEx>
          <w:tblLook w:val="0000" w:firstRow="0" w:lastRow="0" w:firstColumn="0" w:lastColumn="0" w:noHBand="0" w:noVBand="0"/>
        </w:tblPrEx>
        <w:trPr>
          <w:trHeight w:val="397"/>
        </w:trPr>
        <w:tc>
          <w:tcPr>
            <w:tcW w:w="5140" w:type="dxa"/>
            <w:gridSpan w:val="5"/>
            <w:tcBorders>
              <w:top w:val="single" w:sz="4" w:space="0" w:color="auto"/>
              <w:bottom w:val="single" w:sz="4" w:space="0" w:color="auto"/>
              <w:right w:val="single" w:sz="12" w:space="0" w:color="auto"/>
            </w:tcBorders>
            <w:vAlign w:val="center"/>
          </w:tcPr>
          <w:p w:rsidR="00745CFA" w:rsidRPr="005C057A" w:rsidRDefault="00745CFA" w:rsidP="00745CFA">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r>
              <w:rPr>
                <w:rFonts w:ascii="Arial" w:hAnsi="Arial" w:cs="Arial"/>
                <w:lang w:val="es-BO"/>
              </w:rPr>
              <w:t xml:space="preserve"> </w:t>
            </w:r>
            <w:r w:rsidRPr="005C057A">
              <w:rPr>
                <w:rFonts w:cs="Arial"/>
                <w:b/>
                <w:i/>
                <w:color w:val="FF0000"/>
                <w:sz w:val="14"/>
                <w:szCs w:val="18"/>
                <w:lang w:val="es-BO"/>
              </w:rPr>
              <w:t>“No aplica para el presente proceso”</w:t>
            </w:r>
          </w:p>
        </w:tc>
        <w:tc>
          <w:tcPr>
            <w:tcW w:w="1051" w:type="dxa"/>
            <w:gridSpan w:val="6"/>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421" w:type="dxa"/>
            <w:gridSpan w:val="6"/>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80"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254" w:type="dxa"/>
            <w:gridSpan w:val="6"/>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01B13">
        <w:tblPrEx>
          <w:tblLook w:val="0000" w:firstRow="0" w:lastRow="0" w:firstColumn="0" w:lastColumn="0" w:noHBand="0" w:noVBand="0"/>
        </w:tblPrEx>
        <w:trPr>
          <w:trHeight w:val="397"/>
        </w:trPr>
        <w:tc>
          <w:tcPr>
            <w:tcW w:w="5140" w:type="dxa"/>
            <w:gridSpan w:val="5"/>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069" w:type="dxa"/>
            <w:gridSpan w:val="23"/>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01B13">
        <w:tblPrEx>
          <w:tblLook w:val="0000" w:firstRow="0" w:lastRow="0" w:firstColumn="0" w:lastColumn="0" w:noHBand="0" w:noVBand="0"/>
        </w:tblPrEx>
        <w:trPr>
          <w:trHeight w:val="397"/>
        </w:trPr>
        <w:tc>
          <w:tcPr>
            <w:tcW w:w="5140" w:type="dxa"/>
            <w:gridSpan w:val="5"/>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051" w:type="dxa"/>
            <w:gridSpan w:val="6"/>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421" w:type="dxa"/>
            <w:gridSpan w:val="6"/>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80"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254" w:type="dxa"/>
            <w:gridSpan w:val="6"/>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01B13">
        <w:tblPrEx>
          <w:tblLook w:val="0000" w:firstRow="0" w:lastRow="0" w:firstColumn="0" w:lastColumn="0" w:noHBand="0" w:noVBand="0"/>
        </w:tblPrEx>
        <w:trPr>
          <w:trHeight w:val="397"/>
        </w:trPr>
        <w:tc>
          <w:tcPr>
            <w:tcW w:w="5140" w:type="dxa"/>
            <w:gridSpan w:val="5"/>
            <w:tcBorders>
              <w:top w:val="single" w:sz="4" w:space="0" w:color="auto"/>
              <w:bottom w:val="single" w:sz="4" w:space="0" w:color="auto"/>
              <w:right w:val="single" w:sz="12" w:space="0" w:color="auto"/>
            </w:tcBorders>
            <w:vAlign w:val="center"/>
          </w:tcPr>
          <w:p w:rsidR="009D3959" w:rsidRPr="009D3959" w:rsidRDefault="00745CFA" w:rsidP="009D3959">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r>
              <w:rPr>
                <w:rFonts w:ascii="Arial" w:hAnsi="Arial" w:cs="Arial"/>
                <w:sz w:val="14"/>
                <w:lang w:val="es-BO"/>
              </w:rPr>
              <w:t xml:space="preserve"> </w:t>
            </w:r>
            <w:r w:rsidRPr="005C057A">
              <w:rPr>
                <w:rFonts w:cs="Arial"/>
                <w:b/>
                <w:i/>
                <w:color w:val="FF0000"/>
                <w:sz w:val="14"/>
                <w:szCs w:val="18"/>
                <w:lang w:val="es-BO"/>
              </w:rPr>
              <w:t>“No aplica para el presente proceso”</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(Cuando corresponda) </w:t>
            </w:r>
            <w:r w:rsidRPr="005C057A">
              <w:rPr>
                <w:rFonts w:cs="Arial"/>
                <w:b/>
                <w:i/>
                <w:color w:val="FF0000"/>
                <w:sz w:val="14"/>
                <w:szCs w:val="18"/>
                <w:lang w:val="es-BO"/>
              </w:rPr>
              <w:t>“No aplica para el presente proceso”</w:t>
            </w:r>
          </w:p>
        </w:tc>
        <w:tc>
          <w:tcPr>
            <w:tcW w:w="1051" w:type="dxa"/>
            <w:gridSpan w:val="6"/>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421" w:type="dxa"/>
            <w:gridSpan w:val="6"/>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80"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254" w:type="dxa"/>
            <w:gridSpan w:val="6"/>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01B13">
        <w:tblPrEx>
          <w:tblLook w:val="0000" w:firstRow="0" w:lastRow="0" w:firstColumn="0" w:lastColumn="0" w:noHBand="0" w:noVBand="0"/>
        </w:tblPrEx>
        <w:trPr>
          <w:trHeight w:val="397"/>
        </w:trPr>
        <w:tc>
          <w:tcPr>
            <w:tcW w:w="5140" w:type="dxa"/>
            <w:gridSpan w:val="5"/>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069" w:type="dxa"/>
            <w:gridSpan w:val="23"/>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01B13">
        <w:tblPrEx>
          <w:tblLook w:val="0000" w:firstRow="0" w:lastRow="0" w:firstColumn="0" w:lastColumn="0" w:noHBand="0" w:noVBand="0"/>
        </w:tblPrEx>
        <w:trPr>
          <w:trHeight w:val="397"/>
        </w:trPr>
        <w:tc>
          <w:tcPr>
            <w:tcW w:w="5140" w:type="dxa"/>
            <w:gridSpan w:val="5"/>
            <w:tcBorders>
              <w:top w:val="single" w:sz="4" w:space="0" w:color="auto"/>
              <w:bottom w:val="single" w:sz="12"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051" w:type="dxa"/>
            <w:gridSpan w:val="6"/>
            <w:tcBorders>
              <w:top w:val="single" w:sz="4" w:space="0" w:color="auto"/>
              <w:left w:val="single" w:sz="12" w:space="0" w:color="auto"/>
              <w:bottom w:val="single" w:sz="12"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421" w:type="dxa"/>
            <w:gridSpan w:val="6"/>
            <w:tcBorders>
              <w:top w:val="single" w:sz="4" w:space="0" w:color="auto"/>
              <w:left w:val="single" w:sz="4"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80" w:type="dxa"/>
            <w:gridSpan w:val="2"/>
            <w:tcBorders>
              <w:top w:val="single" w:sz="4" w:space="0" w:color="auto"/>
              <w:left w:val="single" w:sz="1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254" w:type="dxa"/>
            <w:gridSpan w:val="6"/>
            <w:tcBorders>
              <w:top w:val="single" w:sz="4" w:space="0" w:color="auto"/>
              <w:left w:val="single" w:sz="12" w:space="0" w:color="auto"/>
              <w:bottom w:val="single" w:sz="12"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bl>
    <w:p w:rsidR="00745CFA" w:rsidRPr="009956C4" w:rsidRDefault="00745CFA" w:rsidP="00745CFA">
      <w:pPr>
        <w:rPr>
          <w:rFonts w:cs="Arial"/>
          <w:b/>
          <w:sz w:val="18"/>
          <w:szCs w:val="18"/>
        </w:rPr>
      </w:pPr>
    </w:p>
    <w:p w:rsidR="00745CFA" w:rsidRPr="009956C4" w:rsidRDefault="00745CFA" w:rsidP="00745CFA">
      <w:pPr>
        <w:rPr>
          <w:rFonts w:ascii="Arial" w:hAnsi="Arial" w:cs="Arial"/>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sectPr w:rsidR="00745CFA" w:rsidRPr="009956C4" w:rsidSect="00CE55ED">
          <w:headerReference w:type="default" r:id="rId13"/>
          <w:pgSz w:w="12240" w:h="15840"/>
          <w:pgMar w:top="1412" w:right="1701" w:bottom="1412" w:left="1701" w:header="709" w:footer="709" w:gutter="0"/>
          <w:cols w:space="708"/>
          <w:docGrid w:linePitch="360"/>
        </w:sectPr>
      </w:pPr>
      <w:r w:rsidRPr="009956C4">
        <w:rPr>
          <w:rFonts w:ascii="Arial" w:hAnsi="Arial" w:cs="Arial"/>
          <w:b/>
          <w:lang w:val="es-BO"/>
        </w:rPr>
        <w:br w:type="page"/>
      </w:r>
    </w:p>
    <w:p w:rsidR="00EF5D9F" w:rsidRDefault="00EF5D9F" w:rsidP="00745CFA">
      <w:pPr>
        <w:tabs>
          <w:tab w:val="center" w:pos="5833"/>
          <w:tab w:val="right" w:pos="10252"/>
        </w:tabs>
        <w:jc w:val="center"/>
        <w:rPr>
          <w:rFonts w:cs="Tahoma"/>
          <w:b/>
          <w:sz w:val="18"/>
          <w:szCs w:val="18"/>
          <w:lang w:val="es-BO"/>
        </w:rPr>
      </w:pPr>
    </w:p>
    <w:p w:rsidR="00EF5D9F" w:rsidRDefault="00EF5D9F" w:rsidP="00745CFA">
      <w:pPr>
        <w:tabs>
          <w:tab w:val="center" w:pos="5833"/>
          <w:tab w:val="right" w:pos="10252"/>
        </w:tabs>
        <w:jc w:val="center"/>
        <w:rPr>
          <w:rFonts w:cs="Tahoma"/>
          <w:b/>
          <w:sz w:val="18"/>
          <w:szCs w:val="18"/>
          <w:lang w:val="es-BO"/>
        </w:rPr>
      </w:pPr>
    </w:p>
    <w:p w:rsidR="00EF5D9F" w:rsidRDefault="00EF5D9F" w:rsidP="00745CFA">
      <w:pPr>
        <w:tabs>
          <w:tab w:val="center" w:pos="5833"/>
          <w:tab w:val="right" w:pos="10252"/>
        </w:tabs>
        <w:jc w:val="center"/>
        <w:rPr>
          <w:rFonts w:cs="Tahoma"/>
          <w:b/>
          <w:sz w:val="18"/>
          <w:szCs w:val="18"/>
          <w:lang w:val="es-BO"/>
        </w:rPr>
      </w:pPr>
    </w:p>
    <w:p w:rsidR="00EF5D9F" w:rsidRDefault="00EF5D9F" w:rsidP="00745CFA">
      <w:pPr>
        <w:tabs>
          <w:tab w:val="center" w:pos="5833"/>
          <w:tab w:val="right" w:pos="10252"/>
        </w:tabs>
        <w:jc w:val="center"/>
        <w:rPr>
          <w:rFonts w:cs="Tahoma"/>
          <w:b/>
          <w:sz w:val="18"/>
          <w:szCs w:val="18"/>
          <w:lang w:val="es-BO"/>
        </w:rPr>
      </w:pP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FORMULARIO V-</w:t>
      </w:r>
      <w:r>
        <w:rPr>
          <w:rFonts w:cs="Tahoma"/>
          <w:b/>
          <w:sz w:val="18"/>
          <w:szCs w:val="18"/>
          <w:lang w:val="es-BO"/>
        </w:rPr>
        <w:t>2</w:t>
      </w:r>
      <w:r w:rsidRPr="009956C4">
        <w:rPr>
          <w:rFonts w:cs="Tahoma"/>
          <w:b/>
          <w:sz w:val="18"/>
          <w:szCs w:val="18"/>
          <w:lang w:val="es-BO"/>
        </w:rPr>
        <w:t xml:space="preserve"> </w:t>
      </w:r>
    </w:p>
    <w:p w:rsidR="00745CFA" w:rsidRPr="009956C4" w:rsidRDefault="00745CFA" w:rsidP="00745CFA">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rsidR="00745CFA" w:rsidRPr="009956C4" w:rsidRDefault="00745CFA" w:rsidP="00745CFA">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970"/>
        <w:gridCol w:w="1009"/>
        <w:gridCol w:w="864"/>
        <w:gridCol w:w="1007"/>
        <w:gridCol w:w="721"/>
        <w:gridCol w:w="1009"/>
        <w:gridCol w:w="864"/>
        <w:gridCol w:w="971"/>
      </w:tblGrid>
      <w:tr w:rsidR="00745CFA" w:rsidRPr="009956C4" w:rsidTr="00745CFA">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r w:rsidRPr="009956C4">
              <w:rPr>
                <w:rFonts w:ascii="Arial" w:hAnsi="Arial" w:cs="Arial"/>
                <w:b/>
                <w:lang w:val="es-BO"/>
              </w:rPr>
              <w:t>ESPECIFICACIONES TÉCNICAS</w:t>
            </w:r>
          </w:p>
          <w:p w:rsidR="00745CFA" w:rsidRPr="009956C4" w:rsidRDefault="00745CFA" w:rsidP="00745CFA">
            <w:pPr>
              <w:jc w:val="center"/>
              <w:rPr>
                <w:rFonts w:ascii="Arial" w:hAnsi="Arial" w:cs="Arial"/>
                <w:b/>
                <w:lang w:val="es-BO"/>
              </w:rPr>
            </w:pPr>
            <w:r w:rsidRPr="009956C4">
              <w:rPr>
                <w:rFonts w:ascii="Arial" w:hAnsi="Arial" w:cs="Arial"/>
                <w:b/>
                <w:lang w:val="es-BO"/>
              </w:rPr>
              <w:t>Formulario C-1</w:t>
            </w:r>
          </w:p>
          <w:p w:rsidR="00745CFA" w:rsidRPr="009956C4" w:rsidRDefault="00745CFA" w:rsidP="00745C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PROPONENTES</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n</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r>
    </w:tbl>
    <w:p w:rsidR="00745CFA" w:rsidRPr="009956C4" w:rsidRDefault="00745CFA" w:rsidP="00745CFA">
      <w:pPr>
        <w:jc w:val="center"/>
        <w:rPr>
          <w:rFonts w:cs="Arial"/>
          <w:b/>
          <w:i/>
          <w:sz w:val="18"/>
          <w:szCs w:val="18"/>
          <w:lang w:val="es-BO"/>
        </w:rPr>
      </w:pPr>
    </w:p>
    <w:p w:rsidR="00745CFA" w:rsidRDefault="00745CFA" w:rsidP="00745CFA">
      <w:pPr>
        <w:ind w:right="-943"/>
        <w:jc w:val="both"/>
        <w:rPr>
          <w:rFonts w:cs="Arial"/>
          <w:b/>
          <w:i/>
          <w:szCs w:val="18"/>
          <w:lang w:val="es-BO"/>
        </w:rPr>
      </w:pPr>
    </w:p>
    <w:p w:rsidR="00745CFA" w:rsidRPr="009956C4" w:rsidRDefault="00745CFA" w:rsidP="00745CFA">
      <w:pPr>
        <w:pStyle w:val="Prrafodelista"/>
        <w:tabs>
          <w:tab w:val="left" w:pos="709"/>
        </w:tabs>
        <w:jc w:val="both"/>
        <w:rPr>
          <w:rFonts w:ascii="Verdana" w:hAnsi="Verdana" w:cs="Tahoma"/>
          <w:sz w:val="18"/>
          <w:szCs w:val="18"/>
          <w:lang w:val="es-BO"/>
        </w:rPr>
      </w:pPr>
    </w:p>
    <w:p w:rsidR="00EF5D9F"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br w:type="page"/>
      </w:r>
    </w:p>
    <w:p w:rsidR="00EF5D9F" w:rsidRDefault="00EF5D9F" w:rsidP="00745CFA">
      <w:pPr>
        <w:tabs>
          <w:tab w:val="center" w:pos="5833"/>
          <w:tab w:val="right" w:pos="10252"/>
        </w:tabs>
        <w:jc w:val="center"/>
        <w:rPr>
          <w:rFonts w:cs="Tahoma"/>
          <w:b/>
          <w:sz w:val="18"/>
          <w:szCs w:val="18"/>
          <w:lang w:val="es-BO"/>
        </w:rPr>
      </w:pPr>
    </w:p>
    <w:p w:rsidR="00EF5D9F" w:rsidRDefault="00EF5D9F" w:rsidP="00745CFA">
      <w:pPr>
        <w:tabs>
          <w:tab w:val="center" w:pos="5833"/>
          <w:tab w:val="right" w:pos="10252"/>
        </w:tabs>
        <w:jc w:val="center"/>
        <w:rPr>
          <w:rFonts w:cs="Tahoma"/>
          <w:b/>
          <w:sz w:val="18"/>
          <w:szCs w:val="18"/>
          <w:lang w:val="es-BO"/>
        </w:rPr>
      </w:pPr>
    </w:p>
    <w:p w:rsidR="00EF5D9F" w:rsidRDefault="00EF5D9F" w:rsidP="00745CFA">
      <w:pPr>
        <w:tabs>
          <w:tab w:val="center" w:pos="5833"/>
          <w:tab w:val="right" w:pos="10252"/>
        </w:tabs>
        <w:jc w:val="center"/>
        <w:rPr>
          <w:rFonts w:cs="Tahoma"/>
          <w:b/>
          <w:sz w:val="18"/>
          <w:szCs w:val="18"/>
          <w:lang w:val="es-BO"/>
        </w:rPr>
      </w:pPr>
    </w:p>
    <w:p w:rsidR="00EF5D9F" w:rsidRDefault="00EF5D9F" w:rsidP="00745CFA">
      <w:pPr>
        <w:tabs>
          <w:tab w:val="center" w:pos="5833"/>
          <w:tab w:val="right" w:pos="10252"/>
        </w:tabs>
        <w:jc w:val="center"/>
        <w:rPr>
          <w:rFonts w:cs="Tahoma"/>
          <w:b/>
          <w:sz w:val="18"/>
          <w:szCs w:val="18"/>
          <w:lang w:val="es-BO"/>
        </w:rPr>
      </w:pP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FORMULARIO V-</w:t>
      </w:r>
      <w:r>
        <w:rPr>
          <w:rFonts w:cs="Tahoma"/>
          <w:b/>
          <w:sz w:val="18"/>
          <w:szCs w:val="18"/>
          <w:lang w:val="es-BO"/>
        </w:rPr>
        <w:t>3</w:t>
      </w:r>
    </w:p>
    <w:p w:rsidR="00745CFA"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rsidR="00745CFA" w:rsidRPr="009956C4" w:rsidRDefault="00745CFA" w:rsidP="00745CFA">
      <w:pPr>
        <w:tabs>
          <w:tab w:val="center" w:pos="5833"/>
          <w:tab w:val="right" w:pos="10252"/>
        </w:tabs>
        <w:jc w:val="center"/>
        <w:rPr>
          <w:rFonts w:cs="Tahoma"/>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745CFA" w:rsidRPr="009956C4" w:rsidRDefault="00745CFA" w:rsidP="00745CFA">
      <w:pPr>
        <w:rPr>
          <w:rFonts w:ascii="Arial" w:hAnsi="Arial" w:cs="Arial"/>
          <w:lang w:val="es-BO" w:eastAsia="en-US"/>
        </w:rPr>
      </w:pPr>
      <w:r w:rsidRPr="009956C4">
        <w:rPr>
          <w:rFonts w:ascii="Arial" w:hAnsi="Arial" w:cs="Arial"/>
          <w:lang w:val="es-BO"/>
        </w:rPr>
        <w:br w:type="page"/>
      </w:r>
    </w:p>
    <w:p w:rsidR="00EF5D9F" w:rsidRDefault="00EF5D9F" w:rsidP="00745CFA">
      <w:pPr>
        <w:jc w:val="center"/>
        <w:rPr>
          <w:rFonts w:cs="Arial"/>
          <w:b/>
          <w:sz w:val="18"/>
          <w:szCs w:val="18"/>
          <w:lang w:val="es-BO"/>
        </w:rPr>
      </w:pPr>
    </w:p>
    <w:p w:rsidR="00EF5D9F" w:rsidRDefault="00EF5D9F" w:rsidP="00745CFA">
      <w:pPr>
        <w:jc w:val="center"/>
        <w:rPr>
          <w:rFonts w:cs="Arial"/>
          <w:b/>
          <w:sz w:val="18"/>
          <w:szCs w:val="18"/>
          <w:lang w:val="es-BO"/>
        </w:rPr>
      </w:pPr>
    </w:p>
    <w:p w:rsidR="00EF5D9F" w:rsidRDefault="00EF5D9F" w:rsidP="00745CFA">
      <w:pPr>
        <w:jc w:val="center"/>
        <w:rPr>
          <w:rFonts w:cs="Arial"/>
          <w:b/>
          <w:sz w:val="18"/>
          <w:szCs w:val="18"/>
          <w:lang w:val="es-BO"/>
        </w:rPr>
      </w:pPr>
    </w:p>
    <w:p w:rsidR="00EF5D9F" w:rsidRDefault="00EF5D9F" w:rsidP="00745CFA">
      <w:pPr>
        <w:jc w:val="center"/>
        <w:rPr>
          <w:rFonts w:cs="Arial"/>
          <w:b/>
          <w:sz w:val="18"/>
          <w:szCs w:val="18"/>
          <w:lang w:val="es-BO"/>
        </w:rPr>
      </w:pPr>
    </w:p>
    <w:p w:rsidR="00EF5D9F" w:rsidRDefault="00EF5D9F"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ANEXO 3</w:t>
      </w:r>
    </w:p>
    <w:p w:rsidR="00745CFA" w:rsidRDefault="00745CFA" w:rsidP="00745CFA">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rsidR="00B820C8" w:rsidRDefault="00B820C8" w:rsidP="00B820C8">
      <w:pPr>
        <w:jc w:val="center"/>
        <w:rPr>
          <w:rFonts w:cs="Arial"/>
          <w:b/>
          <w:i/>
          <w:color w:val="FF0000"/>
          <w:sz w:val="18"/>
          <w:szCs w:val="18"/>
          <w:lang w:val="es-BO"/>
        </w:rPr>
      </w:pPr>
    </w:p>
    <w:p w:rsidR="000939C2" w:rsidRPr="000939C2" w:rsidRDefault="000939C2" w:rsidP="000939C2">
      <w:pPr>
        <w:tabs>
          <w:tab w:val="center" w:pos="4419"/>
          <w:tab w:val="right" w:pos="8838"/>
        </w:tabs>
        <w:jc w:val="right"/>
        <w:rPr>
          <w:rFonts w:ascii="Arial" w:hAnsi="Arial" w:cs="Arial"/>
          <w:iCs/>
          <w:sz w:val="22"/>
          <w:szCs w:val="22"/>
          <w:lang w:eastAsia="en-US"/>
        </w:rPr>
      </w:pPr>
      <w:r>
        <w:rPr>
          <w:rFonts w:ascii="Arial" w:hAnsi="Arial" w:cs="Arial"/>
          <w:iCs/>
          <w:sz w:val="22"/>
          <w:szCs w:val="22"/>
          <w:lang w:eastAsia="en-US"/>
        </w:rPr>
        <w:t>M</w:t>
      </w:r>
      <w:r w:rsidRPr="000939C2">
        <w:rPr>
          <w:rFonts w:ascii="Arial" w:hAnsi="Arial" w:cs="Arial"/>
          <w:iCs/>
          <w:sz w:val="22"/>
          <w:szCs w:val="22"/>
          <w:lang w:eastAsia="en-US"/>
        </w:rPr>
        <w:t>ODELO DE CONTRATO SANO-DLABS N° 119/2025</w:t>
      </w:r>
    </w:p>
    <w:p w:rsidR="000939C2" w:rsidRPr="000939C2" w:rsidRDefault="000939C2" w:rsidP="000939C2">
      <w:pPr>
        <w:tabs>
          <w:tab w:val="center" w:pos="4419"/>
          <w:tab w:val="right" w:pos="8838"/>
        </w:tabs>
        <w:jc w:val="right"/>
        <w:rPr>
          <w:rFonts w:ascii="Arial" w:hAnsi="Arial" w:cs="Arial"/>
          <w:sz w:val="20"/>
          <w:szCs w:val="23"/>
        </w:rPr>
      </w:pPr>
      <w:r w:rsidRPr="000939C2">
        <w:rPr>
          <w:rFonts w:ascii="Arial" w:hAnsi="Arial" w:cs="Arial"/>
          <w:iCs/>
          <w:sz w:val="22"/>
          <w:szCs w:val="22"/>
          <w:lang w:eastAsia="en-US"/>
        </w:rPr>
        <w:t>CUCE: 25-0951-00-0000000-0-0</w:t>
      </w:r>
    </w:p>
    <w:p w:rsidR="00B820C8" w:rsidRDefault="00B820C8" w:rsidP="00B820C8">
      <w:pPr>
        <w:rPr>
          <w:rFonts w:cs="Arial"/>
          <w:b/>
          <w:sz w:val="18"/>
          <w:szCs w:val="18"/>
          <w:lang w:val="es-BO"/>
        </w:rPr>
      </w:pPr>
    </w:p>
    <w:p w:rsidR="000939C2" w:rsidRPr="000939C2" w:rsidRDefault="000939C2" w:rsidP="000939C2">
      <w:pPr>
        <w:jc w:val="both"/>
        <w:rPr>
          <w:rFonts w:ascii="Arial" w:hAnsi="Arial" w:cs="Arial"/>
          <w:sz w:val="22"/>
          <w:szCs w:val="22"/>
          <w:lang w:val="es-CL"/>
        </w:rPr>
      </w:pPr>
      <w:bookmarkStart w:id="74" w:name="OLE_LINK1"/>
      <w:bookmarkStart w:id="75" w:name="OLE_LINK2"/>
      <w:r w:rsidRPr="000939C2">
        <w:rPr>
          <w:rFonts w:ascii="Arial" w:hAnsi="Arial" w:cs="Arial"/>
          <w:b/>
          <w:bCs/>
          <w:iCs/>
          <w:sz w:val="22"/>
          <w:szCs w:val="22"/>
          <w:lang w:val="es-ES_tradnl"/>
        </w:rPr>
        <w:t>Contrato Administrativo para la Adquisición de Placa de Cuarzo</w:t>
      </w:r>
      <w:r w:rsidRPr="000939C2">
        <w:rPr>
          <w:rFonts w:ascii="Arial" w:hAnsi="Arial" w:cs="Arial"/>
          <w:bCs/>
          <w:iCs/>
          <w:spacing w:val="-6"/>
          <w:sz w:val="22"/>
          <w:szCs w:val="22"/>
          <w:lang w:val="es-ES_tradnl"/>
        </w:rPr>
        <w:t>,</w:t>
      </w:r>
      <w:r w:rsidRPr="000939C2">
        <w:rPr>
          <w:rFonts w:ascii="Arial" w:hAnsi="Arial" w:cs="Arial"/>
          <w:bCs/>
          <w:spacing w:val="-6"/>
          <w:sz w:val="22"/>
          <w:szCs w:val="22"/>
          <w:lang w:val="es-ES_tradnl"/>
        </w:rPr>
        <w:t xml:space="preserve"> </w:t>
      </w:r>
      <w:r w:rsidRPr="000939C2">
        <w:rPr>
          <w:rFonts w:ascii="Arial" w:hAnsi="Arial" w:cs="Arial"/>
          <w:sz w:val="22"/>
          <w:szCs w:val="22"/>
          <w:lang w:val="es-CL"/>
        </w:rPr>
        <w:t>sujeto al tenor de las siguientes cláusulas:</w:t>
      </w:r>
    </w:p>
    <w:p w:rsidR="000939C2" w:rsidRPr="000939C2" w:rsidRDefault="000939C2" w:rsidP="000939C2">
      <w:pPr>
        <w:tabs>
          <w:tab w:val="left" w:pos="5198"/>
        </w:tabs>
        <w:jc w:val="both"/>
        <w:rPr>
          <w:rFonts w:ascii="Arial" w:hAnsi="Arial" w:cs="Arial"/>
          <w:b/>
          <w:sz w:val="22"/>
          <w:szCs w:val="22"/>
          <w:lang w:val="es-CL"/>
        </w:rPr>
      </w:pPr>
      <w:r w:rsidRPr="000939C2">
        <w:rPr>
          <w:rFonts w:ascii="Arial" w:hAnsi="Arial" w:cs="Arial"/>
          <w:b/>
          <w:sz w:val="22"/>
          <w:szCs w:val="22"/>
          <w:lang w:val="es-CL"/>
        </w:rPr>
        <w:tab/>
      </w:r>
    </w:p>
    <w:p w:rsidR="000939C2" w:rsidRPr="000939C2" w:rsidRDefault="000939C2" w:rsidP="000939C2">
      <w:pPr>
        <w:jc w:val="both"/>
        <w:rPr>
          <w:rFonts w:ascii="Arial" w:hAnsi="Arial" w:cs="Arial"/>
          <w:sz w:val="22"/>
          <w:szCs w:val="22"/>
        </w:rPr>
      </w:pPr>
      <w:r w:rsidRPr="000939C2">
        <w:rPr>
          <w:rFonts w:ascii="Arial" w:hAnsi="Arial" w:cs="Arial"/>
          <w:b/>
          <w:sz w:val="22"/>
          <w:szCs w:val="22"/>
        </w:rPr>
        <w:t xml:space="preserve">CLÁUSULA PRIMERA.- (LAS PARTES) </w:t>
      </w:r>
      <w:r w:rsidRPr="000939C2">
        <w:rPr>
          <w:rFonts w:ascii="Arial" w:hAnsi="Arial" w:cs="Arial"/>
          <w:sz w:val="22"/>
          <w:szCs w:val="22"/>
          <w:lang w:val="es-ES_tradnl"/>
        </w:rPr>
        <w:t>Las partes contratantes son</w:t>
      </w:r>
      <w:r w:rsidRPr="000939C2">
        <w:rPr>
          <w:rFonts w:ascii="Arial" w:hAnsi="Arial" w:cs="Arial"/>
          <w:sz w:val="22"/>
          <w:szCs w:val="22"/>
        </w:rPr>
        <w:t>:</w:t>
      </w:r>
    </w:p>
    <w:p w:rsidR="000939C2" w:rsidRPr="000939C2" w:rsidRDefault="000939C2" w:rsidP="000939C2">
      <w:pPr>
        <w:jc w:val="both"/>
        <w:rPr>
          <w:rFonts w:ascii="Arial" w:hAnsi="Arial" w:cs="Arial"/>
          <w:sz w:val="22"/>
          <w:szCs w:val="22"/>
        </w:rPr>
      </w:pPr>
    </w:p>
    <w:p w:rsidR="000939C2" w:rsidRPr="000939C2" w:rsidRDefault="000939C2" w:rsidP="001C09D7">
      <w:pPr>
        <w:widowControl w:val="0"/>
        <w:numPr>
          <w:ilvl w:val="1"/>
          <w:numId w:val="44"/>
        </w:numPr>
        <w:jc w:val="both"/>
        <w:rPr>
          <w:rFonts w:ascii="Arial" w:hAnsi="Arial" w:cs="Arial"/>
          <w:sz w:val="22"/>
          <w:szCs w:val="22"/>
          <w:lang w:val="es-ES_tradnl"/>
        </w:rPr>
      </w:pPr>
      <w:r w:rsidRPr="000939C2">
        <w:rPr>
          <w:rFonts w:ascii="Arial" w:hAnsi="Arial" w:cs="Arial"/>
          <w:sz w:val="22"/>
          <w:szCs w:val="22"/>
          <w:lang w:val="es-ES_tradnl"/>
        </w:rPr>
        <w:t xml:space="preserve">El </w:t>
      </w:r>
      <w:r w:rsidRPr="000939C2">
        <w:rPr>
          <w:rFonts w:ascii="Arial" w:hAnsi="Arial" w:cs="Arial"/>
          <w:b/>
          <w:bCs/>
          <w:sz w:val="22"/>
          <w:szCs w:val="22"/>
          <w:lang w:val="es-ES_tradnl"/>
        </w:rPr>
        <w:t>BANCO CENTRAL DE BOLIVIA</w:t>
      </w:r>
      <w:r w:rsidRPr="000939C2">
        <w:rPr>
          <w:rFonts w:ascii="Arial" w:hAnsi="Arial" w:cs="Arial"/>
          <w:sz w:val="22"/>
          <w:szCs w:val="22"/>
          <w:lang w:val="es-ES_tradnl"/>
        </w:rPr>
        <w:t>, con Número de Identificación Tributaria (NIT) 1016739022, con domicilio en la calle Ayacucho esquina Mercado s/n de la zona Central, en la ciudad de La Paz – Bolivia, representado legalmente por ____</w:t>
      </w:r>
      <w:r w:rsidRPr="000939C2">
        <w:rPr>
          <w:rFonts w:ascii="Arial" w:hAnsi="Arial" w:cs="Arial"/>
          <w:b/>
          <w:bCs/>
          <w:sz w:val="22"/>
          <w:szCs w:val="22"/>
          <w:lang w:val="es-ES_tradnl"/>
        </w:rPr>
        <w:t xml:space="preserve"> </w:t>
      </w:r>
      <w:r w:rsidRPr="000939C2">
        <w:rPr>
          <w:rFonts w:ascii="Arial" w:hAnsi="Arial" w:cs="Arial"/>
          <w:sz w:val="22"/>
          <w:szCs w:val="22"/>
          <w:lang w:val="es-ES_tradnl"/>
        </w:rPr>
        <w:t xml:space="preserve">con Cédula de Identidad Nº _____ expedida en ___, como _____ de acuerdo a la designación efectuada mediante Acción de Personal N° __/___ de ____ de __ de 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0939C2">
        <w:rPr>
          <w:rFonts w:ascii="Arial" w:hAnsi="Arial" w:cs="Arial"/>
          <w:b/>
          <w:bCs/>
          <w:sz w:val="22"/>
          <w:szCs w:val="22"/>
          <w:lang w:val="es-ES_tradnl"/>
        </w:rPr>
        <w:t>ENTIDAD</w:t>
      </w:r>
      <w:r w:rsidRPr="000939C2">
        <w:rPr>
          <w:rFonts w:ascii="Arial" w:hAnsi="Arial" w:cs="Arial"/>
          <w:bCs/>
          <w:sz w:val="22"/>
          <w:szCs w:val="22"/>
          <w:lang w:val="es-ES_tradnl"/>
        </w:rPr>
        <w:t>.</w:t>
      </w:r>
      <w:r w:rsidRPr="000939C2">
        <w:rPr>
          <w:rFonts w:ascii="Arial" w:hAnsi="Arial" w:cs="Arial"/>
          <w:sz w:val="22"/>
          <w:szCs w:val="22"/>
        </w:rPr>
        <w:t xml:space="preserve"> </w:t>
      </w:r>
    </w:p>
    <w:p w:rsidR="000939C2" w:rsidRPr="000939C2" w:rsidRDefault="000939C2" w:rsidP="000939C2">
      <w:pPr>
        <w:ind w:left="720"/>
        <w:jc w:val="both"/>
        <w:rPr>
          <w:rFonts w:ascii="Arial" w:hAnsi="Arial" w:cs="Arial"/>
          <w:sz w:val="22"/>
          <w:szCs w:val="22"/>
          <w:lang w:val="es-ES_tradnl"/>
        </w:rPr>
      </w:pPr>
    </w:p>
    <w:p w:rsidR="000939C2" w:rsidRPr="000939C2" w:rsidRDefault="000939C2" w:rsidP="001C09D7">
      <w:pPr>
        <w:numPr>
          <w:ilvl w:val="1"/>
          <w:numId w:val="44"/>
        </w:numPr>
        <w:jc w:val="both"/>
        <w:rPr>
          <w:rFonts w:ascii="Arial" w:hAnsi="Arial" w:cs="Arial"/>
          <w:sz w:val="22"/>
          <w:szCs w:val="22"/>
          <w:lang w:val="es-ES_tradnl"/>
        </w:rPr>
      </w:pPr>
      <w:r w:rsidRPr="000939C2">
        <w:rPr>
          <w:rFonts w:ascii="Arial" w:hAnsi="Arial" w:cs="Arial"/>
          <w:b/>
          <w:sz w:val="22"/>
          <w:szCs w:val="22"/>
          <w:lang w:val="es-ES_tradnl"/>
        </w:rPr>
        <w:t>____________</w:t>
      </w:r>
      <w:r w:rsidRPr="000939C2">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w:t>
      </w:r>
      <w:r w:rsidRPr="000939C2">
        <w:rPr>
          <w:rFonts w:ascii="Arial" w:hAnsi="Arial" w:cs="Arial"/>
          <w:sz w:val="22"/>
          <w:szCs w:val="22"/>
        </w:rPr>
        <w:t>_________</w:t>
      </w:r>
      <w:r w:rsidRPr="000939C2">
        <w:rPr>
          <w:rFonts w:ascii="Arial" w:hAnsi="Arial" w:cs="Arial"/>
          <w:sz w:val="22"/>
          <w:szCs w:val="22"/>
          <w:lang w:val="es-ES_tradnl"/>
        </w:rPr>
        <w:t xml:space="preserve">, expedida en la ciudad de __________, conforme al Testimonio de Poder Nº ____/____ de ____de _______ de 20__, otorgado ante el (la) Notario (a)__________________, Notaría de Fe Pública Nº ___ del Distrito Judicial de _________, en adelante denominada el </w:t>
      </w:r>
      <w:r w:rsidRPr="000939C2">
        <w:rPr>
          <w:rFonts w:ascii="Arial" w:hAnsi="Arial" w:cs="Arial"/>
          <w:b/>
          <w:sz w:val="22"/>
          <w:szCs w:val="22"/>
          <w:lang w:val="es-ES_tradnl"/>
        </w:rPr>
        <w:t>PROVEEDOR</w:t>
      </w:r>
      <w:r w:rsidRPr="000939C2">
        <w:rPr>
          <w:rFonts w:ascii="Arial" w:hAnsi="Arial" w:cs="Arial"/>
          <w:sz w:val="22"/>
          <w:szCs w:val="22"/>
          <w:lang w:val="es-ES_tradnl"/>
        </w:rPr>
        <w:t>.</w:t>
      </w:r>
    </w:p>
    <w:p w:rsidR="000939C2" w:rsidRPr="000939C2" w:rsidRDefault="000939C2" w:rsidP="000939C2">
      <w:pPr>
        <w:jc w:val="both"/>
        <w:rPr>
          <w:rFonts w:ascii="Arial" w:hAnsi="Arial" w:cs="Arial"/>
          <w:sz w:val="22"/>
          <w:szCs w:val="22"/>
          <w:lang w:val="es-ES_tradnl"/>
        </w:rPr>
      </w:pPr>
    </w:p>
    <w:p w:rsidR="000939C2" w:rsidRPr="000939C2" w:rsidRDefault="000939C2" w:rsidP="000939C2">
      <w:pPr>
        <w:jc w:val="both"/>
        <w:rPr>
          <w:rFonts w:ascii="Arial" w:hAnsi="Arial" w:cs="Arial"/>
          <w:b/>
          <w:sz w:val="22"/>
          <w:szCs w:val="22"/>
        </w:rPr>
      </w:pPr>
      <w:r w:rsidRPr="000939C2">
        <w:rPr>
          <w:rFonts w:ascii="Arial" w:hAnsi="Arial" w:cs="Arial"/>
          <w:sz w:val="22"/>
          <w:szCs w:val="22"/>
          <w:lang w:val="es-ES_tradnl"/>
        </w:rPr>
        <w:t xml:space="preserve">La </w:t>
      </w:r>
      <w:r w:rsidRPr="000939C2">
        <w:rPr>
          <w:rFonts w:ascii="Arial" w:hAnsi="Arial" w:cs="Arial"/>
          <w:b/>
          <w:bCs/>
          <w:sz w:val="22"/>
          <w:szCs w:val="22"/>
          <w:lang w:val="es-ES_tradnl"/>
        </w:rPr>
        <w:t>ENTIDAD</w:t>
      </w:r>
      <w:r w:rsidRPr="000939C2">
        <w:rPr>
          <w:rFonts w:ascii="Arial" w:hAnsi="Arial" w:cs="Arial"/>
          <w:sz w:val="22"/>
          <w:szCs w:val="22"/>
          <w:lang w:val="es-ES_tradnl"/>
        </w:rPr>
        <w:t xml:space="preserve"> y el </w:t>
      </w:r>
      <w:r w:rsidRPr="000939C2">
        <w:rPr>
          <w:rFonts w:ascii="Arial" w:hAnsi="Arial" w:cs="Arial"/>
          <w:b/>
          <w:bCs/>
          <w:sz w:val="22"/>
          <w:szCs w:val="22"/>
          <w:lang w:val="es-ES_tradnl"/>
        </w:rPr>
        <w:t xml:space="preserve">PROVEEDOR </w:t>
      </w:r>
      <w:r w:rsidRPr="000939C2">
        <w:rPr>
          <w:rFonts w:ascii="Arial" w:hAnsi="Arial" w:cs="Arial"/>
          <w:sz w:val="22"/>
          <w:szCs w:val="22"/>
          <w:lang w:val="es-BO"/>
        </w:rPr>
        <w:t>en su conjunto se denominarán las</w:t>
      </w:r>
      <w:r w:rsidRPr="000939C2">
        <w:rPr>
          <w:rFonts w:ascii="Arial" w:hAnsi="Arial" w:cs="Arial"/>
          <w:sz w:val="22"/>
          <w:szCs w:val="22"/>
          <w:lang w:val="es-ES_tradnl"/>
        </w:rPr>
        <w:t xml:space="preserve"> </w:t>
      </w:r>
      <w:r w:rsidRPr="000939C2">
        <w:rPr>
          <w:rFonts w:ascii="Arial" w:hAnsi="Arial" w:cs="Arial"/>
          <w:b/>
          <w:bCs/>
          <w:sz w:val="22"/>
          <w:szCs w:val="22"/>
          <w:lang w:val="es-ES_tradnl"/>
        </w:rPr>
        <w:t>PARTES.</w:t>
      </w:r>
    </w:p>
    <w:p w:rsidR="000939C2" w:rsidRPr="000939C2" w:rsidRDefault="000939C2" w:rsidP="000939C2">
      <w:pPr>
        <w:jc w:val="both"/>
        <w:rPr>
          <w:rFonts w:ascii="Arial" w:hAnsi="Arial" w:cs="Arial"/>
          <w:b/>
          <w:sz w:val="22"/>
          <w:szCs w:val="22"/>
        </w:rPr>
      </w:pPr>
    </w:p>
    <w:bookmarkEnd w:id="74"/>
    <w:bookmarkEnd w:id="75"/>
    <w:p w:rsidR="000939C2" w:rsidRPr="000939C2" w:rsidRDefault="000939C2" w:rsidP="000939C2">
      <w:pPr>
        <w:autoSpaceDE w:val="0"/>
        <w:autoSpaceDN w:val="0"/>
        <w:adjustRightInd w:val="0"/>
        <w:jc w:val="both"/>
        <w:rPr>
          <w:rFonts w:ascii="Arial" w:hAnsi="Arial" w:cs="Arial"/>
          <w:color w:val="000000"/>
          <w:sz w:val="22"/>
          <w:szCs w:val="22"/>
          <w:lang w:val="es-BO" w:eastAsia="es-BO"/>
        </w:rPr>
      </w:pPr>
      <w:r w:rsidRPr="000939C2">
        <w:rPr>
          <w:rFonts w:ascii="Arial" w:hAnsi="Arial" w:cs="Arial"/>
          <w:b/>
          <w:color w:val="000000"/>
          <w:sz w:val="22"/>
          <w:szCs w:val="22"/>
          <w:lang w:val="es-BO" w:eastAsia="es-BO"/>
        </w:rPr>
        <w:t xml:space="preserve">CLÁUSULA SEGUNDA.- (ANTECEDENTES) </w:t>
      </w:r>
      <w:r w:rsidRPr="000939C2">
        <w:rPr>
          <w:rFonts w:ascii="Arial" w:hAnsi="Arial" w:cs="Arial"/>
          <w:color w:val="000000"/>
          <w:sz w:val="22"/>
          <w:szCs w:val="22"/>
          <w:lang w:val="es-BO" w:eastAsia="es-BO"/>
        </w:rPr>
        <w:t xml:space="preserve">La </w:t>
      </w:r>
      <w:r w:rsidRPr="000939C2">
        <w:rPr>
          <w:rFonts w:ascii="Arial" w:hAnsi="Arial" w:cs="Arial"/>
          <w:b/>
          <w:bCs/>
          <w:color w:val="000000"/>
          <w:sz w:val="22"/>
          <w:szCs w:val="22"/>
          <w:lang w:val="es-BO" w:eastAsia="es-BO"/>
        </w:rPr>
        <w:t>ENTIDAD</w:t>
      </w:r>
      <w:r w:rsidRPr="000939C2">
        <w:rPr>
          <w:rFonts w:ascii="Arial" w:hAnsi="Arial" w:cs="Arial"/>
          <w:color w:val="000000"/>
          <w:sz w:val="22"/>
          <w:szCs w:val="22"/>
          <w:lang w:val="es-BO" w:eastAsia="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de 2025 a personas naturales y jurídicas con capacidad de contratar con el Estado, a presentar propuestas en el proceso de </w:t>
      </w:r>
      <w:r w:rsidRPr="000939C2">
        <w:rPr>
          <w:rFonts w:ascii="Arial" w:hAnsi="Arial" w:cs="Arial"/>
          <w:color w:val="000000"/>
          <w:sz w:val="22"/>
          <w:szCs w:val="22"/>
          <w:lang w:val="es-BO" w:eastAsia="es-BO"/>
        </w:rPr>
        <w:lastRenderedPageBreak/>
        <w:t>contratación</w:t>
      </w:r>
      <w:r w:rsidRPr="000939C2">
        <w:rPr>
          <w:rFonts w:ascii="Arial" w:hAnsi="Arial" w:cs="Arial"/>
          <w:b/>
          <w:bCs/>
          <w:i/>
          <w:iCs/>
          <w:color w:val="000000"/>
          <w:sz w:val="22"/>
          <w:szCs w:val="22"/>
          <w:lang w:val="es-BO" w:eastAsia="es-BO"/>
        </w:rPr>
        <w:t xml:space="preserve">, </w:t>
      </w:r>
      <w:r w:rsidRPr="000939C2">
        <w:rPr>
          <w:rFonts w:ascii="Arial" w:hAnsi="Arial" w:cs="Arial"/>
          <w:color w:val="000000"/>
          <w:sz w:val="22"/>
          <w:szCs w:val="22"/>
          <w:lang w:val="es-BO" w:eastAsia="es-BO"/>
        </w:rPr>
        <w:t xml:space="preserve">con Código Único de Contrataciones Estatales (CUCE): 25-0951-00-_______-1-1, en base a lo solicitado en el DBC. </w:t>
      </w:r>
    </w:p>
    <w:p w:rsidR="000939C2" w:rsidRPr="000939C2" w:rsidRDefault="000939C2" w:rsidP="000939C2">
      <w:pPr>
        <w:autoSpaceDE w:val="0"/>
        <w:autoSpaceDN w:val="0"/>
        <w:adjustRightInd w:val="0"/>
        <w:jc w:val="both"/>
        <w:rPr>
          <w:rFonts w:ascii="Arial" w:hAnsi="Arial" w:cs="Arial"/>
          <w:color w:val="000000"/>
          <w:sz w:val="22"/>
          <w:szCs w:val="22"/>
          <w:lang w:val="es-BO" w:eastAsia="es-BO"/>
        </w:rPr>
      </w:pPr>
    </w:p>
    <w:p w:rsidR="000939C2" w:rsidRPr="000939C2" w:rsidRDefault="000939C2" w:rsidP="000939C2">
      <w:pPr>
        <w:autoSpaceDE w:val="0"/>
        <w:autoSpaceDN w:val="0"/>
        <w:adjustRightInd w:val="0"/>
        <w:jc w:val="both"/>
        <w:rPr>
          <w:rFonts w:ascii="Arial" w:hAnsi="Arial" w:cs="Arial"/>
          <w:b/>
          <w:i/>
          <w:color w:val="000000"/>
          <w:sz w:val="22"/>
          <w:szCs w:val="22"/>
          <w:lang w:val="es-BO" w:eastAsia="es-BO"/>
        </w:rPr>
      </w:pPr>
      <w:r w:rsidRPr="000939C2">
        <w:rPr>
          <w:rFonts w:ascii="Arial" w:hAnsi="Arial" w:cs="Arial"/>
          <w:b/>
          <w:i/>
          <w:color w:val="000000"/>
          <w:sz w:val="22"/>
          <w:szCs w:val="22"/>
          <w:lang w:val="es-BO" w:eastAsia="es-BO"/>
        </w:rPr>
        <w:t>(Si el RPA, en caso excepcional decide adjudicar la adquisición a un proponente que no sea el recomendado por el Responsable de Evaluación o la Comisión de Calificación, deberá adecuarse la siguiente redacción)</w:t>
      </w:r>
    </w:p>
    <w:p w:rsidR="000939C2" w:rsidRPr="000939C2" w:rsidRDefault="000939C2" w:rsidP="000939C2">
      <w:pPr>
        <w:widowControl w:val="0"/>
        <w:jc w:val="both"/>
        <w:rPr>
          <w:rFonts w:ascii="Arial" w:hAnsi="Arial" w:cs="Arial"/>
          <w:color w:val="000000"/>
          <w:sz w:val="22"/>
          <w:szCs w:val="22"/>
          <w:lang w:val="es-BO" w:eastAsia="es-BO"/>
        </w:rPr>
      </w:pPr>
    </w:p>
    <w:p w:rsidR="000939C2" w:rsidRPr="000939C2" w:rsidRDefault="000939C2" w:rsidP="000939C2">
      <w:pPr>
        <w:widowControl w:val="0"/>
        <w:jc w:val="both"/>
        <w:rPr>
          <w:rFonts w:ascii="Arial" w:hAnsi="Arial" w:cs="Arial"/>
          <w:b/>
          <w:bCs/>
          <w:color w:val="000000"/>
          <w:sz w:val="22"/>
          <w:szCs w:val="22"/>
          <w:lang w:val="es-BO" w:eastAsia="es-BO"/>
        </w:rPr>
      </w:pPr>
      <w:r w:rsidRPr="000939C2">
        <w:rPr>
          <w:rFonts w:ascii="Arial" w:hAnsi="Arial" w:cs="Arial"/>
          <w:color w:val="000000"/>
          <w:sz w:val="22"/>
          <w:szCs w:val="22"/>
          <w:lang w:val="es-BO" w:eastAsia="es-BO"/>
        </w:rPr>
        <w:t xml:space="preserve">Concluida la etapa de evaluación de propuestas, el Responsable del Proceso de Contratación de Apoyo Nacional a la Producción y Empleo (RPA), en base al Informe de Evaluación y Recomendación de Adjudicación BCB-___________________ de __ de ____ de 2025, resolvió adjudicar mediante Comunicación Interna N°__________/2025 de __ de ____ de 2025 la contratación al </w:t>
      </w:r>
      <w:r w:rsidRPr="000939C2">
        <w:rPr>
          <w:rFonts w:ascii="Arial" w:hAnsi="Arial" w:cs="Arial"/>
          <w:b/>
          <w:color w:val="000000"/>
          <w:sz w:val="22"/>
          <w:szCs w:val="22"/>
          <w:lang w:val="es-BO" w:eastAsia="es-BO"/>
        </w:rPr>
        <w:t>PROVEEDOR</w:t>
      </w:r>
      <w:r w:rsidRPr="000939C2">
        <w:rPr>
          <w:rFonts w:ascii="Arial" w:hAnsi="Arial" w:cs="Arial"/>
          <w:color w:val="000000"/>
          <w:sz w:val="22"/>
          <w:szCs w:val="22"/>
          <w:lang w:val="es-BO" w:eastAsia="es-BO"/>
        </w:rPr>
        <w:t>, al cumplir su propuesta con todos los requisitos establecidos en el DBC</w:t>
      </w:r>
      <w:r w:rsidRPr="000939C2">
        <w:rPr>
          <w:rFonts w:ascii="Arial" w:hAnsi="Arial" w:cs="Arial"/>
          <w:b/>
          <w:bCs/>
          <w:color w:val="000000"/>
          <w:sz w:val="22"/>
          <w:szCs w:val="22"/>
          <w:lang w:val="es-BO" w:eastAsia="es-BO"/>
        </w:rPr>
        <w:t>.</w:t>
      </w:r>
    </w:p>
    <w:p w:rsidR="000939C2" w:rsidRPr="000939C2" w:rsidRDefault="000939C2" w:rsidP="000939C2">
      <w:pPr>
        <w:widowControl w:val="0"/>
        <w:jc w:val="both"/>
        <w:rPr>
          <w:rFonts w:ascii="Arial" w:hAnsi="Arial" w:cs="Arial"/>
          <w:b/>
          <w:bCs/>
          <w:color w:val="000000"/>
          <w:sz w:val="22"/>
          <w:szCs w:val="22"/>
          <w:lang w:val="es-BO" w:eastAsia="es-BO"/>
        </w:rPr>
      </w:pPr>
    </w:p>
    <w:p w:rsidR="000939C2" w:rsidRPr="000939C2" w:rsidRDefault="000939C2" w:rsidP="000939C2">
      <w:pPr>
        <w:autoSpaceDE w:val="0"/>
        <w:autoSpaceDN w:val="0"/>
        <w:adjustRightInd w:val="0"/>
        <w:rPr>
          <w:rFonts w:ascii="Arial" w:hAnsi="Arial" w:cs="Arial"/>
          <w:color w:val="000000"/>
          <w:sz w:val="22"/>
          <w:szCs w:val="22"/>
          <w:lang w:val="es-BO" w:eastAsia="es-BO"/>
        </w:rPr>
      </w:pPr>
      <w:r w:rsidRPr="000939C2">
        <w:rPr>
          <w:rFonts w:ascii="Arial" w:hAnsi="Arial" w:cs="Arial"/>
          <w:b/>
          <w:color w:val="000000"/>
          <w:sz w:val="22"/>
          <w:szCs w:val="22"/>
          <w:lang w:val="es-BO" w:eastAsia="es-BO"/>
        </w:rPr>
        <w:t xml:space="preserve">CLÁUSULA TERCERA.- (LEGISLACIÓN APLICABLE) </w:t>
      </w:r>
      <w:r w:rsidRPr="000939C2">
        <w:rPr>
          <w:rFonts w:ascii="Arial" w:hAnsi="Arial" w:cs="Arial"/>
          <w:color w:val="000000"/>
          <w:sz w:val="22"/>
          <w:szCs w:val="22"/>
          <w:lang w:val="es-BO" w:eastAsia="es-BO"/>
        </w:rPr>
        <w:t>El presente Contrato se celebra al amparo de las siguientes disposiciones normativas:</w:t>
      </w:r>
    </w:p>
    <w:p w:rsidR="000939C2" w:rsidRPr="000939C2" w:rsidRDefault="000939C2" w:rsidP="000939C2">
      <w:pPr>
        <w:autoSpaceDE w:val="0"/>
        <w:autoSpaceDN w:val="0"/>
        <w:adjustRightInd w:val="0"/>
        <w:rPr>
          <w:rFonts w:ascii="Arial" w:hAnsi="Arial" w:cs="Arial"/>
          <w:color w:val="000000"/>
          <w:sz w:val="22"/>
          <w:szCs w:val="22"/>
          <w:lang w:val="es-BO" w:eastAsia="es-BO"/>
        </w:rPr>
      </w:pPr>
    </w:p>
    <w:p w:rsidR="000939C2" w:rsidRPr="000939C2" w:rsidRDefault="000939C2" w:rsidP="001C09D7">
      <w:pPr>
        <w:widowControl w:val="0"/>
        <w:numPr>
          <w:ilvl w:val="0"/>
          <w:numId w:val="50"/>
        </w:numPr>
        <w:jc w:val="both"/>
        <w:rPr>
          <w:rFonts w:ascii="Arial" w:hAnsi="Arial" w:cs="Arial"/>
          <w:sz w:val="22"/>
          <w:szCs w:val="22"/>
          <w:lang w:val="es-BO"/>
        </w:rPr>
      </w:pPr>
      <w:r w:rsidRPr="000939C2">
        <w:rPr>
          <w:rFonts w:ascii="Arial" w:hAnsi="Arial" w:cs="Arial"/>
          <w:sz w:val="22"/>
          <w:szCs w:val="22"/>
          <w:lang w:val="es-BO"/>
        </w:rPr>
        <w:t>Constitución Política del Estado</w:t>
      </w:r>
      <w:r w:rsidRPr="000939C2">
        <w:rPr>
          <w:rFonts w:ascii="Arial" w:hAnsi="Arial" w:cs="Arial"/>
          <w:sz w:val="22"/>
          <w:szCs w:val="22"/>
        </w:rPr>
        <w:t xml:space="preserve"> de 7 de febrero de 2009</w:t>
      </w:r>
      <w:r w:rsidRPr="000939C2">
        <w:rPr>
          <w:rFonts w:ascii="Arial" w:hAnsi="Arial" w:cs="Arial"/>
          <w:sz w:val="22"/>
          <w:szCs w:val="22"/>
          <w:lang w:val="es-BO"/>
        </w:rPr>
        <w:t>.</w:t>
      </w:r>
    </w:p>
    <w:p w:rsidR="000939C2" w:rsidRPr="000939C2" w:rsidRDefault="000939C2" w:rsidP="001C09D7">
      <w:pPr>
        <w:widowControl w:val="0"/>
        <w:numPr>
          <w:ilvl w:val="0"/>
          <w:numId w:val="50"/>
        </w:numPr>
        <w:jc w:val="both"/>
        <w:rPr>
          <w:rFonts w:ascii="Arial" w:hAnsi="Arial" w:cs="Arial"/>
          <w:sz w:val="22"/>
          <w:szCs w:val="22"/>
          <w:lang w:val="es-BO"/>
        </w:rPr>
      </w:pPr>
      <w:r w:rsidRPr="000939C2">
        <w:rPr>
          <w:rFonts w:ascii="Arial" w:hAnsi="Arial" w:cs="Arial"/>
          <w:sz w:val="22"/>
          <w:szCs w:val="22"/>
          <w:lang w:val="es-BO"/>
        </w:rPr>
        <w:t>Ley Nº 1178, de 20 de julio de 1990, de Administración y Control     Gubernamentales.</w:t>
      </w:r>
    </w:p>
    <w:p w:rsidR="000939C2" w:rsidRPr="000939C2" w:rsidRDefault="000939C2" w:rsidP="001C09D7">
      <w:pPr>
        <w:numPr>
          <w:ilvl w:val="0"/>
          <w:numId w:val="50"/>
        </w:numPr>
        <w:jc w:val="both"/>
        <w:rPr>
          <w:rFonts w:ascii="Arial" w:hAnsi="Arial" w:cs="Arial"/>
          <w:sz w:val="22"/>
          <w:szCs w:val="22"/>
          <w:lang w:val="es-BO"/>
        </w:rPr>
      </w:pPr>
      <w:r w:rsidRPr="000939C2">
        <w:rPr>
          <w:rFonts w:ascii="Arial" w:hAnsi="Arial" w:cs="Arial"/>
          <w:sz w:val="22"/>
          <w:szCs w:val="22"/>
          <w:lang w:val="es-BO"/>
        </w:rPr>
        <w:t xml:space="preserve">Ley </w:t>
      </w:r>
      <w:r w:rsidRPr="000939C2">
        <w:rPr>
          <w:rFonts w:ascii="Arial" w:hAnsi="Arial" w:cs="Arial"/>
          <w:sz w:val="22"/>
          <w:szCs w:val="22"/>
        </w:rPr>
        <w:t>del Presupuesto General del Estado aprobado para la gestión y su</w:t>
      </w:r>
      <w:r w:rsidRPr="000939C2">
        <w:rPr>
          <w:rFonts w:ascii="Arial" w:hAnsi="Arial" w:cs="Arial"/>
          <w:b/>
          <w:sz w:val="22"/>
          <w:szCs w:val="22"/>
        </w:rPr>
        <w:t xml:space="preserve"> </w:t>
      </w:r>
      <w:r w:rsidRPr="000939C2">
        <w:rPr>
          <w:rFonts w:ascii="Arial" w:hAnsi="Arial" w:cs="Arial"/>
          <w:sz w:val="22"/>
          <w:szCs w:val="22"/>
          <w:lang w:val="es-BO"/>
        </w:rPr>
        <w:t>reglamentación.</w:t>
      </w:r>
    </w:p>
    <w:p w:rsidR="000939C2" w:rsidRPr="000939C2" w:rsidRDefault="000939C2" w:rsidP="001C09D7">
      <w:pPr>
        <w:widowControl w:val="0"/>
        <w:numPr>
          <w:ilvl w:val="0"/>
          <w:numId w:val="50"/>
        </w:numPr>
        <w:jc w:val="both"/>
        <w:rPr>
          <w:rFonts w:ascii="Arial" w:hAnsi="Arial" w:cs="Arial"/>
          <w:sz w:val="22"/>
          <w:szCs w:val="22"/>
          <w:lang w:val="es-BO"/>
        </w:rPr>
      </w:pPr>
      <w:r w:rsidRPr="000939C2">
        <w:rPr>
          <w:rFonts w:ascii="Arial" w:hAnsi="Arial" w:cs="Arial"/>
          <w:sz w:val="22"/>
          <w:szCs w:val="22"/>
          <w:lang w:val="es-BO"/>
        </w:rPr>
        <w:t>Decreto Supremo Nº 0181, de 28 de junio de 2009, de las Normas Básicas del Sistema de Administración de Bienes y Servicios (NB-SABS) y sus modificaciones.</w:t>
      </w:r>
    </w:p>
    <w:p w:rsidR="000939C2" w:rsidRPr="000939C2" w:rsidRDefault="000939C2" w:rsidP="001C09D7">
      <w:pPr>
        <w:widowControl w:val="0"/>
        <w:numPr>
          <w:ilvl w:val="0"/>
          <w:numId w:val="50"/>
        </w:numPr>
        <w:jc w:val="both"/>
        <w:rPr>
          <w:rFonts w:ascii="Arial" w:hAnsi="Arial" w:cs="Arial"/>
          <w:sz w:val="22"/>
          <w:szCs w:val="22"/>
          <w:lang w:val="es-BO"/>
        </w:rPr>
      </w:pPr>
      <w:r w:rsidRPr="000939C2">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rsidR="000939C2" w:rsidRPr="000939C2" w:rsidRDefault="000939C2" w:rsidP="001C09D7">
      <w:pPr>
        <w:widowControl w:val="0"/>
        <w:numPr>
          <w:ilvl w:val="0"/>
          <w:numId w:val="50"/>
        </w:numPr>
        <w:jc w:val="both"/>
        <w:rPr>
          <w:rFonts w:ascii="Arial" w:hAnsi="Arial" w:cs="Arial"/>
          <w:sz w:val="22"/>
          <w:szCs w:val="22"/>
          <w:lang w:val="es-BO"/>
        </w:rPr>
      </w:pPr>
      <w:r w:rsidRPr="000939C2">
        <w:rPr>
          <w:rFonts w:ascii="Arial" w:hAnsi="Arial" w:cs="Arial"/>
          <w:sz w:val="22"/>
          <w:szCs w:val="22"/>
          <w:lang w:val="es-BO"/>
        </w:rPr>
        <w:t>Otras disposiciones relacionadas.</w:t>
      </w:r>
    </w:p>
    <w:p w:rsidR="000939C2" w:rsidRPr="000939C2" w:rsidRDefault="000939C2" w:rsidP="000939C2">
      <w:pPr>
        <w:widowControl w:val="0"/>
        <w:jc w:val="both"/>
        <w:rPr>
          <w:rFonts w:ascii="Arial" w:hAnsi="Arial" w:cs="Arial"/>
          <w:sz w:val="22"/>
          <w:szCs w:val="22"/>
          <w:lang w:val="es-BO"/>
        </w:rPr>
      </w:pPr>
    </w:p>
    <w:p w:rsidR="000939C2" w:rsidRPr="000939C2" w:rsidRDefault="000939C2" w:rsidP="000939C2">
      <w:pPr>
        <w:widowControl w:val="0"/>
        <w:jc w:val="both"/>
        <w:rPr>
          <w:rFonts w:ascii="Arial" w:hAnsi="Arial" w:cs="Arial"/>
          <w:b/>
          <w:iCs/>
          <w:color w:val="000000"/>
          <w:sz w:val="22"/>
          <w:szCs w:val="22"/>
        </w:rPr>
      </w:pPr>
      <w:r w:rsidRPr="000939C2">
        <w:rPr>
          <w:rFonts w:ascii="Arial" w:hAnsi="Arial" w:cs="Arial"/>
          <w:b/>
          <w:sz w:val="22"/>
          <w:szCs w:val="22"/>
        </w:rPr>
        <w:t xml:space="preserve">CLÁUSULA CUARTA.- (OBJETO Y CAUSA) </w:t>
      </w:r>
      <w:r w:rsidRPr="000939C2">
        <w:rPr>
          <w:rFonts w:ascii="Arial" w:hAnsi="Arial" w:cs="Arial"/>
          <w:sz w:val="22"/>
          <w:szCs w:val="22"/>
          <w:lang w:val="es-BO"/>
        </w:rPr>
        <w:t>El objeto del presente Contrato es la adquisición de una placa de cuarzo</w:t>
      </w:r>
      <w:r w:rsidRPr="000939C2">
        <w:rPr>
          <w:rFonts w:ascii="Arial" w:hAnsi="Arial" w:cs="Arial"/>
          <w:iCs/>
          <w:color w:val="000000"/>
          <w:sz w:val="22"/>
          <w:szCs w:val="22"/>
        </w:rPr>
        <w:t xml:space="preserve">, </w:t>
      </w:r>
      <w:r w:rsidRPr="000939C2">
        <w:rPr>
          <w:rFonts w:ascii="Arial" w:hAnsi="Arial" w:cs="Arial"/>
          <w:sz w:val="22"/>
          <w:szCs w:val="22"/>
          <w:lang w:val="es-BO"/>
        </w:rPr>
        <w:t xml:space="preserve">que en adelante se denominará el </w:t>
      </w:r>
      <w:r w:rsidRPr="000939C2">
        <w:rPr>
          <w:rFonts w:ascii="Arial" w:hAnsi="Arial" w:cs="Arial"/>
          <w:b/>
          <w:sz w:val="22"/>
          <w:szCs w:val="22"/>
          <w:lang w:val="es-BO"/>
        </w:rPr>
        <w:t>BIEN</w:t>
      </w:r>
      <w:r w:rsidRPr="000939C2">
        <w:rPr>
          <w:rFonts w:ascii="Arial" w:hAnsi="Arial" w:cs="Arial"/>
          <w:sz w:val="22"/>
          <w:szCs w:val="22"/>
          <w:lang w:val="es-BO"/>
        </w:rPr>
        <w:t>, para optimizar el trabajo de análisis de billetes (auténticos, falsificados y de muestra) realizado a través del equipo Video Espectral VSC 8000/HS, en el área del Departamento de Análisis y Programación del material Monetario (DAMM) de la Subgerencia de Análisis y Programación del Material Monetario (SAMM)</w:t>
      </w:r>
      <w:r w:rsidRPr="000939C2">
        <w:rPr>
          <w:rFonts w:ascii="Arial" w:hAnsi="Arial" w:cs="Arial"/>
          <w:b/>
          <w:sz w:val="22"/>
          <w:szCs w:val="22"/>
          <w:lang w:val="es-BO"/>
        </w:rPr>
        <w:t xml:space="preserve">, </w:t>
      </w:r>
      <w:r w:rsidRPr="000939C2">
        <w:rPr>
          <w:rFonts w:ascii="Arial" w:hAnsi="Arial" w:cs="Arial"/>
          <w:sz w:val="22"/>
          <w:szCs w:val="22"/>
          <w:lang w:val="es-BO"/>
        </w:rPr>
        <w:t xml:space="preserve">provisto por el </w:t>
      </w:r>
      <w:r w:rsidRPr="000939C2">
        <w:rPr>
          <w:rFonts w:ascii="Arial" w:hAnsi="Arial" w:cs="Arial"/>
          <w:b/>
          <w:sz w:val="22"/>
          <w:szCs w:val="22"/>
          <w:lang w:val="es-BO"/>
        </w:rPr>
        <w:t xml:space="preserve">PROVEEDOR </w:t>
      </w:r>
      <w:r w:rsidRPr="000939C2">
        <w:rPr>
          <w:rFonts w:ascii="Arial" w:hAnsi="Arial" w:cs="Arial"/>
          <w:sz w:val="22"/>
          <w:szCs w:val="22"/>
          <w:lang w:val="es-BO"/>
        </w:rPr>
        <w:t>de conformidad con el DBC y la Propuesta Adjudicada, con estricta y absoluta sujeción al presente Contrato.</w:t>
      </w:r>
      <w:r w:rsidRPr="000939C2">
        <w:rPr>
          <w:rFonts w:ascii="Arial" w:hAnsi="Arial" w:cs="Arial"/>
          <w:b/>
          <w:iCs/>
          <w:color w:val="000000"/>
          <w:sz w:val="22"/>
          <w:szCs w:val="22"/>
        </w:rPr>
        <w:t xml:space="preserve"> </w:t>
      </w:r>
    </w:p>
    <w:p w:rsidR="000939C2" w:rsidRPr="000939C2" w:rsidRDefault="000939C2" w:rsidP="000939C2">
      <w:pPr>
        <w:jc w:val="both"/>
        <w:rPr>
          <w:rFonts w:ascii="Arial" w:hAnsi="Arial" w:cs="Arial"/>
          <w:b/>
          <w:sz w:val="22"/>
          <w:szCs w:val="22"/>
          <w:lang w:eastAsia="es-BO"/>
        </w:rPr>
      </w:pPr>
    </w:p>
    <w:p w:rsidR="000939C2" w:rsidRPr="000939C2" w:rsidRDefault="000939C2" w:rsidP="000939C2">
      <w:pPr>
        <w:widowControl w:val="0"/>
        <w:autoSpaceDE w:val="0"/>
        <w:autoSpaceDN w:val="0"/>
        <w:adjustRightInd w:val="0"/>
        <w:jc w:val="both"/>
        <w:rPr>
          <w:rFonts w:ascii="Arial" w:hAnsi="Arial" w:cs="Arial"/>
          <w:b/>
          <w:sz w:val="22"/>
          <w:szCs w:val="22"/>
          <w:lang w:val="es-BO"/>
        </w:rPr>
      </w:pPr>
      <w:r w:rsidRPr="000939C2">
        <w:rPr>
          <w:rFonts w:ascii="Arial" w:hAnsi="Arial" w:cs="Arial"/>
          <w:b/>
          <w:sz w:val="22"/>
          <w:szCs w:val="22"/>
          <w:lang w:val="es-BO"/>
        </w:rPr>
        <w:t xml:space="preserve">CLÁUSULA QUINTA.- (DOCUMENTOS INTEGRANTES DEL CONTRATO) </w:t>
      </w:r>
      <w:r w:rsidRPr="000939C2">
        <w:rPr>
          <w:rFonts w:ascii="Arial" w:hAnsi="Arial" w:cs="Arial"/>
          <w:sz w:val="22"/>
          <w:szCs w:val="22"/>
          <w:lang w:val="es-BO"/>
        </w:rPr>
        <w:t>Forman parte del presente Contrato, los siguientes documentos:</w:t>
      </w:r>
    </w:p>
    <w:p w:rsidR="000939C2" w:rsidRPr="000939C2" w:rsidRDefault="000939C2" w:rsidP="000939C2">
      <w:pPr>
        <w:widowControl w:val="0"/>
        <w:autoSpaceDE w:val="0"/>
        <w:autoSpaceDN w:val="0"/>
        <w:adjustRightInd w:val="0"/>
        <w:jc w:val="both"/>
        <w:rPr>
          <w:rFonts w:ascii="Arial" w:hAnsi="Arial" w:cs="Arial"/>
          <w:sz w:val="22"/>
          <w:szCs w:val="22"/>
        </w:rPr>
      </w:pPr>
    </w:p>
    <w:p w:rsidR="000939C2" w:rsidRPr="000939C2" w:rsidRDefault="000939C2" w:rsidP="001C09D7">
      <w:pPr>
        <w:widowControl w:val="0"/>
        <w:numPr>
          <w:ilvl w:val="0"/>
          <w:numId w:val="55"/>
        </w:numPr>
        <w:jc w:val="both"/>
        <w:rPr>
          <w:rFonts w:ascii="Arial" w:hAnsi="Arial" w:cs="Arial"/>
          <w:sz w:val="22"/>
          <w:szCs w:val="22"/>
          <w:lang w:val="es-BO"/>
        </w:rPr>
      </w:pPr>
      <w:r w:rsidRPr="000939C2">
        <w:rPr>
          <w:rFonts w:ascii="Arial" w:hAnsi="Arial" w:cs="Arial"/>
          <w:sz w:val="22"/>
          <w:szCs w:val="22"/>
          <w:lang w:val="es-BO"/>
        </w:rPr>
        <w:t xml:space="preserve">Documento Base de Contratación (DBC). </w:t>
      </w:r>
    </w:p>
    <w:p w:rsidR="000939C2" w:rsidRPr="000939C2" w:rsidRDefault="000939C2" w:rsidP="001C09D7">
      <w:pPr>
        <w:widowControl w:val="0"/>
        <w:numPr>
          <w:ilvl w:val="0"/>
          <w:numId w:val="55"/>
        </w:numPr>
        <w:jc w:val="both"/>
        <w:rPr>
          <w:rFonts w:ascii="Arial" w:hAnsi="Arial" w:cs="Arial"/>
          <w:sz w:val="22"/>
          <w:szCs w:val="22"/>
          <w:lang w:val="es-BO"/>
        </w:rPr>
      </w:pPr>
      <w:r w:rsidRPr="000939C2">
        <w:rPr>
          <w:rFonts w:ascii="Arial" w:hAnsi="Arial" w:cs="Arial"/>
          <w:sz w:val="22"/>
          <w:szCs w:val="22"/>
        </w:rPr>
        <w:t>Propuesta Adjudicada.</w:t>
      </w:r>
    </w:p>
    <w:p w:rsidR="000939C2" w:rsidRPr="000939C2" w:rsidRDefault="000939C2" w:rsidP="001C09D7">
      <w:pPr>
        <w:widowControl w:val="0"/>
        <w:numPr>
          <w:ilvl w:val="0"/>
          <w:numId w:val="55"/>
        </w:numPr>
        <w:jc w:val="both"/>
        <w:rPr>
          <w:rFonts w:ascii="Arial" w:hAnsi="Arial" w:cs="Arial"/>
          <w:sz w:val="22"/>
          <w:szCs w:val="22"/>
          <w:lang w:val="es-BO"/>
        </w:rPr>
      </w:pPr>
      <w:r w:rsidRPr="000939C2">
        <w:rPr>
          <w:rFonts w:ascii="Arial" w:hAnsi="Arial" w:cs="Arial"/>
          <w:sz w:val="22"/>
          <w:szCs w:val="22"/>
        </w:rPr>
        <w:t>Formulario de Requerimiento de Bienes - Preventivo N° ____ de __ de ___ de 2025.</w:t>
      </w:r>
    </w:p>
    <w:p w:rsidR="000939C2" w:rsidRPr="000939C2" w:rsidRDefault="000939C2" w:rsidP="001C09D7">
      <w:pPr>
        <w:widowControl w:val="0"/>
        <w:numPr>
          <w:ilvl w:val="0"/>
          <w:numId w:val="55"/>
        </w:numPr>
        <w:jc w:val="both"/>
        <w:rPr>
          <w:rFonts w:ascii="Arial" w:hAnsi="Arial" w:cs="Arial"/>
          <w:sz w:val="22"/>
          <w:szCs w:val="22"/>
          <w:lang w:val="es-BO"/>
        </w:rPr>
      </w:pPr>
      <w:r w:rsidRPr="000939C2">
        <w:rPr>
          <w:rFonts w:ascii="Arial" w:hAnsi="Arial" w:cs="Arial"/>
          <w:sz w:val="22"/>
          <w:szCs w:val="22"/>
        </w:rPr>
        <w:t>Documento de Adjudicación, Comunicación Interna __</w:t>
      </w:r>
      <w:r w:rsidRPr="000939C2">
        <w:rPr>
          <w:rFonts w:ascii="Arial" w:hAnsi="Arial" w:cs="Arial"/>
          <w:color w:val="000000"/>
          <w:sz w:val="22"/>
          <w:szCs w:val="22"/>
          <w:lang w:val="es-BO" w:eastAsia="es-BO"/>
        </w:rPr>
        <w:t>___/2025 de __ de _____ de 2025</w:t>
      </w:r>
      <w:r w:rsidRPr="000939C2">
        <w:rPr>
          <w:rFonts w:ascii="Arial" w:hAnsi="Arial" w:cs="Arial"/>
          <w:sz w:val="22"/>
          <w:szCs w:val="22"/>
        </w:rPr>
        <w:t>.</w:t>
      </w:r>
    </w:p>
    <w:p w:rsidR="000939C2" w:rsidRPr="000939C2" w:rsidRDefault="000939C2" w:rsidP="001C09D7">
      <w:pPr>
        <w:widowControl w:val="0"/>
        <w:numPr>
          <w:ilvl w:val="0"/>
          <w:numId w:val="55"/>
        </w:numPr>
        <w:jc w:val="both"/>
        <w:rPr>
          <w:rFonts w:ascii="Arial" w:hAnsi="Arial" w:cs="Arial"/>
          <w:sz w:val="22"/>
          <w:szCs w:val="22"/>
          <w:lang w:val="es-BO"/>
        </w:rPr>
      </w:pPr>
      <w:r w:rsidRPr="000939C2">
        <w:rPr>
          <w:rFonts w:ascii="Arial" w:hAnsi="Arial" w:cs="Arial"/>
          <w:sz w:val="22"/>
          <w:szCs w:val="22"/>
        </w:rPr>
        <w:t>Certificado del Registro Único de Proveedores del Estado (RUPE) N° _________ de __ de ______ de 2025.</w:t>
      </w:r>
    </w:p>
    <w:p w:rsidR="000939C2" w:rsidRPr="000939C2" w:rsidRDefault="000939C2" w:rsidP="001C09D7">
      <w:pPr>
        <w:widowControl w:val="0"/>
        <w:numPr>
          <w:ilvl w:val="0"/>
          <w:numId w:val="55"/>
        </w:numPr>
        <w:jc w:val="both"/>
        <w:rPr>
          <w:rFonts w:ascii="Arial" w:hAnsi="Arial" w:cs="Arial"/>
          <w:sz w:val="22"/>
          <w:szCs w:val="22"/>
          <w:lang w:val="es-BO"/>
        </w:rPr>
      </w:pPr>
      <w:r w:rsidRPr="000939C2">
        <w:rPr>
          <w:rFonts w:ascii="Arial" w:hAnsi="Arial" w:cs="Arial"/>
          <w:sz w:val="22"/>
          <w:szCs w:val="22"/>
        </w:rPr>
        <w:t>Garantías</w:t>
      </w:r>
      <w:r w:rsidRPr="000939C2">
        <w:rPr>
          <w:rFonts w:ascii="Arial" w:hAnsi="Arial" w:cs="Arial"/>
          <w:sz w:val="22"/>
          <w:szCs w:val="22"/>
          <w:lang w:val="es-BO"/>
        </w:rPr>
        <w:t>.</w:t>
      </w:r>
    </w:p>
    <w:p w:rsidR="000939C2" w:rsidRPr="000939C2" w:rsidRDefault="000939C2" w:rsidP="001C09D7">
      <w:pPr>
        <w:widowControl w:val="0"/>
        <w:numPr>
          <w:ilvl w:val="0"/>
          <w:numId w:val="55"/>
        </w:numPr>
        <w:jc w:val="both"/>
        <w:rPr>
          <w:rFonts w:ascii="Arial" w:hAnsi="Arial" w:cs="Arial"/>
          <w:sz w:val="22"/>
          <w:szCs w:val="22"/>
          <w:lang w:val="es-BO"/>
        </w:rPr>
      </w:pPr>
      <w:r w:rsidRPr="000939C2">
        <w:rPr>
          <w:rFonts w:ascii="Arial" w:hAnsi="Arial" w:cs="Arial"/>
          <w:sz w:val="22"/>
          <w:szCs w:val="22"/>
          <w:lang w:val="es-BO"/>
        </w:rPr>
        <w:lastRenderedPageBreak/>
        <w:t xml:space="preserve">Documento de Constitución, </w:t>
      </w:r>
      <w:r w:rsidRPr="000939C2">
        <w:rPr>
          <w:rFonts w:ascii="Arial" w:hAnsi="Arial" w:cs="Arial"/>
          <w:b/>
          <w:i/>
          <w:sz w:val="22"/>
          <w:szCs w:val="22"/>
          <w:lang w:val="es-BO"/>
        </w:rPr>
        <w:t>cuando corresponda</w:t>
      </w:r>
      <w:r w:rsidRPr="000939C2">
        <w:rPr>
          <w:rFonts w:ascii="Arial" w:hAnsi="Arial" w:cs="Arial"/>
          <w:sz w:val="22"/>
          <w:szCs w:val="22"/>
          <w:lang w:val="es-BO"/>
        </w:rPr>
        <w:t>.</w:t>
      </w:r>
    </w:p>
    <w:p w:rsidR="000939C2" w:rsidRPr="000939C2" w:rsidRDefault="000939C2" w:rsidP="001C09D7">
      <w:pPr>
        <w:widowControl w:val="0"/>
        <w:numPr>
          <w:ilvl w:val="0"/>
          <w:numId w:val="55"/>
        </w:numPr>
        <w:jc w:val="both"/>
        <w:rPr>
          <w:rFonts w:ascii="Arial" w:hAnsi="Arial" w:cs="Arial"/>
          <w:sz w:val="22"/>
          <w:szCs w:val="22"/>
          <w:lang w:val="es-BO"/>
        </w:rPr>
      </w:pPr>
      <w:r w:rsidRPr="000939C2">
        <w:rPr>
          <w:rFonts w:ascii="Arial" w:hAnsi="Arial" w:cs="Arial"/>
          <w:sz w:val="22"/>
          <w:szCs w:val="22"/>
          <w:lang w:val="es-BO"/>
        </w:rPr>
        <w:t xml:space="preserve">Contrato de Asociación Accidental, </w:t>
      </w:r>
      <w:r w:rsidRPr="000939C2">
        <w:rPr>
          <w:rFonts w:ascii="Arial" w:hAnsi="Arial" w:cs="Arial"/>
          <w:b/>
          <w:i/>
          <w:sz w:val="22"/>
          <w:szCs w:val="22"/>
          <w:lang w:val="es-BO"/>
        </w:rPr>
        <w:t>cuando corresponda</w:t>
      </w:r>
      <w:r w:rsidRPr="000939C2">
        <w:rPr>
          <w:rFonts w:ascii="Arial" w:hAnsi="Arial" w:cs="Arial"/>
          <w:sz w:val="22"/>
          <w:szCs w:val="22"/>
          <w:lang w:val="es-BO"/>
        </w:rPr>
        <w:t>.</w:t>
      </w:r>
    </w:p>
    <w:p w:rsidR="000939C2" w:rsidRPr="000939C2" w:rsidRDefault="000939C2" w:rsidP="001C09D7">
      <w:pPr>
        <w:widowControl w:val="0"/>
        <w:numPr>
          <w:ilvl w:val="0"/>
          <w:numId w:val="55"/>
        </w:numPr>
        <w:jc w:val="both"/>
        <w:rPr>
          <w:rFonts w:ascii="Arial" w:hAnsi="Arial" w:cs="Arial"/>
          <w:sz w:val="22"/>
          <w:szCs w:val="22"/>
          <w:lang w:val="es-BO"/>
        </w:rPr>
      </w:pPr>
      <w:r w:rsidRPr="000939C2">
        <w:rPr>
          <w:rFonts w:ascii="Arial" w:hAnsi="Arial" w:cs="Arial"/>
          <w:sz w:val="22"/>
          <w:szCs w:val="22"/>
        </w:rPr>
        <w:t xml:space="preserve">Poder del Representante Legal del </w:t>
      </w:r>
      <w:r w:rsidRPr="000939C2">
        <w:rPr>
          <w:rFonts w:ascii="Arial" w:hAnsi="Arial" w:cs="Arial"/>
          <w:b/>
          <w:sz w:val="22"/>
          <w:szCs w:val="22"/>
        </w:rPr>
        <w:t xml:space="preserve">PROVEEDOR, </w:t>
      </w:r>
      <w:r w:rsidRPr="000939C2">
        <w:rPr>
          <w:rFonts w:ascii="Arial" w:hAnsi="Arial" w:cs="Arial"/>
          <w:sz w:val="22"/>
          <w:szCs w:val="22"/>
          <w:lang w:val="es-ES_tradnl"/>
        </w:rPr>
        <w:t>Testimonio Nº ____/____ de __ de _______ de _______</w:t>
      </w:r>
      <w:r w:rsidRPr="000939C2">
        <w:rPr>
          <w:rFonts w:ascii="Arial" w:hAnsi="Arial" w:cs="Arial"/>
          <w:sz w:val="22"/>
          <w:szCs w:val="22"/>
        </w:rPr>
        <w:t>.</w:t>
      </w:r>
    </w:p>
    <w:p w:rsidR="000939C2" w:rsidRPr="000939C2" w:rsidRDefault="000939C2" w:rsidP="001C09D7">
      <w:pPr>
        <w:widowControl w:val="0"/>
        <w:numPr>
          <w:ilvl w:val="0"/>
          <w:numId w:val="55"/>
        </w:numPr>
        <w:jc w:val="both"/>
        <w:rPr>
          <w:rFonts w:ascii="Arial" w:hAnsi="Arial" w:cs="Arial"/>
          <w:sz w:val="22"/>
          <w:szCs w:val="22"/>
          <w:lang w:val="es-BO"/>
        </w:rPr>
      </w:pPr>
      <w:r w:rsidRPr="000939C2">
        <w:rPr>
          <w:rFonts w:ascii="Arial" w:hAnsi="Arial" w:cs="Arial"/>
          <w:sz w:val="22"/>
          <w:szCs w:val="22"/>
        </w:rPr>
        <w:t>Certificado N° ___ de ___ de 2025, emitido por la Gestora Publica de la Seguridad Social de Largo Plazo, de no adeudos por contribuciones al Seguro Social Obligatorio de Largo Plazo (SSO) y al Sistema Integral de Pensiones (SIP).</w:t>
      </w:r>
    </w:p>
    <w:p w:rsidR="000939C2" w:rsidRPr="000939C2" w:rsidRDefault="000939C2" w:rsidP="001C09D7">
      <w:pPr>
        <w:widowControl w:val="0"/>
        <w:numPr>
          <w:ilvl w:val="0"/>
          <w:numId w:val="55"/>
        </w:numPr>
        <w:jc w:val="both"/>
        <w:rPr>
          <w:rFonts w:ascii="Arial" w:hAnsi="Arial" w:cs="Arial"/>
          <w:sz w:val="22"/>
          <w:szCs w:val="22"/>
          <w:lang w:val="es-BO"/>
        </w:rPr>
      </w:pPr>
      <w:r w:rsidRPr="000939C2">
        <w:rPr>
          <w:rFonts w:ascii="Arial" w:hAnsi="Arial" w:cs="Arial"/>
          <w:sz w:val="22"/>
          <w:szCs w:val="22"/>
        </w:rPr>
        <w:t>Certificado de Información sobre Solvencia con el Fisco N° __________ de __ de ______ de 2025, emitido por la Contraloría General del Estado.</w:t>
      </w:r>
    </w:p>
    <w:p w:rsidR="000939C2" w:rsidRPr="000939C2" w:rsidRDefault="000939C2" w:rsidP="001C09D7">
      <w:pPr>
        <w:widowControl w:val="0"/>
        <w:numPr>
          <w:ilvl w:val="0"/>
          <w:numId w:val="55"/>
        </w:numPr>
        <w:jc w:val="both"/>
        <w:rPr>
          <w:rFonts w:ascii="Arial" w:hAnsi="Arial" w:cs="Arial"/>
          <w:b/>
          <w:i/>
          <w:sz w:val="22"/>
          <w:szCs w:val="22"/>
          <w:lang w:val="es-BO"/>
        </w:rPr>
      </w:pPr>
      <w:r w:rsidRPr="000939C2">
        <w:rPr>
          <w:rFonts w:ascii="Arial" w:hAnsi="Arial" w:cs="Arial"/>
          <w:b/>
          <w:i/>
          <w:sz w:val="22"/>
          <w:szCs w:val="22"/>
          <w:lang w:val="es-BO"/>
        </w:rPr>
        <w:t>(Señalar otros documentos necesarios de acuerdo al objeto de la contratación)</w:t>
      </w:r>
    </w:p>
    <w:p w:rsidR="000939C2" w:rsidRPr="000939C2" w:rsidRDefault="000939C2" w:rsidP="000939C2">
      <w:pPr>
        <w:autoSpaceDE w:val="0"/>
        <w:autoSpaceDN w:val="0"/>
        <w:adjustRightInd w:val="0"/>
        <w:jc w:val="both"/>
        <w:rPr>
          <w:rFonts w:ascii="Arial" w:hAnsi="Arial" w:cs="Arial"/>
          <w:b/>
          <w:color w:val="000000"/>
          <w:sz w:val="22"/>
          <w:szCs w:val="22"/>
          <w:lang w:val="es-BO" w:eastAsia="es-BO"/>
        </w:rPr>
      </w:pPr>
      <w:bookmarkStart w:id="76" w:name="_Hlk289694780"/>
    </w:p>
    <w:p w:rsidR="000939C2" w:rsidRPr="000939C2" w:rsidRDefault="000939C2" w:rsidP="000939C2">
      <w:pPr>
        <w:autoSpaceDE w:val="0"/>
        <w:autoSpaceDN w:val="0"/>
        <w:adjustRightInd w:val="0"/>
        <w:jc w:val="both"/>
        <w:rPr>
          <w:rFonts w:ascii="Arial" w:hAnsi="Arial" w:cs="Arial"/>
          <w:color w:val="000000"/>
          <w:sz w:val="22"/>
          <w:szCs w:val="22"/>
          <w:lang w:val="es-BO" w:eastAsia="es-BO"/>
        </w:rPr>
      </w:pPr>
      <w:r w:rsidRPr="000939C2">
        <w:rPr>
          <w:rFonts w:ascii="Arial" w:hAnsi="Arial" w:cs="Arial"/>
          <w:b/>
          <w:color w:val="000000"/>
          <w:sz w:val="22"/>
          <w:szCs w:val="22"/>
          <w:lang w:val="es-BO" w:eastAsia="es-BO"/>
        </w:rPr>
        <w:t xml:space="preserve">CLÁUSULA SEXTA.- (OBLIGACIONES DE LAS PARTES) </w:t>
      </w:r>
      <w:r w:rsidRPr="000939C2">
        <w:rPr>
          <w:rFonts w:ascii="Arial" w:hAnsi="Arial" w:cs="Arial"/>
          <w:color w:val="000000"/>
          <w:sz w:val="22"/>
          <w:szCs w:val="22"/>
          <w:lang w:val="es-BO" w:eastAsia="es-BO"/>
        </w:rPr>
        <w:t>Las partes contratantes se comprometen y obligan a dar cumplimiento a todas y cada una de las cláusulas del presente Contrato.</w:t>
      </w:r>
    </w:p>
    <w:p w:rsidR="000939C2" w:rsidRPr="000939C2" w:rsidRDefault="000939C2" w:rsidP="000939C2">
      <w:pPr>
        <w:autoSpaceDE w:val="0"/>
        <w:autoSpaceDN w:val="0"/>
        <w:adjustRightInd w:val="0"/>
        <w:jc w:val="both"/>
        <w:rPr>
          <w:rFonts w:ascii="Arial" w:hAnsi="Arial" w:cs="Arial"/>
          <w:color w:val="000000"/>
          <w:sz w:val="22"/>
          <w:szCs w:val="22"/>
          <w:lang w:val="es-BO" w:eastAsia="es-BO"/>
        </w:rPr>
      </w:pPr>
      <w:r w:rsidRPr="000939C2">
        <w:rPr>
          <w:rFonts w:ascii="Arial" w:hAnsi="Arial" w:cs="Arial"/>
          <w:color w:val="000000"/>
          <w:sz w:val="22"/>
          <w:szCs w:val="22"/>
          <w:lang w:val="es-BO" w:eastAsia="es-BO"/>
        </w:rPr>
        <w:t xml:space="preserve"> </w:t>
      </w:r>
    </w:p>
    <w:p w:rsidR="000939C2" w:rsidRPr="000939C2" w:rsidRDefault="000939C2" w:rsidP="000939C2">
      <w:pPr>
        <w:autoSpaceDE w:val="0"/>
        <w:autoSpaceDN w:val="0"/>
        <w:adjustRightInd w:val="0"/>
        <w:jc w:val="both"/>
        <w:rPr>
          <w:rFonts w:ascii="Arial" w:hAnsi="Arial" w:cs="Arial"/>
          <w:color w:val="000000"/>
          <w:sz w:val="22"/>
          <w:szCs w:val="22"/>
          <w:lang w:val="es-BO" w:eastAsia="es-BO"/>
        </w:rPr>
      </w:pPr>
      <w:r w:rsidRPr="000939C2">
        <w:rPr>
          <w:rFonts w:ascii="Arial" w:hAnsi="Arial" w:cs="Arial"/>
          <w:color w:val="000000"/>
          <w:sz w:val="22"/>
          <w:szCs w:val="22"/>
          <w:lang w:val="es-BO" w:eastAsia="es-BO"/>
        </w:rPr>
        <w:t xml:space="preserve">Por su parte, el </w:t>
      </w:r>
      <w:r w:rsidRPr="000939C2">
        <w:rPr>
          <w:rFonts w:ascii="Arial" w:hAnsi="Arial" w:cs="Arial"/>
          <w:b/>
          <w:bCs/>
          <w:color w:val="000000"/>
          <w:sz w:val="22"/>
          <w:szCs w:val="22"/>
          <w:lang w:val="es-BO" w:eastAsia="es-BO"/>
        </w:rPr>
        <w:t xml:space="preserve">PROVEEDOR </w:t>
      </w:r>
      <w:r w:rsidRPr="000939C2">
        <w:rPr>
          <w:rFonts w:ascii="Arial" w:hAnsi="Arial" w:cs="Arial"/>
          <w:color w:val="000000"/>
          <w:sz w:val="22"/>
          <w:szCs w:val="22"/>
          <w:lang w:val="es-BO" w:eastAsia="es-BO"/>
        </w:rPr>
        <w:t xml:space="preserve">se compromete a cumplir con las siguientes obligaciones: </w:t>
      </w:r>
    </w:p>
    <w:p w:rsidR="000939C2" w:rsidRPr="000939C2" w:rsidRDefault="000939C2" w:rsidP="000939C2">
      <w:pPr>
        <w:autoSpaceDE w:val="0"/>
        <w:autoSpaceDN w:val="0"/>
        <w:adjustRightInd w:val="0"/>
        <w:spacing w:after="13"/>
        <w:rPr>
          <w:rFonts w:ascii="Arial" w:hAnsi="Arial" w:cs="Arial"/>
          <w:color w:val="000000"/>
          <w:sz w:val="22"/>
          <w:szCs w:val="22"/>
          <w:lang w:val="es-BO" w:eastAsia="es-BO"/>
        </w:rPr>
      </w:pPr>
    </w:p>
    <w:p w:rsidR="000939C2" w:rsidRPr="000939C2" w:rsidRDefault="000939C2" w:rsidP="001C09D7">
      <w:pPr>
        <w:numPr>
          <w:ilvl w:val="0"/>
          <w:numId w:val="51"/>
        </w:numPr>
        <w:autoSpaceDE w:val="0"/>
        <w:autoSpaceDN w:val="0"/>
        <w:adjustRightInd w:val="0"/>
        <w:spacing w:after="13"/>
        <w:jc w:val="both"/>
        <w:rPr>
          <w:rFonts w:ascii="Arial" w:hAnsi="Arial" w:cs="Arial"/>
          <w:color w:val="000000"/>
          <w:sz w:val="22"/>
          <w:szCs w:val="22"/>
          <w:lang w:val="es-BO" w:eastAsia="es-BO"/>
        </w:rPr>
      </w:pPr>
      <w:r w:rsidRPr="000939C2">
        <w:rPr>
          <w:rFonts w:ascii="Arial" w:hAnsi="Arial" w:cs="Arial"/>
          <w:color w:val="000000"/>
          <w:sz w:val="22"/>
          <w:szCs w:val="22"/>
          <w:lang w:val="es-BO" w:eastAsia="es-BO"/>
        </w:rPr>
        <w:t xml:space="preserve">Realizar la provisión del </w:t>
      </w:r>
      <w:r w:rsidRPr="000939C2">
        <w:rPr>
          <w:rFonts w:ascii="Arial" w:hAnsi="Arial" w:cs="Arial"/>
          <w:b/>
          <w:bCs/>
          <w:color w:val="000000"/>
          <w:sz w:val="22"/>
          <w:szCs w:val="22"/>
          <w:lang w:val="es-BO" w:eastAsia="es-BO"/>
        </w:rPr>
        <w:t xml:space="preserve">BIEN </w:t>
      </w:r>
      <w:r w:rsidRPr="000939C2">
        <w:rPr>
          <w:rFonts w:ascii="Arial" w:hAnsi="Arial" w:cs="Arial"/>
          <w:color w:val="000000"/>
          <w:sz w:val="22"/>
          <w:szCs w:val="22"/>
          <w:lang w:val="es-BO" w:eastAsia="es-BO"/>
        </w:rPr>
        <w:t xml:space="preserve">objeto del presente Contrato, de acuerdo con lo establecido en el DBC, así como las condiciones de su propuesta. </w:t>
      </w:r>
    </w:p>
    <w:p w:rsidR="000939C2" w:rsidRPr="000939C2" w:rsidRDefault="000939C2" w:rsidP="001C09D7">
      <w:pPr>
        <w:numPr>
          <w:ilvl w:val="0"/>
          <w:numId w:val="51"/>
        </w:numPr>
        <w:autoSpaceDE w:val="0"/>
        <w:autoSpaceDN w:val="0"/>
        <w:adjustRightInd w:val="0"/>
        <w:spacing w:after="13"/>
        <w:jc w:val="both"/>
        <w:rPr>
          <w:rFonts w:ascii="Arial" w:hAnsi="Arial" w:cs="Arial"/>
          <w:color w:val="000000"/>
          <w:sz w:val="22"/>
          <w:szCs w:val="22"/>
          <w:lang w:val="es-BO" w:eastAsia="es-BO"/>
        </w:rPr>
      </w:pPr>
      <w:r w:rsidRPr="000939C2">
        <w:rPr>
          <w:rFonts w:ascii="Arial" w:hAnsi="Arial" w:cs="Arial"/>
          <w:color w:val="000000"/>
          <w:sz w:val="22"/>
          <w:szCs w:val="22"/>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rsidR="000939C2" w:rsidRPr="000939C2" w:rsidRDefault="000939C2" w:rsidP="001C09D7">
      <w:pPr>
        <w:numPr>
          <w:ilvl w:val="0"/>
          <w:numId w:val="51"/>
        </w:numPr>
        <w:autoSpaceDE w:val="0"/>
        <w:autoSpaceDN w:val="0"/>
        <w:adjustRightInd w:val="0"/>
        <w:spacing w:after="13"/>
        <w:jc w:val="both"/>
        <w:rPr>
          <w:rFonts w:ascii="Arial" w:hAnsi="Arial" w:cs="Arial"/>
          <w:color w:val="000000"/>
          <w:sz w:val="22"/>
          <w:szCs w:val="22"/>
          <w:lang w:val="es-BO" w:eastAsia="es-BO"/>
        </w:rPr>
      </w:pPr>
      <w:r w:rsidRPr="000939C2">
        <w:rPr>
          <w:rFonts w:ascii="Arial" w:hAnsi="Arial" w:cs="Arial"/>
          <w:color w:val="000000"/>
          <w:sz w:val="22"/>
          <w:szCs w:val="22"/>
          <w:lang w:val="es-BO" w:eastAsia="es-BO"/>
        </w:rPr>
        <w:t xml:space="preserve">Presentar documentos del fabricante que garantice que el </w:t>
      </w:r>
      <w:r w:rsidRPr="000939C2">
        <w:rPr>
          <w:rFonts w:ascii="Arial" w:hAnsi="Arial" w:cs="Arial"/>
          <w:b/>
          <w:color w:val="000000"/>
          <w:sz w:val="22"/>
          <w:szCs w:val="22"/>
          <w:lang w:val="es-BO" w:eastAsia="es-BO"/>
        </w:rPr>
        <w:t>BIEN</w:t>
      </w:r>
      <w:r w:rsidRPr="000939C2">
        <w:rPr>
          <w:rFonts w:ascii="Arial" w:hAnsi="Arial" w:cs="Arial"/>
          <w:color w:val="000000"/>
          <w:sz w:val="22"/>
          <w:szCs w:val="22"/>
          <w:lang w:val="es-BO" w:eastAsia="es-BO"/>
        </w:rPr>
        <w:t xml:space="preserve"> a suministrar son nuevos y de primer uso, </w:t>
      </w:r>
      <w:r w:rsidRPr="000939C2">
        <w:rPr>
          <w:rFonts w:ascii="Arial" w:hAnsi="Arial" w:cs="Arial"/>
          <w:b/>
          <w:i/>
          <w:color w:val="000000"/>
          <w:sz w:val="22"/>
          <w:szCs w:val="22"/>
          <w:lang w:val="es-BO" w:eastAsia="es-BO"/>
        </w:rPr>
        <w:t>cuando corresponda.</w:t>
      </w:r>
      <w:r w:rsidRPr="000939C2">
        <w:rPr>
          <w:rFonts w:ascii="Arial" w:hAnsi="Arial" w:cs="Arial"/>
          <w:color w:val="000000"/>
          <w:sz w:val="22"/>
          <w:szCs w:val="22"/>
          <w:lang w:val="es-BO" w:eastAsia="es-BO"/>
        </w:rPr>
        <w:t xml:space="preserve"> </w:t>
      </w:r>
    </w:p>
    <w:p w:rsidR="000939C2" w:rsidRPr="000939C2" w:rsidRDefault="000939C2" w:rsidP="001C09D7">
      <w:pPr>
        <w:numPr>
          <w:ilvl w:val="0"/>
          <w:numId w:val="51"/>
        </w:numPr>
        <w:autoSpaceDE w:val="0"/>
        <w:autoSpaceDN w:val="0"/>
        <w:adjustRightInd w:val="0"/>
        <w:spacing w:after="13"/>
        <w:jc w:val="both"/>
        <w:rPr>
          <w:rFonts w:ascii="Arial" w:hAnsi="Arial" w:cs="Arial"/>
          <w:color w:val="000000"/>
          <w:sz w:val="22"/>
          <w:szCs w:val="22"/>
          <w:lang w:val="es-BO" w:eastAsia="es-BO"/>
        </w:rPr>
      </w:pPr>
      <w:r w:rsidRPr="000939C2">
        <w:rPr>
          <w:rFonts w:ascii="Arial" w:hAnsi="Arial" w:cs="Arial"/>
          <w:color w:val="000000"/>
          <w:sz w:val="22"/>
          <w:szCs w:val="22"/>
          <w:lang w:val="es-BO" w:eastAsia="es-BO"/>
        </w:rPr>
        <w:t xml:space="preserve">Mantener vigentes las garantías presentadas. </w:t>
      </w:r>
    </w:p>
    <w:p w:rsidR="000939C2" w:rsidRPr="000939C2" w:rsidRDefault="000939C2" w:rsidP="001C09D7">
      <w:pPr>
        <w:numPr>
          <w:ilvl w:val="0"/>
          <w:numId w:val="51"/>
        </w:numPr>
        <w:autoSpaceDE w:val="0"/>
        <w:autoSpaceDN w:val="0"/>
        <w:adjustRightInd w:val="0"/>
        <w:spacing w:after="13"/>
        <w:jc w:val="both"/>
        <w:rPr>
          <w:rFonts w:ascii="Arial" w:hAnsi="Arial" w:cs="Arial"/>
          <w:color w:val="000000"/>
          <w:sz w:val="22"/>
          <w:szCs w:val="22"/>
          <w:lang w:val="es-BO" w:eastAsia="es-BO"/>
        </w:rPr>
      </w:pPr>
      <w:r w:rsidRPr="000939C2">
        <w:rPr>
          <w:rFonts w:ascii="Arial" w:hAnsi="Arial" w:cs="Arial"/>
          <w:color w:val="000000"/>
          <w:sz w:val="22"/>
          <w:szCs w:val="22"/>
          <w:lang w:val="es-BO" w:eastAsia="es-BO"/>
        </w:rPr>
        <w:t xml:space="preserve">Actualizar las Garantías (vigencia y/o monto), a requerimiento de la </w:t>
      </w:r>
      <w:r w:rsidRPr="000939C2">
        <w:rPr>
          <w:rFonts w:ascii="Arial" w:hAnsi="Arial" w:cs="Arial"/>
          <w:b/>
          <w:color w:val="000000"/>
          <w:sz w:val="22"/>
          <w:szCs w:val="22"/>
          <w:lang w:val="es-BO" w:eastAsia="es-BO"/>
        </w:rPr>
        <w:t>ENTIDAD</w:t>
      </w:r>
      <w:r w:rsidRPr="000939C2">
        <w:rPr>
          <w:rFonts w:ascii="Arial" w:hAnsi="Arial" w:cs="Arial"/>
          <w:color w:val="000000"/>
          <w:sz w:val="22"/>
          <w:szCs w:val="22"/>
          <w:lang w:val="es-BO" w:eastAsia="es-BO"/>
        </w:rPr>
        <w:t>.</w:t>
      </w:r>
      <w:r w:rsidRPr="000939C2">
        <w:rPr>
          <w:rFonts w:ascii="Arial" w:hAnsi="Arial" w:cs="Arial"/>
          <w:b/>
          <w:i/>
          <w:color w:val="000000"/>
          <w:sz w:val="22"/>
          <w:szCs w:val="22"/>
          <w:lang w:val="es-BO" w:eastAsia="es-BO"/>
        </w:rPr>
        <w:t xml:space="preserve"> </w:t>
      </w:r>
    </w:p>
    <w:p w:rsidR="000939C2" w:rsidRPr="000939C2" w:rsidRDefault="000939C2" w:rsidP="001C09D7">
      <w:pPr>
        <w:numPr>
          <w:ilvl w:val="0"/>
          <w:numId w:val="51"/>
        </w:numPr>
        <w:autoSpaceDE w:val="0"/>
        <w:autoSpaceDN w:val="0"/>
        <w:adjustRightInd w:val="0"/>
        <w:spacing w:after="13"/>
        <w:jc w:val="both"/>
        <w:rPr>
          <w:rFonts w:ascii="Arial" w:hAnsi="Arial" w:cs="Arial"/>
          <w:color w:val="000000"/>
          <w:sz w:val="22"/>
          <w:szCs w:val="22"/>
          <w:lang w:val="es-BO" w:eastAsia="es-BO"/>
        </w:rPr>
      </w:pPr>
      <w:r w:rsidRPr="000939C2">
        <w:rPr>
          <w:rFonts w:ascii="Arial" w:hAnsi="Arial" w:cs="Arial"/>
          <w:color w:val="000000"/>
          <w:sz w:val="22"/>
          <w:szCs w:val="22"/>
          <w:lang w:val="es-BO" w:eastAsia="es-BO"/>
        </w:rPr>
        <w:t xml:space="preserve">Realizar el montaje del </w:t>
      </w:r>
      <w:r w:rsidRPr="000939C2">
        <w:rPr>
          <w:rFonts w:ascii="Arial" w:hAnsi="Arial" w:cs="Arial"/>
          <w:b/>
          <w:color w:val="000000"/>
          <w:sz w:val="22"/>
          <w:szCs w:val="22"/>
          <w:lang w:val="es-BO" w:eastAsia="es-BO"/>
        </w:rPr>
        <w:t>BIEN</w:t>
      </w:r>
      <w:r w:rsidRPr="000939C2">
        <w:rPr>
          <w:rFonts w:ascii="Arial" w:hAnsi="Arial" w:cs="Arial"/>
          <w:color w:val="000000"/>
          <w:sz w:val="22"/>
          <w:szCs w:val="22"/>
          <w:lang w:val="es-BO" w:eastAsia="es-BO"/>
        </w:rPr>
        <w:t xml:space="preserve"> en el equipo video espectral VSC8000/HS propiedad del BCB, en un plazo máximo de un (1) día hábil, computable a partir del día hábil siguiente de la fecha del Acta de Recepción Sujeta a Verificación, en coordinación con la Comisión o Responsable de Recepción.</w:t>
      </w:r>
    </w:p>
    <w:p w:rsidR="000939C2" w:rsidRPr="000939C2" w:rsidRDefault="000939C2" w:rsidP="001C09D7">
      <w:pPr>
        <w:numPr>
          <w:ilvl w:val="0"/>
          <w:numId w:val="51"/>
        </w:numPr>
        <w:autoSpaceDE w:val="0"/>
        <w:autoSpaceDN w:val="0"/>
        <w:adjustRightInd w:val="0"/>
        <w:spacing w:after="13"/>
        <w:jc w:val="both"/>
        <w:rPr>
          <w:rFonts w:ascii="Arial" w:hAnsi="Arial" w:cs="Arial"/>
          <w:color w:val="000000"/>
          <w:sz w:val="22"/>
          <w:szCs w:val="22"/>
          <w:lang w:val="es-BO" w:eastAsia="es-BO"/>
        </w:rPr>
      </w:pPr>
      <w:r w:rsidRPr="000939C2">
        <w:rPr>
          <w:rFonts w:ascii="Arial" w:hAnsi="Arial" w:cs="Arial"/>
          <w:color w:val="000000"/>
          <w:sz w:val="22"/>
          <w:szCs w:val="22"/>
          <w:lang w:val="es-BO" w:eastAsia="es-BO"/>
        </w:rPr>
        <w:t xml:space="preserve">Realizar una capacitación técnica enfocada al manejo, cuidado y uso adecuado del </w:t>
      </w:r>
      <w:r w:rsidRPr="000939C2">
        <w:rPr>
          <w:rFonts w:ascii="Arial" w:hAnsi="Arial" w:cs="Arial"/>
          <w:b/>
          <w:color w:val="000000"/>
          <w:sz w:val="22"/>
          <w:szCs w:val="22"/>
          <w:lang w:val="es-BO" w:eastAsia="es-BO"/>
        </w:rPr>
        <w:t>BIEN</w:t>
      </w:r>
      <w:r w:rsidRPr="000939C2">
        <w:rPr>
          <w:rFonts w:ascii="Arial" w:hAnsi="Arial" w:cs="Arial"/>
          <w:color w:val="000000"/>
          <w:sz w:val="22"/>
          <w:szCs w:val="22"/>
          <w:lang w:val="es-BO" w:eastAsia="es-BO"/>
        </w:rPr>
        <w:t xml:space="preserve"> durante el día de pruebas del </w:t>
      </w:r>
      <w:r w:rsidRPr="000939C2">
        <w:rPr>
          <w:rFonts w:ascii="Arial" w:hAnsi="Arial" w:cs="Arial"/>
          <w:b/>
          <w:color w:val="000000"/>
          <w:sz w:val="22"/>
          <w:szCs w:val="22"/>
          <w:lang w:val="es-BO" w:eastAsia="es-BO"/>
        </w:rPr>
        <w:t>BIEN</w:t>
      </w:r>
      <w:r w:rsidRPr="000939C2">
        <w:rPr>
          <w:rFonts w:ascii="Arial" w:hAnsi="Arial" w:cs="Arial"/>
          <w:color w:val="000000"/>
          <w:sz w:val="22"/>
          <w:szCs w:val="22"/>
          <w:lang w:val="es-BO" w:eastAsia="es-BO"/>
        </w:rPr>
        <w:t xml:space="preserve">, teniendo una duración mínima de dos (2) horas y dirigido a un máximo de cinco (5) personas, dicha capacitación incluirá el entrenamiento para el correcto limpiado del </w:t>
      </w:r>
      <w:r w:rsidRPr="000939C2">
        <w:rPr>
          <w:rFonts w:ascii="Arial" w:hAnsi="Arial" w:cs="Arial"/>
          <w:b/>
          <w:color w:val="000000"/>
          <w:sz w:val="22"/>
          <w:szCs w:val="22"/>
          <w:lang w:val="es-BO" w:eastAsia="es-BO"/>
        </w:rPr>
        <w:t>BIEN</w:t>
      </w:r>
      <w:r w:rsidRPr="000939C2">
        <w:rPr>
          <w:rFonts w:ascii="Arial" w:hAnsi="Arial" w:cs="Arial"/>
          <w:color w:val="000000"/>
          <w:sz w:val="22"/>
          <w:szCs w:val="22"/>
          <w:lang w:val="es-BO" w:eastAsia="es-BO"/>
        </w:rPr>
        <w:t xml:space="preserve">, la capacitación se llevará a cabo en el lugar donde se encuentra el equipo Video Espectral. </w:t>
      </w:r>
    </w:p>
    <w:p w:rsidR="000939C2" w:rsidRPr="000939C2" w:rsidRDefault="000939C2" w:rsidP="001C09D7">
      <w:pPr>
        <w:numPr>
          <w:ilvl w:val="0"/>
          <w:numId w:val="51"/>
        </w:numPr>
        <w:jc w:val="both"/>
        <w:rPr>
          <w:rFonts w:ascii="Arial" w:hAnsi="Arial" w:cs="Arial"/>
          <w:b/>
          <w:i/>
          <w:color w:val="000000"/>
          <w:sz w:val="22"/>
          <w:szCs w:val="22"/>
          <w:lang w:val="es-BO" w:eastAsia="es-BO"/>
        </w:rPr>
      </w:pPr>
      <w:r w:rsidRPr="000939C2">
        <w:rPr>
          <w:rFonts w:ascii="Arial" w:hAnsi="Arial" w:cs="Arial"/>
          <w:b/>
          <w:i/>
          <w:color w:val="000000"/>
          <w:sz w:val="22"/>
          <w:szCs w:val="22"/>
          <w:lang w:val="es-BO" w:eastAsia="es-BO"/>
        </w:rPr>
        <w:t>(Otras obligaciones que la ENTIDAD considere pertinentes de acuerdo al objeto de contratación).</w:t>
      </w:r>
    </w:p>
    <w:p w:rsidR="000939C2" w:rsidRPr="000939C2" w:rsidRDefault="000939C2" w:rsidP="001C09D7">
      <w:pPr>
        <w:numPr>
          <w:ilvl w:val="0"/>
          <w:numId w:val="51"/>
        </w:numPr>
        <w:autoSpaceDE w:val="0"/>
        <w:autoSpaceDN w:val="0"/>
        <w:adjustRightInd w:val="0"/>
        <w:spacing w:after="13"/>
        <w:jc w:val="both"/>
        <w:rPr>
          <w:rFonts w:ascii="Arial" w:hAnsi="Arial" w:cs="Arial"/>
          <w:color w:val="000000"/>
          <w:sz w:val="22"/>
          <w:szCs w:val="22"/>
          <w:lang w:val="es-BO" w:eastAsia="es-BO"/>
        </w:rPr>
      </w:pPr>
      <w:r w:rsidRPr="000939C2">
        <w:rPr>
          <w:rFonts w:ascii="Arial" w:hAnsi="Arial" w:cs="Arial"/>
          <w:color w:val="000000"/>
          <w:sz w:val="22"/>
          <w:szCs w:val="22"/>
          <w:lang w:val="es-BO" w:eastAsia="es-BO"/>
        </w:rPr>
        <w:t xml:space="preserve">Cumplir cada una de las cláusulas del presente Contrato. </w:t>
      </w:r>
    </w:p>
    <w:p w:rsidR="000939C2" w:rsidRPr="000939C2" w:rsidRDefault="000939C2" w:rsidP="000939C2">
      <w:pPr>
        <w:widowControl w:val="0"/>
        <w:tabs>
          <w:tab w:val="left" w:pos="2602"/>
        </w:tabs>
        <w:ind w:left="720"/>
        <w:jc w:val="both"/>
        <w:rPr>
          <w:rFonts w:ascii="Arial" w:hAnsi="Arial" w:cs="Arial"/>
          <w:sz w:val="22"/>
          <w:szCs w:val="22"/>
          <w:lang w:val="es-BO"/>
        </w:rPr>
      </w:pPr>
    </w:p>
    <w:p w:rsidR="000939C2" w:rsidRPr="000939C2" w:rsidRDefault="000939C2" w:rsidP="000939C2">
      <w:pPr>
        <w:autoSpaceDE w:val="0"/>
        <w:autoSpaceDN w:val="0"/>
        <w:adjustRightInd w:val="0"/>
        <w:rPr>
          <w:rFonts w:ascii="Arial" w:hAnsi="Arial" w:cs="Arial"/>
          <w:color w:val="000000"/>
          <w:sz w:val="22"/>
          <w:szCs w:val="22"/>
          <w:lang w:val="es-BO" w:eastAsia="es-BO"/>
        </w:rPr>
      </w:pPr>
      <w:r w:rsidRPr="000939C2">
        <w:rPr>
          <w:rFonts w:ascii="Arial" w:hAnsi="Arial" w:cs="Arial"/>
          <w:color w:val="000000"/>
          <w:sz w:val="22"/>
          <w:szCs w:val="22"/>
          <w:lang w:val="es-BO" w:eastAsia="es-BO"/>
        </w:rPr>
        <w:t xml:space="preserve">Por su parte, la </w:t>
      </w:r>
      <w:r w:rsidRPr="000939C2">
        <w:rPr>
          <w:rFonts w:ascii="Arial" w:hAnsi="Arial" w:cs="Arial"/>
          <w:b/>
          <w:bCs/>
          <w:color w:val="000000"/>
          <w:sz w:val="22"/>
          <w:szCs w:val="22"/>
          <w:lang w:val="es-BO" w:eastAsia="es-BO"/>
        </w:rPr>
        <w:t xml:space="preserve">ENTIDAD </w:t>
      </w:r>
      <w:r w:rsidRPr="000939C2">
        <w:rPr>
          <w:rFonts w:ascii="Arial" w:hAnsi="Arial" w:cs="Arial"/>
          <w:color w:val="000000"/>
          <w:sz w:val="22"/>
          <w:szCs w:val="22"/>
          <w:lang w:val="es-BO" w:eastAsia="es-BO"/>
        </w:rPr>
        <w:t xml:space="preserve">se compromete a cumplir con las siguientes obligaciones: </w:t>
      </w:r>
    </w:p>
    <w:p w:rsidR="000939C2" w:rsidRPr="000939C2" w:rsidRDefault="000939C2" w:rsidP="000939C2">
      <w:pPr>
        <w:autoSpaceDE w:val="0"/>
        <w:autoSpaceDN w:val="0"/>
        <w:adjustRightInd w:val="0"/>
        <w:spacing w:after="13"/>
        <w:rPr>
          <w:rFonts w:ascii="Arial" w:hAnsi="Arial" w:cs="Arial"/>
          <w:color w:val="000000"/>
          <w:sz w:val="22"/>
          <w:szCs w:val="22"/>
          <w:lang w:val="es-BO" w:eastAsia="es-BO"/>
        </w:rPr>
      </w:pPr>
    </w:p>
    <w:p w:rsidR="000939C2" w:rsidRPr="000939C2" w:rsidRDefault="000939C2" w:rsidP="001C09D7">
      <w:pPr>
        <w:numPr>
          <w:ilvl w:val="0"/>
          <w:numId w:val="52"/>
        </w:numPr>
        <w:autoSpaceDE w:val="0"/>
        <w:autoSpaceDN w:val="0"/>
        <w:adjustRightInd w:val="0"/>
        <w:spacing w:after="13"/>
        <w:jc w:val="both"/>
        <w:rPr>
          <w:rFonts w:ascii="Arial" w:hAnsi="Arial" w:cs="Arial"/>
          <w:color w:val="000000"/>
          <w:sz w:val="22"/>
          <w:szCs w:val="22"/>
          <w:lang w:val="es-BO" w:eastAsia="es-BO"/>
        </w:rPr>
      </w:pPr>
      <w:r w:rsidRPr="000939C2">
        <w:rPr>
          <w:rFonts w:ascii="Arial" w:hAnsi="Arial" w:cs="Arial"/>
          <w:color w:val="000000"/>
          <w:sz w:val="22"/>
          <w:szCs w:val="22"/>
          <w:lang w:val="es-BO" w:eastAsia="es-BO"/>
        </w:rPr>
        <w:t xml:space="preserve">Realizar la recepción del </w:t>
      </w:r>
      <w:r w:rsidRPr="000939C2">
        <w:rPr>
          <w:rFonts w:ascii="Arial" w:hAnsi="Arial" w:cs="Arial"/>
          <w:b/>
          <w:bCs/>
          <w:color w:val="000000"/>
          <w:sz w:val="22"/>
          <w:szCs w:val="22"/>
          <w:lang w:val="es-BO" w:eastAsia="es-BO"/>
        </w:rPr>
        <w:t xml:space="preserve">BIEN </w:t>
      </w:r>
      <w:r w:rsidRPr="000939C2">
        <w:rPr>
          <w:rFonts w:ascii="Arial" w:hAnsi="Arial" w:cs="Arial"/>
          <w:color w:val="000000"/>
          <w:sz w:val="22"/>
          <w:szCs w:val="22"/>
          <w:lang w:val="es-BO" w:eastAsia="es-BO"/>
        </w:rPr>
        <w:t>de acuerdo a las condiciones establecidas en el DBC, así como las condiciones de la propuesta adjudicada y el plazo establecido en el presente Contrato.</w:t>
      </w:r>
    </w:p>
    <w:p w:rsidR="000939C2" w:rsidRPr="000939C2" w:rsidRDefault="000939C2" w:rsidP="001C09D7">
      <w:pPr>
        <w:numPr>
          <w:ilvl w:val="0"/>
          <w:numId w:val="52"/>
        </w:numPr>
        <w:autoSpaceDE w:val="0"/>
        <w:autoSpaceDN w:val="0"/>
        <w:adjustRightInd w:val="0"/>
        <w:spacing w:after="13"/>
        <w:jc w:val="both"/>
        <w:rPr>
          <w:rFonts w:ascii="Arial" w:hAnsi="Arial" w:cs="Arial"/>
          <w:color w:val="000000"/>
          <w:sz w:val="22"/>
          <w:szCs w:val="22"/>
          <w:lang w:val="es-BO" w:eastAsia="es-BO"/>
        </w:rPr>
      </w:pPr>
      <w:r w:rsidRPr="000939C2">
        <w:rPr>
          <w:rFonts w:ascii="Arial" w:hAnsi="Arial" w:cs="Arial"/>
          <w:color w:val="000000"/>
          <w:sz w:val="22"/>
          <w:szCs w:val="22"/>
          <w:lang w:val="es-BO" w:eastAsia="es-BO"/>
        </w:rPr>
        <w:t xml:space="preserve">Emitir el acta de recepción del </w:t>
      </w:r>
      <w:r w:rsidRPr="000939C2">
        <w:rPr>
          <w:rFonts w:ascii="Arial" w:hAnsi="Arial" w:cs="Arial"/>
          <w:b/>
          <w:bCs/>
          <w:color w:val="000000"/>
          <w:sz w:val="22"/>
          <w:szCs w:val="22"/>
          <w:lang w:val="es-BO" w:eastAsia="es-BO"/>
        </w:rPr>
        <w:t>BIEN</w:t>
      </w:r>
      <w:r w:rsidRPr="000939C2">
        <w:rPr>
          <w:rFonts w:ascii="Arial" w:hAnsi="Arial" w:cs="Arial"/>
          <w:color w:val="000000"/>
          <w:sz w:val="22"/>
          <w:szCs w:val="22"/>
          <w:lang w:val="es-BO" w:eastAsia="es-BO"/>
        </w:rPr>
        <w:t xml:space="preserve">, cuando el mismo cumpla con las condiciones establecidas en el DBC, así como las condiciones de la propuesta adjudicada. </w:t>
      </w:r>
    </w:p>
    <w:p w:rsidR="000939C2" w:rsidRPr="000939C2" w:rsidRDefault="000939C2" w:rsidP="001C09D7">
      <w:pPr>
        <w:numPr>
          <w:ilvl w:val="0"/>
          <w:numId w:val="52"/>
        </w:numPr>
        <w:autoSpaceDE w:val="0"/>
        <w:autoSpaceDN w:val="0"/>
        <w:adjustRightInd w:val="0"/>
        <w:spacing w:after="13"/>
        <w:jc w:val="both"/>
        <w:rPr>
          <w:rFonts w:ascii="Arial" w:hAnsi="Arial" w:cs="Arial"/>
          <w:color w:val="000000"/>
          <w:sz w:val="22"/>
          <w:szCs w:val="22"/>
          <w:lang w:val="es-BO" w:eastAsia="es-BO"/>
        </w:rPr>
      </w:pPr>
      <w:r w:rsidRPr="000939C2">
        <w:rPr>
          <w:rFonts w:ascii="Arial" w:hAnsi="Arial" w:cs="Arial"/>
          <w:color w:val="000000"/>
          <w:sz w:val="22"/>
          <w:szCs w:val="22"/>
          <w:lang w:val="es-BO" w:eastAsia="es-BO"/>
        </w:rPr>
        <w:lastRenderedPageBreak/>
        <w:t xml:space="preserve">Realizar el pago por la provisión del </w:t>
      </w:r>
      <w:r w:rsidRPr="000939C2">
        <w:rPr>
          <w:rFonts w:ascii="Arial" w:hAnsi="Arial" w:cs="Arial"/>
          <w:b/>
          <w:bCs/>
          <w:color w:val="000000"/>
          <w:sz w:val="22"/>
          <w:szCs w:val="22"/>
          <w:lang w:val="es-BO" w:eastAsia="es-BO"/>
        </w:rPr>
        <w:t>BIEN</w:t>
      </w:r>
      <w:r w:rsidRPr="000939C2">
        <w:rPr>
          <w:rFonts w:ascii="Arial" w:hAnsi="Arial" w:cs="Arial"/>
          <w:color w:val="000000"/>
          <w:sz w:val="22"/>
          <w:szCs w:val="22"/>
          <w:lang w:val="es-BO" w:eastAsia="es-BO"/>
        </w:rPr>
        <w:t xml:space="preserve">, en un plazo no mayor a cuarenta y cinco (45) días calendario de realizada la recepción del </w:t>
      </w:r>
      <w:r w:rsidRPr="000939C2">
        <w:rPr>
          <w:rFonts w:ascii="Arial" w:hAnsi="Arial" w:cs="Arial"/>
          <w:b/>
          <w:color w:val="000000"/>
          <w:sz w:val="22"/>
          <w:szCs w:val="22"/>
          <w:lang w:val="es-BO" w:eastAsia="es-BO"/>
        </w:rPr>
        <w:t>BIEN</w:t>
      </w:r>
      <w:r w:rsidRPr="000939C2">
        <w:rPr>
          <w:rFonts w:ascii="Arial" w:hAnsi="Arial" w:cs="Arial"/>
          <w:color w:val="000000"/>
          <w:sz w:val="22"/>
          <w:szCs w:val="22"/>
          <w:lang w:val="es-BO" w:eastAsia="es-BO"/>
        </w:rPr>
        <w:t xml:space="preserve"> objeto del presente Contrato. </w:t>
      </w:r>
    </w:p>
    <w:p w:rsidR="000939C2" w:rsidRPr="000939C2" w:rsidRDefault="000939C2" w:rsidP="001C09D7">
      <w:pPr>
        <w:numPr>
          <w:ilvl w:val="0"/>
          <w:numId w:val="52"/>
        </w:numPr>
        <w:autoSpaceDE w:val="0"/>
        <w:autoSpaceDN w:val="0"/>
        <w:adjustRightInd w:val="0"/>
        <w:spacing w:after="13"/>
        <w:jc w:val="both"/>
        <w:rPr>
          <w:rFonts w:ascii="Arial" w:hAnsi="Arial" w:cs="Arial"/>
          <w:color w:val="000000"/>
          <w:sz w:val="22"/>
          <w:szCs w:val="22"/>
          <w:lang w:val="es-BO" w:eastAsia="es-BO"/>
        </w:rPr>
      </w:pPr>
      <w:r w:rsidRPr="000939C2">
        <w:rPr>
          <w:rFonts w:ascii="Arial" w:hAnsi="Arial" w:cs="Arial"/>
          <w:color w:val="000000"/>
          <w:sz w:val="22"/>
          <w:szCs w:val="22"/>
          <w:lang w:val="es-BO" w:eastAsia="es-BO"/>
        </w:rPr>
        <w:t xml:space="preserve">Cumplir cada una de las cláusulas del presente Contrato. </w:t>
      </w:r>
    </w:p>
    <w:p w:rsidR="000939C2" w:rsidRPr="000939C2" w:rsidRDefault="000939C2" w:rsidP="000939C2">
      <w:pPr>
        <w:ind w:left="720"/>
        <w:jc w:val="both"/>
        <w:rPr>
          <w:rFonts w:ascii="Arial" w:hAnsi="Arial" w:cs="Arial"/>
          <w:sz w:val="22"/>
          <w:szCs w:val="22"/>
          <w:lang w:val="es-BO" w:eastAsia="en-US"/>
        </w:rPr>
      </w:pPr>
    </w:p>
    <w:p w:rsidR="000939C2" w:rsidRPr="000939C2" w:rsidRDefault="000939C2" w:rsidP="000939C2">
      <w:pPr>
        <w:widowControl w:val="0"/>
        <w:autoSpaceDE w:val="0"/>
        <w:autoSpaceDN w:val="0"/>
        <w:adjustRightInd w:val="0"/>
        <w:jc w:val="both"/>
        <w:rPr>
          <w:rFonts w:ascii="Arial" w:hAnsi="Arial" w:cs="Arial"/>
          <w:b/>
          <w:sz w:val="22"/>
          <w:szCs w:val="22"/>
          <w:lang w:val="es-BO"/>
        </w:rPr>
      </w:pPr>
      <w:r w:rsidRPr="000939C2">
        <w:rPr>
          <w:rFonts w:ascii="Arial" w:hAnsi="Arial" w:cs="Arial"/>
          <w:b/>
          <w:sz w:val="22"/>
          <w:szCs w:val="22"/>
          <w:lang w:val="es-BO"/>
        </w:rPr>
        <w:t xml:space="preserve">CLÁUSULA SÉPTIMA.- (VIGENCIA) </w:t>
      </w:r>
      <w:r w:rsidRPr="000939C2">
        <w:rPr>
          <w:rFonts w:ascii="Arial" w:hAnsi="Arial" w:cs="Arial"/>
          <w:sz w:val="22"/>
          <w:szCs w:val="22"/>
        </w:rPr>
        <w:t>El Contrato, entrará en vigencia desde el día siguiente hábil de su suscripción, por ambas partes, hasta que las mismas hayan dado cumplimiento a todas las cláusulas contenidas en el presente Contrato.</w:t>
      </w:r>
    </w:p>
    <w:p w:rsidR="000939C2" w:rsidRPr="000939C2" w:rsidRDefault="000939C2" w:rsidP="000939C2">
      <w:pPr>
        <w:widowControl w:val="0"/>
        <w:autoSpaceDE w:val="0"/>
        <w:autoSpaceDN w:val="0"/>
        <w:adjustRightInd w:val="0"/>
        <w:jc w:val="both"/>
        <w:rPr>
          <w:rFonts w:ascii="Arial" w:hAnsi="Arial" w:cs="Arial"/>
          <w:b/>
          <w:sz w:val="22"/>
          <w:szCs w:val="22"/>
          <w:lang w:val="es-BO"/>
        </w:rPr>
      </w:pPr>
    </w:p>
    <w:p w:rsidR="000939C2" w:rsidRPr="000939C2" w:rsidRDefault="000939C2" w:rsidP="000939C2">
      <w:pPr>
        <w:jc w:val="both"/>
        <w:rPr>
          <w:rFonts w:ascii="Arial" w:hAnsi="Arial" w:cs="Arial"/>
          <w:b/>
          <w:sz w:val="22"/>
          <w:szCs w:val="22"/>
        </w:rPr>
      </w:pPr>
      <w:r w:rsidRPr="000939C2">
        <w:rPr>
          <w:rFonts w:ascii="Arial" w:hAnsi="Arial" w:cs="Arial"/>
          <w:b/>
          <w:sz w:val="22"/>
          <w:szCs w:val="22"/>
        </w:rPr>
        <w:t xml:space="preserve">CLÁUSULA OCTAVA.- </w:t>
      </w:r>
      <w:bookmarkEnd w:id="76"/>
      <w:r w:rsidRPr="000939C2">
        <w:rPr>
          <w:rFonts w:ascii="Arial" w:hAnsi="Arial" w:cs="Arial"/>
          <w:b/>
          <w:bCs/>
          <w:sz w:val="22"/>
          <w:szCs w:val="22"/>
        </w:rPr>
        <w:t>(</w:t>
      </w:r>
      <w:r w:rsidRPr="000939C2">
        <w:rPr>
          <w:rFonts w:ascii="Arial" w:hAnsi="Arial" w:cs="Arial"/>
          <w:b/>
          <w:sz w:val="22"/>
          <w:szCs w:val="22"/>
        </w:rPr>
        <w:t>GARANTÍA</w:t>
      </w:r>
      <w:r w:rsidRPr="000939C2">
        <w:rPr>
          <w:rFonts w:ascii="Arial" w:hAnsi="Arial" w:cs="Arial"/>
          <w:b/>
          <w:bCs/>
          <w:sz w:val="22"/>
          <w:szCs w:val="22"/>
        </w:rPr>
        <w:t xml:space="preserve"> DE CUMPLIMIENTO DE CONTRATO</w:t>
      </w:r>
      <w:r w:rsidRPr="000939C2">
        <w:rPr>
          <w:rFonts w:ascii="Arial" w:hAnsi="Arial" w:cs="Arial"/>
          <w:bCs/>
          <w:sz w:val="22"/>
          <w:szCs w:val="22"/>
        </w:rPr>
        <w:t>) E</w:t>
      </w:r>
      <w:r w:rsidRPr="000939C2">
        <w:rPr>
          <w:rFonts w:ascii="Arial" w:hAnsi="Arial" w:cs="Arial"/>
          <w:sz w:val="22"/>
          <w:szCs w:val="22"/>
        </w:rPr>
        <w:t xml:space="preserve">l </w:t>
      </w:r>
      <w:r w:rsidRPr="000939C2">
        <w:rPr>
          <w:rFonts w:ascii="Arial" w:hAnsi="Arial" w:cs="Arial"/>
          <w:b/>
          <w:sz w:val="22"/>
          <w:szCs w:val="22"/>
        </w:rPr>
        <w:t>PROVEEDOR</w:t>
      </w:r>
      <w:r w:rsidRPr="000939C2">
        <w:rPr>
          <w:rFonts w:ascii="Arial" w:hAnsi="Arial" w:cs="Arial"/>
          <w:sz w:val="22"/>
          <w:szCs w:val="22"/>
        </w:rPr>
        <w:t xml:space="preserve">, garantiza </w:t>
      </w:r>
      <w:r w:rsidRPr="000939C2">
        <w:rPr>
          <w:rFonts w:ascii="Arial" w:hAnsi="Arial" w:cs="Arial"/>
          <w:sz w:val="22"/>
          <w:szCs w:val="22"/>
          <w:lang w:val="es-BO"/>
        </w:rPr>
        <w:t>el correcto cumplimiento y fiel ejecución del presente Contrato</w:t>
      </w:r>
      <w:r w:rsidRPr="000939C2">
        <w:rPr>
          <w:rFonts w:ascii="Arial" w:hAnsi="Arial" w:cs="Arial"/>
          <w:sz w:val="22"/>
          <w:szCs w:val="22"/>
        </w:rPr>
        <w:t xml:space="preserve"> en todas sus partes con la Garantía __________________ N° _______, emitida por el Banco _____________, el __ de ____ de 2025, con vigencia hasta el __ de __________ de 2025, a la orden de la </w:t>
      </w:r>
      <w:r w:rsidRPr="000939C2">
        <w:rPr>
          <w:rFonts w:ascii="Arial" w:hAnsi="Arial" w:cs="Arial"/>
          <w:b/>
          <w:sz w:val="22"/>
          <w:szCs w:val="22"/>
        </w:rPr>
        <w:t>ENTIDAD</w:t>
      </w:r>
      <w:r w:rsidRPr="000939C2">
        <w:rPr>
          <w:rFonts w:ascii="Arial" w:hAnsi="Arial" w:cs="Arial"/>
          <w:sz w:val="22"/>
          <w:szCs w:val="22"/>
        </w:rPr>
        <w:t>, por Bs__________ (_____________________ 00/100 Bolivianos), equivalente al siete por ciento (7%) del monto total del Contrato.</w:t>
      </w:r>
    </w:p>
    <w:p w:rsidR="000939C2" w:rsidRPr="000939C2" w:rsidRDefault="000939C2" w:rsidP="000939C2">
      <w:pPr>
        <w:ind w:left="705" w:hanging="705"/>
        <w:jc w:val="both"/>
        <w:rPr>
          <w:rFonts w:ascii="Arial" w:hAnsi="Arial" w:cs="Arial"/>
          <w:bCs/>
          <w:spacing w:val="-6"/>
          <w:sz w:val="22"/>
          <w:szCs w:val="22"/>
        </w:rPr>
      </w:pPr>
      <w:r w:rsidRPr="000939C2">
        <w:rPr>
          <w:rFonts w:ascii="Arial" w:hAnsi="Arial" w:cs="Arial"/>
          <w:b/>
          <w:bCs/>
          <w:i/>
          <w:iCs/>
          <w:sz w:val="22"/>
          <w:szCs w:val="22"/>
        </w:rPr>
        <w:t xml:space="preserve"> </w:t>
      </w:r>
    </w:p>
    <w:p w:rsidR="000939C2" w:rsidRPr="000939C2" w:rsidRDefault="000939C2" w:rsidP="000939C2">
      <w:pPr>
        <w:autoSpaceDE w:val="0"/>
        <w:autoSpaceDN w:val="0"/>
        <w:adjustRightInd w:val="0"/>
        <w:jc w:val="both"/>
        <w:rPr>
          <w:rFonts w:ascii="Arial" w:hAnsi="Arial" w:cs="Arial"/>
          <w:color w:val="000000"/>
          <w:sz w:val="22"/>
          <w:szCs w:val="22"/>
          <w:lang w:val="es-BO" w:eastAsia="es-BO"/>
        </w:rPr>
      </w:pPr>
      <w:r w:rsidRPr="000939C2">
        <w:rPr>
          <w:rFonts w:ascii="Arial" w:hAnsi="Arial" w:cs="Arial"/>
          <w:color w:val="000000"/>
          <w:sz w:val="22"/>
          <w:szCs w:val="22"/>
          <w:lang w:val="es-BO" w:eastAsia="es-BO"/>
        </w:rPr>
        <w:t xml:space="preserve">El importe de dicha garantía en caso de cualquier incumplimiento contractual incurrido por el </w:t>
      </w:r>
      <w:r w:rsidRPr="000939C2">
        <w:rPr>
          <w:rFonts w:ascii="Arial" w:hAnsi="Arial" w:cs="Arial"/>
          <w:b/>
          <w:bCs/>
          <w:color w:val="000000"/>
          <w:sz w:val="22"/>
          <w:szCs w:val="22"/>
          <w:lang w:val="es-BO" w:eastAsia="es-BO"/>
        </w:rPr>
        <w:t>PROVEEDOR</w:t>
      </w:r>
      <w:r w:rsidRPr="000939C2">
        <w:rPr>
          <w:rFonts w:ascii="Arial" w:hAnsi="Arial" w:cs="Arial"/>
          <w:color w:val="000000"/>
          <w:sz w:val="22"/>
          <w:szCs w:val="22"/>
          <w:lang w:val="es-BO" w:eastAsia="es-BO"/>
        </w:rPr>
        <w:t xml:space="preserve">, será pagado en favor de la </w:t>
      </w:r>
      <w:r w:rsidRPr="000939C2">
        <w:rPr>
          <w:rFonts w:ascii="Arial" w:hAnsi="Arial" w:cs="Arial"/>
          <w:b/>
          <w:bCs/>
          <w:color w:val="000000"/>
          <w:sz w:val="22"/>
          <w:szCs w:val="22"/>
          <w:lang w:val="es-BO" w:eastAsia="es-BO"/>
        </w:rPr>
        <w:t>ENTIDAD</w:t>
      </w:r>
      <w:r w:rsidRPr="000939C2">
        <w:rPr>
          <w:rFonts w:ascii="Arial" w:hAnsi="Arial" w:cs="Arial"/>
          <w:color w:val="000000"/>
          <w:sz w:val="22"/>
          <w:szCs w:val="22"/>
          <w:lang w:val="es-BO" w:eastAsia="es-BO"/>
        </w:rPr>
        <w:t xml:space="preserve">, sin necesidad de ningún trámite o acción judicial, a su sólo requerimiento. </w:t>
      </w:r>
    </w:p>
    <w:p w:rsidR="000939C2" w:rsidRPr="000939C2" w:rsidRDefault="000939C2" w:rsidP="000939C2">
      <w:pPr>
        <w:autoSpaceDE w:val="0"/>
        <w:autoSpaceDN w:val="0"/>
        <w:adjustRightInd w:val="0"/>
        <w:ind w:left="567"/>
        <w:jc w:val="both"/>
        <w:rPr>
          <w:rFonts w:ascii="Arial" w:hAnsi="Arial" w:cs="Arial"/>
          <w:color w:val="000000"/>
          <w:sz w:val="22"/>
          <w:szCs w:val="22"/>
          <w:lang w:val="es-BO" w:eastAsia="es-BO"/>
        </w:rPr>
      </w:pPr>
    </w:p>
    <w:p w:rsidR="000939C2" w:rsidRPr="000939C2" w:rsidRDefault="000939C2" w:rsidP="000939C2">
      <w:pPr>
        <w:autoSpaceDE w:val="0"/>
        <w:autoSpaceDN w:val="0"/>
        <w:adjustRightInd w:val="0"/>
        <w:jc w:val="both"/>
        <w:rPr>
          <w:rFonts w:ascii="Arial" w:hAnsi="Arial" w:cs="Arial"/>
          <w:color w:val="000000"/>
          <w:sz w:val="22"/>
          <w:szCs w:val="22"/>
          <w:lang w:val="es-BO" w:eastAsia="es-BO"/>
        </w:rPr>
      </w:pPr>
      <w:r w:rsidRPr="000939C2">
        <w:rPr>
          <w:rFonts w:ascii="Arial" w:hAnsi="Arial" w:cs="Arial"/>
          <w:color w:val="000000"/>
          <w:sz w:val="22"/>
          <w:szCs w:val="22"/>
          <w:lang w:val="es-BO" w:eastAsia="es-BO"/>
        </w:rPr>
        <w:t xml:space="preserve">La devolución de la Garantía de Cumplimiento de Contrato, procederá si el Contrato ha sido cumplido en su totalidad y se efectivice la recepción del </w:t>
      </w:r>
      <w:r w:rsidRPr="000939C2">
        <w:rPr>
          <w:rFonts w:ascii="Arial" w:hAnsi="Arial" w:cs="Arial"/>
          <w:b/>
          <w:bCs/>
          <w:color w:val="000000"/>
          <w:sz w:val="22"/>
          <w:szCs w:val="22"/>
          <w:lang w:val="es-BO" w:eastAsia="es-BO"/>
        </w:rPr>
        <w:t xml:space="preserve">BIEN </w:t>
      </w:r>
      <w:r w:rsidRPr="000939C2">
        <w:rPr>
          <w:rFonts w:ascii="Arial" w:hAnsi="Arial" w:cs="Arial"/>
          <w:color w:val="000000"/>
          <w:sz w:val="22"/>
          <w:szCs w:val="22"/>
          <w:lang w:val="es-BO" w:eastAsia="es-BO"/>
        </w:rPr>
        <w:t>objeto de la contratación, hecho que se hará constar mediante el Acta de Recepción suscrita por el Responsable de Recepción o Comisión de Recepción</w:t>
      </w:r>
      <w:r w:rsidRPr="000939C2">
        <w:rPr>
          <w:rFonts w:ascii="Arial" w:hAnsi="Arial" w:cs="Arial"/>
          <w:b/>
          <w:bCs/>
          <w:i/>
          <w:iCs/>
          <w:color w:val="000000"/>
          <w:sz w:val="22"/>
          <w:szCs w:val="22"/>
          <w:lang w:val="es-BO" w:eastAsia="es-BO"/>
        </w:rPr>
        <w:t xml:space="preserve"> </w:t>
      </w:r>
      <w:r w:rsidRPr="000939C2">
        <w:rPr>
          <w:rFonts w:ascii="Arial" w:hAnsi="Arial" w:cs="Arial"/>
          <w:color w:val="000000"/>
          <w:sz w:val="22"/>
          <w:szCs w:val="22"/>
          <w:lang w:val="es-BO" w:eastAsia="es-BO"/>
        </w:rPr>
        <w:t xml:space="preserve">y el </w:t>
      </w:r>
      <w:r w:rsidRPr="000939C2">
        <w:rPr>
          <w:rFonts w:ascii="Arial" w:hAnsi="Arial" w:cs="Arial"/>
          <w:b/>
          <w:bCs/>
          <w:color w:val="000000"/>
          <w:sz w:val="22"/>
          <w:szCs w:val="22"/>
          <w:lang w:val="es-BO" w:eastAsia="es-BO"/>
        </w:rPr>
        <w:t>PROVEEDOR</w:t>
      </w:r>
      <w:r w:rsidRPr="000939C2">
        <w:rPr>
          <w:rFonts w:ascii="Arial" w:hAnsi="Arial" w:cs="Arial"/>
          <w:color w:val="000000"/>
          <w:sz w:val="22"/>
          <w:szCs w:val="22"/>
          <w:lang w:val="es-BO" w:eastAsia="es-BO"/>
        </w:rPr>
        <w:t>. La devolución se hará efectiva en la liquidación final del Contrato.</w:t>
      </w:r>
    </w:p>
    <w:p w:rsidR="000939C2" w:rsidRPr="000939C2" w:rsidRDefault="000939C2" w:rsidP="000939C2">
      <w:pPr>
        <w:ind w:left="567"/>
        <w:jc w:val="both"/>
        <w:rPr>
          <w:rFonts w:ascii="Arial" w:hAnsi="Arial" w:cs="Arial"/>
          <w:color w:val="000000"/>
          <w:sz w:val="22"/>
          <w:szCs w:val="22"/>
          <w:lang w:val="es-BO" w:eastAsia="es-BO"/>
        </w:rPr>
      </w:pPr>
    </w:p>
    <w:p w:rsidR="000939C2" w:rsidRPr="000939C2" w:rsidRDefault="000939C2" w:rsidP="000939C2">
      <w:pPr>
        <w:jc w:val="both"/>
        <w:rPr>
          <w:rFonts w:ascii="Arial" w:hAnsi="Arial" w:cs="Arial"/>
          <w:color w:val="000000"/>
          <w:sz w:val="22"/>
          <w:szCs w:val="22"/>
          <w:lang w:val="es-BO" w:eastAsia="es-BO"/>
        </w:rPr>
      </w:pPr>
      <w:r w:rsidRPr="000939C2">
        <w:rPr>
          <w:rFonts w:ascii="Arial" w:hAnsi="Arial" w:cs="Arial"/>
          <w:color w:val="000000"/>
          <w:sz w:val="22"/>
          <w:szCs w:val="22"/>
          <w:lang w:val="es-BO" w:eastAsia="es-BO"/>
        </w:rPr>
        <w:t xml:space="preserve">El </w:t>
      </w:r>
      <w:r w:rsidRPr="000939C2">
        <w:rPr>
          <w:rFonts w:ascii="Arial" w:hAnsi="Arial" w:cs="Arial"/>
          <w:b/>
          <w:bCs/>
          <w:color w:val="000000"/>
          <w:sz w:val="22"/>
          <w:szCs w:val="22"/>
          <w:lang w:val="es-BO" w:eastAsia="es-BO"/>
        </w:rPr>
        <w:t>PROVEEDOR</w:t>
      </w:r>
      <w:r w:rsidRPr="000939C2">
        <w:rPr>
          <w:rFonts w:ascii="Arial" w:hAnsi="Arial" w:cs="Arial"/>
          <w:color w:val="000000"/>
          <w:sz w:val="22"/>
          <w:szCs w:val="22"/>
          <w:lang w:val="es-BO" w:eastAsia="es-BO"/>
        </w:rPr>
        <w:t xml:space="preserve">, tiene la obligación de mantener actualizada la Garantía de Cumplimiento de Contrato, cuantas veces lo requiera la </w:t>
      </w:r>
      <w:r w:rsidRPr="000939C2">
        <w:rPr>
          <w:rFonts w:ascii="Arial" w:hAnsi="Arial" w:cs="Arial"/>
          <w:b/>
          <w:bCs/>
          <w:color w:val="000000"/>
          <w:sz w:val="22"/>
          <w:szCs w:val="22"/>
          <w:lang w:val="es-BO" w:eastAsia="es-BO"/>
        </w:rPr>
        <w:t xml:space="preserve">ENTIDAD </w:t>
      </w:r>
      <w:r w:rsidRPr="000939C2">
        <w:rPr>
          <w:rFonts w:ascii="Arial" w:hAnsi="Arial" w:cs="Arial"/>
          <w:color w:val="000000"/>
          <w:sz w:val="22"/>
          <w:szCs w:val="22"/>
          <w:lang w:val="es-BO" w:eastAsia="es-BO"/>
        </w:rPr>
        <w:t xml:space="preserve">por razones justificadas. La Unidad Administrativa de la </w:t>
      </w:r>
      <w:r w:rsidRPr="000939C2">
        <w:rPr>
          <w:rFonts w:ascii="Arial" w:hAnsi="Arial" w:cs="Arial"/>
          <w:b/>
          <w:bCs/>
          <w:color w:val="000000"/>
          <w:sz w:val="22"/>
          <w:szCs w:val="22"/>
          <w:lang w:val="es-BO" w:eastAsia="es-BO"/>
        </w:rPr>
        <w:t xml:space="preserve">ENTIDAD </w:t>
      </w:r>
      <w:r w:rsidRPr="000939C2">
        <w:rPr>
          <w:rFonts w:ascii="Arial" w:hAnsi="Arial" w:cs="Arial"/>
          <w:color w:val="000000"/>
          <w:sz w:val="22"/>
          <w:szCs w:val="22"/>
          <w:lang w:val="es-BO" w:eastAsia="es-BO"/>
        </w:rPr>
        <w:t>será quien llevará el control directo de la vigencia de la misma bajo su responsabilidad.</w:t>
      </w:r>
    </w:p>
    <w:p w:rsidR="000939C2" w:rsidRPr="000939C2" w:rsidRDefault="000939C2" w:rsidP="000939C2">
      <w:pPr>
        <w:jc w:val="both"/>
        <w:rPr>
          <w:rFonts w:ascii="Arial" w:hAnsi="Arial" w:cs="Arial"/>
          <w:color w:val="000000"/>
          <w:sz w:val="22"/>
          <w:szCs w:val="22"/>
          <w:lang w:val="es-BO" w:eastAsia="es-BO"/>
        </w:rPr>
      </w:pPr>
    </w:p>
    <w:p w:rsidR="000939C2" w:rsidRPr="000939C2" w:rsidRDefault="000939C2" w:rsidP="000939C2">
      <w:pPr>
        <w:widowControl w:val="0"/>
        <w:autoSpaceDE w:val="0"/>
        <w:autoSpaceDN w:val="0"/>
        <w:adjustRightInd w:val="0"/>
        <w:spacing w:line="220" w:lineRule="atLeast"/>
        <w:jc w:val="both"/>
        <w:rPr>
          <w:rFonts w:ascii="Arial" w:hAnsi="Arial" w:cs="Arial"/>
          <w:b/>
          <w:sz w:val="22"/>
          <w:szCs w:val="22"/>
          <w:lang w:val="es-BO"/>
        </w:rPr>
      </w:pPr>
      <w:r w:rsidRPr="000939C2">
        <w:rPr>
          <w:rFonts w:ascii="Arial" w:hAnsi="Arial" w:cs="Arial"/>
          <w:b/>
          <w:sz w:val="22"/>
          <w:szCs w:val="22"/>
          <w:lang w:val="es-BO"/>
        </w:rPr>
        <w:t xml:space="preserve">CLÁUSULA NOVENA.- (ANTICIPO) </w:t>
      </w:r>
      <w:r w:rsidRPr="000939C2">
        <w:rPr>
          <w:rFonts w:ascii="Arial" w:hAnsi="Arial" w:cs="Arial"/>
          <w:sz w:val="22"/>
          <w:szCs w:val="22"/>
          <w:lang w:val="es-BO"/>
        </w:rPr>
        <w:t xml:space="preserve">A solicitud del </w:t>
      </w:r>
      <w:r w:rsidRPr="000939C2">
        <w:rPr>
          <w:rFonts w:ascii="Arial" w:hAnsi="Arial" w:cs="Arial"/>
          <w:b/>
          <w:sz w:val="22"/>
          <w:szCs w:val="22"/>
          <w:lang w:val="es-BO"/>
        </w:rPr>
        <w:t>PROVEEDOR</w:t>
      </w:r>
      <w:r w:rsidRPr="000939C2">
        <w:rPr>
          <w:rFonts w:ascii="Arial" w:hAnsi="Arial" w:cs="Arial"/>
          <w:sz w:val="22"/>
          <w:szCs w:val="22"/>
          <w:lang w:val="es-BO"/>
        </w:rPr>
        <w:t xml:space="preserve">, la </w:t>
      </w:r>
      <w:r w:rsidRPr="000939C2">
        <w:rPr>
          <w:rFonts w:ascii="Arial" w:hAnsi="Arial" w:cs="Arial"/>
          <w:b/>
          <w:sz w:val="22"/>
          <w:szCs w:val="22"/>
          <w:lang w:val="es-BO"/>
        </w:rPr>
        <w:t>ENTIDAD</w:t>
      </w:r>
      <w:r w:rsidRPr="000939C2">
        <w:rPr>
          <w:rFonts w:ascii="Arial" w:hAnsi="Arial" w:cs="Arial"/>
          <w:sz w:val="22"/>
          <w:szCs w:val="22"/>
          <w:lang w:val="es-BO"/>
        </w:rPr>
        <w:t xml:space="preserve"> podrá otorgar un anticipo al </w:t>
      </w:r>
      <w:r w:rsidRPr="000939C2">
        <w:rPr>
          <w:rFonts w:ascii="Arial" w:hAnsi="Arial" w:cs="Arial"/>
          <w:b/>
          <w:sz w:val="22"/>
          <w:szCs w:val="22"/>
          <w:lang w:val="es-BO"/>
        </w:rPr>
        <w:t>PROVEEDOR</w:t>
      </w:r>
      <w:r w:rsidRPr="000939C2">
        <w:rPr>
          <w:rFonts w:ascii="Arial" w:hAnsi="Arial" w:cs="Arial"/>
          <w:sz w:val="22"/>
          <w:szCs w:val="22"/>
          <w:lang w:val="es-BO"/>
        </w:rPr>
        <w:t>, para cubrir los gastos iniciales correspondientes únicamente al objeto del Contrato, cuyo monto no deberá exceder el veinte por ciento (20%) del monto total del Contrato, contra entrega de una Garantía de Correcta Inversión de Anticipo por el cien por ciento (100%) del monto a ser desembolsado, misma que deberá tener una vigencia mínima de noventa (90) días calendario. El importe del anticipo será descontado en el pago único hasta cubrir el monto total del anticipo.</w:t>
      </w:r>
    </w:p>
    <w:p w:rsidR="000939C2" w:rsidRPr="000939C2" w:rsidRDefault="000939C2" w:rsidP="000939C2">
      <w:pPr>
        <w:jc w:val="both"/>
        <w:rPr>
          <w:rFonts w:ascii="Arial" w:hAnsi="Arial" w:cs="Arial"/>
          <w:sz w:val="22"/>
          <w:szCs w:val="22"/>
          <w:lang w:val="es-BO"/>
        </w:rPr>
      </w:pPr>
    </w:p>
    <w:p w:rsidR="000939C2" w:rsidRPr="000939C2" w:rsidRDefault="000939C2" w:rsidP="000939C2">
      <w:pPr>
        <w:jc w:val="both"/>
        <w:rPr>
          <w:rFonts w:ascii="Arial" w:hAnsi="Arial" w:cs="Arial"/>
          <w:sz w:val="22"/>
          <w:szCs w:val="22"/>
          <w:lang w:val="es-BO"/>
        </w:rPr>
      </w:pPr>
      <w:r w:rsidRPr="000939C2">
        <w:rPr>
          <w:rFonts w:ascii="Arial" w:hAnsi="Arial" w:cs="Arial"/>
          <w:sz w:val="22"/>
          <w:szCs w:val="22"/>
          <w:lang w:val="es-BO"/>
        </w:rPr>
        <w:t>La solicitud del anticipo debe realizarse en el plazo de siete (7) días calendario, computables a partir del día siguiente de la suscripción del Contrato, caso contrario se dará por Anticipo no solicitado.</w:t>
      </w:r>
    </w:p>
    <w:p w:rsidR="000939C2" w:rsidRPr="000939C2" w:rsidRDefault="000939C2" w:rsidP="000939C2">
      <w:pPr>
        <w:jc w:val="both"/>
        <w:rPr>
          <w:rFonts w:ascii="Arial" w:hAnsi="Arial" w:cs="Arial"/>
          <w:sz w:val="22"/>
          <w:szCs w:val="22"/>
          <w:lang w:val="es-BO"/>
        </w:rPr>
      </w:pPr>
    </w:p>
    <w:p w:rsidR="000939C2" w:rsidRPr="000939C2" w:rsidRDefault="000939C2" w:rsidP="000939C2">
      <w:pPr>
        <w:jc w:val="both"/>
        <w:rPr>
          <w:rFonts w:ascii="Arial" w:hAnsi="Arial" w:cs="Arial"/>
          <w:sz w:val="22"/>
          <w:szCs w:val="22"/>
          <w:lang w:val="es-BO"/>
        </w:rPr>
      </w:pPr>
      <w:r w:rsidRPr="000939C2">
        <w:rPr>
          <w:rFonts w:ascii="Arial" w:hAnsi="Arial" w:cs="Arial"/>
          <w:sz w:val="22"/>
          <w:szCs w:val="22"/>
          <w:lang w:val="es-BO"/>
        </w:rPr>
        <w:t xml:space="preserve">El </w:t>
      </w:r>
      <w:r w:rsidRPr="000939C2">
        <w:rPr>
          <w:rFonts w:ascii="Arial" w:hAnsi="Arial" w:cs="Arial"/>
          <w:b/>
          <w:sz w:val="22"/>
          <w:szCs w:val="22"/>
          <w:lang w:val="es-BO"/>
        </w:rPr>
        <w:t>PROVEEDOR</w:t>
      </w:r>
      <w:r w:rsidRPr="000939C2">
        <w:rPr>
          <w:rFonts w:ascii="Arial" w:hAnsi="Arial" w:cs="Arial"/>
          <w:sz w:val="22"/>
          <w:szCs w:val="22"/>
          <w:lang w:val="es-BO"/>
        </w:rPr>
        <w:t xml:space="preserve">, tiene la obligación de mantener actualizada la Garantía de Correcta Inversión de Anticipo, cuantas veces lo requiera la </w:t>
      </w:r>
      <w:r w:rsidRPr="000939C2">
        <w:rPr>
          <w:rFonts w:ascii="Arial" w:hAnsi="Arial" w:cs="Arial"/>
          <w:b/>
          <w:sz w:val="22"/>
          <w:szCs w:val="22"/>
          <w:lang w:val="es-BO"/>
        </w:rPr>
        <w:t>ENTIDAD</w:t>
      </w:r>
      <w:r w:rsidRPr="000939C2">
        <w:rPr>
          <w:rFonts w:ascii="Arial" w:hAnsi="Arial" w:cs="Arial"/>
          <w:sz w:val="22"/>
          <w:szCs w:val="22"/>
          <w:lang w:val="es-BO"/>
        </w:rPr>
        <w:t xml:space="preserve"> por razones justificadas.</w:t>
      </w:r>
    </w:p>
    <w:p w:rsidR="000939C2" w:rsidRPr="000939C2" w:rsidRDefault="000939C2" w:rsidP="000939C2">
      <w:pPr>
        <w:jc w:val="both"/>
        <w:rPr>
          <w:rFonts w:ascii="Arial" w:hAnsi="Arial" w:cs="Arial"/>
          <w:sz w:val="22"/>
          <w:szCs w:val="22"/>
          <w:lang w:val="es-BO"/>
        </w:rPr>
      </w:pPr>
    </w:p>
    <w:p w:rsidR="000939C2" w:rsidRPr="000939C2" w:rsidRDefault="000939C2" w:rsidP="000939C2">
      <w:pPr>
        <w:jc w:val="both"/>
        <w:rPr>
          <w:rFonts w:ascii="Arial" w:hAnsi="Arial" w:cs="Arial"/>
          <w:sz w:val="22"/>
          <w:szCs w:val="22"/>
          <w:lang w:val="es-BO"/>
        </w:rPr>
      </w:pPr>
      <w:r w:rsidRPr="000939C2">
        <w:rPr>
          <w:rFonts w:ascii="Arial" w:hAnsi="Arial" w:cs="Arial"/>
          <w:sz w:val="22"/>
          <w:szCs w:val="22"/>
          <w:lang w:val="es-BO"/>
        </w:rPr>
        <w:t xml:space="preserve">El importe de esta garantía podrá ser cobrado por la </w:t>
      </w:r>
      <w:r w:rsidRPr="000939C2">
        <w:rPr>
          <w:rFonts w:ascii="Arial" w:hAnsi="Arial" w:cs="Arial"/>
          <w:b/>
          <w:sz w:val="22"/>
          <w:szCs w:val="22"/>
          <w:lang w:val="es-BO"/>
        </w:rPr>
        <w:t>ENTIDAD</w:t>
      </w:r>
      <w:r w:rsidRPr="000939C2">
        <w:rPr>
          <w:rFonts w:ascii="Arial" w:hAnsi="Arial" w:cs="Arial"/>
          <w:sz w:val="22"/>
          <w:szCs w:val="22"/>
          <w:lang w:val="es-BO"/>
        </w:rPr>
        <w:t xml:space="preserve"> en caso de que el </w:t>
      </w:r>
      <w:r w:rsidRPr="000939C2">
        <w:rPr>
          <w:rFonts w:ascii="Arial" w:hAnsi="Arial" w:cs="Arial"/>
          <w:b/>
          <w:sz w:val="22"/>
          <w:szCs w:val="22"/>
          <w:lang w:val="es-BO"/>
        </w:rPr>
        <w:t>PROVEEDOR</w:t>
      </w:r>
      <w:r w:rsidRPr="000939C2">
        <w:rPr>
          <w:rFonts w:ascii="Arial" w:hAnsi="Arial" w:cs="Arial"/>
          <w:sz w:val="22"/>
          <w:szCs w:val="22"/>
          <w:lang w:val="es-BO"/>
        </w:rPr>
        <w:t xml:space="preserve"> no haya iniciado las actividades necesarias para la provisión del </w:t>
      </w:r>
      <w:r w:rsidRPr="000939C2">
        <w:rPr>
          <w:rFonts w:ascii="Arial" w:hAnsi="Arial" w:cs="Arial"/>
          <w:b/>
          <w:sz w:val="22"/>
          <w:szCs w:val="22"/>
          <w:lang w:val="es-BO"/>
        </w:rPr>
        <w:t>BIEN</w:t>
      </w:r>
      <w:r w:rsidRPr="000939C2">
        <w:rPr>
          <w:rFonts w:ascii="Arial" w:hAnsi="Arial" w:cs="Arial"/>
          <w:sz w:val="22"/>
          <w:szCs w:val="22"/>
          <w:lang w:val="es-BO"/>
        </w:rPr>
        <w:t xml:space="preserve">, dentro </w:t>
      </w:r>
      <w:r w:rsidRPr="000939C2">
        <w:rPr>
          <w:rFonts w:ascii="Arial" w:hAnsi="Arial" w:cs="Arial"/>
          <w:sz w:val="22"/>
          <w:szCs w:val="22"/>
          <w:lang w:val="es-BO"/>
        </w:rPr>
        <w:lastRenderedPageBreak/>
        <w:t>de los veinticinco (25)</w:t>
      </w:r>
      <w:r w:rsidRPr="000939C2">
        <w:rPr>
          <w:rFonts w:ascii="Arial" w:hAnsi="Arial" w:cs="Arial"/>
          <w:b/>
          <w:i/>
          <w:sz w:val="22"/>
          <w:szCs w:val="22"/>
          <w:lang w:val="es-BO"/>
        </w:rPr>
        <w:t xml:space="preserve"> </w:t>
      </w:r>
      <w:r w:rsidRPr="000939C2">
        <w:rPr>
          <w:rFonts w:ascii="Arial" w:hAnsi="Arial" w:cs="Arial"/>
          <w:sz w:val="22"/>
          <w:szCs w:val="22"/>
          <w:lang w:val="es-BO"/>
        </w:rPr>
        <w:t>días</w:t>
      </w:r>
      <w:r w:rsidRPr="000939C2">
        <w:rPr>
          <w:rFonts w:ascii="Arial" w:hAnsi="Arial" w:cs="Arial"/>
          <w:b/>
          <w:sz w:val="22"/>
          <w:szCs w:val="22"/>
          <w:lang w:val="es-BO"/>
        </w:rPr>
        <w:t xml:space="preserve"> </w:t>
      </w:r>
      <w:r w:rsidRPr="000939C2">
        <w:rPr>
          <w:rFonts w:ascii="Arial" w:hAnsi="Arial" w:cs="Arial"/>
          <w:sz w:val="22"/>
          <w:szCs w:val="22"/>
          <w:lang w:val="es-BO"/>
        </w:rPr>
        <w:t>calendario</w:t>
      </w:r>
      <w:r w:rsidRPr="000939C2">
        <w:rPr>
          <w:rFonts w:ascii="Arial" w:hAnsi="Arial" w:cs="Arial"/>
          <w:i/>
          <w:sz w:val="22"/>
          <w:szCs w:val="22"/>
          <w:lang w:val="es-BO"/>
        </w:rPr>
        <w:t xml:space="preserve">, </w:t>
      </w:r>
      <w:r w:rsidRPr="000939C2">
        <w:rPr>
          <w:rFonts w:ascii="Arial" w:hAnsi="Arial" w:cs="Arial"/>
          <w:sz w:val="22"/>
          <w:szCs w:val="22"/>
          <w:lang w:val="es-BO"/>
        </w:rPr>
        <w:t>computables a partir de la fecha de desembolso del anticipo</w:t>
      </w:r>
      <w:r w:rsidRPr="000939C2">
        <w:rPr>
          <w:rFonts w:ascii="Arial" w:hAnsi="Arial" w:cs="Arial"/>
          <w:i/>
          <w:sz w:val="22"/>
          <w:szCs w:val="22"/>
          <w:lang w:val="es-BO"/>
        </w:rPr>
        <w:t>.</w:t>
      </w:r>
    </w:p>
    <w:p w:rsidR="000939C2" w:rsidRPr="000939C2" w:rsidRDefault="000939C2" w:rsidP="000939C2">
      <w:pPr>
        <w:jc w:val="both"/>
        <w:rPr>
          <w:rFonts w:ascii="Arial" w:hAnsi="Arial" w:cs="Arial"/>
          <w:sz w:val="22"/>
          <w:szCs w:val="22"/>
          <w:lang w:val="es-BO"/>
        </w:rPr>
      </w:pPr>
    </w:p>
    <w:p w:rsidR="000939C2" w:rsidRPr="000939C2" w:rsidRDefault="000939C2" w:rsidP="000939C2">
      <w:pPr>
        <w:jc w:val="both"/>
        <w:rPr>
          <w:rFonts w:ascii="Arial" w:hAnsi="Arial" w:cs="Arial"/>
          <w:sz w:val="22"/>
          <w:szCs w:val="22"/>
          <w:lang w:val="es-BO"/>
        </w:rPr>
      </w:pPr>
      <w:r w:rsidRPr="000939C2">
        <w:rPr>
          <w:rFonts w:ascii="Arial" w:hAnsi="Arial" w:cs="Arial"/>
          <w:sz w:val="22"/>
          <w:szCs w:val="22"/>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rsidR="000939C2" w:rsidRPr="000939C2" w:rsidRDefault="000939C2" w:rsidP="000939C2">
      <w:pPr>
        <w:jc w:val="both"/>
        <w:rPr>
          <w:rFonts w:ascii="Arial" w:hAnsi="Arial" w:cs="Arial"/>
          <w:sz w:val="22"/>
          <w:szCs w:val="22"/>
          <w:lang w:val="es-BO"/>
        </w:rPr>
      </w:pPr>
    </w:p>
    <w:p w:rsidR="000939C2" w:rsidRPr="000939C2" w:rsidRDefault="000939C2" w:rsidP="000939C2">
      <w:pPr>
        <w:jc w:val="both"/>
        <w:rPr>
          <w:rFonts w:ascii="Arial" w:hAnsi="Arial" w:cs="Arial"/>
          <w:sz w:val="22"/>
          <w:szCs w:val="22"/>
          <w:lang w:val="es-BO"/>
        </w:rPr>
      </w:pPr>
      <w:r w:rsidRPr="000939C2">
        <w:rPr>
          <w:rFonts w:ascii="Arial" w:hAnsi="Arial" w:cs="Arial"/>
          <w:sz w:val="22"/>
          <w:szCs w:val="22"/>
          <w:lang w:val="es-BO"/>
        </w:rPr>
        <w:t xml:space="preserve">La </w:t>
      </w:r>
      <w:r w:rsidRPr="000939C2">
        <w:rPr>
          <w:rFonts w:ascii="Arial" w:hAnsi="Arial" w:cs="Arial"/>
          <w:b/>
          <w:sz w:val="22"/>
          <w:szCs w:val="22"/>
          <w:lang w:val="es-BO"/>
        </w:rPr>
        <w:t>ENTIDAD</w:t>
      </w:r>
      <w:r w:rsidRPr="000939C2">
        <w:rPr>
          <w:rFonts w:ascii="Arial" w:hAnsi="Arial" w:cs="Arial"/>
          <w:sz w:val="22"/>
          <w:szCs w:val="22"/>
          <w:lang w:val="es-BO"/>
        </w:rPr>
        <w:t xml:space="preserve"> a través de la Unidad Administrativa llevará el control directo de la vigencia y validez de esta garantía, en cuanto al monto y plazo, a efectos de requerir su ampliación al </w:t>
      </w:r>
      <w:r w:rsidRPr="000939C2">
        <w:rPr>
          <w:rFonts w:ascii="Arial" w:hAnsi="Arial" w:cs="Arial"/>
          <w:b/>
          <w:bCs/>
          <w:sz w:val="22"/>
          <w:szCs w:val="22"/>
          <w:lang w:val="es-BO"/>
        </w:rPr>
        <w:t>PROVEEDOR</w:t>
      </w:r>
      <w:r w:rsidRPr="000939C2">
        <w:rPr>
          <w:rFonts w:ascii="Arial" w:hAnsi="Arial" w:cs="Arial"/>
          <w:sz w:val="22"/>
          <w:szCs w:val="22"/>
          <w:lang w:val="es-BO"/>
        </w:rPr>
        <w:t>.</w:t>
      </w:r>
    </w:p>
    <w:p w:rsidR="000939C2" w:rsidRPr="000939C2" w:rsidRDefault="000939C2" w:rsidP="000939C2">
      <w:pPr>
        <w:jc w:val="both"/>
        <w:rPr>
          <w:rFonts w:ascii="Arial" w:hAnsi="Arial" w:cs="Arial"/>
          <w:sz w:val="22"/>
          <w:szCs w:val="22"/>
          <w:lang w:val="es-BO"/>
        </w:rPr>
      </w:pPr>
    </w:p>
    <w:p w:rsidR="000939C2" w:rsidRPr="000939C2" w:rsidRDefault="000939C2" w:rsidP="000939C2">
      <w:pPr>
        <w:widowControl w:val="0"/>
        <w:autoSpaceDE w:val="0"/>
        <w:autoSpaceDN w:val="0"/>
        <w:adjustRightInd w:val="0"/>
        <w:jc w:val="both"/>
        <w:rPr>
          <w:rFonts w:ascii="Arial" w:hAnsi="Arial" w:cs="Arial"/>
          <w:iCs/>
          <w:sz w:val="22"/>
          <w:szCs w:val="22"/>
          <w:lang w:val="es-BO"/>
        </w:rPr>
      </w:pPr>
      <w:r w:rsidRPr="000939C2">
        <w:rPr>
          <w:rFonts w:ascii="Arial" w:hAnsi="Arial" w:cs="Arial"/>
          <w:b/>
          <w:sz w:val="22"/>
          <w:szCs w:val="22"/>
          <w:lang w:val="es-BO"/>
        </w:rPr>
        <w:t>CLÁUSULA DÉCIMA.- (FUNCIONAMIENTO DE MAQUINARIA Y/O EQUIPO)</w:t>
      </w:r>
      <w:r w:rsidRPr="000939C2">
        <w:rPr>
          <w:rFonts w:ascii="Arial" w:hAnsi="Arial" w:cs="Arial"/>
          <w:b/>
          <w:i/>
          <w:iCs/>
          <w:sz w:val="22"/>
          <w:szCs w:val="22"/>
          <w:lang w:val="es-BO"/>
        </w:rPr>
        <w:t xml:space="preserve"> </w:t>
      </w:r>
      <w:r w:rsidRPr="000939C2">
        <w:rPr>
          <w:rFonts w:ascii="Arial" w:hAnsi="Arial" w:cs="Arial"/>
          <w:iCs/>
          <w:sz w:val="22"/>
          <w:szCs w:val="22"/>
          <w:lang w:val="es-BO"/>
        </w:rPr>
        <w:t>El presente Contrato no considera Garantía de Funcionamiento de Maquinaria y/o Equipo.</w:t>
      </w:r>
    </w:p>
    <w:p w:rsidR="000939C2" w:rsidRPr="000939C2" w:rsidRDefault="000939C2" w:rsidP="000939C2">
      <w:pPr>
        <w:widowControl w:val="0"/>
        <w:autoSpaceDE w:val="0"/>
        <w:autoSpaceDN w:val="0"/>
        <w:adjustRightInd w:val="0"/>
        <w:jc w:val="both"/>
        <w:rPr>
          <w:rFonts w:ascii="Arial" w:hAnsi="Arial" w:cs="Arial"/>
          <w:iCs/>
          <w:sz w:val="22"/>
          <w:szCs w:val="22"/>
          <w:lang w:val="es-BO"/>
        </w:rPr>
      </w:pPr>
    </w:p>
    <w:p w:rsidR="000939C2" w:rsidRPr="000939C2" w:rsidRDefault="000939C2" w:rsidP="000939C2">
      <w:pPr>
        <w:widowControl w:val="0"/>
        <w:jc w:val="both"/>
        <w:rPr>
          <w:rFonts w:ascii="Arial" w:hAnsi="Arial" w:cs="Arial"/>
          <w:b/>
          <w:sz w:val="22"/>
          <w:szCs w:val="22"/>
          <w:lang w:val="es-BO"/>
        </w:rPr>
      </w:pPr>
      <w:r w:rsidRPr="000939C2">
        <w:rPr>
          <w:rFonts w:ascii="Arial" w:hAnsi="Arial" w:cs="Arial"/>
          <w:b/>
          <w:sz w:val="22"/>
          <w:szCs w:val="22"/>
          <w:lang w:val="es-BO"/>
        </w:rPr>
        <w:t xml:space="preserve">CLÁUSULA DÉCIMA PRIMERA.- (PLAZO DE ENTREGA) </w:t>
      </w:r>
      <w:r w:rsidRPr="000939C2">
        <w:rPr>
          <w:rFonts w:ascii="Arial" w:hAnsi="Arial" w:cs="Arial"/>
          <w:sz w:val="22"/>
          <w:szCs w:val="22"/>
          <w:lang w:val="es-BO"/>
        </w:rPr>
        <w:t xml:space="preserve">El </w:t>
      </w:r>
      <w:r w:rsidRPr="000939C2">
        <w:rPr>
          <w:rFonts w:ascii="Arial" w:hAnsi="Arial" w:cs="Arial"/>
          <w:b/>
          <w:bCs/>
          <w:sz w:val="22"/>
          <w:szCs w:val="22"/>
          <w:lang w:val="es-BO"/>
        </w:rPr>
        <w:t xml:space="preserve">PROVEEDOR </w:t>
      </w:r>
      <w:r w:rsidRPr="000939C2">
        <w:rPr>
          <w:rFonts w:ascii="Arial" w:hAnsi="Arial" w:cs="Arial"/>
          <w:sz w:val="22"/>
          <w:szCs w:val="22"/>
          <w:lang w:val="es-BO"/>
        </w:rPr>
        <w:t xml:space="preserve">entregará el </w:t>
      </w:r>
      <w:r w:rsidRPr="000939C2">
        <w:rPr>
          <w:rFonts w:ascii="Arial" w:hAnsi="Arial" w:cs="Arial"/>
          <w:b/>
          <w:sz w:val="22"/>
          <w:szCs w:val="22"/>
          <w:lang w:val="es-BO"/>
        </w:rPr>
        <w:t>BIEN</w:t>
      </w:r>
      <w:r w:rsidRPr="000939C2">
        <w:rPr>
          <w:rFonts w:ascii="Arial" w:hAnsi="Arial" w:cs="Arial"/>
          <w:sz w:val="22"/>
          <w:szCs w:val="22"/>
          <w:lang w:val="es-BO"/>
        </w:rPr>
        <w:t xml:space="preserve"> en estricto apego a la propuesta adjudicada, en el plazo máximo de cien (100)</w:t>
      </w:r>
      <w:r w:rsidRPr="000939C2">
        <w:rPr>
          <w:rFonts w:ascii="Arial" w:hAnsi="Arial" w:cs="Arial"/>
          <w:b/>
          <w:i/>
          <w:sz w:val="22"/>
          <w:szCs w:val="22"/>
          <w:lang w:val="es-BO"/>
        </w:rPr>
        <w:t xml:space="preserve"> </w:t>
      </w:r>
      <w:r w:rsidRPr="000939C2">
        <w:rPr>
          <w:rFonts w:ascii="Arial" w:hAnsi="Arial" w:cs="Arial"/>
          <w:sz w:val="22"/>
          <w:szCs w:val="22"/>
          <w:lang w:val="es-BO"/>
        </w:rPr>
        <w:t xml:space="preserve">días calendario. </w:t>
      </w:r>
    </w:p>
    <w:p w:rsidR="000939C2" w:rsidRPr="000939C2" w:rsidRDefault="000939C2" w:rsidP="000939C2">
      <w:pPr>
        <w:widowControl w:val="0"/>
        <w:jc w:val="both"/>
        <w:rPr>
          <w:rFonts w:ascii="Arial" w:hAnsi="Arial" w:cs="Arial"/>
          <w:i/>
          <w:sz w:val="22"/>
          <w:szCs w:val="22"/>
          <w:lang w:val="es-BO"/>
        </w:rPr>
      </w:pPr>
    </w:p>
    <w:p w:rsidR="000939C2" w:rsidRPr="000939C2" w:rsidRDefault="000939C2" w:rsidP="000939C2">
      <w:pPr>
        <w:widowControl w:val="0"/>
        <w:jc w:val="both"/>
        <w:rPr>
          <w:rFonts w:ascii="Arial" w:hAnsi="Arial" w:cs="Arial"/>
          <w:sz w:val="22"/>
          <w:szCs w:val="22"/>
          <w:lang w:val="es-BO"/>
        </w:rPr>
      </w:pPr>
      <w:r w:rsidRPr="000939C2">
        <w:rPr>
          <w:rFonts w:ascii="Arial" w:hAnsi="Arial" w:cs="Arial"/>
          <w:sz w:val="22"/>
          <w:szCs w:val="22"/>
          <w:lang w:val="es-BO"/>
        </w:rPr>
        <w:t xml:space="preserve">El plazo de entrega señalado precedentemente será computado a partir del día siguiente hábil de la suscripción del contrato. </w:t>
      </w:r>
    </w:p>
    <w:p w:rsidR="000939C2" w:rsidRPr="000939C2" w:rsidRDefault="000939C2" w:rsidP="000939C2">
      <w:pPr>
        <w:widowControl w:val="0"/>
        <w:jc w:val="both"/>
        <w:rPr>
          <w:rFonts w:ascii="Arial" w:hAnsi="Arial" w:cs="Arial"/>
          <w:sz w:val="22"/>
          <w:szCs w:val="22"/>
          <w:lang w:val="es-BO"/>
        </w:rPr>
      </w:pPr>
      <w:r w:rsidRPr="000939C2">
        <w:rPr>
          <w:rFonts w:ascii="Arial" w:hAnsi="Arial" w:cs="Arial"/>
          <w:sz w:val="22"/>
          <w:szCs w:val="22"/>
          <w:lang w:val="es-BO"/>
        </w:rPr>
        <w:t xml:space="preserve">El plazo de entrega del </w:t>
      </w:r>
      <w:r w:rsidRPr="000939C2">
        <w:rPr>
          <w:rFonts w:ascii="Arial" w:hAnsi="Arial" w:cs="Arial"/>
          <w:b/>
          <w:sz w:val="22"/>
          <w:szCs w:val="22"/>
          <w:lang w:val="es-BO"/>
        </w:rPr>
        <w:t>BIEN</w:t>
      </w:r>
      <w:r w:rsidRPr="000939C2">
        <w:rPr>
          <w:rFonts w:ascii="Arial" w:hAnsi="Arial" w:cs="Arial"/>
          <w:sz w:val="22"/>
          <w:szCs w:val="22"/>
          <w:lang w:val="es-BO"/>
        </w:rPr>
        <w:t>, establecido en la presente Cláusula, podrá ser ampliado cuando:</w:t>
      </w:r>
    </w:p>
    <w:p w:rsidR="000939C2" w:rsidRPr="000939C2" w:rsidRDefault="000939C2" w:rsidP="000939C2">
      <w:pPr>
        <w:widowControl w:val="0"/>
        <w:jc w:val="both"/>
        <w:rPr>
          <w:rFonts w:ascii="Arial" w:hAnsi="Arial" w:cs="Arial"/>
          <w:sz w:val="22"/>
          <w:szCs w:val="22"/>
          <w:lang w:val="es-BO"/>
        </w:rPr>
      </w:pPr>
    </w:p>
    <w:p w:rsidR="000939C2" w:rsidRPr="000939C2" w:rsidRDefault="000939C2" w:rsidP="001C09D7">
      <w:pPr>
        <w:numPr>
          <w:ilvl w:val="0"/>
          <w:numId w:val="49"/>
        </w:numPr>
        <w:jc w:val="both"/>
        <w:rPr>
          <w:rFonts w:ascii="Arial" w:hAnsi="Arial" w:cs="Arial"/>
          <w:sz w:val="22"/>
          <w:szCs w:val="22"/>
          <w:lang w:val="es-BO"/>
        </w:rPr>
      </w:pPr>
      <w:r w:rsidRPr="000939C2">
        <w:rPr>
          <w:rFonts w:ascii="Arial" w:hAnsi="Arial" w:cs="Arial"/>
          <w:sz w:val="22"/>
          <w:szCs w:val="22"/>
          <w:lang w:val="es-BO"/>
        </w:rPr>
        <w:t xml:space="preserve">La </w:t>
      </w:r>
      <w:r w:rsidRPr="000939C2">
        <w:rPr>
          <w:rFonts w:ascii="Arial" w:hAnsi="Arial" w:cs="Arial"/>
          <w:b/>
          <w:sz w:val="22"/>
          <w:szCs w:val="22"/>
          <w:lang w:val="es-BO"/>
        </w:rPr>
        <w:t>ENTIDAD,</w:t>
      </w:r>
      <w:r w:rsidRPr="000939C2">
        <w:rPr>
          <w:rFonts w:ascii="Arial" w:hAnsi="Arial" w:cs="Arial"/>
          <w:sz w:val="22"/>
          <w:szCs w:val="22"/>
          <w:lang w:val="es-BO"/>
        </w:rPr>
        <w:t xml:space="preserve"> mediante el procedimiento establecido en este mismo Contrato, incremente la cantidad del bien a ser provisto y ello repercuta en el plazo de entrega.</w:t>
      </w:r>
    </w:p>
    <w:p w:rsidR="000939C2" w:rsidRPr="000939C2" w:rsidRDefault="000939C2" w:rsidP="001C09D7">
      <w:pPr>
        <w:numPr>
          <w:ilvl w:val="0"/>
          <w:numId w:val="49"/>
        </w:numPr>
        <w:jc w:val="both"/>
        <w:rPr>
          <w:rFonts w:ascii="Arial" w:hAnsi="Arial" w:cs="Arial"/>
          <w:sz w:val="22"/>
          <w:szCs w:val="22"/>
          <w:lang w:val="es-BO"/>
        </w:rPr>
      </w:pPr>
      <w:r w:rsidRPr="000939C2">
        <w:rPr>
          <w:rFonts w:ascii="Arial" w:hAnsi="Arial" w:cs="Arial"/>
          <w:sz w:val="22"/>
          <w:szCs w:val="22"/>
          <w:lang w:val="es-BO"/>
        </w:rPr>
        <w:t>Por otras causas previstas para la ejecución del presente Contrato.</w:t>
      </w:r>
    </w:p>
    <w:p w:rsidR="000939C2" w:rsidRPr="000939C2" w:rsidRDefault="000939C2" w:rsidP="000939C2">
      <w:pPr>
        <w:jc w:val="both"/>
        <w:rPr>
          <w:rFonts w:ascii="Arial" w:hAnsi="Arial" w:cs="Arial"/>
          <w:b/>
          <w:sz w:val="22"/>
          <w:szCs w:val="22"/>
        </w:rPr>
      </w:pPr>
    </w:p>
    <w:p w:rsidR="000939C2" w:rsidRPr="000939C2" w:rsidRDefault="000939C2" w:rsidP="000939C2">
      <w:pPr>
        <w:jc w:val="both"/>
        <w:rPr>
          <w:rFonts w:ascii="Arial" w:hAnsi="Arial" w:cs="Arial"/>
          <w:b/>
          <w:sz w:val="22"/>
          <w:szCs w:val="22"/>
          <w:lang w:val="es-BO"/>
        </w:rPr>
      </w:pPr>
      <w:r w:rsidRPr="000939C2">
        <w:rPr>
          <w:rFonts w:ascii="Arial" w:hAnsi="Arial" w:cs="Arial"/>
          <w:b/>
          <w:sz w:val="22"/>
          <w:szCs w:val="22"/>
        </w:rPr>
        <w:t xml:space="preserve">CLÁUSULA DÉCIMA SEGUNDA.- (LUGAR DE ENTREGA) </w:t>
      </w:r>
      <w:r w:rsidRPr="000939C2">
        <w:rPr>
          <w:rFonts w:ascii="Arial" w:hAnsi="Arial" w:cs="Arial"/>
          <w:sz w:val="22"/>
          <w:szCs w:val="22"/>
          <w:lang w:val="es-BO"/>
        </w:rPr>
        <w:t xml:space="preserve">El </w:t>
      </w:r>
      <w:r w:rsidRPr="000939C2">
        <w:rPr>
          <w:rFonts w:ascii="Arial" w:hAnsi="Arial" w:cs="Arial"/>
          <w:b/>
          <w:sz w:val="22"/>
          <w:szCs w:val="22"/>
          <w:lang w:val="es-BO"/>
        </w:rPr>
        <w:t>PROVEEDOR</w:t>
      </w:r>
      <w:r w:rsidRPr="000939C2">
        <w:rPr>
          <w:rFonts w:ascii="Arial" w:hAnsi="Arial" w:cs="Arial"/>
          <w:sz w:val="22"/>
          <w:szCs w:val="22"/>
          <w:lang w:val="es-BO"/>
        </w:rPr>
        <w:t xml:space="preserve"> realizará la entrega del </w:t>
      </w:r>
      <w:r w:rsidRPr="000939C2">
        <w:rPr>
          <w:rFonts w:ascii="Arial" w:hAnsi="Arial" w:cs="Arial"/>
          <w:b/>
          <w:sz w:val="22"/>
          <w:szCs w:val="22"/>
          <w:lang w:val="es-BO"/>
        </w:rPr>
        <w:t>BIEN</w:t>
      </w:r>
      <w:r w:rsidRPr="000939C2">
        <w:rPr>
          <w:rFonts w:ascii="Arial" w:hAnsi="Arial" w:cs="Arial"/>
          <w:sz w:val="22"/>
          <w:szCs w:val="22"/>
          <w:lang w:val="es-BO"/>
        </w:rPr>
        <w:t xml:space="preserve"> en el Piso 19 del Edificio Principal del BCB, ubicado en la calle Ayacucho esquina calle Mercado s/n de la Zona Central de la ciudad de La Paz – Bolivia, a (l) (la) Responsable de Recepción o a la Comisión de Recepción y en coordinación con el personal de la Unidad de Almacenes.</w:t>
      </w:r>
    </w:p>
    <w:p w:rsidR="000939C2" w:rsidRPr="000939C2" w:rsidRDefault="000939C2" w:rsidP="000939C2">
      <w:pPr>
        <w:jc w:val="both"/>
        <w:rPr>
          <w:rFonts w:ascii="Arial" w:hAnsi="Arial" w:cs="Arial"/>
          <w:b/>
          <w:sz w:val="22"/>
          <w:szCs w:val="22"/>
          <w:lang w:val="es-BO"/>
        </w:rPr>
      </w:pPr>
    </w:p>
    <w:p w:rsidR="000939C2" w:rsidRPr="000939C2" w:rsidRDefault="000939C2" w:rsidP="000939C2">
      <w:pPr>
        <w:widowControl w:val="0"/>
        <w:jc w:val="both"/>
        <w:rPr>
          <w:rFonts w:ascii="Arial" w:hAnsi="Arial" w:cs="Arial"/>
          <w:sz w:val="22"/>
          <w:szCs w:val="22"/>
        </w:rPr>
      </w:pPr>
      <w:r w:rsidRPr="000939C2">
        <w:rPr>
          <w:rFonts w:ascii="Arial" w:hAnsi="Arial" w:cs="Arial"/>
          <w:b/>
          <w:sz w:val="22"/>
          <w:szCs w:val="22"/>
          <w:lang w:val="es-BO"/>
        </w:rPr>
        <w:t xml:space="preserve">CLÁUSULA DÉCIMA TERCERA.- (MONTO, MONEDA Y FORMA DE PAGO) </w:t>
      </w:r>
      <w:r w:rsidRPr="000939C2">
        <w:rPr>
          <w:rFonts w:ascii="Arial" w:hAnsi="Arial" w:cs="Arial"/>
          <w:sz w:val="22"/>
          <w:szCs w:val="22"/>
        </w:rPr>
        <w:t xml:space="preserve">El monto total propuesto y aceptado por ambas partes para la adquisición del </w:t>
      </w:r>
      <w:r w:rsidRPr="000939C2">
        <w:rPr>
          <w:rFonts w:ascii="Arial" w:hAnsi="Arial" w:cs="Arial"/>
          <w:b/>
          <w:bCs/>
          <w:sz w:val="22"/>
          <w:szCs w:val="22"/>
        </w:rPr>
        <w:t xml:space="preserve">BIEN </w:t>
      </w:r>
      <w:r w:rsidRPr="000939C2">
        <w:rPr>
          <w:rFonts w:ascii="Arial" w:hAnsi="Arial" w:cs="Arial"/>
          <w:sz w:val="22"/>
          <w:szCs w:val="22"/>
        </w:rPr>
        <w:t>asciende a la suma de Bs________ (_____________________________ 00/100 Bolivianos).</w:t>
      </w:r>
    </w:p>
    <w:p w:rsidR="000939C2" w:rsidRPr="000939C2" w:rsidRDefault="000939C2" w:rsidP="000939C2">
      <w:pPr>
        <w:widowControl w:val="0"/>
        <w:jc w:val="both"/>
        <w:rPr>
          <w:rFonts w:ascii="Arial" w:hAnsi="Arial" w:cs="Arial"/>
          <w:sz w:val="22"/>
          <w:szCs w:val="22"/>
        </w:rPr>
      </w:pPr>
    </w:p>
    <w:p w:rsidR="000939C2" w:rsidRPr="000939C2" w:rsidRDefault="000939C2" w:rsidP="000939C2">
      <w:pPr>
        <w:widowControl w:val="0"/>
        <w:jc w:val="both"/>
        <w:rPr>
          <w:rFonts w:ascii="Arial" w:hAnsi="Arial" w:cs="Arial"/>
          <w:b/>
          <w:sz w:val="22"/>
          <w:szCs w:val="22"/>
          <w:lang w:val="es-BO"/>
        </w:rPr>
      </w:pPr>
      <w:r w:rsidRPr="000939C2">
        <w:rPr>
          <w:rFonts w:ascii="Arial" w:hAnsi="Arial" w:cs="Arial"/>
          <w:sz w:val="22"/>
          <w:szCs w:val="22"/>
          <w:lang w:val="es-BO"/>
        </w:rPr>
        <w:t xml:space="preserve">El monto del presente Contrato, que corresponde a __________________ </w:t>
      </w:r>
      <w:r w:rsidRPr="000939C2">
        <w:rPr>
          <w:rFonts w:ascii="Arial" w:hAnsi="Arial" w:cs="Arial"/>
          <w:b/>
          <w:i/>
          <w:sz w:val="22"/>
          <w:szCs w:val="22"/>
          <w:lang w:val="es-BO"/>
        </w:rPr>
        <w:t>(registrar el monto en forma numérica y literal)</w:t>
      </w:r>
      <w:r w:rsidRPr="000939C2">
        <w:rPr>
          <w:rFonts w:ascii="Arial" w:hAnsi="Arial" w:cs="Arial"/>
          <w:b/>
          <w:sz w:val="22"/>
          <w:szCs w:val="22"/>
          <w:lang w:val="es-BO"/>
        </w:rPr>
        <w:t xml:space="preserve"> </w:t>
      </w:r>
      <w:r w:rsidRPr="000939C2">
        <w:rPr>
          <w:rFonts w:ascii="Arial" w:hAnsi="Arial" w:cs="Arial"/>
          <w:sz w:val="22"/>
          <w:szCs w:val="22"/>
          <w:lang w:val="es-BO"/>
        </w:rPr>
        <w:t xml:space="preserve">será pagado por la </w:t>
      </w:r>
      <w:r w:rsidRPr="000939C2">
        <w:rPr>
          <w:rFonts w:ascii="Arial" w:hAnsi="Arial" w:cs="Arial"/>
          <w:b/>
          <w:sz w:val="22"/>
          <w:szCs w:val="22"/>
          <w:lang w:val="es-BO"/>
        </w:rPr>
        <w:t xml:space="preserve">ENTIDAD </w:t>
      </w:r>
      <w:r w:rsidRPr="000939C2">
        <w:rPr>
          <w:rFonts w:ascii="Arial" w:hAnsi="Arial" w:cs="Arial"/>
          <w:sz w:val="22"/>
          <w:szCs w:val="22"/>
          <w:lang w:val="es-BO"/>
        </w:rPr>
        <w:t xml:space="preserve">a favor del </w:t>
      </w:r>
      <w:r w:rsidRPr="000939C2">
        <w:rPr>
          <w:rFonts w:ascii="Arial" w:hAnsi="Arial" w:cs="Arial"/>
          <w:b/>
          <w:sz w:val="22"/>
          <w:szCs w:val="22"/>
          <w:lang w:val="es-BO"/>
        </w:rPr>
        <w:t>PROVEEDOR</w:t>
      </w:r>
      <w:r w:rsidRPr="000939C2">
        <w:rPr>
          <w:rFonts w:ascii="Arial" w:hAnsi="Arial" w:cs="Arial"/>
          <w:sz w:val="22"/>
          <w:szCs w:val="22"/>
          <w:lang w:val="es-BO"/>
        </w:rPr>
        <w:t xml:space="preserve">, una vez efectuada la recepción del </w:t>
      </w:r>
      <w:r w:rsidRPr="000939C2">
        <w:rPr>
          <w:rFonts w:ascii="Arial" w:hAnsi="Arial" w:cs="Arial"/>
          <w:b/>
          <w:sz w:val="22"/>
          <w:szCs w:val="22"/>
          <w:lang w:val="es-BO"/>
        </w:rPr>
        <w:t xml:space="preserve">BIEN </w:t>
      </w:r>
      <w:r w:rsidRPr="000939C2">
        <w:rPr>
          <w:rFonts w:ascii="Arial" w:hAnsi="Arial" w:cs="Arial"/>
          <w:sz w:val="22"/>
          <w:szCs w:val="22"/>
          <w:lang w:val="es-BO"/>
        </w:rPr>
        <w:t>objeto del presente Contrato y emitida y suscrita el Acta de Recepción por parte de la Comisión o Responsable de Recepción.</w:t>
      </w:r>
    </w:p>
    <w:p w:rsidR="000939C2" w:rsidRPr="000939C2" w:rsidRDefault="000939C2" w:rsidP="000939C2">
      <w:pPr>
        <w:widowControl w:val="0"/>
        <w:jc w:val="both"/>
        <w:rPr>
          <w:rFonts w:ascii="Arial" w:hAnsi="Arial" w:cs="Arial"/>
          <w:b/>
          <w:sz w:val="22"/>
          <w:szCs w:val="22"/>
          <w:lang w:val="es-BO"/>
        </w:rPr>
      </w:pPr>
    </w:p>
    <w:p w:rsidR="000939C2" w:rsidRPr="000939C2" w:rsidRDefault="000939C2" w:rsidP="000939C2">
      <w:pPr>
        <w:widowControl w:val="0"/>
        <w:jc w:val="both"/>
        <w:rPr>
          <w:rFonts w:ascii="Arial" w:hAnsi="Arial" w:cs="Arial"/>
          <w:b/>
          <w:sz w:val="22"/>
          <w:szCs w:val="22"/>
          <w:lang w:val="es-BO"/>
        </w:rPr>
      </w:pPr>
      <w:r w:rsidRPr="000939C2">
        <w:rPr>
          <w:rFonts w:ascii="Arial" w:hAnsi="Arial" w:cs="Arial"/>
          <w:sz w:val="22"/>
          <w:szCs w:val="22"/>
          <w:lang w:val="es-BO"/>
        </w:rPr>
        <w:t xml:space="preserve">La </w:t>
      </w:r>
      <w:r w:rsidRPr="000939C2">
        <w:rPr>
          <w:rFonts w:ascii="Arial" w:hAnsi="Arial" w:cs="Arial"/>
          <w:b/>
          <w:sz w:val="22"/>
          <w:szCs w:val="22"/>
          <w:lang w:val="es-BO"/>
        </w:rPr>
        <w:t xml:space="preserve">ENTIDAD </w:t>
      </w:r>
      <w:r w:rsidRPr="000939C2">
        <w:rPr>
          <w:rFonts w:ascii="Arial" w:hAnsi="Arial" w:cs="Arial"/>
          <w:sz w:val="22"/>
          <w:szCs w:val="22"/>
          <w:lang w:val="es-BO"/>
        </w:rPr>
        <w:t xml:space="preserve">aplicará las sanciones por demoras en la entrega del </w:t>
      </w:r>
      <w:r w:rsidRPr="000939C2">
        <w:rPr>
          <w:rFonts w:ascii="Arial" w:hAnsi="Arial" w:cs="Arial"/>
          <w:b/>
          <w:sz w:val="22"/>
          <w:szCs w:val="22"/>
          <w:lang w:val="es-BO"/>
        </w:rPr>
        <w:t xml:space="preserve">BIEN </w:t>
      </w:r>
      <w:r w:rsidRPr="000939C2">
        <w:rPr>
          <w:rFonts w:ascii="Arial" w:hAnsi="Arial" w:cs="Arial"/>
          <w:sz w:val="22"/>
          <w:szCs w:val="22"/>
          <w:lang w:val="es-BO"/>
        </w:rPr>
        <w:t xml:space="preserve">objeto del presente Contrato en la forma prevista en la cláusula de multas, sin perjuicio de que se procese la resolución del mismo por incumplimiento del </w:t>
      </w:r>
      <w:r w:rsidRPr="000939C2">
        <w:rPr>
          <w:rFonts w:ascii="Arial" w:hAnsi="Arial" w:cs="Arial"/>
          <w:b/>
          <w:sz w:val="22"/>
          <w:szCs w:val="22"/>
          <w:lang w:val="es-BO"/>
        </w:rPr>
        <w:t>PROVEEDOR.</w:t>
      </w:r>
    </w:p>
    <w:p w:rsidR="000939C2" w:rsidRPr="000939C2" w:rsidRDefault="000939C2" w:rsidP="000939C2">
      <w:pPr>
        <w:widowControl w:val="0"/>
        <w:jc w:val="both"/>
        <w:rPr>
          <w:rFonts w:ascii="Arial" w:hAnsi="Arial" w:cs="Arial"/>
          <w:b/>
          <w:sz w:val="22"/>
          <w:szCs w:val="22"/>
          <w:lang w:val="es-BO"/>
        </w:rPr>
      </w:pPr>
    </w:p>
    <w:p w:rsidR="000939C2" w:rsidRPr="000939C2" w:rsidRDefault="000939C2" w:rsidP="000939C2">
      <w:pPr>
        <w:widowControl w:val="0"/>
        <w:jc w:val="both"/>
        <w:rPr>
          <w:rFonts w:ascii="Arial" w:hAnsi="Arial" w:cs="Arial"/>
          <w:sz w:val="22"/>
          <w:szCs w:val="22"/>
          <w:lang w:val="es-BO"/>
        </w:rPr>
      </w:pPr>
      <w:r w:rsidRPr="000939C2">
        <w:rPr>
          <w:rFonts w:ascii="Arial" w:hAnsi="Arial" w:cs="Arial"/>
          <w:b/>
          <w:sz w:val="22"/>
          <w:szCs w:val="22"/>
          <w:lang w:val="es-BO"/>
        </w:rPr>
        <w:t>CLÁUSULA DÉCIMA CUARTA.- (DOMICILIO A EFECTOS DE NOTIFICACIÓN)</w:t>
      </w:r>
      <w:r w:rsidRPr="000939C2">
        <w:rPr>
          <w:rFonts w:ascii="Arial" w:hAnsi="Arial" w:cs="Arial"/>
          <w:sz w:val="22"/>
          <w:szCs w:val="22"/>
          <w:lang w:val="es-BO"/>
        </w:rPr>
        <w:t xml:space="preserve"> Cualquier </w:t>
      </w:r>
      <w:r w:rsidRPr="000939C2">
        <w:rPr>
          <w:rFonts w:ascii="Arial" w:hAnsi="Arial" w:cs="Arial"/>
          <w:sz w:val="22"/>
          <w:szCs w:val="22"/>
          <w:lang w:val="es-BO"/>
        </w:rPr>
        <w:lastRenderedPageBreak/>
        <w:t>aviso o notificación que tengan que darse las partes suscribientes del presente Contrato será enviada de manera escrita:</w:t>
      </w:r>
    </w:p>
    <w:p w:rsidR="000939C2" w:rsidRPr="000939C2" w:rsidRDefault="000939C2" w:rsidP="000939C2">
      <w:pPr>
        <w:widowControl w:val="0"/>
        <w:jc w:val="both"/>
        <w:rPr>
          <w:rFonts w:ascii="Arial" w:hAnsi="Arial" w:cs="Arial"/>
          <w:sz w:val="22"/>
          <w:szCs w:val="22"/>
          <w:lang w:val="es-BO"/>
        </w:rPr>
      </w:pPr>
    </w:p>
    <w:p w:rsidR="000939C2" w:rsidRPr="000939C2" w:rsidRDefault="000939C2" w:rsidP="001C09D7">
      <w:pPr>
        <w:widowControl w:val="0"/>
        <w:numPr>
          <w:ilvl w:val="1"/>
          <w:numId w:val="54"/>
        </w:numPr>
        <w:ind w:left="1134"/>
        <w:contextualSpacing/>
        <w:jc w:val="both"/>
        <w:rPr>
          <w:rFonts w:ascii="Arial" w:hAnsi="Arial" w:cs="Arial"/>
          <w:sz w:val="22"/>
          <w:szCs w:val="22"/>
          <w:lang w:val="es-BO" w:eastAsia="en-US"/>
        </w:rPr>
      </w:pPr>
      <w:r w:rsidRPr="000939C2">
        <w:rPr>
          <w:rFonts w:ascii="Arial" w:hAnsi="Arial" w:cs="Arial"/>
          <w:sz w:val="22"/>
          <w:szCs w:val="22"/>
          <w:lang w:val="es-BO" w:eastAsia="en-US"/>
        </w:rPr>
        <w:t xml:space="preserve">Al </w:t>
      </w:r>
      <w:r w:rsidRPr="000939C2">
        <w:rPr>
          <w:rFonts w:ascii="Arial" w:hAnsi="Arial" w:cs="Arial"/>
          <w:b/>
          <w:sz w:val="22"/>
          <w:szCs w:val="22"/>
          <w:lang w:val="es-BO" w:eastAsia="en-US"/>
        </w:rPr>
        <w:t>PROVEEDOR</w:t>
      </w:r>
      <w:r w:rsidRPr="000939C2">
        <w:rPr>
          <w:rFonts w:ascii="Arial" w:hAnsi="Arial" w:cs="Arial"/>
          <w:sz w:val="22"/>
          <w:szCs w:val="22"/>
          <w:lang w:val="es-BO" w:eastAsia="en-US"/>
        </w:rPr>
        <w:t>: E</w:t>
      </w:r>
      <w:r w:rsidRPr="000939C2">
        <w:rPr>
          <w:rFonts w:ascii="Arial" w:hAnsi="Arial" w:cs="Arial"/>
          <w:sz w:val="22"/>
          <w:szCs w:val="22"/>
          <w:lang w:val="es-ES_tradnl" w:eastAsia="en-US"/>
        </w:rPr>
        <w:t>n _________________________, de la Zona de __________ de la ciudad de _______ - Bolivia</w:t>
      </w:r>
      <w:r w:rsidRPr="000939C2">
        <w:rPr>
          <w:rFonts w:ascii="Arial" w:hAnsi="Arial" w:cs="Arial"/>
          <w:sz w:val="22"/>
          <w:szCs w:val="22"/>
          <w:lang w:val="es-BO" w:eastAsia="en-US"/>
        </w:rPr>
        <w:t>.</w:t>
      </w:r>
    </w:p>
    <w:p w:rsidR="000939C2" w:rsidRPr="000939C2" w:rsidRDefault="000939C2" w:rsidP="000939C2">
      <w:pPr>
        <w:widowControl w:val="0"/>
        <w:ind w:left="720"/>
        <w:contextualSpacing/>
        <w:jc w:val="both"/>
        <w:rPr>
          <w:rFonts w:ascii="Arial" w:hAnsi="Arial" w:cs="Arial"/>
          <w:sz w:val="22"/>
          <w:szCs w:val="22"/>
          <w:lang w:val="es-BO" w:eastAsia="en-US"/>
        </w:rPr>
      </w:pPr>
    </w:p>
    <w:p w:rsidR="000939C2" w:rsidRPr="000939C2" w:rsidRDefault="000939C2" w:rsidP="001C09D7">
      <w:pPr>
        <w:widowControl w:val="0"/>
        <w:numPr>
          <w:ilvl w:val="1"/>
          <w:numId w:val="54"/>
        </w:numPr>
        <w:ind w:left="1134"/>
        <w:contextualSpacing/>
        <w:jc w:val="both"/>
        <w:rPr>
          <w:rFonts w:ascii="Arial" w:hAnsi="Arial" w:cs="Arial"/>
          <w:sz w:val="22"/>
          <w:szCs w:val="22"/>
          <w:lang w:val="es-BO" w:eastAsia="en-US"/>
        </w:rPr>
      </w:pPr>
      <w:r w:rsidRPr="000939C2">
        <w:rPr>
          <w:rFonts w:ascii="Arial" w:hAnsi="Arial" w:cs="Arial"/>
          <w:sz w:val="22"/>
          <w:szCs w:val="22"/>
          <w:lang w:val="es-BO" w:eastAsia="en-US"/>
        </w:rPr>
        <w:t xml:space="preserve">A la </w:t>
      </w:r>
      <w:r w:rsidRPr="000939C2">
        <w:rPr>
          <w:rFonts w:ascii="Arial" w:hAnsi="Arial" w:cs="Arial"/>
          <w:b/>
          <w:sz w:val="22"/>
          <w:szCs w:val="22"/>
          <w:lang w:val="es-BO" w:eastAsia="en-US"/>
        </w:rPr>
        <w:t>ENTIDAD</w:t>
      </w:r>
      <w:r w:rsidRPr="000939C2">
        <w:rPr>
          <w:rFonts w:ascii="Arial" w:hAnsi="Arial" w:cs="Arial"/>
          <w:sz w:val="22"/>
          <w:szCs w:val="22"/>
          <w:lang w:val="es-BO" w:eastAsia="en-US"/>
        </w:rPr>
        <w:t>: En su Edificio Principal ubicado en la calle Ayacucho esquina calle Mercado s/n de la Zona Central de la ciudad de La Paz - Bolivia.</w:t>
      </w:r>
    </w:p>
    <w:p w:rsidR="000939C2" w:rsidRPr="000939C2" w:rsidRDefault="000939C2" w:rsidP="000939C2">
      <w:pPr>
        <w:widowControl w:val="0"/>
        <w:jc w:val="both"/>
        <w:rPr>
          <w:rFonts w:ascii="Arial" w:hAnsi="Arial" w:cs="Arial"/>
          <w:b/>
          <w:sz w:val="22"/>
          <w:szCs w:val="22"/>
          <w:lang w:val="es-BO"/>
        </w:rPr>
      </w:pPr>
    </w:p>
    <w:p w:rsidR="000939C2" w:rsidRPr="000939C2" w:rsidRDefault="000939C2" w:rsidP="000939C2">
      <w:pPr>
        <w:autoSpaceDE w:val="0"/>
        <w:autoSpaceDN w:val="0"/>
        <w:adjustRightInd w:val="0"/>
        <w:jc w:val="both"/>
        <w:rPr>
          <w:rFonts w:ascii="Arial" w:hAnsi="Arial" w:cs="Arial"/>
          <w:color w:val="000000"/>
          <w:sz w:val="22"/>
          <w:szCs w:val="22"/>
          <w:lang w:val="es-BO" w:eastAsia="es-BO"/>
        </w:rPr>
      </w:pPr>
      <w:r w:rsidRPr="000939C2">
        <w:rPr>
          <w:rFonts w:ascii="Arial" w:hAnsi="Arial" w:cs="Arial"/>
          <w:b/>
          <w:color w:val="000000"/>
          <w:sz w:val="22"/>
          <w:szCs w:val="22"/>
          <w:lang w:val="es-BO" w:eastAsia="es-BO"/>
        </w:rPr>
        <w:t>CLÁUSULA DÉCIMA QUINTA.- (DERECHOS DEL</w:t>
      </w:r>
      <w:r w:rsidRPr="000939C2">
        <w:rPr>
          <w:rFonts w:ascii="Arial" w:hAnsi="Arial" w:cs="Arial"/>
          <w:color w:val="000000"/>
          <w:sz w:val="22"/>
          <w:szCs w:val="22"/>
          <w:lang w:val="es-BO" w:eastAsia="es-BO"/>
        </w:rPr>
        <w:t xml:space="preserve"> </w:t>
      </w:r>
      <w:r w:rsidRPr="000939C2">
        <w:rPr>
          <w:rFonts w:ascii="Arial" w:hAnsi="Arial" w:cs="Arial"/>
          <w:b/>
          <w:color w:val="000000"/>
          <w:sz w:val="22"/>
          <w:szCs w:val="22"/>
          <w:lang w:val="es-BO" w:eastAsia="es-BO"/>
        </w:rPr>
        <w:t xml:space="preserve">PROVEEDOR) </w:t>
      </w:r>
      <w:r w:rsidRPr="000939C2">
        <w:rPr>
          <w:rFonts w:ascii="Arial" w:hAnsi="Arial" w:cs="Arial"/>
          <w:color w:val="000000"/>
          <w:sz w:val="22"/>
          <w:szCs w:val="22"/>
          <w:lang w:val="es-BO" w:eastAsia="es-BO"/>
        </w:rPr>
        <w:t xml:space="preserve">El </w:t>
      </w:r>
      <w:r w:rsidRPr="000939C2">
        <w:rPr>
          <w:rFonts w:ascii="Arial" w:hAnsi="Arial" w:cs="Arial"/>
          <w:b/>
          <w:bCs/>
          <w:color w:val="000000"/>
          <w:sz w:val="22"/>
          <w:szCs w:val="22"/>
          <w:lang w:val="es-BO" w:eastAsia="es-BO"/>
        </w:rPr>
        <w:t>PROVEEDOR</w:t>
      </w:r>
      <w:r w:rsidRPr="000939C2">
        <w:rPr>
          <w:rFonts w:ascii="Arial" w:hAnsi="Arial" w:cs="Arial"/>
          <w:color w:val="000000"/>
          <w:sz w:val="22"/>
          <w:szCs w:val="22"/>
          <w:lang w:val="es-BO" w:eastAsia="es-BO"/>
        </w:rPr>
        <w:t xml:space="preserve">, tiene derecho a plantear los reclamos que considere correctos, por cualquier omisión de la </w:t>
      </w:r>
      <w:r w:rsidRPr="000939C2">
        <w:rPr>
          <w:rFonts w:ascii="Arial" w:hAnsi="Arial" w:cs="Arial"/>
          <w:b/>
          <w:bCs/>
          <w:color w:val="000000"/>
          <w:sz w:val="22"/>
          <w:szCs w:val="22"/>
          <w:lang w:val="es-BO" w:eastAsia="es-BO"/>
        </w:rPr>
        <w:t>ENTIDAD</w:t>
      </w:r>
      <w:r w:rsidRPr="000939C2">
        <w:rPr>
          <w:rFonts w:ascii="Arial" w:hAnsi="Arial" w:cs="Arial"/>
          <w:color w:val="000000"/>
          <w:sz w:val="22"/>
          <w:szCs w:val="22"/>
          <w:lang w:val="es-BO" w:eastAsia="es-BO"/>
        </w:rPr>
        <w:t xml:space="preserve">, por falta de pago de la adquisición efectuada, o por cualquier otro aspecto consignado en el presente Contrato. </w:t>
      </w:r>
    </w:p>
    <w:p w:rsidR="000939C2" w:rsidRPr="000939C2" w:rsidRDefault="000939C2" w:rsidP="000939C2">
      <w:pPr>
        <w:autoSpaceDE w:val="0"/>
        <w:autoSpaceDN w:val="0"/>
        <w:adjustRightInd w:val="0"/>
        <w:jc w:val="both"/>
        <w:rPr>
          <w:rFonts w:ascii="Arial" w:hAnsi="Arial" w:cs="Arial"/>
          <w:color w:val="000000"/>
          <w:sz w:val="22"/>
          <w:szCs w:val="22"/>
          <w:lang w:val="es-BO" w:eastAsia="es-BO"/>
        </w:rPr>
      </w:pPr>
      <w:r w:rsidRPr="000939C2">
        <w:rPr>
          <w:rFonts w:ascii="Arial" w:hAnsi="Arial" w:cs="Arial"/>
          <w:color w:val="000000"/>
          <w:sz w:val="22"/>
          <w:szCs w:val="22"/>
          <w:lang w:val="es-BO" w:eastAsia="es-BO"/>
        </w:rPr>
        <w:t xml:space="preserve">Tales reclamos deberán ser planteados por escrito y con los respaldos correspondientes, a la </w:t>
      </w:r>
      <w:r w:rsidRPr="000939C2">
        <w:rPr>
          <w:rFonts w:ascii="Arial" w:hAnsi="Arial" w:cs="Arial"/>
          <w:b/>
          <w:bCs/>
          <w:color w:val="000000"/>
          <w:sz w:val="22"/>
          <w:szCs w:val="22"/>
          <w:lang w:val="es-BO" w:eastAsia="es-BO"/>
        </w:rPr>
        <w:t>ENTIDAD</w:t>
      </w:r>
      <w:r w:rsidRPr="000939C2">
        <w:rPr>
          <w:rFonts w:ascii="Arial" w:hAnsi="Arial" w:cs="Arial"/>
          <w:color w:val="000000"/>
          <w:sz w:val="22"/>
          <w:szCs w:val="22"/>
          <w:lang w:val="es-BO" w:eastAsia="es-BO"/>
        </w:rPr>
        <w:t xml:space="preserve">, hasta veinte (20) días hábiles, posteriores al suceso. </w:t>
      </w:r>
    </w:p>
    <w:p w:rsidR="000939C2" w:rsidRPr="000939C2" w:rsidRDefault="000939C2" w:rsidP="000939C2">
      <w:pPr>
        <w:widowControl w:val="0"/>
        <w:jc w:val="both"/>
        <w:rPr>
          <w:rFonts w:ascii="Arial" w:hAnsi="Arial" w:cs="Arial"/>
          <w:color w:val="000000"/>
          <w:sz w:val="22"/>
          <w:szCs w:val="22"/>
          <w:lang w:val="es-BO" w:eastAsia="es-BO"/>
        </w:rPr>
      </w:pPr>
    </w:p>
    <w:p w:rsidR="000939C2" w:rsidRPr="000939C2" w:rsidRDefault="000939C2" w:rsidP="000939C2">
      <w:pPr>
        <w:widowControl w:val="0"/>
        <w:jc w:val="both"/>
        <w:rPr>
          <w:rFonts w:ascii="Arial" w:hAnsi="Arial" w:cs="Arial"/>
          <w:b/>
          <w:sz w:val="22"/>
          <w:szCs w:val="22"/>
          <w:lang w:val="es-BO"/>
        </w:rPr>
      </w:pPr>
      <w:r w:rsidRPr="000939C2">
        <w:rPr>
          <w:rFonts w:ascii="Arial" w:hAnsi="Arial" w:cs="Arial"/>
          <w:color w:val="000000"/>
          <w:sz w:val="22"/>
          <w:szCs w:val="22"/>
          <w:lang w:val="es-BO" w:eastAsia="es-BO"/>
        </w:rPr>
        <w:t xml:space="preserve">La </w:t>
      </w:r>
      <w:r w:rsidRPr="000939C2">
        <w:rPr>
          <w:rFonts w:ascii="Arial" w:hAnsi="Arial" w:cs="Arial"/>
          <w:b/>
          <w:bCs/>
          <w:color w:val="000000"/>
          <w:sz w:val="22"/>
          <w:szCs w:val="22"/>
          <w:lang w:val="es-BO" w:eastAsia="es-BO"/>
        </w:rPr>
        <w:t>ENTIDAD</w:t>
      </w:r>
      <w:r w:rsidRPr="000939C2">
        <w:rPr>
          <w:rFonts w:ascii="Arial" w:hAnsi="Arial" w:cs="Arial"/>
          <w:color w:val="000000"/>
          <w:sz w:val="22"/>
          <w:szCs w:val="22"/>
          <w:lang w:val="es-BO" w:eastAsia="es-BO"/>
        </w:rPr>
        <w:t xml:space="preserve">, dentro del lapso de cinco (5) días hábiles de recibido el reclamo, deberá emitir su respuesta de forma sustentada al </w:t>
      </w:r>
      <w:r w:rsidRPr="000939C2">
        <w:rPr>
          <w:rFonts w:ascii="Arial" w:hAnsi="Arial" w:cs="Arial"/>
          <w:b/>
          <w:bCs/>
          <w:color w:val="000000"/>
          <w:sz w:val="22"/>
          <w:szCs w:val="22"/>
          <w:lang w:val="es-BO" w:eastAsia="es-BO"/>
        </w:rPr>
        <w:t xml:space="preserve">PROVEEDOR </w:t>
      </w:r>
      <w:r w:rsidRPr="000939C2">
        <w:rPr>
          <w:rFonts w:ascii="Arial" w:hAnsi="Arial" w:cs="Arial"/>
          <w:color w:val="000000"/>
          <w:sz w:val="22"/>
          <w:szCs w:val="22"/>
          <w:lang w:val="es-BO" w:eastAsia="es-BO"/>
        </w:rPr>
        <w:t xml:space="preserve">aceptando o rechazando el reclamo. Dentro de este plazo, la </w:t>
      </w:r>
      <w:r w:rsidRPr="000939C2">
        <w:rPr>
          <w:rFonts w:ascii="Arial" w:hAnsi="Arial" w:cs="Arial"/>
          <w:b/>
          <w:bCs/>
          <w:color w:val="000000"/>
          <w:sz w:val="22"/>
          <w:szCs w:val="22"/>
          <w:lang w:val="es-BO" w:eastAsia="es-BO"/>
        </w:rPr>
        <w:t xml:space="preserve">ENTIDAD </w:t>
      </w:r>
      <w:r w:rsidRPr="000939C2">
        <w:rPr>
          <w:rFonts w:ascii="Arial" w:hAnsi="Arial" w:cs="Arial"/>
          <w:color w:val="000000"/>
          <w:sz w:val="22"/>
          <w:szCs w:val="22"/>
          <w:lang w:val="es-BO" w:eastAsia="es-BO"/>
        </w:rPr>
        <w:t xml:space="preserve">podrá solicitar las aclaraciones respectivas al </w:t>
      </w:r>
      <w:r w:rsidRPr="000939C2">
        <w:rPr>
          <w:rFonts w:ascii="Arial" w:hAnsi="Arial" w:cs="Arial"/>
          <w:b/>
          <w:bCs/>
          <w:color w:val="000000"/>
          <w:sz w:val="22"/>
          <w:szCs w:val="22"/>
          <w:lang w:val="es-BO" w:eastAsia="es-BO"/>
        </w:rPr>
        <w:t>PROVEEDOR</w:t>
      </w:r>
      <w:r w:rsidRPr="000939C2">
        <w:rPr>
          <w:rFonts w:ascii="Arial" w:hAnsi="Arial" w:cs="Arial"/>
          <w:color w:val="000000"/>
          <w:sz w:val="22"/>
          <w:szCs w:val="22"/>
          <w:lang w:val="es-BO" w:eastAsia="es-BO"/>
        </w:rPr>
        <w:t>, para sustentar su decisión.</w:t>
      </w:r>
    </w:p>
    <w:p w:rsidR="000939C2" w:rsidRPr="000939C2" w:rsidRDefault="000939C2" w:rsidP="000939C2">
      <w:pPr>
        <w:widowControl w:val="0"/>
        <w:jc w:val="both"/>
        <w:rPr>
          <w:rFonts w:ascii="Arial" w:hAnsi="Arial" w:cs="Arial"/>
          <w:b/>
          <w:sz w:val="22"/>
          <w:szCs w:val="22"/>
          <w:lang w:val="es-BO"/>
        </w:rPr>
      </w:pPr>
    </w:p>
    <w:p w:rsidR="000939C2" w:rsidRPr="000939C2" w:rsidRDefault="000939C2" w:rsidP="000939C2">
      <w:pPr>
        <w:autoSpaceDE w:val="0"/>
        <w:autoSpaceDN w:val="0"/>
        <w:adjustRightInd w:val="0"/>
        <w:jc w:val="both"/>
        <w:rPr>
          <w:rFonts w:ascii="Arial" w:hAnsi="Arial" w:cs="Arial"/>
          <w:color w:val="000000"/>
          <w:sz w:val="22"/>
          <w:szCs w:val="22"/>
          <w:lang w:val="es-BO" w:eastAsia="es-BO"/>
        </w:rPr>
      </w:pPr>
      <w:r w:rsidRPr="000939C2">
        <w:rPr>
          <w:rFonts w:ascii="Arial" w:hAnsi="Arial" w:cs="Arial"/>
          <w:color w:val="000000"/>
          <w:sz w:val="22"/>
          <w:szCs w:val="22"/>
          <w:lang w:val="es-BO" w:eastAsia="es-BO"/>
        </w:rPr>
        <w:t xml:space="preserve">En caso que el reclamo sea complejo la </w:t>
      </w:r>
      <w:r w:rsidRPr="000939C2">
        <w:rPr>
          <w:rFonts w:ascii="Arial" w:hAnsi="Arial" w:cs="Arial"/>
          <w:b/>
          <w:bCs/>
          <w:color w:val="000000"/>
          <w:sz w:val="22"/>
          <w:szCs w:val="22"/>
          <w:lang w:val="es-BO" w:eastAsia="es-BO"/>
        </w:rPr>
        <w:t xml:space="preserve">ENTIDAD </w:t>
      </w:r>
      <w:r w:rsidRPr="000939C2">
        <w:rPr>
          <w:rFonts w:ascii="Arial" w:hAnsi="Arial" w:cs="Arial"/>
          <w:color w:val="000000"/>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0939C2">
        <w:rPr>
          <w:rFonts w:ascii="Arial" w:hAnsi="Arial" w:cs="Arial"/>
          <w:b/>
          <w:bCs/>
          <w:color w:val="000000"/>
          <w:sz w:val="22"/>
          <w:szCs w:val="22"/>
          <w:lang w:val="es-BO" w:eastAsia="es-BO"/>
        </w:rPr>
        <w:t xml:space="preserve">. </w:t>
      </w:r>
    </w:p>
    <w:p w:rsidR="000939C2" w:rsidRPr="000939C2" w:rsidRDefault="000939C2" w:rsidP="000939C2">
      <w:pPr>
        <w:widowControl w:val="0"/>
        <w:jc w:val="both"/>
        <w:rPr>
          <w:rFonts w:ascii="Arial" w:hAnsi="Arial" w:cs="Arial"/>
          <w:color w:val="000000"/>
          <w:sz w:val="22"/>
          <w:szCs w:val="22"/>
          <w:lang w:val="es-BO" w:eastAsia="es-BO"/>
        </w:rPr>
      </w:pPr>
    </w:p>
    <w:p w:rsidR="000939C2" w:rsidRPr="000939C2" w:rsidRDefault="000939C2" w:rsidP="000939C2">
      <w:pPr>
        <w:widowControl w:val="0"/>
        <w:jc w:val="both"/>
        <w:rPr>
          <w:rFonts w:ascii="Arial" w:hAnsi="Arial" w:cs="Arial"/>
          <w:color w:val="000000"/>
          <w:sz w:val="22"/>
          <w:szCs w:val="22"/>
          <w:lang w:val="es-BO" w:eastAsia="es-BO"/>
        </w:rPr>
      </w:pPr>
      <w:r w:rsidRPr="000939C2">
        <w:rPr>
          <w:rFonts w:ascii="Arial" w:hAnsi="Arial" w:cs="Arial"/>
          <w:color w:val="000000"/>
          <w:sz w:val="22"/>
          <w:szCs w:val="22"/>
          <w:lang w:val="es-BO" w:eastAsia="es-BO"/>
        </w:rPr>
        <w:t xml:space="preserve">Todo proceso de respuesta a reclamo, no deberá exceder los diez (10) días hábiles, computables desde la recepción del reclamo por la </w:t>
      </w:r>
      <w:r w:rsidRPr="000939C2">
        <w:rPr>
          <w:rFonts w:ascii="Arial" w:hAnsi="Arial" w:cs="Arial"/>
          <w:b/>
          <w:bCs/>
          <w:color w:val="000000"/>
          <w:sz w:val="22"/>
          <w:szCs w:val="22"/>
          <w:lang w:val="es-BO" w:eastAsia="es-BO"/>
        </w:rPr>
        <w:t>ENTIDAD</w:t>
      </w:r>
      <w:r w:rsidRPr="000939C2">
        <w:rPr>
          <w:rFonts w:ascii="Arial" w:hAnsi="Arial" w:cs="Arial"/>
          <w:color w:val="000000"/>
          <w:sz w:val="22"/>
          <w:szCs w:val="22"/>
          <w:lang w:val="es-BO" w:eastAsia="es-BO"/>
        </w:rPr>
        <w:t>.</w:t>
      </w:r>
    </w:p>
    <w:p w:rsidR="000939C2" w:rsidRPr="000939C2" w:rsidRDefault="000939C2" w:rsidP="000939C2">
      <w:pPr>
        <w:widowControl w:val="0"/>
        <w:jc w:val="both"/>
        <w:rPr>
          <w:rFonts w:ascii="Arial" w:hAnsi="Arial" w:cs="Arial"/>
          <w:sz w:val="22"/>
          <w:szCs w:val="22"/>
          <w:lang w:val="es-BO"/>
        </w:rPr>
      </w:pPr>
    </w:p>
    <w:p w:rsidR="000939C2" w:rsidRPr="000939C2" w:rsidRDefault="000939C2" w:rsidP="000939C2">
      <w:pPr>
        <w:widowControl w:val="0"/>
        <w:jc w:val="both"/>
        <w:rPr>
          <w:rFonts w:ascii="Arial" w:hAnsi="Arial" w:cs="Arial"/>
          <w:sz w:val="22"/>
          <w:szCs w:val="22"/>
          <w:lang w:val="es-BO"/>
        </w:rPr>
      </w:pPr>
      <w:r w:rsidRPr="000939C2">
        <w:rPr>
          <w:rFonts w:ascii="Arial" w:hAnsi="Arial" w:cs="Arial"/>
          <w:sz w:val="22"/>
          <w:szCs w:val="22"/>
          <w:lang w:val="es-BO"/>
        </w:rPr>
        <w:t xml:space="preserve">La </w:t>
      </w:r>
      <w:r w:rsidRPr="000939C2">
        <w:rPr>
          <w:rFonts w:ascii="Arial" w:hAnsi="Arial" w:cs="Arial"/>
          <w:b/>
          <w:sz w:val="22"/>
          <w:szCs w:val="22"/>
          <w:lang w:val="es-BO"/>
        </w:rPr>
        <w:t>ENTIDAD</w:t>
      </w:r>
      <w:r w:rsidRPr="000939C2">
        <w:rPr>
          <w:rFonts w:ascii="Arial" w:hAnsi="Arial" w:cs="Arial"/>
          <w:sz w:val="22"/>
          <w:szCs w:val="22"/>
          <w:lang w:val="es-BO"/>
        </w:rPr>
        <w:t xml:space="preserve"> no atenderá reclamos presentados fuera del plazo establecido en esta Cláusula.</w:t>
      </w:r>
    </w:p>
    <w:p w:rsidR="000939C2" w:rsidRPr="000939C2" w:rsidRDefault="000939C2" w:rsidP="000939C2">
      <w:pPr>
        <w:widowControl w:val="0"/>
        <w:autoSpaceDE w:val="0"/>
        <w:autoSpaceDN w:val="0"/>
        <w:adjustRightInd w:val="0"/>
        <w:jc w:val="both"/>
        <w:rPr>
          <w:rFonts w:ascii="Arial" w:hAnsi="Arial" w:cs="Arial"/>
          <w:b/>
          <w:bCs/>
          <w:sz w:val="22"/>
          <w:szCs w:val="22"/>
          <w:lang w:val="es-BO"/>
        </w:rPr>
      </w:pPr>
    </w:p>
    <w:p w:rsidR="000939C2" w:rsidRPr="000939C2" w:rsidRDefault="000939C2" w:rsidP="000939C2">
      <w:pPr>
        <w:autoSpaceDE w:val="0"/>
        <w:autoSpaceDN w:val="0"/>
        <w:adjustRightInd w:val="0"/>
        <w:jc w:val="both"/>
        <w:rPr>
          <w:rFonts w:ascii="Arial" w:hAnsi="Arial" w:cs="Arial"/>
          <w:color w:val="000000"/>
          <w:sz w:val="22"/>
          <w:szCs w:val="22"/>
          <w:lang w:val="es-BO" w:eastAsia="es-BO"/>
        </w:rPr>
      </w:pPr>
      <w:r w:rsidRPr="000939C2">
        <w:rPr>
          <w:rFonts w:ascii="Arial" w:hAnsi="Arial" w:cs="Arial"/>
          <w:b/>
          <w:color w:val="000000"/>
          <w:sz w:val="22"/>
          <w:szCs w:val="22"/>
          <w:lang w:val="es-BO" w:eastAsia="es-BO"/>
        </w:rPr>
        <w:t>CLÁUSULA DÉCIMA SEXTA</w:t>
      </w:r>
      <w:r w:rsidRPr="000939C2">
        <w:rPr>
          <w:rFonts w:ascii="Arial" w:hAnsi="Arial" w:cs="Arial"/>
          <w:b/>
          <w:bCs/>
          <w:color w:val="000000"/>
          <w:sz w:val="22"/>
          <w:szCs w:val="22"/>
          <w:lang w:val="es-BO" w:eastAsia="es-BO"/>
        </w:rPr>
        <w:t xml:space="preserve">.- (ESTIPULACIÓN SOBRE IMPUESTOS) </w:t>
      </w:r>
      <w:r w:rsidRPr="000939C2">
        <w:rPr>
          <w:rFonts w:ascii="Arial" w:hAnsi="Arial" w:cs="Arial"/>
          <w:color w:val="000000"/>
          <w:sz w:val="22"/>
          <w:szCs w:val="22"/>
          <w:lang w:val="es-BO" w:eastAsia="es-BO"/>
        </w:rPr>
        <w:t xml:space="preserve">Correrá por cuenta del </w:t>
      </w:r>
      <w:r w:rsidRPr="000939C2">
        <w:rPr>
          <w:rFonts w:ascii="Arial" w:hAnsi="Arial" w:cs="Arial"/>
          <w:b/>
          <w:bCs/>
          <w:color w:val="000000"/>
          <w:sz w:val="22"/>
          <w:szCs w:val="22"/>
          <w:lang w:val="es-BO" w:eastAsia="es-BO"/>
        </w:rPr>
        <w:t xml:space="preserve">PROVEEDOR </w:t>
      </w:r>
      <w:r w:rsidRPr="000939C2">
        <w:rPr>
          <w:rFonts w:ascii="Arial" w:hAnsi="Arial" w:cs="Arial"/>
          <w:color w:val="000000"/>
          <w:sz w:val="22"/>
          <w:szCs w:val="22"/>
          <w:lang w:val="es-BO" w:eastAsia="es-BO"/>
        </w:rPr>
        <w:t xml:space="preserve">el pago de todos los impuestos vigentes en el país a la fecha de presentación de la propuesta. </w:t>
      </w:r>
    </w:p>
    <w:p w:rsidR="000939C2" w:rsidRPr="000939C2" w:rsidRDefault="000939C2" w:rsidP="000939C2">
      <w:pPr>
        <w:widowControl w:val="0"/>
        <w:autoSpaceDE w:val="0"/>
        <w:autoSpaceDN w:val="0"/>
        <w:adjustRightInd w:val="0"/>
        <w:jc w:val="both"/>
        <w:rPr>
          <w:rFonts w:ascii="Arial" w:hAnsi="Arial" w:cs="Arial"/>
          <w:color w:val="000000"/>
          <w:sz w:val="22"/>
          <w:szCs w:val="22"/>
          <w:lang w:val="es-BO" w:eastAsia="es-BO"/>
        </w:rPr>
      </w:pPr>
    </w:p>
    <w:p w:rsidR="000939C2" w:rsidRPr="000939C2" w:rsidRDefault="000939C2" w:rsidP="000939C2">
      <w:pPr>
        <w:widowControl w:val="0"/>
        <w:autoSpaceDE w:val="0"/>
        <w:autoSpaceDN w:val="0"/>
        <w:adjustRightInd w:val="0"/>
        <w:jc w:val="both"/>
        <w:rPr>
          <w:rFonts w:ascii="Arial" w:hAnsi="Arial" w:cs="Arial"/>
          <w:sz w:val="22"/>
          <w:szCs w:val="22"/>
          <w:lang w:val="es-BO"/>
        </w:rPr>
      </w:pPr>
      <w:r w:rsidRPr="000939C2">
        <w:rPr>
          <w:rFonts w:ascii="Arial" w:hAnsi="Arial" w:cs="Arial"/>
          <w:color w:val="000000"/>
          <w:sz w:val="22"/>
          <w:szCs w:val="22"/>
          <w:lang w:val="es-BO" w:eastAsia="es-BO"/>
        </w:rPr>
        <w:t xml:space="preserve">En caso de que posteriormente, el Estado Plurinacional de Bolivia implantara impuestos adicionales, disminuyera o incrementara los vigentes, mediante disposición legal expresa, el </w:t>
      </w:r>
      <w:r w:rsidRPr="000939C2">
        <w:rPr>
          <w:rFonts w:ascii="Arial" w:hAnsi="Arial" w:cs="Arial"/>
          <w:b/>
          <w:bCs/>
          <w:color w:val="000000"/>
          <w:sz w:val="22"/>
          <w:szCs w:val="22"/>
          <w:lang w:val="es-BO" w:eastAsia="es-BO"/>
        </w:rPr>
        <w:t xml:space="preserve">PROVEEDOR </w:t>
      </w:r>
      <w:r w:rsidRPr="000939C2">
        <w:rPr>
          <w:rFonts w:ascii="Arial" w:hAnsi="Arial" w:cs="Arial"/>
          <w:color w:val="000000"/>
          <w:sz w:val="22"/>
          <w:szCs w:val="22"/>
          <w:lang w:val="es-BO" w:eastAsia="es-BO"/>
        </w:rPr>
        <w:t>deberá acogerse a su cumplimiento desde la fecha de vigencia de dicha normativa.</w:t>
      </w:r>
    </w:p>
    <w:p w:rsidR="000939C2" w:rsidRPr="000939C2" w:rsidRDefault="000939C2" w:rsidP="000939C2">
      <w:pPr>
        <w:widowControl w:val="0"/>
        <w:jc w:val="both"/>
        <w:rPr>
          <w:rFonts w:ascii="Arial" w:hAnsi="Arial" w:cs="Arial"/>
          <w:sz w:val="22"/>
          <w:szCs w:val="22"/>
          <w:lang w:val="es-BO"/>
        </w:rPr>
      </w:pPr>
    </w:p>
    <w:p w:rsidR="000939C2" w:rsidRPr="000939C2" w:rsidRDefault="000939C2" w:rsidP="000939C2">
      <w:pPr>
        <w:widowControl w:val="0"/>
        <w:autoSpaceDE w:val="0"/>
        <w:autoSpaceDN w:val="0"/>
        <w:adjustRightInd w:val="0"/>
        <w:jc w:val="both"/>
        <w:rPr>
          <w:rFonts w:ascii="Arial" w:hAnsi="Arial" w:cs="Arial"/>
          <w:b/>
          <w:sz w:val="22"/>
          <w:szCs w:val="22"/>
          <w:lang w:val="es-BO"/>
        </w:rPr>
      </w:pPr>
      <w:r w:rsidRPr="000939C2">
        <w:rPr>
          <w:rFonts w:ascii="Arial" w:hAnsi="Arial" w:cs="Arial"/>
          <w:b/>
          <w:sz w:val="22"/>
          <w:szCs w:val="22"/>
          <w:lang w:val="es-BO"/>
        </w:rPr>
        <w:t xml:space="preserve">CLÁUSULA DÉCIMA SÉPTIMA.- (FACTURACIÓN) </w:t>
      </w:r>
      <w:r w:rsidRPr="000939C2">
        <w:rPr>
          <w:rFonts w:ascii="Arial" w:hAnsi="Arial" w:cs="Arial"/>
          <w:sz w:val="22"/>
          <w:szCs w:val="22"/>
        </w:rPr>
        <w:t xml:space="preserve">El </w:t>
      </w:r>
      <w:r w:rsidRPr="000939C2">
        <w:rPr>
          <w:rFonts w:ascii="Arial" w:hAnsi="Arial" w:cs="Arial"/>
          <w:b/>
          <w:bCs/>
          <w:sz w:val="22"/>
          <w:szCs w:val="22"/>
        </w:rPr>
        <w:t xml:space="preserve">PROVEEDOR </w:t>
      </w:r>
      <w:r w:rsidRPr="000939C2">
        <w:rPr>
          <w:rFonts w:ascii="Arial" w:hAnsi="Arial" w:cs="Arial"/>
          <w:sz w:val="22"/>
          <w:szCs w:val="22"/>
        </w:rPr>
        <w:t xml:space="preserve">una vez realizada la entrega del </w:t>
      </w:r>
      <w:r w:rsidRPr="000939C2">
        <w:rPr>
          <w:rFonts w:ascii="Arial" w:hAnsi="Arial" w:cs="Arial"/>
          <w:b/>
          <w:bCs/>
          <w:sz w:val="22"/>
          <w:szCs w:val="22"/>
        </w:rPr>
        <w:t xml:space="preserve">BIEN </w:t>
      </w:r>
      <w:r w:rsidRPr="000939C2">
        <w:rPr>
          <w:rFonts w:ascii="Arial" w:hAnsi="Arial" w:cs="Arial"/>
          <w:sz w:val="22"/>
          <w:szCs w:val="22"/>
        </w:rPr>
        <w:t xml:space="preserve">o acto equivalente que suponga la transferencia de dominio del objeto de la venta (efectuada la adquisición), deberá emitir la respectiva factura oficial en favor de la </w:t>
      </w:r>
      <w:r w:rsidRPr="000939C2">
        <w:rPr>
          <w:rFonts w:ascii="Arial" w:hAnsi="Arial" w:cs="Arial"/>
          <w:b/>
          <w:bCs/>
          <w:sz w:val="22"/>
          <w:szCs w:val="22"/>
        </w:rPr>
        <w:t xml:space="preserve">ENTIDAD, </w:t>
      </w:r>
      <w:r w:rsidRPr="000939C2">
        <w:rPr>
          <w:rFonts w:ascii="Arial" w:hAnsi="Arial" w:cs="Arial"/>
          <w:sz w:val="22"/>
          <w:szCs w:val="22"/>
        </w:rPr>
        <w:t>por el monto de la venta efectivizada, caso contrario dicho pago no se realizará.</w:t>
      </w:r>
      <w:r w:rsidRPr="000939C2">
        <w:rPr>
          <w:rFonts w:ascii="Arial" w:hAnsi="Arial" w:cs="Arial"/>
          <w:sz w:val="22"/>
          <w:szCs w:val="22"/>
          <w:lang w:val="es-BO"/>
        </w:rPr>
        <w:t xml:space="preserve"> </w:t>
      </w:r>
    </w:p>
    <w:p w:rsidR="000939C2" w:rsidRPr="000939C2" w:rsidRDefault="000939C2" w:rsidP="000939C2">
      <w:pPr>
        <w:widowControl w:val="0"/>
        <w:autoSpaceDE w:val="0"/>
        <w:autoSpaceDN w:val="0"/>
        <w:adjustRightInd w:val="0"/>
        <w:jc w:val="both"/>
        <w:rPr>
          <w:rFonts w:ascii="Arial" w:hAnsi="Arial" w:cs="Arial"/>
          <w:sz w:val="22"/>
          <w:szCs w:val="22"/>
          <w:lang w:val="es-BO"/>
        </w:rPr>
      </w:pPr>
    </w:p>
    <w:p w:rsidR="000939C2" w:rsidRPr="000939C2" w:rsidRDefault="000939C2" w:rsidP="000939C2">
      <w:pPr>
        <w:widowControl w:val="0"/>
        <w:autoSpaceDE w:val="0"/>
        <w:autoSpaceDN w:val="0"/>
        <w:adjustRightInd w:val="0"/>
        <w:jc w:val="both"/>
        <w:rPr>
          <w:rFonts w:ascii="Arial" w:hAnsi="Arial" w:cs="Arial"/>
          <w:b/>
          <w:i/>
          <w:sz w:val="22"/>
          <w:szCs w:val="22"/>
          <w:lang w:val="es-BO"/>
        </w:rPr>
      </w:pPr>
      <w:r w:rsidRPr="000939C2">
        <w:rPr>
          <w:rFonts w:ascii="Arial" w:hAnsi="Arial" w:cs="Arial"/>
          <w:b/>
          <w:i/>
          <w:sz w:val="22"/>
          <w:szCs w:val="22"/>
          <w:lang w:val="es-BO"/>
        </w:rPr>
        <w:t xml:space="preserve">(Incluir la siguiente redacción únicamente si el proveedor es una persona natural: “Si no se realiza la emisión de la factura correspondiente la ENTIDAD deberá retener los montos de las obligaciones tributarias pendientes, para su posterior pago al Servicio </w:t>
      </w:r>
      <w:r w:rsidRPr="000939C2">
        <w:rPr>
          <w:rFonts w:ascii="Arial" w:hAnsi="Arial" w:cs="Arial"/>
          <w:b/>
          <w:i/>
          <w:sz w:val="22"/>
          <w:szCs w:val="22"/>
          <w:lang w:val="es-BO"/>
        </w:rPr>
        <w:lastRenderedPageBreak/>
        <w:t>de Impuestos Nacionales.”)</w:t>
      </w:r>
    </w:p>
    <w:p w:rsidR="000939C2" w:rsidRPr="000939C2" w:rsidRDefault="000939C2" w:rsidP="000939C2">
      <w:pPr>
        <w:widowControl w:val="0"/>
        <w:autoSpaceDE w:val="0"/>
        <w:autoSpaceDN w:val="0"/>
        <w:adjustRightInd w:val="0"/>
        <w:jc w:val="both"/>
        <w:rPr>
          <w:rFonts w:ascii="Arial" w:hAnsi="Arial" w:cs="Arial"/>
          <w:sz w:val="22"/>
          <w:szCs w:val="22"/>
          <w:lang w:val="es-BO"/>
        </w:rPr>
      </w:pPr>
    </w:p>
    <w:p w:rsidR="000939C2" w:rsidRPr="000939C2" w:rsidRDefault="000939C2" w:rsidP="000939C2">
      <w:pPr>
        <w:widowControl w:val="0"/>
        <w:jc w:val="both"/>
        <w:rPr>
          <w:rFonts w:ascii="Arial" w:hAnsi="Arial" w:cs="Arial"/>
          <w:sz w:val="22"/>
          <w:szCs w:val="22"/>
        </w:rPr>
      </w:pPr>
      <w:r w:rsidRPr="000939C2">
        <w:rPr>
          <w:rFonts w:ascii="Arial" w:hAnsi="Arial" w:cs="Arial"/>
          <w:b/>
          <w:sz w:val="22"/>
          <w:szCs w:val="22"/>
          <w:lang w:val="es-BO"/>
        </w:rPr>
        <w:t>CLÁUSULA DÉCIMA OCTAVA.- (SUBCONTRATOS)</w:t>
      </w:r>
      <w:r w:rsidRPr="000939C2">
        <w:rPr>
          <w:rFonts w:ascii="Arial" w:hAnsi="Arial" w:cs="Arial"/>
          <w:sz w:val="22"/>
          <w:szCs w:val="22"/>
        </w:rPr>
        <w:t xml:space="preserve"> </w:t>
      </w:r>
      <w:r w:rsidRPr="000939C2">
        <w:rPr>
          <w:rFonts w:ascii="Arial" w:hAnsi="Arial" w:cs="Arial"/>
          <w:iCs/>
          <w:sz w:val="22"/>
          <w:szCs w:val="22"/>
          <w:lang w:val="es-BO"/>
        </w:rPr>
        <w:t>En el presente Contrato de adquisición no se aceptará subcontrataciones</w:t>
      </w:r>
      <w:r w:rsidRPr="000939C2">
        <w:rPr>
          <w:rFonts w:ascii="Arial" w:hAnsi="Arial" w:cs="Arial"/>
          <w:sz w:val="22"/>
          <w:szCs w:val="22"/>
        </w:rPr>
        <w:t>.</w:t>
      </w:r>
    </w:p>
    <w:p w:rsidR="000939C2" w:rsidRPr="000939C2" w:rsidRDefault="000939C2" w:rsidP="000939C2">
      <w:pPr>
        <w:widowControl w:val="0"/>
        <w:jc w:val="both"/>
        <w:rPr>
          <w:rFonts w:ascii="Arial" w:hAnsi="Arial" w:cs="Arial"/>
          <w:sz w:val="22"/>
          <w:szCs w:val="22"/>
        </w:rPr>
      </w:pPr>
    </w:p>
    <w:p w:rsidR="000939C2" w:rsidRPr="000939C2" w:rsidRDefault="000939C2" w:rsidP="000939C2">
      <w:pPr>
        <w:widowControl w:val="0"/>
        <w:jc w:val="both"/>
        <w:rPr>
          <w:rFonts w:ascii="Arial" w:hAnsi="Arial" w:cs="Arial"/>
          <w:sz w:val="22"/>
          <w:szCs w:val="22"/>
          <w:lang w:val="es-BO"/>
        </w:rPr>
      </w:pPr>
      <w:r w:rsidRPr="000939C2">
        <w:rPr>
          <w:rFonts w:ascii="Arial" w:hAnsi="Arial" w:cs="Arial"/>
          <w:b/>
          <w:sz w:val="22"/>
          <w:szCs w:val="22"/>
          <w:lang w:val="es-BO"/>
        </w:rPr>
        <w:t>CLÁUSULA DÉCIMA NOVENA.- (MODIFICACIONES AL CONTRATO)</w:t>
      </w:r>
      <w:r w:rsidRPr="000939C2">
        <w:rPr>
          <w:rFonts w:ascii="Arial" w:hAnsi="Arial" w:cs="Arial"/>
          <w:sz w:val="22"/>
          <w:szCs w:val="22"/>
          <w:lang w:val="es-BO"/>
        </w:rPr>
        <w:t xml:space="preserve"> El presente Contrato podrá ser modificado sólo en los aspectos previstos en el mismo o en el DBC, siempre y cuando exista acuerdo entre las </w:t>
      </w:r>
      <w:r w:rsidRPr="000939C2">
        <w:rPr>
          <w:rFonts w:ascii="Arial" w:hAnsi="Arial" w:cs="Arial"/>
          <w:b/>
          <w:sz w:val="22"/>
          <w:szCs w:val="22"/>
          <w:lang w:val="es-BO"/>
        </w:rPr>
        <w:t>PARTES</w:t>
      </w:r>
      <w:r w:rsidRPr="000939C2">
        <w:rPr>
          <w:rFonts w:ascii="Arial" w:hAnsi="Arial" w:cs="Arial"/>
          <w:sz w:val="22"/>
          <w:szCs w:val="22"/>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rsidR="000939C2" w:rsidRPr="000939C2" w:rsidRDefault="000939C2" w:rsidP="000939C2">
      <w:pPr>
        <w:widowControl w:val="0"/>
        <w:jc w:val="both"/>
        <w:rPr>
          <w:rFonts w:ascii="Arial" w:hAnsi="Arial" w:cs="Arial"/>
          <w:sz w:val="22"/>
          <w:szCs w:val="22"/>
          <w:lang w:val="es-BO"/>
        </w:rPr>
      </w:pPr>
    </w:p>
    <w:p w:rsidR="000939C2" w:rsidRPr="000939C2" w:rsidRDefault="000939C2" w:rsidP="000939C2">
      <w:pPr>
        <w:widowControl w:val="0"/>
        <w:jc w:val="both"/>
        <w:rPr>
          <w:rFonts w:ascii="Arial" w:hAnsi="Arial" w:cs="Arial"/>
          <w:sz w:val="22"/>
          <w:szCs w:val="22"/>
          <w:lang w:val="es-BO"/>
        </w:rPr>
      </w:pPr>
      <w:r w:rsidRPr="000939C2">
        <w:rPr>
          <w:rFonts w:ascii="Arial" w:hAnsi="Arial" w:cs="Arial"/>
          <w:sz w:val="22"/>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rsidR="000939C2" w:rsidRPr="000939C2" w:rsidRDefault="000939C2" w:rsidP="000939C2">
      <w:pPr>
        <w:widowControl w:val="0"/>
        <w:jc w:val="both"/>
        <w:rPr>
          <w:rFonts w:ascii="Arial" w:hAnsi="Arial" w:cs="Arial"/>
          <w:sz w:val="22"/>
          <w:szCs w:val="22"/>
          <w:lang w:val="es-BO"/>
        </w:rPr>
      </w:pPr>
    </w:p>
    <w:p w:rsidR="000939C2" w:rsidRPr="000939C2" w:rsidRDefault="000939C2" w:rsidP="000939C2">
      <w:pPr>
        <w:widowControl w:val="0"/>
        <w:jc w:val="both"/>
        <w:rPr>
          <w:rFonts w:ascii="Arial" w:hAnsi="Arial" w:cs="Arial"/>
          <w:sz w:val="22"/>
          <w:szCs w:val="22"/>
          <w:lang w:val="es-BO"/>
        </w:rPr>
      </w:pPr>
      <w:r w:rsidRPr="000939C2">
        <w:rPr>
          <w:rFonts w:ascii="Arial" w:hAnsi="Arial" w:cs="Arial"/>
          <w:sz w:val="22"/>
          <w:szCs w:val="22"/>
          <w:lang w:val="es-BO"/>
        </w:rPr>
        <w:t xml:space="preserve">La modificación al plazo, permite la ampliación o disminución del mismo. </w:t>
      </w:r>
    </w:p>
    <w:p w:rsidR="000939C2" w:rsidRPr="000939C2" w:rsidRDefault="000939C2" w:rsidP="000939C2">
      <w:pPr>
        <w:widowControl w:val="0"/>
        <w:jc w:val="both"/>
        <w:rPr>
          <w:rFonts w:ascii="Arial" w:hAnsi="Arial" w:cs="Arial"/>
          <w:sz w:val="22"/>
          <w:szCs w:val="22"/>
          <w:lang w:val="es-BO"/>
        </w:rPr>
      </w:pPr>
    </w:p>
    <w:p w:rsidR="000939C2" w:rsidRPr="000939C2" w:rsidRDefault="000939C2" w:rsidP="000939C2">
      <w:pPr>
        <w:widowControl w:val="0"/>
        <w:jc w:val="both"/>
        <w:rPr>
          <w:rFonts w:ascii="Arial" w:hAnsi="Arial" w:cs="Arial"/>
          <w:sz w:val="22"/>
          <w:szCs w:val="22"/>
          <w:lang w:val="es-BO"/>
        </w:rPr>
      </w:pPr>
      <w:r w:rsidRPr="000939C2">
        <w:rPr>
          <w:rFonts w:ascii="Arial" w:hAnsi="Arial" w:cs="Arial"/>
          <w:sz w:val="22"/>
          <w:szCs w:val="22"/>
          <w:lang w:val="es-BO"/>
        </w:rPr>
        <w:t>La modificación al alcance del Contrato, permite el ajuste de las diferentes cláusulas del mismo que sean necesarias para dar cumplimiento al objeto de la contratación.</w:t>
      </w:r>
    </w:p>
    <w:p w:rsidR="000939C2" w:rsidRPr="000939C2" w:rsidRDefault="000939C2" w:rsidP="000939C2">
      <w:pPr>
        <w:widowControl w:val="0"/>
        <w:autoSpaceDE w:val="0"/>
        <w:autoSpaceDN w:val="0"/>
        <w:adjustRightInd w:val="0"/>
        <w:jc w:val="both"/>
        <w:rPr>
          <w:rFonts w:ascii="Arial" w:hAnsi="Arial" w:cs="Arial"/>
          <w:sz w:val="22"/>
          <w:szCs w:val="22"/>
          <w:lang w:val="es-BO"/>
        </w:rPr>
      </w:pPr>
    </w:p>
    <w:p w:rsidR="000939C2" w:rsidRPr="000939C2" w:rsidRDefault="000939C2" w:rsidP="000939C2">
      <w:pPr>
        <w:widowControl w:val="0"/>
        <w:jc w:val="both"/>
        <w:rPr>
          <w:rFonts w:ascii="Arial" w:hAnsi="Arial" w:cs="Arial"/>
          <w:b/>
          <w:sz w:val="22"/>
          <w:szCs w:val="22"/>
          <w:lang w:val="es-BO"/>
        </w:rPr>
      </w:pPr>
      <w:r w:rsidRPr="000939C2">
        <w:rPr>
          <w:rFonts w:ascii="Arial" w:hAnsi="Arial" w:cs="Arial"/>
          <w:b/>
          <w:sz w:val="22"/>
          <w:szCs w:val="22"/>
          <w:lang w:val="es-BO"/>
        </w:rPr>
        <w:t xml:space="preserve">CLÁUSULA VIGÉSIMA.- (CESIÓN) </w:t>
      </w:r>
      <w:r w:rsidRPr="000939C2">
        <w:rPr>
          <w:rFonts w:ascii="Arial" w:hAnsi="Arial" w:cs="Arial"/>
          <w:sz w:val="22"/>
          <w:szCs w:val="22"/>
          <w:lang w:val="es-BO"/>
        </w:rPr>
        <w:t xml:space="preserve">El </w:t>
      </w:r>
      <w:r w:rsidRPr="000939C2">
        <w:rPr>
          <w:rFonts w:ascii="Arial" w:hAnsi="Arial" w:cs="Arial"/>
          <w:b/>
          <w:sz w:val="22"/>
          <w:szCs w:val="22"/>
          <w:lang w:val="es-BO"/>
        </w:rPr>
        <w:t>PROVEEDOR</w:t>
      </w:r>
      <w:r w:rsidRPr="000939C2">
        <w:rPr>
          <w:rFonts w:ascii="Arial" w:hAnsi="Arial" w:cs="Arial"/>
          <w:sz w:val="22"/>
          <w:szCs w:val="22"/>
          <w:lang w:val="es-BO"/>
        </w:rPr>
        <w:t xml:space="preserve"> bajo ningún título podrá ceder o subrogar, total o parcialmente este Contrato.</w:t>
      </w:r>
    </w:p>
    <w:p w:rsidR="000939C2" w:rsidRPr="000939C2" w:rsidRDefault="000939C2" w:rsidP="000939C2">
      <w:pPr>
        <w:widowControl w:val="0"/>
        <w:jc w:val="both"/>
        <w:rPr>
          <w:rFonts w:ascii="Arial" w:hAnsi="Arial" w:cs="Arial"/>
          <w:sz w:val="22"/>
          <w:szCs w:val="22"/>
          <w:lang w:val="es-BO"/>
        </w:rPr>
      </w:pPr>
    </w:p>
    <w:p w:rsidR="000939C2" w:rsidRPr="000939C2" w:rsidRDefault="000939C2" w:rsidP="000939C2">
      <w:pPr>
        <w:widowControl w:val="0"/>
        <w:jc w:val="both"/>
        <w:rPr>
          <w:rFonts w:ascii="Arial" w:hAnsi="Arial" w:cs="Arial"/>
          <w:sz w:val="22"/>
          <w:szCs w:val="22"/>
          <w:lang w:val="es-BO"/>
        </w:rPr>
      </w:pPr>
      <w:r w:rsidRPr="000939C2">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rsidR="000939C2" w:rsidRPr="000939C2" w:rsidRDefault="000939C2" w:rsidP="000939C2">
      <w:pPr>
        <w:widowControl w:val="0"/>
        <w:jc w:val="both"/>
        <w:rPr>
          <w:rFonts w:ascii="Arial" w:hAnsi="Arial" w:cs="Arial"/>
          <w:b/>
          <w:sz w:val="22"/>
          <w:szCs w:val="22"/>
          <w:lang w:val="es-BO"/>
        </w:rPr>
      </w:pPr>
    </w:p>
    <w:p w:rsidR="000939C2" w:rsidRPr="000939C2" w:rsidRDefault="000939C2" w:rsidP="000939C2">
      <w:pPr>
        <w:autoSpaceDE w:val="0"/>
        <w:autoSpaceDN w:val="0"/>
        <w:adjustRightInd w:val="0"/>
        <w:jc w:val="both"/>
        <w:rPr>
          <w:rFonts w:ascii="Arial" w:hAnsi="Arial" w:cs="Arial"/>
          <w:color w:val="000000"/>
          <w:sz w:val="22"/>
          <w:szCs w:val="22"/>
          <w:lang w:val="es-BO" w:eastAsia="es-BO"/>
        </w:rPr>
      </w:pPr>
      <w:r w:rsidRPr="000939C2">
        <w:rPr>
          <w:rFonts w:ascii="Arial" w:hAnsi="Arial" w:cs="Arial"/>
          <w:b/>
          <w:color w:val="000000"/>
          <w:sz w:val="22"/>
          <w:szCs w:val="22"/>
          <w:lang w:val="es-BO" w:eastAsia="es-BO"/>
        </w:rPr>
        <w:t xml:space="preserve">CLÁUSULA VIGÉSIMA PRIMERA.- (SUSPENSIÓN TEMPORAL) </w:t>
      </w:r>
      <w:r w:rsidRPr="000939C2">
        <w:rPr>
          <w:rFonts w:ascii="Arial" w:hAnsi="Arial" w:cs="Arial"/>
          <w:color w:val="000000"/>
          <w:sz w:val="22"/>
          <w:szCs w:val="22"/>
          <w:lang w:val="es-BO" w:eastAsia="es-BO"/>
        </w:rPr>
        <w:t xml:space="preserve">La </w:t>
      </w:r>
      <w:r w:rsidRPr="000939C2">
        <w:rPr>
          <w:rFonts w:ascii="Arial" w:hAnsi="Arial" w:cs="Arial"/>
          <w:b/>
          <w:bCs/>
          <w:color w:val="000000"/>
          <w:sz w:val="22"/>
          <w:szCs w:val="22"/>
          <w:lang w:val="es-BO" w:eastAsia="es-BO"/>
        </w:rPr>
        <w:t xml:space="preserve">ENTIDAD </w:t>
      </w:r>
      <w:r w:rsidRPr="000939C2">
        <w:rPr>
          <w:rFonts w:ascii="Arial" w:hAnsi="Arial" w:cs="Arial"/>
          <w:color w:val="000000"/>
          <w:sz w:val="22"/>
          <w:szCs w:val="22"/>
          <w:lang w:val="es-BO" w:eastAsia="es-BO"/>
        </w:rPr>
        <w:t xml:space="preserve">podrá suspender temporalmente el cómputo del plazo de las entregas o provisión del </w:t>
      </w:r>
      <w:r w:rsidRPr="000939C2">
        <w:rPr>
          <w:rFonts w:ascii="Arial" w:hAnsi="Arial" w:cs="Arial"/>
          <w:b/>
          <w:bCs/>
          <w:color w:val="000000"/>
          <w:sz w:val="22"/>
          <w:szCs w:val="22"/>
          <w:lang w:val="es-BO" w:eastAsia="es-BO"/>
        </w:rPr>
        <w:t xml:space="preserve">BIEN </w:t>
      </w:r>
      <w:r w:rsidRPr="000939C2">
        <w:rPr>
          <w:rFonts w:ascii="Arial" w:hAnsi="Arial" w:cs="Arial"/>
          <w:color w:val="000000"/>
          <w:sz w:val="22"/>
          <w:szCs w:val="22"/>
          <w:lang w:val="es-BO" w:eastAsia="es-BO"/>
        </w:rPr>
        <w:t xml:space="preserve">en cualquier momento por motivos de fuerza mayor, caso fortuito y/o convenientes a los intereses del Estado, para lo cual la </w:t>
      </w:r>
      <w:r w:rsidRPr="000939C2">
        <w:rPr>
          <w:rFonts w:ascii="Arial" w:hAnsi="Arial" w:cs="Arial"/>
          <w:b/>
          <w:bCs/>
          <w:color w:val="000000"/>
          <w:sz w:val="22"/>
          <w:szCs w:val="22"/>
          <w:lang w:val="es-BO" w:eastAsia="es-BO"/>
        </w:rPr>
        <w:t xml:space="preserve">ENTIDAD </w:t>
      </w:r>
      <w:r w:rsidRPr="000939C2">
        <w:rPr>
          <w:rFonts w:ascii="Arial" w:hAnsi="Arial" w:cs="Arial"/>
          <w:color w:val="000000"/>
          <w:sz w:val="22"/>
          <w:szCs w:val="22"/>
          <w:lang w:val="es-BO" w:eastAsia="es-BO"/>
        </w:rPr>
        <w:t xml:space="preserve">notificará de manera expresa al </w:t>
      </w:r>
      <w:r w:rsidRPr="000939C2">
        <w:rPr>
          <w:rFonts w:ascii="Arial" w:hAnsi="Arial" w:cs="Arial"/>
          <w:b/>
          <w:bCs/>
          <w:color w:val="000000"/>
          <w:sz w:val="22"/>
          <w:szCs w:val="22"/>
          <w:lang w:val="es-BO" w:eastAsia="es-BO"/>
        </w:rPr>
        <w:t>PROVEEDOR</w:t>
      </w:r>
      <w:r w:rsidRPr="000939C2">
        <w:rPr>
          <w:rFonts w:ascii="Arial" w:hAnsi="Arial" w:cs="Arial"/>
          <w:color w:val="000000"/>
          <w:sz w:val="22"/>
          <w:szCs w:val="22"/>
          <w:lang w:val="es-BO" w:eastAsia="es-BO"/>
        </w:rPr>
        <w:t xml:space="preserve">, con una anticipación de quince (15) días calendario, excepto en los casos de urgencia por alguna emergencia imponderable. Esta suspensión puede ser parcial o total. </w:t>
      </w:r>
    </w:p>
    <w:p w:rsidR="000939C2" w:rsidRPr="000939C2" w:rsidRDefault="000939C2" w:rsidP="000939C2">
      <w:pPr>
        <w:autoSpaceDE w:val="0"/>
        <w:autoSpaceDN w:val="0"/>
        <w:adjustRightInd w:val="0"/>
        <w:jc w:val="both"/>
        <w:rPr>
          <w:rFonts w:ascii="Arial" w:hAnsi="Arial" w:cs="Arial"/>
          <w:color w:val="000000"/>
          <w:sz w:val="22"/>
          <w:szCs w:val="22"/>
          <w:lang w:val="es-BO" w:eastAsia="es-BO"/>
        </w:rPr>
      </w:pPr>
    </w:p>
    <w:p w:rsidR="000939C2" w:rsidRPr="000939C2" w:rsidRDefault="000939C2" w:rsidP="000939C2">
      <w:pPr>
        <w:widowControl w:val="0"/>
        <w:jc w:val="both"/>
        <w:rPr>
          <w:rFonts w:ascii="Arial" w:hAnsi="Arial" w:cs="Arial"/>
          <w:color w:val="000000"/>
          <w:sz w:val="22"/>
          <w:szCs w:val="22"/>
          <w:lang w:val="es-BO" w:eastAsia="es-BO"/>
        </w:rPr>
      </w:pPr>
      <w:r w:rsidRPr="000939C2">
        <w:rPr>
          <w:rFonts w:ascii="Arial" w:hAnsi="Arial" w:cs="Arial"/>
          <w:color w:val="000000"/>
          <w:sz w:val="22"/>
          <w:szCs w:val="22"/>
          <w:lang w:val="es-BO" w:eastAsia="es-BO"/>
        </w:rPr>
        <w:t xml:space="preserve">También el </w:t>
      </w:r>
      <w:r w:rsidRPr="000939C2">
        <w:rPr>
          <w:rFonts w:ascii="Arial" w:hAnsi="Arial" w:cs="Arial"/>
          <w:b/>
          <w:bCs/>
          <w:color w:val="000000"/>
          <w:sz w:val="22"/>
          <w:szCs w:val="22"/>
          <w:lang w:val="es-BO" w:eastAsia="es-BO"/>
        </w:rPr>
        <w:t xml:space="preserve">PROVEEDOR </w:t>
      </w:r>
      <w:r w:rsidRPr="000939C2">
        <w:rPr>
          <w:rFonts w:ascii="Arial" w:hAnsi="Arial" w:cs="Arial"/>
          <w:color w:val="000000"/>
          <w:sz w:val="22"/>
          <w:szCs w:val="22"/>
          <w:lang w:val="es-BO" w:eastAsia="es-BO"/>
        </w:rPr>
        <w:t xml:space="preserve">podrá solicitar a la </w:t>
      </w:r>
      <w:r w:rsidRPr="000939C2">
        <w:rPr>
          <w:rFonts w:ascii="Arial" w:hAnsi="Arial" w:cs="Arial"/>
          <w:b/>
          <w:bCs/>
          <w:color w:val="000000"/>
          <w:sz w:val="22"/>
          <w:szCs w:val="22"/>
          <w:lang w:val="es-BO" w:eastAsia="es-BO"/>
        </w:rPr>
        <w:t xml:space="preserve">ENTIDAD </w:t>
      </w:r>
      <w:r w:rsidRPr="000939C2">
        <w:rPr>
          <w:rFonts w:ascii="Arial" w:hAnsi="Arial" w:cs="Arial"/>
          <w:color w:val="000000"/>
          <w:sz w:val="22"/>
          <w:szCs w:val="22"/>
          <w:lang w:val="es-BO" w:eastAsia="es-BO"/>
        </w:rPr>
        <w:t xml:space="preserve">la suspensión temporal de las entregas o provisión, por causas atribuibles a la </w:t>
      </w:r>
      <w:r w:rsidRPr="000939C2">
        <w:rPr>
          <w:rFonts w:ascii="Arial" w:hAnsi="Arial" w:cs="Arial"/>
          <w:b/>
          <w:bCs/>
          <w:color w:val="000000"/>
          <w:sz w:val="22"/>
          <w:szCs w:val="22"/>
          <w:lang w:val="es-BO" w:eastAsia="es-BO"/>
        </w:rPr>
        <w:t xml:space="preserve">ENTIDAD </w:t>
      </w:r>
      <w:r w:rsidRPr="000939C2">
        <w:rPr>
          <w:rFonts w:ascii="Arial" w:hAnsi="Arial" w:cs="Arial"/>
          <w:color w:val="000000"/>
          <w:sz w:val="22"/>
          <w:szCs w:val="22"/>
          <w:lang w:val="es-BO" w:eastAsia="es-BO"/>
        </w:rPr>
        <w:t xml:space="preserve">que afecten al </w:t>
      </w:r>
      <w:r w:rsidRPr="000939C2">
        <w:rPr>
          <w:rFonts w:ascii="Arial" w:hAnsi="Arial" w:cs="Arial"/>
          <w:b/>
          <w:bCs/>
          <w:color w:val="000000"/>
          <w:sz w:val="22"/>
          <w:szCs w:val="22"/>
          <w:lang w:val="es-BO" w:eastAsia="es-BO"/>
        </w:rPr>
        <w:t xml:space="preserve">PROVEEDOR </w:t>
      </w:r>
      <w:r w:rsidRPr="000939C2">
        <w:rPr>
          <w:rFonts w:ascii="Arial" w:hAnsi="Arial" w:cs="Arial"/>
          <w:color w:val="000000"/>
          <w:sz w:val="22"/>
          <w:szCs w:val="22"/>
          <w:lang w:val="es-BO" w:eastAsia="es-BO"/>
        </w:rPr>
        <w:t xml:space="preserve">en la adquisición del </w:t>
      </w:r>
      <w:r w:rsidRPr="000939C2">
        <w:rPr>
          <w:rFonts w:ascii="Arial" w:hAnsi="Arial" w:cs="Arial"/>
          <w:b/>
          <w:bCs/>
          <w:color w:val="000000"/>
          <w:sz w:val="22"/>
          <w:szCs w:val="22"/>
          <w:lang w:val="es-BO" w:eastAsia="es-BO"/>
        </w:rPr>
        <w:t xml:space="preserve">BIEN. </w:t>
      </w:r>
      <w:r w:rsidRPr="000939C2">
        <w:rPr>
          <w:rFonts w:ascii="Arial" w:hAnsi="Arial" w:cs="Arial"/>
          <w:color w:val="000000"/>
          <w:sz w:val="22"/>
          <w:szCs w:val="22"/>
          <w:lang w:val="es-BO" w:eastAsia="es-BO"/>
        </w:rPr>
        <w:t xml:space="preserve">Dicha suspensión podrá efectivizarse siempre y cuando la </w:t>
      </w:r>
      <w:r w:rsidRPr="000939C2">
        <w:rPr>
          <w:rFonts w:ascii="Arial" w:hAnsi="Arial" w:cs="Arial"/>
          <w:b/>
          <w:bCs/>
          <w:color w:val="000000"/>
          <w:sz w:val="22"/>
          <w:szCs w:val="22"/>
          <w:lang w:val="es-BO" w:eastAsia="es-BO"/>
        </w:rPr>
        <w:t xml:space="preserve">ENTIDAD </w:t>
      </w:r>
      <w:r w:rsidRPr="000939C2">
        <w:rPr>
          <w:rFonts w:ascii="Arial" w:hAnsi="Arial" w:cs="Arial"/>
          <w:color w:val="000000"/>
          <w:sz w:val="22"/>
          <w:szCs w:val="22"/>
          <w:lang w:val="es-BO" w:eastAsia="es-BO"/>
        </w:rPr>
        <w:t xml:space="preserve">la autorice de manera expresa considerando como incumplimiento toda suspensión realizada sin autorización. De manera excepcional la </w:t>
      </w:r>
      <w:r w:rsidRPr="000939C2">
        <w:rPr>
          <w:rFonts w:ascii="Arial" w:hAnsi="Arial" w:cs="Arial"/>
          <w:b/>
          <w:bCs/>
          <w:color w:val="000000"/>
          <w:sz w:val="22"/>
          <w:szCs w:val="22"/>
          <w:lang w:val="es-BO" w:eastAsia="es-BO"/>
        </w:rPr>
        <w:t xml:space="preserve">ENTIDAD </w:t>
      </w:r>
      <w:r w:rsidRPr="000939C2">
        <w:rPr>
          <w:rFonts w:ascii="Arial" w:hAnsi="Arial" w:cs="Arial"/>
          <w:color w:val="000000"/>
          <w:sz w:val="22"/>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0939C2">
        <w:rPr>
          <w:rFonts w:ascii="Arial" w:hAnsi="Arial" w:cs="Arial"/>
          <w:b/>
          <w:bCs/>
          <w:color w:val="000000"/>
          <w:sz w:val="22"/>
          <w:szCs w:val="22"/>
          <w:lang w:val="es-BO" w:eastAsia="es-BO"/>
        </w:rPr>
        <w:t>PROVEEDOR</w:t>
      </w:r>
      <w:r w:rsidRPr="000939C2">
        <w:rPr>
          <w:rFonts w:ascii="Arial" w:hAnsi="Arial" w:cs="Arial"/>
          <w:color w:val="000000"/>
          <w:sz w:val="22"/>
          <w:szCs w:val="22"/>
          <w:lang w:val="es-BO" w:eastAsia="es-BO"/>
        </w:rPr>
        <w:t>.</w:t>
      </w:r>
    </w:p>
    <w:p w:rsidR="000939C2" w:rsidRPr="000939C2" w:rsidRDefault="000939C2" w:rsidP="000939C2">
      <w:pPr>
        <w:jc w:val="both"/>
        <w:rPr>
          <w:rFonts w:ascii="Arial" w:hAnsi="Arial" w:cs="Arial"/>
          <w:b/>
          <w:sz w:val="22"/>
          <w:szCs w:val="22"/>
          <w:lang w:val="es-BO"/>
        </w:rPr>
      </w:pPr>
      <w:r w:rsidRPr="000939C2">
        <w:rPr>
          <w:rFonts w:ascii="Arial" w:hAnsi="Arial" w:cs="Arial"/>
          <w:b/>
          <w:sz w:val="22"/>
          <w:szCs w:val="22"/>
        </w:rPr>
        <w:t xml:space="preserve">CLÁUSULA VIGÉSIMA SEGUNDA.- (MULTAS) </w:t>
      </w:r>
      <w:r w:rsidRPr="000939C2">
        <w:rPr>
          <w:rFonts w:ascii="Arial" w:hAnsi="Arial" w:cs="Arial"/>
          <w:sz w:val="22"/>
          <w:szCs w:val="22"/>
        </w:rPr>
        <w:t xml:space="preserve">Queda convenido entre las partes contratantes, que el </w:t>
      </w:r>
      <w:r w:rsidRPr="000939C2">
        <w:rPr>
          <w:rFonts w:ascii="Arial" w:hAnsi="Arial" w:cs="Arial"/>
          <w:b/>
          <w:bCs/>
          <w:sz w:val="22"/>
          <w:szCs w:val="22"/>
        </w:rPr>
        <w:t xml:space="preserve">PROVEEDOR </w:t>
      </w:r>
      <w:r w:rsidRPr="000939C2">
        <w:rPr>
          <w:rFonts w:ascii="Arial" w:hAnsi="Arial" w:cs="Arial"/>
          <w:sz w:val="22"/>
          <w:szCs w:val="22"/>
        </w:rPr>
        <w:t xml:space="preserve">se constituirá en mora sin notificación previa, por el simple </w:t>
      </w:r>
      <w:r w:rsidRPr="000939C2">
        <w:rPr>
          <w:rFonts w:ascii="Arial" w:hAnsi="Arial" w:cs="Arial"/>
          <w:sz w:val="22"/>
          <w:szCs w:val="22"/>
        </w:rPr>
        <w:lastRenderedPageBreak/>
        <w:t xml:space="preserve">incumplimiento a los plazos de entrega (subsanar observaciones) previstos en el presente Contrato y las Especificaciones Técnicas, salvo la existencia de hechos de fuerza mayor, caso fortuito u otras causas debidamente justificadas y aceptadas por la </w:t>
      </w:r>
      <w:r w:rsidRPr="000939C2">
        <w:rPr>
          <w:rFonts w:ascii="Arial" w:hAnsi="Arial" w:cs="Arial"/>
          <w:b/>
          <w:bCs/>
          <w:sz w:val="22"/>
          <w:szCs w:val="22"/>
        </w:rPr>
        <w:t xml:space="preserve">ENTIDAD, </w:t>
      </w:r>
      <w:r w:rsidRPr="000939C2">
        <w:rPr>
          <w:rFonts w:ascii="Arial" w:hAnsi="Arial" w:cs="Arial"/>
          <w:sz w:val="22"/>
          <w:szCs w:val="22"/>
        </w:rPr>
        <w:t>que ocurran antes del vencimiento de los plazos señalados.</w:t>
      </w:r>
    </w:p>
    <w:p w:rsidR="000939C2" w:rsidRPr="000939C2" w:rsidRDefault="000939C2" w:rsidP="000939C2">
      <w:pPr>
        <w:jc w:val="both"/>
        <w:rPr>
          <w:rFonts w:ascii="Arial" w:hAnsi="Arial" w:cs="Arial"/>
          <w:bCs/>
          <w:sz w:val="22"/>
          <w:szCs w:val="22"/>
          <w:lang w:val="es-BO"/>
        </w:rPr>
      </w:pPr>
    </w:p>
    <w:p w:rsidR="000939C2" w:rsidRPr="000939C2" w:rsidRDefault="000939C2" w:rsidP="000939C2">
      <w:pPr>
        <w:autoSpaceDE w:val="0"/>
        <w:autoSpaceDN w:val="0"/>
        <w:adjustRightInd w:val="0"/>
        <w:jc w:val="both"/>
        <w:rPr>
          <w:rFonts w:ascii="Arial" w:hAnsi="Arial" w:cs="Arial"/>
          <w:bCs/>
          <w:sz w:val="22"/>
          <w:szCs w:val="22"/>
          <w:lang w:val="es-BO"/>
        </w:rPr>
      </w:pPr>
      <w:r w:rsidRPr="000939C2">
        <w:rPr>
          <w:rFonts w:ascii="Arial" w:hAnsi="Arial" w:cs="Arial"/>
          <w:sz w:val="22"/>
          <w:szCs w:val="22"/>
        </w:rPr>
        <w:t>La</w:t>
      </w:r>
      <w:r w:rsidRPr="000939C2">
        <w:rPr>
          <w:rFonts w:ascii="Arial" w:hAnsi="Arial" w:cs="Arial"/>
          <w:b/>
          <w:bCs/>
          <w:sz w:val="22"/>
          <w:szCs w:val="22"/>
        </w:rPr>
        <w:t xml:space="preserve"> ENTIDAD</w:t>
      </w:r>
      <w:r w:rsidRPr="000939C2">
        <w:rPr>
          <w:rFonts w:ascii="Arial" w:hAnsi="Arial" w:cs="Arial"/>
          <w:sz w:val="22"/>
          <w:szCs w:val="22"/>
        </w:rPr>
        <w:t xml:space="preserve"> aplicará al </w:t>
      </w:r>
      <w:r w:rsidRPr="000939C2">
        <w:rPr>
          <w:rFonts w:ascii="Arial" w:hAnsi="Arial" w:cs="Arial"/>
          <w:b/>
          <w:bCs/>
          <w:sz w:val="22"/>
          <w:szCs w:val="22"/>
        </w:rPr>
        <w:t xml:space="preserve">PROVEEDOR </w:t>
      </w:r>
      <w:r w:rsidRPr="000939C2">
        <w:rPr>
          <w:rFonts w:ascii="Arial" w:hAnsi="Arial" w:cs="Arial"/>
          <w:sz w:val="22"/>
          <w:szCs w:val="22"/>
        </w:rPr>
        <w:t xml:space="preserve">una multa del 3 por 1.000 del monto total del Contrato  por cada día calendario de retraso al plazo de entrega del </w:t>
      </w:r>
      <w:r w:rsidRPr="000939C2">
        <w:rPr>
          <w:rFonts w:ascii="Arial" w:hAnsi="Arial" w:cs="Arial"/>
          <w:b/>
          <w:sz w:val="22"/>
          <w:szCs w:val="22"/>
        </w:rPr>
        <w:t xml:space="preserve">BIEN </w:t>
      </w:r>
      <w:r w:rsidRPr="000939C2">
        <w:rPr>
          <w:rFonts w:ascii="Arial" w:hAnsi="Arial" w:cs="Arial"/>
          <w:sz w:val="22"/>
          <w:szCs w:val="22"/>
        </w:rPr>
        <w:t>sujeto a verificación, en el plazo para subsanar observaciones e incumplimiento de los plazos de Montaje y el periodo de pruebas.</w:t>
      </w:r>
    </w:p>
    <w:p w:rsidR="000939C2" w:rsidRPr="000939C2" w:rsidRDefault="000939C2" w:rsidP="000939C2">
      <w:pPr>
        <w:autoSpaceDE w:val="0"/>
        <w:autoSpaceDN w:val="0"/>
        <w:adjustRightInd w:val="0"/>
        <w:jc w:val="both"/>
        <w:rPr>
          <w:rFonts w:ascii="Arial" w:hAnsi="Arial" w:cs="Arial"/>
          <w:bCs/>
          <w:sz w:val="22"/>
          <w:szCs w:val="22"/>
          <w:lang w:val="es-BO"/>
        </w:rPr>
      </w:pPr>
    </w:p>
    <w:p w:rsidR="000939C2" w:rsidRPr="000939C2" w:rsidRDefault="000939C2" w:rsidP="000939C2">
      <w:pPr>
        <w:widowControl w:val="0"/>
        <w:jc w:val="both"/>
        <w:rPr>
          <w:rFonts w:ascii="Arial" w:hAnsi="Arial" w:cs="Arial"/>
          <w:color w:val="000000"/>
          <w:sz w:val="22"/>
          <w:szCs w:val="22"/>
          <w:lang w:val="es-BO" w:eastAsia="es-BO"/>
        </w:rPr>
      </w:pPr>
      <w:r w:rsidRPr="000939C2">
        <w:rPr>
          <w:rFonts w:ascii="Arial" w:hAnsi="Arial" w:cs="Arial"/>
          <w:color w:val="000000"/>
          <w:sz w:val="22"/>
          <w:szCs w:val="22"/>
          <w:lang w:val="es-BO" w:eastAsia="es-BO"/>
        </w:rPr>
        <w:t xml:space="preserve">Las multas serán cobradas mediante descuentos por la </w:t>
      </w:r>
      <w:r w:rsidRPr="000939C2">
        <w:rPr>
          <w:rFonts w:ascii="Arial" w:hAnsi="Arial" w:cs="Arial"/>
          <w:b/>
          <w:bCs/>
          <w:color w:val="000000"/>
          <w:sz w:val="22"/>
          <w:szCs w:val="22"/>
          <w:lang w:val="es-BO" w:eastAsia="es-BO"/>
        </w:rPr>
        <w:t>ENTIDAD</w:t>
      </w:r>
      <w:r w:rsidRPr="000939C2">
        <w:rPr>
          <w:rFonts w:ascii="Arial" w:hAnsi="Arial" w:cs="Arial"/>
          <w:color w:val="000000"/>
          <w:sz w:val="22"/>
          <w:szCs w:val="22"/>
          <w:lang w:val="es-BO" w:eastAsia="es-BO"/>
        </w:rPr>
        <w:t xml:space="preserve">, del pago correspondiente a la recepción del </w:t>
      </w:r>
      <w:r w:rsidRPr="000939C2">
        <w:rPr>
          <w:rFonts w:ascii="Arial" w:hAnsi="Arial" w:cs="Arial"/>
          <w:b/>
          <w:bCs/>
          <w:color w:val="000000"/>
          <w:sz w:val="22"/>
          <w:szCs w:val="22"/>
          <w:lang w:val="es-BO" w:eastAsia="es-BO"/>
        </w:rPr>
        <w:t xml:space="preserve">BIEN </w:t>
      </w:r>
      <w:r w:rsidRPr="000939C2">
        <w:rPr>
          <w:rFonts w:ascii="Arial" w:hAnsi="Arial" w:cs="Arial"/>
          <w:color w:val="000000"/>
          <w:sz w:val="22"/>
          <w:szCs w:val="22"/>
          <w:lang w:val="es-BO" w:eastAsia="es-BO"/>
        </w:rPr>
        <w:t>o en la liquidación del contrato.</w:t>
      </w:r>
    </w:p>
    <w:p w:rsidR="000939C2" w:rsidRPr="000939C2" w:rsidRDefault="000939C2" w:rsidP="000939C2">
      <w:pPr>
        <w:widowControl w:val="0"/>
        <w:jc w:val="both"/>
        <w:rPr>
          <w:rFonts w:ascii="Arial" w:hAnsi="Arial" w:cs="Arial"/>
          <w:color w:val="000000"/>
          <w:sz w:val="22"/>
          <w:szCs w:val="22"/>
          <w:lang w:val="es-BO" w:eastAsia="es-BO"/>
        </w:rPr>
      </w:pPr>
    </w:p>
    <w:p w:rsidR="000939C2" w:rsidRPr="000939C2" w:rsidRDefault="000939C2" w:rsidP="000939C2">
      <w:pPr>
        <w:widowControl w:val="0"/>
        <w:jc w:val="both"/>
        <w:rPr>
          <w:rFonts w:ascii="Arial" w:hAnsi="Arial" w:cs="Arial"/>
          <w:sz w:val="22"/>
          <w:szCs w:val="22"/>
          <w:lang w:val="es-BO"/>
        </w:rPr>
      </w:pPr>
      <w:r w:rsidRPr="000939C2">
        <w:rPr>
          <w:rFonts w:ascii="Arial" w:hAnsi="Arial" w:cs="Arial"/>
          <w:sz w:val="22"/>
          <w:szCs w:val="22"/>
          <w:lang w:val="es-BO"/>
        </w:rPr>
        <w:t xml:space="preserve">En todos los casos de Resolución del Contrato por causas atribuibles al </w:t>
      </w:r>
      <w:r w:rsidRPr="000939C2">
        <w:rPr>
          <w:rFonts w:ascii="Arial" w:hAnsi="Arial" w:cs="Arial"/>
          <w:b/>
          <w:sz w:val="22"/>
          <w:szCs w:val="22"/>
          <w:lang w:val="es-BO"/>
        </w:rPr>
        <w:t>PROVEEDOR</w:t>
      </w:r>
      <w:r w:rsidRPr="000939C2">
        <w:rPr>
          <w:rFonts w:ascii="Arial" w:hAnsi="Arial" w:cs="Arial"/>
          <w:sz w:val="22"/>
          <w:szCs w:val="22"/>
          <w:lang w:val="es-BO"/>
        </w:rPr>
        <w:t xml:space="preserve">, la </w:t>
      </w:r>
      <w:r w:rsidRPr="000939C2">
        <w:rPr>
          <w:rFonts w:ascii="Arial" w:hAnsi="Arial" w:cs="Arial"/>
          <w:b/>
          <w:sz w:val="22"/>
          <w:szCs w:val="22"/>
          <w:lang w:val="es-BO"/>
        </w:rPr>
        <w:t xml:space="preserve">ENTIDAD </w:t>
      </w:r>
      <w:r w:rsidRPr="000939C2">
        <w:rPr>
          <w:rFonts w:ascii="Arial" w:hAnsi="Arial" w:cs="Arial"/>
          <w:sz w:val="22"/>
          <w:szCs w:val="22"/>
          <w:lang w:val="es-BO"/>
        </w:rPr>
        <w:t>no podrá cobrar multas que excedan el veinte por ciento (20%) del monto total del Contrato.</w:t>
      </w:r>
    </w:p>
    <w:p w:rsidR="000939C2" w:rsidRPr="000939C2" w:rsidRDefault="000939C2" w:rsidP="000939C2">
      <w:pPr>
        <w:widowControl w:val="0"/>
        <w:jc w:val="both"/>
        <w:rPr>
          <w:rFonts w:ascii="Arial" w:hAnsi="Arial" w:cs="Arial"/>
          <w:sz w:val="22"/>
          <w:szCs w:val="22"/>
          <w:lang w:val="es-BO"/>
        </w:rPr>
      </w:pPr>
    </w:p>
    <w:p w:rsidR="000939C2" w:rsidRPr="000939C2" w:rsidRDefault="000939C2" w:rsidP="000939C2">
      <w:pPr>
        <w:widowControl w:val="0"/>
        <w:autoSpaceDE w:val="0"/>
        <w:autoSpaceDN w:val="0"/>
        <w:adjustRightInd w:val="0"/>
        <w:jc w:val="both"/>
        <w:rPr>
          <w:rFonts w:ascii="Arial" w:hAnsi="Arial" w:cs="Arial"/>
          <w:sz w:val="22"/>
          <w:szCs w:val="22"/>
          <w:lang w:val="es-BO"/>
        </w:rPr>
      </w:pPr>
      <w:r w:rsidRPr="000939C2">
        <w:rPr>
          <w:rFonts w:ascii="Arial" w:hAnsi="Arial" w:cs="Arial"/>
          <w:b/>
          <w:sz w:val="22"/>
          <w:szCs w:val="22"/>
          <w:lang w:val="es-BO"/>
        </w:rPr>
        <w:t>CLÁUSULA VIGÉSIMA TERCERA.- (</w:t>
      </w:r>
      <w:r w:rsidRPr="000939C2">
        <w:rPr>
          <w:rFonts w:ascii="Arial" w:hAnsi="Arial" w:cs="Arial"/>
          <w:b/>
          <w:bCs/>
          <w:sz w:val="22"/>
          <w:szCs w:val="22"/>
          <w:lang w:val="es-BO"/>
        </w:rPr>
        <w:t xml:space="preserve">EXONERACIÓN DE LAS CARGAS LABORALES Y SOCIALES </w:t>
      </w:r>
      <w:r w:rsidRPr="000939C2">
        <w:rPr>
          <w:rFonts w:ascii="Arial" w:hAnsi="Arial" w:cs="Arial"/>
          <w:b/>
          <w:sz w:val="22"/>
          <w:szCs w:val="22"/>
          <w:lang w:val="es-BO"/>
        </w:rPr>
        <w:t>A LA ENTIDAD</w:t>
      </w:r>
      <w:r w:rsidRPr="000939C2">
        <w:rPr>
          <w:rFonts w:ascii="Arial" w:hAnsi="Arial" w:cs="Arial"/>
          <w:b/>
          <w:bCs/>
          <w:sz w:val="22"/>
          <w:szCs w:val="22"/>
          <w:lang w:val="es-BO"/>
        </w:rPr>
        <w:t xml:space="preserve">) </w:t>
      </w:r>
      <w:r w:rsidRPr="000939C2">
        <w:rPr>
          <w:rFonts w:ascii="Arial" w:hAnsi="Arial" w:cs="Arial"/>
          <w:sz w:val="22"/>
          <w:szCs w:val="22"/>
        </w:rPr>
        <w:t xml:space="preserve">El </w:t>
      </w:r>
      <w:r w:rsidRPr="000939C2">
        <w:rPr>
          <w:rFonts w:ascii="Arial" w:hAnsi="Arial" w:cs="Arial"/>
          <w:b/>
          <w:bCs/>
          <w:sz w:val="22"/>
          <w:szCs w:val="22"/>
        </w:rPr>
        <w:t xml:space="preserve">PROVEEDOR </w:t>
      </w:r>
      <w:r w:rsidRPr="000939C2">
        <w:rPr>
          <w:rFonts w:ascii="Arial" w:hAnsi="Arial" w:cs="Arial"/>
          <w:sz w:val="22"/>
          <w:szCs w:val="22"/>
        </w:rPr>
        <w:t xml:space="preserve">corre con las obligaciones que emerjan del objeto del presente Contrato, respecto a las cargas laborales y sociales con el personal de su dependencia, exonerando de estas obligaciones a la </w:t>
      </w:r>
      <w:r w:rsidRPr="000939C2">
        <w:rPr>
          <w:rFonts w:ascii="Arial" w:hAnsi="Arial" w:cs="Arial"/>
          <w:b/>
          <w:bCs/>
          <w:sz w:val="22"/>
          <w:szCs w:val="22"/>
        </w:rPr>
        <w:t>ENTIDAD.</w:t>
      </w:r>
    </w:p>
    <w:p w:rsidR="000939C2" w:rsidRPr="000939C2" w:rsidRDefault="000939C2" w:rsidP="000939C2">
      <w:pPr>
        <w:widowControl w:val="0"/>
        <w:autoSpaceDE w:val="0"/>
        <w:autoSpaceDN w:val="0"/>
        <w:adjustRightInd w:val="0"/>
        <w:jc w:val="both"/>
        <w:rPr>
          <w:rFonts w:ascii="Arial" w:hAnsi="Arial" w:cs="Arial"/>
          <w:b/>
          <w:bCs/>
          <w:sz w:val="22"/>
          <w:szCs w:val="22"/>
          <w:lang w:val="es-BO"/>
        </w:rPr>
      </w:pPr>
    </w:p>
    <w:p w:rsidR="000939C2" w:rsidRPr="000939C2" w:rsidRDefault="000939C2" w:rsidP="000939C2">
      <w:pPr>
        <w:autoSpaceDE w:val="0"/>
        <w:autoSpaceDN w:val="0"/>
        <w:adjustRightInd w:val="0"/>
        <w:jc w:val="both"/>
        <w:rPr>
          <w:rFonts w:ascii="Arial" w:hAnsi="Arial" w:cs="Arial"/>
          <w:color w:val="000000"/>
          <w:sz w:val="22"/>
          <w:szCs w:val="22"/>
          <w:lang w:val="es-BO" w:eastAsia="es-BO"/>
        </w:rPr>
      </w:pPr>
      <w:r w:rsidRPr="000939C2">
        <w:rPr>
          <w:rFonts w:ascii="Arial" w:hAnsi="Arial" w:cs="Arial"/>
          <w:b/>
          <w:color w:val="000000"/>
          <w:sz w:val="22"/>
          <w:szCs w:val="22"/>
          <w:lang w:val="es-BO" w:eastAsia="es-BO"/>
        </w:rPr>
        <w:t xml:space="preserve">CLÁUSULA VIGÉSIMA CUARTA.- (CAUSAS DE FUERZA MAYOR Y/O CASO FORTUITO) </w:t>
      </w:r>
      <w:r w:rsidRPr="000939C2">
        <w:rPr>
          <w:rFonts w:ascii="Arial" w:hAnsi="Arial" w:cs="Arial"/>
          <w:color w:val="000000"/>
          <w:sz w:val="22"/>
          <w:szCs w:val="22"/>
          <w:lang w:val="es-BO" w:eastAsia="es-BO"/>
        </w:rPr>
        <w:t xml:space="preserve">Con el fin de exceptuar al </w:t>
      </w:r>
      <w:r w:rsidRPr="000939C2">
        <w:rPr>
          <w:rFonts w:ascii="Arial" w:hAnsi="Arial" w:cs="Arial"/>
          <w:b/>
          <w:bCs/>
          <w:color w:val="000000"/>
          <w:sz w:val="22"/>
          <w:szCs w:val="22"/>
          <w:lang w:val="es-BO" w:eastAsia="es-BO"/>
        </w:rPr>
        <w:t xml:space="preserve">PROVEEDOR </w:t>
      </w:r>
      <w:r w:rsidRPr="000939C2">
        <w:rPr>
          <w:rFonts w:ascii="Arial" w:hAnsi="Arial" w:cs="Arial"/>
          <w:color w:val="000000"/>
          <w:sz w:val="22"/>
          <w:szCs w:val="22"/>
          <w:lang w:val="es-BO" w:eastAsia="es-BO"/>
        </w:rPr>
        <w:t xml:space="preserve">de determinadas responsabilidades por mora o por incumplimiento involuntario total o parcial del presente Contrato, la </w:t>
      </w:r>
      <w:r w:rsidRPr="000939C2">
        <w:rPr>
          <w:rFonts w:ascii="Arial" w:hAnsi="Arial" w:cs="Arial"/>
          <w:b/>
          <w:bCs/>
          <w:color w:val="000000"/>
          <w:sz w:val="22"/>
          <w:szCs w:val="22"/>
          <w:lang w:val="es-BO" w:eastAsia="es-BO"/>
        </w:rPr>
        <w:t xml:space="preserve">ENTIDAD </w:t>
      </w:r>
      <w:r w:rsidRPr="000939C2">
        <w:rPr>
          <w:rFonts w:ascii="Arial" w:hAnsi="Arial" w:cs="Arial"/>
          <w:bCs/>
          <w:color w:val="000000"/>
          <w:sz w:val="22"/>
          <w:szCs w:val="22"/>
          <w:lang w:val="es-BO" w:eastAsia="es-BO"/>
        </w:rPr>
        <w:t>a través del Responsable o la Comisión de Recepción</w:t>
      </w:r>
      <w:r w:rsidRPr="000939C2">
        <w:rPr>
          <w:rFonts w:ascii="Arial" w:hAnsi="Arial" w:cs="Arial"/>
          <w:b/>
          <w:bCs/>
          <w:color w:val="000000"/>
          <w:sz w:val="22"/>
          <w:szCs w:val="22"/>
          <w:lang w:val="es-BO" w:eastAsia="es-BO"/>
        </w:rPr>
        <w:t xml:space="preserve"> </w:t>
      </w:r>
      <w:r w:rsidRPr="000939C2">
        <w:rPr>
          <w:rFonts w:ascii="Arial" w:hAnsi="Arial" w:cs="Arial"/>
          <w:color w:val="000000"/>
          <w:sz w:val="22"/>
          <w:szCs w:val="22"/>
          <w:lang w:val="es-BO" w:eastAsia="es-BO"/>
        </w:rPr>
        <w:t xml:space="preserve">tendrá la facultad de calificar las causas de fuerza mayor y/o caso fortuito u otras causas debidamente justificadas, a fin exonerar al </w:t>
      </w:r>
      <w:r w:rsidRPr="000939C2">
        <w:rPr>
          <w:rFonts w:ascii="Arial" w:hAnsi="Arial" w:cs="Arial"/>
          <w:b/>
          <w:bCs/>
          <w:color w:val="000000"/>
          <w:sz w:val="22"/>
          <w:szCs w:val="22"/>
          <w:lang w:val="es-BO" w:eastAsia="es-BO"/>
        </w:rPr>
        <w:t xml:space="preserve">PROVEEDOR </w:t>
      </w:r>
      <w:r w:rsidRPr="000939C2">
        <w:rPr>
          <w:rFonts w:ascii="Arial" w:hAnsi="Arial" w:cs="Arial"/>
          <w:color w:val="000000"/>
          <w:sz w:val="22"/>
          <w:szCs w:val="22"/>
          <w:lang w:val="es-BO" w:eastAsia="es-BO"/>
        </w:rPr>
        <w:t xml:space="preserve">del cumplimiento del plazo de entrega o del cumplimiento total o parcial de la entrega del </w:t>
      </w:r>
      <w:r w:rsidRPr="000939C2">
        <w:rPr>
          <w:rFonts w:ascii="Arial" w:hAnsi="Arial" w:cs="Arial"/>
          <w:b/>
          <w:bCs/>
          <w:color w:val="000000"/>
          <w:sz w:val="22"/>
          <w:szCs w:val="22"/>
          <w:lang w:val="es-BO" w:eastAsia="es-BO"/>
        </w:rPr>
        <w:t>BIEN</w:t>
      </w:r>
      <w:r w:rsidRPr="000939C2">
        <w:rPr>
          <w:rFonts w:ascii="Arial" w:hAnsi="Arial" w:cs="Arial"/>
          <w:color w:val="000000"/>
          <w:sz w:val="22"/>
          <w:szCs w:val="22"/>
          <w:lang w:val="es-BO" w:eastAsia="es-BO"/>
        </w:rPr>
        <w:t xml:space="preserve">. </w:t>
      </w:r>
    </w:p>
    <w:p w:rsidR="000939C2" w:rsidRPr="000939C2" w:rsidRDefault="000939C2" w:rsidP="000939C2">
      <w:pPr>
        <w:autoSpaceDE w:val="0"/>
        <w:autoSpaceDN w:val="0"/>
        <w:adjustRightInd w:val="0"/>
        <w:jc w:val="both"/>
        <w:rPr>
          <w:rFonts w:ascii="Arial" w:hAnsi="Arial" w:cs="Arial"/>
          <w:color w:val="000000"/>
          <w:sz w:val="22"/>
          <w:szCs w:val="22"/>
          <w:lang w:val="es-BO" w:eastAsia="es-BO"/>
        </w:rPr>
      </w:pPr>
    </w:p>
    <w:p w:rsidR="000939C2" w:rsidRPr="000939C2" w:rsidRDefault="000939C2" w:rsidP="000939C2">
      <w:pPr>
        <w:autoSpaceDE w:val="0"/>
        <w:autoSpaceDN w:val="0"/>
        <w:adjustRightInd w:val="0"/>
        <w:jc w:val="both"/>
        <w:rPr>
          <w:rFonts w:ascii="Arial" w:hAnsi="Arial" w:cs="Arial"/>
          <w:color w:val="000000"/>
          <w:sz w:val="22"/>
          <w:szCs w:val="22"/>
          <w:lang w:val="es-BO" w:eastAsia="es-BO"/>
        </w:rPr>
      </w:pPr>
      <w:r w:rsidRPr="000939C2">
        <w:rPr>
          <w:rFonts w:ascii="Arial" w:hAnsi="Arial" w:cs="Arial"/>
          <w:color w:val="000000"/>
          <w:sz w:val="22"/>
          <w:szCs w:val="22"/>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0939C2" w:rsidRPr="000939C2" w:rsidRDefault="000939C2" w:rsidP="000939C2">
      <w:pPr>
        <w:autoSpaceDE w:val="0"/>
        <w:autoSpaceDN w:val="0"/>
        <w:adjustRightInd w:val="0"/>
        <w:jc w:val="both"/>
        <w:rPr>
          <w:rFonts w:ascii="Arial" w:hAnsi="Arial" w:cs="Arial"/>
          <w:color w:val="000000"/>
          <w:sz w:val="22"/>
          <w:szCs w:val="22"/>
          <w:lang w:val="es-BO" w:eastAsia="es-BO"/>
        </w:rPr>
      </w:pPr>
    </w:p>
    <w:p w:rsidR="000939C2" w:rsidRPr="000939C2" w:rsidRDefault="000939C2" w:rsidP="000939C2">
      <w:pPr>
        <w:autoSpaceDE w:val="0"/>
        <w:autoSpaceDN w:val="0"/>
        <w:adjustRightInd w:val="0"/>
        <w:jc w:val="both"/>
        <w:rPr>
          <w:rFonts w:ascii="Arial" w:hAnsi="Arial" w:cs="Arial"/>
          <w:color w:val="000000"/>
          <w:sz w:val="22"/>
          <w:szCs w:val="22"/>
          <w:lang w:val="es-BO" w:eastAsia="es-BO"/>
        </w:rPr>
      </w:pPr>
      <w:r w:rsidRPr="000939C2">
        <w:rPr>
          <w:rFonts w:ascii="Arial" w:hAnsi="Arial" w:cs="Arial"/>
          <w:color w:val="000000"/>
          <w:sz w:val="22"/>
          <w:szCs w:val="22"/>
          <w:lang w:val="es-BO" w:eastAsia="es-BO"/>
        </w:rPr>
        <w:t xml:space="preserve">Para que cualquiera de los acontecimientos señalados precedentemente puedan generar un impedimento total o parcial justificado en la entrega o provisión del </w:t>
      </w:r>
      <w:r w:rsidRPr="000939C2">
        <w:rPr>
          <w:rFonts w:ascii="Arial" w:hAnsi="Arial" w:cs="Arial"/>
          <w:b/>
          <w:bCs/>
          <w:color w:val="000000"/>
          <w:sz w:val="22"/>
          <w:szCs w:val="22"/>
          <w:lang w:val="es-BO" w:eastAsia="es-BO"/>
        </w:rPr>
        <w:t xml:space="preserve">BIEN </w:t>
      </w:r>
      <w:r w:rsidRPr="000939C2">
        <w:rPr>
          <w:rFonts w:ascii="Arial" w:hAnsi="Arial" w:cs="Arial"/>
          <w:color w:val="000000"/>
          <w:sz w:val="22"/>
          <w:szCs w:val="22"/>
          <w:lang w:val="es-BO" w:eastAsia="es-BO"/>
        </w:rPr>
        <w:t xml:space="preserve">o demora justificada en el cumplimiento del plazo de entrega, de modo inexcusable e imprescindible en cada caso, el </w:t>
      </w:r>
      <w:r w:rsidRPr="000939C2">
        <w:rPr>
          <w:rFonts w:ascii="Arial" w:hAnsi="Arial" w:cs="Arial"/>
          <w:b/>
          <w:bCs/>
          <w:color w:val="000000"/>
          <w:sz w:val="22"/>
          <w:szCs w:val="22"/>
          <w:lang w:val="es-BO" w:eastAsia="es-BO"/>
        </w:rPr>
        <w:t xml:space="preserve">PROVEEDOR </w:t>
      </w:r>
      <w:r w:rsidRPr="000939C2">
        <w:rPr>
          <w:rFonts w:ascii="Arial" w:hAnsi="Arial" w:cs="Arial"/>
          <w:color w:val="000000"/>
          <w:sz w:val="22"/>
          <w:szCs w:val="22"/>
          <w:lang w:val="es-BO" w:eastAsia="es-BO"/>
        </w:rPr>
        <w:t xml:space="preserve">deberá presentar por escrito a la </w:t>
      </w:r>
      <w:r w:rsidRPr="000939C2">
        <w:rPr>
          <w:rFonts w:ascii="Arial" w:hAnsi="Arial" w:cs="Arial"/>
          <w:b/>
          <w:bCs/>
          <w:color w:val="000000"/>
          <w:sz w:val="22"/>
          <w:szCs w:val="22"/>
          <w:lang w:val="es-BO" w:eastAsia="es-BO"/>
        </w:rPr>
        <w:t xml:space="preserve">ENTIDAD </w:t>
      </w:r>
      <w:r w:rsidRPr="000939C2">
        <w:rPr>
          <w:rFonts w:ascii="Arial" w:hAnsi="Arial" w:cs="Arial"/>
          <w:color w:val="000000"/>
          <w:sz w:val="22"/>
          <w:szCs w:val="22"/>
          <w:lang w:val="es-BO" w:eastAsia="es-BO"/>
        </w:rPr>
        <w:t xml:space="preserve">el respaldo que acredite la existencia del hecho de fuerza mayor y/o caso fortuito u otras causas debidamente justificadas, dentro de los cinco (5) días hábiles de ocurrido el hecho. </w:t>
      </w:r>
    </w:p>
    <w:p w:rsidR="000939C2" w:rsidRPr="000939C2" w:rsidRDefault="000939C2" w:rsidP="000939C2">
      <w:pPr>
        <w:autoSpaceDE w:val="0"/>
        <w:autoSpaceDN w:val="0"/>
        <w:adjustRightInd w:val="0"/>
        <w:jc w:val="both"/>
        <w:rPr>
          <w:rFonts w:ascii="Arial" w:hAnsi="Arial" w:cs="Arial"/>
          <w:color w:val="000000"/>
          <w:sz w:val="22"/>
          <w:szCs w:val="22"/>
          <w:lang w:val="es-BO" w:eastAsia="es-BO"/>
        </w:rPr>
      </w:pPr>
    </w:p>
    <w:p w:rsidR="000939C2" w:rsidRPr="000939C2" w:rsidRDefault="000939C2" w:rsidP="000939C2">
      <w:pPr>
        <w:autoSpaceDE w:val="0"/>
        <w:autoSpaceDN w:val="0"/>
        <w:adjustRightInd w:val="0"/>
        <w:jc w:val="both"/>
        <w:rPr>
          <w:rFonts w:ascii="Arial" w:hAnsi="Arial" w:cs="Arial"/>
          <w:color w:val="000000"/>
          <w:sz w:val="22"/>
          <w:szCs w:val="22"/>
          <w:lang w:val="es-BO" w:eastAsia="es-BO"/>
        </w:rPr>
      </w:pPr>
      <w:r w:rsidRPr="000939C2">
        <w:rPr>
          <w:rFonts w:ascii="Arial" w:hAnsi="Arial" w:cs="Arial"/>
          <w:color w:val="000000"/>
          <w:sz w:val="22"/>
          <w:szCs w:val="22"/>
          <w:lang w:val="es-BO" w:eastAsia="es-BO"/>
        </w:rPr>
        <w:t xml:space="preserve">La </w:t>
      </w:r>
      <w:r w:rsidRPr="000939C2">
        <w:rPr>
          <w:rFonts w:ascii="Arial" w:hAnsi="Arial" w:cs="Arial"/>
          <w:b/>
          <w:bCs/>
          <w:color w:val="000000"/>
          <w:sz w:val="22"/>
          <w:szCs w:val="22"/>
          <w:lang w:val="es-BO" w:eastAsia="es-BO"/>
        </w:rPr>
        <w:t xml:space="preserve">ENTIDAD </w:t>
      </w:r>
      <w:r w:rsidRPr="000939C2">
        <w:rPr>
          <w:rFonts w:ascii="Arial" w:hAnsi="Arial" w:cs="Arial"/>
          <w:color w:val="000000"/>
          <w:sz w:val="22"/>
          <w:szCs w:val="22"/>
          <w:lang w:val="es-BO" w:eastAsia="es-BO"/>
        </w:rPr>
        <w:t xml:space="preserve">en el plazo de dos (2) días hábiles deberá aceptar o rechazar la solicitud. En caso de aceptación expresa, la </w:t>
      </w:r>
      <w:r w:rsidRPr="000939C2">
        <w:rPr>
          <w:rFonts w:ascii="Arial" w:hAnsi="Arial" w:cs="Arial"/>
          <w:b/>
          <w:bCs/>
          <w:color w:val="000000"/>
          <w:sz w:val="22"/>
          <w:szCs w:val="22"/>
          <w:lang w:val="es-BO" w:eastAsia="es-BO"/>
        </w:rPr>
        <w:t xml:space="preserve">ENTIDAD </w:t>
      </w:r>
      <w:r w:rsidRPr="000939C2">
        <w:rPr>
          <w:rFonts w:ascii="Arial" w:hAnsi="Arial" w:cs="Arial"/>
          <w:color w:val="000000"/>
          <w:sz w:val="22"/>
          <w:szCs w:val="22"/>
          <w:lang w:val="es-BO" w:eastAsia="es-BO"/>
        </w:rPr>
        <w:t xml:space="preserve">deberá realizar: </w:t>
      </w:r>
    </w:p>
    <w:p w:rsidR="000939C2" w:rsidRPr="000939C2" w:rsidRDefault="000939C2" w:rsidP="000939C2">
      <w:pPr>
        <w:autoSpaceDE w:val="0"/>
        <w:autoSpaceDN w:val="0"/>
        <w:adjustRightInd w:val="0"/>
        <w:spacing w:after="13"/>
        <w:jc w:val="both"/>
        <w:rPr>
          <w:rFonts w:ascii="Arial" w:hAnsi="Arial" w:cs="Arial"/>
          <w:b/>
          <w:bCs/>
          <w:color w:val="000000"/>
          <w:sz w:val="22"/>
          <w:szCs w:val="22"/>
          <w:lang w:val="es-BO" w:eastAsia="es-BO"/>
        </w:rPr>
      </w:pPr>
    </w:p>
    <w:p w:rsidR="000939C2" w:rsidRPr="000939C2" w:rsidRDefault="000939C2" w:rsidP="001C09D7">
      <w:pPr>
        <w:numPr>
          <w:ilvl w:val="0"/>
          <w:numId w:val="53"/>
        </w:numPr>
        <w:autoSpaceDE w:val="0"/>
        <w:autoSpaceDN w:val="0"/>
        <w:adjustRightInd w:val="0"/>
        <w:spacing w:after="13"/>
        <w:jc w:val="both"/>
        <w:rPr>
          <w:rFonts w:ascii="Arial" w:hAnsi="Arial" w:cs="Arial"/>
          <w:color w:val="000000"/>
          <w:sz w:val="22"/>
          <w:szCs w:val="22"/>
          <w:lang w:val="es-BO" w:eastAsia="es-BO"/>
        </w:rPr>
      </w:pPr>
      <w:r w:rsidRPr="000939C2">
        <w:rPr>
          <w:rFonts w:ascii="Arial" w:hAnsi="Arial" w:cs="Arial"/>
          <w:color w:val="000000"/>
          <w:sz w:val="22"/>
          <w:szCs w:val="22"/>
          <w:lang w:val="es-BO" w:eastAsia="es-BO"/>
        </w:rPr>
        <w:t xml:space="preserve">La ampliación del plazo de entrega a través de un Contrato Modificatorio o; </w:t>
      </w:r>
    </w:p>
    <w:p w:rsidR="000939C2" w:rsidRPr="000939C2" w:rsidRDefault="000939C2" w:rsidP="001C09D7">
      <w:pPr>
        <w:numPr>
          <w:ilvl w:val="0"/>
          <w:numId w:val="53"/>
        </w:numPr>
        <w:autoSpaceDE w:val="0"/>
        <w:autoSpaceDN w:val="0"/>
        <w:adjustRightInd w:val="0"/>
        <w:spacing w:after="13"/>
        <w:jc w:val="both"/>
        <w:rPr>
          <w:rFonts w:ascii="Arial" w:hAnsi="Arial" w:cs="Arial"/>
          <w:color w:val="000000"/>
          <w:sz w:val="22"/>
          <w:szCs w:val="22"/>
          <w:lang w:val="es-BO" w:eastAsia="es-BO"/>
        </w:rPr>
      </w:pPr>
      <w:r w:rsidRPr="000939C2">
        <w:rPr>
          <w:rFonts w:ascii="Arial" w:hAnsi="Arial" w:cs="Arial"/>
          <w:color w:val="000000"/>
          <w:sz w:val="22"/>
          <w:szCs w:val="22"/>
          <w:lang w:val="es-BO" w:eastAsia="es-BO"/>
        </w:rPr>
        <w:t xml:space="preserve">Efectivizar la Resolución parcial o total del Contrato por causas de fuerza mayor, caso fortuito u otras causas debidamente justificadas que afecten al </w:t>
      </w:r>
      <w:r w:rsidRPr="000939C2">
        <w:rPr>
          <w:rFonts w:ascii="Arial" w:hAnsi="Arial" w:cs="Arial"/>
          <w:b/>
          <w:bCs/>
          <w:color w:val="000000"/>
          <w:sz w:val="22"/>
          <w:szCs w:val="22"/>
          <w:lang w:val="es-BO" w:eastAsia="es-BO"/>
        </w:rPr>
        <w:t>PROVEEDOR</w:t>
      </w:r>
      <w:r w:rsidRPr="000939C2">
        <w:rPr>
          <w:rFonts w:ascii="Arial" w:hAnsi="Arial" w:cs="Arial"/>
          <w:bCs/>
          <w:color w:val="000000"/>
          <w:sz w:val="22"/>
          <w:szCs w:val="22"/>
          <w:lang w:val="es-BO" w:eastAsia="es-BO"/>
        </w:rPr>
        <w:t xml:space="preserve">. </w:t>
      </w:r>
    </w:p>
    <w:p w:rsidR="000939C2" w:rsidRPr="000939C2" w:rsidRDefault="000939C2" w:rsidP="000939C2">
      <w:pPr>
        <w:widowControl w:val="0"/>
        <w:jc w:val="both"/>
        <w:rPr>
          <w:rFonts w:ascii="Arial" w:hAnsi="Arial" w:cs="Arial"/>
          <w:spacing w:val="-3"/>
          <w:sz w:val="22"/>
          <w:szCs w:val="22"/>
          <w:lang w:val="es-BO"/>
        </w:rPr>
      </w:pPr>
      <w:r w:rsidRPr="000939C2">
        <w:rPr>
          <w:rFonts w:ascii="Arial" w:hAnsi="Arial" w:cs="Arial"/>
          <w:b/>
          <w:sz w:val="22"/>
          <w:szCs w:val="22"/>
          <w:lang w:val="es-BO"/>
        </w:rPr>
        <w:t xml:space="preserve"> </w:t>
      </w:r>
    </w:p>
    <w:p w:rsidR="000939C2" w:rsidRPr="000939C2" w:rsidRDefault="000939C2" w:rsidP="000939C2">
      <w:pPr>
        <w:widowControl w:val="0"/>
        <w:jc w:val="both"/>
        <w:rPr>
          <w:rFonts w:ascii="Arial" w:hAnsi="Arial" w:cs="Arial"/>
          <w:spacing w:val="-3"/>
          <w:sz w:val="22"/>
          <w:szCs w:val="22"/>
          <w:lang w:val="es-BO"/>
        </w:rPr>
      </w:pPr>
      <w:r w:rsidRPr="000939C2">
        <w:rPr>
          <w:rFonts w:ascii="Arial" w:hAnsi="Arial" w:cs="Arial"/>
          <w:sz w:val="22"/>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rsidR="000939C2" w:rsidRPr="000939C2" w:rsidRDefault="000939C2" w:rsidP="000939C2">
      <w:pPr>
        <w:widowControl w:val="0"/>
        <w:jc w:val="both"/>
        <w:rPr>
          <w:rFonts w:ascii="Arial" w:hAnsi="Arial" w:cs="Arial"/>
          <w:b/>
          <w:sz w:val="22"/>
          <w:szCs w:val="22"/>
          <w:lang w:val="es-BO"/>
        </w:rPr>
      </w:pPr>
    </w:p>
    <w:p w:rsidR="000939C2" w:rsidRPr="000939C2" w:rsidRDefault="000939C2" w:rsidP="000939C2">
      <w:pPr>
        <w:widowControl w:val="0"/>
        <w:jc w:val="both"/>
        <w:rPr>
          <w:rFonts w:ascii="Arial" w:hAnsi="Arial" w:cs="Arial"/>
          <w:b/>
          <w:sz w:val="22"/>
          <w:szCs w:val="22"/>
          <w:lang w:val="es-BO"/>
        </w:rPr>
      </w:pPr>
      <w:r w:rsidRPr="000939C2">
        <w:rPr>
          <w:rFonts w:ascii="Arial" w:hAnsi="Arial" w:cs="Arial"/>
          <w:b/>
          <w:sz w:val="22"/>
          <w:szCs w:val="22"/>
          <w:lang w:val="es-BO"/>
        </w:rPr>
        <w:t xml:space="preserve">CLÁUSULA VIGÉSIMA QUINTA.- (TERMINACIÓN DEL CONTRATO) </w:t>
      </w:r>
      <w:r w:rsidRPr="000939C2">
        <w:rPr>
          <w:rFonts w:ascii="Arial" w:hAnsi="Arial" w:cs="Arial"/>
          <w:sz w:val="22"/>
          <w:szCs w:val="22"/>
          <w:lang w:val="es-BO"/>
        </w:rPr>
        <w:t>El presente Contrato concluirá por una de las siguientes causas:</w:t>
      </w:r>
    </w:p>
    <w:p w:rsidR="000939C2" w:rsidRPr="000939C2" w:rsidRDefault="000939C2" w:rsidP="000939C2">
      <w:pPr>
        <w:widowControl w:val="0"/>
        <w:tabs>
          <w:tab w:val="left" w:pos="709"/>
        </w:tabs>
        <w:jc w:val="both"/>
        <w:rPr>
          <w:rFonts w:ascii="Arial" w:hAnsi="Arial" w:cs="Arial"/>
          <w:sz w:val="22"/>
          <w:szCs w:val="22"/>
          <w:lang w:val="es-BO"/>
        </w:rPr>
      </w:pPr>
    </w:p>
    <w:p w:rsidR="000939C2" w:rsidRPr="000939C2" w:rsidRDefault="000939C2" w:rsidP="001C09D7">
      <w:pPr>
        <w:widowControl w:val="0"/>
        <w:numPr>
          <w:ilvl w:val="0"/>
          <w:numId w:val="47"/>
        </w:numPr>
        <w:tabs>
          <w:tab w:val="left" w:pos="709"/>
        </w:tabs>
        <w:contextualSpacing/>
        <w:jc w:val="both"/>
        <w:rPr>
          <w:rFonts w:ascii="Arial" w:hAnsi="Arial" w:cs="Arial"/>
          <w:b/>
          <w:vanish/>
          <w:sz w:val="22"/>
          <w:szCs w:val="22"/>
          <w:lang w:val="es-BO" w:eastAsia="en-US"/>
        </w:rPr>
      </w:pPr>
    </w:p>
    <w:p w:rsidR="000939C2" w:rsidRPr="000939C2" w:rsidRDefault="000939C2" w:rsidP="001C09D7">
      <w:pPr>
        <w:widowControl w:val="0"/>
        <w:numPr>
          <w:ilvl w:val="0"/>
          <w:numId w:val="47"/>
        </w:numPr>
        <w:tabs>
          <w:tab w:val="left" w:pos="709"/>
        </w:tabs>
        <w:contextualSpacing/>
        <w:jc w:val="both"/>
        <w:rPr>
          <w:rFonts w:ascii="Arial" w:hAnsi="Arial" w:cs="Arial"/>
          <w:b/>
          <w:vanish/>
          <w:sz w:val="22"/>
          <w:szCs w:val="22"/>
          <w:lang w:val="es-BO" w:eastAsia="en-US"/>
        </w:rPr>
      </w:pPr>
    </w:p>
    <w:p w:rsidR="000939C2" w:rsidRPr="000939C2" w:rsidRDefault="000939C2" w:rsidP="001C09D7">
      <w:pPr>
        <w:widowControl w:val="0"/>
        <w:numPr>
          <w:ilvl w:val="0"/>
          <w:numId w:val="47"/>
        </w:numPr>
        <w:tabs>
          <w:tab w:val="left" w:pos="709"/>
        </w:tabs>
        <w:contextualSpacing/>
        <w:jc w:val="both"/>
        <w:rPr>
          <w:rFonts w:ascii="Arial" w:hAnsi="Arial" w:cs="Arial"/>
          <w:b/>
          <w:vanish/>
          <w:sz w:val="22"/>
          <w:szCs w:val="22"/>
          <w:lang w:val="es-BO" w:eastAsia="en-US"/>
        </w:rPr>
      </w:pPr>
    </w:p>
    <w:p w:rsidR="000939C2" w:rsidRPr="000939C2" w:rsidRDefault="000939C2" w:rsidP="001C09D7">
      <w:pPr>
        <w:widowControl w:val="0"/>
        <w:numPr>
          <w:ilvl w:val="0"/>
          <w:numId w:val="47"/>
        </w:numPr>
        <w:tabs>
          <w:tab w:val="left" w:pos="709"/>
        </w:tabs>
        <w:contextualSpacing/>
        <w:jc w:val="both"/>
        <w:rPr>
          <w:rFonts w:ascii="Arial" w:hAnsi="Arial" w:cs="Arial"/>
          <w:b/>
          <w:vanish/>
          <w:sz w:val="22"/>
          <w:szCs w:val="22"/>
          <w:lang w:val="es-BO" w:eastAsia="en-US"/>
        </w:rPr>
      </w:pPr>
    </w:p>
    <w:p w:rsidR="000939C2" w:rsidRPr="000939C2" w:rsidRDefault="000939C2" w:rsidP="001C09D7">
      <w:pPr>
        <w:widowControl w:val="0"/>
        <w:numPr>
          <w:ilvl w:val="0"/>
          <w:numId w:val="47"/>
        </w:numPr>
        <w:tabs>
          <w:tab w:val="left" w:pos="709"/>
        </w:tabs>
        <w:contextualSpacing/>
        <w:jc w:val="both"/>
        <w:rPr>
          <w:rFonts w:ascii="Arial" w:hAnsi="Arial" w:cs="Arial"/>
          <w:b/>
          <w:vanish/>
          <w:sz w:val="22"/>
          <w:szCs w:val="22"/>
          <w:lang w:val="es-BO" w:eastAsia="en-US"/>
        </w:rPr>
      </w:pPr>
    </w:p>
    <w:p w:rsidR="000939C2" w:rsidRPr="000939C2" w:rsidRDefault="000939C2" w:rsidP="001C09D7">
      <w:pPr>
        <w:widowControl w:val="0"/>
        <w:numPr>
          <w:ilvl w:val="0"/>
          <w:numId w:val="47"/>
        </w:numPr>
        <w:tabs>
          <w:tab w:val="left" w:pos="709"/>
        </w:tabs>
        <w:contextualSpacing/>
        <w:jc w:val="both"/>
        <w:rPr>
          <w:rFonts w:ascii="Arial" w:hAnsi="Arial" w:cs="Arial"/>
          <w:b/>
          <w:vanish/>
          <w:sz w:val="22"/>
          <w:szCs w:val="22"/>
          <w:lang w:val="es-BO" w:eastAsia="en-US"/>
        </w:rPr>
      </w:pPr>
    </w:p>
    <w:p w:rsidR="000939C2" w:rsidRPr="000939C2" w:rsidRDefault="000939C2" w:rsidP="001C09D7">
      <w:pPr>
        <w:widowControl w:val="0"/>
        <w:numPr>
          <w:ilvl w:val="0"/>
          <w:numId w:val="47"/>
        </w:numPr>
        <w:tabs>
          <w:tab w:val="left" w:pos="709"/>
        </w:tabs>
        <w:contextualSpacing/>
        <w:jc w:val="both"/>
        <w:rPr>
          <w:rFonts w:ascii="Arial" w:hAnsi="Arial" w:cs="Arial"/>
          <w:b/>
          <w:vanish/>
          <w:sz w:val="22"/>
          <w:szCs w:val="22"/>
          <w:lang w:val="es-BO" w:eastAsia="en-US"/>
        </w:rPr>
      </w:pPr>
    </w:p>
    <w:p w:rsidR="000939C2" w:rsidRPr="000939C2" w:rsidRDefault="000939C2" w:rsidP="001C09D7">
      <w:pPr>
        <w:widowControl w:val="0"/>
        <w:numPr>
          <w:ilvl w:val="1"/>
          <w:numId w:val="47"/>
        </w:numPr>
        <w:tabs>
          <w:tab w:val="left" w:pos="709"/>
        </w:tabs>
        <w:contextualSpacing/>
        <w:jc w:val="both"/>
        <w:rPr>
          <w:rFonts w:ascii="Arial" w:hAnsi="Arial" w:cs="Arial"/>
          <w:sz w:val="22"/>
          <w:szCs w:val="22"/>
          <w:lang w:val="es-BO" w:eastAsia="en-US"/>
        </w:rPr>
      </w:pPr>
      <w:r w:rsidRPr="000939C2">
        <w:rPr>
          <w:rFonts w:ascii="Arial" w:hAnsi="Arial" w:cs="Arial"/>
          <w:b/>
          <w:sz w:val="22"/>
          <w:szCs w:val="22"/>
          <w:lang w:val="es-BO" w:eastAsia="en-US"/>
        </w:rPr>
        <w:t xml:space="preserve">Por Cumplimiento del Contrato: </w:t>
      </w:r>
      <w:r w:rsidRPr="000939C2">
        <w:rPr>
          <w:rFonts w:ascii="Arial" w:hAnsi="Arial" w:cs="Arial"/>
          <w:sz w:val="22"/>
          <w:szCs w:val="22"/>
          <w:lang w:val="es-BO" w:eastAsia="en-US"/>
        </w:rPr>
        <w:t xml:space="preserve">Es la forma ordinaria de terminación, donde la </w:t>
      </w:r>
      <w:r w:rsidRPr="000939C2">
        <w:rPr>
          <w:rFonts w:ascii="Arial" w:hAnsi="Arial" w:cs="Arial"/>
          <w:b/>
          <w:sz w:val="22"/>
          <w:szCs w:val="22"/>
          <w:lang w:val="es-BO" w:eastAsia="en-US"/>
        </w:rPr>
        <w:t xml:space="preserve">ENTIDAD </w:t>
      </w:r>
      <w:r w:rsidRPr="000939C2">
        <w:rPr>
          <w:rFonts w:ascii="Arial" w:hAnsi="Arial" w:cs="Arial"/>
          <w:sz w:val="22"/>
          <w:szCs w:val="22"/>
          <w:lang w:val="es-BO" w:eastAsia="en-US"/>
        </w:rPr>
        <w:t xml:space="preserve">como el </w:t>
      </w:r>
      <w:r w:rsidRPr="000939C2">
        <w:rPr>
          <w:rFonts w:ascii="Arial" w:hAnsi="Arial" w:cs="Arial"/>
          <w:b/>
          <w:sz w:val="22"/>
          <w:szCs w:val="22"/>
          <w:lang w:val="es-BO" w:eastAsia="en-US"/>
        </w:rPr>
        <w:t xml:space="preserve">PROVEEDOR </w:t>
      </w:r>
      <w:r w:rsidRPr="000939C2">
        <w:rPr>
          <w:rFonts w:ascii="Arial" w:hAnsi="Arial" w:cs="Arial"/>
          <w:sz w:val="22"/>
          <w:szCs w:val="22"/>
          <w:lang w:val="es-BO" w:eastAsia="en-US"/>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0939C2">
        <w:rPr>
          <w:rFonts w:ascii="Arial" w:hAnsi="Arial" w:cs="Arial"/>
          <w:b/>
          <w:sz w:val="22"/>
          <w:szCs w:val="22"/>
          <w:lang w:val="es-BO" w:eastAsia="en-US"/>
        </w:rPr>
        <w:t>ENTIDAD</w:t>
      </w:r>
      <w:r w:rsidRPr="000939C2">
        <w:rPr>
          <w:rFonts w:ascii="Arial" w:hAnsi="Arial" w:cs="Arial"/>
          <w:sz w:val="22"/>
          <w:szCs w:val="22"/>
          <w:lang w:val="es-BO" w:eastAsia="en-US"/>
        </w:rPr>
        <w:t>.</w:t>
      </w:r>
    </w:p>
    <w:p w:rsidR="000939C2" w:rsidRPr="000939C2" w:rsidRDefault="000939C2" w:rsidP="000939C2">
      <w:pPr>
        <w:widowControl w:val="0"/>
        <w:tabs>
          <w:tab w:val="left" w:pos="851"/>
        </w:tabs>
        <w:ind w:left="709" w:hanging="709"/>
        <w:jc w:val="both"/>
        <w:rPr>
          <w:rFonts w:ascii="Arial" w:hAnsi="Arial" w:cs="Arial"/>
          <w:sz w:val="22"/>
          <w:szCs w:val="22"/>
          <w:lang w:val="es-BO"/>
        </w:rPr>
      </w:pPr>
    </w:p>
    <w:p w:rsidR="000939C2" w:rsidRPr="000939C2" w:rsidRDefault="000939C2" w:rsidP="001C09D7">
      <w:pPr>
        <w:widowControl w:val="0"/>
        <w:numPr>
          <w:ilvl w:val="1"/>
          <w:numId w:val="47"/>
        </w:numPr>
        <w:tabs>
          <w:tab w:val="left" w:pos="709"/>
        </w:tabs>
        <w:jc w:val="both"/>
        <w:rPr>
          <w:rFonts w:ascii="Arial" w:hAnsi="Arial" w:cs="Arial"/>
          <w:sz w:val="22"/>
          <w:szCs w:val="22"/>
          <w:lang w:val="es-BO"/>
        </w:rPr>
      </w:pPr>
      <w:r w:rsidRPr="000939C2">
        <w:rPr>
          <w:rFonts w:ascii="Arial" w:hAnsi="Arial" w:cs="Arial"/>
          <w:b/>
          <w:sz w:val="22"/>
          <w:szCs w:val="22"/>
          <w:lang w:val="es-BO"/>
        </w:rPr>
        <w:t xml:space="preserve">Por Resolución del Contrato: </w:t>
      </w:r>
      <w:r w:rsidRPr="000939C2">
        <w:rPr>
          <w:rFonts w:ascii="Arial" w:hAnsi="Arial" w:cs="Arial"/>
          <w:sz w:val="22"/>
          <w:szCs w:val="22"/>
          <w:lang w:val="es-BO"/>
        </w:rPr>
        <w:t>Es la forma extraordinaria de terminación del Contrato que procederá únicamente por las siguientes causales:</w:t>
      </w:r>
    </w:p>
    <w:p w:rsidR="000939C2" w:rsidRPr="000939C2" w:rsidRDefault="000939C2" w:rsidP="000939C2">
      <w:pPr>
        <w:widowControl w:val="0"/>
        <w:tabs>
          <w:tab w:val="left" w:pos="709"/>
        </w:tabs>
        <w:ind w:left="720"/>
        <w:jc w:val="both"/>
        <w:rPr>
          <w:rFonts w:ascii="Arial" w:hAnsi="Arial" w:cs="Arial"/>
          <w:sz w:val="22"/>
          <w:szCs w:val="22"/>
          <w:lang w:val="es-BO"/>
        </w:rPr>
      </w:pPr>
    </w:p>
    <w:p w:rsidR="000939C2" w:rsidRPr="000939C2" w:rsidRDefault="000939C2" w:rsidP="001C09D7">
      <w:pPr>
        <w:widowControl w:val="0"/>
        <w:numPr>
          <w:ilvl w:val="2"/>
          <w:numId w:val="47"/>
        </w:numPr>
        <w:ind w:left="1418" w:hanging="1134"/>
        <w:rPr>
          <w:rFonts w:ascii="Arial" w:hAnsi="Arial" w:cs="Arial"/>
          <w:b/>
          <w:sz w:val="22"/>
          <w:szCs w:val="22"/>
          <w:lang w:val="es-BO"/>
        </w:rPr>
      </w:pPr>
      <w:r w:rsidRPr="000939C2">
        <w:rPr>
          <w:rFonts w:ascii="Arial" w:hAnsi="Arial" w:cs="Arial"/>
          <w:b/>
          <w:sz w:val="22"/>
          <w:szCs w:val="22"/>
          <w:lang w:val="es-BO"/>
        </w:rPr>
        <w:t>Resolución a requerimiento de la ENTIDAD, por causales atribuibles al PROVEEDOR:</w:t>
      </w:r>
    </w:p>
    <w:p w:rsidR="000939C2" w:rsidRPr="000939C2" w:rsidRDefault="000939C2" w:rsidP="000939C2">
      <w:pPr>
        <w:widowControl w:val="0"/>
        <w:ind w:left="1418"/>
        <w:jc w:val="both"/>
        <w:rPr>
          <w:rFonts w:ascii="Arial" w:hAnsi="Arial" w:cs="Arial"/>
          <w:sz w:val="22"/>
          <w:szCs w:val="22"/>
          <w:lang w:val="es-BO"/>
        </w:rPr>
      </w:pPr>
    </w:p>
    <w:p w:rsidR="000939C2" w:rsidRPr="000939C2" w:rsidRDefault="000939C2" w:rsidP="001C09D7">
      <w:pPr>
        <w:widowControl w:val="0"/>
        <w:numPr>
          <w:ilvl w:val="0"/>
          <w:numId w:val="45"/>
        </w:numPr>
        <w:tabs>
          <w:tab w:val="num" w:pos="1843"/>
        </w:tabs>
        <w:ind w:left="1843" w:hanging="425"/>
        <w:jc w:val="both"/>
        <w:rPr>
          <w:rFonts w:ascii="Arial" w:hAnsi="Arial" w:cs="Arial"/>
          <w:sz w:val="22"/>
          <w:szCs w:val="22"/>
          <w:lang w:val="es-BO"/>
        </w:rPr>
      </w:pPr>
      <w:r w:rsidRPr="000939C2">
        <w:rPr>
          <w:rFonts w:ascii="Arial" w:hAnsi="Arial" w:cs="Arial"/>
          <w:sz w:val="22"/>
          <w:szCs w:val="22"/>
          <w:lang w:val="es-BO"/>
        </w:rPr>
        <w:t xml:space="preserve">Por disolución del </w:t>
      </w:r>
      <w:r w:rsidRPr="000939C2">
        <w:rPr>
          <w:rFonts w:ascii="Arial" w:hAnsi="Arial" w:cs="Arial"/>
          <w:b/>
          <w:sz w:val="22"/>
          <w:szCs w:val="22"/>
          <w:lang w:val="es-BO"/>
        </w:rPr>
        <w:t>PROVEEDOR.</w:t>
      </w:r>
    </w:p>
    <w:p w:rsidR="000939C2" w:rsidRPr="000939C2" w:rsidRDefault="000939C2" w:rsidP="001C09D7">
      <w:pPr>
        <w:widowControl w:val="0"/>
        <w:numPr>
          <w:ilvl w:val="0"/>
          <w:numId w:val="45"/>
        </w:numPr>
        <w:tabs>
          <w:tab w:val="num" w:pos="1843"/>
        </w:tabs>
        <w:ind w:left="1843" w:hanging="425"/>
        <w:jc w:val="both"/>
        <w:rPr>
          <w:rFonts w:ascii="Arial" w:hAnsi="Arial" w:cs="Arial"/>
          <w:sz w:val="22"/>
          <w:szCs w:val="22"/>
          <w:lang w:val="es-BO"/>
        </w:rPr>
      </w:pPr>
      <w:r w:rsidRPr="000939C2">
        <w:rPr>
          <w:rFonts w:ascii="Arial" w:hAnsi="Arial" w:cs="Arial"/>
          <w:sz w:val="22"/>
          <w:szCs w:val="22"/>
          <w:lang w:val="es-BO"/>
        </w:rPr>
        <w:t xml:space="preserve">Por quiebra declarada del </w:t>
      </w:r>
      <w:r w:rsidRPr="000939C2">
        <w:rPr>
          <w:rFonts w:ascii="Arial" w:hAnsi="Arial" w:cs="Arial"/>
          <w:b/>
          <w:sz w:val="22"/>
          <w:szCs w:val="22"/>
          <w:lang w:val="es-BO"/>
        </w:rPr>
        <w:t>PROVEEDOR.</w:t>
      </w:r>
    </w:p>
    <w:p w:rsidR="000939C2" w:rsidRPr="000939C2" w:rsidRDefault="000939C2" w:rsidP="001C09D7">
      <w:pPr>
        <w:widowControl w:val="0"/>
        <w:numPr>
          <w:ilvl w:val="0"/>
          <w:numId w:val="45"/>
        </w:numPr>
        <w:tabs>
          <w:tab w:val="num" w:pos="1843"/>
        </w:tabs>
        <w:ind w:left="1843" w:hanging="425"/>
        <w:jc w:val="both"/>
        <w:rPr>
          <w:rFonts w:ascii="Arial" w:hAnsi="Arial" w:cs="Arial"/>
          <w:sz w:val="22"/>
          <w:szCs w:val="22"/>
          <w:lang w:val="es-BO"/>
        </w:rPr>
      </w:pPr>
      <w:r w:rsidRPr="000939C2">
        <w:rPr>
          <w:rFonts w:ascii="Arial" w:hAnsi="Arial" w:cs="Arial"/>
          <w:sz w:val="22"/>
          <w:szCs w:val="22"/>
          <w:lang w:val="es-BO"/>
        </w:rPr>
        <w:t xml:space="preserve">Por incumplimiento injustificado a la Cláusula Décima Primera (Plazo de Entrega), sin que el </w:t>
      </w:r>
      <w:r w:rsidRPr="000939C2">
        <w:rPr>
          <w:rFonts w:ascii="Arial" w:hAnsi="Arial" w:cs="Arial"/>
          <w:b/>
          <w:sz w:val="22"/>
          <w:szCs w:val="22"/>
          <w:lang w:val="es-BO"/>
        </w:rPr>
        <w:t xml:space="preserve">PROVEEDOR </w:t>
      </w:r>
      <w:r w:rsidRPr="000939C2">
        <w:rPr>
          <w:rFonts w:ascii="Arial" w:hAnsi="Arial" w:cs="Arial"/>
          <w:sz w:val="22"/>
          <w:szCs w:val="22"/>
          <w:lang w:val="es-BO"/>
        </w:rPr>
        <w:t>adopte medidas necesarias y oportunas para recuperar su demora y asegurar la conclusión de la entrega.</w:t>
      </w:r>
    </w:p>
    <w:p w:rsidR="000939C2" w:rsidRPr="000939C2" w:rsidRDefault="000939C2" w:rsidP="001C09D7">
      <w:pPr>
        <w:widowControl w:val="0"/>
        <w:numPr>
          <w:ilvl w:val="0"/>
          <w:numId w:val="45"/>
        </w:numPr>
        <w:tabs>
          <w:tab w:val="num" w:pos="1843"/>
        </w:tabs>
        <w:ind w:left="1843" w:hanging="425"/>
        <w:jc w:val="both"/>
        <w:rPr>
          <w:rFonts w:ascii="Arial" w:hAnsi="Arial" w:cs="Arial"/>
          <w:sz w:val="22"/>
          <w:szCs w:val="22"/>
          <w:lang w:val="es-BO"/>
        </w:rPr>
      </w:pPr>
      <w:r w:rsidRPr="000939C2">
        <w:rPr>
          <w:rFonts w:ascii="Arial" w:hAnsi="Arial" w:cs="Arial"/>
          <w:sz w:val="22"/>
          <w:szCs w:val="22"/>
          <w:lang w:val="es-BO"/>
        </w:rPr>
        <w:t xml:space="preserve">Cuando el monto de la multa por atraso en la entrega del </w:t>
      </w:r>
      <w:r w:rsidRPr="000939C2">
        <w:rPr>
          <w:rFonts w:ascii="Arial" w:hAnsi="Arial" w:cs="Arial"/>
          <w:b/>
          <w:sz w:val="22"/>
          <w:szCs w:val="22"/>
          <w:lang w:val="es-BO"/>
        </w:rPr>
        <w:t>BIEN</w:t>
      </w:r>
      <w:r w:rsidRPr="000939C2">
        <w:rPr>
          <w:rFonts w:ascii="Arial" w:hAnsi="Arial" w:cs="Arial"/>
          <w:sz w:val="22"/>
          <w:szCs w:val="22"/>
          <w:lang w:val="es-BO"/>
        </w:rPr>
        <w:t>, alcance el diez por ciento (10%) del monto total del contrato, decisión optativa, o el veinte por ciento (20%), de forma obligatoria.</w:t>
      </w:r>
    </w:p>
    <w:p w:rsidR="000939C2" w:rsidRPr="000939C2" w:rsidRDefault="000939C2" w:rsidP="000939C2">
      <w:pPr>
        <w:widowControl w:val="0"/>
        <w:jc w:val="both"/>
        <w:rPr>
          <w:rFonts w:ascii="Arial" w:hAnsi="Arial" w:cs="Arial"/>
          <w:sz w:val="22"/>
          <w:szCs w:val="22"/>
          <w:lang w:val="es-BO"/>
        </w:rPr>
      </w:pPr>
    </w:p>
    <w:p w:rsidR="000939C2" w:rsidRPr="000939C2" w:rsidRDefault="000939C2" w:rsidP="001C09D7">
      <w:pPr>
        <w:widowControl w:val="0"/>
        <w:numPr>
          <w:ilvl w:val="2"/>
          <w:numId w:val="47"/>
        </w:numPr>
        <w:ind w:left="1418" w:hanging="1134"/>
        <w:rPr>
          <w:rFonts w:ascii="Arial" w:hAnsi="Arial" w:cs="Arial"/>
          <w:b/>
          <w:sz w:val="22"/>
          <w:szCs w:val="22"/>
          <w:lang w:val="es-BO"/>
        </w:rPr>
      </w:pPr>
      <w:r w:rsidRPr="000939C2">
        <w:rPr>
          <w:rFonts w:ascii="Arial" w:hAnsi="Arial" w:cs="Arial"/>
          <w:b/>
          <w:sz w:val="22"/>
          <w:szCs w:val="22"/>
          <w:lang w:val="es-BO"/>
        </w:rPr>
        <w:t>Resolución a requerimiento del PROVEEDOR por causales atribuibles a la ENTIDAD:</w:t>
      </w:r>
    </w:p>
    <w:p w:rsidR="000939C2" w:rsidRPr="000939C2" w:rsidRDefault="000939C2" w:rsidP="000939C2">
      <w:pPr>
        <w:widowControl w:val="0"/>
        <w:jc w:val="both"/>
        <w:rPr>
          <w:rFonts w:ascii="Arial" w:hAnsi="Arial" w:cs="Arial"/>
          <w:sz w:val="22"/>
          <w:szCs w:val="22"/>
          <w:lang w:val="es-BO"/>
        </w:rPr>
      </w:pPr>
    </w:p>
    <w:p w:rsidR="000939C2" w:rsidRPr="000939C2" w:rsidRDefault="000939C2" w:rsidP="001C09D7">
      <w:pPr>
        <w:widowControl w:val="0"/>
        <w:numPr>
          <w:ilvl w:val="0"/>
          <w:numId w:val="46"/>
        </w:numPr>
        <w:tabs>
          <w:tab w:val="left" w:pos="1418"/>
        </w:tabs>
        <w:ind w:hanging="586"/>
        <w:jc w:val="both"/>
        <w:rPr>
          <w:rFonts w:ascii="Arial" w:hAnsi="Arial" w:cs="Arial"/>
          <w:b/>
          <w:sz w:val="22"/>
          <w:szCs w:val="22"/>
          <w:lang w:val="es-BO"/>
        </w:rPr>
      </w:pPr>
      <w:r w:rsidRPr="000939C2">
        <w:rPr>
          <w:rFonts w:ascii="Arial" w:hAnsi="Arial" w:cs="Arial"/>
          <w:sz w:val="22"/>
          <w:szCs w:val="22"/>
          <w:lang w:val="es-BO"/>
        </w:rPr>
        <w:t xml:space="preserve">Por instrucciones injustificadas emanadas de la </w:t>
      </w:r>
      <w:r w:rsidRPr="000939C2">
        <w:rPr>
          <w:rFonts w:ascii="Arial" w:hAnsi="Arial" w:cs="Arial"/>
          <w:b/>
          <w:sz w:val="22"/>
          <w:szCs w:val="22"/>
          <w:lang w:val="es-BO"/>
        </w:rPr>
        <w:t>ENTIDAD</w:t>
      </w:r>
      <w:r w:rsidRPr="000939C2">
        <w:rPr>
          <w:rFonts w:ascii="Arial" w:hAnsi="Arial" w:cs="Arial"/>
          <w:sz w:val="22"/>
          <w:szCs w:val="22"/>
          <w:lang w:val="es-BO"/>
        </w:rPr>
        <w:t xml:space="preserve"> para la suspensión de la provisión del </w:t>
      </w:r>
      <w:r w:rsidRPr="000939C2">
        <w:rPr>
          <w:rFonts w:ascii="Arial" w:hAnsi="Arial" w:cs="Arial"/>
          <w:b/>
          <w:sz w:val="22"/>
          <w:szCs w:val="22"/>
          <w:lang w:val="es-BO"/>
        </w:rPr>
        <w:t>BIEN</w:t>
      </w:r>
      <w:r w:rsidRPr="000939C2">
        <w:rPr>
          <w:rFonts w:ascii="Arial" w:hAnsi="Arial" w:cs="Arial"/>
          <w:sz w:val="22"/>
          <w:szCs w:val="22"/>
          <w:lang w:val="es-BO"/>
        </w:rPr>
        <w:t xml:space="preserve"> por más de treinta (30) días calendario.</w:t>
      </w:r>
    </w:p>
    <w:p w:rsidR="000939C2" w:rsidRPr="000939C2" w:rsidRDefault="000939C2" w:rsidP="001C09D7">
      <w:pPr>
        <w:widowControl w:val="0"/>
        <w:numPr>
          <w:ilvl w:val="0"/>
          <w:numId w:val="46"/>
        </w:numPr>
        <w:ind w:hanging="586"/>
        <w:jc w:val="both"/>
        <w:rPr>
          <w:rFonts w:ascii="Arial" w:hAnsi="Arial" w:cs="Arial"/>
          <w:sz w:val="22"/>
          <w:szCs w:val="22"/>
          <w:lang w:val="es-BO"/>
        </w:rPr>
      </w:pPr>
      <w:r w:rsidRPr="000939C2">
        <w:rPr>
          <w:rFonts w:ascii="Arial" w:hAnsi="Arial" w:cs="Arial"/>
          <w:sz w:val="22"/>
          <w:szCs w:val="22"/>
          <w:lang w:val="es-BO"/>
        </w:rPr>
        <w:t xml:space="preserve">Si apartándose de los términos del Contrato, la </w:t>
      </w:r>
      <w:r w:rsidRPr="000939C2">
        <w:rPr>
          <w:rFonts w:ascii="Arial" w:hAnsi="Arial" w:cs="Arial"/>
          <w:b/>
          <w:sz w:val="22"/>
          <w:szCs w:val="22"/>
          <w:lang w:val="es-BO"/>
        </w:rPr>
        <w:t xml:space="preserve">ENTIDAD </w:t>
      </w:r>
      <w:r w:rsidRPr="000939C2">
        <w:rPr>
          <w:rFonts w:ascii="Arial" w:hAnsi="Arial" w:cs="Arial"/>
          <w:sz w:val="22"/>
          <w:szCs w:val="22"/>
          <w:lang w:val="es-BO"/>
        </w:rPr>
        <w:t>pretende realizar modificaciones al alcance, monto y/o plazo del Contrato, sin la emisión del Contrato Modificatorio correspondiente;</w:t>
      </w:r>
    </w:p>
    <w:p w:rsidR="000939C2" w:rsidRPr="000939C2" w:rsidRDefault="000939C2" w:rsidP="001C09D7">
      <w:pPr>
        <w:widowControl w:val="0"/>
        <w:numPr>
          <w:ilvl w:val="0"/>
          <w:numId w:val="46"/>
        </w:numPr>
        <w:ind w:hanging="586"/>
        <w:jc w:val="both"/>
        <w:rPr>
          <w:rFonts w:ascii="Arial" w:hAnsi="Arial" w:cs="Arial"/>
          <w:b/>
          <w:sz w:val="22"/>
          <w:szCs w:val="22"/>
          <w:lang w:val="es-BO"/>
        </w:rPr>
      </w:pPr>
      <w:r w:rsidRPr="000939C2">
        <w:rPr>
          <w:rFonts w:ascii="Arial" w:hAnsi="Arial" w:cs="Arial"/>
          <w:sz w:val="22"/>
          <w:szCs w:val="22"/>
          <w:lang w:val="es-BO"/>
        </w:rPr>
        <w:t xml:space="preserve">Por incumplimiento injustificado en el pago, por más de cuarenta y cinco (45) días calendario, computables a partir de la fecha de la recepción del </w:t>
      </w:r>
      <w:r w:rsidRPr="000939C2">
        <w:rPr>
          <w:rFonts w:ascii="Arial" w:hAnsi="Arial" w:cs="Arial"/>
          <w:b/>
          <w:sz w:val="22"/>
          <w:szCs w:val="22"/>
          <w:lang w:val="es-BO"/>
        </w:rPr>
        <w:t>BIEN</w:t>
      </w:r>
      <w:r w:rsidRPr="000939C2">
        <w:rPr>
          <w:rFonts w:ascii="Arial" w:hAnsi="Arial" w:cs="Arial"/>
          <w:sz w:val="22"/>
          <w:szCs w:val="22"/>
          <w:lang w:val="es-BO"/>
        </w:rPr>
        <w:t xml:space="preserve"> en la entidad, conforme las condiciones del Contrato;</w:t>
      </w:r>
    </w:p>
    <w:p w:rsidR="000939C2" w:rsidRPr="000939C2" w:rsidRDefault="000939C2" w:rsidP="000939C2">
      <w:pPr>
        <w:widowControl w:val="0"/>
        <w:tabs>
          <w:tab w:val="left" w:pos="1418"/>
        </w:tabs>
        <w:ind w:hanging="586"/>
        <w:jc w:val="both"/>
        <w:rPr>
          <w:rFonts w:ascii="Arial" w:hAnsi="Arial" w:cs="Arial"/>
          <w:b/>
          <w:sz w:val="22"/>
          <w:szCs w:val="22"/>
          <w:lang w:val="es-BO"/>
        </w:rPr>
      </w:pPr>
    </w:p>
    <w:p w:rsidR="000939C2" w:rsidRPr="000939C2" w:rsidRDefault="000939C2" w:rsidP="001C09D7">
      <w:pPr>
        <w:widowControl w:val="0"/>
        <w:numPr>
          <w:ilvl w:val="2"/>
          <w:numId w:val="47"/>
        </w:numPr>
        <w:ind w:left="1418" w:hanging="1134"/>
        <w:jc w:val="both"/>
        <w:rPr>
          <w:rFonts w:ascii="Arial" w:hAnsi="Arial" w:cs="Arial"/>
          <w:sz w:val="22"/>
          <w:szCs w:val="22"/>
          <w:lang w:val="es-BO"/>
        </w:rPr>
      </w:pPr>
      <w:r w:rsidRPr="000939C2">
        <w:rPr>
          <w:rFonts w:ascii="Arial" w:hAnsi="Arial" w:cs="Arial"/>
          <w:b/>
          <w:sz w:val="22"/>
          <w:szCs w:val="22"/>
          <w:lang w:val="es-BO"/>
        </w:rPr>
        <w:lastRenderedPageBreak/>
        <w:t xml:space="preserve">Formas de resolución y reglas aplicables a la Resolución: </w:t>
      </w:r>
      <w:r w:rsidRPr="000939C2">
        <w:rPr>
          <w:rFonts w:ascii="Arial" w:hAnsi="Arial" w:cs="Arial"/>
          <w:sz w:val="22"/>
          <w:szCs w:val="22"/>
          <w:lang w:val="es-BO"/>
        </w:rPr>
        <w:t xml:space="preserve">De acuerdo a las causales de Resolución del Contrato señaladas precedentemente, podrá efectivizarse la terminación total o parcial del Contrato. </w:t>
      </w:r>
    </w:p>
    <w:p w:rsidR="000939C2" w:rsidRPr="000939C2" w:rsidRDefault="000939C2" w:rsidP="000939C2">
      <w:pPr>
        <w:widowControl w:val="0"/>
        <w:ind w:left="1560"/>
        <w:jc w:val="both"/>
        <w:rPr>
          <w:rFonts w:ascii="Arial" w:hAnsi="Arial" w:cs="Arial"/>
          <w:sz w:val="22"/>
          <w:szCs w:val="22"/>
          <w:lang w:val="es-BO"/>
        </w:rPr>
      </w:pPr>
    </w:p>
    <w:p w:rsidR="000939C2" w:rsidRPr="000939C2" w:rsidRDefault="000939C2" w:rsidP="000939C2">
      <w:pPr>
        <w:widowControl w:val="0"/>
        <w:ind w:left="1418"/>
        <w:jc w:val="both"/>
        <w:rPr>
          <w:rFonts w:ascii="Arial" w:hAnsi="Arial" w:cs="Arial"/>
          <w:sz w:val="22"/>
          <w:szCs w:val="22"/>
          <w:lang w:val="es-BO"/>
        </w:rPr>
      </w:pPr>
      <w:r w:rsidRPr="000939C2">
        <w:rPr>
          <w:rFonts w:ascii="Arial" w:hAnsi="Arial" w:cs="Arial"/>
          <w:sz w:val="22"/>
          <w:szCs w:val="22"/>
          <w:lang w:val="es-BO"/>
        </w:rPr>
        <w:t>La terminación total del Contrato procederá para bienes</w:t>
      </w:r>
      <w:r w:rsidRPr="000939C2">
        <w:rPr>
          <w:rFonts w:ascii="Arial" w:hAnsi="Arial" w:cs="Arial"/>
          <w:b/>
          <w:sz w:val="22"/>
          <w:szCs w:val="22"/>
          <w:lang w:val="es-BO"/>
        </w:rPr>
        <w:t xml:space="preserve"> </w:t>
      </w:r>
      <w:r w:rsidRPr="000939C2">
        <w:rPr>
          <w:rFonts w:ascii="Arial" w:hAnsi="Arial"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del bien u otros aspectos que considere la </w:t>
      </w:r>
      <w:r w:rsidRPr="000939C2">
        <w:rPr>
          <w:rFonts w:ascii="Arial" w:hAnsi="Arial" w:cs="Arial"/>
          <w:b/>
          <w:sz w:val="22"/>
          <w:szCs w:val="22"/>
          <w:lang w:val="es-BO"/>
        </w:rPr>
        <w:t>ENTIDAD</w:t>
      </w:r>
      <w:r w:rsidRPr="000939C2">
        <w:rPr>
          <w:rFonts w:ascii="Arial" w:hAnsi="Arial" w:cs="Arial"/>
          <w:sz w:val="22"/>
          <w:szCs w:val="22"/>
          <w:lang w:val="es-BO"/>
        </w:rPr>
        <w:t xml:space="preserve">. </w:t>
      </w:r>
    </w:p>
    <w:p w:rsidR="000939C2" w:rsidRPr="000939C2" w:rsidRDefault="000939C2" w:rsidP="000939C2">
      <w:pPr>
        <w:widowControl w:val="0"/>
        <w:ind w:left="1418"/>
        <w:jc w:val="both"/>
        <w:rPr>
          <w:rFonts w:ascii="Arial" w:hAnsi="Arial" w:cs="Arial"/>
          <w:sz w:val="22"/>
          <w:szCs w:val="22"/>
          <w:lang w:val="es-BO"/>
        </w:rPr>
      </w:pPr>
    </w:p>
    <w:p w:rsidR="000939C2" w:rsidRPr="000939C2" w:rsidRDefault="000939C2" w:rsidP="000939C2">
      <w:pPr>
        <w:widowControl w:val="0"/>
        <w:ind w:left="1418"/>
        <w:jc w:val="both"/>
        <w:rPr>
          <w:rFonts w:ascii="Arial" w:hAnsi="Arial" w:cs="Arial"/>
          <w:sz w:val="22"/>
          <w:szCs w:val="22"/>
        </w:rPr>
      </w:pPr>
      <w:r w:rsidRPr="000939C2">
        <w:rPr>
          <w:rFonts w:ascii="Arial" w:hAnsi="Arial" w:cs="Arial"/>
          <w:sz w:val="22"/>
          <w:szCs w:val="22"/>
        </w:rPr>
        <w:t>La terminación parcial del Contrato procederá para aquellos bienes</w:t>
      </w:r>
      <w:r w:rsidRPr="000939C2">
        <w:rPr>
          <w:rFonts w:ascii="Arial" w:hAnsi="Arial" w:cs="Arial"/>
          <w:b/>
          <w:bCs/>
          <w:sz w:val="22"/>
          <w:szCs w:val="22"/>
        </w:rPr>
        <w:t xml:space="preserve"> </w:t>
      </w:r>
      <w:r w:rsidRPr="000939C2">
        <w:rPr>
          <w:rFonts w:ascii="Arial" w:hAnsi="Arial" w:cs="Arial"/>
          <w:sz w:val="22"/>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0939C2">
        <w:rPr>
          <w:rFonts w:ascii="Arial" w:hAnsi="Arial" w:cs="Arial"/>
          <w:b/>
          <w:bCs/>
          <w:sz w:val="22"/>
          <w:szCs w:val="22"/>
        </w:rPr>
        <w:t xml:space="preserve">ENTIDAD </w:t>
      </w:r>
      <w:r w:rsidRPr="000939C2">
        <w:rPr>
          <w:rFonts w:ascii="Arial" w:hAnsi="Arial" w:cs="Arial"/>
          <w:sz w:val="22"/>
          <w:szCs w:val="22"/>
        </w:rPr>
        <w:t>haya efectivizado la recepción de una parcialidad de los bienes, de manera excepcional, conforme lo establecido en el presente Contrato.</w:t>
      </w:r>
    </w:p>
    <w:p w:rsidR="000939C2" w:rsidRPr="000939C2" w:rsidRDefault="000939C2" w:rsidP="000939C2">
      <w:pPr>
        <w:widowControl w:val="0"/>
        <w:ind w:left="1418"/>
        <w:jc w:val="both"/>
        <w:rPr>
          <w:rFonts w:ascii="Arial" w:hAnsi="Arial" w:cs="Arial"/>
          <w:sz w:val="22"/>
          <w:szCs w:val="22"/>
          <w:lang w:val="es-BO"/>
        </w:rPr>
      </w:pPr>
    </w:p>
    <w:p w:rsidR="000939C2" w:rsidRPr="000939C2" w:rsidRDefault="000939C2" w:rsidP="000939C2">
      <w:pPr>
        <w:widowControl w:val="0"/>
        <w:ind w:left="1418"/>
        <w:jc w:val="both"/>
        <w:rPr>
          <w:rFonts w:ascii="Arial" w:hAnsi="Arial" w:cs="Arial"/>
          <w:sz w:val="22"/>
          <w:szCs w:val="22"/>
          <w:lang w:val="es-BO"/>
        </w:rPr>
      </w:pPr>
      <w:r w:rsidRPr="000939C2">
        <w:rPr>
          <w:rFonts w:ascii="Arial" w:hAnsi="Arial" w:cs="Arial"/>
          <w:sz w:val="22"/>
          <w:szCs w:val="22"/>
          <w:lang w:val="es-BO"/>
        </w:rPr>
        <w:t xml:space="preserve">Para procesar la Resolución del Contrato por cualquiera de las causales señaladas, la </w:t>
      </w:r>
      <w:r w:rsidRPr="000939C2">
        <w:rPr>
          <w:rFonts w:ascii="Arial" w:hAnsi="Arial" w:cs="Arial"/>
          <w:b/>
          <w:sz w:val="22"/>
          <w:szCs w:val="22"/>
          <w:lang w:val="es-BO"/>
        </w:rPr>
        <w:t xml:space="preserve">ENTIDAD </w:t>
      </w:r>
      <w:r w:rsidRPr="000939C2">
        <w:rPr>
          <w:rFonts w:ascii="Arial" w:hAnsi="Arial" w:cs="Arial"/>
          <w:sz w:val="22"/>
          <w:szCs w:val="22"/>
          <w:lang w:val="es-BO"/>
        </w:rPr>
        <w:t xml:space="preserve">o el </w:t>
      </w:r>
      <w:r w:rsidRPr="000939C2">
        <w:rPr>
          <w:rFonts w:ascii="Arial" w:hAnsi="Arial" w:cs="Arial"/>
          <w:b/>
          <w:sz w:val="22"/>
          <w:szCs w:val="22"/>
          <w:lang w:val="es-BO"/>
        </w:rPr>
        <w:t xml:space="preserve">PROVEEDOR, </w:t>
      </w:r>
      <w:r w:rsidRPr="000939C2">
        <w:rPr>
          <w:rFonts w:ascii="Arial" w:hAnsi="Arial" w:cs="Arial"/>
          <w:sz w:val="22"/>
          <w:szCs w:val="22"/>
          <w:lang w:val="es-BO"/>
        </w:rPr>
        <w:t>según corresponda, notificará mediante carta notariada a la otra parte, la intención de Resolver el Contrato, estableciendo claramente la causal que se aduce.</w:t>
      </w:r>
    </w:p>
    <w:p w:rsidR="000939C2" w:rsidRPr="000939C2" w:rsidRDefault="000939C2" w:rsidP="000939C2">
      <w:pPr>
        <w:widowControl w:val="0"/>
        <w:ind w:left="1418"/>
        <w:jc w:val="both"/>
        <w:rPr>
          <w:rFonts w:ascii="Arial" w:hAnsi="Arial" w:cs="Arial"/>
          <w:sz w:val="22"/>
          <w:szCs w:val="22"/>
          <w:lang w:val="es-BO"/>
        </w:rPr>
      </w:pPr>
    </w:p>
    <w:p w:rsidR="000939C2" w:rsidRPr="000939C2" w:rsidRDefault="000939C2" w:rsidP="000939C2">
      <w:pPr>
        <w:widowControl w:val="0"/>
        <w:ind w:left="1418"/>
        <w:jc w:val="both"/>
        <w:rPr>
          <w:rFonts w:ascii="Arial" w:hAnsi="Arial" w:cs="Arial"/>
          <w:sz w:val="22"/>
          <w:szCs w:val="22"/>
          <w:lang w:val="es-BO"/>
        </w:rPr>
      </w:pPr>
      <w:r w:rsidRPr="000939C2">
        <w:rPr>
          <w:rFonts w:ascii="Arial" w:hAnsi="Arial" w:cs="Arial"/>
          <w:sz w:val="22"/>
          <w:szCs w:val="22"/>
          <w:lang w:val="es-BO"/>
        </w:rPr>
        <w:t>Si dentro de los diez (10) días hábiles siguientes de la fecha de notificación, se enmendaran las fallas, se normalizara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rsidR="000939C2" w:rsidRPr="000939C2" w:rsidRDefault="000939C2" w:rsidP="000939C2">
      <w:pPr>
        <w:widowControl w:val="0"/>
        <w:ind w:left="1418"/>
        <w:jc w:val="both"/>
        <w:rPr>
          <w:rFonts w:ascii="Arial" w:hAnsi="Arial" w:cs="Arial"/>
          <w:sz w:val="22"/>
          <w:szCs w:val="22"/>
          <w:lang w:val="es-BO"/>
        </w:rPr>
      </w:pPr>
    </w:p>
    <w:p w:rsidR="000939C2" w:rsidRPr="000939C2" w:rsidRDefault="000939C2" w:rsidP="000939C2">
      <w:pPr>
        <w:widowControl w:val="0"/>
        <w:ind w:left="1418"/>
        <w:jc w:val="both"/>
        <w:rPr>
          <w:rFonts w:ascii="Arial" w:hAnsi="Arial" w:cs="Arial"/>
          <w:sz w:val="22"/>
          <w:szCs w:val="22"/>
          <w:lang w:val="es-BO"/>
        </w:rPr>
      </w:pPr>
      <w:r w:rsidRPr="000939C2">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0939C2">
        <w:rPr>
          <w:rFonts w:ascii="Arial" w:hAnsi="Arial" w:cs="Arial"/>
          <w:b/>
          <w:sz w:val="22"/>
          <w:szCs w:val="22"/>
          <w:lang w:val="es-BO"/>
        </w:rPr>
        <w:t xml:space="preserve">ENTIDAD </w:t>
      </w:r>
      <w:r w:rsidRPr="000939C2">
        <w:rPr>
          <w:rFonts w:ascii="Arial" w:hAnsi="Arial" w:cs="Arial"/>
          <w:sz w:val="22"/>
          <w:szCs w:val="22"/>
          <w:lang w:val="es-BO"/>
        </w:rPr>
        <w:t xml:space="preserve">o el </w:t>
      </w:r>
      <w:r w:rsidRPr="000939C2">
        <w:rPr>
          <w:rFonts w:ascii="Arial" w:hAnsi="Arial" w:cs="Arial"/>
          <w:b/>
          <w:sz w:val="22"/>
          <w:szCs w:val="22"/>
          <w:lang w:val="es-BO"/>
        </w:rPr>
        <w:t xml:space="preserve">PROVEEDOR, </w:t>
      </w:r>
      <w:r w:rsidRPr="000939C2">
        <w:rPr>
          <w:rFonts w:ascii="Arial" w:hAnsi="Arial" w:cs="Arial"/>
          <w:sz w:val="22"/>
          <w:szCs w:val="22"/>
          <w:lang w:val="es-BO"/>
        </w:rPr>
        <w:t>según quien haya requerido la resolución del Contrato, notificará mediante carta notariada a la otra parte, que la Resolución del Contrato se ha hecho efectiva.</w:t>
      </w:r>
    </w:p>
    <w:p w:rsidR="000939C2" w:rsidRPr="000939C2" w:rsidRDefault="000939C2" w:rsidP="000939C2">
      <w:pPr>
        <w:widowControl w:val="0"/>
        <w:ind w:left="1418"/>
        <w:jc w:val="both"/>
        <w:rPr>
          <w:rFonts w:ascii="Arial" w:hAnsi="Arial" w:cs="Arial"/>
          <w:sz w:val="22"/>
          <w:szCs w:val="22"/>
          <w:lang w:val="es-BO"/>
        </w:rPr>
      </w:pPr>
    </w:p>
    <w:p w:rsidR="000939C2" w:rsidRPr="000939C2" w:rsidRDefault="000939C2" w:rsidP="000939C2">
      <w:pPr>
        <w:widowControl w:val="0"/>
        <w:ind w:left="1418"/>
        <w:jc w:val="both"/>
        <w:rPr>
          <w:rFonts w:ascii="Arial" w:hAnsi="Arial" w:cs="Arial"/>
          <w:sz w:val="22"/>
          <w:szCs w:val="22"/>
        </w:rPr>
      </w:pPr>
      <w:r w:rsidRPr="000939C2">
        <w:rPr>
          <w:rFonts w:ascii="Arial" w:hAnsi="Arial" w:cs="Arial"/>
          <w:sz w:val="22"/>
          <w:szCs w:val="22"/>
        </w:rPr>
        <w:t xml:space="preserve">Esta carta notariada que efectiviza la Resolución del Contrato, dará lugar a que, cuando la resolución sea por causales atribuibles al </w:t>
      </w:r>
      <w:r w:rsidRPr="000939C2">
        <w:rPr>
          <w:rFonts w:ascii="Arial" w:hAnsi="Arial" w:cs="Arial"/>
          <w:b/>
          <w:bCs/>
          <w:sz w:val="22"/>
          <w:szCs w:val="22"/>
        </w:rPr>
        <w:t xml:space="preserve">PROVEEDOR, </w:t>
      </w:r>
      <w:r w:rsidRPr="000939C2">
        <w:rPr>
          <w:rFonts w:ascii="Arial" w:hAnsi="Arial" w:cs="Arial"/>
          <w:sz w:val="22"/>
          <w:szCs w:val="22"/>
        </w:rPr>
        <w:t xml:space="preserve">se consolide a favor de la </w:t>
      </w:r>
      <w:r w:rsidRPr="000939C2">
        <w:rPr>
          <w:rFonts w:ascii="Arial" w:hAnsi="Arial" w:cs="Arial"/>
          <w:b/>
          <w:bCs/>
          <w:sz w:val="22"/>
          <w:szCs w:val="22"/>
        </w:rPr>
        <w:t xml:space="preserve">ENTIDAD </w:t>
      </w:r>
      <w:r w:rsidRPr="000939C2">
        <w:rPr>
          <w:rFonts w:ascii="Arial" w:hAnsi="Arial" w:cs="Arial"/>
          <w:bCs/>
          <w:iCs/>
          <w:sz w:val="22"/>
          <w:szCs w:val="22"/>
          <w:lang w:val="es-BO"/>
        </w:rPr>
        <w:t>la Garantía de Cumplimiento de Contrato,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r w:rsidRPr="000939C2">
        <w:rPr>
          <w:rFonts w:ascii="Arial" w:hAnsi="Arial" w:cs="Arial"/>
          <w:sz w:val="22"/>
          <w:szCs w:val="22"/>
        </w:rPr>
        <w:t>.</w:t>
      </w:r>
    </w:p>
    <w:p w:rsidR="000939C2" w:rsidRPr="000939C2" w:rsidRDefault="000939C2" w:rsidP="000939C2">
      <w:pPr>
        <w:widowControl w:val="0"/>
        <w:ind w:left="1418"/>
        <w:jc w:val="both"/>
        <w:rPr>
          <w:rFonts w:ascii="Arial" w:hAnsi="Arial" w:cs="Arial"/>
          <w:sz w:val="22"/>
          <w:szCs w:val="22"/>
          <w:lang w:val="es-BO"/>
        </w:rPr>
      </w:pPr>
    </w:p>
    <w:p w:rsidR="000939C2" w:rsidRPr="000939C2" w:rsidRDefault="000939C2" w:rsidP="000939C2">
      <w:pPr>
        <w:widowControl w:val="0"/>
        <w:ind w:left="1418"/>
        <w:jc w:val="both"/>
        <w:rPr>
          <w:rFonts w:ascii="Arial" w:hAnsi="Arial" w:cs="Arial"/>
          <w:sz w:val="22"/>
          <w:szCs w:val="22"/>
          <w:lang w:val="es-BO"/>
        </w:rPr>
      </w:pPr>
      <w:r w:rsidRPr="000939C2">
        <w:rPr>
          <w:rFonts w:ascii="Arial" w:hAnsi="Arial" w:cs="Arial"/>
          <w:sz w:val="22"/>
          <w:szCs w:val="22"/>
          <w:lang w:val="es-BO"/>
        </w:rPr>
        <w:t xml:space="preserve">Una vez efectivizada la Resolución del Contrato, las </w:t>
      </w:r>
      <w:r w:rsidRPr="000939C2">
        <w:rPr>
          <w:rFonts w:ascii="Arial" w:hAnsi="Arial" w:cs="Arial"/>
          <w:b/>
          <w:sz w:val="22"/>
          <w:szCs w:val="22"/>
          <w:lang w:val="es-BO"/>
        </w:rPr>
        <w:t>PARTES</w:t>
      </w:r>
      <w:r w:rsidRPr="000939C2">
        <w:rPr>
          <w:rFonts w:ascii="Arial" w:hAnsi="Arial" w:cs="Arial"/>
          <w:sz w:val="22"/>
          <w:szCs w:val="22"/>
          <w:lang w:val="es-BO"/>
        </w:rPr>
        <w:t xml:space="preserve"> procederán a realizar la liquidación del Contrato. </w:t>
      </w:r>
    </w:p>
    <w:p w:rsidR="000939C2" w:rsidRPr="000939C2" w:rsidRDefault="000939C2" w:rsidP="000939C2">
      <w:pPr>
        <w:widowControl w:val="0"/>
        <w:ind w:left="1560"/>
        <w:jc w:val="both"/>
        <w:rPr>
          <w:rFonts w:ascii="Arial" w:hAnsi="Arial" w:cs="Arial"/>
          <w:sz w:val="22"/>
          <w:szCs w:val="22"/>
          <w:lang w:val="es-BO"/>
        </w:rPr>
      </w:pPr>
    </w:p>
    <w:p w:rsidR="000939C2" w:rsidRPr="000939C2" w:rsidRDefault="000939C2" w:rsidP="001C09D7">
      <w:pPr>
        <w:widowControl w:val="0"/>
        <w:numPr>
          <w:ilvl w:val="1"/>
          <w:numId w:val="47"/>
        </w:numPr>
        <w:ind w:left="709" w:hanging="709"/>
        <w:jc w:val="both"/>
        <w:rPr>
          <w:rFonts w:ascii="Arial" w:hAnsi="Arial" w:cs="Arial"/>
          <w:sz w:val="22"/>
          <w:szCs w:val="22"/>
          <w:lang w:val="es-BO"/>
        </w:rPr>
      </w:pPr>
      <w:r w:rsidRPr="000939C2">
        <w:rPr>
          <w:rFonts w:ascii="Arial" w:hAnsi="Arial" w:cs="Arial"/>
          <w:b/>
          <w:sz w:val="22"/>
          <w:szCs w:val="22"/>
          <w:lang w:val="es-BO"/>
        </w:rPr>
        <w:lastRenderedPageBreak/>
        <w:t xml:space="preserve">Resolución por causas de fuerza mayor, caso fortuito o en resguardo de los intereses del Estado. </w:t>
      </w:r>
      <w:r w:rsidRPr="000939C2">
        <w:rPr>
          <w:rFonts w:ascii="Arial" w:hAnsi="Arial"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del bien u otros aspectos que considere la </w:t>
      </w:r>
      <w:r w:rsidRPr="000939C2">
        <w:rPr>
          <w:rFonts w:ascii="Arial" w:hAnsi="Arial" w:cs="Arial"/>
          <w:b/>
          <w:sz w:val="22"/>
          <w:szCs w:val="22"/>
          <w:lang w:val="es-BO"/>
        </w:rPr>
        <w:t>ENTIDAD</w:t>
      </w:r>
      <w:r w:rsidRPr="000939C2">
        <w:rPr>
          <w:rFonts w:ascii="Arial" w:hAnsi="Arial" w:cs="Arial"/>
          <w:sz w:val="22"/>
          <w:szCs w:val="22"/>
          <w:lang w:val="es-BO"/>
        </w:rPr>
        <w:t xml:space="preserve">. </w:t>
      </w:r>
      <w:r w:rsidRPr="000939C2">
        <w:rPr>
          <w:rFonts w:ascii="Arial" w:hAnsi="Arial" w:cs="Arial"/>
          <w:color w:val="000000"/>
          <w:sz w:val="22"/>
          <w:szCs w:val="22"/>
          <w:lang w:val="es-BO" w:eastAsia="es-BO"/>
        </w:rPr>
        <w:t>En el caso de bienes</w:t>
      </w:r>
      <w:r w:rsidRPr="000939C2">
        <w:rPr>
          <w:rFonts w:ascii="Arial" w:hAnsi="Arial" w:cs="Arial"/>
          <w:b/>
          <w:bCs/>
          <w:color w:val="000000"/>
          <w:sz w:val="22"/>
          <w:szCs w:val="22"/>
          <w:lang w:val="es-BO" w:eastAsia="es-BO"/>
        </w:rPr>
        <w:t xml:space="preserve"> </w:t>
      </w:r>
      <w:r w:rsidRPr="000939C2">
        <w:rPr>
          <w:rFonts w:ascii="Arial" w:hAnsi="Arial" w:cs="Arial"/>
          <w:color w:val="000000"/>
          <w:sz w:val="22"/>
          <w:szCs w:val="22"/>
          <w:lang w:val="es-BO" w:eastAsia="es-BO"/>
        </w:rPr>
        <w:t xml:space="preserve">sujetos a provisión continua o con más de una entrega, procederá la resolución total cuando la </w:t>
      </w:r>
      <w:r w:rsidRPr="000939C2">
        <w:rPr>
          <w:rFonts w:ascii="Arial" w:hAnsi="Arial" w:cs="Arial"/>
          <w:b/>
          <w:bCs/>
          <w:color w:val="000000"/>
          <w:sz w:val="22"/>
          <w:szCs w:val="22"/>
          <w:lang w:val="es-BO" w:eastAsia="es-BO"/>
        </w:rPr>
        <w:t xml:space="preserve">ENTIDAD </w:t>
      </w:r>
      <w:r w:rsidRPr="000939C2">
        <w:rPr>
          <w:rFonts w:ascii="Arial" w:hAnsi="Arial" w:cs="Arial"/>
          <w:color w:val="000000"/>
          <w:sz w:val="22"/>
          <w:szCs w:val="22"/>
          <w:lang w:val="es-BO" w:eastAsia="es-BO"/>
        </w:rPr>
        <w:t>no haya realizado ninguna recepción satisfactoria.</w:t>
      </w:r>
    </w:p>
    <w:p w:rsidR="000939C2" w:rsidRPr="000939C2" w:rsidRDefault="000939C2" w:rsidP="000939C2">
      <w:pPr>
        <w:widowControl w:val="0"/>
        <w:ind w:left="709"/>
        <w:jc w:val="both"/>
        <w:rPr>
          <w:rFonts w:ascii="Arial" w:hAnsi="Arial" w:cs="Arial"/>
          <w:color w:val="000000"/>
          <w:sz w:val="22"/>
          <w:szCs w:val="22"/>
          <w:lang w:val="es-BO" w:eastAsia="es-BO"/>
        </w:rPr>
      </w:pPr>
    </w:p>
    <w:p w:rsidR="000939C2" w:rsidRPr="000939C2" w:rsidRDefault="000939C2" w:rsidP="000939C2">
      <w:pPr>
        <w:widowControl w:val="0"/>
        <w:ind w:left="709"/>
        <w:jc w:val="both"/>
        <w:rPr>
          <w:rFonts w:ascii="Arial" w:hAnsi="Arial" w:cs="Arial"/>
          <w:color w:val="000000"/>
          <w:sz w:val="22"/>
          <w:szCs w:val="22"/>
          <w:lang w:val="es-BO" w:eastAsia="es-BO"/>
        </w:rPr>
      </w:pPr>
      <w:r w:rsidRPr="000939C2">
        <w:rPr>
          <w:rFonts w:ascii="Arial" w:hAnsi="Arial" w:cs="Arial"/>
          <w:color w:val="000000"/>
          <w:sz w:val="22"/>
          <w:szCs w:val="22"/>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0939C2">
        <w:rPr>
          <w:rFonts w:ascii="Arial" w:hAnsi="Arial" w:cs="Arial"/>
          <w:b/>
          <w:color w:val="000000"/>
          <w:sz w:val="22"/>
          <w:szCs w:val="22"/>
          <w:lang w:val="es-BO" w:eastAsia="es-BO"/>
        </w:rPr>
        <w:t>ENTIDAD</w:t>
      </w:r>
      <w:r w:rsidRPr="000939C2">
        <w:rPr>
          <w:rFonts w:ascii="Arial" w:hAnsi="Arial" w:cs="Arial"/>
          <w:color w:val="000000"/>
          <w:sz w:val="22"/>
          <w:szCs w:val="22"/>
          <w:lang w:val="es-BO" w:eastAsia="es-BO"/>
        </w:rPr>
        <w:t xml:space="preserve"> haya efectivizado la recepción de una parcialidad de los bienes de manera excepcional, conforme lo establecido en el presente Contrato.</w:t>
      </w:r>
    </w:p>
    <w:p w:rsidR="000939C2" w:rsidRPr="000939C2" w:rsidRDefault="000939C2" w:rsidP="000939C2">
      <w:pPr>
        <w:widowControl w:val="0"/>
        <w:ind w:left="709"/>
        <w:jc w:val="both"/>
        <w:rPr>
          <w:rFonts w:ascii="Arial" w:hAnsi="Arial" w:cs="Arial"/>
          <w:sz w:val="22"/>
          <w:szCs w:val="22"/>
          <w:lang w:val="es-BO"/>
        </w:rPr>
      </w:pPr>
    </w:p>
    <w:p w:rsidR="000939C2" w:rsidRPr="000939C2" w:rsidRDefault="000939C2" w:rsidP="000939C2">
      <w:pPr>
        <w:widowControl w:val="0"/>
        <w:ind w:left="709"/>
        <w:jc w:val="both"/>
        <w:rPr>
          <w:rFonts w:ascii="Arial" w:hAnsi="Arial" w:cs="Arial"/>
          <w:b/>
          <w:sz w:val="22"/>
          <w:szCs w:val="22"/>
          <w:lang w:val="es-BO"/>
        </w:rPr>
      </w:pPr>
      <w:r w:rsidRPr="000939C2">
        <w:rPr>
          <w:rFonts w:ascii="Arial" w:hAnsi="Arial" w:cs="Arial"/>
          <w:sz w:val="22"/>
          <w:szCs w:val="22"/>
          <w:lang w:val="es-BO"/>
        </w:rPr>
        <w:t xml:space="preserve">Si en cualquier momento antes de la terminación de la provisión o entrega del </w:t>
      </w:r>
      <w:r w:rsidRPr="000939C2">
        <w:rPr>
          <w:rFonts w:ascii="Arial" w:hAnsi="Arial" w:cs="Arial"/>
          <w:b/>
          <w:sz w:val="22"/>
          <w:szCs w:val="22"/>
          <w:lang w:val="es-BO"/>
        </w:rPr>
        <w:t>BIEN</w:t>
      </w:r>
      <w:r w:rsidRPr="000939C2">
        <w:rPr>
          <w:rFonts w:ascii="Arial" w:hAnsi="Arial" w:cs="Arial"/>
          <w:sz w:val="22"/>
          <w:szCs w:val="22"/>
          <w:lang w:val="es-BO"/>
        </w:rPr>
        <w:t xml:space="preserve"> objeto del Contrato, el</w:t>
      </w:r>
      <w:r w:rsidRPr="000939C2">
        <w:rPr>
          <w:rFonts w:ascii="Arial" w:hAnsi="Arial" w:cs="Arial"/>
          <w:b/>
          <w:sz w:val="22"/>
          <w:szCs w:val="22"/>
          <w:lang w:val="es-BO"/>
        </w:rPr>
        <w:t xml:space="preserve"> PROVEEDOR, </w:t>
      </w:r>
      <w:r w:rsidRPr="000939C2">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rsidR="000939C2" w:rsidRPr="000939C2" w:rsidRDefault="000939C2" w:rsidP="000939C2">
      <w:pPr>
        <w:widowControl w:val="0"/>
        <w:ind w:left="709"/>
        <w:jc w:val="both"/>
        <w:rPr>
          <w:rFonts w:ascii="Arial" w:hAnsi="Arial" w:cs="Arial"/>
          <w:b/>
          <w:sz w:val="22"/>
          <w:szCs w:val="22"/>
          <w:lang w:val="es-BO"/>
        </w:rPr>
      </w:pPr>
    </w:p>
    <w:p w:rsidR="000939C2" w:rsidRPr="000939C2" w:rsidRDefault="000939C2" w:rsidP="000939C2">
      <w:pPr>
        <w:widowControl w:val="0"/>
        <w:ind w:left="709"/>
        <w:jc w:val="both"/>
        <w:rPr>
          <w:rFonts w:ascii="Arial" w:hAnsi="Arial" w:cs="Arial"/>
          <w:b/>
          <w:sz w:val="22"/>
          <w:szCs w:val="22"/>
          <w:lang w:val="es-BO"/>
        </w:rPr>
      </w:pPr>
      <w:r w:rsidRPr="000939C2">
        <w:rPr>
          <w:rFonts w:ascii="Arial" w:hAnsi="Arial" w:cs="Arial"/>
          <w:sz w:val="22"/>
          <w:szCs w:val="22"/>
          <w:lang w:val="es-BO"/>
        </w:rPr>
        <w:t xml:space="preserve">La </w:t>
      </w:r>
      <w:r w:rsidRPr="000939C2">
        <w:rPr>
          <w:rFonts w:ascii="Arial" w:hAnsi="Arial" w:cs="Arial"/>
          <w:b/>
          <w:sz w:val="22"/>
          <w:szCs w:val="22"/>
          <w:lang w:val="es-BO"/>
        </w:rPr>
        <w:t>ENTIDAD</w:t>
      </w:r>
      <w:r w:rsidRPr="000939C2">
        <w:rPr>
          <w:rFonts w:ascii="Arial" w:hAnsi="Arial" w:cs="Arial"/>
          <w:sz w:val="22"/>
          <w:szCs w:val="22"/>
          <w:lang w:val="es-BO"/>
        </w:rPr>
        <w:t>, previa evaluación y aceptación de la solicitud</w:t>
      </w:r>
      <w:r w:rsidRPr="000939C2">
        <w:rPr>
          <w:rFonts w:ascii="Arial" w:hAnsi="Arial" w:cs="Arial"/>
          <w:b/>
          <w:sz w:val="22"/>
          <w:szCs w:val="22"/>
          <w:lang w:val="es-BO"/>
        </w:rPr>
        <w:t xml:space="preserve">, </w:t>
      </w:r>
      <w:r w:rsidRPr="000939C2">
        <w:rPr>
          <w:rFonts w:ascii="Arial" w:hAnsi="Arial" w:cs="Arial"/>
          <w:sz w:val="22"/>
          <w:szCs w:val="22"/>
          <w:lang w:val="es-BO"/>
        </w:rPr>
        <w:t xml:space="preserve">mediante carta notariada dirigida al </w:t>
      </w:r>
      <w:r w:rsidRPr="000939C2">
        <w:rPr>
          <w:rFonts w:ascii="Arial" w:hAnsi="Arial" w:cs="Arial"/>
          <w:b/>
          <w:sz w:val="22"/>
          <w:szCs w:val="22"/>
          <w:lang w:val="es-BO"/>
        </w:rPr>
        <w:t xml:space="preserve">PROVEEDOR, </w:t>
      </w:r>
      <w:r w:rsidRPr="000939C2">
        <w:rPr>
          <w:rFonts w:ascii="Arial" w:hAnsi="Arial" w:cs="Arial"/>
          <w:sz w:val="22"/>
          <w:szCs w:val="22"/>
          <w:lang w:val="es-BO"/>
        </w:rPr>
        <w:t xml:space="preserve">suspenderá la ejecución y resolverá el Contrato total o parcialmente. A la entrega de dicha comunicación oficial de resolución, el </w:t>
      </w:r>
      <w:r w:rsidRPr="000939C2">
        <w:rPr>
          <w:rFonts w:ascii="Arial" w:hAnsi="Arial" w:cs="Arial"/>
          <w:b/>
          <w:sz w:val="22"/>
          <w:szCs w:val="22"/>
          <w:lang w:val="es-BO"/>
        </w:rPr>
        <w:t xml:space="preserve">PROVEEDOR </w:t>
      </w:r>
      <w:r w:rsidRPr="000939C2">
        <w:rPr>
          <w:rFonts w:ascii="Arial" w:hAnsi="Arial" w:cs="Arial"/>
          <w:sz w:val="22"/>
          <w:szCs w:val="22"/>
          <w:lang w:val="es-BO"/>
        </w:rPr>
        <w:t xml:space="preserve">suspenderá la ejecución del Contrato de acuerdo a las instrucciones escritas que al efecto emita la </w:t>
      </w:r>
      <w:r w:rsidRPr="000939C2">
        <w:rPr>
          <w:rFonts w:ascii="Arial" w:hAnsi="Arial" w:cs="Arial"/>
          <w:b/>
          <w:sz w:val="22"/>
          <w:szCs w:val="22"/>
          <w:lang w:val="es-BO"/>
        </w:rPr>
        <w:t>ENTIDAD.</w:t>
      </w:r>
    </w:p>
    <w:p w:rsidR="000939C2" w:rsidRPr="000939C2" w:rsidRDefault="000939C2" w:rsidP="000939C2">
      <w:pPr>
        <w:widowControl w:val="0"/>
        <w:ind w:left="709"/>
        <w:jc w:val="both"/>
        <w:rPr>
          <w:rFonts w:ascii="Arial" w:hAnsi="Arial" w:cs="Arial"/>
          <w:b/>
          <w:sz w:val="22"/>
          <w:szCs w:val="22"/>
          <w:lang w:val="es-BO"/>
        </w:rPr>
      </w:pPr>
    </w:p>
    <w:p w:rsidR="000939C2" w:rsidRPr="000939C2" w:rsidRDefault="000939C2" w:rsidP="000939C2">
      <w:pPr>
        <w:widowControl w:val="0"/>
        <w:ind w:left="709"/>
        <w:jc w:val="both"/>
        <w:rPr>
          <w:rFonts w:ascii="Arial" w:hAnsi="Arial" w:cs="Arial"/>
          <w:sz w:val="22"/>
          <w:szCs w:val="22"/>
          <w:lang w:val="es-BO"/>
        </w:rPr>
      </w:pPr>
      <w:r w:rsidRPr="000939C2">
        <w:rPr>
          <w:rFonts w:ascii="Arial" w:hAnsi="Arial" w:cs="Arial"/>
          <w:sz w:val="22"/>
          <w:szCs w:val="22"/>
          <w:lang w:val="es-BO"/>
        </w:rPr>
        <w:t xml:space="preserve">Asimismo, si la </w:t>
      </w:r>
      <w:r w:rsidRPr="000939C2">
        <w:rPr>
          <w:rFonts w:ascii="Arial" w:hAnsi="Arial" w:cs="Arial"/>
          <w:b/>
          <w:sz w:val="22"/>
          <w:szCs w:val="22"/>
          <w:lang w:val="es-BO"/>
        </w:rPr>
        <w:t>ENTIDAD</w:t>
      </w:r>
      <w:r w:rsidRPr="000939C2">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rsidR="000939C2" w:rsidRPr="000939C2" w:rsidRDefault="000939C2" w:rsidP="000939C2">
      <w:pPr>
        <w:widowControl w:val="0"/>
        <w:ind w:left="709"/>
        <w:jc w:val="both"/>
        <w:rPr>
          <w:rFonts w:ascii="Arial" w:hAnsi="Arial" w:cs="Arial"/>
          <w:b/>
          <w:sz w:val="22"/>
          <w:szCs w:val="22"/>
          <w:lang w:val="es-BO"/>
        </w:rPr>
      </w:pPr>
    </w:p>
    <w:p w:rsidR="000939C2" w:rsidRPr="000939C2" w:rsidRDefault="000939C2" w:rsidP="000939C2">
      <w:pPr>
        <w:widowControl w:val="0"/>
        <w:ind w:left="709"/>
        <w:jc w:val="both"/>
        <w:rPr>
          <w:rFonts w:ascii="Arial" w:hAnsi="Arial" w:cs="Arial"/>
          <w:b/>
          <w:sz w:val="22"/>
          <w:szCs w:val="22"/>
          <w:lang w:val="es-BO"/>
        </w:rPr>
      </w:pPr>
      <w:r w:rsidRPr="000939C2">
        <w:rPr>
          <w:rFonts w:ascii="Arial" w:hAnsi="Arial" w:cs="Arial"/>
          <w:sz w:val="22"/>
          <w:szCs w:val="22"/>
          <w:lang w:val="es-BO"/>
        </w:rPr>
        <w:t xml:space="preserve">Se liquidarán los saldos correspondientes para el cierre de la adquisición y algunos otros gastos que a juicio de la </w:t>
      </w:r>
      <w:r w:rsidRPr="000939C2">
        <w:rPr>
          <w:rFonts w:ascii="Arial" w:hAnsi="Arial" w:cs="Arial"/>
          <w:b/>
          <w:sz w:val="22"/>
          <w:szCs w:val="22"/>
          <w:lang w:val="es-BO"/>
        </w:rPr>
        <w:t xml:space="preserve">ENTIDAD </w:t>
      </w:r>
      <w:r w:rsidRPr="000939C2">
        <w:rPr>
          <w:rFonts w:ascii="Arial" w:hAnsi="Arial" w:cs="Arial"/>
          <w:sz w:val="22"/>
          <w:szCs w:val="22"/>
          <w:lang w:val="es-BO"/>
        </w:rPr>
        <w:t xml:space="preserve">fueran considerados sujetos a reembolso al </w:t>
      </w:r>
      <w:r w:rsidRPr="000939C2">
        <w:rPr>
          <w:rFonts w:ascii="Arial" w:hAnsi="Arial" w:cs="Arial"/>
          <w:b/>
          <w:sz w:val="22"/>
          <w:szCs w:val="22"/>
          <w:lang w:val="es-BO"/>
        </w:rPr>
        <w:t>PROVEEDOR</w:t>
      </w:r>
      <w:r w:rsidRPr="000939C2">
        <w:rPr>
          <w:rFonts w:ascii="Arial" w:hAnsi="Arial" w:cs="Arial"/>
          <w:sz w:val="22"/>
          <w:szCs w:val="22"/>
          <w:lang w:val="es-BO"/>
        </w:rPr>
        <w:t>.</w:t>
      </w:r>
    </w:p>
    <w:p w:rsidR="000939C2" w:rsidRPr="000939C2" w:rsidRDefault="000939C2" w:rsidP="000939C2">
      <w:pPr>
        <w:widowControl w:val="0"/>
        <w:ind w:left="709"/>
        <w:jc w:val="both"/>
        <w:rPr>
          <w:rFonts w:ascii="Arial" w:hAnsi="Arial" w:cs="Arial"/>
          <w:b/>
          <w:sz w:val="22"/>
          <w:szCs w:val="22"/>
          <w:lang w:val="es-BO"/>
        </w:rPr>
      </w:pPr>
    </w:p>
    <w:p w:rsidR="000939C2" w:rsidRPr="000939C2" w:rsidRDefault="000939C2" w:rsidP="000939C2">
      <w:pPr>
        <w:widowControl w:val="0"/>
        <w:ind w:left="709"/>
        <w:jc w:val="both"/>
        <w:rPr>
          <w:rFonts w:ascii="Arial" w:hAnsi="Arial" w:cs="Arial"/>
          <w:b/>
          <w:sz w:val="22"/>
          <w:szCs w:val="22"/>
          <w:lang w:val="es-BO"/>
        </w:rPr>
      </w:pPr>
      <w:r w:rsidRPr="000939C2">
        <w:rPr>
          <w:rFonts w:ascii="Arial" w:hAnsi="Arial" w:cs="Arial"/>
          <w:sz w:val="22"/>
          <w:szCs w:val="22"/>
          <w:lang w:val="es-BO"/>
        </w:rPr>
        <w:t>Una vez efectivizada la Resolución del Contrato, las partes procederán a realizar la liquidación del mismo.</w:t>
      </w:r>
    </w:p>
    <w:p w:rsidR="000939C2" w:rsidRPr="000939C2" w:rsidRDefault="000939C2" w:rsidP="000939C2">
      <w:pPr>
        <w:widowControl w:val="0"/>
        <w:jc w:val="both"/>
        <w:rPr>
          <w:rFonts w:ascii="Arial" w:hAnsi="Arial" w:cs="Arial"/>
          <w:sz w:val="22"/>
          <w:szCs w:val="22"/>
          <w:lang w:val="es-BO"/>
        </w:rPr>
      </w:pPr>
    </w:p>
    <w:p w:rsidR="000939C2" w:rsidRPr="000939C2" w:rsidRDefault="000939C2" w:rsidP="000939C2">
      <w:pPr>
        <w:widowControl w:val="0"/>
        <w:autoSpaceDE w:val="0"/>
        <w:autoSpaceDN w:val="0"/>
        <w:adjustRightInd w:val="0"/>
        <w:jc w:val="both"/>
        <w:rPr>
          <w:rFonts w:ascii="Arial" w:hAnsi="Arial" w:cs="Arial"/>
          <w:b/>
          <w:bCs/>
          <w:sz w:val="22"/>
          <w:szCs w:val="22"/>
          <w:lang w:val="es-BO"/>
        </w:rPr>
      </w:pPr>
      <w:r w:rsidRPr="000939C2">
        <w:rPr>
          <w:rFonts w:ascii="Arial" w:hAnsi="Arial" w:cs="Arial"/>
          <w:b/>
          <w:sz w:val="22"/>
          <w:szCs w:val="22"/>
          <w:lang w:val="es-BO"/>
        </w:rPr>
        <w:t>CLÁUSULA VIGÉSIMA SEXTA</w:t>
      </w:r>
      <w:r w:rsidRPr="000939C2">
        <w:rPr>
          <w:rFonts w:ascii="Arial" w:hAnsi="Arial" w:cs="Arial"/>
          <w:b/>
          <w:bCs/>
          <w:sz w:val="22"/>
          <w:szCs w:val="22"/>
          <w:lang w:val="es-BO"/>
        </w:rPr>
        <w:t xml:space="preserve">.- (SOLUCIÓN DE CONTROVERSIAS) </w:t>
      </w:r>
      <w:r w:rsidRPr="000939C2">
        <w:rPr>
          <w:rFonts w:ascii="Arial" w:hAnsi="Arial" w:cs="Arial"/>
          <w:bCs/>
          <w:sz w:val="22"/>
          <w:szCs w:val="22"/>
          <w:lang w:val="es-BO"/>
        </w:rPr>
        <w:t>En caso de surgir controversias sobre los derechos y obligaciones u otros aspectos propios de la ejecución del presente Contrato</w:t>
      </w:r>
      <w:r w:rsidRPr="000939C2">
        <w:rPr>
          <w:rFonts w:ascii="Arial" w:hAnsi="Arial" w:cs="Arial"/>
          <w:bCs/>
          <w:sz w:val="22"/>
          <w:szCs w:val="22"/>
        </w:rPr>
        <w:t xml:space="preserve">, </w:t>
      </w:r>
      <w:r w:rsidRPr="000939C2">
        <w:rPr>
          <w:rFonts w:ascii="Arial" w:hAnsi="Arial" w:cs="Arial"/>
          <w:bCs/>
          <w:sz w:val="22"/>
          <w:szCs w:val="22"/>
          <w:lang w:val="es-BO"/>
        </w:rPr>
        <w:t xml:space="preserve">las </w:t>
      </w:r>
      <w:r w:rsidRPr="000939C2">
        <w:rPr>
          <w:rFonts w:ascii="Arial" w:hAnsi="Arial" w:cs="Arial"/>
          <w:b/>
          <w:bCs/>
          <w:sz w:val="22"/>
          <w:szCs w:val="22"/>
          <w:lang w:val="es-BO"/>
        </w:rPr>
        <w:t xml:space="preserve">PARTES </w:t>
      </w:r>
      <w:r w:rsidRPr="000939C2">
        <w:rPr>
          <w:rFonts w:ascii="Arial" w:hAnsi="Arial" w:cs="Arial"/>
          <w:bCs/>
          <w:sz w:val="22"/>
          <w:szCs w:val="22"/>
          <w:lang w:val="es-BO"/>
        </w:rPr>
        <w:t>acudirán a la jurisdicción prevista en el ordenamiento jurídico para los Contratos Administrativos.</w:t>
      </w:r>
    </w:p>
    <w:p w:rsidR="000939C2" w:rsidRPr="000939C2" w:rsidRDefault="000939C2" w:rsidP="000939C2">
      <w:pPr>
        <w:jc w:val="both"/>
        <w:rPr>
          <w:rFonts w:ascii="Arial" w:hAnsi="Arial" w:cs="Arial"/>
          <w:b/>
          <w:bCs/>
          <w:sz w:val="22"/>
          <w:szCs w:val="22"/>
        </w:rPr>
      </w:pPr>
    </w:p>
    <w:p w:rsidR="000939C2" w:rsidRPr="000939C2" w:rsidRDefault="000939C2" w:rsidP="000939C2">
      <w:pPr>
        <w:jc w:val="both"/>
        <w:rPr>
          <w:rFonts w:ascii="Arial" w:hAnsi="Arial" w:cs="Arial"/>
          <w:b/>
          <w:sz w:val="22"/>
          <w:szCs w:val="22"/>
          <w:lang w:val="es-ES_tradnl"/>
        </w:rPr>
      </w:pPr>
      <w:r w:rsidRPr="000939C2">
        <w:rPr>
          <w:rFonts w:ascii="Arial" w:hAnsi="Arial" w:cs="Arial"/>
          <w:b/>
          <w:sz w:val="22"/>
          <w:szCs w:val="22"/>
          <w:lang w:val="es-BO"/>
        </w:rPr>
        <w:t xml:space="preserve">CLÁUSULA VIGÉSIMA SÉPTIMA.- </w:t>
      </w:r>
      <w:r w:rsidRPr="000939C2">
        <w:rPr>
          <w:rFonts w:ascii="Arial" w:hAnsi="Arial" w:cs="Arial"/>
          <w:b/>
          <w:sz w:val="22"/>
          <w:szCs w:val="22"/>
          <w:lang w:val="es-ES_tradnl"/>
        </w:rPr>
        <w:t xml:space="preserve">(RECEPCIÓN DEL BIEN) </w:t>
      </w:r>
      <w:r w:rsidRPr="000939C2">
        <w:rPr>
          <w:rFonts w:ascii="Arial" w:hAnsi="Arial" w:cs="Arial"/>
          <w:sz w:val="22"/>
          <w:szCs w:val="22"/>
          <w:lang w:val="es-BO"/>
        </w:rPr>
        <w:t xml:space="preserve">Dentro del plazo previsto para la entrega, se realizarán las actividades para la recepción del </w:t>
      </w:r>
      <w:r w:rsidRPr="000939C2">
        <w:rPr>
          <w:rFonts w:ascii="Arial" w:hAnsi="Arial" w:cs="Arial"/>
          <w:b/>
          <w:sz w:val="22"/>
          <w:szCs w:val="22"/>
          <w:lang w:val="es-BO"/>
        </w:rPr>
        <w:t>BIEN</w:t>
      </w:r>
      <w:r w:rsidRPr="000939C2">
        <w:rPr>
          <w:rFonts w:ascii="Arial" w:hAnsi="Arial" w:cs="Arial"/>
          <w:sz w:val="22"/>
          <w:szCs w:val="22"/>
          <w:lang w:val="es-BO"/>
        </w:rPr>
        <w:t>.</w:t>
      </w:r>
    </w:p>
    <w:p w:rsidR="000939C2" w:rsidRPr="000939C2" w:rsidRDefault="000939C2" w:rsidP="000939C2">
      <w:pPr>
        <w:jc w:val="both"/>
        <w:rPr>
          <w:rFonts w:ascii="Arial" w:hAnsi="Arial" w:cs="Arial"/>
          <w:b/>
          <w:sz w:val="22"/>
          <w:szCs w:val="22"/>
          <w:lang w:val="es-BO"/>
        </w:rPr>
      </w:pPr>
    </w:p>
    <w:p w:rsidR="000939C2" w:rsidRPr="000939C2" w:rsidRDefault="000939C2" w:rsidP="000939C2">
      <w:pPr>
        <w:jc w:val="both"/>
        <w:rPr>
          <w:rFonts w:ascii="Arial" w:hAnsi="Arial" w:cs="Arial"/>
          <w:sz w:val="22"/>
          <w:szCs w:val="22"/>
          <w:lang w:val="es-BO"/>
        </w:rPr>
      </w:pPr>
      <w:r w:rsidRPr="000939C2">
        <w:rPr>
          <w:rFonts w:ascii="Arial" w:hAnsi="Arial" w:cs="Arial"/>
          <w:sz w:val="22"/>
          <w:szCs w:val="22"/>
          <w:lang w:val="es-BO"/>
        </w:rPr>
        <w:t xml:space="preserve">____________ </w:t>
      </w:r>
      <w:r w:rsidRPr="000939C2">
        <w:rPr>
          <w:rFonts w:ascii="Arial" w:hAnsi="Arial" w:cs="Arial"/>
          <w:b/>
          <w:i/>
          <w:sz w:val="22"/>
          <w:szCs w:val="22"/>
          <w:lang w:val="es-BO"/>
        </w:rPr>
        <w:t xml:space="preserve">(señalar al Responsable de Recepción o Comisión de Recepción) </w:t>
      </w:r>
      <w:r w:rsidRPr="000939C2">
        <w:rPr>
          <w:rFonts w:ascii="Arial" w:hAnsi="Arial" w:cs="Arial"/>
          <w:sz w:val="22"/>
          <w:szCs w:val="22"/>
          <w:lang w:val="es-BO"/>
        </w:rPr>
        <w:t xml:space="preserve">debe verificar si el </w:t>
      </w:r>
      <w:r w:rsidRPr="000939C2">
        <w:rPr>
          <w:rFonts w:ascii="Arial" w:hAnsi="Arial" w:cs="Arial"/>
          <w:b/>
          <w:sz w:val="22"/>
          <w:szCs w:val="22"/>
          <w:lang w:val="es-BO"/>
        </w:rPr>
        <w:t xml:space="preserve">BIEN </w:t>
      </w:r>
      <w:r w:rsidRPr="000939C2">
        <w:rPr>
          <w:rFonts w:ascii="Arial" w:hAnsi="Arial" w:cs="Arial"/>
          <w:sz w:val="22"/>
          <w:szCs w:val="22"/>
          <w:lang w:val="es-BO"/>
        </w:rPr>
        <w:t xml:space="preserve">entregado concuerda plenamente con las Especificaciones Técnicas de la propuesta adjudicada y el Contrato. </w:t>
      </w:r>
    </w:p>
    <w:p w:rsidR="000939C2" w:rsidRPr="000939C2" w:rsidRDefault="000939C2" w:rsidP="000939C2">
      <w:pPr>
        <w:jc w:val="both"/>
        <w:rPr>
          <w:rFonts w:ascii="Arial" w:hAnsi="Arial" w:cs="Arial"/>
          <w:sz w:val="22"/>
          <w:szCs w:val="22"/>
          <w:lang w:val="es-BO"/>
        </w:rPr>
      </w:pPr>
    </w:p>
    <w:p w:rsidR="000939C2" w:rsidRPr="000939C2" w:rsidRDefault="000939C2" w:rsidP="000939C2">
      <w:pPr>
        <w:jc w:val="both"/>
        <w:rPr>
          <w:rFonts w:ascii="Arial" w:hAnsi="Arial" w:cs="Arial"/>
          <w:sz w:val="22"/>
          <w:szCs w:val="22"/>
          <w:lang w:val="es-BO"/>
        </w:rPr>
      </w:pPr>
      <w:r w:rsidRPr="000939C2">
        <w:rPr>
          <w:rFonts w:ascii="Arial" w:hAnsi="Arial" w:cs="Arial"/>
          <w:sz w:val="22"/>
          <w:szCs w:val="22"/>
          <w:lang w:val="es-BO"/>
        </w:rPr>
        <w:t xml:space="preserve">Si el plazo de entrega coincide con días sábados, domingos o feriados, la recepción del </w:t>
      </w:r>
      <w:r w:rsidRPr="000939C2">
        <w:rPr>
          <w:rFonts w:ascii="Arial" w:hAnsi="Arial" w:cs="Arial"/>
          <w:b/>
          <w:sz w:val="22"/>
          <w:szCs w:val="22"/>
          <w:lang w:val="es-BO"/>
        </w:rPr>
        <w:t>BIEN</w:t>
      </w:r>
      <w:r w:rsidRPr="000939C2">
        <w:rPr>
          <w:rFonts w:ascii="Arial" w:hAnsi="Arial" w:cs="Arial"/>
          <w:sz w:val="22"/>
          <w:szCs w:val="22"/>
          <w:lang w:val="es-BO"/>
        </w:rPr>
        <w:t xml:space="preserve"> objeto del presente Contrato deberán ser trasladados al siguiente día hábil administrativo.</w:t>
      </w:r>
    </w:p>
    <w:p w:rsidR="000939C2" w:rsidRPr="000939C2" w:rsidRDefault="000939C2" w:rsidP="000939C2">
      <w:pPr>
        <w:jc w:val="both"/>
        <w:rPr>
          <w:rFonts w:ascii="Arial" w:hAnsi="Arial" w:cs="Arial"/>
          <w:sz w:val="22"/>
          <w:szCs w:val="22"/>
          <w:lang w:val="es-BO"/>
        </w:rPr>
      </w:pPr>
    </w:p>
    <w:p w:rsidR="000939C2" w:rsidRPr="000939C2" w:rsidRDefault="000939C2" w:rsidP="000939C2">
      <w:pPr>
        <w:jc w:val="both"/>
        <w:rPr>
          <w:rFonts w:ascii="Arial" w:hAnsi="Arial" w:cs="Arial"/>
          <w:sz w:val="22"/>
          <w:szCs w:val="22"/>
          <w:lang w:val="es-BO"/>
        </w:rPr>
      </w:pPr>
      <w:r w:rsidRPr="000939C2">
        <w:rPr>
          <w:rFonts w:ascii="Arial" w:hAnsi="Arial" w:cs="Arial"/>
          <w:sz w:val="22"/>
          <w:szCs w:val="22"/>
          <w:lang w:val="es-BO"/>
        </w:rPr>
        <w:t>Del acto de recepción de la entrega se levantará un Acta de Recepción (Sujeta a verificación), que es un documento diferente al registro de ingreso a almacenes.</w:t>
      </w:r>
    </w:p>
    <w:p w:rsidR="000939C2" w:rsidRPr="000939C2" w:rsidRDefault="000939C2" w:rsidP="000939C2">
      <w:pPr>
        <w:jc w:val="both"/>
        <w:rPr>
          <w:rFonts w:ascii="Arial" w:hAnsi="Arial" w:cs="Arial"/>
          <w:sz w:val="22"/>
          <w:szCs w:val="22"/>
          <w:lang w:val="es-BO"/>
        </w:rPr>
      </w:pPr>
      <w:r w:rsidRPr="000939C2">
        <w:rPr>
          <w:rFonts w:ascii="Arial" w:hAnsi="Arial" w:cs="Arial"/>
          <w:sz w:val="22"/>
          <w:szCs w:val="22"/>
          <w:lang w:val="es-BO"/>
        </w:rPr>
        <w:t xml:space="preserve"> </w:t>
      </w:r>
    </w:p>
    <w:p w:rsidR="000939C2" w:rsidRPr="000939C2" w:rsidRDefault="000939C2" w:rsidP="000939C2">
      <w:pPr>
        <w:jc w:val="both"/>
        <w:rPr>
          <w:rFonts w:ascii="Arial" w:hAnsi="Arial" w:cs="Arial"/>
          <w:sz w:val="22"/>
          <w:szCs w:val="22"/>
          <w:lang w:val="es-BO"/>
        </w:rPr>
      </w:pPr>
      <w:r w:rsidRPr="000939C2">
        <w:rPr>
          <w:rFonts w:ascii="Arial" w:hAnsi="Arial" w:cs="Arial"/>
          <w:sz w:val="22"/>
          <w:szCs w:val="22"/>
          <w:lang w:val="es-BO"/>
        </w:rPr>
        <w:t xml:space="preserve">De manera excepcional, en caso de bienes con una sola entrega, previa solicitud del </w:t>
      </w:r>
      <w:r w:rsidRPr="000939C2">
        <w:rPr>
          <w:rFonts w:ascii="Arial" w:hAnsi="Arial" w:cs="Arial"/>
          <w:b/>
          <w:sz w:val="22"/>
          <w:szCs w:val="22"/>
          <w:lang w:val="es-BO"/>
        </w:rPr>
        <w:t>PROVEEDOR</w:t>
      </w:r>
      <w:r w:rsidRPr="000939C2">
        <w:rPr>
          <w:rFonts w:ascii="Arial" w:hAnsi="Arial" w:cs="Arial"/>
          <w:sz w:val="22"/>
          <w:szCs w:val="22"/>
          <w:lang w:val="es-BO"/>
        </w:rPr>
        <w:t>, __________</w:t>
      </w:r>
      <w:r w:rsidRPr="000939C2">
        <w:rPr>
          <w:rFonts w:ascii="Arial" w:hAnsi="Arial" w:cs="Arial"/>
          <w:b/>
          <w:i/>
          <w:sz w:val="22"/>
          <w:szCs w:val="22"/>
          <w:lang w:val="es-BO"/>
        </w:rPr>
        <w:t xml:space="preserve"> (señalar al Responsable de Recepción o Comisión de Recepción)</w:t>
      </w:r>
      <w:r w:rsidRPr="000939C2">
        <w:rPr>
          <w:rFonts w:ascii="Arial" w:hAnsi="Arial" w:cs="Arial"/>
          <w:sz w:val="22"/>
          <w:szCs w:val="22"/>
          <w:lang w:val="es-BO"/>
        </w:rPr>
        <w:t xml:space="preserve"> podrá realizar la recepción de una parcialidad del </w:t>
      </w:r>
      <w:r w:rsidRPr="000939C2">
        <w:rPr>
          <w:rFonts w:ascii="Arial" w:hAnsi="Arial" w:cs="Arial"/>
          <w:b/>
          <w:sz w:val="22"/>
          <w:szCs w:val="22"/>
          <w:lang w:val="es-BO"/>
        </w:rPr>
        <w:t>BIEN</w:t>
      </w:r>
      <w:r w:rsidRPr="000939C2">
        <w:rPr>
          <w:rFonts w:ascii="Arial" w:hAnsi="Arial" w:cs="Arial"/>
          <w:sz w:val="22"/>
          <w:szCs w:val="22"/>
          <w:lang w:val="es-BO"/>
        </w:rPr>
        <w:t>; para tal efecto, la Unidad Solicitante deberá emitir un informe que justifique esta recepción.</w:t>
      </w:r>
    </w:p>
    <w:p w:rsidR="000939C2" w:rsidRPr="000939C2" w:rsidRDefault="000939C2" w:rsidP="000939C2">
      <w:pPr>
        <w:jc w:val="both"/>
        <w:rPr>
          <w:rFonts w:ascii="Arial" w:hAnsi="Arial" w:cs="Arial"/>
          <w:sz w:val="22"/>
          <w:szCs w:val="22"/>
          <w:lang w:val="es-BO"/>
        </w:rPr>
      </w:pPr>
    </w:p>
    <w:p w:rsidR="000939C2" w:rsidRPr="000939C2" w:rsidRDefault="000939C2" w:rsidP="000939C2">
      <w:pPr>
        <w:jc w:val="both"/>
        <w:rPr>
          <w:rFonts w:ascii="Arial" w:hAnsi="Arial" w:cs="Arial"/>
          <w:sz w:val="22"/>
          <w:szCs w:val="22"/>
          <w:lang w:val="es-BO"/>
        </w:rPr>
      </w:pPr>
      <w:r w:rsidRPr="000939C2">
        <w:rPr>
          <w:rFonts w:ascii="Arial" w:hAnsi="Arial" w:cs="Arial"/>
          <w:sz w:val="22"/>
          <w:szCs w:val="22"/>
          <w:lang w:val="es-BO"/>
        </w:rPr>
        <w:t xml:space="preserve">La verificación del </w:t>
      </w:r>
      <w:r w:rsidRPr="000939C2">
        <w:rPr>
          <w:rFonts w:ascii="Arial" w:hAnsi="Arial" w:cs="Arial"/>
          <w:b/>
          <w:sz w:val="22"/>
          <w:szCs w:val="22"/>
          <w:lang w:val="es-BO"/>
        </w:rPr>
        <w:t>BIEN</w:t>
      </w:r>
      <w:r w:rsidRPr="000939C2">
        <w:rPr>
          <w:rFonts w:ascii="Arial" w:hAnsi="Arial" w:cs="Arial"/>
          <w:sz w:val="22"/>
          <w:szCs w:val="22"/>
          <w:lang w:val="es-BO"/>
        </w:rPr>
        <w:t xml:space="preserve"> se realizará en el plazo de cinco (5)</w:t>
      </w:r>
      <w:r w:rsidRPr="000939C2">
        <w:rPr>
          <w:rFonts w:ascii="Arial" w:hAnsi="Arial" w:cs="Arial"/>
          <w:b/>
          <w:i/>
          <w:sz w:val="22"/>
          <w:szCs w:val="22"/>
          <w:lang w:val="es-BO"/>
        </w:rPr>
        <w:t xml:space="preserve"> </w:t>
      </w:r>
      <w:r w:rsidRPr="000939C2">
        <w:rPr>
          <w:rFonts w:ascii="Arial" w:hAnsi="Arial" w:cs="Arial"/>
          <w:sz w:val="22"/>
          <w:szCs w:val="22"/>
          <w:lang w:val="es-BO"/>
        </w:rPr>
        <w:t xml:space="preserve">días calendario, computables a partir de la entrega del </w:t>
      </w:r>
      <w:r w:rsidRPr="000939C2">
        <w:rPr>
          <w:rFonts w:ascii="Arial" w:hAnsi="Arial" w:cs="Arial"/>
          <w:b/>
          <w:sz w:val="22"/>
          <w:szCs w:val="22"/>
          <w:lang w:val="es-BO"/>
        </w:rPr>
        <w:t>BIEN</w:t>
      </w:r>
      <w:r w:rsidRPr="000939C2">
        <w:rPr>
          <w:rFonts w:ascii="Arial" w:hAnsi="Arial" w:cs="Arial"/>
          <w:sz w:val="22"/>
          <w:szCs w:val="22"/>
          <w:lang w:val="es-BO"/>
        </w:rPr>
        <w:t xml:space="preserve"> en la </w:t>
      </w:r>
      <w:r w:rsidRPr="000939C2">
        <w:rPr>
          <w:rFonts w:ascii="Arial" w:hAnsi="Arial" w:cs="Arial"/>
          <w:b/>
          <w:sz w:val="22"/>
          <w:szCs w:val="22"/>
          <w:lang w:val="es-BO"/>
        </w:rPr>
        <w:t xml:space="preserve">ENTIDAD </w:t>
      </w:r>
      <w:r w:rsidRPr="000939C2">
        <w:rPr>
          <w:rFonts w:ascii="Arial" w:hAnsi="Arial" w:cs="Arial"/>
          <w:sz w:val="22"/>
          <w:szCs w:val="22"/>
          <w:lang w:val="es-BO"/>
        </w:rPr>
        <w:t>y la emisión del Acta de Recepción Sujeta a Verificación. Posteriormente a la verificación se emitirá el Acta de Recepción.</w:t>
      </w:r>
      <w:r w:rsidRPr="000939C2">
        <w:rPr>
          <w:rFonts w:ascii="Arial" w:hAnsi="Arial" w:cs="Arial"/>
          <w:b/>
          <w:i/>
          <w:sz w:val="22"/>
          <w:szCs w:val="22"/>
          <w:lang w:val="es-BO"/>
        </w:rPr>
        <w:t xml:space="preserve"> </w:t>
      </w:r>
      <w:r w:rsidRPr="000939C2">
        <w:rPr>
          <w:rFonts w:ascii="Arial" w:hAnsi="Arial" w:cs="Arial"/>
          <w:sz w:val="22"/>
          <w:szCs w:val="22"/>
          <w:lang w:val="es-BO"/>
        </w:rPr>
        <w:t xml:space="preserve">El plazo de entrega del </w:t>
      </w:r>
      <w:r w:rsidRPr="000939C2">
        <w:rPr>
          <w:rFonts w:ascii="Arial" w:hAnsi="Arial" w:cs="Arial"/>
          <w:b/>
          <w:sz w:val="22"/>
          <w:szCs w:val="22"/>
          <w:lang w:val="es-BO"/>
        </w:rPr>
        <w:t xml:space="preserve">BIEN, </w:t>
      </w:r>
      <w:r w:rsidRPr="000939C2">
        <w:rPr>
          <w:rFonts w:ascii="Arial" w:hAnsi="Arial" w:cs="Arial"/>
          <w:sz w:val="22"/>
          <w:szCs w:val="22"/>
          <w:lang w:val="es-BO"/>
        </w:rPr>
        <w:t xml:space="preserve">no incluye el plazo de verificación del </w:t>
      </w:r>
      <w:r w:rsidRPr="000939C2">
        <w:rPr>
          <w:rFonts w:ascii="Arial" w:hAnsi="Arial" w:cs="Arial"/>
          <w:b/>
          <w:sz w:val="22"/>
          <w:szCs w:val="22"/>
          <w:lang w:val="es-BO"/>
        </w:rPr>
        <w:t>BIEN</w:t>
      </w:r>
      <w:r w:rsidRPr="000939C2">
        <w:rPr>
          <w:rFonts w:ascii="Arial" w:hAnsi="Arial" w:cs="Arial"/>
          <w:sz w:val="22"/>
          <w:szCs w:val="22"/>
          <w:lang w:val="es-BO"/>
        </w:rPr>
        <w:t xml:space="preserve">. </w:t>
      </w:r>
    </w:p>
    <w:p w:rsidR="000939C2" w:rsidRPr="000939C2" w:rsidRDefault="000939C2" w:rsidP="000939C2">
      <w:pPr>
        <w:jc w:val="both"/>
        <w:rPr>
          <w:rFonts w:ascii="Arial" w:hAnsi="Arial" w:cs="Arial"/>
          <w:sz w:val="22"/>
          <w:szCs w:val="22"/>
          <w:lang w:val="es-BO"/>
        </w:rPr>
      </w:pPr>
    </w:p>
    <w:p w:rsidR="000939C2" w:rsidRPr="000939C2" w:rsidRDefault="000939C2" w:rsidP="000939C2">
      <w:pPr>
        <w:jc w:val="both"/>
        <w:rPr>
          <w:rFonts w:ascii="Arial" w:hAnsi="Arial" w:cs="Arial"/>
          <w:sz w:val="22"/>
          <w:szCs w:val="22"/>
          <w:lang w:val="es-BO"/>
        </w:rPr>
      </w:pPr>
      <w:r w:rsidRPr="000939C2">
        <w:rPr>
          <w:rFonts w:ascii="Arial" w:hAnsi="Arial" w:cs="Arial"/>
          <w:sz w:val="22"/>
          <w:szCs w:val="22"/>
          <w:lang w:val="es-BO"/>
        </w:rPr>
        <w:t xml:space="preserve">El plazo de sustitución del </w:t>
      </w:r>
      <w:r w:rsidRPr="000939C2">
        <w:rPr>
          <w:rFonts w:ascii="Arial" w:hAnsi="Arial" w:cs="Arial"/>
          <w:b/>
          <w:sz w:val="22"/>
          <w:szCs w:val="22"/>
          <w:lang w:val="es-BO"/>
        </w:rPr>
        <w:t>BIEN</w:t>
      </w:r>
      <w:r w:rsidRPr="000939C2">
        <w:rPr>
          <w:rFonts w:ascii="Arial" w:hAnsi="Arial" w:cs="Arial"/>
          <w:sz w:val="22"/>
          <w:szCs w:val="22"/>
          <w:lang w:val="es-BO"/>
        </w:rPr>
        <w:t xml:space="preserve"> que se otorgue al </w:t>
      </w:r>
      <w:r w:rsidRPr="000939C2">
        <w:rPr>
          <w:rFonts w:ascii="Arial" w:hAnsi="Arial" w:cs="Arial"/>
          <w:b/>
          <w:sz w:val="22"/>
          <w:szCs w:val="22"/>
          <w:lang w:val="es-BO"/>
        </w:rPr>
        <w:t>PROVEEDOR,</w:t>
      </w:r>
      <w:r w:rsidRPr="000939C2">
        <w:rPr>
          <w:rFonts w:ascii="Arial" w:hAnsi="Arial" w:cs="Arial"/>
          <w:sz w:val="22"/>
          <w:szCs w:val="22"/>
          <w:lang w:val="es-BO"/>
        </w:rPr>
        <w:t xml:space="preserve"> como resultado de la verificación, no se constituye en retraso de entrega. La sustitución que no se efectivice en el plazo establecido por la </w:t>
      </w:r>
      <w:r w:rsidRPr="000939C2">
        <w:rPr>
          <w:rFonts w:ascii="Arial" w:hAnsi="Arial" w:cs="Arial"/>
          <w:b/>
          <w:sz w:val="22"/>
          <w:szCs w:val="22"/>
          <w:lang w:val="es-BO"/>
        </w:rPr>
        <w:t>ENTIDAD</w:t>
      </w:r>
      <w:r w:rsidRPr="000939C2">
        <w:rPr>
          <w:rFonts w:ascii="Arial" w:hAnsi="Arial" w:cs="Arial"/>
          <w:sz w:val="22"/>
          <w:szCs w:val="22"/>
          <w:lang w:val="es-BO"/>
        </w:rPr>
        <w:t xml:space="preserve">, será sujeta de aplicación de multas por día de retraso desde la fecha de entrega del </w:t>
      </w:r>
      <w:r w:rsidRPr="000939C2">
        <w:rPr>
          <w:rFonts w:ascii="Arial" w:hAnsi="Arial" w:cs="Arial"/>
          <w:b/>
          <w:sz w:val="22"/>
          <w:szCs w:val="22"/>
          <w:lang w:val="es-BO"/>
        </w:rPr>
        <w:t>BIEN</w:t>
      </w:r>
      <w:r w:rsidRPr="000939C2">
        <w:rPr>
          <w:rFonts w:ascii="Arial" w:hAnsi="Arial" w:cs="Arial"/>
          <w:sz w:val="22"/>
          <w:szCs w:val="22"/>
          <w:lang w:val="es-BO"/>
        </w:rPr>
        <w:t>.</w:t>
      </w:r>
    </w:p>
    <w:p w:rsidR="000939C2" w:rsidRPr="000939C2" w:rsidRDefault="000939C2" w:rsidP="000939C2">
      <w:pPr>
        <w:jc w:val="both"/>
        <w:rPr>
          <w:rFonts w:ascii="Arial" w:hAnsi="Arial" w:cs="Arial"/>
          <w:sz w:val="22"/>
          <w:szCs w:val="22"/>
          <w:lang w:val="es-BO"/>
        </w:rPr>
      </w:pPr>
    </w:p>
    <w:p w:rsidR="000939C2" w:rsidRPr="000939C2" w:rsidRDefault="000939C2" w:rsidP="000939C2">
      <w:pPr>
        <w:jc w:val="both"/>
        <w:rPr>
          <w:rFonts w:ascii="Arial" w:hAnsi="Arial" w:cs="Arial"/>
          <w:sz w:val="22"/>
          <w:szCs w:val="22"/>
          <w:lang w:val="es-BO"/>
        </w:rPr>
      </w:pPr>
      <w:r w:rsidRPr="000939C2">
        <w:rPr>
          <w:rFonts w:ascii="Arial" w:hAnsi="Arial" w:cs="Arial"/>
          <w:sz w:val="22"/>
          <w:szCs w:val="22"/>
          <w:lang w:val="es-BO"/>
        </w:rPr>
        <w:t>Las actividades de verificación que debe desarrollar el Responsable de Recepción o la Comisión de Recepción, serán las siguientes:</w:t>
      </w:r>
    </w:p>
    <w:p w:rsidR="000939C2" w:rsidRPr="000939C2" w:rsidRDefault="000939C2" w:rsidP="000939C2">
      <w:pPr>
        <w:jc w:val="both"/>
        <w:rPr>
          <w:rFonts w:ascii="Arial" w:hAnsi="Arial" w:cs="Arial"/>
          <w:sz w:val="22"/>
          <w:szCs w:val="22"/>
          <w:lang w:val="es-BO"/>
        </w:rPr>
      </w:pPr>
    </w:p>
    <w:p w:rsidR="000939C2" w:rsidRPr="000939C2" w:rsidRDefault="000939C2" w:rsidP="001C09D7">
      <w:pPr>
        <w:numPr>
          <w:ilvl w:val="0"/>
          <w:numId w:val="56"/>
        </w:numPr>
        <w:jc w:val="both"/>
        <w:rPr>
          <w:rFonts w:ascii="Arial" w:hAnsi="Arial" w:cs="Arial"/>
          <w:sz w:val="22"/>
          <w:szCs w:val="22"/>
          <w:lang w:val="es-BO" w:eastAsia="en-US"/>
        </w:rPr>
      </w:pPr>
      <w:r w:rsidRPr="000939C2">
        <w:rPr>
          <w:rFonts w:ascii="Arial" w:hAnsi="Arial" w:cs="Arial"/>
          <w:sz w:val="22"/>
          <w:szCs w:val="22"/>
          <w:lang w:val="es-BO" w:eastAsia="en-US"/>
        </w:rPr>
        <w:t>Montaje.</w:t>
      </w:r>
    </w:p>
    <w:p w:rsidR="000939C2" w:rsidRPr="000939C2" w:rsidRDefault="000939C2" w:rsidP="001C09D7">
      <w:pPr>
        <w:numPr>
          <w:ilvl w:val="0"/>
          <w:numId w:val="56"/>
        </w:numPr>
        <w:jc w:val="both"/>
        <w:rPr>
          <w:rFonts w:ascii="Arial" w:hAnsi="Arial" w:cs="Arial"/>
          <w:sz w:val="22"/>
          <w:szCs w:val="22"/>
          <w:lang w:val="es-BO" w:eastAsia="en-US"/>
        </w:rPr>
      </w:pPr>
      <w:r w:rsidRPr="000939C2">
        <w:rPr>
          <w:rFonts w:ascii="Arial" w:hAnsi="Arial" w:cs="Arial"/>
          <w:sz w:val="22"/>
          <w:szCs w:val="22"/>
          <w:lang w:val="es-BO" w:eastAsia="en-US"/>
        </w:rPr>
        <w:t xml:space="preserve">Pruebas y Capacitación Técnica sobre el </w:t>
      </w:r>
      <w:r w:rsidRPr="000939C2">
        <w:rPr>
          <w:rFonts w:ascii="Arial" w:hAnsi="Arial" w:cs="Arial"/>
          <w:b/>
          <w:sz w:val="22"/>
          <w:szCs w:val="22"/>
          <w:lang w:val="es-BO" w:eastAsia="en-US"/>
        </w:rPr>
        <w:t>BIEN</w:t>
      </w:r>
      <w:r w:rsidRPr="000939C2">
        <w:rPr>
          <w:rFonts w:ascii="Arial" w:hAnsi="Arial" w:cs="Arial"/>
          <w:sz w:val="22"/>
          <w:szCs w:val="22"/>
          <w:lang w:val="es-BO" w:eastAsia="en-US"/>
        </w:rPr>
        <w:t>.</w:t>
      </w:r>
    </w:p>
    <w:p w:rsidR="000939C2" w:rsidRPr="000939C2" w:rsidRDefault="000939C2" w:rsidP="000939C2">
      <w:pPr>
        <w:jc w:val="both"/>
        <w:rPr>
          <w:rFonts w:ascii="Arial" w:hAnsi="Arial" w:cs="Arial"/>
          <w:b/>
          <w:i/>
          <w:sz w:val="22"/>
          <w:szCs w:val="22"/>
          <w:lang w:val="es-BO"/>
        </w:rPr>
      </w:pPr>
    </w:p>
    <w:p w:rsidR="000939C2" w:rsidRPr="000939C2" w:rsidRDefault="000939C2" w:rsidP="000939C2">
      <w:pPr>
        <w:jc w:val="both"/>
        <w:rPr>
          <w:rFonts w:ascii="Arial" w:hAnsi="Arial" w:cs="Arial"/>
          <w:sz w:val="22"/>
          <w:szCs w:val="22"/>
          <w:lang w:val="es-BO"/>
        </w:rPr>
      </w:pPr>
      <w:r w:rsidRPr="000939C2">
        <w:rPr>
          <w:rFonts w:ascii="Arial" w:hAnsi="Arial" w:cs="Arial"/>
          <w:b/>
          <w:sz w:val="22"/>
          <w:szCs w:val="22"/>
        </w:rPr>
        <w:t xml:space="preserve">CLÁUSULA VIGÉSIMA OCTAVA.- </w:t>
      </w:r>
      <w:r w:rsidRPr="000939C2">
        <w:rPr>
          <w:rFonts w:ascii="Arial" w:hAnsi="Arial" w:cs="Arial"/>
          <w:b/>
          <w:sz w:val="22"/>
          <w:szCs w:val="22"/>
          <w:lang w:val="es-BO"/>
        </w:rPr>
        <w:t xml:space="preserve">(LIQUIDACIÓN DE CONTRATO) </w:t>
      </w:r>
      <w:r w:rsidRPr="000939C2">
        <w:rPr>
          <w:rFonts w:ascii="Arial" w:hAnsi="Arial" w:cs="Arial"/>
          <w:sz w:val="22"/>
          <w:szCs w:val="22"/>
          <w:lang w:val="es-BO"/>
        </w:rPr>
        <w:t xml:space="preserve">Dentro de los diez (10) días hábiles siguientes a la fecha de recepción de la entrega o provisión que implique el cumplimiento del objeto de la contratación o a la fecha de Resolución del Contrato, la </w:t>
      </w:r>
      <w:r w:rsidRPr="000939C2">
        <w:rPr>
          <w:rFonts w:ascii="Arial" w:hAnsi="Arial" w:cs="Arial"/>
          <w:b/>
          <w:sz w:val="22"/>
          <w:szCs w:val="22"/>
          <w:lang w:val="es-BO"/>
        </w:rPr>
        <w:t>ENTIDAD</w:t>
      </w:r>
      <w:r w:rsidRPr="000939C2">
        <w:rPr>
          <w:rFonts w:ascii="Arial" w:hAnsi="Arial" w:cs="Arial"/>
          <w:sz w:val="22"/>
          <w:szCs w:val="22"/>
          <w:lang w:val="es-BO"/>
        </w:rPr>
        <w:t xml:space="preserve"> procederá a la liquidación del Contrato.</w:t>
      </w:r>
    </w:p>
    <w:p w:rsidR="000939C2" w:rsidRPr="000939C2" w:rsidRDefault="000939C2" w:rsidP="000939C2">
      <w:pPr>
        <w:jc w:val="both"/>
        <w:rPr>
          <w:rFonts w:ascii="Arial" w:hAnsi="Arial" w:cs="Arial"/>
          <w:sz w:val="22"/>
          <w:szCs w:val="22"/>
        </w:rPr>
      </w:pPr>
    </w:p>
    <w:p w:rsidR="000939C2" w:rsidRPr="000939C2" w:rsidRDefault="000939C2" w:rsidP="000939C2">
      <w:pPr>
        <w:jc w:val="both"/>
        <w:rPr>
          <w:rFonts w:ascii="Arial" w:hAnsi="Arial" w:cs="Arial"/>
          <w:sz w:val="22"/>
          <w:szCs w:val="22"/>
          <w:lang w:val="es-BO"/>
        </w:rPr>
      </w:pPr>
      <w:r w:rsidRPr="000939C2">
        <w:rPr>
          <w:rFonts w:ascii="Arial" w:hAnsi="Arial" w:cs="Arial"/>
          <w:sz w:val="22"/>
          <w:szCs w:val="22"/>
          <w:lang w:val="es-BO"/>
        </w:rPr>
        <w:t xml:space="preserve">En ambos casos, la </w:t>
      </w:r>
      <w:r w:rsidRPr="000939C2">
        <w:rPr>
          <w:rFonts w:ascii="Arial" w:hAnsi="Arial" w:cs="Arial"/>
          <w:b/>
          <w:sz w:val="22"/>
          <w:szCs w:val="22"/>
          <w:lang w:val="es-BO"/>
        </w:rPr>
        <w:t xml:space="preserve">ENTIDAD </w:t>
      </w:r>
      <w:r w:rsidRPr="000939C2">
        <w:rPr>
          <w:rFonts w:ascii="Arial" w:hAnsi="Arial" w:cs="Arial"/>
          <w:sz w:val="22"/>
          <w:szCs w:val="22"/>
          <w:lang w:val="es-BO"/>
        </w:rPr>
        <w:t xml:space="preserve">procederá a establecer los saldos a favor o en contra entre las partes y según corresponda, realizará el cobro de multas, devolución o ejecución de garantías y/o la emisión de la Certificación de Cumplimiento del Contrato.  </w:t>
      </w:r>
    </w:p>
    <w:p w:rsidR="000939C2" w:rsidRPr="000939C2" w:rsidRDefault="000939C2" w:rsidP="000939C2">
      <w:pPr>
        <w:jc w:val="both"/>
        <w:rPr>
          <w:rFonts w:ascii="Arial" w:hAnsi="Arial" w:cs="Arial"/>
          <w:sz w:val="22"/>
          <w:szCs w:val="22"/>
          <w:lang w:val="es-BO"/>
        </w:rPr>
      </w:pPr>
    </w:p>
    <w:p w:rsidR="000939C2" w:rsidRPr="000939C2" w:rsidRDefault="000939C2" w:rsidP="000939C2">
      <w:pPr>
        <w:jc w:val="both"/>
        <w:rPr>
          <w:rFonts w:ascii="Arial" w:hAnsi="Arial" w:cs="Arial"/>
          <w:sz w:val="22"/>
          <w:szCs w:val="22"/>
          <w:lang w:val="es-BO"/>
        </w:rPr>
      </w:pPr>
      <w:r w:rsidRPr="000939C2">
        <w:rPr>
          <w:rFonts w:ascii="Arial" w:hAnsi="Arial" w:cs="Arial"/>
          <w:sz w:val="22"/>
          <w:szCs w:val="22"/>
          <w:lang w:val="es-BO"/>
        </w:rPr>
        <w:t xml:space="preserve">El Certificado de Cumplimiento de Contrato será emitido, siempre y cuando el </w:t>
      </w:r>
      <w:r w:rsidRPr="000939C2">
        <w:rPr>
          <w:rFonts w:ascii="Arial" w:hAnsi="Arial" w:cs="Arial"/>
          <w:b/>
          <w:sz w:val="22"/>
          <w:szCs w:val="22"/>
          <w:lang w:val="es-BO"/>
        </w:rPr>
        <w:t>PROVEEDOR</w:t>
      </w:r>
      <w:r w:rsidRPr="000939C2">
        <w:rPr>
          <w:rFonts w:ascii="Arial" w:hAnsi="Arial" w:cs="Arial"/>
          <w:sz w:val="22"/>
          <w:szCs w:val="22"/>
          <w:lang w:val="es-BO"/>
        </w:rPr>
        <w:t xml:space="preserve"> haya dado fiel cumplimiento a todas sus obligaciones, previstas en el presente Contrato.</w:t>
      </w:r>
    </w:p>
    <w:p w:rsidR="000939C2" w:rsidRPr="000939C2" w:rsidRDefault="000939C2" w:rsidP="000939C2">
      <w:pPr>
        <w:widowControl w:val="0"/>
        <w:jc w:val="both"/>
        <w:rPr>
          <w:rFonts w:ascii="Arial" w:hAnsi="Arial" w:cs="Arial"/>
          <w:bCs/>
          <w:iCs/>
          <w:sz w:val="22"/>
          <w:szCs w:val="22"/>
        </w:rPr>
      </w:pPr>
    </w:p>
    <w:p w:rsidR="000939C2" w:rsidRPr="000939C2" w:rsidRDefault="000939C2" w:rsidP="000939C2">
      <w:pPr>
        <w:widowControl w:val="0"/>
        <w:jc w:val="both"/>
        <w:rPr>
          <w:rFonts w:ascii="Arial" w:hAnsi="Arial" w:cs="Arial"/>
          <w:sz w:val="22"/>
          <w:szCs w:val="22"/>
          <w:lang w:val="es-BO"/>
        </w:rPr>
      </w:pPr>
      <w:r w:rsidRPr="000939C2">
        <w:rPr>
          <w:rFonts w:ascii="Arial" w:hAnsi="Arial" w:cs="Arial"/>
          <w:sz w:val="22"/>
          <w:szCs w:val="22"/>
          <w:lang w:val="es-BO"/>
        </w:rPr>
        <w:lastRenderedPageBreak/>
        <w:t>La liquidación del Contrato, tomará en cuenta:</w:t>
      </w:r>
    </w:p>
    <w:p w:rsidR="000939C2" w:rsidRPr="000939C2" w:rsidRDefault="000939C2" w:rsidP="000939C2">
      <w:pPr>
        <w:widowControl w:val="0"/>
        <w:jc w:val="both"/>
        <w:rPr>
          <w:rFonts w:ascii="Arial" w:hAnsi="Arial" w:cs="Arial"/>
          <w:sz w:val="22"/>
          <w:szCs w:val="22"/>
          <w:lang w:val="es-BO"/>
        </w:rPr>
      </w:pPr>
    </w:p>
    <w:p w:rsidR="000939C2" w:rsidRPr="000939C2" w:rsidRDefault="000939C2" w:rsidP="001C09D7">
      <w:pPr>
        <w:widowControl w:val="0"/>
        <w:numPr>
          <w:ilvl w:val="0"/>
          <w:numId w:val="48"/>
        </w:numPr>
        <w:jc w:val="both"/>
        <w:rPr>
          <w:rFonts w:ascii="Arial" w:hAnsi="Arial" w:cs="Arial"/>
          <w:sz w:val="22"/>
          <w:szCs w:val="22"/>
          <w:lang w:val="es-BO"/>
        </w:rPr>
      </w:pPr>
      <w:r w:rsidRPr="000939C2">
        <w:rPr>
          <w:rFonts w:ascii="Arial" w:hAnsi="Arial" w:cs="Arial"/>
          <w:sz w:val="22"/>
          <w:szCs w:val="22"/>
          <w:lang w:val="es-BO"/>
        </w:rPr>
        <w:t>Reposición de daños, si hubieren.</w:t>
      </w:r>
    </w:p>
    <w:p w:rsidR="000939C2" w:rsidRPr="000939C2" w:rsidRDefault="000939C2" w:rsidP="001C09D7">
      <w:pPr>
        <w:widowControl w:val="0"/>
        <w:numPr>
          <w:ilvl w:val="0"/>
          <w:numId w:val="48"/>
        </w:numPr>
        <w:jc w:val="both"/>
        <w:rPr>
          <w:rFonts w:ascii="Arial" w:hAnsi="Arial" w:cs="Arial"/>
          <w:sz w:val="22"/>
          <w:szCs w:val="22"/>
          <w:lang w:val="es-BO"/>
        </w:rPr>
      </w:pPr>
      <w:r w:rsidRPr="000939C2">
        <w:rPr>
          <w:rFonts w:ascii="Arial" w:hAnsi="Arial" w:cs="Arial"/>
          <w:sz w:val="22"/>
          <w:szCs w:val="22"/>
          <w:lang w:val="es-BO"/>
        </w:rPr>
        <w:t>El porcentaje correspondiente a la recuperación del anticipo si hubiera saldos pendientes.</w:t>
      </w:r>
    </w:p>
    <w:p w:rsidR="000939C2" w:rsidRPr="000939C2" w:rsidRDefault="000939C2" w:rsidP="001C09D7">
      <w:pPr>
        <w:widowControl w:val="0"/>
        <w:numPr>
          <w:ilvl w:val="0"/>
          <w:numId w:val="48"/>
        </w:numPr>
        <w:jc w:val="both"/>
        <w:rPr>
          <w:rFonts w:ascii="Arial" w:hAnsi="Arial" w:cs="Arial"/>
          <w:sz w:val="22"/>
          <w:szCs w:val="22"/>
          <w:lang w:val="es-BO"/>
        </w:rPr>
      </w:pPr>
      <w:r w:rsidRPr="000939C2">
        <w:rPr>
          <w:rFonts w:ascii="Arial" w:hAnsi="Arial" w:cs="Arial"/>
          <w:sz w:val="22"/>
          <w:szCs w:val="22"/>
          <w:lang w:val="es-BO"/>
        </w:rPr>
        <w:t>Las multas y penalidades, si hubieran.</w:t>
      </w:r>
    </w:p>
    <w:p w:rsidR="000939C2" w:rsidRPr="000939C2" w:rsidRDefault="000939C2" w:rsidP="001C09D7">
      <w:pPr>
        <w:widowControl w:val="0"/>
        <w:numPr>
          <w:ilvl w:val="0"/>
          <w:numId w:val="48"/>
        </w:numPr>
        <w:jc w:val="both"/>
        <w:rPr>
          <w:rFonts w:ascii="Arial" w:hAnsi="Arial" w:cs="Arial"/>
          <w:sz w:val="22"/>
          <w:szCs w:val="22"/>
          <w:lang w:val="es-BO"/>
        </w:rPr>
      </w:pPr>
      <w:r w:rsidRPr="000939C2">
        <w:rPr>
          <w:rFonts w:ascii="Arial" w:hAnsi="Arial" w:cs="Arial"/>
          <w:sz w:val="22"/>
          <w:szCs w:val="22"/>
          <w:lang w:val="es-BO"/>
        </w:rPr>
        <w:t xml:space="preserve">Otros aspectos que considere la </w:t>
      </w:r>
      <w:r w:rsidRPr="000939C2">
        <w:rPr>
          <w:rFonts w:ascii="Arial" w:hAnsi="Arial" w:cs="Arial"/>
          <w:b/>
          <w:sz w:val="22"/>
          <w:szCs w:val="22"/>
          <w:lang w:val="es-BO"/>
        </w:rPr>
        <w:t>ENTIDAD</w:t>
      </w:r>
      <w:r w:rsidRPr="000939C2">
        <w:rPr>
          <w:rFonts w:ascii="Arial" w:hAnsi="Arial" w:cs="Arial"/>
          <w:sz w:val="22"/>
          <w:szCs w:val="22"/>
          <w:lang w:val="es-BO"/>
        </w:rPr>
        <w:t>.</w:t>
      </w:r>
    </w:p>
    <w:p w:rsidR="000939C2" w:rsidRPr="000939C2" w:rsidRDefault="000939C2" w:rsidP="000939C2">
      <w:pPr>
        <w:widowControl w:val="0"/>
        <w:jc w:val="both"/>
        <w:rPr>
          <w:rFonts w:ascii="Arial" w:hAnsi="Arial" w:cs="Arial"/>
          <w:sz w:val="22"/>
          <w:szCs w:val="22"/>
          <w:lang w:val="es-BO"/>
        </w:rPr>
      </w:pPr>
    </w:p>
    <w:p w:rsidR="000939C2" w:rsidRPr="000939C2" w:rsidRDefault="000939C2" w:rsidP="000939C2">
      <w:pPr>
        <w:widowControl w:val="0"/>
        <w:jc w:val="both"/>
        <w:rPr>
          <w:rFonts w:ascii="Arial" w:hAnsi="Arial" w:cs="Arial"/>
          <w:sz w:val="22"/>
          <w:szCs w:val="22"/>
          <w:lang w:val="es-BO"/>
        </w:rPr>
      </w:pPr>
      <w:r w:rsidRPr="000939C2">
        <w:rPr>
          <w:rFonts w:ascii="Arial" w:hAnsi="Arial" w:cs="Arial"/>
          <w:sz w:val="22"/>
          <w:szCs w:val="22"/>
          <w:lang w:val="es-BO"/>
        </w:rPr>
        <w:t xml:space="preserve">Asimismo, el </w:t>
      </w:r>
      <w:r w:rsidRPr="000939C2">
        <w:rPr>
          <w:rFonts w:ascii="Arial" w:hAnsi="Arial" w:cs="Arial"/>
          <w:b/>
          <w:sz w:val="22"/>
          <w:szCs w:val="22"/>
          <w:lang w:val="es-BO"/>
        </w:rPr>
        <w:t xml:space="preserve">PROVEEDOR </w:t>
      </w:r>
      <w:r w:rsidRPr="000939C2">
        <w:rPr>
          <w:rFonts w:ascii="Arial" w:hAnsi="Arial" w:cs="Arial"/>
          <w:sz w:val="22"/>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0939C2">
        <w:rPr>
          <w:rFonts w:ascii="Arial" w:hAnsi="Arial" w:cs="Arial"/>
          <w:b/>
          <w:sz w:val="22"/>
          <w:szCs w:val="22"/>
          <w:lang w:val="es-BO"/>
        </w:rPr>
        <w:t>ENTIDAD.</w:t>
      </w:r>
    </w:p>
    <w:p w:rsidR="000939C2" w:rsidRPr="000939C2" w:rsidRDefault="000939C2" w:rsidP="000939C2">
      <w:pPr>
        <w:widowControl w:val="0"/>
        <w:jc w:val="both"/>
        <w:rPr>
          <w:rFonts w:ascii="Arial" w:hAnsi="Arial" w:cs="Arial"/>
          <w:sz w:val="22"/>
          <w:szCs w:val="22"/>
          <w:lang w:val="es-BO"/>
        </w:rPr>
      </w:pPr>
    </w:p>
    <w:p w:rsidR="000939C2" w:rsidRPr="000939C2" w:rsidRDefault="000939C2" w:rsidP="000939C2">
      <w:pPr>
        <w:widowControl w:val="0"/>
        <w:jc w:val="both"/>
        <w:rPr>
          <w:rFonts w:ascii="Arial" w:hAnsi="Arial" w:cs="Arial"/>
          <w:sz w:val="22"/>
          <w:szCs w:val="22"/>
          <w:lang w:val="es-BO"/>
        </w:rPr>
      </w:pPr>
      <w:r w:rsidRPr="000939C2">
        <w:rPr>
          <w:rFonts w:ascii="Arial" w:hAnsi="Arial" w:cs="Arial"/>
          <w:sz w:val="22"/>
          <w:szCs w:val="22"/>
          <w:lang w:val="es-BO"/>
        </w:rPr>
        <w:t>Este proceso utilizará los plazos previstos en la Cláusula Décima Quinta del presente Contrato, para el pago de saldos que existiesen.</w:t>
      </w:r>
    </w:p>
    <w:p w:rsidR="000939C2" w:rsidRPr="000939C2" w:rsidRDefault="000939C2" w:rsidP="000939C2">
      <w:pPr>
        <w:widowControl w:val="0"/>
        <w:jc w:val="both"/>
        <w:rPr>
          <w:rFonts w:ascii="Arial" w:hAnsi="Arial" w:cs="Arial"/>
          <w:b/>
          <w:sz w:val="22"/>
          <w:szCs w:val="22"/>
        </w:rPr>
      </w:pPr>
    </w:p>
    <w:p w:rsidR="000939C2" w:rsidRPr="000939C2" w:rsidRDefault="000939C2" w:rsidP="000939C2">
      <w:pPr>
        <w:jc w:val="both"/>
        <w:rPr>
          <w:rFonts w:ascii="Arial" w:hAnsi="Arial" w:cs="Arial"/>
          <w:b/>
          <w:sz w:val="22"/>
          <w:szCs w:val="22"/>
        </w:rPr>
      </w:pPr>
      <w:r w:rsidRPr="000939C2">
        <w:rPr>
          <w:rFonts w:ascii="Arial" w:hAnsi="Arial" w:cs="Arial"/>
          <w:b/>
          <w:sz w:val="22"/>
          <w:szCs w:val="22"/>
        </w:rPr>
        <w:t xml:space="preserve">CLÁUSULA VIGÉSIMA NOVENA.- (CONFORMIDAD) </w:t>
      </w:r>
      <w:r w:rsidRPr="000939C2">
        <w:rPr>
          <w:rFonts w:ascii="Arial" w:hAnsi="Arial" w:cs="Arial"/>
          <w:sz w:val="22"/>
          <w:szCs w:val="22"/>
        </w:rPr>
        <w:t>En señal de conformidad y para su fiel y estricto cumplimiento, suscribimos el presente Contrato en cuatro ejemplares de un mismo tenor y validez __________</w:t>
      </w:r>
      <w:r w:rsidRPr="000939C2">
        <w:rPr>
          <w:rFonts w:ascii="Arial" w:hAnsi="Arial" w:cs="Arial"/>
          <w:b/>
          <w:sz w:val="22"/>
          <w:szCs w:val="22"/>
          <w:lang w:val="es-ES_tradnl"/>
        </w:rPr>
        <w:t>,</w:t>
      </w:r>
      <w:r w:rsidRPr="000939C2">
        <w:rPr>
          <w:rFonts w:ascii="Arial" w:hAnsi="Arial" w:cs="Arial"/>
          <w:sz w:val="22"/>
          <w:szCs w:val="22"/>
        </w:rPr>
        <w:t xml:space="preserve"> en representación legal de la </w:t>
      </w:r>
      <w:r w:rsidRPr="000939C2">
        <w:rPr>
          <w:rFonts w:ascii="Arial" w:hAnsi="Arial" w:cs="Arial"/>
          <w:b/>
          <w:sz w:val="22"/>
          <w:szCs w:val="22"/>
        </w:rPr>
        <w:t>ENTIDAD</w:t>
      </w:r>
      <w:r w:rsidRPr="000939C2">
        <w:rPr>
          <w:rFonts w:ascii="Arial" w:hAnsi="Arial" w:cs="Arial"/>
          <w:sz w:val="22"/>
          <w:szCs w:val="22"/>
        </w:rPr>
        <w:t xml:space="preserve">, y ---------------------------------------, en representación legal del </w:t>
      </w:r>
      <w:r w:rsidRPr="000939C2">
        <w:rPr>
          <w:rFonts w:ascii="Arial" w:hAnsi="Arial" w:cs="Arial"/>
          <w:b/>
          <w:bCs/>
          <w:sz w:val="22"/>
          <w:szCs w:val="22"/>
        </w:rPr>
        <w:t>PROVEEDOR</w:t>
      </w:r>
      <w:r w:rsidRPr="000939C2">
        <w:rPr>
          <w:rFonts w:ascii="Arial" w:hAnsi="Arial" w:cs="Arial"/>
          <w:sz w:val="22"/>
          <w:szCs w:val="22"/>
        </w:rPr>
        <w:t>.</w:t>
      </w:r>
    </w:p>
    <w:p w:rsidR="000939C2" w:rsidRPr="000939C2" w:rsidRDefault="000939C2" w:rsidP="000939C2">
      <w:pPr>
        <w:jc w:val="both"/>
        <w:rPr>
          <w:rFonts w:ascii="Arial" w:hAnsi="Arial" w:cs="Arial"/>
          <w:sz w:val="22"/>
          <w:szCs w:val="22"/>
        </w:rPr>
      </w:pPr>
    </w:p>
    <w:p w:rsidR="000939C2" w:rsidRPr="000939C2" w:rsidRDefault="000939C2" w:rsidP="000939C2">
      <w:pPr>
        <w:jc w:val="both"/>
        <w:rPr>
          <w:rFonts w:ascii="Arial" w:hAnsi="Arial" w:cs="Arial"/>
          <w:sz w:val="22"/>
          <w:szCs w:val="22"/>
        </w:rPr>
      </w:pPr>
      <w:r w:rsidRPr="000939C2">
        <w:rPr>
          <w:rFonts w:ascii="Arial" w:hAnsi="Arial" w:cs="Arial"/>
          <w:sz w:val="22"/>
          <w:szCs w:val="22"/>
        </w:rPr>
        <w:t>Este documento, conforme a disposiciones legales de control fiscal vigentes, será registrado ante la Contraloría General del Estado.</w:t>
      </w:r>
    </w:p>
    <w:p w:rsidR="000939C2" w:rsidRPr="000939C2" w:rsidRDefault="000939C2" w:rsidP="000939C2">
      <w:pPr>
        <w:jc w:val="both"/>
        <w:rPr>
          <w:rFonts w:ascii="Arial" w:hAnsi="Arial" w:cs="Arial"/>
          <w:sz w:val="22"/>
          <w:szCs w:val="22"/>
        </w:rPr>
      </w:pPr>
    </w:p>
    <w:p w:rsidR="000939C2" w:rsidRPr="000939C2" w:rsidRDefault="000939C2" w:rsidP="000939C2">
      <w:pPr>
        <w:jc w:val="both"/>
        <w:rPr>
          <w:rFonts w:ascii="Arial" w:eastAsia="Courier New" w:hAnsi="Arial" w:cs="Arial"/>
          <w:sz w:val="22"/>
          <w:szCs w:val="22"/>
        </w:rPr>
      </w:pPr>
      <w:r w:rsidRPr="000939C2">
        <w:rPr>
          <w:rFonts w:ascii="Arial" w:eastAsia="Courier New" w:hAnsi="Arial" w:cs="Arial"/>
          <w:sz w:val="22"/>
          <w:szCs w:val="22"/>
        </w:rPr>
        <w:t>La Paz, __ de ____ de 2025</w:t>
      </w:r>
    </w:p>
    <w:p w:rsidR="000939C2" w:rsidRPr="000939C2" w:rsidRDefault="000939C2" w:rsidP="000939C2">
      <w:pPr>
        <w:jc w:val="both"/>
        <w:rPr>
          <w:rFonts w:ascii="Arial" w:hAnsi="Arial" w:cs="Arial"/>
          <w:sz w:val="22"/>
          <w:szCs w:val="22"/>
        </w:rPr>
      </w:pPr>
    </w:p>
    <w:p w:rsidR="000939C2" w:rsidRPr="000939C2" w:rsidRDefault="000939C2" w:rsidP="000939C2">
      <w:pPr>
        <w:jc w:val="both"/>
        <w:rPr>
          <w:rFonts w:ascii="Arial" w:hAnsi="Arial" w:cs="Arial"/>
          <w:sz w:val="22"/>
          <w:szCs w:val="22"/>
        </w:rPr>
      </w:pPr>
    </w:p>
    <w:p w:rsidR="000939C2" w:rsidRPr="000939C2" w:rsidRDefault="000939C2" w:rsidP="000939C2">
      <w:pPr>
        <w:widowControl w:val="0"/>
        <w:tabs>
          <w:tab w:val="left" w:pos="-720"/>
          <w:tab w:val="center" w:pos="4419"/>
          <w:tab w:val="right" w:pos="8838"/>
        </w:tabs>
        <w:spacing w:before="60" w:after="60" w:line="360" w:lineRule="auto"/>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320"/>
        <w:gridCol w:w="4624"/>
      </w:tblGrid>
      <w:tr w:rsidR="000939C2" w:rsidRPr="000939C2" w:rsidTr="000939C2">
        <w:trPr>
          <w:jc w:val="center"/>
        </w:trPr>
        <w:tc>
          <w:tcPr>
            <w:tcW w:w="4320" w:type="dxa"/>
          </w:tcPr>
          <w:p w:rsidR="000939C2" w:rsidRPr="000939C2" w:rsidRDefault="000939C2" w:rsidP="000939C2">
            <w:pPr>
              <w:widowControl w:val="0"/>
              <w:jc w:val="center"/>
              <w:rPr>
                <w:rFonts w:cs="Arial"/>
                <w:b/>
                <w:spacing w:val="-6"/>
                <w:sz w:val="22"/>
                <w:szCs w:val="22"/>
                <w:lang w:val="es-ES_tradnl"/>
              </w:rPr>
            </w:pPr>
          </w:p>
        </w:tc>
        <w:tc>
          <w:tcPr>
            <w:tcW w:w="4624" w:type="dxa"/>
          </w:tcPr>
          <w:p w:rsidR="000939C2" w:rsidRPr="000939C2" w:rsidRDefault="000939C2" w:rsidP="000939C2">
            <w:pPr>
              <w:widowControl w:val="0"/>
              <w:jc w:val="center"/>
              <w:rPr>
                <w:rFonts w:ascii="Arial" w:hAnsi="Arial" w:cs="Arial"/>
                <w:b/>
                <w:sz w:val="22"/>
                <w:szCs w:val="22"/>
                <w:lang w:val="es-MX"/>
              </w:rPr>
            </w:pPr>
            <w:r w:rsidRPr="000939C2">
              <w:rPr>
                <w:rFonts w:ascii="Arial" w:hAnsi="Arial" w:cs="Arial"/>
                <w:sz w:val="22"/>
                <w:szCs w:val="22"/>
                <w:lang w:val="es-ES_tradnl"/>
              </w:rPr>
              <w:t xml:space="preserve"> --------------------------------</w:t>
            </w:r>
          </w:p>
          <w:p w:rsidR="000939C2" w:rsidRPr="000939C2" w:rsidRDefault="000939C2" w:rsidP="000939C2">
            <w:pPr>
              <w:widowControl w:val="0"/>
              <w:jc w:val="center"/>
              <w:rPr>
                <w:rFonts w:ascii="Arial" w:hAnsi="Arial" w:cs="Arial"/>
                <w:b/>
                <w:sz w:val="22"/>
                <w:szCs w:val="22"/>
                <w:lang w:val="es-ES_tradnl"/>
              </w:rPr>
            </w:pPr>
            <w:r w:rsidRPr="000939C2">
              <w:rPr>
                <w:rFonts w:ascii="Arial" w:hAnsi="Arial" w:cs="Arial"/>
                <w:sz w:val="22"/>
                <w:szCs w:val="22"/>
                <w:lang w:val="es-MX"/>
              </w:rPr>
              <w:t>C.I. Nº ----------------</w:t>
            </w:r>
            <w:r w:rsidRPr="000939C2">
              <w:rPr>
                <w:rFonts w:ascii="Arial" w:hAnsi="Arial" w:cs="Arial"/>
                <w:sz w:val="22"/>
                <w:szCs w:val="22"/>
                <w:lang w:val="es-ES_tradnl"/>
              </w:rPr>
              <w:t xml:space="preserve"> ----</w:t>
            </w:r>
          </w:p>
          <w:p w:rsidR="000939C2" w:rsidRPr="000939C2" w:rsidRDefault="000939C2" w:rsidP="000939C2">
            <w:pPr>
              <w:widowControl w:val="0"/>
              <w:tabs>
                <w:tab w:val="left" w:pos="1500"/>
                <w:tab w:val="center" w:pos="2219"/>
              </w:tabs>
              <w:rPr>
                <w:rFonts w:cs="Arial"/>
                <w:b/>
                <w:bCs/>
                <w:spacing w:val="-6"/>
                <w:sz w:val="22"/>
                <w:szCs w:val="22"/>
                <w:lang w:val="es-ES_tradnl"/>
              </w:rPr>
            </w:pPr>
            <w:r w:rsidRPr="000939C2">
              <w:rPr>
                <w:rFonts w:ascii="Arial" w:hAnsi="Arial" w:cs="Arial"/>
                <w:b/>
                <w:bCs/>
                <w:spacing w:val="-6"/>
                <w:sz w:val="22"/>
                <w:szCs w:val="22"/>
                <w:lang w:val="es-ES_tradnl"/>
              </w:rPr>
              <w:tab/>
            </w:r>
            <w:r w:rsidRPr="000939C2">
              <w:rPr>
                <w:rFonts w:ascii="Arial" w:hAnsi="Arial" w:cs="Arial"/>
                <w:b/>
                <w:bCs/>
                <w:spacing w:val="-6"/>
                <w:sz w:val="22"/>
                <w:szCs w:val="22"/>
                <w:lang w:val="es-ES_tradnl"/>
              </w:rPr>
              <w:tab/>
              <w:t xml:space="preserve"> PROVEEDOR</w:t>
            </w:r>
          </w:p>
        </w:tc>
      </w:tr>
    </w:tbl>
    <w:p w:rsidR="000939C2" w:rsidRPr="000939C2" w:rsidRDefault="000939C2" w:rsidP="000939C2">
      <w:pPr>
        <w:widowControl w:val="0"/>
        <w:jc w:val="both"/>
        <w:rPr>
          <w:rFonts w:cs="Arial"/>
          <w:bCs/>
          <w:lang w:val="en-US"/>
        </w:rPr>
      </w:pPr>
    </w:p>
    <w:p w:rsidR="000939C2" w:rsidRPr="000939C2" w:rsidRDefault="000939C2" w:rsidP="000939C2">
      <w:pPr>
        <w:widowControl w:val="0"/>
        <w:jc w:val="both"/>
        <w:rPr>
          <w:rFonts w:ascii="Arial" w:hAnsi="Arial" w:cs="Arial"/>
          <w:bCs/>
          <w:lang w:val="en-US"/>
        </w:rPr>
      </w:pPr>
    </w:p>
    <w:p w:rsidR="000939C2" w:rsidRPr="000939C2" w:rsidRDefault="000939C2" w:rsidP="000939C2">
      <w:pPr>
        <w:widowControl w:val="0"/>
        <w:jc w:val="both"/>
        <w:rPr>
          <w:rFonts w:ascii="Arial" w:hAnsi="Arial" w:cs="Arial"/>
          <w:bCs/>
          <w:lang w:val="en-US"/>
        </w:rPr>
      </w:pPr>
    </w:p>
    <w:p w:rsidR="000939C2" w:rsidRPr="000939C2" w:rsidRDefault="000939C2" w:rsidP="000939C2">
      <w:pPr>
        <w:widowControl w:val="0"/>
        <w:jc w:val="both"/>
        <w:rPr>
          <w:rFonts w:ascii="Arial" w:hAnsi="Arial" w:cs="Arial"/>
          <w:bCs/>
          <w:lang w:val="en-US"/>
        </w:rPr>
      </w:pPr>
    </w:p>
    <w:p w:rsidR="000939C2" w:rsidRPr="000939C2" w:rsidRDefault="000939C2" w:rsidP="000939C2">
      <w:pPr>
        <w:widowControl w:val="0"/>
        <w:jc w:val="both"/>
        <w:rPr>
          <w:rFonts w:ascii="Arial" w:hAnsi="Arial" w:cs="Arial"/>
          <w:bCs/>
          <w:lang w:val="en-US"/>
        </w:rPr>
      </w:pPr>
    </w:p>
    <w:p w:rsidR="000939C2" w:rsidRPr="000939C2" w:rsidRDefault="000939C2" w:rsidP="000939C2">
      <w:pPr>
        <w:widowControl w:val="0"/>
        <w:jc w:val="both"/>
        <w:rPr>
          <w:rFonts w:ascii="Arial" w:hAnsi="Arial" w:cs="Arial"/>
          <w:bCs/>
          <w:lang w:val="en-US"/>
        </w:rPr>
      </w:pPr>
    </w:p>
    <w:p w:rsidR="000939C2" w:rsidRPr="000939C2" w:rsidRDefault="000939C2" w:rsidP="000939C2">
      <w:pPr>
        <w:widowControl w:val="0"/>
        <w:jc w:val="both"/>
        <w:rPr>
          <w:rFonts w:ascii="Arial" w:hAnsi="Arial" w:cs="Arial"/>
          <w:bCs/>
          <w:lang w:val="en-US"/>
        </w:rPr>
      </w:pPr>
    </w:p>
    <w:p w:rsidR="000939C2" w:rsidRPr="000939C2" w:rsidRDefault="000939C2" w:rsidP="000939C2">
      <w:pPr>
        <w:widowControl w:val="0"/>
        <w:jc w:val="both"/>
        <w:rPr>
          <w:rFonts w:ascii="Arial" w:hAnsi="Arial" w:cs="Arial"/>
          <w:bCs/>
          <w:lang w:val="en-US"/>
        </w:rPr>
      </w:pPr>
    </w:p>
    <w:p w:rsidR="000939C2" w:rsidRPr="000939C2" w:rsidRDefault="000939C2" w:rsidP="000939C2">
      <w:pPr>
        <w:widowControl w:val="0"/>
        <w:jc w:val="both"/>
        <w:rPr>
          <w:rFonts w:ascii="Arial" w:hAnsi="Arial" w:cs="Arial"/>
          <w:bCs/>
          <w:lang w:val="en-US"/>
        </w:rPr>
      </w:pPr>
    </w:p>
    <w:p w:rsidR="000939C2" w:rsidRPr="000939C2" w:rsidRDefault="000939C2" w:rsidP="000939C2">
      <w:pPr>
        <w:widowControl w:val="0"/>
        <w:jc w:val="both"/>
        <w:rPr>
          <w:rFonts w:ascii="Arial" w:hAnsi="Arial" w:cs="Arial"/>
          <w:bCs/>
          <w:lang w:val="en-US"/>
        </w:rPr>
      </w:pPr>
    </w:p>
    <w:p w:rsidR="000939C2" w:rsidRPr="000939C2" w:rsidRDefault="000939C2" w:rsidP="000939C2">
      <w:pPr>
        <w:widowControl w:val="0"/>
        <w:jc w:val="both"/>
        <w:rPr>
          <w:rFonts w:ascii="Arial" w:hAnsi="Arial" w:cs="Arial"/>
          <w:bCs/>
          <w:lang w:val="en-US"/>
        </w:rPr>
      </w:pPr>
    </w:p>
    <w:p w:rsidR="000939C2" w:rsidRPr="000939C2" w:rsidRDefault="000939C2" w:rsidP="000939C2">
      <w:pPr>
        <w:widowControl w:val="0"/>
        <w:jc w:val="both"/>
        <w:rPr>
          <w:rFonts w:ascii="Arial" w:hAnsi="Arial" w:cs="Arial"/>
          <w:bCs/>
          <w:lang w:val="en-US"/>
        </w:rPr>
      </w:pPr>
    </w:p>
    <w:p w:rsidR="000939C2" w:rsidRPr="000939C2" w:rsidRDefault="000939C2" w:rsidP="000939C2">
      <w:pPr>
        <w:widowControl w:val="0"/>
        <w:jc w:val="both"/>
        <w:rPr>
          <w:rFonts w:ascii="Arial" w:hAnsi="Arial" w:cs="Arial"/>
          <w:sz w:val="24"/>
          <w:szCs w:val="20"/>
          <w:lang w:val="es-MX"/>
        </w:rPr>
      </w:pPr>
      <w:r w:rsidRPr="000939C2">
        <w:rPr>
          <w:rFonts w:ascii="Arial" w:hAnsi="Arial" w:cs="Arial"/>
          <w:bCs/>
          <w:lang w:val="en-US"/>
        </w:rPr>
        <w:t>CMQC/jwee/ebgr.</w:t>
      </w:r>
    </w:p>
    <w:p w:rsidR="00B820C8" w:rsidRPr="009956C4" w:rsidRDefault="00B820C8" w:rsidP="00745CFA">
      <w:pPr>
        <w:pStyle w:val="Normal2"/>
        <w:jc w:val="center"/>
        <w:rPr>
          <w:rFonts w:ascii="Verdana" w:hAnsi="Verdana" w:cs="Arial"/>
          <w:b/>
          <w:sz w:val="18"/>
          <w:szCs w:val="18"/>
          <w:lang w:val="es-BO"/>
        </w:rPr>
      </w:pPr>
    </w:p>
    <w:sectPr w:rsidR="00B820C8" w:rsidRPr="009956C4" w:rsidSect="000939C2">
      <w:pgSz w:w="12240" w:h="15840" w:code="1"/>
      <w:pgMar w:top="2127" w:right="1701" w:bottom="1702" w:left="146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905" w:rsidRDefault="006F2905">
      <w:r>
        <w:separator/>
      </w:r>
    </w:p>
  </w:endnote>
  <w:endnote w:type="continuationSeparator" w:id="0">
    <w:p w:rsidR="006F2905" w:rsidRDefault="006F2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Myriad Pro">
    <w:altName w:val="Myriad Pro"/>
    <w:panose1 w:val="00000000000000000000"/>
    <w:charset w:val="00"/>
    <w:family w:val="swiss"/>
    <w:notTrueType/>
    <w:pitch w:val="default"/>
    <w:sig w:usb0="00000003" w:usb1="00000000" w:usb2="00000000" w:usb3="00000000" w:csb0="00000001" w:csb1="00000000"/>
  </w:font>
  <w:font w:name="Helvetica LT Std Light">
    <w:altName w:val="Helvetica LT Std Light"/>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9C2" w:rsidRDefault="000939C2">
    <w:pPr>
      <w:pStyle w:val="Piedepgina"/>
      <w:jc w:val="right"/>
    </w:pPr>
    <w:r>
      <w:rPr>
        <w:noProof/>
        <w:lang w:val="es-BO" w:eastAsia="es-BO"/>
      </w:rPr>
      <w:drawing>
        <wp:anchor distT="0" distB="0" distL="114300" distR="114300" simplePos="0" relativeHeight="251669504" behindDoc="1" locked="0" layoutInCell="1" allowOverlap="1" wp14:anchorId="5082CE22" wp14:editId="452ACEA2">
          <wp:simplePos x="0" y="0"/>
          <wp:positionH relativeFrom="page">
            <wp:align>right</wp:align>
          </wp:positionH>
          <wp:positionV relativeFrom="paragraph">
            <wp:posOffset>-230942</wp:posOffset>
          </wp:positionV>
          <wp:extent cx="7772400" cy="971550"/>
          <wp:effectExtent l="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72400" cy="97155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004955">
      <w:rPr>
        <w:noProof/>
      </w:rPr>
      <w:t>31</w:t>
    </w:r>
    <w:r>
      <w:rPr>
        <w:noProof/>
      </w:rPr>
      <w:fldChar w:fldCharType="end"/>
    </w:r>
  </w:p>
  <w:p w:rsidR="000939C2" w:rsidRDefault="000939C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905" w:rsidRDefault="006F2905">
      <w:r>
        <w:separator/>
      </w:r>
    </w:p>
  </w:footnote>
  <w:footnote w:type="continuationSeparator" w:id="0">
    <w:p w:rsidR="006F2905" w:rsidRDefault="006F2905">
      <w:r>
        <w:continuationSeparator/>
      </w:r>
    </w:p>
  </w:footnote>
  <w:footnote w:id="1">
    <w:p w:rsidR="000939C2" w:rsidRPr="00486031" w:rsidRDefault="000939C2" w:rsidP="000939C2">
      <w:pPr>
        <w:pStyle w:val="Textonotapie"/>
        <w:ind w:left="142" w:hanging="142"/>
        <w:jc w:val="both"/>
        <w:rPr>
          <w:lang w:val="es-MX"/>
        </w:rPr>
      </w:pPr>
      <w:r w:rsidRPr="00A10DA8">
        <w:rPr>
          <w:rStyle w:val="Refdenotaalpie"/>
        </w:rPr>
        <w:footnoteRef/>
      </w:r>
      <w:r w:rsidRPr="00A10DA8">
        <w:rPr>
          <w:sz w:val="16"/>
        </w:rPr>
        <w:t xml:space="preserve"> </w:t>
      </w:r>
      <w:r w:rsidRPr="00A10DA8">
        <w:rPr>
          <w:sz w:val="16"/>
          <w:lang w:val="es-MX"/>
        </w:rPr>
        <w:t>La Transmitancia (o coeficiente de transmitancia lumínica T), se define como la relación entre la intensidad de la luz transmitida (I) en un material y la intensidad de la luz incidente (I</w:t>
      </w:r>
      <w:r w:rsidRPr="00A10DA8">
        <w:rPr>
          <w:rFonts w:ascii="Cambria Math" w:hAnsi="Cambria Math" w:cs="Cambria Math"/>
          <w:sz w:val="16"/>
          <w:lang w:val="es-MX"/>
        </w:rPr>
        <w:t>₀</w:t>
      </w:r>
      <w:r w:rsidRPr="00A10DA8">
        <w:rPr>
          <w:sz w:val="16"/>
          <w:lang w:val="es-MX"/>
        </w:rPr>
        <w:t>), es decir, T = I/I</w:t>
      </w:r>
      <w:r w:rsidRPr="00A10DA8">
        <w:rPr>
          <w:rFonts w:ascii="Cambria Math" w:hAnsi="Cambria Math" w:cs="Cambria Math"/>
          <w:sz w:val="16"/>
          <w:lang w:val="es-MX"/>
        </w:rPr>
        <w:t>₀</w:t>
      </w:r>
      <w:r w:rsidRPr="00A10DA8">
        <w:rPr>
          <w:sz w:val="16"/>
          <w:lang w:val="es-MX"/>
        </w:rPr>
        <w:t xml:space="preserve">. Es una medida de la capacidad de un material para permitir el paso de la luz. </w:t>
      </w:r>
    </w:p>
  </w:footnote>
  <w:footnote w:id="2">
    <w:p w:rsidR="000939C2" w:rsidRPr="00020017" w:rsidRDefault="000939C2" w:rsidP="000939C2">
      <w:pPr>
        <w:pStyle w:val="Textonotapie"/>
        <w:ind w:left="142" w:hanging="142"/>
        <w:rPr>
          <w:lang w:val="es-MX"/>
        </w:rPr>
      </w:pPr>
      <w:r w:rsidRPr="00020017">
        <w:rPr>
          <w:rStyle w:val="Refdenotaalpie"/>
        </w:rPr>
        <w:footnoteRef/>
      </w:r>
      <w:r w:rsidRPr="00020017">
        <w:rPr>
          <w:sz w:val="16"/>
        </w:rPr>
        <w:t xml:space="preserve"> </w:t>
      </w:r>
      <w:r w:rsidRPr="00020017">
        <w:rPr>
          <w:sz w:val="16"/>
          <w:lang w:val="es-MX"/>
        </w:rPr>
        <w:t>nm: abreviación de nanómetro, se refiere a la amplitud de la longitud de onda en la cual se verifica el valor exigido para la transmitancia.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9C2" w:rsidRPr="00944965" w:rsidRDefault="000939C2">
    <w:pPr>
      <w:pStyle w:val="Encabezado"/>
      <w:rPr>
        <w:sz w:val="6"/>
      </w:rPr>
    </w:pPr>
    <w:r>
      <w:rPr>
        <w:noProof/>
        <w:color w:val="1F497D"/>
        <w:lang w:val="es-BO" w:eastAsia="es-BO"/>
      </w:rPr>
      <w:drawing>
        <wp:inline distT="0" distB="0" distL="0" distR="0">
          <wp:extent cx="5612130" cy="630734"/>
          <wp:effectExtent l="0" t="0" r="7620" b="0"/>
          <wp:docPr id="3" name="Imagen 3" descr="cid:5b9ff81c-860e-4b23-ae09-bc9d527d5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5b9ff81c-860e-4b23-ae09-bc9d527d518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630734"/>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9C2" w:rsidRDefault="000939C2">
    <w:pPr>
      <w:pStyle w:val="Encabezado"/>
    </w:pPr>
    <w:r>
      <w:rPr>
        <w:noProof/>
        <w:lang w:val="es-BO" w:eastAsia="es-BO"/>
      </w:rPr>
      <w:drawing>
        <wp:anchor distT="0" distB="0" distL="114300" distR="114300" simplePos="0" relativeHeight="251665408" behindDoc="0" locked="0" layoutInCell="1" allowOverlap="1" wp14:anchorId="3CBC9BAF" wp14:editId="2AAD5AFF">
          <wp:simplePos x="0" y="0"/>
          <wp:positionH relativeFrom="column">
            <wp:posOffset>-1088823</wp:posOffset>
          </wp:positionH>
          <wp:positionV relativeFrom="paragraph">
            <wp:posOffset>-460477</wp:posOffset>
          </wp:positionV>
          <wp:extent cx="7772400" cy="1117815"/>
          <wp:effectExtent l="0" t="0" r="0" b="0"/>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9C2" w:rsidRPr="00C7315F" w:rsidRDefault="000939C2" w:rsidP="00C7315F">
    <w:pPr>
      <w:pStyle w:val="Encabezado"/>
    </w:pPr>
    <w:r>
      <w:rPr>
        <w:noProof/>
        <w:lang w:val="es-BO" w:eastAsia="es-BO"/>
      </w:rPr>
      <w:drawing>
        <wp:anchor distT="0" distB="0" distL="114300" distR="114300" simplePos="0" relativeHeight="251667456" behindDoc="0" locked="0" layoutInCell="1" allowOverlap="1" wp14:anchorId="674B5FFB" wp14:editId="51AE16CB">
          <wp:simplePos x="0" y="0"/>
          <wp:positionH relativeFrom="column">
            <wp:posOffset>-1088148</wp:posOffset>
          </wp:positionH>
          <wp:positionV relativeFrom="paragraph">
            <wp:posOffset>-449907</wp:posOffset>
          </wp:positionV>
          <wp:extent cx="7772400" cy="1117815"/>
          <wp:effectExtent l="0" t="0" r="0" b="0"/>
          <wp:wrapNone/>
          <wp:docPr id="2"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B36D3B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2"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3"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1CA6021"/>
    <w:multiLevelType w:val="multilevel"/>
    <w:tmpl w:val="37D69654"/>
    <w:lvl w:ilvl="0">
      <w:start w:val="1"/>
      <w:numFmt w:val="upperLetter"/>
      <w:lvlText w:val="%1."/>
      <w:lvlJc w:val="left"/>
      <w:pPr>
        <w:ind w:left="720" w:hanging="360"/>
      </w:pPr>
      <w:rPr>
        <w:b/>
        <w:color w:val="000000"/>
      </w:rPr>
    </w:lvl>
    <w:lvl w:ilvl="1">
      <w:start w:val="1"/>
      <w:numFmt w:val="decimal"/>
      <w:lvlText w:val="%2."/>
      <w:lvlJc w:val="left"/>
      <w:pPr>
        <w:ind w:left="1785" w:hanging="705"/>
      </w:pPr>
      <w:rPr>
        <w:b/>
        <w:color w:val="000000"/>
      </w:rPr>
    </w:lvl>
    <w:lvl w:ilvl="2">
      <w:start w:val="1"/>
      <w:numFmt w:val="lowerLetter"/>
      <w:lvlText w:val="%3."/>
      <w:lvlJc w:val="left"/>
      <w:pPr>
        <w:ind w:left="2685" w:hanging="70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31C7A91"/>
    <w:multiLevelType w:val="multilevel"/>
    <w:tmpl w:val="862CE988"/>
    <w:lvl w:ilvl="0">
      <w:start w:val="1"/>
      <w:numFmt w:val="upperLetter"/>
      <w:lvlText w:val="%1."/>
      <w:lvlJc w:val="left"/>
      <w:pPr>
        <w:ind w:left="720" w:hanging="360"/>
      </w:pPr>
      <w:rPr>
        <w:b/>
        <w:color w:val="000000"/>
        <w:sz w:val="18"/>
      </w:rPr>
    </w:lvl>
    <w:lvl w:ilvl="1">
      <w:start w:val="1"/>
      <w:numFmt w:val="decimal"/>
      <w:lvlText w:val="%2."/>
      <w:lvlJc w:val="left"/>
      <w:pPr>
        <w:ind w:left="1785" w:hanging="705"/>
      </w:pPr>
      <w:rPr>
        <w:b/>
        <w:color w:val="000000"/>
      </w:rPr>
    </w:lvl>
    <w:lvl w:ilvl="2">
      <w:start w:val="1"/>
      <w:numFmt w:val="lowerLetter"/>
      <w:lvlText w:val="%3."/>
      <w:lvlJc w:val="left"/>
      <w:pPr>
        <w:ind w:left="2685" w:hanging="70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7"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0"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1"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2"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110B07BB"/>
    <w:multiLevelType w:val="hybridMultilevel"/>
    <w:tmpl w:val="83804864"/>
    <w:lvl w:ilvl="0" w:tplc="B7A27168">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5"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6"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17E44117"/>
    <w:multiLevelType w:val="singleLevel"/>
    <w:tmpl w:val="01461776"/>
    <w:lvl w:ilvl="0">
      <w:start w:val="1"/>
      <w:numFmt w:val="lowerLetter"/>
      <w:lvlText w:val="%1)"/>
      <w:lvlJc w:val="left"/>
      <w:pPr>
        <w:tabs>
          <w:tab w:val="num" w:pos="2004"/>
        </w:tabs>
        <w:ind w:left="2004" w:hanging="420"/>
      </w:pPr>
      <w:rPr>
        <w:rFonts w:hint="default"/>
        <w:b w:val="0"/>
      </w:rPr>
    </w:lvl>
  </w:abstractNum>
  <w:abstractNum w:abstractNumId="20"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2"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3"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15:restartNumberingAfterBreak="0">
    <w:nsid w:val="28882F19"/>
    <w:multiLevelType w:val="multilevel"/>
    <w:tmpl w:val="862CE988"/>
    <w:lvl w:ilvl="0">
      <w:start w:val="1"/>
      <w:numFmt w:val="upperLetter"/>
      <w:lvlText w:val="%1."/>
      <w:lvlJc w:val="left"/>
      <w:pPr>
        <w:ind w:left="720" w:hanging="360"/>
      </w:pPr>
      <w:rPr>
        <w:b/>
        <w:color w:val="000000"/>
        <w:sz w:val="18"/>
      </w:rPr>
    </w:lvl>
    <w:lvl w:ilvl="1">
      <w:start w:val="1"/>
      <w:numFmt w:val="decimal"/>
      <w:lvlText w:val="%2."/>
      <w:lvlJc w:val="left"/>
      <w:pPr>
        <w:ind w:left="1785" w:hanging="705"/>
      </w:pPr>
      <w:rPr>
        <w:b/>
        <w:color w:val="000000"/>
      </w:rPr>
    </w:lvl>
    <w:lvl w:ilvl="2">
      <w:start w:val="1"/>
      <w:numFmt w:val="lowerLetter"/>
      <w:lvlText w:val="%3."/>
      <w:lvlJc w:val="left"/>
      <w:pPr>
        <w:ind w:left="2685" w:hanging="70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6" w15:restartNumberingAfterBreak="0">
    <w:nsid w:val="2D693F04"/>
    <w:multiLevelType w:val="multilevel"/>
    <w:tmpl w:val="B2F4B770"/>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7"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8"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9"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0" w15:restartNumberingAfterBreak="0">
    <w:nsid w:val="306C6272"/>
    <w:multiLevelType w:val="multilevel"/>
    <w:tmpl w:val="EA8454CC"/>
    <w:lvl w:ilvl="0">
      <w:start w:val="1"/>
      <w:numFmt w:val="upperRoman"/>
      <w:lvlText w:val="%1."/>
      <w:lvlJc w:val="right"/>
      <w:pPr>
        <w:ind w:left="720" w:hanging="360"/>
      </w:pPr>
      <w:rPr>
        <w:b/>
        <w:i w:val="0"/>
        <w:color w:val="FFFF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2" w15:restartNumberingAfterBreak="0">
    <w:nsid w:val="3A424597"/>
    <w:multiLevelType w:val="hybridMultilevel"/>
    <w:tmpl w:val="DD50D5C4"/>
    <w:lvl w:ilvl="0" w:tplc="7BB2F54A">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5" w15:restartNumberingAfterBreak="0">
    <w:nsid w:val="42F752BE"/>
    <w:multiLevelType w:val="multilevel"/>
    <w:tmpl w:val="36B04A1C"/>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36" w15:restartNumberingAfterBreak="0">
    <w:nsid w:val="49B156EA"/>
    <w:multiLevelType w:val="multilevel"/>
    <w:tmpl w:val="4FACF3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9" w15:restartNumberingAfterBreak="0">
    <w:nsid w:val="55445385"/>
    <w:multiLevelType w:val="multilevel"/>
    <w:tmpl w:val="ADDC6E9C"/>
    <w:lvl w:ilvl="0">
      <w:numFmt w:val="bullet"/>
      <w:lvlText w:val="-"/>
      <w:lvlJc w:val="left"/>
      <w:pPr>
        <w:ind w:left="720" w:hanging="360"/>
      </w:pPr>
      <w:rPr>
        <w:rFonts w:ascii="Arial" w:eastAsia="Arial" w:hAnsi="Arial" w:cs="Arial"/>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5870195F"/>
    <w:multiLevelType w:val="singleLevel"/>
    <w:tmpl w:val="38C2B268"/>
    <w:lvl w:ilvl="0">
      <w:numFmt w:val="decimal"/>
      <w:pStyle w:val="Ttulo9"/>
      <w:lvlText w:val=""/>
      <w:lvlJc w:val="left"/>
    </w:lvl>
  </w:abstractNum>
  <w:abstractNum w:abstractNumId="41"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3" w15:restartNumberingAfterBreak="0">
    <w:nsid w:val="61990489"/>
    <w:multiLevelType w:val="hybridMultilevel"/>
    <w:tmpl w:val="5DCA7A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5" w15:restartNumberingAfterBreak="0">
    <w:nsid w:val="622B56BE"/>
    <w:multiLevelType w:val="multilevel"/>
    <w:tmpl w:val="136A26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634A698B"/>
    <w:multiLevelType w:val="hybridMultilevel"/>
    <w:tmpl w:val="FBA6B7DC"/>
    <w:lvl w:ilvl="0" w:tplc="EB74639C">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1" w15:restartNumberingAfterBreak="0">
    <w:nsid w:val="6FCA77CF"/>
    <w:multiLevelType w:val="hybridMultilevel"/>
    <w:tmpl w:val="35FC8B1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15:restartNumberingAfterBreak="0">
    <w:nsid w:val="71CC7AE6"/>
    <w:multiLevelType w:val="multilevel"/>
    <w:tmpl w:val="2FF2E3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3334066"/>
    <w:multiLevelType w:val="hybridMultilevel"/>
    <w:tmpl w:val="1786AFDC"/>
    <w:lvl w:ilvl="0" w:tplc="050041C0">
      <w:start w:val="1"/>
      <w:numFmt w:val="lowerLetter"/>
      <w:lvlText w:val="%1)"/>
      <w:lvlJc w:val="left"/>
      <w:pPr>
        <w:ind w:left="720" w:hanging="360"/>
      </w:pPr>
      <w:rPr>
        <w:b w:val="0"/>
        <w:i w:val="0"/>
      </w:rPr>
    </w:lvl>
    <w:lvl w:ilvl="1" w:tplc="400A0017">
      <w:start w:val="1"/>
      <w:numFmt w:val="lowerLetter"/>
      <w:lvlText w:val="%2)"/>
      <w:lvlJc w:val="left"/>
      <w:pPr>
        <w:ind w:left="1785" w:hanging="705"/>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5" w15:restartNumberingAfterBreak="0">
    <w:nsid w:val="77A37624"/>
    <w:multiLevelType w:val="multilevel"/>
    <w:tmpl w:val="F85A2118"/>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6" w15:restartNumberingAfterBreak="0">
    <w:nsid w:val="77BA5C20"/>
    <w:multiLevelType w:val="hybridMultilevel"/>
    <w:tmpl w:val="ED8A70C4"/>
    <w:lvl w:ilvl="0" w:tplc="69E60434">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78CE5BA3"/>
    <w:multiLevelType w:val="hybridMultilevel"/>
    <w:tmpl w:val="584251E4"/>
    <w:lvl w:ilvl="0" w:tplc="B394CD60">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6"/>
  </w:num>
  <w:num w:numId="2">
    <w:abstractNumId w:val="31"/>
  </w:num>
  <w:num w:numId="3">
    <w:abstractNumId w:val="42"/>
  </w:num>
  <w:num w:numId="4">
    <w:abstractNumId w:val="40"/>
  </w:num>
  <w:num w:numId="5">
    <w:abstractNumId w:val="15"/>
  </w:num>
  <w:num w:numId="6">
    <w:abstractNumId w:val="38"/>
  </w:num>
  <w:num w:numId="7">
    <w:abstractNumId w:val="11"/>
  </w:num>
  <w:num w:numId="8">
    <w:abstractNumId w:val="9"/>
  </w:num>
  <w:num w:numId="9">
    <w:abstractNumId w:val="8"/>
  </w:num>
  <w:num w:numId="10">
    <w:abstractNumId w:val="29"/>
  </w:num>
  <w:num w:numId="11">
    <w:abstractNumId w:val="23"/>
  </w:num>
  <w:num w:numId="12">
    <w:abstractNumId w:val="27"/>
  </w:num>
  <w:num w:numId="13">
    <w:abstractNumId w:val="22"/>
  </w:num>
  <w:num w:numId="14">
    <w:abstractNumId w:val="14"/>
  </w:num>
  <w:num w:numId="15">
    <w:abstractNumId w:val="50"/>
  </w:num>
  <w:num w:numId="16">
    <w:abstractNumId w:val="10"/>
  </w:num>
  <w:num w:numId="17">
    <w:abstractNumId w:val="20"/>
  </w:num>
  <w:num w:numId="18">
    <w:abstractNumId w:val="25"/>
  </w:num>
  <w:num w:numId="19">
    <w:abstractNumId w:val="33"/>
  </w:num>
  <w:num w:numId="20">
    <w:abstractNumId w:val="48"/>
  </w:num>
  <w:num w:numId="21">
    <w:abstractNumId w:val="12"/>
  </w:num>
  <w:num w:numId="22">
    <w:abstractNumId w:val="41"/>
  </w:num>
  <w:num w:numId="23">
    <w:abstractNumId w:val="3"/>
  </w:num>
  <w:num w:numId="24">
    <w:abstractNumId w:val="37"/>
  </w:num>
  <w:num w:numId="25">
    <w:abstractNumId w:val="17"/>
  </w:num>
  <w:num w:numId="26">
    <w:abstractNumId w:val="47"/>
  </w:num>
  <w:num w:numId="27">
    <w:abstractNumId w:val="54"/>
  </w:num>
  <w:num w:numId="28">
    <w:abstractNumId w:val="44"/>
  </w:num>
  <w:num w:numId="29">
    <w:abstractNumId w:val="21"/>
  </w:num>
  <w:num w:numId="30">
    <w:abstractNumId w:val="34"/>
  </w:num>
  <w:num w:numId="31">
    <w:abstractNumId w:val="7"/>
  </w:num>
  <w:num w:numId="32">
    <w:abstractNumId w:val="0"/>
  </w:num>
  <w:num w:numId="33">
    <w:abstractNumId w:val="43"/>
  </w:num>
  <w:num w:numId="34">
    <w:abstractNumId w:val="30"/>
  </w:num>
  <w:num w:numId="35">
    <w:abstractNumId w:val="36"/>
  </w:num>
  <w:num w:numId="36">
    <w:abstractNumId w:val="35"/>
  </w:num>
  <w:num w:numId="37">
    <w:abstractNumId w:val="39"/>
  </w:num>
  <w:num w:numId="38">
    <w:abstractNumId w:val="52"/>
  </w:num>
  <w:num w:numId="39">
    <w:abstractNumId w:val="45"/>
  </w:num>
  <w:num w:numId="40">
    <w:abstractNumId w:val="4"/>
  </w:num>
  <w:num w:numId="41">
    <w:abstractNumId w:val="5"/>
  </w:num>
  <w:num w:numId="42">
    <w:abstractNumId w:val="24"/>
  </w:num>
  <w:num w:numId="43">
    <w:abstractNumId w:val="51"/>
  </w:num>
  <w:num w:numId="44">
    <w:abstractNumId w:val="55"/>
  </w:num>
  <w:num w:numId="45">
    <w:abstractNumId w:val="6"/>
  </w:num>
  <w:num w:numId="46">
    <w:abstractNumId w:val="19"/>
  </w:num>
  <w:num w:numId="47">
    <w:abstractNumId w:val="26"/>
  </w:num>
  <w:num w:numId="48">
    <w:abstractNumId w:val="28"/>
  </w:num>
  <w:num w:numId="49">
    <w:abstractNumId w:val="18"/>
  </w:num>
  <w:num w:numId="50">
    <w:abstractNumId w:val="56"/>
  </w:num>
  <w:num w:numId="51">
    <w:abstractNumId w:val="53"/>
  </w:num>
  <w:num w:numId="52">
    <w:abstractNumId w:val="32"/>
  </w:num>
  <w:num w:numId="53">
    <w:abstractNumId w:val="13"/>
  </w:num>
  <w:num w:numId="54">
    <w:abstractNumId w:val="49"/>
  </w:num>
  <w:num w:numId="55">
    <w:abstractNumId w:val="46"/>
  </w:num>
  <w:num w:numId="56">
    <w:abstractNumId w:val="5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55"/>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2366"/>
    <w:rsid w:val="0003371D"/>
    <w:rsid w:val="0003466E"/>
    <w:rsid w:val="00035642"/>
    <w:rsid w:val="00036382"/>
    <w:rsid w:val="000366EE"/>
    <w:rsid w:val="00037A89"/>
    <w:rsid w:val="00041F69"/>
    <w:rsid w:val="00042424"/>
    <w:rsid w:val="0004307C"/>
    <w:rsid w:val="00043F1B"/>
    <w:rsid w:val="000453C8"/>
    <w:rsid w:val="000465E1"/>
    <w:rsid w:val="00046A7B"/>
    <w:rsid w:val="00046D94"/>
    <w:rsid w:val="00047696"/>
    <w:rsid w:val="0004797A"/>
    <w:rsid w:val="0005004C"/>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60A52"/>
    <w:rsid w:val="00060AD5"/>
    <w:rsid w:val="000629F8"/>
    <w:rsid w:val="00062C7B"/>
    <w:rsid w:val="00063B36"/>
    <w:rsid w:val="00063E47"/>
    <w:rsid w:val="00063E49"/>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39C2"/>
    <w:rsid w:val="00095679"/>
    <w:rsid w:val="00096E21"/>
    <w:rsid w:val="00096FB8"/>
    <w:rsid w:val="000A0414"/>
    <w:rsid w:val="000A10CA"/>
    <w:rsid w:val="000A1A50"/>
    <w:rsid w:val="000A243C"/>
    <w:rsid w:val="000A2B45"/>
    <w:rsid w:val="000A32DD"/>
    <w:rsid w:val="000A3B72"/>
    <w:rsid w:val="000A3BFC"/>
    <w:rsid w:val="000A3E04"/>
    <w:rsid w:val="000A4643"/>
    <w:rsid w:val="000A53AE"/>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026"/>
    <w:rsid w:val="000D3C93"/>
    <w:rsid w:val="000D4014"/>
    <w:rsid w:val="000D45F8"/>
    <w:rsid w:val="000D596C"/>
    <w:rsid w:val="000D5E29"/>
    <w:rsid w:val="000D64DF"/>
    <w:rsid w:val="000D7971"/>
    <w:rsid w:val="000D7C76"/>
    <w:rsid w:val="000D7EAB"/>
    <w:rsid w:val="000D7FB2"/>
    <w:rsid w:val="000E03D5"/>
    <w:rsid w:val="000E09F7"/>
    <w:rsid w:val="000E1750"/>
    <w:rsid w:val="000E1870"/>
    <w:rsid w:val="000E20B0"/>
    <w:rsid w:val="000E2AC5"/>
    <w:rsid w:val="000E4A73"/>
    <w:rsid w:val="000E5430"/>
    <w:rsid w:val="000E6282"/>
    <w:rsid w:val="000E7B3C"/>
    <w:rsid w:val="000E7FFE"/>
    <w:rsid w:val="000F06F7"/>
    <w:rsid w:val="000F41EA"/>
    <w:rsid w:val="000F478A"/>
    <w:rsid w:val="000F48ED"/>
    <w:rsid w:val="000F4B54"/>
    <w:rsid w:val="000F61ED"/>
    <w:rsid w:val="000F6630"/>
    <w:rsid w:val="000F6E48"/>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69"/>
    <w:rsid w:val="00115D22"/>
    <w:rsid w:val="0011664B"/>
    <w:rsid w:val="00116F2D"/>
    <w:rsid w:val="00117BA3"/>
    <w:rsid w:val="001202FD"/>
    <w:rsid w:val="00120771"/>
    <w:rsid w:val="0012232E"/>
    <w:rsid w:val="00122A27"/>
    <w:rsid w:val="00123ABA"/>
    <w:rsid w:val="00123B60"/>
    <w:rsid w:val="00124FB5"/>
    <w:rsid w:val="00124FC1"/>
    <w:rsid w:val="00127180"/>
    <w:rsid w:val="00127BEA"/>
    <w:rsid w:val="00127E4A"/>
    <w:rsid w:val="0013017D"/>
    <w:rsid w:val="00130D33"/>
    <w:rsid w:val="001315A3"/>
    <w:rsid w:val="00133850"/>
    <w:rsid w:val="00133F3A"/>
    <w:rsid w:val="00134A3D"/>
    <w:rsid w:val="00134AAB"/>
    <w:rsid w:val="001355B2"/>
    <w:rsid w:val="001364AC"/>
    <w:rsid w:val="00136EFB"/>
    <w:rsid w:val="00136F78"/>
    <w:rsid w:val="00140365"/>
    <w:rsid w:val="00140BA9"/>
    <w:rsid w:val="0014168B"/>
    <w:rsid w:val="00141FB3"/>
    <w:rsid w:val="00142291"/>
    <w:rsid w:val="00142423"/>
    <w:rsid w:val="00142A4D"/>
    <w:rsid w:val="001435B4"/>
    <w:rsid w:val="00143BE3"/>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2A39"/>
    <w:rsid w:val="00163803"/>
    <w:rsid w:val="001647E4"/>
    <w:rsid w:val="0016534F"/>
    <w:rsid w:val="001658A9"/>
    <w:rsid w:val="001659F6"/>
    <w:rsid w:val="00165D73"/>
    <w:rsid w:val="001669BE"/>
    <w:rsid w:val="00167C1A"/>
    <w:rsid w:val="00170F59"/>
    <w:rsid w:val="00171324"/>
    <w:rsid w:val="00171A28"/>
    <w:rsid w:val="00173151"/>
    <w:rsid w:val="00173399"/>
    <w:rsid w:val="0017339F"/>
    <w:rsid w:val="0017376B"/>
    <w:rsid w:val="00173C53"/>
    <w:rsid w:val="00174C96"/>
    <w:rsid w:val="001754B0"/>
    <w:rsid w:val="00175504"/>
    <w:rsid w:val="00177E49"/>
    <w:rsid w:val="00180102"/>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87EE0"/>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9D7"/>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0DA"/>
    <w:rsid w:val="00221195"/>
    <w:rsid w:val="002214DF"/>
    <w:rsid w:val="00222136"/>
    <w:rsid w:val="002221CC"/>
    <w:rsid w:val="00222513"/>
    <w:rsid w:val="002239BC"/>
    <w:rsid w:val="00223F27"/>
    <w:rsid w:val="00224726"/>
    <w:rsid w:val="00224732"/>
    <w:rsid w:val="002247F3"/>
    <w:rsid w:val="00225409"/>
    <w:rsid w:val="002255B7"/>
    <w:rsid w:val="002256D7"/>
    <w:rsid w:val="00230485"/>
    <w:rsid w:val="00230AA1"/>
    <w:rsid w:val="00230B18"/>
    <w:rsid w:val="00231521"/>
    <w:rsid w:val="00231B31"/>
    <w:rsid w:val="00231C20"/>
    <w:rsid w:val="00232639"/>
    <w:rsid w:val="00232ABF"/>
    <w:rsid w:val="00232E88"/>
    <w:rsid w:val="00233227"/>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2A8"/>
    <w:rsid w:val="00260B25"/>
    <w:rsid w:val="00260BCC"/>
    <w:rsid w:val="0026214D"/>
    <w:rsid w:val="00263214"/>
    <w:rsid w:val="0026343F"/>
    <w:rsid w:val="002639A0"/>
    <w:rsid w:val="00264E46"/>
    <w:rsid w:val="002656DE"/>
    <w:rsid w:val="00265812"/>
    <w:rsid w:val="00265872"/>
    <w:rsid w:val="00265F1D"/>
    <w:rsid w:val="002662F5"/>
    <w:rsid w:val="00266DDD"/>
    <w:rsid w:val="00267C6B"/>
    <w:rsid w:val="002701C5"/>
    <w:rsid w:val="002702DD"/>
    <w:rsid w:val="002705DF"/>
    <w:rsid w:val="00270796"/>
    <w:rsid w:val="00270D5E"/>
    <w:rsid w:val="00272CF3"/>
    <w:rsid w:val="00273B51"/>
    <w:rsid w:val="00273B58"/>
    <w:rsid w:val="00274769"/>
    <w:rsid w:val="00274961"/>
    <w:rsid w:val="0027510F"/>
    <w:rsid w:val="0027533F"/>
    <w:rsid w:val="00276748"/>
    <w:rsid w:val="00277B60"/>
    <w:rsid w:val="00277BBE"/>
    <w:rsid w:val="002803F1"/>
    <w:rsid w:val="00280D1D"/>
    <w:rsid w:val="00281022"/>
    <w:rsid w:val="0028113B"/>
    <w:rsid w:val="0028188C"/>
    <w:rsid w:val="00282F1E"/>
    <w:rsid w:val="0028327A"/>
    <w:rsid w:val="002832ED"/>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556"/>
    <w:rsid w:val="0029597E"/>
    <w:rsid w:val="002964CD"/>
    <w:rsid w:val="00296B02"/>
    <w:rsid w:val="00296EC0"/>
    <w:rsid w:val="0029719B"/>
    <w:rsid w:val="0029727F"/>
    <w:rsid w:val="002974DE"/>
    <w:rsid w:val="0029758F"/>
    <w:rsid w:val="002A0B8B"/>
    <w:rsid w:val="002A193B"/>
    <w:rsid w:val="002A1C2F"/>
    <w:rsid w:val="002A3754"/>
    <w:rsid w:val="002A3BEE"/>
    <w:rsid w:val="002A3FB7"/>
    <w:rsid w:val="002A476B"/>
    <w:rsid w:val="002A54B1"/>
    <w:rsid w:val="002A5C64"/>
    <w:rsid w:val="002B0223"/>
    <w:rsid w:val="002B037E"/>
    <w:rsid w:val="002B0595"/>
    <w:rsid w:val="002B09C5"/>
    <w:rsid w:val="002B0C0B"/>
    <w:rsid w:val="002B229E"/>
    <w:rsid w:val="002B3417"/>
    <w:rsid w:val="002B3B2C"/>
    <w:rsid w:val="002B4498"/>
    <w:rsid w:val="002B46B0"/>
    <w:rsid w:val="002B5071"/>
    <w:rsid w:val="002B5171"/>
    <w:rsid w:val="002B51D8"/>
    <w:rsid w:val="002B56B5"/>
    <w:rsid w:val="002B597D"/>
    <w:rsid w:val="002B759F"/>
    <w:rsid w:val="002B7E9E"/>
    <w:rsid w:val="002C1074"/>
    <w:rsid w:val="002C12EB"/>
    <w:rsid w:val="002C21CF"/>
    <w:rsid w:val="002C2677"/>
    <w:rsid w:val="002C3662"/>
    <w:rsid w:val="002C3F5F"/>
    <w:rsid w:val="002C4481"/>
    <w:rsid w:val="002C47C9"/>
    <w:rsid w:val="002C4B4B"/>
    <w:rsid w:val="002C4DDA"/>
    <w:rsid w:val="002C4F64"/>
    <w:rsid w:val="002C5ED5"/>
    <w:rsid w:val="002C7482"/>
    <w:rsid w:val="002C79B4"/>
    <w:rsid w:val="002C7D3F"/>
    <w:rsid w:val="002C7E3B"/>
    <w:rsid w:val="002C7FCC"/>
    <w:rsid w:val="002D0373"/>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0B8F"/>
    <w:rsid w:val="002E1B3B"/>
    <w:rsid w:val="002E2B59"/>
    <w:rsid w:val="002E2C14"/>
    <w:rsid w:val="002E2D66"/>
    <w:rsid w:val="002E4FCE"/>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4BE3"/>
    <w:rsid w:val="002F64B4"/>
    <w:rsid w:val="0030079D"/>
    <w:rsid w:val="00300B37"/>
    <w:rsid w:val="00301052"/>
    <w:rsid w:val="003010F0"/>
    <w:rsid w:val="003019C3"/>
    <w:rsid w:val="00301F48"/>
    <w:rsid w:val="003021C0"/>
    <w:rsid w:val="003022DB"/>
    <w:rsid w:val="00302647"/>
    <w:rsid w:val="003035A7"/>
    <w:rsid w:val="0030448F"/>
    <w:rsid w:val="00305A1E"/>
    <w:rsid w:val="00306A55"/>
    <w:rsid w:val="00306D34"/>
    <w:rsid w:val="003079FC"/>
    <w:rsid w:val="00310218"/>
    <w:rsid w:val="00310B81"/>
    <w:rsid w:val="00312696"/>
    <w:rsid w:val="00312FA9"/>
    <w:rsid w:val="00313D24"/>
    <w:rsid w:val="00313E0C"/>
    <w:rsid w:val="0031431B"/>
    <w:rsid w:val="003144F5"/>
    <w:rsid w:val="00314FD3"/>
    <w:rsid w:val="0031507C"/>
    <w:rsid w:val="003152B2"/>
    <w:rsid w:val="00315A89"/>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6FA"/>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5299"/>
    <w:rsid w:val="003459B7"/>
    <w:rsid w:val="00346E66"/>
    <w:rsid w:val="003502A6"/>
    <w:rsid w:val="003509F6"/>
    <w:rsid w:val="00351703"/>
    <w:rsid w:val="00351725"/>
    <w:rsid w:val="00352634"/>
    <w:rsid w:val="003535AB"/>
    <w:rsid w:val="00353AD0"/>
    <w:rsid w:val="00356924"/>
    <w:rsid w:val="00356D5C"/>
    <w:rsid w:val="00357539"/>
    <w:rsid w:val="00357ADE"/>
    <w:rsid w:val="00357C13"/>
    <w:rsid w:val="00360004"/>
    <w:rsid w:val="003615CB"/>
    <w:rsid w:val="00361B52"/>
    <w:rsid w:val="00362708"/>
    <w:rsid w:val="003630D6"/>
    <w:rsid w:val="0036430B"/>
    <w:rsid w:val="00365802"/>
    <w:rsid w:val="00365F48"/>
    <w:rsid w:val="00366546"/>
    <w:rsid w:val="00366CC9"/>
    <w:rsid w:val="0036728E"/>
    <w:rsid w:val="0036774E"/>
    <w:rsid w:val="00370549"/>
    <w:rsid w:val="00370589"/>
    <w:rsid w:val="00371385"/>
    <w:rsid w:val="00371F5D"/>
    <w:rsid w:val="0037252E"/>
    <w:rsid w:val="00372543"/>
    <w:rsid w:val="003730CD"/>
    <w:rsid w:val="00373C42"/>
    <w:rsid w:val="003741A2"/>
    <w:rsid w:val="00374C7C"/>
    <w:rsid w:val="00375FAF"/>
    <w:rsid w:val="00376EE0"/>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3D55"/>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2E45"/>
    <w:rsid w:val="003D3300"/>
    <w:rsid w:val="003D355A"/>
    <w:rsid w:val="003D3605"/>
    <w:rsid w:val="003D36C6"/>
    <w:rsid w:val="003D373B"/>
    <w:rsid w:val="003D3963"/>
    <w:rsid w:val="003D3EA1"/>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0C5"/>
    <w:rsid w:val="00402294"/>
    <w:rsid w:val="004026DA"/>
    <w:rsid w:val="00403414"/>
    <w:rsid w:val="00404A46"/>
    <w:rsid w:val="00404A75"/>
    <w:rsid w:val="0041106C"/>
    <w:rsid w:val="00411670"/>
    <w:rsid w:val="00411AA4"/>
    <w:rsid w:val="00411D0D"/>
    <w:rsid w:val="00411F94"/>
    <w:rsid w:val="004127BC"/>
    <w:rsid w:val="00413551"/>
    <w:rsid w:val="004136A9"/>
    <w:rsid w:val="004136B8"/>
    <w:rsid w:val="0041396C"/>
    <w:rsid w:val="0041412E"/>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126"/>
    <w:rsid w:val="00426F58"/>
    <w:rsid w:val="004300D2"/>
    <w:rsid w:val="00430474"/>
    <w:rsid w:val="00430639"/>
    <w:rsid w:val="00431E74"/>
    <w:rsid w:val="004320BF"/>
    <w:rsid w:val="00432548"/>
    <w:rsid w:val="0043382F"/>
    <w:rsid w:val="00433EF7"/>
    <w:rsid w:val="00435210"/>
    <w:rsid w:val="00435402"/>
    <w:rsid w:val="004362B6"/>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460A7"/>
    <w:rsid w:val="00450A1E"/>
    <w:rsid w:val="00451160"/>
    <w:rsid w:val="00451271"/>
    <w:rsid w:val="00453157"/>
    <w:rsid w:val="00453ABD"/>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5E3"/>
    <w:rsid w:val="00463AB2"/>
    <w:rsid w:val="00463D23"/>
    <w:rsid w:val="0046662C"/>
    <w:rsid w:val="0046740A"/>
    <w:rsid w:val="004679A1"/>
    <w:rsid w:val="00467CB8"/>
    <w:rsid w:val="00470166"/>
    <w:rsid w:val="00470FBC"/>
    <w:rsid w:val="00471A51"/>
    <w:rsid w:val="00471CE6"/>
    <w:rsid w:val="00472C6C"/>
    <w:rsid w:val="0047347C"/>
    <w:rsid w:val="004739C7"/>
    <w:rsid w:val="00473A73"/>
    <w:rsid w:val="00473E69"/>
    <w:rsid w:val="0047555A"/>
    <w:rsid w:val="004757D0"/>
    <w:rsid w:val="0047674E"/>
    <w:rsid w:val="004773C6"/>
    <w:rsid w:val="00477924"/>
    <w:rsid w:val="0047797A"/>
    <w:rsid w:val="00477DB8"/>
    <w:rsid w:val="004802F8"/>
    <w:rsid w:val="004814E9"/>
    <w:rsid w:val="0048174A"/>
    <w:rsid w:val="00481A34"/>
    <w:rsid w:val="0048285E"/>
    <w:rsid w:val="004833EF"/>
    <w:rsid w:val="0048378A"/>
    <w:rsid w:val="004838A6"/>
    <w:rsid w:val="004847B5"/>
    <w:rsid w:val="00484A1A"/>
    <w:rsid w:val="00485842"/>
    <w:rsid w:val="004858CA"/>
    <w:rsid w:val="00486BF4"/>
    <w:rsid w:val="0049073F"/>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C24"/>
    <w:rsid w:val="004B0DAC"/>
    <w:rsid w:val="004B2187"/>
    <w:rsid w:val="004B234B"/>
    <w:rsid w:val="004B2377"/>
    <w:rsid w:val="004B241C"/>
    <w:rsid w:val="004B2C88"/>
    <w:rsid w:val="004B2D96"/>
    <w:rsid w:val="004B2E4A"/>
    <w:rsid w:val="004B3140"/>
    <w:rsid w:val="004B39C8"/>
    <w:rsid w:val="004B423D"/>
    <w:rsid w:val="004B45D3"/>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2E7B"/>
    <w:rsid w:val="004C3179"/>
    <w:rsid w:val="004C35FB"/>
    <w:rsid w:val="004C37B0"/>
    <w:rsid w:val="004C4027"/>
    <w:rsid w:val="004C4476"/>
    <w:rsid w:val="004C4705"/>
    <w:rsid w:val="004C4908"/>
    <w:rsid w:val="004C4976"/>
    <w:rsid w:val="004C4D50"/>
    <w:rsid w:val="004C51B6"/>
    <w:rsid w:val="004C6DBD"/>
    <w:rsid w:val="004C6F4F"/>
    <w:rsid w:val="004C7559"/>
    <w:rsid w:val="004C7A68"/>
    <w:rsid w:val="004D093C"/>
    <w:rsid w:val="004D0D1A"/>
    <w:rsid w:val="004D0E9E"/>
    <w:rsid w:val="004D0ED9"/>
    <w:rsid w:val="004D263E"/>
    <w:rsid w:val="004D2669"/>
    <w:rsid w:val="004D46E5"/>
    <w:rsid w:val="004D521E"/>
    <w:rsid w:val="004D537A"/>
    <w:rsid w:val="004D5CE9"/>
    <w:rsid w:val="004D6F45"/>
    <w:rsid w:val="004E1246"/>
    <w:rsid w:val="004E176D"/>
    <w:rsid w:val="004E17BE"/>
    <w:rsid w:val="004E3312"/>
    <w:rsid w:val="004E3519"/>
    <w:rsid w:val="004E3A38"/>
    <w:rsid w:val="004E452F"/>
    <w:rsid w:val="004E5E52"/>
    <w:rsid w:val="004E6C21"/>
    <w:rsid w:val="004E7580"/>
    <w:rsid w:val="004E786B"/>
    <w:rsid w:val="004F00DA"/>
    <w:rsid w:val="004F04D2"/>
    <w:rsid w:val="004F26DE"/>
    <w:rsid w:val="004F4455"/>
    <w:rsid w:val="004F477A"/>
    <w:rsid w:val="004F53CB"/>
    <w:rsid w:val="004F5A96"/>
    <w:rsid w:val="004F7454"/>
    <w:rsid w:val="004F795B"/>
    <w:rsid w:val="00500CB8"/>
    <w:rsid w:val="00502637"/>
    <w:rsid w:val="00502CB7"/>
    <w:rsid w:val="00503C4C"/>
    <w:rsid w:val="0050478F"/>
    <w:rsid w:val="005050AC"/>
    <w:rsid w:val="005056C0"/>
    <w:rsid w:val="005058CF"/>
    <w:rsid w:val="005059F9"/>
    <w:rsid w:val="00505F9A"/>
    <w:rsid w:val="005062D1"/>
    <w:rsid w:val="00506338"/>
    <w:rsid w:val="00506E02"/>
    <w:rsid w:val="00507B4F"/>
    <w:rsid w:val="00507C36"/>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27D04"/>
    <w:rsid w:val="00530550"/>
    <w:rsid w:val="00530A02"/>
    <w:rsid w:val="00530A16"/>
    <w:rsid w:val="00530A24"/>
    <w:rsid w:val="00530DFC"/>
    <w:rsid w:val="00532118"/>
    <w:rsid w:val="0053296E"/>
    <w:rsid w:val="00532A78"/>
    <w:rsid w:val="00532A98"/>
    <w:rsid w:val="00532C5A"/>
    <w:rsid w:val="005339E2"/>
    <w:rsid w:val="0053434D"/>
    <w:rsid w:val="005344E7"/>
    <w:rsid w:val="00534A21"/>
    <w:rsid w:val="00536342"/>
    <w:rsid w:val="00536C3A"/>
    <w:rsid w:val="005404A3"/>
    <w:rsid w:val="00540BEE"/>
    <w:rsid w:val="00541053"/>
    <w:rsid w:val="005417FA"/>
    <w:rsid w:val="005419A6"/>
    <w:rsid w:val="00543012"/>
    <w:rsid w:val="0054356D"/>
    <w:rsid w:val="00543B30"/>
    <w:rsid w:val="0054402C"/>
    <w:rsid w:val="00544633"/>
    <w:rsid w:val="00545194"/>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198"/>
    <w:rsid w:val="0055650E"/>
    <w:rsid w:val="00556891"/>
    <w:rsid w:val="00556C9A"/>
    <w:rsid w:val="00556F40"/>
    <w:rsid w:val="00560FB1"/>
    <w:rsid w:val="00561143"/>
    <w:rsid w:val="00561521"/>
    <w:rsid w:val="00561583"/>
    <w:rsid w:val="005617FA"/>
    <w:rsid w:val="005636F3"/>
    <w:rsid w:val="00563757"/>
    <w:rsid w:val="005641FE"/>
    <w:rsid w:val="005642EB"/>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2D6C"/>
    <w:rsid w:val="0059378F"/>
    <w:rsid w:val="00594D44"/>
    <w:rsid w:val="005963FD"/>
    <w:rsid w:val="00596F91"/>
    <w:rsid w:val="005975BD"/>
    <w:rsid w:val="005A005E"/>
    <w:rsid w:val="005A04AB"/>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7AF"/>
    <w:rsid w:val="005B0870"/>
    <w:rsid w:val="005B0C1E"/>
    <w:rsid w:val="005B3484"/>
    <w:rsid w:val="005B4B68"/>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6DCC"/>
    <w:rsid w:val="005C7027"/>
    <w:rsid w:val="005D04D9"/>
    <w:rsid w:val="005D06B6"/>
    <w:rsid w:val="005D0E37"/>
    <w:rsid w:val="005D143E"/>
    <w:rsid w:val="005D1552"/>
    <w:rsid w:val="005D2101"/>
    <w:rsid w:val="005D223D"/>
    <w:rsid w:val="005D22FA"/>
    <w:rsid w:val="005D2785"/>
    <w:rsid w:val="005D38C1"/>
    <w:rsid w:val="005D3B26"/>
    <w:rsid w:val="005D3D54"/>
    <w:rsid w:val="005D4ADA"/>
    <w:rsid w:val="005D5EA7"/>
    <w:rsid w:val="005D6CD8"/>
    <w:rsid w:val="005D6CFE"/>
    <w:rsid w:val="005E1529"/>
    <w:rsid w:val="005E2185"/>
    <w:rsid w:val="005E24CC"/>
    <w:rsid w:val="005E29BE"/>
    <w:rsid w:val="005E2D8B"/>
    <w:rsid w:val="005E4515"/>
    <w:rsid w:val="005E4DAB"/>
    <w:rsid w:val="005E52F8"/>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0539"/>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5A3C"/>
    <w:rsid w:val="00616795"/>
    <w:rsid w:val="00617180"/>
    <w:rsid w:val="00617A78"/>
    <w:rsid w:val="00620CD9"/>
    <w:rsid w:val="0062252D"/>
    <w:rsid w:val="00623F8F"/>
    <w:rsid w:val="006243B0"/>
    <w:rsid w:val="00625C0F"/>
    <w:rsid w:val="006260E4"/>
    <w:rsid w:val="00626333"/>
    <w:rsid w:val="00626DB2"/>
    <w:rsid w:val="00627261"/>
    <w:rsid w:val="00627568"/>
    <w:rsid w:val="00630307"/>
    <w:rsid w:val="00630560"/>
    <w:rsid w:val="0063145D"/>
    <w:rsid w:val="006315BE"/>
    <w:rsid w:val="0063263A"/>
    <w:rsid w:val="00633176"/>
    <w:rsid w:val="00633649"/>
    <w:rsid w:val="006345A3"/>
    <w:rsid w:val="00634F10"/>
    <w:rsid w:val="006351D1"/>
    <w:rsid w:val="00635DD8"/>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3FD3"/>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36E5"/>
    <w:rsid w:val="006848C6"/>
    <w:rsid w:val="00684991"/>
    <w:rsid w:val="00684ADF"/>
    <w:rsid w:val="00684BA8"/>
    <w:rsid w:val="00685206"/>
    <w:rsid w:val="0068532F"/>
    <w:rsid w:val="00685C31"/>
    <w:rsid w:val="0068645D"/>
    <w:rsid w:val="0068764A"/>
    <w:rsid w:val="00687968"/>
    <w:rsid w:val="006904A3"/>
    <w:rsid w:val="00690A82"/>
    <w:rsid w:val="0069260B"/>
    <w:rsid w:val="00692B55"/>
    <w:rsid w:val="00692E4E"/>
    <w:rsid w:val="00693229"/>
    <w:rsid w:val="006938BA"/>
    <w:rsid w:val="00694023"/>
    <w:rsid w:val="006941B5"/>
    <w:rsid w:val="00695091"/>
    <w:rsid w:val="00695EC7"/>
    <w:rsid w:val="00696220"/>
    <w:rsid w:val="006964D3"/>
    <w:rsid w:val="006967BA"/>
    <w:rsid w:val="0069695D"/>
    <w:rsid w:val="0069719F"/>
    <w:rsid w:val="006973EC"/>
    <w:rsid w:val="00697728"/>
    <w:rsid w:val="00697AA6"/>
    <w:rsid w:val="00697E65"/>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B03"/>
    <w:rsid w:val="006B4CB0"/>
    <w:rsid w:val="006B4F53"/>
    <w:rsid w:val="006B597F"/>
    <w:rsid w:val="006B5A0B"/>
    <w:rsid w:val="006B61FB"/>
    <w:rsid w:val="006B73EC"/>
    <w:rsid w:val="006B744A"/>
    <w:rsid w:val="006B7C31"/>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2DF2"/>
    <w:rsid w:val="006D39A2"/>
    <w:rsid w:val="006D3D47"/>
    <w:rsid w:val="006D42CC"/>
    <w:rsid w:val="006D46DC"/>
    <w:rsid w:val="006D5E43"/>
    <w:rsid w:val="006D690F"/>
    <w:rsid w:val="006D6C43"/>
    <w:rsid w:val="006D72CF"/>
    <w:rsid w:val="006D758D"/>
    <w:rsid w:val="006E0BD7"/>
    <w:rsid w:val="006E140E"/>
    <w:rsid w:val="006E25B2"/>
    <w:rsid w:val="006E40F9"/>
    <w:rsid w:val="006E5BAC"/>
    <w:rsid w:val="006E61F6"/>
    <w:rsid w:val="006E65E4"/>
    <w:rsid w:val="006E79A5"/>
    <w:rsid w:val="006F0C5C"/>
    <w:rsid w:val="006F17CE"/>
    <w:rsid w:val="006F1C7D"/>
    <w:rsid w:val="006F2905"/>
    <w:rsid w:val="006F2C5F"/>
    <w:rsid w:val="006F30EC"/>
    <w:rsid w:val="006F3610"/>
    <w:rsid w:val="006F39DA"/>
    <w:rsid w:val="006F3F6B"/>
    <w:rsid w:val="006F4713"/>
    <w:rsid w:val="006F4D70"/>
    <w:rsid w:val="006F5803"/>
    <w:rsid w:val="006F5970"/>
    <w:rsid w:val="006F5997"/>
    <w:rsid w:val="006F68F7"/>
    <w:rsid w:val="006F7CE0"/>
    <w:rsid w:val="006F7EE6"/>
    <w:rsid w:val="00700A64"/>
    <w:rsid w:val="007014DA"/>
    <w:rsid w:val="007014FF"/>
    <w:rsid w:val="00701B13"/>
    <w:rsid w:val="0070211A"/>
    <w:rsid w:val="00702316"/>
    <w:rsid w:val="00702610"/>
    <w:rsid w:val="00702C42"/>
    <w:rsid w:val="00702D41"/>
    <w:rsid w:val="00703A74"/>
    <w:rsid w:val="007046EF"/>
    <w:rsid w:val="00705F3C"/>
    <w:rsid w:val="007066D3"/>
    <w:rsid w:val="0070752B"/>
    <w:rsid w:val="0071007E"/>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27FCD"/>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3AED"/>
    <w:rsid w:val="0074420D"/>
    <w:rsid w:val="0074460B"/>
    <w:rsid w:val="007452D5"/>
    <w:rsid w:val="00745506"/>
    <w:rsid w:val="00745CFA"/>
    <w:rsid w:val="00746151"/>
    <w:rsid w:val="00746C12"/>
    <w:rsid w:val="00746ECA"/>
    <w:rsid w:val="0075023E"/>
    <w:rsid w:val="007512C4"/>
    <w:rsid w:val="0075171F"/>
    <w:rsid w:val="00752FDB"/>
    <w:rsid w:val="00753351"/>
    <w:rsid w:val="0075346D"/>
    <w:rsid w:val="00753655"/>
    <w:rsid w:val="00754360"/>
    <w:rsid w:val="00754A25"/>
    <w:rsid w:val="007552AA"/>
    <w:rsid w:val="00755362"/>
    <w:rsid w:val="00755A68"/>
    <w:rsid w:val="007566A1"/>
    <w:rsid w:val="00756974"/>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A9C"/>
    <w:rsid w:val="00771ECB"/>
    <w:rsid w:val="007735B9"/>
    <w:rsid w:val="007751AD"/>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2741"/>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DBD"/>
    <w:rsid w:val="007C5EB8"/>
    <w:rsid w:val="007D002B"/>
    <w:rsid w:val="007D10F0"/>
    <w:rsid w:val="007D16E7"/>
    <w:rsid w:val="007D1DF7"/>
    <w:rsid w:val="007D24D4"/>
    <w:rsid w:val="007D24F0"/>
    <w:rsid w:val="007D2DFE"/>
    <w:rsid w:val="007D453B"/>
    <w:rsid w:val="007D526F"/>
    <w:rsid w:val="007D5B16"/>
    <w:rsid w:val="007D640D"/>
    <w:rsid w:val="007E0205"/>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C70"/>
    <w:rsid w:val="007F2E4D"/>
    <w:rsid w:val="007F3834"/>
    <w:rsid w:val="007F3A90"/>
    <w:rsid w:val="007F3BA7"/>
    <w:rsid w:val="007F4AEF"/>
    <w:rsid w:val="007F56F5"/>
    <w:rsid w:val="007F57EF"/>
    <w:rsid w:val="007F5E1C"/>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66AB"/>
    <w:rsid w:val="008074E8"/>
    <w:rsid w:val="008079C8"/>
    <w:rsid w:val="00807EFD"/>
    <w:rsid w:val="00810187"/>
    <w:rsid w:val="008111F7"/>
    <w:rsid w:val="00811257"/>
    <w:rsid w:val="00811A02"/>
    <w:rsid w:val="00812D2E"/>
    <w:rsid w:val="00812EF6"/>
    <w:rsid w:val="008137E6"/>
    <w:rsid w:val="0081384E"/>
    <w:rsid w:val="008138FF"/>
    <w:rsid w:val="00814612"/>
    <w:rsid w:val="00814E6D"/>
    <w:rsid w:val="00814F9F"/>
    <w:rsid w:val="00815361"/>
    <w:rsid w:val="00816232"/>
    <w:rsid w:val="0081757F"/>
    <w:rsid w:val="00817D88"/>
    <w:rsid w:val="00817F24"/>
    <w:rsid w:val="00820653"/>
    <w:rsid w:val="00820A79"/>
    <w:rsid w:val="00820B32"/>
    <w:rsid w:val="00822196"/>
    <w:rsid w:val="0082364C"/>
    <w:rsid w:val="0082382E"/>
    <w:rsid w:val="00824E01"/>
    <w:rsid w:val="008251E1"/>
    <w:rsid w:val="00825328"/>
    <w:rsid w:val="00825C7C"/>
    <w:rsid w:val="008308D1"/>
    <w:rsid w:val="00830B45"/>
    <w:rsid w:val="00831041"/>
    <w:rsid w:val="00831EF4"/>
    <w:rsid w:val="00832A1C"/>
    <w:rsid w:val="008335CC"/>
    <w:rsid w:val="0083371D"/>
    <w:rsid w:val="008339FA"/>
    <w:rsid w:val="00833AD9"/>
    <w:rsid w:val="00833B13"/>
    <w:rsid w:val="00834259"/>
    <w:rsid w:val="00834C15"/>
    <w:rsid w:val="008358BD"/>
    <w:rsid w:val="00835C83"/>
    <w:rsid w:val="008360F3"/>
    <w:rsid w:val="00836A85"/>
    <w:rsid w:val="00837562"/>
    <w:rsid w:val="00840659"/>
    <w:rsid w:val="00840F01"/>
    <w:rsid w:val="0084151B"/>
    <w:rsid w:val="00841CDF"/>
    <w:rsid w:val="00842502"/>
    <w:rsid w:val="00842762"/>
    <w:rsid w:val="008452B8"/>
    <w:rsid w:val="00845483"/>
    <w:rsid w:val="0084589C"/>
    <w:rsid w:val="00845A4D"/>
    <w:rsid w:val="008461B3"/>
    <w:rsid w:val="008463D3"/>
    <w:rsid w:val="0084650C"/>
    <w:rsid w:val="008466A2"/>
    <w:rsid w:val="00846A8A"/>
    <w:rsid w:val="00846B13"/>
    <w:rsid w:val="0084700A"/>
    <w:rsid w:val="00847798"/>
    <w:rsid w:val="00847F22"/>
    <w:rsid w:val="008518FD"/>
    <w:rsid w:val="00851AE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CD2"/>
    <w:rsid w:val="008940BD"/>
    <w:rsid w:val="008952CC"/>
    <w:rsid w:val="00895377"/>
    <w:rsid w:val="00896C70"/>
    <w:rsid w:val="00897180"/>
    <w:rsid w:val="00897697"/>
    <w:rsid w:val="00897DF6"/>
    <w:rsid w:val="008A0BB8"/>
    <w:rsid w:val="008A15FB"/>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BFE"/>
    <w:rsid w:val="008B6FB3"/>
    <w:rsid w:val="008B7651"/>
    <w:rsid w:val="008B76D4"/>
    <w:rsid w:val="008B7D5D"/>
    <w:rsid w:val="008C018E"/>
    <w:rsid w:val="008C1C92"/>
    <w:rsid w:val="008C488E"/>
    <w:rsid w:val="008C54DD"/>
    <w:rsid w:val="008C5C76"/>
    <w:rsid w:val="008C5CFC"/>
    <w:rsid w:val="008C5E1B"/>
    <w:rsid w:val="008C62BC"/>
    <w:rsid w:val="008C643F"/>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1B9"/>
    <w:rsid w:val="008E57ED"/>
    <w:rsid w:val="008E6AFF"/>
    <w:rsid w:val="008E6FBA"/>
    <w:rsid w:val="008E7DBF"/>
    <w:rsid w:val="008F0063"/>
    <w:rsid w:val="008F0464"/>
    <w:rsid w:val="008F0C32"/>
    <w:rsid w:val="008F2EA6"/>
    <w:rsid w:val="008F3B8D"/>
    <w:rsid w:val="008F3EE5"/>
    <w:rsid w:val="008F3F49"/>
    <w:rsid w:val="008F42DD"/>
    <w:rsid w:val="008F63E2"/>
    <w:rsid w:val="00900A07"/>
    <w:rsid w:val="00900DAD"/>
    <w:rsid w:val="0090160B"/>
    <w:rsid w:val="0090173F"/>
    <w:rsid w:val="00901803"/>
    <w:rsid w:val="00901819"/>
    <w:rsid w:val="00901B07"/>
    <w:rsid w:val="0090275A"/>
    <w:rsid w:val="00902D21"/>
    <w:rsid w:val="00903AC2"/>
    <w:rsid w:val="00903F4F"/>
    <w:rsid w:val="0090438E"/>
    <w:rsid w:val="00904453"/>
    <w:rsid w:val="00904846"/>
    <w:rsid w:val="009049B7"/>
    <w:rsid w:val="00904C93"/>
    <w:rsid w:val="00904CB6"/>
    <w:rsid w:val="00906895"/>
    <w:rsid w:val="00906CDD"/>
    <w:rsid w:val="00907525"/>
    <w:rsid w:val="009104D6"/>
    <w:rsid w:val="0091094A"/>
    <w:rsid w:val="00912B55"/>
    <w:rsid w:val="009132FE"/>
    <w:rsid w:val="009140DA"/>
    <w:rsid w:val="0091474E"/>
    <w:rsid w:val="00914BD0"/>
    <w:rsid w:val="00916345"/>
    <w:rsid w:val="009168F9"/>
    <w:rsid w:val="00916934"/>
    <w:rsid w:val="00916964"/>
    <w:rsid w:val="00916BF2"/>
    <w:rsid w:val="00917926"/>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2F3A"/>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762"/>
    <w:rsid w:val="00954CB4"/>
    <w:rsid w:val="00954CFD"/>
    <w:rsid w:val="00956515"/>
    <w:rsid w:val="00957323"/>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493"/>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DE4"/>
    <w:rsid w:val="009856DE"/>
    <w:rsid w:val="00986103"/>
    <w:rsid w:val="009867D9"/>
    <w:rsid w:val="00986C0B"/>
    <w:rsid w:val="0098703E"/>
    <w:rsid w:val="00987144"/>
    <w:rsid w:val="009875C7"/>
    <w:rsid w:val="0098763D"/>
    <w:rsid w:val="00990027"/>
    <w:rsid w:val="00990232"/>
    <w:rsid w:val="009907F5"/>
    <w:rsid w:val="00990A4A"/>
    <w:rsid w:val="00990C00"/>
    <w:rsid w:val="00990CA5"/>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5EF"/>
    <w:rsid w:val="009B5DC9"/>
    <w:rsid w:val="009B67C2"/>
    <w:rsid w:val="009B69A3"/>
    <w:rsid w:val="009B6B55"/>
    <w:rsid w:val="009B6EB7"/>
    <w:rsid w:val="009B7A9E"/>
    <w:rsid w:val="009C1606"/>
    <w:rsid w:val="009C173E"/>
    <w:rsid w:val="009C19E5"/>
    <w:rsid w:val="009C1C09"/>
    <w:rsid w:val="009C22B8"/>
    <w:rsid w:val="009C2A88"/>
    <w:rsid w:val="009C2D6E"/>
    <w:rsid w:val="009C3109"/>
    <w:rsid w:val="009C31F6"/>
    <w:rsid w:val="009C3392"/>
    <w:rsid w:val="009C58CD"/>
    <w:rsid w:val="009C68AD"/>
    <w:rsid w:val="009C6B2C"/>
    <w:rsid w:val="009C6CF6"/>
    <w:rsid w:val="009D046E"/>
    <w:rsid w:val="009D0964"/>
    <w:rsid w:val="009D3119"/>
    <w:rsid w:val="009D38AD"/>
    <w:rsid w:val="009D3959"/>
    <w:rsid w:val="009D447A"/>
    <w:rsid w:val="009D4559"/>
    <w:rsid w:val="009D50BA"/>
    <w:rsid w:val="009D5383"/>
    <w:rsid w:val="009D5A43"/>
    <w:rsid w:val="009D5D0B"/>
    <w:rsid w:val="009D6684"/>
    <w:rsid w:val="009D6AC3"/>
    <w:rsid w:val="009D6DDC"/>
    <w:rsid w:val="009D7271"/>
    <w:rsid w:val="009D77AC"/>
    <w:rsid w:val="009D785D"/>
    <w:rsid w:val="009E0322"/>
    <w:rsid w:val="009E04B1"/>
    <w:rsid w:val="009E07EA"/>
    <w:rsid w:val="009E0A12"/>
    <w:rsid w:val="009E0B0E"/>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110D"/>
    <w:rsid w:val="00A01363"/>
    <w:rsid w:val="00A01C43"/>
    <w:rsid w:val="00A02300"/>
    <w:rsid w:val="00A02BEC"/>
    <w:rsid w:val="00A03A54"/>
    <w:rsid w:val="00A04892"/>
    <w:rsid w:val="00A05344"/>
    <w:rsid w:val="00A0556D"/>
    <w:rsid w:val="00A057D6"/>
    <w:rsid w:val="00A058C4"/>
    <w:rsid w:val="00A05CF5"/>
    <w:rsid w:val="00A068EE"/>
    <w:rsid w:val="00A06A4F"/>
    <w:rsid w:val="00A07CF3"/>
    <w:rsid w:val="00A108EB"/>
    <w:rsid w:val="00A110AA"/>
    <w:rsid w:val="00A1230C"/>
    <w:rsid w:val="00A13414"/>
    <w:rsid w:val="00A139F1"/>
    <w:rsid w:val="00A14519"/>
    <w:rsid w:val="00A167F4"/>
    <w:rsid w:val="00A201CC"/>
    <w:rsid w:val="00A20AF1"/>
    <w:rsid w:val="00A20FD0"/>
    <w:rsid w:val="00A2119F"/>
    <w:rsid w:val="00A211DC"/>
    <w:rsid w:val="00A23308"/>
    <w:rsid w:val="00A233C5"/>
    <w:rsid w:val="00A23C63"/>
    <w:rsid w:val="00A2419A"/>
    <w:rsid w:val="00A244CD"/>
    <w:rsid w:val="00A244D6"/>
    <w:rsid w:val="00A24BA4"/>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82E"/>
    <w:rsid w:val="00A36D57"/>
    <w:rsid w:val="00A400FC"/>
    <w:rsid w:val="00A41291"/>
    <w:rsid w:val="00A42346"/>
    <w:rsid w:val="00A43696"/>
    <w:rsid w:val="00A43992"/>
    <w:rsid w:val="00A43BE3"/>
    <w:rsid w:val="00A44185"/>
    <w:rsid w:val="00A44F7F"/>
    <w:rsid w:val="00A45448"/>
    <w:rsid w:val="00A4639D"/>
    <w:rsid w:val="00A46737"/>
    <w:rsid w:val="00A46D0A"/>
    <w:rsid w:val="00A47099"/>
    <w:rsid w:val="00A50048"/>
    <w:rsid w:val="00A5071E"/>
    <w:rsid w:val="00A51773"/>
    <w:rsid w:val="00A52172"/>
    <w:rsid w:val="00A5257D"/>
    <w:rsid w:val="00A52FA3"/>
    <w:rsid w:val="00A548FC"/>
    <w:rsid w:val="00A54965"/>
    <w:rsid w:val="00A54B7C"/>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3EBA"/>
    <w:rsid w:val="00A742F5"/>
    <w:rsid w:val="00A758A4"/>
    <w:rsid w:val="00A77559"/>
    <w:rsid w:val="00A7765D"/>
    <w:rsid w:val="00A777D6"/>
    <w:rsid w:val="00A77B14"/>
    <w:rsid w:val="00A77B9C"/>
    <w:rsid w:val="00A8106C"/>
    <w:rsid w:val="00A81378"/>
    <w:rsid w:val="00A817C8"/>
    <w:rsid w:val="00A81B15"/>
    <w:rsid w:val="00A831E9"/>
    <w:rsid w:val="00A84897"/>
    <w:rsid w:val="00A84E0C"/>
    <w:rsid w:val="00A8646F"/>
    <w:rsid w:val="00A872DA"/>
    <w:rsid w:val="00A876C6"/>
    <w:rsid w:val="00A87B14"/>
    <w:rsid w:val="00A909E5"/>
    <w:rsid w:val="00A91312"/>
    <w:rsid w:val="00A91EED"/>
    <w:rsid w:val="00A92045"/>
    <w:rsid w:val="00A928F1"/>
    <w:rsid w:val="00A92B98"/>
    <w:rsid w:val="00A93061"/>
    <w:rsid w:val="00A93223"/>
    <w:rsid w:val="00A93873"/>
    <w:rsid w:val="00A93AB0"/>
    <w:rsid w:val="00A93DD0"/>
    <w:rsid w:val="00A93E21"/>
    <w:rsid w:val="00A946B9"/>
    <w:rsid w:val="00A96205"/>
    <w:rsid w:val="00A967DA"/>
    <w:rsid w:val="00A96D2E"/>
    <w:rsid w:val="00A975A2"/>
    <w:rsid w:val="00A979DC"/>
    <w:rsid w:val="00A97AF0"/>
    <w:rsid w:val="00A97FBD"/>
    <w:rsid w:val="00AA0FC0"/>
    <w:rsid w:val="00AA127D"/>
    <w:rsid w:val="00AA13A9"/>
    <w:rsid w:val="00AA196C"/>
    <w:rsid w:val="00AA247B"/>
    <w:rsid w:val="00AA3932"/>
    <w:rsid w:val="00AA53E2"/>
    <w:rsid w:val="00AA5854"/>
    <w:rsid w:val="00AA6ACD"/>
    <w:rsid w:val="00AA7037"/>
    <w:rsid w:val="00AA73E1"/>
    <w:rsid w:val="00AB117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6F01"/>
    <w:rsid w:val="00AC7221"/>
    <w:rsid w:val="00AD07E8"/>
    <w:rsid w:val="00AD1521"/>
    <w:rsid w:val="00AD22A8"/>
    <w:rsid w:val="00AD3C3A"/>
    <w:rsid w:val="00AD3C3D"/>
    <w:rsid w:val="00AD3EED"/>
    <w:rsid w:val="00AD4AF1"/>
    <w:rsid w:val="00AD4F2F"/>
    <w:rsid w:val="00AD6135"/>
    <w:rsid w:val="00AD73A0"/>
    <w:rsid w:val="00AD7B1C"/>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A3F"/>
    <w:rsid w:val="00B02E2F"/>
    <w:rsid w:val="00B044D2"/>
    <w:rsid w:val="00B04B1B"/>
    <w:rsid w:val="00B04B2C"/>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102A"/>
    <w:rsid w:val="00B22D0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4107A"/>
    <w:rsid w:val="00B42871"/>
    <w:rsid w:val="00B429D2"/>
    <w:rsid w:val="00B43181"/>
    <w:rsid w:val="00B43653"/>
    <w:rsid w:val="00B436B5"/>
    <w:rsid w:val="00B442B6"/>
    <w:rsid w:val="00B44C2A"/>
    <w:rsid w:val="00B45537"/>
    <w:rsid w:val="00B45852"/>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12"/>
    <w:rsid w:val="00B605D3"/>
    <w:rsid w:val="00B605E3"/>
    <w:rsid w:val="00B6098F"/>
    <w:rsid w:val="00B62D51"/>
    <w:rsid w:val="00B63AC1"/>
    <w:rsid w:val="00B63C4D"/>
    <w:rsid w:val="00B640EC"/>
    <w:rsid w:val="00B64271"/>
    <w:rsid w:val="00B6464F"/>
    <w:rsid w:val="00B646B5"/>
    <w:rsid w:val="00B652F1"/>
    <w:rsid w:val="00B65CE4"/>
    <w:rsid w:val="00B66823"/>
    <w:rsid w:val="00B6707C"/>
    <w:rsid w:val="00B6727A"/>
    <w:rsid w:val="00B70790"/>
    <w:rsid w:val="00B7096E"/>
    <w:rsid w:val="00B716F5"/>
    <w:rsid w:val="00B71D34"/>
    <w:rsid w:val="00B72DC6"/>
    <w:rsid w:val="00B7372A"/>
    <w:rsid w:val="00B737A9"/>
    <w:rsid w:val="00B75180"/>
    <w:rsid w:val="00B75196"/>
    <w:rsid w:val="00B75ED5"/>
    <w:rsid w:val="00B7621E"/>
    <w:rsid w:val="00B76399"/>
    <w:rsid w:val="00B76435"/>
    <w:rsid w:val="00B767A7"/>
    <w:rsid w:val="00B800D6"/>
    <w:rsid w:val="00B80223"/>
    <w:rsid w:val="00B80439"/>
    <w:rsid w:val="00B804AD"/>
    <w:rsid w:val="00B80F90"/>
    <w:rsid w:val="00B820C8"/>
    <w:rsid w:val="00B82923"/>
    <w:rsid w:val="00B832F1"/>
    <w:rsid w:val="00B83DF0"/>
    <w:rsid w:val="00B8401B"/>
    <w:rsid w:val="00B84531"/>
    <w:rsid w:val="00B84D58"/>
    <w:rsid w:val="00B854FA"/>
    <w:rsid w:val="00B85AFC"/>
    <w:rsid w:val="00B85B86"/>
    <w:rsid w:val="00B85DD6"/>
    <w:rsid w:val="00B86D68"/>
    <w:rsid w:val="00B8779F"/>
    <w:rsid w:val="00B87DAF"/>
    <w:rsid w:val="00B9045A"/>
    <w:rsid w:val="00B90E02"/>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24F0"/>
    <w:rsid w:val="00BA4147"/>
    <w:rsid w:val="00BA5EF4"/>
    <w:rsid w:val="00BA7D92"/>
    <w:rsid w:val="00BA7DEE"/>
    <w:rsid w:val="00BB0907"/>
    <w:rsid w:val="00BB156B"/>
    <w:rsid w:val="00BB404C"/>
    <w:rsid w:val="00BB52BC"/>
    <w:rsid w:val="00BB5AA2"/>
    <w:rsid w:val="00BB5E30"/>
    <w:rsid w:val="00BB616F"/>
    <w:rsid w:val="00BB694B"/>
    <w:rsid w:val="00BB6BBD"/>
    <w:rsid w:val="00BB6E13"/>
    <w:rsid w:val="00BB7695"/>
    <w:rsid w:val="00BC0FAA"/>
    <w:rsid w:val="00BC0FBF"/>
    <w:rsid w:val="00BC10D8"/>
    <w:rsid w:val="00BC1999"/>
    <w:rsid w:val="00BC1C5B"/>
    <w:rsid w:val="00BC1E9E"/>
    <w:rsid w:val="00BC239B"/>
    <w:rsid w:val="00BC29B4"/>
    <w:rsid w:val="00BC31B8"/>
    <w:rsid w:val="00BC365E"/>
    <w:rsid w:val="00BC3A2D"/>
    <w:rsid w:val="00BC40CD"/>
    <w:rsid w:val="00BC4BD2"/>
    <w:rsid w:val="00BC59D6"/>
    <w:rsid w:val="00BC5A7C"/>
    <w:rsid w:val="00BC5FCA"/>
    <w:rsid w:val="00BC5FD9"/>
    <w:rsid w:val="00BC6B3F"/>
    <w:rsid w:val="00BC6C28"/>
    <w:rsid w:val="00BC6C95"/>
    <w:rsid w:val="00BC7131"/>
    <w:rsid w:val="00BC73E0"/>
    <w:rsid w:val="00BD0E9E"/>
    <w:rsid w:val="00BD103E"/>
    <w:rsid w:val="00BD1545"/>
    <w:rsid w:val="00BD1669"/>
    <w:rsid w:val="00BD1805"/>
    <w:rsid w:val="00BD273D"/>
    <w:rsid w:val="00BD297A"/>
    <w:rsid w:val="00BD32A9"/>
    <w:rsid w:val="00BD32B1"/>
    <w:rsid w:val="00BD3C98"/>
    <w:rsid w:val="00BD3D00"/>
    <w:rsid w:val="00BD40C7"/>
    <w:rsid w:val="00BD4FC9"/>
    <w:rsid w:val="00BD594B"/>
    <w:rsid w:val="00BD6827"/>
    <w:rsid w:val="00BD6D9B"/>
    <w:rsid w:val="00BE224A"/>
    <w:rsid w:val="00BE3172"/>
    <w:rsid w:val="00BE396D"/>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1B6A"/>
    <w:rsid w:val="00C01C1D"/>
    <w:rsid w:val="00C02198"/>
    <w:rsid w:val="00C03355"/>
    <w:rsid w:val="00C034CC"/>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5C20"/>
    <w:rsid w:val="00C163C4"/>
    <w:rsid w:val="00C1664F"/>
    <w:rsid w:val="00C16E27"/>
    <w:rsid w:val="00C173DB"/>
    <w:rsid w:val="00C17CDD"/>
    <w:rsid w:val="00C17ECE"/>
    <w:rsid w:val="00C2039C"/>
    <w:rsid w:val="00C204C8"/>
    <w:rsid w:val="00C21517"/>
    <w:rsid w:val="00C2155A"/>
    <w:rsid w:val="00C216FD"/>
    <w:rsid w:val="00C225C7"/>
    <w:rsid w:val="00C22F1F"/>
    <w:rsid w:val="00C24A33"/>
    <w:rsid w:val="00C25945"/>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0F57"/>
    <w:rsid w:val="00C41605"/>
    <w:rsid w:val="00C41BA7"/>
    <w:rsid w:val="00C42795"/>
    <w:rsid w:val="00C42BC5"/>
    <w:rsid w:val="00C433D1"/>
    <w:rsid w:val="00C4348D"/>
    <w:rsid w:val="00C436C4"/>
    <w:rsid w:val="00C43B99"/>
    <w:rsid w:val="00C44436"/>
    <w:rsid w:val="00C4490D"/>
    <w:rsid w:val="00C44C93"/>
    <w:rsid w:val="00C460DF"/>
    <w:rsid w:val="00C46189"/>
    <w:rsid w:val="00C463C8"/>
    <w:rsid w:val="00C464BF"/>
    <w:rsid w:val="00C47F74"/>
    <w:rsid w:val="00C506A8"/>
    <w:rsid w:val="00C51185"/>
    <w:rsid w:val="00C514E5"/>
    <w:rsid w:val="00C52900"/>
    <w:rsid w:val="00C52D1D"/>
    <w:rsid w:val="00C52E77"/>
    <w:rsid w:val="00C53515"/>
    <w:rsid w:val="00C5351E"/>
    <w:rsid w:val="00C548ED"/>
    <w:rsid w:val="00C54F66"/>
    <w:rsid w:val="00C554E5"/>
    <w:rsid w:val="00C55ACC"/>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3E8E"/>
    <w:rsid w:val="00C64260"/>
    <w:rsid w:val="00C64946"/>
    <w:rsid w:val="00C656BA"/>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A04F7"/>
    <w:rsid w:val="00CA0740"/>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6C06"/>
    <w:rsid w:val="00CA7FDE"/>
    <w:rsid w:val="00CB02D0"/>
    <w:rsid w:val="00CB0430"/>
    <w:rsid w:val="00CB09AF"/>
    <w:rsid w:val="00CB0FD4"/>
    <w:rsid w:val="00CB3AA9"/>
    <w:rsid w:val="00CB45B6"/>
    <w:rsid w:val="00CB63B3"/>
    <w:rsid w:val="00CB6541"/>
    <w:rsid w:val="00CB70B7"/>
    <w:rsid w:val="00CB76B4"/>
    <w:rsid w:val="00CC0052"/>
    <w:rsid w:val="00CC0FC6"/>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6F07"/>
    <w:rsid w:val="00CD75FE"/>
    <w:rsid w:val="00CE06BB"/>
    <w:rsid w:val="00CE078F"/>
    <w:rsid w:val="00CE096E"/>
    <w:rsid w:val="00CE0BEC"/>
    <w:rsid w:val="00CE15FD"/>
    <w:rsid w:val="00CE17EC"/>
    <w:rsid w:val="00CE19AB"/>
    <w:rsid w:val="00CE292D"/>
    <w:rsid w:val="00CE3069"/>
    <w:rsid w:val="00CE3888"/>
    <w:rsid w:val="00CE4616"/>
    <w:rsid w:val="00CE46C5"/>
    <w:rsid w:val="00CE4FCC"/>
    <w:rsid w:val="00CE546B"/>
    <w:rsid w:val="00CE555B"/>
    <w:rsid w:val="00CE55ED"/>
    <w:rsid w:val="00CE787F"/>
    <w:rsid w:val="00CF0B4C"/>
    <w:rsid w:val="00CF0BEF"/>
    <w:rsid w:val="00CF1A62"/>
    <w:rsid w:val="00CF1A8B"/>
    <w:rsid w:val="00CF2053"/>
    <w:rsid w:val="00CF20E2"/>
    <w:rsid w:val="00CF31B6"/>
    <w:rsid w:val="00CF34EA"/>
    <w:rsid w:val="00CF3DC6"/>
    <w:rsid w:val="00CF42B7"/>
    <w:rsid w:val="00CF445B"/>
    <w:rsid w:val="00CF4ABE"/>
    <w:rsid w:val="00CF4F07"/>
    <w:rsid w:val="00CF5788"/>
    <w:rsid w:val="00CF6144"/>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655"/>
    <w:rsid w:val="00D24A0C"/>
    <w:rsid w:val="00D2577B"/>
    <w:rsid w:val="00D264C4"/>
    <w:rsid w:val="00D2778C"/>
    <w:rsid w:val="00D27FB7"/>
    <w:rsid w:val="00D3068E"/>
    <w:rsid w:val="00D30BCE"/>
    <w:rsid w:val="00D31F58"/>
    <w:rsid w:val="00D323E0"/>
    <w:rsid w:val="00D3275E"/>
    <w:rsid w:val="00D33015"/>
    <w:rsid w:val="00D34409"/>
    <w:rsid w:val="00D34DC9"/>
    <w:rsid w:val="00D35253"/>
    <w:rsid w:val="00D37367"/>
    <w:rsid w:val="00D40DEF"/>
    <w:rsid w:val="00D411B1"/>
    <w:rsid w:val="00D41331"/>
    <w:rsid w:val="00D41986"/>
    <w:rsid w:val="00D42A5E"/>
    <w:rsid w:val="00D42D02"/>
    <w:rsid w:val="00D43348"/>
    <w:rsid w:val="00D4349C"/>
    <w:rsid w:val="00D43E6C"/>
    <w:rsid w:val="00D45397"/>
    <w:rsid w:val="00D455B1"/>
    <w:rsid w:val="00D45837"/>
    <w:rsid w:val="00D469D6"/>
    <w:rsid w:val="00D47263"/>
    <w:rsid w:val="00D47489"/>
    <w:rsid w:val="00D4752D"/>
    <w:rsid w:val="00D502A5"/>
    <w:rsid w:val="00D50481"/>
    <w:rsid w:val="00D506DC"/>
    <w:rsid w:val="00D522B4"/>
    <w:rsid w:val="00D5257E"/>
    <w:rsid w:val="00D530B8"/>
    <w:rsid w:val="00D53115"/>
    <w:rsid w:val="00D55094"/>
    <w:rsid w:val="00D56596"/>
    <w:rsid w:val="00D56E80"/>
    <w:rsid w:val="00D57E1D"/>
    <w:rsid w:val="00D61788"/>
    <w:rsid w:val="00D62FD8"/>
    <w:rsid w:val="00D631DF"/>
    <w:rsid w:val="00D63664"/>
    <w:rsid w:val="00D64BA8"/>
    <w:rsid w:val="00D64DEF"/>
    <w:rsid w:val="00D660E3"/>
    <w:rsid w:val="00D66E6C"/>
    <w:rsid w:val="00D66ED2"/>
    <w:rsid w:val="00D66FCC"/>
    <w:rsid w:val="00D67DBC"/>
    <w:rsid w:val="00D700DC"/>
    <w:rsid w:val="00D71528"/>
    <w:rsid w:val="00D715B2"/>
    <w:rsid w:val="00D71819"/>
    <w:rsid w:val="00D71931"/>
    <w:rsid w:val="00D7212F"/>
    <w:rsid w:val="00D72ED0"/>
    <w:rsid w:val="00D73497"/>
    <w:rsid w:val="00D7365C"/>
    <w:rsid w:val="00D74C1F"/>
    <w:rsid w:val="00D74F7C"/>
    <w:rsid w:val="00D75828"/>
    <w:rsid w:val="00D75F61"/>
    <w:rsid w:val="00D76712"/>
    <w:rsid w:val="00D769B6"/>
    <w:rsid w:val="00D77CD6"/>
    <w:rsid w:val="00D800E2"/>
    <w:rsid w:val="00D808D2"/>
    <w:rsid w:val="00D8159B"/>
    <w:rsid w:val="00D82AC5"/>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67B2"/>
    <w:rsid w:val="00DB76A9"/>
    <w:rsid w:val="00DB7B36"/>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0C5"/>
    <w:rsid w:val="00E1059E"/>
    <w:rsid w:val="00E11C10"/>
    <w:rsid w:val="00E1223F"/>
    <w:rsid w:val="00E124C9"/>
    <w:rsid w:val="00E12538"/>
    <w:rsid w:val="00E12F14"/>
    <w:rsid w:val="00E13315"/>
    <w:rsid w:val="00E13C09"/>
    <w:rsid w:val="00E14D77"/>
    <w:rsid w:val="00E162F0"/>
    <w:rsid w:val="00E16812"/>
    <w:rsid w:val="00E16978"/>
    <w:rsid w:val="00E170D5"/>
    <w:rsid w:val="00E172B7"/>
    <w:rsid w:val="00E17714"/>
    <w:rsid w:val="00E179E2"/>
    <w:rsid w:val="00E17E52"/>
    <w:rsid w:val="00E17EE7"/>
    <w:rsid w:val="00E20B6C"/>
    <w:rsid w:val="00E21727"/>
    <w:rsid w:val="00E220F7"/>
    <w:rsid w:val="00E2218E"/>
    <w:rsid w:val="00E23172"/>
    <w:rsid w:val="00E236D7"/>
    <w:rsid w:val="00E2370A"/>
    <w:rsid w:val="00E23F59"/>
    <w:rsid w:val="00E25F64"/>
    <w:rsid w:val="00E26538"/>
    <w:rsid w:val="00E268A8"/>
    <w:rsid w:val="00E27D38"/>
    <w:rsid w:val="00E27E18"/>
    <w:rsid w:val="00E303E7"/>
    <w:rsid w:val="00E304AD"/>
    <w:rsid w:val="00E3057C"/>
    <w:rsid w:val="00E305B2"/>
    <w:rsid w:val="00E314CF"/>
    <w:rsid w:val="00E31E6E"/>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689C"/>
    <w:rsid w:val="00E46F32"/>
    <w:rsid w:val="00E47033"/>
    <w:rsid w:val="00E471B3"/>
    <w:rsid w:val="00E477AF"/>
    <w:rsid w:val="00E477E7"/>
    <w:rsid w:val="00E47DC3"/>
    <w:rsid w:val="00E51A65"/>
    <w:rsid w:val="00E52B2E"/>
    <w:rsid w:val="00E52CF4"/>
    <w:rsid w:val="00E53152"/>
    <w:rsid w:val="00E537E8"/>
    <w:rsid w:val="00E53E0E"/>
    <w:rsid w:val="00E53F00"/>
    <w:rsid w:val="00E54194"/>
    <w:rsid w:val="00E54FC4"/>
    <w:rsid w:val="00E55452"/>
    <w:rsid w:val="00E557EF"/>
    <w:rsid w:val="00E56584"/>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4CC8"/>
    <w:rsid w:val="00E75845"/>
    <w:rsid w:val="00E75C7D"/>
    <w:rsid w:val="00E7663A"/>
    <w:rsid w:val="00E77A4D"/>
    <w:rsid w:val="00E77E07"/>
    <w:rsid w:val="00E8170C"/>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2466"/>
    <w:rsid w:val="00E9271A"/>
    <w:rsid w:val="00E93472"/>
    <w:rsid w:val="00E93E2B"/>
    <w:rsid w:val="00E9443E"/>
    <w:rsid w:val="00E959BD"/>
    <w:rsid w:val="00E95ED1"/>
    <w:rsid w:val="00E95F61"/>
    <w:rsid w:val="00E96766"/>
    <w:rsid w:val="00E969A6"/>
    <w:rsid w:val="00E9754A"/>
    <w:rsid w:val="00E97C94"/>
    <w:rsid w:val="00EA02DB"/>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6203"/>
    <w:rsid w:val="00EB7467"/>
    <w:rsid w:val="00EB792A"/>
    <w:rsid w:val="00EB7DBF"/>
    <w:rsid w:val="00EB7F56"/>
    <w:rsid w:val="00EC0815"/>
    <w:rsid w:val="00EC14EC"/>
    <w:rsid w:val="00EC190D"/>
    <w:rsid w:val="00EC244F"/>
    <w:rsid w:val="00EC48BA"/>
    <w:rsid w:val="00EC4AEE"/>
    <w:rsid w:val="00EC4CD3"/>
    <w:rsid w:val="00EC53A2"/>
    <w:rsid w:val="00EC5572"/>
    <w:rsid w:val="00EC61E8"/>
    <w:rsid w:val="00EC6769"/>
    <w:rsid w:val="00ED06DB"/>
    <w:rsid w:val="00ED0BB5"/>
    <w:rsid w:val="00ED0BD4"/>
    <w:rsid w:val="00ED146E"/>
    <w:rsid w:val="00ED3026"/>
    <w:rsid w:val="00ED3664"/>
    <w:rsid w:val="00ED4231"/>
    <w:rsid w:val="00ED49CD"/>
    <w:rsid w:val="00ED511E"/>
    <w:rsid w:val="00ED6123"/>
    <w:rsid w:val="00ED62D1"/>
    <w:rsid w:val="00ED7300"/>
    <w:rsid w:val="00ED7B57"/>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3BA2"/>
    <w:rsid w:val="00EF40DD"/>
    <w:rsid w:val="00EF466A"/>
    <w:rsid w:val="00EF47FB"/>
    <w:rsid w:val="00EF50CE"/>
    <w:rsid w:val="00EF55B1"/>
    <w:rsid w:val="00EF5D9F"/>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3AE"/>
    <w:rsid w:val="00F04766"/>
    <w:rsid w:val="00F04C42"/>
    <w:rsid w:val="00F04E7A"/>
    <w:rsid w:val="00F057B8"/>
    <w:rsid w:val="00F05806"/>
    <w:rsid w:val="00F0711F"/>
    <w:rsid w:val="00F073D3"/>
    <w:rsid w:val="00F07895"/>
    <w:rsid w:val="00F10708"/>
    <w:rsid w:val="00F12195"/>
    <w:rsid w:val="00F121EB"/>
    <w:rsid w:val="00F125D8"/>
    <w:rsid w:val="00F12EAA"/>
    <w:rsid w:val="00F13680"/>
    <w:rsid w:val="00F136B2"/>
    <w:rsid w:val="00F13CAA"/>
    <w:rsid w:val="00F13E59"/>
    <w:rsid w:val="00F14B44"/>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364"/>
    <w:rsid w:val="00F31ADA"/>
    <w:rsid w:val="00F32082"/>
    <w:rsid w:val="00F32193"/>
    <w:rsid w:val="00F32B8D"/>
    <w:rsid w:val="00F32EC9"/>
    <w:rsid w:val="00F344BF"/>
    <w:rsid w:val="00F34521"/>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56D1"/>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292"/>
    <w:rsid w:val="00F852E6"/>
    <w:rsid w:val="00F859BB"/>
    <w:rsid w:val="00F85E2C"/>
    <w:rsid w:val="00F860B7"/>
    <w:rsid w:val="00F8672B"/>
    <w:rsid w:val="00F86B08"/>
    <w:rsid w:val="00F86F37"/>
    <w:rsid w:val="00F87533"/>
    <w:rsid w:val="00F901F3"/>
    <w:rsid w:val="00F90994"/>
    <w:rsid w:val="00F90AB4"/>
    <w:rsid w:val="00F90C36"/>
    <w:rsid w:val="00F90C9B"/>
    <w:rsid w:val="00F90EB8"/>
    <w:rsid w:val="00F91611"/>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A792B"/>
    <w:rsid w:val="00FB0265"/>
    <w:rsid w:val="00FB1ADB"/>
    <w:rsid w:val="00FB2349"/>
    <w:rsid w:val="00FB372A"/>
    <w:rsid w:val="00FB43A6"/>
    <w:rsid w:val="00FB48C4"/>
    <w:rsid w:val="00FB4D57"/>
    <w:rsid w:val="00FB5ABA"/>
    <w:rsid w:val="00FB62EC"/>
    <w:rsid w:val="00FB659F"/>
    <w:rsid w:val="00FB6FF7"/>
    <w:rsid w:val="00FB7383"/>
    <w:rsid w:val="00FB744B"/>
    <w:rsid w:val="00FB7DDC"/>
    <w:rsid w:val="00FB7FD3"/>
    <w:rsid w:val="00FC0F66"/>
    <w:rsid w:val="00FC1750"/>
    <w:rsid w:val="00FC3113"/>
    <w:rsid w:val="00FC33C4"/>
    <w:rsid w:val="00FC57BD"/>
    <w:rsid w:val="00FC6288"/>
    <w:rsid w:val="00FC6A1D"/>
    <w:rsid w:val="00FC6E76"/>
    <w:rsid w:val="00FC7227"/>
    <w:rsid w:val="00FD16D5"/>
    <w:rsid w:val="00FD4D64"/>
    <w:rsid w:val="00FD6087"/>
    <w:rsid w:val="00FD7E8D"/>
    <w:rsid w:val="00FD7E96"/>
    <w:rsid w:val="00FE04C0"/>
    <w:rsid w:val="00FE204A"/>
    <w:rsid w:val="00FE206F"/>
    <w:rsid w:val="00FE2E2F"/>
    <w:rsid w:val="00FE307A"/>
    <w:rsid w:val="00FE378B"/>
    <w:rsid w:val="00FE3AFD"/>
    <w:rsid w:val="00FE3ED3"/>
    <w:rsid w:val="00FE49C0"/>
    <w:rsid w:val="00FE4D3E"/>
    <w:rsid w:val="00FE5E12"/>
    <w:rsid w:val="00FE6157"/>
    <w:rsid w:val="00FE6168"/>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aliases w:val=" Car19"/>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uiPriority w:val="9"/>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본문1,Segundo,PARRAFO"/>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qFormat/>
    <w:rsid w:val="00A817C8"/>
    <w:rPr>
      <w:rFonts w:ascii="Calibri" w:hAnsi="Calibri"/>
      <w:sz w:val="22"/>
      <w:szCs w:val="22"/>
      <w:lang w:val="es-ES" w:eastAsia="en-US" w:bidi="ar-SA"/>
    </w:rPr>
  </w:style>
  <w:style w:type="table" w:styleId="Tablaconcuadrcula">
    <w:name w:val="Table Grid"/>
    <w:basedOn w:val="Tablanormal"/>
    <w:uiPriority w:val="5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uiPriority w:val="99"/>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uiPriority w:val="99"/>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uiPriority w:val="99"/>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uiPriority w:val="99"/>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본문1 Car,Segundo Car,PARRAFO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rsid w:val="00D73497"/>
    <w:pPr>
      <w:autoSpaceDE w:val="0"/>
      <w:autoSpaceDN w:val="0"/>
      <w:adjustRightInd w:val="0"/>
    </w:pPr>
    <w:rPr>
      <w:rFonts w:ascii="Arial" w:hAnsi="Arial" w:cs="Arial"/>
      <w:color w:val="000000"/>
      <w:sz w:val="24"/>
      <w:szCs w:val="24"/>
      <w:lang w:eastAsia="es-ES"/>
    </w:rPr>
  </w:style>
  <w:style w:type="character" w:customStyle="1" w:styleId="pull-left">
    <w:name w:val="pull-left"/>
    <w:basedOn w:val="Fuentedeprrafopredeter"/>
    <w:rsid w:val="00543012"/>
  </w:style>
  <w:style w:type="character" w:customStyle="1" w:styleId="markedcontent">
    <w:name w:val="markedcontent"/>
    <w:basedOn w:val="Fuentedeprrafopredeter"/>
    <w:rsid w:val="008E51B9"/>
  </w:style>
  <w:style w:type="character" w:styleId="nfasissutil">
    <w:name w:val="Subtle Emphasis"/>
    <w:uiPriority w:val="19"/>
    <w:qFormat/>
    <w:rsid w:val="00C034CC"/>
    <w:rPr>
      <w:i/>
      <w:iCs/>
      <w:color w:val="404040"/>
    </w:rPr>
  </w:style>
  <w:style w:type="paragraph" w:customStyle="1" w:styleId="Textoindependiente33">
    <w:name w:val="Texto independiente 33"/>
    <w:basedOn w:val="Normal"/>
    <w:rsid w:val="00C034CC"/>
    <w:pPr>
      <w:suppressAutoHyphens/>
      <w:jc w:val="both"/>
    </w:pPr>
    <w:rPr>
      <w:rFonts w:ascii="Arial" w:hAnsi="Arial" w:cs="Arial"/>
      <w:sz w:val="18"/>
      <w:szCs w:val="20"/>
      <w:lang w:eastAsia="zh-CN"/>
    </w:rPr>
  </w:style>
  <w:style w:type="character" w:styleId="Hipervnculovisitado">
    <w:name w:val="FollowedHyperlink"/>
    <w:basedOn w:val="Fuentedeprrafopredeter"/>
    <w:semiHidden/>
    <w:unhideWhenUsed/>
    <w:rsid w:val="008952CC"/>
    <w:rPr>
      <w:color w:val="800080" w:themeColor="followedHyperlink"/>
      <w:u w:val="single"/>
    </w:rPr>
  </w:style>
  <w:style w:type="character" w:customStyle="1" w:styleId="Ttulo5Car">
    <w:name w:val="Título 5 Car"/>
    <w:basedOn w:val="Fuentedeprrafopredeter"/>
    <w:link w:val="Ttulo5"/>
    <w:uiPriority w:val="9"/>
    <w:rsid w:val="009D3959"/>
    <w:rPr>
      <w:bCs/>
      <w:iCs/>
      <w:szCs w:val="26"/>
      <w:lang w:val="es-ES" w:eastAsia="es-ES"/>
    </w:rPr>
  </w:style>
  <w:style w:type="table" w:customStyle="1" w:styleId="Tablaconcuadrcula5">
    <w:name w:val="Tabla con cuadrícula5"/>
    <w:basedOn w:val="Tablanormal"/>
    <w:next w:val="Tablaconcuadrcula"/>
    <w:uiPriority w:val="39"/>
    <w:rsid w:val="009D3959"/>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9D3959"/>
  </w:style>
  <w:style w:type="table" w:customStyle="1" w:styleId="Tablaconcuadrcula6">
    <w:name w:val="Tabla con cuadrícula6"/>
    <w:basedOn w:val="Tablanormal"/>
    <w:next w:val="Tablaconcuadrcula"/>
    <w:uiPriority w:val="59"/>
    <w:rsid w:val="009D39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9D3959"/>
    <w:pPr>
      <w:widowControl w:val="0"/>
      <w:tabs>
        <w:tab w:val="left" w:pos="-720"/>
      </w:tabs>
      <w:suppressAutoHyphens/>
      <w:jc w:val="both"/>
    </w:pPr>
    <w:rPr>
      <w:rFonts w:ascii="Arial" w:hAnsi="Arial"/>
      <w:spacing w:val="-2"/>
      <w:sz w:val="20"/>
      <w:szCs w:val="20"/>
      <w:lang w:val="es-BO"/>
    </w:rPr>
  </w:style>
  <w:style w:type="character" w:customStyle="1" w:styleId="hps">
    <w:name w:val="hps"/>
    <w:rsid w:val="009D3959"/>
  </w:style>
  <w:style w:type="paragraph" w:styleId="Lista">
    <w:name w:val="List"/>
    <w:basedOn w:val="Normal"/>
    <w:uiPriority w:val="99"/>
    <w:unhideWhenUsed/>
    <w:rsid w:val="009D3959"/>
    <w:pPr>
      <w:ind w:left="283" w:hanging="283"/>
      <w:contextualSpacing/>
    </w:pPr>
    <w:rPr>
      <w:rFonts w:ascii="Times New Roman" w:hAnsi="Times New Roman"/>
      <w:sz w:val="24"/>
      <w:szCs w:val="24"/>
    </w:rPr>
  </w:style>
  <w:style w:type="paragraph" w:styleId="Lista3">
    <w:name w:val="List 3"/>
    <w:basedOn w:val="Normal"/>
    <w:uiPriority w:val="99"/>
    <w:unhideWhenUsed/>
    <w:rsid w:val="009D3959"/>
    <w:pPr>
      <w:ind w:left="849" w:hanging="283"/>
      <w:contextualSpacing/>
    </w:pPr>
    <w:rPr>
      <w:rFonts w:ascii="Times New Roman" w:hAnsi="Times New Roman"/>
      <w:sz w:val="24"/>
      <w:szCs w:val="24"/>
    </w:rPr>
  </w:style>
  <w:style w:type="paragraph" w:styleId="Listaconvietas">
    <w:name w:val="List Bullet"/>
    <w:basedOn w:val="Normal"/>
    <w:uiPriority w:val="99"/>
    <w:unhideWhenUsed/>
    <w:rsid w:val="009D3959"/>
    <w:pPr>
      <w:numPr>
        <w:numId w:val="32"/>
      </w:numPr>
      <w:contextualSpacing/>
    </w:pPr>
    <w:rPr>
      <w:rFonts w:ascii="Times New Roman" w:hAnsi="Times New Roman"/>
      <w:sz w:val="24"/>
      <w:szCs w:val="24"/>
    </w:rPr>
  </w:style>
  <w:style w:type="paragraph" w:styleId="Continuarlista">
    <w:name w:val="List Continue"/>
    <w:basedOn w:val="Normal"/>
    <w:uiPriority w:val="99"/>
    <w:unhideWhenUsed/>
    <w:rsid w:val="009D3959"/>
    <w:pPr>
      <w:spacing w:after="120"/>
      <w:ind w:left="283"/>
      <w:contextualSpacing/>
    </w:pPr>
    <w:rPr>
      <w:rFonts w:ascii="Times New Roman" w:hAnsi="Times New Roman"/>
      <w:sz w:val="24"/>
      <w:szCs w:val="24"/>
    </w:rPr>
  </w:style>
  <w:style w:type="paragraph" w:styleId="Textoindependienteprimerasangra2">
    <w:name w:val="Body Text First Indent 2"/>
    <w:basedOn w:val="Sangradetextonormal"/>
    <w:link w:val="Textoindependienteprimerasangra2Car"/>
    <w:uiPriority w:val="99"/>
    <w:unhideWhenUsed/>
    <w:rsid w:val="009D3959"/>
    <w:pPr>
      <w:ind w:firstLine="21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9D3959"/>
    <w:rPr>
      <w:sz w:val="24"/>
      <w:szCs w:val="24"/>
      <w:lang w:val="es-ES" w:eastAsia="es-ES"/>
    </w:rPr>
  </w:style>
  <w:style w:type="numbering" w:customStyle="1" w:styleId="Sinlista2">
    <w:name w:val="Sin lista2"/>
    <w:next w:val="Sinlista"/>
    <w:uiPriority w:val="99"/>
    <w:semiHidden/>
    <w:unhideWhenUsed/>
    <w:rsid w:val="009D3959"/>
  </w:style>
  <w:style w:type="paragraph" w:customStyle="1" w:styleId="xl29">
    <w:name w:val="xl29"/>
    <w:basedOn w:val="Normal"/>
    <w:rsid w:val="009D3959"/>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table" w:customStyle="1" w:styleId="Tablaconcuadrcula7">
    <w:name w:val="Tabla con cuadrícula7"/>
    <w:basedOn w:val="Tablanormal"/>
    <w:next w:val="Tablaconcuadrcula"/>
    <w:uiPriority w:val="59"/>
    <w:rsid w:val="009D39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9D3959"/>
    <w:pPr>
      <w:ind w:left="720"/>
    </w:pPr>
    <w:rPr>
      <w:rFonts w:ascii="Times New Roman" w:hAnsi="Times New Roman"/>
      <w:sz w:val="20"/>
      <w:szCs w:val="20"/>
      <w:lang w:eastAsia="en-US"/>
    </w:rPr>
  </w:style>
  <w:style w:type="paragraph" w:customStyle="1" w:styleId="xl28">
    <w:name w:val="xl28"/>
    <w:basedOn w:val="Normal"/>
    <w:rsid w:val="009D3959"/>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character" w:customStyle="1" w:styleId="A6">
    <w:name w:val="A6"/>
    <w:uiPriority w:val="99"/>
    <w:rsid w:val="009D3959"/>
    <w:rPr>
      <w:rFonts w:cs="ITC Avant Garde Std Bk"/>
      <w:color w:val="000000"/>
      <w:sz w:val="16"/>
      <w:szCs w:val="16"/>
    </w:rPr>
  </w:style>
  <w:style w:type="numbering" w:customStyle="1" w:styleId="Sinlista3">
    <w:name w:val="Sin lista3"/>
    <w:next w:val="Sinlista"/>
    <w:uiPriority w:val="99"/>
    <w:semiHidden/>
    <w:unhideWhenUsed/>
    <w:rsid w:val="009D3959"/>
  </w:style>
  <w:style w:type="table" w:customStyle="1" w:styleId="Tablaconcuadrcula8">
    <w:name w:val="Tabla con cuadrícula8"/>
    <w:basedOn w:val="Tablanormal"/>
    <w:next w:val="Tablaconcuadrcula"/>
    <w:uiPriority w:val="59"/>
    <w:rsid w:val="009D39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9D3959"/>
  </w:style>
  <w:style w:type="table" w:customStyle="1" w:styleId="Tablaconcuadrcula9">
    <w:name w:val="Tabla con cuadrícula9"/>
    <w:basedOn w:val="Tablanormal"/>
    <w:next w:val="Tablaconcuadrcula"/>
    <w:uiPriority w:val="59"/>
    <w:rsid w:val="009D39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9D3959"/>
  </w:style>
  <w:style w:type="table" w:customStyle="1" w:styleId="Tablaconcuadrcula10">
    <w:name w:val="Tabla con cuadrícula10"/>
    <w:basedOn w:val="Tablanormal"/>
    <w:next w:val="Tablaconcuadrcula"/>
    <w:uiPriority w:val="59"/>
    <w:rsid w:val="009D39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9D3959"/>
  </w:style>
  <w:style w:type="paragraph" w:styleId="HTMLconformatoprevio">
    <w:name w:val="HTML Preformatted"/>
    <w:basedOn w:val="Normal"/>
    <w:link w:val="HTMLconformatoprevioCar"/>
    <w:uiPriority w:val="99"/>
    <w:unhideWhenUsed/>
    <w:rsid w:val="009D3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9D3959"/>
    <w:rPr>
      <w:rFonts w:ascii="Courier New" w:hAnsi="Courier New" w:cs="Courier New"/>
    </w:rPr>
  </w:style>
  <w:style w:type="character" w:customStyle="1" w:styleId="y2iqfc">
    <w:name w:val="y2iqfc"/>
    <w:basedOn w:val="Fuentedeprrafopredeter"/>
    <w:rsid w:val="009D3959"/>
  </w:style>
  <w:style w:type="character" w:customStyle="1" w:styleId="A0">
    <w:name w:val="A0"/>
    <w:uiPriority w:val="99"/>
    <w:rsid w:val="009D3959"/>
    <w:rPr>
      <w:b/>
      <w:bCs/>
      <w:color w:val="000000"/>
      <w:sz w:val="54"/>
      <w:szCs w:val="54"/>
    </w:rPr>
  </w:style>
  <w:style w:type="character" w:customStyle="1" w:styleId="A3">
    <w:name w:val="A3"/>
    <w:uiPriority w:val="99"/>
    <w:rsid w:val="009D3959"/>
    <w:rPr>
      <w:rFonts w:cs="Myriad Pro"/>
      <w:color w:val="000000"/>
      <w:sz w:val="22"/>
      <w:szCs w:val="22"/>
    </w:rPr>
  </w:style>
  <w:style w:type="paragraph" w:customStyle="1" w:styleId="Pa7">
    <w:name w:val="Pa7"/>
    <w:basedOn w:val="Default"/>
    <w:next w:val="Default"/>
    <w:uiPriority w:val="99"/>
    <w:rsid w:val="009D3959"/>
    <w:pPr>
      <w:spacing w:line="241" w:lineRule="atLeast"/>
    </w:pPr>
    <w:rPr>
      <w:rFonts w:ascii="Myriad Pro" w:eastAsiaTheme="minorHAnsi" w:hAnsi="Myriad Pro" w:cstheme="minorBidi"/>
      <w:color w:val="auto"/>
      <w:lang w:eastAsia="en-US"/>
    </w:rPr>
  </w:style>
  <w:style w:type="character" w:customStyle="1" w:styleId="jlqj4b">
    <w:name w:val="jlqj4b"/>
    <w:basedOn w:val="Fuentedeprrafopredeter"/>
    <w:rsid w:val="009D3959"/>
  </w:style>
  <w:style w:type="character" w:customStyle="1" w:styleId="lineage-item">
    <w:name w:val="lineage-item"/>
    <w:basedOn w:val="Fuentedeprrafopredeter"/>
    <w:rsid w:val="009D3959"/>
  </w:style>
  <w:style w:type="character" w:customStyle="1" w:styleId="A2">
    <w:name w:val="A2"/>
    <w:uiPriority w:val="99"/>
    <w:rsid w:val="009D3959"/>
    <w:rPr>
      <w:color w:val="000000"/>
    </w:rPr>
  </w:style>
  <w:style w:type="character" w:customStyle="1" w:styleId="A4">
    <w:name w:val="A4"/>
    <w:uiPriority w:val="99"/>
    <w:rsid w:val="009D3959"/>
    <w:rPr>
      <w:rFonts w:cs="Helvetica LT Std Light"/>
      <w:color w:val="231E1E"/>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6156">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15956089">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47825124">
      <w:bodyDiv w:val="1"/>
      <w:marLeft w:val="0"/>
      <w:marRight w:val="0"/>
      <w:marTop w:val="0"/>
      <w:marBottom w:val="0"/>
      <w:divBdr>
        <w:top w:val="none" w:sz="0" w:space="0" w:color="auto"/>
        <w:left w:val="none" w:sz="0" w:space="0" w:color="auto"/>
        <w:bottom w:val="none" w:sz="0" w:space="0" w:color="auto"/>
        <w:right w:val="none" w:sz="0" w:space="0" w:color="auto"/>
      </w:divBdr>
    </w:div>
    <w:div w:id="127949121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48723568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671179178">
      <w:bodyDiv w:val="1"/>
      <w:marLeft w:val="0"/>
      <w:marRight w:val="0"/>
      <w:marTop w:val="0"/>
      <w:marBottom w:val="0"/>
      <w:divBdr>
        <w:top w:val="none" w:sz="0" w:space="0" w:color="auto"/>
        <w:left w:val="none" w:sz="0" w:space="0" w:color="auto"/>
        <w:bottom w:val="none" w:sz="0" w:space="0" w:color="auto"/>
        <w:right w:val="none" w:sz="0" w:space="0" w:color="auto"/>
      </w:divBdr>
      <w:divsChild>
        <w:div w:id="1479568808">
          <w:marLeft w:val="0"/>
          <w:marRight w:val="0"/>
          <w:marTop w:val="0"/>
          <w:marBottom w:val="0"/>
          <w:divBdr>
            <w:top w:val="none" w:sz="0" w:space="0" w:color="auto"/>
            <w:left w:val="none" w:sz="0" w:space="0" w:color="auto"/>
            <w:bottom w:val="none" w:sz="0" w:space="0" w:color="auto"/>
            <w:right w:val="none" w:sz="0" w:space="0" w:color="auto"/>
          </w:divBdr>
        </w:div>
      </w:divsChild>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huanca@bcb.gob.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cid:image002.png@01D9F83E.4C8389D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7C7ED-B813-4270-833E-FEDE63DB8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47</Pages>
  <Words>17030</Words>
  <Characters>93670</Characters>
  <Application>Microsoft Office Word</Application>
  <DocSecurity>0</DocSecurity>
  <Lines>780</Lines>
  <Paragraphs>220</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110480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Huanca Ali Victor</cp:lastModifiedBy>
  <cp:revision>3</cp:revision>
  <cp:lastPrinted>2025-05-30T21:35:00Z</cp:lastPrinted>
  <dcterms:created xsi:type="dcterms:W3CDTF">2025-05-30T21:39:00Z</dcterms:created>
  <dcterms:modified xsi:type="dcterms:W3CDTF">2025-05-31T00:49:00Z</dcterms:modified>
</cp:coreProperties>
</file>