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D3A32">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9D3A32">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9D3A32">
        <w:rPr>
          <w:rFonts w:ascii="Arial" w:hAnsi="Arial" w:cs="Arial"/>
          <w:b/>
          <w:bCs/>
          <w:sz w:val="28"/>
          <w:lang w:val="pt-BR"/>
        </w:rPr>
        <w:t>170</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9D3A32">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1F73BA" w:rsidP="001E12CC">
      <w:pPr>
        <w:widowControl w:val="0"/>
        <w:jc w:val="center"/>
        <w:rPr>
          <w:rFonts w:ascii="Arial" w:hAnsi="Arial" w:cs="Arial"/>
          <w:b/>
          <w:bCs/>
          <w:sz w:val="28"/>
        </w:rPr>
      </w:pPr>
      <w:r>
        <w:rPr>
          <w:rFonts w:ascii="Arial" w:hAnsi="Arial" w:cs="Arial"/>
          <w:b/>
          <w:bCs/>
          <w:sz w:val="28"/>
        </w:rPr>
        <w:t>PRIMER</w:t>
      </w:r>
      <w:r w:rsidR="00BE07F6">
        <w:rPr>
          <w:rFonts w:ascii="Arial" w:hAnsi="Arial" w:cs="Arial"/>
          <w:b/>
          <w:bCs/>
          <w:sz w:val="28"/>
        </w:rPr>
        <w:t>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9D3A32"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D3A32">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INSTALACION DE REDES DE DATOS Y REDES ELECTRICAS INTERNAS PARA LOS EQUIPOS DE SEGURIDAD ELECTRONICA</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D3A32">
        <w:rPr>
          <w:rFonts w:ascii="Arial" w:hAnsi="Arial" w:cs="Arial"/>
          <w:b/>
          <w:bCs/>
          <w:sz w:val="24"/>
          <w:szCs w:val="24"/>
          <w:lang w:val="es-MX"/>
        </w:rPr>
        <w:t>octubre</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B00263">
              <w:rPr>
                <w:noProof/>
                <w:webHidden/>
              </w:rPr>
              <w:t>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B00263">
              <w:rPr>
                <w:noProof/>
                <w:webHidden/>
              </w:rPr>
              <w:t>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B00263">
              <w:rPr>
                <w:noProof/>
                <w:webHidden/>
              </w:rPr>
              <w:t>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B00263">
              <w:rPr>
                <w:noProof/>
                <w:webHidden/>
              </w:rPr>
              <w:t>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B00263">
              <w:rPr>
                <w:noProof/>
                <w:webHidden/>
              </w:rPr>
              <w:t>4</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B00263">
              <w:rPr>
                <w:noProof/>
                <w:webHidden/>
              </w:rPr>
              <w:t>5</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B00263">
              <w:rPr>
                <w:noProof/>
                <w:webHidden/>
              </w:rPr>
              <w:t>5</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B00263">
              <w:rPr>
                <w:noProof/>
                <w:webHidden/>
              </w:rPr>
              <w:t>6</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B00263">
              <w:rPr>
                <w:noProof/>
                <w:webHidden/>
              </w:rPr>
              <w:t>6</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B00263">
              <w:rPr>
                <w:noProof/>
                <w:webHidden/>
              </w:rPr>
              <w:t>6</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B00263">
              <w:rPr>
                <w:noProof/>
                <w:webHidden/>
              </w:rPr>
              <w:t>6</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B00263">
              <w:rPr>
                <w:noProof/>
                <w:webHidden/>
              </w:rPr>
              <w:t>7</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B00263">
              <w:rPr>
                <w:noProof/>
                <w:webHidden/>
              </w:rPr>
              <w:t>7</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B00263">
              <w:rPr>
                <w:noProof/>
                <w:webHidden/>
              </w:rPr>
              <w:t>9</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B00263">
              <w:rPr>
                <w:noProof/>
                <w:webHidden/>
              </w:rPr>
              <w:t>9</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B00263">
              <w:rPr>
                <w:noProof/>
                <w:webHidden/>
              </w:rPr>
              <w:t>11</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B00263">
              <w:rPr>
                <w:noProof/>
                <w:webHidden/>
              </w:rPr>
              <w:t>11</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B00263">
              <w:rPr>
                <w:noProof/>
                <w:webHidden/>
              </w:rPr>
              <w:t>11</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B00263">
              <w:rPr>
                <w:noProof/>
                <w:webHidden/>
              </w:rPr>
              <w:t>12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B00263">
              <w:rPr>
                <w:noProof/>
                <w:webHidden/>
              </w:rPr>
              <w:t>12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B00263">
              <w:rPr>
                <w:noProof/>
                <w:webHidden/>
              </w:rPr>
              <w:t>12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B00263">
              <w:rPr>
                <w:noProof/>
                <w:webHidden/>
              </w:rPr>
              <w:t>12</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B00263">
              <w:rPr>
                <w:noProof/>
                <w:webHidden/>
              </w:rPr>
              <w:t>13</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B00263">
              <w:rPr>
                <w:noProof/>
                <w:webHidden/>
              </w:rPr>
              <w:t>14</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B00263">
              <w:rPr>
                <w:noProof/>
                <w:webHidden/>
              </w:rPr>
              <w:t>15</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B00263">
              <w:rPr>
                <w:noProof/>
                <w:webHidden/>
              </w:rPr>
              <w:t>15</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B00263">
              <w:rPr>
                <w:noProof/>
                <w:webHidden/>
              </w:rPr>
              <w:t>15</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B00263">
              <w:rPr>
                <w:noProof/>
                <w:webHidden/>
              </w:rPr>
              <w:t>17</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B00263">
              <w:rPr>
                <w:noProof/>
                <w:webHidden/>
              </w:rPr>
              <w:t>17</w:t>
            </w:r>
            <w:r w:rsidR="00AE65BD">
              <w:rPr>
                <w:noProof/>
                <w:webHidden/>
              </w:rPr>
              <w:fldChar w:fldCharType="end"/>
            </w:r>
          </w:hyperlink>
        </w:p>
        <w:p w:rsidR="00AE65BD" w:rsidRDefault="001F73B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B00263">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B965DE" w:rsidRDefault="008759CA" w:rsidP="002A5B89">
      <w:pPr>
        <w:pStyle w:val="Prrafodelista"/>
        <w:numPr>
          <w:ilvl w:val="1"/>
          <w:numId w:val="7"/>
        </w:numPr>
        <w:tabs>
          <w:tab w:val="clear" w:pos="3935"/>
        </w:tabs>
        <w:ind w:left="1276" w:hanging="850"/>
        <w:rPr>
          <w:rFonts w:ascii="Verdana" w:hAnsi="Verdana"/>
          <w:b/>
          <w:sz w:val="18"/>
          <w:szCs w:val="18"/>
          <w:lang w:val="es-BO"/>
        </w:rPr>
      </w:pPr>
      <w:r w:rsidRPr="00B965DE">
        <w:rPr>
          <w:rFonts w:ascii="Verdana" w:hAnsi="Verdana"/>
          <w:b/>
          <w:sz w:val="18"/>
          <w:szCs w:val="18"/>
          <w:lang w:val="es-BO"/>
        </w:rPr>
        <w:t>Inspección Previa</w:t>
      </w:r>
    </w:p>
    <w:p w:rsidR="008759CA" w:rsidRPr="00B965DE" w:rsidRDefault="008759CA" w:rsidP="008759CA">
      <w:pPr>
        <w:tabs>
          <w:tab w:val="num" w:pos="1134"/>
        </w:tabs>
        <w:ind w:left="360"/>
        <w:jc w:val="both"/>
        <w:rPr>
          <w:rFonts w:cs="Arial"/>
          <w:sz w:val="14"/>
          <w:szCs w:val="18"/>
          <w:lang w:val="es-BO"/>
        </w:rPr>
      </w:pPr>
    </w:p>
    <w:p w:rsidR="00B51351" w:rsidRPr="00B965DE" w:rsidRDefault="00B965DE" w:rsidP="00B965DE">
      <w:pPr>
        <w:pStyle w:val="Prrafodelista"/>
        <w:ind w:left="1276"/>
        <w:jc w:val="both"/>
        <w:rPr>
          <w:rFonts w:ascii="Verdana" w:hAnsi="Verdana" w:cs="Arial"/>
          <w:sz w:val="18"/>
          <w:szCs w:val="18"/>
        </w:rPr>
      </w:pPr>
      <w:r w:rsidRPr="00B965DE">
        <w:rPr>
          <w:rFonts w:ascii="Verdana" w:hAnsi="Verdana" w:cs="Arial"/>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rsidR="00962856" w:rsidRPr="00B965DE" w:rsidRDefault="00962856" w:rsidP="008759CA">
      <w:pPr>
        <w:ind w:left="567"/>
        <w:jc w:val="both"/>
        <w:rPr>
          <w:rFonts w:cs="Arial"/>
          <w:sz w:val="14"/>
          <w:szCs w:val="18"/>
          <w:lang w:val="es-BO"/>
        </w:rPr>
      </w:pPr>
    </w:p>
    <w:p w:rsidR="008759CA" w:rsidRPr="00B965DE" w:rsidRDefault="008759CA" w:rsidP="002A5B89">
      <w:pPr>
        <w:pStyle w:val="Prrafodelista"/>
        <w:numPr>
          <w:ilvl w:val="1"/>
          <w:numId w:val="7"/>
        </w:numPr>
        <w:tabs>
          <w:tab w:val="clear" w:pos="3935"/>
        </w:tabs>
        <w:ind w:left="1276" w:hanging="850"/>
        <w:rPr>
          <w:rFonts w:ascii="Verdana" w:hAnsi="Verdana"/>
          <w:b/>
          <w:sz w:val="18"/>
          <w:szCs w:val="18"/>
          <w:lang w:val="es-BO"/>
        </w:rPr>
      </w:pPr>
      <w:r w:rsidRPr="00B965DE">
        <w:rPr>
          <w:rFonts w:ascii="Verdana" w:hAnsi="Verdana"/>
          <w:b/>
          <w:sz w:val="18"/>
          <w:szCs w:val="18"/>
          <w:lang w:val="es-BO"/>
        </w:rPr>
        <w:t xml:space="preserve">Consultas </w:t>
      </w:r>
      <w:r w:rsidR="00FC29F5" w:rsidRPr="00B965DE">
        <w:rPr>
          <w:rFonts w:ascii="Verdana" w:hAnsi="Verdana"/>
          <w:b/>
          <w:sz w:val="18"/>
          <w:szCs w:val="18"/>
          <w:lang w:val="es-BO"/>
        </w:rPr>
        <w:t xml:space="preserve">Escritas </w:t>
      </w:r>
      <w:r w:rsidRPr="00B965DE">
        <w:rPr>
          <w:rFonts w:ascii="Verdana" w:hAnsi="Verdana"/>
          <w:b/>
          <w:sz w:val="18"/>
          <w:szCs w:val="18"/>
          <w:lang w:val="es-BO"/>
        </w:rPr>
        <w:t>sobre el DBC</w:t>
      </w:r>
    </w:p>
    <w:p w:rsidR="008759CA" w:rsidRPr="00B965DE" w:rsidRDefault="008759CA" w:rsidP="008759CA">
      <w:pPr>
        <w:ind w:left="1068"/>
        <w:jc w:val="both"/>
        <w:rPr>
          <w:rFonts w:cs="Arial"/>
          <w:sz w:val="14"/>
          <w:szCs w:val="18"/>
          <w:lang w:val="es-BO"/>
        </w:rPr>
      </w:pPr>
    </w:p>
    <w:p w:rsidR="00DD79A9" w:rsidRPr="00B965DE" w:rsidRDefault="00DD79A9" w:rsidP="00DD79A9">
      <w:pPr>
        <w:pStyle w:val="Prrafodelista"/>
        <w:ind w:left="1276"/>
        <w:jc w:val="both"/>
        <w:rPr>
          <w:rFonts w:ascii="Verdana" w:hAnsi="Verdana" w:cs="Arial"/>
          <w:sz w:val="18"/>
          <w:szCs w:val="18"/>
        </w:rPr>
      </w:pPr>
      <w:r w:rsidRPr="00B965DE">
        <w:rPr>
          <w:rFonts w:ascii="Verdana" w:hAnsi="Verdana" w:cs="Arial"/>
          <w:sz w:val="18"/>
          <w:szCs w:val="18"/>
        </w:rPr>
        <w:t>“No corresponde”.</w:t>
      </w:r>
    </w:p>
    <w:p w:rsidR="00DA6158" w:rsidRPr="00B965DE" w:rsidRDefault="00DA6158" w:rsidP="00DA6158">
      <w:pPr>
        <w:jc w:val="both"/>
        <w:rPr>
          <w:rFonts w:cs="Arial"/>
          <w:sz w:val="14"/>
          <w:szCs w:val="18"/>
          <w:lang w:val="es-BO"/>
        </w:rPr>
      </w:pPr>
      <w:r w:rsidRPr="00B965DE">
        <w:rPr>
          <w:rFonts w:cs="Arial"/>
          <w:sz w:val="18"/>
          <w:szCs w:val="18"/>
          <w:lang w:val="es-BO"/>
        </w:rPr>
        <w:tab/>
      </w:r>
    </w:p>
    <w:p w:rsidR="00DA6158" w:rsidRPr="00B965DE" w:rsidRDefault="00DA6158" w:rsidP="002A5B89">
      <w:pPr>
        <w:pStyle w:val="Prrafodelista"/>
        <w:numPr>
          <w:ilvl w:val="1"/>
          <w:numId w:val="7"/>
        </w:numPr>
        <w:tabs>
          <w:tab w:val="clear" w:pos="3935"/>
        </w:tabs>
        <w:ind w:left="1276" w:hanging="850"/>
        <w:rPr>
          <w:rFonts w:ascii="Verdana" w:hAnsi="Verdana"/>
          <w:b/>
          <w:sz w:val="18"/>
          <w:lang w:val="es-BO"/>
        </w:rPr>
      </w:pPr>
      <w:r w:rsidRPr="00B965DE">
        <w:rPr>
          <w:rFonts w:ascii="Verdana" w:hAnsi="Verdana"/>
          <w:b/>
          <w:sz w:val="18"/>
          <w:lang w:val="es-BO"/>
        </w:rPr>
        <w:t xml:space="preserve">Reunión Informativa de </w:t>
      </w:r>
      <w:r w:rsidRPr="00B965DE">
        <w:rPr>
          <w:rFonts w:ascii="Verdana" w:hAnsi="Verdana"/>
          <w:b/>
          <w:sz w:val="18"/>
          <w:szCs w:val="18"/>
          <w:lang w:val="es-BO"/>
        </w:rPr>
        <w:t>Aclaración</w:t>
      </w:r>
    </w:p>
    <w:p w:rsidR="00DA6158" w:rsidRPr="00B965DE" w:rsidRDefault="00DA6158" w:rsidP="00997D9E">
      <w:pPr>
        <w:tabs>
          <w:tab w:val="num" w:pos="567"/>
        </w:tabs>
        <w:ind w:left="567"/>
        <w:jc w:val="both"/>
        <w:rPr>
          <w:rFonts w:cs="Arial"/>
          <w:sz w:val="14"/>
          <w:szCs w:val="18"/>
          <w:lang w:val="es-BO"/>
        </w:rPr>
      </w:pPr>
    </w:p>
    <w:p w:rsidR="00DD79A9" w:rsidRPr="002F238F" w:rsidRDefault="00DD79A9" w:rsidP="00DD79A9">
      <w:pPr>
        <w:pStyle w:val="Prrafodelista"/>
        <w:ind w:left="1276"/>
        <w:jc w:val="both"/>
        <w:rPr>
          <w:rFonts w:ascii="Verdana" w:hAnsi="Verdana" w:cs="Arial"/>
          <w:sz w:val="18"/>
          <w:szCs w:val="18"/>
        </w:rPr>
      </w:pPr>
      <w:r w:rsidRPr="00B965DE">
        <w:rPr>
          <w:rFonts w:ascii="Verdana" w:hAnsi="Verdana" w:cs="Arial"/>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222F06" w:rsidRDefault="00222F06" w:rsidP="00DF2F0D">
      <w:pPr>
        <w:ind w:left="567"/>
        <w:jc w:val="both"/>
        <w:rPr>
          <w:rFonts w:cs="Arial"/>
          <w:sz w:val="18"/>
          <w:szCs w:val="18"/>
          <w:lang w:val="es-BO"/>
        </w:rPr>
      </w:pP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rsidR="00971113" w:rsidRPr="00A82F70" w:rsidRDefault="00971113" w:rsidP="00827823">
      <w:pPr>
        <w:ind w:left="1701"/>
        <w:jc w:val="both"/>
        <w:rPr>
          <w:b/>
          <w:sz w:val="18"/>
          <w:szCs w:val="18"/>
          <w:lang w:val="es-BO"/>
        </w:rPr>
      </w:pPr>
    </w:p>
    <w:p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r w:rsidR="00B81A65" w:rsidRPr="00B81A65">
        <w:rPr>
          <w:rFonts w:cs="Arial"/>
          <w:b/>
          <w:i/>
          <w:color w:val="FF0000"/>
          <w:sz w:val="18"/>
          <w:szCs w:val="18"/>
        </w:rPr>
        <w:t xml:space="preserve">“No </w:t>
      </w:r>
      <w:r w:rsidR="00B81A65">
        <w:rPr>
          <w:rFonts w:cs="Arial"/>
          <w:b/>
          <w:i/>
          <w:color w:val="FF0000"/>
          <w:sz w:val="18"/>
          <w:szCs w:val="18"/>
        </w:rPr>
        <w:t>requerido</w:t>
      </w:r>
      <w:r w:rsidR="00B81A65" w:rsidRPr="00B81A65">
        <w:rPr>
          <w:rFonts w:cs="Arial"/>
          <w:b/>
          <w:i/>
          <w:color w:val="FF0000"/>
          <w:sz w:val="18"/>
          <w:szCs w:val="18"/>
        </w:rPr>
        <w:t xml:space="preserve"> en el presente proceso de contratación</w:t>
      </w:r>
      <w:r w:rsidR="00B81A65">
        <w:rPr>
          <w:rFonts w:cs="Arial"/>
          <w:b/>
          <w:i/>
          <w:color w:val="FF0000"/>
          <w:sz w:val="18"/>
          <w:szCs w:val="18"/>
        </w:rPr>
        <w:t>”</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lastRenderedPageBreak/>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lastRenderedPageBreak/>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lastRenderedPageBreak/>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lastRenderedPageBreak/>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7D1F69" w:rsidRPr="002F238F">
        <w:rPr>
          <w:rFonts w:ascii="Verdana" w:hAnsi="Verdana"/>
          <w:b w:val="0"/>
          <w:bCs w:val="0"/>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 xml:space="preserve">el Responsable de Evaluación </w:t>
      </w:r>
      <w:r w:rsidR="002B0D4E" w:rsidRPr="00A40276">
        <w:rPr>
          <w:rFonts w:ascii="Verdana" w:hAnsi="Verdana"/>
          <w:b w:val="0"/>
          <w:bCs w:val="0"/>
          <w:sz w:val="18"/>
        </w:rPr>
        <w:lastRenderedPageBreak/>
        <w:t>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lastRenderedPageBreak/>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lastRenderedPageBreak/>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lastRenderedPageBreak/>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w:t>
      </w:r>
      <w:r w:rsidRPr="00A40276">
        <w:rPr>
          <w:rFonts w:cs="Arial"/>
          <w:sz w:val="18"/>
          <w:szCs w:val="18"/>
          <w:lang w:val="es-BO"/>
        </w:rPr>
        <w:lastRenderedPageBreak/>
        <w:t xml:space="preserve">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bookmarkStart w:id="159" w:name="_GoBack"/>
      <w:bookmarkEnd w:id="159"/>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9D3A32">
            <w:pPr>
              <w:jc w:val="center"/>
              <w:rPr>
                <w:rFonts w:ascii="Arial" w:hAnsi="Arial" w:cs="Arial"/>
                <w:lang w:val="es-BO"/>
              </w:rPr>
            </w:pPr>
            <w:r w:rsidRPr="002F238F">
              <w:rPr>
                <w:rFonts w:ascii="Arial" w:hAnsi="Arial" w:cs="Arial"/>
                <w:lang w:val="es-BO"/>
              </w:rPr>
              <w:t xml:space="preserve">ANPE – </w:t>
            </w:r>
            <w:r w:rsidR="009D3A32">
              <w:rPr>
                <w:rFonts w:ascii="Arial" w:hAnsi="Arial" w:cs="Arial"/>
                <w:lang w:val="es-BO"/>
              </w:rPr>
              <w:t>P</w:t>
            </w:r>
            <w:r w:rsidR="00EC1885">
              <w:rPr>
                <w:rFonts w:ascii="Arial" w:hAnsi="Arial" w:cs="Arial"/>
                <w:lang w:val="es-BO"/>
              </w:rPr>
              <w:t xml:space="preserve"> Nº 1</w:t>
            </w:r>
            <w:r w:rsidR="009D3A32">
              <w:rPr>
                <w:rFonts w:ascii="Arial" w:hAnsi="Arial" w:cs="Arial"/>
                <w:lang w:val="es-BO"/>
              </w:rPr>
              <w:t>70</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w:t>
            </w:r>
            <w:r w:rsidR="009D3A3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4</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9</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1</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0</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jc w:val="center"/>
              <w:rPr>
                <w:rFonts w:ascii="Arial" w:hAnsi="Arial" w:cs="Arial"/>
                <w:sz w:val="14"/>
                <w:szCs w:val="14"/>
                <w:lang w:val="es-BO"/>
              </w:rPr>
            </w:pPr>
            <w:r>
              <w:rPr>
                <w:rFonts w:ascii="Arial" w:hAnsi="Arial" w:cs="Arial"/>
                <w:sz w:val="14"/>
                <w:szCs w:val="14"/>
                <w:lang w:val="es-BO"/>
              </w:rPr>
              <w:t>1</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CE5A1F" w:rsidP="00F75995">
            <w:pPr>
              <w:rPr>
                <w:rFonts w:ascii="Arial" w:hAnsi="Arial" w:cs="Arial"/>
                <w:sz w:val="14"/>
                <w:szCs w:val="14"/>
                <w:lang w:val="es-BO"/>
              </w:rPr>
            </w:pPr>
            <w:r>
              <w:rPr>
                <w:rFonts w:ascii="Arial" w:hAnsi="Arial" w:cs="Arial"/>
                <w:sz w:val="14"/>
                <w:szCs w:val="14"/>
                <w:lang w:val="es-BO"/>
              </w:rPr>
              <w:t>4</w:t>
            </w: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9D3A3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9D3A32" w:rsidP="00A20BB9">
            <w:pPr>
              <w:tabs>
                <w:tab w:val="left" w:pos="1634"/>
              </w:tabs>
              <w:jc w:val="center"/>
              <w:rPr>
                <w:rFonts w:ascii="Arial" w:hAnsi="Arial" w:cs="Arial"/>
                <w:b/>
                <w:color w:val="000099"/>
                <w:lang w:val="es-BO"/>
              </w:rPr>
            </w:pPr>
            <w:r w:rsidRPr="009D3A32">
              <w:rPr>
                <w:rFonts w:ascii="Arial" w:hAnsi="Arial" w:cs="Arial"/>
                <w:b/>
                <w:color w:val="000099"/>
              </w:rPr>
              <w:t>SERVICIO DE INSTALACION DE REDES DE DATOS Y REDES ELECTRICAS INTERNAS PARA LOS EQUIPOS DE SEGURIDAD ELECTRONICA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92950" w:rsidP="009D3A32">
            <w:pPr>
              <w:jc w:val="both"/>
              <w:rPr>
                <w:rFonts w:ascii="Arial" w:hAnsi="Arial" w:cs="Arial"/>
                <w:b/>
                <w:lang w:val="es-BO"/>
              </w:rPr>
            </w:pPr>
            <w:r>
              <w:rPr>
                <w:rFonts w:ascii="Arial" w:hAnsi="Arial" w:cs="Arial"/>
                <w:b/>
                <w:lang w:val="es-BO"/>
              </w:rPr>
              <w:t>Bs</w:t>
            </w:r>
            <w:r w:rsidR="009D3A32">
              <w:rPr>
                <w:rFonts w:ascii="Arial" w:hAnsi="Arial" w:cs="Arial"/>
                <w:b/>
                <w:lang w:val="es-BO"/>
              </w:rPr>
              <w:t>403.884,52</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885" w:rsidRPr="00303ECA" w:rsidRDefault="00303ECA" w:rsidP="00EC1885">
            <w:pPr>
              <w:widowControl w:val="0"/>
              <w:jc w:val="both"/>
              <w:rPr>
                <w:rFonts w:cs="Arial"/>
              </w:rPr>
            </w:pPr>
            <w:r w:rsidRPr="00303ECA">
              <w:rPr>
                <w:rFonts w:ascii="Arial" w:hAnsi="Arial" w:cs="Arial"/>
              </w:rPr>
              <w:t>Para la ejecución del servicio el proveedor tendrá un plazo de veinte (20) días calendario, computables a partir de la fecha establecida en la orden de proceder. Si el último día del plazo fuera un día no hábil (sábado, domingo o feriado) éste será trasladado al día inmediato hábil.</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EC1885" w:rsidP="000D3A48">
            <w:pPr>
              <w:jc w:val="both"/>
              <w:rPr>
                <w:rFonts w:ascii="Arial" w:hAnsi="Arial" w:cs="Arial"/>
                <w:lang w:val="es-BO"/>
              </w:rPr>
            </w:pPr>
            <w:r w:rsidRPr="00EC1885">
              <w:rPr>
                <w:rFonts w:ascii="Arial" w:hAnsi="Arial" w:cs="Arial"/>
                <w:lang w:val="es-BO"/>
              </w:rPr>
              <w:t xml:space="preserve">El servicio se realizará </w:t>
            </w:r>
            <w:r w:rsidR="00303ECA" w:rsidRPr="00303ECA">
              <w:rPr>
                <w:rFonts w:ascii="Arial" w:hAnsi="Arial" w:cs="Arial"/>
                <w:lang w:val="es-BO"/>
              </w:rPr>
              <w:t>en el Edificio Principal del BCB ubicado en la zona Central, calle Ayacucho esquina Mercado, sin número, de la ciudad de La Paz</w:t>
            </w:r>
            <w:r w:rsidRPr="00EC1885">
              <w:rPr>
                <w:rFonts w:ascii="Arial" w:hAnsi="Arial" w:cs="Arial"/>
                <w:lang w:val="es-BO"/>
              </w:rPr>
              <w:t>.</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C52AB">
        <w:trPr>
          <w:trHeight w:val="123"/>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E268F" w:rsidP="00303ECA">
            <w:pPr>
              <w:jc w:val="both"/>
              <w:rPr>
                <w:rFonts w:ascii="Arial" w:hAnsi="Arial" w:cs="Arial"/>
                <w:b/>
                <w:i/>
                <w:lang w:val="es-BO"/>
              </w:rPr>
            </w:pPr>
            <w:r w:rsidRPr="004C52AB">
              <w:rPr>
                <w:rFonts w:ascii="Arial" w:hAnsi="Arial" w:cs="Arial"/>
                <w:b/>
                <w:i/>
                <w:sz w:val="14"/>
                <w:lang w:val="es-BO"/>
              </w:rPr>
              <w:t xml:space="preserve">El </w:t>
            </w:r>
            <w:r w:rsidR="00303ECA">
              <w:rPr>
                <w:rFonts w:ascii="Arial" w:hAnsi="Arial" w:cs="Arial"/>
                <w:b/>
                <w:i/>
                <w:sz w:val="14"/>
                <w:lang w:val="es-BO"/>
              </w:rPr>
              <w:t>proveedor</w:t>
            </w:r>
            <w:r w:rsidRPr="004C52AB">
              <w:rPr>
                <w:rFonts w:ascii="Arial" w:hAnsi="Arial" w:cs="Arial"/>
                <w:b/>
                <w:i/>
                <w:sz w:val="14"/>
                <w:lang w:val="es-BO"/>
              </w:rPr>
              <w:t xml:space="preserve"> adjudicado deberá constituir la garantía del cumplimiento de contrato del 7% o del 3.5% (según corresponda) del monto </w:t>
            </w:r>
            <w:r w:rsidR="00303ECA">
              <w:rPr>
                <w:rFonts w:ascii="Arial" w:hAnsi="Arial" w:cs="Arial"/>
                <w:b/>
                <w:i/>
                <w:sz w:val="14"/>
                <w:lang w:val="es-BO"/>
              </w:rPr>
              <w:t xml:space="preserve">total </w:t>
            </w:r>
            <w:r w:rsidRPr="004C52AB">
              <w:rPr>
                <w:rFonts w:ascii="Arial" w:hAnsi="Arial" w:cs="Arial"/>
                <w:b/>
                <w:i/>
                <w:sz w:val="14"/>
                <w:lang w:val="es-BO"/>
              </w:rPr>
              <w:t xml:space="preserve">del contrato.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1F73BA" w:rsidP="00B23941">
            <w:pPr>
              <w:jc w:val="center"/>
              <w:rPr>
                <w:rFonts w:ascii="Arial" w:hAnsi="Arial" w:cs="Arial"/>
                <w:lang w:val="es-BO"/>
              </w:rPr>
            </w:pPr>
            <w:r>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03ECA" w:rsidP="00780DF9">
            <w:pPr>
              <w:jc w:val="center"/>
              <w:rPr>
                <w:rFonts w:ascii="Arial" w:hAnsi="Arial" w:cs="Arial"/>
                <w:lang w:val="es-BO"/>
              </w:rPr>
            </w:pPr>
            <w:r>
              <w:rPr>
                <w:rFonts w:ascii="Arial" w:hAnsi="Arial" w:cs="Arial"/>
                <w:szCs w:val="13"/>
                <w:lang w:val="es-BO" w:eastAsia="es-BO"/>
              </w:rPr>
              <w:t>Maria E. Poma Fernandez</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03ECA" w:rsidP="00780DF9">
            <w:pPr>
              <w:jc w:val="center"/>
              <w:rPr>
                <w:rFonts w:ascii="Arial" w:hAnsi="Arial" w:cs="Arial"/>
                <w:szCs w:val="13"/>
                <w:lang w:val="es-BO" w:eastAsia="es-BO"/>
              </w:rPr>
            </w:pPr>
            <w:r>
              <w:rPr>
                <w:rFonts w:ascii="Arial" w:hAnsi="Arial" w:cs="Arial"/>
                <w:szCs w:val="13"/>
                <w:lang w:val="es-BO" w:eastAsia="es-BO"/>
              </w:rPr>
              <w:t>Alberto Encinas</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EC1885" w:rsidP="00303ECA">
            <w:pPr>
              <w:jc w:val="center"/>
              <w:rPr>
                <w:rFonts w:ascii="Arial" w:hAnsi="Arial" w:cs="Arial"/>
                <w:szCs w:val="13"/>
                <w:lang w:val="es-BO" w:eastAsia="es-BO"/>
              </w:rPr>
            </w:pPr>
            <w:r w:rsidRPr="00EC1885">
              <w:rPr>
                <w:rFonts w:ascii="Arial" w:hAnsi="Arial" w:cs="Arial"/>
                <w:szCs w:val="13"/>
                <w:lang w:val="es-BO" w:eastAsia="es-BO"/>
              </w:rPr>
              <w:t>Administrador de</w:t>
            </w:r>
            <w:r w:rsidR="00303ECA">
              <w:rPr>
                <w:rFonts w:ascii="Arial" w:hAnsi="Arial" w:cs="Arial"/>
                <w:szCs w:val="13"/>
                <w:lang w:val="es-BO" w:eastAsia="es-BO"/>
              </w:rPr>
              <w:t>l Sistema de Seguridad</w:t>
            </w:r>
            <w:r w:rsidRPr="00EC1885">
              <w:rPr>
                <w:rFonts w:ascii="Arial" w:hAnsi="Arial" w:cs="Arial"/>
                <w:szCs w:val="13"/>
                <w:lang w:val="es-BO" w:eastAsia="es-BO"/>
              </w:rPr>
              <w:t xml:space="preserve"> </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27CB6" w:rsidP="00527CB6">
            <w:pPr>
              <w:jc w:val="center"/>
              <w:rPr>
                <w:rFonts w:ascii="Arial" w:hAnsi="Arial" w:cs="Arial"/>
                <w:szCs w:val="13"/>
                <w:lang w:val="es-BO" w:eastAsia="es-BO"/>
              </w:rPr>
            </w:pPr>
            <w:r>
              <w:rPr>
                <w:rFonts w:ascii="Arial" w:hAnsi="Arial" w:cs="Arial"/>
                <w:szCs w:val="13"/>
                <w:lang w:val="es-BO" w:eastAsia="es-BO"/>
              </w:rPr>
              <w:t xml:space="preserve">Dpto. </w:t>
            </w:r>
            <w:r w:rsidRPr="00527CB6">
              <w:rPr>
                <w:rFonts w:ascii="Arial" w:hAnsi="Arial" w:cs="Arial"/>
                <w:szCs w:val="13"/>
                <w:lang w:val="es-BO" w:eastAsia="es-BO"/>
              </w:rPr>
              <w:t>de Seguridad y Contingencias</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780DF9" w:rsidP="00087393">
            <w:pPr>
              <w:snapToGrid w:val="0"/>
              <w:rPr>
                <w:rFonts w:ascii="Arial" w:hAnsi="Arial" w:cs="Arial"/>
                <w:bCs/>
                <w:sz w:val="15"/>
                <w:szCs w:val="13"/>
                <w:lang w:val="es-BO" w:eastAsia="es-BO"/>
              </w:rPr>
            </w:pPr>
            <w:r>
              <w:rPr>
                <w:rFonts w:ascii="Arial" w:hAnsi="Arial" w:cs="Arial"/>
                <w:bCs/>
                <w:sz w:val="15"/>
                <w:szCs w:val="13"/>
                <w:lang w:val="es-BO" w:eastAsia="es-BO"/>
              </w:rPr>
              <w:t>4709</w:t>
            </w:r>
            <w:r w:rsidR="00087393" w:rsidRPr="00F5226B">
              <w:rPr>
                <w:rFonts w:ascii="Arial" w:hAnsi="Arial" w:cs="Arial"/>
                <w:bCs/>
                <w:sz w:val="15"/>
                <w:szCs w:val="13"/>
                <w:lang w:val="es-BO" w:eastAsia="es-BO"/>
              </w:rPr>
              <w:t xml:space="preserve"> (Consultas Administrativas)</w:t>
            </w:r>
          </w:p>
          <w:p w:rsidR="00087393" w:rsidRPr="00802420" w:rsidRDefault="00303ECA" w:rsidP="001F73BA">
            <w:pPr>
              <w:rPr>
                <w:rFonts w:ascii="Arial" w:hAnsi="Arial" w:cs="Arial"/>
                <w:sz w:val="13"/>
                <w:szCs w:val="13"/>
                <w:lang w:val="es-BO"/>
              </w:rPr>
            </w:pPr>
            <w:r>
              <w:rPr>
                <w:rFonts w:ascii="Arial" w:hAnsi="Arial" w:cs="Arial"/>
                <w:bCs/>
                <w:sz w:val="15"/>
                <w:szCs w:val="13"/>
                <w:lang w:val="es-BO" w:eastAsia="es-BO"/>
              </w:rPr>
              <w:t>457</w:t>
            </w:r>
            <w:r w:rsidR="001F73BA">
              <w:rPr>
                <w:rFonts w:ascii="Arial" w:hAnsi="Arial" w:cs="Arial"/>
                <w:bCs/>
                <w:sz w:val="15"/>
                <w:szCs w:val="13"/>
                <w:lang w:val="es-BO" w:eastAsia="es-BO"/>
              </w:rPr>
              <w:t>0</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80DF9" w:rsidP="00087393">
            <w:pPr>
              <w:snapToGrid w:val="0"/>
              <w:rPr>
                <w:rFonts w:ascii="Arial" w:hAnsi="Arial" w:cs="Arial"/>
                <w:sz w:val="13"/>
                <w:szCs w:val="13"/>
                <w:lang w:val="pt-BR" w:eastAsia="es-BO"/>
              </w:rPr>
            </w:pPr>
            <w:r>
              <w:rPr>
                <w:rStyle w:val="Hipervnculo"/>
                <w:rFonts w:ascii="Arial" w:hAnsi="Arial" w:cs="Arial"/>
                <w:sz w:val="13"/>
                <w:szCs w:val="13"/>
                <w:lang w:val="pt-BR" w:eastAsia="es-BO"/>
              </w:rPr>
              <w:t>mpoma</w:t>
            </w:r>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780DF9" w:rsidP="00087393">
            <w:pPr>
              <w:rPr>
                <w:rFonts w:ascii="Arial" w:hAnsi="Arial" w:cs="Arial"/>
                <w:sz w:val="13"/>
                <w:szCs w:val="13"/>
                <w:lang w:val="es-BO"/>
              </w:rPr>
            </w:pPr>
            <w:r>
              <w:rPr>
                <w:rStyle w:val="Hipervnculo"/>
                <w:rFonts w:ascii="Arial" w:hAnsi="Arial" w:cs="Arial"/>
                <w:sz w:val="13"/>
                <w:szCs w:val="13"/>
              </w:rPr>
              <w:t>aencinas</w:t>
            </w:r>
            <w:r w:rsidR="00EC1885" w:rsidRPr="00EC1885">
              <w:rPr>
                <w:rStyle w:val="Hipervnculo"/>
                <w:rFonts w:ascii="Arial" w:hAnsi="Arial" w:cs="Arial"/>
                <w:sz w:val="13"/>
                <w:szCs w:val="13"/>
              </w:rPr>
              <w:t xml:space="preserve">@bcb.gob.bo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Pr="004C52AB" w:rsidRDefault="00E655E8" w:rsidP="00E655E8">
            <w:pPr>
              <w:rPr>
                <w:rFonts w:ascii="Arial" w:hAnsi="Arial" w:cs="Arial"/>
                <w:sz w:val="15"/>
                <w:szCs w:val="15"/>
              </w:rPr>
            </w:pPr>
            <w:r w:rsidRPr="004C52AB">
              <w:rPr>
                <w:rFonts w:ascii="Arial" w:hAnsi="Arial" w:cs="Arial"/>
                <w:sz w:val="15"/>
                <w:szCs w:val="15"/>
              </w:rPr>
              <w:t>Número de Cuenta: 10000041173216</w:t>
            </w:r>
          </w:p>
          <w:p w:rsidR="00E655E8" w:rsidRPr="004C52AB" w:rsidRDefault="00E655E8" w:rsidP="00E655E8">
            <w:pPr>
              <w:rPr>
                <w:rFonts w:ascii="Arial" w:hAnsi="Arial" w:cs="Arial"/>
                <w:sz w:val="15"/>
                <w:szCs w:val="15"/>
              </w:rPr>
            </w:pPr>
            <w:r w:rsidRPr="004C52AB">
              <w:rPr>
                <w:rFonts w:ascii="Arial" w:hAnsi="Arial" w:cs="Arial"/>
                <w:sz w:val="15"/>
                <w:szCs w:val="15"/>
              </w:rPr>
              <w:t>Banco: Banco Unión S.A.</w:t>
            </w:r>
          </w:p>
          <w:p w:rsidR="00E655E8" w:rsidRPr="004C52AB" w:rsidRDefault="00E655E8" w:rsidP="00E655E8">
            <w:pPr>
              <w:rPr>
                <w:rFonts w:ascii="Arial" w:hAnsi="Arial" w:cs="Arial"/>
                <w:sz w:val="15"/>
                <w:szCs w:val="15"/>
              </w:rPr>
            </w:pPr>
            <w:r w:rsidRPr="004C52AB">
              <w:rPr>
                <w:rFonts w:ascii="Arial" w:hAnsi="Arial" w:cs="Arial"/>
                <w:sz w:val="15"/>
                <w:szCs w:val="15"/>
              </w:rPr>
              <w:t>Titular: Tesoro General de la Nación</w:t>
            </w:r>
          </w:p>
          <w:p w:rsidR="00545778" w:rsidRPr="00570491" w:rsidRDefault="00E655E8" w:rsidP="00E655E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lastRenderedPageBreak/>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
        <w:gridCol w:w="2550"/>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42"/>
      </w:tblGrid>
      <w:tr w:rsidR="002B0B54" w:rsidRPr="000C6821" w:rsidTr="002E7E3B">
        <w:trPr>
          <w:trHeight w:val="130"/>
        </w:trPr>
        <w:tc>
          <w:tcPr>
            <w:tcW w:w="16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2"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B965DE" w:rsidP="00B965DE">
            <w:pPr>
              <w:adjustRightInd w:val="0"/>
              <w:snapToGrid w:val="0"/>
              <w:jc w:val="center"/>
              <w:rPr>
                <w:rFonts w:ascii="Arial" w:hAnsi="Arial" w:cs="Arial"/>
              </w:rPr>
            </w:pPr>
            <w:r>
              <w:rPr>
                <w:rFonts w:ascii="Arial" w:hAnsi="Arial" w:cs="Arial"/>
              </w:rPr>
              <w:t>28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B965DE" w:rsidP="009961AD">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E97D92" w:rsidP="0086241F">
            <w:pPr>
              <w:adjustRightInd w:val="0"/>
              <w:snapToGrid w:val="0"/>
              <w:jc w:val="center"/>
              <w:rPr>
                <w:rFonts w:ascii="Arial" w:hAnsi="Arial" w:cs="Arial"/>
              </w:rPr>
            </w:pPr>
            <w:r w:rsidRPr="002F238F">
              <w:rPr>
                <w:rFonts w:ascii="Arial" w:hAnsi="Arial" w:cs="Arial"/>
                <w:sz w:val="12"/>
                <w:lang w:val="es-BO" w:eastAsia="es-BO"/>
              </w:rPr>
              <w:t>Edificio Principal del Banco Central de Bolivia, calle Ayacucho esquina Mercado. La Paz - Bolivia</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64"/>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E7E3B">
        <w:trPr>
          <w:trHeight w:val="26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9"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2E7E3B">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9961AD">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965DE">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single" w:sz="4" w:space="0" w:color="auto"/>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E3B" w:rsidRPr="002F238F" w:rsidRDefault="002E7E3B" w:rsidP="0086241F">
            <w:pPr>
              <w:adjustRightInd w:val="0"/>
              <w:snapToGrid w:val="0"/>
              <w:jc w:val="center"/>
              <w:rPr>
                <w:i/>
                <w:sz w:val="14"/>
                <w:szCs w:val="14"/>
              </w:rPr>
            </w:pPr>
          </w:p>
        </w:tc>
        <w:tc>
          <w:tcPr>
            <w:tcW w:w="1603"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233C41" w:rsidP="00233C41">
            <w:pPr>
              <w:pStyle w:val="Textoindependiente3"/>
              <w:spacing w:after="0"/>
              <w:jc w:val="both"/>
              <w:rPr>
                <w:i/>
                <w:sz w:val="14"/>
                <w:szCs w:val="14"/>
              </w:rPr>
            </w:pPr>
            <w:r w:rsidRPr="002D0108">
              <w:rPr>
                <w:rFonts w:ascii="Arial" w:hAnsi="Arial" w:cs="Arial"/>
                <w:b/>
                <w:sz w:val="12"/>
                <w:szCs w:val="12"/>
              </w:rPr>
              <w:t>En caso de presentación de la Garantía de Seriedad de Propuesta en forma física:</w:t>
            </w:r>
            <w:r>
              <w:rPr>
                <w:rFonts w:ascii="Arial" w:hAnsi="Arial" w:cs="Arial"/>
                <w:b/>
                <w:sz w:val="12"/>
                <w:szCs w:val="12"/>
              </w:rPr>
              <w:t xml:space="preserve"> </w:t>
            </w:r>
            <w:r w:rsidRPr="002D0108">
              <w:rPr>
                <w:rFonts w:ascii="Arial" w:hAnsi="Arial" w:cs="Arial"/>
                <w:sz w:val="12"/>
                <w:szCs w:val="12"/>
              </w:rPr>
              <w:t xml:space="preserve">Ventanilla Única de Correspondencia, ubicada en Planta Baja del Edificio Principal del BCB, calle Ayacucho esquina Mercado, La Paz – Bolivia, considerar lo señalado en numeral </w:t>
            </w:r>
            <w:r w:rsidRPr="00B45AE1">
              <w:rPr>
                <w:rFonts w:ascii="Arial" w:hAnsi="Arial" w:cs="Arial"/>
                <w:sz w:val="12"/>
                <w:szCs w:val="12"/>
                <w:highlight w:val="yellow"/>
              </w:rPr>
              <w:t>1</w:t>
            </w:r>
            <w:r>
              <w:rPr>
                <w:rFonts w:ascii="Arial" w:hAnsi="Arial" w:cs="Arial"/>
                <w:sz w:val="12"/>
                <w:szCs w:val="12"/>
                <w:highlight w:val="yellow"/>
              </w:rPr>
              <w:t>3</w:t>
            </w:r>
            <w:r w:rsidRPr="00B45AE1">
              <w:rPr>
                <w:rFonts w:ascii="Arial" w:hAnsi="Arial" w:cs="Arial"/>
                <w:sz w:val="12"/>
                <w:szCs w:val="12"/>
                <w:highlight w:val="yellow"/>
              </w:rPr>
              <w:t>.1.</w:t>
            </w:r>
            <w:r>
              <w:rPr>
                <w:rFonts w:ascii="Arial" w:hAnsi="Arial" w:cs="Arial"/>
                <w:sz w:val="12"/>
                <w:szCs w:val="12"/>
                <w:highlight w:val="yellow"/>
              </w:rPr>
              <w:t>4</w:t>
            </w:r>
            <w:r w:rsidRPr="00B45AE1">
              <w:rPr>
                <w:rFonts w:ascii="Arial" w:hAnsi="Arial" w:cs="Arial"/>
                <w:sz w:val="12"/>
                <w:szCs w:val="12"/>
                <w:highlight w:val="yellow"/>
              </w:rPr>
              <w:t>,</w:t>
            </w:r>
            <w:r>
              <w:rPr>
                <w:rFonts w:ascii="Arial" w:hAnsi="Arial" w:cs="Arial"/>
                <w:sz w:val="12"/>
                <w:szCs w:val="12"/>
              </w:rPr>
              <w:t xml:space="preserve"> Parte I del presente DBC.</w:t>
            </w: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43324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43324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302984">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43324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43324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43324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B965DE" w:rsidP="0043324F">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p>
        </w:tc>
        <w:tc>
          <w:tcPr>
            <w:tcW w:w="79" w:type="pct"/>
            <w:vMerge/>
            <w:tcBorders>
              <w:left w:val="single" w:sz="4" w:space="0" w:color="auto"/>
            </w:tcBorders>
            <w:shd w:val="clear" w:color="auto" w:fill="auto"/>
            <w:vAlign w:val="center"/>
          </w:tcPr>
          <w:p w:rsidR="002E7E3B" w:rsidRPr="000C6821" w:rsidRDefault="002E7E3B" w:rsidP="0043324F">
            <w:pPr>
              <w:adjustRightInd w:val="0"/>
              <w:snapToGrid w:val="0"/>
              <w:rPr>
                <w:rFonts w:ascii="Arial" w:hAnsi="Arial" w:cs="Arial"/>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86241F">
            <w:pPr>
              <w:adjustRightInd w:val="0"/>
              <w:snapToGrid w:val="0"/>
              <w:jc w:val="center"/>
              <w:rPr>
                <w:i/>
                <w:sz w:val="14"/>
                <w:szCs w:val="14"/>
              </w:rPr>
            </w:pP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9961AD">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9961AD">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B965DE" w:rsidP="00E82B15">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p>
        </w:tc>
        <w:tc>
          <w:tcPr>
            <w:tcW w:w="79" w:type="pct"/>
            <w:vMerge/>
            <w:tcBorders>
              <w:left w:val="single" w:sz="4" w:space="0" w:color="auto"/>
            </w:tcBorders>
            <w:shd w:val="clear" w:color="auto" w:fill="auto"/>
            <w:vAlign w:val="center"/>
          </w:tcPr>
          <w:p w:rsidR="002E7E3B" w:rsidRPr="000C6821" w:rsidRDefault="002E7E3B" w:rsidP="00E82B15">
            <w:pPr>
              <w:adjustRightInd w:val="0"/>
              <w:snapToGrid w:val="0"/>
              <w:rPr>
                <w:rFonts w:ascii="Arial" w:hAnsi="Arial" w:cs="Arial"/>
              </w:rPr>
            </w:pPr>
          </w:p>
        </w:tc>
      </w:tr>
      <w:tr w:rsidR="002E7E3B"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auto"/>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86241F">
            <w:pPr>
              <w:adjustRightInd w:val="0"/>
              <w:snapToGrid w:val="0"/>
              <w:jc w:val="center"/>
              <w:rPr>
                <w:i/>
                <w:sz w:val="14"/>
                <w:szCs w:val="14"/>
              </w:rPr>
            </w:pPr>
          </w:p>
        </w:tc>
        <w:tc>
          <w:tcPr>
            <w:tcW w:w="79" w:type="pct"/>
            <w:vMerge/>
            <w:tcBorders>
              <w:left w:val="single" w:sz="4" w:space="0" w:color="auto"/>
            </w:tcBorders>
            <w:shd w:val="clear" w:color="auto" w:fill="auto"/>
            <w:vAlign w:val="center"/>
          </w:tcPr>
          <w:p w:rsidR="002E7E3B" w:rsidRPr="000C6821" w:rsidRDefault="002E7E3B" w:rsidP="0086241F">
            <w:pPr>
              <w:adjustRightInd w:val="0"/>
              <w:snapToGrid w:val="0"/>
              <w:rPr>
                <w:rFonts w:ascii="Arial" w:hAnsi="Arial" w:cs="Arial"/>
              </w:rPr>
            </w:pPr>
          </w:p>
        </w:tc>
      </w:tr>
      <w:tr w:rsidR="00E82B15" w:rsidRPr="000C6821" w:rsidTr="002E7E3B">
        <w:trPr>
          <w:trHeight w:val="1171"/>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E82B15" w:rsidRPr="000C6821" w:rsidRDefault="00E82B15"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E82B15" w:rsidRPr="000C6821" w:rsidRDefault="00E82B15"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B965DE" w:rsidP="00302984">
            <w:pPr>
              <w:adjustRightInd w:val="0"/>
              <w:snapToGrid w:val="0"/>
              <w:jc w:val="center"/>
              <w:rPr>
                <w:rFonts w:ascii="Arial" w:hAnsi="Arial" w:cs="Arial"/>
              </w:rPr>
            </w:pPr>
            <w:r>
              <w:rPr>
                <w:rFonts w:ascii="Arial" w:hAnsi="Arial" w:cs="Arial"/>
              </w:rPr>
              <w:t>08</w:t>
            </w:r>
          </w:p>
        </w:tc>
        <w:tc>
          <w:tcPr>
            <w:tcW w:w="75" w:type="pct"/>
            <w:tcBorders>
              <w:top w:val="nil"/>
              <w:left w:val="single" w:sz="4" w:space="0" w:color="auto"/>
              <w:bottom w:val="nil"/>
              <w:right w:val="single" w:sz="4" w:space="0" w:color="auto"/>
            </w:tcBorders>
            <w:shd w:val="clear" w:color="auto" w:fill="auto"/>
            <w:vAlign w:val="center"/>
          </w:tcPr>
          <w:p w:rsidR="00E82B15" w:rsidRPr="002F238F" w:rsidRDefault="00E82B15"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B965DE" w:rsidP="009961AD">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E82B15" w:rsidRPr="000C6821" w:rsidRDefault="00E82B15"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B965DE" w:rsidP="00E82B15">
            <w:pPr>
              <w:adjustRightInd w:val="0"/>
              <w:snapToGrid w:val="0"/>
              <w:jc w:val="center"/>
              <w:rPr>
                <w:rFonts w:ascii="Arial" w:hAnsi="Arial" w:cs="Arial"/>
              </w:rPr>
            </w:pPr>
            <w:r>
              <w:rPr>
                <w:rFonts w:ascii="Arial" w:hAnsi="Arial" w:cs="Arial"/>
              </w:rPr>
              <w:t>09</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single" w:sz="4" w:space="0" w:color="auto"/>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E7E3B" w:rsidRDefault="00E82B15" w:rsidP="002E7E3B">
            <w:pPr>
              <w:widowControl w:val="0"/>
              <w:jc w:val="both"/>
              <w:rPr>
                <w:rFonts w:ascii="Arial" w:hAnsi="Arial" w:cs="Arial"/>
                <w:b/>
                <w:color w:val="548DD4" w:themeColor="text2" w:themeTint="99"/>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al siguiente enlace a través de zoom</w:t>
            </w:r>
            <w:r w:rsidR="00BF2E83">
              <w:rPr>
                <w:rFonts w:ascii="Arial" w:hAnsi="Arial" w:cs="Arial"/>
                <w:sz w:val="13"/>
                <w:szCs w:val="13"/>
                <w:lang w:eastAsia="en-US"/>
              </w:rPr>
              <w:t xml:space="preserve">: </w:t>
            </w:r>
            <w:hyperlink r:id="rId14" w:history="1">
              <w:r w:rsidR="00775671" w:rsidRPr="00FB1832">
                <w:rPr>
                  <w:rStyle w:val="Hipervnculo"/>
                  <w:rFonts w:ascii="Arial" w:hAnsi="Arial" w:cs="Arial"/>
                  <w:b/>
                  <w:sz w:val="13"/>
                  <w:szCs w:val="13"/>
                  <w:lang w:eastAsia="en-US"/>
                </w:rPr>
                <w:t>https://bcb-gob-bo.zoom.us/j/88958118925?pwd=4aZ1qBaZlcd6RFnT414b2oz6koLBxF.1</w:t>
              </w:r>
            </w:hyperlink>
            <w:r w:rsidR="00775671">
              <w:rPr>
                <w:rFonts w:ascii="Arial" w:hAnsi="Arial" w:cs="Arial"/>
                <w:b/>
                <w:color w:val="548DD4" w:themeColor="text2" w:themeTint="99"/>
                <w:sz w:val="13"/>
                <w:szCs w:val="13"/>
                <w:lang w:eastAsia="en-US"/>
              </w:rPr>
              <w:t xml:space="preserve"> </w:t>
            </w:r>
          </w:p>
          <w:p w:rsidR="002E7E3B" w:rsidRPr="002E7E3B" w:rsidRDefault="002E7E3B" w:rsidP="002E7E3B">
            <w:pPr>
              <w:widowControl w:val="0"/>
              <w:jc w:val="both"/>
              <w:rPr>
                <w:rFonts w:ascii="Arial" w:hAnsi="Arial" w:cs="Arial"/>
                <w:b/>
                <w:color w:val="548DD4" w:themeColor="text2" w:themeTint="99"/>
                <w:sz w:val="13"/>
                <w:szCs w:val="13"/>
                <w:lang w:eastAsia="en-US"/>
              </w:rPr>
            </w:pPr>
          </w:p>
          <w:p w:rsidR="002E7E3B" w:rsidRPr="002E7E3B" w:rsidRDefault="002E7E3B" w:rsidP="002E7E3B">
            <w:pPr>
              <w:widowControl w:val="0"/>
              <w:jc w:val="both"/>
              <w:rPr>
                <w:rFonts w:ascii="Arial" w:hAnsi="Arial" w:cs="Arial"/>
                <w:b/>
                <w:color w:val="548DD4" w:themeColor="text2" w:themeTint="99"/>
                <w:sz w:val="13"/>
                <w:szCs w:val="13"/>
                <w:lang w:eastAsia="en-US"/>
              </w:rPr>
            </w:pPr>
            <w:r w:rsidRPr="002E7E3B">
              <w:rPr>
                <w:rFonts w:ascii="Arial" w:hAnsi="Arial" w:cs="Arial"/>
                <w:b/>
                <w:color w:val="548DD4" w:themeColor="text2" w:themeTint="99"/>
                <w:sz w:val="13"/>
                <w:szCs w:val="13"/>
                <w:lang w:eastAsia="en-US"/>
              </w:rPr>
              <w:t xml:space="preserve">ID de reunión: </w:t>
            </w:r>
            <w:r w:rsidR="00775671" w:rsidRPr="00775671">
              <w:rPr>
                <w:rFonts w:ascii="Arial" w:hAnsi="Arial" w:cs="Arial"/>
                <w:b/>
                <w:color w:val="548DD4" w:themeColor="text2" w:themeTint="99"/>
                <w:sz w:val="13"/>
                <w:szCs w:val="13"/>
                <w:lang w:eastAsia="en-US"/>
              </w:rPr>
              <w:t>889 5811 8925</w:t>
            </w:r>
          </w:p>
          <w:p w:rsidR="00E82B15" w:rsidRPr="000C6821" w:rsidRDefault="002E7E3B" w:rsidP="002E7E3B">
            <w:pPr>
              <w:widowControl w:val="0"/>
              <w:jc w:val="both"/>
              <w:rPr>
                <w:rFonts w:ascii="Arial" w:hAnsi="Arial" w:cs="Arial"/>
              </w:rPr>
            </w:pPr>
            <w:r w:rsidRPr="002E7E3B">
              <w:rPr>
                <w:rFonts w:ascii="Arial" w:hAnsi="Arial" w:cs="Arial"/>
                <w:b/>
                <w:color w:val="548DD4" w:themeColor="text2" w:themeTint="99"/>
                <w:sz w:val="13"/>
                <w:szCs w:val="13"/>
                <w:lang w:eastAsia="en-US"/>
              </w:rPr>
              <w:t xml:space="preserve">Código de acceso: </w:t>
            </w:r>
            <w:r w:rsidR="00775671" w:rsidRPr="00775671">
              <w:rPr>
                <w:rFonts w:ascii="Arial" w:hAnsi="Arial" w:cs="Arial"/>
                <w:b/>
                <w:color w:val="548DD4" w:themeColor="text2" w:themeTint="99"/>
                <w:sz w:val="13"/>
                <w:szCs w:val="13"/>
                <w:lang w:eastAsia="en-US"/>
              </w:rPr>
              <w:t>658017</w:t>
            </w:r>
          </w:p>
        </w:tc>
        <w:tc>
          <w:tcPr>
            <w:tcW w:w="79" w:type="pct"/>
            <w:vMerge/>
            <w:tcBorders>
              <w:left w:val="single" w:sz="4" w:space="0" w:color="auto"/>
            </w:tcBorders>
            <w:shd w:val="clear" w:color="auto" w:fill="auto"/>
            <w:vAlign w:val="center"/>
          </w:tcPr>
          <w:p w:rsidR="00E82B15" w:rsidRPr="000C6821" w:rsidRDefault="00E82B15" w:rsidP="00E82B15">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F47378">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9961AD">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74"/>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2"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302984">
            <w:pPr>
              <w:adjustRightInd w:val="0"/>
              <w:snapToGrid w:val="0"/>
              <w:jc w:val="center"/>
              <w:rPr>
                <w:rFonts w:ascii="Arial" w:hAnsi="Arial" w:cs="Arial"/>
              </w:rPr>
            </w:pPr>
            <w:r>
              <w:rPr>
                <w:rFonts w:ascii="Arial" w:hAnsi="Arial" w:cs="Arial"/>
              </w:rPr>
              <w:t>18</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9961AD">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73"/>
        </w:trPr>
        <w:tc>
          <w:tcPr>
            <w:tcW w:w="160"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9961AD">
            <w:pPr>
              <w:adjustRightInd w:val="0"/>
              <w:snapToGrid w:val="0"/>
              <w:jc w:val="center"/>
              <w:rPr>
                <w:rFonts w:ascii="Arial" w:hAnsi="Arial" w:cs="Arial"/>
              </w:rPr>
            </w:pPr>
            <w:r>
              <w:rPr>
                <w:rFonts w:ascii="Arial" w:hAnsi="Arial" w:cs="Arial"/>
              </w:rPr>
              <w:t>20</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8067DF">
            <w:pPr>
              <w:adjustRightInd w:val="0"/>
              <w:snapToGrid w:val="0"/>
              <w:jc w:val="center"/>
              <w:rPr>
                <w:rFonts w:ascii="Arial" w:hAnsi="Arial" w:cs="Arial"/>
              </w:rPr>
            </w:pPr>
            <w:r>
              <w:rPr>
                <w:rFonts w:ascii="Arial" w:hAnsi="Arial" w:cs="Arial"/>
              </w:rPr>
              <w:t>11</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205160">
            <w:pPr>
              <w:adjustRightInd w:val="0"/>
              <w:snapToGrid w:val="0"/>
              <w:jc w:val="center"/>
              <w:rPr>
                <w:rFonts w:ascii="Arial" w:hAnsi="Arial" w:cs="Arial"/>
              </w:rPr>
            </w:pPr>
            <w:r>
              <w:rPr>
                <w:rFonts w:ascii="Arial" w:hAnsi="Arial" w:cs="Arial"/>
              </w:rPr>
              <w:t>0</w:t>
            </w:r>
            <w:r w:rsidR="002E7E3B">
              <w:rPr>
                <w:rFonts w:ascii="Arial" w:hAnsi="Arial" w:cs="Arial"/>
              </w:rPr>
              <w:t>3</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CA2118">
            <w:pPr>
              <w:adjustRightInd w:val="0"/>
              <w:snapToGrid w:val="0"/>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302984">
            <w:pPr>
              <w:adjustRightInd w:val="0"/>
              <w:snapToGrid w:val="0"/>
              <w:jc w:val="center"/>
              <w:rPr>
                <w:rFonts w:ascii="Arial" w:hAnsi="Arial" w:cs="Arial"/>
              </w:rPr>
            </w:pPr>
            <w:r>
              <w:rPr>
                <w:rFonts w:ascii="Arial" w:hAnsi="Arial" w:cs="Arial"/>
              </w:rPr>
              <w:t>05</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9961AD">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7"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2" w:name="_Hlk76392171"/>
    </w:p>
    <w:p w:rsidR="00A72FB0" w:rsidRPr="00A40276" w:rsidRDefault="00EC1885" w:rsidP="006C598A">
      <w:pPr>
        <w:pStyle w:val="Puesto"/>
        <w:numPr>
          <w:ilvl w:val="0"/>
          <w:numId w:val="17"/>
        </w:numPr>
        <w:spacing w:before="0" w:after="0"/>
        <w:jc w:val="both"/>
        <w:rPr>
          <w:rFonts w:ascii="Verdana" w:hAnsi="Verdana"/>
          <w:sz w:val="18"/>
        </w:rPr>
      </w:pPr>
      <w:r w:rsidRPr="00EC1885">
        <w:br w:type="page"/>
      </w:r>
      <w:bookmarkStart w:id="163" w:name="_Toc94724714"/>
      <w:bookmarkEnd w:id="162"/>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173B2D" w:rsidRDefault="00A72FB0" w:rsidP="00F32849">
      <w:pPr>
        <w:ind w:left="709"/>
        <w:jc w:val="both"/>
        <w:rPr>
          <w:rFonts w:cs="Arial"/>
          <w:b/>
          <w:sz w:val="4"/>
          <w:szCs w:val="18"/>
          <w:lang w:val="es-BO"/>
        </w:rPr>
      </w:pPr>
    </w:p>
    <w:p w:rsidR="00A72FB0" w:rsidRPr="00173B2D" w:rsidRDefault="0034210B" w:rsidP="0034210B">
      <w:pPr>
        <w:jc w:val="center"/>
        <w:rPr>
          <w:rFonts w:ascii="Arial" w:hAnsi="Arial" w:cs="Arial"/>
          <w:b/>
          <w:bCs/>
          <w:sz w:val="20"/>
          <w:szCs w:val="24"/>
        </w:rPr>
      </w:pPr>
      <w:r w:rsidRPr="00173B2D">
        <w:rPr>
          <w:rFonts w:ascii="Arial" w:hAnsi="Arial" w:cs="Arial"/>
          <w:b/>
          <w:bCs/>
          <w:sz w:val="20"/>
          <w:szCs w:val="24"/>
        </w:rPr>
        <w:t>FORMULARIO C-1: ESPECIFICACIONES TÉCNICAS</w:t>
      </w:r>
    </w:p>
    <w:p w:rsidR="00330E6D" w:rsidRPr="00D71863" w:rsidRDefault="00330E6D" w:rsidP="0034210B">
      <w:pPr>
        <w:jc w:val="center"/>
        <w:rPr>
          <w:rFonts w:ascii="Arial" w:hAnsi="Arial" w:cs="Arial"/>
          <w:b/>
          <w:sz w:val="2"/>
          <w:lang w:val="es-BO"/>
        </w:rPr>
      </w:pPr>
    </w:p>
    <w:p w:rsidR="00FD4EDD" w:rsidRPr="00FD4EDD" w:rsidRDefault="009C7E81" w:rsidP="00FD4EDD">
      <w:pPr>
        <w:shd w:val="clear" w:color="auto" w:fill="E0E0E0"/>
        <w:ind w:left="-360" w:right="13"/>
        <w:jc w:val="center"/>
        <w:rPr>
          <w:rFonts w:ascii="Arial" w:hAnsi="Arial" w:cs="Arial"/>
          <w:b/>
          <w:bCs/>
          <w:sz w:val="20"/>
          <w:szCs w:val="24"/>
        </w:rPr>
      </w:pPr>
      <w:r w:rsidRPr="00173B2D">
        <w:rPr>
          <w:rFonts w:ascii="Arial" w:hAnsi="Arial" w:cs="Arial"/>
          <w:b/>
          <w:bCs/>
          <w:sz w:val="20"/>
          <w:szCs w:val="24"/>
        </w:rPr>
        <w:tab/>
      </w:r>
      <w:r w:rsidR="00B21BB8" w:rsidRPr="00173B2D">
        <w:rPr>
          <w:rFonts w:ascii="Arial" w:hAnsi="Arial" w:cs="Arial"/>
          <w:b/>
          <w:bCs/>
          <w:sz w:val="14"/>
          <w:szCs w:val="24"/>
        </w:rPr>
        <w:t xml:space="preserve"> </w:t>
      </w:r>
      <w:r w:rsidR="00173B2D" w:rsidRPr="00173B2D">
        <w:rPr>
          <w:rFonts w:ascii="Arial" w:hAnsi="Arial" w:cs="Arial"/>
          <w:b/>
          <w:bCs/>
          <w:sz w:val="20"/>
          <w:szCs w:val="24"/>
        </w:rPr>
        <w:t>“</w:t>
      </w:r>
      <w:r w:rsidR="00FD4EDD" w:rsidRPr="00FD4EDD">
        <w:rPr>
          <w:rFonts w:ascii="Arial" w:hAnsi="Arial" w:cs="Arial"/>
          <w:b/>
          <w:bCs/>
          <w:sz w:val="20"/>
          <w:szCs w:val="24"/>
        </w:rPr>
        <w:t xml:space="preserve">SERVICIO DE INSTALACIÓN DE REDES DE DATOS Y REDES ELÉCTRICAS INTERNAS </w:t>
      </w:r>
    </w:p>
    <w:p w:rsidR="00173B2D" w:rsidRDefault="00FD4EDD" w:rsidP="00FD4EDD">
      <w:pPr>
        <w:shd w:val="clear" w:color="auto" w:fill="E0E0E0"/>
        <w:ind w:left="-360" w:right="13"/>
        <w:jc w:val="center"/>
        <w:rPr>
          <w:rFonts w:ascii="Arial" w:hAnsi="Arial" w:cs="Arial"/>
          <w:b/>
          <w:bCs/>
          <w:sz w:val="20"/>
          <w:szCs w:val="24"/>
        </w:rPr>
      </w:pPr>
      <w:r w:rsidRPr="00FD4EDD">
        <w:rPr>
          <w:rFonts w:ascii="Arial" w:hAnsi="Arial" w:cs="Arial"/>
          <w:b/>
          <w:bCs/>
          <w:sz w:val="20"/>
          <w:szCs w:val="24"/>
        </w:rPr>
        <w:t>PARA LOS EQUIPOS DE SEGURIDAD ELECTRÓNICA</w:t>
      </w:r>
      <w:r w:rsidR="00173B2D" w:rsidRPr="00173B2D">
        <w:rPr>
          <w:rFonts w:ascii="Arial" w:hAnsi="Arial" w:cs="Arial"/>
          <w:b/>
          <w:bCs/>
          <w:sz w:val="20"/>
          <w:szCs w:val="24"/>
        </w:rPr>
        <w:t>”</w:t>
      </w:r>
    </w:p>
    <w:p w:rsidR="00380686" w:rsidRPr="00380686" w:rsidRDefault="00380686" w:rsidP="00173B2D">
      <w:pPr>
        <w:shd w:val="clear" w:color="auto" w:fill="E0E0E0"/>
        <w:ind w:left="-360" w:right="13"/>
        <w:jc w:val="center"/>
        <w:rPr>
          <w:rFonts w:ascii="Arial" w:hAnsi="Arial" w:cs="Arial"/>
          <w:b/>
          <w:bCs/>
          <w:sz w:val="10"/>
          <w:szCs w:val="24"/>
        </w:rPr>
      </w:pPr>
    </w:p>
    <w:tbl>
      <w:tblPr>
        <w:tblW w:w="5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0"/>
        <w:gridCol w:w="2476"/>
        <w:gridCol w:w="583"/>
        <w:gridCol w:w="443"/>
        <w:gridCol w:w="1891"/>
      </w:tblGrid>
      <w:tr w:rsidR="00FD4EDD" w:rsidRPr="007E3E11" w:rsidTr="00FD4EDD">
        <w:trPr>
          <w:trHeight w:val="283"/>
          <w:tblHeader/>
          <w:jc w:val="center"/>
        </w:trPr>
        <w:tc>
          <w:tcPr>
            <w:tcW w:w="2430" w:type="pct"/>
            <w:vMerge w:val="restart"/>
            <w:shd w:val="clear" w:color="auto" w:fill="D9D9D9"/>
            <w:vAlign w:val="center"/>
          </w:tcPr>
          <w:p w:rsidR="00FD4EDD" w:rsidRPr="007E3E11" w:rsidRDefault="00FD4EDD" w:rsidP="00FD4EDD">
            <w:pPr>
              <w:jc w:val="center"/>
              <w:rPr>
                <w:rFonts w:ascii="Arial" w:hAnsi="Arial" w:cs="Arial"/>
                <w:b/>
                <w:bCs/>
                <w:sz w:val="18"/>
                <w:szCs w:val="18"/>
              </w:rPr>
            </w:pPr>
            <w:r w:rsidRPr="007E3E11">
              <w:rPr>
                <w:rFonts w:ascii="Arial" w:hAnsi="Arial" w:cs="Arial"/>
                <w:b/>
                <w:bCs/>
                <w:sz w:val="18"/>
                <w:szCs w:val="18"/>
              </w:rPr>
              <w:t>REQUISITOS NECESARIOS DEL</w:t>
            </w:r>
            <w:r>
              <w:rPr>
                <w:rFonts w:ascii="Arial" w:hAnsi="Arial" w:cs="Arial"/>
                <w:b/>
                <w:bCs/>
                <w:sz w:val="18"/>
                <w:szCs w:val="18"/>
              </w:rPr>
              <w:t xml:space="preserve"> SERVICIO</w:t>
            </w:r>
            <w:r w:rsidRPr="007E3E11">
              <w:rPr>
                <w:rFonts w:ascii="Arial" w:hAnsi="Arial" w:cs="Arial"/>
                <w:b/>
                <w:bCs/>
                <w:sz w:val="18"/>
                <w:szCs w:val="18"/>
              </w:rPr>
              <w:t xml:space="preserve"> Y LAS CONDICIONES COMPLEMENTARIAS</w:t>
            </w:r>
          </w:p>
        </w:tc>
        <w:tc>
          <w:tcPr>
            <w:tcW w:w="1180" w:type="pct"/>
            <w:tcBorders>
              <w:bottom w:val="single" w:sz="4" w:space="0" w:color="auto"/>
            </w:tcBorders>
            <w:shd w:val="clear" w:color="auto" w:fill="D9D9D9"/>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390" w:type="pct"/>
            <w:gridSpan w:val="3"/>
            <w:shd w:val="clear" w:color="auto" w:fill="D9D9D9"/>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FD4EDD" w:rsidRPr="007E3E11" w:rsidTr="00FD4EDD">
        <w:trPr>
          <w:trHeight w:val="283"/>
          <w:tblHeader/>
          <w:jc w:val="center"/>
        </w:trPr>
        <w:tc>
          <w:tcPr>
            <w:tcW w:w="2430" w:type="pct"/>
            <w:vMerge/>
            <w:shd w:val="clear" w:color="auto" w:fill="D9D9D9"/>
            <w:vAlign w:val="center"/>
          </w:tcPr>
          <w:p w:rsidR="00FD4EDD" w:rsidRPr="007E3E11" w:rsidRDefault="00FD4EDD" w:rsidP="00FD4EDD">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180" w:type="pct"/>
            <w:vMerge w:val="restart"/>
            <w:shd w:val="clear" w:color="auto" w:fill="D9D9D9"/>
            <w:vAlign w:val="center"/>
          </w:tcPr>
          <w:p w:rsidR="00FD4EDD" w:rsidRPr="007E3E11" w:rsidRDefault="00FD4EDD" w:rsidP="00FD4EDD">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489" w:type="pct"/>
            <w:gridSpan w:val="2"/>
            <w:shd w:val="clear" w:color="auto" w:fill="D9D9D9"/>
            <w:vAlign w:val="center"/>
          </w:tcPr>
          <w:p w:rsidR="00FD4EDD" w:rsidRPr="007E3E11" w:rsidRDefault="00FD4EDD" w:rsidP="00FD4EDD">
            <w:pPr>
              <w:jc w:val="center"/>
              <w:rPr>
                <w:rFonts w:ascii="Arial" w:hAnsi="Arial" w:cs="Arial"/>
                <w:b/>
                <w:bCs/>
                <w:sz w:val="18"/>
                <w:szCs w:val="18"/>
              </w:rPr>
            </w:pPr>
            <w:r w:rsidRPr="007E3E11">
              <w:rPr>
                <w:rFonts w:ascii="Arial" w:hAnsi="Arial" w:cs="Arial"/>
                <w:b/>
                <w:bCs/>
                <w:sz w:val="18"/>
                <w:szCs w:val="18"/>
              </w:rPr>
              <w:t>CUMPLE</w:t>
            </w:r>
          </w:p>
        </w:tc>
        <w:tc>
          <w:tcPr>
            <w:tcW w:w="901" w:type="pct"/>
            <w:vMerge w:val="restart"/>
            <w:shd w:val="clear" w:color="auto" w:fill="D9D9D9"/>
            <w:vAlign w:val="center"/>
          </w:tcPr>
          <w:p w:rsidR="00FD4EDD" w:rsidRPr="007E3E11" w:rsidRDefault="00FD4EDD" w:rsidP="00FD4EDD">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FD4EDD" w:rsidRPr="007E3E11" w:rsidTr="00FD4EDD">
        <w:trPr>
          <w:trHeight w:val="283"/>
          <w:tblHeader/>
          <w:jc w:val="center"/>
        </w:trPr>
        <w:tc>
          <w:tcPr>
            <w:tcW w:w="2430" w:type="pct"/>
            <w:vMerge/>
            <w:tcBorders>
              <w:bottom w:val="single" w:sz="4" w:space="0" w:color="auto"/>
            </w:tcBorders>
            <w:shd w:val="clear" w:color="auto" w:fill="D9D9D9"/>
            <w:vAlign w:val="center"/>
          </w:tcPr>
          <w:p w:rsidR="00FD4EDD" w:rsidRPr="007E3E11" w:rsidRDefault="00FD4EDD" w:rsidP="00FD4EDD">
            <w:pPr>
              <w:rPr>
                <w:rFonts w:ascii="Arial" w:hAnsi="Arial" w:cs="Arial"/>
                <w:b/>
                <w:bCs/>
                <w:sz w:val="18"/>
                <w:szCs w:val="18"/>
              </w:rPr>
            </w:pPr>
          </w:p>
        </w:tc>
        <w:tc>
          <w:tcPr>
            <w:tcW w:w="1180" w:type="pct"/>
            <w:vMerge/>
            <w:tcBorders>
              <w:bottom w:val="single" w:sz="4" w:space="0" w:color="auto"/>
            </w:tcBorders>
            <w:shd w:val="clear" w:color="auto" w:fill="D9D9D9"/>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78" w:type="pct"/>
            <w:tcBorders>
              <w:bottom w:val="single" w:sz="4" w:space="0" w:color="auto"/>
            </w:tcBorders>
            <w:shd w:val="clear" w:color="auto" w:fill="D9D9D9"/>
            <w:vAlign w:val="center"/>
          </w:tcPr>
          <w:p w:rsidR="00FD4EDD" w:rsidRPr="007E3E11" w:rsidRDefault="00FD4EDD" w:rsidP="00FD4EDD">
            <w:pPr>
              <w:jc w:val="center"/>
              <w:rPr>
                <w:rFonts w:ascii="Arial" w:hAnsi="Arial" w:cs="Arial"/>
                <w:b/>
                <w:bCs/>
                <w:sz w:val="18"/>
                <w:szCs w:val="18"/>
              </w:rPr>
            </w:pPr>
            <w:r w:rsidRPr="007E3E11">
              <w:rPr>
                <w:rFonts w:ascii="Arial" w:hAnsi="Arial" w:cs="Arial"/>
                <w:b/>
                <w:sz w:val="18"/>
                <w:szCs w:val="18"/>
              </w:rPr>
              <w:t>SI</w:t>
            </w:r>
          </w:p>
        </w:tc>
        <w:tc>
          <w:tcPr>
            <w:tcW w:w="211" w:type="pct"/>
            <w:tcBorders>
              <w:bottom w:val="single" w:sz="4" w:space="0" w:color="auto"/>
            </w:tcBorders>
            <w:shd w:val="clear" w:color="auto" w:fill="D9D9D9"/>
            <w:vAlign w:val="center"/>
          </w:tcPr>
          <w:p w:rsidR="00FD4EDD" w:rsidRPr="007E3E11" w:rsidRDefault="00FD4EDD" w:rsidP="00FD4EDD">
            <w:pPr>
              <w:jc w:val="center"/>
              <w:rPr>
                <w:rFonts w:ascii="Arial" w:hAnsi="Arial" w:cs="Arial"/>
                <w:b/>
                <w:bCs/>
                <w:sz w:val="18"/>
                <w:szCs w:val="18"/>
              </w:rPr>
            </w:pPr>
            <w:r w:rsidRPr="007E3E11">
              <w:rPr>
                <w:rFonts w:ascii="Arial" w:hAnsi="Arial" w:cs="Arial"/>
                <w:b/>
                <w:sz w:val="18"/>
                <w:szCs w:val="18"/>
              </w:rPr>
              <w:t>NO</w:t>
            </w:r>
          </w:p>
        </w:tc>
        <w:tc>
          <w:tcPr>
            <w:tcW w:w="901" w:type="pct"/>
            <w:vMerge/>
            <w:tcBorders>
              <w:bottom w:val="single" w:sz="4" w:space="0" w:color="auto"/>
            </w:tcBorders>
            <w:shd w:val="clear" w:color="auto" w:fill="D9D9D9"/>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FD4EDD" w:rsidRPr="007E3E11" w:rsidTr="00FD4EDD">
        <w:trPr>
          <w:trHeight w:val="283"/>
          <w:jc w:val="center"/>
        </w:trPr>
        <w:tc>
          <w:tcPr>
            <w:tcW w:w="5000" w:type="pct"/>
            <w:gridSpan w:val="5"/>
            <w:shd w:val="clear" w:color="auto" w:fill="17365D"/>
            <w:vAlign w:val="center"/>
          </w:tcPr>
          <w:p w:rsidR="00FD4EDD" w:rsidRPr="007E3E11"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FD4EDD" w:rsidRPr="007E3E11" w:rsidTr="00FD4EDD">
        <w:trPr>
          <w:trHeight w:val="625"/>
          <w:jc w:val="center"/>
        </w:trPr>
        <w:tc>
          <w:tcPr>
            <w:tcW w:w="2430" w:type="pct"/>
            <w:vAlign w:val="center"/>
          </w:tcPr>
          <w:p w:rsidR="00FD4EDD" w:rsidRDefault="00FD4EDD" w:rsidP="00FD4EDD">
            <w:pPr>
              <w:jc w:val="both"/>
              <w:rPr>
                <w:rFonts w:ascii="Arial" w:hAnsi="Arial" w:cs="Arial"/>
                <w:bCs/>
                <w:iCs/>
                <w:color w:val="000000"/>
                <w:sz w:val="18"/>
                <w:szCs w:val="18"/>
              </w:rPr>
            </w:pPr>
          </w:p>
          <w:p w:rsidR="00FD4EDD" w:rsidRDefault="00FD4EDD" w:rsidP="00FD4EDD">
            <w:pPr>
              <w:jc w:val="both"/>
              <w:rPr>
                <w:rFonts w:ascii="Arial" w:hAnsi="Arial" w:cs="Arial"/>
                <w:bCs/>
                <w:iCs/>
                <w:color w:val="000000"/>
                <w:sz w:val="18"/>
                <w:szCs w:val="18"/>
              </w:rPr>
            </w:pPr>
            <w:r w:rsidRPr="002C58F6">
              <w:rPr>
                <w:rFonts w:ascii="Arial" w:hAnsi="Arial" w:cs="Arial"/>
                <w:bCs/>
                <w:iCs/>
                <w:color w:val="000000"/>
                <w:sz w:val="18"/>
                <w:szCs w:val="18"/>
              </w:rPr>
              <w:t>El Banco Central de Bolivia, a través de la Subgerencia de Gestión de Riesgos (SGR)  tiene planificadas en su programación operativa anual, tareas y actividades de mejoramiento de la gestión de la seguridad física y ambiental en la entidad, establecidas en el Plan Institucional de Seguridad de la Información (PISI).</w:t>
            </w:r>
          </w:p>
          <w:p w:rsidR="00FD4EDD" w:rsidRPr="002C58F6" w:rsidRDefault="00FD4EDD" w:rsidP="00FD4EDD">
            <w:pPr>
              <w:jc w:val="both"/>
              <w:rPr>
                <w:rFonts w:ascii="Arial" w:hAnsi="Arial" w:cs="Arial"/>
                <w:bCs/>
                <w:iCs/>
                <w:color w:val="000000"/>
                <w:sz w:val="18"/>
                <w:szCs w:val="18"/>
              </w:rPr>
            </w:pPr>
          </w:p>
          <w:p w:rsidR="00FD4EDD" w:rsidRDefault="00FD4EDD" w:rsidP="00FD4EDD">
            <w:pPr>
              <w:jc w:val="both"/>
              <w:rPr>
                <w:rFonts w:ascii="Arial" w:hAnsi="Arial" w:cs="Arial"/>
                <w:sz w:val="18"/>
                <w:szCs w:val="18"/>
                <w:lang w:eastAsia="es-BO"/>
              </w:rPr>
            </w:pPr>
            <w:r w:rsidRPr="002C58F6">
              <w:rPr>
                <w:rFonts w:ascii="Arial" w:hAnsi="Arial" w:cs="Arial"/>
                <w:sz w:val="18"/>
                <w:szCs w:val="18"/>
                <w:lang w:eastAsia="es-BO"/>
              </w:rPr>
              <w:t xml:space="preserve">Se requiere contratar los servicios de una empresa, que realice </w:t>
            </w:r>
            <w:r>
              <w:rPr>
                <w:rFonts w:ascii="Arial" w:hAnsi="Arial" w:cs="Arial"/>
                <w:sz w:val="18"/>
                <w:szCs w:val="18"/>
                <w:lang w:eastAsia="es-BO"/>
              </w:rPr>
              <w:t xml:space="preserve">la </w:t>
            </w:r>
            <w:r w:rsidRPr="002C58F6">
              <w:rPr>
                <w:rFonts w:ascii="Arial" w:hAnsi="Arial" w:cs="Arial"/>
                <w:sz w:val="18"/>
                <w:szCs w:val="18"/>
                <w:lang w:eastAsia="es-BO"/>
              </w:rPr>
              <w:t>“</w:t>
            </w:r>
            <w:r w:rsidRPr="002C58F6">
              <w:rPr>
                <w:rFonts w:ascii="Arial" w:hAnsi="Arial" w:cs="Arial"/>
                <w:b/>
                <w:sz w:val="18"/>
                <w:szCs w:val="18"/>
                <w:lang w:eastAsia="es-BO"/>
              </w:rPr>
              <w:t xml:space="preserve">Instalación de </w:t>
            </w:r>
            <w:r w:rsidRPr="002C58F6">
              <w:rPr>
                <w:rFonts w:ascii="Arial" w:hAnsi="Arial" w:cs="Arial"/>
                <w:b/>
                <w:bCs/>
                <w:sz w:val="18"/>
                <w:szCs w:val="18"/>
                <w:lang w:eastAsia="es-BO"/>
              </w:rPr>
              <w:t xml:space="preserve">Redes de Datos </w:t>
            </w:r>
            <w:r>
              <w:rPr>
                <w:rFonts w:ascii="Arial" w:hAnsi="Arial" w:cs="Arial"/>
                <w:b/>
                <w:bCs/>
                <w:sz w:val="18"/>
                <w:szCs w:val="18"/>
                <w:lang w:eastAsia="es-BO"/>
              </w:rPr>
              <w:t>y Redes Eléctricas internas para l</w:t>
            </w:r>
            <w:r w:rsidRPr="002C58F6">
              <w:rPr>
                <w:rFonts w:ascii="Arial" w:hAnsi="Arial" w:cs="Arial"/>
                <w:b/>
                <w:bCs/>
                <w:sz w:val="18"/>
                <w:szCs w:val="18"/>
                <w:lang w:eastAsia="es-BO"/>
              </w:rPr>
              <w:t xml:space="preserve">os </w:t>
            </w:r>
            <w:r>
              <w:rPr>
                <w:rFonts w:ascii="Arial" w:hAnsi="Arial" w:cs="Arial"/>
                <w:b/>
                <w:bCs/>
                <w:sz w:val="18"/>
                <w:szCs w:val="18"/>
                <w:lang w:eastAsia="es-BO"/>
              </w:rPr>
              <w:t>equipos</w:t>
            </w:r>
            <w:r w:rsidRPr="002C58F6">
              <w:rPr>
                <w:rFonts w:ascii="Arial" w:hAnsi="Arial" w:cs="Arial"/>
                <w:b/>
                <w:bCs/>
                <w:sz w:val="18"/>
                <w:szCs w:val="18"/>
                <w:lang w:eastAsia="es-BO"/>
              </w:rPr>
              <w:t xml:space="preserve"> de Seguridad Electrónica</w:t>
            </w:r>
            <w:r w:rsidRPr="002C58F6">
              <w:rPr>
                <w:rFonts w:ascii="Arial" w:hAnsi="Arial" w:cs="Arial"/>
                <w:sz w:val="18"/>
                <w:szCs w:val="18"/>
                <w:lang w:eastAsia="es-BO"/>
              </w:rPr>
              <w:t xml:space="preserve">”, a objeto de normalizar y optimizar la comunicación de los </w:t>
            </w:r>
            <w:r>
              <w:rPr>
                <w:rFonts w:ascii="Arial" w:hAnsi="Arial" w:cs="Arial"/>
                <w:sz w:val="18"/>
                <w:szCs w:val="18"/>
                <w:lang w:eastAsia="es-BO"/>
              </w:rPr>
              <w:t xml:space="preserve">diferentes equipos de seguridad, el servicio debe considerar </w:t>
            </w:r>
            <w:r w:rsidRPr="00550F18">
              <w:rPr>
                <w:rFonts w:ascii="Arial" w:hAnsi="Arial" w:cs="Arial"/>
                <w:sz w:val="18"/>
                <w:szCs w:val="18"/>
                <w:lang w:eastAsia="es-BO"/>
              </w:rPr>
              <w:t>el cableado de fibra óptica de red horizontal y reflejos para las interconexiones de los equipos de seguridad, cableado estructurado y energía eléctrica</w:t>
            </w:r>
            <w:r>
              <w:rPr>
                <w:rFonts w:ascii="Arial" w:hAnsi="Arial" w:cs="Arial"/>
                <w:sz w:val="18"/>
                <w:szCs w:val="18"/>
                <w:lang w:eastAsia="es-BO"/>
              </w:rPr>
              <w:t>.</w:t>
            </w:r>
          </w:p>
          <w:p w:rsidR="00FD4EDD" w:rsidRPr="002C58F6" w:rsidRDefault="00FD4EDD" w:rsidP="00FD4EDD">
            <w:pPr>
              <w:jc w:val="both"/>
              <w:rPr>
                <w:rFonts w:ascii="Arial" w:hAnsi="Arial" w:cs="Arial"/>
                <w:sz w:val="18"/>
                <w:szCs w:val="18"/>
                <w:lang w:eastAsia="es-BO"/>
              </w:rPr>
            </w:pPr>
          </w:p>
        </w:tc>
        <w:tc>
          <w:tcPr>
            <w:tcW w:w="2570" w:type="pct"/>
            <w:gridSpan w:val="4"/>
            <w:shd w:val="thinDiagStripe" w:color="auto" w:fill="DDD9C3" w:themeFill="background2" w:themeFillShade="E6"/>
            <w:vAlign w:val="center"/>
          </w:tcPr>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FD4EDD" w:rsidRPr="007E3E11" w:rsidTr="00FD4EDD">
        <w:trPr>
          <w:trHeight w:val="283"/>
          <w:jc w:val="center"/>
        </w:trPr>
        <w:tc>
          <w:tcPr>
            <w:tcW w:w="5000" w:type="pct"/>
            <w:gridSpan w:val="5"/>
            <w:shd w:val="clear" w:color="auto" w:fill="17365D"/>
            <w:vAlign w:val="center"/>
          </w:tcPr>
          <w:p w:rsidR="00FD4EDD" w:rsidRPr="007E3E11"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Pr>
                <w:rFonts w:ascii="Arial" w:hAnsi="Arial" w:cs="Arial"/>
                <w:b/>
                <w:bCs/>
                <w:color w:val="FFFFFF"/>
                <w:sz w:val="18"/>
                <w:szCs w:val="18"/>
              </w:rPr>
              <w:t xml:space="preserve">REQUISITOS </w:t>
            </w:r>
          </w:p>
        </w:tc>
      </w:tr>
      <w:tr w:rsidR="00FD4EDD" w:rsidRPr="009D12EB" w:rsidTr="00FD4EDD">
        <w:trPr>
          <w:trHeight w:val="283"/>
          <w:jc w:val="center"/>
        </w:trPr>
        <w:tc>
          <w:tcPr>
            <w:tcW w:w="5000" w:type="pct"/>
            <w:gridSpan w:val="5"/>
            <w:shd w:val="clear" w:color="auto" w:fill="B6DDE8" w:themeFill="accent5" w:themeFillTint="66"/>
            <w:vAlign w:val="center"/>
          </w:tcPr>
          <w:p w:rsidR="00FD4EDD" w:rsidRPr="009D12EB" w:rsidRDefault="00FD4EDD" w:rsidP="00D1172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000000" w:themeColor="text1"/>
                <w:sz w:val="18"/>
                <w:szCs w:val="18"/>
                <w:lang w:val="es-ES_tradnl"/>
              </w:rPr>
            </w:pPr>
            <w:r w:rsidRPr="009D12EB">
              <w:rPr>
                <w:rFonts w:ascii="Arial" w:hAnsi="Arial" w:cs="Arial"/>
                <w:b/>
                <w:bCs/>
                <w:color w:val="000000" w:themeColor="text1"/>
                <w:sz w:val="18"/>
                <w:szCs w:val="18"/>
              </w:rPr>
              <w:t>SERVICIO DE INSTALACIÓN</w:t>
            </w:r>
            <w:r>
              <w:rPr>
                <w:rFonts w:ascii="Arial" w:hAnsi="Arial" w:cs="Arial"/>
                <w:b/>
                <w:bCs/>
                <w:color w:val="000000" w:themeColor="text1"/>
                <w:sz w:val="18"/>
                <w:szCs w:val="18"/>
              </w:rPr>
              <w:t xml:space="preserve"> </w:t>
            </w:r>
          </w:p>
        </w:tc>
      </w:tr>
      <w:tr w:rsidR="00FD4EDD" w:rsidRPr="009D12EB" w:rsidTr="00FD4EDD">
        <w:trPr>
          <w:trHeight w:val="283"/>
          <w:jc w:val="center"/>
        </w:trPr>
        <w:tc>
          <w:tcPr>
            <w:tcW w:w="5000" w:type="pct"/>
            <w:gridSpan w:val="5"/>
            <w:shd w:val="clear" w:color="auto" w:fill="B6DDE8" w:themeFill="accent5" w:themeFillTint="66"/>
            <w:vAlign w:val="center"/>
          </w:tcPr>
          <w:p w:rsidR="00FD4EDD" w:rsidRPr="00986ADE" w:rsidRDefault="00FD4EDD" w:rsidP="00D1172D">
            <w:pPr>
              <w:pStyle w:val="Prrafodelista"/>
              <w:numPr>
                <w:ilvl w:val="0"/>
                <w:numId w:val="52"/>
              </w:numPr>
              <w:contextualSpacing/>
              <w:jc w:val="both"/>
              <w:rPr>
                <w:rFonts w:ascii="Arial" w:hAnsi="Arial" w:cs="Arial"/>
                <w:sz w:val="18"/>
                <w:szCs w:val="18"/>
                <w:lang w:eastAsia="es-BO"/>
              </w:rPr>
            </w:pPr>
            <w:r w:rsidRPr="00986ADE">
              <w:rPr>
                <w:rFonts w:ascii="Arial" w:hAnsi="Arial" w:cs="Arial"/>
                <w:b/>
                <w:sz w:val="18"/>
                <w:szCs w:val="18"/>
                <w:lang w:eastAsia="es-BO"/>
              </w:rPr>
              <w:t>BACKBONE DE FIBRA ÓPTICA</w:t>
            </w: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Comprende la instalación de bandejas de fibra óptica en el rack del CCP (Centro de Computo Principal) y sus correspondientes reflejos en el gabinete de Shaft de comunicación del piso 11, Rack del CMSE (Centro de Monitoreo de Seguridad Electrónica) piso 6 y Rack en Sala de Monitoreo en Sótano 2, de acuerdo con lo siguiente:</w:t>
            </w:r>
          </w:p>
          <w:p w:rsidR="00FD4EDD" w:rsidRDefault="00FD4EDD" w:rsidP="00FD4EDD">
            <w:pPr>
              <w:jc w:val="both"/>
              <w:rPr>
                <w:rFonts w:ascii="Arial" w:hAnsi="Arial" w:cs="Arial"/>
                <w:sz w:val="18"/>
                <w:szCs w:val="18"/>
              </w:rPr>
            </w:pPr>
          </w:p>
          <w:p w:rsidR="00FD4EDD" w:rsidRPr="00AF6345" w:rsidRDefault="00FD4EDD" w:rsidP="00FD4EDD">
            <w:pPr>
              <w:ind w:left="8"/>
              <w:jc w:val="both"/>
              <w:rPr>
                <w:rFonts w:ascii="Arial" w:hAnsi="Arial" w:cs="Arial"/>
                <w:b/>
                <w:sz w:val="18"/>
                <w:szCs w:val="18"/>
                <w:lang w:eastAsia="es-BO"/>
              </w:rPr>
            </w:pPr>
            <w:r>
              <w:rPr>
                <w:rFonts w:ascii="Arial" w:hAnsi="Arial" w:cs="Arial"/>
                <w:b/>
                <w:sz w:val="18"/>
                <w:szCs w:val="18"/>
                <w:u w:val="single"/>
                <w:lang w:eastAsia="es-BO"/>
              </w:rPr>
              <w:t>PROVISIÓ</w:t>
            </w:r>
            <w:r w:rsidRPr="00AF6345">
              <w:rPr>
                <w:rFonts w:ascii="Arial" w:hAnsi="Arial" w:cs="Arial"/>
                <w:b/>
                <w:sz w:val="18"/>
                <w:szCs w:val="18"/>
                <w:u w:val="single"/>
                <w:lang w:eastAsia="es-BO"/>
              </w:rPr>
              <w:t>N E INSTALACIÓN DE FIBRA ÓPTICA OM4 DE 24 HILOS</w:t>
            </w:r>
            <w:r w:rsidRPr="00AF6345">
              <w:rPr>
                <w:rFonts w:ascii="Arial" w:hAnsi="Arial" w:cs="Arial"/>
                <w:b/>
                <w:sz w:val="18"/>
                <w:szCs w:val="18"/>
                <w:lang w:eastAsia="es-BO"/>
              </w:rPr>
              <w:t xml:space="preserve">: </w:t>
            </w:r>
          </w:p>
          <w:p w:rsidR="00FD4EDD" w:rsidRPr="00AF6345"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todo el cable de fibra óptica necesario para cumplir con la capacidad total requerida de puntos de fibra óptica, el cual debe cumplir mínimamente  los siguientes requerimientos:</w:t>
            </w:r>
          </w:p>
          <w:p w:rsidR="00FD4EDD" w:rsidRPr="00AF6345" w:rsidRDefault="00FD4EDD" w:rsidP="00FD4EDD">
            <w:pPr>
              <w:ind w:left="8"/>
              <w:jc w:val="both"/>
              <w:rPr>
                <w:rFonts w:ascii="Arial" w:hAnsi="Arial" w:cs="Arial"/>
                <w:sz w:val="18"/>
                <w:szCs w:val="18"/>
                <w:lang w:eastAsia="es-BO"/>
              </w:rPr>
            </w:pPr>
          </w:p>
          <w:p w:rsidR="00FD4EDD" w:rsidRPr="00AF6345" w:rsidRDefault="00FD4EDD" w:rsidP="00D1172D">
            <w:pPr>
              <w:pStyle w:val="Prrafodelista"/>
              <w:numPr>
                <w:ilvl w:val="0"/>
                <w:numId w:val="53"/>
              </w:numPr>
              <w:ind w:left="776" w:right="215" w:hanging="351"/>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355 ML. (metros lineales)</w:t>
            </w:r>
          </w:p>
          <w:p w:rsidR="00FD4EDD" w:rsidRPr="00AF6345" w:rsidRDefault="00FD4EDD" w:rsidP="00D1172D">
            <w:pPr>
              <w:numPr>
                <w:ilvl w:val="0"/>
                <w:numId w:val="53"/>
              </w:numPr>
              <w:ind w:left="776" w:right="215" w:hanging="351"/>
              <w:contextualSpacing/>
              <w:jc w:val="both"/>
              <w:rPr>
                <w:rFonts w:ascii="Arial" w:hAnsi="Arial" w:cs="Arial"/>
                <w:sz w:val="18"/>
                <w:szCs w:val="18"/>
                <w:lang w:eastAsia="es-BO"/>
              </w:rPr>
            </w:pPr>
            <w:r w:rsidRPr="00AF6345">
              <w:rPr>
                <w:rFonts w:ascii="Arial" w:hAnsi="Arial" w:cs="Arial"/>
                <w:sz w:val="18"/>
                <w:szCs w:val="18"/>
                <w:lang w:eastAsia="es-BO"/>
              </w:rPr>
              <w:t>Cable de Fibra óptica OM4 de 24 hilos (Se acepta recomendación del contratista de acuerdo a recomendaciones del fabricante. Adjuntar Nota y/o Folleto del fabricante).</w:t>
            </w:r>
          </w:p>
          <w:p w:rsidR="00FD4EDD" w:rsidRPr="00AF6345" w:rsidRDefault="00FD4EDD" w:rsidP="00FD4EDD">
            <w:pPr>
              <w:ind w:left="776" w:right="215" w:hanging="351"/>
              <w:contextualSpacing/>
              <w:jc w:val="both"/>
              <w:rPr>
                <w:rFonts w:ascii="Arial" w:hAnsi="Arial" w:cs="Arial"/>
                <w:sz w:val="18"/>
                <w:szCs w:val="18"/>
                <w:lang w:eastAsia="es-BO"/>
              </w:rPr>
            </w:pPr>
          </w:p>
          <w:p w:rsidR="00FD4EDD" w:rsidRPr="00AF6345" w:rsidRDefault="00FD4EDD" w:rsidP="00D1172D">
            <w:pPr>
              <w:numPr>
                <w:ilvl w:val="0"/>
                <w:numId w:val="53"/>
              </w:numPr>
              <w:ind w:left="776" w:right="215" w:hanging="351"/>
              <w:contextualSpacing/>
              <w:jc w:val="both"/>
              <w:rPr>
                <w:rFonts w:ascii="Arial" w:hAnsi="Arial" w:cs="Arial"/>
                <w:sz w:val="18"/>
                <w:szCs w:val="18"/>
                <w:lang w:eastAsia="es-BO"/>
              </w:rPr>
            </w:pPr>
            <w:r w:rsidRPr="00AF6345">
              <w:rPr>
                <w:rFonts w:ascii="Arial" w:hAnsi="Arial" w:cs="Arial"/>
                <w:sz w:val="18"/>
                <w:szCs w:val="18"/>
                <w:lang w:eastAsia="es-BO"/>
              </w:rPr>
              <w:t>Tipo de cable de FO: Multimodo.</w:t>
            </w:r>
          </w:p>
          <w:p w:rsidR="00FD4EDD" w:rsidRPr="00AF6345" w:rsidRDefault="00FD4EDD" w:rsidP="00D1172D">
            <w:pPr>
              <w:numPr>
                <w:ilvl w:val="0"/>
                <w:numId w:val="53"/>
              </w:numPr>
              <w:ind w:left="776" w:right="215" w:hanging="351"/>
              <w:contextualSpacing/>
              <w:jc w:val="both"/>
              <w:rPr>
                <w:rFonts w:ascii="Arial" w:hAnsi="Arial" w:cs="Arial"/>
                <w:sz w:val="18"/>
                <w:szCs w:val="18"/>
                <w:lang w:eastAsia="es-BO"/>
              </w:rPr>
            </w:pPr>
            <w:r w:rsidRPr="00AF6345">
              <w:rPr>
                <w:rFonts w:ascii="Arial" w:hAnsi="Arial" w:cs="Arial"/>
                <w:sz w:val="18"/>
                <w:szCs w:val="18"/>
                <w:lang w:eastAsia="es-BO"/>
              </w:rPr>
              <w:t>Tipo de Conectores: LC-LC</w:t>
            </w:r>
          </w:p>
          <w:p w:rsidR="00FD4EDD" w:rsidRPr="00AF6345" w:rsidRDefault="00FD4EDD" w:rsidP="00D1172D">
            <w:pPr>
              <w:numPr>
                <w:ilvl w:val="0"/>
                <w:numId w:val="53"/>
              </w:numPr>
              <w:ind w:left="776" w:right="215" w:hanging="351"/>
              <w:contextualSpacing/>
              <w:jc w:val="both"/>
              <w:rPr>
                <w:rFonts w:ascii="Arial" w:hAnsi="Arial" w:cs="Arial"/>
                <w:sz w:val="18"/>
                <w:szCs w:val="18"/>
                <w:lang w:eastAsia="es-BO"/>
              </w:rPr>
            </w:pPr>
            <w:r w:rsidRPr="00AF6345">
              <w:rPr>
                <w:rFonts w:ascii="Arial" w:hAnsi="Arial" w:cs="Arial"/>
                <w:sz w:val="18"/>
                <w:szCs w:val="18"/>
                <w:lang w:eastAsia="es-BO"/>
              </w:rPr>
              <w:lastRenderedPageBreak/>
              <w:t>Diámetro de FO: 50/125 µm.</w:t>
            </w:r>
          </w:p>
          <w:p w:rsidR="00FD4EDD" w:rsidRPr="00AF6345" w:rsidRDefault="00FD4EDD" w:rsidP="00FD4EDD">
            <w:pPr>
              <w:ind w:left="1568"/>
              <w:contextualSpacing/>
              <w:jc w:val="both"/>
              <w:rPr>
                <w:rFonts w:ascii="Arial" w:hAnsi="Arial" w:cs="Arial"/>
                <w:sz w:val="18"/>
                <w:szCs w:val="18"/>
                <w:lang w:eastAsia="es-BO"/>
              </w:rPr>
            </w:pPr>
          </w:p>
          <w:p w:rsidR="00FD4EDD" w:rsidRPr="00AF6345" w:rsidRDefault="00FD4EDD" w:rsidP="00FD4EDD">
            <w:pPr>
              <w:ind w:left="8"/>
              <w:contextualSpacing/>
              <w:jc w:val="both"/>
              <w:rPr>
                <w:rFonts w:ascii="Arial" w:hAnsi="Arial" w:cs="Arial"/>
                <w:sz w:val="18"/>
                <w:szCs w:val="18"/>
                <w:lang w:eastAsia="es-BO"/>
              </w:rPr>
            </w:pPr>
            <w:r w:rsidRPr="00AF6345">
              <w:rPr>
                <w:rFonts w:ascii="Arial" w:hAnsi="Arial" w:cs="Arial"/>
                <w:sz w:val="18"/>
                <w:szCs w:val="18"/>
                <w:lang w:eastAsia="es-BO"/>
              </w:rPr>
              <w:t>Su cobertura debe tener la característica de emisión de baja cantidad de humo ante la exposición al fuego y estar hecha de material que no contenga halógenos para reducir la cantidad de gases tóxicos y corrosivos emitidos durante su combustión.</w:t>
            </w:r>
          </w:p>
          <w:p w:rsidR="00FD4EDD" w:rsidRPr="00AF6345" w:rsidRDefault="00FD4EDD" w:rsidP="00FD4EDD">
            <w:pPr>
              <w:ind w:left="8"/>
              <w:contextualSpacing/>
              <w:jc w:val="both"/>
              <w:rPr>
                <w:rFonts w:ascii="Arial" w:hAnsi="Arial" w:cs="Arial"/>
                <w:sz w:val="18"/>
                <w:szCs w:val="18"/>
                <w:lang w:eastAsia="es-BO"/>
              </w:rPr>
            </w:pPr>
          </w:p>
          <w:p w:rsidR="00FD4EDD" w:rsidRPr="00AF6345" w:rsidRDefault="00FD4EDD" w:rsidP="00FD4EDD">
            <w:pPr>
              <w:ind w:left="8"/>
              <w:contextualSpacing/>
              <w:jc w:val="both"/>
              <w:rPr>
                <w:rFonts w:ascii="Arial" w:hAnsi="Arial" w:cs="Arial"/>
                <w:sz w:val="18"/>
                <w:szCs w:val="18"/>
                <w:lang w:eastAsia="es-BO"/>
              </w:rPr>
            </w:pPr>
            <w:r w:rsidRPr="00AF6345">
              <w:rPr>
                <w:rFonts w:ascii="Arial" w:hAnsi="Arial" w:cs="Arial"/>
                <w:sz w:val="18"/>
                <w:szCs w:val="18"/>
                <w:lang w:eastAsia="es-BO"/>
              </w:rPr>
              <w:t>Debe soportar velocidades de al menos 10 Gbps.</w:t>
            </w:r>
          </w:p>
          <w:p w:rsidR="00FD4EDD" w:rsidRPr="00AF6345" w:rsidRDefault="00FD4EDD" w:rsidP="00FD4EDD">
            <w:pPr>
              <w:jc w:val="both"/>
              <w:rPr>
                <w:rFonts w:ascii="Arial" w:hAnsi="Arial" w:cs="Arial"/>
                <w:sz w:val="18"/>
                <w:szCs w:val="18"/>
                <w:lang w:eastAsia="es-BO"/>
              </w:rPr>
            </w:pP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b/>
                <w:sz w:val="18"/>
                <w:szCs w:val="18"/>
                <w:lang w:eastAsia="es-BO"/>
              </w:rPr>
              <w:t>Punto A:</w:t>
            </w:r>
            <w:r w:rsidRPr="00AF6345">
              <w:rPr>
                <w:rFonts w:ascii="Arial" w:hAnsi="Arial" w:cs="Arial"/>
                <w:sz w:val="18"/>
                <w:szCs w:val="18"/>
                <w:lang w:eastAsia="es-BO"/>
              </w:rPr>
              <w:t xml:space="preserve"> Instalado en Rack del CCP.</w:t>
            </w: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b/>
                <w:sz w:val="18"/>
                <w:szCs w:val="18"/>
                <w:lang w:eastAsia="es-BO"/>
              </w:rPr>
              <w:t>Punto B:</w:t>
            </w:r>
            <w:r w:rsidRPr="00AF6345">
              <w:rPr>
                <w:rFonts w:ascii="Arial" w:hAnsi="Arial" w:cs="Arial"/>
                <w:sz w:val="18"/>
                <w:szCs w:val="18"/>
                <w:lang w:eastAsia="es-BO"/>
              </w:rPr>
              <w:t xml:space="preserve"> Instalado en los siguientes lugares:</w:t>
            </w: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sz w:val="18"/>
                <w:szCs w:val="18"/>
                <w:lang w:eastAsia="es-BO"/>
              </w:rPr>
              <w:t>1. SHAFT piso 11, 24 metros aproximados 6CX24 hilos</w:t>
            </w: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sz w:val="18"/>
                <w:szCs w:val="18"/>
                <w:lang w:eastAsia="es-BO"/>
              </w:rPr>
              <w:t>2.CMSE piso 5, 32 metros aproximados 1CX24 hilos</w:t>
            </w:r>
          </w:p>
          <w:p w:rsidR="00FD4EDD" w:rsidRPr="00AF6345" w:rsidRDefault="00FD4EDD" w:rsidP="00FD4EDD">
            <w:pPr>
              <w:ind w:left="634" w:right="215"/>
              <w:jc w:val="both"/>
              <w:rPr>
                <w:rFonts w:ascii="Arial" w:hAnsi="Arial" w:cs="Arial"/>
                <w:sz w:val="18"/>
                <w:szCs w:val="18"/>
                <w:lang w:eastAsia="es-BO"/>
              </w:rPr>
            </w:pPr>
            <w:r w:rsidRPr="00AF6345">
              <w:rPr>
                <w:rFonts w:ascii="Arial" w:hAnsi="Arial" w:cs="Arial"/>
                <w:sz w:val="18"/>
                <w:szCs w:val="18"/>
                <w:lang w:eastAsia="es-BO"/>
              </w:rPr>
              <w:t>3.SM sótano 2, 135 metros aproximados 1CX24 hilos</w:t>
            </w:r>
          </w:p>
          <w:p w:rsidR="00FD4EDD" w:rsidRPr="00AF6345" w:rsidRDefault="00FD4EDD" w:rsidP="00FD4EDD">
            <w:pPr>
              <w:ind w:left="634" w:right="215"/>
              <w:contextualSpacing/>
              <w:rPr>
                <w:rFonts w:ascii="Arial" w:hAnsi="Arial" w:cs="Arial"/>
                <w:sz w:val="18"/>
                <w:szCs w:val="18"/>
              </w:rPr>
            </w:pPr>
            <w:r w:rsidRPr="00AF6345">
              <w:rPr>
                <w:rFonts w:ascii="Arial" w:hAnsi="Arial" w:cs="Arial"/>
                <w:b/>
                <w:sz w:val="18"/>
                <w:szCs w:val="18"/>
              </w:rPr>
              <w:t>6CX24 hilos = (6 cables x 24 hilos por cable)</w:t>
            </w:r>
          </w:p>
          <w:p w:rsidR="00FD4EDD" w:rsidRDefault="00FD4EDD" w:rsidP="00FD4EDD">
            <w:pPr>
              <w:jc w:val="both"/>
              <w:rPr>
                <w:rFonts w:ascii="Arial" w:hAnsi="Arial" w:cs="Arial"/>
                <w:sz w:val="18"/>
                <w:szCs w:val="18"/>
              </w:rPr>
            </w:pPr>
          </w:p>
          <w:p w:rsidR="00FD4EDD" w:rsidRPr="00A95360" w:rsidRDefault="00FD4EDD" w:rsidP="00FD4EDD">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ADAPTADOR DUPLEX LC-LC MULTIMODO</w:t>
            </w:r>
            <w:r w:rsidRPr="00AF6345">
              <w:rPr>
                <w:rFonts w:ascii="Arial" w:hAnsi="Arial" w:cs="Arial"/>
                <w:b/>
                <w:sz w:val="18"/>
                <w:szCs w:val="18"/>
                <w:lang w:eastAsia="es-BO"/>
              </w:rPr>
              <w:t xml:space="preserve">: </w:t>
            </w:r>
          </w:p>
          <w:p w:rsidR="00FD4EDD" w:rsidRPr="00AF6345" w:rsidRDefault="00FD4EDD" w:rsidP="00FD4EDD">
            <w:pPr>
              <w:ind w:left="848" w:hanging="840"/>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 xml:space="preserve">El proveedor del servicio debe proveer e instalar los adaptadores requeridos para los ODF: </w:t>
            </w:r>
          </w:p>
          <w:p w:rsidR="00FD4EDD" w:rsidRPr="00AF6345" w:rsidRDefault="00FD4EDD" w:rsidP="00FD4EDD">
            <w:pPr>
              <w:ind w:left="848" w:hanging="840"/>
              <w:jc w:val="both"/>
              <w:rPr>
                <w:rFonts w:ascii="Arial" w:hAnsi="Arial" w:cs="Arial"/>
                <w:sz w:val="18"/>
                <w:szCs w:val="18"/>
                <w:lang w:eastAsia="es-BO"/>
              </w:rPr>
            </w:pPr>
            <w:r w:rsidRPr="00AF6345">
              <w:rPr>
                <w:rFonts w:ascii="Arial" w:hAnsi="Arial" w:cs="Arial"/>
                <w:sz w:val="18"/>
                <w:szCs w:val="18"/>
                <w:lang w:eastAsia="es-BO"/>
              </w:rPr>
              <w:t xml:space="preserve">  </w:t>
            </w:r>
          </w:p>
          <w:p w:rsidR="00FD4EDD" w:rsidRPr="00AF6345" w:rsidRDefault="00FD4EDD" w:rsidP="00D1172D">
            <w:pPr>
              <w:pStyle w:val="Prrafodelista"/>
              <w:numPr>
                <w:ilvl w:val="0"/>
                <w:numId w:val="54"/>
              </w:numPr>
              <w:ind w:right="357"/>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164 piezas.</w:t>
            </w:r>
          </w:p>
          <w:p w:rsidR="00FD4EDD" w:rsidRPr="00AF6345" w:rsidRDefault="00FD4EDD" w:rsidP="00D1172D">
            <w:pPr>
              <w:numPr>
                <w:ilvl w:val="0"/>
                <w:numId w:val="54"/>
              </w:numPr>
              <w:ind w:right="357"/>
              <w:contextualSpacing/>
              <w:jc w:val="both"/>
              <w:rPr>
                <w:rFonts w:ascii="Arial" w:hAnsi="Arial" w:cs="Arial"/>
                <w:sz w:val="18"/>
                <w:szCs w:val="18"/>
                <w:lang w:eastAsia="es-BO"/>
              </w:rPr>
            </w:pPr>
            <w:r w:rsidRPr="00AF6345">
              <w:rPr>
                <w:rFonts w:ascii="Arial" w:hAnsi="Arial" w:cs="Arial"/>
                <w:sz w:val="18"/>
                <w:szCs w:val="18"/>
                <w:lang w:eastAsia="es-BO"/>
              </w:rPr>
              <w:t>Punto A: 82 Adaptadores Dúplex OM4 LC-LC Multimodo.</w:t>
            </w:r>
          </w:p>
          <w:p w:rsidR="00FD4EDD" w:rsidRPr="00AF6345" w:rsidRDefault="00FD4EDD" w:rsidP="00D1172D">
            <w:pPr>
              <w:numPr>
                <w:ilvl w:val="0"/>
                <w:numId w:val="54"/>
              </w:numPr>
              <w:ind w:right="357"/>
              <w:contextualSpacing/>
              <w:jc w:val="both"/>
              <w:rPr>
                <w:rFonts w:ascii="Arial" w:hAnsi="Arial" w:cs="Arial"/>
                <w:sz w:val="18"/>
                <w:szCs w:val="18"/>
                <w:lang w:eastAsia="es-BO"/>
              </w:rPr>
            </w:pPr>
            <w:r w:rsidRPr="00AF6345">
              <w:rPr>
                <w:rFonts w:ascii="Arial" w:hAnsi="Arial" w:cs="Arial"/>
                <w:sz w:val="18"/>
                <w:szCs w:val="18"/>
                <w:lang w:eastAsia="es-BO"/>
              </w:rPr>
              <w:t>Punto B: 82 Adaptadores Dúplex OM4 LC-LC Multimodo.</w:t>
            </w:r>
          </w:p>
          <w:p w:rsidR="00FD4EDD" w:rsidRPr="00A95360" w:rsidRDefault="00FD4EDD" w:rsidP="00FD4EDD">
            <w:pPr>
              <w:ind w:left="700" w:right="498"/>
              <w:contextualSpacing/>
              <w:jc w:val="both"/>
              <w:rPr>
                <w:rFonts w:ascii="Arial" w:hAnsi="Arial" w:cs="Arial"/>
                <w:sz w:val="18"/>
                <w:szCs w:val="18"/>
                <w:lang w:eastAsia="es-BO"/>
              </w:rPr>
            </w:pPr>
          </w:p>
          <w:p w:rsidR="00FD4EDD" w:rsidRPr="00A95360" w:rsidRDefault="00FD4EDD" w:rsidP="00FD4EDD">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tcBorders>
              <w:bottom w:val="single" w:sz="4" w:space="0" w:color="auto"/>
            </w:tcBorders>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Pr="00A95360" w:rsidRDefault="00FD4EDD" w:rsidP="00FD4EDD">
            <w:pPr>
              <w:ind w:left="8"/>
              <w:jc w:val="both"/>
              <w:rPr>
                <w:rFonts w:ascii="Arial" w:hAnsi="Arial" w:cs="Arial"/>
                <w:b/>
                <w:sz w:val="18"/>
                <w:szCs w:val="18"/>
                <w:lang w:eastAsia="es-BO"/>
              </w:rPr>
            </w:pPr>
            <w:r w:rsidRPr="00A95360">
              <w:rPr>
                <w:rFonts w:ascii="Arial" w:hAnsi="Arial" w:cs="Arial"/>
                <w:b/>
                <w:i/>
                <w:sz w:val="18"/>
                <w:szCs w:val="18"/>
                <w:lang w:val="es-BO"/>
              </w:rPr>
              <w:tab/>
            </w:r>
          </w:p>
          <w:p w:rsidR="00FD4EDD" w:rsidRPr="00AF6345" w:rsidRDefault="00FD4EDD" w:rsidP="00FD4EDD">
            <w:pPr>
              <w:jc w:val="both"/>
              <w:rPr>
                <w:rFonts w:ascii="Arial" w:hAnsi="Arial" w:cs="Arial"/>
                <w:sz w:val="18"/>
                <w:szCs w:val="18"/>
                <w:lang w:eastAsia="es-BO"/>
              </w:rPr>
            </w:pPr>
            <w:r w:rsidRPr="00AF6345">
              <w:rPr>
                <w:rFonts w:ascii="Arial" w:hAnsi="Arial" w:cs="Arial"/>
                <w:b/>
                <w:sz w:val="18"/>
                <w:szCs w:val="18"/>
                <w:u w:val="single"/>
                <w:lang w:eastAsia="es-BO"/>
              </w:rPr>
              <w:t>PROVISIÓN E INSTALACIÓN  DE PÍGTAIL MULTIMODO LC-LC (SIMPLEX) OM4</w:t>
            </w:r>
            <w:r w:rsidRPr="00AF6345">
              <w:rPr>
                <w:rFonts w:ascii="Arial" w:hAnsi="Arial" w:cs="Arial"/>
                <w:sz w:val="18"/>
                <w:szCs w:val="18"/>
                <w:lang w:eastAsia="es-BO"/>
              </w:rPr>
              <w:t>:</w:t>
            </w: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 xml:space="preserve"> </w:t>
            </w:r>
          </w:p>
          <w:p w:rsidR="00FD4EDD" w:rsidRPr="00AF6345" w:rsidRDefault="00FD4EDD" w:rsidP="00FD4EDD">
            <w:pPr>
              <w:jc w:val="both"/>
              <w:rPr>
                <w:rFonts w:ascii="Arial" w:hAnsi="Arial" w:cs="Arial"/>
                <w:b/>
                <w:sz w:val="18"/>
                <w:szCs w:val="18"/>
                <w:lang w:eastAsia="es-BO"/>
              </w:rPr>
            </w:pPr>
            <w:r w:rsidRPr="00AF6345">
              <w:rPr>
                <w:rFonts w:ascii="Arial" w:hAnsi="Arial" w:cs="Arial"/>
                <w:sz w:val="18"/>
                <w:szCs w:val="18"/>
                <w:lang w:eastAsia="es-BO"/>
              </w:rPr>
              <w:t>El proveedor del servicio debe proveer e instalar los pigtail requeridos para los ODF:</w:t>
            </w:r>
            <w:r w:rsidRPr="00AF6345">
              <w:rPr>
                <w:rFonts w:ascii="Arial" w:hAnsi="Arial" w:cs="Arial"/>
                <w:b/>
                <w:sz w:val="18"/>
                <w:szCs w:val="18"/>
                <w:lang w:eastAsia="es-BO"/>
              </w:rPr>
              <w:t xml:space="preserve">   </w:t>
            </w:r>
          </w:p>
          <w:p w:rsidR="00FD4EDD" w:rsidRPr="00AF6345" w:rsidRDefault="00FD4EDD" w:rsidP="00FD4EDD">
            <w:pPr>
              <w:jc w:val="both"/>
              <w:rPr>
                <w:rFonts w:ascii="Arial" w:hAnsi="Arial" w:cs="Arial"/>
                <w:b/>
                <w:sz w:val="18"/>
                <w:szCs w:val="18"/>
                <w:lang w:eastAsia="es-BO"/>
              </w:rPr>
            </w:pPr>
          </w:p>
          <w:p w:rsidR="00FD4EDD" w:rsidRPr="00AF6345" w:rsidRDefault="00FD4EDD" w:rsidP="00D1172D">
            <w:pPr>
              <w:pStyle w:val="Prrafodelista"/>
              <w:numPr>
                <w:ilvl w:val="0"/>
                <w:numId w:val="55"/>
              </w:numPr>
              <w:ind w:right="357"/>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328 piezas.</w:t>
            </w:r>
          </w:p>
          <w:p w:rsidR="00FD4EDD" w:rsidRPr="00AF6345" w:rsidRDefault="00FD4EDD" w:rsidP="00D1172D">
            <w:pPr>
              <w:pStyle w:val="Prrafodelista"/>
              <w:numPr>
                <w:ilvl w:val="0"/>
                <w:numId w:val="55"/>
              </w:numPr>
              <w:ind w:right="357"/>
              <w:jc w:val="both"/>
              <w:rPr>
                <w:rFonts w:ascii="Arial" w:hAnsi="Arial" w:cs="Arial"/>
                <w:sz w:val="18"/>
                <w:szCs w:val="18"/>
                <w:lang w:val="es-BO" w:eastAsia="es-BO"/>
              </w:rPr>
            </w:pPr>
            <w:r w:rsidRPr="00AF6345">
              <w:rPr>
                <w:rFonts w:ascii="Arial" w:hAnsi="Arial" w:cs="Arial"/>
                <w:sz w:val="18"/>
                <w:szCs w:val="18"/>
                <w:lang w:val="es-BO" w:eastAsia="es-BO"/>
              </w:rPr>
              <w:t>Punto A: 164 Pigtail Multimodo LC Simplex OM4, de 1 metro.</w:t>
            </w:r>
          </w:p>
          <w:p w:rsidR="00FD4EDD" w:rsidRPr="003A4EDA" w:rsidRDefault="00FD4EDD" w:rsidP="00D1172D">
            <w:pPr>
              <w:pStyle w:val="Prrafodelista"/>
              <w:numPr>
                <w:ilvl w:val="0"/>
                <w:numId w:val="55"/>
              </w:numPr>
              <w:ind w:right="357"/>
              <w:jc w:val="both"/>
              <w:rPr>
                <w:rFonts w:ascii="Arial" w:hAnsi="Arial" w:cs="Arial"/>
                <w:b/>
                <w:i/>
                <w:sz w:val="18"/>
                <w:szCs w:val="18"/>
                <w:lang w:val="es-ES_tradnl"/>
              </w:rPr>
            </w:pPr>
            <w:r w:rsidRPr="003A4EDA">
              <w:rPr>
                <w:rFonts w:ascii="Arial" w:hAnsi="Arial" w:cs="Arial"/>
                <w:sz w:val="18"/>
                <w:szCs w:val="18"/>
                <w:lang w:val="es-BO" w:eastAsia="es-BO"/>
              </w:rPr>
              <w:t>Punto B: 164 Pigtail Multimodo LC Simplex OM4, de 1 metro.</w:t>
            </w:r>
          </w:p>
          <w:p w:rsidR="00FD4EDD" w:rsidRDefault="00FD4EDD" w:rsidP="00FD4EDD">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p w:rsidR="00FD4EDD" w:rsidRPr="00A95360" w:rsidRDefault="00FD4EDD" w:rsidP="00FD4EDD">
            <w:pPr>
              <w:jc w:val="both"/>
              <w:rPr>
                <w:rFonts w:ascii="Arial" w:hAnsi="Arial" w:cs="Arial"/>
                <w:b/>
                <w:i/>
                <w:sz w:val="18"/>
                <w:szCs w:val="18"/>
                <w:lang w:val="es-ES_tradnl"/>
              </w:rPr>
            </w:pP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ODF MODULAR 24 PUERTOS DUPLEX LC</w:t>
            </w:r>
            <w:r w:rsidRPr="00AF6345">
              <w:rPr>
                <w:rFonts w:ascii="Arial" w:hAnsi="Arial" w:cs="Arial"/>
                <w:b/>
                <w:sz w:val="18"/>
                <w:szCs w:val="18"/>
                <w:lang w:eastAsia="es-BO"/>
              </w:rPr>
              <w:t>:</w:t>
            </w: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lastRenderedPageBreak/>
              <w:t>El proveedor del servicio debe proveer todas las bandejas necesarias para:</w:t>
            </w:r>
          </w:p>
          <w:p w:rsidR="00FD4EDD" w:rsidRPr="00AF6345" w:rsidRDefault="00FD4EDD" w:rsidP="00FD4EDD">
            <w:pPr>
              <w:ind w:left="848" w:hanging="840"/>
              <w:jc w:val="both"/>
              <w:rPr>
                <w:rFonts w:ascii="Arial" w:hAnsi="Arial" w:cs="Arial"/>
                <w:sz w:val="18"/>
                <w:szCs w:val="18"/>
                <w:lang w:eastAsia="es-BO"/>
              </w:rPr>
            </w:pPr>
          </w:p>
          <w:p w:rsidR="00FD4EDD" w:rsidRPr="00AF6345" w:rsidRDefault="00FD4EDD" w:rsidP="00D1172D">
            <w:pPr>
              <w:pStyle w:val="Prrafodelista"/>
              <w:numPr>
                <w:ilvl w:val="0"/>
                <w:numId w:val="56"/>
              </w:numPr>
              <w:ind w:right="215"/>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xml:space="preserve"> 7 piezas.</w:t>
            </w:r>
          </w:p>
          <w:p w:rsidR="00FD4EDD" w:rsidRPr="00AF6345" w:rsidRDefault="00FD4EDD" w:rsidP="00D1172D">
            <w:pPr>
              <w:pStyle w:val="Prrafodelista"/>
              <w:numPr>
                <w:ilvl w:val="0"/>
                <w:numId w:val="56"/>
              </w:numPr>
              <w:ind w:right="215"/>
              <w:jc w:val="both"/>
              <w:rPr>
                <w:rFonts w:ascii="Arial" w:hAnsi="Arial" w:cs="Arial"/>
                <w:sz w:val="18"/>
                <w:szCs w:val="18"/>
                <w:lang w:val="es-BO" w:eastAsia="es-BO"/>
              </w:rPr>
            </w:pPr>
            <w:r w:rsidRPr="00AF6345">
              <w:rPr>
                <w:rFonts w:ascii="Arial" w:hAnsi="Arial" w:cs="Arial"/>
                <w:sz w:val="18"/>
                <w:szCs w:val="18"/>
                <w:lang w:val="es-BO" w:eastAsia="es-BO"/>
              </w:rPr>
              <w:t>Punto A: 5 Paneles de Fibra Óptica Modular ODF de 24 Puertos Dúplex, para 82 Puertos Dúplex con sus accesorios de conexión e instalación.</w:t>
            </w:r>
          </w:p>
          <w:p w:rsidR="00FD4EDD" w:rsidRPr="003A4EDA" w:rsidRDefault="00FD4EDD" w:rsidP="00D1172D">
            <w:pPr>
              <w:pStyle w:val="Prrafodelista"/>
              <w:numPr>
                <w:ilvl w:val="0"/>
                <w:numId w:val="56"/>
              </w:numPr>
              <w:ind w:right="215"/>
              <w:jc w:val="both"/>
              <w:rPr>
                <w:rFonts w:ascii="Arial" w:hAnsi="Arial" w:cs="Arial"/>
                <w:sz w:val="18"/>
                <w:szCs w:val="18"/>
                <w:lang w:val="es-BO" w:eastAsia="es-BO"/>
              </w:rPr>
            </w:pPr>
            <w:r w:rsidRPr="00AF6345">
              <w:rPr>
                <w:rFonts w:ascii="Arial" w:hAnsi="Arial" w:cs="Arial"/>
                <w:sz w:val="18"/>
                <w:szCs w:val="18"/>
                <w:lang w:val="es-BO" w:eastAsia="es-BO"/>
              </w:rPr>
              <w:t>Punto B: 2 Paneles de Fibra Óptica de 19", 1HU de 24 puertos Dúplex SC, ST, FC, LC para 82 Puertos Dúplex con sus accesorios de conexión e instalación.</w:t>
            </w:r>
          </w:p>
          <w:p w:rsidR="00FD4EDD" w:rsidRPr="00A95360" w:rsidRDefault="00FD4EDD" w:rsidP="00FD4EDD">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48" w:hanging="840"/>
              <w:jc w:val="both"/>
              <w:rPr>
                <w:rFonts w:ascii="Arial" w:hAnsi="Arial" w:cs="Arial"/>
                <w:b/>
                <w:sz w:val="18"/>
                <w:szCs w:val="18"/>
                <w:u w:val="single"/>
                <w:lang w:eastAsia="es-BO"/>
              </w:rPr>
            </w:pP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u w:val="single"/>
                <w:lang w:eastAsia="es-BO"/>
              </w:rPr>
              <w:t>FUSIÓN EMPALME DE FIBRA ÓPTICA OM4</w:t>
            </w:r>
            <w:r w:rsidRPr="00AF6345">
              <w:rPr>
                <w:rFonts w:ascii="Arial" w:hAnsi="Arial" w:cs="Arial"/>
                <w:b/>
                <w:sz w:val="18"/>
                <w:szCs w:val="18"/>
                <w:lang w:eastAsia="es-BO"/>
              </w:rPr>
              <w:t>:</w:t>
            </w:r>
          </w:p>
          <w:p w:rsidR="00FD4EDD" w:rsidRDefault="00FD4EDD" w:rsidP="00FD4EDD">
            <w:pPr>
              <w:ind w:left="848" w:hanging="840"/>
              <w:jc w:val="both"/>
              <w:rPr>
                <w:rFonts w:ascii="Arial" w:hAnsi="Arial" w:cs="Arial"/>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fusionar los hilos de fibra óptica con equipos especializados de certificación.</w:t>
            </w:r>
          </w:p>
          <w:p w:rsidR="00FD4EDD" w:rsidRPr="00AF6345" w:rsidRDefault="00FD4EDD" w:rsidP="00FD4EDD">
            <w:pPr>
              <w:ind w:left="848" w:hanging="840"/>
              <w:jc w:val="both"/>
              <w:rPr>
                <w:rFonts w:ascii="Arial" w:hAnsi="Arial" w:cs="Arial"/>
                <w:b/>
                <w:sz w:val="18"/>
                <w:szCs w:val="18"/>
                <w:lang w:eastAsia="es-BO"/>
              </w:rPr>
            </w:pPr>
          </w:p>
          <w:p w:rsidR="00FD4EDD" w:rsidRPr="00AF6345" w:rsidRDefault="00FD4EDD" w:rsidP="00D1172D">
            <w:pPr>
              <w:pStyle w:val="Prrafodelista"/>
              <w:numPr>
                <w:ilvl w:val="0"/>
                <w:numId w:val="57"/>
              </w:numPr>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 xml:space="preserve">328 fusiones. </w:t>
            </w:r>
          </w:p>
          <w:p w:rsidR="00FD4EDD" w:rsidRPr="00A95360" w:rsidRDefault="00FD4EDD" w:rsidP="00FD4EDD">
            <w:pPr>
              <w:contextualSpacing/>
              <w:jc w:val="both"/>
              <w:rPr>
                <w:rFonts w:ascii="Arial" w:hAnsi="Arial" w:cs="Arial"/>
                <w:sz w:val="18"/>
                <w:szCs w:val="18"/>
                <w:lang w:eastAsia="es-BO"/>
              </w:rPr>
            </w:pPr>
          </w:p>
          <w:p w:rsidR="00FD4EDD" w:rsidRPr="00A95360" w:rsidRDefault="00FD4EDD" w:rsidP="00FD4EDD">
            <w:pPr>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48" w:hanging="840"/>
              <w:jc w:val="both"/>
              <w:rPr>
                <w:rFonts w:ascii="Arial" w:hAnsi="Arial" w:cs="Arial"/>
                <w:b/>
                <w:sz w:val="18"/>
                <w:szCs w:val="18"/>
                <w:u w:val="single"/>
                <w:lang w:eastAsia="es-BO"/>
              </w:rPr>
            </w:pPr>
          </w:p>
          <w:p w:rsidR="00FD4EDD" w:rsidRPr="00AF6345" w:rsidRDefault="00FD4EDD" w:rsidP="00FD4EDD">
            <w:pPr>
              <w:ind w:left="848" w:hanging="840"/>
              <w:jc w:val="both"/>
              <w:rPr>
                <w:rFonts w:ascii="Arial" w:hAnsi="Arial" w:cs="Arial"/>
                <w:b/>
                <w:sz w:val="18"/>
                <w:szCs w:val="18"/>
                <w:u w:val="single"/>
                <w:lang w:eastAsia="es-BO"/>
              </w:rPr>
            </w:pPr>
            <w:r w:rsidRPr="00AF6345">
              <w:rPr>
                <w:rFonts w:ascii="Arial" w:hAnsi="Arial" w:cs="Arial"/>
                <w:b/>
                <w:sz w:val="18"/>
                <w:szCs w:val="18"/>
                <w:u w:val="single"/>
                <w:lang w:eastAsia="es-BO"/>
              </w:rPr>
              <w:t>CERTIFICACIÓN DE FIBRA ÓPTICA:</w:t>
            </w:r>
          </w:p>
          <w:p w:rsidR="00FD4EDD" w:rsidRPr="00AF6345" w:rsidRDefault="00FD4EDD" w:rsidP="00FD4EDD">
            <w:pPr>
              <w:ind w:left="848" w:hanging="840"/>
              <w:jc w:val="both"/>
              <w:rPr>
                <w:rFonts w:ascii="Arial" w:hAnsi="Arial" w:cs="Arial"/>
                <w:b/>
                <w:sz w:val="18"/>
                <w:szCs w:val="18"/>
                <w:u w:val="single"/>
                <w:lang w:eastAsia="es-BO"/>
              </w:rPr>
            </w:pPr>
            <w:r w:rsidRPr="00AF6345">
              <w:rPr>
                <w:rFonts w:ascii="Arial" w:hAnsi="Arial" w:cs="Arial"/>
                <w:b/>
                <w:sz w:val="18"/>
                <w:szCs w:val="18"/>
                <w:u w:val="single"/>
                <w:lang w:eastAsia="es-BO"/>
              </w:rPr>
              <w:t xml:space="preserve"> </w:t>
            </w:r>
          </w:p>
          <w:p w:rsidR="00FD4EDD" w:rsidRPr="00AF6345" w:rsidRDefault="00FD4EDD" w:rsidP="00FD4EDD">
            <w:pPr>
              <w:ind w:left="8"/>
              <w:contextualSpacing/>
              <w:jc w:val="both"/>
              <w:rPr>
                <w:rFonts w:ascii="Arial" w:hAnsi="Arial" w:cs="Arial"/>
                <w:sz w:val="18"/>
                <w:szCs w:val="18"/>
                <w:lang w:eastAsia="es-BO"/>
              </w:rPr>
            </w:pPr>
            <w:r w:rsidRPr="00AF6345">
              <w:rPr>
                <w:rFonts w:ascii="Arial" w:hAnsi="Arial" w:cs="Arial"/>
                <w:sz w:val="18"/>
                <w:szCs w:val="18"/>
                <w:lang w:eastAsia="es-BO"/>
              </w:rPr>
              <w:t>El proveedor del servicio debe certificar las conexiones de la instalación de fibra óptica con equipos especializados de certificación.</w:t>
            </w:r>
          </w:p>
          <w:p w:rsidR="00FD4EDD" w:rsidRPr="00AF6345" w:rsidRDefault="00FD4EDD" w:rsidP="00FD4EDD">
            <w:pPr>
              <w:ind w:left="8"/>
              <w:contextualSpacing/>
              <w:jc w:val="both"/>
              <w:rPr>
                <w:rFonts w:ascii="Arial" w:hAnsi="Arial" w:cs="Arial"/>
                <w:sz w:val="18"/>
                <w:szCs w:val="18"/>
                <w:lang w:eastAsia="es-BO"/>
              </w:rPr>
            </w:pPr>
          </w:p>
          <w:p w:rsidR="00FD4EDD" w:rsidRPr="00AF6345" w:rsidRDefault="00FD4EDD" w:rsidP="00D1172D">
            <w:pPr>
              <w:pStyle w:val="Prrafodelista"/>
              <w:numPr>
                <w:ilvl w:val="0"/>
                <w:numId w:val="58"/>
              </w:numPr>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164 hilos.</w:t>
            </w:r>
          </w:p>
          <w:p w:rsidR="00FD4EDD" w:rsidRPr="00AF6345" w:rsidRDefault="00FD4EDD" w:rsidP="00FD4EDD">
            <w:pPr>
              <w:jc w:val="both"/>
              <w:rPr>
                <w:rFonts w:ascii="Arial" w:hAnsi="Arial" w:cs="Arial"/>
                <w:b/>
                <w:i/>
                <w:sz w:val="18"/>
                <w:szCs w:val="18"/>
                <w:lang w:val="es-ES_tradnl"/>
              </w:rPr>
            </w:pPr>
          </w:p>
          <w:p w:rsidR="00FD4EDD" w:rsidRPr="00A95360" w:rsidRDefault="00FD4EDD" w:rsidP="00FD4EDD">
            <w:pPr>
              <w:ind w:left="728"/>
              <w:contextualSpacing/>
              <w:jc w:val="both"/>
              <w:rPr>
                <w:rFonts w:ascii="Arial" w:hAnsi="Arial" w:cs="Arial"/>
                <w:sz w:val="18"/>
                <w:szCs w:val="18"/>
                <w:lang w:eastAsia="es-BO"/>
              </w:rPr>
            </w:pPr>
          </w:p>
          <w:p w:rsidR="00FD4EDD" w:rsidRPr="00A95360" w:rsidRDefault="00FD4EDD" w:rsidP="00FD4EDD">
            <w:pPr>
              <w:tabs>
                <w:tab w:val="num" w:pos="776"/>
              </w:tabs>
              <w:ind w:left="776" w:right="357"/>
              <w:contextualSpacing/>
              <w:jc w:val="both"/>
              <w:rPr>
                <w:rFonts w:ascii="Arial" w:hAnsi="Arial" w:cs="Arial"/>
                <w:sz w:val="18"/>
                <w:szCs w:val="18"/>
                <w:lang w:eastAsia="es-BO"/>
              </w:rPr>
            </w:pPr>
          </w:p>
          <w:p w:rsidR="00FD4EDD" w:rsidRPr="00A95360" w:rsidRDefault="00FD4EDD" w:rsidP="00FD4EDD">
            <w:pPr>
              <w:tabs>
                <w:tab w:val="num" w:pos="776"/>
              </w:tabs>
              <w:ind w:right="357"/>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6DDE8" w:themeFill="accent5" w:themeFillTint="66"/>
            <w:vAlign w:val="center"/>
          </w:tcPr>
          <w:p w:rsidR="00FD4EDD" w:rsidRPr="002F054F" w:rsidRDefault="00FD4EDD" w:rsidP="00D1172D">
            <w:pPr>
              <w:pStyle w:val="Prrafodelista"/>
              <w:numPr>
                <w:ilvl w:val="0"/>
                <w:numId w:val="52"/>
              </w:numPr>
              <w:contextualSpacing/>
              <w:jc w:val="both"/>
              <w:rPr>
                <w:rFonts w:ascii="Arial" w:hAnsi="Arial" w:cs="Arial"/>
                <w:b/>
                <w:sz w:val="18"/>
                <w:szCs w:val="18"/>
                <w:lang w:eastAsia="es-BO"/>
              </w:rPr>
            </w:pPr>
            <w:r w:rsidRPr="002F054F">
              <w:rPr>
                <w:rFonts w:ascii="Arial" w:hAnsi="Arial" w:cs="Arial"/>
                <w:b/>
                <w:sz w:val="18"/>
                <w:szCs w:val="18"/>
                <w:lang w:eastAsia="es-BO"/>
              </w:rPr>
              <w:t>CABLEADO DE REFLEJOS DE RED UTP</w:t>
            </w:r>
          </w:p>
        </w:tc>
      </w:tr>
      <w:tr w:rsidR="00FD4EDD" w:rsidRPr="007E3E11" w:rsidTr="00FD4EDD">
        <w:trPr>
          <w:trHeight w:val="281"/>
          <w:jc w:val="center"/>
        </w:trPr>
        <w:tc>
          <w:tcPr>
            <w:tcW w:w="2430" w:type="pct"/>
            <w:vAlign w:val="center"/>
          </w:tcPr>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Comprende el cableado estructurado de reflejos se realizará para la interconexión de 3 Racks del DSC (Departamento de Seguridad y Contingencias) ubicados en el CCP (Centro de Computo Principal), el cableado será instalado con cable F/UTP Cat. 6A, la distribución será desde al RACK 1 hacia el RACK 2 y el RACK 3, de acuerdo con lo siguiente:</w:t>
            </w:r>
          </w:p>
          <w:p w:rsidR="00FD4EDD" w:rsidRPr="00AF6345" w:rsidRDefault="00FD4EDD" w:rsidP="00FD4EDD">
            <w:pPr>
              <w:jc w:val="both"/>
              <w:rPr>
                <w:rFonts w:ascii="Arial" w:hAnsi="Arial" w:cs="Arial"/>
                <w:b/>
                <w:sz w:val="18"/>
                <w:szCs w:val="18"/>
                <w:lang w:eastAsia="es-BO"/>
              </w:rPr>
            </w:pP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CABLE F/UTP CAT 6A</w:t>
            </w:r>
            <w:r w:rsidRPr="00AF6345">
              <w:rPr>
                <w:rFonts w:ascii="Arial" w:hAnsi="Arial" w:cs="Arial"/>
                <w:b/>
                <w:sz w:val="18"/>
                <w:szCs w:val="18"/>
                <w:lang w:eastAsia="es-BO"/>
              </w:rPr>
              <w:t>:</w:t>
            </w: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todo el cable F/UTP requerido para cumplir con lo requerido:</w:t>
            </w:r>
          </w:p>
          <w:p w:rsidR="00FD4EDD" w:rsidRPr="00AF6345" w:rsidRDefault="00FD4EDD" w:rsidP="00FD4EDD">
            <w:pPr>
              <w:jc w:val="both"/>
              <w:rPr>
                <w:rFonts w:ascii="Arial" w:hAnsi="Arial" w:cs="Arial"/>
                <w:sz w:val="18"/>
                <w:szCs w:val="18"/>
                <w:lang w:eastAsia="es-BO"/>
              </w:rPr>
            </w:pPr>
          </w:p>
          <w:p w:rsidR="00FD4EDD" w:rsidRPr="00AF6345" w:rsidRDefault="00FD4EDD" w:rsidP="00D1172D">
            <w:pPr>
              <w:pStyle w:val="Prrafodelista"/>
              <w:numPr>
                <w:ilvl w:val="0"/>
                <w:numId w:val="59"/>
              </w:numPr>
              <w:ind w:right="215"/>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760 ML.</w:t>
            </w:r>
          </w:p>
          <w:p w:rsidR="00FD4EDD" w:rsidRPr="00AF6345" w:rsidRDefault="00FD4EDD" w:rsidP="00D1172D">
            <w:pPr>
              <w:numPr>
                <w:ilvl w:val="0"/>
                <w:numId w:val="59"/>
              </w:numPr>
              <w:ind w:right="215"/>
              <w:contextualSpacing/>
              <w:jc w:val="both"/>
              <w:rPr>
                <w:rFonts w:ascii="Arial" w:hAnsi="Arial" w:cs="Arial"/>
                <w:sz w:val="18"/>
                <w:szCs w:val="18"/>
                <w:lang w:eastAsia="es-BO"/>
              </w:rPr>
            </w:pPr>
            <w:r w:rsidRPr="00AF6345">
              <w:rPr>
                <w:rFonts w:ascii="Arial" w:hAnsi="Arial" w:cs="Arial"/>
                <w:sz w:val="18"/>
                <w:szCs w:val="18"/>
                <w:lang w:eastAsia="es-BO"/>
              </w:rPr>
              <w:t>Tipo de cable CAT 6A.</w:t>
            </w:r>
          </w:p>
          <w:p w:rsidR="00FD4EDD" w:rsidRPr="00AF6345" w:rsidRDefault="00FD4EDD" w:rsidP="00D1172D">
            <w:pPr>
              <w:numPr>
                <w:ilvl w:val="0"/>
                <w:numId w:val="59"/>
              </w:numPr>
              <w:ind w:right="215"/>
              <w:contextualSpacing/>
              <w:jc w:val="both"/>
              <w:rPr>
                <w:rFonts w:ascii="Arial" w:hAnsi="Arial" w:cs="Arial"/>
                <w:sz w:val="18"/>
                <w:szCs w:val="18"/>
                <w:lang w:eastAsia="es-BO"/>
              </w:rPr>
            </w:pPr>
            <w:r w:rsidRPr="00AF6345">
              <w:rPr>
                <w:rFonts w:ascii="Arial" w:hAnsi="Arial" w:cs="Arial"/>
                <w:sz w:val="18"/>
                <w:szCs w:val="18"/>
                <w:lang w:eastAsia="es-BO"/>
              </w:rPr>
              <w:t>Cable F/UTP sólido de 4 pares</w:t>
            </w:r>
          </w:p>
          <w:p w:rsidR="00FD4EDD" w:rsidRPr="00AF6345" w:rsidRDefault="00FD4EDD" w:rsidP="00D1172D">
            <w:pPr>
              <w:numPr>
                <w:ilvl w:val="0"/>
                <w:numId w:val="59"/>
              </w:numPr>
              <w:ind w:right="215"/>
              <w:contextualSpacing/>
              <w:jc w:val="both"/>
              <w:rPr>
                <w:rFonts w:ascii="Arial" w:hAnsi="Arial" w:cs="Arial"/>
                <w:sz w:val="18"/>
                <w:szCs w:val="18"/>
                <w:lang w:eastAsia="es-BO"/>
              </w:rPr>
            </w:pPr>
            <w:r w:rsidRPr="00AF6345">
              <w:rPr>
                <w:rFonts w:ascii="Arial" w:hAnsi="Arial" w:cs="Arial"/>
                <w:sz w:val="18"/>
                <w:szCs w:val="18"/>
                <w:lang w:eastAsia="es-BO"/>
              </w:rPr>
              <w:t>LS0H (IEC 60332-1)</w:t>
            </w:r>
          </w:p>
          <w:p w:rsidR="00FD4EDD" w:rsidRPr="00AF6345" w:rsidRDefault="00FD4EDD" w:rsidP="00D1172D">
            <w:pPr>
              <w:numPr>
                <w:ilvl w:val="0"/>
                <w:numId w:val="59"/>
              </w:numPr>
              <w:ind w:right="215"/>
              <w:contextualSpacing/>
              <w:jc w:val="both"/>
              <w:rPr>
                <w:rFonts w:ascii="Arial" w:hAnsi="Arial" w:cs="Arial"/>
                <w:sz w:val="18"/>
                <w:szCs w:val="18"/>
                <w:lang w:eastAsia="es-BO"/>
              </w:rPr>
            </w:pPr>
            <w:r w:rsidRPr="00AF6345">
              <w:rPr>
                <w:rFonts w:ascii="Arial" w:hAnsi="Arial" w:cs="Arial"/>
                <w:sz w:val="18"/>
                <w:szCs w:val="18"/>
                <w:lang w:eastAsia="es-BO"/>
              </w:rPr>
              <w:t xml:space="preserve">Cumplimiento de normas: ANSI/TIA-568-C.2,  IEC 61156-5 Ed 2.0, ISO/IEC 11801 Ed 2.2, UL CMR y </w:t>
            </w:r>
            <w:r w:rsidRPr="00AF6345">
              <w:rPr>
                <w:rFonts w:ascii="Arial" w:hAnsi="Arial" w:cs="Arial"/>
                <w:sz w:val="18"/>
                <w:szCs w:val="18"/>
                <w:lang w:eastAsia="es-BO"/>
              </w:rPr>
              <w:lastRenderedPageBreak/>
              <w:t>CSA FT4, UL CM, IEC 60332-1, LSOH: IEC 60332-1, IEC 60754, y IEC 61034</w:t>
            </w:r>
          </w:p>
          <w:p w:rsidR="00FD4EDD" w:rsidRPr="00AF6345" w:rsidRDefault="00FD4EDD" w:rsidP="00FD4EDD">
            <w:pPr>
              <w:contextualSpacing/>
              <w:jc w:val="both"/>
              <w:rPr>
                <w:rFonts w:ascii="Arial" w:hAnsi="Arial" w:cs="Arial"/>
                <w:sz w:val="18"/>
                <w:szCs w:val="18"/>
                <w:lang w:eastAsia="es-BO"/>
              </w:rPr>
            </w:pPr>
            <w:r w:rsidRPr="00AF6345">
              <w:rPr>
                <w:rFonts w:ascii="Arial" w:hAnsi="Arial" w:cs="Arial"/>
                <w:sz w:val="18"/>
                <w:szCs w:val="18"/>
                <w:lang w:eastAsia="es-BO"/>
              </w:rPr>
              <w:t xml:space="preserve">              </w:t>
            </w:r>
          </w:p>
          <w:p w:rsidR="00FD4EDD" w:rsidRPr="00AF6345" w:rsidRDefault="00FD4EDD" w:rsidP="00FD4EDD">
            <w:pPr>
              <w:ind w:left="360"/>
              <w:contextualSpacing/>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left="360"/>
              <w:contextualSpacing/>
              <w:jc w:val="both"/>
              <w:rPr>
                <w:rFonts w:ascii="Arial" w:hAnsi="Arial" w:cs="Arial"/>
                <w:sz w:val="18"/>
                <w:szCs w:val="18"/>
                <w:lang w:eastAsia="es-BO"/>
              </w:rPr>
            </w:pPr>
          </w:p>
          <w:p w:rsidR="00FD4EDD" w:rsidRPr="00AF6345" w:rsidRDefault="00FD4EDD" w:rsidP="00FD4EDD">
            <w:pPr>
              <w:ind w:left="360"/>
              <w:jc w:val="both"/>
              <w:rPr>
                <w:rFonts w:ascii="Arial" w:hAnsi="Arial" w:cs="Arial"/>
                <w:sz w:val="18"/>
                <w:szCs w:val="18"/>
                <w:lang w:eastAsia="es-BO"/>
              </w:rPr>
            </w:pPr>
            <w:r w:rsidRPr="00AF6345">
              <w:rPr>
                <w:rFonts w:ascii="Arial" w:hAnsi="Arial" w:cs="Arial"/>
                <w:b/>
                <w:sz w:val="18"/>
                <w:szCs w:val="18"/>
                <w:lang w:eastAsia="es-BO"/>
              </w:rPr>
              <w:t>Punto A:</w:t>
            </w:r>
            <w:r w:rsidRPr="00AF6345">
              <w:rPr>
                <w:rFonts w:ascii="Arial" w:hAnsi="Arial" w:cs="Arial"/>
                <w:sz w:val="18"/>
                <w:szCs w:val="18"/>
                <w:lang w:eastAsia="es-BO"/>
              </w:rPr>
              <w:t xml:space="preserve"> Instalado en Rack 1.</w:t>
            </w:r>
          </w:p>
          <w:p w:rsidR="00FD4EDD" w:rsidRPr="00AF6345" w:rsidRDefault="00FD4EDD" w:rsidP="00FD4EDD">
            <w:pPr>
              <w:ind w:left="360"/>
              <w:jc w:val="both"/>
              <w:rPr>
                <w:rFonts w:ascii="Arial" w:hAnsi="Arial" w:cs="Arial"/>
                <w:sz w:val="18"/>
                <w:szCs w:val="18"/>
                <w:lang w:eastAsia="es-BO"/>
              </w:rPr>
            </w:pPr>
            <w:r w:rsidRPr="00AF6345">
              <w:rPr>
                <w:rFonts w:ascii="Arial" w:hAnsi="Arial" w:cs="Arial"/>
                <w:b/>
                <w:sz w:val="18"/>
                <w:szCs w:val="18"/>
                <w:lang w:eastAsia="es-BO"/>
              </w:rPr>
              <w:t>Punto B:</w:t>
            </w:r>
            <w:r w:rsidRPr="00AF6345">
              <w:rPr>
                <w:rFonts w:ascii="Arial" w:hAnsi="Arial" w:cs="Arial"/>
                <w:sz w:val="18"/>
                <w:szCs w:val="18"/>
                <w:lang w:eastAsia="es-BO"/>
              </w:rPr>
              <w:t xml:space="preserve"> Instalado en Rack 2 y Rack 3.</w:t>
            </w:r>
          </w:p>
          <w:p w:rsidR="00FD4EDD" w:rsidRPr="00A95360" w:rsidRDefault="00FD4EDD" w:rsidP="00FD4EDD">
            <w:pPr>
              <w:ind w:left="8"/>
              <w:jc w:val="both"/>
              <w:rPr>
                <w:rFonts w:ascii="Arial" w:hAnsi="Arial" w:cs="Arial"/>
                <w:b/>
                <w:sz w:val="18"/>
                <w:szCs w:val="18"/>
                <w:lang w:val="en-US" w:eastAsia="es-BO"/>
              </w:rPr>
            </w:pPr>
          </w:p>
          <w:p w:rsidR="00FD4EDD" w:rsidRPr="00A95360" w:rsidRDefault="00FD4EDD" w:rsidP="00FD4EDD">
            <w:pPr>
              <w:ind w:left="8"/>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Pr="00A95360" w:rsidRDefault="00FD4EDD" w:rsidP="00FD4EDD">
            <w:pPr>
              <w:ind w:left="8"/>
              <w:jc w:val="both"/>
              <w:rPr>
                <w:rFonts w:ascii="Arial" w:hAnsi="Arial" w:cs="Arial"/>
                <w:b/>
                <w:sz w:val="18"/>
                <w:szCs w:val="18"/>
                <w:lang w:val="en-US"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JACK BLINDADO CAT 6A</w:t>
            </w:r>
            <w:r w:rsidRPr="00AF6345">
              <w:rPr>
                <w:rFonts w:ascii="Arial" w:hAnsi="Arial" w:cs="Arial"/>
                <w:b/>
                <w:sz w:val="18"/>
                <w:szCs w:val="18"/>
                <w:lang w:eastAsia="es-BO"/>
              </w:rPr>
              <w:t>:</w:t>
            </w: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los</w:t>
            </w:r>
            <w:r w:rsidRPr="00AF6345">
              <w:rPr>
                <w:rFonts w:ascii="Arial" w:hAnsi="Arial" w:cs="Arial"/>
                <w:sz w:val="18"/>
                <w:szCs w:val="18"/>
              </w:rPr>
              <w:t xml:space="preserve"> </w:t>
            </w:r>
            <w:r w:rsidRPr="00AF6345">
              <w:rPr>
                <w:rFonts w:ascii="Arial" w:hAnsi="Arial" w:cs="Arial"/>
                <w:sz w:val="18"/>
                <w:szCs w:val="18"/>
                <w:lang w:eastAsia="es-BO"/>
              </w:rPr>
              <w:t>Keystone Jack requeridos:</w:t>
            </w:r>
          </w:p>
          <w:p w:rsidR="00FD4EDD" w:rsidRPr="00AF6345" w:rsidRDefault="00FD4EDD" w:rsidP="00FD4EDD">
            <w:pPr>
              <w:jc w:val="both"/>
              <w:rPr>
                <w:rFonts w:ascii="Arial" w:hAnsi="Arial" w:cs="Arial"/>
                <w:sz w:val="18"/>
                <w:szCs w:val="18"/>
                <w:lang w:eastAsia="es-BO"/>
              </w:rPr>
            </w:pP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48 piezas.</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Montaje en Patch Panel modular</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Conector plástico – metálico</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Jack blindado</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Categoría 6A</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Funciones de terminación guiada: lineal cordones canales guía conductor correcto</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Resistencia de contacto: 20 mΩ</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Mínimo voltaje de resistencia dieléctrica (contacto a contacto): 1000 V DC or AC peak</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Mínimo voltaje de resistencia dieléctrica: 1500 V DC or AC peak</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Valoración actual: 1.5 A</w:t>
            </w:r>
          </w:p>
          <w:p w:rsidR="00FD4EDD" w:rsidRPr="00AF6345" w:rsidRDefault="00FD4EDD" w:rsidP="00D1172D">
            <w:pPr>
              <w:pStyle w:val="Prrafodelista"/>
              <w:numPr>
                <w:ilvl w:val="0"/>
                <w:numId w:val="61"/>
              </w:numPr>
              <w:ind w:left="720" w:right="215"/>
              <w:jc w:val="both"/>
              <w:rPr>
                <w:rFonts w:ascii="Arial" w:hAnsi="Arial" w:cs="Arial"/>
                <w:sz w:val="18"/>
                <w:szCs w:val="18"/>
                <w:lang w:val="es-BO" w:eastAsia="es-BO"/>
              </w:rPr>
            </w:pPr>
            <w:r w:rsidRPr="00AF6345">
              <w:rPr>
                <w:rFonts w:ascii="Arial" w:hAnsi="Arial" w:cs="Arial"/>
                <w:sz w:val="18"/>
                <w:szCs w:val="18"/>
                <w:lang w:val="es-BO" w:eastAsia="es-BO"/>
              </w:rPr>
              <w:t>Terminación guiada: lineal cordones canales guía conductor correcto colocación</w:t>
            </w:r>
          </w:p>
          <w:p w:rsidR="00FD4EDD" w:rsidRPr="00AF6345" w:rsidRDefault="00FD4EDD" w:rsidP="00D1172D">
            <w:pPr>
              <w:pStyle w:val="Prrafodelista"/>
              <w:numPr>
                <w:ilvl w:val="0"/>
                <w:numId w:val="60"/>
              </w:numPr>
              <w:ind w:left="720" w:right="215"/>
              <w:jc w:val="both"/>
              <w:rPr>
                <w:rFonts w:ascii="Arial" w:hAnsi="Arial" w:cs="Arial"/>
                <w:sz w:val="18"/>
                <w:szCs w:val="18"/>
                <w:lang w:eastAsia="es-BO"/>
              </w:rPr>
            </w:pPr>
            <w:r w:rsidRPr="00AF6345">
              <w:rPr>
                <w:rFonts w:ascii="Arial" w:hAnsi="Arial" w:cs="Arial"/>
                <w:sz w:val="18"/>
                <w:szCs w:val="18"/>
                <w:lang w:val="es-BO" w:eastAsia="es-BO"/>
              </w:rPr>
              <w:t xml:space="preserve">Cumplimiento de Normas: </w:t>
            </w:r>
            <w:r w:rsidRPr="00AF6345">
              <w:rPr>
                <w:rFonts w:ascii="Arial" w:hAnsi="Arial" w:cs="Arial"/>
                <w:sz w:val="18"/>
                <w:szCs w:val="18"/>
                <w:lang w:eastAsia="es-BO"/>
              </w:rPr>
              <w:t>ANSI/TIA-568-C.2; ISO/IEC 11801 Ed 2.2; ETL Tested; IEEE 802.3an; IEEE 802.3af (PoE); IEEE 802.3at (PoE+); ANSI/TIA 1096-A; IEC 60603-7-51; IEC 60512-99-001</w:t>
            </w:r>
          </w:p>
          <w:p w:rsidR="00FD4EDD" w:rsidRPr="00AF6345" w:rsidRDefault="00FD4EDD" w:rsidP="00FD4EDD">
            <w:pPr>
              <w:ind w:right="215"/>
              <w:contextualSpacing/>
              <w:jc w:val="both"/>
              <w:rPr>
                <w:rFonts w:ascii="Arial" w:hAnsi="Arial" w:cs="Arial"/>
                <w:sz w:val="18"/>
                <w:szCs w:val="18"/>
                <w:lang w:eastAsia="es-BO"/>
              </w:rPr>
            </w:pPr>
          </w:p>
          <w:p w:rsidR="00FD4EDD" w:rsidRPr="00AF6345" w:rsidRDefault="00FD4EDD" w:rsidP="00FD4EDD">
            <w:pPr>
              <w:ind w:left="720" w:right="215"/>
              <w:contextualSpacing/>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left="720" w:right="215"/>
              <w:contextualSpacing/>
              <w:jc w:val="both"/>
              <w:rPr>
                <w:rFonts w:ascii="Arial" w:hAnsi="Arial" w:cs="Arial"/>
                <w:sz w:val="18"/>
                <w:szCs w:val="18"/>
                <w:lang w:eastAsia="es-BO"/>
              </w:rPr>
            </w:pPr>
          </w:p>
          <w:p w:rsidR="00FD4EDD" w:rsidRPr="00AF6345" w:rsidRDefault="00FD4EDD" w:rsidP="00FD4EDD">
            <w:pPr>
              <w:ind w:left="720" w:right="215"/>
              <w:contextualSpacing/>
              <w:jc w:val="both"/>
              <w:rPr>
                <w:rFonts w:ascii="Arial" w:hAnsi="Arial" w:cs="Arial"/>
                <w:sz w:val="18"/>
                <w:szCs w:val="18"/>
                <w:lang w:eastAsia="es-BO"/>
              </w:rPr>
            </w:pPr>
            <w:r w:rsidRPr="00AF6345">
              <w:rPr>
                <w:rFonts w:ascii="Arial" w:hAnsi="Arial" w:cs="Arial"/>
                <w:b/>
                <w:sz w:val="18"/>
                <w:szCs w:val="18"/>
                <w:lang w:eastAsia="es-BO"/>
              </w:rPr>
              <w:t>Punto A</w:t>
            </w:r>
            <w:r w:rsidRPr="00AF6345">
              <w:rPr>
                <w:rFonts w:ascii="Arial" w:hAnsi="Arial" w:cs="Arial"/>
                <w:sz w:val="18"/>
                <w:szCs w:val="18"/>
                <w:lang w:eastAsia="es-BO"/>
              </w:rPr>
              <w:t>: 48 Keystone Jack blindado CAT 6A.</w:t>
            </w:r>
          </w:p>
          <w:p w:rsidR="00FD4EDD" w:rsidRPr="00AF6345" w:rsidRDefault="00FD4EDD" w:rsidP="00FD4EDD">
            <w:pPr>
              <w:ind w:left="720" w:right="215"/>
              <w:contextualSpacing/>
              <w:jc w:val="both"/>
              <w:rPr>
                <w:rFonts w:ascii="Arial" w:hAnsi="Arial" w:cs="Arial"/>
                <w:sz w:val="18"/>
                <w:szCs w:val="18"/>
                <w:lang w:eastAsia="es-BO"/>
              </w:rPr>
            </w:pPr>
            <w:r w:rsidRPr="00AF6345">
              <w:rPr>
                <w:rFonts w:ascii="Arial" w:hAnsi="Arial" w:cs="Arial"/>
                <w:b/>
                <w:sz w:val="18"/>
                <w:szCs w:val="18"/>
                <w:lang w:eastAsia="es-BO"/>
              </w:rPr>
              <w:t>Punto B</w:t>
            </w:r>
            <w:r w:rsidRPr="00AF6345">
              <w:rPr>
                <w:rFonts w:ascii="Arial" w:hAnsi="Arial" w:cs="Arial"/>
                <w:sz w:val="18"/>
                <w:szCs w:val="18"/>
                <w:lang w:eastAsia="es-BO"/>
              </w:rPr>
              <w:t>: 48 Keystone Jack blindado CAT 6A.</w:t>
            </w:r>
          </w:p>
          <w:p w:rsidR="00FD4EDD" w:rsidRPr="00A95360" w:rsidRDefault="00FD4EDD" w:rsidP="00FD4EDD">
            <w:pPr>
              <w:contextualSpacing/>
              <w:jc w:val="both"/>
              <w:rPr>
                <w:rFonts w:ascii="Arial" w:hAnsi="Arial" w:cs="Arial"/>
                <w:b/>
                <w:sz w:val="18"/>
                <w:szCs w:val="18"/>
                <w:lang w:eastAsia="es-BO"/>
              </w:rPr>
            </w:pPr>
          </w:p>
          <w:p w:rsidR="00FD4EDD" w:rsidRPr="00A95360" w:rsidRDefault="00FD4EDD" w:rsidP="00FD4EDD">
            <w:pPr>
              <w:contextualSpacing/>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48" w:hanging="840"/>
              <w:jc w:val="both"/>
              <w:rPr>
                <w:rFonts w:ascii="Arial" w:hAnsi="Arial" w:cs="Arial"/>
                <w:b/>
                <w:sz w:val="18"/>
                <w:szCs w:val="18"/>
                <w:u w:val="single"/>
                <w:lang w:eastAsia="es-BO"/>
              </w:rPr>
            </w:pP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PATCH PANEL</w:t>
            </w:r>
            <w:r w:rsidRPr="00AF6345">
              <w:rPr>
                <w:rFonts w:ascii="Arial" w:hAnsi="Arial" w:cs="Arial"/>
                <w:b/>
                <w:sz w:val="18"/>
                <w:szCs w:val="18"/>
                <w:lang w:eastAsia="es-BO"/>
              </w:rPr>
              <w:t>:</w:t>
            </w:r>
          </w:p>
          <w:p w:rsidR="00FD4EDD" w:rsidRPr="00AF6345" w:rsidRDefault="00FD4EDD" w:rsidP="00FD4EDD">
            <w:pPr>
              <w:ind w:left="848" w:hanging="840"/>
              <w:jc w:val="both"/>
              <w:rPr>
                <w:rFonts w:ascii="Arial" w:hAnsi="Arial" w:cs="Arial"/>
                <w:b/>
                <w:sz w:val="18"/>
                <w:szCs w:val="18"/>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sz w:val="18"/>
                <w:szCs w:val="18"/>
                <w:lang w:eastAsia="es-BO"/>
              </w:rPr>
              <w:t>El proveedor del servicio debe proveer e instalar los</w:t>
            </w:r>
            <w:r w:rsidRPr="00AF6345">
              <w:rPr>
                <w:rFonts w:ascii="Arial" w:hAnsi="Arial" w:cs="Arial"/>
                <w:sz w:val="18"/>
                <w:szCs w:val="18"/>
              </w:rPr>
              <w:t xml:space="preserve"> </w:t>
            </w:r>
            <w:r w:rsidRPr="00AF6345">
              <w:rPr>
                <w:rFonts w:ascii="Arial" w:hAnsi="Arial" w:cs="Arial"/>
                <w:sz w:val="18"/>
                <w:szCs w:val="18"/>
                <w:lang w:eastAsia="es-BO"/>
              </w:rPr>
              <w:t>Patch Panel modulares requeridos:</w:t>
            </w: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D1172D">
            <w:pPr>
              <w:pStyle w:val="Prrafodelista"/>
              <w:numPr>
                <w:ilvl w:val="0"/>
                <w:numId w:val="62"/>
              </w:numPr>
              <w:ind w:left="728"/>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4 piezas.</w:t>
            </w:r>
          </w:p>
          <w:p w:rsidR="00FD4EDD" w:rsidRPr="00AF6345" w:rsidRDefault="00FD4EDD" w:rsidP="00D1172D">
            <w:pPr>
              <w:pStyle w:val="Prrafodelista"/>
              <w:numPr>
                <w:ilvl w:val="0"/>
                <w:numId w:val="62"/>
              </w:numPr>
              <w:ind w:left="728"/>
              <w:jc w:val="both"/>
              <w:rPr>
                <w:rFonts w:ascii="Arial" w:hAnsi="Arial" w:cs="Arial"/>
                <w:sz w:val="18"/>
                <w:szCs w:val="18"/>
                <w:lang w:val="es-BO" w:eastAsia="es-BO"/>
              </w:rPr>
            </w:pPr>
            <w:r w:rsidRPr="00AF6345">
              <w:rPr>
                <w:rFonts w:ascii="Arial" w:hAnsi="Arial" w:cs="Arial"/>
                <w:sz w:val="18"/>
                <w:szCs w:val="18"/>
                <w:lang w:val="es-BO" w:eastAsia="es-BO"/>
              </w:rPr>
              <w:t>24 puertos</w:t>
            </w:r>
          </w:p>
          <w:p w:rsidR="00FD4EDD" w:rsidRPr="00AF6345" w:rsidRDefault="00FD4EDD" w:rsidP="00D1172D">
            <w:pPr>
              <w:pStyle w:val="Prrafodelista"/>
              <w:numPr>
                <w:ilvl w:val="0"/>
                <w:numId w:val="62"/>
              </w:numPr>
              <w:ind w:left="728"/>
              <w:jc w:val="both"/>
              <w:rPr>
                <w:rFonts w:ascii="Arial" w:hAnsi="Arial" w:cs="Arial"/>
                <w:sz w:val="18"/>
                <w:szCs w:val="18"/>
                <w:lang w:val="es-BO" w:eastAsia="es-BO"/>
              </w:rPr>
            </w:pPr>
            <w:r w:rsidRPr="00AF6345">
              <w:rPr>
                <w:rFonts w:ascii="Arial" w:hAnsi="Arial" w:cs="Arial"/>
                <w:sz w:val="18"/>
                <w:szCs w:val="18"/>
                <w:lang w:val="es-BO" w:eastAsia="es-BO"/>
              </w:rPr>
              <w:t>Montaje de Keystone Jack blindado CAT 6A</w:t>
            </w:r>
          </w:p>
          <w:p w:rsidR="00FD4EDD" w:rsidRPr="00AF6345" w:rsidRDefault="00FD4EDD" w:rsidP="00D1172D">
            <w:pPr>
              <w:pStyle w:val="Prrafodelista"/>
              <w:numPr>
                <w:ilvl w:val="0"/>
                <w:numId w:val="62"/>
              </w:numPr>
              <w:ind w:left="728"/>
              <w:jc w:val="both"/>
              <w:rPr>
                <w:rFonts w:ascii="Arial" w:hAnsi="Arial" w:cs="Arial"/>
                <w:sz w:val="18"/>
                <w:szCs w:val="18"/>
                <w:lang w:val="es-BO" w:eastAsia="es-BO"/>
              </w:rPr>
            </w:pPr>
            <w:r w:rsidRPr="00AF6345">
              <w:rPr>
                <w:rFonts w:ascii="Arial" w:hAnsi="Arial" w:cs="Arial"/>
                <w:sz w:val="18"/>
                <w:szCs w:val="18"/>
                <w:lang w:val="es-BO" w:eastAsia="es-BO"/>
              </w:rPr>
              <w:t>Modular</w:t>
            </w:r>
          </w:p>
          <w:p w:rsidR="00FD4EDD" w:rsidRPr="00AF6345" w:rsidRDefault="00FD4EDD" w:rsidP="00FD4EDD">
            <w:pPr>
              <w:pStyle w:val="Prrafodelista"/>
              <w:ind w:left="368"/>
              <w:jc w:val="both"/>
              <w:rPr>
                <w:rFonts w:ascii="Arial" w:hAnsi="Arial" w:cs="Arial"/>
                <w:sz w:val="18"/>
                <w:szCs w:val="18"/>
                <w:lang w:val="es-BO" w:eastAsia="es-BO"/>
              </w:rPr>
            </w:pPr>
            <w:r w:rsidRPr="00AF6345">
              <w:rPr>
                <w:rFonts w:ascii="Arial" w:hAnsi="Arial" w:cs="Arial"/>
                <w:sz w:val="18"/>
                <w:szCs w:val="18"/>
                <w:lang w:val="es-BO" w:eastAsia="es-BO"/>
              </w:rPr>
              <w:lastRenderedPageBreak/>
              <w:t>Instalados en:</w:t>
            </w:r>
          </w:p>
          <w:p w:rsidR="00FD4EDD" w:rsidRPr="00AF6345" w:rsidRDefault="00FD4EDD" w:rsidP="00FD4EDD">
            <w:pPr>
              <w:pStyle w:val="Prrafodelista"/>
              <w:ind w:left="0"/>
              <w:jc w:val="both"/>
              <w:rPr>
                <w:rFonts w:ascii="Arial" w:hAnsi="Arial" w:cs="Arial"/>
                <w:sz w:val="18"/>
                <w:szCs w:val="18"/>
                <w:lang w:val="es-BO" w:eastAsia="es-BO"/>
              </w:rPr>
            </w:pPr>
          </w:p>
          <w:p w:rsidR="00FD4EDD" w:rsidRPr="00AF6345" w:rsidRDefault="00FD4EDD" w:rsidP="00FD4EDD">
            <w:pPr>
              <w:pStyle w:val="Prrafodelista"/>
              <w:ind w:left="368"/>
              <w:jc w:val="both"/>
              <w:rPr>
                <w:rFonts w:ascii="Arial" w:hAnsi="Arial" w:cs="Arial"/>
                <w:sz w:val="18"/>
                <w:szCs w:val="18"/>
                <w:lang w:val="es-BO" w:eastAsia="es-BO"/>
              </w:rPr>
            </w:pPr>
            <w:r w:rsidRPr="00AF6345">
              <w:rPr>
                <w:rFonts w:ascii="Arial" w:hAnsi="Arial" w:cs="Arial"/>
                <w:b/>
                <w:sz w:val="18"/>
                <w:szCs w:val="18"/>
                <w:lang w:val="es-BO" w:eastAsia="es-BO"/>
              </w:rPr>
              <w:t>Punto A</w:t>
            </w:r>
            <w:r w:rsidRPr="00AF6345">
              <w:rPr>
                <w:rFonts w:ascii="Arial" w:hAnsi="Arial" w:cs="Arial"/>
                <w:sz w:val="18"/>
                <w:szCs w:val="18"/>
                <w:lang w:val="es-BO" w:eastAsia="es-BO"/>
              </w:rPr>
              <w:t>: 2 Patch Panel de 24 puertos.</w:t>
            </w:r>
          </w:p>
          <w:p w:rsidR="00FD4EDD" w:rsidRPr="00AF6345" w:rsidRDefault="00FD4EDD" w:rsidP="00FD4EDD">
            <w:pPr>
              <w:pStyle w:val="Prrafodelista"/>
              <w:ind w:left="368"/>
              <w:jc w:val="both"/>
              <w:rPr>
                <w:rFonts w:ascii="Arial" w:hAnsi="Arial" w:cs="Arial"/>
                <w:sz w:val="18"/>
                <w:szCs w:val="18"/>
                <w:lang w:val="es-BO" w:eastAsia="es-BO"/>
              </w:rPr>
            </w:pPr>
            <w:r w:rsidRPr="00AF6345">
              <w:rPr>
                <w:rFonts w:ascii="Arial" w:hAnsi="Arial" w:cs="Arial"/>
                <w:b/>
                <w:sz w:val="18"/>
                <w:szCs w:val="18"/>
                <w:lang w:val="es-BO" w:eastAsia="es-BO"/>
              </w:rPr>
              <w:t>Punto B</w:t>
            </w:r>
            <w:r w:rsidRPr="00AF6345">
              <w:rPr>
                <w:rFonts w:ascii="Arial" w:hAnsi="Arial" w:cs="Arial"/>
                <w:sz w:val="18"/>
                <w:szCs w:val="18"/>
                <w:lang w:val="es-BO" w:eastAsia="es-BO"/>
              </w:rPr>
              <w:t xml:space="preserve">: 2 Patch Panel de 24 puertos. </w:t>
            </w:r>
          </w:p>
          <w:p w:rsidR="00FD4EDD" w:rsidRPr="00AF6345" w:rsidRDefault="00FD4EDD" w:rsidP="00FD4EDD">
            <w:pPr>
              <w:ind w:left="848"/>
              <w:contextualSpacing/>
              <w:jc w:val="both"/>
              <w:rPr>
                <w:rFonts w:ascii="Arial" w:hAnsi="Arial" w:cs="Arial"/>
                <w:sz w:val="18"/>
                <w:szCs w:val="18"/>
                <w:lang w:eastAsia="es-BO"/>
              </w:rPr>
            </w:pPr>
          </w:p>
          <w:p w:rsidR="00FD4EDD" w:rsidRDefault="00FD4EDD" w:rsidP="00FD4EDD">
            <w:pPr>
              <w:contextualSpacing/>
              <w:jc w:val="both"/>
              <w:rPr>
                <w:rFonts w:ascii="Arial" w:hAnsi="Arial" w:cs="Arial"/>
                <w:b/>
                <w:sz w:val="18"/>
                <w:szCs w:val="18"/>
                <w:lang w:eastAsia="es-BO"/>
              </w:rPr>
            </w:pPr>
            <w:r w:rsidRPr="00AF6345">
              <w:rPr>
                <w:rFonts w:ascii="Arial" w:hAnsi="Arial" w:cs="Arial"/>
                <w:sz w:val="18"/>
                <w:szCs w:val="18"/>
                <w:lang w:eastAsia="es-BO"/>
              </w:rPr>
              <w:t>El módulo Patch Panel, Keystone Jacks y cable de red deberán ser de la misma marca</w:t>
            </w:r>
            <w:r w:rsidRPr="00AF6345">
              <w:rPr>
                <w:rFonts w:ascii="Arial" w:hAnsi="Arial" w:cs="Arial"/>
                <w:b/>
                <w:sz w:val="18"/>
                <w:szCs w:val="18"/>
                <w:lang w:eastAsia="es-BO"/>
              </w:rPr>
              <w:t>.</w:t>
            </w:r>
          </w:p>
          <w:p w:rsidR="00FD4EDD" w:rsidRPr="00AF6345" w:rsidRDefault="00FD4EDD" w:rsidP="00FD4EDD">
            <w:pPr>
              <w:contextualSpacing/>
              <w:jc w:val="both"/>
              <w:rPr>
                <w:rFonts w:ascii="Arial" w:hAnsi="Arial" w:cs="Arial"/>
                <w:b/>
                <w:sz w:val="18"/>
                <w:szCs w:val="18"/>
                <w:lang w:eastAsia="es-BO"/>
              </w:rPr>
            </w:pPr>
          </w:p>
          <w:p w:rsidR="00FD4EDD" w:rsidRPr="00A95360" w:rsidRDefault="00FD4EDD" w:rsidP="00FD4EDD">
            <w:pPr>
              <w:ind w:left="8"/>
              <w:jc w:val="both"/>
              <w:rPr>
                <w:rFonts w:ascii="Arial" w:hAnsi="Arial" w:cs="Arial"/>
                <w:b/>
                <w:sz w:val="18"/>
                <w:szCs w:val="18"/>
                <w:lang w:val="en-US" w:eastAsia="es-BO"/>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989" w:hanging="981"/>
              <w:jc w:val="both"/>
              <w:rPr>
                <w:rFonts w:ascii="Arial" w:hAnsi="Arial" w:cs="Arial"/>
                <w:b/>
                <w:sz w:val="18"/>
                <w:szCs w:val="18"/>
                <w:u w:val="single"/>
                <w:lang w:eastAsia="es-BO"/>
              </w:rPr>
            </w:pP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ORDENADORES 2RU</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 xml:space="preserve">El proveedor del servicio debe proveer e instalar los ordenadores de cable requeridos:   </w:t>
            </w:r>
          </w:p>
          <w:p w:rsidR="00FD4EDD" w:rsidRPr="00AF6345" w:rsidRDefault="00FD4EDD" w:rsidP="00FD4EDD">
            <w:pPr>
              <w:ind w:left="989" w:hanging="981"/>
              <w:jc w:val="both"/>
              <w:rPr>
                <w:rFonts w:ascii="Arial" w:hAnsi="Arial" w:cs="Arial"/>
                <w:sz w:val="18"/>
                <w:szCs w:val="18"/>
                <w:lang w:eastAsia="es-BO"/>
              </w:rPr>
            </w:pPr>
          </w:p>
          <w:p w:rsidR="00FD4EDD" w:rsidRPr="00AF6345" w:rsidRDefault="00FD4EDD" w:rsidP="00D1172D">
            <w:pPr>
              <w:pStyle w:val="Prrafodelista"/>
              <w:numPr>
                <w:ilvl w:val="0"/>
                <w:numId w:val="63"/>
              </w:numPr>
              <w:ind w:left="728"/>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4 piezas.</w:t>
            </w:r>
          </w:p>
          <w:p w:rsidR="00FD4EDD" w:rsidRPr="00AF6345" w:rsidRDefault="00FD4EDD" w:rsidP="00D1172D">
            <w:pPr>
              <w:pStyle w:val="Prrafodelista"/>
              <w:numPr>
                <w:ilvl w:val="0"/>
                <w:numId w:val="63"/>
              </w:numPr>
              <w:ind w:left="728"/>
              <w:jc w:val="both"/>
              <w:rPr>
                <w:rFonts w:ascii="Arial" w:hAnsi="Arial" w:cs="Arial"/>
                <w:sz w:val="18"/>
                <w:szCs w:val="18"/>
                <w:lang w:val="es-BO" w:eastAsia="es-BO"/>
              </w:rPr>
            </w:pPr>
            <w:r w:rsidRPr="00AF6345">
              <w:rPr>
                <w:rFonts w:ascii="Arial" w:hAnsi="Arial" w:cs="Arial"/>
                <w:sz w:val="18"/>
                <w:szCs w:val="18"/>
                <w:lang w:val="es-BO" w:eastAsia="es-BO"/>
              </w:rPr>
              <w:t>Tipo horizontal</w:t>
            </w:r>
          </w:p>
          <w:p w:rsidR="00FD4EDD" w:rsidRPr="00AF6345" w:rsidRDefault="00FD4EDD" w:rsidP="00D1172D">
            <w:pPr>
              <w:pStyle w:val="Prrafodelista"/>
              <w:numPr>
                <w:ilvl w:val="0"/>
                <w:numId w:val="63"/>
              </w:numPr>
              <w:ind w:left="728"/>
              <w:jc w:val="both"/>
              <w:rPr>
                <w:rFonts w:ascii="Arial" w:hAnsi="Arial" w:cs="Arial"/>
                <w:sz w:val="18"/>
                <w:szCs w:val="18"/>
                <w:lang w:val="es-BO" w:eastAsia="es-BO"/>
              </w:rPr>
            </w:pPr>
            <w:r w:rsidRPr="00AF6345">
              <w:rPr>
                <w:rFonts w:ascii="Arial" w:hAnsi="Arial" w:cs="Arial"/>
                <w:sz w:val="18"/>
                <w:szCs w:val="18"/>
                <w:lang w:val="es-BO" w:eastAsia="es-BO"/>
              </w:rPr>
              <w:t>2RU</w:t>
            </w:r>
          </w:p>
          <w:p w:rsidR="00FD4EDD" w:rsidRPr="00AF6345" w:rsidRDefault="00FD4EDD" w:rsidP="00D1172D">
            <w:pPr>
              <w:pStyle w:val="Prrafodelista"/>
              <w:numPr>
                <w:ilvl w:val="0"/>
                <w:numId w:val="63"/>
              </w:numPr>
              <w:ind w:left="728"/>
              <w:jc w:val="both"/>
              <w:rPr>
                <w:rFonts w:ascii="Arial" w:hAnsi="Arial" w:cs="Arial"/>
                <w:sz w:val="18"/>
                <w:szCs w:val="18"/>
                <w:lang w:val="es-BO" w:eastAsia="es-BO"/>
              </w:rPr>
            </w:pPr>
            <w:r w:rsidRPr="00AF6345">
              <w:rPr>
                <w:rFonts w:ascii="Arial" w:hAnsi="Arial" w:cs="Arial"/>
                <w:sz w:val="18"/>
                <w:szCs w:val="18"/>
                <w:lang w:val="es-BO" w:eastAsia="es-BO"/>
              </w:rPr>
              <w:t>Tapas de sujeción en costados</w:t>
            </w:r>
          </w:p>
          <w:p w:rsidR="00FD4EDD" w:rsidRPr="00AF6345" w:rsidRDefault="00FD4EDD" w:rsidP="00FD4EDD">
            <w:pPr>
              <w:pStyle w:val="Prrafodelista"/>
              <w:ind w:left="744"/>
              <w:jc w:val="both"/>
              <w:rPr>
                <w:rFonts w:ascii="Arial" w:hAnsi="Arial" w:cs="Arial"/>
                <w:b/>
                <w:sz w:val="18"/>
                <w:szCs w:val="18"/>
                <w:lang w:val="es-BO" w:eastAsia="es-BO"/>
              </w:rPr>
            </w:pPr>
          </w:p>
          <w:p w:rsidR="00FD4EDD" w:rsidRPr="00AF6345" w:rsidRDefault="00FD4EDD" w:rsidP="00FD4EDD">
            <w:pPr>
              <w:pStyle w:val="Prrafodelista"/>
              <w:ind w:left="368"/>
              <w:jc w:val="both"/>
              <w:rPr>
                <w:rFonts w:ascii="Arial" w:hAnsi="Arial" w:cs="Arial"/>
                <w:sz w:val="18"/>
                <w:szCs w:val="18"/>
                <w:lang w:val="es-BO" w:eastAsia="es-BO"/>
              </w:rPr>
            </w:pPr>
            <w:r w:rsidRPr="00AF6345">
              <w:rPr>
                <w:rFonts w:ascii="Arial" w:hAnsi="Arial" w:cs="Arial"/>
                <w:sz w:val="18"/>
                <w:szCs w:val="18"/>
                <w:lang w:val="es-BO" w:eastAsia="es-BO"/>
              </w:rPr>
              <w:t>Instalados en:</w:t>
            </w:r>
          </w:p>
          <w:p w:rsidR="00FD4EDD" w:rsidRPr="00AF6345" w:rsidRDefault="00FD4EDD" w:rsidP="00FD4EDD">
            <w:pPr>
              <w:pStyle w:val="Prrafodelista"/>
              <w:ind w:left="632"/>
              <w:jc w:val="both"/>
              <w:rPr>
                <w:rFonts w:ascii="Arial" w:hAnsi="Arial" w:cs="Arial"/>
                <w:sz w:val="18"/>
                <w:szCs w:val="18"/>
                <w:lang w:val="es-BO" w:eastAsia="es-BO"/>
              </w:rPr>
            </w:pPr>
          </w:p>
          <w:p w:rsidR="00FD4EDD" w:rsidRPr="00AF6345" w:rsidRDefault="00FD4EDD" w:rsidP="00FD4EDD">
            <w:pPr>
              <w:ind w:left="368"/>
              <w:jc w:val="both"/>
              <w:rPr>
                <w:rFonts w:ascii="Arial" w:hAnsi="Arial" w:cs="Arial"/>
                <w:sz w:val="18"/>
                <w:szCs w:val="18"/>
                <w:lang w:val="es-BO" w:eastAsia="es-BO"/>
              </w:rPr>
            </w:pPr>
            <w:r w:rsidRPr="00AF6345">
              <w:rPr>
                <w:rFonts w:ascii="Arial" w:hAnsi="Arial" w:cs="Arial"/>
                <w:b/>
                <w:sz w:val="18"/>
                <w:szCs w:val="18"/>
                <w:lang w:val="es-BO" w:eastAsia="es-BO"/>
              </w:rPr>
              <w:t>Punto A</w:t>
            </w:r>
            <w:r w:rsidRPr="00AF6345">
              <w:rPr>
                <w:rFonts w:ascii="Arial" w:hAnsi="Arial" w:cs="Arial"/>
                <w:sz w:val="18"/>
                <w:szCs w:val="18"/>
                <w:lang w:val="es-BO" w:eastAsia="es-BO"/>
              </w:rPr>
              <w:t>: 2 ordenadores de cable</w:t>
            </w:r>
          </w:p>
          <w:p w:rsidR="00FD4EDD" w:rsidRDefault="00FD4EDD" w:rsidP="00FD4EDD">
            <w:pPr>
              <w:ind w:left="368"/>
              <w:jc w:val="both"/>
              <w:rPr>
                <w:rFonts w:ascii="Arial" w:hAnsi="Arial" w:cs="Arial"/>
                <w:sz w:val="18"/>
                <w:szCs w:val="18"/>
                <w:lang w:val="es-BO" w:eastAsia="es-BO"/>
              </w:rPr>
            </w:pPr>
            <w:r w:rsidRPr="00AF6345">
              <w:rPr>
                <w:rFonts w:ascii="Arial" w:hAnsi="Arial" w:cs="Arial"/>
                <w:b/>
                <w:sz w:val="18"/>
                <w:szCs w:val="18"/>
                <w:lang w:val="es-BO" w:eastAsia="es-BO"/>
              </w:rPr>
              <w:t>Punto B</w:t>
            </w:r>
            <w:r w:rsidRPr="00AF6345">
              <w:rPr>
                <w:rFonts w:ascii="Arial" w:hAnsi="Arial" w:cs="Arial"/>
                <w:sz w:val="18"/>
                <w:szCs w:val="18"/>
                <w:lang w:val="es-BO" w:eastAsia="es-BO"/>
              </w:rPr>
              <w:t>: 2 ordenadores de cable.</w:t>
            </w:r>
          </w:p>
          <w:p w:rsidR="00FD4EDD" w:rsidRPr="00AF6345" w:rsidRDefault="00FD4EDD" w:rsidP="00FD4EDD">
            <w:pPr>
              <w:ind w:left="368"/>
              <w:jc w:val="both"/>
              <w:rPr>
                <w:rFonts w:ascii="Arial" w:hAnsi="Arial" w:cs="Arial"/>
                <w:sz w:val="18"/>
                <w:szCs w:val="18"/>
                <w:lang w:val="es-BO" w:eastAsia="es-BO"/>
              </w:rPr>
            </w:pPr>
            <w:r w:rsidRPr="00AF6345">
              <w:rPr>
                <w:rFonts w:ascii="Arial" w:hAnsi="Arial" w:cs="Arial"/>
                <w:sz w:val="18"/>
                <w:szCs w:val="18"/>
                <w:lang w:val="es-BO" w:eastAsia="es-BO"/>
              </w:rPr>
              <w:t xml:space="preserve"> </w:t>
            </w:r>
          </w:p>
          <w:p w:rsidR="00FD4EDD" w:rsidRPr="00A95360" w:rsidRDefault="00FD4EDD" w:rsidP="00FD4EDD">
            <w:pPr>
              <w:ind w:left="8"/>
              <w:jc w:val="both"/>
              <w:rPr>
                <w:rFonts w:ascii="Arial" w:hAnsi="Arial" w:cs="Arial"/>
                <w:b/>
                <w:sz w:val="18"/>
                <w:szCs w:val="18"/>
                <w:lang w:val="en-US" w:eastAsia="es-BO"/>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48" w:hanging="840"/>
              <w:jc w:val="both"/>
              <w:rPr>
                <w:rFonts w:ascii="Arial" w:hAnsi="Arial" w:cs="Arial"/>
                <w:b/>
                <w:sz w:val="18"/>
                <w:szCs w:val="18"/>
                <w:lang w:eastAsia="es-BO"/>
              </w:rPr>
            </w:pPr>
          </w:p>
          <w:p w:rsidR="00FD4EDD" w:rsidRPr="00AF6345" w:rsidRDefault="00FD4EDD" w:rsidP="00FD4EDD">
            <w:pPr>
              <w:ind w:left="848" w:hanging="840"/>
              <w:jc w:val="both"/>
              <w:rPr>
                <w:rFonts w:ascii="Arial" w:hAnsi="Arial" w:cs="Arial"/>
                <w:b/>
                <w:sz w:val="18"/>
                <w:szCs w:val="18"/>
                <w:lang w:eastAsia="es-BO"/>
              </w:rPr>
            </w:pPr>
            <w:r w:rsidRPr="00AF6345">
              <w:rPr>
                <w:rFonts w:ascii="Arial" w:hAnsi="Arial" w:cs="Arial"/>
                <w:b/>
                <w:sz w:val="18"/>
                <w:szCs w:val="18"/>
                <w:lang w:eastAsia="es-BO"/>
              </w:rPr>
              <w:t>CERTIFICACIÓN DE PUNTOS DE RED:</w:t>
            </w:r>
          </w:p>
          <w:p w:rsidR="00FD4EDD" w:rsidRPr="00AF6345" w:rsidRDefault="00FD4EDD" w:rsidP="00FD4EDD">
            <w:pPr>
              <w:ind w:left="848" w:hanging="840"/>
              <w:jc w:val="both"/>
              <w:rPr>
                <w:rFonts w:ascii="Arial" w:hAnsi="Arial" w:cs="Arial"/>
                <w:b/>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realizar la certificación de los puntos de reflejos de red.</w:t>
            </w:r>
          </w:p>
          <w:p w:rsidR="00FD4EDD" w:rsidRPr="00AF6345" w:rsidRDefault="00FD4EDD" w:rsidP="00FD4EDD">
            <w:pPr>
              <w:ind w:left="848" w:hanging="840"/>
              <w:jc w:val="both"/>
              <w:rPr>
                <w:rFonts w:ascii="Arial" w:hAnsi="Arial" w:cs="Arial"/>
                <w:b/>
                <w:sz w:val="18"/>
                <w:szCs w:val="18"/>
                <w:lang w:eastAsia="es-BO"/>
              </w:rPr>
            </w:pPr>
          </w:p>
          <w:p w:rsidR="00FD4EDD" w:rsidRPr="00AF6345" w:rsidRDefault="00FD4EDD" w:rsidP="00D1172D">
            <w:pPr>
              <w:pStyle w:val="Prrafodelista"/>
              <w:numPr>
                <w:ilvl w:val="0"/>
                <w:numId w:val="64"/>
              </w:numPr>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Pr>
                <w:rFonts w:ascii="Arial" w:hAnsi="Arial" w:cs="Arial"/>
                <w:sz w:val="18"/>
                <w:szCs w:val="18"/>
                <w:lang w:val="es-BO" w:eastAsia="es-BO"/>
              </w:rPr>
              <w:t>24</w:t>
            </w:r>
            <w:r w:rsidRPr="00AF6345">
              <w:rPr>
                <w:rFonts w:ascii="Arial" w:hAnsi="Arial" w:cs="Arial"/>
                <w:sz w:val="18"/>
                <w:szCs w:val="18"/>
                <w:lang w:val="es-BO" w:eastAsia="es-BO"/>
              </w:rPr>
              <w:t xml:space="preserve"> puntos.</w:t>
            </w:r>
          </w:p>
          <w:p w:rsidR="00FD4EDD" w:rsidRPr="00AF6345" w:rsidRDefault="00FD4EDD" w:rsidP="00FD4EDD">
            <w:pPr>
              <w:ind w:left="129"/>
              <w:contextualSpacing/>
              <w:jc w:val="both"/>
              <w:rPr>
                <w:rFonts w:ascii="Arial" w:hAnsi="Arial" w:cs="Arial"/>
                <w:sz w:val="18"/>
                <w:szCs w:val="18"/>
                <w:lang w:eastAsia="es-BO"/>
              </w:rPr>
            </w:pPr>
          </w:p>
          <w:p w:rsidR="00FD4EDD" w:rsidRPr="00AF6345" w:rsidRDefault="00FD4EDD" w:rsidP="00FD4EDD">
            <w:pPr>
              <w:contextualSpacing/>
              <w:jc w:val="both"/>
              <w:rPr>
                <w:rFonts w:ascii="Arial" w:hAnsi="Arial" w:cs="Arial"/>
                <w:sz w:val="18"/>
                <w:szCs w:val="18"/>
                <w:lang w:eastAsia="es-BO"/>
              </w:rPr>
            </w:pPr>
            <w:r w:rsidRPr="00AF6345">
              <w:rPr>
                <w:rFonts w:ascii="Arial" w:hAnsi="Arial" w:cs="Arial"/>
                <w:sz w:val="18"/>
                <w:szCs w:val="18"/>
                <w:lang w:eastAsia="es-BO"/>
              </w:rPr>
              <w:t>Se deberá incluir todos los accesorios necesarios para la instalación y montaje de los reflejos de red.</w:t>
            </w:r>
          </w:p>
          <w:p w:rsidR="00FD4EDD" w:rsidRPr="00AF6345" w:rsidRDefault="00FD4EDD" w:rsidP="00FD4EDD">
            <w:pPr>
              <w:ind w:right="150"/>
              <w:jc w:val="both"/>
              <w:rPr>
                <w:rFonts w:ascii="Arial" w:hAnsi="Arial" w:cs="Arial"/>
                <w:bCs/>
                <w:iCs/>
                <w:color w:val="000000"/>
                <w:sz w:val="18"/>
                <w:szCs w:val="18"/>
              </w:rPr>
            </w:pPr>
          </w:p>
          <w:p w:rsidR="00FD4EDD" w:rsidRPr="002F054F" w:rsidRDefault="00FD4EDD" w:rsidP="00FD4EDD">
            <w:pPr>
              <w:jc w:val="both"/>
              <w:rPr>
                <w:rFonts w:ascii="Arial" w:hAnsi="Arial" w:cs="Arial"/>
                <w:b/>
                <w:i/>
                <w:sz w:val="18"/>
                <w:szCs w:val="18"/>
                <w:lang w:val="es-ES_tradnl"/>
              </w:rPr>
            </w:pPr>
            <w:r w:rsidRPr="00AF6345">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6DDE8" w:themeFill="accent5" w:themeFillTint="66"/>
            <w:vAlign w:val="center"/>
          </w:tcPr>
          <w:p w:rsidR="00FD4EDD" w:rsidRPr="006367E2" w:rsidRDefault="00FD4EDD" w:rsidP="00D1172D">
            <w:pPr>
              <w:pStyle w:val="Prrafodelista"/>
              <w:numPr>
                <w:ilvl w:val="0"/>
                <w:numId w:val="52"/>
              </w:numPr>
              <w:contextualSpacing/>
              <w:jc w:val="both"/>
              <w:rPr>
                <w:rFonts w:ascii="Arial" w:hAnsi="Arial" w:cs="Arial"/>
                <w:b/>
                <w:sz w:val="18"/>
                <w:szCs w:val="18"/>
                <w:u w:val="single"/>
                <w:lang w:eastAsia="es-BO"/>
              </w:rPr>
            </w:pPr>
            <w:r w:rsidRPr="006367E2">
              <w:rPr>
                <w:rFonts w:ascii="Arial" w:hAnsi="Arial" w:cs="Arial"/>
                <w:b/>
                <w:sz w:val="18"/>
                <w:szCs w:val="18"/>
                <w:lang w:eastAsia="es-BO"/>
              </w:rPr>
              <w:t>CABLEADO DE REFLEJOS DE RED DE FIBRA ÓPTICA</w:t>
            </w:r>
          </w:p>
        </w:tc>
      </w:tr>
      <w:tr w:rsidR="00FD4EDD" w:rsidRPr="007E3E11" w:rsidTr="00FD4EDD">
        <w:trPr>
          <w:trHeight w:val="281"/>
          <w:jc w:val="center"/>
        </w:trPr>
        <w:tc>
          <w:tcPr>
            <w:tcW w:w="2430" w:type="pct"/>
            <w:vAlign w:val="center"/>
          </w:tcPr>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Comprende el cableado estructurado de reflejos de Fibra Óptica para la interconexión de 3 Racks del DSC (Departamento de Seguridad y Contingencias) ubicados en el CCP (Centro de Computo Principal), el cableado será instalado con Fibra Óptica Multimodo, la distribución será desde al RACK 1 hacia el RACK 2 y el RACK 3, de acuerdo con los siguientes ítems.</w:t>
            </w:r>
          </w:p>
          <w:p w:rsidR="00FD4EDD" w:rsidRPr="00AF6345" w:rsidRDefault="00FD4EDD" w:rsidP="00FD4EDD">
            <w:pPr>
              <w:jc w:val="both"/>
              <w:rPr>
                <w:rFonts w:ascii="Arial" w:hAnsi="Arial" w:cs="Arial"/>
                <w:b/>
                <w:sz w:val="18"/>
                <w:szCs w:val="18"/>
                <w:lang w:eastAsia="es-BO"/>
              </w:rPr>
            </w:pPr>
          </w:p>
          <w:p w:rsidR="00FD4EDD" w:rsidRPr="00AF6345" w:rsidRDefault="00FD4EDD" w:rsidP="00FD4EDD">
            <w:pPr>
              <w:ind w:left="8"/>
              <w:jc w:val="both"/>
              <w:rPr>
                <w:rFonts w:ascii="Arial" w:hAnsi="Arial" w:cs="Arial"/>
                <w:b/>
                <w:sz w:val="18"/>
                <w:szCs w:val="18"/>
                <w:u w:val="single"/>
                <w:lang w:eastAsia="es-BO"/>
              </w:rPr>
            </w:pPr>
            <w:r w:rsidRPr="00AF6345">
              <w:rPr>
                <w:rFonts w:ascii="Arial" w:hAnsi="Arial" w:cs="Arial"/>
                <w:b/>
                <w:sz w:val="18"/>
                <w:szCs w:val="18"/>
                <w:u w:val="single"/>
                <w:lang w:eastAsia="es-BO"/>
              </w:rPr>
              <w:t>PROVISIÓN E INSTALACIÓN DE FIBRA ÓPTICA OM4 DE 24 HILOS:</w:t>
            </w:r>
          </w:p>
          <w:p w:rsidR="00FD4EDD" w:rsidRPr="00AF6345" w:rsidRDefault="00FD4EDD" w:rsidP="00FD4EDD">
            <w:pPr>
              <w:ind w:left="989" w:hanging="981"/>
              <w:jc w:val="both"/>
              <w:rPr>
                <w:rFonts w:ascii="Arial" w:hAnsi="Arial" w:cs="Arial"/>
                <w:b/>
                <w:sz w:val="18"/>
                <w:szCs w:val="18"/>
                <w:lang w:eastAsia="es-BO"/>
              </w:rPr>
            </w:pPr>
          </w:p>
          <w:p w:rsidR="00FD4EDD" w:rsidRDefault="00FD4EDD" w:rsidP="00FD4EDD">
            <w:pPr>
              <w:jc w:val="both"/>
              <w:rPr>
                <w:rFonts w:ascii="Arial" w:hAnsi="Arial" w:cs="Arial"/>
                <w:sz w:val="18"/>
                <w:szCs w:val="18"/>
                <w:lang w:eastAsia="es-BO"/>
              </w:rPr>
            </w:pPr>
            <w:r w:rsidRPr="00AF6345">
              <w:rPr>
                <w:rFonts w:ascii="Arial" w:hAnsi="Arial" w:cs="Arial"/>
                <w:sz w:val="18"/>
                <w:szCs w:val="18"/>
                <w:lang w:eastAsia="es-BO"/>
              </w:rPr>
              <w:t xml:space="preserve">El proveedor del servicio  debe proveer e instalar todo el cable de fibra óptica necesario para cumplir con la capacidad total </w:t>
            </w:r>
            <w:r w:rsidRPr="00AF6345">
              <w:rPr>
                <w:rFonts w:ascii="Arial" w:hAnsi="Arial" w:cs="Arial"/>
                <w:sz w:val="18"/>
                <w:szCs w:val="18"/>
                <w:lang w:eastAsia="es-BO"/>
              </w:rPr>
              <w:lastRenderedPageBreak/>
              <w:t>requerida de puntos de FO, el cual debe cumplir al menos los siguientes requerimientos:</w:t>
            </w:r>
          </w:p>
          <w:p w:rsidR="00FD4EDD" w:rsidRPr="00AF6345" w:rsidRDefault="00FD4EDD" w:rsidP="00FD4EDD">
            <w:pPr>
              <w:jc w:val="both"/>
              <w:rPr>
                <w:rFonts w:ascii="Arial" w:hAnsi="Arial" w:cs="Arial"/>
                <w:sz w:val="18"/>
                <w:szCs w:val="18"/>
                <w:lang w:eastAsia="es-BO"/>
              </w:rPr>
            </w:pP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AF6345">
              <w:rPr>
                <w:rFonts w:ascii="Arial" w:hAnsi="Arial" w:cs="Arial"/>
                <w:b/>
                <w:sz w:val="18"/>
                <w:szCs w:val="18"/>
                <w:lang w:val="es-BO" w:eastAsia="es-BO"/>
              </w:rPr>
              <w:t>Cantidad</w:t>
            </w:r>
            <w:r w:rsidRPr="006367E2">
              <w:rPr>
                <w:rFonts w:ascii="Arial" w:hAnsi="Arial" w:cs="Arial"/>
                <w:b/>
                <w:sz w:val="18"/>
                <w:szCs w:val="18"/>
                <w:lang w:val="es-BO" w:eastAsia="es-BO"/>
              </w:rPr>
              <w:t xml:space="preserve">: </w:t>
            </w:r>
            <w:r w:rsidRPr="006367E2">
              <w:rPr>
                <w:rFonts w:ascii="Arial" w:hAnsi="Arial" w:cs="Arial"/>
                <w:sz w:val="18"/>
                <w:szCs w:val="18"/>
                <w:lang w:val="es-BO" w:eastAsia="es-BO"/>
              </w:rPr>
              <w:t>74 ML.</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Cable de Fibra óptica OM4 de 24 hilos (Se acepta recomendación del proveedor del servicio, en base a características y recomendaciones del fabricante. Adjuntar Nota y/o Folleto del fabricante).</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Tipo de cable de FO: Multimodo.</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Tipo de Conectores: LC-LC.</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Diámetro de FO: 50/125 µm.</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Su cobertura debe tener la característica de emisión de baja cantidad de humo ante la exposición al fuego y estar hecha de material que no contenga halógenos para reducir la cantidad de gases tóxicos y corrosivos emitidos durante su combustión.</w:t>
            </w:r>
          </w:p>
          <w:p w:rsidR="00FD4EDD" w:rsidRPr="006367E2" w:rsidRDefault="00FD4EDD" w:rsidP="00D1172D">
            <w:pPr>
              <w:pStyle w:val="Prrafodelista"/>
              <w:numPr>
                <w:ilvl w:val="0"/>
                <w:numId w:val="65"/>
              </w:numPr>
              <w:ind w:right="357"/>
              <w:jc w:val="both"/>
              <w:rPr>
                <w:rFonts w:ascii="Arial" w:hAnsi="Arial" w:cs="Arial"/>
                <w:sz w:val="18"/>
                <w:szCs w:val="18"/>
                <w:lang w:val="es-BO" w:eastAsia="es-BO"/>
              </w:rPr>
            </w:pPr>
            <w:r w:rsidRPr="006367E2">
              <w:rPr>
                <w:rFonts w:ascii="Arial" w:hAnsi="Arial" w:cs="Arial"/>
                <w:sz w:val="18"/>
                <w:szCs w:val="18"/>
                <w:lang w:val="es-BO" w:eastAsia="es-BO"/>
              </w:rPr>
              <w:t>Debe soportar velocidades de al menos 10 Gbps.</w:t>
            </w:r>
          </w:p>
          <w:p w:rsidR="00FD4EDD" w:rsidRPr="00AF6345" w:rsidRDefault="00FD4EDD" w:rsidP="00FD4EDD">
            <w:pPr>
              <w:ind w:left="8"/>
              <w:jc w:val="both"/>
              <w:rPr>
                <w:rFonts w:ascii="Arial" w:hAnsi="Arial" w:cs="Arial"/>
                <w:b/>
                <w:sz w:val="18"/>
                <w:szCs w:val="18"/>
                <w:lang w:eastAsia="es-BO"/>
              </w:rPr>
            </w:pPr>
          </w:p>
          <w:p w:rsidR="00FD4EDD" w:rsidRPr="00AF6345" w:rsidRDefault="00FD4EDD" w:rsidP="00FD4EDD">
            <w:pPr>
              <w:pStyle w:val="Prrafodelista"/>
              <w:ind w:left="360"/>
              <w:jc w:val="both"/>
              <w:rPr>
                <w:rFonts w:ascii="Arial" w:hAnsi="Arial" w:cs="Arial"/>
                <w:sz w:val="18"/>
                <w:szCs w:val="18"/>
                <w:lang w:val="es-BO" w:eastAsia="es-BO"/>
              </w:rPr>
            </w:pPr>
            <w:r w:rsidRPr="00AF6345">
              <w:rPr>
                <w:rFonts w:ascii="Arial" w:hAnsi="Arial" w:cs="Arial"/>
                <w:sz w:val="18"/>
                <w:szCs w:val="18"/>
                <w:lang w:val="es-BO" w:eastAsia="es-BO"/>
              </w:rPr>
              <w:t>Instalados en:</w:t>
            </w:r>
          </w:p>
          <w:p w:rsidR="00FD4EDD" w:rsidRPr="00AF6345" w:rsidRDefault="00FD4EDD" w:rsidP="00FD4EDD">
            <w:pPr>
              <w:pStyle w:val="Prrafodelista"/>
              <w:ind w:left="360"/>
              <w:jc w:val="both"/>
              <w:rPr>
                <w:rFonts w:ascii="Arial" w:hAnsi="Arial" w:cs="Arial"/>
                <w:sz w:val="18"/>
                <w:szCs w:val="18"/>
                <w:lang w:val="es-BO" w:eastAsia="es-BO"/>
              </w:rPr>
            </w:pPr>
          </w:p>
          <w:p w:rsidR="00FD4EDD" w:rsidRPr="00AF6345" w:rsidRDefault="00FD4EDD" w:rsidP="00FD4EDD">
            <w:pPr>
              <w:tabs>
                <w:tab w:val="num" w:pos="1273"/>
              </w:tabs>
              <w:ind w:left="360"/>
              <w:jc w:val="both"/>
              <w:rPr>
                <w:rFonts w:ascii="Arial" w:hAnsi="Arial" w:cs="Arial"/>
                <w:sz w:val="18"/>
                <w:szCs w:val="18"/>
                <w:lang w:val="es-BO" w:eastAsia="es-BO"/>
              </w:rPr>
            </w:pPr>
            <w:r w:rsidRPr="00AF6345">
              <w:rPr>
                <w:rFonts w:ascii="Arial" w:hAnsi="Arial" w:cs="Arial"/>
                <w:b/>
                <w:sz w:val="18"/>
                <w:szCs w:val="18"/>
                <w:lang w:val="es-BO" w:eastAsia="es-BO"/>
              </w:rPr>
              <w:t>Punto A</w:t>
            </w:r>
            <w:r w:rsidRPr="00AF6345">
              <w:rPr>
                <w:rFonts w:ascii="Arial" w:hAnsi="Arial" w:cs="Arial"/>
                <w:sz w:val="18"/>
                <w:szCs w:val="18"/>
                <w:lang w:val="es-BO" w:eastAsia="es-BO"/>
              </w:rPr>
              <w:t>: Instalado en Rack 1.</w:t>
            </w:r>
          </w:p>
          <w:p w:rsidR="00FD4EDD" w:rsidRDefault="00FD4EDD" w:rsidP="00FD4EDD">
            <w:pPr>
              <w:pStyle w:val="Prrafodelista"/>
              <w:tabs>
                <w:tab w:val="num" w:pos="1273"/>
              </w:tabs>
              <w:ind w:left="360"/>
              <w:jc w:val="both"/>
              <w:rPr>
                <w:rFonts w:ascii="Arial" w:hAnsi="Arial" w:cs="Arial"/>
                <w:sz w:val="18"/>
                <w:szCs w:val="18"/>
                <w:lang w:val="es-BO" w:eastAsia="es-BO"/>
              </w:rPr>
            </w:pPr>
            <w:r w:rsidRPr="00AF6345">
              <w:rPr>
                <w:rFonts w:ascii="Arial" w:hAnsi="Arial" w:cs="Arial"/>
                <w:b/>
                <w:sz w:val="18"/>
                <w:szCs w:val="18"/>
                <w:lang w:val="es-BO" w:eastAsia="es-BO"/>
              </w:rPr>
              <w:t>Punto B:</w:t>
            </w:r>
            <w:r w:rsidRPr="00AF6345">
              <w:rPr>
                <w:rFonts w:ascii="Arial" w:hAnsi="Arial" w:cs="Arial"/>
                <w:sz w:val="18"/>
                <w:szCs w:val="18"/>
                <w:lang w:val="es-BO" w:eastAsia="es-BO"/>
              </w:rPr>
              <w:t xml:space="preserve"> Instalado en Rack 2 y Rack 3.</w:t>
            </w:r>
          </w:p>
          <w:p w:rsidR="00FD4EDD" w:rsidRDefault="00FD4EDD" w:rsidP="00FD4EDD">
            <w:pPr>
              <w:pStyle w:val="Prrafodelista"/>
              <w:tabs>
                <w:tab w:val="num" w:pos="1273"/>
              </w:tabs>
              <w:ind w:left="360"/>
              <w:jc w:val="both"/>
              <w:rPr>
                <w:rFonts w:ascii="Arial" w:hAnsi="Arial" w:cs="Arial"/>
                <w:sz w:val="18"/>
                <w:szCs w:val="18"/>
                <w:lang w:val="es-BO" w:eastAsia="es-BO"/>
              </w:rPr>
            </w:pPr>
          </w:p>
          <w:p w:rsidR="00FD4EDD" w:rsidRPr="001A4DAF" w:rsidRDefault="00FD4EDD" w:rsidP="00FD4EDD">
            <w:pPr>
              <w:tabs>
                <w:tab w:val="num" w:pos="1273"/>
              </w:tabs>
              <w:jc w:val="both"/>
              <w:rPr>
                <w:rFonts w:ascii="Arial" w:hAnsi="Arial" w:cs="Arial"/>
                <w:b/>
                <w:i/>
                <w:sz w:val="18"/>
                <w:szCs w:val="18"/>
                <w:lang w:val="es-ES_tradnl"/>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u w:val="single"/>
                <w:lang w:eastAsia="es-BO"/>
              </w:rPr>
            </w:pPr>
            <w:r w:rsidRPr="00AF6345">
              <w:rPr>
                <w:rFonts w:ascii="Arial" w:hAnsi="Arial" w:cs="Arial"/>
                <w:b/>
                <w:sz w:val="18"/>
                <w:szCs w:val="18"/>
                <w:u w:val="single"/>
                <w:lang w:eastAsia="es-BO"/>
              </w:rPr>
              <w:t xml:space="preserve">PROVISIÓN E INSTALACIÓN  ADAPTADOR DUPLEX LC-LC MULTIMODO: </w:t>
            </w:r>
          </w:p>
          <w:p w:rsidR="00FD4EDD" w:rsidRPr="00AF6345" w:rsidRDefault="00FD4EDD" w:rsidP="00FD4EDD">
            <w:pPr>
              <w:ind w:left="989" w:hanging="981"/>
              <w:jc w:val="both"/>
              <w:rPr>
                <w:rFonts w:ascii="Arial" w:hAnsi="Arial" w:cs="Arial"/>
                <w:b/>
                <w:sz w:val="18"/>
                <w:szCs w:val="18"/>
                <w:u w:val="single"/>
                <w:lang w:eastAsia="es-BO"/>
              </w:rPr>
            </w:pP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los adaptadores requeridos:</w:t>
            </w:r>
          </w:p>
          <w:p w:rsidR="00FD4EDD" w:rsidRPr="00AF6345" w:rsidRDefault="00FD4EDD" w:rsidP="00FD4EDD">
            <w:pPr>
              <w:jc w:val="both"/>
              <w:rPr>
                <w:rFonts w:ascii="Arial" w:hAnsi="Arial" w:cs="Arial"/>
                <w:sz w:val="18"/>
                <w:szCs w:val="18"/>
                <w:lang w:eastAsia="es-BO"/>
              </w:rPr>
            </w:pPr>
          </w:p>
          <w:p w:rsidR="00FD4EDD" w:rsidRPr="006367E2" w:rsidRDefault="00FD4EDD" w:rsidP="00D1172D">
            <w:pPr>
              <w:pStyle w:val="Prrafodelista"/>
              <w:numPr>
                <w:ilvl w:val="0"/>
                <w:numId w:val="66"/>
              </w:numPr>
              <w:ind w:right="357"/>
              <w:jc w:val="both"/>
              <w:rPr>
                <w:rFonts w:ascii="Arial" w:hAnsi="Arial" w:cs="Arial"/>
                <w:b/>
                <w:sz w:val="18"/>
                <w:szCs w:val="18"/>
                <w:lang w:val="es-BO" w:eastAsia="es-BO"/>
              </w:rPr>
            </w:pPr>
            <w:r w:rsidRPr="00AF6345">
              <w:rPr>
                <w:rFonts w:ascii="Arial" w:hAnsi="Arial" w:cs="Arial"/>
                <w:b/>
                <w:sz w:val="18"/>
                <w:szCs w:val="18"/>
                <w:lang w:val="es-BO" w:eastAsia="es-BO"/>
              </w:rPr>
              <w:t>Cantidad</w:t>
            </w:r>
            <w:r w:rsidRPr="006367E2">
              <w:rPr>
                <w:rFonts w:ascii="Arial" w:hAnsi="Arial" w:cs="Arial"/>
                <w:b/>
                <w:sz w:val="18"/>
                <w:szCs w:val="18"/>
                <w:lang w:val="es-BO" w:eastAsia="es-BO"/>
              </w:rPr>
              <w:t xml:space="preserve">: </w:t>
            </w:r>
            <w:r w:rsidRPr="006367E2">
              <w:rPr>
                <w:rFonts w:ascii="Arial" w:hAnsi="Arial" w:cs="Arial"/>
                <w:sz w:val="18"/>
                <w:szCs w:val="18"/>
                <w:lang w:val="es-BO" w:eastAsia="es-BO"/>
              </w:rPr>
              <w:t>96 piezas.</w:t>
            </w:r>
          </w:p>
          <w:p w:rsidR="00FD4EDD" w:rsidRPr="00AF6345" w:rsidRDefault="00FD4EDD" w:rsidP="00FD4EDD">
            <w:pPr>
              <w:pStyle w:val="Prrafodelista"/>
              <w:ind w:left="51"/>
              <w:jc w:val="both"/>
              <w:rPr>
                <w:rFonts w:ascii="Arial" w:hAnsi="Arial" w:cs="Arial"/>
                <w:sz w:val="18"/>
                <w:szCs w:val="18"/>
                <w:lang w:val="es-BO" w:eastAsia="es-BO"/>
              </w:rPr>
            </w:pPr>
          </w:p>
          <w:p w:rsidR="00FD4EDD" w:rsidRPr="00AF6345" w:rsidRDefault="00FD4EDD" w:rsidP="00FD4EDD">
            <w:pPr>
              <w:pStyle w:val="Prrafodelista"/>
              <w:ind w:left="360"/>
              <w:jc w:val="both"/>
              <w:rPr>
                <w:rFonts w:ascii="Arial" w:hAnsi="Arial" w:cs="Arial"/>
                <w:sz w:val="18"/>
                <w:szCs w:val="18"/>
                <w:lang w:val="es-BO" w:eastAsia="es-BO"/>
              </w:rPr>
            </w:pPr>
            <w:r w:rsidRPr="00AF6345">
              <w:rPr>
                <w:rFonts w:ascii="Arial" w:hAnsi="Arial" w:cs="Arial"/>
                <w:b/>
                <w:sz w:val="18"/>
                <w:szCs w:val="18"/>
                <w:lang w:val="es-BO" w:eastAsia="es-BO"/>
              </w:rPr>
              <w:t>Punto A</w:t>
            </w:r>
            <w:r w:rsidRPr="00AF6345">
              <w:rPr>
                <w:rFonts w:ascii="Arial" w:hAnsi="Arial" w:cs="Arial"/>
                <w:sz w:val="18"/>
                <w:szCs w:val="18"/>
                <w:lang w:val="es-BO" w:eastAsia="es-BO"/>
              </w:rPr>
              <w:t>: 48 Adaptadores Dúplex OM4 LC-LC Multimodo.</w:t>
            </w:r>
          </w:p>
          <w:p w:rsidR="00FD4EDD" w:rsidRDefault="00FD4EDD" w:rsidP="00FD4EDD">
            <w:pPr>
              <w:pStyle w:val="Prrafodelista"/>
              <w:ind w:left="360"/>
              <w:jc w:val="both"/>
              <w:rPr>
                <w:rFonts w:ascii="Arial" w:hAnsi="Arial" w:cs="Arial"/>
                <w:sz w:val="18"/>
                <w:szCs w:val="18"/>
                <w:lang w:val="es-BO" w:eastAsia="es-BO"/>
              </w:rPr>
            </w:pPr>
            <w:r w:rsidRPr="00AF6345">
              <w:rPr>
                <w:rFonts w:ascii="Arial" w:hAnsi="Arial" w:cs="Arial"/>
                <w:b/>
                <w:sz w:val="18"/>
                <w:szCs w:val="18"/>
                <w:lang w:val="es-BO" w:eastAsia="es-BO"/>
              </w:rPr>
              <w:t>Punto B</w:t>
            </w:r>
            <w:r w:rsidRPr="00AF6345">
              <w:rPr>
                <w:rFonts w:ascii="Arial" w:hAnsi="Arial" w:cs="Arial"/>
                <w:sz w:val="18"/>
                <w:szCs w:val="18"/>
                <w:lang w:val="es-BO" w:eastAsia="es-BO"/>
              </w:rPr>
              <w:t>: 48 Adaptadores Dúplex OM4 LC-LC Multimodo.</w:t>
            </w:r>
          </w:p>
          <w:p w:rsidR="00FD4EDD" w:rsidRPr="00AF6345" w:rsidRDefault="00FD4EDD" w:rsidP="00FD4EDD">
            <w:pPr>
              <w:pStyle w:val="Prrafodelista"/>
              <w:ind w:left="360"/>
              <w:jc w:val="both"/>
              <w:rPr>
                <w:rFonts w:ascii="Arial" w:hAnsi="Arial" w:cs="Arial"/>
                <w:sz w:val="18"/>
                <w:szCs w:val="18"/>
                <w:lang w:val="es-BO" w:eastAsia="es-BO"/>
              </w:rPr>
            </w:pPr>
          </w:p>
          <w:p w:rsidR="00FD4EDD" w:rsidRPr="001A4DAF" w:rsidRDefault="00FD4EDD" w:rsidP="00FD4EDD">
            <w:pPr>
              <w:tabs>
                <w:tab w:val="num" w:pos="1273"/>
              </w:tabs>
              <w:jc w:val="both"/>
              <w:rPr>
                <w:rFonts w:ascii="Arial" w:hAnsi="Arial" w:cs="Arial"/>
                <w:b/>
                <w:i/>
                <w:sz w:val="18"/>
                <w:szCs w:val="18"/>
                <w:lang w:val="es-ES_tradnl"/>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Pr="00AF6345" w:rsidRDefault="00FD4EDD" w:rsidP="00FD4EDD">
            <w:pPr>
              <w:jc w:val="both"/>
              <w:rPr>
                <w:rFonts w:ascii="Arial" w:hAnsi="Arial" w:cs="Arial"/>
                <w:sz w:val="18"/>
                <w:szCs w:val="18"/>
                <w:lang w:eastAsia="es-BO"/>
              </w:rPr>
            </w:pPr>
            <w:r w:rsidRPr="00AF6345">
              <w:rPr>
                <w:rFonts w:ascii="Arial" w:hAnsi="Arial" w:cs="Arial"/>
                <w:b/>
                <w:sz w:val="18"/>
                <w:szCs w:val="18"/>
                <w:u w:val="single"/>
                <w:lang w:eastAsia="es-BO"/>
              </w:rPr>
              <w:t>PROVISIÓN E INSTALACIÓN DE PÍGTAIL MULTIMODO LC-LC (SIMPLEX) OM4</w:t>
            </w:r>
            <w:r w:rsidRPr="00AF6345">
              <w:rPr>
                <w:rFonts w:ascii="Arial" w:hAnsi="Arial" w:cs="Arial"/>
                <w:sz w:val="18"/>
                <w:szCs w:val="18"/>
                <w:lang w:eastAsia="es-BO"/>
              </w:rPr>
              <w:t xml:space="preserve">: </w:t>
            </w:r>
          </w:p>
          <w:p w:rsidR="00FD4EDD" w:rsidRDefault="00FD4EDD" w:rsidP="00FD4EDD">
            <w:pPr>
              <w:jc w:val="both"/>
              <w:rPr>
                <w:rFonts w:ascii="Arial" w:hAnsi="Arial" w:cs="Arial"/>
                <w:sz w:val="18"/>
                <w:szCs w:val="18"/>
                <w:lang w:eastAsia="es-BO"/>
              </w:rPr>
            </w:pPr>
          </w:p>
          <w:p w:rsidR="00FD4EDD" w:rsidRDefault="00FD4EDD" w:rsidP="00FD4EDD">
            <w:pPr>
              <w:jc w:val="both"/>
              <w:rPr>
                <w:rFonts w:ascii="Arial" w:hAnsi="Arial" w:cs="Arial"/>
                <w:b/>
                <w:sz w:val="18"/>
                <w:szCs w:val="18"/>
                <w:lang w:eastAsia="es-BO"/>
              </w:rPr>
            </w:pPr>
            <w:r w:rsidRPr="00AF6345">
              <w:rPr>
                <w:rFonts w:ascii="Arial" w:hAnsi="Arial" w:cs="Arial"/>
                <w:sz w:val="18"/>
                <w:szCs w:val="18"/>
                <w:lang w:eastAsia="es-BO"/>
              </w:rPr>
              <w:t>El proveedor del servicio  debe proveer e instalar los pigtail requeridos:</w:t>
            </w:r>
          </w:p>
          <w:p w:rsidR="00FD4EDD" w:rsidRPr="00AF6345" w:rsidRDefault="00FD4EDD" w:rsidP="00FD4EDD">
            <w:pPr>
              <w:jc w:val="both"/>
              <w:rPr>
                <w:rFonts w:ascii="Arial" w:hAnsi="Arial" w:cs="Arial"/>
                <w:b/>
                <w:sz w:val="18"/>
                <w:szCs w:val="18"/>
                <w:lang w:eastAsia="es-BO"/>
              </w:rPr>
            </w:pPr>
          </w:p>
          <w:p w:rsidR="00FD4EDD" w:rsidRPr="006367E2" w:rsidRDefault="00FD4EDD" w:rsidP="00D1172D">
            <w:pPr>
              <w:pStyle w:val="Prrafodelista"/>
              <w:numPr>
                <w:ilvl w:val="0"/>
                <w:numId w:val="67"/>
              </w:numPr>
              <w:ind w:right="357"/>
              <w:jc w:val="both"/>
              <w:rPr>
                <w:rFonts w:ascii="Arial" w:hAnsi="Arial" w:cs="Arial"/>
                <w:b/>
                <w:sz w:val="18"/>
                <w:szCs w:val="18"/>
                <w:lang w:val="es-BO" w:eastAsia="es-BO"/>
              </w:rPr>
            </w:pPr>
            <w:r w:rsidRPr="006367E2">
              <w:rPr>
                <w:rFonts w:ascii="Arial" w:hAnsi="Arial" w:cs="Arial"/>
                <w:b/>
                <w:sz w:val="18"/>
                <w:szCs w:val="18"/>
                <w:lang w:val="es-BO" w:eastAsia="es-BO"/>
              </w:rPr>
              <w:t>Cantidad: 192 piezas.</w:t>
            </w:r>
          </w:p>
          <w:p w:rsidR="00FD4EDD" w:rsidRPr="006367E2" w:rsidRDefault="00FD4EDD" w:rsidP="00FD4EDD">
            <w:pPr>
              <w:jc w:val="both"/>
              <w:rPr>
                <w:rFonts w:ascii="Arial" w:hAnsi="Arial" w:cs="Arial"/>
                <w:sz w:val="18"/>
                <w:szCs w:val="18"/>
                <w:lang w:eastAsia="es-BO"/>
              </w:rPr>
            </w:pPr>
          </w:p>
          <w:p w:rsidR="00FD4EDD" w:rsidRPr="006367E2" w:rsidRDefault="00FD4EDD" w:rsidP="00FD4EDD">
            <w:pPr>
              <w:tabs>
                <w:tab w:val="num" w:pos="1273"/>
              </w:tabs>
              <w:ind w:left="360" w:right="357"/>
              <w:jc w:val="both"/>
              <w:rPr>
                <w:rFonts w:ascii="Arial" w:hAnsi="Arial" w:cs="Arial"/>
                <w:sz w:val="18"/>
                <w:szCs w:val="18"/>
                <w:lang w:val="es-BO" w:eastAsia="es-BO"/>
              </w:rPr>
            </w:pPr>
            <w:r w:rsidRPr="006367E2">
              <w:rPr>
                <w:rFonts w:ascii="Arial" w:hAnsi="Arial" w:cs="Arial"/>
                <w:sz w:val="18"/>
                <w:szCs w:val="18"/>
                <w:lang w:val="es-BO" w:eastAsia="es-BO"/>
              </w:rPr>
              <w:t>Punto A: 96 Pigtai</w:t>
            </w:r>
            <w:r w:rsidRPr="006367E2">
              <w:rPr>
                <w:rFonts w:ascii="Arial" w:hAnsi="Arial" w:cs="Arial"/>
                <w:b/>
                <w:sz w:val="18"/>
                <w:szCs w:val="18"/>
                <w:lang w:val="es-BO" w:eastAsia="es-BO"/>
              </w:rPr>
              <w:t xml:space="preserve">l </w:t>
            </w:r>
            <w:r w:rsidRPr="006367E2">
              <w:rPr>
                <w:rFonts w:ascii="Arial" w:hAnsi="Arial" w:cs="Arial"/>
                <w:sz w:val="18"/>
                <w:szCs w:val="18"/>
                <w:lang w:val="es-BO" w:eastAsia="es-BO"/>
              </w:rPr>
              <w:t>Multimodo LC Simplex OM4, de 1 metro.</w:t>
            </w:r>
          </w:p>
          <w:p w:rsidR="00FD4EDD" w:rsidRPr="006367E2" w:rsidRDefault="00FD4EDD" w:rsidP="00FD4EDD">
            <w:pPr>
              <w:tabs>
                <w:tab w:val="num" w:pos="1273"/>
              </w:tabs>
              <w:ind w:left="360" w:right="357"/>
              <w:jc w:val="both"/>
              <w:rPr>
                <w:rFonts w:ascii="Arial" w:hAnsi="Arial" w:cs="Arial"/>
                <w:sz w:val="18"/>
                <w:szCs w:val="18"/>
                <w:lang w:val="es-BO" w:eastAsia="es-BO"/>
              </w:rPr>
            </w:pPr>
            <w:r w:rsidRPr="006367E2">
              <w:rPr>
                <w:rFonts w:ascii="Arial" w:hAnsi="Arial" w:cs="Arial"/>
                <w:sz w:val="18"/>
                <w:szCs w:val="18"/>
                <w:lang w:val="es-BO" w:eastAsia="es-BO"/>
              </w:rPr>
              <w:t>Punto B: 96 Pigtail Multimodo LC Simplex OM4, de 1 metro.</w:t>
            </w:r>
          </w:p>
          <w:p w:rsidR="00FD4EDD" w:rsidRDefault="00FD4EDD" w:rsidP="00FD4EDD">
            <w:pPr>
              <w:tabs>
                <w:tab w:val="num" w:pos="1273"/>
              </w:tabs>
              <w:jc w:val="both"/>
              <w:rPr>
                <w:rFonts w:ascii="Arial" w:hAnsi="Arial" w:cs="Arial"/>
                <w:b/>
                <w:i/>
                <w:sz w:val="18"/>
                <w:szCs w:val="18"/>
                <w:lang w:val="es-ES_tradnl"/>
              </w:rPr>
            </w:pPr>
          </w:p>
          <w:p w:rsidR="00FD4EDD" w:rsidRPr="001A4DAF" w:rsidRDefault="00FD4EDD" w:rsidP="00FD4EDD">
            <w:pPr>
              <w:tabs>
                <w:tab w:val="num" w:pos="1273"/>
              </w:tabs>
              <w:jc w:val="both"/>
              <w:rPr>
                <w:rFonts w:ascii="Arial" w:hAnsi="Arial" w:cs="Arial"/>
                <w:b/>
                <w:i/>
                <w:sz w:val="18"/>
                <w:szCs w:val="18"/>
                <w:lang w:val="es-ES_tradnl"/>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ODF MODULAR 48 PUERTOS DUPLEX LC</w:t>
            </w:r>
            <w:r w:rsidRPr="00AF6345">
              <w:rPr>
                <w:rFonts w:ascii="Arial" w:hAnsi="Arial" w:cs="Arial"/>
                <w:b/>
                <w:sz w:val="18"/>
                <w:szCs w:val="18"/>
                <w:lang w:eastAsia="es-BO"/>
              </w:rPr>
              <w:t xml:space="preserve">: </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el ODF requerido:</w:t>
            </w:r>
          </w:p>
          <w:p w:rsidR="00FD4EDD" w:rsidRPr="00AF6345" w:rsidRDefault="00FD4EDD" w:rsidP="00FD4EDD">
            <w:pPr>
              <w:ind w:left="989" w:hanging="981"/>
              <w:jc w:val="both"/>
              <w:rPr>
                <w:rFonts w:ascii="Arial" w:hAnsi="Arial" w:cs="Arial"/>
                <w:sz w:val="18"/>
                <w:szCs w:val="18"/>
                <w:lang w:eastAsia="es-BO"/>
              </w:rPr>
            </w:pPr>
          </w:p>
          <w:p w:rsidR="00FD4EDD" w:rsidRPr="00AF6345" w:rsidRDefault="00FD4EDD" w:rsidP="00D1172D">
            <w:pPr>
              <w:pStyle w:val="Prrafodelista"/>
              <w:numPr>
                <w:ilvl w:val="0"/>
                <w:numId w:val="68"/>
              </w:numPr>
              <w:jc w:val="both"/>
              <w:rPr>
                <w:rFonts w:ascii="Arial" w:hAnsi="Arial" w:cs="Arial"/>
                <w:b/>
                <w:sz w:val="18"/>
                <w:szCs w:val="18"/>
                <w:lang w:val="es-BO" w:eastAsia="es-BO"/>
              </w:rPr>
            </w:pPr>
            <w:r w:rsidRPr="00AF6345">
              <w:rPr>
                <w:rFonts w:ascii="Arial" w:hAnsi="Arial" w:cs="Arial"/>
                <w:b/>
                <w:sz w:val="18"/>
                <w:szCs w:val="18"/>
                <w:lang w:val="es-BO" w:eastAsia="es-BO"/>
              </w:rPr>
              <w:t>Cantidad: 1 pieza.</w:t>
            </w:r>
          </w:p>
          <w:p w:rsidR="00FD4EDD" w:rsidRPr="00AF6345" w:rsidRDefault="00FD4EDD" w:rsidP="00FD4EDD">
            <w:pPr>
              <w:pStyle w:val="Prrafodelista"/>
              <w:ind w:left="489"/>
              <w:jc w:val="both"/>
              <w:rPr>
                <w:rFonts w:ascii="Arial" w:hAnsi="Arial" w:cs="Arial"/>
                <w:sz w:val="18"/>
                <w:szCs w:val="18"/>
                <w:lang w:val="es-BO" w:eastAsia="es-BO"/>
              </w:rPr>
            </w:pPr>
          </w:p>
          <w:p w:rsidR="00FD4EDD" w:rsidRDefault="00FD4EDD" w:rsidP="00FD4EDD">
            <w:pPr>
              <w:pStyle w:val="Prrafodelista"/>
              <w:ind w:left="489" w:right="357"/>
              <w:jc w:val="both"/>
              <w:rPr>
                <w:rFonts w:ascii="Arial" w:hAnsi="Arial" w:cs="Arial"/>
                <w:sz w:val="18"/>
                <w:szCs w:val="18"/>
                <w:lang w:val="es-BO" w:eastAsia="es-BO"/>
              </w:rPr>
            </w:pPr>
            <w:r w:rsidRPr="00AF6345">
              <w:rPr>
                <w:rFonts w:ascii="Arial" w:hAnsi="Arial" w:cs="Arial"/>
                <w:sz w:val="18"/>
                <w:szCs w:val="18"/>
                <w:lang w:val="es-BO" w:eastAsia="es-BO"/>
              </w:rPr>
              <w:t>Punto A: 1 Panel de Fibra Óptica Modular ODF de 48 Puertos Dúplex, para adaptadores LC con sus accesorios de conexión e instalación.</w:t>
            </w:r>
          </w:p>
          <w:p w:rsidR="00FD4EDD" w:rsidRDefault="00FD4EDD" w:rsidP="00FD4EDD">
            <w:pPr>
              <w:ind w:right="357"/>
              <w:jc w:val="both"/>
              <w:rPr>
                <w:rFonts w:ascii="Arial" w:hAnsi="Arial" w:cs="Arial"/>
                <w:sz w:val="18"/>
                <w:szCs w:val="18"/>
                <w:lang w:val="es-BO" w:eastAsia="es-BO"/>
              </w:rPr>
            </w:pPr>
          </w:p>
          <w:p w:rsidR="00FD4EDD" w:rsidRPr="006367E2" w:rsidRDefault="00FD4EDD" w:rsidP="00FD4EDD">
            <w:pPr>
              <w:tabs>
                <w:tab w:val="num" w:pos="1273"/>
              </w:tabs>
              <w:jc w:val="both"/>
              <w:rPr>
                <w:rFonts w:ascii="Arial" w:hAnsi="Arial" w:cs="Arial"/>
                <w:b/>
                <w:i/>
                <w:sz w:val="18"/>
                <w:szCs w:val="18"/>
                <w:lang w:val="es-ES_tradnl"/>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ODF MODULAR 24 PUERTOS DUPLEX LC</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ind w:left="989" w:hanging="981"/>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el ODF requerido:</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D1172D">
            <w:pPr>
              <w:pStyle w:val="Prrafodelista"/>
              <w:numPr>
                <w:ilvl w:val="0"/>
                <w:numId w:val="69"/>
              </w:numPr>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2 piezas.</w:t>
            </w:r>
          </w:p>
          <w:p w:rsidR="00FD4EDD" w:rsidRPr="00AF6345" w:rsidRDefault="00FD4EDD" w:rsidP="00D1172D">
            <w:pPr>
              <w:pStyle w:val="Prrafodelista"/>
              <w:numPr>
                <w:ilvl w:val="0"/>
                <w:numId w:val="69"/>
              </w:numPr>
              <w:jc w:val="both"/>
              <w:rPr>
                <w:rFonts w:ascii="Arial" w:hAnsi="Arial" w:cs="Arial"/>
                <w:sz w:val="18"/>
                <w:szCs w:val="18"/>
                <w:lang w:val="es-BO" w:eastAsia="es-BO"/>
              </w:rPr>
            </w:pPr>
            <w:r w:rsidRPr="00AF6345">
              <w:rPr>
                <w:rFonts w:ascii="Arial" w:hAnsi="Arial" w:cs="Arial"/>
                <w:sz w:val="18"/>
                <w:szCs w:val="18"/>
                <w:lang w:val="es-BO" w:eastAsia="es-BO"/>
              </w:rPr>
              <w:t>Tipo modular.</w:t>
            </w:r>
          </w:p>
          <w:p w:rsidR="00FD4EDD" w:rsidRPr="00AF6345" w:rsidRDefault="00FD4EDD" w:rsidP="00D1172D">
            <w:pPr>
              <w:pStyle w:val="Prrafodelista"/>
              <w:numPr>
                <w:ilvl w:val="0"/>
                <w:numId w:val="69"/>
              </w:numPr>
              <w:jc w:val="both"/>
              <w:rPr>
                <w:rFonts w:ascii="Arial" w:hAnsi="Arial" w:cs="Arial"/>
                <w:sz w:val="18"/>
                <w:szCs w:val="18"/>
                <w:lang w:val="es-BO" w:eastAsia="es-BO"/>
              </w:rPr>
            </w:pPr>
            <w:r w:rsidRPr="00AF6345">
              <w:rPr>
                <w:rFonts w:ascii="Arial" w:hAnsi="Arial" w:cs="Arial"/>
                <w:sz w:val="18"/>
                <w:szCs w:val="18"/>
                <w:lang w:val="es-BO" w:eastAsia="es-BO"/>
              </w:rPr>
              <w:t>24 puertos dúplex.</w:t>
            </w:r>
          </w:p>
          <w:p w:rsidR="00FD4EDD" w:rsidRPr="00AF6345" w:rsidRDefault="00FD4EDD" w:rsidP="00D1172D">
            <w:pPr>
              <w:pStyle w:val="Prrafodelista"/>
              <w:numPr>
                <w:ilvl w:val="0"/>
                <w:numId w:val="69"/>
              </w:numPr>
              <w:jc w:val="both"/>
              <w:rPr>
                <w:rFonts w:ascii="Arial" w:hAnsi="Arial" w:cs="Arial"/>
                <w:sz w:val="18"/>
                <w:szCs w:val="18"/>
                <w:lang w:val="es-BO" w:eastAsia="es-BO"/>
              </w:rPr>
            </w:pPr>
            <w:r w:rsidRPr="00AF6345">
              <w:rPr>
                <w:rFonts w:ascii="Arial" w:hAnsi="Arial" w:cs="Arial"/>
                <w:sz w:val="18"/>
                <w:szCs w:val="18"/>
                <w:lang w:val="es-BO" w:eastAsia="es-BO"/>
              </w:rPr>
              <w:t>Para adaptadores LC</w:t>
            </w:r>
          </w:p>
          <w:p w:rsidR="00FD4EDD" w:rsidRPr="00AF6345" w:rsidRDefault="00FD4EDD" w:rsidP="00D1172D">
            <w:pPr>
              <w:pStyle w:val="Prrafodelista"/>
              <w:numPr>
                <w:ilvl w:val="0"/>
                <w:numId w:val="69"/>
              </w:numPr>
              <w:jc w:val="both"/>
              <w:rPr>
                <w:rFonts w:ascii="Arial" w:hAnsi="Arial" w:cs="Arial"/>
                <w:sz w:val="18"/>
                <w:szCs w:val="18"/>
                <w:lang w:val="es-BO" w:eastAsia="es-BO"/>
              </w:rPr>
            </w:pPr>
            <w:r w:rsidRPr="00AF6345">
              <w:rPr>
                <w:rFonts w:ascii="Arial" w:hAnsi="Arial" w:cs="Arial"/>
                <w:sz w:val="18"/>
                <w:szCs w:val="18"/>
                <w:lang w:val="es-BO" w:eastAsia="es-BO"/>
              </w:rPr>
              <w:t>Accesorios de conexión e instalación.</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ind w:left="472"/>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pStyle w:val="Prrafodelista"/>
              <w:ind w:left="489"/>
              <w:jc w:val="both"/>
              <w:rPr>
                <w:rFonts w:ascii="Arial" w:hAnsi="Arial" w:cs="Arial"/>
                <w:sz w:val="18"/>
                <w:szCs w:val="18"/>
                <w:lang w:val="es-BO" w:eastAsia="es-BO"/>
              </w:rPr>
            </w:pPr>
            <w:r w:rsidRPr="00AF6345">
              <w:rPr>
                <w:rFonts w:ascii="Arial" w:hAnsi="Arial" w:cs="Arial"/>
                <w:sz w:val="18"/>
                <w:szCs w:val="18"/>
                <w:lang w:val="es-BO" w:eastAsia="es-BO"/>
              </w:rPr>
              <w:t>Punto B: 2 Paneles de Fibra Óptica Modular ODF.</w:t>
            </w:r>
          </w:p>
          <w:p w:rsidR="00FD4EDD" w:rsidRPr="00AF6345" w:rsidRDefault="00FD4EDD" w:rsidP="00FD4EDD">
            <w:pPr>
              <w:ind w:left="8"/>
              <w:jc w:val="both"/>
              <w:rPr>
                <w:rFonts w:ascii="Arial" w:hAnsi="Arial" w:cs="Arial"/>
                <w:b/>
                <w:sz w:val="18"/>
                <w:szCs w:val="18"/>
                <w:lang w:eastAsia="es-BO"/>
              </w:rPr>
            </w:pPr>
          </w:p>
          <w:p w:rsidR="00FD4EDD" w:rsidRPr="00A95360" w:rsidRDefault="00FD4EDD" w:rsidP="00FD4EDD">
            <w:pPr>
              <w:ind w:left="8"/>
              <w:jc w:val="both"/>
              <w:rPr>
                <w:rFonts w:ascii="Arial" w:hAnsi="Arial" w:cs="Arial"/>
                <w:b/>
                <w:sz w:val="18"/>
                <w:szCs w:val="18"/>
                <w:lang w:val="en-US" w:eastAsia="es-BO"/>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989" w:hanging="981"/>
              <w:jc w:val="both"/>
              <w:rPr>
                <w:rFonts w:ascii="Arial" w:hAnsi="Arial" w:cs="Arial"/>
                <w:b/>
                <w:sz w:val="18"/>
                <w:szCs w:val="18"/>
                <w:u w:val="single"/>
                <w:lang w:eastAsia="es-BO"/>
              </w:rPr>
            </w:pP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ORDENADORES 2RU</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los ordenadores de cable requeridos:</w:t>
            </w:r>
          </w:p>
          <w:p w:rsidR="00FD4EDD" w:rsidRPr="00AF6345" w:rsidRDefault="00FD4EDD" w:rsidP="00FD4EDD">
            <w:pPr>
              <w:ind w:left="989" w:hanging="981"/>
              <w:jc w:val="both"/>
              <w:rPr>
                <w:rFonts w:ascii="Arial" w:hAnsi="Arial" w:cs="Arial"/>
                <w:sz w:val="18"/>
                <w:szCs w:val="18"/>
                <w:lang w:eastAsia="es-BO"/>
              </w:rPr>
            </w:pPr>
          </w:p>
          <w:p w:rsidR="00FD4EDD" w:rsidRPr="00AF6345" w:rsidRDefault="00FD4EDD" w:rsidP="00D1172D">
            <w:pPr>
              <w:pStyle w:val="Prrafodelista"/>
              <w:numPr>
                <w:ilvl w:val="0"/>
                <w:numId w:val="70"/>
              </w:numPr>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4 piezas.</w:t>
            </w:r>
          </w:p>
          <w:p w:rsidR="00FD4EDD" w:rsidRPr="00AF6345" w:rsidRDefault="00FD4EDD" w:rsidP="00D1172D">
            <w:pPr>
              <w:pStyle w:val="Prrafodelista"/>
              <w:numPr>
                <w:ilvl w:val="0"/>
                <w:numId w:val="70"/>
              </w:numPr>
              <w:jc w:val="both"/>
              <w:rPr>
                <w:rFonts w:ascii="Arial" w:hAnsi="Arial" w:cs="Arial"/>
                <w:sz w:val="18"/>
                <w:szCs w:val="18"/>
                <w:lang w:val="es-BO" w:eastAsia="es-BO"/>
              </w:rPr>
            </w:pPr>
            <w:r w:rsidRPr="00AF6345">
              <w:rPr>
                <w:rFonts w:ascii="Arial" w:hAnsi="Arial" w:cs="Arial"/>
                <w:sz w:val="18"/>
                <w:szCs w:val="18"/>
                <w:lang w:val="es-BO" w:eastAsia="es-BO"/>
              </w:rPr>
              <w:t>2RU.</w:t>
            </w:r>
          </w:p>
          <w:p w:rsidR="00FD4EDD" w:rsidRPr="00AF6345" w:rsidRDefault="00FD4EDD" w:rsidP="00D1172D">
            <w:pPr>
              <w:pStyle w:val="Prrafodelista"/>
              <w:numPr>
                <w:ilvl w:val="0"/>
                <w:numId w:val="70"/>
              </w:numPr>
              <w:jc w:val="both"/>
              <w:rPr>
                <w:rFonts w:ascii="Arial" w:hAnsi="Arial" w:cs="Arial"/>
                <w:sz w:val="18"/>
                <w:szCs w:val="18"/>
                <w:lang w:val="es-BO" w:eastAsia="es-BO"/>
              </w:rPr>
            </w:pPr>
            <w:r w:rsidRPr="00AF6345">
              <w:rPr>
                <w:rFonts w:ascii="Arial" w:hAnsi="Arial" w:cs="Arial"/>
                <w:sz w:val="18"/>
                <w:szCs w:val="18"/>
                <w:lang w:val="es-BO" w:eastAsia="es-BO"/>
              </w:rPr>
              <w:t>Tapas de sujeción a los costados.</w:t>
            </w:r>
          </w:p>
          <w:p w:rsidR="00FD4EDD" w:rsidRPr="00AF6345" w:rsidRDefault="00FD4EDD" w:rsidP="00D1172D">
            <w:pPr>
              <w:pStyle w:val="Prrafodelista"/>
              <w:numPr>
                <w:ilvl w:val="0"/>
                <w:numId w:val="70"/>
              </w:numPr>
              <w:jc w:val="both"/>
              <w:rPr>
                <w:rFonts w:ascii="Arial" w:hAnsi="Arial" w:cs="Arial"/>
                <w:sz w:val="18"/>
                <w:szCs w:val="18"/>
                <w:lang w:val="es-BO" w:eastAsia="es-BO"/>
              </w:rPr>
            </w:pPr>
            <w:r w:rsidRPr="00AF6345">
              <w:rPr>
                <w:rFonts w:ascii="Arial" w:hAnsi="Arial" w:cs="Arial"/>
                <w:sz w:val="18"/>
                <w:szCs w:val="18"/>
                <w:lang w:val="es-BO" w:eastAsia="es-BO"/>
              </w:rPr>
              <w:t>Tipo horizontal.</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ind w:left="472"/>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pStyle w:val="Prrafodelista"/>
              <w:ind w:left="489"/>
              <w:jc w:val="both"/>
              <w:rPr>
                <w:rFonts w:ascii="Arial" w:hAnsi="Arial" w:cs="Arial"/>
                <w:sz w:val="18"/>
                <w:szCs w:val="18"/>
                <w:lang w:val="es-BO" w:eastAsia="es-BO"/>
              </w:rPr>
            </w:pPr>
            <w:r w:rsidRPr="00AF6345">
              <w:rPr>
                <w:rFonts w:ascii="Arial" w:hAnsi="Arial" w:cs="Arial"/>
                <w:b/>
                <w:sz w:val="18"/>
                <w:szCs w:val="18"/>
                <w:lang w:val="es-BO" w:eastAsia="es-BO"/>
              </w:rPr>
              <w:t>Punto A</w:t>
            </w:r>
            <w:r w:rsidRPr="00AF6345">
              <w:rPr>
                <w:rFonts w:ascii="Arial" w:hAnsi="Arial" w:cs="Arial"/>
                <w:sz w:val="18"/>
                <w:szCs w:val="18"/>
                <w:lang w:val="es-BO" w:eastAsia="es-BO"/>
              </w:rPr>
              <w:t>: 2 ordenadores de cable horizontal frontal.</w:t>
            </w:r>
          </w:p>
          <w:p w:rsidR="00FD4EDD" w:rsidRPr="00AF6345" w:rsidRDefault="00FD4EDD" w:rsidP="00FD4EDD">
            <w:pPr>
              <w:pStyle w:val="Prrafodelista"/>
              <w:ind w:left="489"/>
              <w:jc w:val="both"/>
              <w:rPr>
                <w:rFonts w:ascii="Arial" w:hAnsi="Arial" w:cs="Arial"/>
                <w:sz w:val="18"/>
                <w:szCs w:val="18"/>
                <w:lang w:val="es-BO" w:eastAsia="es-BO"/>
              </w:rPr>
            </w:pPr>
            <w:r w:rsidRPr="00AF6345">
              <w:rPr>
                <w:rFonts w:ascii="Arial" w:hAnsi="Arial" w:cs="Arial"/>
                <w:b/>
                <w:sz w:val="18"/>
                <w:szCs w:val="18"/>
                <w:lang w:val="es-BO" w:eastAsia="es-BO"/>
              </w:rPr>
              <w:t>Punto B</w:t>
            </w:r>
            <w:r w:rsidRPr="00AF6345">
              <w:rPr>
                <w:rFonts w:ascii="Arial" w:hAnsi="Arial" w:cs="Arial"/>
                <w:sz w:val="18"/>
                <w:szCs w:val="18"/>
                <w:lang w:val="es-BO" w:eastAsia="es-BO"/>
              </w:rPr>
              <w:t>: 2 ordenadores de cable horizontal frontal.</w:t>
            </w:r>
          </w:p>
          <w:p w:rsidR="00FD4EDD" w:rsidRDefault="00FD4EDD" w:rsidP="00FD4EDD">
            <w:pPr>
              <w:ind w:left="8"/>
              <w:jc w:val="both"/>
              <w:rPr>
                <w:rFonts w:ascii="Arial" w:hAnsi="Arial" w:cs="Arial"/>
                <w:b/>
                <w:i/>
                <w:sz w:val="18"/>
                <w:szCs w:val="18"/>
                <w:lang w:val="es-ES_tradnl"/>
              </w:rPr>
            </w:pPr>
          </w:p>
          <w:p w:rsidR="00FD4EDD" w:rsidRPr="00F066E2" w:rsidRDefault="00FD4EDD" w:rsidP="00FD4EDD">
            <w:pPr>
              <w:ind w:left="8"/>
              <w:jc w:val="both"/>
              <w:rPr>
                <w:rFonts w:ascii="Arial" w:hAnsi="Arial" w:cs="Arial"/>
                <w:b/>
                <w:i/>
                <w:sz w:val="18"/>
                <w:szCs w:val="18"/>
                <w:lang w:val="es-ES_tradnl"/>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989" w:hanging="981"/>
              <w:jc w:val="both"/>
              <w:rPr>
                <w:rFonts w:ascii="Arial" w:hAnsi="Arial" w:cs="Arial"/>
                <w:b/>
                <w:sz w:val="18"/>
                <w:szCs w:val="18"/>
                <w:u w:val="single"/>
                <w:lang w:eastAsia="es-BO"/>
              </w:rPr>
            </w:pP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u w:val="single"/>
                <w:lang w:eastAsia="es-BO"/>
              </w:rPr>
              <w:t>FUSIÓN EMPALME DE FIBRA ÓPTICA OM4</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lastRenderedPageBreak/>
              <w:t>El proveedor del servicio debe fusionar los hilos de fibra óptica con equipos especializados de certificación.</w:t>
            </w:r>
          </w:p>
          <w:p w:rsidR="00FD4EDD" w:rsidRPr="00AF6345" w:rsidRDefault="00FD4EDD" w:rsidP="00FD4EDD">
            <w:pPr>
              <w:jc w:val="both"/>
              <w:rPr>
                <w:rFonts w:ascii="Arial" w:hAnsi="Arial" w:cs="Arial"/>
                <w:sz w:val="18"/>
                <w:szCs w:val="18"/>
                <w:lang w:eastAsia="es-BO"/>
              </w:rPr>
            </w:pPr>
          </w:p>
          <w:p w:rsidR="00FD4EDD" w:rsidRPr="00AF6345" w:rsidRDefault="00FD4EDD" w:rsidP="00D1172D">
            <w:pPr>
              <w:pStyle w:val="Prrafodelista"/>
              <w:numPr>
                <w:ilvl w:val="0"/>
                <w:numId w:val="71"/>
              </w:numPr>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192 fusiones</w:t>
            </w:r>
          </w:p>
          <w:p w:rsidR="00FD4EDD" w:rsidRDefault="00FD4EDD" w:rsidP="00FD4EDD">
            <w:pPr>
              <w:ind w:left="8"/>
              <w:jc w:val="both"/>
              <w:rPr>
                <w:rFonts w:ascii="Arial" w:hAnsi="Arial" w:cs="Arial"/>
                <w:b/>
                <w:sz w:val="18"/>
                <w:szCs w:val="18"/>
                <w:lang w:val="en-US" w:eastAsia="es-BO"/>
              </w:rPr>
            </w:pPr>
          </w:p>
          <w:p w:rsidR="00FD4EDD" w:rsidRPr="00A95360" w:rsidRDefault="00FD4EDD" w:rsidP="00FD4EDD">
            <w:pPr>
              <w:ind w:left="8"/>
              <w:jc w:val="both"/>
              <w:rPr>
                <w:rFonts w:ascii="Arial" w:hAnsi="Arial" w:cs="Arial"/>
                <w:b/>
                <w:sz w:val="18"/>
                <w:szCs w:val="18"/>
                <w:lang w:val="en-US" w:eastAsia="es-BO"/>
              </w:rPr>
            </w:pPr>
            <w:r w:rsidRPr="006367E2">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989" w:hanging="981"/>
              <w:jc w:val="both"/>
              <w:rPr>
                <w:rFonts w:ascii="Arial" w:hAnsi="Arial" w:cs="Arial"/>
                <w:b/>
                <w:sz w:val="18"/>
                <w:szCs w:val="18"/>
                <w:u w:val="single"/>
                <w:lang w:eastAsia="es-BO"/>
              </w:rPr>
            </w:pP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u w:val="single"/>
                <w:lang w:eastAsia="es-BO"/>
              </w:rPr>
              <w:t>CERTIFICACIÓN DE FIBRA ÓPTICA</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r w:rsidRPr="00AF6345">
              <w:rPr>
                <w:rFonts w:ascii="Arial" w:hAnsi="Arial" w:cs="Arial"/>
                <w:b/>
                <w:sz w:val="18"/>
                <w:szCs w:val="18"/>
                <w:lang w:eastAsia="es-BO"/>
              </w:rPr>
              <w:t xml:space="preserve"> </w:t>
            </w: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El proveedor del servicio debe certificar las conexiones de la instalación de fibra óptica con equipos especializados de certificación.</w:t>
            </w:r>
          </w:p>
          <w:p w:rsidR="00FD4EDD" w:rsidRPr="00AF6345" w:rsidRDefault="00FD4EDD" w:rsidP="00FD4EDD">
            <w:pPr>
              <w:jc w:val="both"/>
              <w:rPr>
                <w:rFonts w:ascii="Arial" w:hAnsi="Arial" w:cs="Arial"/>
                <w:sz w:val="18"/>
                <w:szCs w:val="18"/>
                <w:lang w:eastAsia="es-BO"/>
              </w:rPr>
            </w:pPr>
          </w:p>
          <w:p w:rsidR="00FD4EDD" w:rsidRPr="00AF6345" w:rsidRDefault="00FD4EDD" w:rsidP="00D1172D">
            <w:pPr>
              <w:pStyle w:val="Prrafodelista"/>
              <w:numPr>
                <w:ilvl w:val="0"/>
                <w:numId w:val="72"/>
              </w:numPr>
              <w:jc w:val="both"/>
              <w:rPr>
                <w:rFonts w:ascii="Arial" w:hAnsi="Arial" w:cs="Arial"/>
                <w:b/>
                <w:sz w:val="18"/>
                <w:szCs w:val="18"/>
                <w:lang w:val="es-BO" w:eastAsia="es-BO"/>
              </w:rPr>
            </w:pPr>
            <w:r w:rsidRPr="00AF6345">
              <w:rPr>
                <w:rFonts w:ascii="Arial" w:hAnsi="Arial" w:cs="Arial"/>
                <w:b/>
                <w:sz w:val="18"/>
                <w:szCs w:val="18"/>
                <w:lang w:val="es-BO" w:eastAsia="es-BO"/>
              </w:rPr>
              <w:t xml:space="preserve">Cantidad: </w:t>
            </w:r>
            <w:r w:rsidRPr="00AF6345">
              <w:rPr>
                <w:rFonts w:ascii="Arial" w:hAnsi="Arial" w:cs="Arial"/>
                <w:sz w:val="18"/>
                <w:szCs w:val="18"/>
                <w:lang w:val="es-BO" w:eastAsia="es-BO"/>
              </w:rPr>
              <w:t>96 hilos.</w:t>
            </w:r>
          </w:p>
          <w:p w:rsidR="00FD4EDD" w:rsidRPr="00AF6345" w:rsidRDefault="00FD4EDD" w:rsidP="00FD4EDD">
            <w:pPr>
              <w:jc w:val="both"/>
              <w:rPr>
                <w:rFonts w:ascii="Arial" w:hAnsi="Arial" w:cs="Arial"/>
                <w:b/>
                <w:i/>
                <w:sz w:val="18"/>
                <w:szCs w:val="18"/>
                <w:lang w:val="es-ES_tradnl"/>
              </w:rPr>
            </w:pPr>
          </w:p>
          <w:p w:rsidR="00FD4EDD" w:rsidRPr="00A95360" w:rsidRDefault="00FD4EDD" w:rsidP="00FD4EDD">
            <w:pPr>
              <w:ind w:left="8"/>
              <w:jc w:val="both"/>
              <w:rPr>
                <w:rFonts w:ascii="Arial" w:hAnsi="Arial" w:cs="Arial"/>
                <w:b/>
                <w:sz w:val="18"/>
                <w:szCs w:val="18"/>
                <w:lang w:val="en-US" w:eastAsia="es-BO"/>
              </w:rPr>
            </w:pPr>
            <w:r w:rsidRPr="00AF6345">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6DDE8" w:themeFill="accent5" w:themeFillTint="66"/>
            <w:vAlign w:val="center"/>
          </w:tcPr>
          <w:p w:rsidR="00FD4EDD" w:rsidRPr="007E3E11" w:rsidRDefault="00FD4EDD" w:rsidP="00D1172D">
            <w:pPr>
              <w:pStyle w:val="Prrafodelista"/>
              <w:numPr>
                <w:ilvl w:val="0"/>
                <w:numId w:val="52"/>
              </w:numPr>
              <w:contextualSpacing/>
              <w:jc w:val="both"/>
              <w:rPr>
                <w:rFonts w:ascii="Arial" w:hAnsi="Arial" w:cs="Arial"/>
                <w:sz w:val="18"/>
                <w:szCs w:val="18"/>
              </w:rPr>
            </w:pPr>
            <w:r>
              <w:rPr>
                <w:rFonts w:ascii="Arial" w:hAnsi="Arial" w:cs="Arial"/>
                <w:b/>
                <w:sz w:val="18"/>
                <w:szCs w:val="18"/>
                <w:lang w:eastAsia="es-BO"/>
              </w:rPr>
              <w:t>BANDEJAS PORTACABLES</w:t>
            </w: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Comprende la instalación de bandejas portables</w:t>
            </w:r>
            <w:r w:rsidRPr="00AF6345">
              <w:rPr>
                <w:rFonts w:ascii="Arial" w:hAnsi="Arial" w:cs="Arial"/>
                <w:sz w:val="18"/>
                <w:szCs w:val="18"/>
              </w:rPr>
              <w:t xml:space="preserve"> </w:t>
            </w:r>
            <w:r w:rsidRPr="00AF6345">
              <w:rPr>
                <w:rFonts w:ascii="Arial" w:hAnsi="Arial" w:cs="Arial"/>
                <w:sz w:val="18"/>
                <w:szCs w:val="18"/>
                <w:lang w:eastAsia="es-BO"/>
              </w:rPr>
              <w:t>en piso y pared en la sala de servidores del Centro de Computo Principal y en techo en el pasillo del Shaft del piso 11, de acuerdo con lo siguiente:</w:t>
            </w:r>
          </w:p>
          <w:p w:rsidR="00FD4EDD" w:rsidRPr="00AF6345"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BANDEJAS PORTACABLES DE 30 cm. CON TAPAS</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las bandejas requeridas:</w:t>
            </w:r>
          </w:p>
          <w:p w:rsidR="00FD4EDD" w:rsidRPr="00AF6345" w:rsidRDefault="00FD4EDD" w:rsidP="00FD4EDD">
            <w:pPr>
              <w:ind w:left="989" w:hanging="981"/>
              <w:jc w:val="both"/>
              <w:rPr>
                <w:rFonts w:ascii="Arial" w:hAnsi="Arial" w:cs="Arial"/>
                <w:sz w:val="18"/>
                <w:szCs w:val="18"/>
                <w:lang w:eastAsia="es-BO"/>
              </w:rPr>
            </w:pPr>
          </w:p>
          <w:p w:rsidR="00FD4EDD" w:rsidRPr="00AF6345" w:rsidRDefault="00FD4EDD" w:rsidP="00D1172D">
            <w:pPr>
              <w:pStyle w:val="Prrafodelista"/>
              <w:numPr>
                <w:ilvl w:val="0"/>
                <w:numId w:val="73"/>
              </w:numPr>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20 ML.</w:t>
            </w:r>
          </w:p>
          <w:p w:rsidR="00FD4EDD" w:rsidRPr="00AF6345" w:rsidRDefault="00FD4EDD" w:rsidP="00D1172D">
            <w:pPr>
              <w:pStyle w:val="Prrafodelista"/>
              <w:numPr>
                <w:ilvl w:val="0"/>
                <w:numId w:val="73"/>
              </w:numPr>
              <w:jc w:val="both"/>
              <w:rPr>
                <w:rFonts w:ascii="Arial" w:hAnsi="Arial" w:cs="Arial"/>
                <w:sz w:val="18"/>
                <w:szCs w:val="18"/>
                <w:lang w:val="es-BO" w:eastAsia="es-BO"/>
              </w:rPr>
            </w:pPr>
            <w:r w:rsidRPr="00AF6345">
              <w:rPr>
                <w:rFonts w:ascii="Arial" w:hAnsi="Arial" w:cs="Arial"/>
                <w:sz w:val="18"/>
                <w:szCs w:val="18"/>
                <w:lang w:val="es-BO" w:eastAsia="es-BO"/>
              </w:rPr>
              <w:t>30 cm. ancho</w:t>
            </w:r>
          </w:p>
          <w:p w:rsidR="00FD4EDD" w:rsidRPr="00AF6345" w:rsidRDefault="00FD4EDD" w:rsidP="00D1172D">
            <w:pPr>
              <w:pStyle w:val="Prrafodelista"/>
              <w:numPr>
                <w:ilvl w:val="0"/>
                <w:numId w:val="73"/>
              </w:numPr>
              <w:jc w:val="both"/>
              <w:rPr>
                <w:rFonts w:ascii="Arial" w:hAnsi="Arial" w:cs="Arial"/>
                <w:sz w:val="18"/>
                <w:szCs w:val="18"/>
                <w:lang w:val="es-BO" w:eastAsia="es-BO"/>
              </w:rPr>
            </w:pPr>
            <w:r w:rsidRPr="00AF6345">
              <w:rPr>
                <w:rFonts w:ascii="Arial" w:hAnsi="Arial" w:cs="Arial"/>
                <w:sz w:val="18"/>
                <w:szCs w:val="18"/>
                <w:lang w:val="es-BO" w:eastAsia="es-BO"/>
              </w:rPr>
              <w:t>Incluye tapas</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ind w:left="340" w:right="357"/>
              <w:jc w:val="both"/>
              <w:rPr>
                <w:rFonts w:ascii="Arial" w:hAnsi="Arial" w:cs="Arial"/>
                <w:sz w:val="18"/>
                <w:szCs w:val="18"/>
                <w:lang w:eastAsia="es-BO"/>
              </w:rPr>
            </w:pPr>
            <w:r w:rsidRPr="00AF6345">
              <w:rPr>
                <w:rFonts w:ascii="Arial" w:hAnsi="Arial" w:cs="Arial"/>
                <w:sz w:val="18"/>
                <w:szCs w:val="18"/>
                <w:lang w:eastAsia="es-BO"/>
              </w:rPr>
              <w:t>Instalados en:</w:t>
            </w:r>
          </w:p>
          <w:p w:rsidR="00FD4EDD" w:rsidRPr="00AF6345" w:rsidRDefault="00FD4EDD" w:rsidP="00FD4EDD">
            <w:pPr>
              <w:ind w:right="357"/>
              <w:jc w:val="both"/>
              <w:rPr>
                <w:rFonts w:ascii="Arial" w:hAnsi="Arial" w:cs="Arial"/>
                <w:sz w:val="18"/>
                <w:szCs w:val="18"/>
                <w:lang w:eastAsia="es-BO"/>
              </w:rPr>
            </w:pPr>
          </w:p>
          <w:p w:rsidR="00FD4EDD" w:rsidRPr="00AF6345" w:rsidRDefault="00FD4EDD" w:rsidP="00FD4EDD">
            <w:pPr>
              <w:pStyle w:val="Prrafodelista"/>
              <w:ind w:left="357" w:right="357"/>
              <w:jc w:val="both"/>
              <w:rPr>
                <w:rFonts w:ascii="Arial" w:hAnsi="Arial" w:cs="Arial"/>
                <w:sz w:val="18"/>
                <w:szCs w:val="18"/>
                <w:lang w:val="es-BO" w:eastAsia="es-BO"/>
              </w:rPr>
            </w:pPr>
            <w:r w:rsidRPr="00AF6345">
              <w:rPr>
                <w:rFonts w:ascii="Arial" w:hAnsi="Arial" w:cs="Arial"/>
                <w:sz w:val="18"/>
                <w:szCs w:val="18"/>
                <w:lang w:val="es-BO" w:eastAsia="es-BO"/>
              </w:rPr>
              <w:t>8 metros aproximados en piso y pared en la sala de servidores del CCP, para datos.</w:t>
            </w:r>
          </w:p>
          <w:p w:rsidR="00FD4EDD" w:rsidRPr="00AF6345" w:rsidRDefault="00FD4EDD" w:rsidP="00FD4EDD">
            <w:pPr>
              <w:pStyle w:val="Prrafodelista"/>
              <w:ind w:left="357" w:right="357"/>
              <w:jc w:val="both"/>
              <w:rPr>
                <w:rFonts w:ascii="Arial" w:hAnsi="Arial" w:cs="Arial"/>
                <w:sz w:val="18"/>
                <w:szCs w:val="18"/>
                <w:lang w:val="es-BO" w:eastAsia="es-BO"/>
              </w:rPr>
            </w:pPr>
            <w:r w:rsidRPr="00AF6345">
              <w:rPr>
                <w:rFonts w:ascii="Arial" w:hAnsi="Arial" w:cs="Arial"/>
                <w:sz w:val="18"/>
                <w:szCs w:val="18"/>
                <w:lang w:val="es-BO" w:eastAsia="es-BO"/>
              </w:rPr>
              <w:t>8 metros aproximados en techo en el pasillo del Shaft de comunicación, para datos.</w:t>
            </w:r>
          </w:p>
          <w:p w:rsidR="00FD4EDD" w:rsidRPr="00AF6345" w:rsidRDefault="00FD4EDD" w:rsidP="00FD4EDD">
            <w:pPr>
              <w:pStyle w:val="Prrafodelista"/>
              <w:ind w:left="357" w:right="357"/>
              <w:jc w:val="both"/>
              <w:rPr>
                <w:rFonts w:ascii="Arial" w:hAnsi="Arial" w:cs="Arial"/>
                <w:sz w:val="18"/>
                <w:szCs w:val="18"/>
                <w:lang w:val="es-BO" w:eastAsia="es-BO"/>
              </w:rPr>
            </w:pPr>
            <w:r w:rsidRPr="00AF6345">
              <w:rPr>
                <w:rFonts w:ascii="Arial" w:hAnsi="Arial" w:cs="Arial"/>
                <w:sz w:val="18"/>
                <w:szCs w:val="18"/>
                <w:lang w:val="es-BO" w:eastAsia="es-BO"/>
              </w:rPr>
              <w:t>4 metros aproximados en piso y pared en la sala de servidores del CCP, para energía eléctrica.</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La fijac</w:t>
            </w:r>
            <w:r>
              <w:rPr>
                <w:rFonts w:ascii="Arial" w:hAnsi="Arial" w:cs="Arial"/>
                <w:sz w:val="18"/>
                <w:szCs w:val="18"/>
                <w:lang w:eastAsia="es-BO"/>
              </w:rPr>
              <w:t>ión de las bandejas se realizará</w:t>
            </w:r>
            <w:r w:rsidRPr="00AF6345">
              <w:rPr>
                <w:rFonts w:ascii="Arial" w:hAnsi="Arial" w:cs="Arial"/>
                <w:sz w:val="18"/>
                <w:szCs w:val="18"/>
                <w:lang w:eastAsia="es-BO"/>
              </w:rPr>
              <w:t xml:space="preserve"> de acuerdo a la estructura a ser montada, podría variar entre pernos de expansión, tirafondos, auto perforantes y otros que sean aprobados.</w:t>
            </w:r>
          </w:p>
          <w:p w:rsidR="00FD4EDD" w:rsidRPr="00AF6345" w:rsidRDefault="00FD4EDD" w:rsidP="00FD4EDD">
            <w:pPr>
              <w:ind w:left="129"/>
              <w:jc w:val="both"/>
              <w:rPr>
                <w:rFonts w:ascii="Arial" w:hAnsi="Arial" w:cs="Arial"/>
                <w:sz w:val="18"/>
                <w:szCs w:val="18"/>
                <w:lang w:eastAsia="es-BO"/>
              </w:rPr>
            </w:pPr>
          </w:p>
          <w:p w:rsidR="00FD4EDD" w:rsidRPr="00AF6345" w:rsidRDefault="00FD4EDD" w:rsidP="00FD4EDD">
            <w:pPr>
              <w:jc w:val="both"/>
              <w:rPr>
                <w:rFonts w:ascii="Arial" w:hAnsi="Arial" w:cs="Arial"/>
                <w:sz w:val="18"/>
                <w:szCs w:val="18"/>
                <w:lang w:eastAsia="es-BO"/>
              </w:rPr>
            </w:pPr>
            <w:r w:rsidRPr="00AF6345">
              <w:rPr>
                <w:rFonts w:ascii="Arial" w:hAnsi="Arial" w:cs="Arial"/>
                <w:sz w:val="18"/>
                <w:szCs w:val="18"/>
                <w:lang w:eastAsia="es-BO"/>
              </w:rPr>
              <w:t>Se deberá incluir todos los accesorios necesarios como sujetadores, rieles, soportes y uniones para el montaje de las bandejas portacables.</w:t>
            </w:r>
          </w:p>
          <w:p w:rsidR="00FD4EDD" w:rsidRPr="00AF6345" w:rsidRDefault="00FD4EDD" w:rsidP="00FD4EDD">
            <w:pPr>
              <w:jc w:val="both"/>
              <w:rPr>
                <w:rFonts w:ascii="Arial" w:hAnsi="Arial" w:cs="Arial"/>
                <w:sz w:val="18"/>
                <w:szCs w:val="18"/>
                <w:lang w:eastAsia="es-BO"/>
              </w:rPr>
            </w:pPr>
          </w:p>
          <w:p w:rsidR="00FD4EDD" w:rsidRPr="001A4DAF" w:rsidRDefault="00FD4EDD" w:rsidP="00FD4EDD">
            <w:pPr>
              <w:jc w:val="both"/>
              <w:rPr>
                <w:rFonts w:ascii="Arial" w:hAnsi="Arial" w:cs="Arial"/>
                <w:b/>
                <w:i/>
                <w:sz w:val="18"/>
                <w:szCs w:val="18"/>
                <w:lang w:val="es-ES_tradnl"/>
              </w:rPr>
            </w:pPr>
            <w:r w:rsidRPr="00AF6345">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6DDE8" w:themeFill="accent5" w:themeFillTint="66"/>
            <w:vAlign w:val="center"/>
          </w:tcPr>
          <w:p w:rsidR="00FD4EDD" w:rsidRPr="007E3E11" w:rsidRDefault="00FD4EDD" w:rsidP="00D1172D">
            <w:pPr>
              <w:pStyle w:val="Prrafodelista"/>
              <w:numPr>
                <w:ilvl w:val="0"/>
                <w:numId w:val="52"/>
              </w:numPr>
              <w:contextualSpacing/>
              <w:jc w:val="both"/>
              <w:rPr>
                <w:rFonts w:ascii="Arial" w:hAnsi="Arial" w:cs="Arial"/>
                <w:sz w:val="18"/>
                <w:szCs w:val="18"/>
              </w:rPr>
            </w:pPr>
            <w:r>
              <w:rPr>
                <w:rFonts w:ascii="Arial" w:hAnsi="Arial" w:cs="Arial"/>
                <w:sz w:val="18"/>
                <w:szCs w:val="18"/>
              </w:rPr>
              <w:lastRenderedPageBreak/>
              <w:t>INSTALACIÓN DE ENERGÍA ELÉCTRICA</w:t>
            </w:r>
          </w:p>
        </w:tc>
      </w:tr>
      <w:tr w:rsidR="00FD4EDD" w:rsidRPr="007E3E11" w:rsidTr="00FD4EDD">
        <w:trPr>
          <w:trHeight w:val="281"/>
          <w:jc w:val="center"/>
        </w:trPr>
        <w:tc>
          <w:tcPr>
            <w:tcW w:w="2430" w:type="pct"/>
            <w:vAlign w:val="center"/>
          </w:tcPr>
          <w:p w:rsidR="00FD4EDD" w:rsidRPr="00955A77"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La instalación de energía eléctrica será para el funcionamiento del equipamiento Tecnológico de los Servidores de Seguridad en el piso 11, de acuerdo a lo siguiente:</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2430" w:type="pct"/>
            <w:vAlign w:val="center"/>
          </w:tcPr>
          <w:p w:rsidR="00FD4EDD" w:rsidRDefault="00FD4EDD" w:rsidP="00FD4EDD">
            <w:pPr>
              <w:ind w:left="8"/>
              <w:jc w:val="both"/>
              <w:rPr>
                <w:rFonts w:ascii="Arial" w:hAnsi="Arial" w:cs="Arial"/>
                <w:b/>
                <w:sz w:val="18"/>
                <w:szCs w:val="18"/>
                <w:u w:val="single"/>
                <w:lang w:eastAsia="es-BO"/>
              </w:rPr>
            </w:pPr>
          </w:p>
          <w:p w:rsidR="00FD4EDD" w:rsidRPr="00AF6345" w:rsidRDefault="00FD4EDD" w:rsidP="00FD4EDD">
            <w:pPr>
              <w:ind w:left="8"/>
              <w:jc w:val="both"/>
              <w:rPr>
                <w:rFonts w:ascii="Arial" w:hAnsi="Arial" w:cs="Arial"/>
                <w:b/>
                <w:sz w:val="18"/>
                <w:szCs w:val="18"/>
                <w:lang w:eastAsia="es-BO"/>
              </w:rPr>
            </w:pPr>
            <w:r w:rsidRPr="00AF6345">
              <w:rPr>
                <w:rFonts w:ascii="Arial" w:hAnsi="Arial" w:cs="Arial"/>
                <w:b/>
                <w:sz w:val="18"/>
                <w:szCs w:val="18"/>
                <w:u w:val="single"/>
                <w:lang w:eastAsia="es-BO"/>
              </w:rPr>
              <w:t>PROVISIÓN E INSTALACIÓN DE CIRCUITOS REGULADOS CON TOMAS IEC 60309</w:t>
            </w:r>
            <w:r w:rsidRPr="00AF6345">
              <w:rPr>
                <w:rFonts w:ascii="Arial" w:hAnsi="Arial" w:cs="Arial"/>
                <w:b/>
                <w:sz w:val="18"/>
                <w:szCs w:val="18"/>
                <w:lang w:eastAsia="es-BO"/>
              </w:rPr>
              <w:t>:</w:t>
            </w:r>
          </w:p>
          <w:p w:rsidR="00FD4EDD" w:rsidRPr="00AF6345" w:rsidRDefault="00FD4EDD" w:rsidP="00FD4EDD">
            <w:pPr>
              <w:ind w:left="989" w:hanging="981"/>
              <w:jc w:val="both"/>
              <w:rPr>
                <w:rFonts w:ascii="Arial" w:hAnsi="Arial" w:cs="Arial"/>
                <w:b/>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proveedor del servicio debe proveer e instalar todos los materiales necesarias para cumplir con los circuitos requeridos:</w:t>
            </w:r>
          </w:p>
          <w:p w:rsidR="00FD4EDD" w:rsidRPr="00AF6345" w:rsidRDefault="00FD4EDD" w:rsidP="00FD4EDD">
            <w:pPr>
              <w:ind w:left="8"/>
              <w:jc w:val="both"/>
              <w:rPr>
                <w:rFonts w:ascii="Arial" w:hAnsi="Arial" w:cs="Arial"/>
                <w:sz w:val="18"/>
                <w:szCs w:val="18"/>
                <w:lang w:eastAsia="es-BO"/>
              </w:rPr>
            </w:pPr>
          </w:p>
          <w:p w:rsidR="00FD4EDD" w:rsidRPr="00AF6345" w:rsidRDefault="00FD4EDD" w:rsidP="00D1172D">
            <w:pPr>
              <w:pStyle w:val="Prrafodelista"/>
              <w:numPr>
                <w:ilvl w:val="0"/>
                <w:numId w:val="74"/>
              </w:numPr>
              <w:ind w:right="215"/>
              <w:jc w:val="both"/>
              <w:rPr>
                <w:rFonts w:ascii="Arial" w:hAnsi="Arial" w:cs="Arial"/>
                <w:sz w:val="18"/>
                <w:szCs w:val="18"/>
                <w:lang w:val="es-BO" w:eastAsia="es-BO"/>
              </w:rPr>
            </w:pPr>
            <w:r w:rsidRPr="00AF6345">
              <w:rPr>
                <w:rFonts w:ascii="Arial" w:hAnsi="Arial" w:cs="Arial"/>
                <w:b/>
                <w:sz w:val="18"/>
                <w:szCs w:val="18"/>
                <w:lang w:val="es-BO" w:eastAsia="es-BO"/>
              </w:rPr>
              <w:t>Cantidad</w:t>
            </w:r>
            <w:r w:rsidRPr="00AF6345">
              <w:rPr>
                <w:rFonts w:ascii="Arial" w:hAnsi="Arial" w:cs="Arial"/>
                <w:sz w:val="18"/>
                <w:szCs w:val="18"/>
                <w:lang w:val="es-BO" w:eastAsia="es-BO"/>
              </w:rPr>
              <w:t>: 8 circuitos.</w:t>
            </w:r>
          </w:p>
          <w:p w:rsidR="00FD4EDD" w:rsidRPr="00AF6345" w:rsidRDefault="00FD4EDD" w:rsidP="00D1172D">
            <w:pPr>
              <w:pStyle w:val="Prrafodelista"/>
              <w:numPr>
                <w:ilvl w:val="0"/>
                <w:numId w:val="74"/>
              </w:numPr>
              <w:ind w:right="215"/>
              <w:jc w:val="both"/>
              <w:rPr>
                <w:rFonts w:ascii="Arial" w:hAnsi="Arial" w:cs="Arial"/>
                <w:sz w:val="18"/>
                <w:szCs w:val="18"/>
                <w:lang w:val="es-BO" w:eastAsia="es-BO"/>
              </w:rPr>
            </w:pPr>
            <w:r w:rsidRPr="00AF6345">
              <w:rPr>
                <w:rFonts w:ascii="Arial" w:hAnsi="Arial" w:cs="Arial"/>
                <w:sz w:val="18"/>
                <w:szCs w:val="18"/>
                <w:lang w:val="es-BO" w:eastAsia="es-BO"/>
              </w:rPr>
              <w:t>Cable 3x6mm2.</w:t>
            </w:r>
          </w:p>
          <w:p w:rsidR="00FD4EDD" w:rsidRPr="00AF6345" w:rsidRDefault="00FD4EDD" w:rsidP="00D1172D">
            <w:pPr>
              <w:pStyle w:val="Prrafodelista"/>
              <w:numPr>
                <w:ilvl w:val="0"/>
                <w:numId w:val="74"/>
              </w:numPr>
              <w:ind w:right="215"/>
              <w:jc w:val="both"/>
              <w:rPr>
                <w:rFonts w:ascii="Arial" w:hAnsi="Arial" w:cs="Arial"/>
                <w:sz w:val="18"/>
                <w:szCs w:val="18"/>
                <w:lang w:val="es-BO" w:eastAsia="es-BO"/>
              </w:rPr>
            </w:pPr>
            <w:r w:rsidRPr="00AF6345">
              <w:rPr>
                <w:rFonts w:ascii="Arial" w:hAnsi="Arial" w:cs="Arial"/>
                <w:sz w:val="18"/>
                <w:szCs w:val="18"/>
                <w:lang w:val="es-BO" w:eastAsia="es-BO"/>
              </w:rPr>
              <w:t>10 circuitos eléctricos con tomas IEC 60309 para una capacidad de 32 A.</w:t>
            </w:r>
          </w:p>
          <w:p w:rsidR="00FD4EDD" w:rsidRPr="00AF6345" w:rsidRDefault="00FD4EDD" w:rsidP="00D1172D">
            <w:pPr>
              <w:pStyle w:val="Prrafodelista"/>
              <w:numPr>
                <w:ilvl w:val="0"/>
                <w:numId w:val="74"/>
              </w:numPr>
              <w:ind w:right="215"/>
              <w:jc w:val="both"/>
              <w:rPr>
                <w:rFonts w:ascii="Arial" w:hAnsi="Arial" w:cs="Arial"/>
                <w:sz w:val="18"/>
                <w:szCs w:val="18"/>
                <w:lang w:val="es-BO" w:eastAsia="es-BO"/>
              </w:rPr>
            </w:pPr>
            <w:r w:rsidRPr="00AF6345">
              <w:rPr>
                <w:rFonts w:ascii="Arial" w:hAnsi="Arial" w:cs="Arial"/>
                <w:sz w:val="18"/>
                <w:szCs w:val="18"/>
                <w:lang w:val="es-BO" w:eastAsia="es-BO"/>
              </w:rPr>
              <w:t>Conductores de cobre electrolítico flexible, con aislación de compuesto termoestable de goma etileno-propileno de alto módulo HEPR 90°C, 06/1 kV, con una capa interna compuesta de termoplástico de poli cloruro de vinila PVC antillama, sin plomo, con  envoltura de color negro  compuesto de termoplástico de policloruro de vinila PVC ST2 antillama.</w:t>
            </w:r>
          </w:p>
          <w:p w:rsidR="00FD4EDD" w:rsidRDefault="00FD4EDD" w:rsidP="00FD4EDD">
            <w:pPr>
              <w:jc w:val="both"/>
              <w:rPr>
                <w:rFonts w:ascii="Arial" w:hAnsi="Arial" w:cs="Arial"/>
                <w:b/>
                <w:i/>
                <w:sz w:val="18"/>
                <w:szCs w:val="18"/>
                <w:lang w:val="es-ES_tradnl"/>
              </w:rPr>
            </w:pPr>
          </w:p>
          <w:p w:rsidR="00FD4EDD" w:rsidRPr="001A4DAF" w:rsidRDefault="00FD4EDD" w:rsidP="00FD4EDD">
            <w:pPr>
              <w:jc w:val="both"/>
              <w:rPr>
                <w:rFonts w:ascii="Arial" w:hAnsi="Arial" w:cs="Arial"/>
                <w:b/>
                <w:i/>
                <w:sz w:val="18"/>
                <w:szCs w:val="18"/>
                <w:lang w:val="es-ES_tradnl"/>
              </w:rPr>
            </w:pPr>
            <w:r w:rsidRPr="00AF6345">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8CCE4" w:themeFill="accent1" w:themeFillTint="66"/>
            <w:vAlign w:val="center"/>
          </w:tcPr>
          <w:p w:rsidR="00FD4EDD" w:rsidRPr="00A95360" w:rsidRDefault="00FD4EDD" w:rsidP="00D1172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b/>
                <w:bCs/>
                <w:color w:val="000000" w:themeColor="text1"/>
                <w:sz w:val="18"/>
                <w:szCs w:val="18"/>
              </w:rPr>
            </w:pPr>
            <w:r w:rsidRPr="00A95360">
              <w:rPr>
                <w:rFonts w:ascii="Arial" w:hAnsi="Arial" w:cs="Arial"/>
                <w:b/>
                <w:bCs/>
                <w:color w:val="000000" w:themeColor="text1"/>
                <w:sz w:val="18"/>
                <w:szCs w:val="18"/>
              </w:rPr>
              <w:t>CONDICIONES TÉCNICAS</w:t>
            </w:r>
          </w:p>
        </w:tc>
      </w:tr>
      <w:tr w:rsidR="00FD4EDD" w:rsidRPr="007E3E11" w:rsidTr="00FD4EDD">
        <w:trPr>
          <w:trHeight w:val="281"/>
          <w:jc w:val="center"/>
        </w:trPr>
        <w:tc>
          <w:tcPr>
            <w:tcW w:w="2430" w:type="pct"/>
            <w:vAlign w:val="center"/>
          </w:tcPr>
          <w:p w:rsidR="00FD4EDD" w:rsidRPr="00A95360"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El servicio deberá incluir la provisión de  ferretería, materiales y todos los accesorios necesarios.</w:t>
            </w:r>
          </w:p>
          <w:p w:rsidR="00FD4EDD" w:rsidRPr="00AF6345"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La instalación del cableado se realizará por las bandejas portacables vertical y horizontal que se instalarán.</w:t>
            </w:r>
          </w:p>
          <w:p w:rsidR="00FD4EDD" w:rsidRPr="00AF6345" w:rsidRDefault="00FD4EDD" w:rsidP="00FD4EDD">
            <w:pPr>
              <w:ind w:left="8"/>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sz w:val="18"/>
                <w:szCs w:val="18"/>
                <w:lang w:eastAsia="es-BO"/>
              </w:rPr>
              <w:t>Para la instalación del cableado estructurado de la red horizontal, reflejos, e instalación eléctrica se deberá incluir todos los accesorios de montaje, así como cualquier aditamento necesario para su correcto funcionamiento.</w:t>
            </w:r>
          </w:p>
          <w:p w:rsidR="00FD4EDD" w:rsidRPr="00AF6345" w:rsidRDefault="00FD4EDD" w:rsidP="00FD4EDD">
            <w:pPr>
              <w:ind w:left="8"/>
              <w:jc w:val="both"/>
              <w:rPr>
                <w:rFonts w:ascii="Arial" w:hAnsi="Arial" w:cs="Arial"/>
                <w:sz w:val="18"/>
                <w:szCs w:val="18"/>
                <w:lang w:eastAsia="es-BO"/>
              </w:rPr>
            </w:pPr>
          </w:p>
          <w:p w:rsidR="00FD4EDD" w:rsidRPr="00AF6345" w:rsidRDefault="00FD4EDD" w:rsidP="00FD4EDD">
            <w:pPr>
              <w:ind w:left="8" w:right="73"/>
              <w:jc w:val="both"/>
              <w:rPr>
                <w:rFonts w:ascii="Arial" w:hAnsi="Arial" w:cs="Arial"/>
                <w:sz w:val="18"/>
                <w:szCs w:val="18"/>
                <w:lang w:eastAsia="es-BO"/>
              </w:rPr>
            </w:pPr>
            <w:r w:rsidRPr="00AF6345">
              <w:rPr>
                <w:rFonts w:ascii="Arial" w:hAnsi="Arial" w:cs="Arial"/>
                <w:b/>
                <w:sz w:val="18"/>
                <w:szCs w:val="18"/>
                <w:lang w:eastAsia="es-BO"/>
              </w:rPr>
              <w:t>Etiquetas:</w:t>
            </w:r>
            <w:r w:rsidRPr="00AF6345">
              <w:rPr>
                <w:rFonts w:ascii="Arial" w:hAnsi="Arial" w:cs="Arial"/>
                <w:sz w:val="18"/>
                <w:szCs w:val="18"/>
                <w:lang w:eastAsia="es-BO"/>
              </w:rPr>
              <w:t xml:space="preserve"> El proveedor del servicio debe proveer todas las etiquetas necesarias para la adecuada identificación de los componentes del ODF, el enrutamiento de los cables de FO y sus terminaciones. Estas etiquetas deben tener al menos las siguiente características:</w:t>
            </w:r>
          </w:p>
          <w:p w:rsidR="00FD4EDD" w:rsidRPr="00AF6345" w:rsidRDefault="00FD4EDD" w:rsidP="00FD4EDD">
            <w:pPr>
              <w:ind w:left="8" w:right="73"/>
              <w:jc w:val="both"/>
              <w:rPr>
                <w:rFonts w:ascii="Arial" w:hAnsi="Arial" w:cs="Arial"/>
                <w:sz w:val="18"/>
                <w:szCs w:val="18"/>
                <w:lang w:eastAsia="es-BO"/>
              </w:rPr>
            </w:pPr>
          </w:p>
          <w:p w:rsidR="00FD4EDD" w:rsidRPr="00AF6345" w:rsidRDefault="00FD4EDD" w:rsidP="00D1172D">
            <w:pPr>
              <w:numPr>
                <w:ilvl w:val="0"/>
                <w:numId w:val="75"/>
              </w:numPr>
              <w:ind w:right="73"/>
              <w:contextualSpacing/>
              <w:jc w:val="both"/>
              <w:rPr>
                <w:rFonts w:ascii="Arial" w:hAnsi="Arial" w:cs="Arial"/>
                <w:sz w:val="18"/>
                <w:szCs w:val="18"/>
                <w:lang w:eastAsia="es-BO"/>
              </w:rPr>
            </w:pPr>
            <w:r w:rsidRPr="00AF6345">
              <w:rPr>
                <w:rFonts w:ascii="Arial" w:hAnsi="Arial" w:cs="Arial"/>
                <w:sz w:val="18"/>
                <w:szCs w:val="18"/>
                <w:lang w:eastAsia="es-BO"/>
              </w:rPr>
              <w:t>Vinil.</w:t>
            </w:r>
          </w:p>
          <w:p w:rsidR="00FD4EDD" w:rsidRPr="00AF6345" w:rsidRDefault="00FD4EDD" w:rsidP="00FD4EDD">
            <w:pPr>
              <w:ind w:left="728" w:right="73"/>
              <w:contextualSpacing/>
              <w:jc w:val="both"/>
              <w:rPr>
                <w:rFonts w:ascii="Arial" w:hAnsi="Arial" w:cs="Arial"/>
                <w:sz w:val="18"/>
                <w:szCs w:val="18"/>
                <w:lang w:eastAsia="es-BO"/>
              </w:rPr>
            </w:pPr>
          </w:p>
          <w:p w:rsidR="00FD4EDD" w:rsidRPr="00AF6345" w:rsidRDefault="00FD4EDD" w:rsidP="00FD4EDD">
            <w:pPr>
              <w:ind w:left="8" w:right="73"/>
              <w:jc w:val="both"/>
              <w:rPr>
                <w:rFonts w:ascii="Arial" w:hAnsi="Arial" w:cs="Arial"/>
                <w:sz w:val="18"/>
                <w:szCs w:val="18"/>
                <w:lang w:eastAsia="es-BO"/>
              </w:rPr>
            </w:pPr>
            <w:r w:rsidRPr="00AF6345">
              <w:rPr>
                <w:rFonts w:ascii="Arial" w:hAnsi="Arial" w:cs="Arial"/>
                <w:b/>
                <w:sz w:val="18"/>
                <w:szCs w:val="18"/>
                <w:lang w:eastAsia="es-BO"/>
              </w:rPr>
              <w:t>Precintos de sujeción para cableado eléctrico:</w:t>
            </w:r>
            <w:r w:rsidRPr="00AF6345">
              <w:rPr>
                <w:rFonts w:ascii="Arial" w:hAnsi="Arial" w:cs="Arial"/>
                <w:sz w:val="18"/>
                <w:szCs w:val="18"/>
                <w:lang w:eastAsia="es-BO"/>
              </w:rPr>
              <w:t xml:space="preserve"> El proveedor del servicio debe proveer todos los precintos de sujeción para el adecuado ordenamiento y peinado de los cables eléctricos correspondientes. Los precintos deben tener al menos las siguientes características:</w:t>
            </w:r>
          </w:p>
          <w:p w:rsidR="00FD4EDD" w:rsidRPr="00AF6345" w:rsidRDefault="00FD4EDD" w:rsidP="00D1172D">
            <w:pPr>
              <w:pStyle w:val="Prrafodelista"/>
              <w:numPr>
                <w:ilvl w:val="0"/>
                <w:numId w:val="49"/>
              </w:numPr>
              <w:ind w:left="368" w:right="73"/>
              <w:contextualSpacing/>
              <w:jc w:val="both"/>
              <w:rPr>
                <w:rFonts w:ascii="Arial" w:hAnsi="Arial" w:cs="Arial"/>
                <w:sz w:val="18"/>
                <w:szCs w:val="18"/>
                <w:lang w:val="es-BO" w:eastAsia="es-BO"/>
              </w:rPr>
            </w:pPr>
            <w:r w:rsidRPr="00AF6345">
              <w:rPr>
                <w:rFonts w:ascii="Arial" w:hAnsi="Arial" w:cs="Arial"/>
                <w:sz w:val="18"/>
                <w:szCs w:val="18"/>
                <w:lang w:val="es-BO" w:eastAsia="es-BO"/>
              </w:rPr>
              <w:lastRenderedPageBreak/>
              <w:t>Tipo plástico.</w:t>
            </w:r>
          </w:p>
          <w:p w:rsidR="00FD4EDD" w:rsidRPr="00AF6345" w:rsidRDefault="00FD4EDD" w:rsidP="00FD4EDD">
            <w:pPr>
              <w:ind w:left="8" w:right="73"/>
              <w:jc w:val="both"/>
              <w:rPr>
                <w:rFonts w:ascii="Arial" w:hAnsi="Arial" w:cs="Arial"/>
                <w:b/>
                <w:sz w:val="18"/>
                <w:szCs w:val="18"/>
                <w:lang w:eastAsia="es-BO"/>
              </w:rPr>
            </w:pPr>
          </w:p>
          <w:p w:rsidR="00FD4EDD" w:rsidRPr="00AF6345" w:rsidRDefault="00FD4EDD" w:rsidP="00FD4EDD">
            <w:pPr>
              <w:ind w:left="8" w:right="73"/>
              <w:jc w:val="both"/>
              <w:rPr>
                <w:rFonts w:ascii="Arial" w:hAnsi="Arial" w:cs="Arial"/>
                <w:sz w:val="18"/>
                <w:szCs w:val="18"/>
                <w:lang w:eastAsia="es-BO"/>
              </w:rPr>
            </w:pPr>
            <w:r w:rsidRPr="00AF6345">
              <w:rPr>
                <w:rFonts w:ascii="Arial" w:hAnsi="Arial" w:cs="Arial"/>
                <w:b/>
                <w:sz w:val="18"/>
                <w:szCs w:val="18"/>
                <w:lang w:eastAsia="es-BO"/>
              </w:rPr>
              <w:t>Precintos de sujeción para cableado de red:</w:t>
            </w:r>
            <w:r w:rsidRPr="00AF6345">
              <w:rPr>
                <w:rFonts w:ascii="Arial" w:hAnsi="Arial" w:cs="Arial"/>
                <w:sz w:val="18"/>
                <w:szCs w:val="18"/>
                <w:lang w:eastAsia="es-BO"/>
              </w:rPr>
              <w:t xml:space="preserve"> El proveedor del servicio debe proveer todos los precintos de sujeción para el adecuado ordenamiento y peinado de los cables de fibra óptica y F/UTP.  Los precintos deben tener al menos las siguientes características:</w:t>
            </w:r>
          </w:p>
          <w:p w:rsidR="00FD4EDD" w:rsidRPr="00AF6345" w:rsidRDefault="00FD4EDD" w:rsidP="00FD4EDD">
            <w:pPr>
              <w:ind w:left="8" w:right="73"/>
              <w:jc w:val="both"/>
              <w:rPr>
                <w:rFonts w:ascii="Arial" w:hAnsi="Arial" w:cs="Arial"/>
                <w:sz w:val="18"/>
                <w:szCs w:val="18"/>
                <w:lang w:eastAsia="es-BO"/>
              </w:rPr>
            </w:pPr>
          </w:p>
          <w:p w:rsidR="00FD4EDD" w:rsidRPr="00AF6345" w:rsidRDefault="00FD4EDD" w:rsidP="00D1172D">
            <w:pPr>
              <w:numPr>
                <w:ilvl w:val="0"/>
                <w:numId w:val="50"/>
              </w:numPr>
              <w:tabs>
                <w:tab w:val="clear" w:pos="728"/>
                <w:tab w:val="num" w:pos="368"/>
              </w:tabs>
              <w:ind w:left="368" w:right="73"/>
              <w:contextualSpacing/>
              <w:jc w:val="both"/>
              <w:rPr>
                <w:rFonts w:ascii="Arial" w:hAnsi="Arial" w:cs="Arial"/>
                <w:sz w:val="18"/>
                <w:szCs w:val="18"/>
                <w:lang w:eastAsia="es-BO"/>
              </w:rPr>
            </w:pPr>
            <w:r w:rsidRPr="00AF6345">
              <w:rPr>
                <w:rFonts w:ascii="Arial" w:hAnsi="Arial" w:cs="Arial"/>
                <w:sz w:val="18"/>
                <w:szCs w:val="18"/>
                <w:lang w:eastAsia="es-BO"/>
              </w:rPr>
              <w:t>Tipo Velcro.</w:t>
            </w:r>
          </w:p>
          <w:p w:rsidR="00FD4EDD" w:rsidRPr="00AF6345" w:rsidRDefault="00FD4EDD" w:rsidP="00FD4EDD">
            <w:pPr>
              <w:ind w:left="8" w:right="73"/>
              <w:jc w:val="both"/>
              <w:rPr>
                <w:rFonts w:ascii="Arial" w:hAnsi="Arial" w:cs="Arial"/>
                <w:b/>
                <w:sz w:val="18"/>
                <w:szCs w:val="18"/>
                <w:lang w:eastAsia="es-BO"/>
              </w:rPr>
            </w:pPr>
          </w:p>
          <w:p w:rsidR="00FD4EDD" w:rsidRPr="00AF6345" w:rsidRDefault="00FD4EDD" w:rsidP="00FD4EDD">
            <w:pPr>
              <w:ind w:left="8" w:right="73"/>
              <w:jc w:val="both"/>
              <w:rPr>
                <w:rFonts w:ascii="Arial" w:hAnsi="Arial" w:cs="Arial"/>
                <w:sz w:val="18"/>
                <w:szCs w:val="18"/>
                <w:lang w:eastAsia="es-BO"/>
              </w:rPr>
            </w:pPr>
            <w:r w:rsidRPr="00AF6345">
              <w:rPr>
                <w:rFonts w:ascii="Arial" w:hAnsi="Arial" w:cs="Arial"/>
                <w:b/>
                <w:sz w:val="18"/>
                <w:szCs w:val="18"/>
                <w:lang w:eastAsia="es-BO"/>
              </w:rPr>
              <w:t xml:space="preserve">Verificación de la información y documentación presentada: </w:t>
            </w:r>
            <w:r w:rsidRPr="00AF6345">
              <w:rPr>
                <w:rFonts w:ascii="Arial" w:hAnsi="Arial" w:cs="Arial"/>
                <w:sz w:val="18"/>
                <w:szCs w:val="18"/>
                <w:lang w:eastAsia="es-BO"/>
              </w:rPr>
              <w:t>El BCB se reserva el derecho de verificar cualquier aspecto que considere pertinente de la documentación e información presentados por el contratista.</w:t>
            </w:r>
          </w:p>
          <w:p w:rsidR="00FD4EDD" w:rsidRPr="00AF6345" w:rsidRDefault="00FD4EDD" w:rsidP="00FD4EDD">
            <w:pPr>
              <w:ind w:left="8" w:right="73"/>
              <w:jc w:val="both"/>
              <w:rPr>
                <w:rFonts w:ascii="Arial" w:hAnsi="Arial" w:cs="Arial"/>
                <w:sz w:val="18"/>
                <w:szCs w:val="18"/>
                <w:lang w:eastAsia="es-BO"/>
              </w:rPr>
            </w:pPr>
          </w:p>
          <w:p w:rsidR="00FD4EDD" w:rsidRPr="00AF6345" w:rsidRDefault="00FD4EDD" w:rsidP="00FD4EDD">
            <w:pPr>
              <w:ind w:left="8" w:right="73"/>
              <w:jc w:val="both"/>
              <w:rPr>
                <w:rFonts w:ascii="Arial" w:hAnsi="Arial" w:cs="Arial"/>
                <w:sz w:val="18"/>
                <w:szCs w:val="18"/>
                <w:lang w:eastAsia="es-BO"/>
              </w:rPr>
            </w:pPr>
            <w:r w:rsidRPr="00AF6345">
              <w:rPr>
                <w:rFonts w:ascii="Arial" w:hAnsi="Arial" w:cs="Arial"/>
                <w:b/>
                <w:sz w:val="18"/>
                <w:szCs w:val="18"/>
                <w:lang w:eastAsia="es-BO"/>
              </w:rPr>
              <w:t>Cumplimiento de normas y estándares para los ítems de Instalación de fibra óptica:</w:t>
            </w:r>
            <w:r w:rsidRPr="00AF6345">
              <w:rPr>
                <w:rFonts w:ascii="Arial" w:hAnsi="Arial" w:cs="Arial"/>
                <w:sz w:val="18"/>
                <w:szCs w:val="18"/>
                <w:lang w:eastAsia="es-BO"/>
              </w:rPr>
              <w:t xml:space="preserve"> Para la instalación de la red vertical de FO. El proveedor del servicio  debe realizar los trabajos de implementación cumpliendo las siguientes normas y estándares para este tipo de instalaciones:</w:t>
            </w:r>
          </w:p>
          <w:p w:rsidR="00FD4EDD" w:rsidRPr="00AF6345" w:rsidRDefault="00FD4EDD" w:rsidP="00FD4EDD">
            <w:pPr>
              <w:ind w:left="8" w:right="73"/>
              <w:jc w:val="both"/>
              <w:rPr>
                <w:rFonts w:ascii="Arial" w:hAnsi="Arial" w:cs="Arial"/>
                <w:sz w:val="18"/>
                <w:szCs w:val="18"/>
                <w:lang w:eastAsia="es-BO"/>
              </w:rPr>
            </w:pPr>
          </w:p>
          <w:p w:rsidR="00FD4EDD" w:rsidRPr="00AF6345" w:rsidRDefault="00FD4EDD" w:rsidP="00D1172D">
            <w:pPr>
              <w:numPr>
                <w:ilvl w:val="0"/>
                <w:numId w:val="75"/>
              </w:numPr>
              <w:ind w:right="73"/>
              <w:contextualSpacing/>
              <w:jc w:val="both"/>
              <w:rPr>
                <w:rFonts w:ascii="Arial" w:hAnsi="Arial" w:cs="Arial"/>
                <w:sz w:val="18"/>
                <w:szCs w:val="18"/>
                <w:lang w:eastAsia="es-BO"/>
              </w:rPr>
            </w:pPr>
            <w:r w:rsidRPr="00AF6345">
              <w:rPr>
                <w:rFonts w:ascii="Arial" w:hAnsi="Arial" w:cs="Arial"/>
                <w:sz w:val="18"/>
                <w:szCs w:val="18"/>
                <w:lang w:eastAsia="es-BO"/>
              </w:rPr>
              <w:t>ANSI/TIA/EIA-568-C</w:t>
            </w:r>
          </w:p>
          <w:p w:rsidR="00FD4EDD" w:rsidRPr="00AF6345" w:rsidRDefault="00FD4EDD" w:rsidP="00D1172D">
            <w:pPr>
              <w:numPr>
                <w:ilvl w:val="0"/>
                <w:numId w:val="75"/>
              </w:numPr>
              <w:ind w:right="73"/>
              <w:contextualSpacing/>
              <w:jc w:val="both"/>
              <w:rPr>
                <w:rFonts w:ascii="Arial" w:hAnsi="Arial" w:cs="Arial"/>
                <w:sz w:val="18"/>
                <w:szCs w:val="18"/>
                <w:lang w:val="en-US" w:eastAsia="es-BO"/>
              </w:rPr>
            </w:pPr>
            <w:r w:rsidRPr="00AF6345">
              <w:rPr>
                <w:rFonts w:ascii="Arial" w:hAnsi="Arial" w:cs="Arial"/>
                <w:sz w:val="18"/>
                <w:szCs w:val="18"/>
                <w:lang w:val="en-US" w:eastAsia="es-BO"/>
              </w:rPr>
              <w:t>ANSI/TIA/EIA-606-A “Administration Standard for the Telecommunications Infrastructure of Commercial Buildings”</w:t>
            </w:r>
          </w:p>
          <w:p w:rsidR="00FD4EDD" w:rsidRPr="00AF6345" w:rsidRDefault="00FD4EDD" w:rsidP="00D1172D">
            <w:pPr>
              <w:numPr>
                <w:ilvl w:val="0"/>
                <w:numId w:val="75"/>
              </w:numPr>
              <w:ind w:right="73"/>
              <w:contextualSpacing/>
              <w:jc w:val="both"/>
              <w:rPr>
                <w:rFonts w:ascii="Arial" w:hAnsi="Arial" w:cs="Arial"/>
                <w:sz w:val="18"/>
                <w:szCs w:val="18"/>
                <w:lang w:val="en-US" w:eastAsia="es-BO"/>
              </w:rPr>
            </w:pPr>
            <w:r w:rsidRPr="00AF6345">
              <w:rPr>
                <w:rFonts w:ascii="Arial" w:hAnsi="Arial" w:cs="Arial"/>
                <w:sz w:val="18"/>
                <w:szCs w:val="18"/>
                <w:lang w:val="en-US" w:eastAsia="es-BO"/>
              </w:rPr>
              <w:t>ANSI/TIA/EIA-526-14A “Optical Power Loss Measurements of Installed Multimodo Fiber Cable Plant”.</w:t>
            </w:r>
          </w:p>
          <w:p w:rsidR="00FD4EDD" w:rsidRPr="00AF6345" w:rsidRDefault="00FD4EDD" w:rsidP="00FD4EDD">
            <w:pPr>
              <w:ind w:right="73"/>
              <w:contextualSpacing/>
              <w:jc w:val="both"/>
              <w:rPr>
                <w:rFonts w:ascii="Arial" w:hAnsi="Arial" w:cs="Arial"/>
                <w:sz w:val="18"/>
                <w:szCs w:val="18"/>
                <w:lang w:val="en-US" w:eastAsia="es-BO"/>
              </w:rPr>
            </w:pPr>
          </w:p>
          <w:p w:rsidR="00FD4EDD" w:rsidRPr="00AF6345" w:rsidRDefault="00FD4EDD" w:rsidP="00FD4EDD">
            <w:pPr>
              <w:ind w:right="73"/>
              <w:contextualSpacing/>
              <w:jc w:val="both"/>
              <w:rPr>
                <w:rFonts w:ascii="Arial" w:hAnsi="Arial" w:cs="Arial"/>
                <w:b/>
                <w:sz w:val="18"/>
                <w:szCs w:val="18"/>
                <w:lang w:eastAsia="es-BO"/>
              </w:rPr>
            </w:pPr>
            <w:r w:rsidRPr="00AF6345">
              <w:rPr>
                <w:rFonts w:ascii="Arial" w:hAnsi="Arial" w:cs="Arial"/>
                <w:b/>
                <w:sz w:val="18"/>
                <w:szCs w:val="18"/>
                <w:lang w:eastAsia="es-BO"/>
              </w:rPr>
              <w:t xml:space="preserve">Cumplimiento de normas y estándares para los ítems de Cableado de Reflejos de Red UTP: </w:t>
            </w:r>
            <w:r w:rsidRPr="00AF6345">
              <w:rPr>
                <w:rFonts w:ascii="Arial" w:hAnsi="Arial" w:cs="Arial"/>
                <w:sz w:val="18"/>
                <w:szCs w:val="18"/>
                <w:lang w:eastAsia="es-BO"/>
              </w:rPr>
              <w:t>La instalación del cableado estructurado deberá efectuarse bajo lineamiento y recomendaciones de los requisitos pertinentes enunciados en las siguientes normas y estándares en lo aplicable</w:t>
            </w:r>
            <w:r w:rsidRPr="00AF6345">
              <w:rPr>
                <w:rFonts w:ascii="Arial" w:hAnsi="Arial" w:cs="Arial"/>
                <w:b/>
                <w:sz w:val="18"/>
                <w:szCs w:val="18"/>
                <w:lang w:eastAsia="es-BO"/>
              </w:rPr>
              <w:t>:</w:t>
            </w:r>
          </w:p>
          <w:p w:rsidR="00FD4EDD" w:rsidRPr="00AF6345" w:rsidRDefault="00FD4EDD" w:rsidP="00FD4EDD">
            <w:pPr>
              <w:ind w:left="368" w:right="355"/>
              <w:contextualSpacing/>
              <w:jc w:val="both"/>
              <w:rPr>
                <w:rFonts w:ascii="Arial" w:hAnsi="Arial" w:cs="Arial"/>
                <w:sz w:val="18"/>
                <w:szCs w:val="18"/>
                <w:lang w:eastAsia="es-BO"/>
              </w:rPr>
            </w:pPr>
          </w:p>
          <w:p w:rsidR="00FD4EDD" w:rsidRPr="00AF6345" w:rsidRDefault="00FD4EDD" w:rsidP="00D1172D">
            <w:pPr>
              <w:numPr>
                <w:ilvl w:val="1"/>
                <w:numId w:val="75"/>
              </w:numPr>
              <w:ind w:left="728" w:right="215"/>
              <w:contextualSpacing/>
              <w:jc w:val="both"/>
              <w:rPr>
                <w:rFonts w:ascii="Arial" w:hAnsi="Arial" w:cs="Arial"/>
                <w:sz w:val="18"/>
                <w:szCs w:val="18"/>
                <w:lang w:eastAsia="es-BO"/>
              </w:rPr>
            </w:pPr>
            <w:r w:rsidRPr="00AF6345">
              <w:rPr>
                <w:rFonts w:ascii="Arial" w:hAnsi="Arial" w:cs="Arial"/>
                <w:sz w:val="18"/>
                <w:szCs w:val="18"/>
                <w:lang w:eastAsia="es-BO"/>
              </w:rPr>
              <w:t>ANSI/TIA/EIA-568-B: Cableado de Telecomunicaciones para Edificios.</w:t>
            </w:r>
          </w:p>
          <w:p w:rsidR="00FD4EDD" w:rsidRPr="00AF6345" w:rsidRDefault="00FD4EDD" w:rsidP="00D1172D">
            <w:pPr>
              <w:numPr>
                <w:ilvl w:val="1"/>
                <w:numId w:val="75"/>
              </w:numPr>
              <w:ind w:left="728" w:right="215"/>
              <w:contextualSpacing/>
              <w:jc w:val="both"/>
              <w:rPr>
                <w:rFonts w:ascii="Arial" w:hAnsi="Arial" w:cs="Arial"/>
                <w:sz w:val="18"/>
                <w:szCs w:val="18"/>
                <w:lang w:eastAsia="es-BO"/>
              </w:rPr>
            </w:pPr>
            <w:r w:rsidRPr="00AF6345">
              <w:rPr>
                <w:rFonts w:ascii="Arial" w:hAnsi="Arial" w:cs="Arial"/>
                <w:sz w:val="18"/>
                <w:szCs w:val="18"/>
                <w:lang w:eastAsia="es-BO"/>
              </w:rPr>
              <w:t>ANSI/TIA/EIA-606: Administración para la Infraestructura de Telecomunicaciones en Edificios.</w:t>
            </w:r>
          </w:p>
          <w:p w:rsidR="00FD4EDD" w:rsidRPr="00AF6345" w:rsidRDefault="00FD4EDD" w:rsidP="00FD4EDD">
            <w:pPr>
              <w:contextualSpacing/>
              <w:jc w:val="both"/>
              <w:rPr>
                <w:rFonts w:ascii="Arial" w:hAnsi="Arial" w:cs="Arial"/>
                <w:sz w:val="18"/>
                <w:szCs w:val="18"/>
                <w:lang w:eastAsia="es-BO"/>
              </w:rPr>
            </w:pPr>
          </w:p>
          <w:p w:rsidR="00FD4EDD" w:rsidRPr="00AF6345" w:rsidRDefault="00FD4EDD" w:rsidP="00FD4EDD">
            <w:pPr>
              <w:ind w:left="8"/>
              <w:jc w:val="both"/>
              <w:rPr>
                <w:rFonts w:ascii="Arial" w:hAnsi="Arial" w:cs="Arial"/>
                <w:sz w:val="18"/>
                <w:szCs w:val="18"/>
                <w:lang w:eastAsia="es-BO"/>
              </w:rPr>
            </w:pPr>
            <w:r w:rsidRPr="00AF6345">
              <w:rPr>
                <w:rFonts w:ascii="Arial" w:hAnsi="Arial" w:cs="Arial"/>
                <w:b/>
                <w:sz w:val="18"/>
                <w:szCs w:val="18"/>
                <w:lang w:eastAsia="es-BO"/>
              </w:rPr>
              <w:t xml:space="preserve">Cumplimiento de normas y estándares para los ítems de Instalación de Energía Eléctrica: </w:t>
            </w:r>
            <w:r w:rsidRPr="00AF6345">
              <w:rPr>
                <w:rFonts w:ascii="Arial" w:hAnsi="Arial" w:cs="Arial"/>
                <w:sz w:val="18"/>
                <w:szCs w:val="18"/>
                <w:lang w:eastAsia="es-BO"/>
              </w:rPr>
              <w:t>La instalación del cableado de energía eléctrica deberá efectuarse bajo lineamientos y recomendaciones de la norma NB777 (Norma Boliviana, Diseño y construcción de instalaciones eléctricas interiores en baja tensión).</w:t>
            </w:r>
          </w:p>
          <w:p w:rsidR="00FD4EDD" w:rsidRPr="00AF6345" w:rsidRDefault="00FD4EDD" w:rsidP="00FD4EDD">
            <w:pPr>
              <w:ind w:left="8"/>
              <w:jc w:val="both"/>
              <w:rPr>
                <w:rFonts w:ascii="Arial" w:hAnsi="Arial" w:cs="Arial"/>
                <w:b/>
                <w:sz w:val="18"/>
                <w:szCs w:val="18"/>
                <w:lang w:eastAsia="es-BO"/>
              </w:rPr>
            </w:pPr>
          </w:p>
          <w:p w:rsidR="00FD4EDD" w:rsidRPr="00AF6345" w:rsidRDefault="00FD4EDD" w:rsidP="00FD4EDD">
            <w:pPr>
              <w:spacing w:before="80" w:after="80"/>
              <w:ind w:left="8"/>
              <w:jc w:val="both"/>
              <w:rPr>
                <w:rFonts w:ascii="Arial" w:hAnsi="Arial" w:cs="Arial"/>
                <w:sz w:val="18"/>
                <w:szCs w:val="18"/>
                <w:lang w:eastAsia="es-BO"/>
              </w:rPr>
            </w:pPr>
            <w:r w:rsidRPr="00AF6345">
              <w:rPr>
                <w:rFonts w:ascii="Arial" w:hAnsi="Arial" w:cs="Arial"/>
                <w:b/>
                <w:sz w:val="18"/>
                <w:szCs w:val="18"/>
                <w:lang w:eastAsia="es-BO"/>
              </w:rPr>
              <w:t>Calidad de la marca para la Fibra Óptica:</w:t>
            </w:r>
            <w:r w:rsidRPr="00AF6345">
              <w:rPr>
                <w:rFonts w:ascii="Arial" w:hAnsi="Arial" w:cs="Arial"/>
                <w:sz w:val="18"/>
                <w:szCs w:val="18"/>
                <w:lang w:eastAsia="es-BO"/>
              </w:rPr>
              <w:t xml:space="preserve"> La marca del material utilizado debe cumplir con la certificación ISO 14001,</w:t>
            </w:r>
            <w:r>
              <w:rPr>
                <w:rFonts w:ascii="Arial" w:hAnsi="Arial" w:cs="Arial"/>
                <w:sz w:val="18"/>
                <w:szCs w:val="18"/>
                <w:lang w:eastAsia="es-BO"/>
              </w:rPr>
              <w:t xml:space="preserve"> e ISO 9001</w:t>
            </w:r>
            <w:r w:rsidRPr="00AF6345">
              <w:rPr>
                <w:rFonts w:ascii="Arial" w:hAnsi="Arial" w:cs="Arial"/>
                <w:sz w:val="18"/>
                <w:szCs w:val="18"/>
                <w:lang w:eastAsia="es-BO"/>
              </w:rPr>
              <w:t xml:space="preserve"> debiendo presentar adjunta a su propuesta la URL y/o copia de la certificación.</w:t>
            </w:r>
          </w:p>
          <w:p w:rsidR="00FD4EDD" w:rsidRDefault="00FD4EDD" w:rsidP="00FD4EDD">
            <w:pPr>
              <w:jc w:val="both"/>
              <w:rPr>
                <w:rFonts w:ascii="Arial" w:hAnsi="Arial" w:cs="Arial"/>
                <w:b/>
                <w:i/>
                <w:sz w:val="18"/>
                <w:szCs w:val="18"/>
                <w:lang w:val="es-ES_tradnl"/>
              </w:rPr>
            </w:pPr>
          </w:p>
          <w:p w:rsidR="00FD4EDD" w:rsidRPr="00A95360" w:rsidRDefault="00FD4EDD" w:rsidP="00FD4EDD">
            <w:pPr>
              <w:jc w:val="both"/>
              <w:rPr>
                <w:rFonts w:ascii="Arial" w:hAnsi="Arial" w:cs="Arial"/>
                <w:b/>
                <w:i/>
                <w:sz w:val="18"/>
                <w:szCs w:val="18"/>
                <w:lang w:val="es-ES_tradnl"/>
              </w:rPr>
            </w:pPr>
            <w:r w:rsidRPr="00AF6345">
              <w:rPr>
                <w:rFonts w:ascii="Arial" w:hAnsi="Arial" w:cs="Arial"/>
                <w:b/>
                <w:i/>
                <w:sz w:val="18"/>
                <w:szCs w:val="18"/>
                <w:lang w:val="es-ES_tradnl"/>
              </w:rPr>
              <w:lastRenderedPageBreak/>
              <w:t>(Manifestar aceptación)</w:t>
            </w:r>
            <w:r>
              <w:rPr>
                <w:rFonts w:ascii="Arial" w:hAnsi="Arial" w:cs="Arial"/>
                <w:b/>
                <w:i/>
                <w:sz w:val="18"/>
                <w:szCs w:val="18"/>
                <w:lang w:val="es-ES_tradnl"/>
              </w:rPr>
              <w:t xml:space="preserve">, </w:t>
            </w:r>
            <w:r w:rsidRPr="00A95360">
              <w:rPr>
                <w:rFonts w:ascii="Arial" w:hAnsi="Arial" w:cs="Arial"/>
                <w:sz w:val="18"/>
                <w:szCs w:val="18"/>
                <w:lang w:eastAsia="es-BO"/>
              </w:rPr>
              <w:t xml:space="preserve">Adjuntar </w:t>
            </w:r>
            <w:r>
              <w:rPr>
                <w:rFonts w:ascii="Arial" w:hAnsi="Arial" w:cs="Arial"/>
                <w:sz w:val="18"/>
                <w:szCs w:val="18"/>
                <w:lang w:eastAsia="es-BO"/>
              </w:rPr>
              <w:t>URL</w:t>
            </w:r>
            <w:r w:rsidRPr="00A95360">
              <w:rPr>
                <w:rFonts w:ascii="Arial" w:hAnsi="Arial" w:cs="Arial"/>
                <w:sz w:val="18"/>
                <w:szCs w:val="18"/>
                <w:lang w:eastAsia="es-BO"/>
              </w:rPr>
              <w:t xml:space="preserve"> y/o </w:t>
            </w:r>
            <w:r>
              <w:rPr>
                <w:rFonts w:ascii="Arial" w:hAnsi="Arial" w:cs="Arial"/>
                <w:sz w:val="18"/>
                <w:szCs w:val="18"/>
                <w:lang w:eastAsia="es-BO"/>
              </w:rPr>
              <w:t>copia de la certificación.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1"/>
          <w:jc w:val="center"/>
        </w:trPr>
        <w:tc>
          <w:tcPr>
            <w:tcW w:w="5000" w:type="pct"/>
            <w:gridSpan w:val="5"/>
            <w:shd w:val="clear" w:color="auto" w:fill="B8CCE4" w:themeFill="accent1" w:themeFillTint="66"/>
            <w:vAlign w:val="center"/>
          </w:tcPr>
          <w:p w:rsidR="00FD4EDD" w:rsidRPr="00A95360" w:rsidRDefault="00FD4EDD" w:rsidP="00D1172D">
            <w:pPr>
              <w:numPr>
                <w:ilvl w:val="0"/>
                <w:numId w:val="46"/>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sz w:val="18"/>
                <w:szCs w:val="18"/>
              </w:rPr>
            </w:pPr>
            <w:r w:rsidRPr="00A95360">
              <w:rPr>
                <w:rFonts w:ascii="Arial" w:hAnsi="Arial" w:cs="Arial"/>
                <w:b/>
                <w:bCs/>
                <w:color w:val="000000" w:themeColor="text1"/>
                <w:sz w:val="18"/>
                <w:szCs w:val="18"/>
              </w:rPr>
              <w:lastRenderedPageBreak/>
              <w:t>CRONOGRAMA DE EJECUCIÓN DEL SERVICIO</w:t>
            </w:r>
          </w:p>
        </w:tc>
      </w:tr>
      <w:tr w:rsidR="00FD4EDD" w:rsidRPr="007E3E11" w:rsidTr="00FD4EDD">
        <w:trPr>
          <w:trHeight w:val="281"/>
          <w:jc w:val="center"/>
        </w:trPr>
        <w:tc>
          <w:tcPr>
            <w:tcW w:w="2430" w:type="pct"/>
            <w:vAlign w:val="center"/>
          </w:tcPr>
          <w:p w:rsidR="00FD4EDD" w:rsidRPr="00A95360" w:rsidRDefault="00FD4EDD" w:rsidP="00FD4EDD">
            <w:pPr>
              <w:pStyle w:val="Sinespaciado"/>
              <w:jc w:val="both"/>
              <w:rPr>
                <w:rFonts w:ascii="Arial" w:hAnsi="Arial" w:cs="Arial"/>
                <w:sz w:val="18"/>
                <w:szCs w:val="18"/>
                <w:lang w:val="es-BO" w:eastAsia="es-BO"/>
              </w:rPr>
            </w:pPr>
          </w:p>
          <w:p w:rsidR="00FD4EDD" w:rsidRDefault="001F73BA" w:rsidP="00FD4EDD">
            <w:pPr>
              <w:pStyle w:val="Sinespaciado"/>
              <w:rPr>
                <w:rFonts w:ascii="Arial" w:hAnsi="Arial" w:cs="Arial"/>
                <w:sz w:val="18"/>
                <w:szCs w:val="18"/>
                <w:lang w:val="es-BO" w:eastAsia="es-BO"/>
              </w:rPr>
            </w:pPr>
            <w:r w:rsidRPr="001F73BA">
              <w:rPr>
                <w:rFonts w:ascii="Arial" w:hAnsi="Arial" w:cs="Arial"/>
                <w:sz w:val="18"/>
                <w:szCs w:val="18"/>
                <w:lang w:val="es-BO" w:eastAsia="es-BO"/>
              </w:rPr>
              <w:t xml:space="preserve">El proveedor deberá presentar el cronograma de actividades para la ejecución del servicio, al Fiscal de Servicio, una vez firmado el contrato. </w:t>
            </w:r>
          </w:p>
          <w:p w:rsidR="001F73BA" w:rsidRPr="00A95360" w:rsidRDefault="001F73BA" w:rsidP="00FD4EDD">
            <w:pPr>
              <w:pStyle w:val="Sinespaciado"/>
              <w:rPr>
                <w:rFonts w:ascii="Arial" w:hAnsi="Arial" w:cs="Arial"/>
                <w:b/>
                <w:i/>
                <w:sz w:val="18"/>
                <w:szCs w:val="18"/>
                <w:lang w:val="es-ES_tradnl"/>
              </w:rPr>
            </w:pPr>
          </w:p>
          <w:p w:rsidR="00FD4EDD" w:rsidRPr="00A95360" w:rsidRDefault="00FD4EDD" w:rsidP="00FD4EDD">
            <w:pPr>
              <w:jc w:val="both"/>
              <w:rPr>
                <w:rFonts w:ascii="Arial" w:hAnsi="Arial" w:cs="Arial"/>
                <w:b/>
                <w:i/>
                <w:sz w:val="18"/>
                <w:szCs w:val="18"/>
                <w:lang w:val="es-ES_tradnl"/>
              </w:rPr>
            </w:pPr>
            <w:r w:rsidRPr="00A95360">
              <w:rPr>
                <w:rFonts w:ascii="Arial" w:hAnsi="Arial" w:cs="Arial"/>
                <w:b/>
                <w:i/>
                <w:sz w:val="18"/>
                <w:szCs w:val="18"/>
                <w:lang w:val="es-ES_tradnl"/>
              </w:rPr>
              <w:t>(Manifestar aceptación)</w:t>
            </w:r>
          </w:p>
        </w:tc>
        <w:tc>
          <w:tcPr>
            <w:tcW w:w="1180" w:type="pct"/>
            <w:vAlign w:val="center"/>
          </w:tcPr>
          <w:p w:rsidR="00FD4EDD" w:rsidRPr="007E3E11" w:rsidRDefault="00FD4EDD" w:rsidP="00FD4EDD">
            <w:pPr>
              <w:jc w:val="both"/>
              <w:rPr>
                <w:rFonts w:ascii="Arial" w:hAnsi="Arial" w:cs="Arial"/>
                <w:sz w:val="18"/>
                <w:szCs w:val="18"/>
              </w:rPr>
            </w:pPr>
          </w:p>
        </w:tc>
        <w:tc>
          <w:tcPr>
            <w:tcW w:w="278"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21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c>
          <w:tcPr>
            <w:tcW w:w="901" w:type="pct"/>
            <w:shd w:val="thinDiagStripe" w:color="auto" w:fill="DDD9C3" w:themeFill="background2" w:themeFillShade="E6"/>
            <w:vAlign w:val="center"/>
          </w:tcPr>
          <w:p w:rsidR="00FD4EDD" w:rsidRPr="007E3E11" w:rsidRDefault="00FD4EDD" w:rsidP="00FD4EDD">
            <w:pPr>
              <w:jc w:val="both"/>
              <w:rPr>
                <w:rFonts w:ascii="Arial" w:hAnsi="Arial" w:cs="Arial"/>
                <w:sz w:val="18"/>
                <w:szCs w:val="18"/>
              </w:rPr>
            </w:pPr>
          </w:p>
        </w:tc>
      </w:tr>
      <w:tr w:rsidR="00FD4EDD" w:rsidRPr="007E3E11"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EXPERIENCIA DE LA EMPRESA</w:t>
            </w:r>
            <w:r w:rsidRPr="00A95360">
              <w:rPr>
                <w:rFonts w:ascii="Arial" w:hAnsi="Arial" w:cs="Arial"/>
                <w:b/>
                <w:bCs/>
                <w:sz w:val="18"/>
                <w:szCs w:val="18"/>
              </w:rPr>
              <w:t xml:space="preserve"> </w:t>
            </w:r>
          </w:p>
        </w:tc>
      </w:tr>
      <w:tr w:rsidR="00FD4EDD" w:rsidRPr="007E3E11" w:rsidTr="00FD4EDD">
        <w:trPr>
          <w:trHeight w:val="299"/>
          <w:jc w:val="center"/>
        </w:trPr>
        <w:tc>
          <w:tcPr>
            <w:tcW w:w="2430" w:type="pct"/>
            <w:vAlign w:val="center"/>
          </w:tcPr>
          <w:p w:rsidR="00FD4EDD" w:rsidRPr="00A95360" w:rsidRDefault="00FD4EDD" w:rsidP="00FD4EDD">
            <w:pPr>
              <w:pStyle w:val="Prrafodelista"/>
              <w:ind w:left="360"/>
              <w:jc w:val="both"/>
              <w:rPr>
                <w:rFonts w:ascii="Arial" w:hAnsi="Arial" w:cs="Arial"/>
                <w:b/>
                <w:sz w:val="18"/>
                <w:szCs w:val="18"/>
                <w:u w:val="single"/>
                <w:lang w:eastAsia="es-BO"/>
              </w:rPr>
            </w:pPr>
          </w:p>
          <w:p w:rsidR="00FD4EDD" w:rsidRPr="00A95360" w:rsidRDefault="00FD4EDD" w:rsidP="00D1172D">
            <w:pPr>
              <w:pStyle w:val="Prrafodelista"/>
              <w:numPr>
                <w:ilvl w:val="0"/>
                <w:numId w:val="51"/>
              </w:numPr>
              <w:jc w:val="both"/>
              <w:rPr>
                <w:rFonts w:ascii="Arial" w:hAnsi="Arial" w:cs="Arial"/>
                <w:b/>
                <w:sz w:val="18"/>
                <w:szCs w:val="18"/>
                <w:u w:val="single"/>
                <w:lang w:eastAsia="es-BO"/>
              </w:rPr>
            </w:pPr>
            <w:r w:rsidRPr="00A95360">
              <w:rPr>
                <w:rFonts w:ascii="Arial" w:hAnsi="Arial" w:cs="Arial"/>
                <w:b/>
                <w:sz w:val="18"/>
                <w:szCs w:val="18"/>
                <w:u w:val="single"/>
                <w:lang w:eastAsia="es-BO"/>
              </w:rPr>
              <w:t xml:space="preserve">EXPERIENCIA GENERAL: </w:t>
            </w:r>
          </w:p>
          <w:p w:rsidR="00FD4EDD" w:rsidRPr="00A95360" w:rsidRDefault="00FD4EDD" w:rsidP="00FD4EDD">
            <w:pPr>
              <w:jc w:val="both"/>
              <w:rPr>
                <w:rFonts w:ascii="Arial" w:hAnsi="Arial" w:cs="Arial"/>
                <w:b/>
                <w:sz w:val="18"/>
                <w:szCs w:val="18"/>
                <w:u w:val="single"/>
                <w:lang w:eastAsia="es-BO"/>
              </w:rPr>
            </w:pPr>
          </w:p>
          <w:p w:rsidR="00FD4EDD" w:rsidRPr="00A95360" w:rsidRDefault="00FD4EDD" w:rsidP="00FD4EDD">
            <w:pPr>
              <w:pStyle w:val="Sinespaciado"/>
              <w:jc w:val="both"/>
              <w:rPr>
                <w:rFonts w:ascii="Arial" w:hAnsi="Arial" w:cs="Arial"/>
                <w:sz w:val="18"/>
                <w:szCs w:val="18"/>
                <w:lang w:val="es-BO" w:eastAsia="es-BO"/>
              </w:rPr>
            </w:pPr>
            <w:r w:rsidRPr="00A95360">
              <w:rPr>
                <w:rFonts w:ascii="Arial" w:hAnsi="Arial" w:cs="Arial"/>
                <w:sz w:val="18"/>
                <w:szCs w:val="18"/>
                <w:lang w:val="es-BO" w:eastAsia="es-BO"/>
              </w:rPr>
              <w:t xml:space="preserve">El proveedor tiene que haber prestado mínimamente </w:t>
            </w:r>
            <w:r>
              <w:rPr>
                <w:rFonts w:ascii="Arial" w:hAnsi="Arial" w:cs="Arial"/>
                <w:sz w:val="18"/>
                <w:szCs w:val="18"/>
                <w:lang w:val="es-BO" w:eastAsia="es-BO"/>
              </w:rPr>
              <w:t>1</w:t>
            </w:r>
            <w:r w:rsidRPr="00A95360">
              <w:rPr>
                <w:rFonts w:ascii="Arial" w:hAnsi="Arial" w:cs="Arial"/>
                <w:sz w:val="18"/>
                <w:szCs w:val="18"/>
                <w:lang w:val="es-BO" w:eastAsia="es-BO"/>
              </w:rPr>
              <w:t xml:space="preserve"> (</w:t>
            </w:r>
            <w:r>
              <w:rPr>
                <w:rFonts w:ascii="Arial" w:hAnsi="Arial" w:cs="Arial"/>
                <w:sz w:val="18"/>
                <w:szCs w:val="18"/>
                <w:lang w:val="es-BO" w:eastAsia="es-BO"/>
              </w:rPr>
              <w:t>un) servicio</w:t>
            </w:r>
            <w:r w:rsidRPr="00A95360">
              <w:rPr>
                <w:rFonts w:ascii="Arial" w:hAnsi="Arial" w:cs="Arial"/>
                <w:sz w:val="18"/>
                <w:szCs w:val="18"/>
                <w:lang w:val="es-BO" w:eastAsia="es-BO"/>
              </w:rPr>
              <w:t xml:space="preserve"> en Insta</w:t>
            </w:r>
            <w:r>
              <w:rPr>
                <w:rFonts w:ascii="Arial" w:hAnsi="Arial" w:cs="Arial"/>
                <w:sz w:val="18"/>
                <w:szCs w:val="18"/>
                <w:lang w:val="es-BO" w:eastAsia="es-BO"/>
              </w:rPr>
              <w:t xml:space="preserve">lación de Cableado Estructurado y/o Cableado de Red de Datos y/o </w:t>
            </w:r>
            <w:r w:rsidRPr="00A95360">
              <w:rPr>
                <w:rFonts w:ascii="Arial" w:hAnsi="Arial" w:cs="Arial"/>
                <w:sz w:val="18"/>
                <w:szCs w:val="18"/>
                <w:lang w:val="es-BO" w:eastAsia="es-BO"/>
              </w:rPr>
              <w:t xml:space="preserve">Cableado de redes de comunicación, o similares, en los últimos 5 años en el sector público y/o privado, que sean verificables a través de: </w:t>
            </w:r>
          </w:p>
          <w:p w:rsidR="00FD4EDD" w:rsidRPr="00A95360" w:rsidRDefault="00FD4EDD" w:rsidP="00FD4EDD">
            <w:pPr>
              <w:pStyle w:val="Sinespaciado"/>
              <w:jc w:val="both"/>
              <w:rPr>
                <w:rFonts w:ascii="Arial" w:hAnsi="Arial" w:cs="Arial"/>
                <w:sz w:val="18"/>
                <w:szCs w:val="18"/>
                <w:lang w:val="es-BO" w:eastAsia="es-BO"/>
              </w:rPr>
            </w:pPr>
          </w:p>
          <w:p w:rsidR="00FD4EDD" w:rsidRPr="00A95360" w:rsidRDefault="00FD4EDD" w:rsidP="00D1172D">
            <w:pPr>
              <w:pStyle w:val="Prrafodelista"/>
              <w:numPr>
                <w:ilvl w:val="0"/>
                <w:numId w:val="45"/>
              </w:numPr>
              <w:ind w:right="357"/>
              <w:jc w:val="both"/>
              <w:rPr>
                <w:rFonts w:ascii="Arial" w:hAnsi="Arial" w:cs="Arial"/>
                <w:sz w:val="18"/>
                <w:szCs w:val="18"/>
                <w:lang w:val="es-ES_tradnl"/>
              </w:rPr>
            </w:pPr>
            <w:r w:rsidRPr="00A95360">
              <w:rPr>
                <w:rFonts w:ascii="Arial" w:hAnsi="Arial" w:cs="Arial"/>
                <w:sz w:val="18"/>
                <w:szCs w:val="18"/>
                <w:lang w:val="es-ES_tradnl"/>
              </w:rPr>
              <w:t>Certificados de conformidad.</w:t>
            </w:r>
          </w:p>
          <w:p w:rsidR="00FD4EDD" w:rsidRPr="00A95360" w:rsidRDefault="00FD4EDD" w:rsidP="00D1172D">
            <w:pPr>
              <w:numPr>
                <w:ilvl w:val="0"/>
                <w:numId w:val="45"/>
              </w:numPr>
              <w:ind w:right="357"/>
              <w:contextualSpacing/>
              <w:jc w:val="both"/>
              <w:rPr>
                <w:rFonts w:ascii="Arial" w:hAnsi="Arial" w:cs="Arial"/>
                <w:color w:val="000000"/>
                <w:sz w:val="18"/>
                <w:szCs w:val="18"/>
              </w:rPr>
            </w:pPr>
            <w:r w:rsidRPr="00A95360">
              <w:rPr>
                <w:rFonts w:ascii="Arial" w:hAnsi="Arial" w:cs="Arial"/>
                <w:color w:val="000000"/>
                <w:sz w:val="18"/>
                <w:szCs w:val="18"/>
              </w:rPr>
              <w:t>Certificados de cumplimiento de contrato.</w:t>
            </w:r>
          </w:p>
          <w:p w:rsidR="00FD4EDD" w:rsidRPr="00A95360" w:rsidRDefault="00FD4EDD" w:rsidP="00D1172D">
            <w:pPr>
              <w:numPr>
                <w:ilvl w:val="0"/>
                <w:numId w:val="45"/>
              </w:numPr>
              <w:ind w:right="357"/>
              <w:contextualSpacing/>
              <w:jc w:val="both"/>
              <w:rPr>
                <w:rFonts w:ascii="Arial" w:hAnsi="Arial" w:cs="Arial"/>
                <w:color w:val="000000"/>
                <w:sz w:val="18"/>
                <w:szCs w:val="18"/>
              </w:rPr>
            </w:pPr>
            <w:r w:rsidRPr="00A95360">
              <w:rPr>
                <w:rFonts w:ascii="Arial" w:hAnsi="Arial" w:cs="Arial"/>
                <w:color w:val="000000"/>
                <w:sz w:val="18"/>
                <w:szCs w:val="18"/>
              </w:rPr>
              <w:t>Actas de conformidad o Informes de Conformidad.</w:t>
            </w:r>
          </w:p>
          <w:p w:rsidR="00FD4EDD" w:rsidRPr="00A95360" w:rsidRDefault="00FD4EDD" w:rsidP="00D1172D">
            <w:pPr>
              <w:pStyle w:val="Prrafodelista"/>
              <w:numPr>
                <w:ilvl w:val="0"/>
                <w:numId w:val="45"/>
              </w:numPr>
              <w:ind w:right="357"/>
              <w:jc w:val="both"/>
              <w:rPr>
                <w:rFonts w:ascii="Arial" w:hAnsi="Arial" w:cs="Arial"/>
                <w:sz w:val="18"/>
                <w:szCs w:val="18"/>
                <w:lang w:val="es-ES_tradnl"/>
              </w:rPr>
            </w:pPr>
            <w:r w:rsidRPr="00A95360">
              <w:rPr>
                <w:rFonts w:ascii="Arial" w:hAnsi="Arial" w:cs="Arial"/>
                <w:sz w:val="18"/>
                <w:szCs w:val="18"/>
                <w:lang w:val="es-ES_tradnl"/>
              </w:rPr>
              <w:t>Actas de Recepción o Actas de Recepción Definitiva.</w:t>
            </w:r>
          </w:p>
          <w:p w:rsidR="00FD4EDD" w:rsidRPr="00A95360" w:rsidRDefault="00FD4EDD" w:rsidP="00D1172D">
            <w:pPr>
              <w:numPr>
                <w:ilvl w:val="0"/>
                <w:numId w:val="45"/>
              </w:numPr>
              <w:ind w:right="357"/>
              <w:contextualSpacing/>
              <w:jc w:val="both"/>
              <w:rPr>
                <w:rFonts w:ascii="Arial" w:hAnsi="Arial" w:cs="Arial"/>
                <w:sz w:val="18"/>
                <w:szCs w:val="18"/>
              </w:rPr>
            </w:pPr>
            <w:r w:rsidRPr="00A95360">
              <w:rPr>
                <w:rFonts w:ascii="Arial" w:hAnsi="Arial" w:cs="Arial"/>
                <w:sz w:val="18"/>
                <w:szCs w:val="18"/>
              </w:rPr>
              <w:t>Actas de entrega final o Actas de entrega y aceptación.</w:t>
            </w:r>
          </w:p>
          <w:p w:rsidR="00FD4EDD" w:rsidRPr="00A95360" w:rsidRDefault="00FD4EDD" w:rsidP="00D1172D">
            <w:pPr>
              <w:pStyle w:val="Prrafodelista"/>
              <w:numPr>
                <w:ilvl w:val="0"/>
                <w:numId w:val="45"/>
              </w:numPr>
              <w:ind w:right="357"/>
              <w:jc w:val="both"/>
              <w:rPr>
                <w:rFonts w:ascii="Arial" w:hAnsi="Arial" w:cs="Arial"/>
                <w:sz w:val="18"/>
                <w:szCs w:val="18"/>
                <w:lang w:val="es-ES_tradnl"/>
              </w:rPr>
            </w:pPr>
            <w:r w:rsidRPr="00A95360">
              <w:rPr>
                <w:rFonts w:ascii="Arial" w:hAnsi="Arial" w:cs="Arial"/>
                <w:sz w:val="18"/>
                <w:szCs w:val="18"/>
                <w:lang w:val="es-ES_tradnl"/>
              </w:rPr>
              <w:t xml:space="preserve">Informe de Conformidad </w:t>
            </w:r>
          </w:p>
          <w:p w:rsidR="00FD4EDD" w:rsidRPr="00A95360" w:rsidRDefault="00FD4EDD" w:rsidP="00D1172D">
            <w:pPr>
              <w:pStyle w:val="Prrafodelista"/>
              <w:numPr>
                <w:ilvl w:val="0"/>
                <w:numId w:val="45"/>
              </w:numPr>
              <w:ind w:right="357"/>
              <w:rPr>
                <w:rFonts w:ascii="Arial" w:hAnsi="Arial" w:cs="Arial"/>
                <w:color w:val="000000"/>
                <w:sz w:val="18"/>
                <w:szCs w:val="18"/>
                <w:lang w:val="es-BO"/>
              </w:rPr>
            </w:pPr>
            <w:r w:rsidRPr="00A95360">
              <w:rPr>
                <w:rFonts w:ascii="Arial" w:hAnsi="Arial" w:cs="Arial"/>
                <w:color w:val="000000"/>
                <w:sz w:val="18"/>
                <w:szCs w:val="18"/>
                <w:lang w:val="es-BO"/>
              </w:rPr>
              <w:t>Formulario 500 SICOES (Recepción de Bienes y Servicio).</w:t>
            </w:r>
          </w:p>
          <w:p w:rsidR="00FD4EDD" w:rsidRPr="00A95360" w:rsidRDefault="00FD4EDD" w:rsidP="00FD4EDD">
            <w:pPr>
              <w:jc w:val="both"/>
              <w:rPr>
                <w:rFonts w:ascii="Arial" w:hAnsi="Arial" w:cs="Arial"/>
                <w:sz w:val="18"/>
                <w:szCs w:val="18"/>
                <w:lang w:val="es-ES_tradnl"/>
              </w:rPr>
            </w:pPr>
          </w:p>
          <w:p w:rsidR="00FD4EDD" w:rsidRPr="00A95360" w:rsidRDefault="00FD4EDD" w:rsidP="00FD4EDD">
            <w:pPr>
              <w:pStyle w:val="Sinespaciado"/>
              <w:jc w:val="both"/>
              <w:rPr>
                <w:rFonts w:ascii="Arial" w:hAnsi="Arial" w:cs="Arial"/>
                <w:sz w:val="18"/>
                <w:szCs w:val="18"/>
                <w:lang w:val="es-BO" w:eastAsia="es-BO"/>
              </w:rPr>
            </w:pPr>
            <w:r w:rsidRPr="00A95360">
              <w:rPr>
                <w:rFonts w:ascii="Arial" w:hAnsi="Arial" w:cs="Arial"/>
                <w:sz w:val="18"/>
                <w:szCs w:val="18"/>
                <w:lang w:val="es-BO" w:eastAsia="es-BO"/>
              </w:rPr>
              <w:t>Debiendo adjuntar a su propuesta los documentos de respaldo en copia escaneada.</w:t>
            </w:r>
          </w:p>
          <w:p w:rsidR="00FD4EDD" w:rsidRPr="00A95360" w:rsidRDefault="00FD4EDD" w:rsidP="00FD4EDD">
            <w:pPr>
              <w:pStyle w:val="Sinespaciado"/>
              <w:jc w:val="both"/>
              <w:rPr>
                <w:rFonts w:ascii="Arial" w:hAnsi="Arial" w:cs="Arial"/>
                <w:sz w:val="18"/>
                <w:szCs w:val="18"/>
                <w:lang w:val="es-BO" w:eastAsia="es-BO"/>
              </w:rPr>
            </w:pPr>
          </w:p>
          <w:p w:rsidR="00FD4EDD" w:rsidRPr="00A95360" w:rsidRDefault="001F73BA" w:rsidP="00FD4EDD">
            <w:pPr>
              <w:jc w:val="both"/>
              <w:rPr>
                <w:rFonts w:ascii="Arial" w:hAnsi="Arial" w:cs="Arial"/>
                <w:b/>
                <w:i/>
                <w:sz w:val="18"/>
                <w:szCs w:val="18"/>
                <w:lang w:val="es-ES_tradnl"/>
              </w:rPr>
            </w:pPr>
            <w:r w:rsidRPr="001F73BA">
              <w:rPr>
                <w:rFonts w:ascii="Arial" w:hAnsi="Arial" w:cs="Arial"/>
                <w:b/>
                <w:i/>
                <w:sz w:val="18"/>
                <w:szCs w:val="18"/>
                <w:lang w:val="es-ES_tradnl"/>
              </w:rPr>
              <w:t>Manifestar aceptación y adjuntar lo solicitado)</w:t>
            </w:r>
          </w:p>
        </w:tc>
        <w:tc>
          <w:tcPr>
            <w:tcW w:w="1180" w:type="pct"/>
            <w:shd w:val="clear" w:color="auto" w:fill="auto"/>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tcBorders>
              <w:bottom w:val="single" w:sz="4" w:space="0" w:color="auto"/>
            </w:tcBorders>
            <w:shd w:val="thinDiagStripe" w:color="auto" w:fill="DDD9C3" w:themeFill="background2" w:themeFillShade="E6"/>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tcBorders>
              <w:bottom w:val="single" w:sz="4" w:space="0" w:color="auto"/>
            </w:tcBorders>
            <w:shd w:val="thinDiagStripe" w:color="auto" w:fill="DDD9C3" w:themeFill="background2" w:themeFillShade="E6"/>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tcBorders>
              <w:bottom w:val="single" w:sz="4" w:space="0" w:color="auto"/>
            </w:tcBorders>
            <w:shd w:val="thinDiagStripe" w:color="auto" w:fill="DDD9C3" w:themeFill="background2" w:themeFillShade="E6"/>
            <w:vAlign w:val="center"/>
          </w:tcPr>
          <w:p w:rsidR="00FD4EDD" w:rsidRPr="007E3E11"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7E3E11" w:rsidTr="00FD4EDD">
        <w:trPr>
          <w:trHeight w:val="299"/>
          <w:jc w:val="center"/>
        </w:trPr>
        <w:tc>
          <w:tcPr>
            <w:tcW w:w="5000" w:type="pct"/>
            <w:gridSpan w:val="5"/>
            <w:shd w:val="clear" w:color="auto" w:fill="215868" w:themeFill="accent5" w:themeFillShade="80"/>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PLAZO</w:t>
            </w:r>
            <w:r w:rsidRPr="00A95360">
              <w:rPr>
                <w:rFonts w:ascii="Arial" w:hAnsi="Arial" w:cs="Arial"/>
                <w:b/>
                <w:bCs/>
                <w:sz w:val="18"/>
                <w:szCs w:val="18"/>
              </w:rPr>
              <w:t xml:space="preserve"> </w:t>
            </w:r>
          </w:p>
        </w:tc>
      </w:tr>
      <w:tr w:rsidR="00FD4EDD" w:rsidRPr="007E3E11" w:rsidTr="00FD4EDD">
        <w:trPr>
          <w:trHeight w:val="299"/>
          <w:jc w:val="center"/>
        </w:trPr>
        <w:tc>
          <w:tcPr>
            <w:tcW w:w="2430" w:type="pct"/>
            <w:shd w:val="clear" w:color="auto" w:fill="FFFFFF" w:themeFill="background1"/>
            <w:vAlign w:val="center"/>
          </w:tcPr>
          <w:p w:rsidR="00FD4EDD" w:rsidRPr="00A95360" w:rsidRDefault="00FD4EDD" w:rsidP="00FD4EDD">
            <w:pPr>
              <w:jc w:val="both"/>
              <w:rPr>
                <w:rFonts w:ascii="Arial" w:hAnsi="Arial" w:cs="Arial"/>
                <w:sz w:val="18"/>
                <w:szCs w:val="18"/>
                <w:lang w:val="es-BO"/>
              </w:rPr>
            </w:pPr>
          </w:p>
          <w:p w:rsidR="00FD4EDD" w:rsidRPr="00A95360" w:rsidRDefault="00FD4EDD" w:rsidP="00FD4EDD">
            <w:pPr>
              <w:jc w:val="both"/>
              <w:rPr>
                <w:rFonts w:ascii="Arial" w:hAnsi="Arial" w:cs="Arial"/>
                <w:sz w:val="18"/>
                <w:szCs w:val="18"/>
                <w:lang w:val="es-BO"/>
              </w:rPr>
            </w:pPr>
            <w:r w:rsidRPr="00A95360">
              <w:rPr>
                <w:rFonts w:ascii="Arial" w:hAnsi="Arial" w:cs="Arial"/>
                <w:sz w:val="18"/>
                <w:szCs w:val="18"/>
                <w:lang w:val="es-BO"/>
              </w:rPr>
              <w:t xml:space="preserve">Para la ejecución del servicio el proveedor tendrá un plazo de </w:t>
            </w:r>
            <w:r>
              <w:rPr>
                <w:rFonts w:ascii="Arial" w:hAnsi="Arial" w:cs="Arial"/>
                <w:sz w:val="18"/>
                <w:szCs w:val="18"/>
                <w:lang w:val="es-BO"/>
              </w:rPr>
              <w:t>veinte</w:t>
            </w:r>
            <w:r w:rsidRPr="00A95360">
              <w:rPr>
                <w:rFonts w:ascii="Arial" w:hAnsi="Arial" w:cs="Arial"/>
                <w:sz w:val="18"/>
                <w:szCs w:val="18"/>
                <w:lang w:val="es-BO"/>
              </w:rPr>
              <w:t xml:space="preserve"> (</w:t>
            </w:r>
            <w:r>
              <w:rPr>
                <w:rFonts w:ascii="Arial" w:hAnsi="Arial" w:cs="Arial"/>
                <w:sz w:val="18"/>
                <w:szCs w:val="18"/>
                <w:lang w:val="es-BO"/>
              </w:rPr>
              <w:t>20</w:t>
            </w:r>
            <w:r w:rsidRPr="00A95360">
              <w:rPr>
                <w:rFonts w:ascii="Arial" w:hAnsi="Arial" w:cs="Arial"/>
                <w:sz w:val="18"/>
                <w:szCs w:val="18"/>
                <w:lang w:val="es-BO"/>
              </w:rPr>
              <w:t>) días calendario, computables a partir de la</w:t>
            </w:r>
            <w:r>
              <w:rPr>
                <w:rFonts w:ascii="Arial" w:hAnsi="Arial" w:cs="Arial"/>
                <w:sz w:val="18"/>
                <w:szCs w:val="18"/>
                <w:lang w:val="es-BO"/>
              </w:rPr>
              <w:t xml:space="preserve"> fecha establecida en la</w:t>
            </w:r>
            <w:r w:rsidRPr="00A95360">
              <w:rPr>
                <w:rFonts w:ascii="Arial" w:hAnsi="Arial" w:cs="Arial"/>
                <w:sz w:val="18"/>
                <w:szCs w:val="18"/>
                <w:lang w:val="es-BO"/>
              </w:rPr>
              <w:t xml:space="preserve"> orden de proceder. Si el último día del plazo fuera un día no hábil (sábado, domingo o feriado) éste será trasladado al día inmediato hábil.</w:t>
            </w:r>
          </w:p>
          <w:p w:rsidR="00FD4EDD" w:rsidRPr="00A95360" w:rsidRDefault="00FD4EDD" w:rsidP="00FD4EDD">
            <w:pPr>
              <w:jc w:val="both"/>
              <w:rPr>
                <w:rFonts w:ascii="Arial" w:hAnsi="Arial" w:cs="Arial"/>
                <w:sz w:val="18"/>
                <w:szCs w:val="18"/>
                <w:lang w:val="es-BO"/>
              </w:rPr>
            </w:pPr>
          </w:p>
          <w:p w:rsidR="00FD4EDD" w:rsidRPr="00A95360"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
                <w:sz w:val="18"/>
                <w:szCs w:val="18"/>
                <w:lang w:val="es-BO"/>
              </w:rPr>
            </w:pPr>
            <w:r w:rsidRPr="00A95360">
              <w:rPr>
                <w:rFonts w:ascii="Arial" w:hAnsi="Arial" w:cs="Arial"/>
                <w:b/>
                <w:i/>
                <w:sz w:val="18"/>
                <w:szCs w:val="18"/>
                <w:lang w:val="es-BO"/>
              </w:rPr>
              <w:t>(Manifestar aceptación)</w:t>
            </w:r>
          </w:p>
        </w:tc>
        <w:tc>
          <w:tcPr>
            <w:tcW w:w="1180" w:type="pct"/>
            <w:shd w:val="clear" w:color="auto" w:fill="FFFFFF" w:themeFill="background1"/>
            <w:vAlign w:val="center"/>
          </w:tcPr>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78" w:type="pct"/>
            <w:shd w:val="thinDiagStripe" w:color="auto" w:fill="DDD9C3" w:themeFill="background2" w:themeFillShade="E6"/>
            <w:vAlign w:val="center"/>
          </w:tcPr>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11" w:type="pct"/>
            <w:shd w:val="thinDiagStripe" w:color="auto" w:fill="DDD9C3" w:themeFill="background2" w:themeFillShade="E6"/>
            <w:vAlign w:val="center"/>
          </w:tcPr>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FD4EDD"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01" w:type="pct"/>
            <w:shd w:val="thinDiagStripe" w:color="auto" w:fill="DDD9C3" w:themeFill="background2" w:themeFillShade="E6"/>
            <w:vAlign w:val="center"/>
          </w:tcPr>
          <w:p w:rsidR="00FD4EDD" w:rsidRPr="002937E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 xml:space="preserve"> LUGAR Y RECEPCIÓN DEL SERVICIO</w:t>
            </w:r>
          </w:p>
        </w:tc>
      </w:tr>
      <w:tr w:rsidR="00FD4EDD" w:rsidRPr="00013E2B" w:rsidTr="00FD4EDD">
        <w:trPr>
          <w:trHeight w:val="1251"/>
          <w:jc w:val="center"/>
        </w:trPr>
        <w:tc>
          <w:tcPr>
            <w:tcW w:w="2430" w:type="pct"/>
            <w:vAlign w:val="center"/>
          </w:tcPr>
          <w:p w:rsidR="00FD4EDD" w:rsidRPr="00A95360" w:rsidRDefault="00FD4EDD" w:rsidP="00FD4EDD">
            <w:pPr>
              <w:pStyle w:val="Prrafodelista"/>
              <w:ind w:left="209"/>
              <w:contextualSpacing/>
              <w:jc w:val="both"/>
              <w:rPr>
                <w:rFonts w:ascii="Arial" w:hAnsi="Arial" w:cs="Arial"/>
                <w:b/>
                <w:sz w:val="18"/>
                <w:szCs w:val="18"/>
              </w:rPr>
            </w:pPr>
          </w:p>
          <w:p w:rsidR="00FD4EDD" w:rsidRPr="00A95360" w:rsidRDefault="00FD4EDD" w:rsidP="00D1172D">
            <w:pPr>
              <w:pStyle w:val="Prrafodelista"/>
              <w:numPr>
                <w:ilvl w:val="0"/>
                <w:numId w:val="47"/>
              </w:numPr>
              <w:ind w:left="209" w:hanging="209"/>
              <w:contextualSpacing/>
              <w:jc w:val="both"/>
              <w:rPr>
                <w:rFonts w:ascii="Arial" w:hAnsi="Arial" w:cs="Arial"/>
                <w:b/>
                <w:sz w:val="18"/>
                <w:szCs w:val="18"/>
              </w:rPr>
            </w:pPr>
            <w:r>
              <w:rPr>
                <w:rFonts w:ascii="Arial" w:hAnsi="Arial" w:cs="Arial"/>
                <w:b/>
                <w:sz w:val="18"/>
                <w:szCs w:val="18"/>
              </w:rPr>
              <w:t>Lugar del servicio</w:t>
            </w:r>
          </w:p>
          <w:p w:rsidR="00FD4EDD" w:rsidRDefault="00FD4EDD" w:rsidP="00FD4EDD">
            <w:pPr>
              <w:jc w:val="both"/>
              <w:rPr>
                <w:rFonts w:ascii="Arial" w:hAnsi="Arial" w:cs="Arial"/>
                <w:sz w:val="18"/>
                <w:szCs w:val="18"/>
                <w:lang w:val="es-BO" w:eastAsia="es-BO"/>
              </w:rPr>
            </w:pPr>
          </w:p>
          <w:p w:rsidR="00FD4EDD" w:rsidRPr="00AF6345" w:rsidRDefault="00FD4EDD" w:rsidP="00FD4EDD">
            <w:pPr>
              <w:jc w:val="both"/>
              <w:rPr>
                <w:rFonts w:ascii="Arial" w:hAnsi="Arial" w:cs="Arial"/>
                <w:sz w:val="18"/>
                <w:szCs w:val="18"/>
                <w:lang w:val="es-BO" w:eastAsia="es-BO"/>
              </w:rPr>
            </w:pPr>
            <w:r w:rsidRPr="00AF6345">
              <w:rPr>
                <w:rFonts w:ascii="Arial" w:hAnsi="Arial" w:cs="Arial"/>
                <w:sz w:val="18"/>
                <w:szCs w:val="18"/>
                <w:lang w:val="es-BO" w:eastAsia="es-BO"/>
              </w:rPr>
              <w:t xml:space="preserve">El servicio de </w:t>
            </w:r>
            <w:r w:rsidRPr="00AF6345">
              <w:rPr>
                <w:rFonts w:ascii="Arial" w:hAnsi="Arial" w:cs="Arial"/>
                <w:bCs/>
                <w:sz w:val="18"/>
                <w:szCs w:val="18"/>
                <w:lang w:eastAsia="es-BO"/>
              </w:rPr>
              <w:t xml:space="preserve">Instalación de Redes de Datos y Redes Eléctricas Internas para los Equipos de Seguridad Electrónica,  deberá ser realizado en el </w:t>
            </w:r>
            <w:r w:rsidRPr="00AF6345">
              <w:rPr>
                <w:rFonts w:ascii="Arial" w:hAnsi="Arial" w:cs="Arial"/>
                <w:sz w:val="18"/>
                <w:szCs w:val="18"/>
                <w:lang w:val="es-BO" w:eastAsia="es-BO"/>
              </w:rPr>
              <w:t xml:space="preserve">Edificio Principal del BCB ubicado </w:t>
            </w:r>
            <w:r w:rsidRPr="00AF6345">
              <w:rPr>
                <w:rFonts w:ascii="Arial" w:hAnsi="Arial" w:cs="Arial"/>
                <w:sz w:val="18"/>
                <w:szCs w:val="18"/>
                <w:lang w:val="es-BO" w:eastAsia="es-BO"/>
              </w:rPr>
              <w:lastRenderedPageBreak/>
              <w:t>en la zona Central, calle Ayacucho esquina Mercado, sin número, de la ciudad de La Paz.</w:t>
            </w:r>
          </w:p>
          <w:p w:rsidR="00FD4EDD" w:rsidRPr="00A95360" w:rsidRDefault="00FD4EDD" w:rsidP="00FD4EDD">
            <w:pPr>
              <w:contextualSpacing/>
              <w:jc w:val="both"/>
              <w:rPr>
                <w:rFonts w:ascii="Arial" w:hAnsi="Arial" w:cs="Arial"/>
                <w:sz w:val="18"/>
                <w:szCs w:val="18"/>
                <w:lang w:val="es-ES_tradnl"/>
              </w:rPr>
            </w:pPr>
          </w:p>
          <w:p w:rsidR="00FD4EDD" w:rsidRDefault="00FD4EDD" w:rsidP="00D1172D">
            <w:pPr>
              <w:pStyle w:val="Prrafodelista"/>
              <w:numPr>
                <w:ilvl w:val="0"/>
                <w:numId w:val="47"/>
              </w:numPr>
              <w:ind w:left="209" w:hanging="209"/>
              <w:contextualSpacing/>
              <w:jc w:val="both"/>
              <w:rPr>
                <w:rFonts w:ascii="Arial" w:hAnsi="Arial" w:cs="Arial"/>
                <w:sz w:val="18"/>
                <w:szCs w:val="18"/>
              </w:rPr>
            </w:pPr>
            <w:r w:rsidRPr="00A95360">
              <w:rPr>
                <w:rFonts w:ascii="Arial" w:hAnsi="Arial" w:cs="Arial"/>
                <w:b/>
                <w:sz w:val="18"/>
                <w:szCs w:val="18"/>
              </w:rPr>
              <w:t>Coordinación de Trabajos</w:t>
            </w:r>
          </w:p>
          <w:p w:rsidR="00FD4EDD" w:rsidRDefault="00FD4EDD" w:rsidP="00FD4EDD">
            <w:pPr>
              <w:contextualSpacing/>
              <w:jc w:val="both"/>
              <w:rPr>
                <w:rFonts w:ascii="Arial" w:hAnsi="Arial" w:cs="Arial"/>
                <w:sz w:val="18"/>
                <w:szCs w:val="18"/>
              </w:rPr>
            </w:pPr>
          </w:p>
          <w:p w:rsidR="00FD4EDD" w:rsidRPr="001A4DAF" w:rsidRDefault="00FD4EDD" w:rsidP="00FD4EDD">
            <w:pPr>
              <w:contextualSpacing/>
              <w:jc w:val="both"/>
              <w:rPr>
                <w:rFonts w:ascii="Arial" w:hAnsi="Arial" w:cs="Arial"/>
                <w:sz w:val="18"/>
                <w:szCs w:val="18"/>
              </w:rPr>
            </w:pPr>
            <w:r w:rsidRPr="001A4DAF">
              <w:rPr>
                <w:rFonts w:ascii="Arial" w:hAnsi="Arial" w:cs="Arial"/>
                <w:sz w:val="18"/>
                <w:szCs w:val="18"/>
              </w:rPr>
              <w:t>Durante la prestación del servicio, el proveedor deberá coordinar las actividades, como autorización de ingresos de su personal, ingreso de materiales, herramientas, horarios y áreas de circulación con el DSC</w:t>
            </w:r>
            <w:r>
              <w:rPr>
                <w:rFonts w:ascii="Arial" w:hAnsi="Arial" w:cs="Arial"/>
                <w:sz w:val="18"/>
                <w:szCs w:val="18"/>
              </w:rPr>
              <w:t xml:space="preserve"> </w:t>
            </w:r>
            <w:r w:rsidRPr="00AF6345">
              <w:rPr>
                <w:rFonts w:ascii="Arial" w:hAnsi="Arial" w:cs="Arial"/>
                <w:sz w:val="18"/>
                <w:szCs w:val="18"/>
                <w:lang w:eastAsia="es-BO"/>
              </w:rPr>
              <w:t>(Departamento de Seguridad y Contingencias)</w:t>
            </w:r>
            <w:r w:rsidRPr="001A4DAF">
              <w:rPr>
                <w:rFonts w:ascii="Arial" w:hAnsi="Arial" w:cs="Arial"/>
                <w:sz w:val="18"/>
                <w:szCs w:val="18"/>
              </w:rPr>
              <w:t>.</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La ejecución de trabajos deberá adecuarse a las actividades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r>
              <w:rPr>
                <w:rFonts w:ascii="Arial" w:hAnsi="Arial" w:cs="Arial"/>
                <w:sz w:val="18"/>
                <w:szCs w:val="18"/>
              </w:rPr>
              <w:t xml:space="preserve"> </w:t>
            </w:r>
            <w:r w:rsidRPr="00AF6345">
              <w:rPr>
                <w:rFonts w:ascii="Arial" w:hAnsi="Arial" w:cs="Arial"/>
                <w:sz w:val="18"/>
                <w:szCs w:val="18"/>
                <w:lang w:eastAsia="es-BO"/>
              </w:rPr>
              <w:t>(Departamento de Seguridad y Contingencias)</w:t>
            </w:r>
            <w:r w:rsidRPr="00A95360">
              <w:rPr>
                <w:rFonts w:ascii="Arial" w:hAnsi="Arial" w:cs="Arial"/>
                <w:sz w:val="18"/>
                <w:szCs w:val="18"/>
              </w:rPr>
              <w:t>.</w:t>
            </w:r>
          </w:p>
          <w:p w:rsidR="00FD4EDD" w:rsidRPr="00A95360" w:rsidRDefault="00FD4EDD" w:rsidP="00FD4EDD">
            <w:pPr>
              <w:ind w:left="209"/>
              <w:contextualSpacing/>
              <w:jc w:val="both"/>
              <w:rPr>
                <w:rFonts w:ascii="Arial" w:hAnsi="Arial" w:cs="Arial"/>
                <w:sz w:val="18"/>
                <w:szCs w:val="18"/>
              </w:rPr>
            </w:pPr>
          </w:p>
          <w:p w:rsidR="00FD4EDD" w:rsidRDefault="00FD4EDD" w:rsidP="00D1172D">
            <w:pPr>
              <w:pStyle w:val="Prrafodelista"/>
              <w:numPr>
                <w:ilvl w:val="0"/>
                <w:numId w:val="47"/>
              </w:numPr>
              <w:ind w:left="209" w:hanging="209"/>
              <w:contextualSpacing/>
              <w:jc w:val="both"/>
              <w:rPr>
                <w:rFonts w:ascii="Arial" w:hAnsi="Arial" w:cs="Arial"/>
                <w:b/>
                <w:sz w:val="18"/>
                <w:szCs w:val="18"/>
              </w:rPr>
            </w:pPr>
            <w:r w:rsidRPr="00A95360">
              <w:rPr>
                <w:rFonts w:ascii="Arial" w:hAnsi="Arial" w:cs="Arial"/>
                <w:b/>
                <w:sz w:val="18"/>
                <w:szCs w:val="18"/>
              </w:rPr>
              <w:t>Recepción del Servicio</w:t>
            </w:r>
          </w:p>
          <w:p w:rsidR="00FD4EDD" w:rsidRPr="00A95360" w:rsidRDefault="00FD4EDD" w:rsidP="00FD4EDD">
            <w:pPr>
              <w:pStyle w:val="Prrafodelista"/>
              <w:ind w:left="209"/>
              <w:contextualSpacing/>
              <w:jc w:val="both"/>
              <w:rPr>
                <w:rFonts w:ascii="Arial" w:hAnsi="Arial" w:cs="Arial"/>
                <w:b/>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Concluido el servicio, el proveedor deberá presentar un Informe Técnico, detallando el servicio realizado, mínimamente deberá contener Informe de Certificación de Puntos de Red, Reportes de Pruebas, Diagramas de instalación final, Descripción del material utilizado, registro fotográfico del servicio, deberá ser presentado en formato físico y digital en 3 (tres) ejemplares hasta máximo de 3 (tres) días posteriores a la conclusión del servicio.</w:t>
            </w:r>
          </w:p>
          <w:p w:rsidR="00FD4EDD" w:rsidRPr="00A95360" w:rsidRDefault="00FD4EDD" w:rsidP="00FD4EDD">
            <w:pPr>
              <w:contextualSpacing/>
              <w:jc w:val="both"/>
              <w:rPr>
                <w:rFonts w:ascii="Arial" w:hAnsi="Arial" w:cs="Arial"/>
                <w:sz w:val="18"/>
                <w:szCs w:val="18"/>
              </w:rPr>
            </w:pPr>
          </w:p>
          <w:p w:rsidR="00FD4EDD" w:rsidRPr="001A4DAF" w:rsidRDefault="00FD4EDD" w:rsidP="00D1172D">
            <w:pPr>
              <w:pStyle w:val="Prrafodelista"/>
              <w:numPr>
                <w:ilvl w:val="0"/>
                <w:numId w:val="47"/>
              </w:numPr>
              <w:ind w:left="209" w:hanging="209"/>
              <w:contextualSpacing/>
              <w:jc w:val="both"/>
              <w:rPr>
                <w:rFonts w:ascii="Arial" w:hAnsi="Arial" w:cs="Arial"/>
                <w:sz w:val="18"/>
                <w:szCs w:val="18"/>
              </w:rPr>
            </w:pPr>
            <w:r w:rsidRPr="00A95360">
              <w:rPr>
                <w:rFonts w:ascii="Arial" w:hAnsi="Arial" w:cs="Arial"/>
                <w:b/>
                <w:sz w:val="18"/>
                <w:szCs w:val="18"/>
              </w:rPr>
              <w:t>Informe de Conformidad</w:t>
            </w:r>
          </w:p>
          <w:p w:rsidR="00FD4EDD" w:rsidRDefault="00FD4EDD" w:rsidP="00FD4EDD">
            <w:pPr>
              <w:contextualSpacing/>
              <w:jc w:val="both"/>
              <w:rPr>
                <w:rFonts w:ascii="Arial" w:hAnsi="Arial" w:cs="Arial"/>
                <w:sz w:val="18"/>
                <w:szCs w:val="18"/>
              </w:rPr>
            </w:pPr>
          </w:p>
          <w:p w:rsidR="00FD4EDD" w:rsidRPr="001A4DAF" w:rsidRDefault="00FD4EDD" w:rsidP="00FD4EDD">
            <w:pPr>
              <w:contextualSpacing/>
              <w:jc w:val="both"/>
              <w:rPr>
                <w:rFonts w:ascii="Arial" w:hAnsi="Arial" w:cs="Arial"/>
                <w:sz w:val="18"/>
                <w:szCs w:val="18"/>
              </w:rPr>
            </w:pPr>
            <w:r w:rsidRPr="001A4DAF">
              <w:rPr>
                <w:rFonts w:ascii="Arial" w:hAnsi="Arial" w:cs="Arial"/>
                <w:sz w:val="18"/>
                <w:szCs w:val="18"/>
              </w:rPr>
              <w:t>Posterior a la recepción del Informe Técnico del proveedor el Fiscal de Ser</w:t>
            </w:r>
            <w:r>
              <w:rPr>
                <w:rFonts w:ascii="Arial" w:hAnsi="Arial" w:cs="Arial"/>
                <w:sz w:val="18"/>
                <w:szCs w:val="18"/>
              </w:rPr>
              <w:t>vicio, elaborará el informe de c</w:t>
            </w:r>
            <w:r w:rsidRPr="001A4DAF">
              <w:rPr>
                <w:rFonts w:ascii="Arial" w:hAnsi="Arial" w:cs="Arial"/>
                <w:sz w:val="18"/>
                <w:szCs w:val="18"/>
              </w:rPr>
              <w:t>onformidad</w:t>
            </w:r>
            <w:r>
              <w:rPr>
                <w:rFonts w:ascii="Arial" w:hAnsi="Arial" w:cs="Arial"/>
                <w:sz w:val="18"/>
                <w:szCs w:val="18"/>
              </w:rPr>
              <w:t xml:space="preserve"> final</w:t>
            </w:r>
            <w:r w:rsidRPr="001A4DAF">
              <w:rPr>
                <w:rFonts w:ascii="Arial" w:hAnsi="Arial" w:cs="Arial"/>
                <w:sz w:val="18"/>
                <w:szCs w:val="18"/>
              </w:rPr>
              <w:t>, en un plazo de hasta tres (3) días hábiles.</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b/>
                <w:i/>
                <w:sz w:val="18"/>
                <w:szCs w:val="18"/>
                <w:lang w:val="es-BO"/>
              </w:rPr>
            </w:pPr>
            <w:r w:rsidRPr="00A95360">
              <w:rPr>
                <w:rFonts w:ascii="Arial" w:hAnsi="Arial" w:cs="Arial"/>
                <w:b/>
                <w:i/>
                <w:sz w:val="18"/>
                <w:szCs w:val="18"/>
                <w:lang w:val="es-BO"/>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EEECE1" w:themeFill="background2"/>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EEECE1" w:themeFill="background2"/>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EEECE1" w:themeFill="background2"/>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GARANTÍA  CUMPLIMIENTO DE CONTRATO</w:t>
            </w:r>
          </w:p>
        </w:tc>
      </w:tr>
      <w:tr w:rsidR="00FD4EDD" w:rsidRPr="00013E2B" w:rsidTr="00FD4EDD">
        <w:trPr>
          <w:trHeight w:val="393"/>
          <w:jc w:val="center"/>
        </w:trPr>
        <w:tc>
          <w:tcPr>
            <w:tcW w:w="2430" w:type="pct"/>
            <w:vAlign w:val="center"/>
          </w:tcPr>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El proveedor deberá presentar una Garantía de Cumplimiento de Contrato por el siete por ciento (7%) o tres y medio por ciento (3,5%) del monto contratado, según corresponda. Los tipos de garantía que puede presentar son los establecidos en el Art. 20 del D.S. 181. (Boleta de Garantía, Garantía a Primer Requerimiento, Póliza de Seguro de Caución a Primer Requerimiento).</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GARANTIA DE SERIEDAD DE PROPUESTA</w:t>
            </w:r>
          </w:p>
        </w:tc>
      </w:tr>
      <w:tr w:rsidR="00FD4EDD" w:rsidRPr="00013E2B" w:rsidTr="00FD4EDD">
        <w:trPr>
          <w:trHeight w:val="283"/>
          <w:jc w:val="center"/>
        </w:trPr>
        <w:tc>
          <w:tcPr>
            <w:tcW w:w="2430" w:type="pct"/>
            <w:shd w:val="clear" w:color="auto" w:fill="FFFFFF" w:themeFill="background1"/>
            <w:vAlign w:val="center"/>
          </w:tcPr>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lastRenderedPageBreak/>
              <w:t xml:space="preserve">El proveedor deberá presentar una Garantía de Seriedad de Propuesta, equivalente al 1% del precio referencial total de la contratación. </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La vigencia de esta garantía deberá exceder en 30 días calendario el plazo de la propuesta establecida en el DBC.</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El depósito bancario por concepto de garantía de seriedad de propuesta es aplicable únicamente cuando el proponente envía su propuesta de manera electrónica a través del RUPE.</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sz w:val="18"/>
                <w:szCs w:val="18"/>
              </w:rPr>
            </w:pPr>
            <w:r w:rsidRPr="00A95360">
              <w:rPr>
                <w:rFonts w:ascii="Arial" w:hAnsi="Arial" w:cs="Arial"/>
                <w:sz w:val="18"/>
                <w:szCs w:val="18"/>
              </w:rPr>
              <w:t>En caso de presentar la garantía de seriedad de propuesta de manera física, serán recepcionados hasta la fecha, lugar y hora indicada en el cronograma de plazos establecido en el Documento Base de Contrataciones.</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shd w:val="clear" w:color="auto" w:fill="FFFFFF" w:themeFill="background1"/>
            <w:vAlign w:val="center"/>
          </w:tcPr>
          <w:p w:rsidR="00FD4EDD" w:rsidRPr="0086651F" w:rsidRDefault="00FD4EDD" w:rsidP="00FD4EDD">
            <w:pPr>
              <w:contextualSpacing/>
              <w:jc w:val="both"/>
              <w:rPr>
                <w:rFonts w:ascii="Arial" w:hAnsi="Arial" w:cs="Arial"/>
                <w:sz w:val="18"/>
                <w:szCs w:val="18"/>
              </w:rPr>
            </w:pPr>
          </w:p>
        </w:tc>
        <w:tc>
          <w:tcPr>
            <w:tcW w:w="278" w:type="pct"/>
            <w:shd w:val="diagStripe" w:color="auto" w:fill="FFFFFF" w:themeFill="background1"/>
            <w:vAlign w:val="center"/>
          </w:tcPr>
          <w:p w:rsidR="00FD4EDD" w:rsidRPr="0095067C"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diagStripe" w:color="auto" w:fill="FFFFFF" w:themeFill="background1"/>
            <w:vAlign w:val="center"/>
          </w:tcPr>
          <w:p w:rsidR="00FD4EDD" w:rsidRPr="0095067C"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901" w:type="pct"/>
            <w:shd w:val="diagStripe" w:color="auto" w:fill="FFFFFF" w:themeFill="background1"/>
            <w:vAlign w:val="center"/>
          </w:tcPr>
          <w:p w:rsidR="00FD4EDD" w:rsidRPr="0095067C"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A95360">
              <w:rPr>
                <w:rFonts w:ascii="Arial" w:hAnsi="Arial" w:cs="Arial"/>
                <w:b/>
                <w:bCs/>
                <w:color w:val="FFFFFF"/>
                <w:sz w:val="18"/>
                <w:szCs w:val="18"/>
              </w:rPr>
              <w:t>GARANTIA DEL SERVICIO</w:t>
            </w:r>
          </w:p>
        </w:tc>
      </w:tr>
      <w:tr w:rsidR="00FD4EDD" w:rsidRPr="00013E2B" w:rsidTr="00FD4EDD">
        <w:trPr>
          <w:trHeight w:val="946"/>
          <w:jc w:val="center"/>
        </w:trPr>
        <w:tc>
          <w:tcPr>
            <w:tcW w:w="2430" w:type="pct"/>
            <w:vAlign w:val="center"/>
          </w:tcPr>
          <w:p w:rsidR="00FD4EDD" w:rsidRPr="00A95360" w:rsidRDefault="00FD4EDD" w:rsidP="00FD4EDD">
            <w:pPr>
              <w:contextualSpacing/>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Tras la ejecución del servicio, el proveedor debe entregar al fiscal de servicio, la Garantía Técnica de correcto funcionamiento del total del servicio de instalación ejecutado, la cual deberá ser de al menos 12 (doce) meses, la garantía será respaldada con un certificado original que describa las condiciones, entre las cuales se especifique dentro de sus términos y condiciones, la atención de emergencia en caso de fallas por el servicio realizado.</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De presentarse fallas de fábrica en alguna de las partes y/o en la totalidad de los insumos durante el tiempo de garantía del servicio, el proveedor procederá con el cambio y/o remplazo de materiales por otras nuevas de similares características sin costo alguno para el BCB. El proveedor deberá atender cualquier reporte de falla a sola llamada y en un plazo no mayor a un día hábil.</w:t>
            </w:r>
          </w:p>
          <w:p w:rsidR="00FD4EDD" w:rsidRPr="00A95360" w:rsidRDefault="00FD4EDD" w:rsidP="00FD4EDD">
            <w:pPr>
              <w:contextualSpacing/>
              <w:jc w:val="both"/>
              <w:rPr>
                <w:rFonts w:ascii="Arial" w:hAnsi="Arial" w:cs="Arial"/>
                <w:sz w:val="18"/>
                <w:szCs w:val="18"/>
              </w:rPr>
            </w:pPr>
          </w:p>
          <w:p w:rsidR="00FD4EDD" w:rsidRPr="00A95360" w:rsidRDefault="00FD4EDD" w:rsidP="00FD4EDD">
            <w:pPr>
              <w:contextualSpacing/>
              <w:jc w:val="both"/>
              <w:rPr>
                <w:rFonts w:ascii="Arial" w:hAnsi="Arial" w:cs="Arial"/>
                <w:b/>
                <w:sz w:val="18"/>
                <w:szCs w:val="18"/>
              </w:rPr>
            </w:pPr>
            <w:r w:rsidRPr="00A95360">
              <w:rPr>
                <w:rFonts w:ascii="Arial" w:hAnsi="Arial" w:cs="Arial"/>
                <w:b/>
                <w:sz w:val="18"/>
                <w:szCs w:val="18"/>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CONFIDENCIALIDAD</w:t>
            </w:r>
          </w:p>
        </w:tc>
      </w:tr>
      <w:tr w:rsidR="00FD4EDD" w:rsidRPr="00013E2B" w:rsidTr="00FD4EDD">
        <w:trPr>
          <w:trHeight w:val="832"/>
          <w:jc w:val="center"/>
        </w:trPr>
        <w:tc>
          <w:tcPr>
            <w:tcW w:w="2430" w:type="pct"/>
            <w:vAlign w:val="center"/>
          </w:tcPr>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El proveedor deberá guardar absoluta confidencialidad en cuanto a la instalación del cableado estructurado de red, así como de la información institucional que se genere o a la que tenga acceso de manera directa como efecto de la ejecución del servicio.</w:t>
            </w:r>
          </w:p>
          <w:p w:rsidR="00FD4EDD" w:rsidRPr="00A95360" w:rsidRDefault="00FD4EDD" w:rsidP="00FD4EDD">
            <w:pPr>
              <w:jc w:val="both"/>
              <w:rPr>
                <w:rFonts w:ascii="Arial" w:hAnsi="Arial" w:cs="Arial"/>
                <w:sz w:val="18"/>
                <w:szCs w:val="18"/>
              </w:rPr>
            </w:pPr>
          </w:p>
          <w:p w:rsidR="00FD4EDD" w:rsidRPr="00A95360" w:rsidRDefault="00FD4EDD" w:rsidP="00FD4EDD">
            <w:pPr>
              <w:spacing w:line="240" w:lineRule="atLeast"/>
              <w:rPr>
                <w:rFonts w:ascii="Arial" w:hAnsi="Arial" w:cs="Arial"/>
                <w:b/>
                <w:i/>
                <w:sz w:val="18"/>
                <w:szCs w:val="18"/>
              </w:rPr>
            </w:pPr>
            <w:r w:rsidRPr="00A95360">
              <w:rPr>
                <w:rFonts w:ascii="Arial" w:hAnsi="Arial" w:cs="Arial"/>
                <w:b/>
                <w:i/>
                <w:sz w:val="18"/>
                <w:szCs w:val="18"/>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FORMA DE PAGO</w:t>
            </w:r>
          </w:p>
        </w:tc>
      </w:tr>
      <w:tr w:rsidR="00FD4EDD" w:rsidRPr="00013E2B" w:rsidTr="00FD4EDD">
        <w:trPr>
          <w:trHeight w:val="1247"/>
          <w:jc w:val="center"/>
        </w:trPr>
        <w:tc>
          <w:tcPr>
            <w:tcW w:w="2430" w:type="pct"/>
            <w:vAlign w:val="center"/>
          </w:tcPr>
          <w:p w:rsidR="00FD4EDD" w:rsidRPr="00A95360" w:rsidRDefault="00FD4EDD" w:rsidP="00FD4EDD">
            <w:pPr>
              <w:jc w:val="both"/>
              <w:rPr>
                <w:rFonts w:ascii="Arial" w:hAnsi="Arial" w:cs="Arial"/>
                <w:sz w:val="18"/>
                <w:szCs w:val="18"/>
              </w:rPr>
            </w:pPr>
            <w:r w:rsidRPr="00A95360">
              <w:rPr>
                <w:rFonts w:ascii="Arial" w:hAnsi="Arial" w:cs="Arial"/>
                <w:sz w:val="18"/>
                <w:szCs w:val="18"/>
              </w:rPr>
              <w:lastRenderedPageBreak/>
              <w:t>El BCB efectuará el pago total del servicio, una vez emitido el informe de conformidad</w:t>
            </w:r>
            <w:r>
              <w:rPr>
                <w:rFonts w:ascii="Arial" w:hAnsi="Arial" w:cs="Arial"/>
                <w:sz w:val="18"/>
                <w:szCs w:val="18"/>
              </w:rPr>
              <w:t xml:space="preserve"> final</w:t>
            </w:r>
            <w:r w:rsidRPr="00A95360">
              <w:rPr>
                <w:rFonts w:ascii="Arial" w:hAnsi="Arial" w:cs="Arial"/>
                <w:sz w:val="18"/>
                <w:szCs w:val="18"/>
              </w:rPr>
              <w:t xml:space="preserve"> por el fiscal de servicio. A la conclusión del servicio el proveedor deberá presentar la factura del servicio realizado, a través de solicitud de pago.</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b/>
                <w:sz w:val="18"/>
                <w:szCs w:val="18"/>
              </w:rPr>
            </w:pPr>
            <w:r w:rsidRPr="00A95360">
              <w:rPr>
                <w:rFonts w:ascii="Arial" w:hAnsi="Arial" w:cs="Arial"/>
                <w:b/>
                <w:i/>
                <w:sz w:val="18"/>
                <w:szCs w:val="18"/>
              </w:rPr>
              <w:t xml:space="preserve"> (Manifestar aceptación)</w:t>
            </w:r>
          </w:p>
        </w:tc>
        <w:tc>
          <w:tcPr>
            <w:tcW w:w="1180" w:type="pct"/>
            <w:vAlign w:val="center"/>
          </w:tcPr>
          <w:p w:rsidR="00FD4EDD" w:rsidRPr="0068726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68726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68726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68726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ANTICIPO</w:t>
            </w:r>
          </w:p>
        </w:tc>
      </w:tr>
      <w:tr w:rsidR="00FD4EDD" w:rsidRPr="00013E2B" w:rsidTr="00FD4EDD">
        <w:trPr>
          <w:trHeight w:val="299"/>
          <w:jc w:val="center"/>
        </w:trPr>
        <w:tc>
          <w:tcPr>
            <w:tcW w:w="2430" w:type="pct"/>
            <w:vAlign w:val="center"/>
          </w:tcPr>
          <w:p w:rsidR="00FD4EDD" w:rsidRPr="00A95360" w:rsidRDefault="00FD4EDD" w:rsidP="00FD4EDD">
            <w:pPr>
              <w:jc w:val="both"/>
              <w:rPr>
                <w:rFonts w:ascii="Arial" w:hAnsi="Arial" w:cs="Arial"/>
                <w:sz w:val="18"/>
                <w:szCs w:val="18"/>
              </w:rPr>
            </w:pPr>
            <w:r w:rsidRPr="00A95360">
              <w:rPr>
                <w:rFonts w:ascii="Arial" w:hAnsi="Arial" w:cs="Arial"/>
                <w:sz w:val="18"/>
                <w:szCs w:val="18"/>
              </w:rPr>
              <w:t>No se otorgará ningún anticipo para el presente proceso.</w:t>
            </w:r>
          </w:p>
        </w:tc>
        <w:tc>
          <w:tcPr>
            <w:tcW w:w="1180"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SUBCONTRATACIÓN</w:t>
            </w:r>
          </w:p>
        </w:tc>
      </w:tr>
      <w:tr w:rsidR="00FD4EDD" w:rsidRPr="00013E2B" w:rsidTr="00FD4EDD">
        <w:trPr>
          <w:trHeight w:val="422"/>
          <w:jc w:val="center"/>
        </w:trPr>
        <w:tc>
          <w:tcPr>
            <w:tcW w:w="2430" w:type="pct"/>
            <w:vAlign w:val="center"/>
          </w:tcPr>
          <w:p w:rsidR="00FD4EDD" w:rsidRDefault="00FD4EDD" w:rsidP="00FD4EDD">
            <w:pPr>
              <w:jc w:val="both"/>
              <w:rPr>
                <w:rFonts w:ascii="Arial" w:hAnsi="Arial" w:cs="Arial"/>
                <w:sz w:val="18"/>
                <w:szCs w:val="18"/>
              </w:rPr>
            </w:pPr>
          </w:p>
          <w:p w:rsidR="00FD4EDD" w:rsidRDefault="00FD4EDD" w:rsidP="00FD4EDD">
            <w:pPr>
              <w:jc w:val="both"/>
              <w:rPr>
                <w:rFonts w:ascii="Arial" w:hAnsi="Arial" w:cs="Arial"/>
                <w:sz w:val="18"/>
                <w:szCs w:val="18"/>
              </w:rPr>
            </w:pPr>
            <w:r w:rsidRPr="00A95360">
              <w:rPr>
                <w:rFonts w:ascii="Arial" w:hAnsi="Arial" w:cs="Arial"/>
                <w:sz w:val="18"/>
                <w:szCs w:val="18"/>
              </w:rPr>
              <w:t>No se aceptará subcontrataciones para el presente proceso.</w:t>
            </w:r>
          </w:p>
          <w:p w:rsidR="00FD4EDD" w:rsidRPr="00A95360" w:rsidRDefault="00FD4EDD" w:rsidP="00FD4EDD">
            <w:pPr>
              <w:jc w:val="both"/>
              <w:rPr>
                <w:rFonts w:ascii="Arial" w:hAnsi="Arial" w:cs="Arial"/>
                <w:sz w:val="18"/>
                <w:szCs w:val="18"/>
              </w:rPr>
            </w:pPr>
          </w:p>
        </w:tc>
        <w:tc>
          <w:tcPr>
            <w:tcW w:w="1180"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422"/>
          <w:jc w:val="center"/>
        </w:trPr>
        <w:tc>
          <w:tcPr>
            <w:tcW w:w="5000" w:type="pct"/>
            <w:gridSpan w:val="5"/>
            <w:shd w:val="clear" w:color="auto" w:fill="215868" w:themeFill="accent5" w:themeFillShade="80"/>
            <w:vAlign w:val="center"/>
          </w:tcPr>
          <w:p w:rsidR="00FD4EDD" w:rsidRPr="00013E2B"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1A4DAF">
              <w:rPr>
                <w:rFonts w:ascii="Arial" w:hAnsi="Arial" w:cs="Arial"/>
                <w:b/>
                <w:bCs/>
                <w:color w:val="FFFFFF"/>
                <w:sz w:val="18"/>
                <w:szCs w:val="18"/>
              </w:rPr>
              <w:t>FISCAL DEL SERVICIO</w:t>
            </w:r>
          </w:p>
        </w:tc>
      </w:tr>
      <w:tr w:rsidR="00FD4EDD" w:rsidRPr="00013E2B" w:rsidTr="00FD4EDD">
        <w:trPr>
          <w:trHeight w:val="422"/>
          <w:jc w:val="center"/>
        </w:trPr>
        <w:tc>
          <w:tcPr>
            <w:tcW w:w="2430" w:type="pct"/>
            <w:vAlign w:val="center"/>
          </w:tcPr>
          <w:p w:rsidR="00FD4EDD" w:rsidRPr="00A95360" w:rsidRDefault="00FD4EDD" w:rsidP="00FD4EDD">
            <w:pPr>
              <w:jc w:val="both"/>
              <w:rPr>
                <w:rFonts w:ascii="Arial" w:hAnsi="Arial" w:cs="Arial"/>
                <w:sz w:val="18"/>
                <w:szCs w:val="18"/>
                <w:lang w:val="es-ES_tradnl"/>
              </w:rPr>
            </w:pPr>
            <w:r w:rsidRPr="00A95360">
              <w:rPr>
                <w:rFonts w:ascii="Arial" w:hAnsi="Arial" w:cs="Arial"/>
                <w:sz w:val="18"/>
                <w:szCs w:val="18"/>
                <w:lang w:val="es-ES_tradnl"/>
              </w:rPr>
              <w:t>El RPA designará a un funcionario del Departamento de Seguridad y Contingencias  como Fiscal del Servicio, el Fiscal de Servicio podrá ser también designado como Responsable de Recepción mediante carta expresa u otro medio y tendrá las siguientes funciones:</w:t>
            </w:r>
          </w:p>
          <w:p w:rsidR="00FD4EDD" w:rsidRPr="00A95360" w:rsidRDefault="00FD4EDD" w:rsidP="00FD4EDD">
            <w:pPr>
              <w:jc w:val="both"/>
              <w:rPr>
                <w:rFonts w:ascii="Arial" w:hAnsi="Arial" w:cs="Arial"/>
                <w:sz w:val="18"/>
                <w:szCs w:val="18"/>
                <w:lang w:val="es-ES_tradnl"/>
              </w:rPr>
            </w:pP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Ser el medio de comunicación, notificación y coordinación de todos los aspectos relacionados con el servicio.</w:t>
            </w: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Verificar y exigir el cumplimiento del objeto del contrato según el alcance establecido en las Especificaciones Técnicas.</w:t>
            </w: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Determinar y/o contabilizar multas cuando corresponda.</w:t>
            </w: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Actuar de intermediario para todo reclamo presentado por el proveedor por cualquier omisión del contratante, por falta de pago del servicio prestado, o cualquier otro aspecto consignado en las especificaciones técnicas.</w:t>
            </w:r>
          </w:p>
          <w:p w:rsidR="00FD4EDD" w:rsidRPr="00A95360" w:rsidRDefault="00FD4EDD" w:rsidP="00D1172D">
            <w:pPr>
              <w:numPr>
                <w:ilvl w:val="0"/>
                <w:numId w:val="48"/>
              </w:numPr>
              <w:spacing w:line="276" w:lineRule="auto"/>
              <w:ind w:right="357"/>
              <w:jc w:val="both"/>
              <w:rPr>
                <w:rFonts w:ascii="Arial" w:hAnsi="Arial" w:cs="Arial"/>
                <w:i/>
                <w:sz w:val="18"/>
                <w:szCs w:val="18"/>
                <w:lang w:val="es-ES_tradnl"/>
              </w:rPr>
            </w:pPr>
            <w:r>
              <w:rPr>
                <w:rFonts w:ascii="Arial" w:hAnsi="Arial" w:cs="Arial"/>
                <w:sz w:val="18"/>
                <w:szCs w:val="18"/>
              </w:rPr>
              <w:t>Emitir la orden de proceder.</w:t>
            </w: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Recibir y aprobar la Planilla de Ejecución del Servicio.</w:t>
            </w:r>
          </w:p>
          <w:p w:rsidR="00FD4EDD" w:rsidRPr="00A95360" w:rsidRDefault="00FD4EDD" w:rsidP="00D1172D">
            <w:pPr>
              <w:numPr>
                <w:ilvl w:val="0"/>
                <w:numId w:val="48"/>
              </w:numPr>
              <w:spacing w:line="276" w:lineRule="auto"/>
              <w:ind w:right="357"/>
              <w:jc w:val="both"/>
              <w:rPr>
                <w:rFonts w:ascii="Arial" w:hAnsi="Arial" w:cs="Arial"/>
                <w:sz w:val="18"/>
                <w:szCs w:val="18"/>
              </w:rPr>
            </w:pPr>
            <w:r w:rsidRPr="00A95360">
              <w:rPr>
                <w:rFonts w:ascii="Arial" w:hAnsi="Arial" w:cs="Arial"/>
                <w:sz w:val="18"/>
                <w:szCs w:val="18"/>
              </w:rPr>
              <w:t>Gestionar los pagos</w:t>
            </w:r>
          </w:p>
          <w:p w:rsidR="00FD4EDD" w:rsidRDefault="00FD4EDD" w:rsidP="00D1172D">
            <w:pPr>
              <w:numPr>
                <w:ilvl w:val="0"/>
                <w:numId w:val="48"/>
              </w:numPr>
              <w:spacing w:line="276" w:lineRule="auto"/>
              <w:ind w:right="357"/>
              <w:jc w:val="both"/>
              <w:rPr>
                <w:rFonts w:ascii="Arial" w:hAnsi="Arial" w:cs="Arial"/>
                <w:sz w:val="18"/>
                <w:szCs w:val="18"/>
              </w:rPr>
            </w:pPr>
            <w:r w:rsidRPr="0017287D">
              <w:rPr>
                <w:rFonts w:ascii="Arial" w:hAnsi="Arial" w:cs="Arial"/>
                <w:sz w:val="18"/>
                <w:szCs w:val="18"/>
              </w:rPr>
              <w:t>Emitir el certificado de liquidación final cuando corresponda.</w:t>
            </w:r>
          </w:p>
        </w:tc>
        <w:tc>
          <w:tcPr>
            <w:tcW w:w="1180"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AGENTE DE SERVICIO</w:t>
            </w:r>
          </w:p>
        </w:tc>
      </w:tr>
      <w:tr w:rsidR="00FD4EDD" w:rsidRPr="00013E2B" w:rsidTr="00FD4EDD">
        <w:trPr>
          <w:trHeight w:val="283"/>
          <w:jc w:val="center"/>
        </w:trPr>
        <w:tc>
          <w:tcPr>
            <w:tcW w:w="2430" w:type="pct"/>
            <w:vAlign w:val="center"/>
          </w:tcPr>
          <w:p w:rsidR="00FD4EDD" w:rsidRPr="00A95360" w:rsidRDefault="00FD4EDD" w:rsidP="00FD4EDD">
            <w:pPr>
              <w:jc w:val="both"/>
              <w:rPr>
                <w:rFonts w:ascii="Arial" w:hAnsi="Arial" w:cs="Arial"/>
                <w:sz w:val="18"/>
                <w:szCs w:val="18"/>
                <w:lang w:val="es-ES_tradnl"/>
              </w:rPr>
            </w:pPr>
          </w:p>
          <w:p w:rsidR="00FD4EDD" w:rsidRPr="00A95360" w:rsidRDefault="00FD4EDD" w:rsidP="00FD4EDD">
            <w:pPr>
              <w:jc w:val="both"/>
              <w:rPr>
                <w:rFonts w:ascii="Arial" w:hAnsi="Arial" w:cs="Arial"/>
                <w:sz w:val="18"/>
                <w:szCs w:val="18"/>
                <w:lang w:val="es-ES_tradnl"/>
              </w:rPr>
            </w:pPr>
            <w:r w:rsidRPr="00A95360">
              <w:rPr>
                <w:rFonts w:ascii="Arial" w:hAnsi="Arial" w:cs="Arial"/>
                <w:sz w:val="18"/>
                <w:szCs w:val="18"/>
                <w:lang w:val="es-ES_tradnl"/>
              </w:rPr>
              <w:t>Para la suscripción del contrato de servicio, el proveedor deberá designar mediante nota un Agente de Servicio, para realizar el seguimiento del servicio, y coordinar todos los aspectos relativos al mismo con el Fiscal del Servicio.</w:t>
            </w:r>
          </w:p>
          <w:p w:rsidR="00FD4EDD" w:rsidRPr="00A95360" w:rsidRDefault="00FD4EDD" w:rsidP="00FD4EDD">
            <w:pPr>
              <w:jc w:val="both"/>
              <w:rPr>
                <w:rFonts w:ascii="Arial" w:hAnsi="Arial" w:cs="Arial"/>
                <w:sz w:val="18"/>
                <w:szCs w:val="18"/>
                <w:lang w:val="es-ES_tradnl"/>
              </w:rPr>
            </w:pPr>
            <w:r w:rsidRPr="00A95360">
              <w:rPr>
                <w:rFonts w:ascii="Arial" w:hAnsi="Arial" w:cs="Arial"/>
                <w:sz w:val="18"/>
                <w:szCs w:val="18"/>
                <w:lang w:val="es-ES_tradnl"/>
              </w:rPr>
              <w:t xml:space="preserve">  </w:t>
            </w:r>
          </w:p>
          <w:p w:rsidR="00FD4EDD" w:rsidRPr="00A95360" w:rsidRDefault="00FD4EDD" w:rsidP="00FD4EDD">
            <w:pPr>
              <w:jc w:val="both"/>
              <w:rPr>
                <w:rFonts w:ascii="Arial" w:hAnsi="Arial" w:cs="Arial"/>
                <w:sz w:val="18"/>
                <w:szCs w:val="18"/>
                <w:lang w:val="es-ES_tradnl"/>
              </w:rPr>
            </w:pPr>
            <w:r w:rsidRPr="00A95360">
              <w:rPr>
                <w:rFonts w:ascii="Arial" w:hAnsi="Arial" w:cs="Arial"/>
                <w:sz w:val="18"/>
                <w:szCs w:val="18"/>
                <w:lang w:val="es-ES_tradnl"/>
              </w:rPr>
              <w:t>El Agente de Servicio tendrá las siguientes funciones:</w:t>
            </w:r>
          </w:p>
          <w:p w:rsidR="00FD4EDD" w:rsidRPr="00A95360" w:rsidRDefault="00FD4EDD" w:rsidP="00FD4EDD">
            <w:pPr>
              <w:jc w:val="both"/>
              <w:rPr>
                <w:rFonts w:ascii="Arial" w:hAnsi="Arial" w:cs="Arial"/>
                <w:sz w:val="18"/>
                <w:szCs w:val="18"/>
                <w:lang w:val="es-ES_tradnl"/>
              </w:rPr>
            </w:pPr>
          </w:p>
          <w:p w:rsidR="00FD4EDD" w:rsidRPr="00A95360" w:rsidRDefault="00FD4EDD" w:rsidP="00D1172D">
            <w:pPr>
              <w:numPr>
                <w:ilvl w:val="0"/>
                <w:numId w:val="48"/>
              </w:numPr>
              <w:spacing w:line="276" w:lineRule="auto"/>
              <w:ind w:left="360"/>
              <w:rPr>
                <w:rFonts w:ascii="Arial" w:hAnsi="Arial" w:cs="Arial"/>
                <w:sz w:val="18"/>
                <w:szCs w:val="18"/>
              </w:rPr>
            </w:pPr>
            <w:r w:rsidRPr="00A95360">
              <w:rPr>
                <w:rFonts w:ascii="Arial" w:hAnsi="Arial" w:cs="Arial"/>
                <w:sz w:val="18"/>
                <w:szCs w:val="18"/>
              </w:rPr>
              <w:lastRenderedPageBreak/>
              <w:t>Coordinar todo lo inherente al servicio.</w:t>
            </w:r>
          </w:p>
          <w:p w:rsidR="00FD4EDD" w:rsidRPr="00A95360" w:rsidRDefault="00FD4EDD" w:rsidP="00D1172D">
            <w:pPr>
              <w:numPr>
                <w:ilvl w:val="0"/>
                <w:numId w:val="48"/>
              </w:numPr>
              <w:spacing w:line="276" w:lineRule="auto"/>
              <w:ind w:left="360"/>
              <w:rPr>
                <w:rFonts w:ascii="Arial" w:hAnsi="Arial" w:cs="Arial"/>
                <w:sz w:val="18"/>
                <w:szCs w:val="18"/>
              </w:rPr>
            </w:pPr>
            <w:r w:rsidRPr="00A95360">
              <w:rPr>
                <w:rFonts w:ascii="Arial" w:hAnsi="Arial" w:cs="Arial"/>
                <w:sz w:val="18"/>
                <w:szCs w:val="18"/>
              </w:rPr>
              <w:t>Elaborar y presentar al Fiscal del Servicio la Planilla de Ejecución del Servicio al concluir el servicio.</w:t>
            </w:r>
          </w:p>
          <w:p w:rsidR="00FD4EDD" w:rsidRPr="00A95360" w:rsidRDefault="00FD4EDD" w:rsidP="00D1172D">
            <w:pPr>
              <w:numPr>
                <w:ilvl w:val="0"/>
                <w:numId w:val="48"/>
              </w:numPr>
              <w:spacing w:line="276" w:lineRule="auto"/>
              <w:ind w:left="360"/>
              <w:rPr>
                <w:rFonts w:ascii="Arial" w:hAnsi="Arial" w:cs="Arial"/>
                <w:bCs/>
                <w:iCs/>
                <w:sz w:val="18"/>
                <w:szCs w:val="18"/>
              </w:rPr>
            </w:pPr>
            <w:r w:rsidRPr="00A95360">
              <w:rPr>
                <w:rFonts w:ascii="Arial" w:hAnsi="Arial" w:cs="Arial"/>
                <w:sz w:val="18"/>
                <w:szCs w:val="18"/>
              </w:rPr>
              <w:t>Elaborar y presentar al Fiscal del Servicio un Informe final del servicio realizado.</w:t>
            </w:r>
          </w:p>
          <w:p w:rsidR="00FD4EDD" w:rsidRPr="00A95360" w:rsidRDefault="00FD4EDD" w:rsidP="00FD4EDD">
            <w:pPr>
              <w:jc w:val="both"/>
              <w:rPr>
                <w:rFonts w:ascii="Arial" w:hAnsi="Arial" w:cs="Arial"/>
                <w:b/>
                <w:i/>
                <w:sz w:val="18"/>
                <w:szCs w:val="18"/>
                <w:lang w:val="es-ES_tradnl"/>
              </w:rPr>
            </w:pPr>
          </w:p>
          <w:p w:rsidR="00FD4EDD" w:rsidRPr="00A95360" w:rsidRDefault="00FD4EDD" w:rsidP="00FD4EDD">
            <w:pPr>
              <w:jc w:val="both"/>
              <w:rPr>
                <w:rFonts w:ascii="Arial" w:hAnsi="Arial" w:cs="Arial"/>
                <w:sz w:val="18"/>
                <w:szCs w:val="18"/>
              </w:rPr>
            </w:pPr>
            <w:r w:rsidRPr="00A95360">
              <w:rPr>
                <w:rFonts w:ascii="Arial" w:hAnsi="Arial" w:cs="Arial"/>
                <w:b/>
                <w:i/>
                <w:sz w:val="18"/>
                <w:szCs w:val="18"/>
                <w:lang w:val="es-ES_tradnl"/>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215868" w:themeFill="accent5" w:themeFillShade="80"/>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OBLIGACIONES DEL PROVEEDOR</w:t>
            </w:r>
          </w:p>
        </w:tc>
      </w:tr>
      <w:tr w:rsidR="00FD4EDD" w:rsidRPr="00013E2B" w:rsidTr="00FD4EDD">
        <w:trPr>
          <w:trHeight w:val="283"/>
          <w:jc w:val="center"/>
        </w:trPr>
        <w:tc>
          <w:tcPr>
            <w:tcW w:w="2430" w:type="pct"/>
            <w:vAlign w:val="center"/>
          </w:tcPr>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El proveedor será directa y exclusivamente responsable del pago de sueldos, seguros, aportes, beneficios sociales y toda relación laboral con su personal.</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Cualquier eventualidad durante la ejecución del servicio, debe der cubierta por el proveedor.</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Asimismo, el proveedor tiene la obligación de proveer a su personal de ropa de trabajo, equipos de protección personal contra riesgos de seguridad ocupacional y herramientas adecuadas para el trabajo de acuerdo al Decreto Supremo N°108 y a la Resolución Ministerial N° 527/09. Para tal efecto, el D</w:t>
            </w:r>
            <w:r>
              <w:rPr>
                <w:rFonts w:ascii="Arial" w:hAnsi="Arial" w:cs="Arial"/>
                <w:sz w:val="18"/>
                <w:szCs w:val="18"/>
              </w:rPr>
              <w:t xml:space="preserve">epartamento de </w:t>
            </w:r>
            <w:r w:rsidRPr="00A95360">
              <w:rPr>
                <w:rFonts w:ascii="Arial" w:hAnsi="Arial" w:cs="Arial"/>
                <w:sz w:val="18"/>
                <w:szCs w:val="18"/>
              </w:rPr>
              <w:t>S</w:t>
            </w:r>
            <w:r>
              <w:rPr>
                <w:rFonts w:ascii="Arial" w:hAnsi="Arial" w:cs="Arial"/>
                <w:sz w:val="18"/>
                <w:szCs w:val="18"/>
              </w:rPr>
              <w:t xml:space="preserve">eguridad y </w:t>
            </w:r>
            <w:r w:rsidRPr="00A95360">
              <w:rPr>
                <w:rFonts w:ascii="Arial" w:hAnsi="Arial" w:cs="Arial"/>
                <w:sz w:val="18"/>
                <w:szCs w:val="18"/>
              </w:rPr>
              <w:t>C</w:t>
            </w:r>
            <w:r>
              <w:rPr>
                <w:rFonts w:ascii="Arial" w:hAnsi="Arial" w:cs="Arial"/>
                <w:sz w:val="18"/>
                <w:szCs w:val="18"/>
              </w:rPr>
              <w:t>ontingencias</w:t>
            </w:r>
            <w:r w:rsidRPr="00A95360">
              <w:rPr>
                <w:rFonts w:ascii="Arial" w:hAnsi="Arial" w:cs="Arial"/>
                <w:sz w:val="18"/>
                <w:szCs w:val="18"/>
              </w:rPr>
              <w:t xml:space="preserve"> verificará el cumplimiento de la normativa vigente en seguridad ocupacional.</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i/>
                <w:sz w:val="18"/>
                <w:szCs w:val="18"/>
              </w:rPr>
            </w:pPr>
            <w:r w:rsidRPr="00A95360">
              <w:rPr>
                <w:rFonts w:ascii="Arial" w:hAnsi="Arial" w:cs="Arial"/>
                <w:sz w:val="18"/>
                <w:szCs w:val="18"/>
              </w:rPr>
              <w:t>En ambos casos el BCB queda liberado de cualquier obligación o responsabilidad, desde el inicio del contrato.</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b/>
                <w:sz w:val="18"/>
                <w:szCs w:val="18"/>
              </w:rPr>
            </w:pPr>
            <w:r w:rsidRPr="00A95360">
              <w:rPr>
                <w:rFonts w:ascii="Arial" w:hAnsi="Arial" w:cs="Arial"/>
                <w:b/>
                <w:i/>
                <w:sz w:val="18"/>
                <w:szCs w:val="18"/>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17365D"/>
            <w:vAlign w:val="center"/>
          </w:tcPr>
          <w:p w:rsidR="00FD4EDD" w:rsidRPr="00A95360"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sz w:val="18"/>
                <w:szCs w:val="18"/>
                <w:lang w:val="es-BO"/>
              </w:rPr>
            </w:pPr>
            <w:r w:rsidRPr="00A95360">
              <w:rPr>
                <w:rFonts w:ascii="Arial" w:hAnsi="Arial" w:cs="Arial"/>
                <w:b/>
                <w:bCs/>
                <w:color w:val="FFFFFF"/>
                <w:sz w:val="18"/>
                <w:szCs w:val="18"/>
              </w:rPr>
              <w:t>RÉGIMEN DE MULTAS</w:t>
            </w:r>
          </w:p>
        </w:tc>
      </w:tr>
      <w:tr w:rsidR="00FD4EDD" w:rsidRPr="00013E2B" w:rsidTr="00FD4EDD">
        <w:trPr>
          <w:trHeight w:val="283"/>
          <w:jc w:val="center"/>
        </w:trPr>
        <w:tc>
          <w:tcPr>
            <w:tcW w:w="2430" w:type="pct"/>
            <w:vAlign w:val="center"/>
          </w:tcPr>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rPr>
            </w:pPr>
            <w:r w:rsidRPr="00A95360">
              <w:rPr>
                <w:rFonts w:ascii="Arial" w:hAnsi="Arial" w:cs="Arial"/>
                <w:sz w:val="18"/>
                <w:szCs w:val="18"/>
              </w:rPr>
              <w:t xml:space="preserve">El BCB se reserva el derecho de multar al proveedor con el 1% del monto total del contrato, por cada día </w:t>
            </w:r>
            <w:r>
              <w:rPr>
                <w:rFonts w:ascii="Arial" w:hAnsi="Arial" w:cs="Arial"/>
                <w:sz w:val="18"/>
                <w:szCs w:val="18"/>
              </w:rPr>
              <w:t>calendario</w:t>
            </w:r>
            <w:r w:rsidRPr="00A95360">
              <w:rPr>
                <w:rFonts w:ascii="Arial" w:hAnsi="Arial" w:cs="Arial"/>
                <w:sz w:val="18"/>
                <w:szCs w:val="18"/>
              </w:rPr>
              <w:t xml:space="preserve"> de retraso en el plazo de ejecución del servicio.</w:t>
            </w:r>
          </w:p>
          <w:p w:rsidR="00FD4EDD" w:rsidRPr="00A95360" w:rsidRDefault="00FD4EDD" w:rsidP="00FD4EDD">
            <w:pPr>
              <w:jc w:val="both"/>
              <w:rPr>
                <w:rFonts w:ascii="Arial" w:hAnsi="Arial" w:cs="Arial"/>
                <w:sz w:val="18"/>
                <w:szCs w:val="18"/>
              </w:rPr>
            </w:pPr>
            <w:r w:rsidRPr="00A95360">
              <w:rPr>
                <w:rFonts w:ascii="Arial" w:hAnsi="Arial" w:cs="Arial"/>
                <w:sz w:val="18"/>
                <w:szCs w:val="18"/>
              </w:rPr>
              <w:t xml:space="preserve"> </w:t>
            </w:r>
          </w:p>
          <w:p w:rsidR="00FD4EDD" w:rsidRPr="00A95360" w:rsidRDefault="00FD4EDD" w:rsidP="00FD4EDD">
            <w:pPr>
              <w:jc w:val="both"/>
              <w:rPr>
                <w:rFonts w:ascii="Arial" w:hAnsi="Arial" w:cs="Arial"/>
                <w:sz w:val="18"/>
                <w:szCs w:val="18"/>
              </w:rPr>
            </w:pPr>
            <w:r w:rsidRPr="00A95360">
              <w:rPr>
                <w:rFonts w:ascii="Arial" w:hAnsi="Arial" w:cs="Arial"/>
                <w:sz w:val="18"/>
                <w:szCs w:val="18"/>
              </w:rPr>
              <w:t>La suma de las multas no podrá exceder el 20% del monto total, a cuyo caso quedará resuelto el contrato.</w:t>
            </w:r>
          </w:p>
          <w:p w:rsidR="00FD4EDD" w:rsidRPr="00A95360" w:rsidRDefault="00FD4EDD" w:rsidP="00FD4EDD">
            <w:pPr>
              <w:jc w:val="both"/>
              <w:rPr>
                <w:rFonts w:ascii="Arial" w:hAnsi="Arial" w:cs="Arial"/>
                <w:sz w:val="18"/>
                <w:szCs w:val="18"/>
              </w:rPr>
            </w:pPr>
          </w:p>
          <w:p w:rsidR="00FD4EDD" w:rsidRPr="00A95360" w:rsidRDefault="00FD4EDD" w:rsidP="00FD4EDD">
            <w:pPr>
              <w:jc w:val="both"/>
              <w:rPr>
                <w:rFonts w:ascii="Arial" w:hAnsi="Arial" w:cs="Arial"/>
                <w:sz w:val="18"/>
                <w:szCs w:val="18"/>
                <w:highlight w:val="yellow"/>
              </w:rPr>
            </w:pPr>
            <w:r w:rsidRPr="00A95360">
              <w:rPr>
                <w:rFonts w:ascii="Arial" w:hAnsi="Arial" w:cs="Arial"/>
                <w:b/>
                <w:i/>
                <w:sz w:val="18"/>
                <w:szCs w:val="18"/>
              </w:rPr>
              <w:t>(Manifestar aceptación)</w:t>
            </w: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FD4EDD" w:rsidRPr="00013E2B" w:rsidTr="00FD4EDD">
        <w:trPr>
          <w:trHeight w:val="283"/>
          <w:jc w:val="center"/>
        </w:trPr>
        <w:tc>
          <w:tcPr>
            <w:tcW w:w="5000" w:type="pct"/>
            <w:gridSpan w:val="5"/>
            <w:shd w:val="clear" w:color="auto" w:fill="215868" w:themeFill="accent5" w:themeFillShade="80"/>
            <w:vAlign w:val="center"/>
          </w:tcPr>
          <w:p w:rsidR="00FD4EDD" w:rsidRPr="00627023" w:rsidRDefault="00FD4EDD" w:rsidP="00D1172D">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b/>
                <w:bCs/>
                <w:color w:val="FFFFFF"/>
                <w:sz w:val="18"/>
                <w:szCs w:val="18"/>
              </w:rPr>
            </w:pPr>
            <w:r w:rsidRPr="00627023">
              <w:rPr>
                <w:rFonts w:ascii="Arial" w:hAnsi="Arial" w:cs="Arial"/>
                <w:b/>
                <w:bCs/>
                <w:color w:val="FFFFFF"/>
                <w:sz w:val="18"/>
                <w:szCs w:val="18"/>
              </w:rPr>
              <w:t>CAUSAL DE RESOLUCION DE CONTRATO</w:t>
            </w:r>
          </w:p>
        </w:tc>
      </w:tr>
      <w:tr w:rsidR="00FD4EDD" w:rsidRPr="00013E2B" w:rsidTr="00FD4EDD">
        <w:trPr>
          <w:trHeight w:val="283"/>
          <w:jc w:val="center"/>
        </w:trPr>
        <w:tc>
          <w:tcPr>
            <w:tcW w:w="2430" w:type="pct"/>
            <w:vAlign w:val="center"/>
          </w:tcPr>
          <w:p w:rsidR="00FD4EDD" w:rsidRDefault="00FD4EDD" w:rsidP="00FD4EDD">
            <w:pPr>
              <w:jc w:val="both"/>
              <w:rPr>
                <w:rFonts w:cs="Arial"/>
                <w:sz w:val="18"/>
                <w:szCs w:val="18"/>
                <w:lang w:val="es-ES_tradnl"/>
              </w:rPr>
            </w:pPr>
          </w:p>
          <w:p w:rsidR="00FD4EDD" w:rsidRPr="00BC2E1D" w:rsidRDefault="00FD4EDD" w:rsidP="00FD4EDD">
            <w:pPr>
              <w:jc w:val="both"/>
              <w:rPr>
                <w:rFonts w:ascii="Arial" w:hAnsi="Arial" w:cs="Arial"/>
                <w:sz w:val="18"/>
                <w:szCs w:val="18"/>
                <w:lang w:val="es-ES_tradnl"/>
              </w:rPr>
            </w:pPr>
            <w:r w:rsidRPr="00BC2E1D">
              <w:rPr>
                <w:rFonts w:ascii="Arial" w:hAnsi="Arial" w:cs="Arial"/>
                <w:sz w:val="18"/>
                <w:szCs w:val="18"/>
                <w:lang w:val="es-ES_tradnl"/>
              </w:rPr>
              <w:t>Por suspensión de los trabajos sin justificación, por 5 (cinco) días calendario, sin autorización escrita del Fiscal de Servicio.</w:t>
            </w:r>
          </w:p>
          <w:p w:rsidR="00FD4EDD" w:rsidRDefault="00FD4EDD" w:rsidP="00FD4EDD">
            <w:pPr>
              <w:jc w:val="both"/>
              <w:rPr>
                <w:rFonts w:cs="Arial"/>
                <w:sz w:val="18"/>
                <w:szCs w:val="18"/>
                <w:lang w:val="es-ES_tradnl"/>
              </w:rPr>
            </w:pPr>
          </w:p>
          <w:p w:rsidR="00FD4EDD" w:rsidRPr="00D37DDB" w:rsidRDefault="00FD4EDD" w:rsidP="00FD4EDD">
            <w:pPr>
              <w:jc w:val="both"/>
              <w:rPr>
                <w:rFonts w:cs="Arial"/>
                <w:b/>
                <w:i/>
                <w:sz w:val="18"/>
                <w:szCs w:val="18"/>
                <w:lang w:val="es-ES_tradnl"/>
              </w:rPr>
            </w:pPr>
            <w:r w:rsidRPr="00D37DDB">
              <w:rPr>
                <w:rFonts w:cs="Arial"/>
                <w:b/>
                <w:i/>
                <w:sz w:val="18"/>
                <w:szCs w:val="18"/>
                <w:lang w:val="es-ES_tradnl"/>
              </w:rPr>
              <w:t>(Manifestar aceptación)</w:t>
            </w:r>
          </w:p>
          <w:p w:rsidR="00FD4EDD" w:rsidRPr="00A95360" w:rsidRDefault="00FD4EDD" w:rsidP="00FD4EDD">
            <w:pPr>
              <w:jc w:val="both"/>
              <w:rPr>
                <w:rFonts w:ascii="Arial" w:hAnsi="Arial" w:cs="Arial"/>
                <w:sz w:val="18"/>
                <w:szCs w:val="18"/>
              </w:rPr>
            </w:pPr>
          </w:p>
        </w:tc>
        <w:tc>
          <w:tcPr>
            <w:tcW w:w="1180" w:type="pct"/>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78"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01" w:type="pct"/>
            <w:shd w:val="thinDiagStripe" w:color="auto" w:fill="DDD9C3" w:themeFill="background2" w:themeFillShade="E6"/>
            <w:vAlign w:val="center"/>
          </w:tcPr>
          <w:p w:rsidR="00FD4EDD" w:rsidRPr="00013E2B" w:rsidRDefault="00FD4EDD" w:rsidP="00FD4ED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6C598A" w:rsidRDefault="006C598A" w:rsidP="002D04F8">
      <w:pPr>
        <w:jc w:val="both"/>
        <w:rPr>
          <w:rFonts w:ascii="Times New Roman" w:hAnsi="Times New Roman"/>
          <w:lang w:val="es-ES_tradnl"/>
        </w:rPr>
      </w:pPr>
    </w:p>
    <w:p w:rsidR="00957924" w:rsidRPr="00957924" w:rsidRDefault="00957924" w:rsidP="006C598A">
      <w:pPr>
        <w:pBdr>
          <w:top w:val="single" w:sz="4" w:space="1" w:color="auto"/>
          <w:left w:val="single" w:sz="4" w:space="13" w:color="auto"/>
          <w:bottom w:val="single" w:sz="4" w:space="1" w:color="auto"/>
          <w:right w:val="single" w:sz="4" w:space="4" w:color="auto"/>
        </w:pBdr>
        <w:shd w:val="clear" w:color="auto" w:fill="DDD9C3" w:themeFill="background2" w:themeFillShade="E6"/>
        <w:ind w:left="-19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FD4EDD"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FD4EDD" w:rsidP="009B01F7">
            <w:pPr>
              <w:jc w:val="center"/>
              <w:rPr>
                <w:rFonts w:ascii="Arial" w:hAnsi="Arial" w:cs="Arial"/>
                <w:b/>
                <w:bCs/>
                <w:lang w:val="es-BO"/>
              </w:rPr>
            </w:pPr>
            <w:r w:rsidRPr="00FD4EDD">
              <w:rPr>
                <w:rFonts w:ascii="Arial" w:hAnsi="Arial" w:cs="Arial"/>
                <w:b/>
              </w:rPr>
              <w:t>SERVICIO DE INSTALACION DE REDES DE DATOS Y REDES ELECTRICAS INTERNAS PARA LOS EQUIPOS DE SEGURIDAD ELECTRONICA</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3E0204" w:rsidRPr="00571C93" w:rsidRDefault="00571C93" w:rsidP="00571C93">
      <w:pPr>
        <w:pStyle w:val="Prrafodelista"/>
        <w:numPr>
          <w:ilvl w:val="0"/>
          <w:numId w:val="37"/>
        </w:numPr>
        <w:jc w:val="both"/>
        <w:rPr>
          <w:rFonts w:ascii="Verdana" w:hAnsi="Verdana" w:cs="Arial"/>
          <w:sz w:val="18"/>
          <w:szCs w:val="18"/>
          <w:lang w:val="es-BO" w:eastAsia="es-ES"/>
        </w:rPr>
      </w:pPr>
      <w:r w:rsidRPr="00571C93">
        <w:rPr>
          <w:rFonts w:ascii="Verdana" w:hAnsi="Verdana" w:cs="Arial"/>
          <w:sz w:val="18"/>
          <w:szCs w:val="18"/>
          <w:lang w:val="es-BO" w:eastAsia="es-ES"/>
        </w:rPr>
        <w:t xml:space="preserve">Documentación de respaldo sobre la experiencia y </w:t>
      </w:r>
      <w:r>
        <w:rPr>
          <w:rFonts w:ascii="Verdana" w:hAnsi="Verdana" w:cs="Arial"/>
          <w:sz w:val="18"/>
          <w:szCs w:val="18"/>
          <w:lang w:val="es-BO" w:eastAsia="es-ES"/>
        </w:rPr>
        <w:t>c</w:t>
      </w:r>
      <w:r w:rsidRPr="00571C93">
        <w:rPr>
          <w:rFonts w:ascii="Verdana" w:hAnsi="Verdana" w:cs="Arial"/>
          <w:sz w:val="18"/>
          <w:szCs w:val="18"/>
          <w:lang w:val="es-BO" w:eastAsia="es-ES"/>
        </w:rPr>
        <w:t>umplimiento de normas y estándares del proponente y</w:t>
      </w:r>
      <w:r>
        <w:rPr>
          <w:rFonts w:ascii="Verdana" w:hAnsi="Verdana" w:cs="Arial"/>
          <w:sz w:val="18"/>
          <w:szCs w:val="18"/>
          <w:lang w:val="es-BO" w:eastAsia="es-ES"/>
        </w:rPr>
        <w:t xml:space="preserve"> del personal, establecidos en las CONDICIONES TECNICAS</w:t>
      </w:r>
      <w:r w:rsidRPr="00571C93">
        <w:rPr>
          <w:rFonts w:ascii="Verdana" w:hAnsi="Verdana" w:cs="Arial"/>
          <w:sz w:val="18"/>
          <w:szCs w:val="18"/>
          <w:lang w:val="es-BO" w:eastAsia="es-ES"/>
        </w:rPr>
        <w:t>, Salvo en el caso de haber especificado la dirección URL mediante el cual sea verificado el requisito correspondiente</w:t>
      </w:r>
      <w:r w:rsidR="003E0204" w:rsidRPr="00571C93">
        <w:rPr>
          <w:rFonts w:ascii="Verdana" w:hAnsi="Verdana" w:cs="Arial"/>
          <w:sz w:val="18"/>
          <w:szCs w:val="18"/>
          <w:lang w:val="es-BO" w:eastAsia="es-ES"/>
        </w:rPr>
        <w:t>.</w:t>
      </w:r>
    </w:p>
    <w:p w:rsidR="003B7521" w:rsidRPr="003B7521" w:rsidRDefault="003B7521" w:rsidP="003B7521">
      <w:pPr>
        <w:pStyle w:val="Prrafodelista"/>
        <w:numPr>
          <w:ilvl w:val="0"/>
          <w:numId w:val="37"/>
        </w:numPr>
        <w:jc w:val="both"/>
        <w:rPr>
          <w:rFonts w:ascii="Verdana" w:hAnsi="Verdana" w:cs="Arial"/>
          <w:sz w:val="18"/>
          <w:szCs w:val="18"/>
          <w:lang w:val="es-BO" w:eastAsia="es-ES"/>
        </w:rPr>
      </w:pPr>
      <w:r w:rsidRPr="003B7521">
        <w:rPr>
          <w:rFonts w:ascii="Verdana" w:hAnsi="Verdana" w:cs="Arial"/>
          <w:sz w:val="18"/>
          <w:szCs w:val="18"/>
          <w:lang w:val="es-BO" w:eastAsia="es-ES"/>
        </w:rPr>
        <w:t>Nota de designación del agente de servicio</w:t>
      </w:r>
    </w:p>
    <w:p w:rsidR="001A11FF" w:rsidRDefault="001A11FF"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D3892" w:rsidRDefault="00ED3892" w:rsidP="00486E57">
      <w:pPr>
        <w:pStyle w:val="Normal2"/>
        <w:jc w:val="center"/>
        <w:rPr>
          <w:rFonts w:ascii="Verdana" w:hAnsi="Verdana" w:cs="Arial"/>
          <w:b/>
          <w:sz w:val="18"/>
          <w:szCs w:val="18"/>
          <w:lang w:val="es-BO"/>
        </w:rPr>
      </w:pPr>
    </w:p>
    <w:p w:rsidR="00ED3892" w:rsidRPr="00E97D92" w:rsidRDefault="00ED3892" w:rsidP="00ED3892">
      <w:pPr>
        <w:pStyle w:val="Normal2"/>
        <w:jc w:val="right"/>
        <w:rPr>
          <w:rFonts w:ascii="Verdana" w:hAnsi="Verdana" w:cs="Arial"/>
          <w:sz w:val="18"/>
          <w:szCs w:val="18"/>
          <w:lang w:val="es-BO"/>
        </w:rPr>
      </w:pPr>
      <w:r w:rsidRPr="00E97D92">
        <w:rPr>
          <w:rFonts w:ascii="Verdana" w:hAnsi="Verdana" w:cs="Arial"/>
          <w:sz w:val="18"/>
          <w:szCs w:val="18"/>
          <w:lang w:val="es-BO"/>
        </w:rPr>
        <w:t>MOD</w:t>
      </w:r>
      <w:r w:rsidR="00780DF9" w:rsidRPr="00E97D92">
        <w:rPr>
          <w:rFonts w:ascii="Verdana" w:hAnsi="Verdana" w:cs="Arial"/>
          <w:sz w:val="18"/>
          <w:szCs w:val="18"/>
          <w:lang w:val="es-BO"/>
        </w:rPr>
        <w:t>ELO DE CONTRAO SANO-DLABS N° 231</w:t>
      </w:r>
      <w:r w:rsidRPr="00E97D92">
        <w:rPr>
          <w:rFonts w:ascii="Verdana" w:hAnsi="Verdana" w:cs="Arial"/>
          <w:sz w:val="18"/>
          <w:szCs w:val="18"/>
          <w:lang w:val="es-BO"/>
        </w:rPr>
        <w:t>/2024</w:t>
      </w:r>
    </w:p>
    <w:p w:rsidR="001368E7" w:rsidRPr="00ED3892" w:rsidRDefault="00ED3892" w:rsidP="00ED3892">
      <w:pPr>
        <w:pStyle w:val="Normal2"/>
        <w:jc w:val="right"/>
        <w:rPr>
          <w:rFonts w:ascii="Verdana" w:hAnsi="Verdana" w:cs="Arial"/>
          <w:sz w:val="18"/>
          <w:szCs w:val="18"/>
          <w:lang w:val="es-BO"/>
        </w:rPr>
      </w:pPr>
      <w:r w:rsidRPr="00E97D92">
        <w:rPr>
          <w:rFonts w:ascii="Verdana" w:hAnsi="Verdana" w:cs="Arial"/>
          <w:sz w:val="18"/>
          <w:szCs w:val="18"/>
          <w:lang w:val="es-BO"/>
        </w:rPr>
        <w:t>CUCE: 24-0951-00-0000000-0-0</w:t>
      </w:r>
    </w:p>
    <w:p w:rsidR="00ED3892" w:rsidRDefault="00ED3892" w:rsidP="00486E57">
      <w:pPr>
        <w:pStyle w:val="Normal2"/>
        <w:jc w:val="center"/>
        <w:rPr>
          <w:rFonts w:ascii="Verdana" w:hAnsi="Verdana" w:cs="Arial"/>
          <w:b/>
          <w:sz w:val="18"/>
          <w:szCs w:val="18"/>
          <w:lang w:val="es-BO"/>
        </w:rPr>
      </w:pPr>
    </w:p>
    <w:p w:rsidR="00E97D92" w:rsidRPr="005F36D8" w:rsidRDefault="00E97D92" w:rsidP="00E97D92">
      <w:pPr>
        <w:jc w:val="both"/>
        <w:rPr>
          <w:rFonts w:ascii="Arial" w:hAnsi="Arial" w:cs="Arial"/>
          <w:sz w:val="21"/>
          <w:szCs w:val="21"/>
          <w:lang w:val="es-CL"/>
        </w:rPr>
      </w:pPr>
      <w:r w:rsidRPr="005F36D8">
        <w:rPr>
          <w:rFonts w:ascii="Arial" w:hAnsi="Arial" w:cs="Arial"/>
          <w:b/>
          <w:bCs/>
          <w:iCs/>
          <w:sz w:val="21"/>
          <w:szCs w:val="21"/>
          <w:lang w:val="es-ES_tradnl"/>
        </w:rPr>
        <w:t>Contrato Administrativo para la Prestación del Servicio de Instalación de Redes de Datos y Redes Eléctricas Internas para los Equipos de Seguridad Electrónica</w:t>
      </w:r>
      <w:r w:rsidRPr="005F36D8">
        <w:rPr>
          <w:rFonts w:ascii="Arial" w:hAnsi="Arial" w:cs="Arial"/>
          <w:bCs/>
          <w:iCs/>
          <w:spacing w:val="-6"/>
          <w:sz w:val="21"/>
          <w:szCs w:val="21"/>
          <w:lang w:val="es-ES_tradnl"/>
        </w:rPr>
        <w:t>,</w:t>
      </w:r>
      <w:r w:rsidRPr="005F36D8">
        <w:rPr>
          <w:rFonts w:ascii="Arial" w:hAnsi="Arial" w:cs="Arial"/>
          <w:bCs/>
          <w:spacing w:val="-6"/>
          <w:sz w:val="21"/>
          <w:szCs w:val="21"/>
          <w:lang w:val="es-ES_tradnl"/>
        </w:rPr>
        <w:t xml:space="preserve"> </w:t>
      </w:r>
      <w:r w:rsidRPr="005F36D8">
        <w:rPr>
          <w:rFonts w:ascii="Arial" w:hAnsi="Arial" w:cs="Arial"/>
          <w:sz w:val="21"/>
          <w:szCs w:val="21"/>
          <w:lang w:val="es-CL"/>
        </w:rPr>
        <w:t>sujeto al tenor de las siguientes cláusulas:</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 xml:space="preserve">CLÁUSULA PRIMERA.- (LAS PARTES) </w:t>
      </w:r>
      <w:r w:rsidRPr="005F36D8">
        <w:rPr>
          <w:rFonts w:ascii="Arial" w:hAnsi="Arial" w:cs="Arial"/>
          <w:sz w:val="21"/>
          <w:szCs w:val="21"/>
          <w:lang w:val="es-ES_tradnl"/>
        </w:rPr>
        <w:t>Las partes  contratantes son</w:t>
      </w:r>
      <w:r w:rsidRPr="005F36D8">
        <w:rPr>
          <w:rFonts w:ascii="Arial" w:hAnsi="Arial" w:cs="Arial"/>
          <w:sz w:val="21"/>
          <w:szCs w:val="21"/>
        </w:rPr>
        <w:t>:</w:t>
      </w:r>
    </w:p>
    <w:p w:rsidR="00E97D92" w:rsidRPr="005F36D8" w:rsidRDefault="00E97D92" w:rsidP="00E97D92">
      <w:pPr>
        <w:jc w:val="both"/>
        <w:rPr>
          <w:rFonts w:ascii="Arial" w:hAnsi="Arial" w:cs="Arial"/>
          <w:b/>
          <w:i/>
          <w:sz w:val="21"/>
          <w:szCs w:val="21"/>
        </w:rPr>
      </w:pPr>
    </w:p>
    <w:p w:rsidR="00E97D92" w:rsidRPr="005F36D8" w:rsidRDefault="00E97D92" w:rsidP="00D1172D">
      <w:pPr>
        <w:pStyle w:val="Prrafodelista"/>
        <w:numPr>
          <w:ilvl w:val="1"/>
          <w:numId w:val="77"/>
        </w:numPr>
        <w:contextualSpacing/>
        <w:jc w:val="both"/>
        <w:rPr>
          <w:rFonts w:ascii="Arial" w:hAnsi="Arial" w:cs="Arial"/>
          <w:sz w:val="21"/>
          <w:szCs w:val="21"/>
          <w:lang w:eastAsia="es-ES"/>
        </w:rPr>
      </w:pPr>
      <w:r w:rsidRPr="005F36D8">
        <w:rPr>
          <w:rFonts w:ascii="Arial" w:hAnsi="Arial" w:cs="Arial"/>
          <w:bCs/>
          <w:sz w:val="21"/>
          <w:szCs w:val="21"/>
          <w:lang w:val="es-ES_tradnl" w:eastAsia="es-ES"/>
        </w:rPr>
        <w:t xml:space="preserve">El </w:t>
      </w:r>
      <w:r w:rsidRPr="005F36D8">
        <w:rPr>
          <w:rFonts w:ascii="Arial" w:hAnsi="Arial" w:cs="Arial"/>
          <w:b/>
          <w:bCs/>
          <w:sz w:val="21"/>
          <w:szCs w:val="21"/>
          <w:lang w:val="es-ES_tradnl" w:eastAsia="es-ES"/>
        </w:rPr>
        <w:t>BANCO CENTRAL DE BOLIVIA</w:t>
      </w:r>
      <w:r w:rsidRPr="005F36D8">
        <w:rPr>
          <w:rFonts w:ascii="Arial" w:hAnsi="Arial" w:cs="Arial"/>
          <w:sz w:val="21"/>
          <w:szCs w:val="21"/>
          <w:lang w:val="es-ES_tradnl" w:eastAsia="es-ES"/>
        </w:rPr>
        <w:t>, con Número de Identificación Tributaria (NIT) 1016739022, con domicilio en la calle Ayacucho esquina Mercado s/n de la Zona Central, en la ciudad de La Paz – Bolivia</w:t>
      </w:r>
      <w:r w:rsidRPr="005F36D8">
        <w:rPr>
          <w:rFonts w:ascii="Arial" w:hAnsi="Arial" w:cs="Arial"/>
          <w:sz w:val="21"/>
          <w:szCs w:val="21"/>
          <w:lang w:eastAsia="es-ES"/>
        </w:rPr>
        <w:t>, representado legalmente por _________________</w:t>
      </w:r>
      <w:r w:rsidRPr="005F36D8">
        <w:rPr>
          <w:rFonts w:ascii="Arial" w:hAnsi="Arial" w:cs="Arial"/>
          <w:b/>
          <w:i/>
          <w:sz w:val="21"/>
          <w:szCs w:val="21"/>
          <w:lang w:eastAsia="es-ES"/>
        </w:rPr>
        <w:t>(Registrar el nombre de la MAE o del servidor público a quien se delega la competencia para la suscripción del contrato, y la resolución correspondiente de delegación)</w:t>
      </w:r>
      <w:r w:rsidRPr="005F36D8">
        <w:rPr>
          <w:rFonts w:ascii="Arial" w:hAnsi="Arial" w:cs="Arial"/>
          <w:sz w:val="21"/>
          <w:szCs w:val="21"/>
          <w:lang w:eastAsia="es-ES"/>
        </w:rPr>
        <w:t>,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en calidad de ________</w:t>
      </w:r>
      <w:r w:rsidRPr="005F36D8">
        <w:rPr>
          <w:rFonts w:ascii="Arial" w:hAnsi="Arial" w:cs="Arial"/>
          <w:b/>
          <w:i/>
          <w:sz w:val="21"/>
          <w:szCs w:val="21"/>
          <w:lang w:eastAsia="es-ES"/>
        </w:rPr>
        <w:t>(Señalar el cargo del servidor público delegado para la firma)</w:t>
      </w:r>
      <w:r w:rsidRPr="005F36D8">
        <w:rPr>
          <w:rFonts w:ascii="Arial" w:hAnsi="Arial" w:cs="Arial"/>
          <w:sz w:val="21"/>
          <w:szCs w:val="21"/>
          <w:lang w:eastAsia="es-ES"/>
        </w:rPr>
        <w:t xml:space="preserve">, con Cédula de Identidad Nº __________ </w:t>
      </w:r>
      <w:r w:rsidRPr="005F36D8">
        <w:rPr>
          <w:rFonts w:ascii="Arial" w:hAnsi="Arial" w:cs="Arial"/>
          <w:b/>
          <w:i/>
          <w:sz w:val="21"/>
          <w:szCs w:val="21"/>
          <w:lang w:eastAsia="es-ES"/>
        </w:rPr>
        <w:t>(Señalar el número de cédula de identidad)</w:t>
      </w:r>
      <w:r w:rsidRPr="005F36D8">
        <w:rPr>
          <w:rFonts w:ascii="Arial" w:hAnsi="Arial" w:cs="Arial"/>
          <w:sz w:val="21"/>
          <w:szCs w:val="21"/>
          <w:lang w:eastAsia="es-ES"/>
        </w:rPr>
        <w:t xml:space="preserve">, que en adelante se denominará la </w:t>
      </w:r>
      <w:r w:rsidRPr="005F36D8">
        <w:rPr>
          <w:rFonts w:ascii="Arial" w:hAnsi="Arial" w:cs="Arial"/>
          <w:b/>
          <w:sz w:val="21"/>
          <w:szCs w:val="21"/>
          <w:lang w:eastAsia="es-ES"/>
        </w:rPr>
        <w:t>ENTIDAD</w:t>
      </w:r>
      <w:r w:rsidRPr="005F36D8">
        <w:rPr>
          <w:rFonts w:ascii="Arial" w:hAnsi="Arial" w:cs="Arial"/>
          <w:sz w:val="21"/>
          <w:szCs w:val="21"/>
          <w:lang w:eastAsia="es-ES"/>
        </w:rPr>
        <w:t xml:space="preserve">; </w:t>
      </w:r>
    </w:p>
    <w:p w:rsidR="00E97D92" w:rsidRPr="005F36D8" w:rsidRDefault="00E97D92" w:rsidP="00E97D92">
      <w:pPr>
        <w:pStyle w:val="Prrafodelista"/>
        <w:jc w:val="both"/>
        <w:rPr>
          <w:rFonts w:ascii="Arial" w:hAnsi="Arial" w:cs="Arial"/>
          <w:sz w:val="21"/>
          <w:szCs w:val="21"/>
          <w:lang w:eastAsia="es-ES"/>
        </w:rPr>
      </w:pPr>
    </w:p>
    <w:p w:rsidR="00E97D92" w:rsidRPr="005F36D8" w:rsidRDefault="00E97D92" w:rsidP="00D1172D">
      <w:pPr>
        <w:pStyle w:val="Prrafodelista"/>
        <w:numPr>
          <w:ilvl w:val="1"/>
          <w:numId w:val="77"/>
        </w:numPr>
        <w:contextualSpacing/>
        <w:jc w:val="both"/>
        <w:rPr>
          <w:rFonts w:ascii="Arial" w:hAnsi="Arial" w:cs="Arial"/>
          <w:sz w:val="21"/>
          <w:szCs w:val="21"/>
          <w:lang w:eastAsia="es-ES"/>
        </w:rPr>
      </w:pPr>
      <w:r w:rsidRPr="005F36D8">
        <w:rPr>
          <w:rFonts w:ascii="Arial" w:hAnsi="Arial" w:cs="Arial"/>
          <w:b/>
          <w:sz w:val="21"/>
          <w:szCs w:val="21"/>
          <w:lang w:val="es-ES_tradnl"/>
        </w:rPr>
        <w:t>____________</w:t>
      </w:r>
      <w:r w:rsidRPr="005F36D8">
        <w:rPr>
          <w:rFonts w:ascii="Arial" w:hAnsi="Arial" w:cs="Arial"/>
          <w:sz w:val="21"/>
          <w:szCs w:val="21"/>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5F36D8">
        <w:rPr>
          <w:rFonts w:ascii="Arial" w:hAnsi="Arial" w:cs="Arial"/>
          <w:sz w:val="21"/>
          <w:szCs w:val="21"/>
        </w:rPr>
        <w:t>_________</w:t>
      </w:r>
      <w:r w:rsidRPr="005F36D8">
        <w:rPr>
          <w:rFonts w:ascii="Arial" w:hAnsi="Arial" w:cs="Arial"/>
          <w:sz w:val="21"/>
          <w:szCs w:val="21"/>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5F36D8">
        <w:rPr>
          <w:rFonts w:ascii="Arial" w:hAnsi="Arial" w:cs="Arial"/>
          <w:b/>
          <w:sz w:val="21"/>
          <w:szCs w:val="21"/>
          <w:lang w:val="es-ES_tradnl"/>
        </w:rPr>
        <w:t>PROVEEDOR</w:t>
      </w:r>
      <w:r w:rsidRPr="005F36D8">
        <w:rPr>
          <w:rFonts w:ascii="Arial" w:hAnsi="Arial" w:cs="Arial"/>
          <w:sz w:val="21"/>
          <w:szCs w:val="21"/>
          <w:lang w:val="es-ES_tradnl"/>
        </w:rPr>
        <w:t>.</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SEGUNDA.- (ANTECEDENTES) </w:t>
      </w:r>
      <w:r w:rsidRPr="005F36D8">
        <w:rPr>
          <w:rFonts w:ascii="Arial" w:hAnsi="Arial" w:cs="Arial"/>
          <w:sz w:val="21"/>
          <w:szCs w:val="21"/>
        </w:rPr>
        <w:t xml:space="preserve">La </w:t>
      </w:r>
      <w:r w:rsidRPr="005F36D8">
        <w:rPr>
          <w:rFonts w:ascii="Arial" w:hAnsi="Arial" w:cs="Arial"/>
          <w:b/>
          <w:sz w:val="21"/>
          <w:szCs w:val="21"/>
        </w:rPr>
        <w:t xml:space="preserve">ENTIDAD, </w:t>
      </w:r>
      <w:r w:rsidRPr="005F36D8">
        <w:rPr>
          <w:rFonts w:ascii="Arial" w:hAnsi="Arial" w:cs="Arial"/>
          <w:sz w:val="21"/>
          <w:szCs w:val="21"/>
        </w:rPr>
        <w:t xml:space="preserve">mediante proceso de contratación con Código Único de Contratación Estatal (CUCE) _______________ </w:t>
      </w:r>
      <w:r w:rsidRPr="005F36D8">
        <w:rPr>
          <w:rFonts w:ascii="Arial" w:hAnsi="Arial" w:cs="Arial"/>
          <w:b/>
          <w:i/>
          <w:sz w:val="21"/>
          <w:szCs w:val="21"/>
        </w:rPr>
        <w:t>(Señalar el CUCE del proceso)</w:t>
      </w:r>
      <w:r w:rsidRPr="005F36D8">
        <w:rPr>
          <w:rFonts w:ascii="Arial" w:hAnsi="Arial" w:cs="Arial"/>
          <w:b/>
          <w:sz w:val="21"/>
          <w:szCs w:val="21"/>
        </w:rPr>
        <w:t xml:space="preserve">, </w:t>
      </w:r>
      <w:r w:rsidRPr="005F36D8">
        <w:rPr>
          <w:rFonts w:ascii="Arial" w:hAnsi="Arial" w:cs="Arial"/>
          <w:sz w:val="21"/>
          <w:szCs w:val="21"/>
        </w:rPr>
        <w:t xml:space="preserve">convocó en fecha _____________ </w:t>
      </w:r>
      <w:r w:rsidRPr="005F36D8">
        <w:rPr>
          <w:rFonts w:ascii="Arial" w:hAnsi="Arial" w:cs="Arial"/>
          <w:b/>
          <w:i/>
          <w:sz w:val="21"/>
          <w:szCs w:val="21"/>
        </w:rPr>
        <w:t>(Señalar la fecha de la publicación de la convocatoria en el SICOES)</w:t>
      </w:r>
      <w:r w:rsidRPr="005F36D8">
        <w:rPr>
          <w:rFonts w:ascii="Arial" w:hAnsi="Arial" w:cs="Arial"/>
          <w:sz w:val="21"/>
          <w:szCs w:val="21"/>
        </w:rPr>
        <w:t xml:space="preserve">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Que </w:t>
      </w:r>
      <w:r w:rsidRPr="005F36D8">
        <w:rPr>
          <w:rFonts w:ascii="Arial" w:hAnsi="Arial" w:cs="Arial"/>
          <w:b/>
          <w:i/>
          <w:sz w:val="21"/>
          <w:szCs w:val="21"/>
        </w:rPr>
        <w:t>(señalar según corresponda al Responsable de Evaluación o la Comisión de Calificación)</w:t>
      </w:r>
      <w:r w:rsidRPr="005F36D8">
        <w:rPr>
          <w:rFonts w:ascii="Arial" w:hAnsi="Arial" w:cs="Arial"/>
          <w:sz w:val="21"/>
          <w:szCs w:val="21"/>
        </w:rPr>
        <w:t xml:space="preserve"> de la </w:t>
      </w:r>
      <w:r w:rsidRPr="005F36D8">
        <w:rPr>
          <w:rFonts w:ascii="Arial" w:hAnsi="Arial" w:cs="Arial"/>
          <w:b/>
          <w:sz w:val="21"/>
          <w:szCs w:val="21"/>
        </w:rPr>
        <w:t xml:space="preserve">ENTIDAD, </w:t>
      </w:r>
      <w:r w:rsidRPr="005F36D8">
        <w:rPr>
          <w:rFonts w:ascii="Arial" w:hAnsi="Arial" w:cs="Arial"/>
          <w:sz w:val="21"/>
          <w:szCs w:val="21"/>
        </w:rPr>
        <w:t xml:space="preserve">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al </w:t>
      </w:r>
      <w:r w:rsidRPr="005F36D8">
        <w:rPr>
          <w:rFonts w:ascii="Arial" w:hAnsi="Arial" w:cs="Arial"/>
          <w:b/>
          <w:sz w:val="21"/>
          <w:szCs w:val="21"/>
        </w:rPr>
        <w:t>PROVEEDOR</w:t>
      </w:r>
      <w:r w:rsidRPr="005F36D8">
        <w:rPr>
          <w:rFonts w:ascii="Arial" w:hAnsi="Arial" w:cs="Arial"/>
          <w:i/>
          <w:sz w:val="21"/>
          <w:szCs w:val="21"/>
        </w:rPr>
        <w:t xml:space="preserve">, </w:t>
      </w:r>
      <w:r w:rsidRPr="005F36D8">
        <w:rPr>
          <w:rFonts w:ascii="Arial" w:hAnsi="Arial" w:cs="Arial"/>
          <w:sz w:val="21"/>
          <w:szCs w:val="21"/>
        </w:rPr>
        <w:t xml:space="preserve">al cumplir su propuesta con todos los requisitos y ser la más conveniente a los intereses de la </w:t>
      </w:r>
      <w:r w:rsidRPr="005F36D8">
        <w:rPr>
          <w:rFonts w:ascii="Arial" w:hAnsi="Arial" w:cs="Arial"/>
          <w:b/>
          <w:sz w:val="21"/>
          <w:szCs w:val="21"/>
        </w:rPr>
        <w:t>ENTIDAD.</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b/>
          <w:i/>
          <w:sz w:val="21"/>
          <w:szCs w:val="21"/>
        </w:rPr>
      </w:pPr>
      <w:r w:rsidRPr="005F36D8">
        <w:rPr>
          <w:rFonts w:ascii="Arial" w:hAnsi="Arial" w:cs="Arial"/>
          <w:b/>
          <w:i/>
          <w:sz w:val="21"/>
          <w:szCs w:val="21"/>
        </w:rPr>
        <w:t>(Si el RPA, en caso excepcional, decide adjudicar el servicio a un proponente que no sea el recomendado en el informe de recomendación de adjudicación o declaratoria desierta, deberá adecuarse la redacción de la presente cláusula).</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TERCERA.- (LEGISLACIÓN APLICABLE) </w:t>
      </w:r>
      <w:r w:rsidRPr="005F36D8">
        <w:rPr>
          <w:rFonts w:ascii="Arial" w:hAnsi="Arial" w:cs="Arial"/>
          <w:sz w:val="21"/>
          <w:szCs w:val="21"/>
        </w:rPr>
        <w:t>El presente Contrato se celebra al amparo de las siguientes disposiciones normativas:</w:t>
      </w:r>
    </w:p>
    <w:p w:rsidR="00E97D92" w:rsidRPr="005F36D8" w:rsidRDefault="00E97D92" w:rsidP="00E97D92">
      <w:pPr>
        <w:jc w:val="both"/>
        <w:rPr>
          <w:rFonts w:ascii="Arial" w:hAnsi="Arial" w:cs="Arial"/>
          <w:sz w:val="21"/>
          <w:szCs w:val="21"/>
        </w:rPr>
      </w:pPr>
    </w:p>
    <w:p w:rsidR="00E97D92" w:rsidRPr="005F36D8" w:rsidRDefault="00E97D92" w:rsidP="00D1172D">
      <w:pPr>
        <w:numPr>
          <w:ilvl w:val="0"/>
          <w:numId w:val="38"/>
        </w:numPr>
        <w:jc w:val="both"/>
        <w:rPr>
          <w:rFonts w:ascii="Arial" w:hAnsi="Arial" w:cs="Arial"/>
          <w:sz w:val="21"/>
          <w:szCs w:val="21"/>
        </w:rPr>
      </w:pPr>
      <w:r w:rsidRPr="005F36D8">
        <w:rPr>
          <w:rFonts w:ascii="Arial" w:hAnsi="Arial" w:cs="Arial"/>
          <w:sz w:val="21"/>
          <w:szCs w:val="21"/>
        </w:rPr>
        <w:t>Constitución Política del Estado.</w:t>
      </w:r>
    </w:p>
    <w:p w:rsidR="00E97D92" w:rsidRPr="005F36D8" w:rsidRDefault="00E97D92" w:rsidP="00D1172D">
      <w:pPr>
        <w:numPr>
          <w:ilvl w:val="0"/>
          <w:numId w:val="38"/>
        </w:numPr>
        <w:jc w:val="both"/>
        <w:rPr>
          <w:rFonts w:ascii="Arial" w:hAnsi="Arial" w:cs="Arial"/>
          <w:sz w:val="21"/>
          <w:szCs w:val="21"/>
        </w:rPr>
      </w:pPr>
      <w:r w:rsidRPr="005F36D8">
        <w:rPr>
          <w:rFonts w:ascii="Arial" w:hAnsi="Arial" w:cs="Arial"/>
          <w:sz w:val="21"/>
          <w:szCs w:val="21"/>
        </w:rPr>
        <w:t>Ley Nº 1178, de 20 de julio de 1990, de Administración y Control Gubernamentales.</w:t>
      </w:r>
    </w:p>
    <w:p w:rsidR="00E97D92" w:rsidRPr="005F36D8" w:rsidRDefault="00E97D92" w:rsidP="00D1172D">
      <w:pPr>
        <w:numPr>
          <w:ilvl w:val="0"/>
          <w:numId w:val="38"/>
        </w:numPr>
        <w:jc w:val="both"/>
        <w:rPr>
          <w:rFonts w:ascii="Arial" w:hAnsi="Arial" w:cs="Arial"/>
          <w:sz w:val="21"/>
          <w:szCs w:val="21"/>
        </w:rPr>
      </w:pPr>
      <w:r w:rsidRPr="005F36D8">
        <w:rPr>
          <w:rFonts w:ascii="Arial" w:hAnsi="Arial" w:cs="Arial"/>
          <w:sz w:val="21"/>
          <w:szCs w:val="21"/>
        </w:rPr>
        <w:t>Decreto Supremo Nº 0181, de 28 de junio de 2009, de las Normas Básicas del Sistema de Administración de Bienes y Servicios (NB-SABS) y sus modificaciones.</w:t>
      </w:r>
    </w:p>
    <w:p w:rsidR="00E97D92" w:rsidRPr="005F36D8" w:rsidRDefault="00E97D92" w:rsidP="00D1172D">
      <w:pPr>
        <w:numPr>
          <w:ilvl w:val="0"/>
          <w:numId w:val="38"/>
        </w:numPr>
        <w:jc w:val="both"/>
        <w:rPr>
          <w:rFonts w:ascii="Arial" w:hAnsi="Arial" w:cs="Arial"/>
          <w:sz w:val="21"/>
          <w:szCs w:val="21"/>
        </w:rPr>
      </w:pPr>
      <w:r w:rsidRPr="005F36D8">
        <w:rPr>
          <w:rFonts w:ascii="Arial" w:hAnsi="Arial" w:cs="Arial"/>
          <w:sz w:val="21"/>
          <w:szCs w:val="21"/>
        </w:rPr>
        <w:t>Ley del Presupuesto General del Estado, aprobado para la gestión y su reglamentación.</w:t>
      </w:r>
    </w:p>
    <w:p w:rsidR="00E97D92" w:rsidRPr="005F36D8" w:rsidRDefault="00E97D92" w:rsidP="00D1172D">
      <w:pPr>
        <w:numPr>
          <w:ilvl w:val="0"/>
          <w:numId w:val="38"/>
        </w:numPr>
        <w:jc w:val="both"/>
        <w:rPr>
          <w:rFonts w:ascii="Arial" w:hAnsi="Arial" w:cs="Arial"/>
          <w:sz w:val="21"/>
          <w:szCs w:val="21"/>
        </w:rPr>
      </w:pPr>
      <w:r w:rsidRPr="005F36D8">
        <w:rPr>
          <w:rFonts w:ascii="Arial" w:hAnsi="Arial" w:cs="Arial"/>
          <w:sz w:val="21"/>
          <w:szCs w:val="21"/>
        </w:rPr>
        <w:t>Otras disposiciones relacionadas.</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 xml:space="preserve">CLÁUSULA CUARTA.- (OBJETO Y CAUSA) </w:t>
      </w:r>
      <w:r w:rsidRPr="005F36D8">
        <w:rPr>
          <w:rFonts w:ascii="Arial" w:hAnsi="Arial" w:cs="Arial"/>
          <w:sz w:val="21"/>
          <w:szCs w:val="21"/>
        </w:rPr>
        <w:t>El objeto del presente contrato es la prestación del servicio de Instalación de Redes de Datos y Redes Eléctricas internas para los equipos de Seguridad Electrónica, hasta su conclusión, que en adelante se denominará el</w:t>
      </w:r>
      <w:r w:rsidRPr="005F36D8">
        <w:rPr>
          <w:rFonts w:ascii="Arial" w:hAnsi="Arial" w:cs="Arial"/>
          <w:b/>
          <w:sz w:val="21"/>
          <w:szCs w:val="21"/>
        </w:rPr>
        <w:t xml:space="preserve"> SERVICIO,</w:t>
      </w:r>
      <w:r w:rsidRPr="005F36D8">
        <w:rPr>
          <w:rFonts w:ascii="Arial" w:hAnsi="Arial" w:cs="Arial"/>
          <w:sz w:val="21"/>
          <w:szCs w:val="21"/>
        </w:rPr>
        <w:t xml:space="preserve"> para normalizar y optimizar la comunicación de los diferentes equipos de seguridad, considerando el cableado de fibra óptica de red horizontal y reflejos para las interconexiones de los equipos de seguridad, cableado estructurado y energía eléctrica, provistos por el </w:t>
      </w:r>
      <w:r w:rsidRPr="005F36D8">
        <w:rPr>
          <w:rFonts w:ascii="Arial" w:hAnsi="Arial" w:cs="Arial"/>
          <w:b/>
          <w:sz w:val="21"/>
          <w:szCs w:val="21"/>
        </w:rPr>
        <w:t xml:space="preserve">PROVEEDOR, </w:t>
      </w:r>
      <w:r w:rsidRPr="005F36D8">
        <w:rPr>
          <w:rFonts w:ascii="Arial" w:hAnsi="Arial" w:cs="Arial"/>
          <w:sz w:val="21"/>
          <w:szCs w:val="21"/>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E97D92" w:rsidRPr="005F36D8" w:rsidRDefault="00E97D92" w:rsidP="00E97D92">
      <w:pPr>
        <w:jc w:val="both"/>
        <w:rPr>
          <w:rFonts w:ascii="Arial" w:hAnsi="Arial" w:cs="Arial"/>
          <w:sz w:val="21"/>
          <w:szCs w:val="21"/>
        </w:rPr>
      </w:pPr>
      <w:r w:rsidRPr="005F36D8">
        <w:rPr>
          <w:rFonts w:ascii="Arial" w:hAnsi="Arial" w:cs="Arial"/>
          <w:sz w:val="21"/>
          <w:szCs w:val="21"/>
        </w:rPr>
        <w:br/>
      </w:r>
      <w:r w:rsidRPr="005F36D8">
        <w:rPr>
          <w:rFonts w:ascii="Arial" w:hAnsi="Arial" w:cs="Arial"/>
          <w:b/>
          <w:sz w:val="21"/>
          <w:szCs w:val="21"/>
        </w:rPr>
        <w:t>CLÁUSULA QUINTA.- (DOCUMENTOS INTEGRANTES DEL CONTRATO)</w:t>
      </w:r>
      <w:r w:rsidRPr="005F36D8">
        <w:rPr>
          <w:rFonts w:ascii="Arial" w:hAnsi="Arial" w:cs="Arial"/>
          <w:sz w:val="21"/>
          <w:szCs w:val="21"/>
        </w:rPr>
        <w:t xml:space="preserve"> Forman parte del presente contrato, los siguientes documentos:</w:t>
      </w:r>
    </w:p>
    <w:p w:rsidR="00E97D92" w:rsidRPr="005F36D8" w:rsidRDefault="00E97D92" w:rsidP="00E97D92">
      <w:pPr>
        <w:jc w:val="both"/>
        <w:rPr>
          <w:rFonts w:ascii="Arial" w:hAnsi="Arial" w:cs="Arial"/>
          <w:sz w:val="21"/>
          <w:szCs w:val="21"/>
        </w:rPr>
      </w:pPr>
    </w:p>
    <w:p w:rsidR="00E97D92" w:rsidRPr="005F36D8" w:rsidRDefault="00E97D92" w:rsidP="00D1172D">
      <w:pPr>
        <w:numPr>
          <w:ilvl w:val="0"/>
          <w:numId w:val="39"/>
        </w:numPr>
        <w:tabs>
          <w:tab w:val="left" w:pos="709"/>
        </w:tabs>
        <w:jc w:val="both"/>
        <w:rPr>
          <w:rFonts w:ascii="Arial" w:hAnsi="Arial" w:cs="Arial"/>
          <w:sz w:val="21"/>
          <w:szCs w:val="21"/>
        </w:rPr>
      </w:pPr>
      <w:r w:rsidRPr="005F36D8">
        <w:rPr>
          <w:rFonts w:ascii="Arial" w:hAnsi="Arial" w:cs="Arial"/>
          <w:sz w:val="21"/>
          <w:szCs w:val="21"/>
        </w:rPr>
        <w:tab/>
        <w:t xml:space="preserve">Documento Base de Contratación. </w:t>
      </w:r>
    </w:p>
    <w:p w:rsidR="00E97D92" w:rsidRPr="005F36D8" w:rsidRDefault="00E97D92" w:rsidP="00D1172D">
      <w:pPr>
        <w:numPr>
          <w:ilvl w:val="0"/>
          <w:numId w:val="39"/>
        </w:numPr>
        <w:tabs>
          <w:tab w:val="left" w:pos="709"/>
        </w:tabs>
        <w:jc w:val="both"/>
        <w:rPr>
          <w:rFonts w:ascii="Arial" w:hAnsi="Arial" w:cs="Arial"/>
          <w:sz w:val="21"/>
          <w:szCs w:val="21"/>
        </w:rPr>
      </w:pPr>
      <w:r w:rsidRPr="005F36D8">
        <w:rPr>
          <w:rFonts w:ascii="Arial" w:hAnsi="Arial" w:cs="Arial"/>
          <w:sz w:val="21"/>
          <w:szCs w:val="21"/>
        </w:rPr>
        <w:tab/>
        <w:t>Propuesta Adjudicada.</w:t>
      </w:r>
    </w:p>
    <w:p w:rsidR="00E97D92" w:rsidRPr="005F36D8" w:rsidRDefault="00E97D92" w:rsidP="00D1172D">
      <w:pPr>
        <w:numPr>
          <w:ilvl w:val="0"/>
          <w:numId w:val="39"/>
        </w:numPr>
        <w:tabs>
          <w:tab w:val="left" w:pos="709"/>
        </w:tabs>
        <w:jc w:val="both"/>
        <w:rPr>
          <w:rFonts w:ascii="Arial" w:hAnsi="Arial" w:cs="Arial"/>
          <w:sz w:val="21"/>
          <w:szCs w:val="21"/>
        </w:rPr>
      </w:pPr>
      <w:r w:rsidRPr="005F36D8">
        <w:rPr>
          <w:rFonts w:ascii="Arial" w:hAnsi="Arial" w:cs="Arial"/>
          <w:sz w:val="21"/>
          <w:szCs w:val="21"/>
        </w:rPr>
        <w:t xml:space="preserve">Documento de Adjudicación, Resolución GADM - GAL N° </w:t>
      </w:r>
      <w:r w:rsidRPr="005F36D8">
        <w:rPr>
          <w:rFonts w:ascii="Arial" w:hAnsi="Arial" w:cs="Arial"/>
          <w:color w:val="000000"/>
          <w:sz w:val="21"/>
          <w:szCs w:val="21"/>
          <w:lang w:eastAsia="es-BO"/>
        </w:rPr>
        <w:t>___/2024 de __ de _____ de 2024 o Comunicación Interna</w:t>
      </w:r>
      <w:r w:rsidRPr="005F36D8">
        <w:rPr>
          <w:rFonts w:ascii="Arial" w:hAnsi="Arial" w:cs="Arial"/>
          <w:sz w:val="21"/>
          <w:szCs w:val="21"/>
        </w:rPr>
        <w:t>.</w:t>
      </w:r>
    </w:p>
    <w:p w:rsidR="00E97D92" w:rsidRPr="005F36D8" w:rsidRDefault="00E97D92" w:rsidP="00D1172D">
      <w:pPr>
        <w:numPr>
          <w:ilvl w:val="0"/>
          <w:numId w:val="39"/>
        </w:numPr>
        <w:tabs>
          <w:tab w:val="left" w:pos="709"/>
        </w:tabs>
        <w:jc w:val="both"/>
        <w:rPr>
          <w:rFonts w:ascii="Arial" w:hAnsi="Arial" w:cs="Arial"/>
          <w:sz w:val="21"/>
          <w:szCs w:val="21"/>
        </w:rPr>
      </w:pPr>
      <w:r w:rsidRPr="005F36D8">
        <w:rPr>
          <w:rFonts w:ascii="Arial" w:hAnsi="Arial" w:cs="Arial"/>
          <w:sz w:val="21"/>
          <w:szCs w:val="21"/>
        </w:rPr>
        <w:tab/>
        <w:t xml:space="preserve">Garantía(s), </w:t>
      </w:r>
      <w:r w:rsidRPr="005F36D8">
        <w:rPr>
          <w:rFonts w:ascii="Arial" w:hAnsi="Arial" w:cs="Arial"/>
          <w:b/>
          <w:sz w:val="21"/>
          <w:szCs w:val="21"/>
        </w:rPr>
        <w:t>cuando corresponda</w:t>
      </w:r>
      <w:r w:rsidRPr="005F36D8">
        <w:rPr>
          <w:rFonts w:ascii="Arial" w:hAnsi="Arial" w:cs="Arial"/>
          <w:sz w:val="21"/>
          <w:szCs w:val="21"/>
        </w:rPr>
        <w:t>.</w:t>
      </w:r>
    </w:p>
    <w:p w:rsidR="00E97D92" w:rsidRPr="005F36D8" w:rsidRDefault="00E97D92" w:rsidP="00D1172D">
      <w:pPr>
        <w:numPr>
          <w:ilvl w:val="0"/>
          <w:numId w:val="39"/>
        </w:numPr>
        <w:jc w:val="both"/>
        <w:rPr>
          <w:rFonts w:ascii="Arial" w:hAnsi="Arial" w:cs="Arial"/>
          <w:sz w:val="21"/>
          <w:szCs w:val="21"/>
        </w:rPr>
      </w:pPr>
      <w:r w:rsidRPr="005F36D8">
        <w:rPr>
          <w:rFonts w:ascii="Arial" w:hAnsi="Arial" w:cs="Arial"/>
          <w:sz w:val="21"/>
          <w:szCs w:val="21"/>
        </w:rPr>
        <w:t xml:space="preserve">Documento de Constitución, </w:t>
      </w:r>
      <w:r w:rsidRPr="005F36D8">
        <w:rPr>
          <w:rFonts w:ascii="Arial" w:hAnsi="Arial" w:cs="Arial"/>
          <w:b/>
          <w:sz w:val="21"/>
          <w:szCs w:val="21"/>
        </w:rPr>
        <w:t>cuando corresponda</w:t>
      </w:r>
      <w:r w:rsidRPr="005F36D8">
        <w:rPr>
          <w:rFonts w:ascii="Arial" w:hAnsi="Arial" w:cs="Arial"/>
          <w:sz w:val="21"/>
          <w:szCs w:val="21"/>
        </w:rPr>
        <w:t>.</w:t>
      </w:r>
    </w:p>
    <w:p w:rsidR="00E97D92" w:rsidRPr="005F36D8" w:rsidRDefault="00E97D92" w:rsidP="00D1172D">
      <w:pPr>
        <w:numPr>
          <w:ilvl w:val="0"/>
          <w:numId w:val="39"/>
        </w:numPr>
        <w:jc w:val="both"/>
        <w:rPr>
          <w:rFonts w:ascii="Arial" w:hAnsi="Arial" w:cs="Arial"/>
          <w:sz w:val="21"/>
          <w:szCs w:val="21"/>
        </w:rPr>
      </w:pPr>
      <w:r w:rsidRPr="005F36D8">
        <w:rPr>
          <w:rFonts w:ascii="Arial" w:hAnsi="Arial" w:cs="Arial"/>
          <w:sz w:val="21"/>
          <w:szCs w:val="21"/>
        </w:rPr>
        <w:t xml:space="preserve">Contrato de Asociación Accidental, </w:t>
      </w:r>
      <w:r w:rsidRPr="005F36D8">
        <w:rPr>
          <w:rFonts w:ascii="Arial" w:hAnsi="Arial" w:cs="Arial"/>
          <w:b/>
          <w:sz w:val="21"/>
          <w:szCs w:val="21"/>
        </w:rPr>
        <w:t>cuando corresponda</w:t>
      </w:r>
      <w:r w:rsidRPr="005F36D8">
        <w:rPr>
          <w:rFonts w:ascii="Arial" w:hAnsi="Arial" w:cs="Arial"/>
          <w:sz w:val="21"/>
          <w:szCs w:val="21"/>
        </w:rPr>
        <w:t>.</w:t>
      </w:r>
    </w:p>
    <w:p w:rsidR="00E97D92" w:rsidRPr="005F36D8" w:rsidRDefault="00E97D92" w:rsidP="00D1172D">
      <w:pPr>
        <w:numPr>
          <w:ilvl w:val="0"/>
          <w:numId w:val="39"/>
        </w:numPr>
        <w:jc w:val="both"/>
        <w:rPr>
          <w:rFonts w:ascii="Arial" w:hAnsi="Arial" w:cs="Arial"/>
          <w:sz w:val="21"/>
          <w:szCs w:val="21"/>
        </w:rPr>
      </w:pPr>
      <w:r w:rsidRPr="005F36D8">
        <w:rPr>
          <w:rFonts w:ascii="Arial" w:hAnsi="Arial" w:cs="Arial"/>
          <w:sz w:val="21"/>
          <w:szCs w:val="21"/>
        </w:rPr>
        <w:t xml:space="preserve">Poder General del Representante Legal del </w:t>
      </w:r>
      <w:r w:rsidRPr="005F36D8">
        <w:rPr>
          <w:rFonts w:ascii="Arial" w:hAnsi="Arial" w:cs="Arial"/>
          <w:b/>
          <w:sz w:val="21"/>
          <w:szCs w:val="21"/>
        </w:rPr>
        <w:t>PROVEEDOR</w:t>
      </w:r>
      <w:r w:rsidRPr="005F36D8">
        <w:rPr>
          <w:rFonts w:ascii="Arial" w:hAnsi="Arial" w:cs="Arial"/>
          <w:sz w:val="21"/>
          <w:szCs w:val="21"/>
        </w:rPr>
        <w:t xml:space="preserve">, </w:t>
      </w:r>
      <w:r w:rsidRPr="005F36D8">
        <w:rPr>
          <w:rFonts w:ascii="Arial" w:hAnsi="Arial" w:cs="Arial"/>
          <w:sz w:val="21"/>
          <w:szCs w:val="21"/>
          <w:lang w:val="es-ES_tradnl"/>
        </w:rPr>
        <w:t>Testimonio Nº ____/____ de __ de _______ de _______</w:t>
      </w:r>
      <w:r w:rsidRPr="005F36D8">
        <w:rPr>
          <w:rFonts w:ascii="Arial" w:hAnsi="Arial" w:cs="Arial"/>
          <w:sz w:val="21"/>
          <w:szCs w:val="21"/>
        </w:rPr>
        <w:t xml:space="preserve">. </w:t>
      </w:r>
      <w:r w:rsidRPr="005F36D8">
        <w:rPr>
          <w:rFonts w:ascii="Arial" w:hAnsi="Arial" w:cs="Arial"/>
          <w:b/>
          <w:sz w:val="21"/>
          <w:szCs w:val="21"/>
        </w:rPr>
        <w:t>cuando corresponda.</w:t>
      </w:r>
    </w:p>
    <w:p w:rsidR="00E97D92" w:rsidRPr="005F36D8" w:rsidRDefault="00E97D92" w:rsidP="00D1172D">
      <w:pPr>
        <w:widowControl w:val="0"/>
        <w:numPr>
          <w:ilvl w:val="0"/>
          <w:numId w:val="39"/>
        </w:numPr>
        <w:jc w:val="both"/>
        <w:rPr>
          <w:rFonts w:ascii="Arial" w:hAnsi="Arial" w:cs="Arial"/>
          <w:sz w:val="21"/>
          <w:szCs w:val="21"/>
        </w:rPr>
      </w:pPr>
      <w:r w:rsidRPr="005F36D8">
        <w:rPr>
          <w:rFonts w:ascii="Arial" w:hAnsi="Arial" w:cs="Arial"/>
          <w:sz w:val="21"/>
          <w:szCs w:val="21"/>
        </w:rPr>
        <w:t>Certificado del Registro Único de Proveedores del Estado (RUPE) N° _________ de __ de ______ de 2024.</w:t>
      </w:r>
    </w:p>
    <w:p w:rsidR="00E97D92" w:rsidRPr="005F36D8" w:rsidRDefault="00E97D92" w:rsidP="00D1172D">
      <w:pPr>
        <w:widowControl w:val="0"/>
        <w:numPr>
          <w:ilvl w:val="0"/>
          <w:numId w:val="39"/>
        </w:numPr>
        <w:jc w:val="both"/>
        <w:rPr>
          <w:rFonts w:ascii="Arial" w:hAnsi="Arial" w:cs="Arial"/>
          <w:sz w:val="21"/>
          <w:szCs w:val="21"/>
        </w:rPr>
      </w:pPr>
      <w:r w:rsidRPr="005F36D8">
        <w:rPr>
          <w:rFonts w:ascii="Arial" w:hAnsi="Arial" w:cs="Arial"/>
          <w:sz w:val="21"/>
          <w:szCs w:val="21"/>
        </w:rPr>
        <w:t>Formulario de Requerimiento de Servicios - Preventivo N° ____ de __ de ___ de 2024.</w:t>
      </w:r>
    </w:p>
    <w:p w:rsidR="00E97D92" w:rsidRPr="005F36D8" w:rsidRDefault="00E97D92" w:rsidP="00D1172D">
      <w:pPr>
        <w:widowControl w:val="0"/>
        <w:numPr>
          <w:ilvl w:val="0"/>
          <w:numId w:val="39"/>
        </w:numPr>
        <w:autoSpaceDE w:val="0"/>
        <w:autoSpaceDN w:val="0"/>
        <w:adjustRightInd w:val="0"/>
        <w:jc w:val="both"/>
        <w:rPr>
          <w:rFonts w:ascii="Arial" w:hAnsi="Arial" w:cs="Arial"/>
          <w:sz w:val="21"/>
          <w:szCs w:val="21"/>
        </w:rPr>
      </w:pPr>
      <w:r w:rsidRPr="005F36D8">
        <w:rPr>
          <w:rFonts w:ascii="Arial" w:hAnsi="Arial" w:cs="Arial"/>
          <w:sz w:val="21"/>
          <w:szCs w:val="21"/>
        </w:rPr>
        <w:t>Certificado N° ___ de __ de ___ de ___, de no adeudo de la Gestora Pública</w:t>
      </w:r>
      <w:r w:rsidRPr="005F36D8">
        <w:rPr>
          <w:rFonts w:ascii="Arial" w:hAnsi="Arial" w:cs="Arial"/>
          <w:b/>
          <w:sz w:val="21"/>
          <w:szCs w:val="21"/>
        </w:rPr>
        <w:t xml:space="preserve"> </w:t>
      </w:r>
      <w:r w:rsidRPr="005F36D8">
        <w:rPr>
          <w:rFonts w:ascii="Arial" w:hAnsi="Arial" w:cs="Arial"/>
          <w:sz w:val="21"/>
          <w:szCs w:val="21"/>
        </w:rPr>
        <w:t>de la Seguridad Social a Largo Plazo.</w:t>
      </w:r>
    </w:p>
    <w:p w:rsidR="00E97D92" w:rsidRPr="005F36D8" w:rsidRDefault="00E97D92" w:rsidP="00E97D92">
      <w:pPr>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SEXTA.- (OBLIGACIONES DE LAS PARTES) </w:t>
      </w:r>
      <w:r w:rsidRPr="005F36D8">
        <w:rPr>
          <w:rFonts w:ascii="Arial" w:hAnsi="Arial" w:cs="Arial"/>
          <w:sz w:val="21"/>
          <w:szCs w:val="21"/>
        </w:rPr>
        <w:t xml:space="preserve">Las partes contratantes se comprometen y obligan a dar cumplimiento a todas y cada una de las cláusulas del presente contrato. </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Por su parte, el </w:t>
      </w:r>
      <w:r w:rsidRPr="005F36D8">
        <w:rPr>
          <w:rFonts w:ascii="Arial" w:hAnsi="Arial" w:cs="Arial"/>
          <w:b/>
          <w:sz w:val="21"/>
          <w:szCs w:val="21"/>
        </w:rPr>
        <w:t>PROVEEDOR</w:t>
      </w:r>
      <w:r w:rsidRPr="005F36D8">
        <w:rPr>
          <w:rFonts w:ascii="Arial" w:hAnsi="Arial" w:cs="Arial"/>
          <w:sz w:val="21"/>
          <w:szCs w:val="21"/>
        </w:rPr>
        <w:t xml:space="preserve"> se compromete a cumplir con las siguientes obligaciones: </w:t>
      </w:r>
    </w:p>
    <w:p w:rsidR="00E97D92" w:rsidRPr="005F36D8" w:rsidRDefault="00E97D92" w:rsidP="00E97D92">
      <w:pPr>
        <w:jc w:val="both"/>
        <w:rPr>
          <w:rFonts w:ascii="Arial" w:hAnsi="Arial" w:cs="Arial"/>
          <w:sz w:val="21"/>
          <w:szCs w:val="21"/>
        </w:rPr>
      </w:pP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t xml:space="preserve">Realizar la prestación del </w:t>
      </w:r>
      <w:r w:rsidRPr="005F36D8">
        <w:rPr>
          <w:rFonts w:ascii="Arial" w:hAnsi="Arial" w:cs="Arial"/>
          <w:b/>
          <w:sz w:val="21"/>
          <w:szCs w:val="21"/>
        </w:rPr>
        <w:t>SERVICIO</w:t>
      </w:r>
      <w:r w:rsidRPr="005F36D8">
        <w:rPr>
          <w:rFonts w:ascii="Arial" w:hAnsi="Arial" w:cs="Arial"/>
          <w:sz w:val="21"/>
          <w:szCs w:val="21"/>
        </w:rPr>
        <w:t xml:space="preserve"> objeto del presente contrato, de acuerdo con lo establecido en el DBC, así como las condiciones de su propuesta.</w:t>
      </w: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lastRenderedPageBreak/>
        <w:t xml:space="preserve">Prestar el </w:t>
      </w:r>
      <w:r w:rsidRPr="005F36D8">
        <w:rPr>
          <w:rFonts w:ascii="Arial" w:hAnsi="Arial" w:cs="Arial"/>
          <w:b/>
          <w:sz w:val="21"/>
          <w:szCs w:val="21"/>
        </w:rPr>
        <w:t>SERVICIO</w:t>
      </w:r>
      <w:r w:rsidRPr="005F36D8">
        <w:rPr>
          <w:rFonts w:ascii="Arial" w:hAnsi="Arial" w:cs="Arial"/>
          <w:sz w:val="21"/>
          <w:szCs w:val="21"/>
        </w:rPr>
        <w:t xml:space="preserve">, objeto del presente </w:t>
      </w:r>
      <w:r w:rsidRPr="005F36D8">
        <w:rPr>
          <w:rFonts w:ascii="Arial" w:hAnsi="Arial" w:cs="Arial"/>
          <w:b/>
          <w:sz w:val="21"/>
          <w:szCs w:val="21"/>
        </w:rPr>
        <w:t>CONTRATO</w:t>
      </w:r>
      <w:r w:rsidRPr="005F36D8">
        <w:rPr>
          <w:rFonts w:ascii="Arial" w:hAnsi="Arial" w:cs="Arial"/>
          <w:sz w:val="21"/>
          <w:szCs w:val="21"/>
        </w:rPr>
        <w:t>, en forma eficiente, oportuna y en el lugar de destino convenido con las características técnicas ofertadas y aceptadas.</w:t>
      </w: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t>Asumir directa e íntegramente el costo de todos los posibles daños y perjuicios que pudiera sufrir el personal a su cargo o terceros, durante la ejecución del presente Contrato, por acciones que se deriven en incumplimientos, accidentes, atentados, etc.</w:t>
      </w: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t>Mantener vigente la garantía presentada.</w:t>
      </w: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t>Actualizar la Garantía (vigencia y/o monto) a requerimiento de la Entidad.</w:t>
      </w:r>
    </w:p>
    <w:p w:rsidR="00E97D92" w:rsidRPr="005F36D8" w:rsidRDefault="00E97D92" w:rsidP="00D1172D">
      <w:pPr>
        <w:numPr>
          <w:ilvl w:val="0"/>
          <w:numId w:val="41"/>
        </w:numPr>
        <w:jc w:val="both"/>
        <w:rPr>
          <w:rFonts w:ascii="Arial" w:hAnsi="Arial" w:cs="Arial"/>
          <w:b/>
          <w:i/>
          <w:sz w:val="21"/>
          <w:szCs w:val="21"/>
        </w:rPr>
      </w:pPr>
      <w:r w:rsidRPr="005F36D8">
        <w:rPr>
          <w:rFonts w:ascii="Arial" w:hAnsi="Arial" w:cs="Arial"/>
          <w:sz w:val="21"/>
          <w:szCs w:val="21"/>
        </w:rPr>
        <w:t>Es directa y exclusivamente responsable del pago de sueldos, seguros, aportes, beneficios sociales y toda relación laboral con su personal.</w:t>
      </w:r>
    </w:p>
    <w:p w:rsidR="00E97D92" w:rsidRPr="005F36D8" w:rsidRDefault="00E97D92" w:rsidP="00D1172D">
      <w:pPr>
        <w:numPr>
          <w:ilvl w:val="0"/>
          <w:numId w:val="41"/>
        </w:numPr>
        <w:jc w:val="both"/>
        <w:rPr>
          <w:rFonts w:ascii="Arial" w:hAnsi="Arial" w:cs="Arial"/>
          <w:b/>
          <w:i/>
          <w:sz w:val="21"/>
          <w:szCs w:val="21"/>
        </w:rPr>
      </w:pPr>
      <w:r w:rsidRPr="005F36D8">
        <w:rPr>
          <w:rFonts w:ascii="Arial" w:hAnsi="Arial" w:cs="Arial"/>
          <w:sz w:val="21"/>
          <w:szCs w:val="21"/>
        </w:rPr>
        <w:t xml:space="preserve">Cubrir cualquier eventualidad durante la Ejecución del </w:t>
      </w:r>
      <w:r w:rsidRPr="005F36D8">
        <w:rPr>
          <w:rFonts w:ascii="Arial" w:hAnsi="Arial" w:cs="Arial"/>
          <w:b/>
          <w:sz w:val="21"/>
          <w:szCs w:val="21"/>
        </w:rPr>
        <w:t>SERVICIO</w:t>
      </w:r>
      <w:r w:rsidRPr="005F36D8">
        <w:rPr>
          <w:rFonts w:ascii="Arial" w:hAnsi="Arial" w:cs="Arial"/>
          <w:sz w:val="21"/>
          <w:szCs w:val="21"/>
        </w:rPr>
        <w:t>.</w:t>
      </w:r>
    </w:p>
    <w:p w:rsidR="00E97D92" w:rsidRPr="005F36D8" w:rsidRDefault="00E97D92" w:rsidP="00D1172D">
      <w:pPr>
        <w:numPr>
          <w:ilvl w:val="0"/>
          <w:numId w:val="41"/>
        </w:numPr>
        <w:jc w:val="both"/>
        <w:rPr>
          <w:rFonts w:ascii="Arial" w:hAnsi="Arial" w:cs="Arial"/>
          <w:b/>
          <w:i/>
          <w:sz w:val="21"/>
          <w:szCs w:val="21"/>
        </w:rPr>
      </w:pPr>
      <w:r w:rsidRPr="005F36D8">
        <w:rPr>
          <w:rFonts w:ascii="Arial" w:hAnsi="Arial" w:cs="Arial"/>
          <w:sz w:val="21"/>
          <w:szCs w:val="21"/>
        </w:rPr>
        <w:t xml:space="preserve">Proveer a su personal de ropa de trabajo, equipos de protección personal contra riesgos de seguridad ocupacional y herramientas adecuadas para el trabajo de acuerdo al Decreto Supremo N° 108 de 1 de mayo de 2009 y la Resolución Ministerial N° 527/09 de 10 de agosto de 2009, para tal efecto, el Departamento de Seguridad y Contingencias (DSC) verificará el cumplimiento de la normativa vigente en seguridad ocupacional. </w:t>
      </w:r>
    </w:p>
    <w:p w:rsidR="00E97D92" w:rsidRPr="005F36D8" w:rsidRDefault="00E97D92" w:rsidP="00D1172D">
      <w:pPr>
        <w:numPr>
          <w:ilvl w:val="0"/>
          <w:numId w:val="41"/>
        </w:numPr>
        <w:jc w:val="both"/>
        <w:rPr>
          <w:rFonts w:ascii="Arial" w:hAnsi="Arial" w:cs="Arial"/>
          <w:b/>
          <w:i/>
          <w:sz w:val="21"/>
          <w:szCs w:val="21"/>
        </w:rPr>
      </w:pPr>
      <w:r w:rsidRPr="005F36D8">
        <w:rPr>
          <w:rFonts w:ascii="Arial" w:hAnsi="Arial" w:cs="Arial"/>
          <w:b/>
          <w:i/>
          <w:sz w:val="21"/>
          <w:szCs w:val="21"/>
        </w:rPr>
        <w:t>(Otras obligaciones que la ENTIDAD considere pertinentes de acuerdo al objeto de contratación.)</w:t>
      </w:r>
    </w:p>
    <w:p w:rsidR="00E97D92" w:rsidRPr="005F36D8" w:rsidRDefault="00E97D92" w:rsidP="00D1172D">
      <w:pPr>
        <w:numPr>
          <w:ilvl w:val="0"/>
          <w:numId w:val="41"/>
        </w:numPr>
        <w:jc w:val="both"/>
        <w:rPr>
          <w:rFonts w:ascii="Arial" w:hAnsi="Arial" w:cs="Arial"/>
          <w:sz w:val="21"/>
          <w:szCs w:val="21"/>
        </w:rPr>
      </w:pPr>
      <w:r w:rsidRPr="005F36D8">
        <w:rPr>
          <w:rFonts w:ascii="Arial" w:hAnsi="Arial" w:cs="Arial"/>
          <w:sz w:val="21"/>
          <w:szCs w:val="21"/>
        </w:rPr>
        <w:t>Cumplir cada una de las cláusulas del presente Contrato.</w:t>
      </w:r>
    </w:p>
    <w:p w:rsidR="00E97D92" w:rsidRPr="005F36D8" w:rsidRDefault="00E97D92" w:rsidP="00E97D92">
      <w:pPr>
        <w:ind w:left="720"/>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Por su parte, </w:t>
      </w:r>
      <w:r w:rsidRPr="005F36D8">
        <w:rPr>
          <w:rFonts w:ascii="Arial" w:hAnsi="Arial" w:cs="Arial"/>
          <w:b/>
          <w:sz w:val="21"/>
          <w:szCs w:val="21"/>
        </w:rPr>
        <w:t>la ENTIDAD</w:t>
      </w:r>
      <w:r w:rsidRPr="005F36D8">
        <w:rPr>
          <w:rFonts w:ascii="Arial" w:hAnsi="Arial" w:cs="Arial"/>
          <w:sz w:val="21"/>
          <w:szCs w:val="21"/>
        </w:rPr>
        <w:t xml:space="preserve"> se compromete a cumplir con las siguientes obligaciones:</w:t>
      </w:r>
    </w:p>
    <w:p w:rsidR="00E97D92" w:rsidRPr="005F36D8" w:rsidRDefault="00E97D92" w:rsidP="00E97D92">
      <w:pPr>
        <w:jc w:val="both"/>
        <w:rPr>
          <w:rFonts w:ascii="Arial" w:hAnsi="Arial" w:cs="Arial"/>
          <w:sz w:val="21"/>
          <w:szCs w:val="21"/>
        </w:rPr>
      </w:pPr>
    </w:p>
    <w:p w:rsidR="00E97D92" w:rsidRPr="005F36D8" w:rsidRDefault="00E97D92" w:rsidP="00D1172D">
      <w:pPr>
        <w:numPr>
          <w:ilvl w:val="0"/>
          <w:numId w:val="40"/>
        </w:numPr>
        <w:jc w:val="both"/>
        <w:rPr>
          <w:rFonts w:ascii="Arial" w:hAnsi="Arial" w:cs="Arial"/>
          <w:sz w:val="21"/>
          <w:szCs w:val="21"/>
        </w:rPr>
      </w:pPr>
      <w:r w:rsidRPr="005F36D8">
        <w:rPr>
          <w:rFonts w:ascii="Arial" w:hAnsi="Arial" w:cs="Arial"/>
          <w:sz w:val="21"/>
          <w:szCs w:val="21"/>
        </w:rPr>
        <w:t>Dar conformidad a los servicios generales de acuerdo con las condiciones establecidas en el DBC, así como las condiciones de la propuesta adjudicada.</w:t>
      </w:r>
    </w:p>
    <w:p w:rsidR="00E97D92" w:rsidRPr="005F36D8" w:rsidRDefault="00E97D92" w:rsidP="00D1172D">
      <w:pPr>
        <w:numPr>
          <w:ilvl w:val="0"/>
          <w:numId w:val="40"/>
        </w:numPr>
        <w:jc w:val="both"/>
        <w:rPr>
          <w:rFonts w:ascii="Arial" w:hAnsi="Arial" w:cs="Arial"/>
          <w:sz w:val="21"/>
          <w:szCs w:val="21"/>
        </w:rPr>
      </w:pPr>
      <w:r w:rsidRPr="005F36D8">
        <w:rPr>
          <w:rFonts w:ascii="Arial" w:hAnsi="Arial" w:cs="Arial"/>
          <w:sz w:val="21"/>
          <w:szCs w:val="21"/>
        </w:rPr>
        <w:t>Emitir el Informe Final de conformidad de los servicios generales, cuando los mismos cumplan con las condiciones establecidas en el DBC, así como las condiciones de la propuesta adjudicada.</w:t>
      </w:r>
    </w:p>
    <w:p w:rsidR="00E97D92" w:rsidRPr="005F36D8" w:rsidRDefault="00E97D92" w:rsidP="00D1172D">
      <w:pPr>
        <w:numPr>
          <w:ilvl w:val="0"/>
          <w:numId w:val="40"/>
        </w:numPr>
        <w:jc w:val="both"/>
        <w:rPr>
          <w:rFonts w:ascii="Arial" w:hAnsi="Arial" w:cs="Arial"/>
          <w:sz w:val="21"/>
          <w:szCs w:val="21"/>
        </w:rPr>
      </w:pPr>
      <w:r w:rsidRPr="005F36D8">
        <w:rPr>
          <w:rFonts w:ascii="Arial" w:hAnsi="Arial" w:cs="Arial"/>
          <w:sz w:val="21"/>
          <w:szCs w:val="21"/>
        </w:rPr>
        <w:t>Realizar el pago por el servicio general, en un plazo no mayor a treinta (30) días calendario de emitido el Informe Final de Conformidad de los servicios generales objeto del presente contrato.</w:t>
      </w:r>
    </w:p>
    <w:p w:rsidR="00E97D92" w:rsidRPr="005F36D8" w:rsidRDefault="00E97D92" w:rsidP="00D1172D">
      <w:pPr>
        <w:numPr>
          <w:ilvl w:val="0"/>
          <w:numId w:val="40"/>
        </w:numPr>
        <w:jc w:val="both"/>
        <w:rPr>
          <w:rFonts w:ascii="Arial" w:hAnsi="Arial" w:cs="Arial"/>
          <w:sz w:val="21"/>
          <w:szCs w:val="21"/>
        </w:rPr>
      </w:pPr>
      <w:r w:rsidRPr="005F36D8">
        <w:rPr>
          <w:rFonts w:ascii="Arial" w:hAnsi="Arial" w:cs="Arial"/>
          <w:sz w:val="21"/>
          <w:szCs w:val="21"/>
        </w:rPr>
        <w:t>Cumplir cada una de las cláusulas del presente contrato.</w:t>
      </w:r>
    </w:p>
    <w:p w:rsidR="00E97D92" w:rsidRPr="005F36D8" w:rsidRDefault="00E97D92" w:rsidP="00E97D92">
      <w:pPr>
        <w:autoSpaceDE w:val="0"/>
        <w:autoSpaceDN w:val="0"/>
        <w:adjustRightInd w:val="0"/>
        <w:jc w:val="both"/>
        <w:rPr>
          <w:rFonts w:ascii="Arial" w:hAnsi="Arial" w:cs="Arial"/>
          <w:b/>
          <w:sz w:val="21"/>
          <w:szCs w:val="21"/>
        </w:rPr>
      </w:pPr>
    </w:p>
    <w:p w:rsidR="00E97D92" w:rsidRPr="005F36D8" w:rsidRDefault="00E97D92" w:rsidP="00E97D92">
      <w:pPr>
        <w:autoSpaceDE w:val="0"/>
        <w:autoSpaceDN w:val="0"/>
        <w:adjustRightInd w:val="0"/>
        <w:jc w:val="both"/>
        <w:rPr>
          <w:rFonts w:ascii="Arial" w:hAnsi="Arial" w:cs="Arial"/>
          <w:sz w:val="21"/>
          <w:szCs w:val="21"/>
        </w:rPr>
      </w:pPr>
      <w:r w:rsidRPr="005F36D8">
        <w:rPr>
          <w:rFonts w:ascii="Arial" w:hAnsi="Arial" w:cs="Arial"/>
          <w:b/>
          <w:sz w:val="21"/>
          <w:szCs w:val="21"/>
        </w:rPr>
        <w:t xml:space="preserve">CLÁUSULA SÉPTIMA.- (VIGENCIA) </w:t>
      </w:r>
      <w:r w:rsidRPr="005F36D8">
        <w:rPr>
          <w:rFonts w:ascii="Arial" w:hAnsi="Arial" w:cs="Arial"/>
          <w:sz w:val="21"/>
          <w:szCs w:val="21"/>
        </w:rPr>
        <w:t xml:space="preserve">El presente </w:t>
      </w:r>
      <w:r w:rsidRPr="005F36D8">
        <w:rPr>
          <w:rFonts w:ascii="Arial" w:hAnsi="Arial" w:cs="Arial"/>
          <w:b/>
          <w:sz w:val="21"/>
          <w:szCs w:val="21"/>
        </w:rPr>
        <w:t>CONTRATO</w:t>
      </w:r>
      <w:r w:rsidRPr="005F36D8">
        <w:rPr>
          <w:rFonts w:ascii="Arial" w:hAnsi="Arial" w:cs="Arial"/>
          <w:sz w:val="21"/>
          <w:szCs w:val="21"/>
        </w:rPr>
        <w:t xml:space="preserve"> entrará en vigencia desde el día siguiente hábil de su suscripción por ambas partes, hasta la terminación del contrato.</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CLÁUSULA OCTAVA.- (GARANTÍA DE CUMPLIMIENTO DE CONTRATO)</w:t>
      </w:r>
      <w:r w:rsidRPr="005F36D8">
        <w:rPr>
          <w:rFonts w:ascii="Arial" w:hAnsi="Arial" w:cs="Arial"/>
          <w:sz w:val="21"/>
          <w:szCs w:val="21"/>
        </w:rPr>
        <w:t xml:space="preserve"> El</w:t>
      </w:r>
      <w:r w:rsidRPr="005F36D8">
        <w:rPr>
          <w:rFonts w:ascii="Arial" w:hAnsi="Arial" w:cs="Arial"/>
          <w:b/>
          <w:sz w:val="21"/>
          <w:szCs w:val="21"/>
        </w:rPr>
        <w:t xml:space="preserve"> PROVEEDOR, </w:t>
      </w:r>
      <w:r w:rsidRPr="005F36D8">
        <w:rPr>
          <w:rFonts w:ascii="Arial" w:hAnsi="Arial" w:cs="Arial"/>
          <w:sz w:val="21"/>
          <w:szCs w:val="21"/>
        </w:rPr>
        <w:t xml:space="preserve">garantiza el correcto cumplimiento y fiel ejecución del presente contrato en todas sus partes con la _________ </w:t>
      </w:r>
      <w:r w:rsidRPr="005F36D8">
        <w:rPr>
          <w:rFonts w:ascii="Arial" w:hAnsi="Arial" w:cs="Arial"/>
          <w:b/>
          <w:i/>
          <w:sz w:val="21"/>
          <w:szCs w:val="21"/>
        </w:rPr>
        <w:t>(Registrar el tipo de garantía presentada por el proveedor)</w:t>
      </w:r>
      <w:r w:rsidRPr="005F36D8">
        <w:rPr>
          <w:rFonts w:ascii="Arial" w:hAnsi="Arial" w:cs="Arial"/>
          <w:sz w:val="21"/>
          <w:szCs w:val="21"/>
        </w:rPr>
        <w:t xml:space="preserve">, No. _________, emitida por __________ </w:t>
      </w:r>
      <w:r w:rsidRPr="005F36D8">
        <w:rPr>
          <w:rFonts w:ascii="Arial" w:hAnsi="Arial" w:cs="Arial"/>
          <w:b/>
          <w:i/>
          <w:sz w:val="21"/>
          <w:szCs w:val="21"/>
        </w:rPr>
        <w:t>(Registrar el nombre del ente emisor de la garantía)</w:t>
      </w:r>
      <w:r w:rsidRPr="005F36D8">
        <w:rPr>
          <w:rFonts w:ascii="Arial" w:hAnsi="Arial" w:cs="Arial"/>
          <w:sz w:val="21"/>
          <w:szCs w:val="21"/>
        </w:rPr>
        <w:t xml:space="preserve">, con vigencia hasta el _________ </w:t>
      </w:r>
      <w:r w:rsidRPr="005F36D8">
        <w:rPr>
          <w:rFonts w:ascii="Arial" w:hAnsi="Arial" w:cs="Arial"/>
          <w:b/>
          <w:i/>
          <w:sz w:val="21"/>
          <w:szCs w:val="21"/>
        </w:rPr>
        <w:t>(Registrar el día, mes y año de la vigencia de la garantía que debe considerar la firma del contrato hasta la emisión de Informe de Conformidad final del SERVICIO)</w:t>
      </w:r>
      <w:r w:rsidRPr="005F36D8">
        <w:rPr>
          <w:rFonts w:ascii="Arial" w:hAnsi="Arial" w:cs="Arial"/>
          <w:sz w:val="21"/>
          <w:szCs w:val="21"/>
        </w:rPr>
        <w:t xml:space="preserve">, a la orden de __________ </w:t>
      </w:r>
      <w:r w:rsidRPr="005F36D8">
        <w:rPr>
          <w:rFonts w:ascii="Arial" w:hAnsi="Arial" w:cs="Arial"/>
          <w:b/>
          <w:i/>
          <w:sz w:val="21"/>
          <w:szCs w:val="21"/>
        </w:rPr>
        <w:t>(Registrar el nombre o razón social de la ENTIDAD)</w:t>
      </w:r>
      <w:r w:rsidRPr="005F36D8">
        <w:rPr>
          <w:rFonts w:ascii="Arial" w:hAnsi="Arial" w:cs="Arial"/>
          <w:sz w:val="21"/>
          <w:szCs w:val="21"/>
        </w:rPr>
        <w:t xml:space="preserve">, por _________ </w:t>
      </w:r>
      <w:r w:rsidRPr="005F36D8">
        <w:rPr>
          <w:rFonts w:ascii="Arial" w:hAnsi="Arial" w:cs="Arial"/>
          <w:b/>
          <w:i/>
          <w:sz w:val="21"/>
          <w:szCs w:val="21"/>
        </w:rPr>
        <w:t xml:space="preserve">(Registrar el monto de la garantía en forma literal y numeral), </w:t>
      </w:r>
      <w:r w:rsidRPr="005F36D8">
        <w:rPr>
          <w:rFonts w:ascii="Arial" w:hAnsi="Arial" w:cs="Arial"/>
          <w:sz w:val="21"/>
          <w:szCs w:val="21"/>
        </w:rPr>
        <w:t xml:space="preserve">equivalente al____________ </w:t>
      </w:r>
      <w:r w:rsidRPr="005F36D8">
        <w:rPr>
          <w:rFonts w:ascii="Arial" w:hAnsi="Arial" w:cs="Arial"/>
          <w:b/>
          <w:i/>
          <w:sz w:val="21"/>
          <w:szCs w:val="21"/>
        </w:rPr>
        <w:t xml:space="preserve">(elegir conforme lo previsto en el inciso b) del Parágrafo I del Artículo 21 del Decreto Supremo N° 0181, uno de los siguientes texto: “siete por ciento (7%)” o “tres punto cinco por ciento (3.5%)”) </w:t>
      </w:r>
      <w:r w:rsidRPr="005F36D8">
        <w:rPr>
          <w:rFonts w:ascii="Arial" w:hAnsi="Arial" w:cs="Arial"/>
          <w:sz w:val="21"/>
          <w:szCs w:val="21"/>
        </w:rPr>
        <w:t xml:space="preserve">del monto total del </w:t>
      </w:r>
      <w:r w:rsidRPr="005F36D8">
        <w:rPr>
          <w:rFonts w:ascii="Arial" w:hAnsi="Arial" w:cs="Arial"/>
          <w:b/>
          <w:sz w:val="21"/>
          <w:szCs w:val="21"/>
        </w:rPr>
        <w:t>CONTRATO</w:t>
      </w:r>
      <w:r w:rsidRPr="005F36D8">
        <w:rPr>
          <w:rFonts w:ascii="Arial" w:hAnsi="Arial" w:cs="Arial"/>
          <w:sz w:val="21"/>
          <w:szCs w:val="21"/>
        </w:rPr>
        <w:t>.</w:t>
      </w:r>
    </w:p>
    <w:p w:rsidR="00E97D92" w:rsidRPr="005F36D8" w:rsidRDefault="00E97D92" w:rsidP="00E97D92">
      <w:pPr>
        <w:tabs>
          <w:tab w:val="left" w:pos="2656"/>
        </w:tabs>
        <w:jc w:val="both"/>
        <w:rPr>
          <w:rFonts w:ascii="Arial" w:hAnsi="Arial" w:cs="Arial"/>
          <w:sz w:val="21"/>
          <w:szCs w:val="21"/>
        </w:rPr>
      </w:pPr>
      <w:r w:rsidRPr="005F36D8">
        <w:rPr>
          <w:rFonts w:ascii="Arial" w:hAnsi="Arial" w:cs="Arial"/>
          <w:sz w:val="21"/>
          <w:szCs w:val="21"/>
        </w:rPr>
        <w:tab/>
      </w: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El importe de la Garantía de Cumplimiento de Contrato, será pagado en favor de la </w:t>
      </w:r>
      <w:r w:rsidRPr="005F36D8">
        <w:rPr>
          <w:rFonts w:ascii="Arial" w:hAnsi="Arial" w:cs="Arial"/>
          <w:b/>
          <w:sz w:val="21"/>
          <w:szCs w:val="21"/>
        </w:rPr>
        <w:t>ENTIDAD</w:t>
      </w:r>
      <w:r w:rsidRPr="005F36D8">
        <w:rPr>
          <w:rFonts w:ascii="Arial" w:hAnsi="Arial" w:cs="Arial"/>
          <w:sz w:val="21"/>
          <w:szCs w:val="21"/>
        </w:rPr>
        <w:t xml:space="preserve"> a su sólo requerimiento, sin necesidad de ningún trámite o acción judicial.</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Si se procediera a la prestación del </w:t>
      </w:r>
      <w:r w:rsidRPr="005F36D8">
        <w:rPr>
          <w:rFonts w:ascii="Arial" w:hAnsi="Arial" w:cs="Arial"/>
          <w:b/>
          <w:sz w:val="21"/>
          <w:szCs w:val="21"/>
        </w:rPr>
        <w:t>SERVICIO</w:t>
      </w:r>
      <w:r w:rsidRPr="005F36D8">
        <w:rPr>
          <w:rFonts w:ascii="Arial" w:hAnsi="Arial" w:cs="Arial"/>
          <w:sz w:val="21"/>
          <w:szCs w:val="21"/>
        </w:rPr>
        <w:t xml:space="preserve"> dentro del plazo contractual y en forma satisfactoria, hecho que se hará constar mediante el Informe de Conformidad Final correspondiente, dicha </w:t>
      </w:r>
      <w:r w:rsidRPr="005F36D8">
        <w:rPr>
          <w:rFonts w:ascii="Arial" w:hAnsi="Arial" w:cs="Arial"/>
          <w:sz w:val="21"/>
          <w:szCs w:val="21"/>
        </w:rPr>
        <w:lastRenderedPageBreak/>
        <w:t>garantía será devuelta después de la Liquidación del contrato, juntamente con el Certificado de Cumplimiento de Contrato.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El </w:t>
      </w:r>
      <w:r w:rsidRPr="005F36D8">
        <w:rPr>
          <w:rFonts w:ascii="Arial" w:hAnsi="Arial" w:cs="Arial"/>
          <w:b/>
          <w:sz w:val="21"/>
          <w:szCs w:val="21"/>
        </w:rPr>
        <w:t>PROVEEDOR</w:t>
      </w:r>
      <w:r w:rsidRPr="005F36D8">
        <w:rPr>
          <w:rFonts w:ascii="Arial" w:hAnsi="Arial" w:cs="Arial"/>
          <w:sz w:val="21"/>
          <w:szCs w:val="21"/>
        </w:rPr>
        <w:t xml:space="preserve">, tiene la obligación de mantener actualizada la Garantía de Cumplimiento de Contrato, cuantas veces lo requiera la </w:t>
      </w:r>
      <w:r w:rsidRPr="005F36D8">
        <w:rPr>
          <w:rFonts w:ascii="Arial" w:hAnsi="Arial" w:cs="Arial"/>
          <w:b/>
          <w:sz w:val="21"/>
          <w:szCs w:val="21"/>
        </w:rPr>
        <w:t>ENTIDAD</w:t>
      </w:r>
      <w:r w:rsidRPr="005F36D8">
        <w:rPr>
          <w:rFonts w:ascii="Arial" w:hAnsi="Arial" w:cs="Arial"/>
          <w:sz w:val="21"/>
          <w:szCs w:val="21"/>
        </w:rPr>
        <w:t xml:space="preserve">, por razones justificadas. El </w:t>
      </w:r>
      <w:r w:rsidRPr="005F36D8">
        <w:rPr>
          <w:rFonts w:ascii="Arial" w:hAnsi="Arial" w:cs="Arial"/>
          <w:b/>
          <w:bCs/>
          <w:sz w:val="21"/>
          <w:szCs w:val="21"/>
        </w:rPr>
        <w:t>FISCAL</w:t>
      </w:r>
      <w:r w:rsidRPr="005F36D8">
        <w:rPr>
          <w:rFonts w:ascii="Arial" w:hAnsi="Arial" w:cs="Arial"/>
          <w:sz w:val="21"/>
          <w:szCs w:val="21"/>
        </w:rPr>
        <w:t>, es quien llevará el control directo de la vigencia de la misma bajo su responsabilidad.</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sz w:val="21"/>
          <w:szCs w:val="21"/>
        </w:rPr>
        <w:t xml:space="preserve">El </w:t>
      </w:r>
      <w:r w:rsidRPr="005F36D8">
        <w:rPr>
          <w:rFonts w:ascii="Arial" w:hAnsi="Arial" w:cs="Arial"/>
          <w:b/>
          <w:sz w:val="21"/>
          <w:szCs w:val="21"/>
        </w:rPr>
        <w:t>PROVEEDOR</w:t>
      </w:r>
      <w:r w:rsidRPr="005F36D8">
        <w:rPr>
          <w:rFonts w:ascii="Arial" w:hAnsi="Arial" w:cs="Arial"/>
          <w:sz w:val="21"/>
          <w:szCs w:val="21"/>
        </w:rPr>
        <w:t xml:space="preserve"> podrá solicitar al </w:t>
      </w:r>
      <w:r w:rsidRPr="005F36D8">
        <w:rPr>
          <w:rFonts w:ascii="Arial" w:hAnsi="Arial" w:cs="Arial"/>
          <w:b/>
          <w:bCs/>
          <w:sz w:val="21"/>
          <w:szCs w:val="21"/>
        </w:rPr>
        <w:t>FISCAL</w:t>
      </w:r>
      <w:r w:rsidRPr="005F36D8">
        <w:rPr>
          <w:rFonts w:ascii="Arial" w:hAnsi="Arial" w:cs="Arial"/>
          <w:sz w:val="21"/>
          <w:szCs w:val="21"/>
        </w:rPr>
        <w:t xml:space="preserve"> la sustitución de la Garantía de Cumplimiento de Contrato, misma que será equivalente al____________ </w:t>
      </w:r>
      <w:r w:rsidRPr="005F36D8">
        <w:rPr>
          <w:rFonts w:ascii="Arial" w:hAnsi="Arial" w:cs="Arial"/>
          <w:b/>
          <w:i/>
          <w:sz w:val="21"/>
          <w:szCs w:val="21"/>
        </w:rPr>
        <w:t xml:space="preserve">(elegir conforme lo previsto en el inciso b) del Parágrafo I del Artículo 21 del Decreto Supremo N° 0181, uno de los siguientes texto: “siete por ciento (7%)” o “tres punto cinco por ciento (3.5%)”) </w:t>
      </w:r>
      <w:r w:rsidRPr="005F36D8">
        <w:rPr>
          <w:rFonts w:ascii="Arial" w:hAnsi="Arial" w:cs="Arial"/>
          <w:sz w:val="21"/>
          <w:szCs w:val="21"/>
        </w:rPr>
        <w:t xml:space="preserve">del monto de ejecución restante del </w:t>
      </w:r>
      <w:r w:rsidRPr="005F36D8">
        <w:rPr>
          <w:rFonts w:ascii="Arial" w:hAnsi="Arial" w:cs="Arial"/>
          <w:b/>
          <w:sz w:val="21"/>
          <w:szCs w:val="21"/>
        </w:rPr>
        <w:t xml:space="preserve">SERVICIO </w:t>
      </w:r>
      <w:r w:rsidRPr="005F36D8">
        <w:rPr>
          <w:rFonts w:ascii="Arial" w:hAnsi="Arial" w:cs="Arial"/>
          <w:sz w:val="21"/>
          <w:szCs w:val="21"/>
        </w:rPr>
        <w:t>al momento de la solicitud, siempre y cuando se hayan cumplido las siguientes condiciones a la fecha de la solicitud</w:t>
      </w:r>
      <w:r w:rsidRPr="005F36D8">
        <w:rPr>
          <w:rFonts w:ascii="Arial" w:hAnsi="Arial" w:cs="Arial"/>
          <w:b/>
          <w:sz w:val="21"/>
          <w:szCs w:val="21"/>
        </w:rPr>
        <w:t>:</w:t>
      </w:r>
    </w:p>
    <w:p w:rsidR="00E97D92" w:rsidRPr="005F36D8" w:rsidRDefault="00E97D92" w:rsidP="00E97D92">
      <w:pPr>
        <w:jc w:val="both"/>
        <w:rPr>
          <w:rFonts w:ascii="Arial" w:hAnsi="Arial" w:cs="Arial"/>
          <w:b/>
          <w:sz w:val="21"/>
          <w:szCs w:val="21"/>
        </w:rPr>
      </w:pPr>
    </w:p>
    <w:p w:rsidR="00E97D92" w:rsidRPr="005F36D8" w:rsidRDefault="00E97D92" w:rsidP="00D1172D">
      <w:pPr>
        <w:numPr>
          <w:ilvl w:val="0"/>
          <w:numId w:val="43"/>
        </w:numPr>
        <w:contextualSpacing/>
        <w:jc w:val="both"/>
        <w:rPr>
          <w:rFonts w:ascii="Arial" w:hAnsi="Arial" w:cs="Arial"/>
          <w:sz w:val="21"/>
          <w:szCs w:val="21"/>
        </w:rPr>
      </w:pPr>
      <w:r w:rsidRPr="005F36D8">
        <w:rPr>
          <w:rFonts w:ascii="Arial" w:hAnsi="Arial" w:cs="Arial"/>
          <w:sz w:val="21"/>
          <w:szCs w:val="21"/>
        </w:rPr>
        <w:t xml:space="preserve">Se haya alcanzado un cumplimiento del </w:t>
      </w:r>
      <w:r w:rsidRPr="005F36D8">
        <w:rPr>
          <w:rFonts w:ascii="Arial" w:hAnsi="Arial" w:cs="Arial"/>
          <w:b/>
          <w:sz w:val="21"/>
          <w:szCs w:val="21"/>
        </w:rPr>
        <w:t xml:space="preserve">SERVICIO, </w:t>
      </w:r>
      <w:r w:rsidRPr="005F36D8">
        <w:rPr>
          <w:rFonts w:ascii="Arial" w:hAnsi="Arial" w:cs="Arial"/>
          <w:sz w:val="21"/>
          <w:szCs w:val="21"/>
        </w:rPr>
        <w:t>de al menos setenta por ciento (70%);</w:t>
      </w:r>
    </w:p>
    <w:p w:rsidR="00E97D92" w:rsidRPr="005F36D8" w:rsidRDefault="00E97D92" w:rsidP="00D1172D">
      <w:pPr>
        <w:numPr>
          <w:ilvl w:val="0"/>
          <w:numId w:val="43"/>
        </w:numPr>
        <w:contextualSpacing/>
        <w:jc w:val="both"/>
        <w:rPr>
          <w:rFonts w:ascii="Arial" w:hAnsi="Arial" w:cs="Arial"/>
          <w:sz w:val="21"/>
          <w:szCs w:val="21"/>
        </w:rPr>
      </w:pPr>
      <w:r w:rsidRPr="005F36D8">
        <w:rPr>
          <w:rFonts w:ascii="Arial" w:hAnsi="Arial" w:cs="Arial"/>
          <w:sz w:val="21"/>
          <w:szCs w:val="21"/>
        </w:rPr>
        <w:t xml:space="preserve">El </w:t>
      </w:r>
      <w:r w:rsidRPr="005F36D8">
        <w:rPr>
          <w:rFonts w:ascii="Arial" w:hAnsi="Arial" w:cs="Arial"/>
          <w:b/>
          <w:sz w:val="21"/>
          <w:szCs w:val="21"/>
        </w:rPr>
        <w:t>SERVICIO</w:t>
      </w:r>
      <w:r w:rsidRPr="005F36D8">
        <w:rPr>
          <w:rFonts w:ascii="Arial" w:hAnsi="Arial" w:cs="Arial"/>
          <w:sz w:val="21"/>
          <w:szCs w:val="21"/>
        </w:rPr>
        <w:t xml:space="preserve"> se haya cumplido sin faltas atribuibles al </w:t>
      </w:r>
      <w:r w:rsidRPr="005F36D8">
        <w:rPr>
          <w:rFonts w:ascii="Arial" w:hAnsi="Arial" w:cs="Arial"/>
          <w:b/>
          <w:sz w:val="21"/>
          <w:szCs w:val="21"/>
        </w:rPr>
        <w:t>PROVEEDOR</w:t>
      </w:r>
      <w:r w:rsidRPr="005F36D8">
        <w:rPr>
          <w:rFonts w:ascii="Arial" w:hAnsi="Arial" w:cs="Arial"/>
          <w:sz w:val="21"/>
          <w:szCs w:val="21"/>
        </w:rPr>
        <w:t xml:space="preserve">. </w:t>
      </w:r>
    </w:p>
    <w:p w:rsidR="00E97D92" w:rsidRPr="005F36D8" w:rsidRDefault="00E97D92" w:rsidP="00E97D92">
      <w:pPr>
        <w:ind w:left="360"/>
        <w:contextualSpacing/>
        <w:jc w:val="both"/>
        <w:rPr>
          <w:rFonts w:ascii="Arial" w:hAnsi="Arial" w:cs="Arial"/>
          <w:sz w:val="21"/>
          <w:szCs w:val="21"/>
        </w:rPr>
      </w:pPr>
    </w:p>
    <w:p w:rsidR="00E97D92" w:rsidRPr="005F36D8" w:rsidRDefault="00E97D92" w:rsidP="00E97D92">
      <w:pPr>
        <w:autoSpaceDE w:val="0"/>
        <w:autoSpaceDN w:val="0"/>
        <w:adjustRightInd w:val="0"/>
        <w:jc w:val="both"/>
        <w:rPr>
          <w:rFonts w:ascii="Arial" w:hAnsi="Arial" w:cs="Arial"/>
          <w:b/>
          <w:i/>
          <w:sz w:val="21"/>
          <w:szCs w:val="21"/>
        </w:rPr>
      </w:pPr>
      <w:r w:rsidRPr="005F36D8">
        <w:rPr>
          <w:rFonts w:ascii="Arial" w:hAnsi="Arial" w:cs="Arial"/>
          <w:sz w:val="21"/>
          <w:szCs w:val="21"/>
        </w:rPr>
        <w:t xml:space="preserve">El </w:t>
      </w:r>
      <w:r w:rsidRPr="005F36D8">
        <w:rPr>
          <w:rFonts w:ascii="Arial" w:hAnsi="Arial" w:cs="Arial"/>
          <w:b/>
          <w:sz w:val="21"/>
          <w:szCs w:val="21"/>
        </w:rPr>
        <w:t xml:space="preserve">FISCAL </w:t>
      </w:r>
      <w:r w:rsidRPr="005F36D8">
        <w:rPr>
          <w:rFonts w:ascii="Arial" w:hAnsi="Arial" w:cs="Arial"/>
          <w:sz w:val="21"/>
          <w:szCs w:val="21"/>
        </w:rPr>
        <w:t xml:space="preserve">deberá emitir informe sobre la solicitud de sustitución de la garantía en un plazo no mayor a tres (3) días hábiles, aceptando o rechazando la misma. En caso de aceptar la solicitud de sustitución de la garantía, el </w:t>
      </w:r>
      <w:r w:rsidRPr="005F36D8">
        <w:rPr>
          <w:rFonts w:ascii="Arial" w:hAnsi="Arial" w:cs="Arial"/>
          <w:b/>
          <w:sz w:val="21"/>
          <w:szCs w:val="21"/>
        </w:rPr>
        <w:t>FISCAL</w:t>
      </w:r>
      <w:r w:rsidRPr="005F36D8">
        <w:rPr>
          <w:rFonts w:ascii="Arial" w:hAnsi="Arial" w:cs="Arial"/>
          <w:sz w:val="21"/>
          <w:szCs w:val="21"/>
        </w:rPr>
        <w:t xml:space="preserve"> remitirá a la Unidad Administrativa de la </w:t>
      </w:r>
      <w:r w:rsidRPr="005F36D8">
        <w:rPr>
          <w:rFonts w:ascii="Arial" w:hAnsi="Arial" w:cs="Arial"/>
          <w:b/>
          <w:sz w:val="21"/>
          <w:szCs w:val="21"/>
        </w:rPr>
        <w:t>ENTIDAD</w:t>
      </w:r>
      <w:r w:rsidRPr="005F36D8">
        <w:rPr>
          <w:rFonts w:ascii="Arial" w:hAnsi="Arial" w:cs="Arial"/>
          <w:sz w:val="21"/>
          <w:szCs w:val="21"/>
        </w:rPr>
        <w:t xml:space="preserve"> la solicitud de sustitución y antecedentes a efectos de que se realice la sustitución por única vez de la garantía contra entrega de una nueva garantía.</w:t>
      </w:r>
    </w:p>
    <w:p w:rsidR="00E97D92" w:rsidRPr="005F36D8" w:rsidRDefault="00E97D92" w:rsidP="00E97D92">
      <w:pPr>
        <w:jc w:val="both"/>
        <w:rPr>
          <w:rFonts w:ascii="Arial" w:hAnsi="Arial" w:cs="Arial"/>
          <w:sz w:val="21"/>
          <w:szCs w:val="21"/>
        </w:rPr>
      </w:pPr>
    </w:p>
    <w:p w:rsidR="00E97D92" w:rsidRPr="005F36D8" w:rsidRDefault="00E97D92" w:rsidP="00E97D92">
      <w:pPr>
        <w:tabs>
          <w:tab w:val="left" w:pos="0"/>
          <w:tab w:val="left" w:pos="720"/>
        </w:tabs>
        <w:suppressAutoHyphens/>
        <w:jc w:val="both"/>
        <w:rPr>
          <w:rFonts w:ascii="Arial" w:hAnsi="Arial" w:cs="Arial"/>
          <w:sz w:val="21"/>
          <w:szCs w:val="21"/>
        </w:rPr>
      </w:pPr>
      <w:r w:rsidRPr="005F36D8">
        <w:rPr>
          <w:rFonts w:ascii="Arial" w:hAnsi="Arial" w:cs="Arial"/>
          <w:b/>
          <w:sz w:val="21"/>
          <w:szCs w:val="21"/>
        </w:rPr>
        <w:t xml:space="preserve">CLÁUSULA NOVENA.- (ANTICIPO) </w:t>
      </w:r>
      <w:r w:rsidRPr="005F36D8">
        <w:rPr>
          <w:rFonts w:ascii="Arial" w:hAnsi="Arial" w:cs="Arial"/>
          <w:sz w:val="21"/>
          <w:szCs w:val="21"/>
        </w:rPr>
        <w:t>En el presente contrato no se otorgará anticipo.</w:t>
      </w:r>
    </w:p>
    <w:p w:rsidR="00E97D92" w:rsidRPr="005F36D8" w:rsidRDefault="00E97D92" w:rsidP="00E97D92">
      <w:pPr>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DÉCIMA.- (PLAZO DE PRESTACIÓN DEL SERVICIO) </w:t>
      </w:r>
      <w:r w:rsidRPr="005F36D8">
        <w:rPr>
          <w:rFonts w:ascii="Arial" w:hAnsi="Arial" w:cs="Arial"/>
          <w:sz w:val="21"/>
          <w:szCs w:val="21"/>
        </w:rPr>
        <w:t>El</w:t>
      </w:r>
      <w:r w:rsidRPr="005F36D8">
        <w:rPr>
          <w:rFonts w:ascii="Arial" w:hAnsi="Arial" w:cs="Arial"/>
          <w:b/>
          <w:sz w:val="21"/>
          <w:szCs w:val="21"/>
        </w:rPr>
        <w:t xml:space="preserve"> PROVEEDOR </w:t>
      </w:r>
      <w:r w:rsidRPr="005F36D8">
        <w:rPr>
          <w:rFonts w:ascii="Arial" w:hAnsi="Arial" w:cs="Arial"/>
          <w:sz w:val="21"/>
          <w:szCs w:val="21"/>
        </w:rPr>
        <w:t xml:space="preserve">prestará el </w:t>
      </w:r>
      <w:r w:rsidRPr="005F36D8">
        <w:rPr>
          <w:rFonts w:ascii="Arial" w:hAnsi="Arial" w:cs="Arial"/>
          <w:b/>
          <w:sz w:val="21"/>
          <w:szCs w:val="21"/>
        </w:rPr>
        <w:t xml:space="preserve">SERVICIO </w:t>
      </w:r>
      <w:r w:rsidRPr="005F36D8">
        <w:rPr>
          <w:rFonts w:ascii="Arial" w:hAnsi="Arial" w:cs="Arial"/>
          <w:sz w:val="21"/>
          <w:szCs w:val="21"/>
        </w:rPr>
        <w:t xml:space="preserve">en estricto cumplimiento con la propuesta adjudicada, las Especificaciones Técnicas y el contrato, en el plazo de </w:t>
      </w:r>
      <w:r>
        <w:rPr>
          <w:rFonts w:ascii="Arial" w:hAnsi="Arial" w:cs="Arial"/>
          <w:sz w:val="21"/>
          <w:szCs w:val="21"/>
        </w:rPr>
        <w:t>veinte</w:t>
      </w:r>
      <w:r w:rsidRPr="005F36D8">
        <w:rPr>
          <w:rFonts w:ascii="Arial" w:hAnsi="Arial" w:cs="Arial"/>
          <w:sz w:val="21"/>
          <w:szCs w:val="21"/>
        </w:rPr>
        <w:t xml:space="preserve"> (</w:t>
      </w:r>
      <w:r>
        <w:rPr>
          <w:rFonts w:ascii="Arial" w:hAnsi="Arial" w:cs="Arial"/>
          <w:sz w:val="21"/>
          <w:szCs w:val="21"/>
        </w:rPr>
        <w:t>2</w:t>
      </w:r>
      <w:r w:rsidRPr="005F36D8">
        <w:rPr>
          <w:rFonts w:ascii="Arial" w:hAnsi="Arial" w:cs="Arial"/>
          <w:sz w:val="21"/>
          <w:szCs w:val="21"/>
        </w:rPr>
        <w:t>0) días calendario</w:t>
      </w:r>
      <w:r w:rsidRPr="005F36D8">
        <w:rPr>
          <w:rFonts w:ascii="Arial" w:hAnsi="Arial" w:cs="Arial"/>
          <w:b/>
          <w:i/>
          <w:sz w:val="21"/>
          <w:szCs w:val="21"/>
        </w:rPr>
        <w:t>.</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i/>
          <w:sz w:val="21"/>
          <w:szCs w:val="21"/>
        </w:rPr>
      </w:pPr>
      <w:r w:rsidRPr="005F36D8">
        <w:rPr>
          <w:rFonts w:ascii="Arial" w:hAnsi="Arial" w:cs="Arial"/>
          <w:sz w:val="21"/>
          <w:szCs w:val="21"/>
        </w:rPr>
        <w:t xml:space="preserve">El plazo señalado precedentemente será computado a partir de la fecha establecida en la Orden de Proceder. </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 xml:space="preserve">CLÁUSULA DÉCIMA PRIMERA.- (LUGAR DE PRESTACIÓN DE SERVICIOS). </w:t>
      </w:r>
      <w:r w:rsidRPr="005F36D8">
        <w:rPr>
          <w:rFonts w:ascii="Arial" w:hAnsi="Arial" w:cs="Arial"/>
          <w:sz w:val="21"/>
          <w:szCs w:val="21"/>
        </w:rPr>
        <w:t xml:space="preserve">El </w:t>
      </w:r>
      <w:r w:rsidRPr="005F36D8">
        <w:rPr>
          <w:rFonts w:ascii="Arial" w:hAnsi="Arial" w:cs="Arial"/>
          <w:b/>
          <w:sz w:val="21"/>
          <w:szCs w:val="21"/>
        </w:rPr>
        <w:t>PROVEEDOR</w:t>
      </w:r>
      <w:r w:rsidRPr="005F36D8">
        <w:rPr>
          <w:rFonts w:ascii="Arial" w:hAnsi="Arial" w:cs="Arial"/>
          <w:sz w:val="21"/>
          <w:szCs w:val="21"/>
        </w:rPr>
        <w:t xml:space="preserve"> prestará el </w:t>
      </w:r>
      <w:r w:rsidRPr="005F36D8">
        <w:rPr>
          <w:rFonts w:ascii="Arial" w:hAnsi="Arial" w:cs="Arial"/>
          <w:b/>
          <w:sz w:val="21"/>
          <w:szCs w:val="21"/>
        </w:rPr>
        <w:t>SERVICIO</w:t>
      </w:r>
      <w:r w:rsidRPr="005F36D8">
        <w:rPr>
          <w:rFonts w:ascii="Arial" w:hAnsi="Arial" w:cs="Arial"/>
          <w:sz w:val="21"/>
          <w:szCs w:val="21"/>
        </w:rPr>
        <w:t>, objeto del presente contrato en el Edificio Principal del Banco Central de Bolivia ubicado en la calle Ayacucho esquina calle Mercado S/N, zona Central de la ciudad de La Paz.</w:t>
      </w:r>
    </w:p>
    <w:p w:rsidR="00E97D92" w:rsidRPr="005F36D8" w:rsidRDefault="00E97D92" w:rsidP="00E97D92">
      <w:pPr>
        <w:rPr>
          <w:rFonts w:ascii="Arial" w:hAnsi="Arial" w:cs="Arial"/>
          <w:sz w:val="21"/>
          <w:szCs w:val="21"/>
        </w:rPr>
      </w:pPr>
    </w:p>
    <w:p w:rsidR="00E97D92" w:rsidRPr="005F36D8" w:rsidRDefault="00E97D92" w:rsidP="00E97D92">
      <w:pPr>
        <w:widowControl w:val="0"/>
        <w:autoSpaceDE w:val="0"/>
        <w:autoSpaceDN w:val="0"/>
        <w:adjustRightInd w:val="0"/>
        <w:jc w:val="both"/>
        <w:rPr>
          <w:rFonts w:ascii="Arial" w:hAnsi="Arial" w:cs="Arial"/>
          <w:b/>
          <w:sz w:val="21"/>
          <w:szCs w:val="21"/>
        </w:rPr>
      </w:pPr>
      <w:r w:rsidRPr="005F36D8">
        <w:rPr>
          <w:rFonts w:ascii="Arial" w:hAnsi="Arial" w:cs="Arial"/>
          <w:b/>
          <w:sz w:val="21"/>
          <w:szCs w:val="21"/>
        </w:rPr>
        <w:t xml:space="preserve">CLÁUSULA DÉCIMA SEGUNDA.- (MONTO, MONEDA Y FORMA DE PAGO) </w:t>
      </w:r>
      <w:r w:rsidRPr="005F36D8">
        <w:rPr>
          <w:rFonts w:ascii="Arial" w:hAnsi="Arial" w:cs="Arial"/>
          <w:sz w:val="21"/>
          <w:szCs w:val="21"/>
        </w:rPr>
        <w:t xml:space="preserve">El monto propuesto y aceptado por ambas partes para la prestación del servicio, objeto del presente Contrato es de _____________ </w:t>
      </w:r>
      <w:r w:rsidRPr="005F36D8">
        <w:rPr>
          <w:rFonts w:ascii="Arial" w:hAnsi="Arial" w:cs="Arial"/>
          <w:b/>
          <w:i/>
          <w:sz w:val="21"/>
          <w:szCs w:val="21"/>
        </w:rPr>
        <w:t xml:space="preserve">(Registrar en forma numeral y literal el monto del Contrato, en bolivianos, establecido en el Documento de Adjudicación). </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Queda establecido que el monto consignado en la propuesta adjudicada incluye todos los elementos, sin excepción alguna, que sean necesarios para la realización y cumplimiento del </w:t>
      </w:r>
      <w:r w:rsidRPr="005F36D8">
        <w:rPr>
          <w:rFonts w:ascii="Arial" w:hAnsi="Arial" w:cs="Arial"/>
          <w:b/>
          <w:sz w:val="21"/>
          <w:szCs w:val="21"/>
        </w:rPr>
        <w:t>SERVICIO</w:t>
      </w:r>
      <w:r w:rsidRPr="005F36D8">
        <w:rPr>
          <w:rFonts w:ascii="Arial" w:hAnsi="Arial" w:cs="Arial"/>
          <w:sz w:val="21"/>
          <w:szCs w:val="21"/>
        </w:rPr>
        <w:t>.</w:t>
      </w:r>
    </w:p>
    <w:p w:rsidR="00E97D92" w:rsidRPr="005F36D8" w:rsidRDefault="00E97D92" w:rsidP="00E97D92">
      <w:pPr>
        <w:jc w:val="both"/>
        <w:rPr>
          <w:rFonts w:ascii="Arial" w:hAnsi="Arial" w:cs="Arial"/>
          <w:b/>
          <w:i/>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Es de exclusiva responsabilidad del </w:t>
      </w:r>
      <w:r w:rsidRPr="005F36D8">
        <w:rPr>
          <w:rFonts w:ascii="Arial" w:hAnsi="Arial" w:cs="Arial"/>
          <w:b/>
          <w:sz w:val="21"/>
          <w:szCs w:val="21"/>
        </w:rPr>
        <w:t xml:space="preserve">PROVEEDOR, </w:t>
      </w:r>
      <w:r w:rsidRPr="005F36D8">
        <w:rPr>
          <w:rFonts w:ascii="Arial" w:hAnsi="Arial" w:cs="Arial"/>
          <w:sz w:val="21"/>
          <w:szCs w:val="21"/>
        </w:rPr>
        <w:t xml:space="preserve">prestar el </w:t>
      </w:r>
      <w:r w:rsidRPr="005F36D8">
        <w:rPr>
          <w:rFonts w:ascii="Arial" w:hAnsi="Arial" w:cs="Arial"/>
          <w:b/>
          <w:sz w:val="21"/>
          <w:szCs w:val="21"/>
        </w:rPr>
        <w:t>SERVICIO</w:t>
      </w:r>
      <w:r w:rsidRPr="005F36D8">
        <w:rPr>
          <w:rFonts w:ascii="Arial" w:hAnsi="Arial" w:cs="Arial"/>
          <w:sz w:val="21"/>
          <w:szCs w:val="21"/>
        </w:rPr>
        <w:t xml:space="preserve"> por el monto establecido como costo del servicio, ya que no se reconocerán ni procederán pagos por servicios que hiciesen exceder dicho monto.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lastRenderedPageBreak/>
        <w:t xml:space="preserve">Las partes acuerdan que por la prestación del </w:t>
      </w:r>
      <w:r w:rsidRPr="005F36D8">
        <w:rPr>
          <w:rFonts w:ascii="Arial" w:hAnsi="Arial" w:cs="Arial"/>
          <w:b/>
          <w:sz w:val="21"/>
          <w:szCs w:val="21"/>
        </w:rPr>
        <w:t>SERVICIO</w:t>
      </w:r>
      <w:r w:rsidRPr="005F36D8">
        <w:rPr>
          <w:rFonts w:ascii="Arial" w:hAnsi="Arial" w:cs="Arial"/>
          <w:sz w:val="21"/>
          <w:szCs w:val="21"/>
        </w:rPr>
        <w:t>, procederá el pago cuya cancelación se la realizará por el total, una vez emitido el Informe de Conformidad Final y presentación de la factura correspondiente.</w:t>
      </w:r>
    </w:p>
    <w:p w:rsidR="00E97D92" w:rsidRPr="005F36D8" w:rsidRDefault="00E97D92" w:rsidP="00E97D92">
      <w:pPr>
        <w:jc w:val="both"/>
        <w:rPr>
          <w:rFonts w:ascii="Arial" w:hAnsi="Arial" w:cs="Arial"/>
          <w:sz w:val="21"/>
          <w:szCs w:val="21"/>
        </w:rPr>
      </w:pPr>
    </w:p>
    <w:p w:rsidR="00E97D92" w:rsidRDefault="00E97D92" w:rsidP="00E97D92">
      <w:pPr>
        <w:jc w:val="both"/>
        <w:rPr>
          <w:rFonts w:ascii="Arial" w:hAnsi="Arial" w:cs="Arial"/>
          <w:b/>
          <w:sz w:val="21"/>
          <w:szCs w:val="21"/>
        </w:rPr>
      </w:pPr>
      <w:r w:rsidRPr="005F36D8">
        <w:rPr>
          <w:rFonts w:ascii="Arial" w:hAnsi="Arial" w:cs="Arial"/>
          <w:sz w:val="21"/>
          <w:szCs w:val="21"/>
        </w:rPr>
        <w:t xml:space="preserve">Para este fin el </w:t>
      </w:r>
      <w:r w:rsidRPr="005F36D8">
        <w:rPr>
          <w:rFonts w:ascii="Arial" w:hAnsi="Arial" w:cs="Arial"/>
          <w:b/>
          <w:sz w:val="21"/>
          <w:szCs w:val="21"/>
        </w:rPr>
        <w:t xml:space="preserve">PROVEEDOR </w:t>
      </w:r>
      <w:r w:rsidRPr="005F36D8">
        <w:rPr>
          <w:rFonts w:ascii="Arial" w:hAnsi="Arial" w:cs="Arial"/>
          <w:sz w:val="21"/>
          <w:szCs w:val="21"/>
        </w:rPr>
        <w:t xml:space="preserve">presentará al </w:t>
      </w:r>
      <w:r w:rsidRPr="005F36D8">
        <w:rPr>
          <w:rFonts w:ascii="Arial" w:hAnsi="Arial" w:cs="Arial"/>
          <w:b/>
          <w:bCs/>
          <w:sz w:val="21"/>
          <w:szCs w:val="21"/>
        </w:rPr>
        <w:t>FISCAL</w:t>
      </w:r>
      <w:r w:rsidRPr="005F36D8">
        <w:rPr>
          <w:rFonts w:ascii="Arial" w:hAnsi="Arial" w:cs="Arial"/>
          <w:sz w:val="21"/>
          <w:szCs w:val="21"/>
        </w:rPr>
        <w:t xml:space="preserve"> para su revisión, </w:t>
      </w:r>
      <w:r>
        <w:rPr>
          <w:rFonts w:ascii="Arial" w:hAnsi="Arial" w:cs="Arial"/>
          <w:sz w:val="21"/>
          <w:szCs w:val="21"/>
        </w:rPr>
        <w:t>la Planilla de Ejecución del Servicio</w:t>
      </w:r>
      <w:r w:rsidRPr="005F36D8">
        <w:rPr>
          <w:rFonts w:ascii="Arial" w:hAnsi="Arial" w:cs="Arial"/>
          <w:sz w:val="21"/>
          <w:szCs w:val="21"/>
        </w:rPr>
        <w:t>, donde deberá señalar todos los servicios prestados, el monto y la periodicidad de pago convenida.</w:t>
      </w:r>
      <w:r w:rsidRPr="005F36D8">
        <w:rPr>
          <w:rFonts w:ascii="Arial" w:hAnsi="Arial" w:cs="Arial"/>
          <w:b/>
          <w:sz w:val="21"/>
          <w:szCs w:val="21"/>
        </w:rPr>
        <w:t xml:space="preserve"> </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El</w:t>
      </w:r>
      <w:r w:rsidRPr="005F36D8">
        <w:rPr>
          <w:rFonts w:ascii="Arial" w:hAnsi="Arial" w:cs="Arial"/>
          <w:b/>
          <w:bCs/>
          <w:sz w:val="21"/>
          <w:szCs w:val="21"/>
        </w:rPr>
        <w:t xml:space="preserve"> FISCAL</w:t>
      </w:r>
      <w:r w:rsidRPr="005F36D8">
        <w:rPr>
          <w:rFonts w:ascii="Arial" w:hAnsi="Arial" w:cs="Arial"/>
          <w:sz w:val="21"/>
          <w:szCs w:val="21"/>
        </w:rPr>
        <w:t>, dentro de los cinco (5) días hábiles siguientes, después de recibir dich</w:t>
      </w:r>
      <w:r>
        <w:rPr>
          <w:rFonts w:ascii="Arial" w:hAnsi="Arial" w:cs="Arial"/>
          <w:sz w:val="21"/>
          <w:szCs w:val="21"/>
        </w:rPr>
        <w:t>a</w:t>
      </w:r>
      <w:r w:rsidRPr="005F36D8">
        <w:rPr>
          <w:rFonts w:ascii="Arial" w:hAnsi="Arial" w:cs="Arial"/>
          <w:sz w:val="21"/>
          <w:szCs w:val="21"/>
        </w:rPr>
        <w:t xml:space="preserve"> </w:t>
      </w:r>
      <w:r>
        <w:rPr>
          <w:rFonts w:ascii="Arial" w:hAnsi="Arial" w:cs="Arial"/>
          <w:sz w:val="21"/>
          <w:szCs w:val="21"/>
        </w:rPr>
        <w:t>Planilla de Ejecución del Servicio</w:t>
      </w:r>
      <w:r w:rsidRPr="005F36D8">
        <w:rPr>
          <w:rFonts w:ascii="Arial" w:hAnsi="Arial" w:cs="Arial"/>
          <w:sz w:val="21"/>
          <w:szCs w:val="21"/>
        </w:rPr>
        <w:t xml:space="preserve">, indicará por escrito su aprobación o la devolverá para que se realicen las correcciones o enmiendas respectivas. El </w:t>
      </w:r>
      <w:r w:rsidRPr="005F36D8">
        <w:rPr>
          <w:rFonts w:ascii="Arial" w:hAnsi="Arial" w:cs="Arial"/>
          <w:b/>
          <w:sz w:val="21"/>
          <w:szCs w:val="21"/>
        </w:rPr>
        <w:t xml:space="preserve">PROVEEDOR, </w:t>
      </w:r>
      <w:r w:rsidRPr="005F36D8">
        <w:rPr>
          <w:rFonts w:ascii="Arial" w:hAnsi="Arial" w:cs="Arial"/>
          <w:sz w:val="21"/>
          <w:szCs w:val="21"/>
        </w:rPr>
        <w:t xml:space="preserve">en caso de devolución deberá realizar las correcciones requeridas por el </w:t>
      </w:r>
      <w:r w:rsidRPr="005F36D8">
        <w:rPr>
          <w:rFonts w:ascii="Arial" w:hAnsi="Arial" w:cs="Arial"/>
          <w:b/>
          <w:sz w:val="21"/>
          <w:szCs w:val="21"/>
        </w:rPr>
        <w:t>FISCAL</w:t>
      </w:r>
      <w:r w:rsidRPr="005F36D8">
        <w:rPr>
          <w:rFonts w:ascii="Arial" w:hAnsi="Arial" w:cs="Arial"/>
          <w:sz w:val="21"/>
          <w:szCs w:val="21"/>
        </w:rPr>
        <w:t xml:space="preserve"> y presentará nuevamente </w:t>
      </w:r>
      <w:r>
        <w:rPr>
          <w:rFonts w:ascii="Arial" w:hAnsi="Arial" w:cs="Arial"/>
          <w:sz w:val="21"/>
          <w:szCs w:val="21"/>
        </w:rPr>
        <w:t>la Planilla de Ejecución del Servicio</w:t>
      </w:r>
      <w:r w:rsidRPr="005F36D8">
        <w:rPr>
          <w:rFonts w:ascii="Arial" w:hAnsi="Arial" w:cs="Arial"/>
          <w:sz w:val="21"/>
          <w:szCs w:val="21"/>
        </w:rPr>
        <w:t xml:space="preserve"> para su aprobación, con la nueva fecha.</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El</w:t>
      </w:r>
      <w:r w:rsidRPr="005F36D8">
        <w:rPr>
          <w:rFonts w:ascii="Arial" w:hAnsi="Arial" w:cs="Arial"/>
          <w:b/>
          <w:bCs/>
          <w:sz w:val="21"/>
          <w:szCs w:val="21"/>
        </w:rPr>
        <w:t xml:space="preserve"> FISCAL</w:t>
      </w:r>
      <w:r w:rsidRPr="005F36D8">
        <w:rPr>
          <w:rFonts w:ascii="Arial" w:hAnsi="Arial" w:cs="Arial"/>
          <w:sz w:val="21"/>
          <w:szCs w:val="21"/>
        </w:rPr>
        <w:t xml:space="preserve"> una vez que apruebe </w:t>
      </w:r>
      <w:r>
        <w:rPr>
          <w:rFonts w:ascii="Arial" w:hAnsi="Arial" w:cs="Arial"/>
          <w:sz w:val="21"/>
          <w:szCs w:val="21"/>
        </w:rPr>
        <w:t>la Planilla de Ejecución del Servicio</w:t>
      </w:r>
      <w:r w:rsidRPr="005F36D8">
        <w:rPr>
          <w:rFonts w:ascii="Arial" w:hAnsi="Arial" w:cs="Arial"/>
          <w:sz w:val="21"/>
          <w:szCs w:val="21"/>
        </w:rPr>
        <w:t xml:space="preserve">, remitirá </w:t>
      </w:r>
      <w:r>
        <w:rPr>
          <w:rFonts w:ascii="Arial" w:hAnsi="Arial" w:cs="Arial"/>
          <w:sz w:val="21"/>
          <w:szCs w:val="21"/>
        </w:rPr>
        <w:t>el</w:t>
      </w:r>
      <w:r w:rsidRPr="005F36D8">
        <w:rPr>
          <w:rFonts w:ascii="Arial" w:hAnsi="Arial" w:cs="Arial"/>
          <w:sz w:val="21"/>
          <w:szCs w:val="21"/>
        </w:rPr>
        <w:t xml:space="preserve"> mismo a la Unidad Administrativa de la</w:t>
      </w:r>
      <w:r w:rsidRPr="005F36D8">
        <w:rPr>
          <w:rFonts w:ascii="Arial" w:hAnsi="Arial" w:cs="Arial"/>
          <w:b/>
          <w:sz w:val="21"/>
          <w:szCs w:val="21"/>
        </w:rPr>
        <w:t xml:space="preserve"> ENTIDAD</w:t>
      </w:r>
      <w:r w:rsidRPr="005F36D8">
        <w:rPr>
          <w:rFonts w:ascii="Arial" w:hAnsi="Arial" w:cs="Arial"/>
          <w:sz w:val="21"/>
          <w:szCs w:val="21"/>
        </w:rPr>
        <w:t xml:space="preserve">, para el pago correspondiente, dentro del plazo que no deberá superar los treinta días hábiles computables desde la aprobación de dicho certificado por el </w:t>
      </w:r>
      <w:r w:rsidRPr="005F36D8">
        <w:rPr>
          <w:rFonts w:ascii="Arial" w:hAnsi="Arial" w:cs="Arial"/>
          <w:b/>
          <w:sz w:val="21"/>
          <w:szCs w:val="21"/>
        </w:rPr>
        <w:t>FISCAL</w:t>
      </w:r>
      <w:r w:rsidRPr="005F36D8">
        <w:rPr>
          <w:rFonts w:ascii="Arial" w:hAnsi="Arial" w:cs="Arial"/>
          <w:sz w:val="21"/>
          <w:szCs w:val="21"/>
        </w:rPr>
        <w:t>.</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DÉCIMA TERCERA.- (DOMICILIO A EFECTOS DE NOTIFICACIÓN) </w:t>
      </w:r>
      <w:r w:rsidRPr="005F36D8">
        <w:rPr>
          <w:rFonts w:ascii="Arial" w:hAnsi="Arial" w:cs="Arial"/>
          <w:sz w:val="21"/>
          <w:szCs w:val="21"/>
        </w:rPr>
        <w:t>Cualquier aviso o notificación entre las partes contratantes será realizada por escrito y será enviado: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Al </w:t>
      </w:r>
      <w:r w:rsidRPr="005F36D8">
        <w:rPr>
          <w:rFonts w:ascii="Arial" w:hAnsi="Arial" w:cs="Arial"/>
          <w:b/>
          <w:bCs/>
          <w:sz w:val="21"/>
          <w:szCs w:val="21"/>
        </w:rPr>
        <w:t>PROVEEDOR</w:t>
      </w:r>
      <w:r w:rsidRPr="005F36D8">
        <w:rPr>
          <w:rFonts w:ascii="Arial" w:hAnsi="Arial" w:cs="Arial"/>
          <w:sz w:val="21"/>
          <w:szCs w:val="21"/>
        </w:rPr>
        <w:t xml:space="preserve">: _______________ </w:t>
      </w:r>
      <w:r w:rsidRPr="005F36D8">
        <w:rPr>
          <w:rFonts w:ascii="Arial" w:hAnsi="Arial" w:cs="Arial"/>
          <w:b/>
          <w:i/>
          <w:sz w:val="21"/>
          <w:szCs w:val="21"/>
        </w:rPr>
        <w:t>(Registrar el domicilio que señale el proveedor, especificando zona, calle y número del inmueble y ciudad donde funcionan sus oficinas).</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
          <w:i/>
          <w:sz w:val="21"/>
          <w:szCs w:val="21"/>
        </w:rPr>
      </w:pPr>
      <w:r w:rsidRPr="005F36D8">
        <w:rPr>
          <w:rFonts w:ascii="Arial" w:hAnsi="Arial" w:cs="Arial"/>
          <w:sz w:val="21"/>
          <w:szCs w:val="21"/>
        </w:rPr>
        <w:t xml:space="preserve">A la </w:t>
      </w:r>
      <w:r w:rsidRPr="005F36D8">
        <w:rPr>
          <w:rFonts w:ascii="Arial" w:hAnsi="Arial" w:cs="Arial"/>
          <w:b/>
          <w:sz w:val="21"/>
          <w:szCs w:val="21"/>
        </w:rPr>
        <w:t>ENTIDAD</w:t>
      </w:r>
      <w:r w:rsidRPr="005F36D8">
        <w:rPr>
          <w:rFonts w:ascii="Arial" w:hAnsi="Arial" w:cs="Arial"/>
          <w:sz w:val="21"/>
          <w:szCs w:val="21"/>
        </w:rPr>
        <w:t>: Calle Ayacucho esquina calle Mercado s/n de la Zona Central, en la ciudad de La Paz – Bolivia.</w:t>
      </w:r>
    </w:p>
    <w:p w:rsidR="00E97D92" w:rsidRPr="005F36D8" w:rsidRDefault="00E97D92" w:rsidP="00E97D92">
      <w:pPr>
        <w:autoSpaceDE w:val="0"/>
        <w:autoSpaceDN w:val="0"/>
        <w:adjustRightInd w:val="0"/>
        <w:jc w:val="both"/>
        <w:rPr>
          <w:rFonts w:ascii="Arial" w:hAnsi="Arial" w:cs="Arial"/>
          <w:b/>
          <w:bCs/>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CLÁUSULA</w:t>
      </w:r>
      <w:r w:rsidRPr="005F36D8">
        <w:rPr>
          <w:rFonts w:ascii="Arial" w:hAnsi="Arial" w:cs="Arial"/>
          <w:b/>
          <w:bCs/>
          <w:sz w:val="21"/>
          <w:szCs w:val="21"/>
        </w:rPr>
        <w:t xml:space="preserve"> DÉCIMA CUARTA.- </w:t>
      </w:r>
      <w:r w:rsidRPr="005F36D8">
        <w:rPr>
          <w:rFonts w:ascii="Arial" w:hAnsi="Arial" w:cs="Arial"/>
          <w:b/>
          <w:sz w:val="21"/>
          <w:szCs w:val="21"/>
        </w:rPr>
        <w:t xml:space="preserve">(DERECHOS DEL PROVEEDOR) </w:t>
      </w:r>
      <w:r w:rsidRPr="005F36D8">
        <w:rPr>
          <w:rFonts w:ascii="Arial" w:hAnsi="Arial" w:cs="Arial"/>
          <w:sz w:val="21"/>
          <w:szCs w:val="21"/>
        </w:rPr>
        <w:t xml:space="preserve">El </w:t>
      </w:r>
      <w:r w:rsidRPr="005F36D8">
        <w:rPr>
          <w:rFonts w:ascii="Arial" w:hAnsi="Arial" w:cs="Arial"/>
          <w:b/>
          <w:sz w:val="21"/>
          <w:szCs w:val="21"/>
        </w:rPr>
        <w:t xml:space="preserve">PROVEEDOR, </w:t>
      </w:r>
      <w:r w:rsidRPr="005F36D8">
        <w:rPr>
          <w:rFonts w:ascii="Arial" w:hAnsi="Arial" w:cs="Arial"/>
          <w:sz w:val="21"/>
          <w:szCs w:val="21"/>
        </w:rPr>
        <w:t>tiene el derecho de plantear los reclamos que considere correctos, por cualquier omisión de la</w:t>
      </w:r>
      <w:r w:rsidRPr="005F36D8">
        <w:rPr>
          <w:rFonts w:ascii="Arial" w:hAnsi="Arial" w:cs="Arial"/>
          <w:b/>
          <w:bCs/>
          <w:sz w:val="21"/>
          <w:szCs w:val="21"/>
        </w:rPr>
        <w:t xml:space="preserve"> ENTIDAD, </w:t>
      </w:r>
      <w:r w:rsidRPr="005F36D8">
        <w:rPr>
          <w:rFonts w:ascii="Arial" w:hAnsi="Arial" w:cs="Arial"/>
          <w:bCs/>
          <w:sz w:val="21"/>
          <w:szCs w:val="21"/>
        </w:rPr>
        <w:t>por falta de pago</w:t>
      </w:r>
      <w:r w:rsidRPr="005F36D8">
        <w:rPr>
          <w:rFonts w:ascii="Arial" w:hAnsi="Arial" w:cs="Arial"/>
          <w:b/>
          <w:bCs/>
          <w:sz w:val="21"/>
          <w:szCs w:val="21"/>
        </w:rPr>
        <w:t xml:space="preserve"> </w:t>
      </w:r>
      <w:r w:rsidRPr="005F36D8">
        <w:rPr>
          <w:rFonts w:ascii="Arial" w:hAnsi="Arial" w:cs="Arial"/>
          <w:bCs/>
          <w:sz w:val="21"/>
          <w:szCs w:val="21"/>
        </w:rPr>
        <w:t xml:space="preserve">por la prestación del </w:t>
      </w:r>
      <w:r w:rsidRPr="005F36D8">
        <w:rPr>
          <w:rFonts w:ascii="Arial" w:hAnsi="Arial" w:cs="Arial"/>
          <w:b/>
          <w:bCs/>
          <w:sz w:val="21"/>
          <w:szCs w:val="21"/>
        </w:rPr>
        <w:t>SERVICIO</w:t>
      </w:r>
      <w:r w:rsidRPr="005F36D8">
        <w:rPr>
          <w:rFonts w:ascii="Arial" w:hAnsi="Arial" w:cs="Arial"/>
          <w:bCs/>
          <w:sz w:val="21"/>
          <w:szCs w:val="21"/>
        </w:rPr>
        <w:t xml:space="preserve"> </w:t>
      </w:r>
      <w:r w:rsidRPr="005F36D8">
        <w:rPr>
          <w:rFonts w:ascii="Arial" w:hAnsi="Arial" w:cs="Arial"/>
          <w:sz w:val="21"/>
          <w:szCs w:val="21"/>
        </w:rPr>
        <w:t>conforme los alcances del presente contrato o por cualquier otro aspecto consignado en el mismo.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Tales reclamos deberán ser planteados por escrito con el respaldo correspondiente, al </w:t>
      </w:r>
      <w:r w:rsidRPr="005F36D8">
        <w:rPr>
          <w:rFonts w:ascii="Arial" w:hAnsi="Arial" w:cs="Arial"/>
          <w:b/>
          <w:bCs/>
          <w:sz w:val="21"/>
          <w:szCs w:val="21"/>
        </w:rPr>
        <w:t>FISCAL</w:t>
      </w:r>
      <w:r w:rsidRPr="005F36D8">
        <w:rPr>
          <w:rFonts w:ascii="Arial" w:hAnsi="Arial" w:cs="Arial"/>
          <w:sz w:val="21"/>
          <w:szCs w:val="21"/>
        </w:rPr>
        <w:t>, hasta veinte (20) días hábiles posteriores al suceso.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Cs/>
          <w:sz w:val="21"/>
          <w:szCs w:val="21"/>
        </w:rPr>
      </w:pPr>
      <w:r w:rsidRPr="005F36D8">
        <w:rPr>
          <w:rFonts w:ascii="Arial" w:hAnsi="Arial" w:cs="Arial"/>
          <w:sz w:val="21"/>
          <w:szCs w:val="21"/>
        </w:rPr>
        <w:t xml:space="preserve">El </w:t>
      </w:r>
      <w:r w:rsidRPr="005F36D8">
        <w:rPr>
          <w:rFonts w:ascii="Arial" w:hAnsi="Arial" w:cs="Arial"/>
          <w:b/>
          <w:bCs/>
          <w:sz w:val="21"/>
          <w:szCs w:val="21"/>
        </w:rPr>
        <w:t>FISCAL</w:t>
      </w:r>
      <w:r w:rsidRPr="005F36D8">
        <w:rPr>
          <w:rFonts w:ascii="Arial" w:hAnsi="Arial" w:cs="Arial"/>
          <w:sz w:val="21"/>
          <w:szCs w:val="21"/>
        </w:rPr>
        <w:t xml:space="preserve">, dentro del lapso impostergable de cinco (5) días hábiles, tomará conocimiento, analizará el reclamo y emitirá su respuesta de forma sustentada al </w:t>
      </w:r>
      <w:r w:rsidRPr="005F36D8">
        <w:rPr>
          <w:rFonts w:ascii="Arial" w:hAnsi="Arial" w:cs="Arial"/>
          <w:b/>
          <w:sz w:val="21"/>
          <w:szCs w:val="21"/>
        </w:rPr>
        <w:t xml:space="preserve">PROVEEDOR </w:t>
      </w:r>
      <w:r w:rsidRPr="005F36D8">
        <w:rPr>
          <w:rFonts w:ascii="Arial" w:hAnsi="Arial" w:cs="Arial"/>
          <w:sz w:val="21"/>
          <w:szCs w:val="21"/>
        </w:rPr>
        <w:t xml:space="preserve">aceptando o rechazando el reclamo. </w:t>
      </w:r>
      <w:r w:rsidRPr="005F36D8">
        <w:rPr>
          <w:rFonts w:ascii="Arial" w:hAnsi="Arial" w:cs="Arial"/>
          <w:bCs/>
          <w:sz w:val="21"/>
          <w:szCs w:val="21"/>
        </w:rPr>
        <w:t xml:space="preserve">Dentro de este plazo, el </w:t>
      </w:r>
      <w:r w:rsidRPr="005F36D8">
        <w:rPr>
          <w:rFonts w:ascii="Arial" w:hAnsi="Arial" w:cs="Arial"/>
          <w:b/>
          <w:bCs/>
          <w:sz w:val="21"/>
          <w:szCs w:val="21"/>
        </w:rPr>
        <w:t>FISCAL</w:t>
      </w:r>
      <w:r w:rsidRPr="005F36D8">
        <w:rPr>
          <w:rFonts w:ascii="Arial" w:hAnsi="Arial" w:cs="Arial"/>
          <w:bCs/>
          <w:sz w:val="21"/>
          <w:szCs w:val="21"/>
        </w:rPr>
        <w:t xml:space="preserve"> podrá solicitar las aclaraciones respectivas al </w:t>
      </w:r>
      <w:r w:rsidRPr="005F36D8">
        <w:rPr>
          <w:rFonts w:ascii="Arial" w:hAnsi="Arial" w:cs="Arial"/>
          <w:b/>
          <w:bCs/>
          <w:sz w:val="21"/>
          <w:szCs w:val="21"/>
        </w:rPr>
        <w:t>PROVEEDOR</w:t>
      </w:r>
      <w:r w:rsidRPr="005F36D8">
        <w:rPr>
          <w:rFonts w:ascii="Arial" w:hAnsi="Arial" w:cs="Arial"/>
          <w:bCs/>
          <w:sz w:val="21"/>
          <w:szCs w:val="21"/>
        </w:rPr>
        <w:t>, para sustentar su decisión.</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sz w:val="21"/>
          <w:szCs w:val="21"/>
        </w:rPr>
        <w:t xml:space="preserve">En los casos que así corresponda por la complejidad del reclamo, el </w:t>
      </w:r>
      <w:r w:rsidRPr="005F36D8">
        <w:rPr>
          <w:rFonts w:ascii="Arial" w:hAnsi="Arial" w:cs="Arial"/>
          <w:b/>
          <w:bCs/>
          <w:sz w:val="21"/>
          <w:szCs w:val="21"/>
        </w:rPr>
        <w:t>FISCAL</w:t>
      </w:r>
      <w:r w:rsidRPr="005F36D8">
        <w:rPr>
          <w:rFonts w:ascii="Arial" w:hAnsi="Arial" w:cs="Arial"/>
          <w:sz w:val="21"/>
          <w:szCs w:val="21"/>
        </w:rPr>
        <w:t xml:space="preserve">, podrá solicitar en el plazo de cinco (5) días adicionales, la emisión de informe a las dependencias técnica, financiera y/o legal de la </w:t>
      </w:r>
      <w:r w:rsidRPr="005F36D8">
        <w:rPr>
          <w:rFonts w:ascii="Arial" w:hAnsi="Arial" w:cs="Arial"/>
          <w:b/>
          <w:sz w:val="21"/>
          <w:szCs w:val="21"/>
        </w:rPr>
        <w:t>ENTIDAD</w:t>
      </w:r>
      <w:r w:rsidRPr="005F36D8">
        <w:rPr>
          <w:rFonts w:ascii="Arial" w:hAnsi="Arial" w:cs="Arial"/>
          <w:sz w:val="21"/>
          <w:szCs w:val="21"/>
        </w:rPr>
        <w:t xml:space="preserve">, según corresponda, a objeto de fundamentar la respuesta que se deba emitir para responder al </w:t>
      </w:r>
      <w:r w:rsidRPr="005F36D8">
        <w:rPr>
          <w:rFonts w:ascii="Arial" w:hAnsi="Arial" w:cs="Arial"/>
          <w:b/>
          <w:sz w:val="21"/>
          <w:szCs w:val="21"/>
        </w:rPr>
        <w:t>PROVEEDOR.</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Todo proceso de respuesta a reclamos, no deberá exceder los diez (10) días hábiles, computables desde la recepción del reclamo documentado por el </w:t>
      </w:r>
      <w:r w:rsidRPr="005F36D8">
        <w:rPr>
          <w:rFonts w:ascii="Arial" w:hAnsi="Arial" w:cs="Arial"/>
          <w:b/>
          <w:bCs/>
          <w:sz w:val="21"/>
          <w:szCs w:val="21"/>
        </w:rPr>
        <w:t>FISCAL</w:t>
      </w:r>
      <w:r w:rsidRPr="005F36D8">
        <w:rPr>
          <w:rFonts w:ascii="Arial" w:hAnsi="Arial" w:cs="Arial"/>
          <w:sz w:val="21"/>
          <w:szCs w:val="21"/>
        </w:rPr>
        <w:t xml:space="preserve">. </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El </w:t>
      </w:r>
      <w:r w:rsidRPr="005F36D8">
        <w:rPr>
          <w:rFonts w:ascii="Arial" w:hAnsi="Arial" w:cs="Arial"/>
          <w:b/>
          <w:bCs/>
          <w:sz w:val="21"/>
          <w:szCs w:val="21"/>
        </w:rPr>
        <w:t xml:space="preserve">FISCAL </w:t>
      </w:r>
      <w:r w:rsidRPr="005F36D8">
        <w:rPr>
          <w:rFonts w:ascii="Arial" w:hAnsi="Arial" w:cs="Arial"/>
          <w:sz w:val="21"/>
          <w:szCs w:val="21"/>
        </w:rPr>
        <w:t xml:space="preserve">y la </w:t>
      </w:r>
      <w:r w:rsidRPr="005F36D8">
        <w:rPr>
          <w:rFonts w:ascii="Arial" w:hAnsi="Arial" w:cs="Arial"/>
          <w:b/>
          <w:sz w:val="21"/>
          <w:szCs w:val="21"/>
        </w:rPr>
        <w:t xml:space="preserve">ENTIDAD, </w:t>
      </w:r>
      <w:r w:rsidRPr="005F36D8">
        <w:rPr>
          <w:rFonts w:ascii="Arial" w:hAnsi="Arial" w:cs="Arial"/>
          <w:sz w:val="21"/>
          <w:szCs w:val="21"/>
        </w:rPr>
        <w:t>no atenderán reclamos presentados fuera del plazo establecido en esta cláusula.</w:t>
      </w:r>
    </w:p>
    <w:p w:rsidR="00E97D92" w:rsidRPr="005F36D8" w:rsidRDefault="00E97D92" w:rsidP="00E97D92">
      <w:pPr>
        <w:autoSpaceDE w:val="0"/>
        <w:autoSpaceDN w:val="0"/>
        <w:adjustRightInd w:val="0"/>
        <w:jc w:val="both"/>
        <w:rPr>
          <w:rFonts w:ascii="Arial" w:hAnsi="Arial" w:cs="Arial"/>
          <w:b/>
          <w:bCs/>
          <w:sz w:val="21"/>
          <w:szCs w:val="21"/>
        </w:rPr>
      </w:pPr>
    </w:p>
    <w:p w:rsidR="00E97D92" w:rsidRPr="005F36D8" w:rsidRDefault="00E97D92" w:rsidP="00E97D92">
      <w:pPr>
        <w:autoSpaceDE w:val="0"/>
        <w:autoSpaceDN w:val="0"/>
        <w:adjustRightInd w:val="0"/>
        <w:jc w:val="both"/>
        <w:rPr>
          <w:rFonts w:ascii="Arial" w:hAnsi="Arial" w:cs="Arial"/>
          <w:bCs/>
          <w:sz w:val="21"/>
          <w:szCs w:val="21"/>
        </w:rPr>
      </w:pPr>
      <w:r w:rsidRPr="005F36D8">
        <w:rPr>
          <w:rFonts w:ascii="Arial" w:hAnsi="Arial" w:cs="Arial"/>
          <w:b/>
          <w:sz w:val="21"/>
          <w:szCs w:val="21"/>
        </w:rPr>
        <w:lastRenderedPageBreak/>
        <w:t>CLÁUSULA</w:t>
      </w:r>
      <w:r w:rsidRPr="005F36D8">
        <w:rPr>
          <w:rFonts w:ascii="Arial" w:hAnsi="Arial" w:cs="Arial"/>
          <w:b/>
          <w:bCs/>
          <w:sz w:val="21"/>
          <w:szCs w:val="21"/>
        </w:rPr>
        <w:t xml:space="preserve"> DÉCIMA QUINTA (ESTIPULACIÓN SOBRE IMPUESTOS) </w:t>
      </w:r>
      <w:r w:rsidRPr="005F36D8">
        <w:rPr>
          <w:rFonts w:ascii="Arial" w:hAnsi="Arial" w:cs="Arial"/>
          <w:bCs/>
          <w:sz w:val="21"/>
          <w:szCs w:val="21"/>
        </w:rPr>
        <w:t>Correrá por cuenta del</w:t>
      </w:r>
      <w:r w:rsidRPr="005F36D8">
        <w:rPr>
          <w:rFonts w:ascii="Arial" w:hAnsi="Arial" w:cs="Arial"/>
          <w:b/>
          <w:bCs/>
          <w:sz w:val="21"/>
          <w:szCs w:val="21"/>
        </w:rPr>
        <w:t xml:space="preserve"> PROVEEDOR</w:t>
      </w:r>
      <w:r w:rsidRPr="005F36D8">
        <w:rPr>
          <w:rFonts w:ascii="Arial" w:hAnsi="Arial" w:cs="Arial"/>
          <w:bCs/>
          <w:sz w:val="21"/>
          <w:szCs w:val="21"/>
        </w:rPr>
        <w:t xml:space="preserve"> el pago de todos los impuestos vigentes en el país a la fecha de presentación de la propuesta.</w:t>
      </w:r>
    </w:p>
    <w:p w:rsidR="00E97D92" w:rsidRPr="005F36D8" w:rsidRDefault="00E97D92" w:rsidP="00E97D92">
      <w:pPr>
        <w:autoSpaceDE w:val="0"/>
        <w:autoSpaceDN w:val="0"/>
        <w:adjustRightInd w:val="0"/>
        <w:jc w:val="both"/>
        <w:rPr>
          <w:rFonts w:ascii="Arial" w:hAnsi="Arial" w:cs="Arial"/>
          <w:bCs/>
          <w:sz w:val="21"/>
          <w:szCs w:val="21"/>
        </w:rPr>
      </w:pPr>
    </w:p>
    <w:p w:rsidR="00E97D92" w:rsidRPr="005F36D8" w:rsidRDefault="00E97D92" w:rsidP="00E97D92">
      <w:pPr>
        <w:autoSpaceDE w:val="0"/>
        <w:autoSpaceDN w:val="0"/>
        <w:adjustRightInd w:val="0"/>
        <w:jc w:val="both"/>
        <w:rPr>
          <w:rFonts w:ascii="Arial" w:hAnsi="Arial" w:cs="Arial"/>
          <w:bCs/>
          <w:sz w:val="21"/>
          <w:szCs w:val="21"/>
        </w:rPr>
      </w:pPr>
      <w:r w:rsidRPr="005F36D8">
        <w:rPr>
          <w:rFonts w:ascii="Arial" w:hAnsi="Arial" w:cs="Arial"/>
          <w:bCs/>
          <w:sz w:val="21"/>
          <w:szCs w:val="21"/>
        </w:rPr>
        <w:t xml:space="preserve">En caso de que posteriormente, el Estado Plurinacional de Bolivia, implantará impuestos adicionales, disminuyera o incrementara los vigentes, mediante disposición legal expresa, el </w:t>
      </w:r>
      <w:r w:rsidRPr="005F36D8">
        <w:rPr>
          <w:rFonts w:ascii="Arial" w:hAnsi="Arial" w:cs="Arial"/>
          <w:b/>
          <w:bCs/>
          <w:sz w:val="21"/>
          <w:szCs w:val="21"/>
        </w:rPr>
        <w:t>PROVEEDOR</w:t>
      </w:r>
      <w:r w:rsidRPr="005F36D8">
        <w:rPr>
          <w:rFonts w:ascii="Arial" w:hAnsi="Arial" w:cs="Arial"/>
          <w:bCs/>
          <w:sz w:val="21"/>
          <w:szCs w:val="21"/>
        </w:rPr>
        <w:t xml:space="preserve"> deberá acogerse a su cumplimiento desde la fecha de vigencia de dicha normativa. </w:t>
      </w:r>
    </w:p>
    <w:p w:rsidR="00E97D92" w:rsidRPr="005F36D8" w:rsidRDefault="00E97D92" w:rsidP="00E97D92">
      <w:pPr>
        <w:jc w:val="both"/>
        <w:rPr>
          <w:rFonts w:ascii="Arial" w:hAnsi="Arial" w:cs="Arial"/>
          <w:b/>
          <w:sz w:val="21"/>
          <w:szCs w:val="21"/>
        </w:rPr>
      </w:pPr>
    </w:p>
    <w:p w:rsidR="00E97D92" w:rsidRPr="005F36D8" w:rsidRDefault="00E97D92" w:rsidP="00E97D92">
      <w:pPr>
        <w:autoSpaceDE w:val="0"/>
        <w:autoSpaceDN w:val="0"/>
        <w:adjustRightInd w:val="0"/>
        <w:jc w:val="both"/>
        <w:rPr>
          <w:rFonts w:ascii="Arial" w:hAnsi="Arial" w:cs="Arial"/>
          <w:sz w:val="21"/>
          <w:szCs w:val="21"/>
        </w:rPr>
      </w:pPr>
      <w:r w:rsidRPr="005F36D8">
        <w:rPr>
          <w:rFonts w:ascii="Arial" w:hAnsi="Arial" w:cs="Arial"/>
          <w:b/>
          <w:sz w:val="21"/>
          <w:szCs w:val="21"/>
        </w:rPr>
        <w:t xml:space="preserve">CLÁUSULA DÉCIMA SEXTA.- (FACTURACIÓN) </w:t>
      </w:r>
      <w:r w:rsidRPr="005F36D8">
        <w:rPr>
          <w:rFonts w:ascii="Arial" w:hAnsi="Arial" w:cs="Arial"/>
          <w:sz w:val="21"/>
          <w:szCs w:val="21"/>
        </w:rPr>
        <w:t xml:space="preserve">El </w:t>
      </w:r>
      <w:r w:rsidRPr="005F36D8">
        <w:rPr>
          <w:rFonts w:ascii="Arial" w:hAnsi="Arial" w:cs="Arial"/>
          <w:b/>
          <w:sz w:val="21"/>
          <w:szCs w:val="21"/>
        </w:rPr>
        <w:t xml:space="preserve">PROVEEDOR </w:t>
      </w:r>
      <w:r w:rsidRPr="005F36D8">
        <w:rPr>
          <w:rFonts w:ascii="Arial" w:hAnsi="Arial" w:cs="Arial"/>
          <w:sz w:val="21"/>
          <w:szCs w:val="21"/>
        </w:rPr>
        <w:t xml:space="preserve">en la misma fecha en que sea aprobado su Certificado de Liquidación Final, deberá emitir la respectiva factura oficial por el monto correspondiente en favor de la </w:t>
      </w:r>
      <w:r w:rsidRPr="005F36D8">
        <w:rPr>
          <w:rFonts w:ascii="Arial" w:hAnsi="Arial" w:cs="Arial"/>
          <w:b/>
          <w:sz w:val="21"/>
          <w:szCs w:val="21"/>
        </w:rPr>
        <w:t>ENTIDAD</w:t>
      </w:r>
      <w:r w:rsidRPr="005F36D8">
        <w:rPr>
          <w:rFonts w:ascii="Arial" w:hAnsi="Arial" w:cs="Arial"/>
          <w:sz w:val="21"/>
          <w:szCs w:val="21"/>
        </w:rPr>
        <w:t>.</w:t>
      </w:r>
    </w:p>
    <w:p w:rsidR="00E97D92" w:rsidRPr="005F36D8" w:rsidRDefault="00E97D92" w:rsidP="00E97D92">
      <w:pPr>
        <w:jc w:val="both"/>
        <w:rPr>
          <w:rFonts w:ascii="Arial" w:hAnsi="Arial" w:cs="Arial"/>
          <w:sz w:val="21"/>
          <w:szCs w:val="21"/>
        </w:rPr>
      </w:pPr>
    </w:p>
    <w:p w:rsidR="00E97D92" w:rsidRPr="005F36D8" w:rsidRDefault="00E97D92" w:rsidP="00E97D92">
      <w:pPr>
        <w:autoSpaceDE w:val="0"/>
        <w:autoSpaceDN w:val="0"/>
        <w:adjustRightInd w:val="0"/>
        <w:jc w:val="both"/>
        <w:rPr>
          <w:rFonts w:ascii="Arial" w:hAnsi="Arial" w:cs="Arial"/>
          <w:b/>
          <w:i/>
          <w:sz w:val="21"/>
          <w:szCs w:val="21"/>
        </w:rPr>
      </w:pPr>
      <w:r w:rsidRPr="005F36D8">
        <w:rPr>
          <w:rFonts w:ascii="Arial" w:hAnsi="Arial" w:cs="Arial"/>
          <w:b/>
          <w:i/>
          <w:sz w:val="21"/>
          <w:szCs w:val="21"/>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DÉCIMA SÉPTIMA.- (MODIFICACIONES AL CONTRATO) </w:t>
      </w:r>
      <w:r w:rsidRPr="005F36D8">
        <w:rPr>
          <w:rFonts w:ascii="Arial" w:hAnsi="Arial" w:cs="Arial"/>
          <w:sz w:val="21"/>
          <w:szCs w:val="21"/>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E97D92" w:rsidRPr="005F36D8" w:rsidRDefault="00E97D92" w:rsidP="00E97D92">
      <w:pPr>
        <w:jc w:val="both"/>
        <w:rPr>
          <w:rFonts w:ascii="Arial" w:hAnsi="Arial" w:cs="Arial"/>
          <w:sz w:val="21"/>
          <w:szCs w:val="21"/>
        </w:rPr>
      </w:pPr>
    </w:p>
    <w:p w:rsidR="00E97D92" w:rsidRPr="005F36D8" w:rsidRDefault="00E97D92" w:rsidP="00E97D92">
      <w:pPr>
        <w:contextualSpacing/>
        <w:jc w:val="both"/>
        <w:rPr>
          <w:rFonts w:ascii="Arial" w:hAnsi="Arial" w:cs="Arial"/>
          <w:sz w:val="21"/>
          <w:szCs w:val="21"/>
        </w:rPr>
      </w:pPr>
      <w:r w:rsidRPr="005F36D8">
        <w:rPr>
          <w:rFonts w:ascii="Arial" w:hAnsi="Arial" w:cs="Arial"/>
          <w:sz w:val="21"/>
          <w:szCs w:val="21"/>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F36D8">
        <w:rPr>
          <w:rFonts w:ascii="Arial" w:hAnsi="Arial" w:cs="Arial"/>
          <w:b/>
          <w:sz w:val="21"/>
          <w:szCs w:val="21"/>
        </w:rPr>
        <w:t>SERVICIO</w:t>
      </w:r>
      <w:r w:rsidRPr="005F36D8">
        <w:rPr>
          <w:rFonts w:ascii="Arial" w:hAnsi="Arial" w:cs="Arial"/>
          <w:sz w:val="21"/>
          <w:szCs w:val="21"/>
        </w:rPr>
        <w:t xml:space="preserve">. </w:t>
      </w:r>
    </w:p>
    <w:p w:rsidR="00E97D92" w:rsidRPr="005F36D8" w:rsidRDefault="00E97D92" w:rsidP="00E97D92">
      <w:pPr>
        <w:contextualSpacing/>
        <w:jc w:val="both"/>
        <w:rPr>
          <w:rFonts w:ascii="Arial" w:hAnsi="Arial" w:cs="Arial"/>
          <w:b/>
          <w:i/>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La modificación del plazo del contrato tendrá como límite la culminación de la gestión fiscal.</w:t>
      </w:r>
    </w:p>
    <w:p w:rsidR="00E97D92" w:rsidRPr="005F36D8" w:rsidRDefault="00E97D92" w:rsidP="00E97D92">
      <w:pPr>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La modificación al alcance del contrato, permite el ajuste de las diferentes cláusulas del mismo que sean necesaria para dar cumplimiento del objeto de la contratación.</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 xml:space="preserve">CLÁUSULA DÉCIMA OCTAVA.- (INTRANSFERIBILIDAD DEL CONTRATO) </w:t>
      </w:r>
      <w:r w:rsidRPr="005F36D8">
        <w:rPr>
          <w:rFonts w:ascii="Arial" w:hAnsi="Arial" w:cs="Arial"/>
          <w:sz w:val="21"/>
          <w:szCs w:val="21"/>
        </w:rPr>
        <w:t>El</w:t>
      </w:r>
      <w:r w:rsidRPr="005F36D8">
        <w:rPr>
          <w:rFonts w:ascii="Arial" w:hAnsi="Arial" w:cs="Arial"/>
          <w:b/>
          <w:sz w:val="21"/>
          <w:szCs w:val="21"/>
        </w:rPr>
        <w:t xml:space="preserve"> PROVEEDOR </w:t>
      </w:r>
      <w:r w:rsidRPr="005F36D8">
        <w:rPr>
          <w:rFonts w:ascii="Arial" w:hAnsi="Arial" w:cs="Arial"/>
          <w:sz w:val="21"/>
          <w:szCs w:val="21"/>
        </w:rPr>
        <w:t>bajo ningún título podrá ceder, transferir, subrogar, total o parcialmente este Contrato.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En caso excepcional, emergente de causa de Fuerza Mayor, Caso Fortuito o necesidad pública, procederá la cesión o subrogación del contrato total o parcialmente, previa aprobación de la MAE, bajo los mismos términos y condiciones del presente contrato.</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CLÁUSULA DÉCIMA NOVENA.- (MULTAS)</w:t>
      </w:r>
      <w:r w:rsidRPr="005F36D8">
        <w:rPr>
          <w:rFonts w:ascii="Arial" w:hAnsi="Arial" w:cs="Arial"/>
          <w:sz w:val="21"/>
          <w:szCs w:val="21"/>
        </w:rPr>
        <w:t xml:space="preserve"> Las partes acuerdan que por concepto de penalidad ante el incumplimiento de la prestación del servicio, el monto de la multa será de uno por ciento (1%)</w:t>
      </w:r>
      <w:r w:rsidRPr="005F36D8">
        <w:rPr>
          <w:rFonts w:ascii="Arial" w:hAnsi="Arial" w:cs="Arial"/>
          <w:b/>
          <w:sz w:val="21"/>
          <w:szCs w:val="21"/>
        </w:rPr>
        <w:t xml:space="preserve"> </w:t>
      </w:r>
      <w:r w:rsidRPr="005F36D8">
        <w:rPr>
          <w:rFonts w:ascii="Arial" w:hAnsi="Arial" w:cs="Arial"/>
          <w:sz w:val="21"/>
          <w:szCs w:val="21"/>
        </w:rPr>
        <w:t>del monto total del contrato</w:t>
      </w:r>
      <w:r w:rsidRPr="005F36D8">
        <w:rPr>
          <w:rFonts w:ascii="Arial" w:hAnsi="Arial" w:cs="Arial"/>
          <w:b/>
          <w:sz w:val="21"/>
          <w:szCs w:val="21"/>
        </w:rPr>
        <w:t xml:space="preserve"> </w:t>
      </w:r>
      <w:r w:rsidRPr="005F36D8">
        <w:rPr>
          <w:rFonts w:ascii="Arial" w:hAnsi="Arial" w:cs="Arial"/>
          <w:sz w:val="21"/>
          <w:szCs w:val="21"/>
        </w:rPr>
        <w:t>por cada día calendario de incumplimiento.</w:t>
      </w:r>
      <w:r w:rsidRPr="005F36D8">
        <w:rPr>
          <w:rFonts w:ascii="Arial" w:hAnsi="Arial" w:cs="Arial"/>
          <w:b/>
          <w:sz w:val="21"/>
          <w:szCs w:val="21"/>
        </w:rPr>
        <w:t xml:space="preserve"> </w:t>
      </w:r>
      <w:r w:rsidRPr="005F36D8">
        <w:rPr>
          <w:rFonts w:ascii="Arial" w:hAnsi="Arial" w:cs="Arial"/>
          <w:sz w:val="21"/>
          <w:szCs w:val="21"/>
        </w:rPr>
        <w:t xml:space="preserve">Esta penalidad se aplicará salvo casos de fuerza mayor, caso fortuito u otras causas debidamente comprobadas por el </w:t>
      </w:r>
      <w:r w:rsidRPr="005F36D8">
        <w:rPr>
          <w:rFonts w:ascii="Arial" w:hAnsi="Arial" w:cs="Arial"/>
          <w:b/>
          <w:bCs/>
          <w:sz w:val="21"/>
          <w:szCs w:val="21"/>
        </w:rPr>
        <w:t>FISCAL</w:t>
      </w:r>
      <w:r w:rsidRPr="005F36D8">
        <w:rPr>
          <w:rFonts w:ascii="Arial" w:hAnsi="Arial" w:cs="Arial"/>
          <w:sz w:val="21"/>
          <w:szCs w:val="21"/>
        </w:rPr>
        <w:t>.</w:t>
      </w: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 </w:t>
      </w: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En todos los casos de resolución de contrato por causas atribuibles al </w:t>
      </w:r>
      <w:r w:rsidRPr="005F36D8">
        <w:rPr>
          <w:rFonts w:ascii="Arial" w:hAnsi="Arial" w:cs="Arial"/>
          <w:b/>
          <w:sz w:val="21"/>
          <w:szCs w:val="21"/>
        </w:rPr>
        <w:t>PROVEEDOR</w:t>
      </w:r>
      <w:r w:rsidRPr="005F36D8">
        <w:rPr>
          <w:rFonts w:ascii="Arial" w:hAnsi="Arial" w:cs="Arial"/>
          <w:sz w:val="21"/>
          <w:szCs w:val="21"/>
        </w:rPr>
        <w:t xml:space="preserve">, la </w:t>
      </w:r>
      <w:r w:rsidRPr="005F36D8">
        <w:rPr>
          <w:rFonts w:ascii="Arial" w:hAnsi="Arial" w:cs="Arial"/>
          <w:b/>
          <w:sz w:val="21"/>
          <w:szCs w:val="21"/>
        </w:rPr>
        <w:t xml:space="preserve">ENTIDAD </w:t>
      </w:r>
      <w:r w:rsidRPr="005F36D8">
        <w:rPr>
          <w:rFonts w:ascii="Arial" w:hAnsi="Arial" w:cs="Arial"/>
          <w:sz w:val="21"/>
          <w:szCs w:val="21"/>
        </w:rPr>
        <w:t>no podrá cobrar multas que excedan el veinte por ciento (20%) del monto total del contrato.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Las multas serán cobradas mediante descuentos establecidos expresamente por el </w:t>
      </w:r>
      <w:r w:rsidRPr="005F36D8">
        <w:rPr>
          <w:rFonts w:ascii="Arial" w:hAnsi="Arial" w:cs="Arial"/>
          <w:b/>
          <w:bCs/>
          <w:sz w:val="21"/>
          <w:szCs w:val="21"/>
        </w:rPr>
        <w:t>FISCAL</w:t>
      </w:r>
      <w:r w:rsidRPr="005F36D8">
        <w:rPr>
          <w:rFonts w:ascii="Arial" w:hAnsi="Arial" w:cs="Arial"/>
          <w:sz w:val="21"/>
          <w:szCs w:val="21"/>
        </w:rPr>
        <w:t>, bajo su directa responsabilidad, en el Certificado de Liquidación Final.</w:t>
      </w:r>
    </w:p>
    <w:p w:rsidR="00E97D92" w:rsidRPr="005F36D8" w:rsidRDefault="00E97D92" w:rsidP="00E97D92">
      <w:pPr>
        <w:jc w:val="both"/>
        <w:rPr>
          <w:rFonts w:ascii="Arial" w:hAnsi="Arial" w:cs="Arial"/>
          <w:sz w:val="21"/>
          <w:szCs w:val="21"/>
        </w:rPr>
      </w:pPr>
    </w:p>
    <w:p w:rsidR="00E97D92" w:rsidRPr="005F36D8" w:rsidRDefault="00E97D92" w:rsidP="00E97D92">
      <w:pPr>
        <w:autoSpaceDE w:val="0"/>
        <w:autoSpaceDN w:val="0"/>
        <w:adjustRightInd w:val="0"/>
        <w:jc w:val="both"/>
        <w:rPr>
          <w:rFonts w:ascii="Arial" w:hAnsi="Arial" w:cs="Arial"/>
          <w:b/>
          <w:bCs/>
          <w:sz w:val="21"/>
          <w:szCs w:val="21"/>
        </w:rPr>
      </w:pPr>
      <w:r w:rsidRPr="005F36D8">
        <w:rPr>
          <w:rFonts w:ascii="Arial" w:hAnsi="Arial" w:cs="Arial"/>
          <w:b/>
          <w:sz w:val="21"/>
          <w:szCs w:val="21"/>
        </w:rPr>
        <w:lastRenderedPageBreak/>
        <w:t>CLÁUSULA VIGÉSIMA.- (CUMPLIMIENTO DE LEYES LABORALES</w:t>
      </w:r>
      <w:r w:rsidRPr="005F36D8">
        <w:rPr>
          <w:rFonts w:ascii="Arial" w:hAnsi="Arial" w:cs="Arial"/>
          <w:b/>
          <w:bCs/>
          <w:sz w:val="21"/>
          <w:szCs w:val="21"/>
        </w:rPr>
        <w:t xml:space="preserve">) </w:t>
      </w:r>
      <w:r w:rsidRPr="005F36D8">
        <w:rPr>
          <w:rFonts w:ascii="Arial" w:hAnsi="Arial" w:cs="Arial"/>
          <w:sz w:val="21"/>
          <w:szCs w:val="21"/>
        </w:rPr>
        <w:t xml:space="preserve">EL </w:t>
      </w:r>
      <w:r w:rsidRPr="005F36D8">
        <w:rPr>
          <w:rFonts w:ascii="Arial" w:hAnsi="Arial" w:cs="Arial"/>
          <w:b/>
          <w:sz w:val="21"/>
          <w:szCs w:val="21"/>
        </w:rPr>
        <w:t xml:space="preserve">PROVEEDOR </w:t>
      </w:r>
      <w:r w:rsidRPr="005F36D8">
        <w:rPr>
          <w:rFonts w:ascii="Arial" w:hAnsi="Arial" w:cs="Arial"/>
          <w:sz w:val="21"/>
          <w:szCs w:val="21"/>
        </w:rPr>
        <w:t xml:space="preserve">deberá dar estricto cumplimiento a la legislación laboral y social vigente en la Estado Plurinacional de Bolivia, respecto a su personal, en este sentido será responsable y deberá mantener a la </w:t>
      </w:r>
      <w:r w:rsidRPr="005F36D8">
        <w:rPr>
          <w:rFonts w:ascii="Arial" w:hAnsi="Arial" w:cs="Arial"/>
          <w:b/>
          <w:bCs/>
          <w:sz w:val="21"/>
          <w:szCs w:val="21"/>
        </w:rPr>
        <w:t xml:space="preserve">ENTIDAD </w:t>
      </w:r>
      <w:r w:rsidRPr="005F36D8">
        <w:rPr>
          <w:rFonts w:ascii="Arial" w:hAnsi="Arial" w:cs="Arial"/>
          <w:sz w:val="21"/>
          <w:szCs w:val="21"/>
        </w:rPr>
        <w:t>exonerada contra cualquier multa o penalidad de cualquier tipo o naturaleza, que fuera impuesta por causa de incumplimiento o infracción de dicha legislación laboral o social.</w:t>
      </w:r>
    </w:p>
    <w:p w:rsidR="00E97D92" w:rsidRPr="005F36D8" w:rsidRDefault="00E97D92" w:rsidP="00E97D92">
      <w:pPr>
        <w:autoSpaceDE w:val="0"/>
        <w:autoSpaceDN w:val="0"/>
        <w:adjustRightInd w:val="0"/>
        <w:jc w:val="both"/>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VIGÉSIMA PRIMERA.- (CAUSAS DE FUERZA MAYOR Y/O CASO FORTUITO) </w:t>
      </w:r>
      <w:r w:rsidRPr="005F36D8">
        <w:rPr>
          <w:rFonts w:ascii="Arial" w:hAnsi="Arial" w:cs="Arial"/>
          <w:sz w:val="21"/>
          <w:szCs w:val="21"/>
        </w:rPr>
        <w:t xml:space="preserve">Con el fin de exceptuar al </w:t>
      </w:r>
      <w:r w:rsidRPr="005F36D8">
        <w:rPr>
          <w:rFonts w:ascii="Arial" w:hAnsi="Arial" w:cs="Arial"/>
          <w:b/>
          <w:sz w:val="21"/>
          <w:szCs w:val="21"/>
        </w:rPr>
        <w:t>PROVEEDOR</w:t>
      </w:r>
      <w:r w:rsidRPr="005F36D8">
        <w:rPr>
          <w:rFonts w:ascii="Arial" w:hAnsi="Arial" w:cs="Arial"/>
          <w:sz w:val="21"/>
          <w:szCs w:val="21"/>
        </w:rPr>
        <w:t xml:space="preserve"> de determinadas responsabilidades por incumplimiento involuntario de las prestaciones del contrato, el </w:t>
      </w:r>
      <w:r w:rsidRPr="005F36D8">
        <w:rPr>
          <w:rFonts w:ascii="Arial" w:hAnsi="Arial" w:cs="Arial"/>
          <w:b/>
          <w:sz w:val="21"/>
          <w:szCs w:val="21"/>
        </w:rPr>
        <w:t xml:space="preserve">FISCAL </w:t>
      </w:r>
      <w:r w:rsidRPr="005F36D8">
        <w:rPr>
          <w:rFonts w:ascii="Arial" w:hAnsi="Arial" w:cs="Arial"/>
          <w:sz w:val="21"/>
          <w:szCs w:val="21"/>
        </w:rPr>
        <w:t xml:space="preserve">tendrá la facultad de calificar las causas de fuerza mayor, caso fortuito u otras causas debidamente justificadas a fin exonerar al </w:t>
      </w:r>
      <w:r w:rsidRPr="005F36D8">
        <w:rPr>
          <w:rFonts w:ascii="Arial" w:hAnsi="Arial" w:cs="Arial"/>
          <w:b/>
          <w:sz w:val="21"/>
          <w:szCs w:val="21"/>
        </w:rPr>
        <w:t>PROVEEDOR</w:t>
      </w:r>
      <w:r w:rsidRPr="005F36D8">
        <w:rPr>
          <w:rFonts w:ascii="Arial" w:hAnsi="Arial" w:cs="Arial"/>
          <w:sz w:val="21"/>
          <w:szCs w:val="21"/>
        </w:rPr>
        <w:t xml:space="preserve"> del cumplimiento de sus obligaciones en relación a la prestación del </w:t>
      </w:r>
      <w:r w:rsidRPr="005F36D8">
        <w:rPr>
          <w:rFonts w:ascii="Arial" w:hAnsi="Arial" w:cs="Arial"/>
          <w:b/>
          <w:sz w:val="21"/>
          <w:szCs w:val="21"/>
        </w:rPr>
        <w:t>SERVICIO</w:t>
      </w:r>
      <w:r w:rsidRPr="005F36D8">
        <w:rPr>
          <w:rFonts w:ascii="Arial" w:hAnsi="Arial" w:cs="Arial"/>
          <w:sz w:val="21"/>
          <w:szCs w:val="21"/>
        </w:rPr>
        <w:t>.</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Para que cualquiera de estos hechos puedan constituir justificación de impedimento o demora en la prestación del </w:t>
      </w:r>
      <w:r w:rsidRPr="005F36D8">
        <w:rPr>
          <w:rFonts w:ascii="Arial" w:hAnsi="Arial" w:cs="Arial"/>
          <w:b/>
          <w:sz w:val="21"/>
          <w:szCs w:val="21"/>
        </w:rPr>
        <w:t>SERVICIO</w:t>
      </w:r>
      <w:r w:rsidRPr="005F36D8">
        <w:rPr>
          <w:rFonts w:ascii="Arial" w:hAnsi="Arial" w:cs="Arial"/>
          <w:sz w:val="21"/>
          <w:szCs w:val="21"/>
        </w:rPr>
        <w:t xml:space="preserve">, de manera obligatoria y justificada el </w:t>
      </w:r>
      <w:r w:rsidRPr="005F36D8">
        <w:rPr>
          <w:rFonts w:ascii="Arial" w:hAnsi="Arial" w:cs="Arial"/>
          <w:b/>
          <w:sz w:val="21"/>
          <w:szCs w:val="21"/>
        </w:rPr>
        <w:t xml:space="preserve">PROVEEDOR </w:t>
      </w:r>
      <w:r w:rsidRPr="005F36D8">
        <w:rPr>
          <w:rFonts w:ascii="Arial" w:hAnsi="Arial" w:cs="Arial"/>
          <w:sz w:val="21"/>
          <w:szCs w:val="21"/>
        </w:rPr>
        <w:t xml:space="preserve">deberá solicitar al </w:t>
      </w:r>
      <w:r w:rsidRPr="005F36D8">
        <w:rPr>
          <w:rFonts w:ascii="Arial" w:hAnsi="Arial" w:cs="Arial"/>
          <w:b/>
          <w:bCs/>
          <w:sz w:val="21"/>
          <w:szCs w:val="21"/>
        </w:rPr>
        <w:t xml:space="preserve">FISCAL </w:t>
      </w:r>
      <w:r w:rsidRPr="005F36D8">
        <w:rPr>
          <w:rFonts w:ascii="Arial" w:hAnsi="Arial" w:cs="Arial"/>
          <w:bCs/>
          <w:sz w:val="21"/>
          <w:szCs w:val="21"/>
        </w:rPr>
        <w:t xml:space="preserve">la emisión de un </w:t>
      </w:r>
      <w:r w:rsidRPr="005F36D8">
        <w:rPr>
          <w:rFonts w:ascii="Arial" w:hAnsi="Arial" w:cs="Arial"/>
          <w:sz w:val="21"/>
          <w:szCs w:val="21"/>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pacing w:val="-3"/>
          <w:sz w:val="21"/>
          <w:szCs w:val="21"/>
        </w:rPr>
      </w:pPr>
      <w:r w:rsidRPr="005F36D8">
        <w:rPr>
          <w:rFonts w:ascii="Arial" w:hAnsi="Arial" w:cs="Arial"/>
          <w:sz w:val="21"/>
          <w:szCs w:val="21"/>
        </w:rPr>
        <w:t xml:space="preserve">El </w:t>
      </w:r>
      <w:r w:rsidRPr="005F36D8">
        <w:rPr>
          <w:rFonts w:ascii="Arial" w:hAnsi="Arial" w:cs="Arial"/>
          <w:b/>
          <w:sz w:val="21"/>
          <w:szCs w:val="21"/>
        </w:rPr>
        <w:t xml:space="preserve">FISCAL </w:t>
      </w:r>
      <w:r w:rsidRPr="005F36D8">
        <w:rPr>
          <w:rFonts w:ascii="Arial" w:hAnsi="Arial" w:cs="Arial"/>
          <w:sz w:val="21"/>
          <w:szCs w:val="21"/>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5F36D8">
        <w:rPr>
          <w:rFonts w:ascii="Arial" w:hAnsi="Arial" w:cs="Arial"/>
          <w:spacing w:val="-3"/>
          <w:sz w:val="21"/>
          <w:szCs w:val="21"/>
        </w:rPr>
        <w:t xml:space="preserve">Si el </w:t>
      </w:r>
      <w:r w:rsidRPr="005F36D8">
        <w:rPr>
          <w:rFonts w:ascii="Arial" w:hAnsi="Arial" w:cs="Arial"/>
          <w:b/>
          <w:spacing w:val="-3"/>
          <w:sz w:val="21"/>
          <w:szCs w:val="21"/>
        </w:rPr>
        <w:t>FISCAL</w:t>
      </w:r>
      <w:r w:rsidRPr="005F36D8">
        <w:rPr>
          <w:rFonts w:ascii="Arial" w:hAnsi="Arial" w:cs="Arial"/>
          <w:spacing w:val="-3"/>
          <w:sz w:val="21"/>
          <w:szCs w:val="21"/>
        </w:rPr>
        <w:t xml:space="preserve"> no da respuesta dentro del plazo referido precedentemente, se entenderá la aceptación tácita</w:t>
      </w:r>
      <w:r w:rsidRPr="005F36D8">
        <w:rPr>
          <w:rFonts w:ascii="Arial" w:hAnsi="Arial" w:cs="Arial"/>
          <w:sz w:val="21"/>
          <w:szCs w:val="21"/>
        </w:rPr>
        <w:t xml:space="preserve"> de la existencia del impedimento</w:t>
      </w:r>
      <w:r w:rsidRPr="005F36D8">
        <w:rPr>
          <w:rFonts w:ascii="Arial" w:hAnsi="Arial" w:cs="Arial"/>
          <w:spacing w:val="-3"/>
          <w:sz w:val="21"/>
          <w:szCs w:val="21"/>
        </w:rPr>
        <w:t xml:space="preserve">, considerando para el efecto el silencio administrativo positivo. En caso de aceptación expresa o tácita y según corresponda, se procederá a exonerar al </w:t>
      </w:r>
      <w:r w:rsidRPr="005F36D8">
        <w:rPr>
          <w:rFonts w:ascii="Arial" w:hAnsi="Arial" w:cs="Arial"/>
          <w:b/>
          <w:spacing w:val="-3"/>
          <w:sz w:val="21"/>
          <w:szCs w:val="21"/>
        </w:rPr>
        <w:t>PROVEEDOR</w:t>
      </w:r>
      <w:r w:rsidRPr="005F36D8">
        <w:rPr>
          <w:rFonts w:ascii="Arial" w:hAnsi="Arial" w:cs="Arial"/>
          <w:spacing w:val="-3"/>
          <w:sz w:val="21"/>
          <w:szCs w:val="21"/>
        </w:rPr>
        <w:t xml:space="preserve"> del pago de multas.</w:t>
      </w:r>
    </w:p>
    <w:p w:rsidR="00E97D92" w:rsidRPr="005F36D8" w:rsidRDefault="00E97D92" w:rsidP="00E97D92">
      <w:pPr>
        <w:jc w:val="both"/>
        <w:rPr>
          <w:rFonts w:ascii="Arial" w:hAnsi="Arial" w:cs="Arial"/>
          <w:spacing w:val="-3"/>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 xml:space="preserve">La solicitud del </w:t>
      </w:r>
      <w:r w:rsidRPr="005F36D8">
        <w:rPr>
          <w:rFonts w:ascii="Arial" w:hAnsi="Arial" w:cs="Arial"/>
          <w:b/>
          <w:sz w:val="21"/>
          <w:szCs w:val="21"/>
        </w:rPr>
        <w:t>PROVEEDOR</w:t>
      </w:r>
      <w:r w:rsidRPr="005F36D8">
        <w:rPr>
          <w:rFonts w:ascii="Arial" w:hAnsi="Arial" w:cs="Arial"/>
          <w:sz w:val="21"/>
          <w:szCs w:val="21"/>
        </w:rPr>
        <w:t>, para la calificación de los hechos de impedimento, como causas de fuerza mayor, caso fortuito u otras causas debidamente justificadas, no serán considerados como reclamos.</w:t>
      </w:r>
    </w:p>
    <w:p w:rsidR="00E97D92" w:rsidRPr="005F36D8" w:rsidRDefault="00E97D92" w:rsidP="00E97D92">
      <w:pPr>
        <w:jc w:val="both"/>
        <w:rPr>
          <w:rFonts w:ascii="Arial" w:hAnsi="Arial" w:cs="Arial"/>
          <w:b/>
          <w:bCs/>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CLÁUSULA</w:t>
      </w:r>
      <w:r w:rsidRPr="005F36D8">
        <w:rPr>
          <w:rFonts w:ascii="Arial" w:hAnsi="Arial" w:cs="Arial"/>
          <w:b/>
          <w:bCs/>
          <w:sz w:val="21"/>
          <w:szCs w:val="21"/>
        </w:rPr>
        <w:t xml:space="preserve"> VIGÉSIMA SEGUNDA.- </w:t>
      </w:r>
      <w:r w:rsidRPr="005F36D8">
        <w:rPr>
          <w:rFonts w:ascii="Arial" w:hAnsi="Arial" w:cs="Arial"/>
          <w:b/>
          <w:sz w:val="21"/>
          <w:szCs w:val="21"/>
        </w:rPr>
        <w:t xml:space="preserve">(TERMINACIÓN DEL CONTRATO). </w:t>
      </w:r>
      <w:r w:rsidRPr="005F36D8">
        <w:rPr>
          <w:rFonts w:ascii="Arial" w:hAnsi="Arial" w:cs="Arial"/>
          <w:sz w:val="21"/>
          <w:szCs w:val="21"/>
        </w:rPr>
        <w:t>El presente contrato concluirá bajo una de las siguientes causas:</w:t>
      </w:r>
    </w:p>
    <w:p w:rsidR="00E97D92" w:rsidRPr="005F36D8" w:rsidRDefault="00E97D92" w:rsidP="00E97D92">
      <w:pPr>
        <w:tabs>
          <w:tab w:val="left" w:pos="3063"/>
        </w:tabs>
        <w:jc w:val="both"/>
        <w:rPr>
          <w:rFonts w:ascii="Arial" w:hAnsi="Arial" w:cs="Arial"/>
          <w:sz w:val="21"/>
          <w:szCs w:val="21"/>
        </w:rPr>
      </w:pPr>
      <w:r w:rsidRPr="005F36D8">
        <w:rPr>
          <w:rFonts w:ascii="Arial" w:hAnsi="Arial" w:cs="Arial"/>
          <w:sz w:val="21"/>
          <w:szCs w:val="21"/>
        </w:rPr>
        <w:tab/>
      </w:r>
    </w:p>
    <w:p w:rsidR="00E97D92" w:rsidRPr="005F36D8" w:rsidRDefault="00E97D92" w:rsidP="00D1172D">
      <w:pPr>
        <w:pStyle w:val="Prrafodelista"/>
        <w:numPr>
          <w:ilvl w:val="1"/>
          <w:numId w:val="78"/>
        </w:numPr>
        <w:ind w:left="709" w:hanging="709"/>
        <w:contextualSpacing/>
        <w:jc w:val="both"/>
        <w:rPr>
          <w:rFonts w:ascii="Arial" w:hAnsi="Arial" w:cs="Arial"/>
          <w:sz w:val="21"/>
          <w:szCs w:val="21"/>
        </w:rPr>
      </w:pPr>
      <w:r w:rsidRPr="005F36D8">
        <w:rPr>
          <w:rFonts w:ascii="Arial" w:hAnsi="Arial" w:cs="Arial"/>
          <w:b/>
          <w:sz w:val="21"/>
          <w:szCs w:val="21"/>
        </w:rPr>
        <w:t xml:space="preserve">Por Cumplimiento del Contrato: </w:t>
      </w:r>
      <w:r w:rsidRPr="005F36D8">
        <w:rPr>
          <w:rFonts w:ascii="Arial" w:hAnsi="Arial" w:cs="Arial"/>
          <w:sz w:val="21"/>
          <w:szCs w:val="21"/>
        </w:rPr>
        <w:t xml:space="preserve">Forma ordinaria de cumplimiento, donde la </w:t>
      </w:r>
      <w:r w:rsidRPr="005F36D8">
        <w:rPr>
          <w:rFonts w:ascii="Arial" w:hAnsi="Arial" w:cs="Arial"/>
          <w:b/>
          <w:sz w:val="21"/>
          <w:szCs w:val="21"/>
        </w:rPr>
        <w:t xml:space="preserve">ENTIDAD </w:t>
      </w:r>
      <w:r w:rsidRPr="005F36D8">
        <w:rPr>
          <w:rFonts w:ascii="Arial" w:hAnsi="Arial" w:cs="Arial"/>
          <w:sz w:val="21"/>
          <w:szCs w:val="21"/>
        </w:rPr>
        <w:t xml:space="preserve">como el </w:t>
      </w:r>
      <w:r w:rsidRPr="005F36D8">
        <w:rPr>
          <w:rFonts w:ascii="Arial" w:hAnsi="Arial" w:cs="Arial"/>
          <w:b/>
          <w:sz w:val="21"/>
          <w:szCs w:val="21"/>
        </w:rPr>
        <w:t xml:space="preserve">PROVEEDOR </w:t>
      </w:r>
      <w:r w:rsidRPr="005F36D8">
        <w:rPr>
          <w:rFonts w:ascii="Arial" w:hAnsi="Arial" w:cs="Arial"/>
          <w:sz w:val="21"/>
          <w:szCs w:val="21"/>
        </w:rPr>
        <w:t>dan por terminado el presente Contrato, una vez que ambas partes hayan dado cumplimiento a todas las condiciones y estipulaciones contenidas en el mismo, lo cual se hará constar en el Certificado de Cumplimiento de Contrato, emitido por la</w:t>
      </w:r>
      <w:r w:rsidRPr="005F36D8">
        <w:rPr>
          <w:rFonts w:ascii="Arial" w:hAnsi="Arial" w:cs="Arial"/>
          <w:b/>
          <w:sz w:val="21"/>
          <w:szCs w:val="21"/>
        </w:rPr>
        <w:t xml:space="preserve"> ENTIDAD</w:t>
      </w:r>
      <w:r w:rsidRPr="005F36D8">
        <w:rPr>
          <w:rFonts w:ascii="Arial" w:hAnsi="Arial" w:cs="Arial"/>
          <w:sz w:val="21"/>
          <w:szCs w:val="21"/>
        </w:rPr>
        <w:t>.</w:t>
      </w:r>
    </w:p>
    <w:p w:rsidR="00E97D92" w:rsidRPr="005F36D8" w:rsidRDefault="00E97D92" w:rsidP="00E97D92">
      <w:pPr>
        <w:pStyle w:val="Prrafodelista"/>
        <w:ind w:left="709"/>
        <w:jc w:val="both"/>
        <w:rPr>
          <w:rFonts w:ascii="Arial" w:hAnsi="Arial" w:cs="Arial"/>
          <w:sz w:val="21"/>
          <w:szCs w:val="21"/>
        </w:rPr>
      </w:pPr>
    </w:p>
    <w:p w:rsidR="00E97D92" w:rsidRPr="005F36D8" w:rsidRDefault="00E97D92" w:rsidP="00D1172D">
      <w:pPr>
        <w:pStyle w:val="Prrafodelista"/>
        <w:numPr>
          <w:ilvl w:val="1"/>
          <w:numId w:val="78"/>
        </w:numPr>
        <w:ind w:left="709" w:hanging="709"/>
        <w:contextualSpacing/>
        <w:jc w:val="both"/>
        <w:rPr>
          <w:rFonts w:ascii="Arial" w:hAnsi="Arial" w:cs="Arial"/>
          <w:sz w:val="21"/>
          <w:szCs w:val="21"/>
        </w:rPr>
      </w:pPr>
      <w:r w:rsidRPr="005F36D8">
        <w:rPr>
          <w:rFonts w:ascii="Arial" w:hAnsi="Arial" w:cs="Arial"/>
          <w:b/>
          <w:sz w:val="21"/>
          <w:szCs w:val="21"/>
        </w:rPr>
        <w:t xml:space="preserve">Por Resolución del Contrato: </w:t>
      </w:r>
      <w:r w:rsidRPr="005F36D8">
        <w:rPr>
          <w:rFonts w:ascii="Arial" w:hAnsi="Arial" w:cs="Arial"/>
          <w:sz w:val="21"/>
          <w:szCs w:val="21"/>
        </w:rPr>
        <w:t>Es la forma extraordinaria de terminación del contrato que procederá únicamente por las siguientes causales:</w:t>
      </w:r>
    </w:p>
    <w:p w:rsidR="00E97D92" w:rsidRPr="005F36D8" w:rsidRDefault="00E97D92" w:rsidP="00E97D92">
      <w:pPr>
        <w:ind w:left="720"/>
        <w:rPr>
          <w:rFonts w:ascii="Arial" w:hAnsi="Arial" w:cs="Arial"/>
          <w:b/>
          <w:sz w:val="21"/>
          <w:szCs w:val="21"/>
        </w:rPr>
      </w:pPr>
    </w:p>
    <w:p w:rsidR="00E97D92" w:rsidRPr="005F36D8" w:rsidRDefault="00E97D92" w:rsidP="00D1172D">
      <w:pPr>
        <w:pStyle w:val="Prrafodelista"/>
        <w:numPr>
          <w:ilvl w:val="2"/>
          <w:numId w:val="78"/>
        </w:numPr>
        <w:ind w:left="993" w:hanging="709"/>
        <w:contextualSpacing/>
        <w:jc w:val="both"/>
        <w:rPr>
          <w:rFonts w:ascii="Arial" w:hAnsi="Arial" w:cs="Arial"/>
          <w:b/>
          <w:sz w:val="21"/>
          <w:szCs w:val="21"/>
        </w:rPr>
      </w:pPr>
      <w:r w:rsidRPr="005F36D8">
        <w:rPr>
          <w:rFonts w:ascii="Arial" w:hAnsi="Arial" w:cs="Arial"/>
          <w:b/>
          <w:sz w:val="21"/>
          <w:szCs w:val="21"/>
        </w:rPr>
        <w:lastRenderedPageBreak/>
        <w:t xml:space="preserve">Resolución a requerimiento de la ENTIDAD, por causales atribuibles al PROVEEDOR. </w:t>
      </w:r>
      <w:r w:rsidRPr="005F36D8">
        <w:rPr>
          <w:rFonts w:ascii="Arial" w:hAnsi="Arial" w:cs="Arial"/>
          <w:sz w:val="21"/>
          <w:szCs w:val="21"/>
        </w:rPr>
        <w:t>La</w:t>
      </w:r>
      <w:r w:rsidRPr="005F36D8">
        <w:rPr>
          <w:rFonts w:ascii="Arial" w:hAnsi="Arial" w:cs="Arial"/>
          <w:b/>
          <w:sz w:val="21"/>
          <w:szCs w:val="21"/>
        </w:rPr>
        <w:t xml:space="preserve"> ENTIDAD, </w:t>
      </w:r>
      <w:r w:rsidRPr="005F36D8">
        <w:rPr>
          <w:rFonts w:ascii="Arial" w:hAnsi="Arial" w:cs="Arial"/>
          <w:sz w:val="21"/>
          <w:szCs w:val="21"/>
        </w:rPr>
        <w:t>podrá proceder al trámite de resolución del Contrato, en los siguientes casos:</w:t>
      </w:r>
    </w:p>
    <w:p w:rsidR="00E97D92" w:rsidRPr="005F36D8" w:rsidRDefault="00E97D92" w:rsidP="00E97D92">
      <w:pPr>
        <w:tabs>
          <w:tab w:val="left" w:pos="1418"/>
        </w:tabs>
        <w:ind w:left="1418"/>
        <w:jc w:val="both"/>
        <w:rPr>
          <w:rFonts w:ascii="Arial" w:hAnsi="Arial" w:cs="Arial"/>
          <w:b/>
          <w:sz w:val="21"/>
          <w:szCs w:val="21"/>
        </w:rPr>
      </w:pP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 xml:space="preserve">Por disolución del </w:t>
      </w:r>
      <w:r w:rsidRPr="005F36D8">
        <w:rPr>
          <w:rFonts w:ascii="Arial" w:hAnsi="Arial" w:cs="Arial"/>
          <w:b/>
          <w:sz w:val="21"/>
          <w:szCs w:val="21"/>
        </w:rPr>
        <w:t>PROVEEDOR</w:t>
      </w:r>
      <w:r w:rsidRPr="005F36D8">
        <w:rPr>
          <w:rFonts w:ascii="Arial" w:hAnsi="Arial" w:cs="Arial"/>
          <w:b/>
          <w:i/>
          <w:sz w:val="21"/>
          <w:szCs w:val="21"/>
        </w:rPr>
        <w:t>.</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 xml:space="preserve">Por quiebra declarada del </w:t>
      </w:r>
      <w:r w:rsidRPr="005F36D8">
        <w:rPr>
          <w:rFonts w:ascii="Arial" w:hAnsi="Arial" w:cs="Arial"/>
          <w:b/>
          <w:sz w:val="21"/>
          <w:szCs w:val="21"/>
        </w:rPr>
        <w:t>PROVEEDOR.</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 xml:space="preserve">Por incumplimiento en la atención del servicio, a requerimiento de la </w:t>
      </w:r>
      <w:r w:rsidRPr="005F36D8">
        <w:rPr>
          <w:rFonts w:ascii="Arial" w:hAnsi="Arial" w:cs="Arial"/>
          <w:b/>
          <w:sz w:val="21"/>
          <w:szCs w:val="21"/>
        </w:rPr>
        <w:t xml:space="preserve">ENTIDAD </w:t>
      </w:r>
      <w:r w:rsidRPr="005F36D8">
        <w:rPr>
          <w:rFonts w:ascii="Arial" w:hAnsi="Arial" w:cs="Arial"/>
          <w:sz w:val="21"/>
          <w:szCs w:val="21"/>
        </w:rPr>
        <w:t xml:space="preserve">o por el </w:t>
      </w:r>
      <w:r w:rsidRPr="005F36D8">
        <w:rPr>
          <w:rFonts w:ascii="Arial" w:hAnsi="Arial" w:cs="Arial"/>
          <w:b/>
          <w:bCs/>
          <w:sz w:val="21"/>
          <w:szCs w:val="21"/>
        </w:rPr>
        <w:t>FISCAL</w:t>
      </w:r>
      <w:r w:rsidRPr="005F36D8">
        <w:rPr>
          <w:rFonts w:ascii="Arial" w:hAnsi="Arial" w:cs="Arial"/>
          <w:sz w:val="21"/>
          <w:szCs w:val="21"/>
        </w:rPr>
        <w:t>.</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 xml:space="preserve">Por suspensión de la prestación de los </w:t>
      </w:r>
      <w:r w:rsidRPr="005F36D8">
        <w:rPr>
          <w:rFonts w:ascii="Arial" w:hAnsi="Arial" w:cs="Arial"/>
          <w:b/>
          <w:sz w:val="21"/>
          <w:szCs w:val="21"/>
        </w:rPr>
        <w:t>SERVICIOS</w:t>
      </w:r>
      <w:r w:rsidRPr="005F36D8">
        <w:rPr>
          <w:rFonts w:ascii="Arial" w:hAnsi="Arial" w:cs="Arial"/>
          <w:sz w:val="21"/>
          <w:szCs w:val="21"/>
        </w:rPr>
        <w:t xml:space="preserve"> sin justificación, por el lapso de cinco (5) días calendario continuos, sin autorización escrita del </w:t>
      </w:r>
      <w:r w:rsidRPr="005F36D8">
        <w:rPr>
          <w:rFonts w:ascii="Arial" w:hAnsi="Arial" w:cs="Arial"/>
          <w:b/>
          <w:sz w:val="21"/>
          <w:szCs w:val="21"/>
        </w:rPr>
        <w:t>FISCAL.</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 xml:space="preserve">Por negligencia reiterada (3 veces) en el cumplimiento de las Especificaciones Técnicas, u otras especificaciones, o instrucciones escritas del </w:t>
      </w:r>
      <w:r w:rsidRPr="005F36D8">
        <w:rPr>
          <w:rFonts w:ascii="Arial" w:hAnsi="Arial" w:cs="Arial"/>
          <w:b/>
          <w:sz w:val="21"/>
          <w:szCs w:val="21"/>
        </w:rPr>
        <w:t>FISCAL</w:t>
      </w:r>
      <w:r w:rsidRPr="005F36D8">
        <w:rPr>
          <w:rFonts w:ascii="Arial" w:hAnsi="Arial" w:cs="Arial"/>
          <w:sz w:val="21"/>
          <w:szCs w:val="21"/>
        </w:rPr>
        <w:t>.</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Por falta de pago de salarios a su personal y otras obligaciones contractuales que afecten al servicio.</w:t>
      </w:r>
    </w:p>
    <w:p w:rsidR="00E97D92" w:rsidRPr="005F36D8" w:rsidRDefault="00E97D92" w:rsidP="00D1172D">
      <w:pPr>
        <w:numPr>
          <w:ilvl w:val="0"/>
          <w:numId w:val="42"/>
        </w:numPr>
        <w:tabs>
          <w:tab w:val="num" w:pos="1701"/>
        </w:tabs>
        <w:ind w:left="1701" w:hanging="425"/>
        <w:jc w:val="both"/>
        <w:rPr>
          <w:rFonts w:ascii="Arial" w:hAnsi="Arial" w:cs="Arial"/>
          <w:sz w:val="21"/>
          <w:szCs w:val="21"/>
        </w:rPr>
      </w:pPr>
      <w:r w:rsidRPr="005F36D8">
        <w:rPr>
          <w:rFonts w:ascii="Arial" w:hAnsi="Arial" w:cs="Arial"/>
          <w:sz w:val="21"/>
          <w:szCs w:val="21"/>
        </w:rPr>
        <w:t>Cuando el monto de la multa por atraso en la prestación del servicio alcance el diez por ciento (10%) del monto total del contrato, decisión optativa, o el veinte por ciento (20%), de forma obligatoria.</w:t>
      </w:r>
    </w:p>
    <w:p w:rsidR="00E97D92" w:rsidRPr="005F36D8" w:rsidRDefault="00E97D92" w:rsidP="00E97D92">
      <w:pPr>
        <w:ind w:left="1800"/>
        <w:jc w:val="both"/>
        <w:rPr>
          <w:rFonts w:ascii="Arial" w:hAnsi="Arial" w:cs="Arial"/>
          <w:sz w:val="21"/>
          <w:szCs w:val="21"/>
        </w:rPr>
      </w:pPr>
    </w:p>
    <w:p w:rsidR="00E97D92" w:rsidRPr="005F36D8" w:rsidRDefault="00E97D92" w:rsidP="00D1172D">
      <w:pPr>
        <w:numPr>
          <w:ilvl w:val="2"/>
          <w:numId w:val="78"/>
        </w:numPr>
        <w:ind w:left="1276" w:hanging="850"/>
        <w:jc w:val="both"/>
        <w:rPr>
          <w:rFonts w:ascii="Arial" w:hAnsi="Arial" w:cs="Arial"/>
          <w:b/>
          <w:sz w:val="21"/>
          <w:szCs w:val="21"/>
        </w:rPr>
      </w:pPr>
      <w:r w:rsidRPr="005F36D8">
        <w:rPr>
          <w:rFonts w:ascii="Arial" w:hAnsi="Arial" w:cs="Arial"/>
          <w:b/>
          <w:sz w:val="21"/>
          <w:szCs w:val="21"/>
        </w:rPr>
        <w:t xml:space="preserve">Resolución a requerimiento del PROVEEDOR por causales atribuibles a la ENTIDAD. </w:t>
      </w:r>
      <w:r w:rsidRPr="005F36D8">
        <w:rPr>
          <w:rFonts w:ascii="Arial" w:hAnsi="Arial" w:cs="Arial"/>
          <w:sz w:val="21"/>
          <w:szCs w:val="21"/>
        </w:rPr>
        <w:t>El</w:t>
      </w:r>
      <w:r w:rsidRPr="005F36D8">
        <w:rPr>
          <w:rFonts w:ascii="Arial" w:hAnsi="Arial" w:cs="Arial"/>
          <w:b/>
          <w:sz w:val="21"/>
          <w:szCs w:val="21"/>
        </w:rPr>
        <w:t xml:space="preserve"> PROVEEDOR, </w:t>
      </w:r>
      <w:r w:rsidRPr="005F36D8">
        <w:rPr>
          <w:rFonts w:ascii="Arial" w:hAnsi="Arial" w:cs="Arial"/>
          <w:sz w:val="21"/>
          <w:szCs w:val="21"/>
        </w:rPr>
        <w:t>podrá proceder al trámite de resolución del Contrato, en los siguientes casos:</w:t>
      </w:r>
    </w:p>
    <w:p w:rsidR="00E97D92" w:rsidRPr="005F36D8" w:rsidRDefault="00E97D92" w:rsidP="00E97D92">
      <w:pPr>
        <w:jc w:val="both"/>
        <w:rPr>
          <w:rFonts w:ascii="Arial" w:hAnsi="Arial" w:cs="Arial"/>
          <w:sz w:val="21"/>
          <w:szCs w:val="21"/>
        </w:rPr>
      </w:pPr>
    </w:p>
    <w:p w:rsidR="00E97D92" w:rsidRPr="005F36D8" w:rsidRDefault="00E97D92" w:rsidP="00D1172D">
      <w:pPr>
        <w:numPr>
          <w:ilvl w:val="1"/>
          <w:numId w:val="42"/>
        </w:numPr>
        <w:tabs>
          <w:tab w:val="num" w:pos="1800"/>
        </w:tabs>
        <w:ind w:left="1800"/>
        <w:jc w:val="both"/>
        <w:rPr>
          <w:rFonts w:ascii="Arial" w:hAnsi="Arial" w:cs="Arial"/>
          <w:sz w:val="21"/>
          <w:szCs w:val="21"/>
        </w:rPr>
      </w:pPr>
      <w:r w:rsidRPr="005F36D8">
        <w:rPr>
          <w:rFonts w:ascii="Arial" w:hAnsi="Arial" w:cs="Arial"/>
          <w:sz w:val="21"/>
          <w:szCs w:val="21"/>
        </w:rPr>
        <w:t>Si apartándose de los términos del contrato la</w:t>
      </w:r>
      <w:r w:rsidRPr="005F36D8">
        <w:rPr>
          <w:rFonts w:ascii="Arial" w:hAnsi="Arial" w:cs="Arial"/>
          <w:b/>
          <w:sz w:val="21"/>
          <w:szCs w:val="21"/>
        </w:rPr>
        <w:t xml:space="preserve"> ENTIDAD, </w:t>
      </w:r>
      <w:r w:rsidRPr="005F36D8">
        <w:rPr>
          <w:rFonts w:ascii="Arial" w:hAnsi="Arial" w:cs="Arial"/>
          <w:sz w:val="21"/>
          <w:szCs w:val="21"/>
        </w:rPr>
        <w:t xml:space="preserve">a través del </w:t>
      </w:r>
      <w:r w:rsidRPr="005F36D8">
        <w:rPr>
          <w:rFonts w:ascii="Arial" w:hAnsi="Arial" w:cs="Arial"/>
          <w:b/>
          <w:bCs/>
          <w:sz w:val="21"/>
          <w:szCs w:val="21"/>
        </w:rPr>
        <w:t>FISCAL</w:t>
      </w:r>
      <w:r w:rsidRPr="005F36D8">
        <w:rPr>
          <w:rFonts w:ascii="Arial" w:hAnsi="Arial" w:cs="Arial"/>
          <w:sz w:val="21"/>
          <w:szCs w:val="21"/>
        </w:rPr>
        <w:t xml:space="preserve">, pretende modificar o afectar las condiciones del </w:t>
      </w:r>
      <w:r w:rsidRPr="005F36D8">
        <w:rPr>
          <w:rFonts w:ascii="Arial" w:hAnsi="Arial" w:cs="Arial"/>
          <w:b/>
          <w:sz w:val="21"/>
          <w:szCs w:val="21"/>
        </w:rPr>
        <w:t>SERVICIO</w:t>
      </w:r>
      <w:r w:rsidRPr="005F36D8">
        <w:rPr>
          <w:rFonts w:ascii="Arial" w:hAnsi="Arial" w:cs="Arial"/>
          <w:sz w:val="21"/>
          <w:szCs w:val="21"/>
        </w:rPr>
        <w:t>.</w:t>
      </w:r>
    </w:p>
    <w:p w:rsidR="00E97D92" w:rsidRPr="005F36D8" w:rsidRDefault="00E97D92" w:rsidP="00D1172D">
      <w:pPr>
        <w:numPr>
          <w:ilvl w:val="1"/>
          <w:numId w:val="42"/>
        </w:numPr>
        <w:tabs>
          <w:tab w:val="num" w:pos="1800"/>
        </w:tabs>
        <w:ind w:left="1800"/>
        <w:jc w:val="both"/>
        <w:rPr>
          <w:rFonts w:ascii="Arial" w:hAnsi="Arial" w:cs="Arial"/>
          <w:sz w:val="21"/>
          <w:szCs w:val="21"/>
        </w:rPr>
      </w:pPr>
      <w:r w:rsidRPr="005F36D8">
        <w:rPr>
          <w:rFonts w:ascii="Arial" w:hAnsi="Arial" w:cs="Arial"/>
          <w:sz w:val="21"/>
          <w:szCs w:val="21"/>
        </w:rPr>
        <w:t xml:space="preserve">Por incumplimiento injustificado en el pago por la prestación del </w:t>
      </w:r>
      <w:r w:rsidRPr="005F36D8">
        <w:rPr>
          <w:rFonts w:ascii="Arial" w:hAnsi="Arial" w:cs="Arial"/>
          <w:b/>
          <w:sz w:val="21"/>
          <w:szCs w:val="21"/>
        </w:rPr>
        <w:t>SERVICIO</w:t>
      </w:r>
      <w:r w:rsidRPr="005F36D8">
        <w:rPr>
          <w:rFonts w:ascii="Arial" w:hAnsi="Arial" w:cs="Arial"/>
          <w:sz w:val="21"/>
          <w:szCs w:val="21"/>
        </w:rPr>
        <w:t xml:space="preserve">, por más de sesenta (60) días calendario computados a partir de la fecha en que debió hacerse efectivo el pago, existiendo conformidad del </w:t>
      </w:r>
      <w:r w:rsidRPr="005F36D8">
        <w:rPr>
          <w:rFonts w:ascii="Arial" w:hAnsi="Arial" w:cs="Arial"/>
          <w:b/>
          <w:sz w:val="21"/>
          <w:szCs w:val="21"/>
        </w:rPr>
        <w:t>SERVICIO</w:t>
      </w:r>
      <w:r w:rsidRPr="005F36D8">
        <w:rPr>
          <w:rFonts w:ascii="Arial" w:hAnsi="Arial" w:cs="Arial"/>
          <w:sz w:val="21"/>
          <w:szCs w:val="21"/>
        </w:rPr>
        <w:t xml:space="preserve">, emitida por el </w:t>
      </w:r>
      <w:r w:rsidRPr="005F36D8">
        <w:rPr>
          <w:rFonts w:ascii="Arial" w:hAnsi="Arial" w:cs="Arial"/>
          <w:b/>
          <w:sz w:val="21"/>
          <w:szCs w:val="21"/>
        </w:rPr>
        <w:t>FISCAL</w:t>
      </w:r>
      <w:r w:rsidRPr="005F36D8">
        <w:rPr>
          <w:rFonts w:ascii="Arial" w:hAnsi="Arial" w:cs="Arial"/>
          <w:sz w:val="21"/>
          <w:szCs w:val="21"/>
        </w:rPr>
        <w:t>.</w:t>
      </w:r>
    </w:p>
    <w:p w:rsidR="00E97D92" w:rsidRPr="005F36D8" w:rsidRDefault="00E97D92" w:rsidP="00D1172D">
      <w:pPr>
        <w:numPr>
          <w:ilvl w:val="1"/>
          <w:numId w:val="42"/>
        </w:numPr>
        <w:tabs>
          <w:tab w:val="num" w:pos="1800"/>
        </w:tabs>
        <w:ind w:left="1800"/>
        <w:jc w:val="both"/>
        <w:rPr>
          <w:rFonts w:ascii="Arial" w:hAnsi="Arial" w:cs="Arial"/>
          <w:sz w:val="21"/>
          <w:szCs w:val="21"/>
        </w:rPr>
      </w:pPr>
      <w:r w:rsidRPr="005F36D8">
        <w:rPr>
          <w:rFonts w:ascii="Arial" w:hAnsi="Arial" w:cs="Arial"/>
          <w:sz w:val="21"/>
          <w:szCs w:val="21"/>
        </w:rPr>
        <w:t>Por utilizar o requerir aquellos servicios que son objeto del presente contrato, en beneficio de terceras personas.</w:t>
      </w:r>
    </w:p>
    <w:p w:rsidR="00E97D92" w:rsidRPr="005F36D8" w:rsidRDefault="00E97D92" w:rsidP="00E97D92">
      <w:pPr>
        <w:ind w:left="1800"/>
        <w:jc w:val="both"/>
        <w:rPr>
          <w:rFonts w:ascii="Arial" w:hAnsi="Arial" w:cs="Arial"/>
          <w:sz w:val="21"/>
          <w:szCs w:val="21"/>
        </w:rPr>
      </w:pPr>
    </w:p>
    <w:p w:rsidR="00E97D92" w:rsidRPr="005F36D8" w:rsidRDefault="00E97D92" w:rsidP="00D1172D">
      <w:pPr>
        <w:numPr>
          <w:ilvl w:val="2"/>
          <w:numId w:val="78"/>
        </w:numPr>
        <w:ind w:left="1276" w:hanging="709"/>
        <w:jc w:val="both"/>
        <w:rPr>
          <w:rFonts w:ascii="Arial" w:hAnsi="Arial" w:cs="Arial"/>
          <w:sz w:val="21"/>
          <w:szCs w:val="21"/>
        </w:rPr>
      </w:pPr>
      <w:r w:rsidRPr="005F36D8">
        <w:rPr>
          <w:rFonts w:ascii="Arial" w:hAnsi="Arial" w:cs="Arial"/>
          <w:b/>
          <w:sz w:val="21"/>
          <w:szCs w:val="21"/>
        </w:rPr>
        <w:t xml:space="preserve">Reglas aplicables a la Resolución: </w:t>
      </w:r>
      <w:r w:rsidRPr="005F36D8">
        <w:rPr>
          <w:rFonts w:ascii="Arial" w:hAnsi="Arial" w:cs="Arial"/>
          <w:sz w:val="21"/>
          <w:szCs w:val="21"/>
        </w:rPr>
        <w:t xml:space="preserve">De acuerdo a las causales de Resolución de Contrato señaladas precedentemente, y considerando la naturaleza del contrato de prestación de </w:t>
      </w:r>
      <w:r w:rsidRPr="005F36D8">
        <w:rPr>
          <w:rFonts w:ascii="Arial" w:hAnsi="Arial" w:cs="Arial"/>
          <w:b/>
          <w:sz w:val="21"/>
          <w:szCs w:val="21"/>
        </w:rPr>
        <w:t>SERVICIOS</w:t>
      </w:r>
      <w:r w:rsidRPr="005F36D8">
        <w:rPr>
          <w:rFonts w:ascii="Arial" w:hAnsi="Arial" w:cs="Arial"/>
          <w:sz w:val="21"/>
          <w:szCs w:val="21"/>
        </w:rPr>
        <w:t xml:space="preserve"> que implica la realización de prestaciones continuadas o sujetas a cronograma, su terminación sólo afectará a las prestaciones futuras, debiendo considerarse cumplidas las prestaciones ya realizadas por ambas partes. </w:t>
      </w:r>
    </w:p>
    <w:p w:rsidR="00E97D92" w:rsidRPr="005F36D8" w:rsidRDefault="00E97D92" w:rsidP="00E97D92">
      <w:pPr>
        <w:tabs>
          <w:tab w:val="left" w:pos="1418"/>
        </w:tabs>
        <w:ind w:left="465"/>
        <w:jc w:val="both"/>
        <w:rPr>
          <w:rFonts w:ascii="Arial" w:hAnsi="Arial" w:cs="Arial"/>
          <w:sz w:val="21"/>
          <w:szCs w:val="21"/>
        </w:rPr>
      </w:pPr>
    </w:p>
    <w:p w:rsidR="00E97D92" w:rsidRPr="005F36D8" w:rsidRDefault="00E97D92" w:rsidP="00E97D92">
      <w:pPr>
        <w:ind w:left="1276"/>
        <w:jc w:val="both"/>
        <w:rPr>
          <w:rFonts w:ascii="Arial" w:hAnsi="Arial" w:cs="Arial"/>
          <w:sz w:val="21"/>
          <w:szCs w:val="21"/>
        </w:rPr>
      </w:pPr>
      <w:r w:rsidRPr="005F36D8">
        <w:rPr>
          <w:rFonts w:ascii="Arial" w:hAnsi="Arial" w:cs="Arial"/>
          <w:sz w:val="21"/>
          <w:szCs w:val="21"/>
        </w:rPr>
        <w:t>Para procesar la Resolución del Contrato por cualquiera de las causales señaladas, la</w:t>
      </w:r>
      <w:r w:rsidRPr="005F36D8">
        <w:rPr>
          <w:rFonts w:ascii="Arial" w:hAnsi="Arial" w:cs="Arial"/>
          <w:b/>
          <w:sz w:val="21"/>
          <w:szCs w:val="21"/>
        </w:rPr>
        <w:t xml:space="preserve"> ENTIDAD </w:t>
      </w:r>
      <w:r w:rsidRPr="005F36D8">
        <w:rPr>
          <w:rFonts w:ascii="Arial" w:hAnsi="Arial" w:cs="Arial"/>
          <w:sz w:val="21"/>
          <w:szCs w:val="21"/>
        </w:rPr>
        <w:t>o el</w:t>
      </w:r>
      <w:r w:rsidRPr="005F36D8">
        <w:rPr>
          <w:rFonts w:ascii="Arial" w:hAnsi="Arial" w:cs="Arial"/>
          <w:b/>
          <w:sz w:val="21"/>
          <w:szCs w:val="21"/>
        </w:rPr>
        <w:t xml:space="preserve"> PROVEEDOR, </w:t>
      </w:r>
      <w:r w:rsidRPr="005F36D8">
        <w:rPr>
          <w:rFonts w:ascii="Arial" w:hAnsi="Arial" w:cs="Arial"/>
          <w:sz w:val="21"/>
          <w:szCs w:val="21"/>
        </w:rPr>
        <w:t xml:space="preserve">dará aviso escrito mediante carta notariada, a la otra parte, de su intención de resolver el </w:t>
      </w:r>
      <w:r w:rsidRPr="005F36D8">
        <w:rPr>
          <w:rFonts w:ascii="Arial" w:hAnsi="Arial" w:cs="Arial"/>
          <w:b/>
          <w:sz w:val="21"/>
          <w:szCs w:val="21"/>
        </w:rPr>
        <w:t>CONTRATO</w:t>
      </w:r>
      <w:r w:rsidRPr="005F36D8">
        <w:rPr>
          <w:rFonts w:ascii="Arial" w:hAnsi="Arial" w:cs="Arial"/>
          <w:sz w:val="21"/>
          <w:szCs w:val="21"/>
        </w:rPr>
        <w:t>, estableciendo claramente la causal que se aduce.</w:t>
      </w:r>
    </w:p>
    <w:p w:rsidR="00E97D92" w:rsidRPr="005F36D8" w:rsidRDefault="00E97D92" w:rsidP="00E97D92">
      <w:pPr>
        <w:ind w:left="1276" w:firstLine="24"/>
        <w:jc w:val="both"/>
        <w:rPr>
          <w:rFonts w:ascii="Arial" w:hAnsi="Arial" w:cs="Arial"/>
          <w:sz w:val="21"/>
          <w:szCs w:val="21"/>
        </w:rPr>
      </w:pPr>
    </w:p>
    <w:p w:rsidR="00E97D92" w:rsidRPr="005F36D8" w:rsidRDefault="00E97D92" w:rsidP="00E97D92">
      <w:pPr>
        <w:ind w:left="1276"/>
        <w:jc w:val="both"/>
        <w:rPr>
          <w:rFonts w:ascii="Arial" w:hAnsi="Arial" w:cs="Arial"/>
          <w:sz w:val="21"/>
          <w:szCs w:val="21"/>
        </w:rPr>
      </w:pPr>
      <w:r w:rsidRPr="005F36D8">
        <w:rPr>
          <w:rFonts w:ascii="Arial" w:hAnsi="Arial" w:cs="Arial"/>
          <w:sz w:val="21"/>
          <w:szCs w:val="21"/>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F36D8">
        <w:rPr>
          <w:rFonts w:ascii="Arial" w:hAnsi="Arial" w:cs="Arial"/>
          <w:b/>
          <w:sz w:val="21"/>
          <w:szCs w:val="21"/>
        </w:rPr>
        <w:t>ENTIDAD</w:t>
      </w:r>
      <w:r w:rsidRPr="005F36D8">
        <w:rPr>
          <w:rFonts w:ascii="Arial" w:hAnsi="Arial" w:cs="Arial"/>
          <w:sz w:val="21"/>
          <w:szCs w:val="21"/>
        </w:rPr>
        <w:t xml:space="preserve"> o el </w:t>
      </w:r>
      <w:r w:rsidRPr="005F36D8">
        <w:rPr>
          <w:rFonts w:ascii="Arial" w:hAnsi="Arial" w:cs="Arial"/>
          <w:b/>
          <w:sz w:val="21"/>
          <w:szCs w:val="21"/>
        </w:rPr>
        <w:t>PROVEEDOR</w:t>
      </w:r>
      <w:r w:rsidRPr="005F36D8">
        <w:rPr>
          <w:rFonts w:ascii="Arial" w:hAnsi="Arial" w:cs="Arial"/>
          <w:sz w:val="21"/>
          <w:szCs w:val="21"/>
        </w:rPr>
        <w:t xml:space="preserve">, según quién haya requerido la resolución del contrato, notificará mediante carta notariada a la otra parte, que la resolución del contrato se ha hecho efectiva. </w:t>
      </w:r>
    </w:p>
    <w:p w:rsidR="00E97D92" w:rsidRPr="005F36D8" w:rsidRDefault="00E97D92" w:rsidP="00E97D92">
      <w:pPr>
        <w:tabs>
          <w:tab w:val="left" w:pos="1418"/>
        </w:tabs>
        <w:ind w:left="1276"/>
        <w:jc w:val="both"/>
        <w:rPr>
          <w:rFonts w:ascii="Arial" w:hAnsi="Arial" w:cs="Arial"/>
          <w:sz w:val="21"/>
          <w:szCs w:val="21"/>
        </w:rPr>
      </w:pPr>
    </w:p>
    <w:p w:rsidR="00E97D92" w:rsidRPr="005F36D8" w:rsidRDefault="00E97D92" w:rsidP="00E97D92">
      <w:pPr>
        <w:ind w:left="1276"/>
        <w:jc w:val="both"/>
        <w:rPr>
          <w:rFonts w:ascii="Arial" w:hAnsi="Arial" w:cs="Arial"/>
          <w:sz w:val="21"/>
          <w:szCs w:val="21"/>
        </w:rPr>
      </w:pPr>
      <w:r w:rsidRPr="005F36D8">
        <w:rPr>
          <w:rFonts w:ascii="Arial" w:hAnsi="Arial" w:cs="Arial"/>
          <w:sz w:val="21"/>
          <w:szCs w:val="21"/>
        </w:rPr>
        <w:lastRenderedPageBreak/>
        <w:t xml:space="preserve">Esta carta notariada dará lugar a que cuando la resolución sea por causales atribuibles al </w:t>
      </w:r>
      <w:r w:rsidRPr="005F36D8">
        <w:rPr>
          <w:rFonts w:ascii="Arial" w:hAnsi="Arial" w:cs="Arial"/>
          <w:b/>
          <w:sz w:val="21"/>
          <w:szCs w:val="21"/>
        </w:rPr>
        <w:t>PROVEEDOR</w:t>
      </w:r>
      <w:r w:rsidRPr="005F36D8">
        <w:rPr>
          <w:rFonts w:ascii="Arial" w:hAnsi="Arial" w:cs="Arial"/>
          <w:sz w:val="21"/>
          <w:szCs w:val="21"/>
        </w:rPr>
        <w:t xml:space="preserve"> se consolide en favor de la </w:t>
      </w:r>
      <w:r w:rsidRPr="005F36D8">
        <w:rPr>
          <w:rFonts w:ascii="Arial" w:hAnsi="Arial" w:cs="Arial"/>
          <w:b/>
          <w:sz w:val="21"/>
          <w:szCs w:val="21"/>
        </w:rPr>
        <w:t>ENTIDAD</w:t>
      </w:r>
      <w:r w:rsidRPr="005F36D8">
        <w:rPr>
          <w:rFonts w:ascii="Arial" w:hAnsi="Arial" w:cs="Arial"/>
          <w:sz w:val="21"/>
          <w:szCs w:val="21"/>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E97D92" w:rsidRPr="005F36D8" w:rsidRDefault="00E97D92" w:rsidP="00E97D92">
      <w:pPr>
        <w:tabs>
          <w:tab w:val="left" w:pos="1418"/>
        </w:tabs>
        <w:ind w:left="1276"/>
        <w:jc w:val="both"/>
        <w:rPr>
          <w:rFonts w:ascii="Arial" w:hAnsi="Arial" w:cs="Arial"/>
          <w:sz w:val="21"/>
          <w:szCs w:val="21"/>
        </w:rPr>
      </w:pPr>
    </w:p>
    <w:p w:rsidR="00E97D92" w:rsidRPr="005F36D8" w:rsidRDefault="00E97D92" w:rsidP="00E97D92">
      <w:pPr>
        <w:ind w:left="1276"/>
        <w:jc w:val="both"/>
        <w:rPr>
          <w:rFonts w:ascii="Arial" w:hAnsi="Arial" w:cs="Arial"/>
          <w:sz w:val="21"/>
          <w:szCs w:val="21"/>
        </w:rPr>
      </w:pPr>
      <w:r w:rsidRPr="005F36D8">
        <w:rPr>
          <w:rFonts w:ascii="Arial" w:hAnsi="Arial" w:cs="Arial"/>
          <w:sz w:val="21"/>
          <w:szCs w:val="21"/>
        </w:rPr>
        <w:t xml:space="preserve">Solo en caso que la resolución no sea originada por negligencia del </w:t>
      </w:r>
      <w:r w:rsidRPr="005F36D8">
        <w:rPr>
          <w:rFonts w:ascii="Arial" w:hAnsi="Arial" w:cs="Arial"/>
          <w:b/>
          <w:sz w:val="21"/>
          <w:szCs w:val="21"/>
        </w:rPr>
        <w:t>PROVEEDOR</w:t>
      </w:r>
      <w:r w:rsidRPr="005F36D8">
        <w:rPr>
          <w:rFonts w:ascii="Arial" w:hAnsi="Arial" w:cs="Arial"/>
          <w:sz w:val="21"/>
          <w:szCs w:val="21"/>
        </w:rPr>
        <w:t xml:space="preserve"> éste tendrá derecho a una evaluación de los gastos proporcionales que demande los compromisos adquiridos por el </w:t>
      </w:r>
      <w:r w:rsidRPr="005F36D8">
        <w:rPr>
          <w:rFonts w:ascii="Arial" w:hAnsi="Arial" w:cs="Arial"/>
          <w:b/>
          <w:sz w:val="21"/>
          <w:szCs w:val="21"/>
        </w:rPr>
        <w:t>PROVEEDOR</w:t>
      </w:r>
      <w:r w:rsidRPr="005F36D8">
        <w:rPr>
          <w:rFonts w:ascii="Arial" w:hAnsi="Arial" w:cs="Arial"/>
          <w:sz w:val="21"/>
          <w:szCs w:val="21"/>
        </w:rPr>
        <w:t xml:space="preserve"> para la prestación del servicio contra la presentación de documentos probatorios y certificados.</w:t>
      </w:r>
    </w:p>
    <w:p w:rsidR="00E97D92" w:rsidRPr="005F36D8" w:rsidRDefault="00E97D92" w:rsidP="00E97D92">
      <w:pPr>
        <w:tabs>
          <w:tab w:val="left" w:pos="1418"/>
        </w:tabs>
        <w:ind w:left="1276"/>
        <w:jc w:val="both"/>
        <w:rPr>
          <w:rFonts w:ascii="Arial" w:hAnsi="Arial" w:cs="Arial"/>
          <w:sz w:val="21"/>
          <w:szCs w:val="21"/>
        </w:rPr>
      </w:pPr>
      <w:r w:rsidRPr="005F36D8">
        <w:rPr>
          <w:rFonts w:ascii="Arial" w:hAnsi="Arial" w:cs="Arial"/>
          <w:sz w:val="21"/>
          <w:szCs w:val="21"/>
        </w:rPr>
        <w:t xml:space="preserve"> </w:t>
      </w:r>
    </w:p>
    <w:p w:rsidR="00E97D92" w:rsidRPr="005F36D8" w:rsidRDefault="00E97D92" w:rsidP="00E97D92">
      <w:pPr>
        <w:ind w:left="1276"/>
        <w:jc w:val="both"/>
        <w:rPr>
          <w:rFonts w:ascii="Arial" w:hAnsi="Arial" w:cs="Arial"/>
          <w:sz w:val="21"/>
          <w:szCs w:val="21"/>
        </w:rPr>
      </w:pPr>
      <w:r w:rsidRPr="005F36D8">
        <w:rPr>
          <w:rFonts w:ascii="Arial" w:hAnsi="Arial" w:cs="Arial"/>
          <w:sz w:val="21"/>
          <w:szCs w:val="21"/>
        </w:rPr>
        <w:t xml:space="preserve">Si el </w:t>
      </w:r>
      <w:r w:rsidRPr="005F36D8">
        <w:rPr>
          <w:rFonts w:ascii="Arial" w:hAnsi="Arial" w:cs="Arial"/>
          <w:b/>
          <w:sz w:val="21"/>
          <w:szCs w:val="21"/>
        </w:rPr>
        <w:t>FISCAL</w:t>
      </w:r>
      <w:r w:rsidRPr="005F36D8">
        <w:rPr>
          <w:rFonts w:ascii="Arial" w:hAnsi="Arial" w:cs="Arial"/>
          <w:sz w:val="21"/>
          <w:szCs w:val="21"/>
        </w:rPr>
        <w:t xml:space="preserve"> determinará los costos proporcionales que en dicho acto se demandase y otros gastos que a juicio del </w:t>
      </w:r>
      <w:r w:rsidRPr="005F36D8">
        <w:rPr>
          <w:rFonts w:ascii="Arial" w:hAnsi="Arial" w:cs="Arial"/>
          <w:b/>
          <w:sz w:val="21"/>
          <w:szCs w:val="21"/>
        </w:rPr>
        <w:t>FISCAL</w:t>
      </w:r>
      <w:r w:rsidRPr="005F36D8">
        <w:rPr>
          <w:rFonts w:ascii="Arial" w:hAnsi="Arial" w:cs="Arial"/>
          <w:sz w:val="21"/>
          <w:szCs w:val="21"/>
        </w:rPr>
        <w:t xml:space="preserve"> fueran considerados sujetos a reembolso en favor del </w:t>
      </w:r>
      <w:r w:rsidRPr="005F36D8">
        <w:rPr>
          <w:rFonts w:ascii="Arial" w:hAnsi="Arial" w:cs="Arial"/>
          <w:b/>
          <w:sz w:val="21"/>
          <w:szCs w:val="21"/>
        </w:rPr>
        <w:t>PROVEEDOR</w:t>
      </w:r>
      <w:r w:rsidRPr="005F36D8">
        <w:rPr>
          <w:rFonts w:ascii="Arial" w:hAnsi="Arial" w:cs="Arial"/>
          <w:sz w:val="21"/>
          <w:szCs w:val="21"/>
        </w:rPr>
        <w:t>. Una vez efectivizada la Resolución del contrato, las partes procederán realizar la liquidación del contrato donde establecerán los saldos en favor o en contra para su respectivo pago y/o cobro, según corresponda.</w:t>
      </w:r>
    </w:p>
    <w:p w:rsidR="00E97D92" w:rsidRPr="005F36D8" w:rsidRDefault="00E97D92" w:rsidP="00E97D92">
      <w:pPr>
        <w:ind w:left="1276"/>
        <w:jc w:val="both"/>
        <w:rPr>
          <w:rFonts w:ascii="Arial" w:hAnsi="Arial" w:cs="Arial"/>
          <w:sz w:val="21"/>
          <w:szCs w:val="21"/>
        </w:rPr>
      </w:pPr>
    </w:p>
    <w:p w:rsidR="00E97D92" w:rsidRPr="005F36D8" w:rsidRDefault="00E97D92" w:rsidP="00D1172D">
      <w:pPr>
        <w:numPr>
          <w:ilvl w:val="1"/>
          <w:numId w:val="78"/>
        </w:numPr>
        <w:ind w:left="709" w:hanging="709"/>
        <w:jc w:val="both"/>
        <w:rPr>
          <w:rFonts w:ascii="Arial" w:hAnsi="Arial" w:cs="Arial"/>
          <w:b/>
          <w:sz w:val="21"/>
          <w:szCs w:val="21"/>
        </w:rPr>
      </w:pPr>
      <w:r w:rsidRPr="005F36D8">
        <w:rPr>
          <w:rFonts w:ascii="Arial" w:hAnsi="Arial" w:cs="Arial"/>
          <w:b/>
          <w:sz w:val="21"/>
          <w:szCs w:val="21"/>
        </w:rPr>
        <w:t>Resolución por causas de fuerza mayor o caso fortuito o en resguardo de los intereses del Estado.</w:t>
      </w:r>
    </w:p>
    <w:p w:rsidR="00E97D92" w:rsidRPr="005F36D8" w:rsidRDefault="00E97D92" w:rsidP="00E97D92">
      <w:pPr>
        <w:ind w:left="720"/>
        <w:jc w:val="both"/>
        <w:rPr>
          <w:rFonts w:ascii="Arial" w:hAnsi="Arial" w:cs="Arial"/>
          <w:b/>
          <w:sz w:val="21"/>
          <w:szCs w:val="21"/>
        </w:rPr>
      </w:pPr>
    </w:p>
    <w:p w:rsidR="00E97D92" w:rsidRPr="005F36D8" w:rsidRDefault="00E97D92" w:rsidP="00E97D92">
      <w:pPr>
        <w:ind w:left="720"/>
        <w:jc w:val="both"/>
        <w:rPr>
          <w:rFonts w:ascii="Arial" w:hAnsi="Arial" w:cs="Arial"/>
          <w:b/>
          <w:sz w:val="21"/>
          <w:szCs w:val="21"/>
        </w:rPr>
      </w:pPr>
      <w:r w:rsidRPr="005F36D8">
        <w:rPr>
          <w:rFonts w:ascii="Arial" w:hAnsi="Arial" w:cs="Arial"/>
          <w:sz w:val="21"/>
          <w:szCs w:val="21"/>
        </w:rPr>
        <w:t xml:space="preserve">Considerando la naturaleza del contrato de prestación de </w:t>
      </w:r>
      <w:r w:rsidRPr="005F36D8">
        <w:rPr>
          <w:rFonts w:ascii="Arial" w:hAnsi="Arial" w:cs="Arial"/>
          <w:b/>
          <w:sz w:val="21"/>
          <w:szCs w:val="21"/>
        </w:rPr>
        <w:t>SERVICIO</w:t>
      </w:r>
      <w:r w:rsidRPr="005F36D8">
        <w:rPr>
          <w:rFonts w:ascii="Arial" w:hAnsi="Arial" w:cs="Arial"/>
          <w:sz w:val="21"/>
          <w:szCs w:val="21"/>
        </w:rPr>
        <w:t xml:space="preserve"> que implica la realización de prestaciones continuadas o sujetas a cronograma, su terminación sólo afectará a las prestaciones futuras, debiendo considerarse cumplidas las prestaciones ya realizadas por ambas partes.</w:t>
      </w:r>
    </w:p>
    <w:p w:rsidR="00E97D92" w:rsidRPr="005F36D8" w:rsidRDefault="00E97D92" w:rsidP="00E97D92">
      <w:pPr>
        <w:ind w:left="465"/>
        <w:jc w:val="both"/>
        <w:rPr>
          <w:rFonts w:ascii="Arial" w:hAnsi="Arial" w:cs="Arial"/>
          <w:sz w:val="21"/>
          <w:szCs w:val="21"/>
        </w:rPr>
      </w:pPr>
    </w:p>
    <w:p w:rsidR="00E97D92" w:rsidRPr="005F36D8" w:rsidRDefault="00E97D92" w:rsidP="00E97D92">
      <w:pPr>
        <w:ind w:left="720"/>
        <w:jc w:val="both"/>
        <w:rPr>
          <w:rFonts w:ascii="Arial" w:hAnsi="Arial" w:cs="Arial"/>
          <w:sz w:val="21"/>
          <w:szCs w:val="21"/>
        </w:rPr>
      </w:pPr>
      <w:r w:rsidRPr="005F36D8">
        <w:rPr>
          <w:rFonts w:ascii="Arial" w:hAnsi="Arial" w:cs="Arial"/>
          <w:sz w:val="21"/>
          <w:szCs w:val="21"/>
        </w:rPr>
        <w:t xml:space="preserve">Si en cualquier momento, antes de la terminación de la prestación del servicio objeto del Contrato, el </w:t>
      </w:r>
      <w:r w:rsidRPr="005F36D8">
        <w:rPr>
          <w:rFonts w:ascii="Arial" w:hAnsi="Arial" w:cs="Arial"/>
          <w:b/>
          <w:sz w:val="21"/>
          <w:szCs w:val="21"/>
        </w:rPr>
        <w:t>PROVEEDOR</w:t>
      </w:r>
      <w:r w:rsidRPr="005F36D8">
        <w:rPr>
          <w:rFonts w:ascii="Arial" w:hAnsi="Arial" w:cs="Arial"/>
          <w:sz w:val="21"/>
          <w:szCs w:val="21"/>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E97D92" w:rsidRPr="005F36D8" w:rsidRDefault="00E97D92" w:rsidP="00E97D92">
      <w:pPr>
        <w:ind w:left="465"/>
        <w:jc w:val="both"/>
        <w:rPr>
          <w:rFonts w:ascii="Arial" w:hAnsi="Arial" w:cs="Arial"/>
          <w:sz w:val="21"/>
          <w:szCs w:val="21"/>
        </w:rPr>
      </w:pPr>
    </w:p>
    <w:p w:rsidR="00E97D92" w:rsidRPr="005F36D8" w:rsidRDefault="00E97D92" w:rsidP="00E97D92">
      <w:pPr>
        <w:ind w:left="720"/>
        <w:jc w:val="both"/>
        <w:rPr>
          <w:rFonts w:ascii="Arial" w:hAnsi="Arial" w:cs="Arial"/>
          <w:sz w:val="21"/>
          <w:szCs w:val="21"/>
        </w:rPr>
      </w:pPr>
      <w:r w:rsidRPr="005F36D8">
        <w:rPr>
          <w:rFonts w:ascii="Arial" w:hAnsi="Arial" w:cs="Arial"/>
          <w:sz w:val="21"/>
          <w:szCs w:val="21"/>
        </w:rPr>
        <w:t xml:space="preserve">La </w:t>
      </w:r>
      <w:r w:rsidRPr="005F36D8">
        <w:rPr>
          <w:rFonts w:ascii="Arial" w:hAnsi="Arial" w:cs="Arial"/>
          <w:b/>
          <w:sz w:val="21"/>
          <w:szCs w:val="21"/>
        </w:rPr>
        <w:t>ENTIDAD</w:t>
      </w:r>
      <w:r w:rsidRPr="005F36D8">
        <w:rPr>
          <w:rFonts w:ascii="Arial" w:hAnsi="Arial" w:cs="Arial"/>
          <w:sz w:val="21"/>
          <w:szCs w:val="21"/>
        </w:rPr>
        <w:t xml:space="preserve">, previa evaluación y aceptación de la solicitud, mediante carta notariada dirigida al </w:t>
      </w:r>
      <w:r w:rsidRPr="005F36D8">
        <w:rPr>
          <w:rFonts w:ascii="Arial" w:hAnsi="Arial" w:cs="Arial"/>
          <w:b/>
          <w:sz w:val="21"/>
          <w:szCs w:val="21"/>
        </w:rPr>
        <w:t>PROVEEDOR</w:t>
      </w:r>
      <w:r w:rsidRPr="005F36D8">
        <w:rPr>
          <w:rFonts w:ascii="Arial" w:hAnsi="Arial" w:cs="Arial"/>
          <w:sz w:val="21"/>
          <w:szCs w:val="21"/>
        </w:rPr>
        <w:t xml:space="preserve">, suspenderá la ejecución del </w:t>
      </w:r>
      <w:r w:rsidRPr="005F36D8">
        <w:rPr>
          <w:rFonts w:ascii="Arial" w:hAnsi="Arial" w:cs="Arial"/>
          <w:b/>
          <w:sz w:val="21"/>
          <w:szCs w:val="21"/>
        </w:rPr>
        <w:t>SERVICIO</w:t>
      </w:r>
      <w:r w:rsidRPr="005F36D8">
        <w:rPr>
          <w:rFonts w:ascii="Arial" w:hAnsi="Arial" w:cs="Arial"/>
          <w:sz w:val="21"/>
          <w:szCs w:val="21"/>
        </w:rPr>
        <w:t xml:space="preserve"> y resolverá el Contrato. A la entrega de dicha comunicación oficial de resolución, el </w:t>
      </w:r>
      <w:r w:rsidRPr="005F36D8">
        <w:rPr>
          <w:rFonts w:ascii="Arial" w:hAnsi="Arial" w:cs="Arial"/>
          <w:b/>
          <w:sz w:val="21"/>
          <w:szCs w:val="21"/>
        </w:rPr>
        <w:t>PROVEEDOR</w:t>
      </w:r>
      <w:r w:rsidRPr="005F36D8">
        <w:rPr>
          <w:rFonts w:ascii="Arial" w:hAnsi="Arial" w:cs="Arial"/>
          <w:sz w:val="21"/>
          <w:szCs w:val="21"/>
        </w:rPr>
        <w:t xml:space="preserve"> suspenderá la ejecución del </w:t>
      </w:r>
      <w:r w:rsidRPr="005F36D8">
        <w:rPr>
          <w:rFonts w:ascii="Arial" w:hAnsi="Arial" w:cs="Arial"/>
          <w:b/>
          <w:sz w:val="21"/>
          <w:szCs w:val="21"/>
        </w:rPr>
        <w:t>SERVICIO</w:t>
      </w:r>
      <w:r w:rsidRPr="005F36D8">
        <w:rPr>
          <w:rFonts w:ascii="Arial" w:hAnsi="Arial" w:cs="Arial"/>
          <w:sz w:val="21"/>
          <w:szCs w:val="21"/>
        </w:rPr>
        <w:t xml:space="preserve"> de acuerdo a las instrucciones escritas que al efecto emita la </w:t>
      </w:r>
      <w:r w:rsidRPr="005F36D8">
        <w:rPr>
          <w:rFonts w:ascii="Arial" w:hAnsi="Arial" w:cs="Arial"/>
          <w:b/>
          <w:sz w:val="21"/>
          <w:szCs w:val="21"/>
        </w:rPr>
        <w:t>ENTIDAD</w:t>
      </w:r>
      <w:r w:rsidRPr="005F36D8">
        <w:rPr>
          <w:rFonts w:ascii="Arial" w:hAnsi="Arial" w:cs="Arial"/>
          <w:sz w:val="21"/>
          <w:szCs w:val="21"/>
        </w:rPr>
        <w:t>.</w:t>
      </w:r>
    </w:p>
    <w:p w:rsidR="00E97D92" w:rsidRPr="005F36D8" w:rsidRDefault="00E97D92" w:rsidP="00E97D92">
      <w:pPr>
        <w:ind w:left="465"/>
        <w:jc w:val="both"/>
        <w:rPr>
          <w:rFonts w:ascii="Arial" w:hAnsi="Arial" w:cs="Arial"/>
          <w:sz w:val="21"/>
          <w:szCs w:val="21"/>
        </w:rPr>
      </w:pPr>
    </w:p>
    <w:p w:rsidR="00E97D92" w:rsidRPr="005F36D8" w:rsidRDefault="00E97D92" w:rsidP="00E97D92">
      <w:pPr>
        <w:ind w:left="720"/>
        <w:jc w:val="both"/>
        <w:rPr>
          <w:rFonts w:ascii="Arial" w:hAnsi="Arial" w:cs="Arial"/>
          <w:sz w:val="21"/>
          <w:szCs w:val="21"/>
        </w:rPr>
      </w:pPr>
      <w:r w:rsidRPr="005F36D8">
        <w:rPr>
          <w:rFonts w:ascii="Arial" w:hAnsi="Arial" w:cs="Arial"/>
          <w:sz w:val="21"/>
          <w:szCs w:val="21"/>
        </w:rPr>
        <w:t xml:space="preserve">Asimismo, si la </w:t>
      </w:r>
      <w:r w:rsidRPr="005F36D8">
        <w:rPr>
          <w:rFonts w:ascii="Arial" w:hAnsi="Arial" w:cs="Arial"/>
          <w:b/>
          <w:sz w:val="21"/>
          <w:szCs w:val="21"/>
        </w:rPr>
        <w:t>ENTIDAD</w:t>
      </w:r>
      <w:r w:rsidRPr="005F36D8">
        <w:rPr>
          <w:rFonts w:ascii="Arial" w:hAnsi="Arial" w:cs="Arial"/>
          <w:sz w:val="21"/>
          <w:szCs w:val="21"/>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F36D8">
        <w:rPr>
          <w:rFonts w:ascii="Arial" w:hAnsi="Arial" w:cs="Arial"/>
          <w:b/>
          <w:sz w:val="21"/>
          <w:szCs w:val="21"/>
        </w:rPr>
        <w:t>SERVICIO</w:t>
      </w:r>
      <w:r w:rsidRPr="005F36D8">
        <w:rPr>
          <w:rFonts w:ascii="Arial" w:hAnsi="Arial" w:cs="Arial"/>
          <w:sz w:val="21"/>
          <w:szCs w:val="21"/>
        </w:rPr>
        <w:t xml:space="preserve"> y resolverá el </w:t>
      </w:r>
      <w:r w:rsidRPr="005F36D8">
        <w:rPr>
          <w:rFonts w:ascii="Arial" w:hAnsi="Arial" w:cs="Arial"/>
          <w:b/>
          <w:sz w:val="21"/>
          <w:szCs w:val="21"/>
        </w:rPr>
        <w:t>CONTRATO</w:t>
      </w:r>
      <w:r w:rsidRPr="005F36D8">
        <w:rPr>
          <w:rFonts w:ascii="Arial" w:hAnsi="Arial" w:cs="Arial"/>
          <w:sz w:val="21"/>
          <w:szCs w:val="21"/>
        </w:rPr>
        <w:t>.</w:t>
      </w:r>
    </w:p>
    <w:p w:rsidR="00E97D92" w:rsidRPr="005F36D8" w:rsidRDefault="00E97D92" w:rsidP="00E97D92">
      <w:pPr>
        <w:ind w:left="465"/>
        <w:jc w:val="both"/>
        <w:rPr>
          <w:rFonts w:ascii="Arial" w:hAnsi="Arial" w:cs="Arial"/>
          <w:sz w:val="21"/>
          <w:szCs w:val="21"/>
        </w:rPr>
      </w:pPr>
    </w:p>
    <w:p w:rsidR="00E97D92" w:rsidRPr="005F36D8" w:rsidRDefault="00E97D92" w:rsidP="00E97D92">
      <w:pPr>
        <w:ind w:left="720"/>
        <w:jc w:val="both"/>
        <w:rPr>
          <w:rFonts w:ascii="Arial" w:hAnsi="Arial" w:cs="Arial"/>
          <w:sz w:val="21"/>
          <w:szCs w:val="21"/>
        </w:rPr>
      </w:pPr>
      <w:r w:rsidRPr="005F36D8">
        <w:rPr>
          <w:rFonts w:ascii="Arial" w:hAnsi="Arial" w:cs="Arial"/>
          <w:sz w:val="21"/>
          <w:szCs w:val="21"/>
        </w:rPr>
        <w:t>Una vez efectivizada la Resolución del contrato, las partes procederán a realizar la liquidación del contrato donde establecerán los saldos en favor o en contra para su respectivo pago y/o cobro, según corresponda.</w:t>
      </w:r>
    </w:p>
    <w:p w:rsidR="00E97D92" w:rsidRPr="005F36D8" w:rsidRDefault="00E97D92" w:rsidP="00E97D92">
      <w:pPr>
        <w:ind w:left="465"/>
        <w:jc w:val="both"/>
        <w:rPr>
          <w:rFonts w:ascii="Arial" w:hAnsi="Arial" w:cs="Arial"/>
          <w:sz w:val="21"/>
          <w:szCs w:val="21"/>
        </w:rPr>
      </w:pPr>
    </w:p>
    <w:p w:rsidR="00E97D92" w:rsidRPr="005F36D8" w:rsidRDefault="00E97D92" w:rsidP="00E97D92">
      <w:pPr>
        <w:ind w:left="720"/>
        <w:jc w:val="both"/>
        <w:rPr>
          <w:rFonts w:ascii="Arial" w:hAnsi="Arial" w:cs="Arial"/>
          <w:sz w:val="21"/>
          <w:szCs w:val="21"/>
        </w:rPr>
      </w:pPr>
      <w:r w:rsidRPr="005F36D8">
        <w:rPr>
          <w:rFonts w:ascii="Arial" w:hAnsi="Arial" w:cs="Arial"/>
          <w:sz w:val="21"/>
          <w:szCs w:val="21"/>
        </w:rPr>
        <w:t xml:space="preserve">El </w:t>
      </w:r>
      <w:r w:rsidRPr="005F36D8">
        <w:rPr>
          <w:rFonts w:ascii="Arial" w:hAnsi="Arial" w:cs="Arial"/>
          <w:b/>
          <w:sz w:val="21"/>
          <w:szCs w:val="21"/>
        </w:rPr>
        <w:t>PROVEEDOR</w:t>
      </w:r>
      <w:r w:rsidRPr="005F36D8">
        <w:rPr>
          <w:rFonts w:ascii="Arial" w:hAnsi="Arial" w:cs="Arial"/>
          <w:sz w:val="21"/>
          <w:szCs w:val="21"/>
        </w:rPr>
        <w:t xml:space="preserve"> conjuntamente con el </w:t>
      </w:r>
      <w:r w:rsidRPr="005F36D8">
        <w:rPr>
          <w:rFonts w:ascii="Arial" w:hAnsi="Arial" w:cs="Arial"/>
          <w:b/>
          <w:sz w:val="21"/>
          <w:szCs w:val="21"/>
        </w:rPr>
        <w:t>FISCAL</w:t>
      </w:r>
      <w:r w:rsidRPr="005F36D8">
        <w:rPr>
          <w:rFonts w:ascii="Arial" w:hAnsi="Arial" w:cs="Arial"/>
          <w:sz w:val="21"/>
          <w:szCs w:val="21"/>
        </w:rPr>
        <w:t xml:space="preserve">, procederán a la verificación del </w:t>
      </w:r>
      <w:r w:rsidRPr="005F36D8">
        <w:rPr>
          <w:rFonts w:ascii="Arial" w:hAnsi="Arial" w:cs="Arial"/>
          <w:b/>
          <w:sz w:val="21"/>
          <w:szCs w:val="21"/>
        </w:rPr>
        <w:t>SERVICIO</w:t>
      </w:r>
      <w:r w:rsidRPr="005F36D8">
        <w:rPr>
          <w:rFonts w:ascii="Arial" w:hAnsi="Arial" w:cs="Arial"/>
          <w:sz w:val="21"/>
          <w:szCs w:val="21"/>
        </w:rPr>
        <w:t xml:space="preserve"> prestado hasta la fecha de suspensión y evaluarán los compromisos que el </w:t>
      </w:r>
      <w:r w:rsidRPr="005F36D8">
        <w:rPr>
          <w:rFonts w:ascii="Arial" w:hAnsi="Arial" w:cs="Arial"/>
          <w:b/>
          <w:sz w:val="21"/>
          <w:szCs w:val="21"/>
        </w:rPr>
        <w:t>PROVEEDOR</w:t>
      </w:r>
      <w:r w:rsidRPr="005F36D8">
        <w:rPr>
          <w:rFonts w:ascii="Arial" w:hAnsi="Arial" w:cs="Arial"/>
          <w:sz w:val="21"/>
          <w:szCs w:val="21"/>
        </w:rPr>
        <w:t xml:space="preserve"> tuviera pendiente relativo al </w:t>
      </w:r>
      <w:r w:rsidRPr="005F36D8">
        <w:rPr>
          <w:rFonts w:ascii="Arial" w:hAnsi="Arial" w:cs="Arial"/>
          <w:b/>
          <w:sz w:val="21"/>
          <w:szCs w:val="21"/>
        </w:rPr>
        <w:t>SERVICIO</w:t>
      </w:r>
      <w:r w:rsidRPr="005F36D8">
        <w:rPr>
          <w:rFonts w:ascii="Arial" w:hAnsi="Arial" w:cs="Arial"/>
          <w:sz w:val="21"/>
          <w:szCs w:val="21"/>
        </w:rPr>
        <w:t xml:space="preserve">, debidamente documentados. Asimismo el </w:t>
      </w:r>
      <w:r w:rsidRPr="005F36D8">
        <w:rPr>
          <w:rFonts w:ascii="Arial" w:hAnsi="Arial" w:cs="Arial"/>
          <w:b/>
          <w:sz w:val="21"/>
          <w:szCs w:val="21"/>
        </w:rPr>
        <w:t>FISCAL</w:t>
      </w:r>
      <w:r w:rsidRPr="005F36D8">
        <w:rPr>
          <w:rFonts w:ascii="Arial" w:hAnsi="Arial" w:cs="Arial"/>
          <w:sz w:val="21"/>
          <w:szCs w:val="21"/>
        </w:rPr>
        <w:t xml:space="preserve"> determinará los costos proporcionales que en dicho acto se </w:t>
      </w:r>
      <w:r w:rsidRPr="005F36D8">
        <w:rPr>
          <w:rFonts w:ascii="Arial" w:hAnsi="Arial" w:cs="Arial"/>
          <w:sz w:val="21"/>
          <w:szCs w:val="21"/>
        </w:rPr>
        <w:lastRenderedPageBreak/>
        <w:t xml:space="preserve">demandase y otros gastos que a juicio del </w:t>
      </w:r>
      <w:r w:rsidRPr="005F36D8">
        <w:rPr>
          <w:rFonts w:ascii="Arial" w:hAnsi="Arial" w:cs="Arial"/>
          <w:b/>
          <w:sz w:val="21"/>
          <w:szCs w:val="21"/>
        </w:rPr>
        <w:t>FISCAL</w:t>
      </w:r>
      <w:r w:rsidRPr="005F36D8">
        <w:rPr>
          <w:rFonts w:ascii="Arial" w:hAnsi="Arial" w:cs="Arial"/>
          <w:sz w:val="21"/>
          <w:szCs w:val="21"/>
        </w:rPr>
        <w:t xml:space="preserve"> fueran considerados sujetos a reembolso en favor del </w:t>
      </w:r>
      <w:r w:rsidRPr="005F36D8">
        <w:rPr>
          <w:rFonts w:ascii="Arial" w:hAnsi="Arial" w:cs="Arial"/>
          <w:b/>
          <w:sz w:val="21"/>
          <w:szCs w:val="21"/>
        </w:rPr>
        <w:t>PROVEEDOR</w:t>
      </w:r>
      <w:r w:rsidRPr="005F36D8">
        <w:rPr>
          <w:rFonts w:ascii="Arial" w:hAnsi="Arial" w:cs="Arial"/>
          <w:sz w:val="21"/>
          <w:szCs w:val="21"/>
        </w:rPr>
        <w:t xml:space="preserve">. Con estos datos el </w:t>
      </w:r>
      <w:r w:rsidRPr="005F36D8">
        <w:rPr>
          <w:rFonts w:ascii="Arial" w:hAnsi="Arial" w:cs="Arial"/>
          <w:b/>
          <w:sz w:val="21"/>
          <w:szCs w:val="21"/>
        </w:rPr>
        <w:t>FISCAL</w:t>
      </w:r>
      <w:r w:rsidRPr="005F36D8">
        <w:rPr>
          <w:rFonts w:ascii="Arial" w:hAnsi="Arial" w:cs="Arial"/>
          <w:sz w:val="21"/>
          <w:szCs w:val="21"/>
        </w:rPr>
        <w:t xml:space="preserve"> elaborará el cierre de contrato.</w:t>
      </w:r>
    </w:p>
    <w:p w:rsidR="00E97D92" w:rsidRPr="005F36D8" w:rsidRDefault="00E97D92" w:rsidP="00E97D92">
      <w:pPr>
        <w:autoSpaceDE w:val="0"/>
        <w:autoSpaceDN w:val="0"/>
        <w:adjustRightInd w:val="0"/>
        <w:jc w:val="both"/>
        <w:rPr>
          <w:rFonts w:ascii="Arial" w:hAnsi="Arial" w:cs="Arial"/>
          <w:b/>
          <w:sz w:val="21"/>
          <w:szCs w:val="21"/>
        </w:rPr>
      </w:pPr>
    </w:p>
    <w:p w:rsidR="00E97D92" w:rsidRPr="005F36D8" w:rsidRDefault="00E97D92" w:rsidP="00E97D92">
      <w:pPr>
        <w:autoSpaceDE w:val="0"/>
        <w:autoSpaceDN w:val="0"/>
        <w:adjustRightInd w:val="0"/>
        <w:jc w:val="both"/>
        <w:rPr>
          <w:rFonts w:ascii="Arial" w:hAnsi="Arial" w:cs="Arial"/>
          <w:bCs/>
          <w:sz w:val="21"/>
          <w:szCs w:val="21"/>
        </w:rPr>
      </w:pPr>
      <w:r w:rsidRPr="005F36D8">
        <w:rPr>
          <w:rFonts w:ascii="Arial" w:hAnsi="Arial" w:cs="Arial"/>
          <w:b/>
          <w:sz w:val="21"/>
          <w:szCs w:val="21"/>
        </w:rPr>
        <w:t>CLÁUSULA VIGÉSIMA TERCERA</w:t>
      </w:r>
      <w:r w:rsidRPr="005F36D8">
        <w:rPr>
          <w:rFonts w:ascii="Arial" w:hAnsi="Arial" w:cs="Arial"/>
          <w:b/>
          <w:bCs/>
          <w:sz w:val="21"/>
          <w:szCs w:val="21"/>
        </w:rPr>
        <w:t>.- (SOLUCIÓN DE CONTROVERSIAS)</w:t>
      </w:r>
      <w:r w:rsidRPr="005F36D8">
        <w:rPr>
          <w:rFonts w:ascii="Arial" w:hAnsi="Arial" w:cs="Arial"/>
          <w:sz w:val="21"/>
          <w:szCs w:val="21"/>
        </w:rPr>
        <w:t xml:space="preserve"> </w:t>
      </w:r>
      <w:r w:rsidRPr="005F36D8">
        <w:rPr>
          <w:rFonts w:ascii="Arial" w:hAnsi="Arial" w:cs="Arial"/>
          <w:bCs/>
          <w:sz w:val="21"/>
          <w:szCs w:val="21"/>
        </w:rPr>
        <w:t>En caso de surgir controversias sobre los derechos y obligaciones u otros aspectos propios de la ejecución del presente contrato, las partes acudirán a la jurisdicción prevista en el ordenamiento jurídico para los contratos administrativos.</w:t>
      </w:r>
    </w:p>
    <w:p w:rsidR="00E97D92" w:rsidRPr="005F36D8" w:rsidRDefault="00E97D92" w:rsidP="00E97D92">
      <w:pPr>
        <w:autoSpaceDE w:val="0"/>
        <w:autoSpaceDN w:val="0"/>
        <w:adjustRightInd w:val="0"/>
        <w:jc w:val="both"/>
        <w:rPr>
          <w:rFonts w:ascii="Arial" w:hAnsi="Arial" w:cs="Arial"/>
          <w:bCs/>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CLÁUSULA VIGÉSIMA CUARTA.- (</w:t>
      </w:r>
      <w:r w:rsidRPr="005F36D8">
        <w:rPr>
          <w:rFonts w:ascii="Arial" w:hAnsi="Arial" w:cs="Arial"/>
          <w:b/>
          <w:bCs/>
          <w:sz w:val="21"/>
          <w:szCs w:val="21"/>
        </w:rPr>
        <w:t>FISCAL</w:t>
      </w:r>
      <w:r w:rsidRPr="005F36D8">
        <w:rPr>
          <w:rFonts w:ascii="Arial" w:hAnsi="Arial" w:cs="Arial"/>
          <w:b/>
          <w:sz w:val="21"/>
          <w:szCs w:val="21"/>
        </w:rPr>
        <w:t xml:space="preserve">IZACIÓN DEL SERVICIO) </w:t>
      </w:r>
      <w:r w:rsidRPr="005F36D8">
        <w:rPr>
          <w:rFonts w:ascii="Arial" w:hAnsi="Arial" w:cs="Arial"/>
          <w:sz w:val="21"/>
          <w:szCs w:val="21"/>
        </w:rPr>
        <w:t xml:space="preserve">La </w:t>
      </w:r>
      <w:r w:rsidRPr="005F36D8">
        <w:rPr>
          <w:rFonts w:ascii="Arial" w:hAnsi="Arial" w:cs="Arial"/>
          <w:b/>
          <w:sz w:val="21"/>
          <w:szCs w:val="21"/>
        </w:rPr>
        <w:t xml:space="preserve">ENTIDAD </w:t>
      </w:r>
      <w:r w:rsidRPr="005F36D8">
        <w:rPr>
          <w:rFonts w:ascii="Arial" w:hAnsi="Arial" w:cs="Arial"/>
          <w:sz w:val="21"/>
          <w:szCs w:val="21"/>
        </w:rPr>
        <w:t xml:space="preserve">designará un </w:t>
      </w:r>
      <w:r w:rsidRPr="005F36D8">
        <w:rPr>
          <w:rFonts w:ascii="Arial" w:hAnsi="Arial" w:cs="Arial"/>
          <w:b/>
          <w:bCs/>
          <w:sz w:val="21"/>
          <w:szCs w:val="21"/>
        </w:rPr>
        <w:t>FISCAL</w:t>
      </w:r>
      <w:r w:rsidRPr="005F36D8">
        <w:rPr>
          <w:rFonts w:ascii="Arial" w:hAnsi="Arial" w:cs="Arial"/>
          <w:sz w:val="21"/>
          <w:szCs w:val="21"/>
        </w:rPr>
        <w:t xml:space="preserve"> de seguimiento y control del servicio, y comunicará oficialmente esta designación al </w:t>
      </w:r>
      <w:r w:rsidRPr="005F36D8">
        <w:rPr>
          <w:rFonts w:ascii="Arial" w:hAnsi="Arial" w:cs="Arial"/>
          <w:b/>
          <w:sz w:val="21"/>
          <w:szCs w:val="21"/>
        </w:rPr>
        <w:t>PROVEEDOR</w:t>
      </w:r>
      <w:r w:rsidRPr="005F36D8">
        <w:rPr>
          <w:rFonts w:ascii="Arial" w:hAnsi="Arial" w:cs="Arial"/>
          <w:sz w:val="21"/>
          <w:szCs w:val="21"/>
        </w:rPr>
        <w:t xml:space="preserve"> mediante carta expresa u otro medio. Asimismo, el </w:t>
      </w:r>
      <w:r w:rsidRPr="005F36D8">
        <w:rPr>
          <w:rFonts w:ascii="Arial" w:hAnsi="Arial" w:cs="Arial"/>
          <w:b/>
          <w:sz w:val="21"/>
          <w:szCs w:val="21"/>
        </w:rPr>
        <w:t>FISCAL</w:t>
      </w:r>
      <w:r w:rsidRPr="005F36D8">
        <w:rPr>
          <w:rFonts w:ascii="Arial" w:hAnsi="Arial" w:cs="Arial"/>
          <w:sz w:val="21"/>
          <w:szCs w:val="21"/>
        </w:rPr>
        <w:t xml:space="preserve"> podrá ser designado como Responsable de Recepción.</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b/>
          <w:i/>
          <w:sz w:val="21"/>
          <w:szCs w:val="21"/>
        </w:rPr>
      </w:pPr>
      <w:r w:rsidRPr="005F36D8">
        <w:rPr>
          <w:rFonts w:ascii="Arial" w:hAnsi="Arial" w:cs="Arial"/>
          <w:sz w:val="21"/>
          <w:szCs w:val="21"/>
        </w:rPr>
        <w:t xml:space="preserve">El fiscal tendrá las siguientes funciones: </w:t>
      </w:r>
    </w:p>
    <w:p w:rsidR="00E97D92" w:rsidRPr="005F36D8" w:rsidRDefault="00E97D92" w:rsidP="00E97D92">
      <w:pPr>
        <w:jc w:val="both"/>
        <w:rPr>
          <w:rFonts w:ascii="Arial" w:hAnsi="Arial" w:cs="Arial"/>
          <w:b/>
          <w:sz w:val="21"/>
          <w:szCs w:val="21"/>
        </w:rPr>
      </w:pP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Ser el medio de comunicación, notificación y coordinación de todos los aspectos relacionados con el</w:t>
      </w:r>
      <w:r w:rsidRPr="005F36D8">
        <w:rPr>
          <w:rFonts w:ascii="Arial" w:hAnsi="Arial" w:cs="Arial"/>
          <w:b/>
          <w:sz w:val="21"/>
          <w:szCs w:val="21"/>
          <w:lang w:eastAsia="es-ES"/>
        </w:rPr>
        <w:t xml:space="preserve"> SERVICIO.</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Verificar y exigir el cumplimiento del objeto del contrato según el alcance establecido en las Especificaciones Técnicas.</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Determinar y/o contabilizar multas cuando corresponda.</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 xml:space="preserve">Actuar de intermediario para todo reclamo presentado por el </w:t>
      </w:r>
      <w:r w:rsidRPr="005F36D8">
        <w:rPr>
          <w:rFonts w:ascii="Arial" w:hAnsi="Arial" w:cs="Arial"/>
          <w:b/>
          <w:sz w:val="21"/>
          <w:szCs w:val="21"/>
          <w:lang w:eastAsia="es-ES"/>
        </w:rPr>
        <w:t>PROVEEDOR</w:t>
      </w:r>
      <w:r w:rsidRPr="005F36D8">
        <w:rPr>
          <w:rFonts w:ascii="Arial" w:hAnsi="Arial" w:cs="Arial"/>
          <w:sz w:val="21"/>
          <w:szCs w:val="21"/>
          <w:lang w:eastAsia="es-ES"/>
        </w:rPr>
        <w:t xml:space="preserve"> por cualquier omisión de la </w:t>
      </w:r>
      <w:r w:rsidRPr="005F36D8">
        <w:rPr>
          <w:rFonts w:ascii="Arial" w:hAnsi="Arial" w:cs="Arial"/>
          <w:b/>
          <w:sz w:val="21"/>
          <w:szCs w:val="21"/>
          <w:lang w:eastAsia="es-ES"/>
        </w:rPr>
        <w:t>ENTIDAD</w:t>
      </w:r>
      <w:r w:rsidRPr="005F36D8">
        <w:rPr>
          <w:rFonts w:ascii="Arial" w:hAnsi="Arial" w:cs="Arial"/>
          <w:sz w:val="21"/>
          <w:szCs w:val="21"/>
          <w:lang w:eastAsia="es-ES"/>
        </w:rPr>
        <w:t xml:space="preserve">, por falta de pago del </w:t>
      </w:r>
      <w:r w:rsidRPr="005F36D8">
        <w:rPr>
          <w:rFonts w:ascii="Arial" w:hAnsi="Arial" w:cs="Arial"/>
          <w:b/>
          <w:sz w:val="21"/>
          <w:szCs w:val="21"/>
          <w:lang w:eastAsia="es-ES"/>
        </w:rPr>
        <w:t>SERVICIO</w:t>
      </w:r>
      <w:r w:rsidRPr="005F36D8">
        <w:rPr>
          <w:rFonts w:ascii="Arial" w:hAnsi="Arial" w:cs="Arial"/>
          <w:sz w:val="21"/>
          <w:szCs w:val="21"/>
          <w:lang w:eastAsia="es-ES"/>
        </w:rPr>
        <w:t xml:space="preserve"> prestado, o cualquier otro aspecto consignado en las especificaciones técnicas.</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Emitir la orden de proceder</w:t>
      </w:r>
      <w:r>
        <w:rPr>
          <w:rFonts w:ascii="Arial" w:hAnsi="Arial" w:cs="Arial"/>
          <w:sz w:val="21"/>
          <w:szCs w:val="21"/>
          <w:lang w:eastAsia="es-ES"/>
        </w:rPr>
        <w:t>.</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 xml:space="preserve">Recibir y aprobar </w:t>
      </w:r>
      <w:r>
        <w:rPr>
          <w:rFonts w:ascii="Arial" w:hAnsi="Arial" w:cs="Arial"/>
          <w:sz w:val="21"/>
          <w:szCs w:val="21"/>
          <w:lang w:eastAsia="es-ES"/>
        </w:rPr>
        <w:t>la Planilla de Ejecución</w:t>
      </w:r>
      <w:r w:rsidRPr="005F36D8">
        <w:rPr>
          <w:rFonts w:ascii="Arial" w:hAnsi="Arial" w:cs="Arial"/>
          <w:sz w:val="21"/>
          <w:szCs w:val="21"/>
          <w:lang w:eastAsia="es-ES"/>
        </w:rPr>
        <w:t xml:space="preserve"> del </w:t>
      </w:r>
      <w:r w:rsidRPr="005F36D8">
        <w:rPr>
          <w:rFonts w:ascii="Arial" w:hAnsi="Arial" w:cs="Arial"/>
          <w:b/>
          <w:sz w:val="21"/>
          <w:szCs w:val="21"/>
          <w:lang w:eastAsia="es-ES"/>
        </w:rPr>
        <w:t>SERVICIO.</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Gestionar los Pagos.</w:t>
      </w:r>
    </w:p>
    <w:p w:rsidR="00E97D92" w:rsidRPr="005F36D8" w:rsidRDefault="00E97D92" w:rsidP="00D1172D">
      <w:pPr>
        <w:pStyle w:val="Prrafodelista"/>
        <w:numPr>
          <w:ilvl w:val="0"/>
          <w:numId w:val="76"/>
        </w:numPr>
        <w:contextualSpacing/>
        <w:jc w:val="both"/>
        <w:rPr>
          <w:rFonts w:ascii="Arial" w:hAnsi="Arial" w:cs="Arial"/>
          <w:b/>
          <w:sz w:val="21"/>
          <w:szCs w:val="21"/>
          <w:lang w:eastAsia="es-ES"/>
        </w:rPr>
      </w:pPr>
      <w:r w:rsidRPr="005F36D8">
        <w:rPr>
          <w:rFonts w:ascii="Arial" w:hAnsi="Arial" w:cs="Arial"/>
          <w:sz w:val="21"/>
          <w:szCs w:val="21"/>
          <w:lang w:eastAsia="es-ES"/>
        </w:rPr>
        <w:t>Emitir el Certificado de Liquidación Final cuando corresponda.</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CLÁUSULA VIGÉSIMA QUINTA.- (RECEPCIÓN DEL SERVICIO)</w:t>
      </w:r>
      <w:r w:rsidRPr="005F36D8">
        <w:rPr>
          <w:rFonts w:ascii="Arial" w:hAnsi="Arial" w:cs="Arial"/>
          <w:sz w:val="21"/>
          <w:szCs w:val="21"/>
        </w:rPr>
        <w:t xml:space="preserve"> La </w:t>
      </w:r>
      <w:r w:rsidRPr="005F36D8">
        <w:rPr>
          <w:rFonts w:ascii="Arial" w:hAnsi="Arial" w:cs="Arial"/>
          <w:b/>
          <w:sz w:val="21"/>
          <w:szCs w:val="21"/>
        </w:rPr>
        <w:t>Comisión o Responsable de Recepción</w:t>
      </w:r>
      <w:r w:rsidRPr="005F36D8">
        <w:rPr>
          <w:rFonts w:ascii="Arial" w:hAnsi="Arial" w:cs="Arial"/>
          <w:sz w:val="21"/>
          <w:szCs w:val="21"/>
        </w:rPr>
        <w:t xml:space="preserve">, una vez concluido el </w:t>
      </w:r>
      <w:r w:rsidRPr="005F36D8">
        <w:rPr>
          <w:rFonts w:ascii="Arial" w:hAnsi="Arial" w:cs="Arial"/>
          <w:b/>
          <w:sz w:val="21"/>
          <w:szCs w:val="21"/>
        </w:rPr>
        <w:t>SERVICIO</w:t>
      </w:r>
      <w:r w:rsidRPr="005F36D8">
        <w:rPr>
          <w:rFonts w:ascii="Arial" w:hAnsi="Arial" w:cs="Arial"/>
          <w:sz w:val="21"/>
          <w:szCs w:val="21"/>
        </w:rPr>
        <w:t>,</w:t>
      </w:r>
      <w:r w:rsidRPr="005F36D8">
        <w:rPr>
          <w:rFonts w:ascii="Arial" w:hAnsi="Arial" w:cs="Arial"/>
          <w:b/>
          <w:sz w:val="21"/>
          <w:szCs w:val="21"/>
        </w:rPr>
        <w:t xml:space="preserve"> </w:t>
      </w:r>
      <w:r w:rsidRPr="005F36D8">
        <w:rPr>
          <w:rFonts w:ascii="Arial" w:hAnsi="Arial" w:cs="Arial"/>
          <w:sz w:val="21"/>
          <w:szCs w:val="21"/>
        </w:rPr>
        <w:t>emitirá el Informe Final de Conformidad, según corresponda en un plazo máximo de tres (3) días hábiles, a fin de realizar la liquidación del contrato.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
          <w:sz w:val="21"/>
          <w:szCs w:val="21"/>
        </w:rPr>
      </w:pPr>
      <w:r w:rsidRPr="005F36D8">
        <w:rPr>
          <w:rFonts w:ascii="Arial" w:hAnsi="Arial" w:cs="Arial"/>
          <w:b/>
          <w:sz w:val="21"/>
          <w:szCs w:val="21"/>
        </w:rPr>
        <w:t xml:space="preserve">CLÁUSULA VIGÉSIMA SEXTA.- (LIQUIDACIÓN DE CONTRATO) </w:t>
      </w:r>
      <w:r w:rsidRPr="005F36D8">
        <w:rPr>
          <w:rFonts w:ascii="Arial" w:hAnsi="Arial" w:cs="Arial"/>
          <w:bCs/>
          <w:sz w:val="21"/>
          <w:szCs w:val="21"/>
        </w:rPr>
        <w:t xml:space="preserve">Dentro de los diez (10) días calendario, siguientes a la fecha de emisión del Informe Final de Conformidad o a la terminación del contrato por resolución, el </w:t>
      </w:r>
      <w:r w:rsidRPr="005F36D8">
        <w:rPr>
          <w:rFonts w:ascii="Arial" w:hAnsi="Arial" w:cs="Arial"/>
          <w:b/>
          <w:bCs/>
          <w:sz w:val="21"/>
          <w:szCs w:val="21"/>
        </w:rPr>
        <w:t>PROVEEDOR</w:t>
      </w:r>
      <w:r w:rsidRPr="005F36D8">
        <w:rPr>
          <w:rFonts w:ascii="Arial" w:hAnsi="Arial" w:cs="Arial"/>
          <w:bCs/>
          <w:sz w:val="21"/>
          <w:szCs w:val="21"/>
        </w:rPr>
        <w:t xml:space="preserve">, elaborará y presentará el Certificado de Liquidación Final del servicio, al </w:t>
      </w:r>
      <w:r w:rsidRPr="005F36D8">
        <w:rPr>
          <w:rFonts w:ascii="Arial" w:hAnsi="Arial" w:cs="Arial"/>
          <w:b/>
          <w:bCs/>
          <w:sz w:val="21"/>
          <w:szCs w:val="21"/>
        </w:rPr>
        <w:t>FISCAL</w:t>
      </w:r>
      <w:r w:rsidRPr="005F36D8">
        <w:rPr>
          <w:rFonts w:ascii="Arial" w:hAnsi="Arial" w:cs="Arial"/>
          <w:bCs/>
          <w:sz w:val="21"/>
          <w:szCs w:val="21"/>
        </w:rPr>
        <w:t xml:space="preserve"> para su aprobación. La </w:t>
      </w:r>
      <w:r w:rsidRPr="005F36D8">
        <w:rPr>
          <w:rFonts w:ascii="Arial" w:hAnsi="Arial" w:cs="Arial"/>
          <w:b/>
          <w:bCs/>
          <w:sz w:val="21"/>
          <w:szCs w:val="21"/>
        </w:rPr>
        <w:t>ENTIDAD</w:t>
      </w:r>
      <w:r w:rsidRPr="005F36D8">
        <w:rPr>
          <w:rFonts w:ascii="Arial" w:hAnsi="Arial" w:cs="Arial"/>
          <w:bCs/>
          <w:sz w:val="21"/>
          <w:szCs w:val="21"/>
        </w:rPr>
        <w:t xml:space="preserve"> a través del </w:t>
      </w:r>
      <w:r w:rsidRPr="005F36D8">
        <w:rPr>
          <w:rFonts w:ascii="Arial" w:hAnsi="Arial" w:cs="Arial"/>
          <w:b/>
          <w:bCs/>
          <w:sz w:val="21"/>
          <w:szCs w:val="21"/>
        </w:rPr>
        <w:t>FISCAL</w:t>
      </w:r>
      <w:r w:rsidRPr="005F36D8">
        <w:rPr>
          <w:rFonts w:ascii="Arial" w:hAnsi="Arial" w:cs="Arial"/>
          <w:bCs/>
          <w:sz w:val="21"/>
          <w:szCs w:val="21"/>
        </w:rPr>
        <w:t xml:space="preserve"> se reserva el derecho de realizar los ajustes que considere pertinentes previa a la aprobación del certificado de </w:t>
      </w:r>
      <w:r>
        <w:rPr>
          <w:rFonts w:ascii="Arial" w:hAnsi="Arial" w:cs="Arial"/>
          <w:bCs/>
          <w:sz w:val="21"/>
          <w:szCs w:val="21"/>
        </w:rPr>
        <w:t>L</w:t>
      </w:r>
      <w:r w:rsidRPr="005F36D8">
        <w:rPr>
          <w:rFonts w:ascii="Arial" w:hAnsi="Arial" w:cs="Arial"/>
          <w:bCs/>
          <w:sz w:val="21"/>
          <w:szCs w:val="21"/>
        </w:rPr>
        <w:t>iquidación final.</w:t>
      </w:r>
      <w:r w:rsidRPr="005F36D8">
        <w:rPr>
          <w:rFonts w:ascii="Arial" w:hAnsi="Arial" w:cs="Arial"/>
          <w:b/>
          <w:bCs/>
          <w:sz w:val="21"/>
          <w:szCs w:val="21"/>
        </w:rPr>
        <w:t xml:space="preserve"> </w:t>
      </w:r>
      <w:r w:rsidRPr="005F36D8">
        <w:rPr>
          <w:rFonts w:ascii="Arial" w:hAnsi="Arial" w:cs="Arial"/>
          <w:bCs/>
          <w:sz w:val="21"/>
          <w:szCs w:val="21"/>
        </w:rPr>
        <w:t xml:space="preserve"> </w:t>
      </w:r>
    </w:p>
    <w:p w:rsidR="00E97D92" w:rsidRPr="005F36D8" w:rsidRDefault="00E97D92" w:rsidP="00E97D92">
      <w:pPr>
        <w:jc w:val="both"/>
        <w:rPr>
          <w:rFonts w:ascii="Arial" w:hAnsi="Arial" w:cs="Arial"/>
          <w:bCs/>
          <w:sz w:val="21"/>
          <w:szCs w:val="21"/>
        </w:rPr>
      </w:pPr>
    </w:p>
    <w:p w:rsidR="00E97D92" w:rsidRPr="005F36D8" w:rsidRDefault="00E97D92" w:rsidP="00E97D92">
      <w:pPr>
        <w:jc w:val="both"/>
        <w:rPr>
          <w:rFonts w:ascii="Arial" w:hAnsi="Arial" w:cs="Arial"/>
          <w:b/>
          <w:sz w:val="21"/>
          <w:szCs w:val="21"/>
        </w:rPr>
      </w:pPr>
      <w:r w:rsidRPr="005F36D8">
        <w:rPr>
          <w:rFonts w:ascii="Arial" w:hAnsi="Arial" w:cs="Arial"/>
          <w:sz w:val="21"/>
          <w:szCs w:val="21"/>
        </w:rPr>
        <w:t>En caso de que el</w:t>
      </w:r>
      <w:r w:rsidRPr="005F36D8">
        <w:rPr>
          <w:rFonts w:ascii="Arial" w:hAnsi="Arial" w:cs="Arial"/>
          <w:b/>
          <w:sz w:val="21"/>
          <w:szCs w:val="21"/>
        </w:rPr>
        <w:t xml:space="preserve"> </w:t>
      </w:r>
      <w:r w:rsidRPr="005F36D8">
        <w:rPr>
          <w:rFonts w:ascii="Arial" w:hAnsi="Arial" w:cs="Arial"/>
          <w:b/>
          <w:bCs/>
          <w:sz w:val="21"/>
          <w:szCs w:val="21"/>
        </w:rPr>
        <w:t>PROVEEDOR</w:t>
      </w:r>
      <w:r w:rsidRPr="005F36D8">
        <w:rPr>
          <w:rFonts w:ascii="Arial" w:hAnsi="Arial" w:cs="Arial"/>
          <w:sz w:val="21"/>
          <w:szCs w:val="21"/>
        </w:rPr>
        <w:t xml:space="preserve">, no presente al </w:t>
      </w:r>
      <w:r w:rsidRPr="005F36D8">
        <w:rPr>
          <w:rFonts w:ascii="Arial" w:hAnsi="Arial" w:cs="Arial"/>
          <w:b/>
          <w:sz w:val="21"/>
          <w:szCs w:val="21"/>
        </w:rPr>
        <w:t xml:space="preserve">FISCAL </w:t>
      </w:r>
      <w:r w:rsidRPr="005F36D8">
        <w:rPr>
          <w:rFonts w:ascii="Arial" w:hAnsi="Arial" w:cs="Arial"/>
          <w:sz w:val="21"/>
          <w:szCs w:val="21"/>
        </w:rPr>
        <w:t xml:space="preserve">el Certificado de Liquidación Final dentro del plazo previsto, éste deberá elaborar y aprobar en base a </w:t>
      </w:r>
      <w:r w:rsidRPr="005F36D8">
        <w:rPr>
          <w:rFonts w:ascii="Arial" w:hAnsi="Arial" w:cs="Arial"/>
          <w:bCs/>
          <w:sz w:val="21"/>
          <w:szCs w:val="21"/>
        </w:rPr>
        <w:t xml:space="preserve">la </w:t>
      </w:r>
      <w:r>
        <w:rPr>
          <w:rFonts w:ascii="Arial" w:hAnsi="Arial" w:cs="Arial"/>
          <w:bCs/>
          <w:sz w:val="21"/>
          <w:szCs w:val="21"/>
        </w:rPr>
        <w:t>P</w:t>
      </w:r>
      <w:r w:rsidRPr="005F36D8">
        <w:rPr>
          <w:rFonts w:ascii="Arial" w:hAnsi="Arial" w:cs="Arial"/>
          <w:bCs/>
          <w:sz w:val="21"/>
          <w:szCs w:val="21"/>
        </w:rPr>
        <w:t xml:space="preserve">lanilla de </w:t>
      </w:r>
      <w:r>
        <w:rPr>
          <w:rFonts w:ascii="Arial" w:hAnsi="Arial" w:cs="Arial"/>
          <w:bCs/>
          <w:sz w:val="21"/>
          <w:szCs w:val="21"/>
        </w:rPr>
        <w:t>Ejecución</w:t>
      </w:r>
      <w:r w:rsidRPr="005F36D8">
        <w:rPr>
          <w:rFonts w:ascii="Arial" w:hAnsi="Arial" w:cs="Arial"/>
          <w:bCs/>
          <w:sz w:val="21"/>
          <w:szCs w:val="21"/>
        </w:rPr>
        <w:t xml:space="preserve"> de</w:t>
      </w:r>
      <w:r>
        <w:rPr>
          <w:rFonts w:ascii="Arial" w:hAnsi="Arial" w:cs="Arial"/>
          <w:bCs/>
          <w:sz w:val="21"/>
          <w:szCs w:val="21"/>
        </w:rPr>
        <w:t>l</w:t>
      </w:r>
      <w:r w:rsidRPr="005F36D8">
        <w:rPr>
          <w:rFonts w:ascii="Arial" w:hAnsi="Arial" w:cs="Arial"/>
          <w:bCs/>
          <w:sz w:val="21"/>
          <w:szCs w:val="21"/>
        </w:rPr>
        <w:t xml:space="preserve"> </w:t>
      </w:r>
      <w:r>
        <w:rPr>
          <w:rFonts w:ascii="Arial" w:hAnsi="Arial" w:cs="Arial"/>
          <w:bCs/>
          <w:sz w:val="21"/>
          <w:szCs w:val="21"/>
        </w:rPr>
        <w:t>S</w:t>
      </w:r>
      <w:r w:rsidRPr="005F36D8">
        <w:rPr>
          <w:rFonts w:ascii="Arial" w:hAnsi="Arial" w:cs="Arial"/>
          <w:bCs/>
          <w:sz w:val="21"/>
          <w:szCs w:val="21"/>
        </w:rPr>
        <w:t>ervicio prestado</w:t>
      </w:r>
      <w:r w:rsidRPr="005F36D8">
        <w:rPr>
          <w:rFonts w:ascii="Arial" w:hAnsi="Arial" w:cs="Arial"/>
          <w:sz w:val="21"/>
          <w:szCs w:val="21"/>
        </w:rPr>
        <w:t xml:space="preserve"> el Certificado de Liquidación Final, el cual será notificado al </w:t>
      </w:r>
      <w:r w:rsidRPr="005F36D8">
        <w:rPr>
          <w:rFonts w:ascii="Arial" w:hAnsi="Arial" w:cs="Arial"/>
          <w:b/>
          <w:sz w:val="21"/>
          <w:szCs w:val="21"/>
        </w:rPr>
        <w:t>PROVEEDOR.</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bCs/>
          <w:sz w:val="21"/>
          <w:szCs w:val="21"/>
        </w:rPr>
      </w:pPr>
      <w:r w:rsidRPr="005F36D8">
        <w:rPr>
          <w:rFonts w:ascii="Arial" w:hAnsi="Arial" w:cs="Arial"/>
          <w:bCs/>
          <w:sz w:val="21"/>
          <w:szCs w:val="21"/>
        </w:rPr>
        <w:lastRenderedPageBreak/>
        <w:t xml:space="preserve">El cierre de contrato deberá ser acreditado con un Certificado de Cumplimiento de Contrato, otorgado por la autoridad competente de la </w:t>
      </w:r>
      <w:r w:rsidRPr="005F36D8">
        <w:rPr>
          <w:rFonts w:ascii="Arial" w:hAnsi="Arial" w:cs="Arial"/>
          <w:b/>
          <w:bCs/>
          <w:sz w:val="21"/>
          <w:szCs w:val="21"/>
        </w:rPr>
        <w:t>ENTIDAD</w:t>
      </w:r>
      <w:r w:rsidRPr="005F36D8">
        <w:rPr>
          <w:rFonts w:ascii="Arial" w:hAnsi="Arial" w:cs="Arial"/>
          <w:bCs/>
          <w:sz w:val="21"/>
          <w:szCs w:val="21"/>
        </w:rPr>
        <w:t xml:space="preserve"> luego de concluido el trámite precedentemente especificado.</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b/>
          <w:sz w:val="21"/>
          <w:szCs w:val="21"/>
        </w:rPr>
      </w:pPr>
      <w:r w:rsidRPr="005F36D8">
        <w:rPr>
          <w:rFonts w:ascii="Arial" w:hAnsi="Arial" w:cs="Arial"/>
          <w:sz w:val="21"/>
          <w:szCs w:val="21"/>
        </w:rPr>
        <w:t xml:space="preserve">Este cierre de Contrato no libera de responsabilidades al </w:t>
      </w:r>
      <w:r w:rsidRPr="005F36D8">
        <w:rPr>
          <w:rFonts w:ascii="Arial" w:hAnsi="Arial" w:cs="Arial"/>
          <w:b/>
          <w:sz w:val="21"/>
          <w:szCs w:val="21"/>
        </w:rPr>
        <w:t>PROVEEDOR</w:t>
      </w:r>
      <w:r w:rsidRPr="005F36D8">
        <w:rPr>
          <w:rFonts w:ascii="Arial" w:hAnsi="Arial" w:cs="Arial"/>
          <w:sz w:val="21"/>
          <w:szCs w:val="21"/>
        </w:rPr>
        <w:t xml:space="preserve">, por negligencia o impericia que ocasionasen daños posteriores sobre el objeto de contratación, </w:t>
      </w:r>
      <w:r w:rsidRPr="005F36D8">
        <w:rPr>
          <w:rFonts w:ascii="Arial" w:hAnsi="Arial" w:cs="Arial"/>
          <w:bCs/>
          <w:sz w:val="21"/>
          <w:szCs w:val="21"/>
        </w:rPr>
        <w:t xml:space="preserve">reservándose a la </w:t>
      </w:r>
      <w:r w:rsidRPr="005F36D8">
        <w:rPr>
          <w:rFonts w:ascii="Arial" w:hAnsi="Arial" w:cs="Arial"/>
          <w:b/>
          <w:bCs/>
          <w:sz w:val="21"/>
          <w:szCs w:val="21"/>
        </w:rPr>
        <w:t>ENTIDAD</w:t>
      </w:r>
      <w:r w:rsidRPr="005F36D8">
        <w:rPr>
          <w:rFonts w:ascii="Arial" w:hAnsi="Arial" w:cs="Arial"/>
          <w:bCs/>
          <w:sz w:val="21"/>
          <w:szCs w:val="21"/>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F36D8">
        <w:rPr>
          <w:rFonts w:ascii="Arial" w:hAnsi="Arial" w:cs="Arial"/>
          <w:b/>
          <w:sz w:val="21"/>
          <w:szCs w:val="21"/>
        </w:rPr>
        <w:t>PROVEEDOR.</w:t>
      </w:r>
    </w:p>
    <w:p w:rsidR="00E97D92" w:rsidRPr="005F36D8" w:rsidRDefault="00E97D92" w:rsidP="00E97D92">
      <w:pPr>
        <w:jc w:val="both"/>
        <w:rPr>
          <w:rFonts w:ascii="Arial" w:hAnsi="Arial" w:cs="Arial"/>
          <w:b/>
          <w:sz w:val="21"/>
          <w:szCs w:val="21"/>
        </w:rPr>
      </w:pPr>
    </w:p>
    <w:p w:rsidR="00E97D92" w:rsidRPr="005F36D8" w:rsidRDefault="00E97D92" w:rsidP="00E97D92">
      <w:pPr>
        <w:jc w:val="both"/>
        <w:rPr>
          <w:rFonts w:ascii="Arial" w:hAnsi="Arial" w:cs="Arial"/>
          <w:sz w:val="21"/>
          <w:szCs w:val="21"/>
        </w:rPr>
      </w:pPr>
      <w:r w:rsidRPr="005F36D8">
        <w:rPr>
          <w:rFonts w:ascii="Arial" w:hAnsi="Arial" w:cs="Arial"/>
          <w:b/>
          <w:sz w:val="21"/>
          <w:szCs w:val="21"/>
        </w:rPr>
        <w:t xml:space="preserve">CLÁUSULA VIGÉSIMA SÉPTIMA.- (CONSENTIMIENTO) </w:t>
      </w:r>
      <w:r w:rsidRPr="005F36D8">
        <w:rPr>
          <w:rFonts w:ascii="Arial" w:hAnsi="Arial" w:cs="Arial"/>
          <w:sz w:val="21"/>
          <w:szCs w:val="21"/>
        </w:rPr>
        <w:t>En señal de conformidad y para su fiel y estricto cumplimiento, suscribimos el presente Contrato en cuatro ejemplares de un mismo tenor y validez el/la _________ (</w:t>
      </w:r>
      <w:r w:rsidRPr="005F36D8">
        <w:rPr>
          <w:rFonts w:ascii="Arial" w:hAnsi="Arial" w:cs="Arial"/>
          <w:b/>
          <w:i/>
          <w:sz w:val="21"/>
          <w:szCs w:val="21"/>
        </w:rPr>
        <w:t xml:space="preserve">registrar el nombre de la MAE o del servidor público a quien se delega la competencia para la suscripción del Contrato, y la Resolución correspondiente), </w:t>
      </w:r>
      <w:r w:rsidRPr="005F36D8">
        <w:rPr>
          <w:rFonts w:ascii="Arial" w:hAnsi="Arial" w:cs="Arial"/>
          <w:sz w:val="21"/>
          <w:szCs w:val="21"/>
        </w:rPr>
        <w:t xml:space="preserve">en representación legal de la </w:t>
      </w:r>
      <w:r w:rsidRPr="005F36D8">
        <w:rPr>
          <w:rFonts w:ascii="Arial" w:hAnsi="Arial" w:cs="Arial"/>
          <w:b/>
          <w:sz w:val="21"/>
          <w:szCs w:val="21"/>
        </w:rPr>
        <w:t>ENTIDAD</w:t>
      </w:r>
      <w:r w:rsidRPr="005F36D8">
        <w:rPr>
          <w:rFonts w:ascii="Arial" w:hAnsi="Arial" w:cs="Arial"/>
          <w:sz w:val="21"/>
          <w:szCs w:val="21"/>
        </w:rPr>
        <w:t xml:space="preserve">, y el/la  _____________ </w:t>
      </w:r>
      <w:r w:rsidRPr="005F36D8">
        <w:rPr>
          <w:rFonts w:ascii="Arial" w:hAnsi="Arial" w:cs="Arial"/>
          <w:b/>
          <w:i/>
          <w:sz w:val="21"/>
          <w:szCs w:val="21"/>
        </w:rPr>
        <w:t xml:space="preserve">(registrar el nombre del representante legal del PROVEEDOR o persona natural adjudicada, habilitado para la suscripción del Contrato) </w:t>
      </w:r>
      <w:r w:rsidRPr="005F36D8">
        <w:rPr>
          <w:rFonts w:ascii="Arial" w:hAnsi="Arial" w:cs="Arial"/>
          <w:sz w:val="21"/>
          <w:szCs w:val="21"/>
        </w:rPr>
        <w:t xml:space="preserve">en representación del </w:t>
      </w:r>
      <w:r w:rsidRPr="005F36D8">
        <w:rPr>
          <w:rFonts w:ascii="Arial" w:hAnsi="Arial" w:cs="Arial"/>
          <w:b/>
          <w:bCs/>
          <w:sz w:val="21"/>
          <w:szCs w:val="21"/>
        </w:rPr>
        <w:t>PROVEEDOR</w:t>
      </w:r>
      <w:r w:rsidRPr="005F36D8">
        <w:rPr>
          <w:rFonts w:ascii="Arial" w:hAnsi="Arial" w:cs="Arial"/>
          <w:sz w:val="21"/>
          <w:szCs w:val="21"/>
        </w:rPr>
        <w:t>.</w:t>
      </w:r>
    </w:p>
    <w:p w:rsidR="00E97D92" w:rsidRPr="005F36D8" w:rsidRDefault="00E97D92" w:rsidP="00E97D92">
      <w:pPr>
        <w:jc w:val="both"/>
        <w:rPr>
          <w:rFonts w:ascii="Arial" w:hAnsi="Arial" w:cs="Arial"/>
          <w:sz w:val="21"/>
          <w:szCs w:val="21"/>
        </w:rPr>
      </w:pPr>
    </w:p>
    <w:p w:rsidR="00E97D92" w:rsidRPr="005F36D8" w:rsidRDefault="00E97D92" w:rsidP="00E97D92">
      <w:pPr>
        <w:jc w:val="both"/>
        <w:rPr>
          <w:rFonts w:ascii="Arial" w:hAnsi="Arial" w:cs="Arial"/>
          <w:sz w:val="21"/>
          <w:szCs w:val="21"/>
        </w:rPr>
      </w:pPr>
      <w:r w:rsidRPr="005F36D8">
        <w:rPr>
          <w:rFonts w:ascii="Arial" w:hAnsi="Arial" w:cs="Arial"/>
          <w:sz w:val="21"/>
          <w:szCs w:val="21"/>
        </w:rPr>
        <w:t>Este documento, conforme a disposiciones legales de control fiscal vigentes, será registrado ante la Contraloría General del Estado en idioma castellano.</w:t>
      </w:r>
    </w:p>
    <w:p w:rsidR="00E97D92" w:rsidRPr="005F36D8" w:rsidRDefault="00E97D92" w:rsidP="00E97D92">
      <w:pPr>
        <w:jc w:val="both"/>
        <w:rPr>
          <w:rFonts w:ascii="Arial" w:hAnsi="Arial" w:cs="Arial"/>
          <w:sz w:val="21"/>
          <w:szCs w:val="21"/>
        </w:rPr>
      </w:pPr>
    </w:p>
    <w:p w:rsidR="00E97D92" w:rsidRPr="005F36D8" w:rsidRDefault="00E97D92" w:rsidP="00E97D92">
      <w:pPr>
        <w:autoSpaceDE w:val="0"/>
        <w:autoSpaceDN w:val="0"/>
        <w:adjustRightInd w:val="0"/>
        <w:jc w:val="both"/>
        <w:rPr>
          <w:rFonts w:ascii="Arial" w:hAnsi="Arial" w:cs="Arial"/>
          <w:bCs/>
          <w:iCs/>
          <w:sz w:val="21"/>
          <w:szCs w:val="21"/>
        </w:rPr>
      </w:pPr>
      <w:r w:rsidRPr="005F36D8">
        <w:rPr>
          <w:rFonts w:ascii="Arial" w:hAnsi="Arial" w:cs="Arial"/>
          <w:bCs/>
          <w:iCs/>
          <w:sz w:val="21"/>
          <w:szCs w:val="21"/>
        </w:rPr>
        <w:t>La Paz, ____de _______ de 2024.</w:t>
      </w:r>
    </w:p>
    <w:p w:rsidR="00E97D92" w:rsidRPr="005F36D8" w:rsidRDefault="00E97D92" w:rsidP="00E97D92">
      <w:pPr>
        <w:widowControl w:val="0"/>
        <w:jc w:val="right"/>
        <w:rPr>
          <w:rFonts w:ascii="Arial" w:hAnsi="Arial" w:cs="Arial"/>
          <w:sz w:val="21"/>
          <w:szCs w:val="21"/>
          <w:lang w:val="es-ES_tradnl"/>
        </w:rPr>
      </w:pPr>
    </w:p>
    <w:p w:rsidR="00E97D92" w:rsidRPr="005F36D8" w:rsidRDefault="00E97D92" w:rsidP="00E97D92">
      <w:pPr>
        <w:widowControl w:val="0"/>
        <w:jc w:val="right"/>
        <w:rPr>
          <w:rFonts w:ascii="Arial" w:hAnsi="Arial" w:cs="Arial"/>
          <w:sz w:val="21"/>
          <w:szCs w:val="21"/>
          <w:lang w:val="es-ES_tradnl"/>
        </w:rPr>
      </w:pPr>
    </w:p>
    <w:p w:rsidR="00E97D92" w:rsidRPr="005F36D8" w:rsidRDefault="00E97D92" w:rsidP="00E97D92">
      <w:pPr>
        <w:widowControl w:val="0"/>
        <w:jc w:val="right"/>
        <w:rPr>
          <w:rFonts w:ascii="Arial" w:hAnsi="Arial" w:cs="Arial"/>
          <w:sz w:val="21"/>
          <w:szCs w:val="21"/>
        </w:rPr>
      </w:pPr>
      <w:r w:rsidRPr="005F36D8">
        <w:rPr>
          <w:rFonts w:ascii="Arial" w:hAnsi="Arial" w:cs="Arial"/>
          <w:sz w:val="21"/>
          <w:szCs w:val="21"/>
          <w:lang w:val="es-ES_tradnl"/>
        </w:rPr>
        <w:t>--------------------------------</w:t>
      </w:r>
    </w:p>
    <w:p w:rsidR="00E97D92" w:rsidRPr="005F36D8" w:rsidRDefault="00E97D92" w:rsidP="00E97D92">
      <w:pPr>
        <w:widowControl w:val="0"/>
        <w:jc w:val="right"/>
        <w:rPr>
          <w:rFonts w:ascii="Arial" w:hAnsi="Arial" w:cs="Arial"/>
          <w:sz w:val="21"/>
          <w:szCs w:val="21"/>
          <w:lang w:val="es-ES_tradnl"/>
        </w:rPr>
      </w:pPr>
      <w:r w:rsidRPr="005F36D8">
        <w:rPr>
          <w:rFonts w:ascii="Arial" w:hAnsi="Arial" w:cs="Arial"/>
          <w:sz w:val="21"/>
          <w:szCs w:val="21"/>
        </w:rPr>
        <w:t>C.I. Nº ----------------</w:t>
      </w:r>
      <w:r w:rsidRPr="005F36D8">
        <w:rPr>
          <w:rFonts w:ascii="Arial" w:hAnsi="Arial" w:cs="Arial"/>
          <w:sz w:val="21"/>
          <w:szCs w:val="21"/>
          <w:lang w:val="es-ES_tradnl"/>
        </w:rPr>
        <w:t>----</w:t>
      </w:r>
    </w:p>
    <w:p w:rsidR="00E97D92" w:rsidRPr="005F36D8" w:rsidRDefault="00E97D92" w:rsidP="00E97D92">
      <w:pPr>
        <w:jc w:val="center"/>
        <w:rPr>
          <w:rFonts w:ascii="Arial" w:hAnsi="Arial" w:cs="Arial"/>
          <w:bCs/>
          <w:spacing w:val="-6"/>
          <w:sz w:val="21"/>
          <w:szCs w:val="21"/>
          <w:lang w:val="es-ES_tradnl"/>
        </w:rPr>
      </w:pPr>
      <w:r w:rsidRPr="005F36D8">
        <w:rPr>
          <w:rFonts w:ascii="Arial" w:hAnsi="Arial" w:cs="Arial"/>
          <w:bCs/>
          <w:spacing w:val="-6"/>
          <w:sz w:val="21"/>
          <w:szCs w:val="21"/>
          <w:lang w:val="es-ES_tradnl"/>
        </w:rPr>
        <w:t xml:space="preserve">                                                                                                                    PROVEEDOR</w:t>
      </w:r>
    </w:p>
    <w:p w:rsidR="0041686D" w:rsidRDefault="0041686D" w:rsidP="00ED3892">
      <w:pPr>
        <w:widowControl w:val="0"/>
        <w:jc w:val="both"/>
        <w:rPr>
          <w:rFonts w:cs="Arial"/>
          <w:b/>
          <w:sz w:val="18"/>
          <w:szCs w:val="18"/>
          <w:lang w:val="es-BO"/>
        </w:rPr>
      </w:pPr>
    </w:p>
    <w:sectPr w:rsidR="0041686D" w:rsidSect="00222F06">
      <w:footerReference w:type="default" r:id="rId15"/>
      <w:pgSz w:w="12240" w:h="15840" w:code="1"/>
      <w:pgMar w:top="1985" w:right="1446" w:bottom="1134"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767" w:rsidRDefault="00345767">
      <w:r>
        <w:separator/>
      </w:r>
    </w:p>
  </w:endnote>
  <w:endnote w:type="continuationSeparator" w:id="0">
    <w:p w:rsidR="00345767" w:rsidRDefault="0034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BA" w:rsidRDefault="001F73BA">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BA" w:rsidRDefault="001F73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BA" w:rsidRDefault="001F73BA"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48745C">
          <w:rPr>
            <w:noProof/>
          </w:rPr>
          <w:t>26</w:t>
        </w:r>
        <w:r>
          <w:fldChar w:fldCharType="end"/>
        </w:r>
      </w:sdtContent>
    </w:sdt>
  </w:p>
  <w:p w:rsidR="001F73BA" w:rsidRDefault="001F73BA" w:rsidP="000D3A4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767" w:rsidRDefault="00345767">
      <w:r>
        <w:separator/>
      </w:r>
    </w:p>
  </w:footnote>
  <w:footnote w:type="continuationSeparator" w:id="0">
    <w:p w:rsidR="00345767" w:rsidRDefault="00345767">
      <w:r>
        <w:continuationSeparator/>
      </w:r>
    </w:p>
  </w:footnote>
  <w:footnote w:id="1">
    <w:p w:rsidR="001F73BA" w:rsidRPr="002F238F" w:rsidRDefault="001F73BA"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rsidR="001F73BA" w:rsidRPr="002F238F" w:rsidRDefault="001F73BA"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rsidR="001F73BA" w:rsidRPr="002F238F" w:rsidRDefault="001F73BA"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rsidR="001F73BA" w:rsidRPr="00CF07FF" w:rsidRDefault="001F73BA"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BA" w:rsidRPr="000A289F" w:rsidRDefault="001F73BA">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-1101436</wp:posOffset>
          </wp:positionH>
          <wp:positionV relativeFrom="paragraph">
            <wp:posOffset>-416271</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BA" w:rsidRDefault="001F73BA">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7C1432"/>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F70418"/>
    <w:multiLevelType w:val="hybridMultilevel"/>
    <w:tmpl w:val="5EFC4806"/>
    <w:lvl w:ilvl="0" w:tplc="5E5AFBE4">
      <w:start w:val="1"/>
      <w:numFmt w:val="lowerLetter"/>
      <w:lvlText w:val="%1)"/>
      <w:lvlJc w:val="left"/>
      <w:pPr>
        <w:tabs>
          <w:tab w:val="num" w:pos="1068"/>
        </w:tabs>
        <w:ind w:left="1068" w:hanging="360"/>
      </w:pPr>
      <w:rPr>
        <w:rFonts w:hint="default"/>
        <w:b w:val="0"/>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00838BA"/>
    <w:multiLevelType w:val="hybridMultilevel"/>
    <w:tmpl w:val="DE96A792"/>
    <w:lvl w:ilvl="0" w:tplc="0582B4AA">
      <w:start w:val="1"/>
      <w:numFmt w:val="lowerLetter"/>
      <w:lvlText w:val="%1)"/>
      <w:lvlJc w:val="left"/>
      <w:pPr>
        <w:tabs>
          <w:tab w:val="num" w:pos="1068"/>
        </w:tabs>
        <w:ind w:left="1068" w:hanging="360"/>
      </w:pPr>
      <w:rPr>
        <w:rFonts w:hint="default"/>
        <w:b w:val="0"/>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13" w15:restartNumberingAfterBreak="0">
    <w:nsid w:val="10BD5A80"/>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11245856"/>
    <w:multiLevelType w:val="hybridMultilevel"/>
    <w:tmpl w:val="271CBE64"/>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7EC7B64"/>
    <w:multiLevelType w:val="hybridMultilevel"/>
    <w:tmpl w:val="FF18CBE6"/>
    <w:lvl w:ilvl="0" w:tplc="400A0017">
      <w:start w:val="1"/>
      <w:numFmt w:val="lowerLetter"/>
      <w:lvlText w:val="%1)"/>
      <w:lvlJc w:val="left"/>
      <w:pPr>
        <w:ind w:left="728" w:hanging="360"/>
      </w:pPr>
      <w:rPr>
        <w:rFonts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21" w15:restartNumberingAfterBreak="0">
    <w:nsid w:val="18064ADD"/>
    <w:multiLevelType w:val="hybridMultilevel"/>
    <w:tmpl w:val="4A9CA9B2"/>
    <w:lvl w:ilvl="0" w:tplc="809A2264">
      <w:start w:val="1"/>
      <w:numFmt w:val="lowerLetter"/>
      <w:lvlText w:val="%1)"/>
      <w:lvlJc w:val="left"/>
      <w:pPr>
        <w:ind w:left="728" w:hanging="360"/>
      </w:pPr>
      <w:rPr>
        <w:rFonts w:hint="default"/>
        <w:b w:val="0"/>
      </w:rPr>
    </w:lvl>
    <w:lvl w:ilvl="1" w:tplc="400A0019" w:tentative="1">
      <w:start w:val="1"/>
      <w:numFmt w:val="lowerLetter"/>
      <w:lvlText w:val="%2."/>
      <w:lvlJc w:val="left"/>
      <w:pPr>
        <w:ind w:left="1448" w:hanging="360"/>
      </w:pPr>
    </w:lvl>
    <w:lvl w:ilvl="2" w:tplc="400A001B" w:tentative="1">
      <w:start w:val="1"/>
      <w:numFmt w:val="lowerRoman"/>
      <w:lvlText w:val="%3."/>
      <w:lvlJc w:val="right"/>
      <w:pPr>
        <w:ind w:left="2168" w:hanging="180"/>
      </w:pPr>
    </w:lvl>
    <w:lvl w:ilvl="3" w:tplc="400A000F" w:tentative="1">
      <w:start w:val="1"/>
      <w:numFmt w:val="decimal"/>
      <w:lvlText w:val="%4."/>
      <w:lvlJc w:val="left"/>
      <w:pPr>
        <w:ind w:left="2888" w:hanging="360"/>
      </w:pPr>
    </w:lvl>
    <w:lvl w:ilvl="4" w:tplc="400A0019" w:tentative="1">
      <w:start w:val="1"/>
      <w:numFmt w:val="lowerLetter"/>
      <w:lvlText w:val="%5."/>
      <w:lvlJc w:val="left"/>
      <w:pPr>
        <w:ind w:left="3608" w:hanging="360"/>
      </w:pPr>
    </w:lvl>
    <w:lvl w:ilvl="5" w:tplc="400A001B" w:tentative="1">
      <w:start w:val="1"/>
      <w:numFmt w:val="lowerRoman"/>
      <w:lvlText w:val="%6."/>
      <w:lvlJc w:val="right"/>
      <w:pPr>
        <w:ind w:left="4328" w:hanging="180"/>
      </w:pPr>
    </w:lvl>
    <w:lvl w:ilvl="6" w:tplc="400A000F" w:tentative="1">
      <w:start w:val="1"/>
      <w:numFmt w:val="decimal"/>
      <w:lvlText w:val="%7."/>
      <w:lvlJc w:val="left"/>
      <w:pPr>
        <w:ind w:left="5048" w:hanging="360"/>
      </w:pPr>
    </w:lvl>
    <w:lvl w:ilvl="7" w:tplc="400A0019" w:tentative="1">
      <w:start w:val="1"/>
      <w:numFmt w:val="lowerLetter"/>
      <w:lvlText w:val="%8."/>
      <w:lvlJc w:val="left"/>
      <w:pPr>
        <w:ind w:left="5768" w:hanging="360"/>
      </w:pPr>
    </w:lvl>
    <w:lvl w:ilvl="8" w:tplc="400A001B" w:tentative="1">
      <w:start w:val="1"/>
      <w:numFmt w:val="lowerRoman"/>
      <w:lvlText w:val="%9."/>
      <w:lvlJc w:val="right"/>
      <w:pPr>
        <w:ind w:left="6488" w:hanging="180"/>
      </w:pPr>
    </w:lvl>
  </w:abstractNum>
  <w:abstractNum w:abstractNumId="22" w15:restartNumberingAfterBreak="0">
    <w:nsid w:val="18B51CE2"/>
    <w:multiLevelType w:val="hybridMultilevel"/>
    <w:tmpl w:val="4A9CA9B2"/>
    <w:lvl w:ilvl="0" w:tplc="809A2264">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C5342EF"/>
    <w:multiLevelType w:val="hybridMultilevel"/>
    <w:tmpl w:val="091262E8"/>
    <w:lvl w:ilvl="0" w:tplc="D5D2903E">
      <w:start w:val="1"/>
      <w:numFmt w:val="lowerLetter"/>
      <w:lvlText w:val="%1)"/>
      <w:lvlJc w:val="left"/>
      <w:pPr>
        <w:ind w:left="368" w:hanging="360"/>
      </w:pPr>
      <w:rPr>
        <w:rFonts w:hint="default"/>
        <w:b w:val="0"/>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2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1B85580"/>
    <w:multiLevelType w:val="hybridMultilevel"/>
    <w:tmpl w:val="5020548E"/>
    <w:lvl w:ilvl="0" w:tplc="42122F66">
      <w:numFmt w:val="bullet"/>
      <w:lvlText w:val="-"/>
      <w:lvlJc w:val="left"/>
      <w:pPr>
        <w:ind w:left="832" w:hanging="360"/>
      </w:pPr>
      <w:rPr>
        <w:rFonts w:ascii="Verdana" w:eastAsia="Times New Roman" w:hAnsi="Verdana" w:cs="Arial" w:hint="default"/>
        <w:color w:val="FFFFFF" w:themeColor="background1"/>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2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1" w15:restartNumberingAfterBreak="0">
    <w:nsid w:val="32952B13"/>
    <w:multiLevelType w:val="hybridMultilevel"/>
    <w:tmpl w:val="B98CC26E"/>
    <w:lvl w:ilvl="0" w:tplc="7E4A7374">
      <w:start w:val="1"/>
      <w:numFmt w:val="bullet"/>
      <w:lvlText w:val=""/>
      <w:lvlJc w:val="left"/>
      <w:pPr>
        <w:ind w:left="720" w:hanging="360"/>
      </w:pPr>
      <w:rPr>
        <w:rFonts w:ascii="Symbol" w:hAnsi="Symbol" w:hint="default"/>
        <w:sz w:val="22"/>
        <w:szCs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2BE575F"/>
    <w:multiLevelType w:val="hybridMultilevel"/>
    <w:tmpl w:val="5BF43718"/>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33"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47B1E6D"/>
    <w:multiLevelType w:val="hybridMultilevel"/>
    <w:tmpl w:val="4A9CA9B2"/>
    <w:lvl w:ilvl="0" w:tplc="809A2264">
      <w:start w:val="1"/>
      <w:numFmt w:val="lowerLetter"/>
      <w:lvlText w:val="%1)"/>
      <w:lvlJc w:val="left"/>
      <w:pPr>
        <w:ind w:left="728" w:hanging="360"/>
      </w:pPr>
      <w:rPr>
        <w:rFonts w:hint="default"/>
        <w:b w:val="0"/>
      </w:rPr>
    </w:lvl>
    <w:lvl w:ilvl="1" w:tplc="400A0019" w:tentative="1">
      <w:start w:val="1"/>
      <w:numFmt w:val="lowerLetter"/>
      <w:lvlText w:val="%2."/>
      <w:lvlJc w:val="left"/>
      <w:pPr>
        <w:ind w:left="1448" w:hanging="360"/>
      </w:pPr>
    </w:lvl>
    <w:lvl w:ilvl="2" w:tplc="400A001B" w:tentative="1">
      <w:start w:val="1"/>
      <w:numFmt w:val="lowerRoman"/>
      <w:lvlText w:val="%3."/>
      <w:lvlJc w:val="right"/>
      <w:pPr>
        <w:ind w:left="2168" w:hanging="180"/>
      </w:pPr>
    </w:lvl>
    <w:lvl w:ilvl="3" w:tplc="400A000F" w:tentative="1">
      <w:start w:val="1"/>
      <w:numFmt w:val="decimal"/>
      <w:lvlText w:val="%4."/>
      <w:lvlJc w:val="left"/>
      <w:pPr>
        <w:ind w:left="2888" w:hanging="360"/>
      </w:pPr>
    </w:lvl>
    <w:lvl w:ilvl="4" w:tplc="400A0019" w:tentative="1">
      <w:start w:val="1"/>
      <w:numFmt w:val="lowerLetter"/>
      <w:lvlText w:val="%5."/>
      <w:lvlJc w:val="left"/>
      <w:pPr>
        <w:ind w:left="3608" w:hanging="360"/>
      </w:pPr>
    </w:lvl>
    <w:lvl w:ilvl="5" w:tplc="400A001B" w:tentative="1">
      <w:start w:val="1"/>
      <w:numFmt w:val="lowerRoman"/>
      <w:lvlText w:val="%6."/>
      <w:lvlJc w:val="right"/>
      <w:pPr>
        <w:ind w:left="4328" w:hanging="180"/>
      </w:pPr>
    </w:lvl>
    <w:lvl w:ilvl="6" w:tplc="400A000F" w:tentative="1">
      <w:start w:val="1"/>
      <w:numFmt w:val="decimal"/>
      <w:lvlText w:val="%7."/>
      <w:lvlJc w:val="left"/>
      <w:pPr>
        <w:ind w:left="5048" w:hanging="360"/>
      </w:pPr>
    </w:lvl>
    <w:lvl w:ilvl="7" w:tplc="400A0019" w:tentative="1">
      <w:start w:val="1"/>
      <w:numFmt w:val="lowerLetter"/>
      <w:lvlText w:val="%8."/>
      <w:lvlJc w:val="left"/>
      <w:pPr>
        <w:ind w:left="5768" w:hanging="360"/>
      </w:pPr>
    </w:lvl>
    <w:lvl w:ilvl="8" w:tplc="400A001B" w:tentative="1">
      <w:start w:val="1"/>
      <w:numFmt w:val="lowerRoman"/>
      <w:lvlText w:val="%9."/>
      <w:lvlJc w:val="right"/>
      <w:pPr>
        <w:ind w:left="6488" w:hanging="180"/>
      </w:pPr>
    </w:lvl>
  </w:abstractNum>
  <w:abstractNum w:abstractNumId="35" w15:restartNumberingAfterBreak="0">
    <w:nsid w:val="350A771C"/>
    <w:multiLevelType w:val="hybridMultilevel"/>
    <w:tmpl w:val="818C45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7" w15:restartNumberingAfterBreak="0">
    <w:nsid w:val="36370CCE"/>
    <w:multiLevelType w:val="hybridMultilevel"/>
    <w:tmpl w:val="2CE49C14"/>
    <w:lvl w:ilvl="0" w:tplc="185CF366">
      <w:start w:val="1"/>
      <w:numFmt w:val="upperRoman"/>
      <w:lvlText w:val="%1."/>
      <w:lvlJc w:val="right"/>
      <w:pPr>
        <w:ind w:left="0" w:hanging="360"/>
      </w:pPr>
      <w:rPr>
        <w:rFonts w:hint="default"/>
        <w:b/>
        <w:sz w:val="18"/>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8" w15:restartNumberingAfterBreak="0">
    <w:nsid w:val="36551F40"/>
    <w:multiLevelType w:val="hybridMultilevel"/>
    <w:tmpl w:val="3048C404"/>
    <w:lvl w:ilvl="0" w:tplc="0C0A0001">
      <w:start w:val="1"/>
      <w:numFmt w:val="bullet"/>
      <w:lvlText w:val=""/>
      <w:lvlJc w:val="left"/>
      <w:pPr>
        <w:tabs>
          <w:tab w:val="num" w:pos="728"/>
        </w:tabs>
        <w:ind w:left="728" w:hanging="360"/>
      </w:pPr>
      <w:rPr>
        <w:rFonts w:ascii="Symbol" w:hAnsi="Symbol" w:hint="default"/>
      </w:rPr>
    </w:lvl>
    <w:lvl w:ilvl="1" w:tplc="400A0003">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39" w15:restartNumberingAfterBreak="0">
    <w:nsid w:val="3BE908E5"/>
    <w:multiLevelType w:val="hybridMultilevel"/>
    <w:tmpl w:val="D6E8272E"/>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4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1" w15:restartNumberingAfterBreak="0">
    <w:nsid w:val="3FCB0E2B"/>
    <w:multiLevelType w:val="hybridMultilevel"/>
    <w:tmpl w:val="5BF2DE5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339358F"/>
    <w:multiLevelType w:val="hybridMultilevel"/>
    <w:tmpl w:val="CE2E327E"/>
    <w:lvl w:ilvl="0" w:tplc="400A0017">
      <w:start w:val="1"/>
      <w:numFmt w:val="lowerLetter"/>
      <w:lvlText w:val="%1)"/>
      <w:lvlJc w:val="left"/>
      <w:pPr>
        <w:ind w:left="728" w:hanging="360"/>
      </w:pPr>
      <w:rPr>
        <w:rFonts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45"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7BD65E5"/>
    <w:multiLevelType w:val="multilevel"/>
    <w:tmpl w:val="7FC40C0A"/>
    <w:lvl w:ilvl="0">
      <w:start w:val="2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480641A1"/>
    <w:multiLevelType w:val="hybridMultilevel"/>
    <w:tmpl w:val="004224D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48" w15:restartNumberingAfterBreak="0">
    <w:nsid w:val="48582195"/>
    <w:multiLevelType w:val="hybridMultilevel"/>
    <w:tmpl w:val="895C2B5C"/>
    <w:lvl w:ilvl="0" w:tplc="E44CB220">
      <w:start w:val="1"/>
      <w:numFmt w:val="decimal"/>
      <w:lvlText w:val="%1."/>
      <w:lvlJc w:val="left"/>
      <w:pPr>
        <w:ind w:left="368" w:hanging="360"/>
      </w:pPr>
      <w:rPr>
        <w:rFonts w:ascii="Arial" w:hAnsi="Arial" w:cs="Arial" w:hint="default"/>
        <w:b/>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49" w15:restartNumberingAfterBreak="0">
    <w:nsid w:val="48D12E1A"/>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A443518"/>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1887CC5"/>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6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1" w15:restartNumberingAfterBreak="0">
    <w:nsid w:val="64DF78CE"/>
    <w:multiLevelType w:val="hybridMultilevel"/>
    <w:tmpl w:val="8CDC76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3" w15:restartNumberingAfterBreak="0">
    <w:nsid w:val="65D314B2"/>
    <w:multiLevelType w:val="multilevel"/>
    <w:tmpl w:val="852A0A3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D0D619E"/>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6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7"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73607CCB"/>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1" w15:restartNumberingAfterBreak="0">
    <w:nsid w:val="76754906"/>
    <w:multiLevelType w:val="hybridMultilevel"/>
    <w:tmpl w:val="60621496"/>
    <w:lvl w:ilvl="0" w:tplc="0C0A0001">
      <w:start w:val="1"/>
      <w:numFmt w:val="bullet"/>
      <w:lvlText w:val=""/>
      <w:lvlJc w:val="left"/>
      <w:pPr>
        <w:tabs>
          <w:tab w:val="num" w:pos="368"/>
        </w:tabs>
        <w:ind w:left="368" w:hanging="360"/>
      </w:pPr>
      <w:rPr>
        <w:rFonts w:ascii="Symbol" w:hAnsi="Symbol" w:hint="default"/>
      </w:rPr>
    </w:lvl>
    <w:lvl w:ilvl="1" w:tplc="400A0003">
      <w:start w:val="1"/>
      <w:numFmt w:val="bullet"/>
      <w:lvlText w:val="o"/>
      <w:lvlJc w:val="left"/>
      <w:pPr>
        <w:ind w:left="1088" w:hanging="360"/>
      </w:pPr>
      <w:rPr>
        <w:rFonts w:ascii="Courier New" w:hAnsi="Courier New" w:cs="Courier New" w:hint="default"/>
      </w:rPr>
    </w:lvl>
    <w:lvl w:ilvl="2" w:tplc="400A0005" w:tentative="1">
      <w:start w:val="1"/>
      <w:numFmt w:val="bullet"/>
      <w:lvlText w:val=""/>
      <w:lvlJc w:val="left"/>
      <w:pPr>
        <w:ind w:left="1808" w:hanging="360"/>
      </w:pPr>
      <w:rPr>
        <w:rFonts w:ascii="Wingdings" w:hAnsi="Wingdings" w:hint="default"/>
      </w:rPr>
    </w:lvl>
    <w:lvl w:ilvl="3" w:tplc="400A0001" w:tentative="1">
      <w:start w:val="1"/>
      <w:numFmt w:val="bullet"/>
      <w:lvlText w:val=""/>
      <w:lvlJc w:val="left"/>
      <w:pPr>
        <w:ind w:left="2528" w:hanging="360"/>
      </w:pPr>
      <w:rPr>
        <w:rFonts w:ascii="Symbol" w:hAnsi="Symbol" w:hint="default"/>
      </w:rPr>
    </w:lvl>
    <w:lvl w:ilvl="4" w:tplc="400A0003" w:tentative="1">
      <w:start w:val="1"/>
      <w:numFmt w:val="bullet"/>
      <w:lvlText w:val="o"/>
      <w:lvlJc w:val="left"/>
      <w:pPr>
        <w:ind w:left="3248" w:hanging="360"/>
      </w:pPr>
      <w:rPr>
        <w:rFonts w:ascii="Courier New" w:hAnsi="Courier New" w:cs="Courier New" w:hint="default"/>
      </w:rPr>
    </w:lvl>
    <w:lvl w:ilvl="5" w:tplc="400A0005" w:tentative="1">
      <w:start w:val="1"/>
      <w:numFmt w:val="bullet"/>
      <w:lvlText w:val=""/>
      <w:lvlJc w:val="left"/>
      <w:pPr>
        <w:ind w:left="3968" w:hanging="360"/>
      </w:pPr>
      <w:rPr>
        <w:rFonts w:ascii="Wingdings" w:hAnsi="Wingdings" w:hint="default"/>
      </w:rPr>
    </w:lvl>
    <w:lvl w:ilvl="6" w:tplc="400A0001" w:tentative="1">
      <w:start w:val="1"/>
      <w:numFmt w:val="bullet"/>
      <w:lvlText w:val=""/>
      <w:lvlJc w:val="left"/>
      <w:pPr>
        <w:ind w:left="4688" w:hanging="360"/>
      </w:pPr>
      <w:rPr>
        <w:rFonts w:ascii="Symbol" w:hAnsi="Symbol" w:hint="default"/>
      </w:rPr>
    </w:lvl>
    <w:lvl w:ilvl="7" w:tplc="400A0003" w:tentative="1">
      <w:start w:val="1"/>
      <w:numFmt w:val="bullet"/>
      <w:lvlText w:val="o"/>
      <w:lvlJc w:val="left"/>
      <w:pPr>
        <w:ind w:left="5408" w:hanging="360"/>
      </w:pPr>
      <w:rPr>
        <w:rFonts w:ascii="Courier New" w:hAnsi="Courier New" w:cs="Courier New" w:hint="default"/>
      </w:rPr>
    </w:lvl>
    <w:lvl w:ilvl="8" w:tplc="400A0005" w:tentative="1">
      <w:start w:val="1"/>
      <w:numFmt w:val="bullet"/>
      <w:lvlText w:val=""/>
      <w:lvlJc w:val="left"/>
      <w:pPr>
        <w:ind w:left="6128" w:hanging="360"/>
      </w:pPr>
      <w:rPr>
        <w:rFonts w:ascii="Wingdings" w:hAnsi="Wingdings" w:hint="default"/>
      </w:rPr>
    </w:lvl>
  </w:abstractNum>
  <w:abstractNum w:abstractNumId="72"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7FCA4D26"/>
    <w:multiLevelType w:val="hybridMultilevel"/>
    <w:tmpl w:val="06322D0E"/>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num w:numId="1">
    <w:abstractNumId w:val="36"/>
  </w:num>
  <w:num w:numId="2">
    <w:abstractNumId w:val="58"/>
  </w:num>
  <w:num w:numId="3">
    <w:abstractNumId w:val="55"/>
  </w:num>
  <w:num w:numId="4">
    <w:abstractNumId w:val="16"/>
  </w:num>
  <w:num w:numId="5">
    <w:abstractNumId w:val="19"/>
  </w:num>
  <w:num w:numId="6">
    <w:abstractNumId w:val="60"/>
  </w:num>
  <w:num w:numId="7">
    <w:abstractNumId w:val="43"/>
  </w:num>
  <w:num w:numId="8">
    <w:abstractNumId w:val="62"/>
  </w:num>
  <w:num w:numId="9">
    <w:abstractNumId w:val="62"/>
    <w:lvlOverride w:ilvl="0">
      <w:startOverride w:val="1"/>
    </w:lvlOverride>
  </w:num>
  <w:num w:numId="10">
    <w:abstractNumId w:val="53"/>
  </w:num>
  <w:num w:numId="11">
    <w:abstractNumId w:val="66"/>
  </w:num>
  <w:num w:numId="12">
    <w:abstractNumId w:val="15"/>
  </w:num>
  <w:num w:numId="13">
    <w:abstractNumId w:val="73"/>
  </w:num>
  <w:num w:numId="14">
    <w:abstractNumId w:val="40"/>
  </w:num>
  <w:num w:numId="15">
    <w:abstractNumId w:val="25"/>
  </w:num>
  <w:num w:numId="16">
    <w:abstractNumId w:val="54"/>
  </w:num>
  <w:num w:numId="17">
    <w:abstractNumId w:val="75"/>
  </w:num>
  <w:num w:numId="18">
    <w:abstractNumId w:val="28"/>
  </w:num>
  <w:num w:numId="19">
    <w:abstractNumId w:val="9"/>
  </w:num>
  <w:num w:numId="20">
    <w:abstractNumId w:val="18"/>
  </w:num>
  <w:num w:numId="21">
    <w:abstractNumId w:val="23"/>
  </w:num>
  <w:num w:numId="22">
    <w:abstractNumId w:val="3"/>
  </w:num>
  <w:num w:numId="23">
    <w:abstractNumId w:val="69"/>
  </w:num>
  <w:num w:numId="24">
    <w:abstractNumId w:val="8"/>
  </w:num>
  <w:num w:numId="25">
    <w:abstractNumId w:val="10"/>
  </w:num>
  <w:num w:numId="26">
    <w:abstractNumId w:val="57"/>
  </w:num>
  <w:num w:numId="27">
    <w:abstractNumId w:val="1"/>
  </w:num>
  <w:num w:numId="28">
    <w:abstractNumId w:val="51"/>
  </w:num>
  <w:num w:numId="29">
    <w:abstractNumId w:val="17"/>
  </w:num>
  <w:num w:numId="30">
    <w:abstractNumId w:val="64"/>
  </w:num>
  <w:num w:numId="31">
    <w:abstractNumId w:val="70"/>
  </w:num>
  <w:num w:numId="32">
    <w:abstractNumId w:val="42"/>
  </w:num>
  <w:num w:numId="33">
    <w:abstractNumId w:val="30"/>
  </w:num>
  <w:num w:numId="34">
    <w:abstractNumId w:val="26"/>
  </w:num>
  <w:num w:numId="35">
    <w:abstractNumId w:val="2"/>
  </w:num>
  <w:num w:numId="36">
    <w:abstractNumId w:val="4"/>
  </w:num>
  <w:num w:numId="37">
    <w:abstractNumId w:val="11"/>
  </w:num>
  <w:num w:numId="38">
    <w:abstractNumId w:val="5"/>
  </w:num>
  <w:num w:numId="39">
    <w:abstractNumId w:val="74"/>
  </w:num>
  <w:num w:numId="40">
    <w:abstractNumId w:val="52"/>
  </w:num>
  <w:num w:numId="41">
    <w:abstractNumId w:val="50"/>
  </w:num>
  <w:num w:numId="42">
    <w:abstractNumId w:val="0"/>
  </w:num>
  <w:num w:numId="43">
    <w:abstractNumId w:val="29"/>
  </w:num>
  <w:num w:numId="44">
    <w:abstractNumId w:val="37"/>
  </w:num>
  <w:num w:numId="45">
    <w:abstractNumId w:val="72"/>
  </w:num>
  <w:num w:numId="46">
    <w:abstractNumId w:val="33"/>
  </w:num>
  <w:num w:numId="47">
    <w:abstractNumId w:val="67"/>
  </w:num>
  <w:num w:numId="48">
    <w:abstractNumId w:val="45"/>
  </w:num>
  <w:num w:numId="49">
    <w:abstractNumId w:val="31"/>
  </w:num>
  <w:num w:numId="50">
    <w:abstractNumId w:val="38"/>
  </w:num>
  <w:num w:numId="51">
    <w:abstractNumId w:val="13"/>
  </w:num>
  <w:num w:numId="52">
    <w:abstractNumId w:val="48"/>
  </w:num>
  <w:num w:numId="53">
    <w:abstractNumId w:val="24"/>
  </w:num>
  <w:num w:numId="54">
    <w:abstractNumId w:val="21"/>
  </w:num>
  <w:num w:numId="55">
    <w:abstractNumId w:val="22"/>
  </w:num>
  <w:num w:numId="56">
    <w:abstractNumId w:val="34"/>
  </w:num>
  <w:num w:numId="57">
    <w:abstractNumId w:val="7"/>
  </w:num>
  <w:num w:numId="58">
    <w:abstractNumId w:val="12"/>
  </w:num>
  <w:num w:numId="59">
    <w:abstractNumId w:val="61"/>
  </w:num>
  <w:num w:numId="60">
    <w:abstractNumId w:val="27"/>
  </w:num>
  <w:num w:numId="61">
    <w:abstractNumId w:val="32"/>
  </w:num>
  <w:num w:numId="62">
    <w:abstractNumId w:val="65"/>
  </w:num>
  <w:num w:numId="63">
    <w:abstractNumId w:val="56"/>
  </w:num>
  <w:num w:numId="64">
    <w:abstractNumId w:val="59"/>
  </w:num>
  <w:num w:numId="65">
    <w:abstractNumId w:val="6"/>
  </w:num>
  <w:num w:numId="66">
    <w:abstractNumId w:val="68"/>
  </w:num>
  <w:num w:numId="67">
    <w:abstractNumId w:val="49"/>
  </w:num>
  <w:num w:numId="68">
    <w:abstractNumId w:val="39"/>
  </w:num>
  <w:num w:numId="69">
    <w:abstractNumId w:val="14"/>
  </w:num>
  <w:num w:numId="70">
    <w:abstractNumId w:val="47"/>
  </w:num>
  <w:num w:numId="71">
    <w:abstractNumId w:val="41"/>
  </w:num>
  <w:num w:numId="72">
    <w:abstractNumId w:val="76"/>
  </w:num>
  <w:num w:numId="73">
    <w:abstractNumId w:val="44"/>
  </w:num>
  <w:num w:numId="74">
    <w:abstractNumId w:val="20"/>
  </w:num>
  <w:num w:numId="75">
    <w:abstractNumId w:val="71"/>
  </w:num>
  <w:num w:numId="76">
    <w:abstractNumId w:val="35"/>
  </w:num>
  <w:num w:numId="77">
    <w:abstractNumId w:val="63"/>
  </w:num>
  <w:num w:numId="78">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1EAA"/>
    <w:rsid w:val="00032A21"/>
    <w:rsid w:val="00033D64"/>
    <w:rsid w:val="00034706"/>
    <w:rsid w:val="0003529F"/>
    <w:rsid w:val="000367C9"/>
    <w:rsid w:val="00036CC4"/>
    <w:rsid w:val="00040BEE"/>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1F73BA"/>
    <w:rsid w:val="002016A6"/>
    <w:rsid w:val="00203C8E"/>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C4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2984"/>
    <w:rsid w:val="00303EC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5767"/>
    <w:rsid w:val="00347492"/>
    <w:rsid w:val="0034787D"/>
    <w:rsid w:val="00351CA7"/>
    <w:rsid w:val="0035258E"/>
    <w:rsid w:val="00352744"/>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45C"/>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7CB6"/>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C9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5DB"/>
    <w:rsid w:val="00744902"/>
    <w:rsid w:val="007508E0"/>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671"/>
    <w:rsid w:val="00775867"/>
    <w:rsid w:val="00775868"/>
    <w:rsid w:val="00775DEC"/>
    <w:rsid w:val="00775E72"/>
    <w:rsid w:val="00776B08"/>
    <w:rsid w:val="007772EF"/>
    <w:rsid w:val="00780825"/>
    <w:rsid w:val="00780BA7"/>
    <w:rsid w:val="00780DF9"/>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C5975"/>
    <w:rsid w:val="008C712C"/>
    <w:rsid w:val="008D6E86"/>
    <w:rsid w:val="008D704E"/>
    <w:rsid w:val="008D7DA5"/>
    <w:rsid w:val="008E0289"/>
    <w:rsid w:val="008E0A50"/>
    <w:rsid w:val="008E2650"/>
    <w:rsid w:val="008E28F6"/>
    <w:rsid w:val="008E4B9D"/>
    <w:rsid w:val="008E4EE9"/>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3A32"/>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263"/>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5DE"/>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A1F"/>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172D"/>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6923"/>
    <w:rsid w:val="00E9799E"/>
    <w:rsid w:val="00E97C35"/>
    <w:rsid w:val="00E97D92"/>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EDD"/>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8958118925?pwd=4aZ1qBaZlcd6RFnT414b2oz6koLBxF.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E700-4DC2-405F-A51A-272DF695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56</Pages>
  <Words>19390</Words>
  <Characters>106647</Characters>
  <Application>Microsoft Office Word</Application>
  <DocSecurity>0</DocSecurity>
  <Lines>888</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5</cp:revision>
  <cp:lastPrinted>2024-10-28T19:08:00Z</cp:lastPrinted>
  <dcterms:created xsi:type="dcterms:W3CDTF">2024-10-25T23:11:00Z</dcterms:created>
  <dcterms:modified xsi:type="dcterms:W3CDTF">2024-10-28T20:30:00Z</dcterms:modified>
</cp:coreProperties>
</file>