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A41" w:rsidRDefault="00553A41"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53A41" w:rsidRDefault="00553A41" w:rsidP="00FE6168">
                            <w:pPr>
                              <w:jc w:val="center"/>
                              <w:rPr>
                                <w:rFonts w:ascii="Arial" w:hAnsi="Arial" w:cs="Arial"/>
                                <w:b/>
                                <w:bCs/>
                                <w:sz w:val="28"/>
                                <w:lang w:val="pt-BR"/>
                              </w:rPr>
                            </w:pPr>
                          </w:p>
                          <w:p w:rsidR="00553A41" w:rsidRPr="0008708E" w:rsidRDefault="00553A41" w:rsidP="00FE6168">
                            <w:pPr>
                              <w:jc w:val="center"/>
                              <w:rPr>
                                <w:rFonts w:ascii="Arial" w:hAnsi="Arial" w:cs="Arial"/>
                                <w:b/>
                                <w:bCs/>
                                <w:sz w:val="28"/>
                                <w:lang w:val="pt-BR"/>
                              </w:rPr>
                            </w:pPr>
                            <w:r>
                              <w:rPr>
                                <w:rFonts w:ascii="Arial" w:hAnsi="Arial" w:cs="Arial"/>
                                <w:b/>
                                <w:bCs/>
                                <w:sz w:val="28"/>
                                <w:lang w:val="pt-BR"/>
                              </w:rPr>
                              <w:t>Código BCB: ANPE - C N° 063/2023-2C</w:t>
                            </w:r>
                          </w:p>
                          <w:p w:rsidR="00553A41" w:rsidRPr="0008708E" w:rsidRDefault="00553A41" w:rsidP="00FE6168">
                            <w:pPr>
                              <w:jc w:val="center"/>
                              <w:rPr>
                                <w:rFonts w:ascii="Arial" w:hAnsi="Arial" w:cs="Arial"/>
                                <w:b/>
                                <w:bCs/>
                                <w:sz w:val="20"/>
                                <w:lang w:val="pt-BR"/>
                              </w:rPr>
                            </w:pPr>
                          </w:p>
                          <w:p w:rsidR="00553A41" w:rsidRPr="0008708E" w:rsidRDefault="00713683" w:rsidP="00FE6168">
                            <w:pPr>
                              <w:jc w:val="center"/>
                              <w:rPr>
                                <w:rFonts w:ascii="Arial" w:hAnsi="Arial" w:cs="Arial"/>
                                <w:b/>
                                <w:bCs/>
                                <w:sz w:val="28"/>
                              </w:rPr>
                            </w:pPr>
                            <w:r>
                              <w:rPr>
                                <w:rFonts w:ascii="Arial" w:hAnsi="Arial" w:cs="Arial"/>
                                <w:b/>
                                <w:bCs/>
                                <w:sz w:val="28"/>
                              </w:rPr>
                              <w:t>SEGUNDA</w:t>
                            </w:r>
                            <w:r w:rsidR="00553A41" w:rsidRPr="0008708E">
                              <w:rPr>
                                <w:rFonts w:ascii="Arial" w:hAnsi="Arial" w:cs="Arial"/>
                                <w:b/>
                                <w:bCs/>
                                <w:sz w:val="28"/>
                              </w:rPr>
                              <w:t xml:space="preserve"> CONVOCATORIA</w:t>
                            </w:r>
                          </w:p>
                          <w:p w:rsidR="00553A41" w:rsidRPr="0008708E" w:rsidRDefault="00553A41" w:rsidP="00FE6168">
                            <w:pPr>
                              <w:jc w:val="center"/>
                              <w:rPr>
                                <w:rFonts w:ascii="Arial" w:hAnsi="Arial" w:cs="Arial"/>
                                <w:b/>
                                <w:bCs/>
                                <w:lang w:val="es-MX"/>
                              </w:rPr>
                            </w:pPr>
                          </w:p>
                          <w:p w:rsidR="00553A41" w:rsidRPr="0008708E" w:rsidRDefault="00553A41"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53A41" w:rsidRPr="0008708E" w:rsidTr="00D836A9">
                              <w:trPr>
                                <w:trHeight w:val="1022"/>
                                <w:jc w:val="center"/>
                              </w:trPr>
                              <w:tc>
                                <w:tcPr>
                                  <w:tcW w:w="8869" w:type="dxa"/>
                                  <w:shd w:val="clear" w:color="auto" w:fill="E6E6E6"/>
                                  <w:vAlign w:val="center"/>
                                </w:tcPr>
                                <w:p w:rsidR="00553A41" w:rsidRDefault="00553A41" w:rsidP="002F1E7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ALARMAS DE</w:t>
                                  </w:r>
                                </w:p>
                                <w:p w:rsidR="00553A41" w:rsidRPr="0008708E" w:rsidRDefault="00553A41" w:rsidP="002F1E7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DETECCIÓN DE INUNDACIÓN PERIMETRAL PARA LAS OFICINAS DEL BCB</w:t>
                                  </w:r>
                                </w:p>
                              </w:tc>
                            </w:tr>
                          </w:tbl>
                          <w:p w:rsidR="00553A41" w:rsidRPr="0008708E" w:rsidRDefault="00553A41" w:rsidP="00FE6168">
                            <w:pPr>
                              <w:jc w:val="center"/>
                              <w:rPr>
                                <w:rFonts w:ascii="Arial" w:hAnsi="Arial" w:cs="Arial"/>
                                <w:b/>
                                <w:bCs/>
                              </w:rPr>
                            </w:pPr>
                          </w:p>
                          <w:p w:rsidR="00553A41" w:rsidRPr="0008708E" w:rsidRDefault="00553A41" w:rsidP="00FE6168">
                            <w:pPr>
                              <w:jc w:val="center"/>
                              <w:rPr>
                                <w:rFonts w:ascii="Arial" w:hAnsi="Arial" w:cs="Arial"/>
                                <w:b/>
                                <w:bCs/>
                              </w:rPr>
                            </w:pPr>
                          </w:p>
                          <w:p w:rsidR="00553A41" w:rsidRPr="0008708E" w:rsidRDefault="00553A41" w:rsidP="00FE6168">
                            <w:pPr>
                              <w:jc w:val="center"/>
                              <w:rPr>
                                <w:rFonts w:ascii="Arial" w:hAnsi="Arial" w:cs="Arial"/>
                                <w:b/>
                                <w:bCs/>
                              </w:rPr>
                            </w:pPr>
                          </w:p>
                          <w:p w:rsidR="00553A41" w:rsidRPr="0008708E" w:rsidRDefault="00553A41" w:rsidP="00FE6168">
                            <w:pPr>
                              <w:jc w:val="center"/>
                              <w:rPr>
                                <w:rFonts w:ascii="Arial" w:hAnsi="Arial" w:cs="Arial"/>
                                <w:sz w:val="24"/>
                                <w:szCs w:val="28"/>
                              </w:rPr>
                            </w:pPr>
                            <w:r>
                              <w:rPr>
                                <w:rFonts w:ascii="Arial" w:hAnsi="Arial" w:cs="Arial"/>
                                <w:b/>
                                <w:bCs/>
                                <w:sz w:val="24"/>
                                <w:szCs w:val="28"/>
                              </w:rPr>
                              <w:t>Gestión</w:t>
                            </w:r>
                            <w:r>
                              <w:rPr>
                                <w:rFonts w:ascii="Arial" w:hAnsi="Arial" w:cs="Arial"/>
                                <w:b/>
                                <w:bCs/>
                                <w:sz w:val="24"/>
                                <w:szCs w:val="24"/>
                                <w:lang w:val="es-MX"/>
                              </w:rPr>
                              <w:t xml:space="preserve"> 2023</w:t>
                            </w:r>
                          </w:p>
                          <w:p w:rsidR="00553A41" w:rsidRDefault="00553A41" w:rsidP="00FE6168">
                            <w:pPr>
                              <w:ind w:left="567" w:right="931"/>
                              <w:rPr>
                                <w:rFonts w:ascii="Comic Sans MS" w:hAnsi="Comic Sans MS"/>
                                <w:u w:val="single"/>
                              </w:rPr>
                            </w:pPr>
                          </w:p>
                          <w:p w:rsidR="00553A41" w:rsidRDefault="00553A41" w:rsidP="00FE6168"/>
                          <w:p w:rsidR="00553A41" w:rsidRDefault="00553A41" w:rsidP="00FE6168"/>
                          <w:p w:rsidR="00553A41" w:rsidRDefault="00553A41" w:rsidP="00FE6168"/>
                          <w:p w:rsidR="00553A41" w:rsidRDefault="00553A41" w:rsidP="00FE6168"/>
                          <w:p w:rsidR="00553A41" w:rsidRDefault="00553A41" w:rsidP="00FE6168"/>
                          <w:p w:rsidR="00553A41" w:rsidRDefault="00553A41" w:rsidP="00FE6168"/>
                          <w:p w:rsidR="00553A41" w:rsidRDefault="00553A41" w:rsidP="00FE6168"/>
                          <w:p w:rsidR="00553A41" w:rsidRDefault="00553A41"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553A41" w:rsidRDefault="00553A41"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53A41" w:rsidRDefault="00553A41" w:rsidP="00FE6168">
                      <w:pPr>
                        <w:jc w:val="center"/>
                        <w:rPr>
                          <w:rFonts w:ascii="Arial" w:hAnsi="Arial" w:cs="Arial"/>
                          <w:b/>
                          <w:bCs/>
                          <w:sz w:val="28"/>
                          <w:lang w:val="pt-BR"/>
                        </w:rPr>
                      </w:pPr>
                    </w:p>
                    <w:p w:rsidR="00553A41" w:rsidRPr="0008708E" w:rsidRDefault="00553A41" w:rsidP="00FE6168">
                      <w:pPr>
                        <w:jc w:val="center"/>
                        <w:rPr>
                          <w:rFonts w:ascii="Arial" w:hAnsi="Arial" w:cs="Arial"/>
                          <w:b/>
                          <w:bCs/>
                          <w:sz w:val="28"/>
                          <w:lang w:val="pt-BR"/>
                        </w:rPr>
                      </w:pPr>
                      <w:r>
                        <w:rPr>
                          <w:rFonts w:ascii="Arial" w:hAnsi="Arial" w:cs="Arial"/>
                          <w:b/>
                          <w:bCs/>
                          <w:sz w:val="28"/>
                          <w:lang w:val="pt-BR"/>
                        </w:rPr>
                        <w:t>Código BCB: ANPE - C N° 063/2023-2C</w:t>
                      </w:r>
                    </w:p>
                    <w:p w:rsidR="00553A41" w:rsidRPr="0008708E" w:rsidRDefault="00553A41" w:rsidP="00FE6168">
                      <w:pPr>
                        <w:jc w:val="center"/>
                        <w:rPr>
                          <w:rFonts w:ascii="Arial" w:hAnsi="Arial" w:cs="Arial"/>
                          <w:b/>
                          <w:bCs/>
                          <w:sz w:val="20"/>
                          <w:lang w:val="pt-BR"/>
                        </w:rPr>
                      </w:pPr>
                    </w:p>
                    <w:p w:rsidR="00553A41" w:rsidRPr="0008708E" w:rsidRDefault="00713683" w:rsidP="00FE6168">
                      <w:pPr>
                        <w:jc w:val="center"/>
                        <w:rPr>
                          <w:rFonts w:ascii="Arial" w:hAnsi="Arial" w:cs="Arial"/>
                          <w:b/>
                          <w:bCs/>
                          <w:sz w:val="28"/>
                        </w:rPr>
                      </w:pPr>
                      <w:r>
                        <w:rPr>
                          <w:rFonts w:ascii="Arial" w:hAnsi="Arial" w:cs="Arial"/>
                          <w:b/>
                          <w:bCs/>
                          <w:sz w:val="28"/>
                        </w:rPr>
                        <w:t>SEGUNDA</w:t>
                      </w:r>
                      <w:r w:rsidR="00553A41" w:rsidRPr="0008708E">
                        <w:rPr>
                          <w:rFonts w:ascii="Arial" w:hAnsi="Arial" w:cs="Arial"/>
                          <w:b/>
                          <w:bCs/>
                          <w:sz w:val="28"/>
                        </w:rPr>
                        <w:t xml:space="preserve"> CONVOCATORIA</w:t>
                      </w:r>
                    </w:p>
                    <w:p w:rsidR="00553A41" w:rsidRPr="0008708E" w:rsidRDefault="00553A41" w:rsidP="00FE6168">
                      <w:pPr>
                        <w:jc w:val="center"/>
                        <w:rPr>
                          <w:rFonts w:ascii="Arial" w:hAnsi="Arial" w:cs="Arial"/>
                          <w:b/>
                          <w:bCs/>
                          <w:lang w:val="es-MX"/>
                        </w:rPr>
                      </w:pPr>
                    </w:p>
                    <w:p w:rsidR="00553A41" w:rsidRPr="0008708E" w:rsidRDefault="00553A41"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53A41" w:rsidRPr="0008708E" w:rsidTr="00D836A9">
                        <w:trPr>
                          <w:trHeight w:val="1022"/>
                          <w:jc w:val="center"/>
                        </w:trPr>
                        <w:tc>
                          <w:tcPr>
                            <w:tcW w:w="8869" w:type="dxa"/>
                            <w:shd w:val="clear" w:color="auto" w:fill="E6E6E6"/>
                            <w:vAlign w:val="center"/>
                          </w:tcPr>
                          <w:p w:rsidR="00553A41" w:rsidRDefault="00553A41" w:rsidP="002F1E7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ALARMAS DE</w:t>
                            </w:r>
                          </w:p>
                          <w:p w:rsidR="00553A41" w:rsidRPr="0008708E" w:rsidRDefault="00553A41" w:rsidP="002F1E7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DETECCIÓN DE INUNDACIÓN PERIMETRAL PARA LAS OFICINAS DEL BCB</w:t>
                            </w:r>
                          </w:p>
                        </w:tc>
                      </w:tr>
                    </w:tbl>
                    <w:p w:rsidR="00553A41" w:rsidRPr="0008708E" w:rsidRDefault="00553A41" w:rsidP="00FE6168">
                      <w:pPr>
                        <w:jc w:val="center"/>
                        <w:rPr>
                          <w:rFonts w:ascii="Arial" w:hAnsi="Arial" w:cs="Arial"/>
                          <w:b/>
                          <w:bCs/>
                        </w:rPr>
                      </w:pPr>
                    </w:p>
                    <w:p w:rsidR="00553A41" w:rsidRPr="0008708E" w:rsidRDefault="00553A41" w:rsidP="00FE6168">
                      <w:pPr>
                        <w:jc w:val="center"/>
                        <w:rPr>
                          <w:rFonts w:ascii="Arial" w:hAnsi="Arial" w:cs="Arial"/>
                          <w:b/>
                          <w:bCs/>
                        </w:rPr>
                      </w:pPr>
                    </w:p>
                    <w:p w:rsidR="00553A41" w:rsidRPr="0008708E" w:rsidRDefault="00553A41" w:rsidP="00FE6168">
                      <w:pPr>
                        <w:jc w:val="center"/>
                        <w:rPr>
                          <w:rFonts w:ascii="Arial" w:hAnsi="Arial" w:cs="Arial"/>
                          <w:b/>
                          <w:bCs/>
                        </w:rPr>
                      </w:pPr>
                    </w:p>
                    <w:p w:rsidR="00553A41" w:rsidRPr="0008708E" w:rsidRDefault="00553A41" w:rsidP="00FE6168">
                      <w:pPr>
                        <w:jc w:val="center"/>
                        <w:rPr>
                          <w:rFonts w:ascii="Arial" w:hAnsi="Arial" w:cs="Arial"/>
                          <w:sz w:val="24"/>
                          <w:szCs w:val="28"/>
                        </w:rPr>
                      </w:pPr>
                      <w:r>
                        <w:rPr>
                          <w:rFonts w:ascii="Arial" w:hAnsi="Arial" w:cs="Arial"/>
                          <w:b/>
                          <w:bCs/>
                          <w:sz w:val="24"/>
                          <w:szCs w:val="28"/>
                        </w:rPr>
                        <w:t>Gestión</w:t>
                      </w:r>
                      <w:r>
                        <w:rPr>
                          <w:rFonts w:ascii="Arial" w:hAnsi="Arial" w:cs="Arial"/>
                          <w:b/>
                          <w:bCs/>
                          <w:sz w:val="24"/>
                          <w:szCs w:val="24"/>
                          <w:lang w:val="es-MX"/>
                        </w:rPr>
                        <w:t xml:space="preserve"> 2023</w:t>
                      </w:r>
                    </w:p>
                    <w:p w:rsidR="00553A41" w:rsidRDefault="00553A41" w:rsidP="00FE6168">
                      <w:pPr>
                        <w:ind w:left="567" w:right="931"/>
                        <w:rPr>
                          <w:rFonts w:ascii="Comic Sans MS" w:hAnsi="Comic Sans MS"/>
                          <w:u w:val="single"/>
                        </w:rPr>
                      </w:pPr>
                    </w:p>
                    <w:p w:rsidR="00553A41" w:rsidRDefault="00553A41" w:rsidP="00FE6168"/>
                    <w:p w:rsidR="00553A41" w:rsidRDefault="00553A41" w:rsidP="00FE6168"/>
                    <w:p w:rsidR="00553A41" w:rsidRDefault="00553A41" w:rsidP="00FE6168"/>
                    <w:p w:rsidR="00553A41" w:rsidRDefault="00553A41" w:rsidP="00FE6168"/>
                    <w:p w:rsidR="00553A41" w:rsidRDefault="00553A41" w:rsidP="00FE6168"/>
                    <w:p w:rsidR="00553A41" w:rsidRDefault="00553A41" w:rsidP="00FE6168"/>
                    <w:p w:rsidR="00553A41" w:rsidRDefault="00553A41" w:rsidP="00FE6168"/>
                    <w:p w:rsidR="00553A41" w:rsidRDefault="00553A41"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B76298">
              <w:rPr>
                <w:webHidden/>
              </w:rPr>
              <w:t>1</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B76298">
              <w:rPr>
                <w:webHidden/>
              </w:rPr>
              <w:t>1</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B76298">
              <w:rPr>
                <w:webHidden/>
              </w:rPr>
              <w:t>1</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B76298">
              <w:rPr>
                <w:webHidden/>
              </w:rPr>
              <w:t>1</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B76298">
              <w:rPr>
                <w:webHidden/>
              </w:rPr>
              <w:t>4</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B76298">
              <w:rPr>
                <w:webHidden/>
              </w:rPr>
              <w:t>4</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B76298">
              <w:rPr>
                <w:webHidden/>
              </w:rPr>
              <w:t>5</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B76298">
              <w:rPr>
                <w:webHidden/>
              </w:rPr>
              <w:t>5</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B76298">
              <w:rPr>
                <w:webHidden/>
              </w:rPr>
              <w:t>5</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B76298">
              <w:rPr>
                <w:webHidden/>
              </w:rPr>
              <w:t>5</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B76298">
              <w:rPr>
                <w:webHidden/>
              </w:rPr>
              <w:t>6</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B76298">
              <w:rPr>
                <w:webHidden/>
              </w:rPr>
              <w:t>7</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B76298">
              <w:rPr>
                <w:webHidden/>
              </w:rPr>
              <w:t>7</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B76298">
              <w:rPr>
                <w:webHidden/>
              </w:rPr>
              <w:t>8</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B76298">
              <w:rPr>
                <w:webHidden/>
              </w:rPr>
              <w:t>9</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B76298">
              <w:rPr>
                <w:webHidden/>
              </w:rPr>
              <w:t>11</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B76298">
              <w:rPr>
                <w:webHidden/>
              </w:rPr>
              <w:t>11</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B76298">
              <w:rPr>
                <w:webHidden/>
              </w:rPr>
              <w:t>11</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B76298">
              <w:rPr>
                <w:webHidden/>
              </w:rPr>
              <w:t>12</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B76298">
              <w:rPr>
                <w:webHidden/>
              </w:rPr>
              <w:t>12</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B76298">
              <w:rPr>
                <w:webHidden/>
              </w:rPr>
              <w:t>12</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B76298">
              <w:rPr>
                <w:webHidden/>
              </w:rPr>
              <w:t>12</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B76298">
              <w:rPr>
                <w:webHidden/>
              </w:rPr>
              <w:t>13</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B76298">
              <w:rPr>
                <w:webHidden/>
              </w:rPr>
              <w:t>14</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B76298">
              <w:rPr>
                <w:webHidden/>
              </w:rPr>
              <w:t>14</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B76298">
              <w:rPr>
                <w:webHidden/>
              </w:rPr>
              <w:t>14</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B76298">
              <w:rPr>
                <w:webHidden/>
              </w:rPr>
              <w:t>14</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B76298">
              <w:rPr>
                <w:webHidden/>
              </w:rPr>
              <w:t>16</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B76298">
              <w:rPr>
                <w:webHidden/>
              </w:rPr>
              <w:t>17</w:t>
            </w:r>
            <w:r w:rsidR="003D3F01">
              <w:rPr>
                <w:webHidden/>
              </w:rPr>
              <w:fldChar w:fldCharType="end"/>
            </w:r>
          </w:hyperlink>
        </w:p>
        <w:p w:rsidR="003D3F01" w:rsidRDefault="00553A4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B76298">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472414" w:rsidRDefault="00F2253F" w:rsidP="00E644EE">
      <w:pPr>
        <w:pStyle w:val="Ttulo2"/>
        <w:tabs>
          <w:tab w:val="clear" w:pos="794"/>
        </w:tabs>
        <w:ind w:left="1276" w:hanging="709"/>
        <w:rPr>
          <w:rFonts w:ascii="Verdana" w:hAnsi="Verdana"/>
          <w:sz w:val="18"/>
          <w:szCs w:val="18"/>
          <w:u w:val="none"/>
          <w:lang w:val="es-BO"/>
        </w:rPr>
      </w:pPr>
      <w:bookmarkStart w:id="6" w:name="_Toc346873776"/>
      <w:r w:rsidRPr="00472414">
        <w:rPr>
          <w:rFonts w:ascii="Verdana" w:hAnsi="Verdana"/>
          <w:sz w:val="18"/>
          <w:szCs w:val="18"/>
          <w:u w:val="none"/>
          <w:lang w:val="es-BO"/>
        </w:rPr>
        <w:t>Inspección Previa</w:t>
      </w:r>
      <w:bookmarkEnd w:id="6"/>
    </w:p>
    <w:p w:rsidR="00782741" w:rsidRPr="00472414" w:rsidRDefault="00782741" w:rsidP="00782741">
      <w:pPr>
        <w:ind w:left="1276"/>
        <w:jc w:val="both"/>
        <w:rPr>
          <w:rFonts w:cs="Arial"/>
          <w:sz w:val="12"/>
          <w:szCs w:val="18"/>
          <w:lang w:val="es-BO"/>
        </w:rPr>
      </w:pPr>
    </w:p>
    <w:p w:rsidR="00930C33" w:rsidRPr="009956C4" w:rsidRDefault="00930C33" w:rsidP="00930C33">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rsidR="0070752B" w:rsidRPr="00472414" w:rsidRDefault="00930C33" w:rsidP="00E644EE">
      <w:pPr>
        <w:ind w:left="1276"/>
        <w:jc w:val="both"/>
        <w:rPr>
          <w:rFonts w:cs="Arial"/>
          <w:sz w:val="12"/>
          <w:szCs w:val="18"/>
          <w:lang w:val="es-BO"/>
        </w:rPr>
      </w:pPr>
      <w:r w:rsidRPr="00472414">
        <w:rPr>
          <w:rFonts w:cs="Arial"/>
          <w:b/>
          <w:i/>
          <w:color w:val="FF0000"/>
          <w:sz w:val="18"/>
          <w:szCs w:val="18"/>
          <w:lang w:val="es-BO"/>
        </w:rPr>
        <w:t xml:space="preserve"> </w:t>
      </w:r>
    </w:p>
    <w:p w:rsidR="00F2253F" w:rsidRPr="0047241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472414">
        <w:rPr>
          <w:rFonts w:ascii="Verdana" w:hAnsi="Verdana" w:cs="Arial"/>
          <w:sz w:val="18"/>
          <w:szCs w:val="18"/>
          <w:u w:val="none"/>
          <w:lang w:val="es-BO"/>
        </w:rPr>
        <w:t xml:space="preserve">Consultas </w:t>
      </w:r>
      <w:r w:rsidR="008924DD" w:rsidRPr="00472414">
        <w:rPr>
          <w:rFonts w:ascii="Verdana" w:hAnsi="Verdana" w:cs="Arial"/>
          <w:sz w:val="18"/>
          <w:szCs w:val="18"/>
          <w:u w:val="none"/>
          <w:lang w:val="es-BO"/>
        </w:rPr>
        <w:t xml:space="preserve">Escritas </w:t>
      </w:r>
      <w:r w:rsidRPr="00472414">
        <w:rPr>
          <w:rFonts w:ascii="Verdana" w:hAnsi="Verdana" w:cs="Arial"/>
          <w:sz w:val="18"/>
          <w:szCs w:val="18"/>
          <w:u w:val="none"/>
          <w:lang w:val="es-BO"/>
        </w:rPr>
        <w:t>sobre el DBC</w:t>
      </w:r>
      <w:bookmarkEnd w:id="7"/>
    </w:p>
    <w:p w:rsidR="002F02AD" w:rsidRPr="00472414" w:rsidRDefault="002F02AD" w:rsidP="00516563">
      <w:pPr>
        <w:ind w:left="1134" w:hanging="567"/>
        <w:jc w:val="both"/>
        <w:rPr>
          <w:rFonts w:cs="Arial"/>
          <w:sz w:val="12"/>
          <w:szCs w:val="18"/>
          <w:lang w:val="es-BO"/>
        </w:rPr>
      </w:pPr>
    </w:p>
    <w:p w:rsidR="00930C33" w:rsidRPr="009956C4" w:rsidRDefault="00930C33" w:rsidP="00930C33">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6F7EE6" w:rsidRPr="00472414" w:rsidRDefault="00930C33" w:rsidP="00930C33">
      <w:pPr>
        <w:ind w:left="1276"/>
        <w:jc w:val="both"/>
        <w:rPr>
          <w:rFonts w:cs="Arial"/>
          <w:sz w:val="18"/>
          <w:szCs w:val="18"/>
          <w:lang w:val="es-BO"/>
        </w:rPr>
      </w:pPr>
      <w:r w:rsidRPr="00472414">
        <w:rPr>
          <w:rFonts w:cs="Arial"/>
          <w:b/>
          <w:i/>
          <w:color w:val="FF0000"/>
          <w:sz w:val="18"/>
          <w:szCs w:val="18"/>
          <w:lang w:val="es-BO"/>
        </w:rPr>
        <w:t xml:space="preserve"> </w:t>
      </w:r>
    </w:p>
    <w:p w:rsidR="00F2253F" w:rsidRPr="0047241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472414">
        <w:rPr>
          <w:rFonts w:ascii="Verdana" w:hAnsi="Verdana" w:cs="Arial"/>
          <w:sz w:val="18"/>
          <w:szCs w:val="18"/>
          <w:u w:val="none"/>
          <w:lang w:val="es-BO"/>
        </w:rPr>
        <w:t>Reunión Informativa de Aclaración</w:t>
      </w:r>
      <w:bookmarkEnd w:id="8"/>
    </w:p>
    <w:p w:rsidR="002F02AD" w:rsidRPr="00472414" w:rsidRDefault="002F02AD" w:rsidP="00516563">
      <w:pPr>
        <w:ind w:left="1134" w:hanging="567"/>
        <w:jc w:val="both"/>
        <w:rPr>
          <w:rFonts w:cs="Arial"/>
          <w:sz w:val="14"/>
          <w:szCs w:val="18"/>
          <w:lang w:val="es-BO"/>
        </w:rPr>
      </w:pPr>
    </w:p>
    <w:p w:rsidR="00930C33" w:rsidRDefault="00930C33" w:rsidP="00930C33">
      <w:pPr>
        <w:ind w:left="1276"/>
        <w:jc w:val="both"/>
        <w:rPr>
          <w:rFonts w:cs="Arial"/>
          <w:sz w:val="18"/>
          <w:szCs w:val="18"/>
          <w:lang w:val="es-BO"/>
        </w:rPr>
      </w:pPr>
      <w:bookmarkStart w:id="9" w:name="_Toc94726498"/>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930C33" w:rsidRDefault="00930C33" w:rsidP="00930C33">
      <w:pPr>
        <w:ind w:left="1276"/>
        <w:jc w:val="both"/>
        <w:rPr>
          <w:rFonts w:cs="Arial"/>
          <w:sz w:val="18"/>
          <w:szCs w:val="18"/>
          <w:lang w:val="es-BO"/>
        </w:rPr>
      </w:pPr>
    </w:p>
    <w:p w:rsidR="00930C33" w:rsidRPr="009956C4" w:rsidRDefault="00930C33" w:rsidP="00930C33">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rsidR="00930C33" w:rsidRPr="009956C4" w:rsidRDefault="00930C33" w:rsidP="00930C33">
      <w:pPr>
        <w:ind w:left="1276"/>
        <w:jc w:val="both"/>
        <w:rPr>
          <w:rFonts w:cs="Arial"/>
          <w:sz w:val="18"/>
          <w:szCs w:val="18"/>
          <w:lang w:val="es-BO"/>
        </w:rPr>
      </w:pPr>
    </w:p>
    <w:p w:rsidR="0070752B" w:rsidRDefault="00930C33" w:rsidP="00930C33">
      <w:pPr>
        <w:ind w:left="1276"/>
        <w:jc w:val="both"/>
        <w:rPr>
          <w:rFonts w:cs="Arial"/>
          <w:b/>
          <w:i/>
          <w:color w:val="FF0000"/>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w:t>
      </w:r>
      <w:r w:rsidRPr="00451160">
        <w:rPr>
          <w:rFonts w:cs="Arial"/>
          <w:sz w:val="18"/>
          <w:szCs w:val="18"/>
          <w:lang w:val="es-BO"/>
        </w:rPr>
        <w:lastRenderedPageBreak/>
        <w:t>deberá ser publicada en el SICOES y remitida a los participantes al correo electrónico desde el cual efectuaron las consultas.</w:t>
      </w:r>
      <w:r w:rsidRPr="00472414">
        <w:rPr>
          <w:rFonts w:cs="Arial"/>
          <w:b/>
          <w:i/>
          <w:color w:val="FF0000"/>
          <w:sz w:val="18"/>
          <w:szCs w:val="18"/>
          <w:lang w:val="es-BO"/>
        </w:rPr>
        <w:t xml:space="preserve"> </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B87510">
      <w:pPr>
        <w:numPr>
          <w:ilvl w:val="0"/>
          <w:numId w:val="6"/>
        </w:numPr>
        <w:tabs>
          <w:tab w:val="clear" w:pos="1773"/>
          <w:tab w:val="num" w:pos="1843"/>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w:t>
      </w:r>
      <w:r w:rsidRPr="009956C4">
        <w:rPr>
          <w:rFonts w:cs="Arial"/>
          <w:sz w:val="18"/>
          <w:szCs w:val="18"/>
          <w:lang w:val="es-BO"/>
        </w:rPr>
        <w:lastRenderedPageBreak/>
        <w:t xml:space="preserve">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Default="0013017D" w:rsidP="0013017D">
      <w:pPr>
        <w:rPr>
          <w:lang w:val="es-BO"/>
        </w:rPr>
      </w:pPr>
    </w:p>
    <w:p w:rsidR="002F1E7A" w:rsidRDefault="002F1E7A" w:rsidP="0013017D">
      <w:pPr>
        <w:rPr>
          <w:lang w:val="es-BO"/>
        </w:rPr>
      </w:pPr>
    </w:p>
    <w:p w:rsidR="002F1E7A" w:rsidRDefault="002F1E7A" w:rsidP="0013017D">
      <w:pPr>
        <w:rPr>
          <w:lang w:val="es-BO"/>
        </w:rPr>
      </w:pPr>
    </w:p>
    <w:p w:rsidR="002F1E7A" w:rsidRPr="009956C4" w:rsidRDefault="002F1E7A"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lastRenderedPageBreak/>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lastRenderedPageBreak/>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Default="005E4DAB" w:rsidP="002545E0">
      <w:pPr>
        <w:pStyle w:val="Ttulo1"/>
        <w:numPr>
          <w:ilvl w:val="0"/>
          <w:numId w:val="0"/>
        </w:numPr>
        <w:ind w:left="567"/>
        <w:rPr>
          <w:rFonts w:cs="Arial"/>
          <w:sz w:val="18"/>
          <w:szCs w:val="18"/>
          <w:u w:val="none"/>
          <w:lang w:val="es-ES" w:eastAsia="en-US"/>
        </w:rPr>
      </w:pPr>
    </w:p>
    <w:p w:rsidR="002F1E7A" w:rsidRDefault="002F1E7A" w:rsidP="002F1E7A">
      <w:pPr>
        <w:rPr>
          <w:lang w:eastAsia="en-US"/>
        </w:rPr>
      </w:pPr>
    </w:p>
    <w:p w:rsidR="002F1E7A" w:rsidRDefault="002F1E7A" w:rsidP="002F1E7A">
      <w:pPr>
        <w:rPr>
          <w:lang w:eastAsia="en-US"/>
        </w:rPr>
      </w:pPr>
    </w:p>
    <w:p w:rsidR="002F1E7A" w:rsidRPr="002F1E7A" w:rsidRDefault="002F1E7A" w:rsidP="002F1E7A">
      <w:pPr>
        <w:rPr>
          <w:lang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lastRenderedPageBreak/>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lastRenderedPageBreak/>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sidRPr="00A0446A">
        <w:rPr>
          <w:rFonts w:ascii="Verdana" w:hAnsi="Verdana" w:cs="Arial"/>
          <w:b w:val="0"/>
          <w:sz w:val="18"/>
          <w:szCs w:val="18"/>
          <w:u w:val="none"/>
          <w:lang w:val="es-BO"/>
        </w:rPr>
        <w:t>treinta</w:t>
      </w:r>
      <w:r w:rsidRPr="00A0446A">
        <w:rPr>
          <w:rFonts w:ascii="Verdana" w:hAnsi="Verdana" w:cs="Arial"/>
          <w:b w:val="0"/>
          <w:sz w:val="18"/>
          <w:szCs w:val="18"/>
          <w:u w:val="none"/>
          <w:lang w:val="es-BO"/>
        </w:rPr>
        <w:t xml:space="preserve"> (</w:t>
      </w:r>
      <w:r w:rsidR="00127E4A" w:rsidRPr="00A0446A">
        <w:rPr>
          <w:rFonts w:ascii="Verdana" w:hAnsi="Verdana" w:cs="Arial"/>
          <w:b w:val="0"/>
          <w:sz w:val="18"/>
          <w:szCs w:val="18"/>
          <w:u w:val="none"/>
          <w:lang w:val="es-BO"/>
        </w:rPr>
        <w:t>3</w:t>
      </w:r>
      <w:r w:rsidRPr="00A0446A">
        <w:rPr>
          <w:rFonts w:ascii="Verdana" w:hAnsi="Verdana" w:cs="Arial"/>
          <w:b w:val="0"/>
          <w:sz w:val="18"/>
          <w:szCs w:val="18"/>
          <w:u w:val="none"/>
          <w:lang w:val="es-BO"/>
        </w:rPr>
        <w:t xml:space="preserve">0) días calendario, </w:t>
      </w:r>
      <w:r w:rsidRPr="00451160">
        <w:rPr>
          <w:rFonts w:ascii="Verdana" w:hAnsi="Verdana" w:cs="Arial"/>
          <w:b w:val="0"/>
          <w:sz w:val="18"/>
          <w:szCs w:val="18"/>
          <w:u w:val="none"/>
          <w:lang w:val="es-BO"/>
        </w:rPr>
        <w:t>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lastRenderedPageBreak/>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FF0B42" w:rsidRPr="009956C4" w:rsidRDefault="00FF0B42" w:rsidP="002E2C14">
      <w:pPr>
        <w:tabs>
          <w:tab w:val="left" w:pos="1701"/>
        </w:tabs>
        <w:ind w:left="1701"/>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lastRenderedPageBreak/>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167911">
        <w:rPr>
          <w:rFonts w:ascii="Verdana" w:hAnsi="Verdana" w:cs="Arial"/>
          <w:b w:val="0"/>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 xml:space="preserve">Garantía de Seriedad de </w:t>
      </w:r>
      <w:r w:rsidRPr="009956C4">
        <w:rPr>
          <w:rFonts w:ascii="Verdana" w:hAnsi="Verdana" w:cs="Arial"/>
          <w:b w:val="0"/>
          <w:sz w:val="18"/>
          <w:szCs w:val="18"/>
          <w:u w:val="none"/>
          <w:lang w:val="es-BO"/>
        </w:rPr>
        <w:lastRenderedPageBreak/>
        <w:t>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9956C4" w:rsidRDefault="00327E0C" w:rsidP="004C7559">
      <w:pPr>
        <w:jc w:val="center"/>
        <w:rPr>
          <w:rFonts w:cs="Arial"/>
          <w:b/>
          <w:sz w:val="18"/>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411BE2" w:rsidRPr="00411BE2" w:rsidRDefault="00411BE2" w:rsidP="00411BE2">
      <w:pPr>
        <w:rPr>
          <w:lang w:val="es-BO"/>
        </w:rPr>
      </w:pPr>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2F1E7A">
            <w:pPr>
              <w:rPr>
                <w:rFonts w:ascii="Arial" w:hAnsi="Arial" w:cs="Arial"/>
                <w:sz w:val="12"/>
                <w:lang w:val="es-BO"/>
              </w:rPr>
            </w:pPr>
            <w:r>
              <w:rPr>
                <w:rFonts w:ascii="Arial" w:hAnsi="Arial" w:cs="Arial"/>
                <w:lang w:val="es-BO"/>
              </w:rPr>
              <w:t xml:space="preserve">ANPE–C Nº </w:t>
            </w:r>
            <w:r w:rsidR="003068D4">
              <w:rPr>
                <w:rFonts w:ascii="Arial" w:hAnsi="Arial" w:cs="Arial"/>
                <w:lang w:val="es-BO"/>
              </w:rPr>
              <w:t>06</w:t>
            </w:r>
            <w:r w:rsidR="00C3012A">
              <w:rPr>
                <w:rFonts w:ascii="Arial" w:hAnsi="Arial" w:cs="Arial"/>
                <w:lang w:val="es-BO"/>
              </w:rPr>
              <w:t>3</w:t>
            </w:r>
            <w:r w:rsidR="00127E4A">
              <w:rPr>
                <w:rFonts w:ascii="Arial" w:hAnsi="Arial" w:cs="Arial"/>
                <w:lang w:val="es-BO"/>
              </w:rPr>
              <w:t>/202</w:t>
            </w:r>
            <w:r w:rsidR="0070752B">
              <w:rPr>
                <w:rFonts w:ascii="Arial" w:hAnsi="Arial" w:cs="Arial"/>
                <w:lang w:val="es-BO"/>
              </w:rPr>
              <w:t>3</w:t>
            </w:r>
            <w:r w:rsidR="009156F8">
              <w:rPr>
                <w:rFonts w:ascii="Arial" w:hAnsi="Arial" w:cs="Arial"/>
                <w:lang w:val="es-BO"/>
              </w:rPr>
              <w:t xml:space="preserve"> </w:t>
            </w:r>
            <w:r>
              <w:rPr>
                <w:rFonts w:ascii="Arial" w:hAnsi="Arial" w:cs="Arial"/>
                <w:lang w:val="es-BO"/>
              </w:rPr>
              <w:t xml:space="preserve">– </w:t>
            </w:r>
            <w:r w:rsidR="002F1E7A">
              <w:rPr>
                <w:rFonts w:ascii="Arial" w:hAnsi="Arial" w:cs="Arial"/>
                <w:lang w:val="es-BO"/>
              </w:rPr>
              <w:t>2</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C3247B"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453ABD">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C3247B"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C3247B"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C3247B"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C3247B" w:rsidP="00453ABD">
            <w:pPr>
              <w:jc w:val="cente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C3247B" w:rsidP="00453ABD">
            <w:pPr>
              <w:jc w:val="cente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C3247B" w:rsidP="00453ABD">
            <w:pPr>
              <w:jc w:val="cente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C3247B" w:rsidP="00453ABD">
            <w:pPr>
              <w:jc w:val="center"/>
              <w:rPr>
                <w:rFonts w:ascii="Arial" w:hAnsi="Arial" w:cs="Arial"/>
                <w:lang w:val="es-BO"/>
              </w:rPr>
            </w:pPr>
            <w:r>
              <w:rPr>
                <w:rFonts w:ascii="Arial" w:hAnsi="Arial" w:cs="Arial"/>
                <w:lang w:val="es-BO"/>
              </w:rPr>
              <w:t>6</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AF5CE0"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70752B">
              <w:rPr>
                <w:rFonts w:ascii="Arial" w:hAnsi="Arial" w:cs="Arial"/>
                <w:lang w:val="es-BO"/>
              </w:rPr>
              <w:t>3</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3068D4" w:rsidP="00C3012A">
            <w:pPr>
              <w:tabs>
                <w:tab w:val="left" w:pos="1634"/>
              </w:tabs>
              <w:jc w:val="center"/>
              <w:rPr>
                <w:rFonts w:ascii="Arial" w:hAnsi="Arial" w:cs="Arial"/>
                <w:b/>
                <w:lang w:val="es-BO"/>
              </w:rPr>
            </w:pPr>
            <w:r w:rsidRPr="003068D4">
              <w:rPr>
                <w:rFonts w:ascii="Arial" w:hAnsi="Arial" w:cs="Arial"/>
                <w:b/>
                <w:lang w:val="es-BO"/>
              </w:rPr>
              <w:t>PROVISIÓN E INSTALACIÓN DE ALARMAS DE DETECCIÓN DE INUNDACIÓN PERIMETRAL PARA LAS OFICINAS DEL BCB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0" w:type="auto"/>
              <w:tblLook w:val="04A0" w:firstRow="1" w:lastRow="0" w:firstColumn="1" w:lastColumn="0" w:noHBand="0" w:noVBand="1"/>
            </w:tblPr>
            <w:tblGrid>
              <w:gridCol w:w="3167"/>
              <w:gridCol w:w="851"/>
              <w:gridCol w:w="1276"/>
              <w:gridCol w:w="1431"/>
              <w:gridCol w:w="1311"/>
            </w:tblGrid>
            <w:tr w:rsidR="00C47B92" w:rsidTr="00C47B92">
              <w:tc>
                <w:tcPr>
                  <w:tcW w:w="3167" w:type="dxa"/>
                </w:tcPr>
                <w:p w:rsidR="003C069B" w:rsidRDefault="003C069B" w:rsidP="003068D4">
                  <w:pPr>
                    <w:rPr>
                      <w:rFonts w:ascii="Arial" w:hAnsi="Arial" w:cs="Arial"/>
                      <w:b/>
                      <w:sz w:val="14"/>
                      <w:lang w:val="es-BO"/>
                    </w:rPr>
                  </w:pPr>
                  <w:r>
                    <w:rPr>
                      <w:rFonts w:ascii="Arial" w:hAnsi="Arial" w:cs="Arial"/>
                      <w:b/>
                      <w:sz w:val="14"/>
                      <w:lang w:val="es-BO"/>
                    </w:rPr>
                    <w:t>Detalle</w:t>
                  </w:r>
                </w:p>
              </w:tc>
              <w:tc>
                <w:tcPr>
                  <w:tcW w:w="851" w:type="dxa"/>
                </w:tcPr>
                <w:p w:rsidR="003C069B" w:rsidRDefault="003C069B" w:rsidP="003068D4">
                  <w:pPr>
                    <w:rPr>
                      <w:rFonts w:ascii="Arial" w:hAnsi="Arial" w:cs="Arial"/>
                      <w:b/>
                      <w:sz w:val="14"/>
                      <w:lang w:val="es-BO"/>
                    </w:rPr>
                  </w:pPr>
                  <w:r>
                    <w:rPr>
                      <w:rFonts w:ascii="Arial" w:hAnsi="Arial" w:cs="Arial"/>
                      <w:b/>
                      <w:sz w:val="14"/>
                      <w:lang w:val="es-BO"/>
                    </w:rPr>
                    <w:t>Cantidad</w:t>
                  </w:r>
                </w:p>
              </w:tc>
              <w:tc>
                <w:tcPr>
                  <w:tcW w:w="1276" w:type="dxa"/>
                </w:tcPr>
                <w:p w:rsidR="003C069B" w:rsidRDefault="003C069B" w:rsidP="003068D4">
                  <w:pPr>
                    <w:rPr>
                      <w:rFonts w:ascii="Arial" w:hAnsi="Arial" w:cs="Arial"/>
                      <w:b/>
                      <w:sz w:val="14"/>
                      <w:lang w:val="es-BO"/>
                    </w:rPr>
                  </w:pPr>
                  <w:r>
                    <w:rPr>
                      <w:rFonts w:ascii="Arial" w:hAnsi="Arial" w:cs="Arial"/>
                      <w:b/>
                      <w:sz w:val="14"/>
                      <w:lang w:val="es-BO"/>
                    </w:rPr>
                    <w:t>Unidad Medida</w:t>
                  </w:r>
                </w:p>
              </w:tc>
              <w:tc>
                <w:tcPr>
                  <w:tcW w:w="1431" w:type="dxa"/>
                </w:tcPr>
                <w:p w:rsidR="003C069B" w:rsidRDefault="003C069B" w:rsidP="003068D4">
                  <w:pPr>
                    <w:rPr>
                      <w:rFonts w:ascii="Arial" w:hAnsi="Arial" w:cs="Arial"/>
                      <w:b/>
                      <w:sz w:val="14"/>
                      <w:lang w:val="es-BO"/>
                    </w:rPr>
                  </w:pPr>
                  <w:r>
                    <w:rPr>
                      <w:rFonts w:ascii="Arial" w:hAnsi="Arial" w:cs="Arial"/>
                      <w:b/>
                      <w:sz w:val="14"/>
                      <w:lang w:val="es-BO"/>
                    </w:rPr>
                    <w:t>Precio Unitario Bs</w:t>
                  </w:r>
                </w:p>
              </w:tc>
              <w:tc>
                <w:tcPr>
                  <w:tcW w:w="1311" w:type="dxa"/>
                </w:tcPr>
                <w:p w:rsidR="003C069B" w:rsidRDefault="003C069B" w:rsidP="003068D4">
                  <w:pPr>
                    <w:rPr>
                      <w:rFonts w:ascii="Arial" w:hAnsi="Arial" w:cs="Arial"/>
                      <w:b/>
                      <w:sz w:val="14"/>
                      <w:lang w:val="es-BO"/>
                    </w:rPr>
                  </w:pPr>
                  <w:r>
                    <w:rPr>
                      <w:rFonts w:ascii="Arial" w:hAnsi="Arial" w:cs="Arial"/>
                      <w:b/>
                      <w:sz w:val="14"/>
                      <w:lang w:val="es-BO"/>
                    </w:rPr>
                    <w:t>Precio Total Bs</w:t>
                  </w:r>
                </w:p>
              </w:tc>
            </w:tr>
            <w:tr w:rsidR="00C47B92" w:rsidTr="00C47B92">
              <w:tc>
                <w:tcPr>
                  <w:tcW w:w="3167" w:type="dxa"/>
                </w:tcPr>
                <w:p w:rsidR="003C069B" w:rsidRPr="003C069B" w:rsidRDefault="003C069B" w:rsidP="003068D4">
                  <w:pPr>
                    <w:rPr>
                      <w:rFonts w:ascii="Arial" w:hAnsi="Arial" w:cs="Arial"/>
                      <w:sz w:val="14"/>
                      <w:lang w:val="es-BO"/>
                    </w:rPr>
                  </w:pPr>
                  <w:r w:rsidRPr="003C069B">
                    <w:rPr>
                      <w:rFonts w:ascii="Arial" w:hAnsi="Arial" w:cs="Arial"/>
                      <w:sz w:val="14"/>
                      <w:lang w:val="es-BO"/>
                    </w:rPr>
                    <w:t xml:space="preserve">1 </w:t>
                  </w:r>
                  <w:r w:rsidR="00C65BE1">
                    <w:rPr>
                      <w:rFonts w:ascii="Arial" w:hAnsi="Arial" w:cs="Arial"/>
                      <w:sz w:val="14"/>
                      <w:lang w:val="es-BO"/>
                    </w:rPr>
                    <w:t>Monitor ambiental</w:t>
                  </w:r>
                </w:p>
              </w:tc>
              <w:tc>
                <w:tcPr>
                  <w:tcW w:w="851" w:type="dxa"/>
                </w:tcPr>
                <w:p w:rsidR="003C069B" w:rsidRPr="003C069B" w:rsidRDefault="00C65BE1" w:rsidP="00C65BE1">
                  <w:pPr>
                    <w:jc w:val="center"/>
                    <w:rPr>
                      <w:rFonts w:ascii="Arial" w:hAnsi="Arial" w:cs="Arial"/>
                      <w:sz w:val="14"/>
                      <w:lang w:val="es-BO"/>
                    </w:rPr>
                  </w:pPr>
                  <w:r>
                    <w:rPr>
                      <w:rFonts w:ascii="Arial" w:hAnsi="Arial" w:cs="Arial"/>
                      <w:sz w:val="14"/>
                      <w:lang w:val="es-BO"/>
                    </w:rPr>
                    <w:t>2</w:t>
                  </w:r>
                </w:p>
              </w:tc>
              <w:tc>
                <w:tcPr>
                  <w:tcW w:w="1276" w:type="dxa"/>
                </w:tcPr>
                <w:p w:rsidR="003C069B" w:rsidRPr="003C069B" w:rsidRDefault="00C65BE1" w:rsidP="003068D4">
                  <w:pPr>
                    <w:rPr>
                      <w:rFonts w:ascii="Arial" w:hAnsi="Arial" w:cs="Arial"/>
                      <w:sz w:val="14"/>
                      <w:lang w:val="es-BO"/>
                    </w:rPr>
                  </w:pPr>
                  <w:r>
                    <w:rPr>
                      <w:rFonts w:ascii="Arial" w:hAnsi="Arial" w:cs="Arial"/>
                      <w:sz w:val="14"/>
                      <w:lang w:val="es-BO"/>
                    </w:rPr>
                    <w:t>Pieza</w:t>
                  </w:r>
                </w:p>
              </w:tc>
              <w:tc>
                <w:tcPr>
                  <w:tcW w:w="1431" w:type="dxa"/>
                </w:tcPr>
                <w:p w:rsidR="003C069B" w:rsidRPr="003C069B" w:rsidRDefault="00C65BE1" w:rsidP="00C65BE1">
                  <w:pPr>
                    <w:jc w:val="right"/>
                    <w:rPr>
                      <w:rFonts w:ascii="Arial" w:hAnsi="Arial" w:cs="Arial"/>
                      <w:sz w:val="14"/>
                      <w:lang w:val="es-BO"/>
                    </w:rPr>
                  </w:pPr>
                  <w:r>
                    <w:rPr>
                      <w:rFonts w:ascii="Arial" w:hAnsi="Arial" w:cs="Arial"/>
                      <w:sz w:val="14"/>
                      <w:lang w:val="es-BO"/>
                    </w:rPr>
                    <w:t>39.467,00</w:t>
                  </w:r>
                </w:p>
              </w:tc>
              <w:tc>
                <w:tcPr>
                  <w:tcW w:w="1311" w:type="dxa"/>
                </w:tcPr>
                <w:p w:rsidR="003C069B" w:rsidRPr="003C069B" w:rsidRDefault="00C65BE1" w:rsidP="00C65BE1">
                  <w:pPr>
                    <w:jc w:val="right"/>
                    <w:rPr>
                      <w:rFonts w:ascii="Arial" w:hAnsi="Arial" w:cs="Arial"/>
                      <w:sz w:val="14"/>
                      <w:lang w:val="es-BO"/>
                    </w:rPr>
                  </w:pPr>
                  <w:r>
                    <w:rPr>
                      <w:rFonts w:ascii="Arial" w:hAnsi="Arial" w:cs="Arial"/>
                      <w:sz w:val="14"/>
                      <w:lang w:val="es-BO"/>
                    </w:rPr>
                    <w:t>78.934,00</w:t>
                  </w:r>
                </w:p>
              </w:tc>
            </w:tr>
            <w:tr w:rsidR="00C47B92" w:rsidTr="00C47B92">
              <w:tc>
                <w:tcPr>
                  <w:tcW w:w="3167" w:type="dxa"/>
                </w:tcPr>
                <w:p w:rsidR="003C069B" w:rsidRPr="003C069B" w:rsidRDefault="003C069B" w:rsidP="003068D4">
                  <w:pPr>
                    <w:rPr>
                      <w:rFonts w:ascii="Arial" w:hAnsi="Arial" w:cs="Arial"/>
                      <w:sz w:val="14"/>
                      <w:lang w:val="es-BO"/>
                    </w:rPr>
                  </w:pPr>
                  <w:r>
                    <w:rPr>
                      <w:rFonts w:ascii="Arial" w:hAnsi="Arial" w:cs="Arial"/>
                      <w:sz w:val="14"/>
                      <w:lang w:val="es-BO"/>
                    </w:rPr>
                    <w:t>2</w:t>
                  </w:r>
                  <w:r w:rsidR="00C65BE1">
                    <w:rPr>
                      <w:rFonts w:ascii="Arial" w:hAnsi="Arial" w:cs="Arial"/>
                      <w:sz w:val="14"/>
                      <w:lang w:val="es-BO"/>
                    </w:rPr>
                    <w:t xml:space="preserve"> Sensores de fluido puntuales</w:t>
                  </w:r>
                </w:p>
              </w:tc>
              <w:tc>
                <w:tcPr>
                  <w:tcW w:w="851" w:type="dxa"/>
                </w:tcPr>
                <w:p w:rsidR="003C069B" w:rsidRPr="003C069B" w:rsidRDefault="00C65BE1" w:rsidP="00C65BE1">
                  <w:pPr>
                    <w:jc w:val="center"/>
                    <w:rPr>
                      <w:rFonts w:ascii="Arial" w:hAnsi="Arial" w:cs="Arial"/>
                      <w:sz w:val="14"/>
                      <w:lang w:val="es-BO"/>
                    </w:rPr>
                  </w:pPr>
                  <w:r>
                    <w:rPr>
                      <w:rFonts w:ascii="Arial" w:hAnsi="Arial" w:cs="Arial"/>
                      <w:sz w:val="14"/>
                      <w:lang w:val="es-BO"/>
                    </w:rPr>
                    <w:t>4</w:t>
                  </w:r>
                </w:p>
              </w:tc>
              <w:tc>
                <w:tcPr>
                  <w:tcW w:w="1276" w:type="dxa"/>
                </w:tcPr>
                <w:p w:rsidR="003C069B" w:rsidRPr="003C069B" w:rsidRDefault="00C65BE1" w:rsidP="003068D4">
                  <w:pPr>
                    <w:rPr>
                      <w:rFonts w:ascii="Arial" w:hAnsi="Arial" w:cs="Arial"/>
                      <w:sz w:val="14"/>
                      <w:lang w:val="es-BO"/>
                    </w:rPr>
                  </w:pPr>
                  <w:r>
                    <w:rPr>
                      <w:rFonts w:ascii="Arial" w:hAnsi="Arial" w:cs="Arial"/>
                      <w:sz w:val="14"/>
                      <w:lang w:val="es-BO"/>
                    </w:rPr>
                    <w:t>Pieza</w:t>
                  </w:r>
                </w:p>
              </w:tc>
              <w:tc>
                <w:tcPr>
                  <w:tcW w:w="1431" w:type="dxa"/>
                </w:tcPr>
                <w:p w:rsidR="003C069B" w:rsidRPr="003C069B" w:rsidRDefault="00C65BE1" w:rsidP="00C65BE1">
                  <w:pPr>
                    <w:jc w:val="right"/>
                    <w:rPr>
                      <w:rFonts w:ascii="Arial" w:hAnsi="Arial" w:cs="Arial"/>
                      <w:sz w:val="14"/>
                      <w:lang w:val="es-BO"/>
                    </w:rPr>
                  </w:pPr>
                  <w:r>
                    <w:rPr>
                      <w:rFonts w:ascii="Arial" w:hAnsi="Arial" w:cs="Arial"/>
                      <w:sz w:val="14"/>
                      <w:lang w:val="es-BO"/>
                    </w:rPr>
                    <w:t>1.808,00</w:t>
                  </w:r>
                </w:p>
              </w:tc>
              <w:tc>
                <w:tcPr>
                  <w:tcW w:w="1311" w:type="dxa"/>
                </w:tcPr>
                <w:p w:rsidR="003C069B" w:rsidRPr="003C069B" w:rsidRDefault="00C65BE1" w:rsidP="00C65BE1">
                  <w:pPr>
                    <w:jc w:val="right"/>
                    <w:rPr>
                      <w:rFonts w:ascii="Arial" w:hAnsi="Arial" w:cs="Arial"/>
                      <w:sz w:val="14"/>
                      <w:lang w:val="es-BO"/>
                    </w:rPr>
                  </w:pPr>
                  <w:r>
                    <w:rPr>
                      <w:rFonts w:ascii="Arial" w:hAnsi="Arial" w:cs="Arial"/>
                      <w:sz w:val="14"/>
                      <w:lang w:val="es-BO"/>
                    </w:rPr>
                    <w:t>7.232,00</w:t>
                  </w:r>
                </w:p>
              </w:tc>
            </w:tr>
            <w:tr w:rsidR="00C47B92" w:rsidTr="00C47B92">
              <w:tc>
                <w:tcPr>
                  <w:tcW w:w="3167" w:type="dxa"/>
                </w:tcPr>
                <w:p w:rsidR="003C069B" w:rsidRPr="003C069B" w:rsidRDefault="003C069B" w:rsidP="003068D4">
                  <w:pPr>
                    <w:rPr>
                      <w:rFonts w:ascii="Arial" w:hAnsi="Arial" w:cs="Arial"/>
                      <w:sz w:val="14"/>
                      <w:lang w:val="es-BO"/>
                    </w:rPr>
                  </w:pPr>
                  <w:r>
                    <w:rPr>
                      <w:rFonts w:ascii="Arial" w:hAnsi="Arial" w:cs="Arial"/>
                      <w:sz w:val="14"/>
                      <w:lang w:val="es-BO"/>
                    </w:rPr>
                    <w:t>3</w:t>
                  </w:r>
                  <w:r w:rsidR="00C65BE1">
                    <w:rPr>
                      <w:rFonts w:ascii="Arial" w:hAnsi="Arial" w:cs="Arial"/>
                      <w:sz w:val="14"/>
                      <w:lang w:val="es-BO"/>
                    </w:rPr>
                    <w:t xml:space="preserve"> Sensor de cuerda de fuga</w:t>
                  </w:r>
                </w:p>
              </w:tc>
              <w:tc>
                <w:tcPr>
                  <w:tcW w:w="851" w:type="dxa"/>
                </w:tcPr>
                <w:p w:rsidR="003C069B" w:rsidRPr="003C069B" w:rsidRDefault="00C65BE1" w:rsidP="00C65BE1">
                  <w:pPr>
                    <w:jc w:val="center"/>
                    <w:rPr>
                      <w:rFonts w:ascii="Arial" w:hAnsi="Arial" w:cs="Arial"/>
                      <w:sz w:val="14"/>
                      <w:lang w:val="es-BO"/>
                    </w:rPr>
                  </w:pPr>
                  <w:r>
                    <w:rPr>
                      <w:rFonts w:ascii="Arial" w:hAnsi="Arial" w:cs="Arial"/>
                      <w:sz w:val="14"/>
                      <w:lang w:val="es-BO"/>
                    </w:rPr>
                    <w:t>1</w:t>
                  </w:r>
                </w:p>
              </w:tc>
              <w:tc>
                <w:tcPr>
                  <w:tcW w:w="1276" w:type="dxa"/>
                </w:tcPr>
                <w:p w:rsidR="003C069B" w:rsidRPr="003C069B" w:rsidRDefault="00C65BE1" w:rsidP="003068D4">
                  <w:pPr>
                    <w:rPr>
                      <w:rFonts w:ascii="Arial" w:hAnsi="Arial" w:cs="Arial"/>
                      <w:sz w:val="14"/>
                      <w:lang w:val="es-BO"/>
                    </w:rPr>
                  </w:pPr>
                  <w:r>
                    <w:rPr>
                      <w:rFonts w:ascii="Arial" w:hAnsi="Arial" w:cs="Arial"/>
                      <w:sz w:val="14"/>
                      <w:lang w:val="es-BO"/>
                    </w:rPr>
                    <w:t>Pieza</w:t>
                  </w:r>
                </w:p>
              </w:tc>
              <w:tc>
                <w:tcPr>
                  <w:tcW w:w="1431" w:type="dxa"/>
                </w:tcPr>
                <w:p w:rsidR="003C069B" w:rsidRPr="003C069B" w:rsidRDefault="00C65BE1" w:rsidP="00C65BE1">
                  <w:pPr>
                    <w:jc w:val="right"/>
                    <w:rPr>
                      <w:rFonts w:ascii="Arial" w:hAnsi="Arial" w:cs="Arial"/>
                      <w:sz w:val="14"/>
                      <w:lang w:val="es-BO"/>
                    </w:rPr>
                  </w:pPr>
                  <w:r>
                    <w:rPr>
                      <w:rFonts w:ascii="Arial" w:hAnsi="Arial" w:cs="Arial"/>
                      <w:sz w:val="14"/>
                      <w:lang w:val="es-BO"/>
                    </w:rPr>
                    <w:t>4.610,00</w:t>
                  </w:r>
                </w:p>
              </w:tc>
              <w:tc>
                <w:tcPr>
                  <w:tcW w:w="1311" w:type="dxa"/>
                </w:tcPr>
                <w:p w:rsidR="003C069B" w:rsidRPr="003C069B" w:rsidRDefault="00C65BE1" w:rsidP="00C65BE1">
                  <w:pPr>
                    <w:jc w:val="right"/>
                    <w:rPr>
                      <w:rFonts w:ascii="Arial" w:hAnsi="Arial" w:cs="Arial"/>
                      <w:sz w:val="14"/>
                      <w:lang w:val="es-BO"/>
                    </w:rPr>
                  </w:pPr>
                  <w:r>
                    <w:rPr>
                      <w:rFonts w:ascii="Arial" w:hAnsi="Arial" w:cs="Arial"/>
                      <w:sz w:val="14"/>
                      <w:lang w:val="es-BO"/>
                    </w:rPr>
                    <w:t>4.610,00</w:t>
                  </w:r>
                </w:p>
              </w:tc>
            </w:tr>
            <w:tr w:rsidR="00C47B92" w:rsidTr="00C47B92">
              <w:tc>
                <w:tcPr>
                  <w:tcW w:w="3167" w:type="dxa"/>
                </w:tcPr>
                <w:p w:rsidR="003C069B" w:rsidRPr="003C069B" w:rsidRDefault="003C069B" w:rsidP="003068D4">
                  <w:pPr>
                    <w:rPr>
                      <w:rFonts w:ascii="Arial" w:hAnsi="Arial" w:cs="Arial"/>
                      <w:sz w:val="14"/>
                      <w:lang w:val="es-BO"/>
                    </w:rPr>
                  </w:pPr>
                  <w:r>
                    <w:rPr>
                      <w:rFonts w:ascii="Arial" w:hAnsi="Arial" w:cs="Arial"/>
                      <w:sz w:val="14"/>
                      <w:lang w:val="es-BO"/>
                    </w:rPr>
                    <w:t>4</w:t>
                  </w:r>
                  <w:r w:rsidR="00C65BE1">
                    <w:rPr>
                      <w:rFonts w:ascii="Arial" w:hAnsi="Arial" w:cs="Arial"/>
                      <w:sz w:val="14"/>
                      <w:lang w:val="es-BO"/>
                    </w:rPr>
                    <w:t xml:space="preserve"> Extensión de acuerdo de fuga</w:t>
                  </w:r>
                </w:p>
              </w:tc>
              <w:tc>
                <w:tcPr>
                  <w:tcW w:w="851" w:type="dxa"/>
                </w:tcPr>
                <w:p w:rsidR="003C069B" w:rsidRPr="003C069B" w:rsidRDefault="00C65BE1" w:rsidP="00C65BE1">
                  <w:pPr>
                    <w:jc w:val="center"/>
                    <w:rPr>
                      <w:rFonts w:ascii="Arial" w:hAnsi="Arial" w:cs="Arial"/>
                      <w:sz w:val="14"/>
                      <w:lang w:val="es-BO"/>
                    </w:rPr>
                  </w:pPr>
                  <w:r>
                    <w:rPr>
                      <w:rFonts w:ascii="Arial" w:hAnsi="Arial" w:cs="Arial"/>
                      <w:sz w:val="14"/>
                      <w:lang w:val="es-BO"/>
                    </w:rPr>
                    <w:t>9</w:t>
                  </w:r>
                </w:p>
              </w:tc>
              <w:tc>
                <w:tcPr>
                  <w:tcW w:w="1276" w:type="dxa"/>
                </w:tcPr>
                <w:p w:rsidR="003C069B" w:rsidRPr="003C069B" w:rsidRDefault="00C65BE1" w:rsidP="003068D4">
                  <w:pPr>
                    <w:rPr>
                      <w:rFonts w:ascii="Arial" w:hAnsi="Arial" w:cs="Arial"/>
                      <w:sz w:val="14"/>
                      <w:lang w:val="es-BO"/>
                    </w:rPr>
                  </w:pPr>
                  <w:r>
                    <w:rPr>
                      <w:rFonts w:ascii="Arial" w:hAnsi="Arial" w:cs="Arial"/>
                      <w:sz w:val="14"/>
                      <w:lang w:val="es-BO"/>
                    </w:rPr>
                    <w:t>Pieza</w:t>
                  </w:r>
                </w:p>
              </w:tc>
              <w:tc>
                <w:tcPr>
                  <w:tcW w:w="1431" w:type="dxa"/>
                </w:tcPr>
                <w:p w:rsidR="003C069B" w:rsidRPr="003C069B" w:rsidRDefault="00C65BE1" w:rsidP="00C65BE1">
                  <w:pPr>
                    <w:jc w:val="right"/>
                    <w:rPr>
                      <w:rFonts w:ascii="Arial" w:hAnsi="Arial" w:cs="Arial"/>
                      <w:sz w:val="14"/>
                      <w:lang w:val="es-BO"/>
                    </w:rPr>
                  </w:pPr>
                  <w:r>
                    <w:rPr>
                      <w:rFonts w:ascii="Arial" w:hAnsi="Arial" w:cs="Arial"/>
                      <w:sz w:val="14"/>
                      <w:lang w:val="es-BO"/>
                    </w:rPr>
                    <w:t>3.581,00</w:t>
                  </w:r>
                </w:p>
              </w:tc>
              <w:tc>
                <w:tcPr>
                  <w:tcW w:w="1311" w:type="dxa"/>
                </w:tcPr>
                <w:p w:rsidR="003C069B" w:rsidRPr="003C069B" w:rsidRDefault="00C65BE1" w:rsidP="00C65BE1">
                  <w:pPr>
                    <w:jc w:val="right"/>
                    <w:rPr>
                      <w:rFonts w:ascii="Arial" w:hAnsi="Arial" w:cs="Arial"/>
                      <w:sz w:val="14"/>
                      <w:lang w:val="es-BO"/>
                    </w:rPr>
                  </w:pPr>
                  <w:r>
                    <w:rPr>
                      <w:rFonts w:ascii="Arial" w:hAnsi="Arial" w:cs="Arial"/>
                      <w:sz w:val="14"/>
                      <w:lang w:val="es-BO"/>
                    </w:rPr>
                    <w:t>32.229,00</w:t>
                  </w:r>
                </w:p>
              </w:tc>
            </w:tr>
            <w:tr w:rsidR="00C47B92" w:rsidTr="00C47B92">
              <w:tc>
                <w:tcPr>
                  <w:tcW w:w="3167" w:type="dxa"/>
                </w:tcPr>
                <w:p w:rsidR="003C069B" w:rsidRPr="003C069B" w:rsidRDefault="003C069B" w:rsidP="003068D4">
                  <w:pPr>
                    <w:rPr>
                      <w:rFonts w:ascii="Arial" w:hAnsi="Arial" w:cs="Arial"/>
                      <w:sz w:val="14"/>
                      <w:lang w:val="es-BO"/>
                    </w:rPr>
                  </w:pPr>
                  <w:r>
                    <w:rPr>
                      <w:rFonts w:ascii="Arial" w:hAnsi="Arial" w:cs="Arial"/>
                      <w:sz w:val="14"/>
                      <w:lang w:val="es-BO"/>
                    </w:rPr>
                    <w:t>5</w:t>
                  </w:r>
                  <w:r w:rsidR="00C65BE1">
                    <w:rPr>
                      <w:rFonts w:ascii="Arial" w:hAnsi="Arial" w:cs="Arial"/>
                      <w:sz w:val="14"/>
                      <w:lang w:val="es-BO"/>
                    </w:rPr>
                    <w:t xml:space="preserve"> Luz estroboscópica audible</w:t>
                  </w:r>
                </w:p>
              </w:tc>
              <w:tc>
                <w:tcPr>
                  <w:tcW w:w="851" w:type="dxa"/>
                </w:tcPr>
                <w:p w:rsidR="003C069B" w:rsidRPr="003C069B" w:rsidRDefault="00C65BE1" w:rsidP="00C65BE1">
                  <w:pPr>
                    <w:jc w:val="center"/>
                    <w:rPr>
                      <w:rFonts w:ascii="Arial" w:hAnsi="Arial" w:cs="Arial"/>
                      <w:sz w:val="14"/>
                      <w:lang w:val="es-BO"/>
                    </w:rPr>
                  </w:pPr>
                  <w:r>
                    <w:rPr>
                      <w:rFonts w:ascii="Arial" w:hAnsi="Arial" w:cs="Arial"/>
                      <w:sz w:val="14"/>
                      <w:lang w:val="es-BO"/>
                    </w:rPr>
                    <w:t>4</w:t>
                  </w:r>
                </w:p>
              </w:tc>
              <w:tc>
                <w:tcPr>
                  <w:tcW w:w="1276" w:type="dxa"/>
                </w:tcPr>
                <w:p w:rsidR="003C069B" w:rsidRPr="003C069B" w:rsidRDefault="00C65BE1" w:rsidP="003068D4">
                  <w:pPr>
                    <w:rPr>
                      <w:rFonts w:ascii="Arial" w:hAnsi="Arial" w:cs="Arial"/>
                      <w:sz w:val="14"/>
                      <w:lang w:val="es-BO"/>
                    </w:rPr>
                  </w:pPr>
                  <w:r>
                    <w:rPr>
                      <w:rFonts w:ascii="Arial" w:hAnsi="Arial" w:cs="Arial"/>
                      <w:sz w:val="14"/>
                      <w:lang w:val="es-BO"/>
                    </w:rPr>
                    <w:t>Pieza</w:t>
                  </w:r>
                </w:p>
              </w:tc>
              <w:tc>
                <w:tcPr>
                  <w:tcW w:w="1431" w:type="dxa"/>
                </w:tcPr>
                <w:p w:rsidR="003C069B" w:rsidRPr="003C069B" w:rsidRDefault="00C65BE1" w:rsidP="00C65BE1">
                  <w:pPr>
                    <w:jc w:val="right"/>
                    <w:rPr>
                      <w:rFonts w:ascii="Arial" w:hAnsi="Arial" w:cs="Arial"/>
                      <w:sz w:val="14"/>
                      <w:lang w:val="es-BO"/>
                    </w:rPr>
                  </w:pPr>
                  <w:r>
                    <w:rPr>
                      <w:rFonts w:ascii="Arial" w:hAnsi="Arial" w:cs="Arial"/>
                      <w:sz w:val="14"/>
                      <w:lang w:val="es-BO"/>
                    </w:rPr>
                    <w:t>425,00</w:t>
                  </w:r>
                </w:p>
              </w:tc>
              <w:tc>
                <w:tcPr>
                  <w:tcW w:w="1311" w:type="dxa"/>
                </w:tcPr>
                <w:p w:rsidR="003C069B" w:rsidRPr="003C069B" w:rsidRDefault="00C65BE1" w:rsidP="00C65BE1">
                  <w:pPr>
                    <w:jc w:val="right"/>
                    <w:rPr>
                      <w:rFonts w:ascii="Arial" w:hAnsi="Arial" w:cs="Arial"/>
                      <w:sz w:val="14"/>
                      <w:lang w:val="es-BO"/>
                    </w:rPr>
                  </w:pPr>
                  <w:r>
                    <w:rPr>
                      <w:rFonts w:ascii="Arial" w:hAnsi="Arial" w:cs="Arial"/>
                      <w:sz w:val="14"/>
                      <w:lang w:val="es-BO"/>
                    </w:rPr>
                    <w:t>1.700,00</w:t>
                  </w:r>
                </w:p>
              </w:tc>
            </w:tr>
            <w:tr w:rsidR="00C47B92" w:rsidTr="00C47B92">
              <w:tc>
                <w:tcPr>
                  <w:tcW w:w="3167" w:type="dxa"/>
                </w:tcPr>
                <w:p w:rsidR="003C069B" w:rsidRPr="003C069B" w:rsidRDefault="003C069B" w:rsidP="003068D4">
                  <w:pPr>
                    <w:rPr>
                      <w:rFonts w:ascii="Arial" w:hAnsi="Arial" w:cs="Arial"/>
                      <w:sz w:val="14"/>
                      <w:lang w:val="es-BO"/>
                    </w:rPr>
                  </w:pPr>
                  <w:r>
                    <w:rPr>
                      <w:rFonts w:ascii="Arial" w:hAnsi="Arial" w:cs="Arial"/>
                      <w:sz w:val="14"/>
                      <w:lang w:val="es-BO"/>
                    </w:rPr>
                    <w:t>6</w:t>
                  </w:r>
                  <w:r w:rsidR="00C65BE1">
                    <w:rPr>
                      <w:rFonts w:ascii="Arial" w:hAnsi="Arial" w:cs="Arial"/>
                      <w:sz w:val="14"/>
                      <w:lang w:val="es-BO"/>
                    </w:rPr>
                    <w:t xml:space="preserve"> Módulos </w:t>
                  </w:r>
                  <w:proofErr w:type="spellStart"/>
                  <w:r w:rsidR="00C65BE1">
                    <w:rPr>
                      <w:rFonts w:ascii="Arial" w:hAnsi="Arial" w:cs="Arial"/>
                      <w:sz w:val="14"/>
                      <w:lang w:val="es-BO"/>
                    </w:rPr>
                    <w:t>expansores</w:t>
                  </w:r>
                  <w:proofErr w:type="spellEnd"/>
                  <w:r w:rsidR="00C65BE1">
                    <w:rPr>
                      <w:rFonts w:ascii="Arial" w:hAnsi="Arial" w:cs="Arial"/>
                      <w:sz w:val="14"/>
                      <w:lang w:val="es-BO"/>
                    </w:rPr>
                    <w:t xml:space="preserve"> de zona</w:t>
                  </w:r>
                </w:p>
              </w:tc>
              <w:tc>
                <w:tcPr>
                  <w:tcW w:w="851" w:type="dxa"/>
                </w:tcPr>
                <w:p w:rsidR="003C069B" w:rsidRPr="003C069B" w:rsidRDefault="00C65BE1" w:rsidP="00C65BE1">
                  <w:pPr>
                    <w:jc w:val="center"/>
                    <w:rPr>
                      <w:rFonts w:ascii="Arial" w:hAnsi="Arial" w:cs="Arial"/>
                      <w:sz w:val="14"/>
                      <w:lang w:val="es-BO"/>
                    </w:rPr>
                  </w:pPr>
                  <w:r>
                    <w:rPr>
                      <w:rFonts w:ascii="Arial" w:hAnsi="Arial" w:cs="Arial"/>
                      <w:sz w:val="14"/>
                      <w:lang w:val="es-BO"/>
                    </w:rPr>
                    <w:t>2</w:t>
                  </w:r>
                </w:p>
              </w:tc>
              <w:tc>
                <w:tcPr>
                  <w:tcW w:w="1276" w:type="dxa"/>
                </w:tcPr>
                <w:p w:rsidR="003C069B" w:rsidRPr="003C069B" w:rsidRDefault="00C65BE1" w:rsidP="003068D4">
                  <w:pPr>
                    <w:rPr>
                      <w:rFonts w:ascii="Arial" w:hAnsi="Arial" w:cs="Arial"/>
                      <w:sz w:val="14"/>
                      <w:lang w:val="es-BO"/>
                    </w:rPr>
                  </w:pPr>
                  <w:r>
                    <w:rPr>
                      <w:rFonts w:ascii="Arial" w:hAnsi="Arial" w:cs="Arial"/>
                      <w:sz w:val="14"/>
                      <w:lang w:val="es-BO"/>
                    </w:rPr>
                    <w:t>Pieza</w:t>
                  </w:r>
                </w:p>
              </w:tc>
              <w:tc>
                <w:tcPr>
                  <w:tcW w:w="1431" w:type="dxa"/>
                </w:tcPr>
                <w:p w:rsidR="003C069B" w:rsidRPr="003C069B" w:rsidRDefault="00C65BE1" w:rsidP="00C65BE1">
                  <w:pPr>
                    <w:jc w:val="right"/>
                    <w:rPr>
                      <w:rFonts w:ascii="Arial" w:hAnsi="Arial" w:cs="Arial"/>
                      <w:sz w:val="14"/>
                      <w:lang w:val="es-BO"/>
                    </w:rPr>
                  </w:pPr>
                  <w:r>
                    <w:rPr>
                      <w:rFonts w:ascii="Arial" w:hAnsi="Arial" w:cs="Arial"/>
                      <w:sz w:val="14"/>
                      <w:lang w:val="es-BO"/>
                    </w:rPr>
                    <w:t>750,00</w:t>
                  </w:r>
                </w:p>
              </w:tc>
              <w:tc>
                <w:tcPr>
                  <w:tcW w:w="1311" w:type="dxa"/>
                </w:tcPr>
                <w:p w:rsidR="003C069B" w:rsidRPr="003C069B" w:rsidRDefault="00C65BE1" w:rsidP="00C65BE1">
                  <w:pPr>
                    <w:jc w:val="right"/>
                    <w:rPr>
                      <w:rFonts w:ascii="Arial" w:hAnsi="Arial" w:cs="Arial"/>
                      <w:sz w:val="14"/>
                      <w:lang w:val="es-BO"/>
                    </w:rPr>
                  </w:pPr>
                  <w:r>
                    <w:rPr>
                      <w:rFonts w:ascii="Arial" w:hAnsi="Arial" w:cs="Arial"/>
                      <w:sz w:val="14"/>
                      <w:lang w:val="es-BO"/>
                    </w:rPr>
                    <w:t>1.500,00</w:t>
                  </w:r>
                </w:p>
              </w:tc>
            </w:tr>
            <w:tr w:rsidR="00C47B92" w:rsidTr="00C47B92">
              <w:tc>
                <w:tcPr>
                  <w:tcW w:w="3167" w:type="dxa"/>
                </w:tcPr>
                <w:p w:rsidR="003C069B" w:rsidRPr="003C069B" w:rsidRDefault="003C069B" w:rsidP="003068D4">
                  <w:pPr>
                    <w:rPr>
                      <w:rFonts w:ascii="Arial" w:hAnsi="Arial" w:cs="Arial"/>
                      <w:sz w:val="14"/>
                      <w:lang w:val="es-BO"/>
                    </w:rPr>
                  </w:pPr>
                  <w:r>
                    <w:rPr>
                      <w:rFonts w:ascii="Arial" w:hAnsi="Arial" w:cs="Arial"/>
                      <w:sz w:val="14"/>
                      <w:lang w:val="es-BO"/>
                    </w:rPr>
                    <w:t>7</w:t>
                  </w:r>
                  <w:r w:rsidR="00C65BE1">
                    <w:rPr>
                      <w:rFonts w:ascii="Arial" w:hAnsi="Arial" w:cs="Arial"/>
                      <w:sz w:val="14"/>
                      <w:lang w:val="es-BO"/>
                    </w:rPr>
                    <w:t xml:space="preserve"> Módulos </w:t>
                  </w:r>
                  <w:proofErr w:type="spellStart"/>
                  <w:r w:rsidR="00C65BE1">
                    <w:rPr>
                      <w:rFonts w:ascii="Arial" w:hAnsi="Arial" w:cs="Arial"/>
                      <w:sz w:val="14"/>
                      <w:lang w:val="es-BO"/>
                    </w:rPr>
                    <w:t>expansores</w:t>
                  </w:r>
                  <w:proofErr w:type="spellEnd"/>
                  <w:r w:rsidR="00C65BE1">
                    <w:rPr>
                      <w:rFonts w:ascii="Arial" w:hAnsi="Arial" w:cs="Arial"/>
                      <w:sz w:val="14"/>
                      <w:lang w:val="es-BO"/>
                    </w:rPr>
                    <w:t xml:space="preserve"> PGM</w:t>
                  </w:r>
                </w:p>
              </w:tc>
              <w:tc>
                <w:tcPr>
                  <w:tcW w:w="851" w:type="dxa"/>
                </w:tcPr>
                <w:p w:rsidR="003C069B" w:rsidRPr="003C069B" w:rsidRDefault="00C65BE1" w:rsidP="00C65BE1">
                  <w:pPr>
                    <w:jc w:val="center"/>
                    <w:rPr>
                      <w:rFonts w:ascii="Arial" w:hAnsi="Arial" w:cs="Arial"/>
                      <w:sz w:val="14"/>
                      <w:lang w:val="es-BO"/>
                    </w:rPr>
                  </w:pPr>
                  <w:r>
                    <w:rPr>
                      <w:rFonts w:ascii="Arial" w:hAnsi="Arial" w:cs="Arial"/>
                      <w:sz w:val="14"/>
                      <w:lang w:val="es-BO"/>
                    </w:rPr>
                    <w:t>2</w:t>
                  </w:r>
                </w:p>
              </w:tc>
              <w:tc>
                <w:tcPr>
                  <w:tcW w:w="1276" w:type="dxa"/>
                </w:tcPr>
                <w:p w:rsidR="003C069B" w:rsidRPr="003C069B" w:rsidRDefault="00C65BE1" w:rsidP="003068D4">
                  <w:pPr>
                    <w:rPr>
                      <w:rFonts w:ascii="Arial" w:hAnsi="Arial" w:cs="Arial"/>
                      <w:sz w:val="14"/>
                      <w:lang w:val="es-BO"/>
                    </w:rPr>
                  </w:pPr>
                  <w:r>
                    <w:rPr>
                      <w:rFonts w:ascii="Arial" w:hAnsi="Arial" w:cs="Arial"/>
                      <w:sz w:val="14"/>
                      <w:lang w:val="es-BO"/>
                    </w:rPr>
                    <w:t>Pieza</w:t>
                  </w:r>
                </w:p>
              </w:tc>
              <w:tc>
                <w:tcPr>
                  <w:tcW w:w="1431" w:type="dxa"/>
                </w:tcPr>
                <w:p w:rsidR="003C069B" w:rsidRPr="003C069B" w:rsidRDefault="00C65BE1" w:rsidP="00C65BE1">
                  <w:pPr>
                    <w:jc w:val="right"/>
                    <w:rPr>
                      <w:rFonts w:ascii="Arial" w:hAnsi="Arial" w:cs="Arial"/>
                      <w:sz w:val="14"/>
                      <w:lang w:val="es-BO"/>
                    </w:rPr>
                  </w:pPr>
                  <w:r>
                    <w:rPr>
                      <w:rFonts w:ascii="Arial" w:hAnsi="Arial" w:cs="Arial"/>
                      <w:sz w:val="14"/>
                      <w:lang w:val="es-BO"/>
                    </w:rPr>
                    <w:t>750,00</w:t>
                  </w:r>
                </w:p>
              </w:tc>
              <w:tc>
                <w:tcPr>
                  <w:tcW w:w="1311" w:type="dxa"/>
                </w:tcPr>
                <w:p w:rsidR="003C069B" w:rsidRPr="003C069B" w:rsidRDefault="00C65BE1" w:rsidP="00C65BE1">
                  <w:pPr>
                    <w:jc w:val="right"/>
                    <w:rPr>
                      <w:rFonts w:ascii="Arial" w:hAnsi="Arial" w:cs="Arial"/>
                      <w:sz w:val="14"/>
                      <w:lang w:val="es-BO"/>
                    </w:rPr>
                  </w:pPr>
                  <w:r>
                    <w:rPr>
                      <w:rFonts w:ascii="Arial" w:hAnsi="Arial" w:cs="Arial"/>
                      <w:sz w:val="14"/>
                      <w:lang w:val="es-BO"/>
                    </w:rPr>
                    <w:t>1.500,00</w:t>
                  </w:r>
                </w:p>
              </w:tc>
            </w:tr>
            <w:tr w:rsidR="00C47B92" w:rsidTr="00C47B92">
              <w:tc>
                <w:tcPr>
                  <w:tcW w:w="3167" w:type="dxa"/>
                </w:tcPr>
                <w:p w:rsidR="003C069B" w:rsidRDefault="003C069B" w:rsidP="00C65BE1">
                  <w:pPr>
                    <w:rPr>
                      <w:rFonts w:ascii="Arial" w:hAnsi="Arial" w:cs="Arial"/>
                      <w:sz w:val="14"/>
                      <w:lang w:val="es-BO"/>
                    </w:rPr>
                  </w:pPr>
                  <w:r>
                    <w:rPr>
                      <w:rFonts w:ascii="Arial" w:hAnsi="Arial" w:cs="Arial"/>
                      <w:sz w:val="14"/>
                      <w:lang w:val="es-BO"/>
                    </w:rPr>
                    <w:t>8</w:t>
                  </w:r>
                  <w:r w:rsidR="00C65BE1">
                    <w:rPr>
                      <w:rFonts w:ascii="Arial" w:hAnsi="Arial" w:cs="Arial"/>
                      <w:sz w:val="14"/>
                      <w:lang w:val="es-BO"/>
                    </w:rPr>
                    <w:t xml:space="preserve"> </w:t>
                  </w:r>
                  <w:proofErr w:type="spellStart"/>
                  <w:r w:rsidR="00C65BE1">
                    <w:rPr>
                      <w:rFonts w:ascii="Arial" w:hAnsi="Arial" w:cs="Arial"/>
                      <w:sz w:val="14"/>
                      <w:lang w:val="es-BO"/>
                    </w:rPr>
                    <w:t>Expansores</w:t>
                  </w:r>
                  <w:proofErr w:type="spellEnd"/>
                  <w:r w:rsidR="00C65BE1">
                    <w:rPr>
                      <w:rFonts w:ascii="Arial" w:hAnsi="Arial" w:cs="Arial"/>
                      <w:sz w:val="14"/>
                      <w:lang w:val="es-BO"/>
                    </w:rPr>
                    <w:t xml:space="preserve"> de bus de comunicación</w:t>
                  </w:r>
                </w:p>
              </w:tc>
              <w:tc>
                <w:tcPr>
                  <w:tcW w:w="851" w:type="dxa"/>
                </w:tcPr>
                <w:p w:rsidR="003C069B" w:rsidRPr="003C069B" w:rsidRDefault="00C65BE1" w:rsidP="00C65BE1">
                  <w:pPr>
                    <w:jc w:val="center"/>
                    <w:rPr>
                      <w:rFonts w:ascii="Arial" w:hAnsi="Arial" w:cs="Arial"/>
                      <w:sz w:val="14"/>
                      <w:lang w:val="es-BO"/>
                    </w:rPr>
                  </w:pPr>
                  <w:r>
                    <w:rPr>
                      <w:rFonts w:ascii="Arial" w:hAnsi="Arial" w:cs="Arial"/>
                      <w:sz w:val="14"/>
                      <w:lang w:val="es-BO"/>
                    </w:rPr>
                    <w:t>2</w:t>
                  </w:r>
                </w:p>
              </w:tc>
              <w:tc>
                <w:tcPr>
                  <w:tcW w:w="1276" w:type="dxa"/>
                </w:tcPr>
                <w:p w:rsidR="003C069B" w:rsidRPr="003C069B" w:rsidRDefault="00C65BE1" w:rsidP="003068D4">
                  <w:pPr>
                    <w:rPr>
                      <w:rFonts w:ascii="Arial" w:hAnsi="Arial" w:cs="Arial"/>
                      <w:sz w:val="14"/>
                      <w:lang w:val="es-BO"/>
                    </w:rPr>
                  </w:pPr>
                  <w:r>
                    <w:rPr>
                      <w:rFonts w:ascii="Arial" w:hAnsi="Arial" w:cs="Arial"/>
                      <w:sz w:val="14"/>
                      <w:lang w:val="es-BO"/>
                    </w:rPr>
                    <w:t>Pieza</w:t>
                  </w:r>
                </w:p>
              </w:tc>
              <w:tc>
                <w:tcPr>
                  <w:tcW w:w="1431" w:type="dxa"/>
                </w:tcPr>
                <w:p w:rsidR="003C069B" w:rsidRPr="003C069B" w:rsidRDefault="00C65BE1" w:rsidP="00C65BE1">
                  <w:pPr>
                    <w:jc w:val="right"/>
                    <w:rPr>
                      <w:rFonts w:ascii="Arial" w:hAnsi="Arial" w:cs="Arial"/>
                      <w:sz w:val="14"/>
                      <w:lang w:val="es-BO"/>
                    </w:rPr>
                  </w:pPr>
                  <w:r>
                    <w:rPr>
                      <w:rFonts w:ascii="Arial" w:hAnsi="Arial" w:cs="Arial"/>
                      <w:sz w:val="14"/>
                      <w:lang w:val="es-BO"/>
                    </w:rPr>
                    <w:t>1.000,00</w:t>
                  </w:r>
                </w:p>
              </w:tc>
              <w:tc>
                <w:tcPr>
                  <w:tcW w:w="1311" w:type="dxa"/>
                </w:tcPr>
                <w:p w:rsidR="003C069B" w:rsidRPr="003C069B" w:rsidRDefault="00C65BE1" w:rsidP="00C65BE1">
                  <w:pPr>
                    <w:jc w:val="right"/>
                    <w:rPr>
                      <w:rFonts w:ascii="Arial" w:hAnsi="Arial" w:cs="Arial"/>
                      <w:sz w:val="14"/>
                      <w:lang w:val="es-BO"/>
                    </w:rPr>
                  </w:pPr>
                  <w:r>
                    <w:rPr>
                      <w:rFonts w:ascii="Arial" w:hAnsi="Arial" w:cs="Arial"/>
                      <w:sz w:val="14"/>
                      <w:lang w:val="es-BO"/>
                    </w:rPr>
                    <w:t>2.000,00</w:t>
                  </w:r>
                </w:p>
              </w:tc>
            </w:tr>
            <w:tr w:rsidR="00C47B92" w:rsidTr="00C47B92">
              <w:tc>
                <w:tcPr>
                  <w:tcW w:w="3167" w:type="dxa"/>
                </w:tcPr>
                <w:p w:rsidR="003C069B" w:rsidRDefault="003C069B" w:rsidP="003068D4">
                  <w:pPr>
                    <w:rPr>
                      <w:rFonts w:ascii="Arial" w:hAnsi="Arial" w:cs="Arial"/>
                      <w:sz w:val="14"/>
                      <w:lang w:val="es-BO"/>
                    </w:rPr>
                  </w:pPr>
                  <w:r>
                    <w:rPr>
                      <w:rFonts w:ascii="Arial" w:hAnsi="Arial" w:cs="Arial"/>
                      <w:sz w:val="14"/>
                      <w:lang w:val="es-BO"/>
                    </w:rPr>
                    <w:t>9</w:t>
                  </w:r>
                  <w:r w:rsidR="00C47B92">
                    <w:rPr>
                      <w:rFonts w:ascii="Arial" w:hAnsi="Arial" w:cs="Arial"/>
                      <w:sz w:val="14"/>
                      <w:lang w:val="es-BO"/>
                    </w:rPr>
                    <w:t xml:space="preserve"> Kit de detección de fugas de agua</w:t>
                  </w:r>
                </w:p>
              </w:tc>
              <w:tc>
                <w:tcPr>
                  <w:tcW w:w="851" w:type="dxa"/>
                </w:tcPr>
                <w:p w:rsidR="003C069B" w:rsidRPr="003C069B" w:rsidRDefault="00C65BE1" w:rsidP="00C65BE1">
                  <w:pPr>
                    <w:jc w:val="center"/>
                    <w:rPr>
                      <w:rFonts w:ascii="Arial" w:hAnsi="Arial" w:cs="Arial"/>
                      <w:sz w:val="14"/>
                      <w:lang w:val="es-BO"/>
                    </w:rPr>
                  </w:pPr>
                  <w:r>
                    <w:rPr>
                      <w:rFonts w:ascii="Arial" w:hAnsi="Arial" w:cs="Arial"/>
                      <w:sz w:val="14"/>
                      <w:lang w:val="es-BO"/>
                    </w:rPr>
                    <w:t>2</w:t>
                  </w:r>
                </w:p>
              </w:tc>
              <w:tc>
                <w:tcPr>
                  <w:tcW w:w="1276" w:type="dxa"/>
                </w:tcPr>
                <w:p w:rsidR="003C069B" w:rsidRPr="003C069B" w:rsidRDefault="00C65BE1" w:rsidP="003068D4">
                  <w:pPr>
                    <w:rPr>
                      <w:rFonts w:ascii="Arial" w:hAnsi="Arial" w:cs="Arial"/>
                      <w:sz w:val="14"/>
                      <w:lang w:val="es-BO"/>
                    </w:rPr>
                  </w:pPr>
                  <w:r>
                    <w:rPr>
                      <w:rFonts w:ascii="Arial" w:hAnsi="Arial" w:cs="Arial"/>
                      <w:sz w:val="14"/>
                      <w:lang w:val="es-BO"/>
                    </w:rPr>
                    <w:t>Kit</w:t>
                  </w:r>
                </w:p>
              </w:tc>
              <w:tc>
                <w:tcPr>
                  <w:tcW w:w="1431" w:type="dxa"/>
                </w:tcPr>
                <w:p w:rsidR="003C069B" w:rsidRPr="003C069B" w:rsidRDefault="00C65BE1" w:rsidP="00C65BE1">
                  <w:pPr>
                    <w:jc w:val="right"/>
                    <w:rPr>
                      <w:rFonts w:ascii="Arial" w:hAnsi="Arial" w:cs="Arial"/>
                      <w:sz w:val="14"/>
                      <w:lang w:val="es-BO"/>
                    </w:rPr>
                  </w:pPr>
                  <w:r>
                    <w:rPr>
                      <w:rFonts w:ascii="Arial" w:hAnsi="Arial" w:cs="Arial"/>
                      <w:sz w:val="14"/>
                      <w:lang w:val="es-BO"/>
                    </w:rPr>
                    <w:t>24.534,00</w:t>
                  </w:r>
                </w:p>
              </w:tc>
              <w:tc>
                <w:tcPr>
                  <w:tcW w:w="1311" w:type="dxa"/>
                </w:tcPr>
                <w:p w:rsidR="003C069B" w:rsidRPr="003C069B" w:rsidRDefault="00C65BE1" w:rsidP="00C65BE1">
                  <w:pPr>
                    <w:jc w:val="right"/>
                    <w:rPr>
                      <w:rFonts w:ascii="Arial" w:hAnsi="Arial" w:cs="Arial"/>
                      <w:sz w:val="14"/>
                      <w:lang w:val="es-BO"/>
                    </w:rPr>
                  </w:pPr>
                  <w:r>
                    <w:rPr>
                      <w:rFonts w:ascii="Arial" w:hAnsi="Arial" w:cs="Arial"/>
                      <w:sz w:val="14"/>
                      <w:lang w:val="es-BO"/>
                    </w:rPr>
                    <w:t>49.068,00</w:t>
                  </w:r>
                </w:p>
              </w:tc>
            </w:tr>
            <w:tr w:rsidR="00C47B92" w:rsidTr="00C47B92">
              <w:tc>
                <w:tcPr>
                  <w:tcW w:w="3167" w:type="dxa"/>
                </w:tcPr>
                <w:p w:rsidR="003C069B" w:rsidRDefault="003C069B" w:rsidP="00C47B92">
                  <w:pPr>
                    <w:rPr>
                      <w:rFonts w:ascii="Arial" w:hAnsi="Arial" w:cs="Arial"/>
                      <w:sz w:val="14"/>
                      <w:lang w:val="es-BO"/>
                    </w:rPr>
                  </w:pPr>
                  <w:r>
                    <w:rPr>
                      <w:rFonts w:ascii="Arial" w:hAnsi="Arial" w:cs="Arial"/>
                      <w:sz w:val="14"/>
                      <w:lang w:val="es-BO"/>
                    </w:rPr>
                    <w:t>10</w:t>
                  </w:r>
                  <w:r w:rsidR="00C47B92">
                    <w:rPr>
                      <w:rFonts w:ascii="Arial" w:hAnsi="Arial" w:cs="Arial"/>
                      <w:sz w:val="14"/>
                      <w:lang w:val="es-BO"/>
                    </w:rPr>
                    <w:t xml:space="preserve">  Instalación</w:t>
                  </w:r>
                  <w:r w:rsidR="003629C0">
                    <w:rPr>
                      <w:rFonts w:ascii="Arial" w:hAnsi="Arial" w:cs="Arial"/>
                      <w:sz w:val="14"/>
                      <w:lang w:val="es-BO"/>
                    </w:rPr>
                    <w:t xml:space="preserve"> de alarma</w:t>
                  </w:r>
                  <w:bookmarkStart w:id="69" w:name="_GoBack"/>
                  <w:bookmarkEnd w:id="69"/>
                </w:p>
              </w:tc>
              <w:tc>
                <w:tcPr>
                  <w:tcW w:w="851" w:type="dxa"/>
                </w:tcPr>
                <w:p w:rsidR="003C069B" w:rsidRPr="003C069B" w:rsidRDefault="00C47B92" w:rsidP="00C65BE1">
                  <w:pPr>
                    <w:jc w:val="center"/>
                    <w:rPr>
                      <w:rFonts w:ascii="Arial" w:hAnsi="Arial" w:cs="Arial"/>
                      <w:sz w:val="14"/>
                      <w:lang w:val="es-BO"/>
                    </w:rPr>
                  </w:pPr>
                  <w:r>
                    <w:rPr>
                      <w:rFonts w:ascii="Arial" w:hAnsi="Arial" w:cs="Arial"/>
                      <w:sz w:val="14"/>
                      <w:lang w:val="es-BO"/>
                    </w:rPr>
                    <w:t>1</w:t>
                  </w:r>
                </w:p>
              </w:tc>
              <w:tc>
                <w:tcPr>
                  <w:tcW w:w="1276" w:type="dxa"/>
                </w:tcPr>
                <w:p w:rsidR="003C069B" w:rsidRPr="003C069B" w:rsidRDefault="00C65BE1" w:rsidP="003068D4">
                  <w:pPr>
                    <w:rPr>
                      <w:rFonts w:ascii="Arial" w:hAnsi="Arial" w:cs="Arial"/>
                      <w:sz w:val="14"/>
                      <w:lang w:val="es-BO"/>
                    </w:rPr>
                  </w:pPr>
                  <w:r>
                    <w:rPr>
                      <w:rFonts w:ascii="Arial" w:hAnsi="Arial" w:cs="Arial"/>
                      <w:sz w:val="14"/>
                      <w:lang w:val="es-BO"/>
                    </w:rPr>
                    <w:t>Servicio</w:t>
                  </w:r>
                </w:p>
              </w:tc>
              <w:tc>
                <w:tcPr>
                  <w:tcW w:w="1431" w:type="dxa"/>
                </w:tcPr>
                <w:p w:rsidR="003C069B" w:rsidRPr="003C069B" w:rsidRDefault="00C65BE1" w:rsidP="00C65BE1">
                  <w:pPr>
                    <w:jc w:val="right"/>
                    <w:rPr>
                      <w:rFonts w:ascii="Arial" w:hAnsi="Arial" w:cs="Arial"/>
                      <w:sz w:val="14"/>
                      <w:lang w:val="es-BO"/>
                    </w:rPr>
                  </w:pPr>
                  <w:r>
                    <w:rPr>
                      <w:rFonts w:ascii="Arial" w:hAnsi="Arial" w:cs="Arial"/>
                      <w:sz w:val="14"/>
                      <w:lang w:val="es-BO"/>
                    </w:rPr>
                    <w:t>17.832,00</w:t>
                  </w:r>
                </w:p>
              </w:tc>
              <w:tc>
                <w:tcPr>
                  <w:tcW w:w="1311" w:type="dxa"/>
                </w:tcPr>
                <w:p w:rsidR="003C069B" w:rsidRPr="003C069B" w:rsidRDefault="00C65BE1" w:rsidP="004160E9">
                  <w:pPr>
                    <w:jc w:val="right"/>
                    <w:rPr>
                      <w:rFonts w:ascii="Arial" w:hAnsi="Arial" w:cs="Arial"/>
                      <w:sz w:val="14"/>
                      <w:lang w:val="es-BO"/>
                    </w:rPr>
                  </w:pPr>
                  <w:r>
                    <w:rPr>
                      <w:rFonts w:ascii="Arial" w:hAnsi="Arial" w:cs="Arial"/>
                      <w:sz w:val="14"/>
                      <w:lang w:val="es-BO"/>
                    </w:rPr>
                    <w:t>17.8</w:t>
                  </w:r>
                  <w:r w:rsidR="004160E9">
                    <w:rPr>
                      <w:rFonts w:ascii="Arial" w:hAnsi="Arial" w:cs="Arial"/>
                      <w:sz w:val="14"/>
                      <w:lang w:val="es-BO"/>
                    </w:rPr>
                    <w:t>3</w:t>
                  </w:r>
                  <w:r>
                    <w:rPr>
                      <w:rFonts w:ascii="Arial" w:hAnsi="Arial" w:cs="Arial"/>
                      <w:sz w:val="14"/>
                      <w:lang w:val="es-BO"/>
                    </w:rPr>
                    <w:t>2,00</w:t>
                  </w:r>
                </w:p>
              </w:tc>
            </w:tr>
          </w:tbl>
          <w:p w:rsidR="00AF5CE0" w:rsidRPr="009956C4" w:rsidRDefault="00C47B92" w:rsidP="00C47B92">
            <w:pPr>
              <w:rPr>
                <w:rFonts w:ascii="Arial" w:hAnsi="Arial" w:cs="Arial"/>
                <w:b/>
                <w:sz w:val="14"/>
                <w:lang w:val="es-BO"/>
              </w:rPr>
            </w:pPr>
            <w:r>
              <w:rPr>
                <w:rFonts w:ascii="Arial" w:hAnsi="Arial" w:cs="Arial"/>
                <w:b/>
                <w:sz w:val="14"/>
                <w:lang w:val="es-BO"/>
              </w:rPr>
              <w:t xml:space="preserve">Total </w:t>
            </w:r>
            <w:r w:rsidR="00FE6168">
              <w:rPr>
                <w:rFonts w:ascii="Arial" w:hAnsi="Arial" w:cs="Arial"/>
                <w:b/>
                <w:sz w:val="14"/>
                <w:lang w:val="es-BO"/>
              </w:rPr>
              <w:t>Bs</w:t>
            </w:r>
            <w:r w:rsidR="003068D4">
              <w:rPr>
                <w:rFonts w:ascii="Arial" w:hAnsi="Arial" w:cs="Arial"/>
                <w:b/>
                <w:sz w:val="14"/>
                <w:lang w:val="es-BO"/>
              </w:rPr>
              <w:t>196</w:t>
            </w:r>
            <w:r w:rsidR="00FE6168">
              <w:rPr>
                <w:rFonts w:ascii="Arial" w:hAnsi="Arial" w:cs="Arial"/>
                <w:b/>
                <w:sz w:val="14"/>
                <w:lang w:val="es-BO"/>
              </w:rPr>
              <w:t>.</w:t>
            </w:r>
            <w:r w:rsidR="00C3012A">
              <w:rPr>
                <w:rFonts w:ascii="Arial" w:hAnsi="Arial" w:cs="Arial"/>
                <w:b/>
                <w:sz w:val="14"/>
                <w:lang w:val="es-BO"/>
              </w:rPr>
              <w:t>6</w:t>
            </w:r>
            <w:r w:rsidR="00167911">
              <w:rPr>
                <w:rFonts w:ascii="Arial" w:hAnsi="Arial" w:cs="Arial"/>
                <w:b/>
                <w:sz w:val="14"/>
                <w:lang w:val="es-BO"/>
              </w:rPr>
              <w:t>0</w:t>
            </w:r>
            <w:r w:rsidR="003068D4">
              <w:rPr>
                <w:rFonts w:ascii="Arial" w:hAnsi="Arial" w:cs="Arial"/>
                <w:b/>
                <w:sz w:val="14"/>
                <w:lang w:val="es-BO"/>
              </w:rPr>
              <w:t>5,00 (Ciento n</w:t>
            </w:r>
            <w:r w:rsidR="00C3012A">
              <w:rPr>
                <w:rFonts w:ascii="Arial" w:hAnsi="Arial" w:cs="Arial"/>
                <w:b/>
                <w:sz w:val="14"/>
                <w:lang w:val="es-BO"/>
              </w:rPr>
              <w:t xml:space="preserve">oventa y </w:t>
            </w:r>
            <w:r w:rsidR="003068D4">
              <w:rPr>
                <w:rFonts w:ascii="Arial" w:hAnsi="Arial" w:cs="Arial"/>
                <w:b/>
                <w:sz w:val="14"/>
                <w:lang w:val="es-BO"/>
              </w:rPr>
              <w:t xml:space="preserve">seis </w:t>
            </w:r>
            <w:r w:rsidR="00167911">
              <w:rPr>
                <w:rFonts w:ascii="Arial" w:hAnsi="Arial" w:cs="Arial"/>
                <w:b/>
                <w:sz w:val="14"/>
                <w:lang w:val="es-BO"/>
              </w:rPr>
              <w:t xml:space="preserve">mil </w:t>
            </w:r>
            <w:r w:rsidR="003068D4">
              <w:rPr>
                <w:rFonts w:ascii="Arial" w:hAnsi="Arial" w:cs="Arial"/>
                <w:b/>
                <w:sz w:val="14"/>
                <w:lang w:val="es-BO"/>
              </w:rPr>
              <w:t xml:space="preserve">seiscientos cinco </w:t>
            </w:r>
            <w:r w:rsidR="00FE6168">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51192C" w:rsidP="00C3012A">
            <w:pPr>
              <w:jc w:val="both"/>
              <w:rPr>
                <w:rFonts w:ascii="Arial" w:hAnsi="Arial" w:cs="Arial"/>
                <w:bCs/>
                <w:iCs/>
                <w:szCs w:val="22"/>
                <w:lang w:val="es-BO" w:eastAsia="es-BO"/>
              </w:rPr>
            </w:pPr>
            <w:r w:rsidRPr="0051192C">
              <w:rPr>
                <w:rFonts w:ascii="Arial" w:hAnsi="Arial" w:cs="Arial"/>
                <w:bCs/>
                <w:iCs/>
                <w:szCs w:val="22"/>
                <w:lang w:val="es-BO" w:eastAsia="es-BO"/>
              </w:rPr>
              <w:t>El proveedor deberá realizar la entrega de los componentes en un plazo de hasta setenta y cinco (75) días calendario a partir del siguiente día hábil de la firma del contrato</w:t>
            </w:r>
            <w:r>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327E0C" w:rsidP="00B22D02">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4C1D54" w:rsidRDefault="00327E0C" w:rsidP="0051192C">
            <w:pPr>
              <w:jc w:val="both"/>
              <w:rPr>
                <w:rFonts w:ascii="Arial" w:hAnsi="Arial" w:cs="Arial"/>
                <w:bCs/>
                <w:iCs/>
                <w:szCs w:val="22"/>
                <w:lang w:val="es-BO" w:eastAsia="es-BO"/>
              </w:rPr>
            </w:pPr>
            <w:r w:rsidRPr="004C1D54">
              <w:rPr>
                <w:rFonts w:ascii="Arial" w:hAnsi="Arial" w:cs="Arial"/>
                <w:bCs/>
                <w:iCs/>
                <w:szCs w:val="22"/>
                <w:lang w:val="es-BO" w:eastAsia="es-BO"/>
              </w:rPr>
              <w:t>El proveedor deberá constituir la Garantía de Funcionamiento de Maquinaria y/o Equipo que será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4C1D54" w:rsidRDefault="00FE6168" w:rsidP="00453ABD">
            <w:pPr>
              <w:rPr>
                <w:rFonts w:ascii="Arial" w:hAnsi="Arial" w:cs="Arial"/>
                <w:bCs/>
                <w:iCs/>
                <w:szCs w:val="22"/>
                <w:lang w:val="es-BO" w:eastAsia="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167911">
            <w:pPr>
              <w:jc w:val="center"/>
              <w:rPr>
                <w:rFonts w:ascii="Arial" w:hAnsi="Arial" w:cs="Arial"/>
                <w:lang w:val="es-BO"/>
              </w:rPr>
            </w:pPr>
            <w:r>
              <w:rPr>
                <w:rFonts w:ascii="Arial" w:hAnsi="Arial" w:cs="Arial"/>
                <w:lang w:val="es-BO"/>
              </w:rPr>
              <w:t>Ma</w:t>
            </w:r>
            <w:r w:rsidR="00167911">
              <w:rPr>
                <w:rFonts w:ascii="Arial" w:hAnsi="Arial" w:cs="Arial"/>
                <w:lang w:val="es-BO"/>
              </w:rPr>
              <w:t>rcelo Fernando Chacón Rodriguez</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8137E" w:rsidP="00C3012A">
            <w:pPr>
              <w:jc w:val="center"/>
              <w:rPr>
                <w:rFonts w:ascii="Arial" w:hAnsi="Arial" w:cs="Arial"/>
                <w:lang w:val="es-BO"/>
              </w:rPr>
            </w:pPr>
            <w:r>
              <w:rPr>
                <w:rFonts w:ascii="Arial" w:hAnsi="Arial" w:cs="Arial"/>
                <w:lang w:val="es-BO"/>
              </w:rPr>
              <w:t>Hugo Hidalgo Huaras Vargas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F802D9" w:rsidP="0048137E">
            <w:pPr>
              <w:jc w:val="center"/>
              <w:rPr>
                <w:rFonts w:ascii="Arial" w:hAnsi="Arial" w:cs="Arial"/>
                <w:lang w:val="es-BO"/>
              </w:rPr>
            </w:pPr>
            <w:r>
              <w:rPr>
                <w:rFonts w:ascii="Arial" w:hAnsi="Arial" w:cs="Arial"/>
                <w:lang w:val="es-BO"/>
              </w:rPr>
              <w:t xml:space="preserve">Técnico </w:t>
            </w:r>
            <w:r w:rsidR="0048137E">
              <w:rPr>
                <w:rFonts w:ascii="Arial" w:hAnsi="Arial" w:cs="Arial"/>
                <w:lang w:val="es-BO"/>
              </w:rPr>
              <w:t xml:space="preserve">Electricista </w:t>
            </w:r>
            <w:r>
              <w:rPr>
                <w:rFonts w:ascii="Arial" w:hAnsi="Arial" w:cs="Arial"/>
                <w:lang w:val="es-BO"/>
              </w:rPr>
              <w:t>de S</w:t>
            </w:r>
            <w:r w:rsidR="0048137E">
              <w:rPr>
                <w:rFonts w:ascii="Arial" w:hAnsi="Arial" w:cs="Arial"/>
                <w:lang w:val="es-BO"/>
              </w:rPr>
              <w:t>eguridad y Contingencias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8137E" w:rsidP="00A92B98">
            <w:pPr>
              <w:jc w:val="center"/>
              <w:rPr>
                <w:rFonts w:ascii="Arial" w:hAnsi="Arial" w:cs="Arial"/>
                <w:lang w:val="es-BO"/>
              </w:rPr>
            </w:pPr>
            <w:r>
              <w:rPr>
                <w:rFonts w:ascii="Arial" w:hAnsi="Arial" w:cs="Arial"/>
                <w:lang w:val="es-BO"/>
              </w:rPr>
              <w:t>Subgerencia de Gestión de Riesgos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02D9" w:rsidRDefault="00A92B98" w:rsidP="00A92B98">
            <w:pPr>
              <w:ind w:left="-74" w:right="-90" w:firstLine="28"/>
              <w:rPr>
                <w:rFonts w:ascii="Arial" w:hAnsi="Arial" w:cs="Arial"/>
              </w:rPr>
            </w:pPr>
            <w:r w:rsidRPr="00A92B98">
              <w:rPr>
                <w:rFonts w:ascii="Arial" w:hAnsi="Arial" w:cs="Arial"/>
              </w:rPr>
              <w:t>2409090 Internos:</w:t>
            </w:r>
          </w:p>
          <w:p w:rsidR="00A92B98" w:rsidRPr="00A92B98" w:rsidRDefault="00A92B98" w:rsidP="00A92B98">
            <w:pPr>
              <w:ind w:left="-74" w:right="-90" w:firstLine="28"/>
              <w:rPr>
                <w:rFonts w:ascii="Arial" w:hAnsi="Arial" w:cs="Arial"/>
              </w:rPr>
            </w:pPr>
            <w:r w:rsidRPr="00A92B98">
              <w:rPr>
                <w:rFonts w:ascii="Arial" w:hAnsi="Arial" w:cs="Arial"/>
              </w:rPr>
              <w:t>47</w:t>
            </w:r>
            <w:r w:rsidR="00B22D02">
              <w:rPr>
                <w:rFonts w:ascii="Arial" w:hAnsi="Arial" w:cs="Arial"/>
              </w:rPr>
              <w:t>1</w:t>
            </w:r>
            <w:r w:rsidR="00F802D9">
              <w:rPr>
                <w:rFonts w:ascii="Arial" w:hAnsi="Arial" w:cs="Arial"/>
              </w:rPr>
              <w:t>9</w:t>
            </w:r>
            <w:r w:rsidRPr="00A92B98">
              <w:rPr>
                <w:rFonts w:ascii="Arial" w:hAnsi="Arial" w:cs="Arial"/>
              </w:rPr>
              <w:t xml:space="preserve"> (</w:t>
            </w:r>
            <w:r w:rsidRPr="00F802D9">
              <w:rPr>
                <w:rFonts w:ascii="Arial" w:hAnsi="Arial" w:cs="Arial"/>
                <w:sz w:val="14"/>
                <w:szCs w:val="14"/>
              </w:rPr>
              <w:t>Consultas Administrativas</w:t>
            </w:r>
            <w:r w:rsidRPr="00A92B98">
              <w:rPr>
                <w:rFonts w:ascii="Arial" w:hAnsi="Arial" w:cs="Arial"/>
              </w:rPr>
              <w:t xml:space="preserve">) </w:t>
            </w:r>
          </w:p>
          <w:p w:rsidR="00A92B98" w:rsidRPr="00A92B98" w:rsidRDefault="00FB5A1B" w:rsidP="00C3012A">
            <w:pPr>
              <w:rPr>
                <w:rFonts w:ascii="Arial" w:hAnsi="Arial" w:cs="Arial"/>
                <w:lang w:val="es-BO"/>
              </w:rPr>
            </w:pPr>
            <w:r w:rsidRPr="00FB5A1B">
              <w:rPr>
                <w:rFonts w:ascii="Arial" w:hAnsi="Arial" w:cs="Arial"/>
              </w:rPr>
              <w:t>4575</w:t>
            </w:r>
            <w:r w:rsidR="00A92B98" w:rsidRPr="00FB5A1B">
              <w:rPr>
                <w:rFonts w:ascii="Arial" w:hAnsi="Arial" w:cs="Arial"/>
              </w:rPr>
              <w:t xml:space="preserve"> (</w:t>
            </w:r>
            <w:r w:rsidR="00A92B98" w:rsidRPr="00FB5A1B">
              <w:rPr>
                <w:rFonts w:ascii="Arial" w:hAnsi="Arial" w:cs="Arial"/>
                <w:sz w:val="14"/>
                <w:szCs w:val="14"/>
              </w:rPr>
              <w:t>Consultas Técnicas</w:t>
            </w:r>
            <w:r w:rsidR="00A92B98" w:rsidRPr="00FB5A1B">
              <w:rPr>
                <w:rFonts w:ascii="Arial" w:hAnsi="Arial" w:cs="Arial"/>
              </w:rPr>
              <w:t>)</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553A41" w:rsidP="00A92B98">
            <w:pPr>
              <w:snapToGrid w:val="0"/>
              <w:jc w:val="both"/>
              <w:rPr>
                <w:rFonts w:ascii="Arial" w:hAnsi="Arial" w:cs="Arial"/>
                <w:szCs w:val="14"/>
                <w:lang w:val="pt-BR"/>
              </w:rPr>
            </w:pPr>
            <w:hyperlink r:id="rId12" w:history="1">
              <w:r w:rsidR="00A51E64" w:rsidRPr="00B20633">
                <w:rPr>
                  <w:rStyle w:val="Hipervnculo"/>
                  <w:rFonts w:ascii="Arial" w:hAnsi="Arial" w:cs="Arial"/>
                  <w:szCs w:val="14"/>
                </w:rPr>
                <w:t>mrchacon</w:t>
              </w:r>
              <w:r w:rsidR="00A51E64" w:rsidRPr="00B2063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FB5A1B" w:rsidRDefault="00553A41" w:rsidP="00A92B98">
            <w:pPr>
              <w:snapToGrid w:val="0"/>
              <w:jc w:val="both"/>
              <w:rPr>
                <w:rFonts w:ascii="Arial" w:hAnsi="Arial" w:cs="Arial"/>
                <w:szCs w:val="14"/>
              </w:rPr>
            </w:pPr>
            <w:hyperlink r:id="rId13" w:history="1">
              <w:r w:rsidR="00FB5A1B" w:rsidRPr="00AD3BF9">
                <w:rPr>
                  <w:rStyle w:val="Hipervnculo"/>
                  <w:rFonts w:ascii="Arial" w:hAnsi="Arial" w:cs="Arial"/>
                  <w:szCs w:val="14"/>
                </w:rPr>
                <w:t>hhuaras@bcb.gob.bo</w:t>
              </w:r>
            </w:hyperlink>
          </w:p>
          <w:p w:rsidR="00A92B98" w:rsidRPr="009956C4" w:rsidRDefault="00A92B98" w:rsidP="00A92B98">
            <w:pPr>
              <w:rPr>
                <w:rFonts w:ascii="Arial" w:hAnsi="Arial" w:cs="Arial"/>
                <w:lang w:val="es-BO"/>
              </w:rPr>
            </w:pPr>
            <w:r w:rsidRPr="00FB5A1B">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553A41" w:rsidP="00412CD6">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553A41">
            <w:pPr>
              <w:adjustRightInd w:val="0"/>
              <w:snapToGrid w:val="0"/>
              <w:jc w:val="center"/>
              <w:rPr>
                <w:rFonts w:ascii="Arial" w:hAnsi="Arial" w:cs="Arial"/>
                <w:sz w:val="14"/>
                <w:lang w:val="es-BO"/>
              </w:rPr>
            </w:pPr>
            <w:r>
              <w:rPr>
                <w:rFonts w:ascii="Arial" w:hAnsi="Arial" w:cs="Arial"/>
                <w:sz w:val="14"/>
                <w:lang w:val="es-BO"/>
              </w:rPr>
              <w:t>0</w:t>
            </w:r>
            <w:r w:rsidR="00553A41">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53A41" w:rsidP="003219E6">
            <w:pPr>
              <w:adjustRightInd w:val="0"/>
              <w:snapToGrid w:val="0"/>
              <w:jc w:val="center"/>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48137E" w:rsidP="00553A41">
            <w:pPr>
              <w:adjustRightInd w:val="0"/>
              <w:snapToGrid w:val="0"/>
              <w:jc w:val="center"/>
              <w:rPr>
                <w:rFonts w:ascii="Arial" w:hAnsi="Arial" w:cs="Arial"/>
                <w:sz w:val="14"/>
                <w:lang w:val="es-BO"/>
              </w:rPr>
            </w:pPr>
            <w:r>
              <w:rPr>
                <w:rFonts w:ascii="Arial" w:hAnsi="Arial" w:cs="Arial"/>
                <w:sz w:val="14"/>
                <w:lang w:val="es-BO"/>
              </w:rPr>
              <w:t>0</w:t>
            </w:r>
            <w:r w:rsidR="00553A41">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48137E" w:rsidP="00B22D02">
            <w:pPr>
              <w:adjustRightInd w:val="0"/>
              <w:snapToGrid w:val="0"/>
              <w:jc w:val="center"/>
              <w:rPr>
                <w:rFonts w:ascii="Arial" w:hAnsi="Arial" w:cs="Arial"/>
                <w:sz w:val="14"/>
                <w:lang w:val="es-BO"/>
              </w:rPr>
            </w:pPr>
            <w:r>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48137E" w:rsidP="00B22D0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48137E" w:rsidP="00B22D02">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C47B92" w:rsidRDefault="0048137E" w:rsidP="00C47B92">
            <w:pPr>
              <w:adjustRightInd w:val="0"/>
              <w:snapToGrid w:val="0"/>
              <w:jc w:val="both"/>
              <w:rPr>
                <w:rFonts w:ascii="Arial" w:hAnsi="Arial" w:cs="Arial"/>
                <w:sz w:val="12"/>
                <w:szCs w:val="12"/>
                <w:lang w:val="es-BO"/>
              </w:rPr>
            </w:pPr>
            <w:r w:rsidRPr="00C47B92">
              <w:rPr>
                <w:rFonts w:ascii="Arial" w:hAnsi="Arial" w:cs="Arial"/>
                <w:sz w:val="12"/>
                <w:szCs w:val="12"/>
                <w:lang w:val="es-BO"/>
              </w:rPr>
              <w:t xml:space="preserve">En el Edificio Principal del Banco Central de Bolivia (piso 7) </w:t>
            </w:r>
            <w:r w:rsidRPr="00C47B92">
              <w:rPr>
                <w:rFonts w:ascii="Arial" w:hAnsi="Arial" w:cs="Arial"/>
                <w:sz w:val="12"/>
                <w:szCs w:val="12"/>
              </w:rPr>
              <w:t>– Calle Ayacucho esq. Mercado, La Paz – Bolivia.</w:t>
            </w:r>
            <w:r w:rsidRPr="00C47B92">
              <w:rPr>
                <w:rFonts w:ascii="Arial" w:hAnsi="Arial" w:cs="Arial"/>
                <w:sz w:val="12"/>
                <w:szCs w:val="12"/>
                <w:lang w:val="es-BO"/>
              </w:rPr>
              <w:t xml:space="preserve"> Coordinar con Hugo Hidalgo Huaras Vargas - Tel. 2664575 </w:t>
            </w:r>
            <w:proofErr w:type="spellStart"/>
            <w:r w:rsidRPr="00C47B92">
              <w:rPr>
                <w:rFonts w:ascii="Arial" w:hAnsi="Arial" w:cs="Arial"/>
                <w:sz w:val="12"/>
                <w:szCs w:val="12"/>
                <w:lang w:val="es-BO"/>
              </w:rPr>
              <w:t>Int</w:t>
            </w:r>
            <w:proofErr w:type="spellEnd"/>
            <w:r w:rsidRPr="00C47B92">
              <w:rPr>
                <w:rFonts w:ascii="Arial" w:hAnsi="Arial" w:cs="Arial"/>
                <w:sz w:val="12"/>
                <w:szCs w:val="12"/>
                <w:lang w:val="es-BO"/>
              </w:rPr>
              <w:t>. 4575.</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53A41" w:rsidP="003219E6">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B5A1B" w:rsidP="00553A41">
            <w:pPr>
              <w:adjustRightInd w:val="0"/>
              <w:snapToGrid w:val="0"/>
              <w:jc w:val="center"/>
              <w:rPr>
                <w:rFonts w:ascii="Arial" w:hAnsi="Arial" w:cs="Arial"/>
                <w:sz w:val="14"/>
                <w:lang w:val="es-BO"/>
              </w:rPr>
            </w:pPr>
            <w:r>
              <w:rPr>
                <w:rFonts w:ascii="Arial" w:hAnsi="Arial" w:cs="Arial"/>
                <w:sz w:val="14"/>
                <w:lang w:val="es-BO"/>
              </w:rPr>
              <w:t>0</w:t>
            </w:r>
            <w:r w:rsidR="00553A41">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B5A1B" w:rsidP="00A92B98">
            <w:pPr>
              <w:adjustRightInd w:val="0"/>
              <w:snapToGrid w:val="0"/>
              <w:jc w:val="center"/>
              <w:rPr>
                <w:rFonts w:ascii="Arial" w:hAnsi="Arial" w:cs="Arial"/>
                <w:sz w:val="14"/>
                <w:lang w:val="es-BO"/>
              </w:rPr>
            </w:pPr>
            <w:r>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B5A1B" w:rsidRPr="00C47B92" w:rsidRDefault="00FB5A1B" w:rsidP="00FB5A1B">
            <w:pPr>
              <w:adjustRightInd w:val="0"/>
              <w:snapToGrid w:val="0"/>
              <w:jc w:val="both"/>
              <w:rPr>
                <w:rFonts w:ascii="Arial" w:hAnsi="Arial" w:cs="Arial"/>
                <w:b/>
                <w:sz w:val="13"/>
                <w:szCs w:val="13"/>
                <w:lang w:val="es-BO"/>
              </w:rPr>
            </w:pPr>
            <w:r w:rsidRPr="00C47B92">
              <w:rPr>
                <w:rFonts w:ascii="Arial" w:hAnsi="Arial" w:cs="Arial"/>
                <w:b/>
                <w:sz w:val="13"/>
                <w:szCs w:val="13"/>
                <w:lang w:val="es-BO"/>
              </w:rPr>
              <w:t>En forma Física:</w:t>
            </w:r>
          </w:p>
          <w:p w:rsidR="00FB5A1B" w:rsidRPr="00C47B92" w:rsidRDefault="00FB5A1B" w:rsidP="00FB5A1B">
            <w:pPr>
              <w:adjustRightInd w:val="0"/>
              <w:snapToGrid w:val="0"/>
              <w:jc w:val="both"/>
              <w:rPr>
                <w:rFonts w:ascii="Arial" w:hAnsi="Arial" w:cs="Arial"/>
                <w:sz w:val="13"/>
                <w:szCs w:val="13"/>
                <w:lang w:val="es-BO"/>
              </w:rPr>
            </w:pPr>
            <w:r w:rsidRPr="00C47B92">
              <w:rPr>
                <w:rFonts w:ascii="Arial" w:hAnsi="Arial" w:cs="Arial"/>
                <w:sz w:val="13"/>
                <w:szCs w:val="13"/>
                <w:lang w:val="es-BO"/>
              </w:rPr>
              <w:t xml:space="preserve">Planta Baja, Ventanilla única de Correspondencia del Edif. Principal del BCB (Nota dirigida al Subgerente de Servicios Generales del BCB – RPA) </w:t>
            </w:r>
            <w:proofErr w:type="spellStart"/>
            <w:r w:rsidRPr="00C47B92">
              <w:rPr>
                <w:rFonts w:ascii="Arial" w:hAnsi="Arial" w:cs="Arial"/>
                <w:sz w:val="13"/>
                <w:szCs w:val="13"/>
                <w:lang w:val="es-BO"/>
              </w:rPr>
              <w:t>ó</w:t>
            </w:r>
            <w:proofErr w:type="spellEnd"/>
          </w:p>
          <w:p w:rsidR="00FB5A1B" w:rsidRPr="00C47B92" w:rsidRDefault="00FB5A1B" w:rsidP="00FB5A1B">
            <w:pPr>
              <w:adjustRightInd w:val="0"/>
              <w:snapToGrid w:val="0"/>
              <w:jc w:val="both"/>
              <w:rPr>
                <w:rFonts w:ascii="Arial" w:hAnsi="Arial" w:cs="Arial"/>
                <w:b/>
                <w:sz w:val="13"/>
                <w:szCs w:val="13"/>
                <w:lang w:val="es-BO"/>
              </w:rPr>
            </w:pPr>
            <w:r w:rsidRPr="00C47B92">
              <w:rPr>
                <w:rFonts w:ascii="Arial" w:hAnsi="Arial" w:cs="Arial"/>
                <w:b/>
                <w:sz w:val="13"/>
                <w:szCs w:val="13"/>
                <w:lang w:val="es-BO"/>
              </w:rPr>
              <w:t>En forma electrónica:</w:t>
            </w:r>
          </w:p>
          <w:p w:rsidR="00FB5A1B" w:rsidRPr="00FB5A1B" w:rsidRDefault="00FB5A1B" w:rsidP="00203998">
            <w:pPr>
              <w:adjustRightInd w:val="0"/>
              <w:snapToGrid w:val="0"/>
              <w:rPr>
                <w:rFonts w:ascii="Arial" w:hAnsi="Arial" w:cs="Arial"/>
                <w:sz w:val="13"/>
                <w:szCs w:val="13"/>
                <w:lang w:val="es-BO"/>
              </w:rPr>
            </w:pPr>
            <w:r w:rsidRPr="00C47B92">
              <w:rPr>
                <w:rFonts w:ascii="Arial" w:hAnsi="Arial" w:cs="Arial"/>
                <w:sz w:val="13"/>
                <w:szCs w:val="13"/>
                <w:lang w:val="es-BO"/>
              </w:rPr>
              <w:t xml:space="preserve">A los correos electrónicos </w:t>
            </w:r>
            <w:hyperlink r:id="rId14" w:history="1">
              <w:r w:rsidRPr="00C47B92">
                <w:rPr>
                  <w:rStyle w:val="Hipervnculo"/>
                  <w:rFonts w:ascii="Arial" w:hAnsi="Arial" w:cs="Arial"/>
                  <w:sz w:val="13"/>
                  <w:szCs w:val="13"/>
                </w:rPr>
                <w:t>mrchacon@bcb.gob.bo</w:t>
              </w:r>
            </w:hyperlink>
            <w:r w:rsidRPr="00C47B92">
              <w:rPr>
                <w:rFonts w:ascii="Arial" w:hAnsi="Arial" w:cs="Arial"/>
                <w:sz w:val="13"/>
                <w:szCs w:val="13"/>
                <w:lang w:val="es-BO"/>
              </w:rPr>
              <w:t>,</w:t>
            </w:r>
            <w:r w:rsidR="00203998" w:rsidRPr="00C47B92">
              <w:rPr>
                <w:rFonts w:ascii="Arial" w:hAnsi="Arial" w:cs="Arial"/>
                <w:sz w:val="13"/>
                <w:szCs w:val="13"/>
                <w:lang w:val="es-BO"/>
              </w:rPr>
              <w:t xml:space="preserve"> </w:t>
            </w:r>
            <w:hyperlink r:id="rId15" w:history="1">
              <w:r w:rsidRPr="00C47B92">
                <w:rPr>
                  <w:rStyle w:val="Hipervnculo"/>
                  <w:rFonts w:ascii="Arial" w:hAnsi="Arial" w:cs="Arial"/>
                  <w:sz w:val="13"/>
                  <w:szCs w:val="13"/>
                  <w:lang w:val="es-BO"/>
                </w:rPr>
                <w:t>hhuaras@bcb.gob.bo</w:t>
              </w:r>
            </w:hyperlink>
            <w:r>
              <w:rPr>
                <w:rFonts w:ascii="Arial" w:hAnsi="Arial" w:cs="Arial"/>
                <w:sz w:val="13"/>
                <w:szCs w:val="13"/>
                <w:lang w:val="es-BO"/>
              </w:rPr>
              <w:t xml:space="preserve"> </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53A41" w:rsidP="00517F82">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B5A1B" w:rsidP="00553A41">
            <w:pPr>
              <w:adjustRightInd w:val="0"/>
              <w:snapToGrid w:val="0"/>
              <w:jc w:val="center"/>
              <w:rPr>
                <w:rFonts w:ascii="Arial" w:hAnsi="Arial" w:cs="Arial"/>
                <w:sz w:val="14"/>
                <w:lang w:val="es-BO"/>
              </w:rPr>
            </w:pPr>
            <w:r>
              <w:rPr>
                <w:rFonts w:ascii="Arial" w:hAnsi="Arial" w:cs="Arial"/>
                <w:sz w:val="14"/>
                <w:lang w:val="es-BO"/>
              </w:rPr>
              <w:t>0</w:t>
            </w:r>
            <w:r w:rsidR="00553A41">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B5A1B" w:rsidP="00A92B98">
            <w:pPr>
              <w:adjustRightInd w:val="0"/>
              <w:snapToGrid w:val="0"/>
              <w:jc w:val="center"/>
              <w:rPr>
                <w:rFonts w:ascii="Arial" w:hAnsi="Arial" w:cs="Arial"/>
                <w:sz w:val="14"/>
                <w:lang w:val="es-BO"/>
              </w:rPr>
            </w:pPr>
            <w:r>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517F82" w:rsidP="005747A3">
            <w:pPr>
              <w:adjustRightInd w:val="0"/>
              <w:snapToGrid w:val="0"/>
              <w:jc w:val="center"/>
              <w:rPr>
                <w:rFonts w:ascii="Arial" w:hAnsi="Arial" w:cs="Arial"/>
                <w:sz w:val="14"/>
                <w:lang w:val="es-BO"/>
              </w:rPr>
            </w:pPr>
            <w:r>
              <w:rPr>
                <w:rFonts w:ascii="Arial" w:hAnsi="Arial" w:cs="Arial"/>
                <w:sz w:val="14"/>
                <w:lang w:val="es-BO"/>
              </w:rPr>
              <w:t>1</w:t>
            </w:r>
            <w:r w:rsidR="005747A3">
              <w:rPr>
                <w:rFonts w:ascii="Arial" w:hAnsi="Arial" w:cs="Arial"/>
                <w:sz w:val="14"/>
                <w:lang w:val="es-BO"/>
              </w:rPr>
              <w:t>4</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5747A3" w:rsidP="00A92B98">
            <w:pPr>
              <w:adjustRightInd w:val="0"/>
              <w:snapToGrid w:val="0"/>
              <w:jc w:val="center"/>
              <w:rPr>
                <w:rFonts w:ascii="Arial" w:hAnsi="Arial" w:cs="Arial"/>
                <w:sz w:val="14"/>
                <w:lang w:val="es-BO"/>
              </w:rPr>
            </w:pPr>
            <w:r>
              <w:rPr>
                <w:rFonts w:ascii="Arial" w:hAnsi="Arial" w:cs="Arial"/>
                <w:sz w:val="14"/>
                <w:lang w:val="es-BO"/>
              </w:rPr>
              <w:t>3</w:t>
            </w:r>
            <w:r w:rsidR="00517F82">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19E6" w:rsidRPr="00642E2F" w:rsidRDefault="003219E6" w:rsidP="003219E6">
            <w:pPr>
              <w:adjustRightInd w:val="0"/>
              <w:snapToGrid w:val="0"/>
              <w:jc w:val="both"/>
              <w:rPr>
                <w:rStyle w:val="Hipervnculo"/>
                <w:rFonts w:ascii="Arial" w:hAnsi="Arial" w:cs="Arial"/>
                <w:sz w:val="13"/>
                <w:szCs w:val="13"/>
              </w:rPr>
            </w:pPr>
            <w:r w:rsidRPr="00642E2F">
              <w:rPr>
                <w:rFonts w:ascii="Arial" w:hAnsi="Arial" w:cs="Arial"/>
                <w:sz w:val="13"/>
                <w:szCs w:val="13"/>
              </w:rPr>
              <w:t xml:space="preserve">Piso 7 (Dpto. de Compras y Contrataciones), edificio principal del BCB – Calle Ayacucho esq. Mercado, La Paz – Bolivia o conectarse al siguiente enlace a través de zoom: </w:t>
            </w:r>
          </w:p>
          <w:p w:rsidR="00DA7F8B" w:rsidRPr="00DA7F8B" w:rsidRDefault="00DA7F8B" w:rsidP="00DA7F8B">
            <w:pPr>
              <w:adjustRightInd w:val="0"/>
              <w:snapToGrid w:val="0"/>
              <w:jc w:val="both"/>
              <w:rPr>
                <w:rStyle w:val="Hipervnculo"/>
                <w:rFonts w:ascii="Arial" w:hAnsi="Arial" w:cs="Arial"/>
                <w:sz w:val="14"/>
                <w:szCs w:val="14"/>
              </w:rPr>
            </w:pPr>
            <w:r w:rsidRPr="00DA7F8B">
              <w:rPr>
                <w:rStyle w:val="Hipervnculo"/>
                <w:rFonts w:ascii="Arial" w:hAnsi="Arial" w:cs="Arial"/>
                <w:sz w:val="14"/>
                <w:szCs w:val="14"/>
              </w:rPr>
              <w:t>https://bcb-gob-bo.zoom.us/j/83308607605?pwd=UC9OSCtmYmJTTnBGQTFMT3lrSUFUdz09</w:t>
            </w:r>
          </w:p>
          <w:p w:rsidR="00DA7F8B" w:rsidRPr="00DA7F8B" w:rsidRDefault="00DA7F8B" w:rsidP="00DA7F8B">
            <w:pPr>
              <w:adjustRightInd w:val="0"/>
              <w:snapToGrid w:val="0"/>
              <w:jc w:val="both"/>
              <w:rPr>
                <w:rStyle w:val="Hipervnculo"/>
                <w:rFonts w:ascii="Arial" w:hAnsi="Arial" w:cs="Arial"/>
                <w:color w:val="auto"/>
                <w:sz w:val="14"/>
                <w:szCs w:val="14"/>
                <w:u w:val="none"/>
              </w:rPr>
            </w:pPr>
            <w:r w:rsidRPr="00DA7F8B">
              <w:rPr>
                <w:rStyle w:val="Hipervnculo"/>
                <w:rFonts w:ascii="Arial" w:hAnsi="Arial" w:cs="Arial"/>
                <w:color w:val="auto"/>
                <w:sz w:val="14"/>
                <w:szCs w:val="14"/>
                <w:u w:val="none"/>
              </w:rPr>
              <w:t>ID de reunión: 833 0860 7605</w:t>
            </w:r>
          </w:p>
          <w:p w:rsidR="00A92B98" w:rsidRPr="00543012" w:rsidRDefault="00DA7F8B" w:rsidP="00DA7F8B">
            <w:pPr>
              <w:adjustRightInd w:val="0"/>
              <w:snapToGrid w:val="0"/>
              <w:rPr>
                <w:rFonts w:ascii="Helvetica" w:hAnsi="Helvetica" w:cs="Helvetica"/>
                <w:color w:val="0000FF"/>
                <w:sz w:val="14"/>
                <w:szCs w:val="14"/>
              </w:rPr>
            </w:pPr>
            <w:r w:rsidRPr="00DA7F8B">
              <w:rPr>
                <w:rStyle w:val="Hipervnculo"/>
                <w:rFonts w:ascii="Arial" w:hAnsi="Arial" w:cs="Arial"/>
                <w:color w:val="auto"/>
                <w:sz w:val="14"/>
                <w:szCs w:val="14"/>
                <w:u w:val="none"/>
              </w:rPr>
              <w:t>Código de acceso: 197067</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8078D" w:rsidRDefault="000D7787" w:rsidP="000D7787">
            <w:pPr>
              <w:adjustRightInd w:val="0"/>
              <w:snapToGrid w:val="0"/>
              <w:jc w:val="center"/>
              <w:rPr>
                <w:rFonts w:ascii="Arial" w:hAnsi="Arial" w:cs="Arial"/>
                <w:lang w:val="es-BO"/>
              </w:rPr>
            </w:pPr>
            <w:r>
              <w:rPr>
                <w:rFonts w:ascii="Arial" w:hAnsi="Arial" w:cs="Arial"/>
                <w:lang w:val="es-BO"/>
              </w:rPr>
              <w:t>2</w:t>
            </w:r>
            <w:r w:rsidR="00553A41">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E8078D" w:rsidRDefault="00A92B98" w:rsidP="00A92B98">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8078D" w:rsidRDefault="0097146D" w:rsidP="00553A41">
            <w:pPr>
              <w:adjustRightInd w:val="0"/>
              <w:snapToGrid w:val="0"/>
              <w:jc w:val="center"/>
              <w:rPr>
                <w:rFonts w:ascii="Arial" w:hAnsi="Arial" w:cs="Arial"/>
                <w:lang w:val="es-BO"/>
              </w:rPr>
            </w:pPr>
            <w:r w:rsidRPr="00E8078D">
              <w:rPr>
                <w:rFonts w:ascii="Arial" w:hAnsi="Arial" w:cs="Arial"/>
                <w:lang w:val="es-BO"/>
              </w:rPr>
              <w:t>0</w:t>
            </w:r>
            <w:r w:rsidR="00553A41">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E8078D" w:rsidRDefault="00A92B98" w:rsidP="00A92B98">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8078D" w:rsidRDefault="00A92B98" w:rsidP="00CA6C06">
            <w:pPr>
              <w:adjustRightInd w:val="0"/>
              <w:snapToGrid w:val="0"/>
              <w:jc w:val="center"/>
              <w:rPr>
                <w:rFonts w:ascii="Arial" w:hAnsi="Arial" w:cs="Arial"/>
                <w:lang w:val="es-BO"/>
              </w:rPr>
            </w:pPr>
            <w:r w:rsidRPr="00E8078D">
              <w:rPr>
                <w:rFonts w:ascii="Arial" w:hAnsi="Arial" w:cs="Arial"/>
                <w:lang w:val="es-BO"/>
              </w:rPr>
              <w:t>202</w:t>
            </w:r>
            <w:r w:rsidR="00CA6C06" w:rsidRPr="00E8078D">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8078D" w:rsidRDefault="00A92B98" w:rsidP="005747A3">
            <w:pPr>
              <w:adjustRightInd w:val="0"/>
              <w:snapToGrid w:val="0"/>
              <w:jc w:val="center"/>
              <w:rPr>
                <w:rFonts w:ascii="Arial" w:hAnsi="Arial" w:cs="Arial"/>
                <w:lang w:val="es-BO"/>
              </w:rPr>
            </w:pPr>
            <w:r w:rsidRPr="00E8078D">
              <w:rPr>
                <w:rFonts w:ascii="Arial" w:hAnsi="Arial" w:cs="Arial"/>
                <w:lang w:val="es-BO"/>
              </w:rPr>
              <w:t>1</w:t>
            </w:r>
            <w:r w:rsidR="005747A3">
              <w:rPr>
                <w:rFonts w:ascii="Arial" w:hAnsi="Arial" w:cs="Arial"/>
                <w:lang w:val="es-BO"/>
              </w:rPr>
              <w:t>0</w:t>
            </w:r>
          </w:p>
        </w:tc>
        <w:tc>
          <w:tcPr>
            <w:tcW w:w="142" w:type="dxa"/>
            <w:tcBorders>
              <w:top w:val="nil"/>
              <w:left w:val="single" w:sz="4" w:space="0" w:color="auto"/>
              <w:bottom w:val="nil"/>
              <w:right w:val="single" w:sz="4" w:space="0" w:color="auto"/>
            </w:tcBorders>
            <w:shd w:val="clear" w:color="auto" w:fill="auto"/>
            <w:vAlign w:val="center"/>
          </w:tcPr>
          <w:p w:rsidR="00A92B98" w:rsidRPr="00E8078D" w:rsidRDefault="00A92B98" w:rsidP="00A92B98">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8078D" w:rsidRDefault="00A92B98" w:rsidP="00A92B98">
            <w:pPr>
              <w:adjustRightInd w:val="0"/>
              <w:snapToGrid w:val="0"/>
              <w:jc w:val="center"/>
              <w:rPr>
                <w:rFonts w:ascii="Arial" w:hAnsi="Arial" w:cs="Arial"/>
                <w:lang w:val="es-BO"/>
              </w:rPr>
            </w:pPr>
            <w:r w:rsidRPr="00E8078D">
              <w:rPr>
                <w:rFonts w:ascii="Arial" w:hAnsi="Arial" w:cs="Arial"/>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0D7787" w:rsidP="00412CD6">
            <w:pPr>
              <w:adjustRightInd w:val="0"/>
              <w:snapToGrid w:val="0"/>
              <w:jc w:val="center"/>
              <w:rPr>
                <w:rFonts w:ascii="Arial" w:hAnsi="Arial" w:cs="Arial"/>
                <w:lang w:val="es-BO"/>
              </w:rPr>
            </w:pPr>
            <w:r>
              <w:rPr>
                <w:rFonts w:ascii="Arial" w:hAnsi="Arial" w:cs="Arial"/>
                <w:lang w:val="es-BO"/>
              </w:rPr>
              <w:t>2</w:t>
            </w:r>
            <w:r w:rsidR="00470FF1">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97146D" w:rsidP="00470FF1">
            <w:pPr>
              <w:adjustRightInd w:val="0"/>
              <w:snapToGrid w:val="0"/>
              <w:jc w:val="center"/>
              <w:rPr>
                <w:rFonts w:ascii="Arial" w:hAnsi="Arial" w:cs="Arial"/>
                <w:lang w:val="es-BO"/>
              </w:rPr>
            </w:pPr>
            <w:r w:rsidRPr="00E8078D">
              <w:rPr>
                <w:rFonts w:ascii="Arial" w:hAnsi="Arial" w:cs="Arial"/>
                <w:lang w:val="es-BO"/>
              </w:rPr>
              <w:t>0</w:t>
            </w:r>
            <w:r w:rsidR="00470FF1">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FE206F" w:rsidP="00CA6C06">
            <w:pPr>
              <w:adjustRightInd w:val="0"/>
              <w:snapToGrid w:val="0"/>
              <w:jc w:val="center"/>
              <w:rPr>
                <w:rFonts w:ascii="Arial" w:hAnsi="Arial" w:cs="Arial"/>
                <w:lang w:val="es-BO"/>
              </w:rPr>
            </w:pPr>
            <w:r w:rsidRPr="00E8078D">
              <w:rPr>
                <w:rFonts w:ascii="Arial" w:hAnsi="Arial" w:cs="Arial"/>
                <w:lang w:val="es-BO"/>
              </w:rPr>
              <w:t>202</w:t>
            </w:r>
            <w:r w:rsidR="00CA6C06" w:rsidRPr="00E8078D">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FE206F" w:rsidP="000D7787">
            <w:pPr>
              <w:adjustRightInd w:val="0"/>
              <w:snapToGrid w:val="0"/>
              <w:jc w:val="center"/>
              <w:rPr>
                <w:rFonts w:ascii="Arial" w:hAnsi="Arial" w:cs="Arial"/>
                <w:lang w:val="es-BO"/>
              </w:rPr>
            </w:pPr>
            <w:r w:rsidRPr="00E8078D">
              <w:rPr>
                <w:rFonts w:ascii="Arial" w:hAnsi="Arial" w:cs="Arial"/>
                <w:lang w:val="es-BO"/>
              </w:rPr>
              <w:t>1</w:t>
            </w:r>
            <w:r w:rsidR="005747A3">
              <w:rPr>
                <w:rFonts w:ascii="Arial" w:hAnsi="Arial" w:cs="Arial"/>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FE206F" w:rsidP="00FE206F">
            <w:pPr>
              <w:adjustRightInd w:val="0"/>
              <w:snapToGrid w:val="0"/>
              <w:jc w:val="center"/>
              <w:rPr>
                <w:rFonts w:ascii="Arial" w:hAnsi="Arial" w:cs="Arial"/>
                <w:lang w:val="es-BO"/>
              </w:rPr>
            </w:pPr>
            <w:r w:rsidRPr="00E8078D">
              <w:rPr>
                <w:rFonts w:ascii="Arial" w:hAnsi="Arial" w:cs="Arial"/>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E8078D" w:rsidRDefault="000D7787" w:rsidP="00412CD6">
            <w:pPr>
              <w:adjustRightInd w:val="0"/>
              <w:snapToGrid w:val="0"/>
              <w:jc w:val="center"/>
              <w:rPr>
                <w:rFonts w:ascii="Arial" w:hAnsi="Arial" w:cs="Arial"/>
                <w:lang w:val="es-BO"/>
              </w:rPr>
            </w:pPr>
            <w:r>
              <w:rPr>
                <w:rFonts w:ascii="Arial" w:hAnsi="Arial" w:cs="Arial"/>
                <w:lang w:val="es-BO"/>
              </w:rPr>
              <w:t>2</w:t>
            </w:r>
            <w:r w:rsidR="00470FF1">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E8078D" w:rsidRDefault="0097146D" w:rsidP="00470FF1">
            <w:pPr>
              <w:adjustRightInd w:val="0"/>
              <w:snapToGrid w:val="0"/>
              <w:jc w:val="center"/>
              <w:rPr>
                <w:rFonts w:ascii="Arial" w:hAnsi="Arial" w:cs="Arial"/>
                <w:lang w:val="es-BO"/>
              </w:rPr>
            </w:pPr>
            <w:r w:rsidRPr="00E8078D">
              <w:rPr>
                <w:rFonts w:ascii="Arial" w:hAnsi="Arial" w:cs="Arial"/>
                <w:lang w:val="es-BO"/>
              </w:rPr>
              <w:t>0</w:t>
            </w:r>
            <w:r w:rsidR="00470FF1">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E8078D" w:rsidRDefault="00FE206F" w:rsidP="00CA6C06">
            <w:pPr>
              <w:adjustRightInd w:val="0"/>
              <w:snapToGrid w:val="0"/>
              <w:jc w:val="center"/>
              <w:rPr>
                <w:rFonts w:ascii="Arial" w:hAnsi="Arial" w:cs="Arial"/>
                <w:lang w:val="es-BO"/>
              </w:rPr>
            </w:pPr>
            <w:r w:rsidRPr="00E8078D">
              <w:rPr>
                <w:rFonts w:ascii="Arial" w:hAnsi="Arial" w:cs="Arial"/>
                <w:lang w:val="es-BO"/>
              </w:rPr>
              <w:t>202</w:t>
            </w:r>
            <w:r w:rsidR="00CA6C06" w:rsidRPr="00E8078D">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E8078D" w:rsidRDefault="00FE206F" w:rsidP="000D7787">
            <w:pPr>
              <w:adjustRightInd w:val="0"/>
              <w:snapToGrid w:val="0"/>
              <w:jc w:val="center"/>
              <w:rPr>
                <w:rFonts w:ascii="Arial" w:hAnsi="Arial" w:cs="Arial"/>
                <w:lang w:val="es-BO"/>
              </w:rPr>
            </w:pPr>
            <w:r w:rsidRPr="00E8078D">
              <w:rPr>
                <w:rFonts w:ascii="Arial" w:hAnsi="Arial" w:cs="Arial"/>
                <w:lang w:val="es-BO"/>
              </w:rPr>
              <w:t>1</w:t>
            </w:r>
            <w:r w:rsidR="005747A3">
              <w:rPr>
                <w:rFonts w:ascii="Arial" w:hAnsi="Arial" w:cs="Arial"/>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E8078D" w:rsidRDefault="00C45CFB" w:rsidP="00FE206F">
            <w:pPr>
              <w:adjustRightInd w:val="0"/>
              <w:snapToGrid w:val="0"/>
              <w:jc w:val="center"/>
              <w:rPr>
                <w:rFonts w:ascii="Arial" w:hAnsi="Arial" w:cs="Arial"/>
                <w:lang w:val="es-BO"/>
              </w:rPr>
            </w:pPr>
            <w:r w:rsidRPr="00E8078D">
              <w:rPr>
                <w:rFonts w:ascii="Arial" w:hAnsi="Arial" w:cs="Arial"/>
                <w:lang w:val="es-BO"/>
              </w:rPr>
              <w:t>4</w:t>
            </w:r>
            <w:r w:rsidR="00FE206F" w:rsidRPr="00E8078D">
              <w:rPr>
                <w:rFonts w:ascii="Arial" w:hAnsi="Arial" w:cs="Arial"/>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0D7787" w:rsidP="00412CD6">
            <w:pPr>
              <w:adjustRightInd w:val="0"/>
              <w:snapToGrid w:val="0"/>
              <w:jc w:val="center"/>
              <w:rPr>
                <w:rFonts w:ascii="Arial" w:hAnsi="Arial" w:cs="Arial"/>
                <w:lang w:val="es-BO"/>
              </w:rPr>
            </w:pPr>
            <w:r>
              <w:rPr>
                <w:rFonts w:ascii="Arial" w:hAnsi="Arial" w:cs="Arial"/>
                <w:lang w:val="es-BO"/>
              </w:rPr>
              <w:t>2</w:t>
            </w:r>
            <w:r w:rsidR="00470FF1">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97146D" w:rsidP="00470FF1">
            <w:pPr>
              <w:adjustRightInd w:val="0"/>
              <w:snapToGrid w:val="0"/>
              <w:jc w:val="center"/>
              <w:rPr>
                <w:lang w:val="es-BO"/>
              </w:rPr>
            </w:pPr>
            <w:r w:rsidRPr="00E8078D">
              <w:rPr>
                <w:lang w:val="es-BO"/>
              </w:rPr>
              <w:t>0</w:t>
            </w:r>
            <w:r w:rsidR="00470FF1">
              <w:rPr>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FE206F" w:rsidP="00CA6C06">
            <w:pPr>
              <w:adjustRightInd w:val="0"/>
              <w:snapToGrid w:val="0"/>
              <w:jc w:val="center"/>
              <w:rPr>
                <w:i/>
                <w:lang w:val="es-BO"/>
              </w:rPr>
            </w:pPr>
            <w:r w:rsidRPr="00E8078D">
              <w:rPr>
                <w:rFonts w:ascii="Arial" w:hAnsi="Arial" w:cs="Arial"/>
                <w:lang w:val="es-BO"/>
              </w:rPr>
              <w:t>202</w:t>
            </w:r>
            <w:r w:rsidR="00CA6C06" w:rsidRPr="00E8078D">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E8078D" w:rsidRDefault="00FE206F" w:rsidP="000D7787">
            <w:pPr>
              <w:adjustRightInd w:val="0"/>
              <w:snapToGrid w:val="0"/>
              <w:jc w:val="center"/>
              <w:rPr>
                <w:rFonts w:ascii="Arial" w:hAnsi="Arial" w:cs="Arial"/>
                <w:lang w:val="es-BO"/>
              </w:rPr>
            </w:pPr>
            <w:r w:rsidRPr="00E8078D">
              <w:rPr>
                <w:rFonts w:ascii="Arial" w:hAnsi="Arial" w:cs="Arial"/>
                <w:lang w:val="es-BO"/>
              </w:rPr>
              <w:t>1</w:t>
            </w:r>
            <w:r w:rsidR="005747A3">
              <w:rPr>
                <w:rFonts w:ascii="Arial" w:hAnsi="Arial" w:cs="Arial"/>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C45CFB" w:rsidP="00FE206F">
            <w:pPr>
              <w:adjustRightInd w:val="0"/>
              <w:snapToGrid w:val="0"/>
              <w:jc w:val="center"/>
              <w:rPr>
                <w:rFonts w:ascii="Arial" w:hAnsi="Arial" w:cs="Arial"/>
                <w:lang w:val="es-BO"/>
              </w:rPr>
            </w:pPr>
            <w:r w:rsidRPr="00E8078D">
              <w:rPr>
                <w:rFonts w:ascii="Arial" w:hAnsi="Arial" w:cs="Arial"/>
                <w:lang w:val="es-BO"/>
              </w:rPr>
              <w:t>5</w:t>
            </w:r>
            <w:r w:rsidR="00FE206F" w:rsidRPr="00E8078D">
              <w:rPr>
                <w:rFonts w:ascii="Arial" w:hAnsi="Arial" w:cs="Arial"/>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DA7F8B" w:rsidRPr="00DA7F8B" w:rsidRDefault="00FE206F" w:rsidP="00DA7F8B">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6" w:history="1">
              <w:r w:rsidRPr="00CA0740">
                <w:rPr>
                  <w:rFonts w:ascii="Arial" w:hAnsi="Arial" w:cs="Arial"/>
                  <w:sz w:val="14"/>
                  <w:szCs w:val="14"/>
                </w:rPr>
                <w:t xml:space="preserve"> </w:t>
              </w:r>
            </w:hyperlink>
            <w:hyperlink r:id="rId17" w:history="1">
              <w:r w:rsidRPr="00CA0740">
                <w:rPr>
                  <w:rFonts w:ascii="Arial" w:hAnsi="Arial" w:cs="Arial"/>
                  <w:color w:val="0096D6"/>
                  <w:sz w:val="14"/>
                  <w:szCs w:val="14"/>
                  <w:u w:val="single"/>
                </w:rPr>
                <w:br/>
              </w:r>
            </w:hyperlink>
            <w:r w:rsidR="00DA7F8B" w:rsidRPr="00DA7F8B">
              <w:rPr>
                <w:rStyle w:val="Hipervnculo"/>
                <w:rFonts w:ascii="Arial" w:hAnsi="Arial" w:cs="Arial"/>
                <w:sz w:val="14"/>
                <w:szCs w:val="14"/>
              </w:rPr>
              <w:t>https://bcb-gob-bo.zoom.us/j/87407068278?pwd=Q2xpWHhyZUZLU2FGck9ZeHBJMDdhZz09</w:t>
            </w:r>
          </w:p>
          <w:p w:rsidR="00DA7F8B" w:rsidRPr="00DA7F8B" w:rsidRDefault="00DA7F8B" w:rsidP="00DA7F8B">
            <w:pPr>
              <w:rPr>
                <w:rStyle w:val="Hipervnculo"/>
                <w:rFonts w:ascii="Arial" w:hAnsi="Arial" w:cs="Arial"/>
                <w:color w:val="auto"/>
                <w:sz w:val="14"/>
                <w:szCs w:val="14"/>
                <w:u w:val="none"/>
              </w:rPr>
            </w:pPr>
            <w:r w:rsidRPr="00DA7F8B">
              <w:rPr>
                <w:rStyle w:val="Hipervnculo"/>
                <w:rFonts w:ascii="Arial" w:hAnsi="Arial" w:cs="Arial"/>
                <w:color w:val="auto"/>
                <w:sz w:val="14"/>
                <w:szCs w:val="14"/>
                <w:u w:val="none"/>
              </w:rPr>
              <w:t>ID de reunión: 874 0706 8278</w:t>
            </w:r>
          </w:p>
          <w:p w:rsidR="00FE206F" w:rsidRPr="00517F82" w:rsidRDefault="00DA7F8B" w:rsidP="00DA7F8B">
            <w:pPr>
              <w:rPr>
                <w:rFonts w:ascii="Times New Roman" w:hAnsi="Times New Roman"/>
                <w:sz w:val="24"/>
                <w:szCs w:val="24"/>
                <w:lang w:eastAsia="es-BO"/>
              </w:rPr>
            </w:pPr>
            <w:r w:rsidRPr="00DA7F8B">
              <w:rPr>
                <w:rStyle w:val="Hipervnculo"/>
                <w:rFonts w:ascii="Arial" w:hAnsi="Arial" w:cs="Arial"/>
                <w:color w:val="auto"/>
                <w:sz w:val="14"/>
                <w:szCs w:val="14"/>
                <w:u w:val="none"/>
              </w:rPr>
              <w:t>Código de acceso: 753994</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70FF1" w:rsidP="00412CD6">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7146D" w:rsidP="00470FF1">
            <w:pPr>
              <w:adjustRightInd w:val="0"/>
              <w:snapToGrid w:val="0"/>
              <w:jc w:val="center"/>
              <w:rPr>
                <w:rFonts w:ascii="Arial" w:hAnsi="Arial" w:cs="Arial"/>
                <w:sz w:val="14"/>
                <w:lang w:val="es-BO"/>
              </w:rPr>
            </w:pPr>
            <w:r>
              <w:rPr>
                <w:rFonts w:ascii="Arial" w:hAnsi="Arial" w:cs="Arial"/>
                <w:sz w:val="14"/>
                <w:lang w:val="es-BO"/>
              </w:rPr>
              <w:t>0</w:t>
            </w:r>
            <w:r w:rsidR="00470FF1">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470FF1" w:rsidP="00470FF1">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97146D" w:rsidP="00470FF1">
            <w:pPr>
              <w:adjustRightInd w:val="0"/>
              <w:snapToGrid w:val="0"/>
              <w:jc w:val="center"/>
              <w:rPr>
                <w:rFonts w:ascii="Arial" w:hAnsi="Arial" w:cs="Arial"/>
                <w:sz w:val="14"/>
                <w:lang w:val="es-BO"/>
              </w:rPr>
            </w:pPr>
            <w:r>
              <w:rPr>
                <w:rFonts w:ascii="Arial" w:hAnsi="Arial" w:cs="Arial"/>
                <w:sz w:val="14"/>
                <w:lang w:val="es-BO"/>
              </w:rPr>
              <w:t>0</w:t>
            </w:r>
            <w:r w:rsidR="00470FF1">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2055B" w:rsidP="00412CD6">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7146D" w:rsidP="0032055B">
            <w:pPr>
              <w:adjustRightInd w:val="0"/>
              <w:snapToGrid w:val="0"/>
              <w:jc w:val="center"/>
              <w:rPr>
                <w:rFonts w:ascii="Arial" w:hAnsi="Arial" w:cs="Arial"/>
                <w:sz w:val="14"/>
                <w:lang w:val="es-BO"/>
              </w:rPr>
            </w:pPr>
            <w:r>
              <w:rPr>
                <w:rFonts w:ascii="Arial" w:hAnsi="Arial" w:cs="Arial"/>
                <w:sz w:val="14"/>
                <w:lang w:val="es-BO"/>
              </w:rPr>
              <w:t>0</w:t>
            </w:r>
            <w:r w:rsidR="0032055B">
              <w:rPr>
                <w:rFonts w:ascii="Arial" w:hAnsi="Arial" w:cs="Arial"/>
                <w:sz w:val="14"/>
                <w:lang w:val="es-BO"/>
              </w:rPr>
              <w:t>9</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D7787" w:rsidP="0032055B">
            <w:pPr>
              <w:adjustRightInd w:val="0"/>
              <w:snapToGrid w:val="0"/>
              <w:jc w:val="center"/>
              <w:rPr>
                <w:rFonts w:ascii="Arial" w:hAnsi="Arial" w:cs="Arial"/>
                <w:sz w:val="14"/>
                <w:lang w:val="es-BO"/>
              </w:rPr>
            </w:pPr>
            <w:r>
              <w:rPr>
                <w:rFonts w:ascii="Arial" w:hAnsi="Arial" w:cs="Arial"/>
                <w:sz w:val="14"/>
                <w:lang w:val="es-BO"/>
              </w:rPr>
              <w:t>1</w:t>
            </w:r>
            <w:r w:rsidR="0032055B">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7146D" w:rsidP="0032055B">
            <w:pPr>
              <w:adjustRightInd w:val="0"/>
              <w:snapToGrid w:val="0"/>
              <w:jc w:val="center"/>
              <w:rPr>
                <w:rFonts w:ascii="Arial" w:hAnsi="Arial" w:cs="Arial"/>
                <w:sz w:val="14"/>
                <w:lang w:val="es-BO"/>
              </w:rPr>
            </w:pPr>
            <w:r>
              <w:rPr>
                <w:rFonts w:ascii="Arial" w:hAnsi="Arial" w:cs="Arial"/>
                <w:sz w:val="14"/>
                <w:lang w:val="es-BO"/>
              </w:rPr>
              <w:t>0</w:t>
            </w:r>
            <w:r w:rsidR="0032055B">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0D7787" w:rsidP="0032055B">
            <w:pPr>
              <w:adjustRightInd w:val="0"/>
              <w:snapToGrid w:val="0"/>
              <w:jc w:val="center"/>
              <w:rPr>
                <w:rFonts w:ascii="Arial" w:hAnsi="Arial" w:cs="Arial"/>
                <w:sz w:val="14"/>
                <w:lang w:val="es-BO"/>
              </w:rPr>
            </w:pPr>
            <w:r>
              <w:rPr>
                <w:rFonts w:ascii="Arial" w:hAnsi="Arial" w:cs="Arial"/>
                <w:sz w:val="14"/>
                <w:lang w:val="es-BO"/>
              </w:rPr>
              <w:t>2</w:t>
            </w:r>
            <w:r w:rsidR="0032055B">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7146D" w:rsidP="0032055B">
            <w:pPr>
              <w:adjustRightInd w:val="0"/>
              <w:snapToGrid w:val="0"/>
              <w:jc w:val="center"/>
              <w:rPr>
                <w:rFonts w:ascii="Arial" w:hAnsi="Arial" w:cs="Arial"/>
                <w:sz w:val="14"/>
                <w:lang w:val="es-BO"/>
              </w:rPr>
            </w:pPr>
            <w:r>
              <w:rPr>
                <w:rFonts w:ascii="Arial" w:hAnsi="Arial" w:cs="Arial"/>
                <w:sz w:val="14"/>
                <w:lang w:val="es-BO"/>
              </w:rPr>
              <w:t>0</w:t>
            </w:r>
            <w:r w:rsidR="0032055B">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Default="006F4713" w:rsidP="00A72FB0">
      <w:pPr>
        <w:ind w:left="705" w:hanging="705"/>
        <w:jc w:val="both"/>
        <w:rPr>
          <w:rFonts w:cs="Arial"/>
          <w:sz w:val="10"/>
          <w:szCs w:val="18"/>
          <w:lang w:val="es-BO" w:eastAsia="en-US"/>
        </w:rPr>
      </w:pPr>
    </w:p>
    <w:p w:rsidR="00E02935" w:rsidRPr="00456444" w:rsidRDefault="00E02935"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42490B" w:rsidRDefault="0042490B" w:rsidP="0042490B">
      <w:pPr>
        <w:autoSpaceDE w:val="0"/>
        <w:autoSpaceDN w:val="0"/>
        <w:adjustRightInd w:val="0"/>
        <w:jc w:val="center"/>
        <w:rPr>
          <w:rFonts w:ascii="Arial" w:hAnsi="Arial" w:cs="Arial"/>
          <w:b/>
          <w:sz w:val="24"/>
          <w:szCs w:val="24"/>
        </w:rPr>
      </w:pPr>
      <w:r w:rsidRPr="0042490B">
        <w:rPr>
          <w:rFonts w:ascii="Arial" w:hAnsi="Arial" w:cs="Arial"/>
          <w:b/>
          <w:sz w:val="24"/>
          <w:szCs w:val="24"/>
        </w:rPr>
        <w:t>PROVISIÓN E INSTALACIÓN DE ALARMAS DE DETECCIÓN DE INUNDACION PERIMETRAL</w:t>
      </w:r>
      <w:r>
        <w:rPr>
          <w:rFonts w:ascii="Arial" w:hAnsi="Arial" w:cs="Arial"/>
          <w:b/>
          <w:sz w:val="24"/>
          <w:szCs w:val="24"/>
        </w:rPr>
        <w:t xml:space="preserve"> </w:t>
      </w:r>
      <w:r w:rsidRPr="0042490B">
        <w:rPr>
          <w:rFonts w:ascii="Arial" w:hAnsi="Arial" w:cs="Arial"/>
          <w:b/>
          <w:sz w:val="24"/>
          <w:szCs w:val="24"/>
        </w:rPr>
        <w:t>PARA LAS OFICINAS DEL BCB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4"/>
        <w:gridCol w:w="2000"/>
        <w:gridCol w:w="480"/>
        <w:gridCol w:w="480"/>
        <w:gridCol w:w="1836"/>
      </w:tblGrid>
      <w:tr w:rsidR="00482A6F" w:rsidRPr="00482A6F" w:rsidTr="00291383">
        <w:trPr>
          <w:trHeight w:val="283"/>
          <w:tblHeader/>
        </w:trPr>
        <w:tc>
          <w:tcPr>
            <w:tcW w:w="2353" w:type="pct"/>
            <w:vMerge w:val="restart"/>
            <w:shd w:val="clear" w:color="auto" w:fill="D9D9D9"/>
            <w:vAlign w:val="center"/>
          </w:tcPr>
          <w:p w:rsidR="00482A6F" w:rsidRPr="00482A6F" w:rsidRDefault="00482A6F" w:rsidP="00482A6F">
            <w:pPr>
              <w:spacing w:after="160" w:line="259" w:lineRule="auto"/>
              <w:jc w:val="center"/>
              <w:rPr>
                <w:rFonts w:ascii="Arial" w:eastAsia="Calibri" w:hAnsi="Arial" w:cs="Arial"/>
                <w:b/>
                <w:bCs/>
                <w:sz w:val="18"/>
                <w:szCs w:val="18"/>
                <w:lang w:val="es-BO" w:eastAsia="en-US"/>
              </w:rPr>
            </w:pPr>
            <w:r w:rsidRPr="00482A6F">
              <w:rPr>
                <w:rFonts w:ascii="Arial" w:eastAsia="Calibri" w:hAnsi="Arial" w:cs="Arial"/>
                <w:b/>
                <w:bCs/>
                <w:sz w:val="18"/>
                <w:szCs w:val="18"/>
                <w:lang w:val="es-BO" w:eastAsia="en-US"/>
              </w:rPr>
              <w:t>REQUISITOS NECESARIOS DEL(LOS) BIEN(ES) Y LAS CONDICIONES COMPLEMENTARIAS</w:t>
            </w:r>
          </w:p>
        </w:tc>
        <w:tc>
          <w:tcPr>
            <w:tcW w:w="1104" w:type="pct"/>
            <w:tcBorders>
              <w:bottom w:val="single" w:sz="4" w:space="0" w:color="auto"/>
            </w:tcBorders>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jc w:val="center"/>
              <w:rPr>
                <w:rFonts w:ascii="Arial" w:eastAsia="Calibri" w:hAnsi="Arial" w:cs="Arial"/>
                <w:b/>
                <w:bCs/>
                <w:iCs/>
                <w:sz w:val="18"/>
                <w:szCs w:val="18"/>
                <w:lang w:val="es-BO" w:eastAsia="en-US"/>
              </w:rPr>
            </w:pPr>
            <w:r w:rsidRPr="00482A6F">
              <w:rPr>
                <w:rFonts w:ascii="Arial" w:eastAsia="Calibri" w:hAnsi="Arial" w:cs="Arial"/>
                <w:b/>
                <w:sz w:val="18"/>
                <w:szCs w:val="18"/>
                <w:lang w:val="es-BO" w:eastAsia="en-US"/>
              </w:rPr>
              <w:t>PARA SER LLENADO POR EL PROPONENTE</w:t>
            </w:r>
          </w:p>
        </w:tc>
        <w:tc>
          <w:tcPr>
            <w:tcW w:w="1543" w:type="pct"/>
            <w:gridSpan w:val="3"/>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jc w:val="center"/>
              <w:rPr>
                <w:rFonts w:ascii="Arial" w:eastAsia="Calibri" w:hAnsi="Arial" w:cs="Arial"/>
                <w:b/>
                <w:bCs/>
                <w:iCs/>
                <w:sz w:val="18"/>
                <w:szCs w:val="18"/>
                <w:lang w:val="es-BO" w:eastAsia="en-US"/>
              </w:rPr>
            </w:pPr>
            <w:r w:rsidRPr="00482A6F">
              <w:rPr>
                <w:rFonts w:ascii="Arial" w:eastAsia="Calibri" w:hAnsi="Arial" w:cs="Arial"/>
                <w:b/>
                <w:sz w:val="18"/>
                <w:szCs w:val="18"/>
                <w:lang w:val="es-BO" w:eastAsia="en-US"/>
              </w:rPr>
              <w:t>PARA LA CALIFICACIÓN DE LA ENTIDAD</w:t>
            </w:r>
          </w:p>
        </w:tc>
      </w:tr>
      <w:tr w:rsidR="00482A6F" w:rsidRPr="00482A6F" w:rsidTr="00291383">
        <w:trPr>
          <w:trHeight w:val="283"/>
          <w:tblHeader/>
        </w:trPr>
        <w:tc>
          <w:tcPr>
            <w:tcW w:w="2353" w:type="pct"/>
            <w:vMerge/>
            <w:shd w:val="clear" w:color="auto" w:fill="D9D9D9"/>
            <w:vAlign w:val="center"/>
          </w:tcPr>
          <w:p w:rsidR="00482A6F" w:rsidRPr="00482A6F" w:rsidRDefault="00482A6F" w:rsidP="00482A6F">
            <w:pPr>
              <w:pBdr>
                <w:top w:val="single" w:sz="4" w:space="0" w:color="auto"/>
                <w:left w:val="single" w:sz="4" w:space="0" w:color="auto"/>
                <w:bottom w:val="single" w:sz="4" w:space="0" w:color="auto"/>
              </w:pBdr>
              <w:spacing w:after="160" w:line="259" w:lineRule="auto"/>
              <w:jc w:val="center"/>
              <w:rPr>
                <w:rFonts w:ascii="Arial" w:eastAsia="Arial Unicode MS" w:hAnsi="Arial" w:cs="Arial"/>
                <w:b/>
                <w:bCs/>
                <w:sz w:val="18"/>
                <w:szCs w:val="18"/>
                <w:lang w:val="es-BO" w:eastAsia="en-US"/>
              </w:rPr>
            </w:pPr>
          </w:p>
        </w:tc>
        <w:tc>
          <w:tcPr>
            <w:tcW w:w="1104" w:type="pct"/>
            <w:vMerge w:val="restart"/>
            <w:shd w:val="clear" w:color="auto" w:fill="D9D9D9"/>
            <w:vAlign w:val="center"/>
          </w:tcPr>
          <w:p w:rsidR="00482A6F" w:rsidRPr="00482A6F" w:rsidRDefault="00482A6F" w:rsidP="00482A6F">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firstLine="14"/>
              <w:jc w:val="center"/>
              <w:rPr>
                <w:rFonts w:ascii="Arial" w:eastAsia="Calibri" w:hAnsi="Arial" w:cs="Arial"/>
                <w:b/>
                <w:bCs/>
                <w:iCs/>
                <w:sz w:val="18"/>
                <w:szCs w:val="18"/>
                <w:lang w:val="es-BO" w:eastAsia="en-US"/>
              </w:rPr>
            </w:pPr>
            <w:r w:rsidRPr="00482A6F">
              <w:rPr>
                <w:rFonts w:ascii="Arial" w:eastAsia="Calibri" w:hAnsi="Arial" w:cs="Arial"/>
                <w:b/>
                <w:bCs/>
                <w:iCs/>
                <w:sz w:val="18"/>
                <w:szCs w:val="18"/>
                <w:lang w:val="es-BO" w:eastAsia="en-US"/>
              </w:rPr>
              <w:t>CARACTERÍSTICAS DE LA PROPUESTA</w:t>
            </w:r>
          </w:p>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hanging="11"/>
              <w:jc w:val="center"/>
              <w:rPr>
                <w:rFonts w:ascii="Arial" w:eastAsia="Calibri" w:hAnsi="Arial" w:cs="Arial"/>
                <w:iCs/>
                <w:sz w:val="18"/>
                <w:szCs w:val="18"/>
                <w:lang w:val="es-BO" w:eastAsia="en-US"/>
              </w:rPr>
            </w:pPr>
            <w:r w:rsidRPr="00482A6F">
              <w:rPr>
                <w:rFonts w:ascii="Arial" w:eastAsia="Calibri" w:hAnsi="Arial" w:cs="Arial"/>
                <w:sz w:val="14"/>
                <w:szCs w:val="18"/>
                <w:lang w:val="es-BO" w:eastAsia="en-US"/>
              </w:rPr>
              <w:t>(Manifestar aceptación, especificar, adjuntar lo requerido según el registro específico para cada requisito)</w:t>
            </w:r>
          </w:p>
        </w:tc>
        <w:tc>
          <w:tcPr>
            <w:tcW w:w="530" w:type="pct"/>
            <w:gridSpan w:val="2"/>
            <w:shd w:val="clear" w:color="auto" w:fill="D9D9D9"/>
            <w:vAlign w:val="center"/>
          </w:tcPr>
          <w:p w:rsidR="00482A6F" w:rsidRPr="00482A6F" w:rsidRDefault="00482A6F" w:rsidP="00482A6F">
            <w:pPr>
              <w:spacing w:after="160" w:line="259" w:lineRule="auto"/>
              <w:jc w:val="center"/>
              <w:rPr>
                <w:rFonts w:ascii="Arial" w:eastAsia="Calibri" w:hAnsi="Arial" w:cs="Arial"/>
                <w:b/>
                <w:bCs/>
                <w:sz w:val="18"/>
                <w:szCs w:val="18"/>
                <w:lang w:val="es-BO" w:eastAsia="en-US"/>
              </w:rPr>
            </w:pPr>
            <w:r w:rsidRPr="00482A6F">
              <w:rPr>
                <w:rFonts w:ascii="Arial" w:eastAsia="Calibri" w:hAnsi="Arial" w:cs="Arial"/>
                <w:b/>
                <w:bCs/>
                <w:sz w:val="18"/>
                <w:szCs w:val="18"/>
                <w:lang w:val="es-BO" w:eastAsia="en-US"/>
              </w:rPr>
              <w:t>CUMPLE</w:t>
            </w:r>
          </w:p>
        </w:tc>
        <w:tc>
          <w:tcPr>
            <w:tcW w:w="1013" w:type="pct"/>
            <w:vMerge w:val="restart"/>
            <w:shd w:val="clear" w:color="auto" w:fill="D9D9D9"/>
            <w:vAlign w:val="center"/>
          </w:tcPr>
          <w:p w:rsidR="00482A6F" w:rsidRPr="00482A6F" w:rsidRDefault="00482A6F" w:rsidP="00482A6F">
            <w:pPr>
              <w:spacing w:after="160" w:line="259" w:lineRule="auto"/>
              <w:jc w:val="center"/>
              <w:rPr>
                <w:rFonts w:ascii="Arial" w:eastAsia="Calibri" w:hAnsi="Arial" w:cs="Arial"/>
                <w:bCs/>
                <w:sz w:val="18"/>
                <w:szCs w:val="18"/>
                <w:lang w:val="es-BO" w:eastAsia="en-US"/>
              </w:rPr>
            </w:pPr>
            <w:r w:rsidRPr="00482A6F">
              <w:rPr>
                <w:rFonts w:ascii="Arial" w:eastAsia="Calibri" w:hAnsi="Arial" w:cs="Arial"/>
                <w:b/>
                <w:bCs/>
                <w:sz w:val="18"/>
                <w:szCs w:val="18"/>
                <w:lang w:val="es-BO" w:eastAsia="en-US"/>
              </w:rPr>
              <w:t>OBSERVACIONES</w:t>
            </w:r>
            <w:r w:rsidRPr="00482A6F">
              <w:rPr>
                <w:rFonts w:ascii="Arial" w:eastAsia="Calibri" w:hAnsi="Arial" w:cs="Arial"/>
                <w:bCs/>
                <w:sz w:val="18"/>
                <w:szCs w:val="18"/>
                <w:lang w:val="es-BO" w:eastAsia="en-US"/>
              </w:rPr>
              <w:t xml:space="preserve"> (especificar por qué no cumple)</w:t>
            </w:r>
          </w:p>
        </w:tc>
      </w:tr>
      <w:tr w:rsidR="00482A6F" w:rsidRPr="00482A6F" w:rsidTr="00291383">
        <w:trPr>
          <w:trHeight w:val="283"/>
          <w:tblHeader/>
        </w:trPr>
        <w:tc>
          <w:tcPr>
            <w:tcW w:w="2353" w:type="pct"/>
            <w:vMerge/>
            <w:tcBorders>
              <w:bottom w:val="single" w:sz="4" w:space="0" w:color="auto"/>
            </w:tcBorders>
            <w:shd w:val="clear" w:color="auto" w:fill="D9D9D9"/>
            <w:vAlign w:val="center"/>
          </w:tcPr>
          <w:p w:rsidR="00482A6F" w:rsidRPr="00482A6F" w:rsidRDefault="00482A6F" w:rsidP="00482A6F">
            <w:pPr>
              <w:spacing w:after="160" w:line="259" w:lineRule="auto"/>
              <w:rPr>
                <w:rFonts w:ascii="Arial" w:eastAsia="Calibri" w:hAnsi="Arial" w:cs="Arial"/>
                <w:b/>
                <w:bCs/>
                <w:sz w:val="18"/>
                <w:szCs w:val="18"/>
                <w:lang w:val="es-BO" w:eastAsia="en-US"/>
              </w:rPr>
            </w:pPr>
          </w:p>
        </w:tc>
        <w:tc>
          <w:tcPr>
            <w:tcW w:w="1104" w:type="pct"/>
            <w:vMerge/>
            <w:tcBorders>
              <w:bottom w:val="single" w:sz="4" w:space="0" w:color="auto"/>
            </w:tcBorders>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b/>
                <w:bCs/>
                <w:iCs/>
                <w:sz w:val="18"/>
                <w:szCs w:val="18"/>
                <w:lang w:val="es-BO" w:eastAsia="en-US"/>
              </w:rPr>
            </w:pPr>
          </w:p>
        </w:tc>
        <w:tc>
          <w:tcPr>
            <w:tcW w:w="265" w:type="pct"/>
            <w:tcBorders>
              <w:bottom w:val="single" w:sz="4" w:space="0" w:color="auto"/>
            </w:tcBorders>
            <w:shd w:val="clear" w:color="auto" w:fill="D9D9D9"/>
            <w:vAlign w:val="center"/>
          </w:tcPr>
          <w:p w:rsidR="00482A6F" w:rsidRPr="00482A6F" w:rsidRDefault="00482A6F" w:rsidP="00482A6F">
            <w:pPr>
              <w:spacing w:after="160" w:line="259" w:lineRule="auto"/>
              <w:jc w:val="center"/>
              <w:rPr>
                <w:rFonts w:ascii="Arial" w:eastAsia="Calibri" w:hAnsi="Arial" w:cs="Arial"/>
                <w:b/>
                <w:bCs/>
                <w:sz w:val="18"/>
                <w:szCs w:val="18"/>
                <w:lang w:val="es-BO" w:eastAsia="en-US"/>
              </w:rPr>
            </w:pPr>
            <w:r w:rsidRPr="00482A6F">
              <w:rPr>
                <w:rFonts w:ascii="Arial" w:eastAsia="Calibri" w:hAnsi="Arial" w:cs="Arial"/>
                <w:b/>
                <w:sz w:val="18"/>
                <w:szCs w:val="18"/>
                <w:lang w:val="es-BO" w:eastAsia="en-US"/>
              </w:rPr>
              <w:t>SI</w:t>
            </w:r>
          </w:p>
        </w:tc>
        <w:tc>
          <w:tcPr>
            <w:tcW w:w="265" w:type="pct"/>
            <w:tcBorders>
              <w:bottom w:val="single" w:sz="4" w:space="0" w:color="auto"/>
            </w:tcBorders>
            <w:shd w:val="clear" w:color="auto" w:fill="D9D9D9"/>
            <w:vAlign w:val="center"/>
          </w:tcPr>
          <w:p w:rsidR="00482A6F" w:rsidRPr="00482A6F" w:rsidRDefault="00482A6F" w:rsidP="00482A6F">
            <w:pPr>
              <w:spacing w:after="160" w:line="259" w:lineRule="auto"/>
              <w:jc w:val="center"/>
              <w:rPr>
                <w:rFonts w:ascii="Arial" w:eastAsia="Calibri" w:hAnsi="Arial" w:cs="Arial"/>
                <w:b/>
                <w:bCs/>
                <w:sz w:val="18"/>
                <w:szCs w:val="18"/>
                <w:lang w:val="es-BO" w:eastAsia="en-US"/>
              </w:rPr>
            </w:pPr>
            <w:r w:rsidRPr="00482A6F">
              <w:rPr>
                <w:rFonts w:ascii="Arial" w:eastAsia="Calibri" w:hAnsi="Arial" w:cs="Arial"/>
                <w:b/>
                <w:sz w:val="18"/>
                <w:szCs w:val="18"/>
                <w:lang w:val="es-BO" w:eastAsia="en-US"/>
              </w:rPr>
              <w:t>NO</w:t>
            </w:r>
          </w:p>
        </w:tc>
        <w:tc>
          <w:tcPr>
            <w:tcW w:w="1013" w:type="pct"/>
            <w:vMerge/>
            <w:tcBorders>
              <w:bottom w:val="single" w:sz="4" w:space="0" w:color="auto"/>
            </w:tcBorders>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jc w:val="center"/>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rPr>
                <w:rFonts w:ascii="Arial" w:eastAsia="Calibri" w:hAnsi="Arial" w:cs="Arial"/>
                <w:iCs/>
                <w:color w:val="FFFFFF"/>
                <w:sz w:val="18"/>
                <w:szCs w:val="18"/>
                <w:lang w:val="es-BO" w:eastAsia="en-US"/>
              </w:rPr>
            </w:pPr>
            <w:r w:rsidRPr="00482A6F">
              <w:rPr>
                <w:rFonts w:ascii="Arial" w:eastAsia="Calibri" w:hAnsi="Arial" w:cs="Arial"/>
                <w:b/>
                <w:bCs/>
                <w:color w:val="FFFFFF"/>
                <w:sz w:val="18"/>
                <w:szCs w:val="18"/>
                <w:lang w:val="es-BO" w:eastAsia="en-US"/>
              </w:rPr>
              <w:t>OBJETO Y CAUSA</w:t>
            </w:r>
          </w:p>
        </w:tc>
      </w:tr>
      <w:tr w:rsidR="00482A6F" w:rsidRPr="00482A6F" w:rsidTr="00482A6F">
        <w:trPr>
          <w:trHeight w:val="625"/>
        </w:trPr>
        <w:tc>
          <w:tcPr>
            <w:tcW w:w="2353" w:type="pct"/>
            <w:vAlign w:val="center"/>
          </w:tcPr>
          <w:p w:rsidR="00482A6F" w:rsidRPr="00482A6F" w:rsidRDefault="00482A6F" w:rsidP="00482A6F">
            <w:pPr>
              <w:spacing w:after="160" w:line="259" w:lineRule="auto"/>
              <w:ind w:firstLine="6"/>
              <w:jc w:val="both"/>
              <w:rPr>
                <w:rFonts w:ascii="Arial" w:eastAsia="Calibri" w:hAnsi="Arial" w:cs="Arial"/>
                <w:bCs/>
                <w:iCs/>
                <w:sz w:val="18"/>
                <w:szCs w:val="18"/>
                <w:lang w:val="es-BO" w:eastAsia="en-US"/>
              </w:rPr>
            </w:pPr>
            <w:r w:rsidRPr="00482A6F">
              <w:rPr>
                <w:rFonts w:ascii="Arial" w:eastAsia="Calibri" w:hAnsi="Arial" w:cs="Arial"/>
                <w:bCs/>
                <w:iCs/>
                <w:sz w:val="18"/>
                <w:szCs w:val="18"/>
                <w:lang w:val="es-BO" w:eastAsia="en-US"/>
              </w:rPr>
              <w:t>El Banco Central de Bolivia (BCB) requiere la provisión de detectores de inundación perimetrales para las oficinas del BCB para detectar y monitorear fugas de agua en los perímetros de manera oportuna.</w:t>
            </w:r>
          </w:p>
        </w:tc>
        <w:tc>
          <w:tcPr>
            <w:tcW w:w="2647" w:type="pct"/>
            <w:gridSpan w:val="4"/>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567" w:hanging="567"/>
              <w:rPr>
                <w:rFonts w:ascii="Arial" w:eastAsia="Calibri" w:hAnsi="Arial" w:cs="Arial"/>
                <w:iCs/>
                <w:color w:val="FFFFFF"/>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iCs/>
                <w:color w:val="FFFFFF"/>
                <w:sz w:val="18"/>
                <w:szCs w:val="18"/>
                <w:lang w:val="es-BO" w:eastAsia="en-US"/>
              </w:rPr>
            </w:pPr>
            <w:r w:rsidRPr="00482A6F">
              <w:rPr>
                <w:rFonts w:ascii="Arial" w:eastAsia="Calibri" w:hAnsi="Arial" w:cs="Arial"/>
                <w:b/>
                <w:bCs/>
                <w:color w:val="FFFFFF"/>
                <w:sz w:val="18"/>
                <w:szCs w:val="18"/>
                <w:lang w:val="es-BO" w:eastAsia="en-US"/>
              </w:rPr>
              <w:t xml:space="preserve">CARACTERÍSTICAS GENERALES DEL SISTEMA </w:t>
            </w:r>
          </w:p>
        </w:tc>
      </w:tr>
      <w:tr w:rsidR="00482A6F" w:rsidRPr="00482A6F" w:rsidTr="00291383">
        <w:trPr>
          <w:trHeight w:val="283"/>
        </w:trPr>
        <w:tc>
          <w:tcPr>
            <w:tcW w:w="5000" w:type="pct"/>
            <w:gridSpan w:val="5"/>
            <w:shd w:val="clear" w:color="auto" w:fill="548DD4"/>
            <w:vAlign w:val="center"/>
          </w:tcPr>
          <w:p w:rsidR="00482A6F" w:rsidRPr="00482A6F" w:rsidRDefault="00482A6F" w:rsidP="00482A6F">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357" w:hanging="357"/>
              <w:contextualSpacing/>
              <w:jc w:val="both"/>
              <w:rPr>
                <w:rFonts w:ascii="Arial" w:eastAsia="Calibri" w:hAnsi="Arial" w:cs="Arial"/>
                <w:iCs/>
                <w:sz w:val="18"/>
                <w:szCs w:val="18"/>
                <w:lang w:val="es-BO" w:eastAsia="en-US"/>
              </w:rPr>
            </w:pPr>
            <w:r w:rsidRPr="00482A6F">
              <w:rPr>
                <w:rFonts w:ascii="Arial" w:eastAsia="Calibri" w:hAnsi="Arial" w:cs="Arial"/>
                <w:b/>
                <w:bCs/>
                <w:sz w:val="18"/>
                <w:szCs w:val="18"/>
                <w:lang w:val="es-BO" w:eastAsia="en-US"/>
              </w:rPr>
              <w:t xml:space="preserve">REQUISITOS DEL SISTEMA </w:t>
            </w:r>
          </w:p>
        </w:tc>
      </w:tr>
      <w:tr w:rsidR="00482A6F" w:rsidRPr="00482A6F" w:rsidTr="00291383">
        <w:trPr>
          <w:trHeight w:val="283"/>
        </w:trPr>
        <w:tc>
          <w:tcPr>
            <w:tcW w:w="5000" w:type="pct"/>
            <w:gridSpan w:val="5"/>
            <w:shd w:val="clear" w:color="auto" w:fill="C6D9F1"/>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r w:rsidRPr="00482A6F">
              <w:rPr>
                <w:rFonts w:ascii="Arial" w:eastAsia="Calibri" w:hAnsi="Arial" w:cs="Arial"/>
                <w:b/>
                <w:bCs/>
                <w:sz w:val="18"/>
                <w:szCs w:val="18"/>
                <w:lang w:val="es-BO" w:eastAsia="en-US"/>
              </w:rPr>
              <w:t>Componente 1: Monitor ambiental</w:t>
            </w:r>
          </w:p>
        </w:tc>
      </w:tr>
      <w:tr w:rsidR="00482A6F" w:rsidRPr="00482A6F" w:rsidTr="00291383">
        <w:trPr>
          <w:trHeight w:val="283"/>
        </w:trPr>
        <w:tc>
          <w:tcPr>
            <w:tcW w:w="2353" w:type="pct"/>
            <w:vAlign w:val="center"/>
          </w:tcPr>
          <w:p w:rsidR="00482A6F" w:rsidRPr="00482A6F" w:rsidRDefault="00482A6F" w:rsidP="00482A6F">
            <w:pPr>
              <w:numPr>
                <w:ilvl w:val="0"/>
                <w:numId w:val="54"/>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Marca:</w:t>
            </w:r>
            <w:r w:rsidRPr="00482A6F">
              <w:rPr>
                <w:rFonts w:ascii="Arial" w:eastAsia="Calibri" w:hAnsi="Arial" w:cs="Arial"/>
                <w:sz w:val="18"/>
                <w:szCs w:val="18"/>
                <w:lang w:val="es-BO" w:eastAsia="en-US"/>
              </w:rPr>
              <w:t xml:space="preserve"> A </w:t>
            </w:r>
            <w:r w:rsidRPr="00482A6F">
              <w:rPr>
                <w:rFonts w:ascii="Arial" w:eastAsia="Calibri" w:hAnsi="Arial" w:cs="Arial"/>
                <w:bCs/>
                <w:iCs/>
                <w:sz w:val="18"/>
                <w:szCs w:val="18"/>
                <w:lang w:val="es-BO" w:eastAsia="en-US"/>
              </w:rPr>
              <w:t>Especificar.</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i/>
                <w:sz w:val="18"/>
                <w:szCs w:val="18"/>
                <w:lang w:val="es-BO" w:eastAsia="en-US"/>
              </w:rPr>
              <w:t>(E</w:t>
            </w:r>
            <w:r w:rsidRPr="00482A6F">
              <w:rPr>
                <w:rFonts w:ascii="Arial" w:eastAsia="Calibri" w:hAnsi="Arial" w:cs="Arial"/>
                <w:b/>
                <w:bCs/>
                <w:i/>
                <w:color w:val="000000"/>
                <w:sz w:val="18"/>
                <w:szCs w:val="18"/>
                <w:lang w:val="es-BO" w:eastAsia="en-US"/>
              </w:rPr>
              <w:t>specificar</w:t>
            </w:r>
            <w:r w:rsidRPr="00482A6F">
              <w:rPr>
                <w:rFonts w:ascii="Arial" w:eastAsia="Calibri" w:hAnsi="Arial" w:cs="Arial"/>
                <w:b/>
                <w:i/>
                <w:sz w:val="18"/>
                <w:szCs w:val="18"/>
                <w:lang w:val="es-BO" w:eastAsia="en-US"/>
              </w:rPr>
              <w:t>)</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368"/>
        </w:trPr>
        <w:tc>
          <w:tcPr>
            <w:tcW w:w="2353" w:type="pct"/>
            <w:vAlign w:val="center"/>
          </w:tcPr>
          <w:p w:rsidR="00482A6F" w:rsidRPr="00482A6F" w:rsidRDefault="00482A6F" w:rsidP="00482A6F">
            <w:pPr>
              <w:numPr>
                <w:ilvl w:val="0"/>
                <w:numId w:val="54"/>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Modelo:</w:t>
            </w:r>
            <w:r w:rsidRPr="00482A6F">
              <w:rPr>
                <w:rFonts w:ascii="Arial" w:eastAsia="Calibri" w:hAnsi="Arial" w:cs="Arial"/>
                <w:sz w:val="18"/>
                <w:szCs w:val="18"/>
                <w:lang w:val="es-BO" w:eastAsia="en-US"/>
              </w:rPr>
              <w:t xml:space="preserve"> A </w:t>
            </w:r>
            <w:r w:rsidRPr="00482A6F">
              <w:rPr>
                <w:rFonts w:ascii="Arial" w:eastAsia="Calibri" w:hAnsi="Arial" w:cs="Arial"/>
                <w:bCs/>
                <w:iCs/>
                <w:sz w:val="18"/>
                <w:szCs w:val="18"/>
                <w:lang w:val="es-BO" w:eastAsia="en-US"/>
              </w:rPr>
              <w:t>Especificar.</w:t>
            </w:r>
          </w:p>
          <w:p w:rsidR="00482A6F" w:rsidRPr="00482A6F" w:rsidRDefault="00482A6F" w:rsidP="00482A6F">
            <w:pPr>
              <w:numPr>
                <w:ilvl w:val="0"/>
                <w:numId w:val="56"/>
              </w:numPr>
              <w:spacing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El modelo especificado debe ser verificable en la página web oficial del fabricante, no se aceptarán modelos descontinuados o no especificados por el fabricante.</w:t>
            </w:r>
          </w:p>
          <w:p w:rsidR="00482A6F" w:rsidRDefault="00482A6F" w:rsidP="00482A6F">
            <w:pPr>
              <w:spacing w:line="259" w:lineRule="auto"/>
              <w:jc w:val="both"/>
              <w:rPr>
                <w:rFonts w:ascii="Arial" w:eastAsia="Calibri" w:hAnsi="Arial" w:cs="Arial"/>
                <w:b/>
                <w:i/>
                <w:sz w:val="18"/>
                <w:szCs w:val="18"/>
                <w:lang w:val="es-BO" w:eastAsia="en-US"/>
              </w:rPr>
            </w:pP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b/>
                <w:i/>
                <w:sz w:val="18"/>
                <w:szCs w:val="18"/>
                <w:lang w:val="es-BO" w:eastAsia="en-US"/>
              </w:rPr>
              <w:t xml:space="preserve">(Manifestar aceptación, especificar y </w:t>
            </w:r>
            <w:r w:rsidRPr="00482A6F">
              <w:rPr>
                <w:rFonts w:ascii="Arial" w:eastAsia="Calibri" w:hAnsi="Arial" w:cs="Arial"/>
                <w:b/>
                <w:bCs/>
                <w:i/>
                <w:color w:val="000000"/>
                <w:sz w:val="18"/>
                <w:szCs w:val="18"/>
                <w:lang w:val="es-BO" w:eastAsia="en-US"/>
              </w:rPr>
              <w:t>señalar la dirección URL del fabricante</w:t>
            </w:r>
            <w:r w:rsidRPr="00482A6F">
              <w:rPr>
                <w:rFonts w:ascii="Arial" w:eastAsia="Calibri" w:hAnsi="Arial" w:cs="Arial"/>
                <w:b/>
                <w:i/>
                <w:sz w:val="18"/>
                <w:szCs w:val="18"/>
                <w:lang w:val="es-BO" w:eastAsia="en-US"/>
              </w:rPr>
              <w:t>)</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2353" w:type="pct"/>
            <w:vAlign w:val="center"/>
          </w:tcPr>
          <w:p w:rsidR="00482A6F" w:rsidRPr="00482A6F" w:rsidRDefault="00482A6F" w:rsidP="00482A6F">
            <w:pPr>
              <w:numPr>
                <w:ilvl w:val="0"/>
                <w:numId w:val="54"/>
              </w:numPr>
              <w:spacing w:after="160" w:line="259" w:lineRule="auto"/>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 xml:space="preserve">Cantidad: </w:t>
            </w:r>
            <w:r w:rsidRPr="00482A6F">
              <w:rPr>
                <w:rFonts w:ascii="Arial" w:eastAsia="Calibri" w:hAnsi="Arial" w:cs="Arial"/>
                <w:sz w:val="18"/>
                <w:szCs w:val="18"/>
                <w:lang w:val="es-BO" w:eastAsia="en-US"/>
              </w:rPr>
              <w:t>Dos (2) Equipos.</w:t>
            </w:r>
          </w:p>
          <w:p w:rsidR="00482A6F" w:rsidRPr="00482A6F" w:rsidRDefault="00482A6F" w:rsidP="00482A6F">
            <w:pPr>
              <w:spacing w:after="160" w:line="259" w:lineRule="auto"/>
              <w:jc w:val="both"/>
              <w:rPr>
                <w:rFonts w:ascii="Arial" w:eastAsia="Calibri" w:hAnsi="Arial" w:cs="Arial"/>
                <w:b/>
                <w:i/>
                <w:sz w:val="18"/>
                <w:szCs w:val="18"/>
                <w:lang w:val="es-BO" w:eastAsia="en-US"/>
              </w:rPr>
            </w:pPr>
            <w:r w:rsidRPr="00482A6F">
              <w:rPr>
                <w:rFonts w:ascii="Arial" w:eastAsia="Calibri" w:hAnsi="Arial" w:cs="Arial"/>
                <w:b/>
                <w:i/>
                <w:sz w:val="18"/>
                <w:szCs w:val="18"/>
                <w:lang w:val="es-BO" w:eastAsia="en-US"/>
              </w:rPr>
              <w:t>(</w:t>
            </w:r>
            <w:r w:rsidRPr="00482A6F">
              <w:rPr>
                <w:rFonts w:ascii="Arial" w:hAnsi="Arial" w:cs="Arial"/>
                <w:b/>
                <w:i/>
                <w:sz w:val="18"/>
                <w:szCs w:val="18"/>
                <w:lang w:val="es-BO"/>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2353" w:type="pct"/>
            <w:shd w:val="clear" w:color="auto" w:fill="auto"/>
            <w:vAlign w:val="center"/>
          </w:tcPr>
          <w:p w:rsidR="00482A6F" w:rsidRPr="00482A6F" w:rsidRDefault="00482A6F" w:rsidP="00482A6F">
            <w:pPr>
              <w:numPr>
                <w:ilvl w:val="0"/>
                <w:numId w:val="54"/>
              </w:numPr>
              <w:spacing w:after="160" w:line="259" w:lineRule="auto"/>
              <w:rPr>
                <w:rFonts w:ascii="Arial" w:eastAsia="Calibri" w:hAnsi="Arial" w:cs="Arial"/>
                <w:sz w:val="18"/>
                <w:szCs w:val="18"/>
                <w:lang w:val="es-BO" w:eastAsia="en-US"/>
              </w:rPr>
            </w:pPr>
            <w:r w:rsidRPr="00482A6F">
              <w:rPr>
                <w:rFonts w:ascii="Arial" w:eastAsia="Calibri" w:hAnsi="Arial" w:cs="Arial"/>
                <w:b/>
                <w:sz w:val="18"/>
                <w:szCs w:val="18"/>
                <w:lang w:val="es-BO" w:eastAsia="en-US"/>
              </w:rPr>
              <w:t xml:space="preserve">Características Generales: </w:t>
            </w:r>
            <w:r w:rsidRPr="00482A6F">
              <w:rPr>
                <w:rFonts w:ascii="Arial" w:eastAsia="Calibri" w:hAnsi="Arial" w:cs="Arial"/>
                <w:sz w:val="18"/>
                <w:szCs w:val="18"/>
                <w:lang w:val="es-BO" w:eastAsia="en-US"/>
              </w:rPr>
              <w:t>El equipo ofertado deberá contar con las siguientes características.</w:t>
            </w:r>
          </w:p>
          <w:p w:rsidR="00482A6F" w:rsidRPr="00482A6F" w:rsidRDefault="00482A6F" w:rsidP="00482A6F">
            <w:pPr>
              <w:numPr>
                <w:ilvl w:val="1"/>
                <w:numId w:val="61"/>
              </w:numPr>
              <w:spacing w:after="160" w:line="259" w:lineRule="auto"/>
              <w:contextualSpacing/>
              <w:rPr>
                <w:rFonts w:ascii="Arial" w:hAnsi="Arial" w:cs="Arial"/>
                <w:sz w:val="18"/>
                <w:szCs w:val="18"/>
                <w:lang w:val="es-BO"/>
              </w:rPr>
            </w:pPr>
            <w:r w:rsidRPr="00482A6F">
              <w:rPr>
                <w:rFonts w:ascii="Arial" w:hAnsi="Arial" w:cs="Arial"/>
                <w:b/>
                <w:sz w:val="18"/>
                <w:szCs w:val="18"/>
                <w:lang w:val="es-BO"/>
              </w:rPr>
              <w:t>Soporta Sensores:</w:t>
            </w:r>
            <w:r w:rsidRPr="00482A6F">
              <w:rPr>
                <w:rFonts w:ascii="Arial" w:hAnsi="Arial" w:cs="Arial"/>
                <w:sz w:val="18"/>
                <w:szCs w:val="18"/>
                <w:lang w:val="es-BO"/>
              </w:rPr>
              <w:t xml:space="preserve"> Temperatura, humedad, contacto de puerta, humo, filtración puntual de fluidos, vibración y contacto seco.</w:t>
            </w:r>
          </w:p>
          <w:p w:rsidR="00482A6F" w:rsidRPr="00482A6F" w:rsidRDefault="00482A6F" w:rsidP="00482A6F">
            <w:pPr>
              <w:numPr>
                <w:ilvl w:val="1"/>
                <w:numId w:val="61"/>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Equipo suministrado para montaje en Rack.</w:t>
            </w:r>
          </w:p>
          <w:p w:rsidR="00482A6F" w:rsidRDefault="00482A6F" w:rsidP="00482A6F">
            <w:pPr>
              <w:numPr>
                <w:ilvl w:val="1"/>
                <w:numId w:val="61"/>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Unidad de Rack: Uno (1)</w:t>
            </w:r>
          </w:p>
          <w:p w:rsidR="00482A6F" w:rsidRPr="00482A6F" w:rsidRDefault="00482A6F" w:rsidP="00482A6F">
            <w:pPr>
              <w:spacing w:after="160" w:line="259" w:lineRule="auto"/>
              <w:ind w:left="360"/>
              <w:contextualSpacing/>
              <w:jc w:val="both"/>
              <w:rPr>
                <w:rFonts w:ascii="Arial" w:hAnsi="Arial" w:cs="Arial"/>
                <w:sz w:val="18"/>
                <w:szCs w:val="18"/>
                <w:lang w:val="es-BO"/>
              </w:rPr>
            </w:pPr>
          </w:p>
          <w:p w:rsidR="00482A6F" w:rsidRPr="00482A6F" w:rsidRDefault="00482A6F" w:rsidP="00482A6F">
            <w:pPr>
              <w:spacing w:after="160" w:line="259" w:lineRule="auto"/>
              <w:jc w:val="both"/>
              <w:rPr>
                <w:rFonts w:ascii="Arial" w:eastAsia="Calibri" w:hAnsi="Arial" w:cs="Arial"/>
                <w:b/>
                <w:sz w:val="18"/>
                <w:szCs w:val="18"/>
                <w:lang w:val="es-BO" w:eastAsia="en-US"/>
              </w:rPr>
            </w:pPr>
            <w:r w:rsidRPr="00482A6F">
              <w:rPr>
                <w:rFonts w:ascii="Arial" w:eastAsia="Calibri" w:hAnsi="Arial" w:cs="Arial"/>
                <w:b/>
                <w:i/>
                <w:sz w:val="18"/>
                <w:szCs w:val="18"/>
                <w:lang w:val="es-BO" w:eastAsia="en-US"/>
              </w:rPr>
              <w:t>(Manifestar aceptación y especificar)</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2353" w:type="pct"/>
            <w:vAlign w:val="center"/>
          </w:tcPr>
          <w:p w:rsidR="00482A6F" w:rsidRPr="00482A6F" w:rsidRDefault="00482A6F" w:rsidP="00482A6F">
            <w:pPr>
              <w:numPr>
                <w:ilvl w:val="0"/>
                <w:numId w:val="54"/>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lastRenderedPageBreak/>
              <w:t xml:space="preserve">Características técnicas: </w:t>
            </w:r>
            <w:r w:rsidRPr="00482A6F">
              <w:rPr>
                <w:rFonts w:ascii="Arial" w:eastAsia="Calibri" w:hAnsi="Arial" w:cs="Arial"/>
                <w:sz w:val="18"/>
                <w:szCs w:val="18"/>
                <w:lang w:val="es-BO" w:eastAsia="en-US"/>
              </w:rPr>
              <w:t>El equipo debe poder soportar lo siguiente:</w:t>
            </w:r>
          </w:p>
          <w:p w:rsidR="00482A6F" w:rsidRPr="00482A6F" w:rsidRDefault="00482A6F" w:rsidP="00482A6F">
            <w:pPr>
              <w:numPr>
                <w:ilvl w:val="1"/>
                <w:numId w:val="54"/>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 xml:space="preserve">Aprobaciones regulatorias: </w:t>
            </w:r>
            <w:r w:rsidRPr="00482A6F">
              <w:rPr>
                <w:rFonts w:ascii="Arial" w:eastAsia="Calibri" w:hAnsi="Arial" w:cs="Arial"/>
                <w:sz w:val="18"/>
                <w:szCs w:val="18"/>
                <w:lang w:val="es-BO" w:eastAsia="en-US"/>
              </w:rPr>
              <w:t>CSA C22.2 N° 60950-1-03, UL 60950-1.</w:t>
            </w:r>
          </w:p>
          <w:p w:rsidR="00482A6F" w:rsidRPr="00482A6F" w:rsidRDefault="00482A6F" w:rsidP="00482A6F">
            <w:pPr>
              <w:numPr>
                <w:ilvl w:val="1"/>
                <w:numId w:val="54"/>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 xml:space="preserve">Conectores y puertos: </w:t>
            </w:r>
            <w:r w:rsidRPr="00482A6F">
              <w:rPr>
                <w:rFonts w:ascii="Arial" w:eastAsia="Calibri" w:hAnsi="Arial" w:cs="Arial"/>
                <w:sz w:val="18"/>
                <w:szCs w:val="18"/>
                <w:lang w:val="es-BO" w:eastAsia="en-US"/>
              </w:rPr>
              <w:t>Rj45</w:t>
            </w:r>
            <w:r w:rsidRPr="00482A6F">
              <w:rPr>
                <w:rFonts w:ascii="Arial" w:eastAsia="Calibri" w:hAnsi="Arial" w:cs="Arial"/>
                <w:b/>
                <w:sz w:val="18"/>
                <w:szCs w:val="18"/>
                <w:lang w:val="es-BO" w:eastAsia="en-US"/>
              </w:rPr>
              <w:t xml:space="preserve"> </w:t>
            </w:r>
            <w:r w:rsidRPr="00482A6F">
              <w:rPr>
                <w:rFonts w:ascii="Arial" w:eastAsia="Calibri" w:hAnsi="Arial" w:cs="Arial"/>
                <w:sz w:val="18"/>
                <w:szCs w:val="18"/>
                <w:lang w:val="es-BO" w:eastAsia="en-US"/>
              </w:rPr>
              <w:t>10/100/1000 Base-T, seis (6) puertos para Sensores universales, doce (12) sensores admitidos, setenta y ocho (78) sensores universales admitidos y cuatro (4) cámaras admitidas.</w:t>
            </w:r>
          </w:p>
          <w:p w:rsidR="00482A6F" w:rsidRPr="00482A6F" w:rsidRDefault="00482A6F" w:rsidP="00482A6F">
            <w:pPr>
              <w:numPr>
                <w:ilvl w:val="1"/>
                <w:numId w:val="54"/>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Protocolos: </w:t>
            </w:r>
            <w:r w:rsidRPr="00482A6F">
              <w:rPr>
                <w:rFonts w:ascii="Arial" w:eastAsia="Calibri" w:hAnsi="Arial" w:cs="Arial"/>
                <w:sz w:val="18"/>
                <w:szCs w:val="18"/>
                <w:lang w:val="es-BO" w:eastAsia="en-US"/>
              </w:rPr>
              <w:t>A-Link, DHCP, HTTPS, SNMP v2 y v3, SSH v4, TCP/IP, IPv6.</w:t>
            </w:r>
          </w:p>
          <w:p w:rsidR="00482A6F" w:rsidRPr="00482A6F" w:rsidRDefault="00482A6F" w:rsidP="00482A6F">
            <w:pPr>
              <w:numPr>
                <w:ilvl w:val="1"/>
                <w:numId w:val="54"/>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Interfaz de gestión:</w:t>
            </w:r>
            <w:r w:rsidRPr="00482A6F">
              <w:rPr>
                <w:rFonts w:ascii="Calibri" w:eastAsia="Calibri" w:hAnsi="Calibri"/>
                <w:sz w:val="22"/>
                <w:szCs w:val="22"/>
                <w:lang w:val="es-BO" w:eastAsia="en-US"/>
              </w:rPr>
              <w:t xml:space="preserve"> Mínimamente </w:t>
            </w:r>
            <w:r w:rsidRPr="00482A6F">
              <w:rPr>
                <w:rFonts w:ascii="Arial" w:eastAsia="Calibri" w:hAnsi="Arial" w:cs="Arial"/>
                <w:sz w:val="18"/>
                <w:szCs w:val="18"/>
                <w:lang w:val="es-BO" w:eastAsia="en-US"/>
              </w:rPr>
              <w:t>Google Chrome, Mozilla Firefox.</w:t>
            </w:r>
          </w:p>
          <w:p w:rsidR="00482A6F" w:rsidRPr="00482A6F" w:rsidRDefault="00482A6F" w:rsidP="00482A6F">
            <w:pPr>
              <w:numPr>
                <w:ilvl w:val="1"/>
                <w:numId w:val="54"/>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Compatible con Voltaje de entrada: </w:t>
            </w:r>
            <w:r w:rsidRPr="00482A6F">
              <w:rPr>
                <w:rFonts w:ascii="Arial" w:eastAsia="Calibri" w:hAnsi="Arial" w:cs="Arial"/>
                <w:sz w:val="18"/>
                <w:szCs w:val="18"/>
                <w:lang w:val="es-BO" w:eastAsia="en-US"/>
              </w:rPr>
              <w:t xml:space="preserve">220 VAC o </w:t>
            </w:r>
            <w:proofErr w:type="gramStart"/>
            <w:r w:rsidRPr="00482A6F">
              <w:rPr>
                <w:rFonts w:ascii="Arial" w:eastAsia="Calibri" w:hAnsi="Arial" w:cs="Arial"/>
                <w:sz w:val="18"/>
                <w:szCs w:val="18"/>
                <w:lang w:val="es-BO" w:eastAsia="en-US"/>
              </w:rPr>
              <w:t>Voltaje  de</w:t>
            </w:r>
            <w:proofErr w:type="gramEnd"/>
            <w:r w:rsidRPr="00482A6F">
              <w:rPr>
                <w:rFonts w:ascii="Arial" w:eastAsia="Calibri" w:hAnsi="Arial" w:cs="Arial"/>
                <w:sz w:val="18"/>
                <w:szCs w:val="18"/>
                <w:lang w:val="es-BO" w:eastAsia="en-US"/>
              </w:rPr>
              <w:t xml:space="preserve"> 100-240 VAC, 50/60 Hz.</w:t>
            </w:r>
          </w:p>
          <w:p w:rsidR="00482A6F" w:rsidRPr="00482A6F" w:rsidRDefault="00482A6F" w:rsidP="00482A6F">
            <w:pPr>
              <w:numPr>
                <w:ilvl w:val="1"/>
                <w:numId w:val="54"/>
              </w:numPr>
              <w:spacing w:after="160" w:line="259" w:lineRule="auto"/>
              <w:contextualSpacing/>
              <w:rPr>
                <w:rFonts w:ascii="Arial" w:hAnsi="Arial" w:cs="Arial"/>
                <w:sz w:val="18"/>
                <w:szCs w:val="18"/>
                <w:lang w:val="es-BO"/>
              </w:rPr>
            </w:pPr>
            <w:r w:rsidRPr="00482A6F">
              <w:rPr>
                <w:rFonts w:ascii="Arial" w:hAnsi="Arial" w:cs="Arial"/>
                <w:sz w:val="18"/>
                <w:szCs w:val="18"/>
                <w:lang w:val="es-BO"/>
              </w:rPr>
              <w:t xml:space="preserve">Incluye: </w:t>
            </w:r>
          </w:p>
          <w:p w:rsidR="00482A6F" w:rsidRPr="00482A6F" w:rsidRDefault="00482A6F" w:rsidP="00482A6F">
            <w:pPr>
              <w:numPr>
                <w:ilvl w:val="0"/>
                <w:numId w:val="62"/>
              </w:numPr>
              <w:spacing w:after="160" w:line="259" w:lineRule="auto"/>
              <w:ind w:left="1059" w:hanging="283"/>
              <w:contextualSpacing/>
              <w:rPr>
                <w:rFonts w:ascii="Arial" w:hAnsi="Arial" w:cs="Arial"/>
                <w:sz w:val="18"/>
                <w:szCs w:val="18"/>
                <w:lang w:val="es-BO"/>
              </w:rPr>
            </w:pPr>
            <w:r w:rsidRPr="00482A6F">
              <w:rPr>
                <w:rFonts w:ascii="Arial" w:hAnsi="Arial" w:cs="Arial"/>
                <w:sz w:val="18"/>
                <w:szCs w:val="18"/>
                <w:lang w:val="es-BO"/>
              </w:rPr>
              <w:t xml:space="preserve">Dos (2) sensores de fluido puntuales de 4.6 m. o superior por equipo.  </w:t>
            </w:r>
          </w:p>
          <w:p w:rsidR="00482A6F" w:rsidRPr="00482A6F" w:rsidRDefault="00482A6F" w:rsidP="00482A6F">
            <w:pPr>
              <w:numPr>
                <w:ilvl w:val="0"/>
                <w:numId w:val="62"/>
              </w:numPr>
              <w:spacing w:after="160" w:line="259" w:lineRule="auto"/>
              <w:ind w:left="1059" w:hanging="283"/>
              <w:contextualSpacing/>
              <w:rPr>
                <w:rFonts w:ascii="Arial" w:hAnsi="Arial" w:cs="Arial"/>
                <w:sz w:val="18"/>
                <w:szCs w:val="18"/>
                <w:lang w:val="es-BO"/>
              </w:rPr>
            </w:pPr>
            <w:r w:rsidRPr="00482A6F">
              <w:rPr>
                <w:rFonts w:ascii="Arial" w:hAnsi="Arial" w:cs="Arial"/>
                <w:sz w:val="18"/>
                <w:szCs w:val="18"/>
                <w:lang w:val="es-BO"/>
              </w:rPr>
              <w:t>Uno (1) sensor de cuerda de fuga, de 6 m. o superior por equipo.</w:t>
            </w:r>
          </w:p>
          <w:p w:rsidR="00482A6F" w:rsidRPr="00482A6F" w:rsidRDefault="00482A6F" w:rsidP="00482A6F">
            <w:pPr>
              <w:numPr>
                <w:ilvl w:val="0"/>
                <w:numId w:val="62"/>
              </w:numPr>
              <w:spacing w:after="160" w:line="259" w:lineRule="auto"/>
              <w:ind w:left="1059" w:hanging="283"/>
              <w:contextualSpacing/>
              <w:jc w:val="both"/>
              <w:rPr>
                <w:rFonts w:ascii="Arial" w:hAnsi="Arial" w:cs="Arial"/>
                <w:sz w:val="18"/>
                <w:szCs w:val="18"/>
                <w:lang w:val="es-BO"/>
              </w:rPr>
            </w:pPr>
            <w:r w:rsidRPr="00482A6F">
              <w:rPr>
                <w:rFonts w:ascii="Arial" w:hAnsi="Arial" w:cs="Arial"/>
                <w:sz w:val="18"/>
                <w:szCs w:val="18"/>
                <w:lang w:val="es-BO"/>
              </w:rPr>
              <w:t>Uno (1) Baliza de alarma por equipo.</w:t>
            </w:r>
          </w:p>
          <w:p w:rsidR="00482A6F" w:rsidRPr="00482A6F" w:rsidRDefault="00482A6F" w:rsidP="00482A6F">
            <w:pPr>
              <w:spacing w:after="160" w:line="259" w:lineRule="auto"/>
              <w:ind w:left="792"/>
              <w:contextualSpacing/>
              <w:jc w:val="both"/>
              <w:rPr>
                <w:rFonts w:ascii="Arial" w:eastAsia="Calibri" w:hAnsi="Arial" w:cs="Arial"/>
                <w:b/>
                <w:sz w:val="18"/>
                <w:szCs w:val="18"/>
                <w:lang w:val="es-BO" w:eastAsia="en-US"/>
              </w:rPr>
            </w:pPr>
          </w:p>
          <w:p w:rsidR="00482A6F" w:rsidRPr="00482A6F" w:rsidRDefault="00482A6F" w:rsidP="00482A6F">
            <w:p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i/>
                <w:sz w:val="18"/>
                <w:szCs w:val="18"/>
                <w:lang w:val="es-BO" w:eastAsia="en-US"/>
              </w:rPr>
              <w:t xml:space="preserve"> (Manifestar aceptación y especificar)</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2353" w:type="pct"/>
            <w:vAlign w:val="center"/>
          </w:tcPr>
          <w:p w:rsidR="00482A6F" w:rsidRPr="00482A6F" w:rsidRDefault="00482A6F" w:rsidP="00482A6F">
            <w:pPr>
              <w:numPr>
                <w:ilvl w:val="0"/>
                <w:numId w:val="54"/>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Hojas de datos: </w:t>
            </w:r>
            <w:r w:rsidRPr="00482A6F">
              <w:rPr>
                <w:rFonts w:ascii="Arial" w:eastAsia="Calibri" w:hAnsi="Arial" w:cs="Arial"/>
                <w:sz w:val="18"/>
                <w:szCs w:val="18"/>
                <w:lang w:val="es-BO" w:eastAsia="en-US"/>
              </w:rPr>
              <w:t>Se deberá presentar las hojas de datos del componente (impreso en inglés o español), en la etapa de Apertura de Empaques.</w:t>
            </w:r>
          </w:p>
          <w:p w:rsidR="00482A6F" w:rsidRPr="00482A6F" w:rsidRDefault="00482A6F" w:rsidP="00482A6F">
            <w:pPr>
              <w:ind w:left="360"/>
              <w:contextualSpacing/>
              <w:jc w:val="both"/>
              <w:rPr>
                <w:rFonts w:ascii="Arial" w:eastAsia="Calibri" w:hAnsi="Arial" w:cs="Arial"/>
                <w:b/>
                <w:sz w:val="18"/>
                <w:szCs w:val="18"/>
                <w:lang w:val="es-BO" w:eastAsia="en-US"/>
              </w:rPr>
            </w:pPr>
          </w:p>
          <w:p w:rsidR="00482A6F" w:rsidRPr="00482A6F" w:rsidRDefault="00482A6F" w:rsidP="00482A6F">
            <w:pPr>
              <w:spacing w:after="160" w:line="259" w:lineRule="auto"/>
              <w:jc w:val="both"/>
              <w:rPr>
                <w:rFonts w:ascii="Arial" w:eastAsia="Calibri" w:hAnsi="Arial" w:cs="Arial"/>
                <w:b/>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2353" w:type="pct"/>
            <w:shd w:val="clear" w:color="auto" w:fill="C6D9F1"/>
            <w:vAlign w:val="center"/>
          </w:tcPr>
          <w:p w:rsidR="00482A6F" w:rsidRPr="00482A6F" w:rsidRDefault="00482A6F" w:rsidP="00482A6F">
            <w:pPr>
              <w:spacing w:after="160" w:line="276" w:lineRule="auto"/>
              <w:jc w:val="both"/>
              <w:rPr>
                <w:rFonts w:ascii="Arial" w:eastAsia="Calibri" w:hAnsi="Arial" w:cs="Arial"/>
                <w:b/>
                <w:sz w:val="18"/>
                <w:szCs w:val="18"/>
                <w:lang w:val="es-BO" w:eastAsia="en-US"/>
              </w:rPr>
            </w:pPr>
            <w:r w:rsidRPr="00482A6F">
              <w:rPr>
                <w:rFonts w:ascii="Arial" w:eastAsia="Calibri" w:hAnsi="Arial" w:cs="Arial"/>
                <w:b/>
                <w:bCs/>
                <w:sz w:val="18"/>
                <w:szCs w:val="18"/>
                <w:lang w:val="es-BO" w:eastAsia="en-US"/>
              </w:rPr>
              <w:t>Componente 2: ACCESORIOS</w:t>
            </w:r>
          </w:p>
        </w:tc>
        <w:tc>
          <w:tcPr>
            <w:tcW w:w="1104" w:type="pct"/>
            <w:shd w:val="clear" w:color="auto" w:fill="C6D9F1"/>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C6D9F1"/>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C6D9F1"/>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C6D9F1"/>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482A6F">
        <w:trPr>
          <w:trHeight w:val="283"/>
        </w:trPr>
        <w:tc>
          <w:tcPr>
            <w:tcW w:w="2353" w:type="pct"/>
            <w:shd w:val="clear" w:color="auto" w:fill="auto"/>
            <w:vAlign w:val="center"/>
          </w:tcPr>
          <w:p w:rsidR="00482A6F" w:rsidRPr="00482A6F" w:rsidRDefault="00482A6F" w:rsidP="00482A6F">
            <w:pPr>
              <w:numPr>
                <w:ilvl w:val="0"/>
                <w:numId w:val="57"/>
              </w:numPr>
              <w:spacing w:after="160" w:line="259" w:lineRule="auto"/>
              <w:contextualSpacing/>
              <w:rPr>
                <w:rFonts w:ascii="Arial" w:hAnsi="Arial" w:cs="Arial"/>
                <w:sz w:val="18"/>
                <w:szCs w:val="18"/>
                <w:lang w:val="es-BO"/>
              </w:rPr>
            </w:pPr>
            <w:r w:rsidRPr="00482A6F">
              <w:rPr>
                <w:rFonts w:ascii="Arial" w:hAnsi="Arial" w:cs="Arial"/>
                <w:b/>
                <w:sz w:val="18"/>
                <w:szCs w:val="18"/>
                <w:lang w:val="es-BO"/>
              </w:rPr>
              <w:t>Sensores de fluido puntuales</w:t>
            </w:r>
          </w:p>
          <w:p w:rsidR="00482A6F" w:rsidRPr="00482A6F" w:rsidRDefault="00482A6F" w:rsidP="00482A6F">
            <w:pPr>
              <w:spacing w:after="160" w:line="259" w:lineRule="auto"/>
              <w:ind w:left="360"/>
              <w:contextualSpacing/>
              <w:jc w:val="both"/>
              <w:rPr>
                <w:rFonts w:ascii="Arial" w:eastAsia="Calibri" w:hAnsi="Arial" w:cs="Arial"/>
                <w:b/>
                <w:bCs/>
                <w:color w:val="000000"/>
                <w:sz w:val="18"/>
                <w:szCs w:val="18"/>
                <w:lang w:val="es-BO" w:eastAsia="en-US"/>
              </w:rPr>
            </w:pPr>
            <w:r w:rsidRPr="00482A6F">
              <w:rPr>
                <w:rFonts w:ascii="Arial" w:eastAsia="Calibri" w:hAnsi="Arial" w:cs="Arial"/>
                <w:b/>
                <w:bCs/>
                <w:sz w:val="18"/>
                <w:szCs w:val="18"/>
                <w:lang w:val="es-BO" w:eastAsia="en-US"/>
              </w:rPr>
              <w:t>1.1 Marca:</w:t>
            </w:r>
            <w:r w:rsidRPr="00482A6F">
              <w:rPr>
                <w:rFonts w:ascii="Arial" w:eastAsia="Calibri" w:hAnsi="Arial" w:cs="Arial"/>
                <w:sz w:val="18"/>
                <w:szCs w:val="18"/>
                <w:lang w:val="es-BO" w:eastAsia="en-US"/>
              </w:rPr>
              <w:t xml:space="preserve"> Especificar.</w:t>
            </w:r>
          </w:p>
          <w:p w:rsidR="00482A6F" w:rsidRPr="00482A6F" w:rsidRDefault="00482A6F" w:rsidP="00482A6F">
            <w:pPr>
              <w:spacing w:after="160" w:line="259" w:lineRule="auto"/>
              <w:ind w:left="360"/>
              <w:contextualSpacing/>
              <w:jc w:val="both"/>
              <w:rPr>
                <w:rFonts w:ascii="Arial" w:eastAsia="Calibri" w:hAnsi="Arial" w:cs="Arial"/>
                <w:b/>
                <w:bCs/>
                <w:color w:val="000000"/>
                <w:sz w:val="18"/>
                <w:szCs w:val="18"/>
                <w:lang w:val="es-BO" w:eastAsia="en-US"/>
              </w:rPr>
            </w:pPr>
            <w:r w:rsidRPr="00482A6F">
              <w:rPr>
                <w:rFonts w:ascii="Arial" w:eastAsia="Calibri" w:hAnsi="Arial" w:cs="Arial"/>
                <w:b/>
                <w:bCs/>
                <w:sz w:val="18"/>
                <w:szCs w:val="18"/>
                <w:lang w:val="es-BO" w:eastAsia="en-US"/>
              </w:rPr>
              <w:t>1.2 Modelo:</w:t>
            </w:r>
            <w:r w:rsidRPr="00482A6F">
              <w:rPr>
                <w:rFonts w:ascii="Arial" w:eastAsia="Calibri" w:hAnsi="Arial" w:cs="Arial"/>
                <w:b/>
                <w:bCs/>
                <w:color w:val="000000"/>
                <w:sz w:val="18"/>
                <w:szCs w:val="18"/>
                <w:lang w:val="es-BO" w:eastAsia="en-US"/>
              </w:rPr>
              <w:t xml:space="preserve"> </w:t>
            </w:r>
            <w:r w:rsidRPr="00482A6F">
              <w:rPr>
                <w:rFonts w:ascii="Arial" w:eastAsia="Calibri" w:hAnsi="Arial" w:cs="Arial"/>
                <w:bCs/>
                <w:color w:val="000000"/>
                <w:sz w:val="18"/>
                <w:szCs w:val="18"/>
                <w:lang w:val="es-BO" w:eastAsia="en-US"/>
              </w:rPr>
              <w:t>Especificar.   El modelo ofertado debe ser verificable en la página web oficial del fabricante, no se aceptarán modelos descontinuados o no especificados por el fabricante en la web oficial.</w:t>
            </w:r>
          </w:p>
          <w:p w:rsidR="00482A6F" w:rsidRPr="00482A6F" w:rsidRDefault="00482A6F" w:rsidP="00482A6F">
            <w:pPr>
              <w:spacing w:after="160" w:line="259" w:lineRule="auto"/>
              <w:ind w:left="360"/>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Cantidad: </w:t>
            </w:r>
            <w:r w:rsidRPr="00482A6F">
              <w:rPr>
                <w:rFonts w:ascii="Arial" w:eastAsia="Calibri" w:hAnsi="Arial" w:cs="Arial"/>
                <w:sz w:val="18"/>
                <w:szCs w:val="18"/>
                <w:lang w:val="es-BO" w:eastAsia="en-US"/>
              </w:rPr>
              <w:t>Cuatro (4) piezas.</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 xml:space="preserve">Dimensiones: </w:t>
            </w:r>
            <w:r w:rsidRPr="00482A6F">
              <w:rPr>
                <w:rFonts w:ascii="Arial" w:eastAsia="Calibri" w:hAnsi="Arial" w:cs="Arial"/>
                <w:sz w:val="18"/>
                <w:szCs w:val="18"/>
                <w:lang w:val="es-BO" w:eastAsia="en-US"/>
              </w:rPr>
              <w:t xml:space="preserve">4.5 m. o superior.  </w:t>
            </w:r>
          </w:p>
          <w:p w:rsidR="00482A6F" w:rsidRPr="00482A6F" w:rsidRDefault="00482A6F" w:rsidP="00482A6F">
            <w:pPr>
              <w:spacing w:after="160" w:line="276" w:lineRule="auto"/>
              <w:jc w:val="both"/>
              <w:rPr>
                <w:rFonts w:ascii="Arial" w:eastAsia="Calibri" w:hAnsi="Arial" w:cs="Arial"/>
                <w:b/>
                <w:bCs/>
                <w:sz w:val="18"/>
                <w:szCs w:val="18"/>
                <w:lang w:val="es-BO" w:eastAsia="en-US"/>
              </w:rPr>
            </w:pPr>
            <w:r w:rsidRPr="00482A6F">
              <w:rPr>
                <w:rFonts w:ascii="Arial" w:eastAsia="Calibri" w:hAnsi="Arial" w:cs="Arial"/>
                <w:b/>
                <w:i/>
                <w:sz w:val="18"/>
                <w:szCs w:val="18"/>
                <w:lang w:val="es-BO" w:eastAsia="en-US"/>
              </w:rPr>
              <w:t xml:space="preserve">(Manifestar aceptación, especificar y </w:t>
            </w:r>
            <w:r w:rsidRPr="00482A6F">
              <w:rPr>
                <w:rFonts w:ascii="Arial" w:eastAsia="Calibri" w:hAnsi="Arial" w:cs="Arial"/>
                <w:b/>
                <w:bCs/>
                <w:i/>
                <w:color w:val="000000"/>
                <w:sz w:val="18"/>
                <w:szCs w:val="18"/>
                <w:lang w:val="es-BO" w:eastAsia="en-US"/>
              </w:rPr>
              <w:t>señalar la dirección URL del fabricante</w:t>
            </w:r>
            <w:r w:rsidRPr="00482A6F">
              <w:rPr>
                <w:rFonts w:ascii="Arial" w:eastAsia="Calibri" w:hAnsi="Arial" w:cs="Arial"/>
                <w:b/>
                <w:i/>
                <w:sz w:val="18"/>
                <w:szCs w:val="18"/>
                <w:lang w:val="es-BO" w:eastAsia="en-US"/>
              </w:rPr>
              <w:t>)</w:t>
            </w:r>
          </w:p>
        </w:tc>
        <w:tc>
          <w:tcPr>
            <w:tcW w:w="1104" w:type="pct"/>
            <w:shd w:val="clear" w:color="auto" w:fill="auto"/>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482A6F">
        <w:trPr>
          <w:trHeight w:val="283"/>
        </w:trPr>
        <w:tc>
          <w:tcPr>
            <w:tcW w:w="2353" w:type="pct"/>
            <w:shd w:val="clear" w:color="auto" w:fill="auto"/>
            <w:vAlign w:val="center"/>
          </w:tcPr>
          <w:p w:rsidR="00482A6F" w:rsidRPr="00482A6F" w:rsidRDefault="00482A6F" w:rsidP="00482A6F">
            <w:pPr>
              <w:numPr>
                <w:ilvl w:val="0"/>
                <w:numId w:val="57"/>
              </w:numPr>
              <w:spacing w:after="160" w:line="259" w:lineRule="auto"/>
              <w:contextualSpacing/>
              <w:jc w:val="both"/>
              <w:rPr>
                <w:rFonts w:ascii="Arial" w:eastAsia="Calibri" w:hAnsi="Arial" w:cs="Arial"/>
                <w:b/>
                <w:bCs/>
                <w:color w:val="000000"/>
                <w:sz w:val="18"/>
                <w:szCs w:val="18"/>
                <w:lang w:val="es-BO" w:eastAsia="en-US"/>
              </w:rPr>
            </w:pPr>
            <w:r w:rsidRPr="00482A6F">
              <w:rPr>
                <w:rFonts w:ascii="Arial" w:eastAsia="Calibri" w:hAnsi="Arial" w:cs="Arial"/>
                <w:b/>
                <w:bCs/>
                <w:color w:val="000000"/>
                <w:sz w:val="18"/>
                <w:szCs w:val="18"/>
                <w:lang w:val="es-BO" w:eastAsia="en-US"/>
              </w:rPr>
              <w:lastRenderedPageBreak/>
              <w:t>Sensor de cuerda de fuga</w:t>
            </w:r>
          </w:p>
          <w:p w:rsidR="00482A6F" w:rsidRPr="00482A6F" w:rsidRDefault="00482A6F" w:rsidP="00482A6F">
            <w:pPr>
              <w:spacing w:after="160" w:line="259" w:lineRule="auto"/>
              <w:ind w:left="360"/>
              <w:contextualSpacing/>
              <w:jc w:val="both"/>
              <w:rPr>
                <w:rFonts w:ascii="Arial" w:eastAsia="Calibri" w:hAnsi="Arial" w:cs="Arial"/>
                <w:b/>
                <w:bCs/>
                <w:color w:val="000000"/>
                <w:sz w:val="18"/>
                <w:szCs w:val="18"/>
                <w:lang w:val="es-BO" w:eastAsia="en-US"/>
              </w:rPr>
            </w:pPr>
            <w:r w:rsidRPr="00482A6F">
              <w:rPr>
                <w:rFonts w:ascii="Arial" w:eastAsia="Calibri" w:hAnsi="Arial" w:cs="Arial"/>
                <w:b/>
                <w:bCs/>
                <w:sz w:val="18"/>
                <w:szCs w:val="18"/>
                <w:lang w:val="es-BO" w:eastAsia="en-US"/>
              </w:rPr>
              <w:t>2.1 Marca:</w:t>
            </w:r>
            <w:r w:rsidRPr="00482A6F">
              <w:rPr>
                <w:rFonts w:ascii="Arial" w:eastAsia="Calibri" w:hAnsi="Arial" w:cs="Arial"/>
                <w:sz w:val="18"/>
                <w:szCs w:val="18"/>
                <w:lang w:val="es-BO" w:eastAsia="en-US"/>
              </w:rPr>
              <w:t xml:space="preserve"> Especificar.</w:t>
            </w:r>
          </w:p>
          <w:p w:rsidR="00482A6F" w:rsidRPr="00482A6F" w:rsidRDefault="00482A6F" w:rsidP="00482A6F">
            <w:pPr>
              <w:spacing w:after="160" w:line="259" w:lineRule="auto"/>
              <w:ind w:left="360"/>
              <w:contextualSpacing/>
              <w:jc w:val="both"/>
              <w:rPr>
                <w:rFonts w:ascii="Arial" w:eastAsia="Calibri" w:hAnsi="Arial" w:cs="Arial"/>
                <w:b/>
                <w:bCs/>
                <w:color w:val="000000"/>
                <w:sz w:val="18"/>
                <w:szCs w:val="18"/>
                <w:lang w:val="es-BO" w:eastAsia="en-US"/>
              </w:rPr>
            </w:pPr>
            <w:r w:rsidRPr="00482A6F">
              <w:rPr>
                <w:rFonts w:ascii="Arial" w:eastAsia="Calibri" w:hAnsi="Arial" w:cs="Arial"/>
                <w:b/>
                <w:bCs/>
                <w:sz w:val="18"/>
                <w:szCs w:val="18"/>
                <w:lang w:val="es-BO" w:eastAsia="en-US"/>
              </w:rPr>
              <w:t>2.2 Modelo:</w:t>
            </w:r>
            <w:r w:rsidRPr="00482A6F">
              <w:rPr>
                <w:rFonts w:ascii="Arial" w:eastAsia="Calibri" w:hAnsi="Arial" w:cs="Arial"/>
                <w:b/>
                <w:bCs/>
                <w:color w:val="000000"/>
                <w:sz w:val="18"/>
                <w:szCs w:val="18"/>
                <w:lang w:val="es-BO" w:eastAsia="en-US"/>
              </w:rPr>
              <w:t xml:space="preserve"> </w:t>
            </w:r>
            <w:r w:rsidRPr="00482A6F">
              <w:rPr>
                <w:rFonts w:ascii="Arial" w:eastAsia="Calibri" w:hAnsi="Arial" w:cs="Arial"/>
                <w:bCs/>
                <w:color w:val="000000"/>
                <w:sz w:val="18"/>
                <w:szCs w:val="18"/>
                <w:lang w:val="es-BO" w:eastAsia="en-US"/>
              </w:rPr>
              <w:t>Especificar.  El modelo ofertado debe ser verificable en la página web oficial del fabricante, no se aceptarán modelos descontinuados o no especificados por el fabricante en la web oficial.</w:t>
            </w:r>
          </w:p>
          <w:p w:rsidR="00482A6F" w:rsidRPr="00482A6F" w:rsidRDefault="00482A6F" w:rsidP="00482A6F">
            <w:pPr>
              <w:spacing w:after="160" w:line="259" w:lineRule="auto"/>
              <w:ind w:left="360"/>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2.3 Cantidad: </w:t>
            </w:r>
            <w:r w:rsidRPr="00482A6F">
              <w:rPr>
                <w:rFonts w:ascii="Arial" w:eastAsia="Calibri" w:hAnsi="Arial" w:cs="Arial"/>
                <w:sz w:val="18"/>
                <w:szCs w:val="18"/>
                <w:lang w:val="es-BO" w:eastAsia="en-US"/>
              </w:rPr>
              <w:t>Una (1) pieza.</w:t>
            </w:r>
          </w:p>
          <w:p w:rsidR="00482A6F" w:rsidRPr="00482A6F" w:rsidRDefault="00482A6F" w:rsidP="00482A6F">
            <w:pPr>
              <w:spacing w:after="160" w:line="259" w:lineRule="auto"/>
              <w:ind w:left="360"/>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2.4 Dimensiones: </w:t>
            </w:r>
            <w:r w:rsidRPr="00482A6F">
              <w:rPr>
                <w:rFonts w:ascii="Arial" w:eastAsia="Calibri" w:hAnsi="Arial" w:cs="Arial"/>
                <w:bCs/>
                <w:sz w:val="18"/>
                <w:szCs w:val="18"/>
                <w:lang w:val="es-BO" w:eastAsia="en-US"/>
              </w:rPr>
              <w:t>6 m</w:t>
            </w:r>
            <w:r w:rsidRPr="00482A6F">
              <w:rPr>
                <w:rFonts w:ascii="Arial" w:eastAsia="Calibri" w:hAnsi="Arial" w:cs="Arial"/>
                <w:sz w:val="18"/>
                <w:szCs w:val="18"/>
                <w:lang w:val="es-BO" w:eastAsia="en-US"/>
              </w:rPr>
              <w:t>. o superior</w:t>
            </w:r>
          </w:p>
          <w:p w:rsidR="00482A6F" w:rsidRDefault="00482A6F" w:rsidP="00482A6F">
            <w:pPr>
              <w:ind w:left="360"/>
              <w:contextualSpacing/>
              <w:jc w:val="both"/>
              <w:rPr>
                <w:rFonts w:ascii="Arial" w:hAnsi="Arial" w:cs="Arial"/>
                <w:bCs/>
                <w:sz w:val="18"/>
                <w:szCs w:val="18"/>
                <w:lang w:val="es-BO"/>
              </w:rPr>
            </w:pPr>
            <w:r w:rsidRPr="00482A6F">
              <w:rPr>
                <w:rFonts w:ascii="Arial" w:hAnsi="Arial" w:cs="Arial"/>
                <w:b/>
                <w:sz w:val="18"/>
                <w:szCs w:val="18"/>
                <w:lang w:val="es-BO"/>
              </w:rPr>
              <w:t>2.5 Temperatura de Operación:</w:t>
            </w:r>
            <w:r w:rsidRPr="00482A6F">
              <w:rPr>
                <w:rFonts w:ascii="Arial" w:hAnsi="Arial" w:cs="Arial"/>
                <w:bCs/>
                <w:sz w:val="18"/>
                <w:szCs w:val="18"/>
                <w:lang w:val="es-BO"/>
              </w:rPr>
              <w:t xml:space="preserve"> 0-45°C o superior.</w:t>
            </w:r>
          </w:p>
          <w:p w:rsidR="00482A6F" w:rsidRPr="00482A6F" w:rsidRDefault="00482A6F" w:rsidP="00482A6F">
            <w:pPr>
              <w:ind w:left="360"/>
              <w:contextualSpacing/>
              <w:jc w:val="both"/>
              <w:rPr>
                <w:rFonts w:ascii="Arial" w:hAnsi="Arial" w:cs="Arial"/>
                <w:bCs/>
                <w:sz w:val="18"/>
                <w:szCs w:val="18"/>
                <w:lang w:val="es-BO"/>
              </w:rPr>
            </w:pPr>
          </w:p>
          <w:p w:rsidR="00482A6F" w:rsidRPr="00482A6F" w:rsidRDefault="00482A6F" w:rsidP="00482A6F">
            <w:pPr>
              <w:spacing w:after="160" w:line="276" w:lineRule="auto"/>
              <w:jc w:val="both"/>
              <w:rPr>
                <w:rFonts w:ascii="Arial" w:eastAsia="Calibri" w:hAnsi="Arial" w:cs="Arial"/>
                <w:b/>
                <w:bCs/>
                <w:sz w:val="18"/>
                <w:szCs w:val="18"/>
                <w:lang w:val="es-BO" w:eastAsia="en-US"/>
              </w:rPr>
            </w:pPr>
            <w:r w:rsidRPr="00482A6F">
              <w:rPr>
                <w:rFonts w:ascii="Arial" w:eastAsia="Calibri" w:hAnsi="Arial" w:cs="Arial"/>
                <w:b/>
                <w:i/>
                <w:sz w:val="18"/>
                <w:szCs w:val="18"/>
                <w:lang w:val="es-BO" w:eastAsia="en-US"/>
              </w:rPr>
              <w:t xml:space="preserve">(Manifestar aceptación, especificar y </w:t>
            </w:r>
            <w:r w:rsidRPr="00482A6F">
              <w:rPr>
                <w:rFonts w:ascii="Arial" w:eastAsia="Calibri" w:hAnsi="Arial" w:cs="Arial"/>
                <w:b/>
                <w:bCs/>
                <w:i/>
                <w:color w:val="000000"/>
                <w:sz w:val="18"/>
                <w:szCs w:val="18"/>
                <w:lang w:val="es-BO" w:eastAsia="en-US"/>
              </w:rPr>
              <w:t>señalar la dirección URL del fabricante</w:t>
            </w:r>
            <w:r w:rsidRPr="00482A6F">
              <w:rPr>
                <w:rFonts w:ascii="Arial" w:eastAsia="Calibri" w:hAnsi="Arial" w:cs="Arial"/>
                <w:b/>
                <w:i/>
                <w:sz w:val="18"/>
                <w:szCs w:val="18"/>
                <w:lang w:val="es-BO" w:eastAsia="en-US"/>
              </w:rPr>
              <w:t>)</w:t>
            </w:r>
          </w:p>
        </w:tc>
        <w:tc>
          <w:tcPr>
            <w:tcW w:w="1104" w:type="pct"/>
            <w:shd w:val="clear" w:color="auto" w:fill="auto"/>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482A6F">
        <w:trPr>
          <w:trHeight w:val="283"/>
        </w:trPr>
        <w:tc>
          <w:tcPr>
            <w:tcW w:w="2353" w:type="pct"/>
            <w:shd w:val="clear" w:color="auto" w:fill="auto"/>
            <w:vAlign w:val="center"/>
          </w:tcPr>
          <w:p w:rsidR="00482A6F" w:rsidRPr="00482A6F" w:rsidRDefault="00482A6F" w:rsidP="00482A6F">
            <w:pPr>
              <w:numPr>
                <w:ilvl w:val="0"/>
                <w:numId w:val="57"/>
              </w:numPr>
              <w:spacing w:after="160" w:line="259" w:lineRule="auto"/>
              <w:contextualSpacing/>
              <w:jc w:val="both"/>
              <w:rPr>
                <w:rFonts w:ascii="Arial" w:eastAsia="Calibri" w:hAnsi="Arial" w:cs="Arial"/>
                <w:b/>
                <w:bCs/>
                <w:color w:val="000000"/>
                <w:sz w:val="18"/>
                <w:szCs w:val="18"/>
                <w:lang w:val="es-BO" w:eastAsia="en-US"/>
              </w:rPr>
            </w:pPr>
            <w:r w:rsidRPr="00482A6F">
              <w:rPr>
                <w:rFonts w:ascii="Arial" w:eastAsia="Calibri" w:hAnsi="Arial" w:cs="Arial"/>
                <w:b/>
                <w:bCs/>
                <w:color w:val="000000"/>
                <w:sz w:val="18"/>
                <w:szCs w:val="18"/>
                <w:lang w:val="es-BO" w:eastAsia="en-US"/>
              </w:rPr>
              <w:t>Extensión de cuerda de fuga</w:t>
            </w:r>
          </w:p>
          <w:p w:rsidR="00482A6F" w:rsidRPr="00482A6F" w:rsidRDefault="00482A6F" w:rsidP="00482A6F">
            <w:pPr>
              <w:spacing w:after="160" w:line="259" w:lineRule="auto"/>
              <w:ind w:left="360"/>
              <w:contextualSpacing/>
              <w:jc w:val="both"/>
              <w:rPr>
                <w:rFonts w:ascii="Arial" w:eastAsia="Calibri" w:hAnsi="Arial" w:cs="Arial"/>
                <w:b/>
                <w:bCs/>
                <w:color w:val="000000"/>
                <w:sz w:val="18"/>
                <w:szCs w:val="18"/>
                <w:lang w:val="es-BO" w:eastAsia="en-US"/>
              </w:rPr>
            </w:pPr>
            <w:r w:rsidRPr="00482A6F">
              <w:rPr>
                <w:rFonts w:ascii="Arial" w:eastAsia="Calibri" w:hAnsi="Arial" w:cs="Arial"/>
                <w:b/>
                <w:bCs/>
                <w:sz w:val="18"/>
                <w:szCs w:val="18"/>
                <w:lang w:val="es-BO" w:eastAsia="en-US"/>
              </w:rPr>
              <w:t>3.1 Marca:</w:t>
            </w:r>
            <w:r w:rsidRPr="00482A6F">
              <w:rPr>
                <w:rFonts w:ascii="Arial" w:eastAsia="Calibri" w:hAnsi="Arial" w:cs="Arial"/>
                <w:sz w:val="18"/>
                <w:szCs w:val="18"/>
                <w:lang w:val="es-BO" w:eastAsia="en-US"/>
              </w:rPr>
              <w:t xml:space="preserve"> Especificar.</w:t>
            </w:r>
          </w:p>
          <w:p w:rsidR="00482A6F" w:rsidRPr="00482A6F" w:rsidRDefault="00482A6F" w:rsidP="00482A6F">
            <w:pPr>
              <w:spacing w:after="160" w:line="259" w:lineRule="auto"/>
              <w:ind w:left="360"/>
              <w:contextualSpacing/>
              <w:jc w:val="both"/>
              <w:rPr>
                <w:rFonts w:ascii="Arial" w:eastAsia="Calibri" w:hAnsi="Arial" w:cs="Arial"/>
                <w:b/>
                <w:bCs/>
                <w:color w:val="000000"/>
                <w:sz w:val="18"/>
                <w:szCs w:val="18"/>
                <w:lang w:val="es-BO" w:eastAsia="en-US"/>
              </w:rPr>
            </w:pPr>
            <w:r w:rsidRPr="00482A6F">
              <w:rPr>
                <w:rFonts w:ascii="Arial" w:eastAsia="Calibri" w:hAnsi="Arial" w:cs="Arial"/>
                <w:b/>
                <w:bCs/>
                <w:sz w:val="18"/>
                <w:szCs w:val="18"/>
                <w:lang w:val="es-BO" w:eastAsia="en-US"/>
              </w:rPr>
              <w:t>3.2 Modelo:</w:t>
            </w:r>
            <w:r w:rsidRPr="00482A6F">
              <w:rPr>
                <w:rFonts w:ascii="Arial" w:eastAsia="Calibri" w:hAnsi="Arial" w:cs="Arial"/>
                <w:b/>
                <w:bCs/>
                <w:color w:val="000000"/>
                <w:sz w:val="18"/>
                <w:szCs w:val="18"/>
                <w:lang w:val="es-BO" w:eastAsia="en-US"/>
              </w:rPr>
              <w:t xml:space="preserve"> </w:t>
            </w:r>
            <w:r w:rsidRPr="00482A6F">
              <w:rPr>
                <w:rFonts w:ascii="Arial" w:eastAsia="Calibri" w:hAnsi="Arial" w:cs="Arial"/>
                <w:bCs/>
                <w:color w:val="000000"/>
                <w:sz w:val="18"/>
                <w:szCs w:val="18"/>
                <w:lang w:val="es-BO" w:eastAsia="en-US"/>
              </w:rPr>
              <w:t>Especificar.  El modelo ofertado debe ser verificable en la página web oficial del fabricante, no se aceptarán modelos descontinuados o no especificados por el fabricante en la web oficial.</w:t>
            </w:r>
            <w:r w:rsidRPr="00482A6F">
              <w:rPr>
                <w:rFonts w:ascii="Arial" w:eastAsia="Calibri" w:hAnsi="Arial" w:cs="Arial"/>
                <w:b/>
                <w:bCs/>
                <w:color w:val="000000"/>
                <w:sz w:val="18"/>
                <w:szCs w:val="18"/>
                <w:lang w:val="es-BO" w:eastAsia="en-US"/>
              </w:rPr>
              <w:t xml:space="preserve"> </w:t>
            </w:r>
          </w:p>
          <w:p w:rsidR="00482A6F" w:rsidRPr="00482A6F" w:rsidRDefault="00482A6F" w:rsidP="00482A6F">
            <w:pPr>
              <w:spacing w:after="160" w:line="259" w:lineRule="auto"/>
              <w:ind w:left="360"/>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3.3 Cantidad: </w:t>
            </w:r>
            <w:r w:rsidRPr="00482A6F">
              <w:rPr>
                <w:rFonts w:ascii="Arial" w:eastAsia="Calibri" w:hAnsi="Arial" w:cs="Arial"/>
                <w:sz w:val="18"/>
                <w:szCs w:val="18"/>
                <w:lang w:val="es-BO" w:eastAsia="en-US"/>
              </w:rPr>
              <w:t>Nueve (9) piezas.</w:t>
            </w:r>
          </w:p>
          <w:p w:rsidR="00482A6F" w:rsidRPr="00482A6F" w:rsidRDefault="00482A6F" w:rsidP="00482A6F">
            <w:pPr>
              <w:spacing w:after="160" w:line="259" w:lineRule="auto"/>
              <w:ind w:left="360"/>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3.4 Dimensiones: </w:t>
            </w:r>
            <w:r w:rsidRPr="00482A6F">
              <w:rPr>
                <w:rFonts w:ascii="Arial" w:eastAsia="Calibri" w:hAnsi="Arial" w:cs="Arial"/>
                <w:bCs/>
                <w:sz w:val="18"/>
                <w:szCs w:val="18"/>
                <w:lang w:val="es-BO" w:eastAsia="en-US"/>
              </w:rPr>
              <w:t>6 m</w:t>
            </w:r>
            <w:r w:rsidRPr="00482A6F">
              <w:rPr>
                <w:rFonts w:ascii="Arial" w:eastAsia="Calibri" w:hAnsi="Arial" w:cs="Arial"/>
                <w:sz w:val="18"/>
                <w:szCs w:val="18"/>
                <w:lang w:val="es-BO" w:eastAsia="en-US"/>
              </w:rPr>
              <w:t>. o superior</w:t>
            </w:r>
          </w:p>
          <w:p w:rsidR="00482A6F" w:rsidRDefault="00482A6F" w:rsidP="00482A6F">
            <w:pPr>
              <w:spacing w:after="160" w:line="259" w:lineRule="auto"/>
              <w:ind w:left="634" w:hanging="634"/>
              <w:contextualSpacing/>
              <w:jc w:val="both"/>
              <w:rPr>
                <w:rFonts w:ascii="Arial" w:eastAsia="Calibri" w:hAnsi="Arial" w:cs="Arial"/>
                <w:bCs/>
                <w:sz w:val="18"/>
                <w:szCs w:val="18"/>
                <w:lang w:val="es-BO" w:eastAsia="en-US"/>
              </w:rPr>
            </w:pPr>
            <w:r w:rsidRPr="00482A6F">
              <w:rPr>
                <w:rFonts w:ascii="Arial" w:eastAsia="Calibri" w:hAnsi="Arial" w:cs="Arial"/>
                <w:b/>
                <w:sz w:val="18"/>
                <w:szCs w:val="18"/>
                <w:lang w:val="es-BO" w:eastAsia="en-US"/>
              </w:rPr>
              <w:t xml:space="preserve">       3.5 Temperatura de Operación:</w:t>
            </w:r>
            <w:r w:rsidRPr="00482A6F">
              <w:rPr>
                <w:rFonts w:ascii="Arial" w:eastAsia="Calibri" w:hAnsi="Arial" w:cs="Arial"/>
                <w:bCs/>
                <w:sz w:val="18"/>
                <w:szCs w:val="18"/>
                <w:lang w:val="es-BO" w:eastAsia="en-US"/>
              </w:rPr>
              <w:t xml:space="preserve"> </w:t>
            </w:r>
            <w:r>
              <w:rPr>
                <w:rFonts w:ascii="Arial" w:eastAsia="Calibri" w:hAnsi="Arial" w:cs="Arial"/>
                <w:bCs/>
                <w:sz w:val="18"/>
                <w:szCs w:val="18"/>
                <w:lang w:val="es-BO" w:eastAsia="en-US"/>
              </w:rPr>
              <w:t xml:space="preserve">0-45°C. </w:t>
            </w:r>
            <w:proofErr w:type="gramStart"/>
            <w:r>
              <w:rPr>
                <w:rFonts w:ascii="Arial" w:eastAsia="Calibri" w:hAnsi="Arial" w:cs="Arial"/>
                <w:bCs/>
                <w:sz w:val="18"/>
                <w:szCs w:val="18"/>
                <w:lang w:val="es-BO" w:eastAsia="en-US"/>
              </w:rPr>
              <w:t>o</w:t>
            </w:r>
            <w:proofErr w:type="gramEnd"/>
            <w:r>
              <w:rPr>
                <w:rFonts w:ascii="Arial" w:eastAsia="Calibri" w:hAnsi="Arial" w:cs="Arial"/>
                <w:bCs/>
                <w:sz w:val="18"/>
                <w:szCs w:val="18"/>
                <w:lang w:val="es-BO" w:eastAsia="en-US"/>
              </w:rPr>
              <w:t xml:space="preserve"> superior.</w:t>
            </w:r>
          </w:p>
          <w:p w:rsidR="00482A6F" w:rsidRPr="00482A6F" w:rsidRDefault="00482A6F" w:rsidP="00482A6F">
            <w:pPr>
              <w:spacing w:after="160" w:line="259" w:lineRule="auto"/>
              <w:ind w:left="634" w:hanging="634"/>
              <w:contextualSpacing/>
              <w:jc w:val="both"/>
              <w:rPr>
                <w:rFonts w:ascii="Arial" w:eastAsia="Calibri" w:hAnsi="Arial" w:cs="Arial"/>
                <w:bCs/>
                <w:sz w:val="18"/>
                <w:szCs w:val="18"/>
                <w:lang w:val="es-BO" w:eastAsia="en-US"/>
              </w:rPr>
            </w:pPr>
          </w:p>
          <w:p w:rsidR="00482A6F" w:rsidRPr="00482A6F" w:rsidRDefault="00482A6F" w:rsidP="00482A6F">
            <w:pPr>
              <w:spacing w:after="160" w:line="276" w:lineRule="auto"/>
              <w:jc w:val="both"/>
              <w:rPr>
                <w:rFonts w:ascii="Arial" w:eastAsia="Calibri" w:hAnsi="Arial" w:cs="Arial"/>
                <w:b/>
                <w:bCs/>
                <w:sz w:val="18"/>
                <w:szCs w:val="18"/>
                <w:lang w:val="es-BO" w:eastAsia="en-US"/>
              </w:rPr>
            </w:pPr>
            <w:r w:rsidRPr="00482A6F">
              <w:rPr>
                <w:rFonts w:ascii="Arial" w:eastAsia="Calibri" w:hAnsi="Arial" w:cs="Arial"/>
                <w:b/>
                <w:i/>
                <w:sz w:val="18"/>
                <w:szCs w:val="18"/>
                <w:lang w:val="es-BO" w:eastAsia="en-US"/>
              </w:rPr>
              <w:t xml:space="preserve">(Manifestar aceptación, especificar y </w:t>
            </w:r>
            <w:r w:rsidRPr="00482A6F">
              <w:rPr>
                <w:rFonts w:ascii="Arial" w:eastAsia="Calibri" w:hAnsi="Arial" w:cs="Arial"/>
                <w:b/>
                <w:bCs/>
                <w:i/>
                <w:color w:val="000000"/>
                <w:sz w:val="18"/>
                <w:szCs w:val="18"/>
                <w:lang w:val="es-BO" w:eastAsia="en-US"/>
              </w:rPr>
              <w:t>señalar la dirección URL del fabricante</w:t>
            </w:r>
            <w:r w:rsidRPr="00482A6F">
              <w:rPr>
                <w:rFonts w:ascii="Arial" w:eastAsia="Calibri" w:hAnsi="Arial" w:cs="Arial"/>
                <w:b/>
                <w:i/>
                <w:sz w:val="18"/>
                <w:szCs w:val="18"/>
                <w:lang w:val="es-BO" w:eastAsia="en-US"/>
              </w:rPr>
              <w:t>)</w:t>
            </w:r>
          </w:p>
        </w:tc>
        <w:tc>
          <w:tcPr>
            <w:tcW w:w="1104" w:type="pct"/>
            <w:shd w:val="clear" w:color="auto" w:fill="auto"/>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482A6F">
        <w:trPr>
          <w:trHeight w:val="283"/>
        </w:trPr>
        <w:tc>
          <w:tcPr>
            <w:tcW w:w="2353" w:type="pct"/>
            <w:shd w:val="clear" w:color="auto" w:fill="FFFFFF"/>
            <w:vAlign w:val="center"/>
          </w:tcPr>
          <w:p w:rsidR="00482A6F" w:rsidRPr="00482A6F" w:rsidRDefault="00482A6F" w:rsidP="00482A6F">
            <w:pPr>
              <w:numPr>
                <w:ilvl w:val="0"/>
                <w:numId w:val="57"/>
              </w:numPr>
              <w:spacing w:after="160" w:line="259" w:lineRule="auto"/>
              <w:contextualSpacing/>
              <w:jc w:val="both"/>
              <w:rPr>
                <w:rFonts w:ascii="Arial" w:eastAsia="Calibri" w:hAnsi="Arial" w:cs="Arial"/>
                <w:b/>
                <w:bCs/>
                <w:color w:val="000000"/>
                <w:sz w:val="18"/>
                <w:szCs w:val="18"/>
                <w:lang w:val="es-BO" w:eastAsia="en-US"/>
              </w:rPr>
            </w:pPr>
            <w:r w:rsidRPr="00482A6F">
              <w:rPr>
                <w:rFonts w:ascii="Arial" w:eastAsia="Calibri" w:hAnsi="Arial" w:cs="Arial"/>
                <w:b/>
                <w:bCs/>
                <w:color w:val="000000"/>
                <w:sz w:val="18"/>
                <w:szCs w:val="18"/>
                <w:lang w:val="es-BO" w:eastAsia="en-US"/>
              </w:rPr>
              <w:t>Luz estroboscópica audible</w:t>
            </w:r>
          </w:p>
          <w:p w:rsidR="00482A6F" w:rsidRPr="00482A6F" w:rsidRDefault="00482A6F" w:rsidP="00482A6F">
            <w:pPr>
              <w:spacing w:after="160" w:line="259" w:lineRule="auto"/>
              <w:ind w:left="360"/>
              <w:contextualSpacing/>
              <w:jc w:val="both"/>
              <w:rPr>
                <w:rFonts w:ascii="Arial" w:eastAsia="Calibri" w:hAnsi="Arial" w:cs="Arial"/>
                <w:b/>
                <w:bCs/>
                <w:color w:val="000000"/>
                <w:sz w:val="18"/>
                <w:szCs w:val="18"/>
                <w:lang w:val="es-BO" w:eastAsia="en-US"/>
              </w:rPr>
            </w:pPr>
            <w:r w:rsidRPr="00482A6F">
              <w:rPr>
                <w:rFonts w:ascii="Arial" w:eastAsia="Calibri" w:hAnsi="Arial" w:cs="Arial"/>
                <w:b/>
                <w:bCs/>
                <w:sz w:val="18"/>
                <w:szCs w:val="18"/>
                <w:lang w:val="es-BO" w:eastAsia="en-US"/>
              </w:rPr>
              <w:t>4.1 Marca:</w:t>
            </w:r>
            <w:r w:rsidRPr="00482A6F">
              <w:rPr>
                <w:rFonts w:ascii="Arial" w:eastAsia="Calibri" w:hAnsi="Arial" w:cs="Arial"/>
                <w:sz w:val="18"/>
                <w:szCs w:val="18"/>
                <w:lang w:val="es-BO" w:eastAsia="en-US"/>
              </w:rPr>
              <w:t xml:space="preserve"> Especificar.</w:t>
            </w:r>
          </w:p>
          <w:p w:rsidR="00482A6F" w:rsidRPr="00482A6F" w:rsidRDefault="00482A6F" w:rsidP="00482A6F">
            <w:pPr>
              <w:spacing w:after="160" w:line="259" w:lineRule="auto"/>
              <w:ind w:left="360"/>
              <w:contextualSpacing/>
              <w:jc w:val="both"/>
              <w:rPr>
                <w:rFonts w:ascii="Arial" w:eastAsia="Calibri" w:hAnsi="Arial" w:cs="Arial"/>
                <w:b/>
                <w:bCs/>
                <w:color w:val="000000"/>
                <w:sz w:val="18"/>
                <w:szCs w:val="18"/>
                <w:lang w:val="es-BO" w:eastAsia="en-US"/>
              </w:rPr>
            </w:pPr>
            <w:r w:rsidRPr="00482A6F">
              <w:rPr>
                <w:rFonts w:ascii="Arial" w:eastAsia="Calibri" w:hAnsi="Arial" w:cs="Arial"/>
                <w:b/>
                <w:bCs/>
                <w:sz w:val="18"/>
                <w:szCs w:val="18"/>
                <w:lang w:val="es-BO" w:eastAsia="en-US"/>
              </w:rPr>
              <w:t>4.2 Modelo:</w:t>
            </w:r>
            <w:r w:rsidRPr="00482A6F">
              <w:rPr>
                <w:rFonts w:ascii="Arial" w:eastAsia="Calibri" w:hAnsi="Arial" w:cs="Arial"/>
                <w:b/>
                <w:bCs/>
                <w:color w:val="000000"/>
                <w:sz w:val="18"/>
                <w:szCs w:val="18"/>
                <w:lang w:val="es-BO" w:eastAsia="en-US"/>
              </w:rPr>
              <w:t xml:space="preserve"> </w:t>
            </w:r>
            <w:r w:rsidRPr="00482A6F">
              <w:rPr>
                <w:rFonts w:ascii="Arial" w:eastAsia="Calibri" w:hAnsi="Arial" w:cs="Arial"/>
                <w:bCs/>
                <w:color w:val="000000"/>
                <w:sz w:val="18"/>
                <w:szCs w:val="18"/>
                <w:lang w:val="es-BO" w:eastAsia="en-US"/>
              </w:rPr>
              <w:t>Especificar</w:t>
            </w:r>
            <w:r w:rsidRPr="00482A6F">
              <w:rPr>
                <w:rFonts w:ascii="Arial" w:eastAsia="Calibri" w:hAnsi="Arial" w:cs="Arial"/>
                <w:b/>
                <w:bCs/>
                <w:color w:val="000000"/>
                <w:sz w:val="18"/>
                <w:szCs w:val="18"/>
                <w:lang w:val="es-BO" w:eastAsia="en-US"/>
              </w:rPr>
              <w:t xml:space="preserve"> </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 xml:space="preserve">4.3 Cantidad: </w:t>
            </w:r>
            <w:r w:rsidRPr="00482A6F">
              <w:rPr>
                <w:rFonts w:ascii="Arial" w:eastAsia="Calibri" w:hAnsi="Arial" w:cs="Arial"/>
                <w:sz w:val="18"/>
                <w:szCs w:val="18"/>
                <w:lang w:val="es-BO" w:eastAsia="en-US"/>
              </w:rPr>
              <w:t>Cuatro (4) piezas.</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4.4</w:t>
            </w:r>
            <w:r w:rsidRPr="00482A6F">
              <w:rPr>
                <w:rFonts w:ascii="Arial" w:eastAsia="Calibri" w:hAnsi="Arial" w:cs="Arial"/>
                <w:sz w:val="18"/>
                <w:szCs w:val="18"/>
                <w:lang w:val="es-BO" w:eastAsia="en-US"/>
              </w:rPr>
              <w:t xml:space="preserve"> </w:t>
            </w:r>
            <w:proofErr w:type="gramStart"/>
            <w:r w:rsidRPr="00482A6F">
              <w:rPr>
                <w:rFonts w:ascii="Arial" w:eastAsia="Calibri" w:hAnsi="Arial" w:cs="Arial"/>
                <w:sz w:val="18"/>
                <w:szCs w:val="18"/>
                <w:lang w:val="es-BO" w:eastAsia="en-US"/>
              </w:rPr>
              <w:t>Luz  estrobo</w:t>
            </w:r>
            <w:proofErr w:type="gramEnd"/>
            <w:r w:rsidRPr="00482A6F">
              <w:rPr>
                <w:rFonts w:ascii="Arial" w:eastAsia="Calibri" w:hAnsi="Arial" w:cs="Arial"/>
                <w:sz w:val="18"/>
                <w:szCs w:val="18"/>
                <w:lang w:val="es-BO" w:eastAsia="en-US"/>
              </w:rPr>
              <w:t xml:space="preserve"> blanca.</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4.5</w:t>
            </w:r>
            <w:r w:rsidRPr="00482A6F">
              <w:rPr>
                <w:rFonts w:ascii="Arial" w:eastAsia="Calibri" w:hAnsi="Arial" w:cs="Arial"/>
                <w:sz w:val="18"/>
                <w:szCs w:val="18"/>
                <w:lang w:val="es-BO" w:eastAsia="en-US"/>
              </w:rPr>
              <w:t xml:space="preserve"> Tres (3) sonidos.</w:t>
            </w:r>
          </w:p>
          <w:p w:rsidR="00482A6F" w:rsidRPr="00482A6F" w:rsidRDefault="00482A6F" w:rsidP="00482A6F">
            <w:pPr>
              <w:spacing w:after="160" w:line="259" w:lineRule="auto"/>
              <w:ind w:left="634" w:hanging="274"/>
              <w:contextualSpacing/>
              <w:rPr>
                <w:rFonts w:ascii="Arial" w:eastAsia="Calibri" w:hAnsi="Arial" w:cs="Arial"/>
                <w:sz w:val="18"/>
                <w:szCs w:val="18"/>
                <w:lang w:val="es-BO" w:eastAsia="en-US"/>
              </w:rPr>
            </w:pPr>
            <w:r w:rsidRPr="00482A6F">
              <w:rPr>
                <w:rFonts w:ascii="Arial" w:eastAsia="Calibri" w:hAnsi="Arial" w:cs="Arial"/>
                <w:b/>
                <w:sz w:val="18"/>
                <w:szCs w:val="18"/>
                <w:lang w:val="es-BO" w:eastAsia="en-US"/>
              </w:rPr>
              <w:t>4.6</w:t>
            </w:r>
            <w:r w:rsidRPr="00482A6F">
              <w:rPr>
                <w:rFonts w:ascii="Arial" w:eastAsia="Calibri" w:hAnsi="Arial" w:cs="Arial"/>
                <w:sz w:val="18"/>
                <w:szCs w:val="18"/>
                <w:lang w:val="es-BO" w:eastAsia="en-US"/>
              </w:rPr>
              <w:t xml:space="preserve"> frecuencia de flash mínimo 65 veces/minuto.</w:t>
            </w:r>
          </w:p>
          <w:p w:rsidR="00482A6F" w:rsidRDefault="00482A6F" w:rsidP="00482A6F">
            <w:pPr>
              <w:spacing w:after="160" w:line="259" w:lineRule="auto"/>
              <w:ind w:left="360"/>
              <w:contextualSpacing/>
              <w:rPr>
                <w:rFonts w:ascii="Arial" w:eastAsia="Calibri" w:hAnsi="Arial" w:cs="Arial"/>
                <w:sz w:val="18"/>
                <w:szCs w:val="18"/>
                <w:lang w:val="es-BO" w:eastAsia="en-US"/>
              </w:rPr>
            </w:pPr>
            <w:r w:rsidRPr="00482A6F">
              <w:rPr>
                <w:rFonts w:ascii="Arial" w:eastAsia="Calibri" w:hAnsi="Arial" w:cs="Arial"/>
                <w:b/>
                <w:sz w:val="18"/>
                <w:szCs w:val="18"/>
                <w:lang w:val="es-BO" w:eastAsia="en-US"/>
              </w:rPr>
              <w:t>4.7</w:t>
            </w:r>
            <w:r w:rsidRPr="00482A6F">
              <w:rPr>
                <w:rFonts w:ascii="Arial" w:eastAsia="Calibri" w:hAnsi="Arial" w:cs="Arial"/>
                <w:sz w:val="18"/>
                <w:szCs w:val="18"/>
                <w:lang w:val="es-BO" w:eastAsia="en-US"/>
              </w:rPr>
              <w:t xml:space="preserve"> Voltaje 12 VDC / 24 VDC.</w:t>
            </w:r>
          </w:p>
          <w:p w:rsidR="00482A6F" w:rsidRPr="00482A6F" w:rsidRDefault="00482A6F" w:rsidP="00482A6F">
            <w:pPr>
              <w:spacing w:after="160" w:line="259" w:lineRule="auto"/>
              <w:ind w:left="360"/>
              <w:contextualSpacing/>
              <w:rPr>
                <w:rFonts w:ascii="Arial" w:eastAsia="Calibri" w:hAnsi="Arial" w:cs="Arial"/>
                <w:sz w:val="18"/>
                <w:szCs w:val="18"/>
                <w:lang w:val="es-BO" w:eastAsia="en-US"/>
              </w:rPr>
            </w:pPr>
          </w:p>
          <w:p w:rsidR="00482A6F" w:rsidRPr="00482A6F" w:rsidRDefault="00482A6F" w:rsidP="00482A6F">
            <w:pPr>
              <w:spacing w:after="160" w:line="276" w:lineRule="auto"/>
              <w:jc w:val="both"/>
              <w:rPr>
                <w:rFonts w:ascii="Arial" w:eastAsia="Calibri" w:hAnsi="Arial" w:cs="Arial"/>
                <w:b/>
                <w:bCs/>
                <w:sz w:val="18"/>
                <w:szCs w:val="18"/>
                <w:lang w:val="es-BO" w:eastAsia="en-US"/>
              </w:rPr>
            </w:pPr>
            <w:r w:rsidRPr="00482A6F">
              <w:rPr>
                <w:rFonts w:ascii="Arial" w:eastAsia="Calibri" w:hAnsi="Arial" w:cs="Arial"/>
                <w:b/>
                <w:i/>
                <w:sz w:val="18"/>
                <w:szCs w:val="18"/>
                <w:lang w:val="es-BO" w:eastAsia="en-US"/>
              </w:rPr>
              <w:t>(Manifestar aceptación y especificar)</w:t>
            </w:r>
          </w:p>
        </w:tc>
        <w:tc>
          <w:tcPr>
            <w:tcW w:w="1104" w:type="pct"/>
            <w:shd w:val="clear" w:color="auto" w:fill="auto"/>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482A6F">
        <w:trPr>
          <w:trHeight w:val="283"/>
        </w:trPr>
        <w:tc>
          <w:tcPr>
            <w:tcW w:w="2353" w:type="pct"/>
            <w:shd w:val="clear" w:color="auto" w:fill="auto"/>
            <w:vAlign w:val="center"/>
          </w:tcPr>
          <w:p w:rsidR="00482A6F" w:rsidRPr="00482A6F" w:rsidRDefault="00482A6F" w:rsidP="00482A6F">
            <w:pPr>
              <w:numPr>
                <w:ilvl w:val="0"/>
                <w:numId w:val="57"/>
              </w:numPr>
              <w:spacing w:after="160" w:line="259" w:lineRule="auto"/>
              <w:contextualSpacing/>
              <w:jc w:val="both"/>
              <w:rPr>
                <w:rFonts w:ascii="Arial" w:hAnsi="Arial" w:cs="Arial"/>
                <w:b/>
                <w:bCs/>
                <w:color w:val="000000"/>
                <w:sz w:val="18"/>
                <w:szCs w:val="18"/>
                <w:lang w:val="es-BO"/>
              </w:rPr>
            </w:pPr>
            <w:r w:rsidRPr="00482A6F">
              <w:rPr>
                <w:rFonts w:ascii="Arial" w:hAnsi="Arial" w:cs="Arial"/>
                <w:b/>
                <w:bCs/>
                <w:color w:val="000000"/>
                <w:sz w:val="18"/>
                <w:szCs w:val="18"/>
                <w:lang w:val="es-BO"/>
              </w:rPr>
              <w:t xml:space="preserve">Módulos </w:t>
            </w:r>
            <w:proofErr w:type="spellStart"/>
            <w:r w:rsidRPr="00482A6F">
              <w:rPr>
                <w:rFonts w:ascii="Arial" w:hAnsi="Arial" w:cs="Arial"/>
                <w:b/>
                <w:bCs/>
                <w:color w:val="000000"/>
                <w:sz w:val="18"/>
                <w:szCs w:val="18"/>
                <w:lang w:val="es-BO"/>
              </w:rPr>
              <w:t>Expansores</w:t>
            </w:r>
            <w:proofErr w:type="spellEnd"/>
            <w:r w:rsidRPr="00482A6F">
              <w:rPr>
                <w:rFonts w:ascii="Arial" w:hAnsi="Arial" w:cs="Arial"/>
                <w:b/>
                <w:bCs/>
                <w:color w:val="000000"/>
                <w:sz w:val="18"/>
                <w:szCs w:val="18"/>
                <w:lang w:val="es-BO"/>
              </w:rPr>
              <w:t xml:space="preserve"> de zona</w:t>
            </w:r>
          </w:p>
          <w:p w:rsidR="00482A6F" w:rsidRPr="00482A6F" w:rsidRDefault="00482A6F" w:rsidP="00482A6F">
            <w:pPr>
              <w:ind w:left="360"/>
              <w:contextualSpacing/>
              <w:jc w:val="both"/>
              <w:rPr>
                <w:rFonts w:ascii="Arial" w:hAnsi="Arial" w:cs="Arial"/>
                <w:b/>
                <w:bCs/>
                <w:color w:val="000000"/>
                <w:sz w:val="18"/>
                <w:szCs w:val="18"/>
                <w:lang w:val="es-BO"/>
              </w:rPr>
            </w:pPr>
            <w:r w:rsidRPr="00482A6F">
              <w:rPr>
                <w:rFonts w:ascii="Arial" w:hAnsi="Arial" w:cs="Arial"/>
                <w:b/>
                <w:bCs/>
                <w:sz w:val="18"/>
                <w:szCs w:val="18"/>
                <w:lang w:val="es-BO"/>
              </w:rPr>
              <w:t>5.1 Marca:</w:t>
            </w:r>
            <w:r w:rsidRPr="00482A6F">
              <w:rPr>
                <w:rFonts w:ascii="Arial" w:hAnsi="Arial" w:cs="Arial"/>
                <w:sz w:val="18"/>
                <w:szCs w:val="18"/>
                <w:lang w:val="es-BO"/>
              </w:rPr>
              <w:t xml:space="preserve"> Especificar.</w:t>
            </w:r>
          </w:p>
          <w:p w:rsidR="00482A6F" w:rsidRPr="00482A6F" w:rsidRDefault="00482A6F" w:rsidP="00482A6F">
            <w:pPr>
              <w:spacing w:after="160" w:line="259" w:lineRule="auto"/>
              <w:ind w:left="360"/>
              <w:contextualSpacing/>
              <w:jc w:val="both"/>
              <w:rPr>
                <w:rFonts w:ascii="Arial" w:eastAsia="Calibri" w:hAnsi="Arial" w:cs="Arial"/>
                <w:b/>
                <w:bCs/>
                <w:color w:val="000000"/>
                <w:sz w:val="18"/>
                <w:szCs w:val="18"/>
                <w:lang w:val="es-BO" w:eastAsia="en-US"/>
              </w:rPr>
            </w:pPr>
            <w:r w:rsidRPr="00482A6F">
              <w:rPr>
                <w:rFonts w:ascii="Arial" w:eastAsia="Calibri" w:hAnsi="Arial" w:cs="Arial"/>
                <w:b/>
                <w:bCs/>
                <w:sz w:val="18"/>
                <w:szCs w:val="18"/>
                <w:lang w:val="es-BO" w:eastAsia="en-US"/>
              </w:rPr>
              <w:t>5.2 Modelo:</w:t>
            </w:r>
            <w:r w:rsidRPr="00482A6F">
              <w:rPr>
                <w:rFonts w:ascii="Arial" w:eastAsia="Calibri" w:hAnsi="Arial" w:cs="Arial"/>
                <w:b/>
                <w:bCs/>
                <w:color w:val="000000"/>
                <w:sz w:val="18"/>
                <w:szCs w:val="18"/>
                <w:lang w:val="es-BO" w:eastAsia="en-US"/>
              </w:rPr>
              <w:t xml:space="preserve"> </w:t>
            </w:r>
            <w:r w:rsidRPr="00482A6F">
              <w:rPr>
                <w:rFonts w:ascii="Arial" w:eastAsia="Calibri" w:hAnsi="Arial" w:cs="Arial"/>
                <w:bCs/>
                <w:color w:val="000000"/>
                <w:sz w:val="18"/>
                <w:szCs w:val="18"/>
                <w:lang w:val="es-BO" w:eastAsia="en-US"/>
              </w:rPr>
              <w:t xml:space="preserve">Especificar. El modelo ofertado debe ser verificable en la página web oficial del </w:t>
            </w:r>
            <w:r w:rsidRPr="00482A6F">
              <w:rPr>
                <w:rFonts w:ascii="Arial" w:eastAsia="Calibri" w:hAnsi="Arial" w:cs="Arial"/>
                <w:bCs/>
                <w:color w:val="000000"/>
                <w:sz w:val="18"/>
                <w:szCs w:val="18"/>
                <w:lang w:val="es-BO" w:eastAsia="en-US"/>
              </w:rPr>
              <w:lastRenderedPageBreak/>
              <w:t>fabricante, no se aceptarán modelos descontinuados o no especificados por el fabricante en la web oficial.</w:t>
            </w:r>
            <w:r w:rsidRPr="00482A6F">
              <w:rPr>
                <w:rFonts w:ascii="Arial" w:eastAsia="Calibri" w:hAnsi="Arial" w:cs="Arial"/>
                <w:b/>
                <w:bCs/>
                <w:color w:val="000000"/>
                <w:sz w:val="18"/>
                <w:szCs w:val="18"/>
                <w:lang w:val="es-BO" w:eastAsia="en-US"/>
              </w:rPr>
              <w:t xml:space="preserve"> </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 xml:space="preserve">5.3 Cantidad: </w:t>
            </w:r>
            <w:r w:rsidRPr="00482A6F">
              <w:rPr>
                <w:rFonts w:ascii="Arial" w:eastAsia="Calibri" w:hAnsi="Arial" w:cs="Arial"/>
                <w:sz w:val="18"/>
                <w:szCs w:val="18"/>
                <w:lang w:val="es-BO" w:eastAsia="en-US"/>
              </w:rPr>
              <w:t>Dos (2) piezas.</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5.4.</w:t>
            </w:r>
            <w:r w:rsidRPr="00482A6F">
              <w:rPr>
                <w:rFonts w:ascii="Arial" w:eastAsia="Calibri" w:hAnsi="Arial" w:cs="Arial"/>
                <w:sz w:val="18"/>
                <w:szCs w:val="18"/>
                <w:lang w:val="es-BO" w:eastAsia="en-US"/>
              </w:rPr>
              <w:tab/>
              <w:t>Conexión de bus de 4 hilos</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5.5.</w:t>
            </w:r>
            <w:r w:rsidRPr="00482A6F">
              <w:rPr>
                <w:rFonts w:ascii="Arial" w:eastAsia="Calibri" w:hAnsi="Arial" w:cs="Arial"/>
                <w:sz w:val="18"/>
                <w:szCs w:val="18"/>
                <w:lang w:val="es-BO" w:eastAsia="en-US"/>
              </w:rPr>
              <w:tab/>
              <w:t>Expansión de 8 zonas adicionales</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5.6.</w:t>
            </w:r>
            <w:r w:rsidRPr="00482A6F">
              <w:rPr>
                <w:rFonts w:ascii="Arial" w:eastAsia="Calibri" w:hAnsi="Arial" w:cs="Arial"/>
                <w:sz w:val="18"/>
                <w:szCs w:val="18"/>
                <w:lang w:val="es-BO" w:eastAsia="en-US"/>
              </w:rPr>
              <w:tab/>
              <w:t xml:space="preserve">Voltaje de entrada: 9 a 16 </w:t>
            </w:r>
            <w:proofErr w:type="spellStart"/>
            <w:r w:rsidRPr="00482A6F">
              <w:rPr>
                <w:rFonts w:ascii="Arial" w:eastAsia="Calibri" w:hAnsi="Arial" w:cs="Arial"/>
                <w:sz w:val="18"/>
                <w:szCs w:val="18"/>
                <w:lang w:val="es-BO" w:eastAsia="en-US"/>
              </w:rPr>
              <w:t>Vdc</w:t>
            </w:r>
            <w:proofErr w:type="spellEnd"/>
            <w:r w:rsidRPr="00482A6F">
              <w:rPr>
                <w:rFonts w:ascii="Arial" w:eastAsia="Calibri" w:hAnsi="Arial" w:cs="Arial"/>
                <w:sz w:val="18"/>
                <w:szCs w:val="18"/>
                <w:lang w:val="es-BO" w:eastAsia="en-US"/>
              </w:rPr>
              <w:t>.</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5.7.</w:t>
            </w:r>
            <w:r w:rsidRPr="00482A6F">
              <w:rPr>
                <w:rFonts w:ascii="Arial" w:eastAsia="Calibri" w:hAnsi="Arial" w:cs="Arial"/>
                <w:sz w:val="18"/>
                <w:szCs w:val="18"/>
                <w:lang w:val="es-BO" w:eastAsia="en-US"/>
              </w:rPr>
              <w:tab/>
              <w:t xml:space="preserve">Consumo de corriente: 95 </w:t>
            </w:r>
            <w:proofErr w:type="spellStart"/>
            <w:r w:rsidRPr="00482A6F">
              <w:rPr>
                <w:rFonts w:ascii="Arial" w:eastAsia="Calibri" w:hAnsi="Arial" w:cs="Arial"/>
                <w:sz w:val="18"/>
                <w:szCs w:val="18"/>
                <w:lang w:val="es-BO" w:eastAsia="en-US"/>
              </w:rPr>
              <w:t>mA.</w:t>
            </w:r>
            <w:proofErr w:type="spellEnd"/>
            <w:r w:rsidRPr="00482A6F">
              <w:rPr>
                <w:rFonts w:ascii="Arial" w:eastAsia="Calibri" w:hAnsi="Arial" w:cs="Arial"/>
                <w:sz w:val="18"/>
                <w:szCs w:val="18"/>
                <w:lang w:val="es-BO" w:eastAsia="en-US"/>
              </w:rPr>
              <w:t xml:space="preserve"> </w:t>
            </w:r>
            <w:proofErr w:type="gramStart"/>
            <w:r w:rsidRPr="00482A6F">
              <w:rPr>
                <w:rFonts w:ascii="Arial" w:eastAsia="Calibri" w:hAnsi="Arial" w:cs="Arial"/>
                <w:sz w:val="18"/>
                <w:szCs w:val="18"/>
                <w:lang w:val="es-BO" w:eastAsia="en-US"/>
              </w:rPr>
              <w:t>o</w:t>
            </w:r>
            <w:proofErr w:type="gramEnd"/>
            <w:r w:rsidRPr="00482A6F">
              <w:rPr>
                <w:rFonts w:ascii="Arial" w:eastAsia="Calibri" w:hAnsi="Arial" w:cs="Arial"/>
                <w:sz w:val="18"/>
                <w:szCs w:val="18"/>
                <w:lang w:val="es-BO" w:eastAsia="en-US"/>
              </w:rPr>
              <w:t xml:space="preserve"> superior.</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5.8.</w:t>
            </w:r>
            <w:r w:rsidRPr="00482A6F">
              <w:rPr>
                <w:rFonts w:ascii="Arial" w:eastAsia="Calibri" w:hAnsi="Arial" w:cs="Arial"/>
                <w:sz w:val="18"/>
                <w:szCs w:val="18"/>
                <w:lang w:val="es-BO" w:eastAsia="en-US"/>
              </w:rPr>
              <w:tab/>
              <w:t>Numero de Zonas: 8.</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5.9.</w:t>
            </w:r>
            <w:r w:rsidRPr="00482A6F">
              <w:rPr>
                <w:rFonts w:ascii="Arial" w:eastAsia="Calibri" w:hAnsi="Arial" w:cs="Arial"/>
                <w:sz w:val="18"/>
                <w:szCs w:val="18"/>
                <w:lang w:val="es-BO" w:eastAsia="en-US"/>
              </w:rPr>
              <w:t xml:space="preserve"> Debe tener como mínimo una 1 salida PGM.</w:t>
            </w:r>
          </w:p>
          <w:p w:rsidR="00482A6F" w:rsidRPr="00482A6F" w:rsidRDefault="00482A6F" w:rsidP="00482A6F">
            <w:pPr>
              <w:spacing w:after="160" w:line="259" w:lineRule="auto"/>
              <w:ind w:left="360"/>
              <w:contextualSpacing/>
              <w:rPr>
                <w:rFonts w:ascii="Arial" w:eastAsia="Calibri" w:hAnsi="Arial" w:cs="Arial"/>
                <w:sz w:val="18"/>
                <w:szCs w:val="18"/>
                <w:lang w:val="es-BO" w:eastAsia="en-US"/>
              </w:rPr>
            </w:pPr>
            <w:r w:rsidRPr="00482A6F">
              <w:rPr>
                <w:rFonts w:ascii="Arial" w:eastAsia="Calibri" w:hAnsi="Arial" w:cs="Arial"/>
                <w:b/>
                <w:sz w:val="18"/>
                <w:szCs w:val="18"/>
                <w:lang w:val="es-BO" w:eastAsia="en-US"/>
              </w:rPr>
              <w:t>5.10.</w:t>
            </w:r>
            <w:r w:rsidRPr="00482A6F">
              <w:rPr>
                <w:rFonts w:ascii="Arial" w:eastAsia="Calibri" w:hAnsi="Arial" w:cs="Arial"/>
                <w:sz w:val="18"/>
                <w:szCs w:val="18"/>
                <w:lang w:val="es-BO" w:eastAsia="en-US"/>
              </w:rPr>
              <w:t xml:space="preserve"> LED de estado para zonas, alimentación y datos de bus. </w:t>
            </w:r>
          </w:p>
          <w:p w:rsidR="00482A6F" w:rsidRDefault="00482A6F" w:rsidP="00482A6F">
            <w:pPr>
              <w:spacing w:after="160" w:line="259" w:lineRule="auto"/>
              <w:ind w:left="360"/>
              <w:contextualSpacing/>
              <w:rPr>
                <w:rFonts w:ascii="Arial" w:eastAsia="Calibri" w:hAnsi="Arial" w:cs="Arial"/>
                <w:sz w:val="18"/>
                <w:szCs w:val="18"/>
                <w:lang w:val="es-BO" w:eastAsia="en-US"/>
              </w:rPr>
            </w:pPr>
            <w:r w:rsidRPr="00482A6F">
              <w:rPr>
                <w:rFonts w:ascii="Arial" w:eastAsia="Calibri" w:hAnsi="Arial" w:cs="Arial"/>
                <w:b/>
                <w:sz w:val="18"/>
                <w:szCs w:val="18"/>
                <w:lang w:val="es-BO" w:eastAsia="en-US"/>
              </w:rPr>
              <w:t>5.11.</w:t>
            </w:r>
            <w:r w:rsidRPr="00482A6F">
              <w:rPr>
                <w:rFonts w:ascii="Arial" w:eastAsia="Calibri" w:hAnsi="Arial" w:cs="Arial"/>
                <w:sz w:val="18"/>
                <w:szCs w:val="18"/>
                <w:lang w:val="es-BO" w:eastAsia="en-US"/>
              </w:rPr>
              <w:t xml:space="preserve"> Para cada módulo se deberá incluir una caja Original de la marca más su fuente de alimentación con respaldo de batería.</w:t>
            </w:r>
          </w:p>
          <w:p w:rsidR="00482A6F" w:rsidRPr="00482A6F" w:rsidRDefault="00482A6F" w:rsidP="00482A6F">
            <w:pPr>
              <w:spacing w:after="160" w:line="259" w:lineRule="auto"/>
              <w:ind w:left="360"/>
              <w:contextualSpacing/>
              <w:rPr>
                <w:rFonts w:ascii="Arial" w:eastAsia="Calibri" w:hAnsi="Arial" w:cs="Arial"/>
                <w:sz w:val="18"/>
                <w:szCs w:val="18"/>
                <w:lang w:val="es-BO" w:eastAsia="en-US"/>
              </w:rPr>
            </w:pPr>
          </w:p>
          <w:p w:rsidR="00482A6F" w:rsidRPr="00482A6F" w:rsidRDefault="00482A6F" w:rsidP="00482A6F">
            <w:pPr>
              <w:spacing w:after="160" w:line="276" w:lineRule="auto"/>
              <w:jc w:val="both"/>
              <w:rPr>
                <w:rFonts w:ascii="Arial" w:eastAsia="Calibri" w:hAnsi="Arial" w:cs="Arial"/>
                <w:b/>
                <w:bCs/>
                <w:sz w:val="18"/>
                <w:szCs w:val="18"/>
                <w:lang w:val="es-BO" w:eastAsia="en-US"/>
              </w:rPr>
            </w:pPr>
            <w:r w:rsidRPr="00482A6F">
              <w:rPr>
                <w:rFonts w:ascii="Arial" w:eastAsia="Calibri" w:hAnsi="Arial" w:cs="Arial"/>
                <w:b/>
                <w:i/>
                <w:sz w:val="18"/>
                <w:szCs w:val="18"/>
                <w:lang w:val="es-BO" w:eastAsia="en-US"/>
              </w:rPr>
              <w:t xml:space="preserve">(Manifestar aceptación, especificar y </w:t>
            </w:r>
            <w:r w:rsidRPr="00482A6F">
              <w:rPr>
                <w:rFonts w:ascii="Arial" w:eastAsia="Calibri" w:hAnsi="Arial" w:cs="Arial"/>
                <w:b/>
                <w:bCs/>
                <w:i/>
                <w:color w:val="000000"/>
                <w:sz w:val="18"/>
                <w:szCs w:val="18"/>
                <w:lang w:val="es-BO" w:eastAsia="en-US"/>
              </w:rPr>
              <w:t>señalar la dirección URL del fabricante</w:t>
            </w:r>
            <w:r w:rsidRPr="00482A6F">
              <w:rPr>
                <w:rFonts w:ascii="Arial" w:eastAsia="Calibri" w:hAnsi="Arial" w:cs="Arial"/>
                <w:b/>
                <w:i/>
                <w:sz w:val="18"/>
                <w:szCs w:val="18"/>
                <w:lang w:val="es-BO" w:eastAsia="en-US"/>
              </w:rPr>
              <w:t>)</w:t>
            </w:r>
          </w:p>
        </w:tc>
        <w:tc>
          <w:tcPr>
            <w:tcW w:w="1104" w:type="pct"/>
            <w:shd w:val="clear" w:color="auto" w:fill="auto"/>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482A6F">
        <w:trPr>
          <w:trHeight w:val="283"/>
        </w:trPr>
        <w:tc>
          <w:tcPr>
            <w:tcW w:w="2353" w:type="pct"/>
            <w:shd w:val="clear" w:color="auto" w:fill="auto"/>
            <w:vAlign w:val="center"/>
          </w:tcPr>
          <w:p w:rsidR="00482A6F" w:rsidRPr="00482A6F" w:rsidRDefault="00482A6F" w:rsidP="00482A6F">
            <w:pPr>
              <w:numPr>
                <w:ilvl w:val="0"/>
                <w:numId w:val="57"/>
              </w:numPr>
              <w:spacing w:after="160" w:line="259" w:lineRule="auto"/>
              <w:contextualSpacing/>
              <w:rPr>
                <w:rFonts w:ascii="Arial" w:hAnsi="Arial" w:cs="Arial"/>
                <w:sz w:val="18"/>
                <w:szCs w:val="18"/>
                <w:lang w:val="es-BO"/>
              </w:rPr>
            </w:pPr>
            <w:r w:rsidRPr="00482A6F">
              <w:rPr>
                <w:rFonts w:ascii="Arial" w:hAnsi="Arial" w:cs="Arial"/>
                <w:b/>
                <w:sz w:val="18"/>
                <w:szCs w:val="18"/>
                <w:lang w:val="es-BO"/>
              </w:rPr>
              <w:t xml:space="preserve">Módulos </w:t>
            </w:r>
            <w:proofErr w:type="spellStart"/>
            <w:r w:rsidRPr="00482A6F">
              <w:rPr>
                <w:rFonts w:ascii="Arial" w:hAnsi="Arial" w:cs="Arial"/>
                <w:b/>
                <w:sz w:val="18"/>
                <w:szCs w:val="18"/>
                <w:lang w:val="es-BO"/>
              </w:rPr>
              <w:t>Expansores</w:t>
            </w:r>
            <w:proofErr w:type="spellEnd"/>
            <w:r w:rsidRPr="00482A6F">
              <w:rPr>
                <w:rFonts w:ascii="Arial" w:hAnsi="Arial" w:cs="Arial"/>
                <w:b/>
                <w:sz w:val="18"/>
                <w:szCs w:val="18"/>
                <w:lang w:val="es-BO"/>
              </w:rPr>
              <w:t xml:space="preserve"> PGM</w:t>
            </w:r>
            <w:r w:rsidRPr="00482A6F">
              <w:rPr>
                <w:rFonts w:ascii="Arial" w:hAnsi="Arial" w:cs="Arial"/>
                <w:sz w:val="18"/>
                <w:szCs w:val="18"/>
                <w:lang w:val="es-BO"/>
              </w:rPr>
              <w:t xml:space="preserve">: Los </w:t>
            </w:r>
            <w:proofErr w:type="spellStart"/>
            <w:r w:rsidRPr="00482A6F">
              <w:rPr>
                <w:rFonts w:ascii="Arial" w:hAnsi="Arial" w:cs="Arial"/>
                <w:sz w:val="18"/>
                <w:szCs w:val="18"/>
                <w:lang w:val="es-BO"/>
              </w:rPr>
              <w:t>Expansores</w:t>
            </w:r>
            <w:proofErr w:type="spellEnd"/>
            <w:r w:rsidRPr="00482A6F">
              <w:rPr>
                <w:rFonts w:ascii="Arial" w:hAnsi="Arial" w:cs="Arial"/>
                <w:sz w:val="18"/>
                <w:szCs w:val="18"/>
                <w:lang w:val="es-BO"/>
              </w:rPr>
              <w:t xml:space="preserve"> ofertados deberán contar con las siguientes características.</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6.1.</w:t>
            </w:r>
            <w:r w:rsidRPr="00482A6F">
              <w:rPr>
                <w:rFonts w:ascii="Arial" w:hAnsi="Arial" w:cs="Arial"/>
                <w:b/>
                <w:sz w:val="18"/>
                <w:szCs w:val="18"/>
                <w:lang w:val="es-BO"/>
              </w:rPr>
              <w:tab/>
              <w:t>Marca:</w:t>
            </w:r>
            <w:r w:rsidRPr="00482A6F">
              <w:rPr>
                <w:rFonts w:ascii="Arial" w:hAnsi="Arial" w:cs="Arial"/>
                <w:sz w:val="18"/>
                <w:szCs w:val="18"/>
                <w:lang w:val="es-BO"/>
              </w:rPr>
              <w:t xml:space="preserve"> A Especificar.</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6.2.</w:t>
            </w:r>
            <w:r w:rsidRPr="00482A6F">
              <w:rPr>
                <w:rFonts w:ascii="Arial" w:hAnsi="Arial" w:cs="Arial"/>
                <w:b/>
                <w:sz w:val="18"/>
                <w:szCs w:val="18"/>
                <w:lang w:val="es-BO"/>
              </w:rPr>
              <w:tab/>
              <w:t>Modelo:</w:t>
            </w:r>
            <w:r w:rsidRPr="00482A6F">
              <w:rPr>
                <w:rFonts w:ascii="Arial" w:hAnsi="Arial" w:cs="Arial"/>
                <w:sz w:val="18"/>
                <w:szCs w:val="18"/>
                <w:lang w:val="es-BO"/>
              </w:rPr>
              <w:t xml:space="preserve"> A Especificar. El modelo ofertado debe ser verificable en la página web oficial del fabricante, no se aceptarán modelos descontinuados o no especificados por el fabricante en la web oficial.</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6.3.</w:t>
            </w:r>
            <w:r w:rsidRPr="00482A6F">
              <w:rPr>
                <w:rFonts w:ascii="Arial" w:hAnsi="Arial" w:cs="Arial"/>
                <w:b/>
                <w:sz w:val="18"/>
                <w:szCs w:val="18"/>
                <w:lang w:val="es-BO"/>
              </w:rPr>
              <w:tab/>
              <w:t>Cantidad:</w:t>
            </w:r>
            <w:r w:rsidRPr="00482A6F">
              <w:rPr>
                <w:rFonts w:ascii="Arial" w:hAnsi="Arial" w:cs="Arial"/>
                <w:sz w:val="18"/>
                <w:szCs w:val="18"/>
                <w:lang w:val="es-BO"/>
              </w:rPr>
              <w:t xml:space="preserve"> Dos (2) piezas.</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6.4.</w:t>
            </w:r>
            <w:r w:rsidRPr="00482A6F">
              <w:rPr>
                <w:rFonts w:ascii="Arial" w:hAnsi="Arial" w:cs="Arial"/>
                <w:b/>
                <w:sz w:val="18"/>
                <w:szCs w:val="18"/>
                <w:lang w:val="es-BO"/>
              </w:rPr>
              <w:tab/>
              <w:t>Voltaje de entrada:</w:t>
            </w:r>
            <w:r w:rsidRPr="00482A6F">
              <w:rPr>
                <w:rFonts w:ascii="Arial" w:hAnsi="Arial" w:cs="Arial"/>
                <w:sz w:val="18"/>
                <w:szCs w:val="18"/>
                <w:lang w:val="es-BO"/>
              </w:rPr>
              <w:t xml:space="preserve"> 11 a 16 </w:t>
            </w:r>
            <w:proofErr w:type="spellStart"/>
            <w:r w:rsidRPr="00482A6F">
              <w:rPr>
                <w:rFonts w:ascii="Arial" w:hAnsi="Arial" w:cs="Arial"/>
                <w:sz w:val="18"/>
                <w:szCs w:val="18"/>
                <w:lang w:val="es-BO"/>
              </w:rPr>
              <w:t>Vdc</w:t>
            </w:r>
            <w:proofErr w:type="spellEnd"/>
            <w:r w:rsidRPr="00482A6F">
              <w:rPr>
                <w:rFonts w:ascii="Arial" w:hAnsi="Arial" w:cs="Arial"/>
                <w:sz w:val="18"/>
                <w:szCs w:val="18"/>
                <w:lang w:val="es-BO"/>
              </w:rPr>
              <w:t>.</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6.5.</w:t>
            </w:r>
            <w:r w:rsidRPr="00482A6F">
              <w:rPr>
                <w:rFonts w:ascii="Arial" w:hAnsi="Arial" w:cs="Arial"/>
                <w:b/>
                <w:sz w:val="18"/>
                <w:szCs w:val="18"/>
                <w:lang w:val="es-BO"/>
              </w:rPr>
              <w:tab/>
              <w:t>Consumo de corriente:</w:t>
            </w:r>
            <w:r w:rsidRPr="00482A6F">
              <w:rPr>
                <w:rFonts w:ascii="Arial" w:hAnsi="Arial" w:cs="Arial"/>
                <w:sz w:val="18"/>
                <w:szCs w:val="18"/>
                <w:lang w:val="es-BO"/>
              </w:rPr>
              <w:t xml:space="preserve"> 315 Ma. </w:t>
            </w:r>
            <w:proofErr w:type="gramStart"/>
            <w:r w:rsidRPr="00482A6F">
              <w:rPr>
                <w:rFonts w:ascii="Arial" w:hAnsi="Arial" w:cs="Arial"/>
                <w:sz w:val="18"/>
                <w:szCs w:val="18"/>
                <w:lang w:val="es-BO"/>
              </w:rPr>
              <w:t>o</w:t>
            </w:r>
            <w:proofErr w:type="gramEnd"/>
            <w:r w:rsidRPr="00482A6F">
              <w:rPr>
                <w:rFonts w:ascii="Arial" w:hAnsi="Arial" w:cs="Arial"/>
                <w:sz w:val="18"/>
                <w:szCs w:val="18"/>
                <w:lang w:val="es-BO"/>
              </w:rPr>
              <w:t xml:space="preserve"> superior.</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6.6.</w:t>
            </w:r>
            <w:r w:rsidRPr="00482A6F">
              <w:rPr>
                <w:rFonts w:ascii="Arial" w:hAnsi="Arial" w:cs="Arial"/>
                <w:b/>
                <w:sz w:val="18"/>
                <w:szCs w:val="18"/>
                <w:lang w:val="es-BO"/>
              </w:rPr>
              <w:tab/>
              <w:t>Número de Salidas:</w:t>
            </w:r>
            <w:r w:rsidRPr="00482A6F">
              <w:rPr>
                <w:rFonts w:ascii="Arial" w:hAnsi="Arial" w:cs="Arial"/>
                <w:sz w:val="18"/>
                <w:szCs w:val="18"/>
                <w:lang w:val="es-BO"/>
              </w:rPr>
              <w:t xml:space="preserve"> 8 </w:t>
            </w:r>
            <w:proofErr w:type="spellStart"/>
            <w:r w:rsidRPr="00482A6F">
              <w:rPr>
                <w:rFonts w:ascii="Arial" w:hAnsi="Arial" w:cs="Arial"/>
                <w:sz w:val="18"/>
                <w:szCs w:val="18"/>
                <w:lang w:val="es-BO"/>
              </w:rPr>
              <w:t>Form</w:t>
            </w:r>
            <w:proofErr w:type="spellEnd"/>
            <w:r w:rsidRPr="00482A6F">
              <w:rPr>
                <w:rFonts w:ascii="Arial" w:hAnsi="Arial" w:cs="Arial"/>
                <w:sz w:val="18"/>
                <w:szCs w:val="18"/>
                <w:lang w:val="es-BO"/>
              </w:rPr>
              <w:t xml:space="preserve"> C </w:t>
            </w:r>
            <w:proofErr w:type="spellStart"/>
            <w:r w:rsidRPr="00482A6F">
              <w:rPr>
                <w:rFonts w:ascii="Arial" w:hAnsi="Arial" w:cs="Arial"/>
                <w:sz w:val="18"/>
                <w:szCs w:val="18"/>
                <w:lang w:val="es-BO"/>
              </w:rPr>
              <w:t>relays</w:t>
            </w:r>
            <w:proofErr w:type="spellEnd"/>
            <w:r w:rsidRPr="00482A6F">
              <w:rPr>
                <w:rFonts w:ascii="Arial" w:hAnsi="Arial" w:cs="Arial"/>
                <w:sz w:val="18"/>
                <w:szCs w:val="18"/>
                <w:lang w:val="es-BO"/>
              </w:rPr>
              <w:t>.</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6.7.</w:t>
            </w:r>
            <w:r w:rsidRPr="00482A6F">
              <w:rPr>
                <w:rFonts w:ascii="Arial" w:hAnsi="Arial" w:cs="Arial"/>
                <w:b/>
                <w:sz w:val="18"/>
                <w:szCs w:val="18"/>
                <w:lang w:val="es-BO"/>
              </w:rPr>
              <w:tab/>
              <w:t>Salida:</w:t>
            </w:r>
            <w:r w:rsidRPr="00482A6F">
              <w:rPr>
                <w:rFonts w:ascii="Arial" w:hAnsi="Arial" w:cs="Arial"/>
                <w:sz w:val="18"/>
                <w:szCs w:val="18"/>
                <w:lang w:val="es-BO"/>
              </w:rPr>
              <w:t xml:space="preserve"> 24V, 4A cualquier carga.</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6.8.</w:t>
            </w:r>
            <w:r w:rsidRPr="00482A6F">
              <w:rPr>
                <w:rFonts w:ascii="Arial" w:hAnsi="Arial" w:cs="Arial"/>
                <w:b/>
                <w:sz w:val="18"/>
                <w:szCs w:val="18"/>
                <w:lang w:val="es-BO"/>
              </w:rPr>
              <w:tab/>
            </w:r>
            <w:r w:rsidRPr="00482A6F">
              <w:rPr>
                <w:rFonts w:ascii="Arial" w:hAnsi="Arial" w:cs="Arial"/>
                <w:sz w:val="18"/>
                <w:szCs w:val="18"/>
                <w:lang w:val="es-BO"/>
              </w:rPr>
              <w:t>Se conecta al panel de control a través de 4 cables en el bus del teclado.</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6.9.</w:t>
            </w:r>
            <w:r w:rsidRPr="00482A6F">
              <w:rPr>
                <w:rFonts w:ascii="Arial" w:hAnsi="Arial" w:cs="Arial"/>
                <w:sz w:val="18"/>
                <w:szCs w:val="18"/>
                <w:lang w:val="es-BO"/>
              </w:rPr>
              <w:t xml:space="preserve"> Control PGM con interruptores manuales en caja. </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6.10</w:t>
            </w:r>
            <w:r w:rsidRPr="00482A6F">
              <w:rPr>
                <w:rFonts w:ascii="Arial" w:hAnsi="Arial" w:cs="Arial"/>
                <w:sz w:val="18"/>
                <w:szCs w:val="18"/>
                <w:lang w:val="es-BO"/>
              </w:rPr>
              <w:t xml:space="preserve">. Mecanismo de bloqueo de la tapa de la caja. </w:t>
            </w:r>
          </w:p>
          <w:p w:rsid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t>6.11</w:t>
            </w:r>
            <w:r w:rsidRPr="00482A6F">
              <w:rPr>
                <w:rFonts w:ascii="Arial" w:hAnsi="Arial" w:cs="Arial"/>
                <w:sz w:val="18"/>
                <w:szCs w:val="18"/>
                <w:lang w:val="es-BO"/>
              </w:rPr>
              <w:t>. Corriente de módulo máxima 15A total por módulo.</w:t>
            </w:r>
          </w:p>
          <w:p w:rsidR="00482A6F" w:rsidRDefault="00482A6F" w:rsidP="00482A6F">
            <w:pPr>
              <w:ind w:left="360"/>
              <w:contextualSpacing/>
              <w:rPr>
                <w:rFonts w:ascii="Arial" w:hAnsi="Arial" w:cs="Arial"/>
                <w:sz w:val="18"/>
                <w:szCs w:val="18"/>
                <w:lang w:val="es-BO"/>
              </w:rPr>
            </w:pPr>
          </w:p>
          <w:p w:rsidR="00482A6F" w:rsidRDefault="00482A6F" w:rsidP="00482A6F">
            <w:pPr>
              <w:ind w:left="360"/>
              <w:contextualSpacing/>
              <w:rPr>
                <w:rFonts w:ascii="Arial" w:hAnsi="Arial" w:cs="Arial"/>
                <w:sz w:val="18"/>
                <w:szCs w:val="18"/>
                <w:lang w:val="es-BO"/>
              </w:rPr>
            </w:pPr>
          </w:p>
          <w:p w:rsidR="00482A6F" w:rsidRPr="00482A6F" w:rsidRDefault="00482A6F" w:rsidP="00482A6F">
            <w:pPr>
              <w:ind w:left="360"/>
              <w:contextualSpacing/>
              <w:rPr>
                <w:rFonts w:ascii="Arial" w:hAnsi="Arial" w:cs="Arial"/>
                <w:sz w:val="18"/>
                <w:szCs w:val="18"/>
                <w:lang w:val="es-BO"/>
              </w:rPr>
            </w:pPr>
          </w:p>
          <w:p w:rsidR="00482A6F" w:rsidRDefault="00482A6F" w:rsidP="00482A6F">
            <w:pPr>
              <w:ind w:left="360"/>
              <w:contextualSpacing/>
              <w:rPr>
                <w:rFonts w:ascii="Arial" w:hAnsi="Arial" w:cs="Arial"/>
                <w:sz w:val="18"/>
                <w:szCs w:val="18"/>
                <w:lang w:val="es-BO"/>
              </w:rPr>
            </w:pPr>
            <w:r w:rsidRPr="00482A6F">
              <w:rPr>
                <w:rFonts w:ascii="Arial" w:hAnsi="Arial" w:cs="Arial"/>
                <w:b/>
                <w:sz w:val="18"/>
                <w:szCs w:val="18"/>
                <w:lang w:val="es-BO"/>
              </w:rPr>
              <w:lastRenderedPageBreak/>
              <w:t>6.12.</w:t>
            </w:r>
            <w:r w:rsidRPr="00482A6F">
              <w:rPr>
                <w:rFonts w:ascii="Arial" w:hAnsi="Arial" w:cs="Arial"/>
                <w:sz w:val="18"/>
                <w:szCs w:val="18"/>
                <w:lang w:val="es-BO"/>
              </w:rPr>
              <w:t xml:space="preserve"> Para cada módulo se deberá incluir una caja Original de la marca más su fuente de alimentación con respaldo de batería.</w:t>
            </w:r>
          </w:p>
          <w:p w:rsidR="00482A6F" w:rsidRPr="00482A6F" w:rsidRDefault="00482A6F" w:rsidP="00482A6F">
            <w:pPr>
              <w:ind w:left="360"/>
              <w:contextualSpacing/>
              <w:rPr>
                <w:rFonts w:ascii="Arial" w:eastAsia="Calibri" w:hAnsi="Arial" w:cs="Arial"/>
                <w:b/>
                <w:i/>
                <w:sz w:val="18"/>
                <w:szCs w:val="18"/>
                <w:lang w:val="es-BO" w:eastAsia="en-US"/>
              </w:rPr>
            </w:pPr>
          </w:p>
          <w:p w:rsidR="00482A6F" w:rsidRPr="00482A6F" w:rsidRDefault="00482A6F" w:rsidP="00482A6F">
            <w:pPr>
              <w:spacing w:after="160" w:line="259" w:lineRule="auto"/>
              <w:jc w:val="both"/>
              <w:rPr>
                <w:rFonts w:ascii="Arial" w:eastAsia="Calibri" w:hAnsi="Arial" w:cs="Arial"/>
                <w:b/>
                <w:bCs/>
                <w:color w:val="000000"/>
                <w:sz w:val="18"/>
                <w:szCs w:val="18"/>
                <w:lang w:val="es-BO" w:eastAsia="en-US"/>
              </w:rPr>
            </w:pPr>
            <w:r w:rsidRPr="00482A6F">
              <w:rPr>
                <w:rFonts w:ascii="Arial" w:eastAsia="Calibri" w:hAnsi="Arial" w:cs="Arial"/>
                <w:b/>
                <w:i/>
                <w:sz w:val="18"/>
                <w:szCs w:val="18"/>
                <w:lang w:val="es-BO" w:eastAsia="en-US"/>
              </w:rPr>
              <w:t xml:space="preserve">(Manifestar aceptación, especificar y </w:t>
            </w:r>
            <w:r w:rsidRPr="00482A6F">
              <w:rPr>
                <w:rFonts w:ascii="Arial" w:eastAsia="Calibri" w:hAnsi="Arial" w:cs="Arial"/>
                <w:b/>
                <w:bCs/>
                <w:i/>
                <w:color w:val="000000"/>
                <w:sz w:val="18"/>
                <w:szCs w:val="18"/>
                <w:lang w:val="es-BO" w:eastAsia="en-US"/>
              </w:rPr>
              <w:t>señalar la dirección URL del fabricante</w:t>
            </w:r>
            <w:r w:rsidRPr="00482A6F">
              <w:rPr>
                <w:rFonts w:ascii="Arial" w:eastAsia="Calibri" w:hAnsi="Arial" w:cs="Arial"/>
                <w:b/>
                <w:i/>
                <w:sz w:val="18"/>
                <w:szCs w:val="18"/>
                <w:lang w:val="es-BO" w:eastAsia="en-US"/>
              </w:rPr>
              <w:t>)</w:t>
            </w:r>
          </w:p>
        </w:tc>
        <w:tc>
          <w:tcPr>
            <w:tcW w:w="1104" w:type="pct"/>
            <w:shd w:val="clear" w:color="auto" w:fill="auto"/>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482A6F">
        <w:trPr>
          <w:trHeight w:val="283"/>
        </w:trPr>
        <w:tc>
          <w:tcPr>
            <w:tcW w:w="2353" w:type="pct"/>
            <w:shd w:val="clear" w:color="auto" w:fill="auto"/>
            <w:vAlign w:val="center"/>
          </w:tcPr>
          <w:p w:rsidR="00482A6F" w:rsidRPr="00482A6F" w:rsidRDefault="00482A6F" w:rsidP="00482A6F">
            <w:pPr>
              <w:numPr>
                <w:ilvl w:val="0"/>
                <w:numId w:val="57"/>
              </w:numPr>
              <w:spacing w:after="160" w:line="259" w:lineRule="auto"/>
              <w:contextualSpacing/>
              <w:rPr>
                <w:rFonts w:ascii="Arial" w:hAnsi="Arial" w:cs="Arial"/>
                <w:sz w:val="18"/>
                <w:szCs w:val="18"/>
                <w:lang w:val="es-BO"/>
              </w:rPr>
            </w:pPr>
            <w:proofErr w:type="spellStart"/>
            <w:r w:rsidRPr="00482A6F">
              <w:rPr>
                <w:rFonts w:ascii="Arial" w:hAnsi="Arial" w:cs="Arial"/>
                <w:b/>
                <w:bCs/>
                <w:sz w:val="18"/>
                <w:szCs w:val="18"/>
                <w:lang w:val="es-BO"/>
              </w:rPr>
              <w:t>Expansor</w:t>
            </w:r>
            <w:proofErr w:type="spellEnd"/>
            <w:r w:rsidRPr="00482A6F">
              <w:rPr>
                <w:rFonts w:ascii="Arial" w:hAnsi="Arial" w:cs="Arial"/>
                <w:b/>
                <w:bCs/>
                <w:sz w:val="18"/>
                <w:szCs w:val="18"/>
                <w:lang w:val="es-BO"/>
              </w:rPr>
              <w:t xml:space="preserve"> de bus de Comunicación</w:t>
            </w:r>
          </w:p>
          <w:p w:rsidR="00482A6F" w:rsidRPr="00482A6F" w:rsidRDefault="00482A6F" w:rsidP="00482A6F">
            <w:pPr>
              <w:ind w:left="360"/>
              <w:contextualSpacing/>
              <w:rPr>
                <w:rFonts w:ascii="Arial" w:hAnsi="Arial" w:cs="Arial"/>
                <w:sz w:val="18"/>
                <w:szCs w:val="18"/>
                <w:lang w:val="es-BO"/>
              </w:rPr>
            </w:pPr>
            <w:r w:rsidRPr="00482A6F">
              <w:rPr>
                <w:rFonts w:ascii="Arial" w:hAnsi="Arial" w:cs="Arial"/>
                <w:sz w:val="18"/>
                <w:szCs w:val="18"/>
                <w:lang w:val="es-BO"/>
              </w:rPr>
              <w:t xml:space="preserve">Los </w:t>
            </w:r>
            <w:proofErr w:type="spellStart"/>
            <w:r w:rsidRPr="00482A6F">
              <w:rPr>
                <w:rFonts w:ascii="Arial" w:hAnsi="Arial" w:cs="Arial"/>
                <w:sz w:val="18"/>
                <w:szCs w:val="18"/>
                <w:lang w:val="es-BO"/>
              </w:rPr>
              <w:t>Expansores</w:t>
            </w:r>
            <w:proofErr w:type="spellEnd"/>
            <w:r w:rsidRPr="00482A6F">
              <w:rPr>
                <w:rFonts w:ascii="Arial" w:hAnsi="Arial" w:cs="Arial"/>
                <w:sz w:val="18"/>
                <w:szCs w:val="18"/>
                <w:lang w:val="es-BO"/>
              </w:rPr>
              <w:t xml:space="preserve"> Bus de Comunicación deberán contar con las siguientes características.</w:t>
            </w:r>
          </w:p>
          <w:p w:rsidR="00482A6F" w:rsidRPr="00482A6F" w:rsidRDefault="00482A6F" w:rsidP="00482A6F">
            <w:pPr>
              <w:numPr>
                <w:ilvl w:val="1"/>
                <w:numId w:val="57"/>
              </w:numPr>
              <w:spacing w:after="160" w:line="259" w:lineRule="auto"/>
              <w:ind w:left="634" w:hanging="283"/>
              <w:contextualSpacing/>
              <w:jc w:val="both"/>
              <w:rPr>
                <w:rFonts w:ascii="Arial" w:hAnsi="Arial" w:cs="Arial"/>
                <w:bCs/>
                <w:sz w:val="18"/>
                <w:szCs w:val="18"/>
                <w:lang w:val="es-BO"/>
              </w:rPr>
            </w:pPr>
            <w:r w:rsidRPr="00482A6F">
              <w:rPr>
                <w:rFonts w:ascii="Arial" w:hAnsi="Arial" w:cs="Arial"/>
                <w:b/>
                <w:sz w:val="18"/>
                <w:szCs w:val="18"/>
                <w:lang w:val="es-BO"/>
              </w:rPr>
              <w:t xml:space="preserve">Marca: </w:t>
            </w:r>
            <w:r w:rsidRPr="00482A6F">
              <w:rPr>
                <w:rFonts w:ascii="Arial" w:hAnsi="Arial" w:cs="Arial"/>
                <w:sz w:val="18"/>
                <w:szCs w:val="18"/>
                <w:lang w:val="es-BO"/>
              </w:rPr>
              <w:t>A Especificar.</w:t>
            </w:r>
          </w:p>
          <w:p w:rsidR="00482A6F" w:rsidRPr="00482A6F" w:rsidRDefault="00482A6F" w:rsidP="00482A6F">
            <w:pPr>
              <w:numPr>
                <w:ilvl w:val="1"/>
                <w:numId w:val="57"/>
              </w:numPr>
              <w:spacing w:after="160" w:line="259" w:lineRule="auto"/>
              <w:ind w:left="634" w:hanging="283"/>
              <w:contextualSpacing/>
              <w:jc w:val="both"/>
              <w:rPr>
                <w:rFonts w:ascii="Arial" w:hAnsi="Arial" w:cs="Arial"/>
                <w:sz w:val="18"/>
                <w:szCs w:val="18"/>
                <w:lang w:val="es-BO"/>
              </w:rPr>
            </w:pPr>
            <w:r w:rsidRPr="00482A6F">
              <w:rPr>
                <w:rFonts w:ascii="Arial" w:hAnsi="Arial" w:cs="Arial"/>
                <w:b/>
                <w:sz w:val="18"/>
                <w:szCs w:val="18"/>
                <w:lang w:val="es-BO"/>
              </w:rPr>
              <w:t xml:space="preserve">Modelo: </w:t>
            </w:r>
            <w:r w:rsidRPr="00482A6F">
              <w:rPr>
                <w:rFonts w:ascii="Arial" w:hAnsi="Arial" w:cs="Arial"/>
                <w:sz w:val="18"/>
                <w:szCs w:val="18"/>
                <w:lang w:val="es-BO"/>
              </w:rPr>
              <w:t xml:space="preserve">A Especificar.  </w:t>
            </w:r>
            <w:r w:rsidRPr="00482A6F">
              <w:rPr>
                <w:rFonts w:ascii="Arial" w:hAnsi="Arial" w:cs="Arial"/>
                <w:bCs/>
                <w:color w:val="000000"/>
                <w:sz w:val="18"/>
                <w:szCs w:val="18"/>
                <w:lang w:val="es-BO"/>
              </w:rPr>
              <w:t>El modelo ofertado debe ser verificable en la página web oficial del fabricante, no se aceptarán modelos descontinuados o no especificados por el fabricante en la web oficial.</w:t>
            </w:r>
          </w:p>
          <w:p w:rsidR="00482A6F" w:rsidRPr="00482A6F" w:rsidRDefault="00482A6F" w:rsidP="00482A6F">
            <w:pPr>
              <w:numPr>
                <w:ilvl w:val="1"/>
                <w:numId w:val="57"/>
              </w:numPr>
              <w:spacing w:after="160" w:line="259" w:lineRule="auto"/>
              <w:ind w:left="634" w:hanging="283"/>
              <w:contextualSpacing/>
              <w:jc w:val="both"/>
              <w:rPr>
                <w:rFonts w:ascii="Arial" w:hAnsi="Arial" w:cs="Arial"/>
                <w:sz w:val="18"/>
                <w:szCs w:val="18"/>
                <w:lang w:val="es-BO"/>
              </w:rPr>
            </w:pPr>
            <w:r w:rsidRPr="00482A6F">
              <w:rPr>
                <w:rFonts w:ascii="Arial" w:hAnsi="Arial" w:cs="Arial"/>
                <w:b/>
                <w:bCs/>
                <w:sz w:val="18"/>
                <w:szCs w:val="18"/>
                <w:lang w:val="es-BO"/>
              </w:rPr>
              <w:t>Cantidad:</w:t>
            </w:r>
            <w:r w:rsidRPr="00482A6F">
              <w:rPr>
                <w:rFonts w:ascii="Arial" w:hAnsi="Arial" w:cs="Arial"/>
                <w:bCs/>
                <w:sz w:val="18"/>
                <w:szCs w:val="18"/>
                <w:lang w:val="es-BO"/>
              </w:rPr>
              <w:t xml:space="preserve"> Dos (2) </w:t>
            </w:r>
            <w:proofErr w:type="spellStart"/>
            <w:r w:rsidRPr="00482A6F">
              <w:rPr>
                <w:rFonts w:ascii="Arial" w:hAnsi="Arial" w:cs="Arial"/>
                <w:bCs/>
                <w:sz w:val="18"/>
                <w:szCs w:val="18"/>
                <w:lang w:val="es-BO"/>
              </w:rPr>
              <w:t>Expansores</w:t>
            </w:r>
            <w:proofErr w:type="spellEnd"/>
            <w:r w:rsidRPr="00482A6F">
              <w:rPr>
                <w:rFonts w:ascii="Arial" w:hAnsi="Arial" w:cs="Arial"/>
                <w:bCs/>
                <w:sz w:val="18"/>
                <w:szCs w:val="18"/>
                <w:lang w:val="es-BO"/>
              </w:rPr>
              <w:t xml:space="preserve"> Bus de Comunicación.</w:t>
            </w:r>
          </w:p>
          <w:p w:rsidR="00482A6F" w:rsidRPr="00482A6F" w:rsidRDefault="00482A6F" w:rsidP="00482A6F">
            <w:pPr>
              <w:numPr>
                <w:ilvl w:val="1"/>
                <w:numId w:val="57"/>
              </w:numPr>
              <w:spacing w:after="160" w:line="259" w:lineRule="auto"/>
              <w:ind w:left="634" w:hanging="283"/>
              <w:contextualSpacing/>
              <w:jc w:val="both"/>
              <w:rPr>
                <w:rFonts w:ascii="Arial" w:hAnsi="Arial" w:cs="Arial"/>
                <w:sz w:val="18"/>
                <w:szCs w:val="18"/>
                <w:lang w:val="es-BO"/>
              </w:rPr>
            </w:pPr>
            <w:r w:rsidRPr="00482A6F">
              <w:rPr>
                <w:rFonts w:ascii="Arial" w:hAnsi="Arial" w:cs="Arial"/>
                <w:sz w:val="18"/>
                <w:szCs w:val="18"/>
                <w:lang w:val="es-BO"/>
              </w:rPr>
              <w:t xml:space="preserve">Alimentación: Típico de 12-16 </w:t>
            </w:r>
            <w:proofErr w:type="spellStart"/>
            <w:r w:rsidRPr="00482A6F">
              <w:rPr>
                <w:rFonts w:ascii="Arial" w:hAnsi="Arial" w:cs="Arial"/>
                <w:sz w:val="18"/>
                <w:szCs w:val="18"/>
                <w:lang w:val="es-BO"/>
              </w:rPr>
              <w:t>Vdc</w:t>
            </w:r>
            <w:proofErr w:type="spellEnd"/>
            <w:r w:rsidRPr="00482A6F">
              <w:rPr>
                <w:rFonts w:ascii="Arial" w:hAnsi="Arial" w:cs="Arial"/>
                <w:sz w:val="18"/>
                <w:szCs w:val="18"/>
                <w:lang w:val="es-BO"/>
              </w:rPr>
              <w:t>.</w:t>
            </w:r>
          </w:p>
          <w:p w:rsidR="00482A6F" w:rsidRPr="00482A6F" w:rsidRDefault="00482A6F" w:rsidP="00482A6F">
            <w:pPr>
              <w:numPr>
                <w:ilvl w:val="1"/>
                <w:numId w:val="57"/>
              </w:numPr>
              <w:spacing w:after="160" w:line="259" w:lineRule="auto"/>
              <w:ind w:left="634" w:hanging="283"/>
              <w:contextualSpacing/>
              <w:jc w:val="both"/>
              <w:rPr>
                <w:rFonts w:ascii="Arial" w:hAnsi="Arial" w:cs="Arial"/>
                <w:sz w:val="18"/>
                <w:szCs w:val="18"/>
                <w:lang w:val="es-BO"/>
              </w:rPr>
            </w:pPr>
            <w:r w:rsidRPr="00482A6F">
              <w:rPr>
                <w:rFonts w:ascii="Arial" w:hAnsi="Arial" w:cs="Arial"/>
                <w:sz w:val="18"/>
                <w:szCs w:val="18"/>
                <w:lang w:val="es-BO"/>
              </w:rPr>
              <w:t>Consumo de Corriente: Típico de 24mA. (50mA máx.).</w:t>
            </w:r>
          </w:p>
          <w:p w:rsidR="00482A6F" w:rsidRPr="00482A6F" w:rsidRDefault="00482A6F" w:rsidP="00482A6F">
            <w:pPr>
              <w:numPr>
                <w:ilvl w:val="1"/>
                <w:numId w:val="57"/>
              </w:numPr>
              <w:spacing w:after="160" w:line="259" w:lineRule="auto"/>
              <w:ind w:left="634" w:hanging="283"/>
              <w:contextualSpacing/>
              <w:jc w:val="both"/>
              <w:rPr>
                <w:rFonts w:ascii="Arial" w:hAnsi="Arial" w:cs="Arial"/>
                <w:sz w:val="18"/>
                <w:szCs w:val="18"/>
                <w:lang w:val="es-BO"/>
              </w:rPr>
            </w:pPr>
            <w:r w:rsidRPr="00482A6F">
              <w:rPr>
                <w:rFonts w:ascii="Arial" w:hAnsi="Arial" w:cs="Arial"/>
                <w:sz w:val="18"/>
                <w:szCs w:val="18"/>
                <w:lang w:val="es-BO"/>
              </w:rPr>
              <w:t>Distancia de la central: para cable 22AWG = 305m (1000ft).</w:t>
            </w:r>
          </w:p>
          <w:p w:rsidR="00482A6F" w:rsidRPr="00482A6F" w:rsidRDefault="00482A6F" w:rsidP="00482A6F">
            <w:pPr>
              <w:numPr>
                <w:ilvl w:val="1"/>
                <w:numId w:val="57"/>
              </w:numPr>
              <w:spacing w:after="160" w:line="259" w:lineRule="auto"/>
              <w:ind w:left="634" w:hanging="283"/>
              <w:contextualSpacing/>
              <w:jc w:val="both"/>
              <w:rPr>
                <w:rFonts w:ascii="Arial" w:hAnsi="Arial" w:cs="Arial"/>
                <w:sz w:val="18"/>
                <w:szCs w:val="18"/>
                <w:lang w:val="es-BO"/>
              </w:rPr>
            </w:pPr>
            <w:r w:rsidRPr="00482A6F">
              <w:rPr>
                <w:rFonts w:ascii="Arial" w:hAnsi="Arial" w:cs="Arial"/>
                <w:sz w:val="18"/>
                <w:szCs w:val="18"/>
                <w:lang w:val="es-BO"/>
              </w:rPr>
              <w:t>Distancia de cada salida: para cable 22AWG = 305m (1000ft).</w:t>
            </w:r>
          </w:p>
          <w:p w:rsidR="00482A6F" w:rsidRPr="00482A6F" w:rsidRDefault="00482A6F" w:rsidP="00482A6F">
            <w:pPr>
              <w:numPr>
                <w:ilvl w:val="1"/>
                <w:numId w:val="57"/>
              </w:numPr>
              <w:spacing w:after="160" w:line="259" w:lineRule="auto"/>
              <w:ind w:left="634" w:hanging="283"/>
              <w:contextualSpacing/>
              <w:jc w:val="both"/>
              <w:rPr>
                <w:rFonts w:ascii="Arial" w:hAnsi="Arial" w:cs="Arial"/>
                <w:sz w:val="18"/>
                <w:szCs w:val="18"/>
                <w:lang w:val="es-BO"/>
              </w:rPr>
            </w:pPr>
            <w:r w:rsidRPr="00482A6F">
              <w:rPr>
                <w:rFonts w:ascii="Arial" w:hAnsi="Arial" w:cs="Arial"/>
                <w:sz w:val="18"/>
                <w:szCs w:val="18"/>
                <w:lang w:val="es-BO"/>
              </w:rPr>
              <w:t xml:space="preserve">Además, para cada </w:t>
            </w:r>
            <w:proofErr w:type="spellStart"/>
            <w:r w:rsidRPr="00482A6F">
              <w:rPr>
                <w:rFonts w:ascii="Arial" w:hAnsi="Arial" w:cs="Arial"/>
                <w:bCs/>
                <w:sz w:val="18"/>
                <w:szCs w:val="18"/>
                <w:lang w:val="es-BO"/>
              </w:rPr>
              <w:t>Expansor</w:t>
            </w:r>
            <w:proofErr w:type="spellEnd"/>
            <w:r w:rsidRPr="00482A6F">
              <w:rPr>
                <w:rFonts w:ascii="Arial" w:hAnsi="Arial" w:cs="Arial"/>
                <w:bCs/>
                <w:sz w:val="18"/>
                <w:szCs w:val="18"/>
                <w:lang w:val="es-BO"/>
              </w:rPr>
              <w:t xml:space="preserve"> de Bus de Comunicación, deberá incluir una caja cerrada para protección del </w:t>
            </w:r>
            <w:proofErr w:type="spellStart"/>
            <w:r w:rsidRPr="00482A6F">
              <w:rPr>
                <w:rFonts w:ascii="Arial" w:hAnsi="Arial" w:cs="Arial"/>
                <w:bCs/>
                <w:sz w:val="18"/>
                <w:szCs w:val="18"/>
                <w:lang w:val="es-BO"/>
              </w:rPr>
              <w:t>Expansor</w:t>
            </w:r>
            <w:proofErr w:type="spellEnd"/>
            <w:r w:rsidRPr="00482A6F">
              <w:rPr>
                <w:rFonts w:ascii="Arial" w:hAnsi="Arial" w:cs="Arial"/>
                <w:bCs/>
                <w:sz w:val="18"/>
                <w:szCs w:val="18"/>
                <w:lang w:val="es-BO"/>
              </w:rPr>
              <w:t xml:space="preserve"> y su fuente de alimentación con respaldo de energía.</w:t>
            </w:r>
          </w:p>
          <w:p w:rsidR="00482A6F" w:rsidRPr="00482A6F" w:rsidRDefault="00482A6F" w:rsidP="00482A6F">
            <w:pPr>
              <w:spacing w:after="160" w:line="259" w:lineRule="auto"/>
              <w:ind w:left="634"/>
              <w:contextualSpacing/>
              <w:jc w:val="both"/>
              <w:rPr>
                <w:rFonts w:ascii="Arial" w:hAnsi="Arial" w:cs="Arial"/>
                <w:sz w:val="18"/>
                <w:szCs w:val="18"/>
                <w:lang w:val="es-BO"/>
              </w:rPr>
            </w:pPr>
          </w:p>
          <w:p w:rsidR="00482A6F" w:rsidRPr="00482A6F" w:rsidRDefault="00482A6F" w:rsidP="00482A6F">
            <w:pPr>
              <w:spacing w:after="160" w:line="259" w:lineRule="auto"/>
              <w:jc w:val="both"/>
              <w:rPr>
                <w:rFonts w:ascii="Arial" w:eastAsia="Calibri" w:hAnsi="Arial" w:cs="Arial"/>
                <w:b/>
                <w:bCs/>
                <w:color w:val="000000"/>
                <w:sz w:val="18"/>
                <w:szCs w:val="18"/>
                <w:lang w:val="es-BO" w:eastAsia="en-US"/>
              </w:rPr>
            </w:pPr>
            <w:r w:rsidRPr="00482A6F">
              <w:rPr>
                <w:rFonts w:ascii="Arial" w:eastAsia="Calibri" w:hAnsi="Arial" w:cs="Arial"/>
                <w:b/>
                <w:i/>
                <w:sz w:val="18"/>
                <w:szCs w:val="18"/>
                <w:lang w:val="es-BO" w:eastAsia="en-US"/>
              </w:rPr>
              <w:t xml:space="preserve">(Manifestar aceptación, especificar y </w:t>
            </w:r>
            <w:r w:rsidRPr="00482A6F">
              <w:rPr>
                <w:rFonts w:ascii="Arial" w:eastAsia="Calibri" w:hAnsi="Arial" w:cs="Arial"/>
                <w:b/>
                <w:bCs/>
                <w:i/>
                <w:color w:val="000000"/>
                <w:sz w:val="18"/>
                <w:szCs w:val="18"/>
                <w:lang w:val="es-BO" w:eastAsia="en-US"/>
              </w:rPr>
              <w:t>señalar la dirección URL del fabricante</w:t>
            </w:r>
            <w:r w:rsidRPr="00482A6F">
              <w:rPr>
                <w:rFonts w:ascii="Arial" w:eastAsia="Calibri" w:hAnsi="Arial" w:cs="Arial"/>
                <w:b/>
                <w:i/>
                <w:sz w:val="18"/>
                <w:szCs w:val="18"/>
                <w:lang w:val="es-BO" w:eastAsia="en-US"/>
              </w:rPr>
              <w:t>)</w:t>
            </w:r>
          </w:p>
        </w:tc>
        <w:tc>
          <w:tcPr>
            <w:tcW w:w="1104" w:type="pct"/>
            <w:shd w:val="clear" w:color="auto" w:fill="auto"/>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2353" w:type="pct"/>
            <w:shd w:val="clear" w:color="auto" w:fill="auto"/>
            <w:vAlign w:val="center"/>
          </w:tcPr>
          <w:p w:rsidR="00482A6F" w:rsidRPr="00482A6F" w:rsidRDefault="00482A6F" w:rsidP="00482A6F">
            <w:pPr>
              <w:numPr>
                <w:ilvl w:val="0"/>
                <w:numId w:val="57"/>
              </w:numPr>
              <w:spacing w:after="160" w:line="259" w:lineRule="auto"/>
              <w:contextualSpacing/>
              <w:rPr>
                <w:rFonts w:ascii="Arial" w:hAnsi="Arial" w:cs="Arial"/>
                <w:sz w:val="18"/>
                <w:szCs w:val="18"/>
                <w:lang w:val="es-BO"/>
              </w:rPr>
            </w:pPr>
            <w:r w:rsidRPr="00482A6F">
              <w:rPr>
                <w:rFonts w:ascii="Arial" w:hAnsi="Arial" w:cs="Arial"/>
                <w:b/>
                <w:sz w:val="18"/>
                <w:szCs w:val="18"/>
                <w:lang w:val="es-BO"/>
              </w:rPr>
              <w:t xml:space="preserve">Kit de detección de fugas de agua. </w:t>
            </w:r>
            <w:r w:rsidRPr="00482A6F">
              <w:rPr>
                <w:rFonts w:ascii="Arial" w:hAnsi="Arial" w:cs="Arial"/>
                <w:sz w:val="18"/>
                <w:szCs w:val="18"/>
                <w:lang w:val="es-BO"/>
              </w:rPr>
              <w:t>Los Kit de detección de fugas de agua ofertados deberán contar con las siguientes características.</w:t>
            </w:r>
          </w:p>
          <w:p w:rsidR="00482A6F" w:rsidRPr="00482A6F" w:rsidRDefault="00482A6F" w:rsidP="00482A6F">
            <w:pPr>
              <w:numPr>
                <w:ilvl w:val="1"/>
                <w:numId w:val="57"/>
              </w:numPr>
              <w:spacing w:after="160" w:line="259" w:lineRule="auto"/>
              <w:contextualSpacing/>
              <w:jc w:val="both"/>
              <w:rPr>
                <w:rFonts w:ascii="Arial" w:hAnsi="Arial" w:cs="Arial"/>
                <w:sz w:val="18"/>
                <w:szCs w:val="18"/>
                <w:lang w:val="es-BO"/>
              </w:rPr>
            </w:pPr>
            <w:r w:rsidRPr="00482A6F">
              <w:rPr>
                <w:rFonts w:ascii="Arial" w:hAnsi="Arial" w:cs="Arial"/>
                <w:b/>
                <w:sz w:val="18"/>
                <w:szCs w:val="18"/>
                <w:lang w:val="es-BO"/>
              </w:rPr>
              <w:t xml:space="preserve">Marca: </w:t>
            </w:r>
            <w:r w:rsidRPr="00482A6F">
              <w:rPr>
                <w:rFonts w:ascii="Arial" w:hAnsi="Arial" w:cs="Arial"/>
                <w:sz w:val="18"/>
                <w:szCs w:val="18"/>
                <w:lang w:val="es-BO"/>
              </w:rPr>
              <w:t>Especificar.</w:t>
            </w:r>
          </w:p>
          <w:p w:rsidR="00482A6F" w:rsidRPr="00482A6F" w:rsidRDefault="00482A6F" w:rsidP="00482A6F">
            <w:pPr>
              <w:numPr>
                <w:ilvl w:val="1"/>
                <w:numId w:val="57"/>
              </w:numPr>
              <w:spacing w:after="160" w:line="259" w:lineRule="auto"/>
              <w:contextualSpacing/>
              <w:jc w:val="both"/>
              <w:rPr>
                <w:rFonts w:ascii="Arial" w:hAnsi="Arial" w:cs="Arial"/>
                <w:sz w:val="18"/>
                <w:szCs w:val="18"/>
                <w:lang w:val="es-BO"/>
              </w:rPr>
            </w:pPr>
            <w:r w:rsidRPr="00482A6F">
              <w:rPr>
                <w:rFonts w:ascii="Arial" w:hAnsi="Arial" w:cs="Arial"/>
                <w:b/>
                <w:sz w:val="18"/>
                <w:szCs w:val="18"/>
                <w:lang w:val="es-BO"/>
              </w:rPr>
              <w:t xml:space="preserve">Modelo: </w:t>
            </w:r>
            <w:r w:rsidRPr="00482A6F">
              <w:rPr>
                <w:rFonts w:ascii="Arial" w:hAnsi="Arial" w:cs="Arial"/>
                <w:sz w:val="18"/>
                <w:szCs w:val="18"/>
                <w:lang w:val="es-BO"/>
              </w:rPr>
              <w:t xml:space="preserve">Especificar.  </w:t>
            </w:r>
            <w:r w:rsidRPr="00482A6F">
              <w:rPr>
                <w:rFonts w:ascii="Arial" w:hAnsi="Arial" w:cs="Arial"/>
                <w:bCs/>
                <w:color w:val="000000"/>
                <w:sz w:val="18"/>
                <w:szCs w:val="18"/>
                <w:lang w:val="es-BO"/>
              </w:rPr>
              <w:t>El modelo ofertado debe ser verificable en la página web oficial del fabricante, no se aceptarán modelos descontinuados o no especificados por el fabricante en la web oficial.</w:t>
            </w:r>
          </w:p>
          <w:p w:rsidR="00482A6F" w:rsidRPr="00482A6F" w:rsidRDefault="00482A6F" w:rsidP="00482A6F">
            <w:pPr>
              <w:numPr>
                <w:ilvl w:val="1"/>
                <w:numId w:val="57"/>
              </w:numPr>
              <w:spacing w:after="160" w:line="259" w:lineRule="auto"/>
              <w:contextualSpacing/>
              <w:jc w:val="both"/>
              <w:rPr>
                <w:rFonts w:ascii="Arial" w:hAnsi="Arial" w:cs="Arial"/>
                <w:sz w:val="18"/>
                <w:szCs w:val="18"/>
                <w:lang w:val="es-BO"/>
              </w:rPr>
            </w:pPr>
            <w:r w:rsidRPr="00482A6F">
              <w:rPr>
                <w:rFonts w:ascii="Arial" w:hAnsi="Arial" w:cs="Arial"/>
                <w:b/>
                <w:sz w:val="18"/>
                <w:szCs w:val="18"/>
                <w:lang w:val="es-BO"/>
              </w:rPr>
              <w:t xml:space="preserve">Cantidad: </w:t>
            </w:r>
            <w:r w:rsidRPr="00482A6F">
              <w:rPr>
                <w:rFonts w:ascii="Arial" w:hAnsi="Arial" w:cs="Arial"/>
                <w:sz w:val="18"/>
                <w:szCs w:val="18"/>
                <w:lang w:val="es-BO"/>
              </w:rPr>
              <w:t>Dos (2) kits.</w:t>
            </w:r>
          </w:p>
          <w:p w:rsidR="00482A6F" w:rsidRPr="00482A6F" w:rsidRDefault="00482A6F" w:rsidP="00482A6F">
            <w:pPr>
              <w:numPr>
                <w:ilvl w:val="1"/>
                <w:numId w:val="57"/>
              </w:numPr>
              <w:spacing w:after="160" w:line="259" w:lineRule="auto"/>
              <w:contextualSpacing/>
              <w:jc w:val="both"/>
              <w:rPr>
                <w:rFonts w:ascii="Arial" w:hAnsi="Arial" w:cs="Arial"/>
                <w:sz w:val="18"/>
                <w:szCs w:val="18"/>
                <w:lang w:val="es-BO"/>
              </w:rPr>
            </w:pPr>
            <w:r w:rsidRPr="00482A6F">
              <w:rPr>
                <w:rFonts w:ascii="Arial" w:hAnsi="Arial" w:cs="Arial"/>
                <w:b/>
                <w:sz w:val="18"/>
                <w:szCs w:val="18"/>
                <w:lang w:val="es-BO"/>
              </w:rPr>
              <w:lastRenderedPageBreak/>
              <w:t>Controlador de detección de fugas de zona única:</w:t>
            </w:r>
            <w:r w:rsidRPr="00482A6F">
              <w:rPr>
                <w:rFonts w:ascii="Arial" w:hAnsi="Arial" w:cs="Arial"/>
                <w:sz w:val="18"/>
                <w:szCs w:val="18"/>
                <w:lang w:val="es-BO"/>
              </w:rPr>
              <w:t xml:space="preserve"> con alarma audible.</w:t>
            </w:r>
          </w:p>
          <w:p w:rsidR="00482A6F" w:rsidRPr="00482A6F" w:rsidRDefault="00482A6F" w:rsidP="00482A6F">
            <w:pPr>
              <w:numPr>
                <w:ilvl w:val="1"/>
                <w:numId w:val="57"/>
              </w:numPr>
              <w:spacing w:after="160" w:line="259" w:lineRule="auto"/>
              <w:contextualSpacing/>
              <w:jc w:val="both"/>
              <w:rPr>
                <w:rFonts w:ascii="Arial" w:hAnsi="Arial" w:cs="Arial"/>
                <w:sz w:val="18"/>
                <w:szCs w:val="18"/>
                <w:lang w:val="es-BO"/>
              </w:rPr>
            </w:pPr>
            <w:r w:rsidRPr="00482A6F">
              <w:rPr>
                <w:rFonts w:ascii="Arial" w:hAnsi="Arial" w:cs="Arial"/>
                <w:b/>
                <w:sz w:val="18"/>
                <w:szCs w:val="18"/>
                <w:lang w:val="es-BO"/>
              </w:rPr>
              <w:t>Cable de detección de fugas</w:t>
            </w:r>
            <w:r w:rsidRPr="00482A6F">
              <w:rPr>
                <w:rFonts w:ascii="Arial" w:hAnsi="Arial" w:cs="Arial"/>
                <w:sz w:val="18"/>
                <w:szCs w:val="18"/>
                <w:lang w:val="es-BO"/>
              </w:rPr>
              <w:t>: Compatible con todos los cables de detección.</w:t>
            </w:r>
          </w:p>
          <w:p w:rsidR="00482A6F" w:rsidRPr="00482A6F" w:rsidRDefault="00482A6F" w:rsidP="00482A6F">
            <w:pPr>
              <w:numPr>
                <w:ilvl w:val="1"/>
                <w:numId w:val="57"/>
              </w:numPr>
              <w:spacing w:after="160" w:line="259" w:lineRule="auto"/>
              <w:contextualSpacing/>
              <w:jc w:val="both"/>
              <w:rPr>
                <w:rFonts w:ascii="Arial" w:hAnsi="Arial" w:cs="Arial"/>
                <w:sz w:val="18"/>
                <w:szCs w:val="18"/>
                <w:lang w:val="es-BO"/>
              </w:rPr>
            </w:pPr>
            <w:r w:rsidRPr="00482A6F">
              <w:rPr>
                <w:rFonts w:ascii="Arial" w:hAnsi="Arial" w:cs="Arial"/>
                <w:b/>
                <w:sz w:val="18"/>
                <w:szCs w:val="18"/>
                <w:lang w:val="es-BO"/>
              </w:rPr>
              <w:t>Tiempo de respuesta de detección:</w:t>
            </w:r>
            <w:r w:rsidRPr="00482A6F">
              <w:rPr>
                <w:rFonts w:ascii="Arial" w:hAnsi="Arial" w:cs="Arial"/>
                <w:sz w:val="18"/>
                <w:szCs w:val="18"/>
                <w:lang w:val="es-BO"/>
              </w:rPr>
              <w:t xml:space="preserve"> cuando se usa con cables de detección, menos de 20 segundos.</w:t>
            </w:r>
          </w:p>
          <w:p w:rsidR="00482A6F" w:rsidRPr="00482A6F" w:rsidRDefault="00482A6F" w:rsidP="00482A6F">
            <w:pPr>
              <w:numPr>
                <w:ilvl w:val="1"/>
                <w:numId w:val="57"/>
              </w:numPr>
              <w:spacing w:after="160" w:line="259" w:lineRule="auto"/>
              <w:contextualSpacing/>
              <w:jc w:val="both"/>
              <w:rPr>
                <w:rFonts w:ascii="Arial" w:hAnsi="Arial" w:cs="Arial"/>
                <w:sz w:val="18"/>
                <w:szCs w:val="18"/>
                <w:lang w:val="es-BO"/>
              </w:rPr>
            </w:pPr>
            <w:r w:rsidRPr="00482A6F">
              <w:rPr>
                <w:rFonts w:ascii="Arial" w:hAnsi="Arial" w:cs="Arial"/>
                <w:b/>
                <w:sz w:val="18"/>
                <w:szCs w:val="18"/>
                <w:lang w:val="es-BO"/>
              </w:rPr>
              <w:t>Interruptor de botón:</w:t>
            </w:r>
            <w:r w:rsidRPr="00482A6F">
              <w:rPr>
                <w:rFonts w:ascii="Arial" w:hAnsi="Arial" w:cs="Arial"/>
                <w:sz w:val="18"/>
                <w:szCs w:val="18"/>
                <w:lang w:val="es-BO"/>
              </w:rPr>
              <w:t xml:space="preserve"> Para</w:t>
            </w:r>
            <w:r w:rsidRPr="00482A6F">
              <w:rPr>
                <w:rFonts w:ascii="Arial" w:hAnsi="Arial" w:cs="Arial"/>
                <w:b/>
                <w:sz w:val="18"/>
                <w:szCs w:val="18"/>
                <w:lang w:val="es-BO"/>
              </w:rPr>
              <w:t xml:space="preserve"> </w:t>
            </w:r>
            <w:r w:rsidRPr="00482A6F">
              <w:rPr>
                <w:rFonts w:ascii="Arial" w:hAnsi="Arial" w:cs="Arial"/>
                <w:sz w:val="18"/>
                <w:szCs w:val="18"/>
                <w:lang w:val="es-BO"/>
              </w:rPr>
              <w:t>Silenciar alarmas, borra todas las alarmas activas.</w:t>
            </w:r>
          </w:p>
          <w:p w:rsidR="00482A6F" w:rsidRPr="00482A6F" w:rsidRDefault="00482A6F" w:rsidP="00482A6F">
            <w:pPr>
              <w:numPr>
                <w:ilvl w:val="1"/>
                <w:numId w:val="57"/>
              </w:numPr>
              <w:spacing w:after="160" w:line="259" w:lineRule="auto"/>
              <w:contextualSpacing/>
              <w:jc w:val="both"/>
              <w:rPr>
                <w:rFonts w:ascii="Arial" w:hAnsi="Arial" w:cs="Arial"/>
                <w:sz w:val="18"/>
                <w:szCs w:val="18"/>
                <w:lang w:val="es-BO"/>
              </w:rPr>
            </w:pPr>
            <w:r w:rsidRPr="00482A6F">
              <w:rPr>
                <w:rFonts w:ascii="Arial" w:hAnsi="Arial" w:cs="Arial"/>
                <w:b/>
                <w:sz w:val="18"/>
                <w:szCs w:val="18"/>
                <w:lang w:val="es-BO"/>
              </w:rPr>
              <w:t>Longitud del cable de detección</w:t>
            </w:r>
            <w:r w:rsidRPr="00482A6F">
              <w:rPr>
                <w:rFonts w:ascii="Arial" w:hAnsi="Arial" w:cs="Arial"/>
                <w:sz w:val="18"/>
                <w:szCs w:val="18"/>
                <w:lang w:val="es-BO"/>
              </w:rPr>
              <w:t>: 90 m. o superior de cable de detección.</w:t>
            </w:r>
          </w:p>
          <w:p w:rsidR="00482A6F" w:rsidRPr="00482A6F" w:rsidRDefault="00482A6F" w:rsidP="00482A6F">
            <w:pPr>
              <w:ind w:left="569"/>
              <w:contextualSpacing/>
              <w:jc w:val="both"/>
              <w:rPr>
                <w:rFonts w:ascii="Arial" w:hAnsi="Arial" w:cs="Arial"/>
                <w:b/>
                <w:sz w:val="18"/>
                <w:szCs w:val="18"/>
                <w:lang w:val="es-BO"/>
              </w:rPr>
            </w:pPr>
          </w:p>
          <w:p w:rsidR="00482A6F" w:rsidRPr="00482A6F" w:rsidRDefault="00482A6F" w:rsidP="00482A6F">
            <w:pPr>
              <w:ind w:left="569"/>
              <w:contextualSpacing/>
              <w:jc w:val="both"/>
              <w:rPr>
                <w:rFonts w:ascii="Arial" w:hAnsi="Arial" w:cs="Arial"/>
                <w:b/>
                <w:sz w:val="18"/>
                <w:szCs w:val="18"/>
                <w:lang w:val="es-BO"/>
              </w:rPr>
            </w:pPr>
            <w:r w:rsidRPr="00482A6F">
              <w:rPr>
                <w:rFonts w:ascii="Arial" w:hAnsi="Arial" w:cs="Arial"/>
                <w:b/>
                <w:sz w:val="18"/>
                <w:szCs w:val="18"/>
                <w:lang w:val="es-BO"/>
              </w:rPr>
              <w:t xml:space="preserve">Incluye: </w:t>
            </w:r>
          </w:p>
          <w:p w:rsidR="00482A6F" w:rsidRPr="00482A6F" w:rsidRDefault="00482A6F" w:rsidP="00482A6F">
            <w:pPr>
              <w:ind w:left="569"/>
              <w:contextualSpacing/>
              <w:jc w:val="both"/>
              <w:rPr>
                <w:rFonts w:ascii="Arial" w:hAnsi="Arial" w:cs="Arial"/>
                <w:sz w:val="18"/>
                <w:szCs w:val="18"/>
                <w:lang w:val="es-BO"/>
              </w:rPr>
            </w:pPr>
            <w:r w:rsidRPr="00482A6F">
              <w:rPr>
                <w:rFonts w:ascii="Arial" w:hAnsi="Arial" w:cs="Arial"/>
                <w:b/>
                <w:sz w:val="18"/>
                <w:szCs w:val="18"/>
                <w:lang w:val="es-BO"/>
              </w:rPr>
              <w:t>Cable de detección de fugas:</w:t>
            </w:r>
            <w:r w:rsidRPr="00482A6F">
              <w:rPr>
                <w:rFonts w:ascii="Arial" w:hAnsi="Arial" w:cs="Arial"/>
                <w:sz w:val="18"/>
                <w:szCs w:val="18"/>
                <w:lang w:val="es-BO"/>
              </w:rPr>
              <w:t xml:space="preserve"> 30 metros o superior.</w:t>
            </w:r>
          </w:p>
          <w:p w:rsidR="00482A6F" w:rsidRPr="00482A6F" w:rsidRDefault="00482A6F" w:rsidP="00482A6F">
            <w:pPr>
              <w:ind w:left="569"/>
              <w:contextualSpacing/>
              <w:jc w:val="both"/>
              <w:rPr>
                <w:rFonts w:ascii="Arial" w:hAnsi="Arial" w:cs="Arial"/>
                <w:sz w:val="18"/>
                <w:szCs w:val="18"/>
                <w:lang w:val="es-BO"/>
              </w:rPr>
            </w:pPr>
            <w:r w:rsidRPr="00482A6F">
              <w:rPr>
                <w:rFonts w:ascii="Arial" w:hAnsi="Arial" w:cs="Arial"/>
                <w:b/>
                <w:sz w:val="18"/>
                <w:szCs w:val="18"/>
                <w:lang w:val="es-BO"/>
              </w:rPr>
              <w:t>Cable de conexión</w:t>
            </w:r>
            <w:r w:rsidRPr="00482A6F">
              <w:rPr>
                <w:rFonts w:ascii="Arial" w:hAnsi="Arial" w:cs="Arial"/>
                <w:sz w:val="18"/>
                <w:szCs w:val="18"/>
                <w:lang w:val="es-BO"/>
              </w:rPr>
              <w:t>: 15 metros o superior.</w:t>
            </w:r>
          </w:p>
          <w:p w:rsidR="00482A6F" w:rsidRPr="00482A6F" w:rsidRDefault="00482A6F" w:rsidP="00482A6F">
            <w:pPr>
              <w:ind w:left="569"/>
              <w:contextualSpacing/>
              <w:jc w:val="both"/>
              <w:rPr>
                <w:rFonts w:ascii="Arial" w:hAnsi="Arial" w:cs="Arial"/>
                <w:sz w:val="18"/>
                <w:szCs w:val="18"/>
                <w:lang w:val="es-BO"/>
              </w:rPr>
            </w:pPr>
            <w:r w:rsidRPr="00482A6F">
              <w:rPr>
                <w:rFonts w:ascii="Arial" w:hAnsi="Arial" w:cs="Arial"/>
                <w:b/>
                <w:sz w:val="18"/>
                <w:szCs w:val="18"/>
                <w:lang w:val="es-BO"/>
              </w:rPr>
              <w:t>Cable guía:</w:t>
            </w:r>
            <w:r w:rsidRPr="00482A6F">
              <w:rPr>
                <w:rFonts w:ascii="Arial" w:hAnsi="Arial" w:cs="Arial"/>
                <w:sz w:val="18"/>
                <w:szCs w:val="18"/>
                <w:lang w:val="es-BO"/>
              </w:rPr>
              <w:t xml:space="preserve"> 4,5 metros o superior.</w:t>
            </w:r>
          </w:p>
          <w:p w:rsidR="00482A6F" w:rsidRDefault="00482A6F" w:rsidP="00482A6F">
            <w:pPr>
              <w:ind w:left="569"/>
              <w:contextualSpacing/>
              <w:jc w:val="both"/>
              <w:rPr>
                <w:rFonts w:ascii="Arial" w:hAnsi="Arial" w:cs="Arial"/>
                <w:sz w:val="18"/>
                <w:szCs w:val="18"/>
                <w:lang w:val="es-BO"/>
              </w:rPr>
            </w:pPr>
            <w:r w:rsidRPr="00482A6F">
              <w:rPr>
                <w:rFonts w:ascii="Arial" w:hAnsi="Arial" w:cs="Arial"/>
                <w:b/>
                <w:sz w:val="18"/>
                <w:szCs w:val="18"/>
                <w:lang w:val="es-BO"/>
              </w:rPr>
              <w:t>Fuente de alimentación</w:t>
            </w:r>
            <w:r w:rsidRPr="00482A6F">
              <w:rPr>
                <w:rFonts w:ascii="Arial" w:hAnsi="Arial" w:cs="Arial"/>
                <w:sz w:val="18"/>
                <w:szCs w:val="18"/>
                <w:lang w:val="es-BO"/>
              </w:rPr>
              <w:t>: 5Vdc / 220 V.</w:t>
            </w:r>
          </w:p>
          <w:p w:rsidR="00482A6F" w:rsidRPr="00482A6F" w:rsidRDefault="00482A6F" w:rsidP="00482A6F">
            <w:pPr>
              <w:ind w:left="569"/>
              <w:contextualSpacing/>
              <w:jc w:val="both"/>
              <w:rPr>
                <w:rFonts w:ascii="Arial" w:hAnsi="Arial" w:cs="Arial"/>
                <w:sz w:val="18"/>
                <w:szCs w:val="18"/>
                <w:lang w:val="es-BO"/>
              </w:rPr>
            </w:pPr>
          </w:p>
          <w:p w:rsidR="00482A6F" w:rsidRPr="00482A6F" w:rsidRDefault="00482A6F" w:rsidP="00482A6F">
            <w:pPr>
              <w:spacing w:after="160" w:line="259" w:lineRule="auto"/>
              <w:contextualSpacing/>
              <w:jc w:val="both"/>
              <w:rPr>
                <w:rFonts w:ascii="Arial" w:eastAsia="Calibri" w:hAnsi="Arial" w:cs="Arial"/>
                <w:b/>
                <w:i/>
                <w:sz w:val="18"/>
                <w:szCs w:val="18"/>
                <w:lang w:val="es-BO" w:eastAsia="en-US"/>
              </w:rPr>
            </w:pPr>
            <w:r w:rsidRPr="00482A6F">
              <w:rPr>
                <w:rFonts w:ascii="Arial" w:eastAsia="Calibri" w:hAnsi="Arial" w:cs="Arial"/>
                <w:b/>
                <w:i/>
                <w:sz w:val="18"/>
                <w:szCs w:val="18"/>
                <w:lang w:val="es-BO" w:eastAsia="en-US"/>
              </w:rPr>
              <w:t>(Manifestar aceptación, especificar y señalar la dirección URL del fabricante)</w:t>
            </w:r>
          </w:p>
          <w:p w:rsidR="00482A6F" w:rsidRPr="00482A6F" w:rsidRDefault="00482A6F" w:rsidP="00482A6F">
            <w:pPr>
              <w:spacing w:after="160" w:line="259" w:lineRule="auto"/>
              <w:contextualSpacing/>
              <w:jc w:val="both"/>
              <w:rPr>
                <w:rFonts w:ascii="Arial" w:eastAsia="Calibri" w:hAnsi="Arial" w:cs="Arial"/>
                <w:b/>
                <w:bCs/>
                <w:sz w:val="18"/>
                <w:szCs w:val="18"/>
                <w:lang w:val="es-BO" w:eastAsia="en-US"/>
              </w:rPr>
            </w:pPr>
          </w:p>
        </w:tc>
        <w:tc>
          <w:tcPr>
            <w:tcW w:w="1104" w:type="pct"/>
            <w:shd w:val="clear" w:color="auto" w:fill="auto"/>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2353" w:type="pct"/>
            <w:shd w:val="clear" w:color="auto" w:fill="auto"/>
            <w:vAlign w:val="center"/>
          </w:tcPr>
          <w:p w:rsidR="00482A6F" w:rsidRPr="00482A6F" w:rsidRDefault="00482A6F" w:rsidP="00482A6F">
            <w:pPr>
              <w:numPr>
                <w:ilvl w:val="0"/>
                <w:numId w:val="57"/>
              </w:numPr>
              <w:spacing w:after="160" w:line="259" w:lineRule="auto"/>
              <w:contextualSpacing/>
              <w:rPr>
                <w:rFonts w:ascii="Arial" w:hAnsi="Arial" w:cs="Arial"/>
                <w:b/>
                <w:sz w:val="18"/>
                <w:szCs w:val="18"/>
                <w:lang w:val="es-BO"/>
              </w:rPr>
            </w:pPr>
            <w:r w:rsidRPr="00482A6F">
              <w:rPr>
                <w:rFonts w:ascii="Arial" w:hAnsi="Arial" w:cs="Arial"/>
                <w:b/>
                <w:sz w:val="18"/>
                <w:szCs w:val="18"/>
                <w:lang w:val="es-BO"/>
              </w:rPr>
              <w:t xml:space="preserve">Hojas de datos: </w:t>
            </w:r>
            <w:r w:rsidRPr="00482A6F">
              <w:rPr>
                <w:rFonts w:ascii="Arial" w:hAnsi="Arial" w:cs="Arial"/>
                <w:sz w:val="18"/>
                <w:szCs w:val="18"/>
                <w:lang w:val="es-BO"/>
              </w:rPr>
              <w:t>Se deberá presentar las hojas de datos de los accesorios en digital en inglés o español, para la apertura de sobres.</w:t>
            </w:r>
          </w:p>
          <w:p w:rsidR="00482A6F" w:rsidRPr="00482A6F" w:rsidRDefault="00482A6F" w:rsidP="00482A6F">
            <w:pPr>
              <w:spacing w:after="160" w:line="259" w:lineRule="auto"/>
              <w:ind w:left="360"/>
              <w:contextualSpacing/>
              <w:rPr>
                <w:rFonts w:ascii="Arial" w:hAnsi="Arial" w:cs="Arial"/>
                <w:b/>
                <w:sz w:val="18"/>
                <w:szCs w:val="18"/>
                <w:lang w:val="es-BO"/>
              </w:rPr>
            </w:pPr>
          </w:p>
          <w:p w:rsidR="00482A6F" w:rsidRPr="00482A6F" w:rsidRDefault="00482A6F" w:rsidP="00482A6F">
            <w:pPr>
              <w:spacing w:after="160" w:line="259" w:lineRule="auto"/>
              <w:rPr>
                <w:rFonts w:ascii="Arial" w:eastAsia="Calibri" w:hAnsi="Arial" w:cs="Arial"/>
                <w:b/>
                <w:i/>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shd w:val="clear" w:color="auto" w:fill="auto"/>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b/>
                <w:bCs/>
                <w:sz w:val="18"/>
                <w:szCs w:val="18"/>
                <w:lang w:val="es-BO" w:eastAsia="en-US"/>
              </w:rPr>
            </w:pPr>
            <w:r w:rsidRPr="00482A6F">
              <w:rPr>
                <w:rFonts w:ascii="Arial" w:eastAsia="Calibri" w:hAnsi="Arial" w:cs="Arial"/>
                <w:b/>
                <w:bCs/>
                <w:sz w:val="18"/>
                <w:szCs w:val="18"/>
                <w:lang w:val="es-BO" w:eastAsia="en-US"/>
              </w:rPr>
              <w:t>SERVICIO DE INSTALACIÓN</w:t>
            </w:r>
          </w:p>
        </w:tc>
      </w:tr>
      <w:tr w:rsidR="00482A6F" w:rsidRPr="00482A6F" w:rsidTr="00291383">
        <w:trPr>
          <w:trHeight w:val="56"/>
        </w:trPr>
        <w:tc>
          <w:tcPr>
            <w:tcW w:w="2353" w:type="pct"/>
            <w:vAlign w:val="center"/>
          </w:tcPr>
          <w:p w:rsidR="00482A6F" w:rsidRPr="00482A6F" w:rsidRDefault="00482A6F" w:rsidP="00482A6F">
            <w:pPr>
              <w:numPr>
                <w:ilvl w:val="0"/>
                <w:numId w:val="53"/>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La empresa proponente debe realizar los siguientes servicios dentro de los plazos de instalación.</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56"/>
        </w:trPr>
        <w:tc>
          <w:tcPr>
            <w:tcW w:w="2353" w:type="pct"/>
            <w:vAlign w:val="center"/>
          </w:tcPr>
          <w:p w:rsidR="00482A6F" w:rsidRPr="00482A6F" w:rsidRDefault="00482A6F" w:rsidP="00482A6F">
            <w:pPr>
              <w:numPr>
                <w:ilvl w:val="0"/>
                <w:numId w:val="53"/>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Instalación de componentes: La instalación de los componentes deberá incluir mínimamente las siguientes características:</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 xml:space="preserve">Todos los componentes serán instalados en el Edificio Principal (Sótano 1, sótano 2, piso 11) y en el inmueble de </w:t>
            </w:r>
            <w:proofErr w:type="spellStart"/>
            <w:r w:rsidRPr="00482A6F">
              <w:rPr>
                <w:rFonts w:ascii="Arial" w:hAnsi="Arial" w:cs="Arial"/>
                <w:sz w:val="18"/>
                <w:szCs w:val="18"/>
                <w:lang w:val="es-BO"/>
              </w:rPr>
              <w:t>Achumani</w:t>
            </w:r>
            <w:proofErr w:type="spellEnd"/>
            <w:r w:rsidRPr="00482A6F">
              <w:rPr>
                <w:rFonts w:ascii="Arial" w:hAnsi="Arial" w:cs="Arial"/>
                <w:sz w:val="18"/>
                <w:szCs w:val="18"/>
                <w:lang w:val="es-BO"/>
              </w:rPr>
              <w:t>, cuyas ubicaciones serán determinadas por el Departamento de Seguridad y Contingencias.</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 xml:space="preserve">Un monitor de ambiente deberá instalarse en la sala de servidores con sus </w:t>
            </w:r>
            <w:r w:rsidRPr="00482A6F">
              <w:rPr>
                <w:rFonts w:ascii="Arial" w:hAnsi="Arial" w:cs="Arial"/>
                <w:sz w:val="18"/>
                <w:szCs w:val="18"/>
                <w:lang w:val="es-BO"/>
              </w:rPr>
              <w:lastRenderedPageBreak/>
              <w:t xml:space="preserve">respectivos accesorios, los 4 sensores de fluidos serán instalados en los 4 lados del perímetro externo de la sala de servidores, el cable sensor de fugas deberá instalarse en el perímetro externo de la sala de servidores (distancia 33.36 m. aproximadamente), la baliza deberá instalarse en la parte externa cerca de la puerta de ingreso a la antesala (distancia 11 m. aproximadamente), 1 luz estrobo deberá instalarse en el piso 5 en la sala de monitoreo (distancia 65 m. aproximadamente).   </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 xml:space="preserve">El otro monitor de medio ambiente deberá instalarse en la sala de comunicación del inmueble de </w:t>
            </w:r>
            <w:proofErr w:type="spellStart"/>
            <w:r w:rsidRPr="00482A6F">
              <w:rPr>
                <w:rFonts w:ascii="Arial" w:hAnsi="Arial" w:cs="Arial"/>
                <w:sz w:val="18"/>
                <w:szCs w:val="18"/>
                <w:lang w:val="es-BO"/>
              </w:rPr>
              <w:t>Achumani</w:t>
            </w:r>
            <w:proofErr w:type="spellEnd"/>
            <w:r w:rsidRPr="00482A6F">
              <w:rPr>
                <w:rFonts w:ascii="Arial" w:hAnsi="Arial" w:cs="Arial"/>
                <w:sz w:val="18"/>
                <w:szCs w:val="18"/>
                <w:lang w:val="es-BO"/>
              </w:rPr>
              <w:t xml:space="preserve"> con sus respectivos accesorios, 2 sensores de fluidos serán instalados en el perímetro interno de la sala de comunicación y 2 sensores de fluidos en el perímetro interno de la sala de UPS,  el cable sensor de fugas deberá instalarse en el perímetro interno de la sala de comunicaciones (distancia 8.5 m. aproximadamente), otro cable sensor de fugas deberá instalarse en el perímetro interno de la sala de UPS (distancia 17 m. aproximadamente), la baliza deberá instalarse en la parte externa cerca de la puerta de ingreso a la sala de UPS (distancia 6 m. aproximadamente), 1 luz estrobo deberá instalarse en el puesto de control de seguridad del ingreso principal planta baja (distancia 19 m. aproximadamente).   </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Un kit de detección de fugas será instalado en sótano 1, el cable sensor de fugas deberá instalarse en un perímetro interno (distancia 26 m. aproximadamente), el estrobo audible deberá instalarse en la parte externa del perímetro (distancia 15 m. aproximadamente).</w:t>
            </w:r>
          </w:p>
          <w:p w:rsidR="00482A6F" w:rsidRPr="00482A6F" w:rsidRDefault="00482A6F" w:rsidP="00482A6F">
            <w:pPr>
              <w:ind w:left="792"/>
              <w:contextualSpacing/>
              <w:jc w:val="both"/>
              <w:rPr>
                <w:rFonts w:ascii="Arial" w:hAnsi="Arial" w:cs="Arial"/>
                <w:sz w:val="18"/>
                <w:szCs w:val="18"/>
                <w:lang w:val="es-BO"/>
              </w:rPr>
            </w:pPr>
            <w:r w:rsidRPr="00482A6F">
              <w:rPr>
                <w:rFonts w:ascii="Arial" w:hAnsi="Arial" w:cs="Arial"/>
                <w:sz w:val="18"/>
                <w:szCs w:val="18"/>
                <w:lang w:val="es-BO"/>
              </w:rPr>
              <w:t xml:space="preserve">Los cordones de detección de fugas deberá ser conectada al sistema de Alarmas existente (PARADOX), deberán instalarse las Fuentes de Alimentación </w:t>
            </w:r>
            <w:r w:rsidRPr="00482A6F">
              <w:rPr>
                <w:rFonts w:ascii="Arial" w:hAnsi="Arial" w:cs="Arial"/>
                <w:sz w:val="18"/>
                <w:szCs w:val="18"/>
                <w:lang w:val="es-BO"/>
              </w:rPr>
              <w:lastRenderedPageBreak/>
              <w:t xml:space="preserve">para los módulos de expansión de zona, módulos </w:t>
            </w:r>
            <w:proofErr w:type="spellStart"/>
            <w:r w:rsidRPr="00482A6F">
              <w:rPr>
                <w:rFonts w:ascii="Arial" w:hAnsi="Arial" w:cs="Arial"/>
                <w:sz w:val="18"/>
                <w:szCs w:val="18"/>
                <w:lang w:val="es-BO"/>
              </w:rPr>
              <w:t>Expansores</w:t>
            </w:r>
            <w:proofErr w:type="spellEnd"/>
            <w:r w:rsidRPr="00482A6F">
              <w:rPr>
                <w:rFonts w:ascii="Arial" w:hAnsi="Arial" w:cs="Arial"/>
                <w:sz w:val="18"/>
                <w:szCs w:val="18"/>
                <w:lang w:val="es-BO"/>
              </w:rPr>
              <w:t xml:space="preserve"> PGM y estrobos.</w:t>
            </w:r>
          </w:p>
          <w:p w:rsidR="00482A6F" w:rsidRPr="00482A6F" w:rsidRDefault="00482A6F" w:rsidP="00482A6F">
            <w:pPr>
              <w:ind w:left="792"/>
              <w:contextualSpacing/>
              <w:jc w:val="both"/>
              <w:rPr>
                <w:rFonts w:ascii="Arial" w:hAnsi="Arial" w:cs="Arial"/>
                <w:sz w:val="18"/>
                <w:szCs w:val="18"/>
                <w:lang w:val="es-BO"/>
              </w:rPr>
            </w:pPr>
            <w:r w:rsidRPr="00482A6F">
              <w:rPr>
                <w:rFonts w:ascii="Arial" w:hAnsi="Arial" w:cs="Arial"/>
                <w:sz w:val="18"/>
                <w:szCs w:val="18"/>
                <w:lang w:val="es-BO"/>
              </w:rPr>
              <w:t xml:space="preserve">Los módulos </w:t>
            </w:r>
            <w:proofErr w:type="spellStart"/>
            <w:r w:rsidRPr="00482A6F">
              <w:rPr>
                <w:rFonts w:ascii="Arial" w:hAnsi="Arial" w:cs="Arial"/>
                <w:sz w:val="18"/>
                <w:szCs w:val="18"/>
                <w:lang w:val="es-BO"/>
              </w:rPr>
              <w:t>expansores</w:t>
            </w:r>
            <w:proofErr w:type="spellEnd"/>
            <w:r w:rsidRPr="00482A6F">
              <w:rPr>
                <w:rFonts w:ascii="Arial" w:hAnsi="Arial" w:cs="Arial"/>
                <w:sz w:val="18"/>
                <w:szCs w:val="18"/>
                <w:lang w:val="es-BO"/>
              </w:rPr>
              <w:t xml:space="preserve"> deberán instalarse cerca del perímetro donde se instalaran los detectores de fuga de agua, los módulos </w:t>
            </w:r>
            <w:proofErr w:type="spellStart"/>
            <w:r w:rsidRPr="00482A6F">
              <w:rPr>
                <w:rFonts w:ascii="Arial" w:hAnsi="Arial" w:cs="Arial"/>
                <w:sz w:val="18"/>
                <w:szCs w:val="18"/>
                <w:lang w:val="es-BO"/>
              </w:rPr>
              <w:t>expansores</w:t>
            </w:r>
            <w:proofErr w:type="spellEnd"/>
            <w:r w:rsidRPr="00482A6F">
              <w:rPr>
                <w:rFonts w:ascii="Arial" w:hAnsi="Arial" w:cs="Arial"/>
                <w:sz w:val="18"/>
                <w:szCs w:val="18"/>
                <w:lang w:val="es-BO"/>
              </w:rPr>
              <w:t xml:space="preserve"> deben conectarse a la Central de Alarmas (distancia 28. m. aproximados).</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El otro kit de detección de fugas será instalado en sótano 2, el cable sensor de fugas deberá instalarse en un perímetro interno (distancia 26 m. aproximadamente), el estrobo audible deberá instalarse en la parte externa del perímetro (distancia 15 m. aproximadamente).</w:t>
            </w:r>
          </w:p>
          <w:p w:rsidR="00482A6F" w:rsidRPr="00482A6F" w:rsidRDefault="00482A6F" w:rsidP="00482A6F">
            <w:pPr>
              <w:ind w:left="792"/>
              <w:contextualSpacing/>
              <w:jc w:val="both"/>
              <w:rPr>
                <w:rFonts w:ascii="Arial" w:hAnsi="Arial" w:cs="Arial"/>
                <w:sz w:val="18"/>
                <w:szCs w:val="18"/>
                <w:lang w:val="es-BO"/>
              </w:rPr>
            </w:pPr>
            <w:r w:rsidRPr="00482A6F">
              <w:rPr>
                <w:rFonts w:ascii="Arial" w:hAnsi="Arial" w:cs="Arial"/>
                <w:sz w:val="18"/>
                <w:szCs w:val="18"/>
                <w:lang w:val="es-BO"/>
              </w:rPr>
              <w:t xml:space="preserve">Los cordones de detección de fugas deberá ser conectada y configurada al sistema de Alarmas existente (PARADOX), deberán instalarse las Fuentes de Alimentación para los módulos de expansión de zona, módulos </w:t>
            </w:r>
            <w:proofErr w:type="spellStart"/>
            <w:r w:rsidRPr="00482A6F">
              <w:rPr>
                <w:rFonts w:ascii="Arial" w:hAnsi="Arial" w:cs="Arial"/>
                <w:sz w:val="18"/>
                <w:szCs w:val="18"/>
                <w:lang w:val="es-BO"/>
              </w:rPr>
              <w:t>Expansores</w:t>
            </w:r>
            <w:proofErr w:type="spellEnd"/>
            <w:r w:rsidRPr="00482A6F">
              <w:rPr>
                <w:rFonts w:ascii="Arial" w:hAnsi="Arial" w:cs="Arial"/>
                <w:sz w:val="18"/>
                <w:szCs w:val="18"/>
                <w:lang w:val="es-BO"/>
              </w:rPr>
              <w:t xml:space="preserve"> PGM y estrobos.</w:t>
            </w:r>
          </w:p>
          <w:p w:rsidR="00482A6F" w:rsidRPr="00482A6F" w:rsidRDefault="00482A6F" w:rsidP="00482A6F">
            <w:pPr>
              <w:ind w:left="792"/>
              <w:contextualSpacing/>
              <w:jc w:val="both"/>
              <w:rPr>
                <w:rFonts w:ascii="Arial" w:hAnsi="Arial" w:cs="Arial"/>
                <w:sz w:val="18"/>
                <w:szCs w:val="18"/>
                <w:lang w:val="es-BO"/>
              </w:rPr>
            </w:pPr>
            <w:r w:rsidRPr="00482A6F">
              <w:rPr>
                <w:rFonts w:ascii="Arial" w:hAnsi="Arial" w:cs="Arial"/>
                <w:sz w:val="18"/>
                <w:szCs w:val="18"/>
                <w:lang w:val="es-BO"/>
              </w:rPr>
              <w:t xml:space="preserve">Los módulos </w:t>
            </w:r>
            <w:proofErr w:type="spellStart"/>
            <w:r w:rsidRPr="00482A6F">
              <w:rPr>
                <w:rFonts w:ascii="Arial" w:hAnsi="Arial" w:cs="Arial"/>
                <w:sz w:val="18"/>
                <w:szCs w:val="18"/>
                <w:lang w:val="es-BO"/>
              </w:rPr>
              <w:t>expansores</w:t>
            </w:r>
            <w:proofErr w:type="spellEnd"/>
            <w:r w:rsidRPr="00482A6F">
              <w:rPr>
                <w:rFonts w:ascii="Arial" w:hAnsi="Arial" w:cs="Arial"/>
                <w:sz w:val="18"/>
                <w:szCs w:val="18"/>
                <w:lang w:val="es-BO"/>
              </w:rPr>
              <w:t xml:space="preserve"> deberán instalarse cerca del perímetro donde se instalaran los detectores de fuga de agua, los módulos </w:t>
            </w:r>
            <w:proofErr w:type="spellStart"/>
            <w:r w:rsidRPr="00482A6F">
              <w:rPr>
                <w:rFonts w:ascii="Arial" w:hAnsi="Arial" w:cs="Arial"/>
                <w:sz w:val="18"/>
                <w:szCs w:val="18"/>
                <w:lang w:val="es-BO"/>
              </w:rPr>
              <w:t>expansores</w:t>
            </w:r>
            <w:proofErr w:type="spellEnd"/>
            <w:r w:rsidRPr="00482A6F">
              <w:rPr>
                <w:rFonts w:ascii="Arial" w:hAnsi="Arial" w:cs="Arial"/>
                <w:sz w:val="18"/>
                <w:szCs w:val="18"/>
                <w:lang w:val="es-BO"/>
              </w:rPr>
              <w:t xml:space="preserve"> deben conectarse a la Central de Alarmas (distancia 77. m. aproximados).</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La configuración de todos los componentes serán determinados, supervisados y coordinados con el personal de DSC, hasta la puesta en marcha y funcionamiento del Sistema.</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Todos los dispositivos o componentes deberán estar fijados</w:t>
            </w:r>
            <w:proofErr w:type="gramStart"/>
            <w:r w:rsidRPr="00482A6F">
              <w:rPr>
                <w:rFonts w:ascii="Arial" w:hAnsi="Arial" w:cs="Arial"/>
                <w:sz w:val="18"/>
                <w:szCs w:val="18"/>
                <w:lang w:val="es-BO"/>
              </w:rPr>
              <w:t>,  protegidos</w:t>
            </w:r>
            <w:proofErr w:type="gramEnd"/>
            <w:r w:rsidRPr="00482A6F">
              <w:rPr>
                <w:rFonts w:ascii="Arial" w:hAnsi="Arial" w:cs="Arial"/>
                <w:sz w:val="18"/>
                <w:szCs w:val="18"/>
                <w:lang w:val="es-BO"/>
              </w:rPr>
              <w:t xml:space="preserve"> y alojados dentro de sus respectivas cajas de materiales metálicos, plásticos o de distribución estéticamente colocados y cerrados.</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 xml:space="preserve">Todos los cordones de detección de fugas instalados en los perímetros deberán estar protegidas contra golpes o choques sin afectar el propósito de la detección de agua. </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lastRenderedPageBreak/>
              <w:t>Todo el cableado, accesorios, material y mano de obra deberán ser cubiertos por el proveedor.</w:t>
            </w:r>
          </w:p>
          <w:p w:rsidR="00482A6F" w:rsidRPr="00482A6F" w:rsidRDefault="00482A6F" w:rsidP="00482A6F">
            <w:pPr>
              <w:numPr>
                <w:ilvl w:val="1"/>
                <w:numId w:val="53"/>
              </w:numPr>
              <w:spacing w:after="160" w:line="259" w:lineRule="auto"/>
              <w:contextualSpacing/>
              <w:rPr>
                <w:rFonts w:ascii="Arial" w:hAnsi="Arial" w:cs="Arial"/>
                <w:sz w:val="18"/>
                <w:szCs w:val="18"/>
                <w:lang w:val="es-BO"/>
              </w:rPr>
            </w:pPr>
            <w:r w:rsidRPr="00482A6F">
              <w:rPr>
                <w:rFonts w:ascii="Arial" w:hAnsi="Arial" w:cs="Arial"/>
                <w:sz w:val="18"/>
                <w:szCs w:val="18"/>
                <w:lang w:val="es-BO"/>
              </w:rPr>
              <w:t>Todos los componentes y/o accesorios deben ser compatibles y funcionales entres sí mismos.</w:t>
            </w:r>
          </w:p>
          <w:p w:rsidR="00482A6F" w:rsidRPr="00482A6F" w:rsidRDefault="00482A6F" w:rsidP="00482A6F">
            <w:pPr>
              <w:ind w:left="792"/>
              <w:contextualSpacing/>
              <w:rPr>
                <w:rFonts w:ascii="Arial" w:hAnsi="Arial" w:cs="Arial"/>
                <w:sz w:val="18"/>
                <w:szCs w:val="18"/>
                <w:lang w:val="es-BO"/>
              </w:rPr>
            </w:pPr>
          </w:p>
          <w:p w:rsidR="00482A6F" w:rsidRPr="00482A6F" w:rsidRDefault="00482A6F" w:rsidP="00482A6F">
            <w:pPr>
              <w:spacing w:after="160" w:line="259" w:lineRule="auto"/>
              <w:contextualSpacing/>
              <w:jc w:val="both"/>
              <w:rPr>
                <w:rFonts w:ascii="Arial" w:eastAsia="Calibri" w:hAnsi="Arial" w:cs="Arial"/>
                <w:b/>
                <w:i/>
                <w:sz w:val="18"/>
                <w:szCs w:val="18"/>
                <w:lang w:val="es-BO" w:eastAsia="en-US"/>
              </w:rPr>
            </w:pPr>
            <w:r w:rsidRPr="00482A6F">
              <w:rPr>
                <w:rFonts w:ascii="Arial" w:eastAsia="Calibri" w:hAnsi="Arial" w:cs="Arial"/>
                <w:b/>
                <w:i/>
                <w:sz w:val="18"/>
                <w:szCs w:val="18"/>
                <w:lang w:val="es-BO" w:eastAsia="en-US"/>
              </w:rPr>
              <w:t>(Manifestar aceptación)</w:t>
            </w:r>
          </w:p>
          <w:p w:rsidR="00482A6F" w:rsidRPr="00482A6F" w:rsidRDefault="00482A6F" w:rsidP="00482A6F">
            <w:pPr>
              <w:spacing w:after="160" w:line="259" w:lineRule="auto"/>
              <w:contextualSpacing/>
              <w:jc w:val="both"/>
              <w:rPr>
                <w:rFonts w:ascii="Arial" w:eastAsia="Calibri" w:hAnsi="Arial" w:cs="Arial"/>
                <w:b/>
                <w:sz w:val="18"/>
                <w:szCs w:val="18"/>
                <w:lang w:val="es-BO" w:eastAsia="en-US"/>
              </w:rPr>
            </w:pP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56"/>
        </w:trPr>
        <w:tc>
          <w:tcPr>
            <w:tcW w:w="2353" w:type="pct"/>
            <w:vAlign w:val="center"/>
          </w:tcPr>
          <w:p w:rsidR="00482A6F" w:rsidRPr="00482A6F" w:rsidRDefault="00482A6F" w:rsidP="00482A6F">
            <w:pPr>
              <w:numPr>
                <w:ilvl w:val="0"/>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lastRenderedPageBreak/>
              <w:t xml:space="preserve">La instalación del cableado, material, accesorios y ferretería deberán ser cubiertas por el proveedor, las conexiones a los dispositivos deberá tener las siguientes características. </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 xml:space="preserve">Se deberá incluir e instalar cableado eléctrico y deberá ser </w:t>
            </w:r>
            <w:proofErr w:type="gramStart"/>
            <w:r w:rsidRPr="00482A6F">
              <w:rPr>
                <w:rFonts w:ascii="Arial" w:hAnsi="Arial" w:cs="Arial"/>
                <w:sz w:val="18"/>
                <w:szCs w:val="18"/>
                <w:lang w:val="es-BO"/>
              </w:rPr>
              <w:t xml:space="preserve">enchaquetado  </w:t>
            </w:r>
            <w:proofErr w:type="spellStart"/>
            <w:r w:rsidRPr="00482A6F">
              <w:rPr>
                <w:rFonts w:ascii="Arial" w:hAnsi="Arial" w:cs="Arial"/>
                <w:sz w:val="18"/>
                <w:szCs w:val="18"/>
                <w:lang w:val="es-BO"/>
              </w:rPr>
              <w:t>multifilar</w:t>
            </w:r>
            <w:proofErr w:type="spellEnd"/>
            <w:proofErr w:type="gramEnd"/>
            <w:r w:rsidRPr="00482A6F">
              <w:rPr>
                <w:rFonts w:ascii="Arial" w:hAnsi="Arial" w:cs="Arial"/>
                <w:sz w:val="18"/>
                <w:szCs w:val="18"/>
                <w:lang w:val="es-BO"/>
              </w:rPr>
              <w:t xml:space="preserve"> mínimamente 16X3 AWG. </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 xml:space="preserve">Se deberá incluir y realizar el cableado eléctrico para las fuentes de alimentación y tomas eléctricas para los </w:t>
            </w:r>
            <w:proofErr w:type="spellStart"/>
            <w:r w:rsidRPr="00482A6F">
              <w:rPr>
                <w:rFonts w:ascii="Arial" w:hAnsi="Arial" w:cs="Arial"/>
                <w:sz w:val="18"/>
                <w:szCs w:val="18"/>
                <w:lang w:val="es-BO"/>
              </w:rPr>
              <w:t>expansores</w:t>
            </w:r>
            <w:proofErr w:type="spellEnd"/>
            <w:r w:rsidRPr="00482A6F">
              <w:rPr>
                <w:rFonts w:ascii="Arial" w:hAnsi="Arial" w:cs="Arial"/>
                <w:sz w:val="18"/>
                <w:szCs w:val="18"/>
                <w:lang w:val="es-BO"/>
              </w:rPr>
              <w:t xml:space="preserve"> de bus de comunicación.</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 xml:space="preserve">Se deberá realizar la conexión de red desde el monitor de ambientes hasta el </w:t>
            </w:r>
            <w:proofErr w:type="spellStart"/>
            <w:r w:rsidRPr="00482A6F">
              <w:rPr>
                <w:rFonts w:ascii="Arial" w:hAnsi="Arial" w:cs="Arial"/>
                <w:sz w:val="18"/>
                <w:szCs w:val="18"/>
                <w:lang w:val="es-BO"/>
              </w:rPr>
              <w:t>Switch</w:t>
            </w:r>
            <w:proofErr w:type="spellEnd"/>
            <w:r w:rsidRPr="00482A6F">
              <w:rPr>
                <w:rFonts w:ascii="Arial" w:hAnsi="Arial" w:cs="Arial"/>
                <w:sz w:val="18"/>
                <w:szCs w:val="18"/>
                <w:lang w:val="es-BO"/>
              </w:rPr>
              <w:t xml:space="preserve"> de comunicación más cercano con el que cuente el BCB, el cual será determinado por personal del DSC.</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 xml:space="preserve">Se deberá incluir e instalar el cableado para los Módulos de Expansión de Zona, módulos </w:t>
            </w:r>
            <w:proofErr w:type="spellStart"/>
            <w:r w:rsidRPr="00482A6F">
              <w:rPr>
                <w:rFonts w:ascii="Arial" w:hAnsi="Arial" w:cs="Arial"/>
                <w:sz w:val="18"/>
                <w:szCs w:val="18"/>
                <w:lang w:val="es-BO"/>
              </w:rPr>
              <w:t>expansores</w:t>
            </w:r>
            <w:proofErr w:type="spellEnd"/>
            <w:r w:rsidRPr="00482A6F">
              <w:rPr>
                <w:rFonts w:ascii="Arial" w:hAnsi="Arial" w:cs="Arial"/>
                <w:sz w:val="18"/>
                <w:szCs w:val="18"/>
                <w:lang w:val="es-BO"/>
              </w:rPr>
              <w:t xml:space="preserve"> PGM, Fuentes de Alimentación, cable  detección de fugas, luces estroboscópicas, modulo entre otros dispositivos que sea necesario y deberá ser de 4 Hilos exclusivo para sistemas de alarmas </w:t>
            </w:r>
            <w:proofErr w:type="spellStart"/>
            <w:r w:rsidRPr="00482A6F">
              <w:rPr>
                <w:rFonts w:ascii="Arial" w:hAnsi="Arial" w:cs="Arial"/>
                <w:sz w:val="18"/>
                <w:szCs w:val="18"/>
                <w:lang w:val="es-BO"/>
              </w:rPr>
              <w:t>Multifilar</w:t>
            </w:r>
            <w:proofErr w:type="spellEnd"/>
            <w:r w:rsidRPr="00482A6F">
              <w:rPr>
                <w:rFonts w:ascii="Arial" w:hAnsi="Arial" w:cs="Arial"/>
                <w:sz w:val="18"/>
                <w:szCs w:val="18"/>
                <w:lang w:val="es-BO"/>
              </w:rPr>
              <w:t xml:space="preserve"> 22AWG de 80% a 100% de cobre o cable recomendado por el fabricante.</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 xml:space="preserve">Todo el cableado vertical deberá ser instalado por las escalerillas disponibles, y las ramificaciones del cableado horizontal deberán ser con tubo metálico galvanizado, se deberá considerar cajas de distribución, abrazaderas, acoples, tornillos, ramplús y otros necesarios para su instalación, el cableado será supervisado y validado por personal del DSC. </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lastRenderedPageBreak/>
              <w:t>El cableado debe estar debidamente identificado y etiquetado.</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p>
          <w:p w:rsidR="00482A6F" w:rsidRPr="00482A6F" w:rsidRDefault="00482A6F" w:rsidP="00482A6F">
            <w:pPr>
              <w:spacing w:after="160" w:line="259" w:lineRule="auto"/>
              <w:jc w:val="both"/>
              <w:rPr>
                <w:rFonts w:ascii="Arial" w:eastAsia="Calibri" w:hAnsi="Arial" w:cs="Arial"/>
                <w:b/>
                <w:i/>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56"/>
        </w:trPr>
        <w:tc>
          <w:tcPr>
            <w:tcW w:w="2353" w:type="pct"/>
            <w:vAlign w:val="center"/>
          </w:tcPr>
          <w:p w:rsidR="00482A6F" w:rsidRPr="00482A6F" w:rsidRDefault="00482A6F" w:rsidP="00482A6F">
            <w:pPr>
              <w:numPr>
                <w:ilvl w:val="0"/>
                <w:numId w:val="53"/>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La instalación de ductos deberá ser realizada en material metálico (galvanizado), sótano 1 (distancia de 41 m. aproximados), sótano 2 (distancia de 49 m. aproximados), piso 11 (distancia de 18 m. aproximados) e inmueble </w:t>
            </w:r>
            <w:proofErr w:type="spellStart"/>
            <w:r w:rsidRPr="00482A6F">
              <w:rPr>
                <w:rFonts w:ascii="Arial" w:eastAsia="Calibri" w:hAnsi="Arial" w:cs="Arial"/>
                <w:sz w:val="18"/>
                <w:szCs w:val="18"/>
                <w:lang w:val="es-BO" w:eastAsia="en-US"/>
              </w:rPr>
              <w:t>Achumani</w:t>
            </w:r>
            <w:proofErr w:type="spellEnd"/>
            <w:r w:rsidRPr="00482A6F">
              <w:rPr>
                <w:rFonts w:ascii="Arial" w:eastAsia="Calibri" w:hAnsi="Arial" w:cs="Arial"/>
                <w:sz w:val="18"/>
                <w:szCs w:val="18"/>
                <w:lang w:val="es-BO" w:eastAsia="en-US"/>
              </w:rPr>
              <w:t xml:space="preserve"> (distancia de 22 m. aproximados),    se debe considerar la instalación de cajas de distribución, codos y uniones metálicos el mismo debe ser validado por personal del DSC, tomando en cuenta la estética y presentación de todo el cableado, el mismo debe ser validado por personal del DSC. </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Las distancias son referenciales de acuerdo al diseño inicial, pueden ser modificadas según las rutas más convenientes para la instalación. </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56"/>
        </w:trPr>
        <w:tc>
          <w:tcPr>
            <w:tcW w:w="2353" w:type="pct"/>
            <w:vAlign w:val="center"/>
          </w:tcPr>
          <w:p w:rsidR="00482A6F" w:rsidRPr="00482A6F" w:rsidRDefault="00482A6F" w:rsidP="00482A6F">
            <w:pPr>
              <w:numPr>
                <w:ilvl w:val="0"/>
                <w:numId w:val="53"/>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Todas las obras civiles que se requieran para la instalación de los componentes, deberán ser cubiertas por el proveedor. A la conclusión de dichas obras, los sitios afectados deberán contar con la refacción y limpieza correspondiente. </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56"/>
        </w:trPr>
        <w:tc>
          <w:tcPr>
            <w:tcW w:w="2353" w:type="pct"/>
            <w:vAlign w:val="center"/>
          </w:tcPr>
          <w:p w:rsidR="00482A6F" w:rsidRPr="00482A6F" w:rsidRDefault="00482A6F" w:rsidP="00482A6F">
            <w:pPr>
              <w:numPr>
                <w:ilvl w:val="0"/>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Instalación y configuración del  monitoreo remoto, deberá contemplar los siguientes puntos:</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Se deberá instalar la gestión del monitoreo.</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 xml:space="preserve">La </w:t>
            </w:r>
            <w:proofErr w:type="gramStart"/>
            <w:r w:rsidRPr="00482A6F">
              <w:rPr>
                <w:rFonts w:ascii="Arial" w:hAnsi="Arial" w:cs="Arial"/>
                <w:sz w:val="18"/>
                <w:szCs w:val="18"/>
                <w:lang w:val="es-BO"/>
              </w:rPr>
              <w:t>gestión  deberá</w:t>
            </w:r>
            <w:proofErr w:type="gramEnd"/>
            <w:r w:rsidRPr="00482A6F">
              <w:rPr>
                <w:rFonts w:ascii="Arial" w:hAnsi="Arial" w:cs="Arial"/>
                <w:sz w:val="18"/>
                <w:szCs w:val="18"/>
                <w:lang w:val="es-BO"/>
              </w:rPr>
              <w:t xml:space="preserve"> ser compatible con el Sistema Operativo Microsoft Windows y deberá ser instalado en el equipo que DSC disponga. </w:t>
            </w:r>
          </w:p>
          <w:p w:rsidR="00482A6F" w:rsidRP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t>Las instalación y configuración del monitoreo se determinará de manera coordinada con el Departamento de Seguridad y Contingencias del BCB.</w:t>
            </w:r>
          </w:p>
          <w:p w:rsidR="00482A6F" w:rsidRDefault="00482A6F" w:rsidP="00482A6F">
            <w:pPr>
              <w:numPr>
                <w:ilvl w:val="1"/>
                <w:numId w:val="53"/>
              </w:numPr>
              <w:spacing w:after="160" w:line="259" w:lineRule="auto"/>
              <w:contextualSpacing/>
              <w:jc w:val="both"/>
              <w:rPr>
                <w:rFonts w:ascii="Arial" w:hAnsi="Arial" w:cs="Arial"/>
                <w:sz w:val="18"/>
                <w:szCs w:val="18"/>
                <w:lang w:val="es-BO"/>
              </w:rPr>
            </w:pPr>
            <w:r w:rsidRPr="00482A6F">
              <w:rPr>
                <w:rFonts w:ascii="Arial" w:hAnsi="Arial" w:cs="Arial"/>
                <w:sz w:val="18"/>
                <w:szCs w:val="18"/>
                <w:lang w:val="es-BO"/>
              </w:rPr>
              <w:lastRenderedPageBreak/>
              <w:t>El monitoreo deberá supervisar y monitorear los detectores de inundación.</w:t>
            </w:r>
          </w:p>
          <w:p w:rsidR="00482A6F" w:rsidRPr="00482A6F" w:rsidRDefault="00482A6F" w:rsidP="00482A6F">
            <w:pPr>
              <w:spacing w:after="160" w:line="259" w:lineRule="auto"/>
              <w:ind w:left="792"/>
              <w:contextualSpacing/>
              <w:jc w:val="both"/>
              <w:rPr>
                <w:rFonts w:ascii="Arial" w:hAnsi="Arial" w:cs="Arial"/>
                <w:sz w:val="18"/>
                <w:szCs w:val="18"/>
                <w:lang w:val="es-BO"/>
              </w:rPr>
            </w:pP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b/>
                <w:i/>
                <w:sz w:val="18"/>
                <w:szCs w:val="18"/>
                <w:lang w:val="es-BO" w:eastAsia="en-US"/>
              </w:rPr>
              <w:t xml:space="preserve"> (Manifestar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56"/>
        </w:trPr>
        <w:tc>
          <w:tcPr>
            <w:tcW w:w="2353" w:type="pct"/>
            <w:vAlign w:val="center"/>
          </w:tcPr>
          <w:p w:rsidR="00482A6F" w:rsidRPr="00482A6F" w:rsidRDefault="00482A6F" w:rsidP="00482A6F">
            <w:pPr>
              <w:numPr>
                <w:ilvl w:val="0"/>
                <w:numId w:val="53"/>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El proveedor deberá presentar al DSC un informe de implementación hasta máximo siete (7) días hábiles posteriores a la conclusión de la instalación del sistema, considerando mínimamente los siguientes puntos:</w:t>
            </w:r>
          </w:p>
          <w:p w:rsidR="00482A6F" w:rsidRPr="00482A6F" w:rsidRDefault="00482A6F" w:rsidP="00482A6F">
            <w:pPr>
              <w:numPr>
                <w:ilvl w:val="0"/>
                <w:numId w:val="58"/>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Informe del trabajo realizado con registro fotográfico, tanto en la parte de hardware, software (capturas de pantalla) y cableado estructurado, especificando las normas y estándares internacionales utilizados.</w:t>
            </w:r>
          </w:p>
          <w:p w:rsidR="00482A6F" w:rsidRPr="00482A6F" w:rsidRDefault="00482A6F" w:rsidP="00482A6F">
            <w:pPr>
              <w:numPr>
                <w:ilvl w:val="0"/>
                <w:numId w:val="58"/>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Plano digital de las ubicaciones de los detectores de inundación, componentes y tramos de cableado de la solución instalada.</w:t>
            </w:r>
          </w:p>
          <w:p w:rsidR="00482A6F" w:rsidRPr="00482A6F" w:rsidRDefault="00482A6F" w:rsidP="00482A6F">
            <w:pPr>
              <w:numPr>
                <w:ilvl w:val="0"/>
                <w:numId w:val="58"/>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Hojas técnicas y manuales.</w:t>
            </w:r>
          </w:p>
          <w:p w:rsidR="00482A6F" w:rsidRPr="00482A6F" w:rsidRDefault="00482A6F" w:rsidP="00482A6F">
            <w:pPr>
              <w:spacing w:after="160" w:line="259" w:lineRule="auto"/>
              <w:ind w:left="720"/>
              <w:contextualSpacing/>
              <w:jc w:val="both"/>
              <w:rPr>
                <w:rFonts w:ascii="Arial" w:eastAsia="Calibri" w:hAnsi="Arial" w:cs="Arial"/>
                <w:sz w:val="18"/>
                <w:szCs w:val="18"/>
                <w:lang w:val="es-BO" w:eastAsia="en-US"/>
              </w:rPr>
            </w:pP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b/>
                <w:i/>
                <w:sz w:val="18"/>
                <w:szCs w:val="18"/>
                <w:lang w:val="es-BO" w:eastAsia="en-US"/>
              </w:rPr>
              <w:t xml:space="preserve"> (Manifestar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56"/>
        </w:trPr>
        <w:tc>
          <w:tcPr>
            <w:tcW w:w="2353" w:type="pct"/>
            <w:vAlign w:val="center"/>
          </w:tcPr>
          <w:p w:rsidR="00482A6F" w:rsidRPr="00482A6F" w:rsidRDefault="00482A6F" w:rsidP="00482A6F">
            <w:pPr>
              <w:numPr>
                <w:ilvl w:val="0"/>
                <w:numId w:val="53"/>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b/>
                <w:bCs/>
                <w:sz w:val="18"/>
                <w:szCs w:val="18"/>
                <w:lang w:val="es-BO" w:eastAsia="en-US"/>
              </w:rPr>
              <w:t>Transferencia de conocimiento:</w:t>
            </w:r>
            <w:r w:rsidRPr="00482A6F">
              <w:rPr>
                <w:rFonts w:ascii="Arial" w:eastAsia="Calibri" w:hAnsi="Arial" w:cs="Arial"/>
                <w:sz w:val="18"/>
                <w:szCs w:val="18"/>
                <w:lang w:val="es-BO" w:eastAsia="en-US"/>
              </w:rPr>
              <w:t xml:space="preserve"> El proveedor contratado sin costo adicional para el Banco Central de Bolivia debe transferir conocimiento mínimamente a dos (2) personas, sobre el funcionamiento del equipamiento adquirido, la transferencia de conocimiento deberá cumplir los siguientes puntos mínimamente:</w:t>
            </w:r>
          </w:p>
          <w:p w:rsidR="00482A6F" w:rsidRPr="00482A6F" w:rsidRDefault="00482A6F" w:rsidP="00482A6F">
            <w:pPr>
              <w:numPr>
                <w:ilvl w:val="0"/>
                <w:numId w:val="55"/>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Monitoreo remoto y administración de componentes 1 y 2.</w:t>
            </w:r>
          </w:p>
          <w:p w:rsidR="00482A6F" w:rsidRPr="00482A6F" w:rsidRDefault="00482A6F" w:rsidP="00482A6F">
            <w:pPr>
              <w:numPr>
                <w:ilvl w:val="0"/>
                <w:numId w:val="55"/>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Mantenimiento del componente 1 y 2.</w:t>
            </w:r>
          </w:p>
          <w:p w:rsidR="00482A6F" w:rsidRPr="00482A6F" w:rsidRDefault="00482A6F" w:rsidP="00482A6F">
            <w:pPr>
              <w:spacing w:after="160" w:line="259" w:lineRule="auto"/>
              <w:jc w:val="both"/>
              <w:rPr>
                <w:rFonts w:ascii="Arial" w:eastAsia="Calibri" w:hAnsi="Arial" w:cs="Arial"/>
                <w:sz w:val="18"/>
                <w:szCs w:val="18"/>
                <w:lang w:val="es-BO" w:eastAsia="en-US"/>
              </w:rPr>
            </w:pP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Al terminar la transferencia de conocimiento el proveedor contratado, deberán entregar certificados de participación al personal asistente, para la verificación del cumplimiento de la transferencia de conocimiento.</w:t>
            </w: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La transferencia de conocimiento debe realizarse hasta máximo cinco (5) días hábiles posteriores a la conclusión de la instalación del sistema. </w:t>
            </w: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b/>
                <w:bCs/>
                <w:sz w:val="18"/>
                <w:szCs w:val="18"/>
                <w:lang w:val="es-BO" w:eastAsia="en-US"/>
              </w:rPr>
            </w:pPr>
            <w:r w:rsidRPr="00482A6F">
              <w:rPr>
                <w:rFonts w:ascii="Arial" w:eastAsia="Calibri" w:hAnsi="Arial" w:cs="Arial"/>
                <w:b/>
                <w:bCs/>
                <w:sz w:val="18"/>
                <w:szCs w:val="18"/>
                <w:lang w:val="es-BO" w:eastAsia="en-US"/>
              </w:rPr>
              <w:lastRenderedPageBreak/>
              <w:t>EXPERIENCIA DE LA EMPRESA PROPONENTE</w:t>
            </w:r>
          </w:p>
        </w:tc>
      </w:tr>
      <w:tr w:rsidR="00482A6F" w:rsidRPr="00482A6F" w:rsidTr="00291383">
        <w:trPr>
          <w:trHeight w:val="693"/>
        </w:trPr>
        <w:tc>
          <w:tcPr>
            <w:tcW w:w="2353" w:type="pct"/>
            <w:vAlign w:val="center"/>
          </w:tcPr>
          <w:p w:rsidR="00482A6F" w:rsidRDefault="00482A6F" w:rsidP="00482A6F">
            <w:pPr>
              <w:spacing w:after="160" w:line="259" w:lineRule="auto"/>
              <w:jc w:val="both"/>
              <w:rPr>
                <w:rFonts w:ascii="Arial" w:eastAsia="Calibri" w:hAnsi="Arial" w:cs="Arial"/>
                <w:b/>
                <w:sz w:val="18"/>
                <w:szCs w:val="18"/>
                <w:lang w:val="es-BO" w:eastAsia="en-US"/>
              </w:rPr>
            </w:pP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Experiencia de la empresa:</w:t>
            </w:r>
            <w:r w:rsidRPr="00482A6F">
              <w:rPr>
                <w:rFonts w:ascii="Arial" w:eastAsia="Calibri" w:hAnsi="Arial" w:cs="Arial"/>
                <w:sz w:val="18"/>
                <w:szCs w:val="18"/>
                <w:lang w:val="es-BO" w:eastAsia="en-US"/>
              </w:rPr>
              <w:t xml:space="preserve"> La empresa proponente deberá haber realizado al menos una (1) provisión de alarmas o monitor de ambiente.</w:t>
            </w: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Se aceptará como documentación de respaldo de la experiencia solicitada cualquiera de los siguientes documentos:</w:t>
            </w:r>
          </w:p>
          <w:p w:rsidR="00482A6F" w:rsidRPr="00482A6F" w:rsidRDefault="00482A6F" w:rsidP="00482A6F">
            <w:pPr>
              <w:numPr>
                <w:ilvl w:val="0"/>
                <w:numId w:val="59"/>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Certificados de conformidad o similares.</w:t>
            </w:r>
          </w:p>
          <w:p w:rsidR="00482A6F" w:rsidRPr="00482A6F" w:rsidRDefault="00482A6F" w:rsidP="00482A6F">
            <w:pPr>
              <w:numPr>
                <w:ilvl w:val="0"/>
                <w:numId w:val="59"/>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Certificados de cumplimiento de contrato.</w:t>
            </w:r>
          </w:p>
          <w:p w:rsidR="00482A6F" w:rsidRPr="00482A6F" w:rsidRDefault="00482A6F" w:rsidP="00482A6F">
            <w:pPr>
              <w:numPr>
                <w:ilvl w:val="0"/>
                <w:numId w:val="59"/>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Actas de conformidad o informe de Conformidad.</w:t>
            </w:r>
          </w:p>
          <w:p w:rsidR="00482A6F" w:rsidRPr="00482A6F" w:rsidRDefault="00482A6F" w:rsidP="00482A6F">
            <w:pPr>
              <w:numPr>
                <w:ilvl w:val="0"/>
                <w:numId w:val="59"/>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Actas de Recepción Definitiva o similares.</w:t>
            </w:r>
          </w:p>
          <w:p w:rsidR="00482A6F" w:rsidRPr="00482A6F" w:rsidRDefault="00482A6F" w:rsidP="00482A6F">
            <w:pPr>
              <w:numPr>
                <w:ilvl w:val="0"/>
                <w:numId w:val="59"/>
              </w:numPr>
              <w:spacing w:after="160" w:line="259" w:lineRule="auto"/>
              <w:contextualSpacing/>
              <w:jc w:val="both"/>
              <w:rPr>
                <w:rFonts w:ascii="Arial" w:eastAsia="Calibri" w:hAnsi="Arial" w:cs="Arial"/>
                <w:color w:val="000000"/>
                <w:sz w:val="18"/>
                <w:szCs w:val="18"/>
                <w:lang w:val="es-BO" w:eastAsia="en-US"/>
              </w:rPr>
            </w:pPr>
            <w:r w:rsidRPr="00482A6F">
              <w:rPr>
                <w:rFonts w:ascii="Arial" w:eastAsia="Calibri" w:hAnsi="Arial" w:cs="Arial"/>
                <w:sz w:val="18"/>
                <w:szCs w:val="18"/>
                <w:lang w:val="es-BO" w:eastAsia="en-US"/>
              </w:rPr>
              <w:t xml:space="preserve">Formularios 500 del </w:t>
            </w:r>
            <w:proofErr w:type="spellStart"/>
            <w:r w:rsidRPr="00482A6F">
              <w:rPr>
                <w:rFonts w:ascii="Arial" w:eastAsia="Calibri" w:hAnsi="Arial" w:cs="Arial"/>
                <w:sz w:val="18"/>
                <w:szCs w:val="18"/>
                <w:lang w:val="es-BO" w:eastAsia="en-US"/>
              </w:rPr>
              <w:t>Sicoes</w:t>
            </w:r>
            <w:proofErr w:type="spellEnd"/>
            <w:r w:rsidRPr="00482A6F">
              <w:rPr>
                <w:rFonts w:ascii="Arial" w:eastAsia="Calibri" w:hAnsi="Arial" w:cs="Arial"/>
                <w:color w:val="000000"/>
                <w:sz w:val="18"/>
                <w:szCs w:val="18"/>
                <w:lang w:val="es-BO" w:eastAsia="en-US"/>
              </w:rPr>
              <w:t>.</w:t>
            </w:r>
          </w:p>
          <w:p w:rsidR="00482A6F" w:rsidRPr="00482A6F" w:rsidRDefault="00482A6F" w:rsidP="00482A6F">
            <w:pPr>
              <w:spacing w:after="160" w:line="259" w:lineRule="auto"/>
              <w:contextualSpacing/>
              <w:jc w:val="both"/>
              <w:rPr>
                <w:rFonts w:ascii="Arial" w:eastAsia="Calibri" w:hAnsi="Arial" w:cs="Arial"/>
                <w:sz w:val="18"/>
                <w:szCs w:val="18"/>
                <w:lang w:val="es-BO" w:eastAsia="en-US"/>
              </w:rPr>
            </w:pPr>
          </w:p>
          <w:p w:rsidR="00482A6F" w:rsidRPr="00482A6F" w:rsidRDefault="00482A6F" w:rsidP="00482A6F">
            <w:p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Debiendo adjuntar a su propuesta los documentos de respaldo escaneada y para la firma de contrato los originales o fotocopia legalizada de los documentos presentados, salvo hubiera declarado formulario, en cuyo caso la verificación se efectuara a través del SICOES.</w:t>
            </w:r>
          </w:p>
          <w:p w:rsidR="00482A6F" w:rsidRPr="00482A6F" w:rsidRDefault="00482A6F" w:rsidP="00482A6F">
            <w:pPr>
              <w:spacing w:after="160" w:line="259" w:lineRule="auto"/>
              <w:contextualSpacing/>
              <w:jc w:val="both"/>
              <w:rPr>
                <w:rFonts w:ascii="Arial" w:eastAsia="Calibri" w:hAnsi="Arial" w:cs="Arial"/>
                <w:b/>
                <w:i/>
                <w:sz w:val="18"/>
                <w:szCs w:val="18"/>
                <w:lang w:val="es-BO" w:eastAsia="en-US"/>
              </w:rPr>
            </w:pPr>
          </w:p>
          <w:p w:rsidR="00482A6F" w:rsidRDefault="00482A6F" w:rsidP="00482A6F">
            <w:pPr>
              <w:spacing w:after="160" w:line="259" w:lineRule="auto"/>
              <w:contextualSpacing/>
              <w:rPr>
                <w:rFonts w:ascii="Arial" w:eastAsia="Calibri" w:hAnsi="Arial" w:cs="Arial"/>
                <w:b/>
                <w:i/>
                <w:sz w:val="18"/>
                <w:szCs w:val="18"/>
                <w:lang w:val="es-BO" w:eastAsia="en-US"/>
              </w:rPr>
            </w:pPr>
            <w:r w:rsidRPr="00482A6F">
              <w:rPr>
                <w:rFonts w:ascii="Arial" w:eastAsia="Calibri" w:hAnsi="Arial" w:cs="Arial"/>
                <w:b/>
                <w:i/>
                <w:sz w:val="18"/>
                <w:szCs w:val="18"/>
                <w:lang w:val="es-BO" w:eastAsia="en-US"/>
              </w:rPr>
              <w:t>(Manifestar aceptación y presentar documentación de respaldo escaneada de lo solicitado)</w:t>
            </w:r>
          </w:p>
          <w:p w:rsidR="00482A6F" w:rsidRPr="00482A6F" w:rsidRDefault="00482A6F" w:rsidP="00482A6F">
            <w:pPr>
              <w:spacing w:after="160" w:line="259" w:lineRule="auto"/>
              <w:contextualSpacing/>
              <w:rPr>
                <w:rFonts w:ascii="Arial" w:eastAsia="Calibri" w:hAnsi="Arial" w:cs="Arial"/>
                <w:b/>
                <w:sz w:val="18"/>
                <w:szCs w:val="18"/>
                <w:lang w:val="es-BO" w:eastAsia="en-US"/>
              </w:rPr>
            </w:pP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p w:rsidR="00482A6F" w:rsidRPr="00482A6F" w:rsidRDefault="00482A6F" w:rsidP="00482A6F">
            <w:pPr>
              <w:spacing w:after="160" w:line="259" w:lineRule="auto"/>
              <w:rPr>
                <w:rFonts w:ascii="Arial" w:eastAsia="Calibri" w:hAnsi="Arial" w:cs="Arial"/>
                <w:sz w:val="18"/>
                <w:szCs w:val="18"/>
                <w:lang w:val="es-BO" w:eastAsia="en-US"/>
              </w:rPr>
            </w:pPr>
          </w:p>
          <w:p w:rsidR="00482A6F" w:rsidRPr="00482A6F" w:rsidRDefault="00482A6F" w:rsidP="00482A6F">
            <w:pPr>
              <w:spacing w:after="160" w:line="259" w:lineRule="auto"/>
              <w:rPr>
                <w:rFonts w:ascii="Arial" w:eastAsia="Calibri" w:hAnsi="Arial" w:cs="Arial"/>
                <w:sz w:val="18"/>
                <w:szCs w:val="18"/>
                <w:lang w:val="es-BO" w:eastAsia="en-US"/>
              </w:rPr>
            </w:pPr>
          </w:p>
          <w:p w:rsidR="00482A6F" w:rsidRPr="00482A6F" w:rsidRDefault="00482A6F" w:rsidP="00482A6F">
            <w:pPr>
              <w:spacing w:after="160" w:line="259" w:lineRule="auto"/>
              <w:rPr>
                <w:rFonts w:ascii="Arial" w:eastAsia="Calibri" w:hAnsi="Arial" w:cs="Arial"/>
                <w:sz w:val="18"/>
                <w:szCs w:val="18"/>
                <w:lang w:val="es-BO" w:eastAsia="en-US"/>
              </w:rPr>
            </w:pPr>
          </w:p>
          <w:p w:rsidR="00482A6F" w:rsidRPr="00482A6F" w:rsidRDefault="00482A6F" w:rsidP="00482A6F">
            <w:pPr>
              <w:spacing w:after="160" w:line="259" w:lineRule="auto"/>
              <w:rPr>
                <w:rFonts w:ascii="Arial" w:eastAsia="Calibri" w:hAnsi="Arial" w:cs="Arial"/>
                <w:sz w:val="18"/>
                <w:szCs w:val="18"/>
                <w:lang w:val="es-BO" w:eastAsia="en-US"/>
              </w:rPr>
            </w:pPr>
          </w:p>
          <w:p w:rsidR="00482A6F" w:rsidRPr="00482A6F" w:rsidRDefault="00482A6F" w:rsidP="00482A6F">
            <w:pPr>
              <w:spacing w:after="160" w:line="259" w:lineRule="auto"/>
              <w:rPr>
                <w:rFonts w:ascii="Arial" w:eastAsia="Calibri" w:hAnsi="Arial" w:cs="Arial"/>
                <w:sz w:val="18"/>
                <w:szCs w:val="18"/>
                <w:lang w:val="es-BO" w:eastAsia="en-US"/>
              </w:rPr>
            </w:pPr>
          </w:p>
          <w:p w:rsidR="00482A6F" w:rsidRPr="00482A6F" w:rsidRDefault="00482A6F" w:rsidP="00482A6F">
            <w:pPr>
              <w:spacing w:after="160" w:line="259" w:lineRule="auto"/>
              <w:rPr>
                <w:rFonts w:ascii="Arial" w:eastAsia="Calibri" w:hAnsi="Arial" w:cs="Arial"/>
                <w:sz w:val="18"/>
                <w:szCs w:val="18"/>
                <w:lang w:val="es-BO" w:eastAsia="en-US"/>
              </w:rPr>
            </w:pPr>
          </w:p>
          <w:p w:rsidR="00482A6F" w:rsidRPr="00482A6F" w:rsidRDefault="00482A6F" w:rsidP="00482A6F">
            <w:pPr>
              <w:spacing w:after="160" w:line="259" w:lineRule="auto"/>
              <w:rPr>
                <w:rFonts w:ascii="Arial" w:eastAsia="Calibri" w:hAnsi="Arial" w:cs="Arial"/>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975"/>
        </w:trPr>
        <w:tc>
          <w:tcPr>
            <w:tcW w:w="2353" w:type="pct"/>
            <w:vAlign w:val="center"/>
          </w:tcPr>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 xml:space="preserve">Oficina en la ciudad de La Paz: </w:t>
            </w:r>
            <w:r w:rsidRPr="00482A6F">
              <w:rPr>
                <w:rFonts w:ascii="Arial" w:eastAsia="Calibri" w:hAnsi="Arial" w:cs="Arial"/>
                <w:sz w:val="18"/>
                <w:szCs w:val="18"/>
                <w:lang w:val="es-BO" w:eastAsia="en-US"/>
              </w:rPr>
              <w:t xml:space="preserve">La empresa proponente deberá contar con al menos una (1) oficina en la ciudad de La Paz. </w:t>
            </w:r>
          </w:p>
          <w:p w:rsidR="00482A6F" w:rsidRPr="00482A6F" w:rsidRDefault="00482A6F" w:rsidP="00482A6F">
            <w:pPr>
              <w:spacing w:after="160" w:line="259" w:lineRule="auto"/>
              <w:jc w:val="both"/>
              <w:rPr>
                <w:rFonts w:ascii="Arial" w:eastAsia="Calibri" w:hAnsi="Arial" w:cs="Arial"/>
                <w:b/>
                <w:i/>
                <w:sz w:val="18"/>
                <w:szCs w:val="18"/>
                <w:lang w:val="es-BO" w:eastAsia="en-US"/>
              </w:rPr>
            </w:pPr>
            <w:r w:rsidRPr="00482A6F">
              <w:rPr>
                <w:rFonts w:ascii="Arial" w:eastAsia="Calibri" w:hAnsi="Arial" w:cs="Arial"/>
                <w:b/>
                <w:i/>
                <w:sz w:val="18"/>
                <w:szCs w:val="18"/>
                <w:lang w:val="es-BO" w:eastAsia="en-US"/>
              </w:rPr>
              <w:t>(Manifestar aceptación y especificar dirección de la empresa en la ciudad de La Paz)</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1"/>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b/>
                <w:bCs/>
                <w:iCs/>
                <w:sz w:val="18"/>
                <w:szCs w:val="18"/>
                <w:lang w:val="es-BO" w:eastAsia="en-US"/>
              </w:rPr>
            </w:pPr>
            <w:r w:rsidRPr="00482A6F">
              <w:rPr>
                <w:rFonts w:ascii="Arial" w:eastAsia="Calibri" w:hAnsi="Arial" w:cs="Arial"/>
                <w:b/>
                <w:bCs/>
                <w:iCs/>
                <w:sz w:val="18"/>
                <w:szCs w:val="18"/>
                <w:lang w:val="es-BO" w:eastAsia="en-US"/>
              </w:rPr>
              <w:t>PLAZO DE ENTREGA</w:t>
            </w:r>
          </w:p>
        </w:tc>
      </w:tr>
      <w:tr w:rsidR="00482A6F" w:rsidRPr="00482A6F" w:rsidTr="00291383">
        <w:trPr>
          <w:trHeight w:val="1389"/>
        </w:trPr>
        <w:tc>
          <w:tcPr>
            <w:tcW w:w="2353" w:type="pct"/>
            <w:vAlign w:val="center"/>
          </w:tcPr>
          <w:p w:rsidR="00482A6F" w:rsidRDefault="00482A6F" w:rsidP="00482A6F">
            <w:pPr>
              <w:spacing w:line="259" w:lineRule="auto"/>
              <w:jc w:val="both"/>
              <w:rPr>
                <w:rFonts w:ascii="Arial" w:eastAsia="Calibri" w:hAnsi="Arial" w:cs="Arial"/>
                <w:sz w:val="18"/>
                <w:szCs w:val="18"/>
                <w:lang w:val="es-BO" w:eastAsia="en-US"/>
              </w:rPr>
            </w:pP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El proveedor deberá realizar la entrega de los componentes en un plazo de hasta setenta y cinco (75) días calendario a partir del siguiente día hábil de la firma del contrato. Si el último día del plazo de entrega fuera un día no hábil (sábado, domingo o feriado) éste será trasladado al día siguiente hábil. </w:t>
            </w:r>
          </w:p>
          <w:p w:rsidR="00482A6F" w:rsidRPr="00482A6F" w:rsidRDefault="00482A6F" w:rsidP="00482A6F">
            <w:pPr>
              <w:spacing w:after="160" w:line="259" w:lineRule="auto"/>
              <w:jc w:val="both"/>
              <w:rPr>
                <w:rFonts w:ascii="Arial" w:eastAsia="Calibri" w:hAnsi="Arial" w:cs="Arial"/>
                <w:b/>
                <w:i/>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iCs/>
                <w:sz w:val="18"/>
                <w:szCs w:val="18"/>
                <w:lang w:val="es-BO" w:eastAsia="en-US"/>
              </w:rPr>
            </w:pPr>
            <w:r w:rsidRPr="00482A6F">
              <w:rPr>
                <w:rFonts w:ascii="Arial" w:eastAsia="Calibri" w:hAnsi="Arial" w:cs="Arial"/>
                <w:b/>
                <w:bCs/>
                <w:sz w:val="18"/>
                <w:szCs w:val="18"/>
                <w:lang w:val="es-BO" w:eastAsia="en-US"/>
              </w:rPr>
              <w:lastRenderedPageBreak/>
              <w:t>LUGAR, FORMA DE ENTREGA Y RECEPCIÓN</w:t>
            </w:r>
          </w:p>
        </w:tc>
      </w:tr>
      <w:tr w:rsidR="00482A6F" w:rsidRPr="00482A6F" w:rsidTr="00291383">
        <w:trPr>
          <w:trHeight w:val="3666"/>
        </w:trPr>
        <w:tc>
          <w:tcPr>
            <w:tcW w:w="2353" w:type="pct"/>
            <w:shd w:val="clear" w:color="auto" w:fill="auto"/>
            <w:vAlign w:val="center"/>
          </w:tcPr>
          <w:p w:rsidR="00482A6F" w:rsidRPr="00482A6F" w:rsidRDefault="00482A6F" w:rsidP="00482A6F">
            <w:pPr>
              <w:numPr>
                <w:ilvl w:val="0"/>
                <w:numId w:val="50"/>
              </w:numPr>
              <w:spacing w:after="160" w:line="259" w:lineRule="auto"/>
              <w:contextualSpacing/>
              <w:jc w:val="both"/>
              <w:rPr>
                <w:rFonts w:ascii="Arial" w:hAnsi="Arial" w:cs="Arial"/>
                <w:b/>
                <w:sz w:val="18"/>
                <w:szCs w:val="18"/>
                <w:lang w:val="es-BO"/>
              </w:rPr>
            </w:pPr>
            <w:r w:rsidRPr="00482A6F">
              <w:rPr>
                <w:rFonts w:ascii="Arial" w:hAnsi="Arial" w:cs="Arial"/>
                <w:b/>
                <w:sz w:val="18"/>
                <w:szCs w:val="18"/>
                <w:lang w:val="es-BO"/>
              </w:rPr>
              <w:t>Componente 1:</w:t>
            </w:r>
          </w:p>
          <w:p w:rsidR="00482A6F" w:rsidRPr="00482A6F" w:rsidRDefault="00482A6F" w:rsidP="00482A6F">
            <w:pPr>
              <w:numPr>
                <w:ilvl w:val="1"/>
                <w:numId w:val="63"/>
              </w:numPr>
              <w:spacing w:after="160" w:line="259" w:lineRule="auto"/>
              <w:ind w:left="634" w:hanging="274"/>
              <w:contextualSpacing/>
              <w:jc w:val="both"/>
              <w:rPr>
                <w:rFonts w:ascii="Arial" w:hAnsi="Arial" w:cs="Arial"/>
                <w:sz w:val="18"/>
                <w:szCs w:val="18"/>
                <w:lang w:val="es-BO"/>
              </w:rPr>
            </w:pPr>
            <w:r w:rsidRPr="00482A6F">
              <w:rPr>
                <w:rFonts w:ascii="Arial" w:hAnsi="Arial" w:cs="Arial"/>
                <w:b/>
                <w:sz w:val="18"/>
                <w:szCs w:val="18"/>
                <w:lang w:val="es-BO"/>
              </w:rPr>
              <w:t>Acta de Recepción sujeta a verificación:</w:t>
            </w:r>
            <w:r w:rsidRPr="00482A6F">
              <w:rPr>
                <w:rFonts w:ascii="Arial" w:hAnsi="Arial" w:cs="Arial"/>
                <w:sz w:val="18"/>
                <w:szCs w:val="18"/>
                <w:lang w:val="es-BO"/>
              </w:rPr>
              <w:t xml:space="preserve"> Una vez entregados los componentes por el proveedor en la Unidad de Activos Fijos, en el piso 5º del edificio Principal del BCB, el responsable de Recepción, elaborará el Acta de Recepción sujeta a verificación.</w:t>
            </w:r>
          </w:p>
          <w:p w:rsidR="00482A6F" w:rsidRPr="00482A6F" w:rsidRDefault="00482A6F" w:rsidP="00482A6F">
            <w:pPr>
              <w:spacing w:after="160" w:line="259" w:lineRule="auto"/>
              <w:ind w:left="634" w:hanging="274"/>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1.2 Apertura de empaques y verificación:</w:t>
            </w:r>
            <w:r w:rsidRPr="00482A6F">
              <w:rPr>
                <w:rFonts w:ascii="Arial" w:eastAsia="Calibri" w:hAnsi="Arial" w:cs="Arial"/>
                <w:sz w:val="18"/>
                <w:szCs w:val="18"/>
                <w:lang w:val="es-BO" w:eastAsia="en-US"/>
              </w:rPr>
              <w:t xml:space="preserve"> El responsable de Recepción conjuntamente con el proveedor, realizarán la apertura y verificación de empaques de los componentes en un plazo de 2 (dos) días hábiles, a partir de la emisión del Acta de Recepción sujeta a verificación.</w:t>
            </w:r>
          </w:p>
          <w:p w:rsidR="00482A6F" w:rsidRPr="00482A6F" w:rsidRDefault="00482A6F" w:rsidP="00482A6F">
            <w:pPr>
              <w:numPr>
                <w:ilvl w:val="1"/>
                <w:numId w:val="64"/>
              </w:numPr>
              <w:spacing w:after="160" w:line="259" w:lineRule="auto"/>
              <w:ind w:left="634" w:hanging="283"/>
              <w:contextualSpacing/>
              <w:jc w:val="both"/>
              <w:rPr>
                <w:rFonts w:ascii="Arial" w:hAnsi="Arial" w:cs="Arial"/>
                <w:b/>
                <w:sz w:val="18"/>
                <w:szCs w:val="18"/>
                <w:lang w:val="es-BO"/>
              </w:rPr>
            </w:pPr>
            <w:r w:rsidRPr="00482A6F">
              <w:rPr>
                <w:rFonts w:ascii="Arial" w:hAnsi="Arial" w:cs="Arial"/>
                <w:b/>
                <w:sz w:val="18"/>
                <w:szCs w:val="18"/>
                <w:lang w:val="es-BO"/>
              </w:rPr>
              <w:t>Observaciones en la apertura de empaques y verificación:</w:t>
            </w:r>
            <w:r w:rsidRPr="00482A6F">
              <w:rPr>
                <w:rFonts w:ascii="Arial" w:hAnsi="Arial" w:cs="Arial"/>
                <w:sz w:val="18"/>
                <w:szCs w:val="18"/>
                <w:lang w:val="es-BO"/>
              </w:rPr>
              <w:t xml:space="preserve"> </w:t>
            </w:r>
            <w:r w:rsidRPr="00482A6F">
              <w:rPr>
                <w:rFonts w:ascii="Arial" w:hAnsi="Arial" w:cs="Arial"/>
                <w:sz w:val="18"/>
                <w:szCs w:val="18"/>
              </w:rPr>
              <w:t>En caso de que se presente(n) alguna(s) observación(es) al (los) bien(es) en el plazo de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el responsable de recepción emitirá la orden de instalación a través de comunicación externa o Acta o correo electrónico.</w:t>
            </w:r>
          </w:p>
          <w:p w:rsidR="00482A6F" w:rsidRPr="00482A6F" w:rsidRDefault="00482A6F" w:rsidP="00482A6F">
            <w:pPr>
              <w:spacing w:after="160" w:line="259" w:lineRule="auto"/>
              <w:ind w:left="360"/>
              <w:contextualSpacing/>
              <w:jc w:val="both"/>
              <w:rPr>
                <w:rFonts w:ascii="Arial" w:eastAsia="Calibri" w:hAnsi="Arial" w:cs="Arial"/>
                <w:b/>
                <w:sz w:val="18"/>
                <w:szCs w:val="18"/>
                <w:highlight w:val="yellow"/>
                <w:lang w:val="es-BO" w:eastAsia="en-US"/>
              </w:rPr>
            </w:pPr>
          </w:p>
          <w:p w:rsidR="00482A6F" w:rsidRPr="00482A6F" w:rsidRDefault="00482A6F" w:rsidP="00482A6F">
            <w:pPr>
              <w:numPr>
                <w:ilvl w:val="0"/>
                <w:numId w:val="50"/>
              </w:numPr>
              <w:spacing w:after="160" w:line="259" w:lineRule="auto"/>
              <w:contextualSpacing/>
              <w:jc w:val="both"/>
              <w:rPr>
                <w:rFonts w:ascii="Arial" w:hAnsi="Arial" w:cs="Arial"/>
                <w:b/>
                <w:sz w:val="18"/>
                <w:szCs w:val="18"/>
                <w:lang w:val="es-BO"/>
              </w:rPr>
            </w:pPr>
            <w:r w:rsidRPr="00482A6F">
              <w:rPr>
                <w:rFonts w:ascii="Arial" w:hAnsi="Arial" w:cs="Arial"/>
                <w:b/>
                <w:sz w:val="18"/>
                <w:szCs w:val="18"/>
                <w:lang w:val="es-BO"/>
              </w:rPr>
              <w:t>Componente 2:</w:t>
            </w:r>
          </w:p>
          <w:p w:rsidR="00482A6F" w:rsidRPr="00482A6F" w:rsidRDefault="00482A6F" w:rsidP="00482A6F">
            <w:pPr>
              <w:numPr>
                <w:ilvl w:val="1"/>
                <w:numId w:val="65"/>
              </w:numPr>
              <w:spacing w:after="160" w:line="259" w:lineRule="auto"/>
              <w:ind w:left="634" w:hanging="283"/>
              <w:contextualSpacing/>
              <w:jc w:val="both"/>
              <w:rPr>
                <w:rFonts w:ascii="Arial" w:hAnsi="Arial" w:cs="Arial"/>
                <w:sz w:val="18"/>
                <w:szCs w:val="18"/>
                <w:lang w:val="es-BO"/>
              </w:rPr>
            </w:pPr>
            <w:r w:rsidRPr="00482A6F">
              <w:rPr>
                <w:rFonts w:ascii="Arial" w:hAnsi="Arial" w:cs="Arial"/>
                <w:b/>
                <w:sz w:val="18"/>
                <w:szCs w:val="18"/>
                <w:lang w:val="es-BO"/>
              </w:rPr>
              <w:t>Acta de Recepción:</w:t>
            </w:r>
            <w:r w:rsidRPr="00482A6F">
              <w:rPr>
                <w:rFonts w:ascii="Arial" w:hAnsi="Arial" w:cs="Arial"/>
                <w:sz w:val="18"/>
                <w:szCs w:val="18"/>
                <w:lang w:val="es-BO"/>
              </w:rPr>
              <w:t xml:space="preserve"> Una vez entregados los bienes por el proveedor en la Unidad de Almacenes, en el piso 5º del edificio Principal del BCB, el Responsable de Recepción, elaborará el Acta de Recepción.</w:t>
            </w:r>
          </w:p>
          <w:p w:rsidR="00482A6F" w:rsidRPr="00482A6F" w:rsidRDefault="00482A6F" w:rsidP="00482A6F">
            <w:pPr>
              <w:numPr>
                <w:ilvl w:val="1"/>
                <w:numId w:val="65"/>
              </w:numPr>
              <w:spacing w:after="160" w:line="259" w:lineRule="auto"/>
              <w:ind w:left="634" w:hanging="283"/>
              <w:contextualSpacing/>
              <w:jc w:val="both"/>
              <w:rPr>
                <w:rFonts w:ascii="Arial" w:hAnsi="Arial" w:cs="Arial"/>
                <w:sz w:val="18"/>
                <w:szCs w:val="18"/>
                <w:lang w:val="es-BO"/>
              </w:rPr>
            </w:pPr>
            <w:r w:rsidRPr="00482A6F">
              <w:rPr>
                <w:rFonts w:ascii="Arial" w:hAnsi="Arial" w:cs="Arial"/>
                <w:b/>
                <w:sz w:val="18"/>
                <w:szCs w:val="18"/>
                <w:lang w:val="es-BO"/>
              </w:rPr>
              <w:t>Apertura de empaques y verificación:</w:t>
            </w:r>
            <w:r w:rsidRPr="00482A6F">
              <w:rPr>
                <w:rFonts w:ascii="Arial" w:hAnsi="Arial" w:cs="Arial"/>
                <w:sz w:val="18"/>
                <w:szCs w:val="18"/>
                <w:lang w:val="es-BO"/>
              </w:rPr>
              <w:t xml:space="preserve"> El Responsable de Recepción conjuntamente con el proveedor, realizarán la apertura y verificación de empaques </w:t>
            </w:r>
            <w:r w:rsidRPr="00482A6F">
              <w:rPr>
                <w:rFonts w:ascii="Arial" w:hAnsi="Arial" w:cs="Arial"/>
                <w:sz w:val="18"/>
                <w:szCs w:val="18"/>
                <w:shd w:val="clear" w:color="auto" w:fill="FFFFFF"/>
                <w:lang w:val="es-BO"/>
              </w:rPr>
              <w:t>del equipo</w:t>
            </w:r>
            <w:r w:rsidRPr="00482A6F">
              <w:rPr>
                <w:rFonts w:ascii="Arial" w:hAnsi="Arial" w:cs="Arial"/>
                <w:sz w:val="18"/>
                <w:szCs w:val="18"/>
                <w:lang w:val="es-BO"/>
              </w:rPr>
              <w:t xml:space="preserve"> en un plazo de dos (2) días hábiles a partir de la emisión del Acta de Recepción. </w:t>
            </w:r>
          </w:p>
          <w:p w:rsidR="00482A6F" w:rsidRPr="00482A6F" w:rsidRDefault="00482A6F" w:rsidP="00482A6F">
            <w:pPr>
              <w:numPr>
                <w:ilvl w:val="1"/>
                <w:numId w:val="65"/>
              </w:numPr>
              <w:spacing w:after="160" w:line="259" w:lineRule="auto"/>
              <w:ind w:left="634" w:hanging="283"/>
              <w:contextualSpacing/>
              <w:jc w:val="both"/>
              <w:rPr>
                <w:rFonts w:ascii="Arial" w:hAnsi="Arial" w:cs="Arial"/>
                <w:b/>
                <w:sz w:val="18"/>
                <w:szCs w:val="18"/>
              </w:rPr>
            </w:pPr>
            <w:r w:rsidRPr="00482A6F">
              <w:rPr>
                <w:rFonts w:ascii="Arial" w:hAnsi="Arial" w:cs="Arial"/>
                <w:b/>
                <w:sz w:val="18"/>
                <w:szCs w:val="18"/>
                <w:lang w:val="es-BO"/>
              </w:rPr>
              <w:t>Observaciones en la apertura de empaques y verificación:</w:t>
            </w:r>
            <w:r w:rsidRPr="00482A6F">
              <w:rPr>
                <w:rFonts w:ascii="Arial" w:hAnsi="Arial" w:cs="Arial"/>
                <w:sz w:val="18"/>
                <w:szCs w:val="18"/>
                <w:lang w:val="es-BO"/>
              </w:rPr>
              <w:t xml:space="preserve"> En caso de que </w:t>
            </w:r>
            <w:r w:rsidRPr="00482A6F">
              <w:rPr>
                <w:rFonts w:ascii="Arial" w:hAnsi="Arial" w:cs="Arial"/>
                <w:sz w:val="18"/>
                <w:szCs w:val="18"/>
                <w:lang w:val="es-BO"/>
              </w:rPr>
              <w:lastRenderedPageBreak/>
              <w:t xml:space="preserve">se presente(n) alguna(s) observación(es) en el plazo de apertura de empaques y verificación, el proveedor tendrá que subsanar la(s) misma(s) o reemplazar(los) en un plazo de hasta </w:t>
            </w:r>
            <w:r w:rsidRPr="00482A6F">
              <w:rPr>
                <w:rFonts w:ascii="Arial" w:hAnsi="Arial" w:cs="Arial"/>
                <w:sz w:val="18"/>
                <w:szCs w:val="18"/>
                <w:shd w:val="clear" w:color="auto" w:fill="FFFFFF"/>
                <w:lang w:val="es-BO"/>
              </w:rPr>
              <w:t>tres (3)</w:t>
            </w:r>
            <w:r w:rsidRPr="00482A6F">
              <w:rPr>
                <w:rFonts w:ascii="Arial" w:hAnsi="Arial" w:cs="Arial"/>
                <w:sz w:val="18"/>
                <w:szCs w:val="18"/>
                <w:lang w:val="es-BO"/>
              </w:rPr>
              <w:t xml:space="preserve"> días hábiles, computables a partir de recibida la notificación para subsanar las observaciones y/o cambios. Si no existiesen observaciones o una vez subsanadas las mismas, o reemplazados </w:t>
            </w:r>
            <w:r w:rsidRPr="00482A6F">
              <w:rPr>
                <w:rFonts w:ascii="Arial" w:hAnsi="Arial" w:cs="Arial"/>
                <w:sz w:val="18"/>
                <w:szCs w:val="18"/>
                <w:shd w:val="clear" w:color="auto" w:fill="FFFFFF"/>
                <w:lang w:val="es-BO"/>
              </w:rPr>
              <w:t>los bienes</w:t>
            </w:r>
            <w:r w:rsidRPr="00482A6F">
              <w:rPr>
                <w:rFonts w:ascii="Arial" w:hAnsi="Arial" w:cs="Arial"/>
                <w:sz w:val="18"/>
                <w:szCs w:val="18"/>
                <w:lang w:val="es-BO"/>
              </w:rPr>
              <w:t>, el responsable de recepción emitirá la orden de instalación a través de comunicación externa o Acta o correo electrónico.</w:t>
            </w:r>
          </w:p>
          <w:p w:rsidR="00482A6F" w:rsidRPr="00482A6F" w:rsidRDefault="00482A6F" w:rsidP="00482A6F">
            <w:pPr>
              <w:ind w:left="360"/>
              <w:contextualSpacing/>
              <w:jc w:val="both"/>
              <w:rPr>
                <w:rFonts w:ascii="Arial" w:hAnsi="Arial" w:cs="Arial"/>
                <w:b/>
                <w:sz w:val="18"/>
                <w:szCs w:val="18"/>
                <w:highlight w:val="yellow"/>
                <w:lang w:val="es-BO"/>
              </w:rPr>
            </w:pPr>
          </w:p>
          <w:p w:rsidR="00482A6F" w:rsidRPr="00482A6F" w:rsidRDefault="00482A6F" w:rsidP="00482A6F">
            <w:pPr>
              <w:spacing w:after="160" w:line="259" w:lineRule="auto"/>
              <w:jc w:val="both"/>
              <w:rPr>
                <w:rFonts w:ascii="Arial" w:eastAsia="Calibri" w:hAnsi="Arial" w:cs="Arial"/>
                <w:b/>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1982"/>
        </w:trPr>
        <w:tc>
          <w:tcPr>
            <w:tcW w:w="2353" w:type="pct"/>
            <w:vAlign w:val="center"/>
          </w:tcPr>
          <w:p w:rsidR="00482A6F" w:rsidRPr="00482A6F" w:rsidRDefault="00482A6F" w:rsidP="00482A6F">
            <w:pPr>
              <w:numPr>
                <w:ilvl w:val="0"/>
                <w:numId w:val="65"/>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Instalación y puesta en funcionamiento:</w:t>
            </w:r>
            <w:r w:rsidRPr="00482A6F">
              <w:rPr>
                <w:rFonts w:ascii="Arial" w:eastAsia="Calibri" w:hAnsi="Arial" w:cs="Arial"/>
                <w:sz w:val="18"/>
                <w:szCs w:val="18"/>
                <w:lang w:val="es-BO" w:eastAsia="en-US"/>
              </w:rPr>
              <w:t xml:space="preserve"> Una vez emitida la Orden de instalación y notificado el proveedor, este tendrá un plazo de veintiún (21) días hábiles, computables a partir del día hábil siguiente a la notificación para proceder con la instalación y puesta en funcionamiento.</w:t>
            </w:r>
          </w:p>
          <w:p w:rsidR="00482A6F" w:rsidRPr="00482A6F" w:rsidRDefault="00482A6F" w:rsidP="00482A6F">
            <w:pPr>
              <w:numPr>
                <w:ilvl w:val="1"/>
                <w:numId w:val="65"/>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Durante todo el proceso de instalación, el proveedor deberá coordinar todas las actividades, como ser: autorizaciones de ingresos de su personal, ingreso de materiales, horarios y áreas de circulación con el DSC.</w:t>
            </w:r>
          </w:p>
          <w:p w:rsidR="00482A6F" w:rsidRPr="00482A6F" w:rsidRDefault="00482A6F" w:rsidP="00482A6F">
            <w:pPr>
              <w:numPr>
                <w:ilvl w:val="1"/>
                <w:numId w:val="65"/>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482A6F">
              <w:rPr>
                <w:rFonts w:ascii="Arial" w:eastAsia="Calibri" w:hAnsi="Arial" w:cs="Arial"/>
                <w:sz w:val="18"/>
                <w:szCs w:val="18"/>
                <w:lang w:val="es-BO" w:eastAsia="en-US"/>
              </w:rPr>
              <w:t>Hrs</w:t>
            </w:r>
            <w:proofErr w:type="spellEnd"/>
            <w:r w:rsidRPr="00482A6F">
              <w:rPr>
                <w:rFonts w:ascii="Arial" w:eastAsia="Calibri" w:hAnsi="Arial" w:cs="Arial"/>
                <w:sz w:val="18"/>
                <w:szCs w:val="18"/>
                <w:lang w:val="es-BO" w:eastAsia="en-US"/>
              </w:rPr>
              <w:t>. 15:30. En caso de requerirse la ejecución de trabajos en días sábados, se deberá solicitar un permiso que será coordinado con el DSC.</w:t>
            </w:r>
          </w:p>
          <w:p w:rsidR="00482A6F" w:rsidRPr="00482A6F" w:rsidRDefault="00482A6F" w:rsidP="00482A6F">
            <w:pPr>
              <w:numPr>
                <w:ilvl w:val="0"/>
                <w:numId w:val="65"/>
              </w:numPr>
              <w:spacing w:after="160" w:line="259" w:lineRule="auto"/>
              <w:contextualSpacing/>
              <w:jc w:val="both"/>
              <w:rPr>
                <w:rFonts w:ascii="Arial" w:hAnsi="Arial" w:cs="Arial"/>
                <w:sz w:val="18"/>
                <w:szCs w:val="18"/>
                <w:lang w:val="es-BO"/>
              </w:rPr>
            </w:pPr>
            <w:r w:rsidRPr="00482A6F">
              <w:rPr>
                <w:rFonts w:ascii="Arial" w:hAnsi="Arial" w:cs="Arial"/>
                <w:b/>
                <w:sz w:val="18"/>
                <w:szCs w:val="18"/>
                <w:lang w:val="es-BO"/>
              </w:rPr>
              <w:t>Pruebas de funcionamiento:</w:t>
            </w:r>
            <w:r w:rsidRPr="00482A6F">
              <w:rPr>
                <w:rFonts w:ascii="Arial" w:hAnsi="Arial" w:cs="Arial"/>
                <w:sz w:val="18"/>
                <w:szCs w:val="18"/>
                <w:lang w:val="es-BO"/>
              </w:rPr>
              <w:t xml:space="preserve"> El Proveedor deberá realizar, en un plazo de hasta 3 (tres) días hábiles, a partir de la finalización del plazo de instalación y puesta en funcionamiento, las pruebas correspondientes en coordinación con el DSC verificando las Características Técnicas solicitadas. </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lastRenderedPageBreak/>
              <w:t xml:space="preserve">En caso de que se presente(n) alguna(s) observación(es) al óptimo funcionamiento de los componentes, el proveedor deberá subsanar las mismas, debiendo en su caso proceder al reemplazo necesario de algún(os) equipo(s) en un plazo de hasta 2 (dos) días hábiles de notificadas las observaciones por el DSC. </w:t>
            </w:r>
          </w:p>
          <w:p w:rsidR="00482A6F" w:rsidRPr="00482A6F" w:rsidRDefault="00482A6F" w:rsidP="00482A6F">
            <w:pPr>
              <w:numPr>
                <w:ilvl w:val="0"/>
                <w:numId w:val="65"/>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b/>
                <w:sz w:val="18"/>
                <w:szCs w:val="18"/>
                <w:lang w:val="es-BO" w:eastAsia="en-US"/>
              </w:rPr>
              <w:t>Informe Técnico Final:</w:t>
            </w:r>
            <w:r w:rsidRPr="00482A6F">
              <w:rPr>
                <w:rFonts w:ascii="Arial" w:eastAsia="Calibri" w:hAnsi="Arial" w:cs="Arial"/>
                <w:sz w:val="18"/>
                <w:szCs w:val="18"/>
                <w:lang w:val="es-BO" w:eastAsia="en-US"/>
              </w:rPr>
              <w:t xml:space="preserve"> Concluido el periodo de pruebas sin observaciones o subsanadas las mismas, el personal designado del DSC, elaborará el Informe Técnico Final, en un plazo de hasta 5 (cinco) días hábiles.</w:t>
            </w:r>
          </w:p>
          <w:p w:rsidR="00482A6F" w:rsidRPr="00482A6F" w:rsidRDefault="00482A6F" w:rsidP="00482A6F">
            <w:pPr>
              <w:numPr>
                <w:ilvl w:val="0"/>
                <w:numId w:val="65"/>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Acta de Recepción:</w:t>
            </w:r>
            <w:r w:rsidRPr="00482A6F">
              <w:rPr>
                <w:rFonts w:ascii="Arial" w:eastAsia="Calibri" w:hAnsi="Arial" w:cs="Arial"/>
                <w:sz w:val="18"/>
                <w:szCs w:val="18"/>
                <w:lang w:val="es-BO" w:eastAsia="en-US"/>
              </w:rPr>
              <w:t xml:space="preserve"> Una vez recibido el Informe Técnico Final y recibidos los documentos de las Garantías solicitadas, el responsable de Recepción, procederá a la elaboración del Acta de Recepción, en un plazo de hasta 5 (cinco) días hábiles.</w:t>
            </w:r>
          </w:p>
          <w:p w:rsidR="00482A6F" w:rsidRPr="00482A6F" w:rsidRDefault="00482A6F" w:rsidP="00482A6F">
            <w:pPr>
              <w:ind w:left="360"/>
              <w:contextualSpacing/>
              <w:jc w:val="both"/>
              <w:rPr>
                <w:rFonts w:ascii="Arial" w:eastAsia="Calibri" w:hAnsi="Arial" w:cs="Arial"/>
                <w:b/>
                <w:sz w:val="18"/>
                <w:szCs w:val="18"/>
                <w:lang w:val="es-BO" w:eastAsia="en-US"/>
              </w:rPr>
            </w:pPr>
          </w:p>
          <w:p w:rsidR="00482A6F" w:rsidRPr="00482A6F" w:rsidRDefault="00482A6F" w:rsidP="00482A6F">
            <w:pPr>
              <w:spacing w:after="160" w:line="259" w:lineRule="auto"/>
              <w:jc w:val="both"/>
              <w:rPr>
                <w:rFonts w:ascii="Arial" w:eastAsia="Calibri" w:hAnsi="Arial" w:cs="Arial"/>
                <w:b/>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325"/>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b/>
                <w:iCs/>
                <w:color w:val="FFFFFF"/>
                <w:sz w:val="18"/>
                <w:szCs w:val="18"/>
                <w:lang w:val="es-BO" w:eastAsia="en-US"/>
              </w:rPr>
            </w:pPr>
            <w:r w:rsidRPr="00482A6F">
              <w:rPr>
                <w:rFonts w:ascii="Arial" w:eastAsia="Calibri" w:hAnsi="Arial" w:cs="Arial"/>
                <w:b/>
                <w:bCs/>
                <w:color w:val="FFFFFF"/>
                <w:sz w:val="18"/>
                <w:szCs w:val="18"/>
                <w:lang w:val="es-BO" w:eastAsia="en-US"/>
              </w:rPr>
              <w:t>REQUISITOS COMPLEMENTARIOS DE LA PROVISIÓN</w:t>
            </w:r>
          </w:p>
        </w:tc>
      </w:tr>
      <w:tr w:rsidR="00482A6F" w:rsidRPr="00482A6F" w:rsidTr="00291383">
        <w:trPr>
          <w:trHeight w:val="882"/>
        </w:trPr>
        <w:tc>
          <w:tcPr>
            <w:tcW w:w="2353" w:type="pct"/>
            <w:vAlign w:val="center"/>
          </w:tcPr>
          <w:p w:rsidR="00482A6F" w:rsidRPr="00482A6F" w:rsidRDefault="00482A6F" w:rsidP="00482A6F">
            <w:pPr>
              <w:numPr>
                <w:ilvl w:val="0"/>
                <w:numId w:val="60"/>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482A6F" w:rsidRPr="00482A6F" w:rsidRDefault="00482A6F" w:rsidP="00482A6F">
            <w:pPr>
              <w:numPr>
                <w:ilvl w:val="1"/>
                <w:numId w:val="60"/>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Justificación escrita por parte del proveedor, explicando las razones del cambio del modelo de los bienes. Las características técnicas del nuevo modelo deberán ser iguales o superiores a las del modelo ofertado. </w:t>
            </w:r>
          </w:p>
          <w:p w:rsidR="00482A6F" w:rsidRPr="00482A6F" w:rsidRDefault="00482A6F" w:rsidP="00482A6F">
            <w:pPr>
              <w:numPr>
                <w:ilvl w:val="1"/>
                <w:numId w:val="60"/>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Informe técnico elaborado por el DSC del BCB, evaluando las características técnicas del modelo recibido con relación a las características del modelo ofertado.</w:t>
            </w:r>
          </w:p>
          <w:p w:rsidR="00482A6F" w:rsidRPr="00482A6F" w:rsidRDefault="00482A6F" w:rsidP="00482A6F">
            <w:pPr>
              <w:numPr>
                <w:ilvl w:val="1"/>
                <w:numId w:val="60"/>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Si el cambio es aceptado, el mismo no implicará ningún costo adicional para el BCB.</w:t>
            </w:r>
          </w:p>
          <w:p w:rsidR="00482A6F" w:rsidRPr="00482A6F" w:rsidRDefault="00482A6F" w:rsidP="00482A6F">
            <w:pPr>
              <w:numPr>
                <w:ilvl w:val="0"/>
                <w:numId w:val="60"/>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El BCB se reserva el derecho de verificar cualquier aspecto que considere pertinente de </w:t>
            </w:r>
            <w:r w:rsidRPr="00482A6F">
              <w:rPr>
                <w:rFonts w:ascii="Arial" w:eastAsia="Calibri" w:hAnsi="Arial" w:cs="Arial"/>
                <w:sz w:val="18"/>
                <w:szCs w:val="18"/>
                <w:lang w:val="es-BO" w:eastAsia="en-US"/>
              </w:rPr>
              <w:lastRenderedPageBreak/>
              <w:t>la documentación e información presentada por el proponente.</w:t>
            </w:r>
          </w:p>
          <w:p w:rsidR="00482A6F" w:rsidRPr="00482A6F" w:rsidRDefault="00482A6F" w:rsidP="00482A6F">
            <w:pPr>
              <w:numPr>
                <w:ilvl w:val="0"/>
                <w:numId w:val="60"/>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Los bienes y sus accesorios deberán ser nuevos y originales de fábrica, bajo ningún aspecto se aceptarán que estos sean reacondicionados o usados.</w:t>
            </w:r>
          </w:p>
          <w:p w:rsidR="00482A6F" w:rsidRPr="00482A6F" w:rsidRDefault="00482A6F" w:rsidP="00482A6F">
            <w:pPr>
              <w:ind w:left="360"/>
              <w:contextualSpacing/>
              <w:jc w:val="both"/>
              <w:rPr>
                <w:rFonts w:ascii="Arial" w:eastAsia="Calibri" w:hAnsi="Arial" w:cs="Arial"/>
                <w:sz w:val="18"/>
                <w:szCs w:val="18"/>
                <w:lang w:val="es-BO" w:eastAsia="en-US"/>
              </w:rPr>
            </w:pPr>
          </w:p>
          <w:p w:rsidR="00482A6F" w:rsidRPr="00482A6F" w:rsidRDefault="00482A6F" w:rsidP="00482A6F">
            <w:pPr>
              <w:spacing w:after="160" w:line="259" w:lineRule="auto"/>
              <w:contextualSpacing/>
              <w:jc w:val="both"/>
              <w:rPr>
                <w:rFonts w:ascii="Arial" w:eastAsia="Calibri" w:hAnsi="Arial" w:cs="Arial"/>
                <w:b/>
                <w:i/>
                <w:color w:val="000000"/>
                <w:sz w:val="18"/>
                <w:szCs w:val="18"/>
                <w:lang w:val="es-BO" w:eastAsia="en-US"/>
              </w:rPr>
            </w:pPr>
            <w:r w:rsidRPr="00482A6F">
              <w:rPr>
                <w:rFonts w:ascii="Arial" w:eastAsia="Calibri" w:hAnsi="Arial" w:cs="Arial"/>
                <w:b/>
                <w:i/>
                <w:color w:val="000000"/>
                <w:sz w:val="18"/>
                <w:szCs w:val="18"/>
                <w:lang w:val="es-BO" w:eastAsia="en-US"/>
              </w:rPr>
              <w:t>(Manifestar aceptación)</w:t>
            </w:r>
          </w:p>
          <w:p w:rsidR="00482A6F" w:rsidRPr="00482A6F" w:rsidRDefault="00482A6F" w:rsidP="00482A6F">
            <w:pPr>
              <w:spacing w:after="160" w:line="259" w:lineRule="auto"/>
              <w:contextualSpacing/>
              <w:jc w:val="both"/>
              <w:rPr>
                <w:rFonts w:ascii="Arial" w:eastAsia="Calibri" w:hAnsi="Arial" w:cs="Arial"/>
                <w:b/>
                <w:i/>
                <w:sz w:val="18"/>
                <w:szCs w:val="18"/>
                <w:lang w:val="es-BO" w:eastAsia="en-US"/>
              </w:rPr>
            </w:pP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iCs/>
                <w:sz w:val="18"/>
                <w:szCs w:val="18"/>
                <w:lang w:val="es-BO" w:eastAsia="en-US"/>
              </w:rPr>
            </w:pPr>
            <w:r w:rsidRPr="00482A6F">
              <w:rPr>
                <w:rFonts w:ascii="Arial" w:eastAsia="Calibri" w:hAnsi="Arial" w:cs="Arial"/>
                <w:b/>
                <w:bCs/>
                <w:color w:val="FFFFFF"/>
                <w:sz w:val="18"/>
                <w:szCs w:val="18"/>
                <w:lang w:val="es-BO" w:eastAsia="en-US"/>
              </w:rPr>
              <w:t>GARANTÍAS</w:t>
            </w:r>
          </w:p>
        </w:tc>
      </w:tr>
      <w:tr w:rsidR="00482A6F" w:rsidRPr="00482A6F" w:rsidTr="00291383">
        <w:trPr>
          <w:trHeight w:val="558"/>
        </w:trPr>
        <w:tc>
          <w:tcPr>
            <w:tcW w:w="2353" w:type="pct"/>
            <w:vAlign w:val="center"/>
          </w:tcPr>
          <w:p w:rsidR="00482A6F" w:rsidRPr="00482A6F" w:rsidRDefault="00482A6F" w:rsidP="00482A6F">
            <w:pPr>
              <w:numPr>
                <w:ilvl w:val="0"/>
                <w:numId w:val="51"/>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Garantía de cumplimiento de contrato: </w:t>
            </w:r>
            <w:r w:rsidRPr="00482A6F">
              <w:rPr>
                <w:rFonts w:ascii="Arial" w:eastAsia="Calibri" w:hAnsi="Arial" w:cs="Arial"/>
                <w:sz w:val="18"/>
                <w:szCs w:val="18"/>
                <w:lang w:val="es-BO" w:eastAsia="en-US"/>
              </w:rPr>
              <w:t>El proveedor deberá presentar una Garantía de Cumplimiento de Contrato por el 7% del monto total del contrato, debiendo presentar una de las garantías establecidas en el Artículo 20° del D.S. 0181.</w:t>
            </w:r>
          </w:p>
          <w:p w:rsidR="00482A6F" w:rsidRPr="00482A6F" w:rsidRDefault="00482A6F" w:rsidP="00482A6F">
            <w:pPr>
              <w:spacing w:after="160" w:line="259" w:lineRule="auto"/>
              <w:ind w:left="360"/>
              <w:contextualSpacing/>
              <w:jc w:val="both"/>
              <w:rPr>
                <w:rFonts w:ascii="Arial" w:eastAsia="Calibri" w:hAnsi="Arial" w:cs="Arial"/>
                <w:b/>
                <w:sz w:val="18"/>
                <w:szCs w:val="18"/>
                <w:lang w:val="es-BO" w:eastAsia="en-US"/>
              </w:rPr>
            </w:pPr>
          </w:p>
          <w:p w:rsidR="00482A6F" w:rsidRPr="00482A6F" w:rsidRDefault="00482A6F" w:rsidP="00482A6F">
            <w:pPr>
              <w:spacing w:after="160" w:line="259" w:lineRule="auto"/>
              <w:contextualSpacing/>
              <w:jc w:val="both"/>
              <w:rPr>
                <w:rFonts w:ascii="Arial" w:eastAsia="Calibri" w:hAnsi="Arial" w:cs="Arial"/>
                <w:b/>
                <w:i/>
                <w:sz w:val="18"/>
                <w:szCs w:val="18"/>
                <w:lang w:val="es-BO" w:eastAsia="en-US"/>
              </w:rPr>
            </w:pPr>
            <w:r w:rsidRPr="00482A6F">
              <w:rPr>
                <w:rFonts w:ascii="Arial" w:eastAsia="Calibri" w:hAnsi="Arial" w:cs="Arial"/>
                <w:b/>
                <w:i/>
                <w:sz w:val="18"/>
                <w:szCs w:val="18"/>
                <w:lang w:val="es-BO" w:eastAsia="en-US"/>
              </w:rPr>
              <w:t>(Manifestar aceptación)</w:t>
            </w:r>
          </w:p>
          <w:p w:rsidR="00482A6F" w:rsidRPr="00482A6F" w:rsidRDefault="00482A6F" w:rsidP="00482A6F">
            <w:pPr>
              <w:spacing w:after="160" w:line="259" w:lineRule="auto"/>
              <w:contextualSpacing/>
              <w:jc w:val="both"/>
              <w:rPr>
                <w:rFonts w:ascii="Arial" w:eastAsia="Calibri" w:hAnsi="Arial" w:cs="Arial"/>
                <w:b/>
                <w:sz w:val="18"/>
                <w:szCs w:val="18"/>
                <w:lang w:val="es-BO" w:eastAsia="en-US"/>
              </w:rPr>
            </w:pP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2353" w:type="pct"/>
            <w:vAlign w:val="center"/>
          </w:tcPr>
          <w:p w:rsidR="00482A6F" w:rsidRPr="00482A6F" w:rsidRDefault="00482A6F" w:rsidP="00482A6F">
            <w:pPr>
              <w:numPr>
                <w:ilvl w:val="0"/>
                <w:numId w:val="51"/>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Garantía de funcionamiento de maquinaria y/o equipo:</w:t>
            </w:r>
            <w:r w:rsidRPr="00482A6F">
              <w:rPr>
                <w:rFonts w:ascii="Arial" w:eastAsia="Calibri" w:hAnsi="Arial" w:cs="Arial"/>
                <w:sz w:val="18"/>
                <w:szCs w:val="18"/>
                <w:lang w:val="es-BO" w:eastAsia="en-US"/>
              </w:rPr>
              <w:t xml:space="preserve"> El proveedor deberá presentar previa a la emisión del Acta de Recepción, una garantía de buen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482A6F" w:rsidRPr="00482A6F" w:rsidRDefault="00482A6F" w:rsidP="00482A6F">
            <w:pPr>
              <w:spacing w:after="160" w:line="259" w:lineRule="auto"/>
              <w:ind w:left="360"/>
              <w:contextualSpacing/>
              <w:jc w:val="both"/>
              <w:rPr>
                <w:rFonts w:ascii="Arial" w:eastAsia="Calibri" w:hAnsi="Arial" w:cs="Arial"/>
                <w:sz w:val="18"/>
                <w:szCs w:val="18"/>
                <w:lang w:val="es-BO" w:eastAsia="en-US"/>
              </w:rPr>
            </w:pPr>
          </w:p>
          <w:p w:rsidR="00482A6F" w:rsidRPr="00482A6F" w:rsidRDefault="00482A6F" w:rsidP="00482A6F">
            <w:pPr>
              <w:spacing w:after="160" w:line="259" w:lineRule="auto"/>
              <w:jc w:val="both"/>
              <w:rPr>
                <w:rFonts w:ascii="Arial" w:eastAsia="Calibri" w:hAnsi="Arial" w:cs="Arial"/>
                <w:b/>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2353" w:type="pct"/>
            <w:vAlign w:val="center"/>
          </w:tcPr>
          <w:p w:rsidR="00482A6F" w:rsidRPr="00482A6F" w:rsidRDefault="00482A6F" w:rsidP="00482A6F">
            <w:pPr>
              <w:numPr>
                <w:ilvl w:val="0"/>
                <w:numId w:val="51"/>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La garantía de funcionamiento de maquinaria y/o equipo cubre lo siguiente:</w:t>
            </w:r>
          </w:p>
          <w:p w:rsidR="00482A6F" w:rsidRPr="00482A6F" w:rsidRDefault="00482A6F" w:rsidP="00482A6F">
            <w:pPr>
              <w:numPr>
                <w:ilvl w:val="1"/>
                <w:numId w:val="51"/>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Asistencia técnica: </w:t>
            </w:r>
            <w:r w:rsidRPr="00482A6F">
              <w:rPr>
                <w:rFonts w:ascii="Arial" w:eastAsia="Calibri" w:hAnsi="Arial" w:cs="Arial"/>
                <w:sz w:val="18"/>
                <w:szCs w:val="18"/>
                <w:lang w:val="es-BO" w:eastAsia="en-US"/>
              </w:rPr>
              <w:t xml:space="preserve">Las solicitudes de asistencia técnica deberán ser atendidas por el Proveedor en el edificio principal del </w:t>
            </w:r>
            <w:r w:rsidRPr="00482A6F">
              <w:rPr>
                <w:rFonts w:ascii="Arial" w:eastAsia="Calibri" w:hAnsi="Arial" w:cs="Arial"/>
                <w:sz w:val="18"/>
                <w:szCs w:val="18"/>
                <w:lang w:val="es-BO" w:eastAsia="en-US"/>
              </w:rPr>
              <w:lastRenderedPageBreak/>
              <w:t>BCB hasta el siguiente día hábil de notificadas por el personal del DSC. Estas solicitudes podrán ser realizadas vía telefónica o correo electrónico.</w:t>
            </w:r>
          </w:p>
          <w:p w:rsidR="00482A6F" w:rsidRPr="00482A6F" w:rsidRDefault="00482A6F" w:rsidP="00482A6F">
            <w:pPr>
              <w:numPr>
                <w:ilvl w:val="1"/>
                <w:numId w:val="51"/>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Reemplazo temporal de componentes: </w:t>
            </w:r>
            <w:r w:rsidRPr="00482A6F">
              <w:rPr>
                <w:rFonts w:ascii="Arial" w:eastAsia="Calibri" w:hAnsi="Arial" w:cs="Arial"/>
                <w:sz w:val="18"/>
                <w:szCs w:val="18"/>
                <w:lang w:val="es-BO" w:eastAsia="en-US"/>
              </w:rPr>
              <w:t>En caso de existir un problema que no pueda ser resuelto en la asistencia técnica, el Proveedor deberá realizar el préstamo y/o reemplazo de equipo(s) en un plazo máximo de hasta cinco (5) días hábiles desde que atendió la solicitud.</w:t>
            </w:r>
          </w:p>
          <w:p w:rsidR="00482A6F" w:rsidRPr="00482A6F" w:rsidRDefault="00482A6F" w:rsidP="00482A6F">
            <w:pPr>
              <w:numPr>
                <w:ilvl w:val="1"/>
                <w:numId w:val="51"/>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Provisión de repuestos: </w:t>
            </w:r>
            <w:r w:rsidRPr="00482A6F">
              <w:rPr>
                <w:rFonts w:ascii="Arial" w:eastAsia="Calibri" w:hAnsi="Arial" w:cs="Arial"/>
                <w:sz w:val="18"/>
                <w:szCs w:val="18"/>
                <w:lang w:val="es-BO" w:eastAsia="en-US"/>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rsidR="00482A6F" w:rsidRPr="00482A6F" w:rsidRDefault="00482A6F" w:rsidP="00482A6F">
            <w:pPr>
              <w:numPr>
                <w:ilvl w:val="1"/>
                <w:numId w:val="51"/>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 xml:space="preserve">Cambio definitivo de equipo(s): </w:t>
            </w:r>
            <w:r w:rsidRPr="00482A6F">
              <w:rPr>
                <w:rFonts w:ascii="Arial" w:eastAsia="Calibri" w:hAnsi="Arial" w:cs="Arial"/>
                <w:sz w:val="18"/>
                <w:szCs w:val="18"/>
                <w:lang w:val="es-BO" w:eastAsia="en-US"/>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rsidR="00482A6F" w:rsidRPr="00482A6F" w:rsidRDefault="00482A6F" w:rsidP="00482A6F">
            <w:pPr>
              <w:numPr>
                <w:ilvl w:val="1"/>
                <w:numId w:val="51"/>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Mantenimiento preventivo:</w:t>
            </w:r>
            <w:r w:rsidRPr="00482A6F">
              <w:rPr>
                <w:rFonts w:ascii="Arial" w:eastAsia="Calibri" w:hAnsi="Arial" w:cs="Arial"/>
                <w:sz w:val="18"/>
                <w:szCs w:val="18"/>
                <w:lang w:val="es-BO" w:eastAsia="en-US"/>
              </w:rPr>
              <w:t xml:space="preserve"> Se deberá efectuar al menos 2 veces al año.</w:t>
            </w:r>
          </w:p>
          <w:p w:rsidR="00482A6F" w:rsidRPr="00482A6F" w:rsidRDefault="00482A6F" w:rsidP="00482A6F">
            <w:pPr>
              <w:numPr>
                <w:ilvl w:val="1"/>
                <w:numId w:val="51"/>
              </w:numPr>
              <w:spacing w:after="160" w:line="259" w:lineRule="auto"/>
              <w:contextualSpacing/>
              <w:jc w:val="both"/>
              <w:rPr>
                <w:rFonts w:ascii="Arial" w:eastAsia="Calibri" w:hAnsi="Arial" w:cs="Arial"/>
                <w:b/>
                <w:sz w:val="18"/>
                <w:szCs w:val="18"/>
                <w:lang w:val="es-BO" w:eastAsia="en-US"/>
              </w:rPr>
            </w:pPr>
            <w:r w:rsidRPr="00482A6F">
              <w:rPr>
                <w:rFonts w:ascii="Arial" w:eastAsia="Calibri" w:hAnsi="Arial" w:cs="Arial"/>
                <w:b/>
                <w:sz w:val="18"/>
                <w:szCs w:val="18"/>
                <w:lang w:val="es-BO" w:eastAsia="en-US"/>
              </w:rPr>
              <w:t>La garantía será ejecutada en cualquiera de los siguientes casos:</w:t>
            </w:r>
          </w:p>
          <w:p w:rsidR="00482A6F" w:rsidRPr="00482A6F" w:rsidRDefault="00482A6F" w:rsidP="00482A6F">
            <w:pPr>
              <w:numPr>
                <w:ilvl w:val="2"/>
                <w:numId w:val="51"/>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Demora acumulada en la atención técnica de más de cinco (5) días hábiles de notificada.</w:t>
            </w:r>
          </w:p>
          <w:p w:rsidR="00482A6F" w:rsidRPr="00482A6F" w:rsidRDefault="00482A6F" w:rsidP="00482A6F">
            <w:pPr>
              <w:numPr>
                <w:ilvl w:val="2"/>
                <w:numId w:val="51"/>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Demora acumulada en el préstamo de componentes de más de diez (10) días hábiles de atendida la asistencia técnica.</w:t>
            </w:r>
          </w:p>
          <w:p w:rsidR="00482A6F" w:rsidRPr="00482A6F" w:rsidRDefault="00482A6F" w:rsidP="00482A6F">
            <w:pPr>
              <w:numPr>
                <w:ilvl w:val="2"/>
                <w:numId w:val="51"/>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Demora acumulada en reemplazo definitivo de más de treinta (30) días hábiles de atendida la asistencia técnica.</w:t>
            </w:r>
          </w:p>
          <w:p w:rsidR="00482A6F" w:rsidRPr="00482A6F" w:rsidRDefault="00482A6F" w:rsidP="00482A6F">
            <w:pPr>
              <w:numPr>
                <w:ilvl w:val="2"/>
                <w:numId w:val="51"/>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Demora en la provisión de repuestos de más de treinta (30) días hábiles de atendida la asistencia técnica.</w:t>
            </w:r>
          </w:p>
          <w:p w:rsidR="00482A6F" w:rsidRPr="00482A6F" w:rsidRDefault="00482A6F" w:rsidP="00482A6F">
            <w:pPr>
              <w:numPr>
                <w:ilvl w:val="2"/>
                <w:numId w:val="51"/>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lastRenderedPageBreak/>
              <w:t>El incumplimiento al mantenimiento preventivo.</w:t>
            </w:r>
          </w:p>
          <w:p w:rsidR="00482A6F" w:rsidRPr="00482A6F" w:rsidRDefault="00482A6F" w:rsidP="00482A6F">
            <w:pPr>
              <w:numPr>
                <w:ilvl w:val="2"/>
                <w:numId w:val="51"/>
              </w:numPr>
              <w:spacing w:after="160" w:line="259" w:lineRule="auto"/>
              <w:contextualSpacing/>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Deficiente funcionamiento de los componentes por temas de altura.</w:t>
            </w:r>
          </w:p>
          <w:p w:rsidR="00482A6F" w:rsidRPr="00482A6F" w:rsidRDefault="00482A6F" w:rsidP="00482A6F">
            <w:pPr>
              <w:spacing w:after="160" w:line="259" w:lineRule="auto"/>
              <w:ind w:left="1224"/>
              <w:contextualSpacing/>
              <w:jc w:val="both"/>
              <w:rPr>
                <w:rFonts w:ascii="Arial" w:eastAsia="Calibri" w:hAnsi="Arial" w:cs="Arial"/>
                <w:sz w:val="18"/>
                <w:szCs w:val="18"/>
                <w:lang w:val="es-BO" w:eastAsia="en-US"/>
              </w:rPr>
            </w:pPr>
          </w:p>
          <w:p w:rsidR="00482A6F" w:rsidRPr="00482A6F" w:rsidRDefault="00482A6F" w:rsidP="00482A6F">
            <w:pPr>
              <w:spacing w:after="160" w:line="259" w:lineRule="auto"/>
              <w:jc w:val="both"/>
              <w:rPr>
                <w:rFonts w:ascii="Arial" w:eastAsia="Calibri" w:hAnsi="Arial" w:cs="Arial"/>
                <w:b/>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iCs/>
                <w:sz w:val="18"/>
                <w:szCs w:val="18"/>
                <w:lang w:val="es-BO" w:eastAsia="en-US"/>
              </w:rPr>
            </w:pPr>
            <w:r w:rsidRPr="00482A6F">
              <w:rPr>
                <w:rFonts w:ascii="Arial" w:eastAsia="Calibri" w:hAnsi="Arial" w:cs="Arial"/>
                <w:b/>
                <w:bCs/>
                <w:color w:val="FFFFFF"/>
                <w:sz w:val="18"/>
                <w:szCs w:val="18"/>
                <w:lang w:val="es-BO" w:eastAsia="en-US"/>
              </w:rPr>
              <w:lastRenderedPageBreak/>
              <w:t>CONFIDENCIALIDAD</w:t>
            </w:r>
          </w:p>
        </w:tc>
      </w:tr>
      <w:tr w:rsidR="00482A6F" w:rsidRPr="00482A6F" w:rsidTr="00291383">
        <w:trPr>
          <w:trHeight w:val="1302"/>
        </w:trPr>
        <w:tc>
          <w:tcPr>
            <w:tcW w:w="2353" w:type="pct"/>
            <w:vAlign w:val="center"/>
          </w:tcPr>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La empresa adjudicada deberá guardar confidencialidad y discrecionalidad en cuanto a la instalación del sistema, así como de la información institucional que se genere o a la que tenga acceso de manera directa como efecto de la ejecución del presente Contrato.</w:t>
            </w:r>
          </w:p>
          <w:p w:rsidR="00482A6F" w:rsidRPr="00482A6F" w:rsidRDefault="00482A6F" w:rsidP="00482A6F">
            <w:pPr>
              <w:spacing w:after="160" w:line="259" w:lineRule="auto"/>
              <w:rPr>
                <w:rFonts w:ascii="Arial" w:eastAsia="Calibri" w:hAnsi="Arial" w:cs="Arial"/>
                <w:b/>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iCs/>
                <w:sz w:val="18"/>
                <w:szCs w:val="18"/>
                <w:lang w:val="es-BO" w:eastAsia="en-US"/>
              </w:rPr>
            </w:pPr>
            <w:r w:rsidRPr="00482A6F">
              <w:rPr>
                <w:rFonts w:ascii="Arial" w:eastAsia="Calibri" w:hAnsi="Arial" w:cs="Arial"/>
                <w:b/>
                <w:bCs/>
                <w:sz w:val="18"/>
                <w:szCs w:val="18"/>
                <w:lang w:val="es-BO" w:eastAsia="en-US"/>
              </w:rPr>
              <w:t>FORMA DE PAGO</w:t>
            </w:r>
          </w:p>
        </w:tc>
      </w:tr>
      <w:tr w:rsidR="00482A6F" w:rsidRPr="00482A6F" w:rsidTr="00291383">
        <w:trPr>
          <w:trHeight w:val="485"/>
        </w:trPr>
        <w:tc>
          <w:tcPr>
            <w:tcW w:w="2353" w:type="pct"/>
            <w:vAlign w:val="center"/>
          </w:tcPr>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El BCB efectuará el pago del monto adjudicado por la provisión e instalación, una vez se emita la respectiva Acta de Recepción por el responsable de Recepción y se reciba la factura correspondiente.</w:t>
            </w: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El proveedor debe presentar la Factura, adjuntando el desglose del costo de los componentes correspondientes a la provisión del Sistema.</w:t>
            </w:r>
          </w:p>
          <w:p w:rsidR="00482A6F" w:rsidRPr="00482A6F" w:rsidRDefault="00482A6F" w:rsidP="00482A6F">
            <w:pPr>
              <w:spacing w:after="160" w:line="259" w:lineRule="auto"/>
              <w:jc w:val="both"/>
              <w:rPr>
                <w:rFonts w:ascii="Arial" w:eastAsia="Calibri" w:hAnsi="Arial" w:cs="Arial"/>
                <w:b/>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iCs/>
                <w:sz w:val="18"/>
                <w:szCs w:val="18"/>
                <w:lang w:val="es-BO" w:eastAsia="en-US"/>
              </w:rPr>
            </w:pPr>
            <w:r w:rsidRPr="00482A6F">
              <w:rPr>
                <w:rFonts w:ascii="Arial" w:eastAsia="Calibri" w:hAnsi="Arial" w:cs="Arial"/>
                <w:b/>
                <w:bCs/>
                <w:sz w:val="18"/>
                <w:szCs w:val="18"/>
                <w:lang w:val="es-BO" w:eastAsia="en-US"/>
              </w:rPr>
              <w:t>ANTICIPO</w:t>
            </w:r>
          </w:p>
        </w:tc>
      </w:tr>
      <w:tr w:rsidR="00482A6F" w:rsidRPr="00482A6F" w:rsidTr="00291383">
        <w:trPr>
          <w:trHeight w:val="549"/>
        </w:trPr>
        <w:tc>
          <w:tcPr>
            <w:tcW w:w="2353" w:type="pct"/>
            <w:vAlign w:val="center"/>
          </w:tcPr>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No se otorgará ningún anticipo para el presente proceso de adquisición. </w:t>
            </w:r>
          </w:p>
        </w:tc>
        <w:tc>
          <w:tcPr>
            <w:tcW w:w="1104"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iCs/>
                <w:sz w:val="18"/>
                <w:szCs w:val="18"/>
                <w:lang w:val="es-BO" w:eastAsia="en-US"/>
              </w:rPr>
            </w:pPr>
            <w:r w:rsidRPr="00482A6F">
              <w:rPr>
                <w:rFonts w:ascii="Arial" w:eastAsia="Calibri" w:hAnsi="Arial" w:cs="Arial"/>
                <w:b/>
                <w:bCs/>
                <w:sz w:val="18"/>
                <w:szCs w:val="18"/>
                <w:lang w:val="es-BO" w:eastAsia="en-US"/>
              </w:rPr>
              <w:t>SUBCONTRATACIÓN</w:t>
            </w:r>
          </w:p>
        </w:tc>
      </w:tr>
      <w:tr w:rsidR="00482A6F" w:rsidRPr="00482A6F" w:rsidTr="00291383">
        <w:trPr>
          <w:trHeight w:val="548"/>
        </w:trPr>
        <w:tc>
          <w:tcPr>
            <w:tcW w:w="2353" w:type="pct"/>
            <w:vAlign w:val="center"/>
          </w:tcPr>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No se aceptará subcontrataciones para el presente proceso de adquisición.</w:t>
            </w:r>
          </w:p>
        </w:tc>
        <w:tc>
          <w:tcPr>
            <w:tcW w:w="1104"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eastAsia="Calibri" w:hAnsi="Arial" w:cs="Arial"/>
                <w:iCs/>
                <w:sz w:val="18"/>
                <w:szCs w:val="18"/>
                <w:lang w:val="es-BO" w:eastAsia="en-US"/>
              </w:rPr>
            </w:pPr>
            <w:r w:rsidRPr="00482A6F">
              <w:rPr>
                <w:rFonts w:ascii="Arial" w:eastAsia="Calibri" w:hAnsi="Arial" w:cs="Arial"/>
                <w:b/>
                <w:sz w:val="18"/>
                <w:szCs w:val="18"/>
                <w:lang w:val="es-BO" w:eastAsia="en-US"/>
              </w:rPr>
              <w:t>OBLIGACIONES DE LA EMPRESA ADJUDICADA</w:t>
            </w:r>
          </w:p>
        </w:tc>
      </w:tr>
      <w:tr w:rsidR="00482A6F" w:rsidRPr="00482A6F" w:rsidTr="00291383">
        <w:trPr>
          <w:trHeight w:val="283"/>
        </w:trPr>
        <w:tc>
          <w:tcPr>
            <w:tcW w:w="2353" w:type="pct"/>
            <w:vAlign w:val="center"/>
          </w:tcPr>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El proponente adjudicado será directa y exclusivamente responsable del pago de sueldos, seguros, aportes, beneficios sociales y toda relación laboral con su personal. </w:t>
            </w:r>
          </w:p>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 xml:space="preserve">Asimismo, la empresa adjudicada tiene la obligación de proveer a su personal de ropa de trabajo, equipos de protección personal contra riesgos de seguridad </w:t>
            </w:r>
            <w:r w:rsidRPr="00482A6F">
              <w:rPr>
                <w:rFonts w:ascii="Arial" w:eastAsia="Calibri" w:hAnsi="Arial" w:cs="Arial"/>
                <w:sz w:val="18"/>
                <w:szCs w:val="18"/>
                <w:lang w:val="es-BO" w:eastAsia="en-US"/>
              </w:rPr>
              <w:lastRenderedPageBreak/>
              <w:t>ocupacional y herramientas adecuadas para el trabajo de acuerdo al Decreto Supremo N°108 y a la Resolución Ministerial N° 527/09. Para tal efecto, el DSC verificará el cumplimiento de la normativa vigente en seguridad ocupacional.</w:t>
            </w:r>
          </w:p>
          <w:p w:rsidR="00482A6F" w:rsidRPr="00482A6F" w:rsidRDefault="00482A6F" w:rsidP="00482A6F">
            <w:pPr>
              <w:spacing w:after="160" w:line="259" w:lineRule="auto"/>
              <w:jc w:val="both"/>
              <w:rPr>
                <w:rFonts w:ascii="Arial" w:eastAsia="Calibri" w:hAnsi="Arial" w:cs="Arial"/>
                <w:i/>
                <w:sz w:val="18"/>
                <w:szCs w:val="18"/>
                <w:lang w:val="es-BO" w:eastAsia="en-US"/>
              </w:rPr>
            </w:pPr>
            <w:r w:rsidRPr="00482A6F">
              <w:rPr>
                <w:rFonts w:ascii="Arial" w:eastAsia="Calibri" w:hAnsi="Arial" w:cs="Arial"/>
                <w:sz w:val="18"/>
                <w:szCs w:val="18"/>
                <w:lang w:val="es-BO" w:eastAsia="en-US"/>
              </w:rPr>
              <w:t>En ambos casos el BCB queda liberado de cualquier obligación o responsabilidad, desde el inicio del contrato.</w:t>
            </w:r>
            <w:r w:rsidRPr="00482A6F">
              <w:rPr>
                <w:rFonts w:ascii="Arial" w:eastAsia="Calibri" w:hAnsi="Arial" w:cs="Arial"/>
                <w:i/>
                <w:sz w:val="18"/>
                <w:szCs w:val="18"/>
                <w:lang w:val="es-BO" w:eastAsia="en-US"/>
              </w:rPr>
              <w:t xml:space="preserve"> </w:t>
            </w:r>
          </w:p>
          <w:p w:rsidR="00482A6F" w:rsidRPr="00482A6F" w:rsidRDefault="00482A6F" w:rsidP="00482A6F">
            <w:pPr>
              <w:spacing w:after="160" w:line="259" w:lineRule="auto"/>
              <w:jc w:val="both"/>
              <w:rPr>
                <w:rFonts w:ascii="Arial" w:eastAsia="Calibri" w:hAnsi="Arial" w:cs="Arial"/>
                <w:b/>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r w:rsidR="00482A6F" w:rsidRPr="00482A6F" w:rsidTr="00291383">
        <w:trPr>
          <w:trHeight w:val="283"/>
        </w:trPr>
        <w:tc>
          <w:tcPr>
            <w:tcW w:w="5000" w:type="pct"/>
            <w:gridSpan w:val="5"/>
            <w:shd w:val="clear" w:color="auto" w:fill="17365D"/>
            <w:vAlign w:val="center"/>
          </w:tcPr>
          <w:p w:rsidR="00482A6F" w:rsidRPr="00482A6F" w:rsidRDefault="00482A6F" w:rsidP="00482A6F">
            <w:pPr>
              <w:numPr>
                <w:ilvl w:val="0"/>
                <w:numId w:val="70"/>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contextualSpacing/>
              <w:jc w:val="both"/>
              <w:rPr>
                <w:rFonts w:ascii="Arial" w:eastAsia="Calibri" w:hAnsi="Arial" w:cs="Arial"/>
                <w:iCs/>
                <w:sz w:val="18"/>
                <w:szCs w:val="18"/>
                <w:lang w:val="es-BO" w:eastAsia="en-US"/>
              </w:rPr>
            </w:pPr>
            <w:r w:rsidRPr="00482A6F">
              <w:rPr>
                <w:rFonts w:ascii="Arial" w:eastAsia="Calibri" w:hAnsi="Arial" w:cs="Arial"/>
                <w:b/>
                <w:bCs/>
                <w:sz w:val="18"/>
                <w:szCs w:val="18"/>
                <w:lang w:val="es-BO" w:eastAsia="en-US"/>
              </w:rPr>
              <w:t>XIV. RÉGIMEN DE MULTAS</w:t>
            </w:r>
          </w:p>
        </w:tc>
      </w:tr>
      <w:tr w:rsidR="00482A6F" w:rsidRPr="00482A6F" w:rsidTr="00291383">
        <w:trPr>
          <w:trHeight w:val="283"/>
        </w:trPr>
        <w:tc>
          <w:tcPr>
            <w:tcW w:w="2353" w:type="pct"/>
            <w:vAlign w:val="center"/>
          </w:tcPr>
          <w:p w:rsidR="00482A6F" w:rsidRPr="00482A6F" w:rsidRDefault="00482A6F" w:rsidP="00482A6F">
            <w:pPr>
              <w:spacing w:after="160" w:line="259" w:lineRule="auto"/>
              <w:jc w:val="both"/>
              <w:rPr>
                <w:rFonts w:ascii="Arial" w:eastAsia="Calibri" w:hAnsi="Arial" w:cs="Arial"/>
                <w:sz w:val="18"/>
                <w:szCs w:val="18"/>
                <w:lang w:val="es-BO" w:eastAsia="en-US"/>
              </w:rPr>
            </w:pPr>
            <w:r w:rsidRPr="00482A6F">
              <w:rPr>
                <w:rFonts w:ascii="Arial" w:eastAsia="Calibri" w:hAnsi="Arial" w:cs="Arial"/>
                <w:sz w:val="18"/>
                <w:szCs w:val="18"/>
                <w:lang w:val="es-BO" w:eastAsia="en-US"/>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rsidR="00482A6F" w:rsidRPr="00482A6F" w:rsidRDefault="00482A6F" w:rsidP="00482A6F">
            <w:pPr>
              <w:spacing w:after="160" w:line="259" w:lineRule="auto"/>
              <w:jc w:val="both"/>
              <w:rPr>
                <w:rFonts w:ascii="Arial" w:eastAsia="Calibri" w:hAnsi="Arial" w:cs="Arial"/>
                <w:b/>
                <w:i/>
                <w:sz w:val="18"/>
                <w:szCs w:val="18"/>
                <w:lang w:val="es-BO" w:eastAsia="en-US"/>
              </w:rPr>
            </w:pPr>
            <w:r w:rsidRPr="00482A6F">
              <w:rPr>
                <w:rFonts w:ascii="Arial" w:eastAsia="Calibri" w:hAnsi="Arial" w:cs="Arial"/>
                <w:b/>
                <w:i/>
                <w:sz w:val="18"/>
                <w:szCs w:val="18"/>
                <w:lang w:val="es-BO" w:eastAsia="en-US"/>
              </w:rPr>
              <w:t>(Manifestar aceptación)</w:t>
            </w:r>
          </w:p>
        </w:tc>
        <w:tc>
          <w:tcPr>
            <w:tcW w:w="1104" w:type="pct"/>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265"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c>
          <w:tcPr>
            <w:tcW w:w="1013" w:type="pct"/>
            <w:shd w:val="clear" w:color="auto" w:fill="D9D9D9"/>
            <w:vAlign w:val="center"/>
          </w:tcPr>
          <w:p w:rsidR="00482A6F" w:rsidRPr="00482A6F" w:rsidRDefault="00482A6F" w:rsidP="00482A6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rPr>
                <w:rFonts w:ascii="Arial" w:eastAsia="Calibri" w:hAnsi="Arial" w:cs="Arial"/>
                <w:iCs/>
                <w:sz w:val="18"/>
                <w:szCs w:val="18"/>
                <w:lang w:val="es-BO" w:eastAsia="en-US"/>
              </w:rPr>
            </w:pPr>
          </w:p>
        </w:tc>
      </w:tr>
    </w:tbl>
    <w:p w:rsidR="00482A6F" w:rsidRDefault="00482A6F" w:rsidP="0042490B">
      <w:pPr>
        <w:autoSpaceDE w:val="0"/>
        <w:autoSpaceDN w:val="0"/>
        <w:adjustRightInd w:val="0"/>
        <w:jc w:val="center"/>
        <w:rPr>
          <w:rFonts w:ascii="Arial" w:hAnsi="Arial" w:cs="Arial"/>
          <w:b/>
          <w:sz w:val="24"/>
          <w:szCs w:val="24"/>
        </w:rPr>
      </w:pPr>
    </w:p>
    <w:p w:rsidR="00446021" w:rsidRDefault="00446021" w:rsidP="00446021">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446021" w:rsidRDefault="00446021"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482A6F" w:rsidRDefault="00482A6F" w:rsidP="00446021">
      <w:pPr>
        <w:rPr>
          <w:rFonts w:ascii="Arial" w:hAnsi="Arial"/>
          <w:lang w:val="es-ES_tradnl"/>
        </w:rPr>
      </w:pPr>
    </w:p>
    <w:p w:rsidR="00F326B6" w:rsidRDefault="00F326B6" w:rsidP="00446021">
      <w:pPr>
        <w:rPr>
          <w:rFonts w:ascii="Arial" w:hAnsi="Arial"/>
          <w:lang w:val="es-ES_tradnl"/>
        </w:rPr>
      </w:pPr>
    </w:p>
    <w:p w:rsidR="00482A6F" w:rsidRDefault="00482A6F" w:rsidP="00446021">
      <w:pPr>
        <w:rPr>
          <w:rFonts w:ascii="Arial" w:hAnsi="Arial"/>
          <w:lang w:val="es-ES_tradnl"/>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CA7FAE">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C3247B" w:rsidP="00745CFA">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C3247B" w:rsidP="00745CFA">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C3247B" w:rsidP="00745CFA">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C3247B" w:rsidP="00745CFA">
            <w:pPr>
              <w:jc w:val="center"/>
              <w:rPr>
                <w:rFonts w:ascii="Arial" w:hAnsi="Arial" w:cs="Arial"/>
                <w:lang w:val="es-BO"/>
              </w:rPr>
            </w:pPr>
            <w:r>
              <w:rPr>
                <w:rFonts w:ascii="Arial" w:hAnsi="Arial" w:cs="Arial"/>
                <w:lang w:val="es-BO"/>
              </w:rPr>
              <w:t>4</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C3247B" w:rsidP="00745CFA">
            <w:pPr>
              <w:jc w:val="center"/>
              <w:rPr>
                <w:rFonts w:ascii="Arial" w:hAnsi="Arial" w:cs="Arial"/>
                <w:lang w:val="es-BO"/>
              </w:rPr>
            </w:pPr>
            <w:r>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C3247B" w:rsidP="00745CFA">
            <w:pPr>
              <w:jc w:val="center"/>
              <w:rPr>
                <w:rFonts w:ascii="Arial" w:hAnsi="Arial" w:cs="Arial"/>
                <w:lang w:val="es-BO"/>
              </w:rPr>
            </w:pPr>
            <w:r>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C3247B" w:rsidP="00745CFA">
            <w:pPr>
              <w:jc w:val="center"/>
              <w:rPr>
                <w:rFonts w:ascii="Arial" w:hAnsi="Arial" w:cs="Arial"/>
                <w:lang w:val="es-BO"/>
              </w:rPr>
            </w:pPr>
            <w:r>
              <w:rPr>
                <w:rFonts w:ascii="Arial" w:hAnsi="Arial" w:cs="Arial"/>
                <w:lang w:val="es-BO"/>
              </w:rPr>
              <w:t>6</w:t>
            </w: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C3247B" w:rsidP="00745CFA">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E45FC4" w:rsidP="00745CFA">
            <w:pPr>
              <w:jc w:val="center"/>
              <w:rPr>
                <w:rFonts w:ascii="Arial" w:hAnsi="Arial" w:cs="Arial"/>
                <w:b/>
                <w:bCs/>
                <w:lang w:val="es-BO"/>
              </w:rPr>
            </w:pPr>
            <w:r w:rsidRPr="00E45FC4">
              <w:rPr>
                <w:rFonts w:ascii="Arial" w:hAnsi="Arial" w:cs="Arial"/>
                <w:b/>
                <w:bCs/>
                <w:lang w:val="es-BO"/>
              </w:rPr>
              <w:t>PROVISIÓN E INSTALACIÓN DE ALARMAS DE DETECCIÓN DE INUNDACIÓN PERIMETRAL PARA LAS OFICINAS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A0446A">
        <w:rPr>
          <w:rFonts w:cs="Arial"/>
          <w:sz w:val="18"/>
          <w:szCs w:val="18"/>
          <w:lang w:val="es-BO"/>
        </w:rPr>
        <w:t xml:space="preserve">fotocopia </w:t>
      </w:r>
      <w:r w:rsidR="00A0446A" w:rsidRPr="00A0446A">
        <w:rPr>
          <w:rFonts w:cs="Arial"/>
          <w:sz w:val="18"/>
          <w:szCs w:val="18"/>
          <w:lang w:val="es-BO"/>
        </w:rPr>
        <w:t>legalizada</w:t>
      </w:r>
      <w:r w:rsidRPr="00A0446A">
        <w:rPr>
          <w:rFonts w:cs="Arial"/>
          <w:sz w:val="18"/>
          <w:szCs w:val="18"/>
          <w:lang w:val="es-BO"/>
        </w:rPr>
        <w:t xml:space="preserve">, </w:t>
      </w:r>
      <w:r w:rsidRPr="009956C4">
        <w:rPr>
          <w:rFonts w:cs="Arial"/>
          <w:sz w:val="18"/>
          <w:szCs w:val="18"/>
          <w:lang w:val="es-BO"/>
        </w:rPr>
        <w:t xml:space="preserve">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 xml:space="preserve">Asociaciones de </w:t>
      </w:r>
      <w:proofErr w:type="spellStart"/>
      <w:r w:rsidRPr="009956C4">
        <w:rPr>
          <w:rFonts w:cs="Arial"/>
          <w:sz w:val="18"/>
          <w:szCs w:val="18"/>
          <w:lang w:val="es-BO"/>
        </w:rPr>
        <w:t>Pqueños</w:t>
      </w:r>
      <w:proofErr w:type="spellEnd"/>
      <w:r w:rsidRPr="009956C4">
        <w:rPr>
          <w:rFonts w:cs="Arial"/>
          <w:sz w:val="18"/>
          <w:szCs w:val="18"/>
          <w:lang w:val="es-BO"/>
        </w:rPr>
        <w:t xml:space="preserve">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E45FC4" w:rsidRPr="00E45FC4" w:rsidRDefault="00E45FC4" w:rsidP="00E45FC4">
      <w:pPr>
        <w:numPr>
          <w:ilvl w:val="0"/>
          <w:numId w:val="14"/>
        </w:numPr>
        <w:jc w:val="both"/>
        <w:rPr>
          <w:rFonts w:cs="Arial"/>
          <w:sz w:val="18"/>
          <w:szCs w:val="18"/>
          <w:lang w:val="es-BO"/>
        </w:rPr>
      </w:pPr>
      <w:r w:rsidRPr="00E45FC4">
        <w:rPr>
          <w:rFonts w:cs="Arial"/>
          <w:b/>
          <w:i/>
          <w:sz w:val="18"/>
          <w:szCs w:val="18"/>
          <w:lang w:val="es-BO" w:eastAsia="en-US"/>
        </w:rPr>
        <w:t>Documentación requerida en las especificaciones técnicas y/o condiciones técnicas:</w:t>
      </w:r>
    </w:p>
    <w:p w:rsidR="00E45FC4" w:rsidRPr="008D1B6E" w:rsidRDefault="00E45FC4" w:rsidP="00F326B6">
      <w:pPr>
        <w:widowControl w:val="0"/>
        <w:numPr>
          <w:ilvl w:val="0"/>
          <w:numId w:val="67"/>
        </w:numPr>
        <w:ind w:right="113"/>
        <w:jc w:val="both"/>
        <w:rPr>
          <w:rFonts w:ascii="Arial" w:hAnsi="Arial" w:cs="Arial"/>
          <w:sz w:val="20"/>
          <w:szCs w:val="18"/>
          <w:lang w:eastAsia="en-US"/>
        </w:rPr>
      </w:pPr>
      <w:r w:rsidRPr="008D1B6E">
        <w:rPr>
          <w:rFonts w:ascii="Arial" w:hAnsi="Arial" w:cs="Arial"/>
          <w:snapToGrid w:val="0"/>
          <w:spacing w:val="-3"/>
          <w:sz w:val="20"/>
          <w:szCs w:val="18"/>
          <w:lang w:val="es-ES_tradnl" w:eastAsia="en-US"/>
        </w:rPr>
        <w:t xml:space="preserve">Respaldos de la información declarada </w:t>
      </w:r>
      <w:r w:rsidR="008D1B6E" w:rsidRPr="008D1B6E">
        <w:rPr>
          <w:rFonts w:ascii="Arial" w:hAnsi="Arial" w:cs="Arial"/>
          <w:snapToGrid w:val="0"/>
          <w:spacing w:val="-3"/>
          <w:sz w:val="20"/>
          <w:szCs w:val="18"/>
          <w:lang w:val="es-ES_tradnl" w:eastAsia="en-US"/>
        </w:rPr>
        <w:t>en la Experiencia de la Empresa</w:t>
      </w:r>
      <w:r w:rsidR="00F326B6">
        <w:rPr>
          <w:rFonts w:ascii="Arial" w:hAnsi="Arial" w:cs="Arial"/>
          <w:snapToGrid w:val="0"/>
          <w:spacing w:val="-3"/>
          <w:sz w:val="20"/>
          <w:szCs w:val="18"/>
          <w:lang w:val="es-ES_tradnl" w:eastAsia="en-US"/>
        </w:rPr>
        <w:t>,</w:t>
      </w:r>
      <w:r w:rsidR="00F326B6" w:rsidRPr="00F326B6">
        <w:t xml:space="preserve"> </w:t>
      </w:r>
      <w:r w:rsidR="00F326B6" w:rsidRPr="00F326B6">
        <w:rPr>
          <w:rFonts w:ascii="Arial" w:hAnsi="Arial" w:cs="Arial"/>
          <w:snapToGrid w:val="0"/>
          <w:spacing w:val="-3"/>
          <w:sz w:val="20"/>
          <w:szCs w:val="18"/>
          <w:lang w:val="es-ES_tradnl" w:eastAsia="en-US"/>
        </w:rPr>
        <w:t>salvo hubiera declarado formulario del SICOES</w:t>
      </w:r>
      <w:r w:rsidR="00F326B6">
        <w:rPr>
          <w:rFonts w:ascii="Arial" w:hAnsi="Arial" w:cs="Arial"/>
          <w:snapToGrid w:val="0"/>
          <w:spacing w:val="-3"/>
          <w:sz w:val="20"/>
          <w:szCs w:val="18"/>
          <w:lang w:val="es-ES_tradnl" w:eastAsia="en-US"/>
        </w:rPr>
        <w:t>.</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8"/>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C1D54" w:rsidRPr="009956C4" w:rsidRDefault="004C1D54" w:rsidP="00745CFA">
      <w:pPr>
        <w:pStyle w:val="Normal2"/>
        <w:jc w:val="center"/>
        <w:rPr>
          <w:rFonts w:ascii="Verdana" w:hAnsi="Verdana" w:cs="Arial"/>
          <w:b/>
          <w:sz w:val="18"/>
          <w:szCs w:val="18"/>
          <w:lang w:val="es-BO"/>
        </w:rPr>
      </w:pP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 xml:space="preserve">Modelo de Contrato SANO-DLABS N° </w:t>
      </w:r>
      <w:r w:rsidR="008D1B6E">
        <w:rPr>
          <w:rFonts w:ascii="Arial" w:hAnsi="Arial" w:cs="Arial"/>
          <w:iCs/>
          <w:sz w:val="20"/>
          <w:szCs w:val="24"/>
        </w:rPr>
        <w:t>95</w:t>
      </w:r>
      <w:r w:rsidRPr="00AA62AE">
        <w:rPr>
          <w:rFonts w:ascii="Arial" w:hAnsi="Arial" w:cs="Arial"/>
          <w:iCs/>
          <w:sz w:val="20"/>
          <w:szCs w:val="24"/>
        </w:rPr>
        <w:t>/2023</w:t>
      </w: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CUCE: 23-0951-00-</w:t>
      </w:r>
      <w:r w:rsidR="000C3C72">
        <w:rPr>
          <w:rFonts w:ascii="Arial" w:hAnsi="Arial" w:cs="Arial"/>
          <w:iCs/>
          <w:sz w:val="20"/>
          <w:szCs w:val="24"/>
        </w:rPr>
        <w:t>_____________</w:t>
      </w:r>
    </w:p>
    <w:p w:rsidR="004C1D54" w:rsidRDefault="004C1D54" w:rsidP="004C1D54">
      <w:pPr>
        <w:widowControl w:val="0"/>
        <w:jc w:val="both"/>
        <w:rPr>
          <w:rFonts w:ascii="Arial" w:hAnsi="Arial" w:cs="Arial"/>
          <w:bCs/>
        </w:rPr>
      </w:pPr>
    </w:p>
    <w:p w:rsidR="008D1B6E" w:rsidRPr="008D1B6E" w:rsidRDefault="008D1B6E" w:rsidP="008D1B6E">
      <w:pPr>
        <w:jc w:val="both"/>
        <w:rPr>
          <w:rFonts w:ascii="Arial" w:hAnsi="Arial" w:cs="Arial"/>
          <w:sz w:val="22"/>
          <w:szCs w:val="22"/>
          <w:lang w:val="es-CL"/>
        </w:rPr>
      </w:pPr>
      <w:bookmarkStart w:id="74" w:name="OLE_LINK1"/>
      <w:bookmarkStart w:id="75" w:name="OLE_LINK2"/>
      <w:r w:rsidRPr="008D1B6E">
        <w:rPr>
          <w:rFonts w:ascii="Arial" w:hAnsi="Arial" w:cs="Arial"/>
          <w:b/>
          <w:bCs/>
          <w:iCs/>
          <w:sz w:val="22"/>
          <w:szCs w:val="22"/>
          <w:lang w:val="es-ES_tradnl"/>
        </w:rPr>
        <w:t>Contrato Administrativo para la Provisión e Instalación de Alarmas de Detección de Inundación Perimetral para las Oficinas del BCB</w:t>
      </w:r>
      <w:r w:rsidRPr="008D1B6E">
        <w:rPr>
          <w:rFonts w:ascii="Arial" w:hAnsi="Arial" w:cs="Arial"/>
          <w:bCs/>
          <w:iCs/>
          <w:spacing w:val="-6"/>
          <w:sz w:val="22"/>
          <w:szCs w:val="22"/>
          <w:lang w:val="es-ES_tradnl"/>
        </w:rPr>
        <w:t>,</w:t>
      </w:r>
      <w:r w:rsidRPr="008D1B6E">
        <w:rPr>
          <w:rFonts w:ascii="Arial" w:hAnsi="Arial" w:cs="Arial"/>
          <w:bCs/>
          <w:spacing w:val="-6"/>
          <w:sz w:val="22"/>
          <w:szCs w:val="22"/>
          <w:lang w:val="es-ES_tradnl"/>
        </w:rPr>
        <w:t xml:space="preserve"> </w:t>
      </w:r>
      <w:r w:rsidRPr="008D1B6E">
        <w:rPr>
          <w:rFonts w:ascii="Arial" w:hAnsi="Arial" w:cs="Arial"/>
          <w:sz w:val="22"/>
          <w:szCs w:val="22"/>
          <w:lang w:val="es-CL"/>
        </w:rPr>
        <w:t>sujeto al tenor de las siguientes cláusulas:</w:t>
      </w:r>
    </w:p>
    <w:p w:rsidR="008D1B6E" w:rsidRPr="008D1B6E" w:rsidRDefault="008D1B6E" w:rsidP="008D1B6E">
      <w:pPr>
        <w:tabs>
          <w:tab w:val="left" w:pos="5198"/>
        </w:tabs>
        <w:jc w:val="both"/>
        <w:rPr>
          <w:rFonts w:ascii="Arial" w:hAnsi="Arial" w:cs="Arial"/>
          <w:b/>
          <w:sz w:val="22"/>
          <w:szCs w:val="22"/>
          <w:lang w:val="es-CL"/>
        </w:rPr>
      </w:pPr>
      <w:r w:rsidRPr="008D1B6E">
        <w:rPr>
          <w:rFonts w:ascii="Arial" w:hAnsi="Arial" w:cs="Arial"/>
          <w:b/>
          <w:sz w:val="22"/>
          <w:szCs w:val="22"/>
          <w:lang w:val="es-CL"/>
        </w:rPr>
        <w:tab/>
      </w:r>
    </w:p>
    <w:p w:rsidR="008D1B6E" w:rsidRPr="008D1B6E" w:rsidRDefault="008D1B6E" w:rsidP="008D1B6E">
      <w:pPr>
        <w:jc w:val="both"/>
        <w:rPr>
          <w:rFonts w:ascii="Arial" w:hAnsi="Arial" w:cs="Arial"/>
          <w:sz w:val="22"/>
          <w:szCs w:val="22"/>
        </w:rPr>
      </w:pPr>
      <w:r w:rsidRPr="008D1B6E">
        <w:rPr>
          <w:rFonts w:ascii="Arial" w:hAnsi="Arial" w:cs="Arial"/>
          <w:b/>
          <w:sz w:val="22"/>
          <w:szCs w:val="22"/>
        </w:rPr>
        <w:t xml:space="preserve">CLÁUSULA PRIMERA.- (LAS PARTES) </w:t>
      </w:r>
      <w:r w:rsidRPr="008D1B6E">
        <w:rPr>
          <w:rFonts w:ascii="Arial" w:hAnsi="Arial" w:cs="Arial"/>
          <w:sz w:val="22"/>
          <w:szCs w:val="22"/>
          <w:lang w:val="es-ES_tradnl"/>
        </w:rPr>
        <w:t>Las partes contratantes son</w:t>
      </w:r>
      <w:r w:rsidRPr="008D1B6E">
        <w:rPr>
          <w:rFonts w:ascii="Arial" w:hAnsi="Arial" w:cs="Arial"/>
          <w:sz w:val="22"/>
          <w:szCs w:val="22"/>
        </w:rPr>
        <w:t>:</w:t>
      </w:r>
    </w:p>
    <w:p w:rsidR="008D1B6E" w:rsidRPr="008D1B6E" w:rsidRDefault="008D1B6E" w:rsidP="008D1B6E">
      <w:pPr>
        <w:jc w:val="both"/>
        <w:rPr>
          <w:rFonts w:ascii="Arial" w:hAnsi="Arial" w:cs="Arial"/>
          <w:sz w:val="22"/>
          <w:szCs w:val="22"/>
        </w:rPr>
      </w:pPr>
    </w:p>
    <w:p w:rsidR="008D1B6E" w:rsidRPr="008D1B6E" w:rsidRDefault="008D1B6E" w:rsidP="008D1B6E">
      <w:pPr>
        <w:widowControl w:val="0"/>
        <w:numPr>
          <w:ilvl w:val="1"/>
          <w:numId w:val="33"/>
        </w:numPr>
        <w:spacing w:after="160" w:line="259" w:lineRule="auto"/>
        <w:jc w:val="both"/>
        <w:rPr>
          <w:rFonts w:ascii="Arial" w:hAnsi="Arial" w:cs="Arial"/>
          <w:sz w:val="22"/>
          <w:szCs w:val="22"/>
          <w:lang w:val="es-ES_tradnl"/>
        </w:rPr>
      </w:pPr>
      <w:r w:rsidRPr="008D1B6E">
        <w:rPr>
          <w:rFonts w:ascii="Arial" w:hAnsi="Arial" w:cs="Arial"/>
          <w:sz w:val="22"/>
          <w:szCs w:val="22"/>
          <w:lang w:val="es-ES_tradnl"/>
        </w:rPr>
        <w:t xml:space="preserve">El </w:t>
      </w:r>
      <w:r w:rsidRPr="008D1B6E">
        <w:rPr>
          <w:rFonts w:ascii="Arial" w:hAnsi="Arial" w:cs="Arial"/>
          <w:b/>
          <w:bCs/>
          <w:sz w:val="22"/>
          <w:szCs w:val="22"/>
          <w:lang w:val="es-ES_tradnl"/>
        </w:rPr>
        <w:t>BANCO CENTRAL DE BOLIVIA</w:t>
      </w:r>
      <w:r w:rsidRPr="008D1B6E">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8D1B6E">
        <w:rPr>
          <w:rFonts w:ascii="Arial" w:hAnsi="Arial" w:cs="Arial"/>
          <w:b/>
          <w:bCs/>
          <w:sz w:val="22"/>
          <w:szCs w:val="22"/>
          <w:lang w:val="es-ES_tradnl"/>
        </w:rPr>
        <w:t xml:space="preserve"> </w:t>
      </w:r>
      <w:r w:rsidRPr="008D1B6E">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8D1B6E">
        <w:rPr>
          <w:rFonts w:ascii="Arial" w:hAnsi="Arial" w:cs="Arial"/>
          <w:sz w:val="22"/>
          <w:szCs w:val="22"/>
          <w:lang w:val="es-ES_tradnl"/>
        </w:rPr>
        <w:t>de</w:t>
      </w:r>
      <w:proofErr w:type="spellEnd"/>
      <w:r w:rsidRPr="008D1B6E">
        <w:rPr>
          <w:rFonts w:ascii="Arial" w:hAnsi="Arial" w:cs="Arial"/>
          <w:sz w:val="22"/>
          <w:szCs w:val="22"/>
          <w:lang w:val="es-ES_tradnl"/>
        </w:rPr>
        <w:t xml:space="preserve"> __ </w:t>
      </w:r>
      <w:proofErr w:type="spellStart"/>
      <w:r w:rsidRPr="008D1B6E">
        <w:rPr>
          <w:rFonts w:ascii="Arial" w:hAnsi="Arial" w:cs="Arial"/>
          <w:sz w:val="22"/>
          <w:szCs w:val="22"/>
          <w:lang w:val="es-ES_tradnl"/>
        </w:rPr>
        <w:t>de</w:t>
      </w:r>
      <w:proofErr w:type="spellEnd"/>
      <w:r w:rsidRPr="008D1B6E">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8D1B6E">
        <w:rPr>
          <w:rFonts w:ascii="Arial" w:hAnsi="Arial" w:cs="Arial"/>
          <w:b/>
          <w:bCs/>
          <w:sz w:val="22"/>
          <w:szCs w:val="22"/>
          <w:lang w:val="es-ES_tradnl"/>
        </w:rPr>
        <w:t>ENTIDAD</w:t>
      </w:r>
      <w:r w:rsidRPr="008D1B6E">
        <w:rPr>
          <w:rFonts w:ascii="Arial" w:hAnsi="Arial" w:cs="Arial"/>
          <w:bCs/>
          <w:sz w:val="22"/>
          <w:szCs w:val="22"/>
          <w:lang w:val="es-ES_tradnl"/>
        </w:rPr>
        <w:t>.</w:t>
      </w:r>
      <w:r w:rsidRPr="008D1B6E">
        <w:rPr>
          <w:rFonts w:ascii="Arial" w:hAnsi="Arial" w:cs="Arial"/>
          <w:sz w:val="22"/>
          <w:szCs w:val="22"/>
        </w:rPr>
        <w:t xml:space="preserve"> </w:t>
      </w:r>
    </w:p>
    <w:p w:rsidR="008D1B6E" w:rsidRPr="008D1B6E" w:rsidRDefault="008D1B6E" w:rsidP="008D1B6E">
      <w:pPr>
        <w:ind w:left="720"/>
        <w:jc w:val="both"/>
        <w:rPr>
          <w:rFonts w:ascii="Arial" w:hAnsi="Arial" w:cs="Arial"/>
          <w:sz w:val="22"/>
          <w:szCs w:val="22"/>
          <w:lang w:val="es-ES_tradnl"/>
        </w:rPr>
      </w:pPr>
    </w:p>
    <w:p w:rsidR="008D1B6E" w:rsidRPr="008D1B6E" w:rsidRDefault="008D1B6E" w:rsidP="008D1B6E">
      <w:pPr>
        <w:numPr>
          <w:ilvl w:val="1"/>
          <w:numId w:val="33"/>
        </w:numPr>
        <w:spacing w:after="160" w:line="259" w:lineRule="auto"/>
        <w:jc w:val="both"/>
        <w:rPr>
          <w:rFonts w:ascii="Arial" w:hAnsi="Arial" w:cs="Arial"/>
          <w:sz w:val="22"/>
          <w:szCs w:val="22"/>
          <w:lang w:val="es-ES_tradnl"/>
        </w:rPr>
      </w:pPr>
      <w:r w:rsidRPr="008D1B6E">
        <w:rPr>
          <w:rFonts w:ascii="Arial" w:hAnsi="Arial" w:cs="Arial"/>
          <w:b/>
          <w:sz w:val="22"/>
          <w:szCs w:val="22"/>
          <w:lang w:val="es-ES_tradnl"/>
        </w:rPr>
        <w:t>____________</w:t>
      </w:r>
      <w:r w:rsidRPr="008D1B6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D1B6E">
        <w:rPr>
          <w:rFonts w:ascii="Arial" w:hAnsi="Arial" w:cs="Arial"/>
          <w:sz w:val="22"/>
          <w:szCs w:val="22"/>
          <w:lang w:val="es-ES_tradnl"/>
        </w:rPr>
        <w:t>de</w:t>
      </w:r>
      <w:proofErr w:type="spellEnd"/>
      <w:r w:rsidRPr="008D1B6E">
        <w:rPr>
          <w:rFonts w:ascii="Arial" w:hAnsi="Arial" w:cs="Arial"/>
          <w:sz w:val="22"/>
          <w:szCs w:val="22"/>
          <w:lang w:val="es-ES_tradnl"/>
        </w:rPr>
        <w:t xml:space="preserve"> la ciudad de _______ - Bolivia, representada legalmente por ____________________________, con Cédula de Identidad N° </w:t>
      </w:r>
      <w:r w:rsidRPr="008D1B6E">
        <w:rPr>
          <w:rFonts w:ascii="Arial" w:hAnsi="Arial" w:cs="Arial"/>
          <w:sz w:val="22"/>
          <w:szCs w:val="22"/>
        </w:rPr>
        <w:t>_________</w:t>
      </w:r>
      <w:r w:rsidRPr="008D1B6E">
        <w:rPr>
          <w:rFonts w:ascii="Arial" w:hAnsi="Arial" w:cs="Arial"/>
          <w:sz w:val="22"/>
          <w:szCs w:val="22"/>
          <w:lang w:val="es-ES_tradnl"/>
        </w:rPr>
        <w:t xml:space="preserve">, expedida en la ciudad de __________, conforme al Testimonio de Poder Nº ____/____ de ____de _______ </w:t>
      </w:r>
      <w:proofErr w:type="spellStart"/>
      <w:r w:rsidRPr="008D1B6E">
        <w:rPr>
          <w:rFonts w:ascii="Arial" w:hAnsi="Arial" w:cs="Arial"/>
          <w:sz w:val="22"/>
          <w:szCs w:val="22"/>
          <w:lang w:val="es-ES_tradnl"/>
        </w:rPr>
        <w:t>de</w:t>
      </w:r>
      <w:proofErr w:type="spellEnd"/>
      <w:r w:rsidRPr="008D1B6E">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8D1B6E">
        <w:rPr>
          <w:rFonts w:ascii="Arial" w:hAnsi="Arial" w:cs="Arial"/>
          <w:b/>
          <w:sz w:val="22"/>
          <w:szCs w:val="22"/>
          <w:lang w:val="es-ES_tradnl"/>
        </w:rPr>
        <w:t>PROVEEDOR</w:t>
      </w:r>
      <w:r w:rsidRPr="008D1B6E">
        <w:rPr>
          <w:rFonts w:ascii="Arial" w:hAnsi="Arial" w:cs="Arial"/>
          <w:sz w:val="22"/>
          <w:szCs w:val="22"/>
          <w:lang w:val="es-ES_tradnl"/>
        </w:rPr>
        <w:t>.</w:t>
      </w:r>
    </w:p>
    <w:p w:rsidR="008D1B6E" w:rsidRPr="008D1B6E" w:rsidRDefault="008D1B6E" w:rsidP="008D1B6E">
      <w:pPr>
        <w:jc w:val="both"/>
        <w:rPr>
          <w:rFonts w:ascii="Arial" w:hAnsi="Arial" w:cs="Arial"/>
          <w:sz w:val="22"/>
          <w:szCs w:val="22"/>
          <w:lang w:val="es-ES_tradnl"/>
        </w:rPr>
      </w:pPr>
    </w:p>
    <w:p w:rsidR="008D1B6E" w:rsidRPr="008D1B6E" w:rsidRDefault="008D1B6E" w:rsidP="008D1B6E">
      <w:pPr>
        <w:jc w:val="both"/>
        <w:rPr>
          <w:rFonts w:ascii="Arial" w:hAnsi="Arial" w:cs="Arial"/>
          <w:b/>
          <w:sz w:val="22"/>
          <w:szCs w:val="22"/>
        </w:rPr>
      </w:pPr>
      <w:r w:rsidRPr="008D1B6E">
        <w:rPr>
          <w:rFonts w:ascii="Arial" w:hAnsi="Arial" w:cs="Arial"/>
          <w:sz w:val="22"/>
          <w:szCs w:val="22"/>
          <w:lang w:val="es-ES_tradnl"/>
        </w:rPr>
        <w:t xml:space="preserve">La </w:t>
      </w:r>
      <w:r w:rsidRPr="008D1B6E">
        <w:rPr>
          <w:rFonts w:ascii="Arial" w:hAnsi="Arial" w:cs="Arial"/>
          <w:b/>
          <w:bCs/>
          <w:sz w:val="22"/>
          <w:szCs w:val="22"/>
          <w:lang w:val="es-ES_tradnl"/>
        </w:rPr>
        <w:t>ENTIDAD</w:t>
      </w:r>
      <w:r w:rsidRPr="008D1B6E">
        <w:rPr>
          <w:rFonts w:ascii="Arial" w:hAnsi="Arial" w:cs="Arial"/>
          <w:sz w:val="22"/>
          <w:szCs w:val="22"/>
          <w:lang w:val="es-ES_tradnl"/>
        </w:rPr>
        <w:t xml:space="preserve"> y el </w:t>
      </w:r>
      <w:r w:rsidRPr="008D1B6E">
        <w:rPr>
          <w:rFonts w:ascii="Arial" w:hAnsi="Arial" w:cs="Arial"/>
          <w:b/>
          <w:bCs/>
          <w:sz w:val="22"/>
          <w:szCs w:val="22"/>
          <w:lang w:val="es-ES_tradnl"/>
        </w:rPr>
        <w:t xml:space="preserve">PROVEEDOR </w:t>
      </w:r>
      <w:r w:rsidRPr="008D1B6E">
        <w:rPr>
          <w:rFonts w:ascii="Arial" w:hAnsi="Arial" w:cs="Arial"/>
          <w:sz w:val="22"/>
          <w:szCs w:val="22"/>
          <w:lang w:val="es-BO"/>
        </w:rPr>
        <w:t>en su conjunto se denominarán las</w:t>
      </w:r>
      <w:r w:rsidRPr="008D1B6E">
        <w:rPr>
          <w:rFonts w:ascii="Arial" w:hAnsi="Arial" w:cs="Arial"/>
          <w:sz w:val="22"/>
          <w:szCs w:val="22"/>
          <w:lang w:val="es-ES_tradnl"/>
        </w:rPr>
        <w:t xml:space="preserve"> </w:t>
      </w:r>
      <w:r w:rsidRPr="008D1B6E">
        <w:rPr>
          <w:rFonts w:ascii="Arial" w:hAnsi="Arial" w:cs="Arial"/>
          <w:b/>
          <w:bCs/>
          <w:sz w:val="22"/>
          <w:szCs w:val="22"/>
          <w:lang w:val="es-ES_tradnl"/>
        </w:rPr>
        <w:t>PARTES.</w:t>
      </w:r>
    </w:p>
    <w:p w:rsidR="008D1B6E" w:rsidRPr="008D1B6E" w:rsidRDefault="008D1B6E" w:rsidP="008D1B6E">
      <w:pPr>
        <w:jc w:val="both"/>
        <w:rPr>
          <w:rFonts w:ascii="Arial" w:hAnsi="Arial" w:cs="Arial"/>
          <w:b/>
          <w:sz w:val="22"/>
          <w:szCs w:val="22"/>
        </w:rPr>
      </w:pPr>
    </w:p>
    <w:bookmarkEnd w:id="74"/>
    <w:bookmarkEnd w:id="75"/>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 xml:space="preserve">CLÁUSULA SEGUNDA.- (ANTECEDENTES) </w:t>
      </w:r>
      <w:r w:rsidRPr="008D1B6E">
        <w:rPr>
          <w:rFonts w:ascii="Arial" w:hAnsi="Arial" w:cs="Arial"/>
          <w:sz w:val="22"/>
          <w:szCs w:val="22"/>
          <w:lang w:val="es-BO" w:eastAsia="es-BO"/>
        </w:rPr>
        <w:t xml:space="preserve">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8D1B6E">
        <w:rPr>
          <w:rFonts w:ascii="Arial" w:hAnsi="Arial" w:cs="Arial"/>
          <w:sz w:val="22"/>
          <w:szCs w:val="22"/>
          <w:lang w:val="es-BO" w:eastAsia="es-BO"/>
        </w:rPr>
        <w:t>de</w:t>
      </w:r>
      <w:proofErr w:type="spellEnd"/>
      <w:r w:rsidRPr="008D1B6E">
        <w:rPr>
          <w:rFonts w:ascii="Arial" w:hAnsi="Arial" w:cs="Arial"/>
          <w:sz w:val="22"/>
          <w:szCs w:val="22"/>
          <w:lang w:val="es-BO" w:eastAsia="es-BO"/>
        </w:rPr>
        <w:t xml:space="preserve"> 2023 a personas naturales y jurídicas con capacidad de contratar con el Estado, a presentar propuestas en el proceso de contratación</w:t>
      </w:r>
      <w:r w:rsidRPr="008D1B6E">
        <w:rPr>
          <w:rFonts w:ascii="Arial" w:hAnsi="Arial" w:cs="Arial"/>
          <w:b/>
          <w:bCs/>
          <w:i/>
          <w:iCs/>
          <w:sz w:val="22"/>
          <w:szCs w:val="22"/>
          <w:lang w:val="es-BO" w:eastAsia="es-BO"/>
        </w:rPr>
        <w:t xml:space="preserve">, </w:t>
      </w:r>
      <w:r w:rsidRPr="008D1B6E">
        <w:rPr>
          <w:rFonts w:ascii="Arial" w:hAnsi="Arial" w:cs="Arial"/>
          <w:sz w:val="22"/>
          <w:szCs w:val="22"/>
          <w:lang w:val="es-BO" w:eastAsia="es-BO"/>
        </w:rPr>
        <w:t xml:space="preserve">con Código Único de Contrataciones Estatales (CUCE): 23-0951-00-_______, en base a lo solicitado en el DBC.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b/>
          <w:i/>
          <w:sz w:val="22"/>
          <w:szCs w:val="22"/>
          <w:lang w:val="es-BO" w:eastAsia="es-BO"/>
        </w:rPr>
      </w:pPr>
      <w:r w:rsidRPr="008D1B6E">
        <w:rPr>
          <w:rFonts w:ascii="Arial" w:hAnsi="Arial" w:cs="Arial"/>
          <w:b/>
          <w:i/>
          <w:sz w:val="22"/>
          <w:szCs w:val="22"/>
          <w:lang w:val="es-BO" w:eastAsia="es-BO"/>
        </w:rPr>
        <w:lastRenderedPageBreak/>
        <w:t>(Si el RPA, en caso excepcional decide adjudicar la adquisición a un proponente que no sea el recomendado por el Responsable de Evaluación o la Comisión de Calificación, deberá adecuarse la siguiente redacción)</w:t>
      </w:r>
    </w:p>
    <w:p w:rsidR="008D1B6E" w:rsidRPr="008D1B6E" w:rsidRDefault="008D1B6E" w:rsidP="008D1B6E">
      <w:pPr>
        <w:widowControl w:val="0"/>
        <w:jc w:val="both"/>
        <w:rPr>
          <w:rFonts w:ascii="Arial" w:hAnsi="Arial" w:cs="Arial"/>
          <w:sz w:val="22"/>
          <w:szCs w:val="22"/>
          <w:lang w:val="es-BO" w:eastAsia="es-BO"/>
        </w:rPr>
      </w:pPr>
    </w:p>
    <w:p w:rsidR="008D1B6E" w:rsidRPr="008D1B6E" w:rsidRDefault="008D1B6E" w:rsidP="008D1B6E">
      <w:pPr>
        <w:widowControl w:val="0"/>
        <w:jc w:val="both"/>
        <w:rPr>
          <w:rFonts w:ascii="Arial" w:hAnsi="Arial" w:cs="Arial"/>
          <w:b/>
          <w:bCs/>
          <w:sz w:val="22"/>
          <w:szCs w:val="22"/>
          <w:lang w:val="es-BO" w:eastAsia="es-BO"/>
        </w:rPr>
      </w:pPr>
      <w:r w:rsidRPr="008D1B6E">
        <w:rPr>
          <w:rFonts w:ascii="Arial" w:hAnsi="Arial" w:cs="Arial"/>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8D1B6E">
        <w:rPr>
          <w:rFonts w:ascii="Arial" w:hAnsi="Arial" w:cs="Arial"/>
          <w:sz w:val="22"/>
          <w:szCs w:val="22"/>
          <w:lang w:val="es-BO" w:eastAsia="es-BO"/>
        </w:rPr>
        <w:t>de</w:t>
      </w:r>
      <w:proofErr w:type="spellEnd"/>
      <w:r w:rsidRPr="008D1B6E">
        <w:rPr>
          <w:rFonts w:ascii="Arial" w:hAnsi="Arial" w:cs="Arial"/>
          <w:sz w:val="22"/>
          <w:szCs w:val="22"/>
          <w:lang w:val="es-BO" w:eastAsia="es-BO"/>
        </w:rPr>
        <w:t xml:space="preserve"> ____ </w:t>
      </w:r>
      <w:proofErr w:type="spellStart"/>
      <w:r w:rsidRPr="008D1B6E">
        <w:rPr>
          <w:rFonts w:ascii="Arial" w:hAnsi="Arial" w:cs="Arial"/>
          <w:sz w:val="22"/>
          <w:szCs w:val="22"/>
          <w:lang w:val="es-BO" w:eastAsia="es-BO"/>
        </w:rPr>
        <w:t>de</w:t>
      </w:r>
      <w:proofErr w:type="spellEnd"/>
      <w:r w:rsidRPr="008D1B6E">
        <w:rPr>
          <w:rFonts w:ascii="Arial" w:hAnsi="Arial" w:cs="Arial"/>
          <w:sz w:val="22"/>
          <w:szCs w:val="22"/>
          <w:lang w:val="es-BO" w:eastAsia="es-BO"/>
        </w:rPr>
        <w:t xml:space="preserve"> 2023, resolvió adjudicar mediante </w:t>
      </w:r>
      <w:r w:rsidRPr="008D1B6E">
        <w:rPr>
          <w:rFonts w:ascii="Arial" w:hAnsi="Arial" w:cs="Arial"/>
          <w:sz w:val="22"/>
          <w:szCs w:val="22"/>
        </w:rPr>
        <w:t xml:space="preserve">Comunicación Interna </w:t>
      </w:r>
      <w:r w:rsidRPr="008D1B6E">
        <w:rPr>
          <w:rFonts w:ascii="Arial" w:hAnsi="Arial" w:cs="Arial"/>
          <w:sz w:val="22"/>
          <w:szCs w:val="22"/>
          <w:lang w:val="es-BO" w:eastAsia="es-BO"/>
        </w:rPr>
        <w:t xml:space="preserve">N°__________/2023 de __ </w:t>
      </w:r>
      <w:proofErr w:type="spellStart"/>
      <w:r w:rsidRPr="008D1B6E">
        <w:rPr>
          <w:rFonts w:ascii="Arial" w:hAnsi="Arial" w:cs="Arial"/>
          <w:sz w:val="22"/>
          <w:szCs w:val="22"/>
          <w:lang w:val="es-BO" w:eastAsia="es-BO"/>
        </w:rPr>
        <w:t>de</w:t>
      </w:r>
      <w:proofErr w:type="spellEnd"/>
      <w:r w:rsidRPr="008D1B6E">
        <w:rPr>
          <w:rFonts w:ascii="Arial" w:hAnsi="Arial" w:cs="Arial"/>
          <w:sz w:val="22"/>
          <w:szCs w:val="22"/>
          <w:lang w:val="es-BO" w:eastAsia="es-BO"/>
        </w:rPr>
        <w:t xml:space="preserve"> ____ </w:t>
      </w:r>
      <w:proofErr w:type="spellStart"/>
      <w:r w:rsidRPr="008D1B6E">
        <w:rPr>
          <w:rFonts w:ascii="Arial" w:hAnsi="Arial" w:cs="Arial"/>
          <w:sz w:val="22"/>
          <w:szCs w:val="22"/>
          <w:lang w:val="es-BO" w:eastAsia="es-BO"/>
        </w:rPr>
        <w:t>de</w:t>
      </w:r>
      <w:proofErr w:type="spellEnd"/>
      <w:r w:rsidRPr="008D1B6E">
        <w:rPr>
          <w:rFonts w:ascii="Arial" w:hAnsi="Arial" w:cs="Arial"/>
          <w:sz w:val="22"/>
          <w:szCs w:val="22"/>
          <w:lang w:val="es-BO" w:eastAsia="es-BO"/>
        </w:rPr>
        <w:t xml:space="preserve"> 2023 la contratación al </w:t>
      </w:r>
      <w:r w:rsidRPr="008D1B6E">
        <w:rPr>
          <w:rFonts w:ascii="Arial" w:hAnsi="Arial" w:cs="Arial"/>
          <w:b/>
          <w:sz w:val="22"/>
          <w:szCs w:val="22"/>
          <w:lang w:val="es-BO" w:eastAsia="es-BO"/>
        </w:rPr>
        <w:t>PROVEEDOR</w:t>
      </w:r>
      <w:r w:rsidRPr="008D1B6E">
        <w:rPr>
          <w:rFonts w:ascii="Arial" w:hAnsi="Arial" w:cs="Arial"/>
          <w:sz w:val="22"/>
          <w:szCs w:val="22"/>
          <w:lang w:val="es-BO" w:eastAsia="es-BO"/>
        </w:rPr>
        <w:t>, al cumplir su propuesta con todos los requisitos establecidos en el DBC</w:t>
      </w:r>
      <w:r w:rsidRPr="008D1B6E">
        <w:rPr>
          <w:rFonts w:ascii="Arial" w:hAnsi="Arial" w:cs="Arial"/>
          <w:b/>
          <w:bCs/>
          <w:sz w:val="22"/>
          <w:szCs w:val="22"/>
          <w:lang w:val="es-BO" w:eastAsia="es-BO"/>
        </w:rPr>
        <w:t>.</w:t>
      </w:r>
    </w:p>
    <w:p w:rsidR="008D1B6E" w:rsidRPr="008D1B6E" w:rsidRDefault="008D1B6E" w:rsidP="008D1B6E">
      <w:pPr>
        <w:jc w:val="both"/>
        <w:rPr>
          <w:rFonts w:ascii="Arial" w:hAnsi="Arial" w:cs="Arial"/>
          <w:b/>
          <w:sz w:val="22"/>
          <w:szCs w:val="22"/>
          <w:lang w:val="es-BO"/>
        </w:rPr>
      </w:pPr>
    </w:p>
    <w:p w:rsidR="008D1B6E" w:rsidRPr="008D1B6E" w:rsidRDefault="008D1B6E" w:rsidP="008D1B6E">
      <w:pPr>
        <w:autoSpaceDE w:val="0"/>
        <w:autoSpaceDN w:val="0"/>
        <w:adjustRightInd w:val="0"/>
        <w:rPr>
          <w:rFonts w:ascii="Arial" w:hAnsi="Arial" w:cs="Arial"/>
          <w:sz w:val="22"/>
          <w:szCs w:val="22"/>
          <w:lang w:val="es-BO" w:eastAsia="es-BO"/>
        </w:rPr>
      </w:pPr>
      <w:r w:rsidRPr="008D1B6E">
        <w:rPr>
          <w:rFonts w:ascii="Arial" w:hAnsi="Arial" w:cs="Arial"/>
          <w:b/>
          <w:sz w:val="22"/>
          <w:szCs w:val="22"/>
          <w:lang w:val="es-BO" w:eastAsia="es-BO"/>
        </w:rPr>
        <w:t xml:space="preserve">CLÁUSULA TERCERA.- (LEGISLACIÓN APLICABLE) </w:t>
      </w:r>
      <w:r w:rsidRPr="008D1B6E">
        <w:rPr>
          <w:rFonts w:ascii="Arial" w:hAnsi="Arial" w:cs="Arial"/>
          <w:sz w:val="22"/>
          <w:szCs w:val="22"/>
          <w:lang w:val="es-BO" w:eastAsia="es-BO"/>
        </w:rPr>
        <w:t>El presente Contrato se celebra al amparo de las siguientes disposiciones normativas:</w:t>
      </w:r>
    </w:p>
    <w:p w:rsidR="008D1B6E" w:rsidRPr="008D1B6E" w:rsidRDefault="008D1B6E" w:rsidP="008D1B6E">
      <w:pPr>
        <w:autoSpaceDE w:val="0"/>
        <w:autoSpaceDN w:val="0"/>
        <w:adjustRightInd w:val="0"/>
        <w:rPr>
          <w:rFonts w:cs="Calibri"/>
          <w:sz w:val="24"/>
          <w:szCs w:val="24"/>
          <w:lang w:val="es-BO" w:eastAsia="es-BO"/>
        </w:rPr>
      </w:pPr>
    </w:p>
    <w:p w:rsidR="008D1B6E" w:rsidRPr="008D1B6E" w:rsidRDefault="008D1B6E" w:rsidP="008D1B6E">
      <w:pPr>
        <w:widowControl w:val="0"/>
        <w:numPr>
          <w:ilvl w:val="0"/>
          <w:numId w:val="39"/>
        </w:numPr>
        <w:spacing w:after="160" w:line="259" w:lineRule="auto"/>
        <w:jc w:val="both"/>
        <w:rPr>
          <w:rFonts w:ascii="Arial" w:hAnsi="Arial" w:cs="Arial"/>
          <w:sz w:val="22"/>
          <w:szCs w:val="22"/>
          <w:lang w:val="es-BO"/>
        </w:rPr>
      </w:pPr>
      <w:r w:rsidRPr="008D1B6E">
        <w:rPr>
          <w:rFonts w:ascii="Arial" w:hAnsi="Arial" w:cs="Arial"/>
          <w:sz w:val="22"/>
          <w:szCs w:val="22"/>
          <w:lang w:val="es-BO"/>
        </w:rPr>
        <w:t>Constitución Política del Estado</w:t>
      </w:r>
      <w:r w:rsidRPr="008D1B6E">
        <w:rPr>
          <w:rFonts w:ascii="Arial" w:hAnsi="Arial" w:cs="Arial"/>
          <w:sz w:val="22"/>
          <w:szCs w:val="22"/>
        </w:rPr>
        <w:t xml:space="preserve"> de 7 de febrero de 2009</w:t>
      </w:r>
      <w:r w:rsidRPr="008D1B6E">
        <w:rPr>
          <w:rFonts w:ascii="Arial" w:hAnsi="Arial" w:cs="Arial"/>
          <w:sz w:val="22"/>
          <w:szCs w:val="22"/>
          <w:lang w:val="es-BO"/>
        </w:rPr>
        <w:t>.</w:t>
      </w:r>
    </w:p>
    <w:p w:rsidR="008D1B6E" w:rsidRPr="008D1B6E" w:rsidRDefault="008D1B6E" w:rsidP="008D1B6E">
      <w:pPr>
        <w:widowControl w:val="0"/>
        <w:numPr>
          <w:ilvl w:val="0"/>
          <w:numId w:val="39"/>
        </w:numPr>
        <w:spacing w:after="160" w:line="259" w:lineRule="auto"/>
        <w:jc w:val="both"/>
        <w:rPr>
          <w:rFonts w:ascii="Arial" w:hAnsi="Arial" w:cs="Arial"/>
          <w:sz w:val="22"/>
          <w:szCs w:val="22"/>
          <w:lang w:val="es-BO"/>
        </w:rPr>
      </w:pPr>
      <w:r w:rsidRPr="008D1B6E">
        <w:rPr>
          <w:rFonts w:ascii="Arial" w:hAnsi="Arial" w:cs="Arial"/>
          <w:sz w:val="22"/>
          <w:szCs w:val="22"/>
          <w:lang w:val="es-BO"/>
        </w:rPr>
        <w:t>Ley Nº 1178, de 20 de julio de 1990, de Administración y Control     Gubernamentales.</w:t>
      </w:r>
    </w:p>
    <w:p w:rsidR="008D1B6E" w:rsidRPr="008D1B6E" w:rsidRDefault="008D1B6E" w:rsidP="008D1B6E">
      <w:pPr>
        <w:widowControl w:val="0"/>
        <w:numPr>
          <w:ilvl w:val="0"/>
          <w:numId w:val="39"/>
        </w:numPr>
        <w:spacing w:after="160" w:line="259" w:lineRule="auto"/>
        <w:jc w:val="both"/>
        <w:rPr>
          <w:rFonts w:ascii="Arial" w:eastAsia="Calibri" w:hAnsi="Arial" w:cs="Arial"/>
          <w:sz w:val="22"/>
          <w:szCs w:val="22"/>
          <w:lang w:val="es-BO" w:eastAsia="en-US"/>
        </w:rPr>
      </w:pPr>
      <w:r w:rsidRPr="008D1B6E">
        <w:rPr>
          <w:rFonts w:ascii="Arial" w:eastAsia="Calibri" w:hAnsi="Arial" w:cs="Arial"/>
          <w:sz w:val="22"/>
          <w:szCs w:val="22"/>
          <w:lang w:val="es-BO" w:eastAsia="en-US"/>
        </w:rPr>
        <w:t>Ley de Presupuesto general del estado aprobado para la gestión y su reglamentación.</w:t>
      </w:r>
    </w:p>
    <w:p w:rsidR="008D1B6E" w:rsidRPr="008D1B6E" w:rsidRDefault="008D1B6E" w:rsidP="008D1B6E">
      <w:pPr>
        <w:widowControl w:val="0"/>
        <w:numPr>
          <w:ilvl w:val="0"/>
          <w:numId w:val="39"/>
        </w:numPr>
        <w:spacing w:after="160" w:line="259" w:lineRule="auto"/>
        <w:jc w:val="both"/>
        <w:rPr>
          <w:rFonts w:ascii="Arial" w:hAnsi="Arial" w:cs="Arial"/>
          <w:sz w:val="22"/>
          <w:szCs w:val="22"/>
          <w:lang w:val="es-BO"/>
        </w:rPr>
      </w:pPr>
      <w:r w:rsidRPr="008D1B6E">
        <w:rPr>
          <w:rFonts w:ascii="Arial" w:hAnsi="Arial" w:cs="Arial"/>
          <w:sz w:val="22"/>
          <w:szCs w:val="22"/>
          <w:lang w:val="es-BO"/>
        </w:rPr>
        <w:t>Decreto Supremo Nº 0181, de 28 de junio de 2009, de las Normas Básicas del Sistema de Administración de Bienes y Servicios (NB-SABS) y sus modificaciones.</w:t>
      </w:r>
    </w:p>
    <w:p w:rsidR="008D1B6E" w:rsidRPr="008D1B6E" w:rsidRDefault="008D1B6E" w:rsidP="008D1B6E">
      <w:pPr>
        <w:widowControl w:val="0"/>
        <w:numPr>
          <w:ilvl w:val="0"/>
          <w:numId w:val="39"/>
        </w:numPr>
        <w:spacing w:after="160" w:line="259" w:lineRule="auto"/>
        <w:jc w:val="both"/>
        <w:rPr>
          <w:rFonts w:ascii="Arial" w:hAnsi="Arial" w:cs="Arial"/>
          <w:sz w:val="22"/>
          <w:szCs w:val="22"/>
          <w:lang w:val="es-BO"/>
        </w:rPr>
      </w:pPr>
      <w:r w:rsidRPr="008D1B6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8D1B6E" w:rsidRPr="008D1B6E" w:rsidRDefault="008D1B6E" w:rsidP="008D1B6E">
      <w:pPr>
        <w:widowControl w:val="0"/>
        <w:numPr>
          <w:ilvl w:val="0"/>
          <w:numId w:val="39"/>
        </w:numPr>
        <w:spacing w:after="160" w:line="259" w:lineRule="auto"/>
        <w:jc w:val="both"/>
        <w:rPr>
          <w:rFonts w:ascii="Arial" w:hAnsi="Arial" w:cs="Arial"/>
          <w:sz w:val="22"/>
          <w:szCs w:val="22"/>
          <w:lang w:val="es-BO"/>
        </w:rPr>
      </w:pPr>
      <w:r w:rsidRPr="008D1B6E">
        <w:rPr>
          <w:rFonts w:ascii="Arial" w:hAnsi="Arial" w:cs="Arial"/>
          <w:sz w:val="22"/>
          <w:szCs w:val="22"/>
          <w:lang w:val="es-BO"/>
        </w:rPr>
        <w:t>Otras disposiciones relacionadas.</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b/>
          <w:iCs/>
          <w:sz w:val="22"/>
          <w:szCs w:val="22"/>
        </w:rPr>
      </w:pPr>
      <w:r w:rsidRPr="008D1B6E">
        <w:rPr>
          <w:rFonts w:ascii="Arial" w:hAnsi="Arial" w:cs="Arial"/>
          <w:b/>
          <w:sz w:val="22"/>
          <w:szCs w:val="22"/>
        </w:rPr>
        <w:t xml:space="preserve">CLÁUSULA CUARTA.- (OBJETO Y CAUSA) </w:t>
      </w:r>
      <w:r w:rsidRPr="008D1B6E">
        <w:rPr>
          <w:rFonts w:ascii="Arial" w:hAnsi="Arial" w:cs="Arial"/>
          <w:sz w:val="22"/>
          <w:szCs w:val="22"/>
          <w:lang w:val="es-BO"/>
        </w:rPr>
        <w:t>El objeto del presente Contrato es la provisión de detectores de inundación perimetrales para las oficinas del BCB</w:t>
      </w:r>
      <w:r w:rsidRPr="008D1B6E">
        <w:rPr>
          <w:rFonts w:ascii="Arial" w:hAnsi="Arial" w:cs="Arial"/>
          <w:iCs/>
          <w:sz w:val="22"/>
          <w:szCs w:val="22"/>
        </w:rPr>
        <w:t xml:space="preserve">, </w:t>
      </w:r>
      <w:r w:rsidRPr="008D1B6E">
        <w:rPr>
          <w:rFonts w:ascii="Arial" w:hAnsi="Arial" w:cs="Arial"/>
          <w:sz w:val="22"/>
          <w:szCs w:val="22"/>
          <w:lang w:val="es-BO"/>
        </w:rPr>
        <w:t xml:space="preserve">que en adelante se denominarán los </w:t>
      </w:r>
      <w:r w:rsidRPr="008D1B6E">
        <w:rPr>
          <w:rFonts w:ascii="Arial" w:hAnsi="Arial" w:cs="Arial"/>
          <w:b/>
          <w:sz w:val="22"/>
          <w:szCs w:val="22"/>
          <w:lang w:val="es-BO"/>
        </w:rPr>
        <w:t>BIENES</w:t>
      </w:r>
      <w:r w:rsidRPr="008D1B6E">
        <w:rPr>
          <w:rFonts w:ascii="Arial" w:hAnsi="Arial" w:cs="Arial"/>
          <w:sz w:val="22"/>
          <w:szCs w:val="22"/>
          <w:lang w:val="es-BO"/>
        </w:rPr>
        <w:t>, para detectar y monitorear fugas de agua en los perímetros de manera oportuna</w:t>
      </w:r>
      <w:r w:rsidRPr="008D1B6E">
        <w:rPr>
          <w:rFonts w:ascii="Arial" w:hAnsi="Arial" w:cs="Arial"/>
          <w:b/>
          <w:sz w:val="22"/>
          <w:szCs w:val="22"/>
          <w:lang w:val="es-BO"/>
        </w:rPr>
        <w:t xml:space="preserve">, </w:t>
      </w:r>
      <w:r w:rsidRPr="008D1B6E">
        <w:rPr>
          <w:rFonts w:ascii="Arial" w:hAnsi="Arial" w:cs="Arial"/>
          <w:sz w:val="22"/>
          <w:szCs w:val="22"/>
          <w:lang w:val="es-BO"/>
        </w:rPr>
        <w:t xml:space="preserve">provistos por el </w:t>
      </w:r>
      <w:r w:rsidRPr="008D1B6E">
        <w:rPr>
          <w:rFonts w:ascii="Arial" w:hAnsi="Arial" w:cs="Arial"/>
          <w:b/>
          <w:sz w:val="22"/>
          <w:szCs w:val="22"/>
          <w:lang w:val="es-BO"/>
        </w:rPr>
        <w:t xml:space="preserve">PROVEEDOR </w:t>
      </w:r>
      <w:r w:rsidRPr="008D1B6E">
        <w:rPr>
          <w:rFonts w:ascii="Arial" w:hAnsi="Arial" w:cs="Arial"/>
          <w:sz w:val="22"/>
          <w:szCs w:val="22"/>
          <w:lang w:val="es-BO"/>
        </w:rPr>
        <w:t>de conformidad con el DBC y la Propuesta Adjudicada, con estricta y absoluta sujeción al presente Contrato.</w:t>
      </w:r>
      <w:r w:rsidRPr="008D1B6E">
        <w:rPr>
          <w:rFonts w:ascii="Arial" w:hAnsi="Arial" w:cs="Arial"/>
          <w:b/>
          <w:iCs/>
          <w:sz w:val="22"/>
          <w:szCs w:val="22"/>
        </w:rPr>
        <w:t xml:space="preserve"> </w:t>
      </w:r>
    </w:p>
    <w:p w:rsidR="008D1B6E" w:rsidRPr="008D1B6E" w:rsidRDefault="008D1B6E" w:rsidP="008D1B6E">
      <w:pPr>
        <w:jc w:val="both"/>
        <w:rPr>
          <w:rFonts w:ascii="Arial" w:hAnsi="Arial" w:cs="Arial"/>
          <w:b/>
          <w:sz w:val="22"/>
          <w:szCs w:val="22"/>
          <w:lang w:eastAsia="es-BO"/>
        </w:rPr>
      </w:pPr>
    </w:p>
    <w:p w:rsidR="008D1B6E" w:rsidRPr="008D1B6E" w:rsidRDefault="008D1B6E" w:rsidP="008D1B6E">
      <w:pPr>
        <w:widowControl w:val="0"/>
        <w:autoSpaceDE w:val="0"/>
        <w:autoSpaceDN w:val="0"/>
        <w:adjustRightInd w:val="0"/>
        <w:jc w:val="both"/>
        <w:rPr>
          <w:rFonts w:ascii="Arial" w:hAnsi="Arial" w:cs="Arial"/>
          <w:b/>
          <w:sz w:val="22"/>
          <w:szCs w:val="22"/>
          <w:lang w:val="es-BO"/>
        </w:rPr>
      </w:pPr>
      <w:r w:rsidRPr="008D1B6E">
        <w:rPr>
          <w:rFonts w:ascii="Arial" w:hAnsi="Arial" w:cs="Arial"/>
          <w:b/>
          <w:sz w:val="22"/>
          <w:szCs w:val="22"/>
          <w:lang w:val="es-BO"/>
        </w:rPr>
        <w:t xml:space="preserve">CLÁUSULA QUINTA.- (DOCUMENTOS INTEGRANTES DEL CONTRATO) </w:t>
      </w:r>
      <w:r w:rsidRPr="008D1B6E">
        <w:rPr>
          <w:rFonts w:ascii="Arial" w:hAnsi="Arial" w:cs="Arial"/>
          <w:sz w:val="22"/>
          <w:szCs w:val="22"/>
          <w:lang w:val="es-BO"/>
        </w:rPr>
        <w:t>Forman parte del presente Contrato, los siguientes documentos:</w:t>
      </w:r>
    </w:p>
    <w:p w:rsidR="008D1B6E" w:rsidRPr="008D1B6E" w:rsidRDefault="008D1B6E" w:rsidP="008D1B6E">
      <w:pPr>
        <w:widowControl w:val="0"/>
        <w:autoSpaceDE w:val="0"/>
        <w:autoSpaceDN w:val="0"/>
        <w:adjustRightInd w:val="0"/>
        <w:jc w:val="both"/>
        <w:rPr>
          <w:rFonts w:ascii="Arial" w:hAnsi="Arial" w:cs="Arial"/>
          <w:sz w:val="22"/>
          <w:szCs w:val="22"/>
        </w:rPr>
      </w:pP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lang w:val="es-BO"/>
        </w:rPr>
        <w:t xml:space="preserve">Documento Base de Contratación (DBC). </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Propuesta Adjudicada.</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 xml:space="preserve">Formulario de Requerimiento de Bienes - Preventivo N° ____ de __ </w:t>
      </w:r>
      <w:proofErr w:type="spellStart"/>
      <w:r w:rsidRPr="008D1B6E">
        <w:rPr>
          <w:rFonts w:ascii="Arial" w:hAnsi="Arial" w:cs="Arial"/>
          <w:sz w:val="22"/>
          <w:szCs w:val="22"/>
        </w:rPr>
        <w:t>de</w:t>
      </w:r>
      <w:proofErr w:type="spellEnd"/>
      <w:r w:rsidRPr="008D1B6E">
        <w:rPr>
          <w:rFonts w:ascii="Arial" w:hAnsi="Arial" w:cs="Arial"/>
          <w:sz w:val="22"/>
          <w:szCs w:val="22"/>
        </w:rPr>
        <w:t xml:space="preserve"> ___ </w:t>
      </w:r>
      <w:proofErr w:type="spellStart"/>
      <w:r w:rsidRPr="008D1B6E">
        <w:rPr>
          <w:rFonts w:ascii="Arial" w:hAnsi="Arial" w:cs="Arial"/>
          <w:sz w:val="22"/>
          <w:szCs w:val="22"/>
        </w:rPr>
        <w:t>de</w:t>
      </w:r>
      <w:proofErr w:type="spellEnd"/>
      <w:r w:rsidRPr="008D1B6E">
        <w:rPr>
          <w:rFonts w:ascii="Arial" w:hAnsi="Arial" w:cs="Arial"/>
          <w:sz w:val="22"/>
          <w:szCs w:val="22"/>
        </w:rPr>
        <w:t xml:space="preserve"> 2023.</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 xml:space="preserve">Documento de Adjudicación, Comunicación Interna </w:t>
      </w:r>
      <w:r w:rsidRPr="008D1B6E">
        <w:rPr>
          <w:rFonts w:ascii="Arial" w:hAnsi="Arial" w:cs="Arial"/>
          <w:sz w:val="22"/>
          <w:szCs w:val="22"/>
          <w:lang w:val="es-BO" w:eastAsia="es-BO"/>
        </w:rPr>
        <w:t xml:space="preserve">de __ </w:t>
      </w:r>
      <w:proofErr w:type="spellStart"/>
      <w:r w:rsidRPr="008D1B6E">
        <w:rPr>
          <w:rFonts w:ascii="Arial" w:hAnsi="Arial" w:cs="Arial"/>
          <w:sz w:val="22"/>
          <w:szCs w:val="22"/>
          <w:lang w:val="es-BO" w:eastAsia="es-BO"/>
        </w:rPr>
        <w:t>de</w:t>
      </w:r>
      <w:proofErr w:type="spellEnd"/>
      <w:r w:rsidRPr="008D1B6E">
        <w:rPr>
          <w:rFonts w:ascii="Arial" w:hAnsi="Arial" w:cs="Arial"/>
          <w:sz w:val="22"/>
          <w:szCs w:val="22"/>
          <w:lang w:val="es-BO" w:eastAsia="es-BO"/>
        </w:rPr>
        <w:t xml:space="preserve"> _____ </w:t>
      </w:r>
      <w:proofErr w:type="spellStart"/>
      <w:r w:rsidRPr="008D1B6E">
        <w:rPr>
          <w:rFonts w:ascii="Arial" w:hAnsi="Arial" w:cs="Arial"/>
          <w:sz w:val="22"/>
          <w:szCs w:val="22"/>
          <w:lang w:val="es-BO" w:eastAsia="es-BO"/>
        </w:rPr>
        <w:t>de</w:t>
      </w:r>
      <w:proofErr w:type="spellEnd"/>
      <w:r w:rsidRPr="008D1B6E">
        <w:rPr>
          <w:rFonts w:ascii="Arial" w:hAnsi="Arial" w:cs="Arial"/>
          <w:sz w:val="22"/>
          <w:szCs w:val="22"/>
          <w:lang w:val="es-BO" w:eastAsia="es-BO"/>
        </w:rPr>
        <w:t xml:space="preserve"> 2023</w:t>
      </w:r>
      <w:r w:rsidRPr="008D1B6E">
        <w:rPr>
          <w:rFonts w:ascii="Arial" w:hAnsi="Arial" w:cs="Arial"/>
          <w:sz w:val="22"/>
          <w:szCs w:val="22"/>
        </w:rPr>
        <w:t>.</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 xml:space="preserve">Certificado del Registro Único de Proveedores del Estado (RUPE) N° _________ de __ </w:t>
      </w:r>
      <w:proofErr w:type="spellStart"/>
      <w:r w:rsidRPr="008D1B6E">
        <w:rPr>
          <w:rFonts w:ascii="Arial" w:hAnsi="Arial" w:cs="Arial"/>
          <w:sz w:val="22"/>
          <w:szCs w:val="22"/>
        </w:rPr>
        <w:t>de</w:t>
      </w:r>
      <w:proofErr w:type="spellEnd"/>
      <w:r w:rsidRPr="008D1B6E">
        <w:rPr>
          <w:rFonts w:ascii="Arial" w:hAnsi="Arial" w:cs="Arial"/>
          <w:sz w:val="22"/>
          <w:szCs w:val="22"/>
        </w:rPr>
        <w:t xml:space="preserve"> ______ </w:t>
      </w:r>
      <w:proofErr w:type="spellStart"/>
      <w:r w:rsidRPr="008D1B6E">
        <w:rPr>
          <w:rFonts w:ascii="Arial" w:hAnsi="Arial" w:cs="Arial"/>
          <w:sz w:val="22"/>
          <w:szCs w:val="22"/>
        </w:rPr>
        <w:t>de</w:t>
      </w:r>
      <w:proofErr w:type="spellEnd"/>
      <w:r w:rsidRPr="008D1B6E">
        <w:rPr>
          <w:rFonts w:ascii="Arial" w:hAnsi="Arial" w:cs="Arial"/>
          <w:sz w:val="22"/>
          <w:szCs w:val="22"/>
        </w:rPr>
        <w:t xml:space="preserve"> 2023.</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 xml:space="preserve">Garantías. </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lang w:val="es-BO"/>
        </w:rPr>
        <w:t xml:space="preserve">Documento de Constitución, </w:t>
      </w:r>
      <w:r w:rsidRPr="008D1B6E">
        <w:rPr>
          <w:rFonts w:ascii="Arial" w:hAnsi="Arial" w:cs="Arial"/>
          <w:b/>
          <w:i/>
          <w:sz w:val="22"/>
          <w:szCs w:val="22"/>
          <w:lang w:val="es-BO"/>
        </w:rPr>
        <w:t>cuando corresponda</w:t>
      </w:r>
      <w:r w:rsidRPr="008D1B6E">
        <w:rPr>
          <w:rFonts w:ascii="Arial" w:hAnsi="Arial" w:cs="Arial"/>
          <w:sz w:val="22"/>
          <w:szCs w:val="22"/>
          <w:lang w:val="es-BO"/>
        </w:rPr>
        <w:t>.</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lang w:val="es-BO"/>
        </w:rPr>
        <w:t xml:space="preserve">Contrato de Asociación Accidental, </w:t>
      </w:r>
      <w:r w:rsidRPr="008D1B6E">
        <w:rPr>
          <w:rFonts w:ascii="Arial" w:hAnsi="Arial" w:cs="Arial"/>
          <w:b/>
          <w:i/>
          <w:sz w:val="22"/>
          <w:szCs w:val="22"/>
          <w:lang w:val="es-BO"/>
        </w:rPr>
        <w:t>cuando corresponda</w:t>
      </w:r>
      <w:r w:rsidRPr="008D1B6E">
        <w:rPr>
          <w:rFonts w:ascii="Arial" w:hAnsi="Arial" w:cs="Arial"/>
          <w:sz w:val="22"/>
          <w:szCs w:val="22"/>
          <w:lang w:val="es-BO"/>
        </w:rPr>
        <w:t>.</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 xml:space="preserve">Poder del Representante Legal del </w:t>
      </w:r>
      <w:r w:rsidRPr="008D1B6E">
        <w:rPr>
          <w:rFonts w:ascii="Arial" w:hAnsi="Arial" w:cs="Arial"/>
          <w:b/>
          <w:sz w:val="22"/>
          <w:szCs w:val="22"/>
        </w:rPr>
        <w:t xml:space="preserve">PROVEEDOR, </w:t>
      </w:r>
      <w:r w:rsidRPr="008D1B6E">
        <w:rPr>
          <w:rFonts w:ascii="Arial" w:hAnsi="Arial" w:cs="Arial"/>
          <w:sz w:val="22"/>
          <w:szCs w:val="22"/>
          <w:lang w:val="es-ES_tradnl"/>
        </w:rPr>
        <w:t xml:space="preserve">Testimonio Nº ____/____ de __ </w:t>
      </w:r>
      <w:proofErr w:type="spellStart"/>
      <w:r w:rsidRPr="008D1B6E">
        <w:rPr>
          <w:rFonts w:ascii="Arial" w:hAnsi="Arial" w:cs="Arial"/>
          <w:sz w:val="22"/>
          <w:szCs w:val="22"/>
          <w:lang w:val="es-ES_tradnl"/>
        </w:rPr>
        <w:t>de</w:t>
      </w:r>
      <w:proofErr w:type="spellEnd"/>
      <w:r w:rsidRPr="008D1B6E">
        <w:rPr>
          <w:rFonts w:ascii="Arial" w:hAnsi="Arial" w:cs="Arial"/>
          <w:sz w:val="22"/>
          <w:szCs w:val="22"/>
          <w:lang w:val="es-ES_tradnl"/>
        </w:rPr>
        <w:t xml:space="preserve"> _______ </w:t>
      </w:r>
      <w:proofErr w:type="spellStart"/>
      <w:r w:rsidRPr="008D1B6E">
        <w:rPr>
          <w:rFonts w:ascii="Arial" w:hAnsi="Arial" w:cs="Arial"/>
          <w:sz w:val="22"/>
          <w:szCs w:val="22"/>
          <w:lang w:val="es-ES_tradnl"/>
        </w:rPr>
        <w:t>de</w:t>
      </w:r>
      <w:proofErr w:type="spellEnd"/>
      <w:r w:rsidRPr="008D1B6E">
        <w:rPr>
          <w:rFonts w:ascii="Arial" w:hAnsi="Arial" w:cs="Arial"/>
          <w:sz w:val="22"/>
          <w:szCs w:val="22"/>
          <w:lang w:val="es-ES_tradnl"/>
        </w:rPr>
        <w:t xml:space="preserve"> _______</w:t>
      </w:r>
      <w:r w:rsidRPr="008D1B6E">
        <w:rPr>
          <w:rFonts w:ascii="Arial" w:hAnsi="Arial" w:cs="Arial"/>
          <w:sz w:val="22"/>
          <w:szCs w:val="22"/>
        </w:rPr>
        <w:t>.</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lastRenderedPageBreak/>
        <w:t xml:space="preserve">Certificados de no adeudo a las </w:t>
      </w:r>
      <w:proofErr w:type="spellStart"/>
      <w:r w:rsidRPr="008D1B6E">
        <w:rPr>
          <w:rFonts w:ascii="Arial" w:hAnsi="Arial" w:cs="Arial"/>
          <w:sz w:val="22"/>
          <w:szCs w:val="22"/>
        </w:rPr>
        <w:t>AFP’s</w:t>
      </w:r>
      <w:proofErr w:type="spellEnd"/>
      <w:r w:rsidRPr="008D1B6E">
        <w:rPr>
          <w:rFonts w:ascii="Arial" w:hAnsi="Arial" w:cs="Arial"/>
          <w:sz w:val="22"/>
          <w:szCs w:val="22"/>
        </w:rPr>
        <w:t>.</w:t>
      </w:r>
    </w:p>
    <w:p w:rsidR="008D1B6E" w:rsidRPr="008D1B6E" w:rsidRDefault="008D1B6E" w:rsidP="008D1B6E">
      <w:pPr>
        <w:autoSpaceDE w:val="0"/>
        <w:autoSpaceDN w:val="0"/>
        <w:adjustRightInd w:val="0"/>
        <w:jc w:val="both"/>
        <w:rPr>
          <w:rFonts w:ascii="Arial" w:hAnsi="Arial" w:cs="Arial"/>
          <w:b/>
          <w:sz w:val="22"/>
          <w:szCs w:val="22"/>
          <w:lang w:val="es-BO" w:eastAsia="es-BO"/>
        </w:rPr>
      </w:pPr>
      <w:bookmarkStart w:id="76" w:name="_Hlk289694780"/>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 xml:space="preserve">CLÁUSULA SEXTA.- (OBLIGACIONES DE LAS PARTES) </w:t>
      </w:r>
      <w:r w:rsidRPr="008D1B6E">
        <w:rPr>
          <w:rFonts w:ascii="Arial" w:hAnsi="Arial" w:cs="Arial"/>
          <w:sz w:val="22"/>
          <w:szCs w:val="22"/>
          <w:lang w:val="es-BO" w:eastAsia="es-BO"/>
        </w:rPr>
        <w:t>Las partes contratantes se comprometen y obligan a dar cumplimiento a todas y cada una de las cláusulas del presente Contrato.</w:t>
      </w: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 </w:t>
      </w: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Por su parte, el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se compromete a cumplir con las siguientes obligaciones: </w:t>
      </w:r>
    </w:p>
    <w:p w:rsidR="008D1B6E" w:rsidRPr="008D1B6E" w:rsidRDefault="008D1B6E" w:rsidP="008D1B6E">
      <w:pPr>
        <w:autoSpaceDE w:val="0"/>
        <w:autoSpaceDN w:val="0"/>
        <w:adjustRightInd w:val="0"/>
        <w:spacing w:after="13"/>
        <w:rPr>
          <w:rFonts w:ascii="Arial" w:hAnsi="Arial" w:cs="Arial"/>
          <w:sz w:val="22"/>
          <w:szCs w:val="22"/>
          <w:lang w:val="es-BO" w:eastAsia="es-BO"/>
        </w:rPr>
      </w:pPr>
    </w:p>
    <w:p w:rsidR="008D1B6E" w:rsidRPr="008D1B6E" w:rsidRDefault="008D1B6E" w:rsidP="008D1B6E">
      <w:pPr>
        <w:numPr>
          <w:ilvl w:val="0"/>
          <w:numId w:val="40"/>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Realizar la provisión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 xml:space="preserve">objeto del presente Contrato, de acuerdo con lo establecido en el DBC, así como las condiciones de su propuesta. </w:t>
      </w:r>
    </w:p>
    <w:p w:rsidR="008D1B6E" w:rsidRPr="008D1B6E" w:rsidRDefault="008D1B6E" w:rsidP="008D1B6E">
      <w:pPr>
        <w:numPr>
          <w:ilvl w:val="0"/>
          <w:numId w:val="40"/>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8D1B6E" w:rsidRPr="008D1B6E" w:rsidRDefault="008D1B6E" w:rsidP="008D1B6E">
      <w:pPr>
        <w:numPr>
          <w:ilvl w:val="0"/>
          <w:numId w:val="40"/>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Mantener vigente la garantía presentada. </w:t>
      </w:r>
    </w:p>
    <w:p w:rsidR="008D1B6E" w:rsidRPr="008D1B6E" w:rsidRDefault="008D1B6E" w:rsidP="008D1B6E">
      <w:pPr>
        <w:numPr>
          <w:ilvl w:val="0"/>
          <w:numId w:val="40"/>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Actualizar la Garantía ((vigencia y/o monto), a requerimiento de la </w:t>
      </w:r>
      <w:r w:rsidRPr="008D1B6E">
        <w:rPr>
          <w:rFonts w:ascii="Arial" w:hAnsi="Arial" w:cs="Arial"/>
          <w:b/>
          <w:sz w:val="22"/>
          <w:szCs w:val="22"/>
          <w:lang w:val="es-BO" w:eastAsia="es-BO"/>
        </w:rPr>
        <w:t>ENTIDAD</w:t>
      </w:r>
      <w:r w:rsidRPr="008D1B6E">
        <w:rPr>
          <w:rFonts w:ascii="Arial" w:hAnsi="Arial" w:cs="Arial"/>
          <w:sz w:val="22"/>
          <w:szCs w:val="22"/>
          <w:lang w:val="es-BO" w:eastAsia="es-BO"/>
        </w:rPr>
        <w:t>.</w:t>
      </w:r>
      <w:r w:rsidRPr="008D1B6E">
        <w:rPr>
          <w:rFonts w:ascii="Arial" w:hAnsi="Arial" w:cs="Arial"/>
          <w:b/>
          <w:i/>
          <w:sz w:val="22"/>
          <w:szCs w:val="22"/>
          <w:lang w:val="es-BO" w:eastAsia="es-BO"/>
        </w:rPr>
        <w:t xml:space="preserve"> </w:t>
      </w:r>
    </w:p>
    <w:p w:rsidR="008D1B6E" w:rsidRPr="008D1B6E" w:rsidRDefault="008D1B6E" w:rsidP="00F326B6">
      <w:pPr>
        <w:numPr>
          <w:ilvl w:val="0"/>
          <w:numId w:val="40"/>
        </w:numPr>
        <w:spacing w:line="259" w:lineRule="auto"/>
        <w:jc w:val="both"/>
        <w:rPr>
          <w:rFonts w:ascii="Arial" w:hAnsi="Arial" w:cs="Arial"/>
          <w:sz w:val="22"/>
          <w:szCs w:val="22"/>
        </w:rPr>
      </w:pPr>
      <w:r w:rsidRPr="008D1B6E">
        <w:rPr>
          <w:rFonts w:ascii="Arial" w:hAnsi="Arial" w:cs="Arial"/>
          <w:sz w:val="22"/>
          <w:szCs w:val="22"/>
        </w:rPr>
        <w:t xml:space="preserve">Será directa y exclusivamente responsable del pago de sueldos, seguros, aportes, beneficios sociales y toda relación laboral con su personal. </w:t>
      </w:r>
    </w:p>
    <w:p w:rsidR="008D1B6E" w:rsidRPr="008D1B6E" w:rsidRDefault="008D1B6E" w:rsidP="00F326B6">
      <w:pPr>
        <w:numPr>
          <w:ilvl w:val="0"/>
          <w:numId w:val="40"/>
        </w:numPr>
        <w:spacing w:line="259" w:lineRule="auto"/>
        <w:jc w:val="both"/>
        <w:rPr>
          <w:rFonts w:ascii="Arial" w:hAnsi="Arial" w:cs="Arial"/>
          <w:sz w:val="22"/>
          <w:szCs w:val="22"/>
        </w:rPr>
      </w:pPr>
      <w:r w:rsidRPr="008D1B6E">
        <w:rPr>
          <w:rFonts w:ascii="Arial" w:hAnsi="Arial" w:cs="Arial"/>
          <w:sz w:val="22"/>
          <w:szCs w:val="22"/>
        </w:rPr>
        <w:t>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8D1B6E" w:rsidRPr="008D1B6E" w:rsidRDefault="008D1B6E" w:rsidP="00F326B6">
      <w:pPr>
        <w:numPr>
          <w:ilvl w:val="0"/>
          <w:numId w:val="40"/>
        </w:numPr>
        <w:spacing w:line="259" w:lineRule="auto"/>
        <w:jc w:val="both"/>
        <w:rPr>
          <w:rFonts w:ascii="Arial" w:hAnsi="Arial" w:cs="Arial"/>
          <w:sz w:val="22"/>
          <w:szCs w:val="22"/>
        </w:rPr>
      </w:pPr>
      <w:r w:rsidRPr="00F326B6">
        <w:rPr>
          <w:rFonts w:ascii="Arial" w:hAnsi="Arial" w:cs="Arial"/>
          <w:sz w:val="22"/>
          <w:szCs w:val="22"/>
        </w:rPr>
        <w:t xml:space="preserve">Cumplir cada una de las cláusulas del presente Contrato. </w:t>
      </w:r>
    </w:p>
    <w:p w:rsidR="008D1B6E" w:rsidRPr="008D1B6E" w:rsidRDefault="008D1B6E" w:rsidP="008D1B6E">
      <w:pPr>
        <w:widowControl w:val="0"/>
        <w:tabs>
          <w:tab w:val="left" w:pos="2602"/>
        </w:tabs>
        <w:ind w:left="720"/>
        <w:jc w:val="both"/>
        <w:rPr>
          <w:rFonts w:ascii="Arial" w:hAnsi="Arial" w:cs="Arial"/>
          <w:sz w:val="22"/>
          <w:szCs w:val="22"/>
          <w:lang w:val="es-BO"/>
        </w:rPr>
      </w:pPr>
    </w:p>
    <w:p w:rsidR="008D1B6E" w:rsidRPr="008D1B6E" w:rsidRDefault="008D1B6E" w:rsidP="008D1B6E">
      <w:pPr>
        <w:autoSpaceDE w:val="0"/>
        <w:autoSpaceDN w:val="0"/>
        <w:adjustRightInd w:val="0"/>
        <w:rPr>
          <w:rFonts w:ascii="Arial" w:hAnsi="Arial" w:cs="Arial"/>
          <w:sz w:val="22"/>
          <w:szCs w:val="22"/>
          <w:lang w:val="es-BO" w:eastAsia="es-BO"/>
        </w:rPr>
      </w:pPr>
      <w:r w:rsidRPr="008D1B6E">
        <w:rPr>
          <w:rFonts w:ascii="Arial" w:hAnsi="Arial" w:cs="Arial"/>
          <w:sz w:val="22"/>
          <w:szCs w:val="22"/>
          <w:lang w:val="es-BO" w:eastAsia="es-BO"/>
        </w:rPr>
        <w:t xml:space="preserve">Por su parte,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se compromete a cumplir con las siguientes obligaciones: </w:t>
      </w:r>
    </w:p>
    <w:p w:rsidR="008D1B6E" w:rsidRPr="008D1B6E" w:rsidRDefault="008D1B6E" w:rsidP="008D1B6E">
      <w:pPr>
        <w:autoSpaceDE w:val="0"/>
        <w:autoSpaceDN w:val="0"/>
        <w:adjustRightInd w:val="0"/>
        <w:spacing w:after="13"/>
        <w:rPr>
          <w:rFonts w:ascii="Arial" w:hAnsi="Arial" w:cs="Arial"/>
          <w:sz w:val="22"/>
          <w:szCs w:val="22"/>
          <w:lang w:val="es-BO" w:eastAsia="es-BO"/>
        </w:rPr>
      </w:pPr>
    </w:p>
    <w:p w:rsidR="008D1B6E" w:rsidRPr="008D1B6E" w:rsidRDefault="008D1B6E" w:rsidP="008D1B6E">
      <w:pPr>
        <w:numPr>
          <w:ilvl w:val="0"/>
          <w:numId w:val="41"/>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Realizar la recepción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de acuerdo a las condiciones establecidas en el DBC, así como las condiciones de la propuesta adjudicada y el plazo establecido en el presente Contrato.</w:t>
      </w:r>
    </w:p>
    <w:p w:rsidR="008D1B6E" w:rsidRPr="008D1B6E" w:rsidRDefault="008D1B6E" w:rsidP="008D1B6E">
      <w:pPr>
        <w:numPr>
          <w:ilvl w:val="0"/>
          <w:numId w:val="41"/>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Emitir el acta de recepción de los </w:t>
      </w:r>
      <w:r w:rsidRPr="008D1B6E">
        <w:rPr>
          <w:rFonts w:ascii="Arial" w:hAnsi="Arial" w:cs="Arial"/>
          <w:b/>
          <w:bCs/>
          <w:sz w:val="22"/>
          <w:szCs w:val="22"/>
          <w:lang w:val="es-BO" w:eastAsia="es-BO"/>
        </w:rPr>
        <w:t>BIENES</w:t>
      </w:r>
      <w:r w:rsidRPr="008D1B6E">
        <w:rPr>
          <w:rFonts w:ascii="Arial" w:hAnsi="Arial" w:cs="Arial"/>
          <w:sz w:val="22"/>
          <w:szCs w:val="22"/>
          <w:lang w:val="es-BO" w:eastAsia="es-BO"/>
        </w:rPr>
        <w:t xml:space="preserve">, cuando los mismos cumplan con las condiciones establecidas en el DBC, así como las condiciones de la propuesta adjudicada. </w:t>
      </w:r>
    </w:p>
    <w:p w:rsidR="008D1B6E" w:rsidRPr="008D1B6E" w:rsidRDefault="008D1B6E" w:rsidP="008D1B6E">
      <w:pPr>
        <w:numPr>
          <w:ilvl w:val="0"/>
          <w:numId w:val="41"/>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Realizar el pago por la provisión de los </w:t>
      </w:r>
      <w:r w:rsidRPr="008D1B6E">
        <w:rPr>
          <w:rFonts w:ascii="Arial" w:hAnsi="Arial" w:cs="Arial"/>
          <w:b/>
          <w:bCs/>
          <w:sz w:val="22"/>
          <w:szCs w:val="22"/>
          <w:lang w:val="es-BO" w:eastAsia="es-BO"/>
        </w:rPr>
        <w:t>BIENES</w:t>
      </w:r>
      <w:r w:rsidRPr="008D1B6E">
        <w:rPr>
          <w:rFonts w:ascii="Arial" w:hAnsi="Arial" w:cs="Arial"/>
          <w:sz w:val="22"/>
          <w:szCs w:val="22"/>
          <w:lang w:val="es-BO" w:eastAsia="es-BO"/>
        </w:rPr>
        <w:t xml:space="preserve">, en un plazo no mayor a cuarenta y cinco (45) días calendario de realizada la recepción de los bienes objeto del presente Contrato. </w:t>
      </w:r>
    </w:p>
    <w:p w:rsidR="008D1B6E" w:rsidRPr="008D1B6E" w:rsidRDefault="008D1B6E" w:rsidP="008D1B6E">
      <w:pPr>
        <w:numPr>
          <w:ilvl w:val="0"/>
          <w:numId w:val="41"/>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Cumplir cada una de las cláusulas del presente Contrato. </w:t>
      </w:r>
    </w:p>
    <w:p w:rsidR="008D1B6E" w:rsidRPr="008D1B6E" w:rsidRDefault="008D1B6E" w:rsidP="008D1B6E">
      <w:pPr>
        <w:ind w:left="720"/>
        <w:jc w:val="both"/>
        <w:rPr>
          <w:rFonts w:ascii="Arial" w:hAnsi="Arial" w:cs="Arial"/>
          <w:sz w:val="22"/>
          <w:szCs w:val="22"/>
          <w:lang w:val="es-BO"/>
        </w:rPr>
      </w:pPr>
    </w:p>
    <w:p w:rsidR="008D1B6E" w:rsidRPr="008D1B6E" w:rsidRDefault="008D1B6E" w:rsidP="008D1B6E">
      <w:pPr>
        <w:widowControl w:val="0"/>
        <w:autoSpaceDE w:val="0"/>
        <w:autoSpaceDN w:val="0"/>
        <w:adjustRightInd w:val="0"/>
        <w:jc w:val="both"/>
        <w:rPr>
          <w:rFonts w:ascii="Arial" w:hAnsi="Arial" w:cs="Arial"/>
          <w:b/>
          <w:sz w:val="22"/>
          <w:szCs w:val="22"/>
          <w:lang w:val="es-BO"/>
        </w:rPr>
      </w:pPr>
      <w:r w:rsidRPr="008D1B6E">
        <w:rPr>
          <w:rFonts w:ascii="Arial" w:hAnsi="Arial" w:cs="Arial"/>
          <w:b/>
          <w:sz w:val="22"/>
          <w:szCs w:val="22"/>
          <w:lang w:val="es-BO"/>
        </w:rPr>
        <w:t xml:space="preserve">CLÁUSULA SÉPTIMA.- (VIGENCIA) </w:t>
      </w:r>
      <w:r w:rsidRPr="008D1B6E">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8D1B6E" w:rsidRPr="008D1B6E" w:rsidRDefault="008D1B6E" w:rsidP="008D1B6E">
      <w:pPr>
        <w:widowControl w:val="0"/>
        <w:autoSpaceDE w:val="0"/>
        <w:autoSpaceDN w:val="0"/>
        <w:adjustRightInd w:val="0"/>
        <w:jc w:val="both"/>
        <w:rPr>
          <w:rFonts w:ascii="Arial" w:hAnsi="Arial" w:cs="Arial"/>
          <w:b/>
          <w:sz w:val="22"/>
          <w:szCs w:val="22"/>
          <w:lang w:val="es-BO"/>
        </w:rPr>
      </w:pPr>
    </w:p>
    <w:p w:rsidR="008D1B6E" w:rsidRPr="008D1B6E" w:rsidRDefault="008D1B6E" w:rsidP="008D1B6E">
      <w:pPr>
        <w:jc w:val="both"/>
        <w:rPr>
          <w:rFonts w:ascii="Arial" w:hAnsi="Arial" w:cs="Arial"/>
          <w:b/>
          <w:sz w:val="22"/>
          <w:szCs w:val="22"/>
        </w:rPr>
      </w:pPr>
      <w:r w:rsidRPr="008D1B6E">
        <w:rPr>
          <w:rFonts w:ascii="Arial" w:hAnsi="Arial" w:cs="Arial"/>
          <w:b/>
          <w:sz w:val="22"/>
          <w:szCs w:val="22"/>
        </w:rPr>
        <w:t xml:space="preserve">CLÁUSULA OCTAVA.- </w:t>
      </w:r>
      <w:bookmarkEnd w:id="76"/>
      <w:r w:rsidRPr="008D1B6E">
        <w:rPr>
          <w:rFonts w:ascii="Arial" w:hAnsi="Arial" w:cs="Arial"/>
          <w:b/>
          <w:bCs/>
          <w:sz w:val="22"/>
          <w:szCs w:val="22"/>
        </w:rPr>
        <w:t>(</w:t>
      </w:r>
      <w:r w:rsidRPr="008D1B6E">
        <w:rPr>
          <w:rFonts w:ascii="Arial" w:hAnsi="Arial" w:cs="Arial"/>
          <w:b/>
          <w:sz w:val="22"/>
          <w:szCs w:val="22"/>
        </w:rPr>
        <w:t>GARANTÍA</w:t>
      </w:r>
      <w:r w:rsidRPr="008D1B6E">
        <w:rPr>
          <w:rFonts w:ascii="Arial" w:hAnsi="Arial" w:cs="Arial"/>
          <w:b/>
          <w:bCs/>
          <w:sz w:val="22"/>
          <w:szCs w:val="22"/>
        </w:rPr>
        <w:t xml:space="preserve"> DE CUMPLIMIENTO DE CONTRATO</w:t>
      </w:r>
      <w:r w:rsidRPr="008D1B6E">
        <w:rPr>
          <w:rFonts w:ascii="Arial" w:hAnsi="Arial" w:cs="Arial"/>
          <w:bCs/>
          <w:sz w:val="22"/>
          <w:szCs w:val="22"/>
        </w:rPr>
        <w:t>) E</w:t>
      </w:r>
      <w:r w:rsidRPr="008D1B6E">
        <w:rPr>
          <w:rFonts w:ascii="Arial" w:hAnsi="Arial" w:cs="Arial"/>
          <w:sz w:val="22"/>
          <w:szCs w:val="22"/>
        </w:rPr>
        <w:t xml:space="preserve">l </w:t>
      </w:r>
      <w:r w:rsidRPr="008D1B6E">
        <w:rPr>
          <w:rFonts w:ascii="Arial" w:hAnsi="Arial" w:cs="Arial"/>
          <w:b/>
          <w:sz w:val="22"/>
          <w:szCs w:val="22"/>
        </w:rPr>
        <w:t>PROVEEDOR</w:t>
      </w:r>
      <w:r w:rsidRPr="008D1B6E">
        <w:rPr>
          <w:rFonts w:ascii="Arial" w:hAnsi="Arial" w:cs="Arial"/>
          <w:sz w:val="22"/>
          <w:szCs w:val="22"/>
        </w:rPr>
        <w:t xml:space="preserve">, garantiza </w:t>
      </w:r>
      <w:r w:rsidRPr="008D1B6E">
        <w:rPr>
          <w:rFonts w:ascii="Arial" w:hAnsi="Arial" w:cs="Arial"/>
          <w:sz w:val="22"/>
          <w:szCs w:val="22"/>
          <w:lang w:val="es-BO"/>
        </w:rPr>
        <w:t>el correcto cumplimiento y fiel ejecución del presente Contrato</w:t>
      </w:r>
      <w:r w:rsidRPr="008D1B6E">
        <w:rPr>
          <w:rFonts w:ascii="Arial" w:hAnsi="Arial" w:cs="Arial"/>
          <w:sz w:val="22"/>
          <w:szCs w:val="22"/>
        </w:rPr>
        <w:t xml:space="preserve"> en todas sus partes con la Garantía __________________ N° _______, emitida por el ____ _____________, el __ de ____ </w:t>
      </w:r>
      <w:proofErr w:type="spellStart"/>
      <w:r w:rsidRPr="008D1B6E">
        <w:rPr>
          <w:rFonts w:ascii="Arial" w:hAnsi="Arial" w:cs="Arial"/>
          <w:sz w:val="22"/>
          <w:szCs w:val="22"/>
        </w:rPr>
        <w:t>de</w:t>
      </w:r>
      <w:proofErr w:type="spellEnd"/>
      <w:r w:rsidRPr="008D1B6E">
        <w:rPr>
          <w:rFonts w:ascii="Arial" w:hAnsi="Arial" w:cs="Arial"/>
          <w:sz w:val="22"/>
          <w:szCs w:val="22"/>
        </w:rPr>
        <w:t xml:space="preserve"> 2023, con vigencia hasta el __ de __________ </w:t>
      </w:r>
      <w:proofErr w:type="spellStart"/>
      <w:r w:rsidRPr="008D1B6E">
        <w:rPr>
          <w:rFonts w:ascii="Arial" w:hAnsi="Arial" w:cs="Arial"/>
          <w:sz w:val="22"/>
          <w:szCs w:val="22"/>
        </w:rPr>
        <w:t>de</w:t>
      </w:r>
      <w:proofErr w:type="spellEnd"/>
      <w:r w:rsidRPr="008D1B6E">
        <w:rPr>
          <w:rFonts w:ascii="Arial" w:hAnsi="Arial" w:cs="Arial"/>
          <w:sz w:val="22"/>
          <w:szCs w:val="22"/>
        </w:rPr>
        <w:t xml:space="preserve"> 2023, a la orden de la </w:t>
      </w:r>
      <w:r w:rsidRPr="008D1B6E">
        <w:rPr>
          <w:rFonts w:ascii="Arial" w:hAnsi="Arial" w:cs="Arial"/>
          <w:b/>
          <w:sz w:val="22"/>
          <w:szCs w:val="22"/>
        </w:rPr>
        <w:t>ENTIDAD</w:t>
      </w:r>
      <w:r w:rsidRPr="008D1B6E">
        <w:rPr>
          <w:rFonts w:ascii="Arial" w:hAnsi="Arial" w:cs="Arial"/>
          <w:sz w:val="22"/>
          <w:szCs w:val="22"/>
        </w:rPr>
        <w:t xml:space="preserve">, por Bs__________ (_____________________ 00/100 Bolivianos), </w:t>
      </w:r>
      <w:r w:rsidRPr="008D1B6E">
        <w:rPr>
          <w:rFonts w:ascii="Arial" w:hAnsi="Arial" w:cs="Arial"/>
          <w:sz w:val="22"/>
          <w:szCs w:val="22"/>
        </w:rPr>
        <w:lastRenderedPageBreak/>
        <w:t>equivalente al siete por ciento (7%) o tres punto cinco por ciento (3.5%) del monto total del Contrato.</w:t>
      </w:r>
    </w:p>
    <w:p w:rsidR="008D1B6E" w:rsidRPr="008D1B6E" w:rsidRDefault="008D1B6E" w:rsidP="008D1B6E">
      <w:pPr>
        <w:ind w:left="705" w:hanging="705"/>
        <w:jc w:val="both"/>
        <w:rPr>
          <w:rFonts w:ascii="Arial" w:hAnsi="Arial" w:cs="Arial"/>
          <w:bCs/>
          <w:spacing w:val="-6"/>
          <w:sz w:val="22"/>
          <w:szCs w:val="22"/>
        </w:rPr>
      </w:pPr>
      <w:r w:rsidRPr="008D1B6E">
        <w:rPr>
          <w:rFonts w:ascii="Arial" w:hAnsi="Arial" w:cs="Arial"/>
          <w:b/>
          <w:bCs/>
          <w:i/>
          <w:iCs/>
          <w:sz w:val="22"/>
          <w:szCs w:val="22"/>
        </w:rPr>
        <w:t xml:space="preserve"> </w:t>
      </w: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El importe de dicha garantía en caso de cualquier incumplimiento contractual incurrido por el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xml:space="preserve">, será pagado en favor de 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sin necesidad de ningún trámite o acción judicial, a su sólo requerimiento. </w:t>
      </w:r>
    </w:p>
    <w:p w:rsidR="008D1B6E" w:rsidRPr="008D1B6E" w:rsidRDefault="008D1B6E" w:rsidP="008D1B6E">
      <w:pPr>
        <w:autoSpaceDE w:val="0"/>
        <w:autoSpaceDN w:val="0"/>
        <w:adjustRightInd w:val="0"/>
        <w:ind w:left="567"/>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La devolución de la Garantía de Cumplimiento de Contrato, procederá si el Contrato ha sido cumplido en su totalidad y se efectivice la recepción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objeto de la contratación, hecho que se hará constar mediante el Acta de Recepción suscrita por el Responsable de Recepción</w:t>
      </w:r>
      <w:r w:rsidRPr="008D1B6E">
        <w:rPr>
          <w:rFonts w:ascii="Arial" w:hAnsi="Arial" w:cs="Arial"/>
          <w:b/>
          <w:bCs/>
          <w:i/>
          <w:iCs/>
          <w:sz w:val="22"/>
          <w:szCs w:val="22"/>
          <w:lang w:val="es-BO" w:eastAsia="es-BO"/>
        </w:rPr>
        <w:t xml:space="preserve"> </w:t>
      </w:r>
      <w:r w:rsidRPr="008D1B6E">
        <w:rPr>
          <w:rFonts w:ascii="Arial" w:hAnsi="Arial" w:cs="Arial"/>
          <w:sz w:val="22"/>
          <w:szCs w:val="22"/>
          <w:lang w:val="es-BO" w:eastAsia="es-BO"/>
        </w:rPr>
        <w:t xml:space="preserve">y el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La devolución se hará efectiva en la liquidación final del Contrato.</w:t>
      </w:r>
    </w:p>
    <w:p w:rsidR="008D1B6E" w:rsidRPr="008D1B6E" w:rsidRDefault="008D1B6E" w:rsidP="008D1B6E">
      <w:pPr>
        <w:ind w:left="567"/>
        <w:jc w:val="both"/>
        <w:rPr>
          <w:rFonts w:ascii="Arial" w:hAnsi="Arial" w:cs="Arial"/>
          <w:sz w:val="22"/>
          <w:szCs w:val="22"/>
          <w:lang w:val="es-BO" w:eastAsia="es-BO"/>
        </w:rPr>
      </w:pPr>
    </w:p>
    <w:p w:rsidR="008D1B6E" w:rsidRPr="008D1B6E" w:rsidRDefault="008D1B6E" w:rsidP="008D1B6E">
      <w:pPr>
        <w:jc w:val="both"/>
        <w:rPr>
          <w:rFonts w:ascii="Arial" w:hAnsi="Arial" w:cs="Arial"/>
          <w:sz w:val="22"/>
          <w:szCs w:val="22"/>
          <w:lang w:val="es-BO" w:eastAsia="es-BO"/>
        </w:rPr>
      </w:pPr>
      <w:r w:rsidRPr="008D1B6E">
        <w:rPr>
          <w:rFonts w:ascii="Arial" w:hAnsi="Arial" w:cs="Arial"/>
          <w:sz w:val="22"/>
          <w:szCs w:val="22"/>
          <w:lang w:val="es-BO" w:eastAsia="es-BO"/>
        </w:rPr>
        <w:t xml:space="preserve">El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xml:space="preserve">, tiene la obligación de mantener actualizada la Garantía de Cumplimiento de Contrato, cuantas veces lo requiera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por razones justificadas. La Unidad Administrativa de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será quien llevará el control directo de la vigencia de la misma bajo su responsabilidad.</w:t>
      </w:r>
    </w:p>
    <w:p w:rsidR="008D1B6E" w:rsidRPr="008D1B6E" w:rsidRDefault="008D1B6E" w:rsidP="008D1B6E">
      <w:pPr>
        <w:jc w:val="both"/>
        <w:rPr>
          <w:rFonts w:ascii="Arial" w:hAnsi="Arial" w:cs="Arial"/>
          <w:b/>
          <w:i/>
          <w:sz w:val="22"/>
          <w:szCs w:val="22"/>
          <w:lang w:val="es-BO" w:eastAsia="es-BO"/>
        </w:rPr>
      </w:pPr>
      <w:r w:rsidRPr="008D1B6E">
        <w:rPr>
          <w:rFonts w:ascii="Arial" w:hAnsi="Arial" w:cs="Arial"/>
          <w:b/>
          <w:i/>
          <w:sz w:val="22"/>
          <w:szCs w:val="22"/>
          <w:lang w:val="es-BO" w:eastAsia="es-BO"/>
        </w:rPr>
        <w:t xml:space="preserve"> </w:t>
      </w:r>
    </w:p>
    <w:p w:rsidR="008D1B6E" w:rsidRPr="008D1B6E" w:rsidRDefault="008D1B6E" w:rsidP="008D1B6E">
      <w:pPr>
        <w:widowControl w:val="0"/>
        <w:autoSpaceDE w:val="0"/>
        <w:autoSpaceDN w:val="0"/>
        <w:adjustRightInd w:val="0"/>
        <w:jc w:val="both"/>
        <w:rPr>
          <w:rFonts w:ascii="Arial" w:hAnsi="Arial" w:cs="Arial"/>
          <w:iCs/>
          <w:sz w:val="22"/>
          <w:szCs w:val="22"/>
          <w:lang w:val="es-BO"/>
        </w:rPr>
      </w:pPr>
      <w:r w:rsidRPr="008D1B6E">
        <w:rPr>
          <w:rFonts w:ascii="Arial" w:hAnsi="Arial" w:cs="Arial"/>
          <w:b/>
          <w:sz w:val="22"/>
          <w:szCs w:val="22"/>
          <w:lang w:val="es-BO"/>
        </w:rPr>
        <w:t>CLÁUSULA NOVENA.- (ANTICIPO)</w:t>
      </w:r>
      <w:r w:rsidRPr="008D1B6E">
        <w:rPr>
          <w:rFonts w:ascii="Arial" w:hAnsi="Arial" w:cs="Arial"/>
          <w:b/>
          <w:i/>
          <w:iCs/>
          <w:sz w:val="22"/>
          <w:szCs w:val="22"/>
          <w:lang w:val="es-BO"/>
        </w:rPr>
        <w:t xml:space="preserve"> </w:t>
      </w:r>
      <w:r w:rsidRPr="008D1B6E">
        <w:rPr>
          <w:rFonts w:ascii="Arial" w:hAnsi="Arial" w:cs="Arial"/>
          <w:iCs/>
          <w:sz w:val="22"/>
          <w:szCs w:val="22"/>
          <w:lang w:val="es-BO"/>
        </w:rPr>
        <w:t>En el presente Contrato no se otorgará anticipo.</w:t>
      </w:r>
    </w:p>
    <w:p w:rsidR="008D1B6E" w:rsidRPr="008D1B6E" w:rsidRDefault="008D1B6E" w:rsidP="008D1B6E">
      <w:pPr>
        <w:widowControl w:val="0"/>
        <w:autoSpaceDE w:val="0"/>
        <w:autoSpaceDN w:val="0"/>
        <w:adjustRightInd w:val="0"/>
        <w:jc w:val="both"/>
        <w:rPr>
          <w:rFonts w:ascii="Arial" w:hAnsi="Arial" w:cs="Arial"/>
          <w:iCs/>
          <w:sz w:val="22"/>
          <w:szCs w:val="22"/>
          <w:lang w:val="es-BO"/>
        </w:rPr>
      </w:pPr>
    </w:p>
    <w:p w:rsidR="008D1B6E" w:rsidRPr="008D1B6E" w:rsidRDefault="008D1B6E" w:rsidP="008D1B6E">
      <w:pPr>
        <w:widowControl w:val="0"/>
        <w:autoSpaceDE w:val="0"/>
        <w:autoSpaceDN w:val="0"/>
        <w:adjustRightInd w:val="0"/>
        <w:spacing w:line="220" w:lineRule="atLeast"/>
        <w:jc w:val="both"/>
        <w:rPr>
          <w:rFonts w:ascii="Arial" w:hAnsi="Arial" w:cs="Arial"/>
          <w:b/>
          <w:sz w:val="22"/>
          <w:szCs w:val="22"/>
          <w:lang w:val="es-BO"/>
        </w:rPr>
      </w:pPr>
      <w:r w:rsidRPr="008D1B6E">
        <w:rPr>
          <w:rFonts w:ascii="Arial" w:hAnsi="Arial" w:cs="Arial"/>
          <w:b/>
          <w:sz w:val="22"/>
          <w:szCs w:val="22"/>
          <w:lang w:val="es-BO"/>
        </w:rPr>
        <w:t xml:space="preserve">CLÁUSULA DÉCIMA.- (FUNCIONAMIENTO DE MAQUINARIA Y/O EQUIPO) </w:t>
      </w:r>
      <w:r w:rsidRPr="008D1B6E">
        <w:rPr>
          <w:rFonts w:ascii="Arial" w:hAnsi="Arial" w:cs="Arial"/>
          <w:sz w:val="22"/>
          <w:szCs w:val="22"/>
          <w:lang w:val="es-BO"/>
        </w:rPr>
        <w:t xml:space="preserve">El </w:t>
      </w:r>
      <w:r w:rsidRPr="008D1B6E">
        <w:rPr>
          <w:rFonts w:ascii="Arial" w:hAnsi="Arial" w:cs="Arial"/>
          <w:b/>
          <w:sz w:val="22"/>
          <w:szCs w:val="22"/>
          <w:lang w:val="es-BO"/>
        </w:rPr>
        <w:t>PROVEEDOR,</w:t>
      </w:r>
      <w:r w:rsidRPr="008D1B6E">
        <w:rPr>
          <w:rFonts w:ascii="Arial" w:hAnsi="Arial" w:cs="Arial"/>
          <w:sz w:val="22"/>
          <w:szCs w:val="22"/>
          <w:lang w:val="es-BO"/>
        </w:rPr>
        <w:t xml:space="preserve"> se obliga a constituir una Garantía de Funcionamiento de Maquinaria y/o Equipo a la orden de</w:t>
      </w:r>
      <w:r w:rsidRPr="008D1B6E">
        <w:rPr>
          <w:rFonts w:ascii="Arial" w:hAnsi="Arial" w:cs="Arial"/>
          <w:i/>
          <w:sz w:val="22"/>
          <w:szCs w:val="22"/>
          <w:lang w:val="es-BO"/>
        </w:rPr>
        <w:t xml:space="preserve"> </w:t>
      </w:r>
      <w:r w:rsidRPr="008D1B6E">
        <w:rPr>
          <w:rFonts w:ascii="Arial" w:hAnsi="Arial" w:cs="Arial"/>
          <w:sz w:val="22"/>
          <w:szCs w:val="22"/>
          <w:lang w:val="es-BO"/>
        </w:rPr>
        <w:t>la</w:t>
      </w:r>
      <w:r w:rsidRPr="008D1B6E">
        <w:rPr>
          <w:rFonts w:ascii="Arial" w:hAnsi="Arial" w:cs="Arial"/>
          <w:b/>
          <w:sz w:val="22"/>
          <w:szCs w:val="22"/>
          <w:lang w:val="es-BO"/>
        </w:rPr>
        <w:t xml:space="preserve"> ENTIDAD,</w:t>
      </w:r>
      <w:r w:rsidRPr="008D1B6E">
        <w:rPr>
          <w:rFonts w:ascii="Arial" w:hAnsi="Arial" w:cs="Arial"/>
          <w:b/>
          <w:i/>
          <w:sz w:val="22"/>
          <w:szCs w:val="22"/>
          <w:lang w:val="es-BO"/>
        </w:rPr>
        <w:t xml:space="preserve"> </w:t>
      </w:r>
      <w:r w:rsidRPr="008D1B6E">
        <w:rPr>
          <w:rFonts w:ascii="Arial" w:hAnsi="Arial" w:cs="Arial"/>
          <w:sz w:val="22"/>
          <w:szCs w:val="22"/>
          <w:lang w:val="es-BO"/>
        </w:rPr>
        <w:t xml:space="preserve">cuando se efectivice la recepción de los </w:t>
      </w:r>
      <w:r w:rsidRPr="008D1B6E">
        <w:rPr>
          <w:rFonts w:ascii="Arial" w:hAnsi="Arial" w:cs="Arial"/>
          <w:b/>
          <w:sz w:val="22"/>
          <w:szCs w:val="22"/>
          <w:lang w:val="es-BO"/>
        </w:rPr>
        <w:t xml:space="preserve">BIENES </w:t>
      </w:r>
      <w:r w:rsidRPr="008D1B6E">
        <w:rPr>
          <w:rFonts w:ascii="Arial" w:hAnsi="Arial" w:cs="Arial"/>
          <w:sz w:val="22"/>
          <w:szCs w:val="22"/>
          <w:lang w:val="es-BO"/>
        </w:rPr>
        <w:t>objeto del presente Contrato, que</w:t>
      </w:r>
      <w:r w:rsidRPr="008D1B6E">
        <w:rPr>
          <w:rFonts w:ascii="Arial" w:hAnsi="Arial" w:cs="Arial"/>
          <w:b/>
          <w:sz w:val="22"/>
          <w:szCs w:val="22"/>
          <w:lang w:val="es-BO"/>
        </w:rPr>
        <w:t xml:space="preserve"> </w:t>
      </w:r>
      <w:r w:rsidRPr="008D1B6E">
        <w:rPr>
          <w:rFonts w:ascii="Arial" w:hAnsi="Arial" w:cs="Arial"/>
          <w:sz w:val="22"/>
          <w:szCs w:val="22"/>
          <w:lang w:val="es-BO"/>
        </w:rPr>
        <w:t xml:space="preserve">garantizará el correcto funcionamiento y/o mantenimiento de los </w:t>
      </w:r>
      <w:r w:rsidRPr="008D1B6E">
        <w:rPr>
          <w:rFonts w:ascii="Arial" w:hAnsi="Arial" w:cs="Arial"/>
          <w:b/>
          <w:sz w:val="22"/>
          <w:szCs w:val="22"/>
          <w:lang w:val="es-BO"/>
        </w:rPr>
        <w:t xml:space="preserve">BIENES </w:t>
      </w:r>
      <w:r w:rsidRPr="008D1B6E">
        <w:rPr>
          <w:rFonts w:ascii="Arial" w:hAnsi="Arial" w:cs="Arial"/>
          <w:sz w:val="22"/>
          <w:szCs w:val="22"/>
          <w:lang w:val="es-BO"/>
        </w:rPr>
        <w:t>objeto del presente Contrato. El monto de la garantía será del uno y medio por ciento (1.5%) del monto total del presente Contrato.</w:t>
      </w:r>
    </w:p>
    <w:p w:rsidR="008D1B6E" w:rsidRPr="008D1B6E" w:rsidRDefault="008D1B6E" w:rsidP="008D1B6E">
      <w:pPr>
        <w:widowControl w:val="0"/>
        <w:autoSpaceDE w:val="0"/>
        <w:autoSpaceDN w:val="0"/>
        <w:adjustRightInd w:val="0"/>
        <w:spacing w:line="220" w:lineRule="atLeast"/>
        <w:jc w:val="both"/>
        <w:rPr>
          <w:rFonts w:ascii="Arial" w:hAnsi="Arial" w:cs="Arial"/>
          <w:b/>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La vigencia de la garantía, será de un (1) año computable a partir del Acta de Recepción de los </w:t>
      </w:r>
      <w:r w:rsidRPr="008D1B6E">
        <w:rPr>
          <w:rFonts w:ascii="Arial" w:hAnsi="Arial" w:cs="Arial"/>
          <w:b/>
          <w:sz w:val="22"/>
          <w:szCs w:val="22"/>
          <w:lang w:val="es-BO"/>
        </w:rPr>
        <w:t>BIENES</w:t>
      </w:r>
      <w:r w:rsidRPr="008D1B6E">
        <w:rPr>
          <w:rFonts w:ascii="Arial" w:hAnsi="Arial" w:cs="Arial"/>
          <w:sz w:val="22"/>
          <w:szCs w:val="22"/>
          <w:lang w:val="es-BO"/>
        </w:rPr>
        <w:t>.</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b/>
          <w:i/>
          <w:sz w:val="22"/>
          <w:szCs w:val="22"/>
          <w:lang w:val="es-BO"/>
        </w:rPr>
      </w:pPr>
      <w:r w:rsidRPr="008D1B6E">
        <w:rPr>
          <w:rFonts w:ascii="Arial" w:hAnsi="Arial" w:cs="Arial"/>
          <w:sz w:val="22"/>
          <w:szCs w:val="22"/>
          <w:lang w:val="es-BO"/>
        </w:rPr>
        <w:t xml:space="preserve">El importe de la Garantía de Funcionamiento de Maquinaria y/o Equipo podrá ser cobrado a favor de la </w:t>
      </w:r>
      <w:r w:rsidRPr="008D1B6E">
        <w:rPr>
          <w:rFonts w:ascii="Arial" w:hAnsi="Arial" w:cs="Arial"/>
          <w:b/>
          <w:sz w:val="22"/>
          <w:szCs w:val="22"/>
          <w:lang w:val="es-BO"/>
        </w:rPr>
        <w:t>ENTIDAD</w:t>
      </w:r>
      <w:r w:rsidRPr="008D1B6E">
        <w:rPr>
          <w:rFonts w:ascii="Arial" w:hAnsi="Arial" w:cs="Arial"/>
          <w:sz w:val="22"/>
          <w:szCs w:val="22"/>
          <w:lang w:val="es-BO"/>
        </w:rPr>
        <w:t xml:space="preserve"> en caso de que los </w:t>
      </w:r>
      <w:r w:rsidRPr="008D1B6E">
        <w:rPr>
          <w:rFonts w:ascii="Arial" w:hAnsi="Arial" w:cs="Arial"/>
          <w:b/>
          <w:sz w:val="22"/>
          <w:szCs w:val="22"/>
          <w:lang w:val="es-BO"/>
        </w:rPr>
        <w:t xml:space="preserve">BIENES </w:t>
      </w:r>
      <w:r w:rsidRPr="008D1B6E">
        <w:rPr>
          <w:rFonts w:ascii="Arial" w:hAnsi="Arial" w:cs="Arial"/>
          <w:sz w:val="22"/>
          <w:szCs w:val="22"/>
          <w:lang w:val="es-BO"/>
        </w:rPr>
        <w:t xml:space="preserve">adquiridos, no presenten buen funcionamiento y/o el </w:t>
      </w:r>
      <w:r w:rsidRPr="008D1B6E">
        <w:rPr>
          <w:rFonts w:ascii="Arial" w:hAnsi="Arial" w:cs="Arial"/>
          <w:b/>
          <w:sz w:val="22"/>
          <w:szCs w:val="22"/>
          <w:lang w:val="es-BO"/>
        </w:rPr>
        <w:t>PROVEEDOR</w:t>
      </w:r>
      <w:r w:rsidRPr="008D1B6E">
        <w:rPr>
          <w:rFonts w:ascii="Arial" w:hAnsi="Arial" w:cs="Arial"/>
          <w:sz w:val="22"/>
          <w:szCs w:val="22"/>
          <w:lang w:val="es-BO"/>
        </w:rPr>
        <w:t xml:space="preserve"> no hubiese efectuado el mantenimiento preventivo</w:t>
      </w:r>
      <w:r w:rsidRPr="008D1B6E">
        <w:rPr>
          <w:rFonts w:ascii="Arial" w:hAnsi="Arial" w:cs="Arial"/>
          <w:b/>
          <w:sz w:val="22"/>
          <w:szCs w:val="22"/>
          <w:lang w:val="es-BO"/>
        </w:rPr>
        <w:t>,</w:t>
      </w:r>
      <w:r w:rsidRPr="008D1B6E">
        <w:rPr>
          <w:rFonts w:ascii="Arial" w:hAnsi="Arial" w:cs="Arial"/>
          <w:sz w:val="22"/>
          <w:szCs w:val="22"/>
          <w:lang w:val="es-BO"/>
        </w:rPr>
        <w:t xml:space="preserve"> dentro del plazo de dicha garantía</w:t>
      </w:r>
      <w:r w:rsidRPr="008D1B6E">
        <w:rPr>
          <w:rFonts w:ascii="Arial" w:hAnsi="Arial" w:cs="Arial"/>
          <w:b/>
          <w:i/>
          <w:sz w:val="22"/>
          <w:szCs w:val="22"/>
          <w:lang w:val="es-BO"/>
        </w:rPr>
        <w:t>.</w:t>
      </w:r>
    </w:p>
    <w:p w:rsidR="008D1B6E" w:rsidRPr="008D1B6E" w:rsidRDefault="008D1B6E" w:rsidP="008D1B6E">
      <w:pPr>
        <w:jc w:val="both"/>
        <w:rPr>
          <w:rFonts w:ascii="Arial" w:hAnsi="Arial" w:cs="Arial"/>
          <w:b/>
          <w:i/>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Si dentro del plazo previsto por la </w:t>
      </w:r>
      <w:r w:rsidRPr="008D1B6E">
        <w:rPr>
          <w:rFonts w:ascii="Arial" w:hAnsi="Arial" w:cs="Arial"/>
          <w:b/>
          <w:sz w:val="22"/>
          <w:szCs w:val="22"/>
          <w:lang w:val="es-BO"/>
        </w:rPr>
        <w:t>ENTIDAD</w:t>
      </w:r>
      <w:r w:rsidRPr="008D1B6E">
        <w:rPr>
          <w:rFonts w:ascii="Arial" w:hAnsi="Arial" w:cs="Arial"/>
          <w:sz w:val="22"/>
          <w:szCs w:val="22"/>
          <w:lang w:val="es-BO"/>
        </w:rPr>
        <w:t xml:space="preserve"> los </w:t>
      </w:r>
      <w:r w:rsidRPr="008D1B6E">
        <w:rPr>
          <w:rFonts w:ascii="Arial" w:hAnsi="Arial" w:cs="Arial"/>
          <w:b/>
          <w:sz w:val="22"/>
          <w:szCs w:val="22"/>
          <w:lang w:val="es-BO"/>
        </w:rPr>
        <w:t>BIENES</w:t>
      </w:r>
      <w:r w:rsidRPr="008D1B6E">
        <w:rPr>
          <w:rFonts w:ascii="Arial" w:hAnsi="Arial" w:cs="Arial"/>
          <w:sz w:val="22"/>
          <w:szCs w:val="22"/>
          <w:lang w:val="es-BO"/>
        </w:rPr>
        <w:t xml:space="preserve"> objeto del presente Contrato, no presentaran fallas en su funcionamiento y tuvieran el mantenimiento adecuado, dicha garantía será devuelta.</w:t>
      </w:r>
    </w:p>
    <w:p w:rsidR="008D1B6E" w:rsidRPr="008D1B6E" w:rsidRDefault="008D1B6E" w:rsidP="008D1B6E">
      <w:pPr>
        <w:jc w:val="both"/>
        <w:rPr>
          <w:rFonts w:ascii="Arial" w:hAnsi="Arial" w:cs="Arial"/>
          <w:b/>
          <w:sz w:val="22"/>
          <w:szCs w:val="22"/>
          <w:lang w:val="es-BO"/>
        </w:rPr>
      </w:pPr>
    </w:p>
    <w:p w:rsidR="008D1B6E" w:rsidRPr="008D1B6E" w:rsidRDefault="008D1B6E" w:rsidP="008D1B6E">
      <w:pPr>
        <w:jc w:val="both"/>
        <w:rPr>
          <w:rFonts w:ascii="Arial" w:hAnsi="Arial" w:cs="Arial"/>
          <w:b/>
          <w:i/>
          <w:sz w:val="22"/>
          <w:szCs w:val="22"/>
          <w:lang w:val="es-BO"/>
        </w:rPr>
      </w:pPr>
      <w:r w:rsidRPr="008D1B6E">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8D1B6E" w:rsidRPr="008D1B6E" w:rsidRDefault="008D1B6E" w:rsidP="008D1B6E">
      <w:pPr>
        <w:jc w:val="both"/>
        <w:rPr>
          <w:rFonts w:ascii="Arial" w:hAnsi="Arial" w:cs="Arial"/>
          <w:b/>
          <w:i/>
          <w:sz w:val="22"/>
          <w:szCs w:val="22"/>
          <w:lang w:val="es-BO"/>
        </w:rPr>
      </w:pPr>
    </w:p>
    <w:p w:rsidR="008D1B6E" w:rsidRPr="008D1B6E" w:rsidRDefault="008D1B6E" w:rsidP="008D1B6E">
      <w:pPr>
        <w:widowControl w:val="0"/>
        <w:autoSpaceDE w:val="0"/>
        <w:autoSpaceDN w:val="0"/>
        <w:adjustRightInd w:val="0"/>
        <w:spacing w:line="220" w:lineRule="atLeast"/>
        <w:jc w:val="both"/>
        <w:rPr>
          <w:rFonts w:ascii="Arial" w:hAnsi="Arial" w:cs="Arial"/>
          <w:b/>
          <w:sz w:val="22"/>
          <w:szCs w:val="22"/>
          <w:lang w:val="es-BO"/>
        </w:rPr>
      </w:pPr>
      <w:r w:rsidRPr="008D1B6E">
        <w:rPr>
          <w:rFonts w:ascii="Arial" w:hAnsi="Arial" w:cs="Arial"/>
          <w:sz w:val="22"/>
          <w:szCs w:val="22"/>
          <w:lang w:val="es-BO"/>
        </w:rPr>
        <w:t xml:space="preserve">El </w:t>
      </w:r>
      <w:r w:rsidRPr="008D1B6E">
        <w:rPr>
          <w:rFonts w:ascii="Arial" w:hAnsi="Arial" w:cs="Arial"/>
          <w:b/>
          <w:sz w:val="22"/>
          <w:szCs w:val="22"/>
          <w:lang w:val="es-BO"/>
        </w:rPr>
        <w:t>PROVEEDOR</w:t>
      </w:r>
      <w:r w:rsidRPr="008D1B6E">
        <w:rPr>
          <w:rFonts w:ascii="Arial" w:hAnsi="Arial" w:cs="Arial"/>
          <w:sz w:val="22"/>
          <w:szCs w:val="22"/>
          <w:lang w:val="es-BO"/>
        </w:rPr>
        <w:t xml:space="preserve"> acepta expresamente, que la </w:t>
      </w:r>
      <w:r w:rsidRPr="008D1B6E">
        <w:rPr>
          <w:rFonts w:ascii="Arial" w:hAnsi="Arial" w:cs="Arial"/>
          <w:b/>
          <w:sz w:val="22"/>
          <w:szCs w:val="22"/>
          <w:lang w:val="es-BO"/>
        </w:rPr>
        <w:t>ENTIDAD</w:t>
      </w:r>
      <w:r w:rsidRPr="008D1B6E">
        <w:rPr>
          <w:rFonts w:ascii="Arial" w:hAnsi="Arial" w:cs="Arial"/>
          <w:sz w:val="22"/>
          <w:szCs w:val="22"/>
          <w:lang w:val="es-BO"/>
        </w:rPr>
        <w:t xml:space="preserve"> realizará la retención cuando se efectivice una recepción de los </w:t>
      </w:r>
      <w:r w:rsidRPr="008D1B6E">
        <w:rPr>
          <w:rFonts w:ascii="Arial" w:hAnsi="Arial" w:cs="Arial"/>
          <w:b/>
          <w:sz w:val="22"/>
          <w:szCs w:val="22"/>
          <w:lang w:val="es-BO"/>
        </w:rPr>
        <w:t xml:space="preserve">BIENES </w:t>
      </w:r>
      <w:r w:rsidRPr="008D1B6E">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total del presente Contrato.</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La cobertura de la retención será de un (1) año computable a partir del Acta de Recepción de los </w:t>
      </w:r>
      <w:r w:rsidRPr="008D1B6E">
        <w:rPr>
          <w:rFonts w:ascii="Arial" w:hAnsi="Arial" w:cs="Arial"/>
          <w:b/>
          <w:sz w:val="22"/>
          <w:szCs w:val="22"/>
          <w:lang w:val="es-BO"/>
        </w:rPr>
        <w:t>BIENES</w:t>
      </w:r>
      <w:r w:rsidRPr="008D1B6E">
        <w:rPr>
          <w:rFonts w:ascii="Arial" w:hAnsi="Arial" w:cs="Arial"/>
          <w:sz w:val="22"/>
          <w:szCs w:val="22"/>
          <w:lang w:val="es-BO"/>
        </w:rPr>
        <w:t>.</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El importe de esta retención podrá ser efectivizado en favor de la </w:t>
      </w:r>
      <w:r w:rsidRPr="008D1B6E">
        <w:rPr>
          <w:rFonts w:ascii="Arial" w:hAnsi="Arial" w:cs="Arial"/>
          <w:b/>
          <w:sz w:val="22"/>
          <w:szCs w:val="22"/>
          <w:lang w:val="es-BO"/>
        </w:rPr>
        <w:t>ENTIDAD</w:t>
      </w:r>
      <w:r w:rsidRPr="008D1B6E">
        <w:rPr>
          <w:rFonts w:ascii="Arial" w:hAnsi="Arial" w:cs="Arial"/>
          <w:sz w:val="22"/>
          <w:szCs w:val="22"/>
          <w:lang w:val="es-BO"/>
        </w:rPr>
        <w:t xml:space="preserve"> en caso de que los </w:t>
      </w:r>
      <w:r w:rsidRPr="008D1B6E">
        <w:rPr>
          <w:rFonts w:ascii="Arial" w:hAnsi="Arial" w:cs="Arial"/>
          <w:b/>
          <w:sz w:val="22"/>
          <w:szCs w:val="22"/>
          <w:lang w:val="es-BO"/>
        </w:rPr>
        <w:t>BIENES</w:t>
      </w:r>
      <w:r w:rsidRPr="008D1B6E">
        <w:rPr>
          <w:rFonts w:ascii="Arial" w:hAnsi="Arial" w:cs="Arial"/>
          <w:sz w:val="22"/>
          <w:szCs w:val="22"/>
          <w:lang w:val="es-BO"/>
        </w:rPr>
        <w:t xml:space="preserve"> adquiridos, no presenten buen funcionamiento y/o el </w:t>
      </w:r>
      <w:r w:rsidRPr="008D1B6E">
        <w:rPr>
          <w:rFonts w:ascii="Arial" w:hAnsi="Arial" w:cs="Arial"/>
          <w:b/>
          <w:sz w:val="22"/>
          <w:szCs w:val="22"/>
          <w:lang w:val="es-BO"/>
        </w:rPr>
        <w:t xml:space="preserve">PROVEEDOR </w:t>
      </w:r>
      <w:r w:rsidRPr="008D1B6E">
        <w:rPr>
          <w:rFonts w:ascii="Arial" w:hAnsi="Arial" w:cs="Arial"/>
          <w:sz w:val="22"/>
          <w:szCs w:val="22"/>
          <w:lang w:val="es-BO"/>
        </w:rPr>
        <w:t>no hubiese efectuado el mantenimiento preventivo, dentro del plazo de cobertura de la retención.</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Si dentro del plazo previsto por la </w:t>
      </w:r>
      <w:r w:rsidRPr="008D1B6E">
        <w:rPr>
          <w:rFonts w:ascii="Arial" w:hAnsi="Arial" w:cs="Arial"/>
          <w:b/>
          <w:sz w:val="22"/>
          <w:szCs w:val="22"/>
          <w:lang w:val="es-BO"/>
        </w:rPr>
        <w:t>ENTIDAD</w:t>
      </w:r>
      <w:r w:rsidRPr="008D1B6E">
        <w:rPr>
          <w:rFonts w:ascii="Arial" w:hAnsi="Arial" w:cs="Arial"/>
          <w:sz w:val="22"/>
          <w:szCs w:val="22"/>
          <w:lang w:val="es-BO"/>
        </w:rPr>
        <w:t xml:space="preserve"> los </w:t>
      </w:r>
      <w:r w:rsidRPr="008D1B6E">
        <w:rPr>
          <w:rFonts w:ascii="Arial" w:hAnsi="Arial" w:cs="Arial"/>
          <w:b/>
          <w:sz w:val="22"/>
          <w:szCs w:val="22"/>
          <w:lang w:val="es-BO"/>
        </w:rPr>
        <w:t>BIENES</w:t>
      </w:r>
      <w:r w:rsidRPr="008D1B6E">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8D1B6E" w:rsidRPr="008D1B6E" w:rsidRDefault="008D1B6E" w:rsidP="008D1B6E">
      <w:pPr>
        <w:widowControl w:val="0"/>
        <w:autoSpaceDE w:val="0"/>
        <w:autoSpaceDN w:val="0"/>
        <w:adjustRightInd w:val="0"/>
        <w:jc w:val="both"/>
        <w:rPr>
          <w:rFonts w:ascii="Arial" w:hAnsi="Arial" w:cs="Arial"/>
          <w:b/>
          <w:sz w:val="22"/>
          <w:szCs w:val="22"/>
          <w:lang w:val="es-BO"/>
        </w:rPr>
      </w:pPr>
    </w:p>
    <w:p w:rsidR="008D1B6E" w:rsidRPr="008D1B6E" w:rsidRDefault="008D1B6E" w:rsidP="008D1B6E">
      <w:pPr>
        <w:widowControl w:val="0"/>
        <w:jc w:val="both"/>
        <w:rPr>
          <w:rFonts w:ascii="Arial" w:hAnsi="Arial" w:cs="Arial"/>
          <w:b/>
          <w:sz w:val="22"/>
          <w:szCs w:val="22"/>
          <w:lang w:val="es-BO"/>
        </w:rPr>
      </w:pPr>
      <w:r w:rsidRPr="008D1B6E">
        <w:rPr>
          <w:rFonts w:ascii="Arial" w:hAnsi="Arial" w:cs="Arial"/>
          <w:b/>
          <w:sz w:val="22"/>
          <w:szCs w:val="22"/>
          <w:lang w:val="es-BO"/>
        </w:rPr>
        <w:t xml:space="preserve">CLÁUSULA DÉCIMA PRIMERA.- (PLAZO DE ENTREGA) </w:t>
      </w:r>
    </w:p>
    <w:p w:rsidR="008D1B6E" w:rsidRPr="008D1B6E" w:rsidRDefault="008D1B6E" w:rsidP="008D1B6E">
      <w:pPr>
        <w:widowControl w:val="0"/>
        <w:jc w:val="both"/>
        <w:rPr>
          <w:rFonts w:ascii="Arial" w:hAnsi="Arial" w:cs="Arial"/>
          <w:sz w:val="22"/>
          <w:szCs w:val="22"/>
        </w:rPr>
      </w:pPr>
    </w:p>
    <w:p w:rsidR="008D1B6E" w:rsidRPr="008D1B6E" w:rsidRDefault="008D1B6E" w:rsidP="008D1B6E">
      <w:pPr>
        <w:widowControl w:val="0"/>
        <w:jc w:val="both"/>
        <w:rPr>
          <w:rFonts w:ascii="Arial" w:hAnsi="Arial" w:cs="Arial"/>
          <w:b/>
          <w:i/>
          <w:sz w:val="22"/>
          <w:szCs w:val="22"/>
          <w:lang w:val="es-BO"/>
        </w:rPr>
      </w:pPr>
      <w:r w:rsidRPr="008D1B6E">
        <w:rPr>
          <w:rFonts w:ascii="Arial" w:hAnsi="Arial" w:cs="Arial"/>
          <w:sz w:val="22"/>
          <w:szCs w:val="22"/>
          <w:lang w:val="es-BO"/>
        </w:rPr>
        <w:t xml:space="preserve">El </w:t>
      </w:r>
      <w:r w:rsidRPr="008D1B6E">
        <w:rPr>
          <w:rFonts w:ascii="Arial" w:hAnsi="Arial" w:cs="Arial"/>
          <w:b/>
          <w:bCs/>
          <w:sz w:val="22"/>
          <w:szCs w:val="22"/>
          <w:lang w:val="es-BO"/>
        </w:rPr>
        <w:t xml:space="preserve">PROVEEDOR </w:t>
      </w:r>
      <w:r w:rsidRPr="008D1B6E">
        <w:rPr>
          <w:rFonts w:ascii="Arial" w:hAnsi="Arial" w:cs="Arial"/>
          <w:sz w:val="22"/>
          <w:szCs w:val="22"/>
          <w:lang w:val="es-BO"/>
        </w:rPr>
        <w:t xml:space="preserve">entregará los </w:t>
      </w:r>
      <w:r w:rsidRPr="008D1B6E">
        <w:rPr>
          <w:rFonts w:ascii="Arial" w:hAnsi="Arial" w:cs="Arial"/>
          <w:b/>
          <w:sz w:val="22"/>
          <w:szCs w:val="22"/>
          <w:lang w:val="es-BO"/>
        </w:rPr>
        <w:t>BIENES</w:t>
      </w:r>
      <w:r w:rsidRPr="008D1B6E">
        <w:rPr>
          <w:rFonts w:ascii="Arial" w:hAnsi="Arial" w:cs="Arial"/>
          <w:sz w:val="22"/>
          <w:szCs w:val="22"/>
          <w:lang w:val="es-BO"/>
        </w:rPr>
        <w:t xml:space="preserve"> en estricto apego a la propuesta adjudicada, en el plazo de: setenta y cinco (75)</w:t>
      </w:r>
      <w:r w:rsidRPr="008D1B6E">
        <w:rPr>
          <w:rFonts w:ascii="Arial" w:hAnsi="Arial" w:cs="Arial"/>
          <w:b/>
          <w:i/>
          <w:sz w:val="22"/>
          <w:szCs w:val="22"/>
          <w:lang w:val="es-BO"/>
        </w:rPr>
        <w:t xml:space="preserve"> </w:t>
      </w:r>
      <w:r w:rsidRPr="008D1B6E">
        <w:rPr>
          <w:rFonts w:ascii="Arial" w:hAnsi="Arial" w:cs="Arial"/>
          <w:sz w:val="22"/>
          <w:szCs w:val="22"/>
          <w:lang w:val="es-BO"/>
        </w:rPr>
        <w:t xml:space="preserve">días calendario. </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El plazo de entrega señalado precedentemente será computado a partir de: El día siguiente hábil de la suscripción del contrato.</w:t>
      </w:r>
    </w:p>
    <w:p w:rsidR="008D1B6E" w:rsidRPr="008D1B6E" w:rsidRDefault="008D1B6E" w:rsidP="008D1B6E">
      <w:pPr>
        <w:widowControl w:val="0"/>
        <w:ind w:left="72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 xml:space="preserve">El plazo de entrega de los </w:t>
      </w:r>
      <w:r w:rsidRPr="008D1B6E">
        <w:rPr>
          <w:rFonts w:ascii="Arial" w:hAnsi="Arial" w:cs="Arial"/>
          <w:b/>
          <w:sz w:val="22"/>
          <w:szCs w:val="22"/>
          <w:lang w:val="es-BO"/>
        </w:rPr>
        <w:t>BIENES</w:t>
      </w:r>
      <w:r w:rsidRPr="008D1B6E">
        <w:rPr>
          <w:rFonts w:ascii="Arial" w:hAnsi="Arial" w:cs="Arial"/>
          <w:sz w:val="22"/>
          <w:szCs w:val="22"/>
          <w:lang w:val="es-BO"/>
        </w:rPr>
        <w:t>, establecido en la presente Cláusula, podrá ser ampliado cuando:</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F326B6">
      <w:pPr>
        <w:numPr>
          <w:ilvl w:val="0"/>
          <w:numId w:val="38"/>
        </w:numPr>
        <w:spacing w:line="259" w:lineRule="auto"/>
        <w:jc w:val="both"/>
        <w:rPr>
          <w:rFonts w:ascii="Arial" w:hAnsi="Arial" w:cs="Arial"/>
          <w:sz w:val="22"/>
          <w:szCs w:val="22"/>
          <w:lang w:val="es-BO"/>
        </w:rPr>
      </w:pPr>
      <w:r w:rsidRPr="008D1B6E">
        <w:rPr>
          <w:rFonts w:ascii="Arial" w:hAnsi="Arial" w:cs="Arial"/>
          <w:sz w:val="22"/>
          <w:szCs w:val="22"/>
          <w:lang w:val="es-BO"/>
        </w:rPr>
        <w:t xml:space="preserve">La </w:t>
      </w:r>
      <w:r w:rsidRPr="008D1B6E">
        <w:rPr>
          <w:rFonts w:ascii="Arial" w:hAnsi="Arial" w:cs="Arial"/>
          <w:b/>
          <w:sz w:val="22"/>
          <w:szCs w:val="22"/>
          <w:lang w:val="es-BO"/>
        </w:rPr>
        <w:t>ENTIDAD,</w:t>
      </w:r>
      <w:r w:rsidRPr="008D1B6E">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8D1B6E" w:rsidRPr="008D1B6E" w:rsidRDefault="008D1B6E" w:rsidP="00F326B6">
      <w:pPr>
        <w:numPr>
          <w:ilvl w:val="0"/>
          <w:numId w:val="38"/>
        </w:numPr>
        <w:spacing w:line="259" w:lineRule="auto"/>
        <w:jc w:val="both"/>
        <w:rPr>
          <w:rFonts w:ascii="Arial" w:hAnsi="Arial" w:cs="Arial"/>
          <w:sz w:val="22"/>
          <w:szCs w:val="22"/>
          <w:lang w:val="es-BO"/>
        </w:rPr>
      </w:pPr>
      <w:r w:rsidRPr="008D1B6E">
        <w:rPr>
          <w:rFonts w:ascii="Arial" w:hAnsi="Arial" w:cs="Arial"/>
          <w:sz w:val="22"/>
          <w:szCs w:val="22"/>
          <w:lang w:val="es-BO"/>
        </w:rPr>
        <w:t>Por otras causas previstas para la ejecución del presente Contrato.</w:t>
      </w:r>
    </w:p>
    <w:p w:rsidR="008D1B6E" w:rsidRPr="008D1B6E" w:rsidRDefault="008D1B6E" w:rsidP="008D1B6E">
      <w:pPr>
        <w:jc w:val="both"/>
        <w:rPr>
          <w:rFonts w:ascii="Arial" w:hAnsi="Arial" w:cs="Arial"/>
          <w:b/>
          <w:sz w:val="22"/>
          <w:szCs w:val="22"/>
        </w:rPr>
      </w:pPr>
    </w:p>
    <w:p w:rsidR="008D1B6E" w:rsidRPr="008D1B6E" w:rsidRDefault="008D1B6E" w:rsidP="008D1B6E">
      <w:pPr>
        <w:jc w:val="both"/>
        <w:rPr>
          <w:rFonts w:ascii="Arial" w:hAnsi="Arial" w:cs="Arial"/>
          <w:b/>
          <w:sz w:val="22"/>
          <w:szCs w:val="22"/>
          <w:lang w:val="es-BO"/>
        </w:rPr>
      </w:pPr>
      <w:r w:rsidRPr="008D1B6E">
        <w:rPr>
          <w:rFonts w:ascii="Arial" w:hAnsi="Arial" w:cs="Arial"/>
          <w:b/>
          <w:sz w:val="22"/>
          <w:szCs w:val="22"/>
        </w:rPr>
        <w:t xml:space="preserve">CLÁUSULA DÉCIMA SEGUNDA.- (LUGAR DE ENTREGA) </w:t>
      </w:r>
      <w:r w:rsidRPr="008D1B6E">
        <w:rPr>
          <w:rFonts w:ascii="Arial" w:hAnsi="Arial" w:cs="Arial"/>
          <w:sz w:val="22"/>
          <w:szCs w:val="22"/>
          <w:lang w:val="es-BO"/>
        </w:rPr>
        <w:t xml:space="preserve">El </w:t>
      </w:r>
      <w:r w:rsidRPr="008D1B6E">
        <w:rPr>
          <w:rFonts w:ascii="Arial" w:hAnsi="Arial" w:cs="Arial"/>
          <w:b/>
          <w:sz w:val="22"/>
          <w:szCs w:val="22"/>
          <w:lang w:val="es-BO"/>
        </w:rPr>
        <w:t>PROVEEDOR</w:t>
      </w:r>
      <w:r w:rsidRPr="008D1B6E">
        <w:rPr>
          <w:rFonts w:ascii="Arial" w:hAnsi="Arial" w:cs="Arial"/>
          <w:sz w:val="22"/>
          <w:szCs w:val="22"/>
          <w:lang w:val="es-BO"/>
        </w:rPr>
        <w:t xml:space="preserve"> realizará la entrega de los </w:t>
      </w:r>
      <w:r w:rsidRPr="008D1B6E">
        <w:rPr>
          <w:rFonts w:ascii="Arial" w:hAnsi="Arial" w:cs="Arial"/>
          <w:b/>
          <w:sz w:val="22"/>
          <w:szCs w:val="22"/>
          <w:lang w:val="es-BO"/>
        </w:rPr>
        <w:t>BIENES</w:t>
      </w:r>
      <w:r w:rsidRPr="008D1B6E">
        <w:rPr>
          <w:rFonts w:ascii="Arial" w:hAnsi="Arial" w:cs="Arial"/>
          <w:sz w:val="22"/>
          <w:szCs w:val="22"/>
          <w:lang w:val="es-BO"/>
        </w:rPr>
        <w:t xml:space="preserve"> en la Unidad de Activos Fijos y Almacenes del piso 5° del Edificio Principal de la </w:t>
      </w:r>
      <w:r w:rsidRPr="008D1B6E">
        <w:rPr>
          <w:rFonts w:ascii="Arial" w:hAnsi="Arial" w:cs="Arial"/>
          <w:b/>
          <w:sz w:val="22"/>
          <w:szCs w:val="22"/>
          <w:lang w:val="es-BO"/>
        </w:rPr>
        <w:t>ENTIDAD</w:t>
      </w:r>
      <w:r w:rsidRPr="008D1B6E">
        <w:rPr>
          <w:rFonts w:ascii="Arial" w:hAnsi="Arial" w:cs="Arial"/>
          <w:sz w:val="22"/>
          <w:szCs w:val="22"/>
          <w:lang w:val="es-BO"/>
        </w:rPr>
        <w:t xml:space="preserve"> al Responsable de Recepción.</w:t>
      </w:r>
    </w:p>
    <w:p w:rsidR="008D1B6E" w:rsidRPr="008D1B6E" w:rsidRDefault="008D1B6E" w:rsidP="008D1B6E">
      <w:pPr>
        <w:jc w:val="both"/>
        <w:rPr>
          <w:rFonts w:ascii="Arial" w:hAnsi="Arial" w:cs="Arial"/>
          <w:b/>
          <w:sz w:val="22"/>
          <w:szCs w:val="22"/>
          <w:lang w:val="es-BO"/>
        </w:rPr>
      </w:pPr>
    </w:p>
    <w:p w:rsidR="008D1B6E" w:rsidRPr="008D1B6E" w:rsidRDefault="008D1B6E" w:rsidP="008D1B6E">
      <w:pPr>
        <w:widowControl w:val="0"/>
        <w:jc w:val="both"/>
        <w:rPr>
          <w:rFonts w:ascii="Arial" w:hAnsi="Arial" w:cs="Arial"/>
          <w:sz w:val="22"/>
          <w:szCs w:val="22"/>
        </w:rPr>
      </w:pPr>
      <w:r w:rsidRPr="008D1B6E">
        <w:rPr>
          <w:rFonts w:ascii="Arial" w:hAnsi="Arial" w:cs="Arial"/>
          <w:b/>
          <w:sz w:val="22"/>
          <w:szCs w:val="22"/>
          <w:lang w:val="es-BO"/>
        </w:rPr>
        <w:t xml:space="preserve">CLÁUSULA DÉCIMA TERCERA.- (MONTO, MONEDA Y FORMA DE PAGO) </w:t>
      </w:r>
      <w:r w:rsidRPr="008D1B6E">
        <w:rPr>
          <w:rFonts w:ascii="Arial" w:hAnsi="Arial" w:cs="Arial"/>
          <w:sz w:val="22"/>
          <w:szCs w:val="22"/>
        </w:rPr>
        <w:t xml:space="preserve">El monto total propuesto y aceptado por ambas partes para la adquisición de los </w:t>
      </w:r>
      <w:r w:rsidRPr="008D1B6E">
        <w:rPr>
          <w:rFonts w:ascii="Arial" w:hAnsi="Arial" w:cs="Arial"/>
          <w:b/>
          <w:bCs/>
          <w:sz w:val="22"/>
          <w:szCs w:val="22"/>
        </w:rPr>
        <w:t xml:space="preserve">BIENES </w:t>
      </w:r>
      <w:r w:rsidRPr="008D1B6E">
        <w:rPr>
          <w:rFonts w:ascii="Arial" w:hAnsi="Arial" w:cs="Arial"/>
          <w:sz w:val="22"/>
          <w:szCs w:val="22"/>
        </w:rPr>
        <w:t>asciende a la suma de Bs________ (_____________________________ 00/100 Bolivianos).</w:t>
      </w:r>
    </w:p>
    <w:p w:rsidR="008D1B6E" w:rsidRPr="008D1B6E" w:rsidRDefault="008D1B6E" w:rsidP="008D1B6E">
      <w:pPr>
        <w:widowControl w:val="0"/>
        <w:jc w:val="both"/>
        <w:rPr>
          <w:rFonts w:ascii="Arial" w:hAnsi="Arial" w:cs="Arial"/>
          <w:b/>
          <w:i/>
          <w:sz w:val="22"/>
          <w:szCs w:val="22"/>
          <w:lang w:val="es-BO"/>
        </w:rPr>
      </w:pPr>
    </w:p>
    <w:p w:rsidR="008D1B6E" w:rsidRPr="008D1B6E" w:rsidRDefault="008D1B6E" w:rsidP="008D1B6E">
      <w:pPr>
        <w:widowControl w:val="0"/>
        <w:numPr>
          <w:ilvl w:val="0"/>
          <w:numId w:val="47"/>
        </w:numPr>
        <w:spacing w:after="160" w:line="259" w:lineRule="auto"/>
        <w:jc w:val="both"/>
        <w:rPr>
          <w:rFonts w:ascii="Arial" w:hAnsi="Arial" w:cs="Arial"/>
          <w:b/>
          <w:sz w:val="22"/>
          <w:szCs w:val="22"/>
          <w:lang w:val="es-BO"/>
        </w:rPr>
      </w:pPr>
      <w:r w:rsidRPr="008D1B6E">
        <w:rPr>
          <w:rFonts w:ascii="Arial" w:hAnsi="Arial" w:cs="Arial"/>
          <w:b/>
          <w:sz w:val="22"/>
          <w:szCs w:val="22"/>
          <w:lang w:val="es-BO"/>
        </w:rPr>
        <w:t xml:space="preserve"> </w:t>
      </w:r>
      <w:r w:rsidRPr="008D1B6E">
        <w:rPr>
          <w:rFonts w:ascii="Arial" w:hAnsi="Arial" w:cs="Arial"/>
          <w:sz w:val="22"/>
          <w:szCs w:val="22"/>
          <w:lang w:val="es-BO"/>
        </w:rPr>
        <w:t xml:space="preserve">El monto del presente Contrato, que corresponde </w:t>
      </w:r>
      <w:proofErr w:type="gramStart"/>
      <w:r w:rsidRPr="008D1B6E">
        <w:rPr>
          <w:rFonts w:ascii="Arial" w:hAnsi="Arial" w:cs="Arial"/>
          <w:sz w:val="22"/>
          <w:szCs w:val="22"/>
          <w:lang w:val="es-BO"/>
        </w:rPr>
        <w:t xml:space="preserve">a </w:t>
      </w:r>
      <w:r w:rsidRPr="008D1B6E">
        <w:rPr>
          <w:rFonts w:ascii="Arial" w:hAnsi="Arial" w:cs="Arial"/>
          <w:b/>
          <w:sz w:val="22"/>
          <w:szCs w:val="22"/>
          <w:lang w:val="es-BO"/>
        </w:rPr>
        <w:t xml:space="preserve"> </w:t>
      </w:r>
      <w:r w:rsidRPr="008D1B6E">
        <w:rPr>
          <w:rFonts w:ascii="Arial" w:hAnsi="Arial" w:cs="Arial"/>
          <w:sz w:val="22"/>
          <w:szCs w:val="22"/>
        </w:rPr>
        <w:t>Bs</w:t>
      </w:r>
      <w:proofErr w:type="gramEnd"/>
      <w:r w:rsidRPr="008D1B6E">
        <w:rPr>
          <w:rFonts w:ascii="Arial" w:hAnsi="Arial" w:cs="Arial"/>
          <w:sz w:val="22"/>
          <w:szCs w:val="22"/>
        </w:rPr>
        <w:t xml:space="preserve">________ (____________ 00/100 Bolivianos), </w:t>
      </w:r>
      <w:r w:rsidRPr="008D1B6E">
        <w:rPr>
          <w:rFonts w:ascii="Arial" w:hAnsi="Arial" w:cs="Arial"/>
          <w:sz w:val="22"/>
          <w:szCs w:val="22"/>
          <w:lang w:val="es-BO"/>
        </w:rPr>
        <w:t xml:space="preserve">será pagado por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a favor del </w:t>
      </w:r>
      <w:r w:rsidRPr="008D1B6E">
        <w:rPr>
          <w:rFonts w:ascii="Arial" w:hAnsi="Arial" w:cs="Arial"/>
          <w:b/>
          <w:sz w:val="22"/>
          <w:szCs w:val="22"/>
          <w:lang w:val="es-BO"/>
        </w:rPr>
        <w:t>PROVEEDOR</w:t>
      </w:r>
      <w:r w:rsidRPr="008D1B6E">
        <w:rPr>
          <w:rFonts w:ascii="Arial" w:hAnsi="Arial" w:cs="Arial"/>
          <w:sz w:val="22"/>
          <w:szCs w:val="22"/>
          <w:lang w:val="es-BO"/>
        </w:rPr>
        <w:t>, una vez se emita el Acta de Recepción por el Responsable de Recepción.</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b/>
          <w:sz w:val="22"/>
          <w:szCs w:val="22"/>
          <w:lang w:val="es-BO"/>
        </w:rPr>
      </w:pPr>
      <w:r w:rsidRPr="008D1B6E">
        <w:rPr>
          <w:rFonts w:ascii="Arial" w:hAnsi="Arial" w:cs="Arial"/>
          <w:sz w:val="22"/>
          <w:szCs w:val="22"/>
          <w:lang w:val="es-BO"/>
        </w:rPr>
        <w:t xml:space="preserve">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aplicará las sanciones por demoras en la entrega de los </w:t>
      </w:r>
      <w:r w:rsidRPr="008D1B6E">
        <w:rPr>
          <w:rFonts w:ascii="Arial" w:hAnsi="Arial" w:cs="Arial"/>
          <w:b/>
          <w:sz w:val="22"/>
          <w:szCs w:val="22"/>
          <w:lang w:val="es-BO"/>
        </w:rPr>
        <w:t xml:space="preserve">BIENES </w:t>
      </w:r>
      <w:r w:rsidRPr="008D1B6E">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8D1B6E">
        <w:rPr>
          <w:rFonts w:ascii="Arial" w:hAnsi="Arial" w:cs="Arial"/>
          <w:b/>
          <w:sz w:val="22"/>
          <w:szCs w:val="22"/>
          <w:lang w:val="es-BO"/>
        </w:rPr>
        <w:t>PROVEEDOR.</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b/>
          <w:sz w:val="22"/>
          <w:szCs w:val="22"/>
          <w:lang w:val="es-BO"/>
        </w:rPr>
        <w:t>CLÁUSULA DÉCIMA CUARTA.- (DOMICILIO A EFECTOS DE NOTIFICACIÓN)</w:t>
      </w:r>
      <w:r w:rsidRPr="008D1B6E">
        <w:rPr>
          <w:rFonts w:ascii="Arial" w:hAnsi="Arial" w:cs="Arial"/>
          <w:sz w:val="22"/>
          <w:szCs w:val="22"/>
          <w:lang w:val="es-BO"/>
        </w:rPr>
        <w:t xml:space="preserve"> Cualquier aviso o notificación que tengan que darse las partes suscribientes del presente Contrato será enviada de manera escrita:</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numPr>
          <w:ilvl w:val="1"/>
          <w:numId w:val="43"/>
        </w:numPr>
        <w:spacing w:after="160" w:line="259" w:lineRule="auto"/>
        <w:ind w:left="1134"/>
        <w:contextualSpacing/>
        <w:jc w:val="both"/>
        <w:rPr>
          <w:rFonts w:ascii="Arial" w:hAnsi="Arial" w:cs="Arial"/>
          <w:sz w:val="22"/>
          <w:szCs w:val="22"/>
          <w:lang w:val="es-BO"/>
        </w:rPr>
      </w:pPr>
      <w:r w:rsidRPr="008D1B6E">
        <w:rPr>
          <w:rFonts w:ascii="Arial" w:hAnsi="Arial" w:cs="Arial"/>
          <w:sz w:val="22"/>
          <w:szCs w:val="22"/>
          <w:lang w:val="es-BO"/>
        </w:rPr>
        <w:lastRenderedPageBreak/>
        <w:t xml:space="preserve">Al </w:t>
      </w:r>
      <w:r w:rsidRPr="008D1B6E">
        <w:rPr>
          <w:rFonts w:ascii="Arial" w:hAnsi="Arial" w:cs="Arial"/>
          <w:b/>
          <w:sz w:val="22"/>
          <w:szCs w:val="22"/>
          <w:lang w:val="es-BO"/>
        </w:rPr>
        <w:t>PROVEEDOR</w:t>
      </w:r>
      <w:r w:rsidRPr="008D1B6E">
        <w:rPr>
          <w:rFonts w:ascii="Arial" w:hAnsi="Arial" w:cs="Arial"/>
          <w:sz w:val="22"/>
          <w:szCs w:val="22"/>
          <w:lang w:val="es-BO"/>
        </w:rPr>
        <w:t>: E</w:t>
      </w:r>
      <w:r w:rsidRPr="008D1B6E">
        <w:rPr>
          <w:rFonts w:ascii="Arial" w:hAnsi="Arial" w:cs="Arial"/>
          <w:sz w:val="22"/>
          <w:szCs w:val="22"/>
          <w:lang w:val="es-ES_tradnl"/>
        </w:rPr>
        <w:t xml:space="preserve">n _________________________, de la Zona de __________ </w:t>
      </w:r>
      <w:proofErr w:type="spellStart"/>
      <w:r w:rsidRPr="008D1B6E">
        <w:rPr>
          <w:rFonts w:ascii="Arial" w:hAnsi="Arial" w:cs="Arial"/>
          <w:sz w:val="22"/>
          <w:szCs w:val="22"/>
          <w:lang w:val="es-ES_tradnl"/>
        </w:rPr>
        <w:t>de</w:t>
      </w:r>
      <w:proofErr w:type="spellEnd"/>
      <w:r w:rsidRPr="008D1B6E">
        <w:rPr>
          <w:rFonts w:ascii="Arial" w:hAnsi="Arial" w:cs="Arial"/>
          <w:sz w:val="22"/>
          <w:szCs w:val="22"/>
          <w:lang w:val="es-ES_tradnl"/>
        </w:rPr>
        <w:t xml:space="preserve"> la ciudad de _______ - Bolivia</w:t>
      </w:r>
      <w:r w:rsidRPr="008D1B6E">
        <w:rPr>
          <w:rFonts w:ascii="Arial" w:hAnsi="Arial" w:cs="Arial"/>
          <w:sz w:val="22"/>
          <w:szCs w:val="22"/>
          <w:lang w:val="es-BO"/>
        </w:rPr>
        <w:t>.</w:t>
      </w:r>
    </w:p>
    <w:p w:rsidR="008D1B6E" w:rsidRPr="008D1B6E" w:rsidRDefault="008D1B6E" w:rsidP="008D1B6E">
      <w:pPr>
        <w:widowControl w:val="0"/>
        <w:ind w:left="720"/>
        <w:contextualSpacing/>
        <w:jc w:val="both"/>
        <w:rPr>
          <w:rFonts w:ascii="Arial" w:hAnsi="Arial" w:cs="Arial"/>
          <w:sz w:val="22"/>
          <w:szCs w:val="22"/>
          <w:lang w:val="es-BO"/>
        </w:rPr>
      </w:pPr>
    </w:p>
    <w:p w:rsidR="008D1B6E" w:rsidRPr="008D1B6E" w:rsidRDefault="008D1B6E" w:rsidP="008D1B6E">
      <w:pPr>
        <w:widowControl w:val="0"/>
        <w:numPr>
          <w:ilvl w:val="1"/>
          <w:numId w:val="43"/>
        </w:numPr>
        <w:spacing w:after="160" w:line="259" w:lineRule="auto"/>
        <w:ind w:left="1134"/>
        <w:contextualSpacing/>
        <w:jc w:val="both"/>
        <w:rPr>
          <w:rFonts w:ascii="Arial" w:hAnsi="Arial" w:cs="Arial"/>
          <w:sz w:val="22"/>
          <w:szCs w:val="22"/>
          <w:lang w:val="es-BO"/>
        </w:rPr>
      </w:pPr>
      <w:r w:rsidRPr="008D1B6E">
        <w:rPr>
          <w:rFonts w:ascii="Arial" w:hAnsi="Arial" w:cs="Arial"/>
          <w:sz w:val="22"/>
          <w:szCs w:val="22"/>
          <w:lang w:val="es-BO"/>
        </w:rPr>
        <w:t xml:space="preserve">A la </w:t>
      </w:r>
      <w:r w:rsidRPr="008D1B6E">
        <w:rPr>
          <w:rFonts w:ascii="Arial" w:hAnsi="Arial" w:cs="Arial"/>
          <w:b/>
          <w:sz w:val="22"/>
          <w:szCs w:val="22"/>
          <w:lang w:val="es-BO"/>
        </w:rPr>
        <w:t>ENTIDAD</w:t>
      </w:r>
      <w:r w:rsidRPr="008D1B6E">
        <w:rPr>
          <w:rFonts w:ascii="Arial" w:hAnsi="Arial" w:cs="Arial"/>
          <w:sz w:val="22"/>
          <w:szCs w:val="22"/>
          <w:lang w:val="es-BO"/>
        </w:rPr>
        <w:t>: En su Edificio Principal ubicado en la calle Ayacucho esquina calle Mercado s/n de la Zona Central de la ciudad de La Paz - Bolivia.</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CLÁUSULA DÉCIMA QUINTA.- (DERECHOS DEL</w:t>
      </w:r>
      <w:r w:rsidRPr="008D1B6E">
        <w:rPr>
          <w:rFonts w:ascii="Arial" w:hAnsi="Arial" w:cs="Arial"/>
          <w:sz w:val="22"/>
          <w:szCs w:val="22"/>
          <w:lang w:val="es-BO" w:eastAsia="es-BO"/>
        </w:rPr>
        <w:t xml:space="preserve"> </w:t>
      </w:r>
      <w:r w:rsidRPr="008D1B6E">
        <w:rPr>
          <w:rFonts w:ascii="Arial" w:hAnsi="Arial" w:cs="Arial"/>
          <w:b/>
          <w:sz w:val="22"/>
          <w:szCs w:val="22"/>
          <w:lang w:val="es-BO" w:eastAsia="es-BO"/>
        </w:rPr>
        <w:t xml:space="preserve">PROVEEDOR) </w:t>
      </w:r>
      <w:r w:rsidRPr="008D1B6E">
        <w:rPr>
          <w:rFonts w:ascii="Arial" w:hAnsi="Arial" w:cs="Arial"/>
          <w:sz w:val="22"/>
          <w:szCs w:val="22"/>
          <w:lang w:val="es-BO" w:eastAsia="es-BO"/>
        </w:rPr>
        <w:t xml:space="preserve">El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xml:space="preserve">, tiene derecho a plantear los reclamos que considere correctos, por cualquier omisión de 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por falta de pago de la adquisición efectuada, o por cualquier otro aspecto consignado en el presente Contrato.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Tales reclamos deberán ser planteados por escrito y con los respaldos correspondientes, a 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hasta veinte (20) días hábiles, posteriores al suceso. </w:t>
      </w:r>
    </w:p>
    <w:p w:rsidR="008D1B6E" w:rsidRPr="008D1B6E" w:rsidRDefault="008D1B6E" w:rsidP="008D1B6E">
      <w:pPr>
        <w:widowControl w:val="0"/>
        <w:jc w:val="both"/>
        <w:rPr>
          <w:rFonts w:ascii="Arial" w:hAnsi="Arial" w:cs="Arial"/>
          <w:sz w:val="22"/>
          <w:szCs w:val="22"/>
          <w:lang w:val="es-BO" w:eastAsia="es-BO"/>
        </w:rPr>
      </w:pPr>
    </w:p>
    <w:p w:rsidR="008D1B6E" w:rsidRPr="008D1B6E" w:rsidRDefault="008D1B6E" w:rsidP="008D1B6E">
      <w:pPr>
        <w:widowControl w:val="0"/>
        <w:jc w:val="both"/>
        <w:rPr>
          <w:rFonts w:ascii="Arial" w:hAnsi="Arial" w:cs="Arial"/>
          <w:b/>
          <w:sz w:val="22"/>
          <w:szCs w:val="22"/>
          <w:lang w:val="es-BO"/>
        </w:rPr>
      </w:pPr>
      <w:r w:rsidRPr="008D1B6E">
        <w:rPr>
          <w:rFonts w:ascii="Arial" w:hAnsi="Arial" w:cs="Arial"/>
          <w:sz w:val="22"/>
          <w:szCs w:val="22"/>
          <w:lang w:val="es-BO" w:eastAsia="es-BO"/>
        </w:rPr>
        <w:t xml:space="preserve">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dentro del lapso de cinco (5) días hábiles de recibido el reclamo, deberá emitir su respuesta de forma sustentada al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aceptando o rechazando el reclamo. Dentro de este plazo,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podrá solicitar las aclaraciones respectivas al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para sustentar su decisión.</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En caso que el reclamo sea complejo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D1B6E">
        <w:rPr>
          <w:rFonts w:ascii="Arial" w:hAnsi="Arial" w:cs="Arial"/>
          <w:b/>
          <w:bCs/>
          <w:sz w:val="22"/>
          <w:szCs w:val="22"/>
          <w:lang w:val="es-BO" w:eastAsia="es-BO"/>
        </w:rPr>
        <w:t xml:space="preserve">. </w:t>
      </w:r>
    </w:p>
    <w:p w:rsidR="008D1B6E" w:rsidRPr="008D1B6E" w:rsidRDefault="008D1B6E" w:rsidP="008D1B6E">
      <w:pPr>
        <w:widowControl w:val="0"/>
        <w:jc w:val="both"/>
        <w:rPr>
          <w:rFonts w:ascii="Arial" w:hAnsi="Arial" w:cs="Arial"/>
          <w:sz w:val="22"/>
          <w:szCs w:val="22"/>
          <w:lang w:val="es-BO" w:eastAsia="es-BO"/>
        </w:rPr>
      </w:pPr>
    </w:p>
    <w:p w:rsidR="008D1B6E" w:rsidRPr="008D1B6E" w:rsidRDefault="008D1B6E" w:rsidP="008D1B6E">
      <w:pPr>
        <w:widowControl w:val="0"/>
        <w:jc w:val="both"/>
        <w:rPr>
          <w:rFonts w:ascii="Arial" w:hAnsi="Arial" w:cs="Arial"/>
          <w:sz w:val="22"/>
          <w:szCs w:val="22"/>
          <w:lang w:val="es-BO" w:eastAsia="es-BO"/>
        </w:rPr>
      </w:pPr>
      <w:r w:rsidRPr="008D1B6E">
        <w:rPr>
          <w:rFonts w:ascii="Arial" w:hAnsi="Arial" w:cs="Arial"/>
          <w:sz w:val="22"/>
          <w:szCs w:val="22"/>
          <w:lang w:val="es-BO" w:eastAsia="es-BO"/>
        </w:rPr>
        <w:t xml:space="preserve">Todo proceso de respuesta a reclamo, no deberá exceder los diez (10) días hábiles, computables desde la recepción del reclamo por 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 xml:space="preserve">La </w:t>
      </w:r>
      <w:r w:rsidRPr="008D1B6E">
        <w:rPr>
          <w:rFonts w:ascii="Arial" w:hAnsi="Arial" w:cs="Arial"/>
          <w:b/>
          <w:sz w:val="22"/>
          <w:szCs w:val="22"/>
          <w:lang w:val="es-BO"/>
        </w:rPr>
        <w:t>ENTIDAD</w:t>
      </w:r>
      <w:r w:rsidRPr="008D1B6E">
        <w:rPr>
          <w:rFonts w:ascii="Arial" w:hAnsi="Arial" w:cs="Arial"/>
          <w:sz w:val="22"/>
          <w:szCs w:val="22"/>
          <w:lang w:val="es-BO"/>
        </w:rPr>
        <w:t xml:space="preserve"> no atenderá reclamos presentados fuera del plazo establecido en esta Cláusula.</w:t>
      </w:r>
    </w:p>
    <w:p w:rsidR="008D1B6E" w:rsidRPr="008D1B6E" w:rsidRDefault="008D1B6E" w:rsidP="008D1B6E">
      <w:pPr>
        <w:widowControl w:val="0"/>
        <w:autoSpaceDE w:val="0"/>
        <w:autoSpaceDN w:val="0"/>
        <w:adjustRightInd w:val="0"/>
        <w:jc w:val="both"/>
        <w:rPr>
          <w:rFonts w:ascii="Arial" w:hAnsi="Arial" w:cs="Arial"/>
          <w:b/>
          <w:bCs/>
          <w:sz w:val="22"/>
          <w:szCs w:val="22"/>
          <w:lang w:val="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CLÁUSULA DÉCIMA SEXTA</w:t>
      </w:r>
      <w:r w:rsidRPr="008D1B6E">
        <w:rPr>
          <w:rFonts w:ascii="Arial" w:hAnsi="Arial" w:cs="Arial"/>
          <w:b/>
          <w:bCs/>
          <w:sz w:val="22"/>
          <w:szCs w:val="22"/>
          <w:lang w:val="es-BO" w:eastAsia="es-BO"/>
        </w:rPr>
        <w:t xml:space="preserve">.- (ESTIPULACIÓN SOBRE IMPUESTOS) </w:t>
      </w:r>
      <w:r w:rsidRPr="008D1B6E">
        <w:rPr>
          <w:rFonts w:ascii="Arial" w:hAnsi="Arial" w:cs="Arial"/>
          <w:sz w:val="22"/>
          <w:szCs w:val="22"/>
          <w:lang w:val="es-BO" w:eastAsia="es-BO"/>
        </w:rPr>
        <w:t xml:space="preserve">Correrá por cuenta del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el pago de todos los impuestos vigentes en el país a la fecha de presentación de la propuesta. </w:t>
      </w:r>
    </w:p>
    <w:p w:rsidR="008D1B6E" w:rsidRPr="008D1B6E" w:rsidRDefault="008D1B6E" w:rsidP="008D1B6E">
      <w:pPr>
        <w:widowControl w:val="0"/>
        <w:autoSpaceDE w:val="0"/>
        <w:autoSpaceDN w:val="0"/>
        <w:adjustRightInd w:val="0"/>
        <w:jc w:val="both"/>
        <w:rPr>
          <w:rFonts w:ascii="Arial" w:hAnsi="Arial" w:cs="Arial"/>
          <w:sz w:val="22"/>
          <w:szCs w:val="22"/>
          <w:lang w:val="es-BO" w:eastAsia="es-BO"/>
        </w:rPr>
      </w:pPr>
    </w:p>
    <w:p w:rsidR="008D1B6E" w:rsidRPr="008D1B6E" w:rsidRDefault="008D1B6E" w:rsidP="008D1B6E">
      <w:pPr>
        <w:widowControl w:val="0"/>
        <w:autoSpaceDE w:val="0"/>
        <w:autoSpaceDN w:val="0"/>
        <w:adjustRightInd w:val="0"/>
        <w:jc w:val="both"/>
        <w:rPr>
          <w:rFonts w:ascii="Arial" w:hAnsi="Arial" w:cs="Arial"/>
          <w:sz w:val="22"/>
          <w:szCs w:val="22"/>
          <w:lang w:val="es-BO"/>
        </w:rPr>
      </w:pPr>
      <w:r w:rsidRPr="008D1B6E">
        <w:rPr>
          <w:rFonts w:ascii="Arial" w:hAnsi="Arial" w:cs="Arial"/>
          <w:sz w:val="22"/>
          <w:szCs w:val="22"/>
          <w:lang w:val="es-BO" w:eastAsia="es-BO"/>
        </w:rPr>
        <w:t xml:space="preserve">En caso de que posteriormente, el Estado Plurinacional de Bolivia implantara impuestos adicionales, disminuyera o incrementara los vigentes, mediante disposición legal expresa, el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deberá acogerse a su cumplimiento desde la fecha de vigencia de dicha normativa.</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autoSpaceDE w:val="0"/>
        <w:autoSpaceDN w:val="0"/>
        <w:adjustRightInd w:val="0"/>
        <w:jc w:val="both"/>
        <w:rPr>
          <w:rFonts w:ascii="Arial" w:hAnsi="Arial" w:cs="Arial"/>
          <w:b/>
          <w:sz w:val="22"/>
          <w:szCs w:val="22"/>
          <w:lang w:val="es-BO"/>
        </w:rPr>
      </w:pPr>
      <w:r w:rsidRPr="008D1B6E">
        <w:rPr>
          <w:rFonts w:ascii="Arial" w:hAnsi="Arial" w:cs="Arial"/>
          <w:b/>
          <w:sz w:val="22"/>
          <w:szCs w:val="22"/>
          <w:lang w:val="es-BO"/>
        </w:rPr>
        <w:t xml:space="preserve">CLÁUSULA DÉCIMA SÉPTIMA.- (FACTURACIÓN) </w:t>
      </w:r>
      <w:r w:rsidRPr="008D1B6E">
        <w:rPr>
          <w:rFonts w:ascii="Arial" w:hAnsi="Arial" w:cs="Arial"/>
          <w:sz w:val="22"/>
          <w:szCs w:val="22"/>
        </w:rPr>
        <w:t xml:space="preserve">El </w:t>
      </w:r>
      <w:r w:rsidRPr="008D1B6E">
        <w:rPr>
          <w:rFonts w:ascii="Arial" w:hAnsi="Arial" w:cs="Arial"/>
          <w:b/>
          <w:bCs/>
          <w:sz w:val="22"/>
          <w:szCs w:val="22"/>
        </w:rPr>
        <w:t xml:space="preserve">PROVEEDOR </w:t>
      </w:r>
      <w:r w:rsidRPr="008D1B6E">
        <w:rPr>
          <w:rFonts w:ascii="Arial" w:hAnsi="Arial" w:cs="Arial"/>
          <w:sz w:val="22"/>
          <w:szCs w:val="22"/>
        </w:rPr>
        <w:t xml:space="preserve">una vez realizada la entrega de los </w:t>
      </w:r>
      <w:r w:rsidRPr="008D1B6E">
        <w:rPr>
          <w:rFonts w:ascii="Arial" w:hAnsi="Arial" w:cs="Arial"/>
          <w:b/>
          <w:bCs/>
          <w:sz w:val="22"/>
          <w:szCs w:val="22"/>
        </w:rPr>
        <w:t xml:space="preserve">BIENES </w:t>
      </w:r>
      <w:r w:rsidRPr="008D1B6E">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8D1B6E">
        <w:rPr>
          <w:rFonts w:ascii="Arial" w:hAnsi="Arial" w:cs="Arial"/>
          <w:b/>
          <w:bCs/>
          <w:sz w:val="22"/>
          <w:szCs w:val="22"/>
        </w:rPr>
        <w:t xml:space="preserve">ENTIDAD, </w:t>
      </w:r>
      <w:r w:rsidRPr="008D1B6E">
        <w:rPr>
          <w:rFonts w:ascii="Arial" w:hAnsi="Arial" w:cs="Arial"/>
          <w:sz w:val="22"/>
          <w:szCs w:val="22"/>
        </w:rPr>
        <w:t>por el monto de la venta efectivizada, caso contrario dicho pago no se realizará.</w:t>
      </w:r>
      <w:r w:rsidRPr="008D1B6E">
        <w:rPr>
          <w:rFonts w:ascii="Arial" w:hAnsi="Arial" w:cs="Arial"/>
          <w:sz w:val="22"/>
          <w:szCs w:val="22"/>
          <w:lang w:val="es-BO"/>
        </w:rPr>
        <w:t xml:space="preserve"> </w:t>
      </w:r>
    </w:p>
    <w:p w:rsidR="008D1B6E" w:rsidRPr="008D1B6E" w:rsidRDefault="008D1B6E" w:rsidP="008D1B6E">
      <w:pPr>
        <w:widowControl w:val="0"/>
        <w:autoSpaceDE w:val="0"/>
        <w:autoSpaceDN w:val="0"/>
        <w:adjustRightInd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rPr>
      </w:pPr>
      <w:r w:rsidRPr="008D1B6E">
        <w:rPr>
          <w:rFonts w:ascii="Arial" w:hAnsi="Arial" w:cs="Arial"/>
          <w:b/>
          <w:sz w:val="22"/>
          <w:szCs w:val="22"/>
          <w:lang w:val="es-BO"/>
        </w:rPr>
        <w:t>CLÁUSULA DÉCIMA OCTAVA.- (SUBCONTRATOS)</w:t>
      </w:r>
      <w:r w:rsidRPr="008D1B6E">
        <w:rPr>
          <w:rFonts w:ascii="Times New Roman" w:hAnsi="Times New Roman"/>
          <w:sz w:val="22"/>
          <w:szCs w:val="22"/>
        </w:rPr>
        <w:t xml:space="preserve"> </w:t>
      </w:r>
      <w:r w:rsidRPr="008D1B6E">
        <w:rPr>
          <w:rFonts w:ascii="Arial" w:hAnsi="Arial" w:cs="Arial"/>
          <w:iCs/>
          <w:sz w:val="22"/>
          <w:szCs w:val="22"/>
          <w:lang w:val="es-BO"/>
        </w:rPr>
        <w:t>En el presente Contrato de adquisición no se aceptará subcontrataciones</w:t>
      </w:r>
      <w:r w:rsidRPr="008D1B6E">
        <w:rPr>
          <w:rFonts w:ascii="Arial" w:hAnsi="Arial" w:cs="Arial"/>
          <w:sz w:val="22"/>
          <w:szCs w:val="22"/>
        </w:rPr>
        <w:t>.</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b/>
          <w:sz w:val="22"/>
          <w:szCs w:val="22"/>
          <w:lang w:val="es-BO"/>
        </w:rPr>
        <w:t>CLÁUSULA DÉCIMA NOVENA.- (MODIFICACIONES AL CONTRATO)</w:t>
      </w:r>
      <w:r w:rsidRPr="008D1B6E">
        <w:rPr>
          <w:rFonts w:ascii="Arial" w:hAnsi="Arial" w:cs="Arial"/>
          <w:sz w:val="22"/>
          <w:szCs w:val="22"/>
          <w:lang w:val="es-BO"/>
        </w:rPr>
        <w:t xml:space="preserve"> El presente Contrato podrá ser modificado sólo en los aspectos previstos en el mismo o en el DBC, siempre y cuando exista acuerdo entre las </w:t>
      </w:r>
      <w:r w:rsidRPr="008D1B6E">
        <w:rPr>
          <w:rFonts w:ascii="Arial" w:hAnsi="Arial" w:cs="Arial"/>
          <w:b/>
          <w:sz w:val="22"/>
          <w:szCs w:val="22"/>
          <w:lang w:val="es-BO"/>
        </w:rPr>
        <w:t>PARTES</w:t>
      </w:r>
      <w:r w:rsidRPr="008D1B6E">
        <w:rPr>
          <w:rFonts w:ascii="Arial" w:hAnsi="Arial" w:cs="Arial"/>
          <w:sz w:val="22"/>
          <w:szCs w:val="22"/>
          <w:lang w:val="es-BO"/>
        </w:rPr>
        <w:t xml:space="preserve">. Dichas modificaciones deberán, estar orientadas por la causa del Contrato y estar destinadas al cumplimiento del objeto de la contratación, </w:t>
      </w:r>
      <w:r w:rsidRPr="008D1B6E">
        <w:rPr>
          <w:rFonts w:ascii="Arial" w:hAnsi="Arial" w:cs="Arial"/>
          <w:sz w:val="22"/>
          <w:szCs w:val="22"/>
          <w:lang w:val="es-BO"/>
        </w:rPr>
        <w:lastRenderedPageBreak/>
        <w:t>debiendo sustentarse por informes técnico y legal que establezcan la viabilidad técnica y de financiamiento.</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 xml:space="preserve">La modificación al plazo, permite la ampliación o disminución del mismo. </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8D1B6E" w:rsidRPr="008D1B6E" w:rsidRDefault="008D1B6E" w:rsidP="008D1B6E">
      <w:pPr>
        <w:widowControl w:val="0"/>
        <w:autoSpaceDE w:val="0"/>
        <w:autoSpaceDN w:val="0"/>
        <w:adjustRightInd w:val="0"/>
        <w:jc w:val="both"/>
        <w:rPr>
          <w:rFonts w:ascii="Arial" w:hAnsi="Arial" w:cs="Arial"/>
          <w:sz w:val="22"/>
          <w:szCs w:val="22"/>
          <w:lang w:val="es-BO"/>
        </w:rPr>
      </w:pPr>
    </w:p>
    <w:p w:rsidR="008D1B6E" w:rsidRPr="008D1B6E" w:rsidRDefault="008D1B6E" w:rsidP="008D1B6E">
      <w:pPr>
        <w:widowControl w:val="0"/>
        <w:jc w:val="both"/>
        <w:rPr>
          <w:rFonts w:ascii="Arial" w:hAnsi="Arial" w:cs="Arial"/>
          <w:b/>
          <w:sz w:val="22"/>
          <w:szCs w:val="22"/>
          <w:lang w:val="es-BO"/>
        </w:rPr>
      </w:pPr>
      <w:r w:rsidRPr="008D1B6E">
        <w:rPr>
          <w:rFonts w:ascii="Arial" w:hAnsi="Arial" w:cs="Arial"/>
          <w:b/>
          <w:sz w:val="22"/>
          <w:szCs w:val="22"/>
          <w:lang w:val="es-BO"/>
        </w:rPr>
        <w:t xml:space="preserve">CLÁUSULA VIGÉSIMA.- (CESIÓN) </w:t>
      </w:r>
      <w:r w:rsidRPr="008D1B6E">
        <w:rPr>
          <w:rFonts w:ascii="Arial" w:hAnsi="Arial" w:cs="Arial"/>
          <w:sz w:val="22"/>
          <w:szCs w:val="22"/>
          <w:lang w:val="es-BO"/>
        </w:rPr>
        <w:t xml:space="preserve">El </w:t>
      </w:r>
      <w:r w:rsidRPr="008D1B6E">
        <w:rPr>
          <w:rFonts w:ascii="Arial" w:hAnsi="Arial" w:cs="Arial"/>
          <w:b/>
          <w:sz w:val="22"/>
          <w:szCs w:val="22"/>
          <w:lang w:val="es-BO"/>
        </w:rPr>
        <w:t>PROVEEDOR</w:t>
      </w:r>
      <w:r w:rsidRPr="008D1B6E">
        <w:rPr>
          <w:rFonts w:ascii="Arial" w:hAnsi="Arial" w:cs="Arial"/>
          <w:sz w:val="22"/>
          <w:szCs w:val="22"/>
          <w:lang w:val="es-BO"/>
        </w:rPr>
        <w:t xml:space="preserve"> bajo ningún título podrá ceder o subrogar, total o parcialmente este Contrato.</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 xml:space="preserve">CLÁUSULA VIGÉSIMA PRIMERA.- (SUSPENSIÓN TEMPORAL) </w:t>
      </w:r>
      <w:r w:rsidRPr="008D1B6E">
        <w:rPr>
          <w:rFonts w:ascii="Arial" w:hAnsi="Arial" w:cs="Arial"/>
          <w:sz w:val="22"/>
          <w:szCs w:val="22"/>
          <w:lang w:val="es-BO" w:eastAsia="es-BO"/>
        </w:rPr>
        <w:t xml:space="preserve">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podrá suspender temporalmente el cómputo del plazo de las entregas o provisión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 xml:space="preserve">en cualquier momento por motivos de fuerza mayor, caso fortuito y/o convenientes a los intereses del Estado, para lo cual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notificará de manera expresa al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xml:space="preserve">, con una anticipación de quince (15) días calendario, excepto en los casos de urgencia por alguna emergencia imponderable. Esta suspensión puede ser parcial o total.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widowControl w:val="0"/>
        <w:jc w:val="both"/>
        <w:rPr>
          <w:rFonts w:ascii="Arial" w:hAnsi="Arial" w:cs="Arial"/>
          <w:sz w:val="22"/>
          <w:szCs w:val="22"/>
          <w:lang w:val="es-BO" w:eastAsia="es-BO"/>
        </w:rPr>
      </w:pPr>
      <w:r w:rsidRPr="008D1B6E">
        <w:rPr>
          <w:rFonts w:ascii="Arial" w:hAnsi="Arial" w:cs="Arial"/>
          <w:sz w:val="22"/>
          <w:szCs w:val="22"/>
          <w:lang w:val="es-BO" w:eastAsia="es-BO"/>
        </w:rPr>
        <w:t xml:space="preserve">También el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podrá solicitar a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la suspensión temporal de las entregas o provisión, por causas atribuibles a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que afecten al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en la adquisición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 xml:space="preserve">Dicha suspensión podrá efectivizarse siempre y cuando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la autorice de manera expresa considerando como incumplimiento toda suspensión realizada sin autorización. De manera excepcional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w:t>
      </w:r>
    </w:p>
    <w:p w:rsidR="008D1B6E" w:rsidRPr="008D1B6E" w:rsidRDefault="008D1B6E" w:rsidP="008D1B6E">
      <w:pPr>
        <w:widowControl w:val="0"/>
        <w:jc w:val="both"/>
        <w:rPr>
          <w:rFonts w:ascii="Arial" w:hAnsi="Arial" w:cs="Arial"/>
          <w:sz w:val="22"/>
          <w:szCs w:val="22"/>
          <w:lang w:val="es-BO" w:eastAsia="es-BO"/>
        </w:rPr>
      </w:pPr>
    </w:p>
    <w:p w:rsidR="008D1B6E" w:rsidRPr="008D1B6E" w:rsidRDefault="008D1B6E" w:rsidP="008D1B6E">
      <w:pPr>
        <w:jc w:val="both"/>
        <w:rPr>
          <w:rFonts w:cs="Arial"/>
          <w:b/>
          <w:sz w:val="18"/>
          <w:szCs w:val="18"/>
          <w:lang w:val="es-BO"/>
        </w:rPr>
      </w:pPr>
      <w:r w:rsidRPr="008D1B6E">
        <w:rPr>
          <w:rFonts w:ascii="Arial" w:hAnsi="Arial" w:cs="Arial"/>
          <w:b/>
          <w:sz w:val="22"/>
          <w:szCs w:val="22"/>
        </w:rPr>
        <w:t xml:space="preserve">CLÁUSULA VIGÉSIMA SEGUNDA.- (MULTAS) </w:t>
      </w:r>
      <w:r w:rsidRPr="008D1B6E">
        <w:rPr>
          <w:rFonts w:ascii="Arial" w:hAnsi="Arial" w:cs="Arial"/>
          <w:sz w:val="22"/>
          <w:szCs w:val="22"/>
        </w:rPr>
        <w:t xml:space="preserve">Queda convenido entre las partes contratantes, que el </w:t>
      </w:r>
      <w:r w:rsidRPr="008D1B6E">
        <w:rPr>
          <w:rFonts w:ascii="Arial" w:hAnsi="Arial" w:cs="Arial"/>
          <w:b/>
          <w:bCs/>
          <w:sz w:val="22"/>
          <w:szCs w:val="22"/>
        </w:rPr>
        <w:t xml:space="preserve">PROVEEDOR </w:t>
      </w:r>
      <w:r w:rsidRPr="008D1B6E">
        <w:rPr>
          <w:rFonts w:ascii="Arial" w:hAnsi="Arial" w:cs="Arial"/>
          <w:sz w:val="22"/>
          <w:szCs w:val="22"/>
        </w:rPr>
        <w:t xml:space="preserve">se constituirá en mora sin notificación previa, por el simple incumplimiento a los plazos de entrega (subsanar observaciones, instalación, pruebas de funcionamiento, informe de implementación y transferencia de conocimientos) previstos en el presente Contrato, salvo la existencia de hechos de fuerza mayor, caso fortuito u otras causas debidamente justificadas y aceptadas por la </w:t>
      </w:r>
      <w:r w:rsidRPr="008D1B6E">
        <w:rPr>
          <w:rFonts w:ascii="Arial" w:hAnsi="Arial" w:cs="Arial"/>
          <w:b/>
          <w:bCs/>
          <w:sz w:val="22"/>
          <w:szCs w:val="22"/>
        </w:rPr>
        <w:t xml:space="preserve">ENTIDAD, </w:t>
      </w:r>
      <w:r w:rsidRPr="008D1B6E">
        <w:rPr>
          <w:rFonts w:ascii="Arial" w:hAnsi="Arial" w:cs="Arial"/>
          <w:sz w:val="22"/>
          <w:szCs w:val="22"/>
        </w:rPr>
        <w:t>que ocurran antes del vencimiento del plazo de la entrega.</w:t>
      </w:r>
    </w:p>
    <w:p w:rsidR="008D1B6E" w:rsidRPr="008D1B6E" w:rsidRDefault="008D1B6E" w:rsidP="008D1B6E">
      <w:pPr>
        <w:jc w:val="both"/>
        <w:rPr>
          <w:rFonts w:cs="Arial"/>
          <w:bCs/>
          <w:sz w:val="18"/>
          <w:szCs w:val="18"/>
          <w:lang w:val="es-BO"/>
        </w:rPr>
      </w:pPr>
    </w:p>
    <w:p w:rsidR="008D1B6E" w:rsidRPr="008D1B6E" w:rsidRDefault="008D1B6E" w:rsidP="008D1B6E">
      <w:pPr>
        <w:spacing w:after="160" w:line="259" w:lineRule="auto"/>
        <w:jc w:val="both"/>
        <w:rPr>
          <w:rFonts w:ascii="Arial" w:eastAsia="Calibri" w:hAnsi="Arial" w:cs="Arial"/>
          <w:bCs/>
          <w:sz w:val="22"/>
          <w:szCs w:val="22"/>
          <w:lang w:val="es-BO" w:eastAsia="en-US"/>
        </w:rPr>
      </w:pPr>
      <w:r w:rsidRPr="008D1B6E">
        <w:rPr>
          <w:rFonts w:ascii="Arial" w:eastAsia="Calibri" w:hAnsi="Arial" w:cs="Arial"/>
          <w:bCs/>
          <w:sz w:val="22"/>
          <w:szCs w:val="22"/>
          <w:lang w:val="es-BO" w:eastAsia="en-US"/>
        </w:rPr>
        <w:t xml:space="preserve">La </w:t>
      </w:r>
      <w:r w:rsidRPr="008D1B6E">
        <w:rPr>
          <w:rFonts w:ascii="Arial" w:eastAsia="Calibri" w:hAnsi="Arial" w:cs="Arial"/>
          <w:b/>
          <w:bCs/>
          <w:sz w:val="22"/>
          <w:szCs w:val="22"/>
          <w:lang w:val="es-BO" w:eastAsia="en-US"/>
        </w:rPr>
        <w:t>ENTIDAD</w:t>
      </w:r>
      <w:r w:rsidRPr="008D1B6E">
        <w:rPr>
          <w:rFonts w:ascii="Arial" w:eastAsia="Calibri" w:hAnsi="Arial" w:cs="Arial"/>
          <w:bCs/>
          <w:sz w:val="22"/>
          <w:szCs w:val="22"/>
          <w:lang w:val="es-BO" w:eastAsia="en-US"/>
        </w:rPr>
        <w:t xml:space="preserve"> aplicará al </w:t>
      </w:r>
      <w:r w:rsidRPr="008D1B6E">
        <w:rPr>
          <w:rFonts w:ascii="Arial" w:eastAsia="Calibri" w:hAnsi="Arial" w:cs="Arial"/>
          <w:b/>
          <w:bCs/>
          <w:sz w:val="22"/>
          <w:szCs w:val="22"/>
          <w:lang w:val="es-BO" w:eastAsia="en-US"/>
        </w:rPr>
        <w:t>PROVEEDOR</w:t>
      </w:r>
      <w:r w:rsidRPr="008D1B6E">
        <w:rPr>
          <w:rFonts w:ascii="Arial" w:eastAsia="Calibri" w:hAnsi="Arial" w:cs="Arial"/>
          <w:bCs/>
          <w:sz w:val="22"/>
          <w:szCs w:val="22"/>
          <w:lang w:val="es-BO" w:eastAsia="en-US"/>
        </w:rPr>
        <w:t xml:space="preserve"> el siguiente régimen de multa en relación al monto total del contrato:</w:t>
      </w:r>
    </w:p>
    <w:p w:rsidR="008D1B6E" w:rsidRPr="008D1B6E" w:rsidRDefault="008D1B6E" w:rsidP="008D1B6E">
      <w:pPr>
        <w:numPr>
          <w:ilvl w:val="0"/>
          <w:numId w:val="45"/>
        </w:numPr>
        <w:autoSpaceDE w:val="0"/>
        <w:autoSpaceDN w:val="0"/>
        <w:adjustRightInd w:val="0"/>
        <w:spacing w:after="160" w:line="259" w:lineRule="auto"/>
        <w:jc w:val="both"/>
        <w:rPr>
          <w:rFonts w:ascii="Arial" w:eastAsia="Calibri" w:hAnsi="Arial" w:cs="Arial"/>
          <w:sz w:val="22"/>
          <w:szCs w:val="22"/>
          <w:lang w:val="es-BO" w:eastAsia="en-US"/>
        </w:rPr>
      </w:pPr>
      <w:r w:rsidRPr="008D1B6E">
        <w:rPr>
          <w:rFonts w:ascii="Arial" w:eastAsia="Calibri" w:hAnsi="Arial" w:cs="Arial"/>
          <w:sz w:val="22"/>
          <w:szCs w:val="22"/>
          <w:lang w:val="es-BO" w:eastAsia="en-US"/>
        </w:rPr>
        <w:t xml:space="preserve">De tres por mil (3x1000) por cada día calendario de retraso en el plazo de entrega de los </w:t>
      </w:r>
      <w:r w:rsidRPr="008D1B6E">
        <w:rPr>
          <w:rFonts w:ascii="Arial" w:eastAsia="Calibri" w:hAnsi="Arial" w:cs="Arial"/>
          <w:b/>
          <w:sz w:val="22"/>
          <w:szCs w:val="22"/>
          <w:lang w:val="es-BO" w:eastAsia="en-US"/>
        </w:rPr>
        <w:t>BIENES</w:t>
      </w:r>
      <w:r w:rsidRPr="008D1B6E">
        <w:rPr>
          <w:rFonts w:ascii="Arial" w:eastAsia="Calibri" w:hAnsi="Arial" w:cs="Arial"/>
          <w:sz w:val="22"/>
          <w:szCs w:val="22"/>
          <w:lang w:val="es-BO" w:eastAsia="en-US"/>
        </w:rPr>
        <w:t xml:space="preserve"> sujeto a verificación.</w:t>
      </w:r>
    </w:p>
    <w:p w:rsidR="008D1B6E" w:rsidRPr="008D1B6E" w:rsidRDefault="008D1B6E" w:rsidP="008D1B6E">
      <w:pPr>
        <w:numPr>
          <w:ilvl w:val="0"/>
          <w:numId w:val="45"/>
        </w:numPr>
        <w:autoSpaceDE w:val="0"/>
        <w:autoSpaceDN w:val="0"/>
        <w:adjustRightInd w:val="0"/>
        <w:spacing w:after="160" w:line="259" w:lineRule="auto"/>
        <w:jc w:val="both"/>
        <w:rPr>
          <w:rFonts w:ascii="Arial" w:eastAsia="Calibri" w:hAnsi="Arial" w:cs="Arial"/>
          <w:sz w:val="22"/>
          <w:szCs w:val="22"/>
          <w:lang w:val="es-BO" w:eastAsia="en-US"/>
        </w:rPr>
      </w:pPr>
      <w:r w:rsidRPr="008D1B6E">
        <w:rPr>
          <w:rFonts w:ascii="Arial" w:eastAsia="Calibri" w:hAnsi="Arial" w:cs="Arial"/>
          <w:sz w:val="22"/>
          <w:szCs w:val="22"/>
          <w:lang w:val="es-BO" w:eastAsia="en-US"/>
        </w:rPr>
        <w:lastRenderedPageBreak/>
        <w:t xml:space="preserve">De </w:t>
      </w:r>
      <w:r w:rsidRPr="008D1B6E">
        <w:rPr>
          <w:rFonts w:ascii="Arial" w:eastAsia="Calibri" w:hAnsi="Arial" w:cs="Arial"/>
          <w:bCs/>
          <w:sz w:val="22"/>
          <w:szCs w:val="22"/>
          <w:lang w:val="es-BO" w:eastAsia="en-US"/>
        </w:rPr>
        <w:t xml:space="preserve">tres por mil (3X1000), por cada día hábil de retraso en las etapas de subsanación de observaciones, la instalación de los </w:t>
      </w:r>
      <w:r w:rsidRPr="008D1B6E">
        <w:rPr>
          <w:rFonts w:ascii="Arial" w:eastAsia="Calibri" w:hAnsi="Arial" w:cs="Arial"/>
          <w:b/>
          <w:bCs/>
          <w:sz w:val="22"/>
          <w:szCs w:val="22"/>
          <w:lang w:val="es-BO" w:eastAsia="en-US"/>
        </w:rPr>
        <w:t>BIENES</w:t>
      </w:r>
      <w:r w:rsidRPr="008D1B6E">
        <w:rPr>
          <w:rFonts w:ascii="Arial" w:eastAsia="Calibri" w:hAnsi="Arial" w:cs="Arial"/>
          <w:bCs/>
          <w:sz w:val="22"/>
          <w:szCs w:val="22"/>
          <w:lang w:val="es-BO" w:eastAsia="en-US"/>
        </w:rPr>
        <w:t xml:space="preserve">, pruebas de funcionamiento, informe de implementación y transferencia de conocimientos. </w:t>
      </w:r>
    </w:p>
    <w:p w:rsidR="008D1B6E" w:rsidRPr="008D1B6E" w:rsidRDefault="008D1B6E" w:rsidP="008D1B6E">
      <w:pPr>
        <w:widowControl w:val="0"/>
        <w:jc w:val="both"/>
        <w:rPr>
          <w:rFonts w:ascii="Arial" w:hAnsi="Arial" w:cs="Arial"/>
          <w:sz w:val="22"/>
          <w:szCs w:val="22"/>
          <w:lang w:val="es-BO" w:eastAsia="es-BO"/>
        </w:rPr>
      </w:pPr>
      <w:r w:rsidRPr="008D1B6E">
        <w:rPr>
          <w:rFonts w:ascii="Arial" w:hAnsi="Arial" w:cs="Arial"/>
          <w:sz w:val="22"/>
          <w:szCs w:val="22"/>
          <w:lang w:val="es-BO" w:eastAsia="es-BO"/>
        </w:rPr>
        <w:t xml:space="preserve">Las multas serán cobradas mediante descuentos por 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del pago correspondiente a la recepción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o en la liquidación del contrato.</w:t>
      </w:r>
    </w:p>
    <w:p w:rsidR="008D1B6E" w:rsidRPr="008D1B6E" w:rsidRDefault="008D1B6E" w:rsidP="008D1B6E">
      <w:pPr>
        <w:widowControl w:val="0"/>
        <w:jc w:val="both"/>
        <w:rPr>
          <w:rFonts w:ascii="Arial" w:hAnsi="Arial" w:cs="Arial"/>
          <w:sz w:val="22"/>
          <w:szCs w:val="22"/>
          <w:lang w:val="es-BO" w:eastAsia="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 xml:space="preserve">En todos los casos de Resolución del Contrato por causas atribuibles al </w:t>
      </w:r>
      <w:r w:rsidRPr="008D1B6E">
        <w:rPr>
          <w:rFonts w:ascii="Arial" w:hAnsi="Arial" w:cs="Arial"/>
          <w:b/>
          <w:sz w:val="22"/>
          <w:szCs w:val="22"/>
          <w:lang w:val="es-BO"/>
        </w:rPr>
        <w:t>PROVEEDOR</w:t>
      </w:r>
      <w:r w:rsidRPr="008D1B6E">
        <w:rPr>
          <w:rFonts w:ascii="Arial" w:hAnsi="Arial" w:cs="Arial"/>
          <w:sz w:val="22"/>
          <w:szCs w:val="22"/>
          <w:lang w:val="es-BO"/>
        </w:rPr>
        <w:t xml:space="preserve">, la </w:t>
      </w:r>
      <w:r w:rsidRPr="008D1B6E">
        <w:rPr>
          <w:rFonts w:ascii="Arial" w:hAnsi="Arial" w:cs="Arial"/>
          <w:b/>
          <w:sz w:val="22"/>
          <w:szCs w:val="22"/>
          <w:lang w:val="es-BO"/>
        </w:rPr>
        <w:t xml:space="preserve">ENTIDAD </w:t>
      </w:r>
      <w:r w:rsidRPr="008D1B6E">
        <w:rPr>
          <w:rFonts w:ascii="Arial" w:hAnsi="Arial" w:cs="Arial"/>
          <w:sz w:val="22"/>
          <w:szCs w:val="22"/>
          <w:lang w:val="es-BO"/>
        </w:rPr>
        <w:t>no podrá cobrar multas que excedan el veinte por ciento (20%) del monto total del Contrato.</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autoSpaceDE w:val="0"/>
        <w:autoSpaceDN w:val="0"/>
        <w:adjustRightInd w:val="0"/>
        <w:jc w:val="both"/>
        <w:rPr>
          <w:rFonts w:ascii="Arial" w:hAnsi="Arial" w:cs="Arial"/>
          <w:sz w:val="22"/>
          <w:szCs w:val="22"/>
          <w:lang w:val="es-BO"/>
        </w:rPr>
      </w:pPr>
      <w:r w:rsidRPr="008D1B6E">
        <w:rPr>
          <w:rFonts w:ascii="Arial" w:hAnsi="Arial" w:cs="Arial"/>
          <w:b/>
          <w:sz w:val="22"/>
          <w:szCs w:val="22"/>
          <w:lang w:val="es-BO"/>
        </w:rPr>
        <w:t>CLÁUSULA VIGÉSIMA TERCERA.- (</w:t>
      </w:r>
      <w:r w:rsidRPr="008D1B6E">
        <w:rPr>
          <w:rFonts w:ascii="Arial" w:hAnsi="Arial" w:cs="Arial"/>
          <w:b/>
          <w:bCs/>
          <w:sz w:val="22"/>
          <w:szCs w:val="22"/>
          <w:lang w:val="es-BO"/>
        </w:rPr>
        <w:t xml:space="preserve">EXONERACIÓN DE LAS CARGAS LABORALES Y SOCIALES </w:t>
      </w:r>
      <w:r w:rsidRPr="008D1B6E">
        <w:rPr>
          <w:rFonts w:ascii="Arial" w:hAnsi="Arial" w:cs="Arial"/>
          <w:b/>
          <w:sz w:val="22"/>
          <w:szCs w:val="22"/>
          <w:lang w:val="es-BO"/>
        </w:rPr>
        <w:t>A LA ENTIDAD</w:t>
      </w:r>
      <w:r w:rsidRPr="008D1B6E">
        <w:rPr>
          <w:rFonts w:ascii="Arial" w:hAnsi="Arial" w:cs="Arial"/>
          <w:b/>
          <w:bCs/>
          <w:sz w:val="22"/>
          <w:szCs w:val="22"/>
          <w:lang w:val="es-BO"/>
        </w:rPr>
        <w:t xml:space="preserve">) </w:t>
      </w:r>
      <w:r w:rsidRPr="008D1B6E">
        <w:rPr>
          <w:rFonts w:ascii="Arial" w:hAnsi="Arial" w:cs="Arial"/>
          <w:sz w:val="22"/>
          <w:szCs w:val="22"/>
        </w:rPr>
        <w:t xml:space="preserve">El </w:t>
      </w:r>
      <w:r w:rsidRPr="008D1B6E">
        <w:rPr>
          <w:rFonts w:ascii="Arial" w:hAnsi="Arial" w:cs="Arial"/>
          <w:b/>
          <w:bCs/>
          <w:sz w:val="22"/>
          <w:szCs w:val="22"/>
        </w:rPr>
        <w:t xml:space="preserve">PROVEEDOR </w:t>
      </w:r>
      <w:r w:rsidRPr="008D1B6E">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8D1B6E">
        <w:rPr>
          <w:rFonts w:ascii="Arial" w:hAnsi="Arial" w:cs="Arial"/>
          <w:b/>
          <w:bCs/>
          <w:sz w:val="22"/>
          <w:szCs w:val="22"/>
        </w:rPr>
        <w:t>ENTIDAD.</w:t>
      </w:r>
    </w:p>
    <w:p w:rsidR="008D1B6E" w:rsidRPr="008D1B6E" w:rsidRDefault="008D1B6E" w:rsidP="008D1B6E">
      <w:pPr>
        <w:widowControl w:val="0"/>
        <w:autoSpaceDE w:val="0"/>
        <w:autoSpaceDN w:val="0"/>
        <w:adjustRightInd w:val="0"/>
        <w:jc w:val="both"/>
        <w:rPr>
          <w:rFonts w:ascii="Arial" w:hAnsi="Arial" w:cs="Arial"/>
          <w:b/>
          <w:bCs/>
          <w:sz w:val="22"/>
          <w:szCs w:val="22"/>
          <w:lang w:val="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 xml:space="preserve">CLÁUSULA VIGÉSIMA CUARTA.- (CAUSAS DE FUERZA MAYOR Y/O CASO FORTUITO) </w:t>
      </w:r>
      <w:r w:rsidRPr="008D1B6E">
        <w:rPr>
          <w:rFonts w:ascii="Arial" w:hAnsi="Arial" w:cs="Arial"/>
          <w:sz w:val="22"/>
          <w:szCs w:val="22"/>
          <w:lang w:val="es-BO" w:eastAsia="es-BO"/>
        </w:rPr>
        <w:t xml:space="preserve">Con el fin de exceptuar al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de determinadas responsabilidades por mora o por incumplimiento involuntario total o parcial del presente Contrato, la </w:t>
      </w:r>
      <w:r w:rsidRPr="008D1B6E">
        <w:rPr>
          <w:rFonts w:ascii="Arial" w:hAnsi="Arial" w:cs="Arial"/>
          <w:b/>
          <w:bCs/>
          <w:sz w:val="22"/>
          <w:szCs w:val="22"/>
          <w:lang w:val="es-BO" w:eastAsia="es-BO"/>
        </w:rPr>
        <w:t xml:space="preserve">ENTIDAD </w:t>
      </w:r>
      <w:r w:rsidRPr="008D1B6E">
        <w:rPr>
          <w:rFonts w:ascii="Arial" w:hAnsi="Arial" w:cs="Arial"/>
          <w:bCs/>
          <w:sz w:val="22"/>
          <w:szCs w:val="22"/>
          <w:lang w:val="es-BO" w:eastAsia="es-BO"/>
        </w:rPr>
        <w:t>a través del Responsable de Recepción</w:t>
      </w:r>
      <w:r w:rsidRPr="008D1B6E">
        <w:rPr>
          <w:rFonts w:ascii="Arial" w:hAnsi="Arial" w:cs="Arial"/>
          <w:b/>
          <w:bCs/>
          <w:sz w:val="22"/>
          <w:szCs w:val="22"/>
          <w:lang w:val="es-BO" w:eastAsia="es-BO"/>
        </w:rPr>
        <w:t xml:space="preserve"> </w:t>
      </w:r>
      <w:r w:rsidRPr="008D1B6E">
        <w:rPr>
          <w:rFonts w:ascii="Arial" w:hAnsi="Arial" w:cs="Arial"/>
          <w:sz w:val="22"/>
          <w:szCs w:val="22"/>
          <w:lang w:val="es-BO" w:eastAsia="es-BO"/>
        </w:rPr>
        <w:t xml:space="preserve">tendrá la facultad de calificar las causas de fuerza mayor y/o caso fortuito u otras causas debidamente justificadas, a fin exonerar al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del cumplimiento del plazo de entrega o del cumplimiento total o parcial de la entrega de los </w:t>
      </w:r>
      <w:r w:rsidRPr="008D1B6E">
        <w:rPr>
          <w:rFonts w:ascii="Arial" w:hAnsi="Arial" w:cs="Arial"/>
          <w:b/>
          <w:bCs/>
          <w:sz w:val="22"/>
          <w:szCs w:val="22"/>
          <w:lang w:val="es-BO" w:eastAsia="es-BO"/>
        </w:rPr>
        <w:t>BIENES</w:t>
      </w:r>
      <w:r w:rsidRPr="008D1B6E">
        <w:rPr>
          <w:rFonts w:ascii="Arial" w:hAnsi="Arial" w:cs="Arial"/>
          <w:sz w:val="22"/>
          <w:szCs w:val="22"/>
          <w:lang w:val="es-BO" w:eastAsia="es-BO"/>
        </w:rPr>
        <w:t xml:space="preserve">.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Para que cualquiera de los acontecimientos señalados precedentemente puedan generar un impedimento total o parcial justificado en la entrega o provisión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 xml:space="preserve">o demora justificada en el cumplimiento del plazo de entrega, de modo inexcusable e imprescindible en cada caso, el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deberá presentar por escrito a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el respaldo que acredite la existencia del hecho de fuerza mayor y/o caso fortuito u otras causas debidamente justificadas, dentro de los cinco (5) días hábiles de ocurrido el hecho.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en el plazo de dos (2) días hábiles deberá aceptar o rechazar la solicitud. En caso de aceptación expresa,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deberá realizar: </w:t>
      </w:r>
    </w:p>
    <w:p w:rsidR="008D1B6E" w:rsidRPr="008D1B6E" w:rsidRDefault="008D1B6E" w:rsidP="008D1B6E">
      <w:pPr>
        <w:autoSpaceDE w:val="0"/>
        <w:autoSpaceDN w:val="0"/>
        <w:adjustRightInd w:val="0"/>
        <w:spacing w:after="13"/>
        <w:jc w:val="both"/>
        <w:rPr>
          <w:rFonts w:ascii="Arial" w:hAnsi="Arial" w:cs="Arial"/>
          <w:b/>
          <w:bCs/>
          <w:sz w:val="22"/>
          <w:szCs w:val="22"/>
          <w:lang w:val="es-BO" w:eastAsia="es-BO"/>
        </w:rPr>
      </w:pPr>
    </w:p>
    <w:p w:rsidR="008D1B6E" w:rsidRPr="008D1B6E" w:rsidRDefault="008D1B6E" w:rsidP="008D1B6E">
      <w:pPr>
        <w:numPr>
          <w:ilvl w:val="0"/>
          <w:numId w:val="42"/>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La ampliación del plazo de entrega a través de un Contrato Modificatorio o; </w:t>
      </w:r>
    </w:p>
    <w:p w:rsidR="008D1B6E" w:rsidRPr="008D1B6E" w:rsidRDefault="008D1B6E" w:rsidP="008D1B6E">
      <w:pPr>
        <w:numPr>
          <w:ilvl w:val="0"/>
          <w:numId w:val="42"/>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Efectivizar la Resolución parcial o total del Contrato por causas de fuerza mayor, caso fortuito u otras causas debidamente justificadas que afecten al </w:t>
      </w:r>
      <w:r w:rsidRPr="008D1B6E">
        <w:rPr>
          <w:rFonts w:ascii="Arial" w:hAnsi="Arial" w:cs="Arial"/>
          <w:b/>
          <w:bCs/>
          <w:sz w:val="22"/>
          <w:szCs w:val="22"/>
          <w:lang w:val="es-BO" w:eastAsia="es-BO"/>
        </w:rPr>
        <w:t>PROVEEDOR</w:t>
      </w:r>
      <w:r w:rsidRPr="008D1B6E">
        <w:rPr>
          <w:rFonts w:ascii="Arial" w:hAnsi="Arial" w:cs="Arial"/>
          <w:bCs/>
          <w:sz w:val="22"/>
          <w:szCs w:val="22"/>
          <w:lang w:val="es-BO" w:eastAsia="es-BO"/>
        </w:rPr>
        <w:t xml:space="preserve">. </w:t>
      </w:r>
    </w:p>
    <w:p w:rsidR="008D1B6E" w:rsidRPr="008D1B6E" w:rsidRDefault="008D1B6E" w:rsidP="008D1B6E">
      <w:pPr>
        <w:widowControl w:val="0"/>
        <w:jc w:val="both"/>
        <w:rPr>
          <w:rFonts w:ascii="Arial" w:hAnsi="Arial" w:cs="Arial"/>
          <w:spacing w:val="-3"/>
          <w:sz w:val="22"/>
          <w:szCs w:val="22"/>
          <w:lang w:val="es-BO"/>
        </w:rPr>
      </w:pPr>
      <w:r w:rsidRPr="008D1B6E">
        <w:rPr>
          <w:rFonts w:ascii="Arial" w:hAnsi="Arial" w:cs="Arial"/>
          <w:b/>
          <w:sz w:val="22"/>
          <w:szCs w:val="22"/>
          <w:lang w:val="es-BO"/>
        </w:rPr>
        <w:t xml:space="preserve"> </w:t>
      </w:r>
    </w:p>
    <w:p w:rsidR="008D1B6E" w:rsidRPr="008D1B6E" w:rsidRDefault="008D1B6E" w:rsidP="008D1B6E">
      <w:pPr>
        <w:widowControl w:val="0"/>
        <w:jc w:val="both"/>
        <w:rPr>
          <w:rFonts w:ascii="Arial" w:hAnsi="Arial" w:cs="Arial"/>
          <w:spacing w:val="-3"/>
          <w:sz w:val="22"/>
          <w:szCs w:val="22"/>
          <w:lang w:val="es-BO"/>
        </w:rPr>
      </w:pPr>
      <w:r w:rsidRPr="008D1B6E">
        <w:rPr>
          <w:rFonts w:ascii="Arial" w:hAnsi="Arial" w:cs="Arial"/>
          <w:sz w:val="22"/>
          <w:szCs w:val="22"/>
        </w:rPr>
        <w:t xml:space="preserve">En caso de ampliación de plazo, se deberá considerar un periodo igual al tiempo durante el cual no se haya podido realizar la ejecución del Contrato como resultado del hecho de fuerza mayor, caso fortuito u otras causas debidamente justificadas, salvo acuerdo en contrario entre </w:t>
      </w:r>
      <w:r w:rsidRPr="008D1B6E">
        <w:rPr>
          <w:rFonts w:ascii="Arial" w:hAnsi="Arial" w:cs="Arial"/>
          <w:sz w:val="22"/>
          <w:szCs w:val="22"/>
        </w:rPr>
        <w:lastRenderedPageBreak/>
        <w:t>las partes.</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widowControl w:val="0"/>
        <w:jc w:val="both"/>
        <w:rPr>
          <w:rFonts w:ascii="Arial" w:hAnsi="Arial" w:cs="Arial"/>
          <w:b/>
          <w:sz w:val="22"/>
          <w:szCs w:val="22"/>
          <w:lang w:val="es-BO"/>
        </w:rPr>
      </w:pPr>
      <w:r w:rsidRPr="008D1B6E">
        <w:rPr>
          <w:rFonts w:ascii="Arial" w:hAnsi="Arial" w:cs="Arial"/>
          <w:b/>
          <w:sz w:val="22"/>
          <w:szCs w:val="22"/>
          <w:lang w:val="es-BO"/>
        </w:rPr>
        <w:t xml:space="preserve">CLÁUSULA VIGÉSIMA QUINTA.- (TERMINACIÓN DEL CONTRATO) </w:t>
      </w:r>
      <w:r w:rsidRPr="008D1B6E">
        <w:rPr>
          <w:rFonts w:ascii="Arial" w:hAnsi="Arial" w:cs="Arial"/>
          <w:sz w:val="22"/>
          <w:szCs w:val="22"/>
          <w:lang w:val="es-BO"/>
        </w:rPr>
        <w:t>El presente Contrato concluirá por una de las siguientes causas:</w:t>
      </w:r>
    </w:p>
    <w:p w:rsidR="008D1B6E" w:rsidRPr="008D1B6E" w:rsidRDefault="008D1B6E" w:rsidP="008D1B6E">
      <w:pPr>
        <w:widowControl w:val="0"/>
        <w:tabs>
          <w:tab w:val="left" w:pos="709"/>
        </w:tabs>
        <w:jc w:val="both"/>
        <w:rPr>
          <w:rFonts w:ascii="Arial" w:hAnsi="Arial" w:cs="Arial"/>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1"/>
          <w:numId w:val="36"/>
        </w:numPr>
        <w:tabs>
          <w:tab w:val="left" w:pos="709"/>
        </w:tabs>
        <w:spacing w:after="160" w:line="259" w:lineRule="auto"/>
        <w:contextualSpacing/>
        <w:jc w:val="both"/>
        <w:rPr>
          <w:rFonts w:ascii="Arial" w:hAnsi="Arial" w:cs="Arial"/>
          <w:sz w:val="22"/>
          <w:szCs w:val="22"/>
          <w:lang w:val="es-BO"/>
        </w:rPr>
      </w:pPr>
      <w:r w:rsidRPr="008D1B6E">
        <w:rPr>
          <w:rFonts w:ascii="Arial" w:hAnsi="Arial" w:cs="Arial"/>
          <w:b/>
          <w:sz w:val="22"/>
          <w:szCs w:val="22"/>
          <w:lang w:val="es-BO"/>
        </w:rPr>
        <w:t xml:space="preserve">Por Cumplimiento del Contrato: </w:t>
      </w:r>
      <w:r w:rsidRPr="008D1B6E">
        <w:rPr>
          <w:rFonts w:ascii="Arial" w:hAnsi="Arial" w:cs="Arial"/>
          <w:sz w:val="22"/>
          <w:szCs w:val="22"/>
          <w:lang w:val="es-BO"/>
        </w:rPr>
        <w:t xml:space="preserve">Es la forma ordinaria de terminación, donde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como el </w:t>
      </w:r>
      <w:r w:rsidRPr="008D1B6E">
        <w:rPr>
          <w:rFonts w:ascii="Arial" w:hAnsi="Arial" w:cs="Arial"/>
          <w:b/>
          <w:sz w:val="22"/>
          <w:szCs w:val="22"/>
          <w:lang w:val="es-BO"/>
        </w:rPr>
        <w:t xml:space="preserve">PROVEEDOR </w:t>
      </w:r>
      <w:r w:rsidRPr="008D1B6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D1B6E">
        <w:rPr>
          <w:rFonts w:ascii="Arial" w:hAnsi="Arial" w:cs="Arial"/>
          <w:b/>
          <w:sz w:val="22"/>
          <w:szCs w:val="22"/>
          <w:lang w:val="es-BO"/>
        </w:rPr>
        <w:t>ENTIDAD</w:t>
      </w:r>
      <w:r w:rsidRPr="008D1B6E">
        <w:rPr>
          <w:rFonts w:ascii="Arial" w:hAnsi="Arial" w:cs="Arial"/>
          <w:sz w:val="22"/>
          <w:szCs w:val="22"/>
          <w:lang w:val="es-BO"/>
        </w:rPr>
        <w:t>.</w:t>
      </w:r>
    </w:p>
    <w:p w:rsidR="008D1B6E" w:rsidRPr="008D1B6E" w:rsidRDefault="008D1B6E" w:rsidP="008D1B6E">
      <w:pPr>
        <w:widowControl w:val="0"/>
        <w:tabs>
          <w:tab w:val="left" w:pos="851"/>
        </w:tabs>
        <w:ind w:left="709" w:hanging="709"/>
        <w:jc w:val="both"/>
        <w:rPr>
          <w:rFonts w:ascii="Arial" w:hAnsi="Arial" w:cs="Arial"/>
          <w:sz w:val="22"/>
          <w:szCs w:val="22"/>
          <w:lang w:val="es-BO"/>
        </w:rPr>
      </w:pPr>
    </w:p>
    <w:p w:rsidR="008D1B6E" w:rsidRPr="008D1B6E" w:rsidRDefault="008D1B6E" w:rsidP="008D1B6E">
      <w:pPr>
        <w:widowControl w:val="0"/>
        <w:numPr>
          <w:ilvl w:val="1"/>
          <w:numId w:val="36"/>
        </w:numPr>
        <w:tabs>
          <w:tab w:val="left" w:pos="709"/>
        </w:tabs>
        <w:spacing w:after="160" w:line="259" w:lineRule="auto"/>
        <w:jc w:val="both"/>
        <w:rPr>
          <w:rFonts w:ascii="Arial" w:hAnsi="Arial" w:cs="Arial"/>
          <w:sz w:val="22"/>
          <w:szCs w:val="22"/>
          <w:lang w:val="es-BO"/>
        </w:rPr>
      </w:pPr>
      <w:r w:rsidRPr="008D1B6E">
        <w:rPr>
          <w:rFonts w:ascii="Arial" w:hAnsi="Arial" w:cs="Arial"/>
          <w:b/>
          <w:sz w:val="22"/>
          <w:szCs w:val="22"/>
          <w:lang w:val="es-BO"/>
        </w:rPr>
        <w:t xml:space="preserve">Por Resolución del Contrato: </w:t>
      </w:r>
      <w:r w:rsidRPr="008D1B6E">
        <w:rPr>
          <w:rFonts w:ascii="Arial" w:hAnsi="Arial" w:cs="Arial"/>
          <w:sz w:val="22"/>
          <w:szCs w:val="22"/>
          <w:lang w:val="es-BO"/>
        </w:rPr>
        <w:t>Es la forma extraordinaria de terminación del Contrato que procederá únicamente por las siguientes causales:</w:t>
      </w:r>
    </w:p>
    <w:p w:rsidR="008D1B6E" w:rsidRPr="008D1B6E" w:rsidRDefault="008D1B6E" w:rsidP="008D1B6E">
      <w:pPr>
        <w:widowControl w:val="0"/>
        <w:tabs>
          <w:tab w:val="left" w:pos="709"/>
        </w:tabs>
        <w:ind w:left="720"/>
        <w:jc w:val="both"/>
        <w:rPr>
          <w:rFonts w:ascii="Arial" w:hAnsi="Arial" w:cs="Arial"/>
          <w:sz w:val="22"/>
          <w:szCs w:val="22"/>
          <w:lang w:val="es-BO"/>
        </w:rPr>
      </w:pPr>
    </w:p>
    <w:p w:rsidR="008D1B6E" w:rsidRPr="008D1B6E" w:rsidRDefault="008D1B6E" w:rsidP="008D1B6E">
      <w:pPr>
        <w:widowControl w:val="0"/>
        <w:numPr>
          <w:ilvl w:val="2"/>
          <w:numId w:val="36"/>
        </w:numPr>
        <w:spacing w:after="160" w:line="259" w:lineRule="auto"/>
        <w:ind w:left="1418" w:hanging="1134"/>
        <w:rPr>
          <w:rFonts w:ascii="Arial" w:hAnsi="Arial" w:cs="Arial"/>
          <w:b/>
          <w:sz w:val="22"/>
          <w:szCs w:val="22"/>
          <w:lang w:val="es-BO"/>
        </w:rPr>
      </w:pPr>
      <w:r w:rsidRPr="008D1B6E">
        <w:rPr>
          <w:rFonts w:ascii="Arial" w:hAnsi="Arial" w:cs="Arial"/>
          <w:b/>
          <w:sz w:val="22"/>
          <w:szCs w:val="22"/>
          <w:lang w:val="es-BO"/>
        </w:rPr>
        <w:t>Resolución a requerimiento de la ENTIDAD, por causales atribuibles al PROVEEDOR:</w:t>
      </w:r>
    </w:p>
    <w:p w:rsidR="008D1B6E" w:rsidRPr="008D1B6E" w:rsidRDefault="008D1B6E" w:rsidP="00F326B6">
      <w:pPr>
        <w:widowControl w:val="0"/>
        <w:numPr>
          <w:ilvl w:val="0"/>
          <w:numId w:val="34"/>
        </w:numPr>
        <w:tabs>
          <w:tab w:val="num" w:pos="1843"/>
        </w:tabs>
        <w:spacing w:line="259" w:lineRule="auto"/>
        <w:ind w:left="1843" w:hanging="425"/>
        <w:jc w:val="both"/>
        <w:rPr>
          <w:rFonts w:ascii="Arial" w:hAnsi="Arial" w:cs="Arial"/>
          <w:sz w:val="22"/>
          <w:szCs w:val="22"/>
          <w:lang w:val="es-BO"/>
        </w:rPr>
      </w:pPr>
      <w:r w:rsidRPr="008D1B6E">
        <w:rPr>
          <w:rFonts w:ascii="Arial" w:hAnsi="Arial" w:cs="Arial"/>
          <w:sz w:val="22"/>
          <w:szCs w:val="22"/>
          <w:lang w:val="es-BO"/>
        </w:rPr>
        <w:t xml:space="preserve">Por disolución del </w:t>
      </w:r>
      <w:r w:rsidRPr="008D1B6E">
        <w:rPr>
          <w:rFonts w:ascii="Arial" w:hAnsi="Arial" w:cs="Arial"/>
          <w:b/>
          <w:sz w:val="22"/>
          <w:szCs w:val="22"/>
          <w:lang w:val="es-BO"/>
        </w:rPr>
        <w:t>PROVEEDOR.</w:t>
      </w:r>
    </w:p>
    <w:p w:rsidR="008D1B6E" w:rsidRPr="008D1B6E" w:rsidRDefault="008D1B6E" w:rsidP="00F326B6">
      <w:pPr>
        <w:widowControl w:val="0"/>
        <w:numPr>
          <w:ilvl w:val="0"/>
          <w:numId w:val="34"/>
        </w:numPr>
        <w:tabs>
          <w:tab w:val="num" w:pos="1843"/>
        </w:tabs>
        <w:spacing w:line="259" w:lineRule="auto"/>
        <w:ind w:left="1843" w:hanging="425"/>
        <w:jc w:val="both"/>
        <w:rPr>
          <w:rFonts w:ascii="Arial" w:hAnsi="Arial" w:cs="Arial"/>
          <w:sz w:val="22"/>
          <w:szCs w:val="22"/>
          <w:lang w:val="es-BO"/>
        </w:rPr>
      </w:pPr>
      <w:r w:rsidRPr="008D1B6E">
        <w:rPr>
          <w:rFonts w:ascii="Arial" w:hAnsi="Arial" w:cs="Arial"/>
          <w:sz w:val="22"/>
          <w:szCs w:val="22"/>
          <w:lang w:val="es-BO"/>
        </w:rPr>
        <w:t xml:space="preserve">Por quiebra declarada del </w:t>
      </w:r>
      <w:r w:rsidRPr="008D1B6E">
        <w:rPr>
          <w:rFonts w:ascii="Arial" w:hAnsi="Arial" w:cs="Arial"/>
          <w:b/>
          <w:sz w:val="22"/>
          <w:szCs w:val="22"/>
          <w:lang w:val="es-BO"/>
        </w:rPr>
        <w:t>PROVEEDOR.</w:t>
      </w:r>
    </w:p>
    <w:p w:rsidR="008D1B6E" w:rsidRPr="008D1B6E" w:rsidRDefault="008D1B6E" w:rsidP="00F326B6">
      <w:pPr>
        <w:widowControl w:val="0"/>
        <w:numPr>
          <w:ilvl w:val="0"/>
          <w:numId w:val="34"/>
        </w:numPr>
        <w:tabs>
          <w:tab w:val="num" w:pos="1843"/>
        </w:tabs>
        <w:spacing w:line="259" w:lineRule="auto"/>
        <w:ind w:left="1843" w:hanging="425"/>
        <w:jc w:val="both"/>
        <w:rPr>
          <w:rFonts w:ascii="Arial" w:hAnsi="Arial" w:cs="Arial"/>
          <w:sz w:val="22"/>
          <w:szCs w:val="22"/>
          <w:lang w:val="es-BO"/>
        </w:rPr>
      </w:pPr>
      <w:r w:rsidRPr="008D1B6E">
        <w:rPr>
          <w:rFonts w:ascii="Arial" w:hAnsi="Arial" w:cs="Arial"/>
          <w:sz w:val="22"/>
          <w:szCs w:val="22"/>
          <w:lang w:val="es-BO"/>
        </w:rPr>
        <w:t xml:space="preserve">Por incumplimiento injustificado a la Cláusula Décima Primera (Plazo de Entrega), sin que el </w:t>
      </w:r>
      <w:r w:rsidRPr="008D1B6E">
        <w:rPr>
          <w:rFonts w:ascii="Arial" w:hAnsi="Arial" w:cs="Arial"/>
          <w:b/>
          <w:sz w:val="22"/>
          <w:szCs w:val="22"/>
          <w:lang w:val="es-BO"/>
        </w:rPr>
        <w:t xml:space="preserve">PROVEEDOR </w:t>
      </w:r>
      <w:r w:rsidRPr="008D1B6E">
        <w:rPr>
          <w:rFonts w:ascii="Arial" w:hAnsi="Arial" w:cs="Arial"/>
          <w:sz w:val="22"/>
          <w:szCs w:val="22"/>
          <w:lang w:val="es-BO"/>
        </w:rPr>
        <w:t>adopte medidas necesarias y oportunas para recuperar su demora y asegurar la conclusión de la entrega.</w:t>
      </w:r>
    </w:p>
    <w:p w:rsidR="008D1B6E" w:rsidRPr="008D1B6E" w:rsidRDefault="008D1B6E" w:rsidP="00F326B6">
      <w:pPr>
        <w:widowControl w:val="0"/>
        <w:numPr>
          <w:ilvl w:val="0"/>
          <w:numId w:val="34"/>
        </w:numPr>
        <w:tabs>
          <w:tab w:val="num" w:pos="1843"/>
        </w:tabs>
        <w:spacing w:line="259" w:lineRule="auto"/>
        <w:ind w:left="1843" w:hanging="425"/>
        <w:jc w:val="both"/>
        <w:rPr>
          <w:rFonts w:ascii="Arial" w:hAnsi="Arial" w:cs="Arial"/>
          <w:sz w:val="22"/>
          <w:szCs w:val="22"/>
          <w:lang w:val="es-BO"/>
        </w:rPr>
      </w:pPr>
      <w:r w:rsidRPr="008D1B6E">
        <w:rPr>
          <w:rFonts w:ascii="Arial" w:hAnsi="Arial" w:cs="Arial"/>
          <w:sz w:val="22"/>
          <w:szCs w:val="22"/>
          <w:lang w:val="es-BO"/>
        </w:rPr>
        <w:t xml:space="preserve">Cuando el monto de la multa por atraso en la entrega de los </w:t>
      </w:r>
      <w:r w:rsidRPr="008D1B6E">
        <w:rPr>
          <w:rFonts w:ascii="Arial" w:hAnsi="Arial" w:cs="Arial"/>
          <w:b/>
          <w:sz w:val="22"/>
          <w:szCs w:val="22"/>
          <w:lang w:val="es-BO"/>
        </w:rPr>
        <w:t>BIENES</w:t>
      </w:r>
      <w:r w:rsidRPr="008D1B6E">
        <w:rPr>
          <w:rFonts w:ascii="Arial" w:hAnsi="Arial" w:cs="Arial"/>
          <w:sz w:val="22"/>
          <w:szCs w:val="22"/>
          <w:lang w:val="es-BO"/>
        </w:rPr>
        <w:t>, alcance el diez por ciento (10%) del monto total del contrato, decisión optativa, o el veinte por ciento (20%), de forma obligatoria.</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numPr>
          <w:ilvl w:val="2"/>
          <w:numId w:val="36"/>
        </w:numPr>
        <w:spacing w:after="160" w:line="259" w:lineRule="auto"/>
        <w:ind w:left="1418" w:hanging="1134"/>
        <w:rPr>
          <w:rFonts w:ascii="Arial" w:hAnsi="Arial" w:cs="Arial"/>
          <w:b/>
          <w:sz w:val="22"/>
          <w:szCs w:val="22"/>
          <w:lang w:val="es-BO"/>
        </w:rPr>
      </w:pPr>
      <w:r w:rsidRPr="008D1B6E">
        <w:rPr>
          <w:rFonts w:ascii="Arial" w:hAnsi="Arial" w:cs="Arial"/>
          <w:b/>
          <w:sz w:val="22"/>
          <w:szCs w:val="22"/>
          <w:lang w:val="es-BO"/>
        </w:rPr>
        <w:t>Resolución a requerimiento del PROVEEDOR por causales atribuibles a la ENTIDAD:</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F326B6">
      <w:pPr>
        <w:widowControl w:val="0"/>
        <w:numPr>
          <w:ilvl w:val="0"/>
          <w:numId w:val="35"/>
        </w:numPr>
        <w:tabs>
          <w:tab w:val="left" w:pos="1418"/>
        </w:tabs>
        <w:spacing w:line="259" w:lineRule="auto"/>
        <w:ind w:hanging="586"/>
        <w:jc w:val="both"/>
        <w:rPr>
          <w:rFonts w:ascii="Arial" w:hAnsi="Arial" w:cs="Arial"/>
          <w:b/>
          <w:sz w:val="22"/>
          <w:szCs w:val="22"/>
          <w:lang w:val="es-BO"/>
        </w:rPr>
      </w:pPr>
      <w:r w:rsidRPr="008D1B6E">
        <w:rPr>
          <w:rFonts w:ascii="Arial" w:hAnsi="Arial" w:cs="Arial"/>
          <w:sz w:val="22"/>
          <w:szCs w:val="22"/>
          <w:lang w:val="es-BO"/>
        </w:rPr>
        <w:t xml:space="preserve">Por instrucciones injustificadas emanadas de la </w:t>
      </w:r>
      <w:r w:rsidRPr="008D1B6E">
        <w:rPr>
          <w:rFonts w:ascii="Arial" w:hAnsi="Arial" w:cs="Arial"/>
          <w:b/>
          <w:sz w:val="22"/>
          <w:szCs w:val="22"/>
          <w:lang w:val="es-BO"/>
        </w:rPr>
        <w:t>ENTIDAD</w:t>
      </w:r>
      <w:r w:rsidRPr="008D1B6E">
        <w:rPr>
          <w:rFonts w:ascii="Arial" w:hAnsi="Arial" w:cs="Arial"/>
          <w:sz w:val="22"/>
          <w:szCs w:val="22"/>
          <w:lang w:val="es-BO"/>
        </w:rPr>
        <w:t xml:space="preserve"> para la suspensión de la provisión de los </w:t>
      </w:r>
      <w:r w:rsidRPr="008D1B6E">
        <w:rPr>
          <w:rFonts w:ascii="Arial" w:hAnsi="Arial" w:cs="Arial"/>
          <w:b/>
          <w:sz w:val="22"/>
          <w:szCs w:val="22"/>
          <w:lang w:val="es-BO"/>
        </w:rPr>
        <w:t>BIENES</w:t>
      </w:r>
      <w:r w:rsidRPr="008D1B6E">
        <w:rPr>
          <w:rFonts w:ascii="Arial" w:hAnsi="Arial" w:cs="Arial"/>
          <w:sz w:val="22"/>
          <w:szCs w:val="22"/>
          <w:lang w:val="es-BO"/>
        </w:rPr>
        <w:t xml:space="preserve"> por más de treinta (30) días calendario.</w:t>
      </w:r>
    </w:p>
    <w:p w:rsidR="008D1B6E" w:rsidRPr="008D1B6E" w:rsidRDefault="008D1B6E" w:rsidP="00F326B6">
      <w:pPr>
        <w:widowControl w:val="0"/>
        <w:numPr>
          <w:ilvl w:val="0"/>
          <w:numId w:val="35"/>
        </w:numPr>
        <w:spacing w:line="259" w:lineRule="auto"/>
        <w:ind w:hanging="586"/>
        <w:jc w:val="both"/>
        <w:rPr>
          <w:rFonts w:ascii="Arial" w:hAnsi="Arial" w:cs="Arial"/>
          <w:sz w:val="22"/>
          <w:szCs w:val="22"/>
          <w:lang w:val="es-BO"/>
        </w:rPr>
      </w:pPr>
      <w:r w:rsidRPr="008D1B6E">
        <w:rPr>
          <w:rFonts w:ascii="Arial" w:hAnsi="Arial" w:cs="Arial"/>
          <w:sz w:val="22"/>
          <w:szCs w:val="22"/>
          <w:lang w:val="es-BO"/>
        </w:rPr>
        <w:t xml:space="preserve">Si apartándose de los términos del Contrato, la </w:t>
      </w:r>
      <w:r w:rsidRPr="008D1B6E">
        <w:rPr>
          <w:rFonts w:ascii="Arial" w:hAnsi="Arial" w:cs="Arial"/>
          <w:b/>
          <w:sz w:val="22"/>
          <w:szCs w:val="22"/>
          <w:lang w:val="es-BO"/>
        </w:rPr>
        <w:t xml:space="preserve">ENTIDAD </w:t>
      </w:r>
      <w:r w:rsidRPr="008D1B6E">
        <w:rPr>
          <w:rFonts w:ascii="Arial" w:hAnsi="Arial" w:cs="Arial"/>
          <w:sz w:val="22"/>
          <w:szCs w:val="22"/>
          <w:lang w:val="es-BO"/>
        </w:rPr>
        <w:t>pretende realizar modificaciones al alcance, monto y/o plazo del Contrato, sin la emisión del Contrato Modificatorio correspondiente;</w:t>
      </w:r>
    </w:p>
    <w:p w:rsidR="008D1B6E" w:rsidRPr="008D1B6E" w:rsidRDefault="008D1B6E" w:rsidP="00F326B6">
      <w:pPr>
        <w:widowControl w:val="0"/>
        <w:numPr>
          <w:ilvl w:val="0"/>
          <w:numId w:val="35"/>
        </w:numPr>
        <w:spacing w:line="259" w:lineRule="auto"/>
        <w:ind w:hanging="586"/>
        <w:jc w:val="both"/>
        <w:rPr>
          <w:rFonts w:ascii="Arial" w:hAnsi="Arial" w:cs="Arial"/>
          <w:b/>
          <w:sz w:val="22"/>
          <w:szCs w:val="22"/>
          <w:lang w:val="es-BO"/>
        </w:rPr>
      </w:pPr>
      <w:r w:rsidRPr="008D1B6E">
        <w:rPr>
          <w:rFonts w:ascii="Arial" w:hAnsi="Arial" w:cs="Arial"/>
          <w:sz w:val="22"/>
          <w:szCs w:val="22"/>
          <w:lang w:val="es-BO"/>
        </w:rPr>
        <w:t xml:space="preserve">Por incumplimiento injustificado en el pago, por más de cuarenta y cinco (45) días calendario, computables a partir de la fecha de la recepción de los </w:t>
      </w:r>
      <w:r w:rsidRPr="008D1B6E">
        <w:rPr>
          <w:rFonts w:ascii="Arial" w:hAnsi="Arial" w:cs="Arial"/>
          <w:b/>
          <w:sz w:val="22"/>
          <w:szCs w:val="22"/>
          <w:lang w:val="es-BO"/>
        </w:rPr>
        <w:t>BIENES</w:t>
      </w:r>
      <w:r w:rsidRPr="008D1B6E">
        <w:rPr>
          <w:rFonts w:ascii="Arial" w:hAnsi="Arial" w:cs="Arial"/>
          <w:sz w:val="22"/>
          <w:szCs w:val="22"/>
          <w:lang w:val="es-BO"/>
        </w:rPr>
        <w:t xml:space="preserve"> en la entidad, conforme las condiciones del Contrato;</w:t>
      </w:r>
    </w:p>
    <w:p w:rsidR="008D1B6E" w:rsidRPr="008D1B6E" w:rsidRDefault="008D1B6E" w:rsidP="008D1B6E">
      <w:pPr>
        <w:widowControl w:val="0"/>
        <w:tabs>
          <w:tab w:val="left" w:pos="1418"/>
        </w:tabs>
        <w:ind w:hanging="586"/>
        <w:jc w:val="both"/>
        <w:rPr>
          <w:rFonts w:ascii="Arial" w:hAnsi="Arial" w:cs="Arial"/>
          <w:b/>
          <w:sz w:val="22"/>
          <w:szCs w:val="22"/>
          <w:lang w:val="es-BO"/>
        </w:rPr>
      </w:pPr>
    </w:p>
    <w:p w:rsidR="008D1B6E" w:rsidRPr="008D1B6E" w:rsidRDefault="008D1B6E" w:rsidP="008D1B6E">
      <w:pPr>
        <w:widowControl w:val="0"/>
        <w:numPr>
          <w:ilvl w:val="2"/>
          <w:numId w:val="36"/>
        </w:numPr>
        <w:spacing w:after="160" w:line="259" w:lineRule="auto"/>
        <w:ind w:left="1418" w:hanging="1134"/>
        <w:jc w:val="both"/>
        <w:rPr>
          <w:rFonts w:ascii="Arial" w:hAnsi="Arial" w:cs="Arial"/>
          <w:sz w:val="22"/>
          <w:szCs w:val="22"/>
          <w:lang w:val="es-BO"/>
        </w:rPr>
      </w:pPr>
      <w:r w:rsidRPr="008D1B6E">
        <w:rPr>
          <w:rFonts w:ascii="Arial" w:hAnsi="Arial" w:cs="Arial"/>
          <w:b/>
          <w:sz w:val="22"/>
          <w:szCs w:val="22"/>
          <w:lang w:val="es-BO"/>
        </w:rPr>
        <w:t xml:space="preserve">Formas de resolución y reglas aplicables a la Resolución: </w:t>
      </w:r>
      <w:r w:rsidRPr="008D1B6E">
        <w:rPr>
          <w:rFonts w:ascii="Arial" w:hAnsi="Arial" w:cs="Arial"/>
          <w:sz w:val="22"/>
          <w:szCs w:val="22"/>
          <w:lang w:val="es-BO"/>
        </w:rPr>
        <w:t xml:space="preserve">De acuerdo a las causales de Resolución del Contrato señaladas precedentemente, podrá efectivizarse la terminación total o parcial del Contrato. </w:t>
      </w:r>
    </w:p>
    <w:p w:rsidR="008D1B6E" w:rsidRPr="008D1B6E" w:rsidRDefault="008D1B6E" w:rsidP="008D1B6E">
      <w:pPr>
        <w:widowControl w:val="0"/>
        <w:ind w:left="1418"/>
        <w:jc w:val="both"/>
        <w:rPr>
          <w:rFonts w:ascii="Arial" w:hAnsi="Arial" w:cs="Arial"/>
          <w:sz w:val="22"/>
          <w:szCs w:val="22"/>
          <w:lang w:val="es-BO"/>
        </w:rPr>
      </w:pPr>
      <w:r w:rsidRPr="008D1B6E">
        <w:rPr>
          <w:rFonts w:ascii="Arial" w:hAnsi="Arial" w:cs="Arial"/>
          <w:sz w:val="22"/>
          <w:szCs w:val="22"/>
          <w:lang w:val="es-BO"/>
        </w:rPr>
        <w:t>La terminación total del Contrato procederá para bienes</w:t>
      </w:r>
      <w:r w:rsidRPr="008D1B6E">
        <w:rPr>
          <w:rFonts w:ascii="Arial" w:hAnsi="Arial" w:cs="Arial"/>
          <w:b/>
          <w:sz w:val="22"/>
          <w:szCs w:val="22"/>
          <w:lang w:val="es-BO"/>
        </w:rPr>
        <w:t xml:space="preserve"> </w:t>
      </w:r>
      <w:r w:rsidRPr="008D1B6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w:t>
      </w:r>
      <w:r w:rsidRPr="008D1B6E">
        <w:rPr>
          <w:rFonts w:ascii="Arial" w:hAnsi="Arial" w:cs="Arial"/>
          <w:sz w:val="22"/>
          <w:szCs w:val="22"/>
          <w:lang w:val="es-BO"/>
        </w:rPr>
        <w:lastRenderedPageBreak/>
        <w:t xml:space="preserve">falta de funcionalidad de los bienes u otros aspectos que considere la </w:t>
      </w:r>
      <w:r w:rsidRPr="008D1B6E">
        <w:rPr>
          <w:rFonts w:ascii="Arial" w:hAnsi="Arial" w:cs="Arial"/>
          <w:b/>
          <w:sz w:val="22"/>
          <w:szCs w:val="22"/>
          <w:lang w:val="es-BO"/>
        </w:rPr>
        <w:t>ENTIDAD</w:t>
      </w:r>
      <w:r w:rsidRPr="008D1B6E">
        <w:rPr>
          <w:rFonts w:ascii="Arial" w:hAnsi="Arial" w:cs="Arial"/>
          <w:sz w:val="22"/>
          <w:szCs w:val="22"/>
          <w:lang w:val="es-BO"/>
        </w:rPr>
        <w:t xml:space="preserve">. </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sz w:val="22"/>
          <w:szCs w:val="22"/>
        </w:rPr>
      </w:pPr>
      <w:r w:rsidRPr="008D1B6E">
        <w:rPr>
          <w:rFonts w:ascii="Arial" w:hAnsi="Arial" w:cs="Arial"/>
          <w:sz w:val="22"/>
          <w:szCs w:val="22"/>
        </w:rPr>
        <w:t>La terminación parcial del Contrato procederá para aquellos bienes</w:t>
      </w:r>
      <w:r w:rsidRPr="008D1B6E">
        <w:rPr>
          <w:rFonts w:ascii="Arial" w:hAnsi="Arial" w:cs="Arial"/>
          <w:b/>
          <w:bCs/>
          <w:sz w:val="22"/>
          <w:szCs w:val="22"/>
        </w:rPr>
        <w:t xml:space="preserve"> </w:t>
      </w:r>
      <w:r w:rsidRPr="008D1B6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D1B6E">
        <w:rPr>
          <w:rFonts w:ascii="Arial" w:hAnsi="Arial" w:cs="Arial"/>
          <w:b/>
          <w:bCs/>
          <w:sz w:val="22"/>
          <w:szCs w:val="22"/>
        </w:rPr>
        <w:t xml:space="preserve">ENTIDAD </w:t>
      </w:r>
      <w:r w:rsidRPr="008D1B6E">
        <w:rPr>
          <w:rFonts w:ascii="Arial" w:hAnsi="Arial" w:cs="Arial"/>
          <w:sz w:val="22"/>
          <w:szCs w:val="22"/>
        </w:rPr>
        <w:t>haya efectivizado la recepción de una parcialidad de los bienes, de manera excepcional, conforme lo establecido en el presente Contrato.</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sz w:val="22"/>
          <w:szCs w:val="22"/>
          <w:lang w:val="es-BO"/>
        </w:rPr>
      </w:pPr>
      <w:r w:rsidRPr="008D1B6E">
        <w:rPr>
          <w:rFonts w:ascii="Arial" w:hAnsi="Arial" w:cs="Arial"/>
          <w:sz w:val="22"/>
          <w:szCs w:val="22"/>
          <w:lang w:val="es-BO"/>
        </w:rPr>
        <w:t xml:space="preserve">Para procesar la Resolución del Contrato por cualquiera de las causales señaladas,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o el </w:t>
      </w:r>
      <w:r w:rsidRPr="008D1B6E">
        <w:rPr>
          <w:rFonts w:ascii="Arial" w:hAnsi="Arial" w:cs="Arial"/>
          <w:b/>
          <w:sz w:val="22"/>
          <w:szCs w:val="22"/>
          <w:lang w:val="es-BO"/>
        </w:rPr>
        <w:t xml:space="preserve">PROVEEDOR, </w:t>
      </w:r>
      <w:r w:rsidRPr="008D1B6E">
        <w:rPr>
          <w:rFonts w:ascii="Arial" w:hAnsi="Arial" w:cs="Arial"/>
          <w:sz w:val="22"/>
          <w:szCs w:val="22"/>
          <w:lang w:val="es-BO"/>
        </w:rPr>
        <w:t>según corresponda, notificará mediante carta notariada a la otra parte, la intención de Resolver el Contrato, estableciendo claramente la causal que se aduce.</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sz w:val="22"/>
          <w:szCs w:val="22"/>
          <w:lang w:val="es-BO"/>
        </w:rPr>
      </w:pPr>
      <w:r w:rsidRPr="008D1B6E">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sz w:val="22"/>
          <w:szCs w:val="22"/>
          <w:lang w:val="es-BO"/>
        </w:rPr>
      </w:pPr>
      <w:r w:rsidRPr="008D1B6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o el </w:t>
      </w:r>
      <w:r w:rsidRPr="008D1B6E">
        <w:rPr>
          <w:rFonts w:ascii="Arial" w:hAnsi="Arial" w:cs="Arial"/>
          <w:b/>
          <w:sz w:val="22"/>
          <w:szCs w:val="22"/>
          <w:lang w:val="es-BO"/>
        </w:rPr>
        <w:t xml:space="preserve">PROVEEDOR, </w:t>
      </w:r>
      <w:r w:rsidRPr="008D1B6E">
        <w:rPr>
          <w:rFonts w:ascii="Arial" w:hAnsi="Arial" w:cs="Arial"/>
          <w:sz w:val="22"/>
          <w:szCs w:val="22"/>
          <w:lang w:val="es-BO"/>
        </w:rPr>
        <w:t>según quien haya requerido la resolución del Contrato, notificará mediante carta notariada a la otra parte, que la Resolución del Contrato se ha hecho efectiva.</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bCs/>
          <w:sz w:val="22"/>
          <w:szCs w:val="22"/>
        </w:rPr>
      </w:pPr>
      <w:r w:rsidRPr="008D1B6E">
        <w:rPr>
          <w:rFonts w:ascii="Arial" w:hAnsi="Arial" w:cs="Arial"/>
          <w:sz w:val="22"/>
          <w:szCs w:val="22"/>
        </w:rPr>
        <w:t xml:space="preserve">Esta carta notariada que efectiviza la Resolución del Contrato, dará lugar a que, cuando la resolución sea por causales atribuibles al </w:t>
      </w:r>
      <w:r w:rsidRPr="008D1B6E">
        <w:rPr>
          <w:rFonts w:ascii="Arial" w:hAnsi="Arial" w:cs="Arial"/>
          <w:b/>
          <w:bCs/>
          <w:sz w:val="22"/>
          <w:szCs w:val="22"/>
        </w:rPr>
        <w:t xml:space="preserve">PROVEEDOR, </w:t>
      </w:r>
      <w:r w:rsidRPr="008D1B6E">
        <w:rPr>
          <w:rFonts w:ascii="Arial" w:hAnsi="Arial" w:cs="Arial"/>
          <w:sz w:val="22"/>
          <w:szCs w:val="22"/>
        </w:rPr>
        <w:t xml:space="preserve">se consolide a favor de la </w:t>
      </w:r>
      <w:r w:rsidRPr="008D1B6E">
        <w:rPr>
          <w:rFonts w:ascii="Arial" w:hAnsi="Arial" w:cs="Arial"/>
          <w:b/>
          <w:bCs/>
          <w:sz w:val="22"/>
          <w:szCs w:val="22"/>
        </w:rPr>
        <w:t xml:space="preserve">ENTIDAD </w:t>
      </w:r>
      <w:r w:rsidRPr="008D1B6E">
        <w:rPr>
          <w:rFonts w:ascii="Arial" w:hAnsi="Arial" w:cs="Arial"/>
          <w:bCs/>
          <w:sz w:val="22"/>
          <w:szCs w:val="22"/>
        </w:rPr>
        <w:t xml:space="preserve">la Garantía de Cumplimiento de Contrato. </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sz w:val="22"/>
          <w:szCs w:val="22"/>
          <w:lang w:val="es-BO"/>
        </w:rPr>
      </w:pPr>
      <w:r w:rsidRPr="008D1B6E">
        <w:rPr>
          <w:rFonts w:ascii="Arial" w:hAnsi="Arial" w:cs="Arial"/>
          <w:sz w:val="22"/>
          <w:szCs w:val="22"/>
          <w:lang w:val="es-BO"/>
        </w:rPr>
        <w:t xml:space="preserve">Una vez efectivizada la Resolución del Contrato, las </w:t>
      </w:r>
      <w:r w:rsidRPr="008D1B6E">
        <w:rPr>
          <w:rFonts w:ascii="Arial" w:hAnsi="Arial" w:cs="Arial"/>
          <w:b/>
          <w:sz w:val="22"/>
          <w:szCs w:val="22"/>
          <w:lang w:val="es-BO"/>
        </w:rPr>
        <w:t>PARTES</w:t>
      </w:r>
      <w:r w:rsidRPr="008D1B6E">
        <w:rPr>
          <w:rFonts w:ascii="Arial" w:hAnsi="Arial" w:cs="Arial"/>
          <w:sz w:val="22"/>
          <w:szCs w:val="22"/>
          <w:lang w:val="es-BO"/>
        </w:rPr>
        <w:t xml:space="preserve"> procederán a realizar la liquidación del Contrato. </w:t>
      </w:r>
    </w:p>
    <w:p w:rsidR="008D1B6E" w:rsidRPr="008D1B6E" w:rsidRDefault="008D1B6E" w:rsidP="008D1B6E">
      <w:pPr>
        <w:widowControl w:val="0"/>
        <w:ind w:left="1560"/>
        <w:jc w:val="both"/>
        <w:rPr>
          <w:rFonts w:ascii="Arial" w:hAnsi="Arial" w:cs="Arial"/>
          <w:sz w:val="22"/>
          <w:szCs w:val="22"/>
          <w:lang w:val="es-BO"/>
        </w:rPr>
      </w:pPr>
    </w:p>
    <w:p w:rsidR="008D1B6E" w:rsidRPr="008D1B6E" w:rsidRDefault="008D1B6E" w:rsidP="008D1B6E">
      <w:pPr>
        <w:widowControl w:val="0"/>
        <w:numPr>
          <w:ilvl w:val="1"/>
          <w:numId w:val="36"/>
        </w:numPr>
        <w:spacing w:after="160" w:line="259" w:lineRule="auto"/>
        <w:ind w:left="709" w:hanging="709"/>
        <w:jc w:val="both"/>
        <w:rPr>
          <w:rFonts w:ascii="Arial" w:hAnsi="Arial" w:cs="Arial"/>
          <w:sz w:val="22"/>
          <w:szCs w:val="22"/>
          <w:lang w:val="es-BO"/>
        </w:rPr>
      </w:pPr>
      <w:r w:rsidRPr="008D1B6E">
        <w:rPr>
          <w:rFonts w:ascii="Arial" w:hAnsi="Arial" w:cs="Arial"/>
          <w:b/>
          <w:sz w:val="22"/>
          <w:szCs w:val="22"/>
          <w:lang w:val="es-BO"/>
        </w:rPr>
        <w:t xml:space="preserve">Resolución por causas de fuerza mayor, caso fortuito o en resguardo de los intereses del Estado. </w:t>
      </w:r>
      <w:r w:rsidRPr="008D1B6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D1B6E">
        <w:rPr>
          <w:rFonts w:ascii="Arial" w:hAnsi="Arial" w:cs="Arial"/>
          <w:b/>
          <w:sz w:val="22"/>
          <w:szCs w:val="22"/>
          <w:lang w:val="es-BO"/>
        </w:rPr>
        <w:t>ENTIDAD</w:t>
      </w:r>
      <w:r w:rsidRPr="008D1B6E">
        <w:rPr>
          <w:rFonts w:ascii="Arial" w:hAnsi="Arial" w:cs="Arial"/>
          <w:sz w:val="22"/>
          <w:szCs w:val="22"/>
          <w:lang w:val="es-BO"/>
        </w:rPr>
        <w:t xml:space="preserve">. </w:t>
      </w:r>
      <w:r w:rsidRPr="008D1B6E">
        <w:rPr>
          <w:rFonts w:ascii="Arial" w:hAnsi="Arial" w:cs="Arial"/>
          <w:sz w:val="22"/>
          <w:szCs w:val="22"/>
          <w:lang w:val="es-BO" w:eastAsia="es-BO"/>
        </w:rPr>
        <w:t>En el caso de bienes</w:t>
      </w:r>
      <w:r w:rsidRPr="008D1B6E">
        <w:rPr>
          <w:rFonts w:ascii="Arial" w:hAnsi="Arial" w:cs="Arial"/>
          <w:b/>
          <w:bCs/>
          <w:sz w:val="22"/>
          <w:szCs w:val="22"/>
          <w:lang w:val="es-BO" w:eastAsia="es-BO"/>
        </w:rPr>
        <w:t xml:space="preserve"> </w:t>
      </w:r>
      <w:r w:rsidRPr="008D1B6E">
        <w:rPr>
          <w:rFonts w:ascii="Arial" w:hAnsi="Arial" w:cs="Arial"/>
          <w:sz w:val="22"/>
          <w:szCs w:val="22"/>
          <w:lang w:val="es-BO" w:eastAsia="es-BO"/>
        </w:rPr>
        <w:t xml:space="preserve">sujetos a provisión continua o con más de una entrega, procederá la resolución total cuando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no haya realizado ninguna recepción satisfactoria.</w:t>
      </w:r>
    </w:p>
    <w:p w:rsidR="008D1B6E" w:rsidRPr="008D1B6E" w:rsidRDefault="008D1B6E" w:rsidP="008D1B6E">
      <w:pPr>
        <w:widowControl w:val="0"/>
        <w:ind w:left="709"/>
        <w:jc w:val="both"/>
        <w:rPr>
          <w:rFonts w:ascii="Arial" w:hAnsi="Arial" w:cs="Arial"/>
          <w:sz w:val="22"/>
          <w:szCs w:val="22"/>
          <w:lang w:val="es-BO" w:eastAsia="es-BO"/>
        </w:rPr>
      </w:pPr>
    </w:p>
    <w:p w:rsidR="008D1B6E" w:rsidRPr="008D1B6E" w:rsidRDefault="008D1B6E" w:rsidP="008D1B6E">
      <w:pPr>
        <w:widowControl w:val="0"/>
        <w:ind w:left="709"/>
        <w:jc w:val="both"/>
        <w:rPr>
          <w:rFonts w:ascii="Arial" w:hAnsi="Arial" w:cs="Arial"/>
          <w:sz w:val="22"/>
          <w:szCs w:val="22"/>
          <w:lang w:val="es-BO" w:eastAsia="es-BO"/>
        </w:rPr>
      </w:pPr>
      <w:r w:rsidRPr="008D1B6E">
        <w:rPr>
          <w:rFonts w:ascii="Arial" w:hAnsi="Arial" w:cs="Arial"/>
          <w:sz w:val="22"/>
          <w:szCs w:val="22"/>
          <w:lang w:val="es-BO" w:eastAsia="es-BO"/>
        </w:rPr>
        <w:t xml:space="preserve">La terminación parcial del Contrato por causas de fuerza mayor, caso fortuito u otras causas debidamente justificadas procederá para aquellos bienes sujetos a provisión </w:t>
      </w:r>
      <w:r w:rsidRPr="008D1B6E">
        <w:rPr>
          <w:rFonts w:ascii="Arial" w:hAnsi="Arial" w:cs="Arial"/>
          <w:sz w:val="22"/>
          <w:szCs w:val="22"/>
          <w:lang w:val="es-BO" w:eastAsia="es-BO"/>
        </w:rPr>
        <w:lastRenderedPageBreak/>
        <w:t xml:space="preserve">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D1B6E">
        <w:rPr>
          <w:rFonts w:ascii="Arial" w:hAnsi="Arial" w:cs="Arial"/>
          <w:b/>
          <w:sz w:val="22"/>
          <w:szCs w:val="22"/>
          <w:lang w:val="es-BO" w:eastAsia="es-BO"/>
        </w:rPr>
        <w:t>ENTIDAD</w:t>
      </w:r>
      <w:r w:rsidRPr="008D1B6E">
        <w:rPr>
          <w:rFonts w:ascii="Arial" w:hAnsi="Arial" w:cs="Arial"/>
          <w:sz w:val="22"/>
          <w:szCs w:val="22"/>
          <w:lang w:val="es-BO" w:eastAsia="es-BO"/>
        </w:rPr>
        <w:t xml:space="preserve"> haya efectivizado la recepción de una parcialidad de los bienes de manera excepcional, conforme lo establecido en el presente Contrato.</w:t>
      </w:r>
    </w:p>
    <w:p w:rsidR="008D1B6E" w:rsidRPr="008D1B6E" w:rsidRDefault="008D1B6E" w:rsidP="008D1B6E">
      <w:pPr>
        <w:widowControl w:val="0"/>
        <w:ind w:left="709"/>
        <w:jc w:val="both"/>
        <w:rPr>
          <w:rFonts w:ascii="Arial" w:hAnsi="Arial" w:cs="Arial"/>
          <w:sz w:val="22"/>
          <w:szCs w:val="22"/>
          <w:lang w:val="es-BO"/>
        </w:rPr>
      </w:pPr>
    </w:p>
    <w:p w:rsidR="008D1B6E" w:rsidRPr="008D1B6E" w:rsidRDefault="008D1B6E" w:rsidP="008D1B6E">
      <w:pPr>
        <w:widowControl w:val="0"/>
        <w:ind w:left="709"/>
        <w:jc w:val="both"/>
        <w:rPr>
          <w:rFonts w:ascii="Arial" w:hAnsi="Arial" w:cs="Arial"/>
          <w:b/>
          <w:sz w:val="22"/>
          <w:szCs w:val="22"/>
          <w:lang w:val="es-BO"/>
        </w:rPr>
      </w:pPr>
      <w:r w:rsidRPr="008D1B6E">
        <w:rPr>
          <w:rFonts w:ascii="Arial" w:hAnsi="Arial" w:cs="Arial"/>
          <w:sz w:val="22"/>
          <w:szCs w:val="22"/>
          <w:lang w:val="es-BO"/>
        </w:rPr>
        <w:t xml:space="preserve">Si en cualquier momento antes de la terminación de la provisión o entrega de los </w:t>
      </w:r>
      <w:r w:rsidRPr="008D1B6E">
        <w:rPr>
          <w:rFonts w:ascii="Arial" w:hAnsi="Arial" w:cs="Arial"/>
          <w:b/>
          <w:sz w:val="22"/>
          <w:szCs w:val="22"/>
          <w:lang w:val="es-BO"/>
        </w:rPr>
        <w:t>BIENES</w:t>
      </w:r>
      <w:r w:rsidRPr="008D1B6E">
        <w:rPr>
          <w:rFonts w:ascii="Arial" w:hAnsi="Arial" w:cs="Arial"/>
          <w:sz w:val="22"/>
          <w:szCs w:val="22"/>
          <w:lang w:val="es-BO"/>
        </w:rPr>
        <w:t xml:space="preserve"> objeto del Contrato, el</w:t>
      </w:r>
      <w:r w:rsidRPr="008D1B6E">
        <w:rPr>
          <w:rFonts w:ascii="Arial" w:hAnsi="Arial" w:cs="Arial"/>
          <w:b/>
          <w:sz w:val="22"/>
          <w:szCs w:val="22"/>
          <w:lang w:val="es-BO"/>
        </w:rPr>
        <w:t xml:space="preserve"> PROVEEDOR, </w:t>
      </w:r>
      <w:r w:rsidRPr="008D1B6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8D1B6E" w:rsidRPr="008D1B6E" w:rsidRDefault="008D1B6E" w:rsidP="008D1B6E">
      <w:pPr>
        <w:widowControl w:val="0"/>
        <w:ind w:left="709"/>
        <w:jc w:val="both"/>
        <w:rPr>
          <w:rFonts w:ascii="Arial" w:hAnsi="Arial" w:cs="Arial"/>
          <w:b/>
          <w:sz w:val="22"/>
          <w:szCs w:val="22"/>
          <w:lang w:val="es-BO"/>
        </w:rPr>
      </w:pPr>
    </w:p>
    <w:p w:rsidR="008D1B6E" w:rsidRPr="008D1B6E" w:rsidRDefault="008D1B6E" w:rsidP="008D1B6E">
      <w:pPr>
        <w:widowControl w:val="0"/>
        <w:ind w:left="709"/>
        <w:jc w:val="both"/>
        <w:rPr>
          <w:rFonts w:ascii="Arial" w:hAnsi="Arial" w:cs="Arial"/>
          <w:b/>
          <w:sz w:val="22"/>
          <w:szCs w:val="22"/>
          <w:lang w:val="es-BO"/>
        </w:rPr>
      </w:pPr>
      <w:r w:rsidRPr="008D1B6E">
        <w:rPr>
          <w:rFonts w:ascii="Arial" w:hAnsi="Arial" w:cs="Arial"/>
          <w:sz w:val="22"/>
          <w:szCs w:val="22"/>
          <w:lang w:val="es-BO"/>
        </w:rPr>
        <w:t xml:space="preserve">La </w:t>
      </w:r>
      <w:r w:rsidRPr="008D1B6E">
        <w:rPr>
          <w:rFonts w:ascii="Arial" w:hAnsi="Arial" w:cs="Arial"/>
          <w:b/>
          <w:sz w:val="22"/>
          <w:szCs w:val="22"/>
          <w:lang w:val="es-BO"/>
        </w:rPr>
        <w:t>ENTIDAD</w:t>
      </w:r>
      <w:r w:rsidRPr="008D1B6E">
        <w:rPr>
          <w:rFonts w:ascii="Arial" w:hAnsi="Arial" w:cs="Arial"/>
          <w:sz w:val="22"/>
          <w:szCs w:val="22"/>
          <w:lang w:val="es-BO"/>
        </w:rPr>
        <w:t>, previa evaluación y aceptación de la solicitud</w:t>
      </w:r>
      <w:r w:rsidRPr="008D1B6E">
        <w:rPr>
          <w:rFonts w:ascii="Arial" w:hAnsi="Arial" w:cs="Arial"/>
          <w:b/>
          <w:sz w:val="22"/>
          <w:szCs w:val="22"/>
          <w:lang w:val="es-BO"/>
        </w:rPr>
        <w:t xml:space="preserve">, </w:t>
      </w:r>
      <w:r w:rsidRPr="008D1B6E">
        <w:rPr>
          <w:rFonts w:ascii="Arial" w:hAnsi="Arial" w:cs="Arial"/>
          <w:sz w:val="22"/>
          <w:szCs w:val="22"/>
          <w:lang w:val="es-BO"/>
        </w:rPr>
        <w:t xml:space="preserve">mediante carta notariada dirigida al </w:t>
      </w:r>
      <w:r w:rsidRPr="008D1B6E">
        <w:rPr>
          <w:rFonts w:ascii="Arial" w:hAnsi="Arial" w:cs="Arial"/>
          <w:b/>
          <w:sz w:val="22"/>
          <w:szCs w:val="22"/>
          <w:lang w:val="es-BO"/>
        </w:rPr>
        <w:t xml:space="preserve">PROVEEDOR, </w:t>
      </w:r>
      <w:r w:rsidRPr="008D1B6E">
        <w:rPr>
          <w:rFonts w:ascii="Arial" w:hAnsi="Arial" w:cs="Arial"/>
          <w:sz w:val="22"/>
          <w:szCs w:val="22"/>
          <w:lang w:val="es-BO"/>
        </w:rPr>
        <w:t xml:space="preserve">suspenderá la ejecución y resolverá el Contrato total o parcialmente. A la entrega de dicha comunicación oficial de resolución, el </w:t>
      </w:r>
      <w:r w:rsidRPr="008D1B6E">
        <w:rPr>
          <w:rFonts w:ascii="Arial" w:hAnsi="Arial" w:cs="Arial"/>
          <w:b/>
          <w:sz w:val="22"/>
          <w:szCs w:val="22"/>
          <w:lang w:val="es-BO"/>
        </w:rPr>
        <w:t xml:space="preserve">PROVEEDOR </w:t>
      </w:r>
      <w:r w:rsidRPr="008D1B6E">
        <w:rPr>
          <w:rFonts w:ascii="Arial" w:hAnsi="Arial" w:cs="Arial"/>
          <w:sz w:val="22"/>
          <w:szCs w:val="22"/>
          <w:lang w:val="es-BO"/>
        </w:rPr>
        <w:t xml:space="preserve">suspenderá la ejecución del Contrato de acuerdo a las instrucciones escritas que al efecto emita la </w:t>
      </w:r>
      <w:r w:rsidRPr="008D1B6E">
        <w:rPr>
          <w:rFonts w:ascii="Arial" w:hAnsi="Arial" w:cs="Arial"/>
          <w:b/>
          <w:sz w:val="22"/>
          <w:szCs w:val="22"/>
          <w:lang w:val="es-BO"/>
        </w:rPr>
        <w:t>ENTIDAD.</w:t>
      </w:r>
    </w:p>
    <w:p w:rsidR="008D1B6E" w:rsidRPr="008D1B6E" w:rsidRDefault="008D1B6E" w:rsidP="008D1B6E">
      <w:pPr>
        <w:widowControl w:val="0"/>
        <w:ind w:left="709"/>
        <w:jc w:val="both"/>
        <w:rPr>
          <w:rFonts w:ascii="Arial" w:hAnsi="Arial" w:cs="Arial"/>
          <w:b/>
          <w:sz w:val="22"/>
          <w:szCs w:val="22"/>
          <w:lang w:val="es-BO"/>
        </w:rPr>
      </w:pPr>
    </w:p>
    <w:p w:rsidR="008D1B6E" w:rsidRPr="008D1B6E" w:rsidRDefault="008D1B6E" w:rsidP="008D1B6E">
      <w:pPr>
        <w:widowControl w:val="0"/>
        <w:ind w:left="709"/>
        <w:jc w:val="both"/>
        <w:rPr>
          <w:rFonts w:ascii="Arial" w:hAnsi="Arial" w:cs="Arial"/>
          <w:sz w:val="22"/>
          <w:szCs w:val="22"/>
          <w:lang w:val="es-BO"/>
        </w:rPr>
      </w:pPr>
      <w:r w:rsidRPr="008D1B6E">
        <w:rPr>
          <w:rFonts w:ascii="Arial" w:hAnsi="Arial" w:cs="Arial"/>
          <w:sz w:val="22"/>
          <w:szCs w:val="22"/>
          <w:lang w:val="es-BO"/>
        </w:rPr>
        <w:t xml:space="preserve">Asimismo, si la </w:t>
      </w:r>
      <w:r w:rsidRPr="008D1B6E">
        <w:rPr>
          <w:rFonts w:ascii="Arial" w:hAnsi="Arial" w:cs="Arial"/>
          <w:b/>
          <w:sz w:val="22"/>
          <w:szCs w:val="22"/>
          <w:lang w:val="es-BO"/>
        </w:rPr>
        <w:t>ENTIDAD</w:t>
      </w:r>
      <w:r w:rsidRPr="008D1B6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8D1B6E" w:rsidRPr="008D1B6E" w:rsidRDefault="008D1B6E" w:rsidP="008D1B6E">
      <w:pPr>
        <w:widowControl w:val="0"/>
        <w:ind w:left="709"/>
        <w:jc w:val="both"/>
        <w:rPr>
          <w:rFonts w:ascii="Arial" w:hAnsi="Arial" w:cs="Arial"/>
          <w:b/>
          <w:sz w:val="22"/>
          <w:szCs w:val="22"/>
          <w:lang w:val="es-BO"/>
        </w:rPr>
      </w:pPr>
    </w:p>
    <w:p w:rsidR="008D1B6E" w:rsidRPr="008D1B6E" w:rsidRDefault="008D1B6E" w:rsidP="008D1B6E">
      <w:pPr>
        <w:widowControl w:val="0"/>
        <w:ind w:left="709"/>
        <w:jc w:val="both"/>
        <w:rPr>
          <w:rFonts w:ascii="Arial" w:hAnsi="Arial" w:cs="Arial"/>
          <w:b/>
          <w:sz w:val="22"/>
          <w:szCs w:val="22"/>
          <w:lang w:val="es-BO"/>
        </w:rPr>
      </w:pPr>
      <w:r w:rsidRPr="008D1B6E">
        <w:rPr>
          <w:rFonts w:ascii="Arial" w:hAnsi="Arial" w:cs="Arial"/>
          <w:sz w:val="22"/>
          <w:szCs w:val="22"/>
          <w:lang w:val="es-BO"/>
        </w:rPr>
        <w:t xml:space="preserve">Se liquidarán los saldos correspondientes para el cierre de la adquisición y algunos otros gastos que a juicio de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fueran considerados sujetos a reembolso al </w:t>
      </w:r>
      <w:r w:rsidRPr="008D1B6E">
        <w:rPr>
          <w:rFonts w:ascii="Arial" w:hAnsi="Arial" w:cs="Arial"/>
          <w:b/>
          <w:sz w:val="22"/>
          <w:szCs w:val="22"/>
          <w:lang w:val="es-BO"/>
        </w:rPr>
        <w:t>PROVEEDOR</w:t>
      </w:r>
      <w:r w:rsidRPr="008D1B6E">
        <w:rPr>
          <w:rFonts w:ascii="Arial" w:hAnsi="Arial" w:cs="Arial"/>
          <w:sz w:val="22"/>
          <w:szCs w:val="22"/>
          <w:lang w:val="es-BO"/>
        </w:rPr>
        <w:t>.</w:t>
      </w:r>
    </w:p>
    <w:p w:rsidR="008D1B6E" w:rsidRPr="008D1B6E" w:rsidRDefault="008D1B6E" w:rsidP="008D1B6E">
      <w:pPr>
        <w:widowControl w:val="0"/>
        <w:ind w:left="709"/>
        <w:jc w:val="both"/>
        <w:rPr>
          <w:rFonts w:ascii="Arial" w:hAnsi="Arial" w:cs="Arial"/>
          <w:b/>
          <w:sz w:val="22"/>
          <w:szCs w:val="22"/>
          <w:lang w:val="es-BO"/>
        </w:rPr>
      </w:pPr>
    </w:p>
    <w:p w:rsidR="008D1B6E" w:rsidRPr="008D1B6E" w:rsidRDefault="008D1B6E" w:rsidP="008D1B6E">
      <w:pPr>
        <w:widowControl w:val="0"/>
        <w:ind w:left="709"/>
        <w:jc w:val="both"/>
        <w:rPr>
          <w:rFonts w:ascii="Arial" w:hAnsi="Arial" w:cs="Arial"/>
          <w:b/>
          <w:sz w:val="22"/>
          <w:szCs w:val="22"/>
          <w:lang w:val="es-BO"/>
        </w:rPr>
      </w:pPr>
      <w:r w:rsidRPr="008D1B6E">
        <w:rPr>
          <w:rFonts w:ascii="Arial" w:hAnsi="Arial" w:cs="Arial"/>
          <w:sz w:val="22"/>
          <w:szCs w:val="22"/>
          <w:lang w:val="es-BO"/>
        </w:rPr>
        <w:t>Una vez efectivizada la Resolución del Contrato, las partes procederán a realizar la liquidación del mismo.</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autoSpaceDE w:val="0"/>
        <w:autoSpaceDN w:val="0"/>
        <w:adjustRightInd w:val="0"/>
        <w:jc w:val="both"/>
        <w:rPr>
          <w:rFonts w:ascii="Arial" w:hAnsi="Arial" w:cs="Arial"/>
          <w:b/>
          <w:bCs/>
          <w:sz w:val="22"/>
          <w:szCs w:val="22"/>
          <w:lang w:val="es-BO"/>
        </w:rPr>
      </w:pPr>
      <w:r w:rsidRPr="008D1B6E">
        <w:rPr>
          <w:rFonts w:ascii="Arial" w:hAnsi="Arial" w:cs="Arial"/>
          <w:b/>
          <w:sz w:val="22"/>
          <w:szCs w:val="22"/>
          <w:lang w:val="es-BO"/>
        </w:rPr>
        <w:t>CLÁUSULA VIGÉSIMA SEXTA</w:t>
      </w:r>
      <w:r w:rsidRPr="008D1B6E">
        <w:rPr>
          <w:rFonts w:ascii="Arial" w:hAnsi="Arial" w:cs="Arial"/>
          <w:b/>
          <w:bCs/>
          <w:sz w:val="22"/>
          <w:szCs w:val="22"/>
          <w:lang w:val="es-BO"/>
        </w:rPr>
        <w:t xml:space="preserve">.- (SOLUCIÓN DE CONTROVERSIAS) </w:t>
      </w:r>
      <w:r w:rsidRPr="008D1B6E">
        <w:rPr>
          <w:rFonts w:ascii="Arial" w:hAnsi="Arial" w:cs="Arial"/>
          <w:bCs/>
          <w:sz w:val="22"/>
          <w:szCs w:val="22"/>
          <w:lang w:val="es-BO"/>
        </w:rPr>
        <w:t>En caso de surgir controversias sobre los derechos y obligaciones u otros aspectos propios de la ejecución del presente Contrato</w:t>
      </w:r>
      <w:r w:rsidRPr="008D1B6E">
        <w:rPr>
          <w:rFonts w:ascii="Arial" w:hAnsi="Arial" w:cs="Arial"/>
          <w:bCs/>
          <w:sz w:val="22"/>
          <w:szCs w:val="22"/>
        </w:rPr>
        <w:t xml:space="preserve">, </w:t>
      </w:r>
      <w:r w:rsidRPr="008D1B6E">
        <w:rPr>
          <w:rFonts w:ascii="Arial" w:hAnsi="Arial" w:cs="Arial"/>
          <w:bCs/>
          <w:sz w:val="22"/>
          <w:szCs w:val="22"/>
          <w:lang w:val="es-BO"/>
        </w:rPr>
        <w:t xml:space="preserve">las </w:t>
      </w:r>
      <w:r w:rsidRPr="008D1B6E">
        <w:rPr>
          <w:rFonts w:ascii="Arial" w:hAnsi="Arial" w:cs="Arial"/>
          <w:b/>
          <w:bCs/>
          <w:sz w:val="22"/>
          <w:szCs w:val="22"/>
          <w:lang w:val="es-BO"/>
        </w:rPr>
        <w:t xml:space="preserve">PARTES </w:t>
      </w:r>
      <w:r w:rsidRPr="008D1B6E">
        <w:rPr>
          <w:rFonts w:ascii="Arial" w:hAnsi="Arial" w:cs="Arial"/>
          <w:bCs/>
          <w:sz w:val="22"/>
          <w:szCs w:val="22"/>
          <w:lang w:val="es-BO"/>
        </w:rPr>
        <w:t>acudirán a la jurisdicción prevista en el ordenamiento jurídico para los Contratos Administrativos.</w:t>
      </w:r>
    </w:p>
    <w:p w:rsidR="008D1B6E" w:rsidRPr="008D1B6E" w:rsidRDefault="008D1B6E" w:rsidP="008D1B6E">
      <w:pPr>
        <w:jc w:val="both"/>
        <w:rPr>
          <w:rFonts w:ascii="Arial" w:hAnsi="Arial" w:cs="Arial"/>
          <w:b/>
          <w:sz w:val="22"/>
          <w:szCs w:val="22"/>
          <w:lang w:val="es-BO"/>
        </w:rPr>
      </w:pPr>
    </w:p>
    <w:p w:rsidR="008D1B6E" w:rsidRPr="008D1B6E" w:rsidRDefault="008D1B6E" w:rsidP="008D1B6E">
      <w:pPr>
        <w:jc w:val="both"/>
        <w:rPr>
          <w:rFonts w:ascii="Arial" w:hAnsi="Arial" w:cs="Arial"/>
          <w:b/>
          <w:sz w:val="22"/>
          <w:szCs w:val="22"/>
          <w:lang w:val="es-ES_tradnl"/>
        </w:rPr>
      </w:pPr>
      <w:r w:rsidRPr="008D1B6E">
        <w:rPr>
          <w:rFonts w:ascii="Arial" w:hAnsi="Arial" w:cs="Arial"/>
          <w:b/>
          <w:sz w:val="22"/>
          <w:szCs w:val="22"/>
          <w:lang w:val="es-BO"/>
        </w:rPr>
        <w:t xml:space="preserve">CLÁUSULA VIGÉSIMA SÉPTIMA.- </w:t>
      </w:r>
      <w:r w:rsidRPr="008D1B6E">
        <w:rPr>
          <w:rFonts w:ascii="Arial" w:hAnsi="Arial" w:cs="Arial"/>
          <w:b/>
          <w:sz w:val="22"/>
          <w:szCs w:val="22"/>
          <w:lang w:val="es-ES_tradnl"/>
        </w:rPr>
        <w:t xml:space="preserve">(RECEPCIÓN DE LOS BIENES) </w:t>
      </w:r>
      <w:r w:rsidRPr="008D1B6E">
        <w:rPr>
          <w:rFonts w:ascii="Arial" w:hAnsi="Arial" w:cs="Arial"/>
          <w:sz w:val="22"/>
          <w:szCs w:val="22"/>
          <w:lang w:val="es-BO"/>
        </w:rPr>
        <w:t xml:space="preserve">Dentro del plazo previsto para la entrega, se realizará las actividades para la recepción de los </w:t>
      </w:r>
      <w:r w:rsidRPr="008D1B6E">
        <w:rPr>
          <w:rFonts w:ascii="Arial" w:hAnsi="Arial" w:cs="Arial"/>
          <w:b/>
          <w:sz w:val="22"/>
          <w:szCs w:val="22"/>
          <w:lang w:val="es-BO"/>
        </w:rPr>
        <w:t>BIENES</w:t>
      </w:r>
      <w:r w:rsidRPr="008D1B6E">
        <w:rPr>
          <w:rFonts w:ascii="Arial" w:hAnsi="Arial" w:cs="Arial"/>
          <w:sz w:val="22"/>
          <w:szCs w:val="22"/>
          <w:lang w:val="es-BO"/>
        </w:rPr>
        <w:t>.</w:t>
      </w:r>
    </w:p>
    <w:p w:rsidR="008D1B6E" w:rsidRPr="008D1B6E" w:rsidRDefault="008D1B6E" w:rsidP="008D1B6E">
      <w:pPr>
        <w:jc w:val="both"/>
        <w:rPr>
          <w:rFonts w:ascii="Arial" w:hAnsi="Arial" w:cs="Arial"/>
          <w:b/>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El Responsable de Recepción debe verificar si los </w:t>
      </w:r>
      <w:r w:rsidRPr="008D1B6E">
        <w:rPr>
          <w:rFonts w:ascii="Arial" w:hAnsi="Arial" w:cs="Arial"/>
          <w:b/>
          <w:sz w:val="22"/>
          <w:szCs w:val="22"/>
          <w:lang w:val="es-BO"/>
        </w:rPr>
        <w:t xml:space="preserve">BIENES </w:t>
      </w:r>
      <w:r w:rsidRPr="008D1B6E">
        <w:rPr>
          <w:rFonts w:ascii="Arial" w:hAnsi="Arial" w:cs="Arial"/>
          <w:sz w:val="22"/>
          <w:szCs w:val="22"/>
          <w:lang w:val="es-BO"/>
        </w:rPr>
        <w:t xml:space="preserve">entregados concuerdan plenamente con las Especificaciones Técnicas de la propuesta adjudicada y el Contrato. </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Si el plazo de entrega coincide con días sábados, domingos o feriados, la recepción de los </w:t>
      </w:r>
      <w:r w:rsidRPr="008D1B6E">
        <w:rPr>
          <w:rFonts w:ascii="Arial" w:hAnsi="Arial" w:cs="Arial"/>
          <w:b/>
          <w:sz w:val="22"/>
          <w:szCs w:val="22"/>
          <w:lang w:val="es-BO"/>
        </w:rPr>
        <w:t>BIENES</w:t>
      </w:r>
      <w:r w:rsidRPr="008D1B6E">
        <w:rPr>
          <w:rFonts w:ascii="Arial" w:hAnsi="Arial" w:cs="Arial"/>
          <w:sz w:val="22"/>
          <w:szCs w:val="22"/>
          <w:lang w:val="es-BO"/>
        </w:rPr>
        <w:t xml:space="preserve"> objeto del presente Contrato deberán ser trasladados al siguiente día hábil administrativo.</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Del acto de recepción de la entrega se levantará un Acta de Recepción (Sujeta a verificación), que es un documento diferente al registro de ingreso a almacenes.</w:t>
      </w: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 </w:t>
      </w: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lastRenderedPageBreak/>
        <w:t xml:space="preserve">De manera excepcional, en caso de bienes con una sola entrega, previa solicitud del </w:t>
      </w:r>
      <w:r w:rsidRPr="008D1B6E">
        <w:rPr>
          <w:rFonts w:ascii="Arial" w:hAnsi="Arial" w:cs="Arial"/>
          <w:b/>
          <w:sz w:val="22"/>
          <w:szCs w:val="22"/>
          <w:lang w:val="es-BO"/>
        </w:rPr>
        <w:t>PROVEEDOR</w:t>
      </w:r>
      <w:r w:rsidRPr="008D1B6E">
        <w:rPr>
          <w:rFonts w:ascii="Arial" w:hAnsi="Arial" w:cs="Arial"/>
          <w:sz w:val="22"/>
          <w:szCs w:val="22"/>
          <w:lang w:val="es-BO"/>
        </w:rPr>
        <w:t>, el Responsable de Recepción</w:t>
      </w:r>
      <w:r w:rsidRPr="008D1B6E">
        <w:rPr>
          <w:rFonts w:ascii="Arial" w:hAnsi="Arial" w:cs="Arial"/>
          <w:b/>
          <w:i/>
          <w:sz w:val="22"/>
          <w:szCs w:val="22"/>
          <w:lang w:val="es-BO"/>
        </w:rPr>
        <w:t xml:space="preserve"> </w:t>
      </w:r>
      <w:r w:rsidRPr="008D1B6E">
        <w:rPr>
          <w:rFonts w:ascii="Arial" w:hAnsi="Arial" w:cs="Arial"/>
          <w:sz w:val="22"/>
          <w:szCs w:val="22"/>
          <w:lang w:val="es-BO"/>
        </w:rPr>
        <w:t xml:space="preserve">podrá realizar la recepción de una parcialidad de los </w:t>
      </w:r>
      <w:r w:rsidRPr="008D1B6E">
        <w:rPr>
          <w:rFonts w:ascii="Arial" w:hAnsi="Arial" w:cs="Arial"/>
          <w:b/>
          <w:sz w:val="22"/>
          <w:szCs w:val="22"/>
          <w:lang w:val="es-BO"/>
        </w:rPr>
        <w:t>BIENES</w:t>
      </w:r>
      <w:r w:rsidRPr="008D1B6E">
        <w:rPr>
          <w:rFonts w:ascii="Arial" w:hAnsi="Arial" w:cs="Arial"/>
          <w:sz w:val="22"/>
          <w:szCs w:val="22"/>
          <w:lang w:val="es-BO"/>
        </w:rPr>
        <w:t>; para tal efecto, la Unidad Solicitante deberá emitir un informe que justifique esta recepción.</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La verificación de los </w:t>
      </w:r>
      <w:r w:rsidRPr="008D1B6E">
        <w:rPr>
          <w:rFonts w:ascii="Arial" w:hAnsi="Arial" w:cs="Arial"/>
          <w:b/>
          <w:sz w:val="22"/>
          <w:szCs w:val="22"/>
          <w:lang w:val="es-BO"/>
        </w:rPr>
        <w:t>BIENES</w:t>
      </w:r>
      <w:r w:rsidRPr="008D1B6E">
        <w:rPr>
          <w:rFonts w:ascii="Arial" w:hAnsi="Arial" w:cs="Arial"/>
          <w:sz w:val="22"/>
          <w:szCs w:val="22"/>
          <w:lang w:val="es-BO"/>
        </w:rPr>
        <w:t xml:space="preserve"> se realizará en el plazo de (2) dos días hábiles, computables a partir de la entrega de los </w:t>
      </w:r>
      <w:r w:rsidRPr="008D1B6E">
        <w:rPr>
          <w:rFonts w:ascii="Arial" w:hAnsi="Arial" w:cs="Arial"/>
          <w:b/>
          <w:sz w:val="22"/>
          <w:szCs w:val="22"/>
          <w:lang w:val="es-BO"/>
        </w:rPr>
        <w:t>BIENES</w:t>
      </w:r>
      <w:r w:rsidRPr="008D1B6E">
        <w:rPr>
          <w:rFonts w:ascii="Arial" w:hAnsi="Arial" w:cs="Arial"/>
          <w:sz w:val="22"/>
          <w:szCs w:val="22"/>
          <w:lang w:val="es-BO"/>
        </w:rPr>
        <w:t xml:space="preserve"> en la </w:t>
      </w:r>
      <w:r w:rsidRPr="008D1B6E">
        <w:rPr>
          <w:rFonts w:ascii="Arial" w:hAnsi="Arial" w:cs="Arial"/>
          <w:b/>
          <w:sz w:val="22"/>
          <w:szCs w:val="22"/>
          <w:lang w:val="es-BO"/>
        </w:rPr>
        <w:t>ENTIDAD</w:t>
      </w:r>
      <w:r w:rsidRPr="008D1B6E">
        <w:rPr>
          <w:rFonts w:ascii="Arial" w:hAnsi="Arial" w:cs="Arial"/>
          <w:sz w:val="22"/>
          <w:szCs w:val="22"/>
          <w:lang w:val="es-BO"/>
        </w:rPr>
        <w:t>. Posteriormente a la verificación se emitirá el Acta de Recepción.</w:t>
      </w:r>
      <w:r w:rsidRPr="008D1B6E">
        <w:rPr>
          <w:rFonts w:ascii="Arial" w:hAnsi="Arial" w:cs="Arial"/>
          <w:b/>
          <w:i/>
          <w:sz w:val="22"/>
          <w:szCs w:val="22"/>
          <w:lang w:val="es-BO"/>
        </w:rPr>
        <w:t xml:space="preserve"> </w:t>
      </w:r>
      <w:r w:rsidRPr="008D1B6E">
        <w:rPr>
          <w:rFonts w:ascii="Arial" w:hAnsi="Arial" w:cs="Arial"/>
          <w:sz w:val="22"/>
          <w:szCs w:val="22"/>
          <w:lang w:val="es-BO"/>
        </w:rPr>
        <w:t xml:space="preserve">El plazo de entrega de los </w:t>
      </w:r>
      <w:r w:rsidRPr="008D1B6E">
        <w:rPr>
          <w:rFonts w:ascii="Arial" w:hAnsi="Arial" w:cs="Arial"/>
          <w:b/>
          <w:sz w:val="22"/>
          <w:szCs w:val="22"/>
          <w:lang w:val="es-BO"/>
        </w:rPr>
        <w:t xml:space="preserve">BIENES, </w:t>
      </w:r>
      <w:r w:rsidRPr="008D1B6E">
        <w:rPr>
          <w:rFonts w:ascii="Arial" w:hAnsi="Arial" w:cs="Arial"/>
          <w:sz w:val="22"/>
          <w:szCs w:val="22"/>
          <w:lang w:val="es-BO"/>
        </w:rPr>
        <w:t xml:space="preserve">no incluye el plazo de verificación de los </w:t>
      </w:r>
      <w:r w:rsidRPr="008D1B6E">
        <w:rPr>
          <w:rFonts w:ascii="Arial" w:hAnsi="Arial" w:cs="Arial"/>
          <w:b/>
          <w:sz w:val="22"/>
          <w:szCs w:val="22"/>
          <w:lang w:val="es-BO"/>
        </w:rPr>
        <w:t>BIENES</w:t>
      </w:r>
      <w:r w:rsidRPr="008D1B6E">
        <w:rPr>
          <w:rFonts w:ascii="Arial" w:hAnsi="Arial" w:cs="Arial"/>
          <w:sz w:val="22"/>
          <w:szCs w:val="22"/>
          <w:lang w:val="es-BO"/>
        </w:rPr>
        <w:t xml:space="preserve">. </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El plazo de sustitución de los </w:t>
      </w:r>
      <w:r w:rsidRPr="008D1B6E">
        <w:rPr>
          <w:rFonts w:ascii="Arial" w:hAnsi="Arial" w:cs="Arial"/>
          <w:b/>
          <w:sz w:val="22"/>
          <w:szCs w:val="22"/>
          <w:lang w:val="es-BO"/>
        </w:rPr>
        <w:t>BIENES</w:t>
      </w:r>
      <w:r w:rsidRPr="008D1B6E">
        <w:rPr>
          <w:rFonts w:ascii="Arial" w:hAnsi="Arial" w:cs="Arial"/>
          <w:sz w:val="22"/>
          <w:szCs w:val="22"/>
          <w:lang w:val="es-BO"/>
        </w:rPr>
        <w:t xml:space="preserve"> que se otorgue al </w:t>
      </w:r>
      <w:r w:rsidRPr="008D1B6E">
        <w:rPr>
          <w:rFonts w:ascii="Arial" w:hAnsi="Arial" w:cs="Arial"/>
          <w:b/>
          <w:sz w:val="22"/>
          <w:szCs w:val="22"/>
          <w:lang w:val="es-BO"/>
        </w:rPr>
        <w:t>PROVEEDOR,</w:t>
      </w:r>
      <w:r w:rsidRPr="008D1B6E">
        <w:rPr>
          <w:rFonts w:ascii="Arial" w:hAnsi="Arial" w:cs="Arial"/>
          <w:sz w:val="22"/>
          <w:szCs w:val="22"/>
          <w:lang w:val="es-BO"/>
        </w:rPr>
        <w:t xml:space="preserve"> como resultado de la verificación, no se constituye en retraso de entrega. La sustitución que no se efectivice en el plazo establecido por la </w:t>
      </w:r>
      <w:r w:rsidRPr="008D1B6E">
        <w:rPr>
          <w:rFonts w:ascii="Arial" w:hAnsi="Arial" w:cs="Arial"/>
          <w:b/>
          <w:sz w:val="22"/>
          <w:szCs w:val="22"/>
          <w:lang w:val="es-BO"/>
        </w:rPr>
        <w:t>ENTIDAD</w:t>
      </w:r>
      <w:r w:rsidRPr="008D1B6E">
        <w:rPr>
          <w:rFonts w:ascii="Arial" w:hAnsi="Arial" w:cs="Arial"/>
          <w:sz w:val="22"/>
          <w:szCs w:val="22"/>
          <w:lang w:val="es-BO"/>
        </w:rPr>
        <w:t xml:space="preserve">, será sujeta de aplicación de multas por día de retraso desde la fecha de entrega de los </w:t>
      </w:r>
      <w:r w:rsidRPr="008D1B6E">
        <w:rPr>
          <w:rFonts w:ascii="Arial" w:hAnsi="Arial" w:cs="Arial"/>
          <w:b/>
          <w:sz w:val="22"/>
          <w:szCs w:val="22"/>
          <w:lang w:val="es-BO"/>
        </w:rPr>
        <w:t>BIENES</w:t>
      </w:r>
      <w:r w:rsidRPr="008D1B6E">
        <w:rPr>
          <w:rFonts w:ascii="Arial" w:hAnsi="Arial" w:cs="Arial"/>
          <w:sz w:val="22"/>
          <w:szCs w:val="22"/>
          <w:lang w:val="es-BO"/>
        </w:rPr>
        <w:t>.</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Las actividades de verificación que debe desarrollar el Responsable de Recepción, serán las siguientes de acuerdo a las Especificaciones Técnicas:</w:t>
      </w:r>
    </w:p>
    <w:p w:rsidR="008D1B6E" w:rsidRPr="008D1B6E" w:rsidRDefault="008D1B6E" w:rsidP="008D1B6E">
      <w:pPr>
        <w:jc w:val="both"/>
        <w:rPr>
          <w:rFonts w:ascii="Arial" w:hAnsi="Arial" w:cs="Arial"/>
          <w:sz w:val="22"/>
          <w:szCs w:val="22"/>
          <w:lang w:val="es-BO"/>
        </w:rPr>
      </w:pPr>
    </w:p>
    <w:p w:rsidR="008D1B6E" w:rsidRPr="008D1B6E" w:rsidRDefault="008D1B6E" w:rsidP="008D1B6E">
      <w:pPr>
        <w:ind w:firstLine="360"/>
        <w:jc w:val="both"/>
        <w:rPr>
          <w:rFonts w:ascii="Arial" w:hAnsi="Arial" w:cs="Arial"/>
          <w:b/>
          <w:sz w:val="22"/>
          <w:szCs w:val="22"/>
          <w:lang w:val="es-BO"/>
        </w:rPr>
      </w:pPr>
      <w:r w:rsidRPr="008D1B6E">
        <w:rPr>
          <w:rFonts w:ascii="Arial" w:hAnsi="Arial" w:cs="Arial"/>
          <w:b/>
          <w:sz w:val="22"/>
          <w:szCs w:val="22"/>
          <w:lang w:val="es-BO"/>
        </w:rPr>
        <w:t>Componente 1</w:t>
      </w:r>
    </w:p>
    <w:p w:rsidR="008D1B6E" w:rsidRPr="008D1B6E" w:rsidRDefault="008D1B6E" w:rsidP="008D1B6E">
      <w:pPr>
        <w:ind w:firstLine="360"/>
        <w:jc w:val="both"/>
        <w:rPr>
          <w:rFonts w:ascii="Arial" w:hAnsi="Arial" w:cs="Arial"/>
          <w:sz w:val="22"/>
          <w:szCs w:val="22"/>
          <w:lang w:val="es-BO"/>
        </w:rPr>
      </w:pPr>
    </w:p>
    <w:p w:rsidR="008D1B6E" w:rsidRPr="008D1B6E" w:rsidRDefault="008D1B6E" w:rsidP="008D1B6E">
      <w:pPr>
        <w:numPr>
          <w:ilvl w:val="0"/>
          <w:numId w:val="68"/>
        </w:numPr>
        <w:spacing w:after="160" w:line="259" w:lineRule="auto"/>
        <w:jc w:val="both"/>
        <w:rPr>
          <w:rFonts w:ascii="Arial" w:hAnsi="Arial" w:cs="Arial"/>
          <w:sz w:val="22"/>
          <w:szCs w:val="22"/>
        </w:rPr>
      </w:pPr>
      <w:r w:rsidRPr="008D1B6E">
        <w:rPr>
          <w:rFonts w:ascii="Arial" w:hAnsi="Arial" w:cs="Arial"/>
          <w:b/>
          <w:sz w:val="22"/>
          <w:szCs w:val="22"/>
        </w:rPr>
        <w:t>Acta de Recepción sujeta a verificación:</w:t>
      </w:r>
      <w:r w:rsidRPr="008D1B6E">
        <w:rPr>
          <w:rFonts w:ascii="Arial" w:hAnsi="Arial" w:cs="Arial"/>
          <w:sz w:val="22"/>
          <w:szCs w:val="22"/>
        </w:rPr>
        <w:t xml:space="preserve"> Una vez entregados los componentes por el </w:t>
      </w:r>
      <w:r w:rsidRPr="008D1B6E">
        <w:rPr>
          <w:rFonts w:ascii="Arial" w:hAnsi="Arial" w:cs="Arial"/>
          <w:b/>
          <w:sz w:val="22"/>
          <w:szCs w:val="22"/>
        </w:rPr>
        <w:t>PROVEEDOR</w:t>
      </w:r>
      <w:r w:rsidRPr="008D1B6E">
        <w:rPr>
          <w:rFonts w:ascii="Arial" w:hAnsi="Arial" w:cs="Arial"/>
          <w:sz w:val="22"/>
          <w:szCs w:val="22"/>
        </w:rPr>
        <w:t xml:space="preserve"> en la Unidad de Activos Fijos, en el piso 5º del edificio Principal de la </w:t>
      </w:r>
      <w:r w:rsidRPr="008D1B6E">
        <w:rPr>
          <w:rFonts w:ascii="Arial" w:hAnsi="Arial" w:cs="Arial"/>
          <w:b/>
          <w:sz w:val="22"/>
          <w:szCs w:val="22"/>
        </w:rPr>
        <w:t>ENTIDAD</w:t>
      </w:r>
      <w:r w:rsidRPr="008D1B6E">
        <w:rPr>
          <w:rFonts w:ascii="Arial" w:hAnsi="Arial" w:cs="Arial"/>
          <w:sz w:val="22"/>
          <w:szCs w:val="22"/>
        </w:rPr>
        <w:t>, el Responsable de Recepción, elaborará el Acta de Recepción sujeta a verificación.</w:t>
      </w:r>
    </w:p>
    <w:p w:rsidR="008D1B6E" w:rsidRPr="008D1B6E" w:rsidRDefault="008D1B6E" w:rsidP="008D1B6E">
      <w:pPr>
        <w:numPr>
          <w:ilvl w:val="0"/>
          <w:numId w:val="68"/>
        </w:numPr>
        <w:spacing w:after="160" w:line="259" w:lineRule="auto"/>
        <w:jc w:val="both"/>
        <w:rPr>
          <w:rFonts w:ascii="Arial" w:hAnsi="Arial" w:cs="Arial"/>
          <w:sz w:val="22"/>
          <w:szCs w:val="22"/>
        </w:rPr>
      </w:pPr>
      <w:r w:rsidRPr="008D1B6E">
        <w:rPr>
          <w:rFonts w:ascii="Arial" w:hAnsi="Arial" w:cs="Arial"/>
          <w:b/>
          <w:sz w:val="22"/>
          <w:szCs w:val="22"/>
        </w:rPr>
        <w:t>Apertura de empaques y verificación:</w:t>
      </w:r>
      <w:r w:rsidRPr="008D1B6E">
        <w:rPr>
          <w:rFonts w:ascii="Arial" w:hAnsi="Arial" w:cs="Arial"/>
          <w:sz w:val="22"/>
          <w:szCs w:val="22"/>
        </w:rPr>
        <w:t xml:space="preserve"> El Responsable de Recepción conjuntamente con el </w:t>
      </w:r>
      <w:r w:rsidRPr="008D1B6E">
        <w:rPr>
          <w:rFonts w:ascii="Arial" w:hAnsi="Arial" w:cs="Arial"/>
          <w:b/>
          <w:sz w:val="22"/>
          <w:szCs w:val="22"/>
        </w:rPr>
        <w:t>PROVEEDOR</w:t>
      </w:r>
      <w:r w:rsidRPr="008D1B6E">
        <w:rPr>
          <w:rFonts w:ascii="Arial" w:hAnsi="Arial" w:cs="Arial"/>
          <w:sz w:val="22"/>
          <w:szCs w:val="22"/>
        </w:rPr>
        <w:t>, realizarán la apertura y verificación de empaques de los componentes en un plazo de 2 (dos) días hábiles, a partir de la emisión del Acta de Recepción sujeta a verificación.</w:t>
      </w:r>
    </w:p>
    <w:p w:rsidR="008D1B6E" w:rsidRPr="008D1B6E" w:rsidRDefault="008D1B6E" w:rsidP="008D1B6E">
      <w:pPr>
        <w:numPr>
          <w:ilvl w:val="0"/>
          <w:numId w:val="68"/>
        </w:numPr>
        <w:spacing w:after="160" w:line="259" w:lineRule="auto"/>
        <w:jc w:val="both"/>
        <w:rPr>
          <w:rFonts w:ascii="Arial" w:hAnsi="Arial" w:cs="Arial"/>
          <w:sz w:val="22"/>
          <w:szCs w:val="22"/>
        </w:rPr>
      </w:pPr>
      <w:r w:rsidRPr="008D1B6E">
        <w:rPr>
          <w:rFonts w:ascii="Arial" w:hAnsi="Arial" w:cs="Arial"/>
          <w:b/>
          <w:sz w:val="22"/>
          <w:szCs w:val="22"/>
        </w:rPr>
        <w:t>Observaciones en la apertura de empaques y verificación:</w:t>
      </w:r>
      <w:r w:rsidRPr="008D1B6E">
        <w:rPr>
          <w:rFonts w:ascii="Arial" w:hAnsi="Arial" w:cs="Arial"/>
          <w:sz w:val="22"/>
          <w:szCs w:val="22"/>
        </w:rPr>
        <w:t xml:space="preserve"> En caso de que se presente(n) alguna(s) observación(es) a los </w:t>
      </w:r>
      <w:r w:rsidRPr="008D1B6E">
        <w:rPr>
          <w:rFonts w:ascii="Arial" w:hAnsi="Arial" w:cs="Arial"/>
          <w:b/>
          <w:sz w:val="22"/>
          <w:szCs w:val="22"/>
        </w:rPr>
        <w:t>BIENES</w:t>
      </w:r>
      <w:r w:rsidRPr="008D1B6E">
        <w:rPr>
          <w:rFonts w:ascii="Arial" w:hAnsi="Arial" w:cs="Arial"/>
          <w:sz w:val="22"/>
          <w:szCs w:val="22"/>
        </w:rPr>
        <w:t xml:space="preserve"> en el plazo de verificación, el </w:t>
      </w:r>
      <w:r w:rsidRPr="008D1B6E">
        <w:rPr>
          <w:rFonts w:ascii="Arial" w:hAnsi="Arial" w:cs="Arial"/>
          <w:b/>
          <w:sz w:val="22"/>
          <w:szCs w:val="22"/>
        </w:rPr>
        <w:t>PROVEEDOR</w:t>
      </w:r>
      <w:r w:rsidRPr="008D1B6E">
        <w:rPr>
          <w:rFonts w:ascii="Arial" w:hAnsi="Arial" w:cs="Arial"/>
          <w:sz w:val="22"/>
          <w:szCs w:val="22"/>
        </w:rPr>
        <w:t xml:space="preserve"> tendrá que subsanar la(s) misma(s) o reemplazar(los) en un plazo de hasta tres (3) días hábiles, computables a partir de recibida la notificación para subsanar las observaciones y/o cambios. Si no existiesen observaciones o una vez subsanadas las mismas, o reemplazados los </w:t>
      </w:r>
      <w:r w:rsidRPr="008D1B6E">
        <w:rPr>
          <w:rFonts w:ascii="Arial" w:hAnsi="Arial" w:cs="Arial"/>
          <w:b/>
          <w:sz w:val="22"/>
          <w:szCs w:val="22"/>
        </w:rPr>
        <w:t>BIENES</w:t>
      </w:r>
      <w:r w:rsidRPr="008D1B6E">
        <w:rPr>
          <w:rFonts w:ascii="Arial" w:hAnsi="Arial" w:cs="Arial"/>
          <w:sz w:val="22"/>
          <w:szCs w:val="22"/>
        </w:rPr>
        <w:t>, el Responsable de Recepción emitirá la orden de instalación a través de comunicación externa o correo electrónico.</w:t>
      </w:r>
    </w:p>
    <w:p w:rsidR="008D1B6E" w:rsidRPr="008D1B6E" w:rsidRDefault="008D1B6E" w:rsidP="008D1B6E">
      <w:pPr>
        <w:jc w:val="both"/>
        <w:rPr>
          <w:rFonts w:ascii="Arial" w:hAnsi="Arial" w:cs="Arial"/>
          <w:b/>
          <w:sz w:val="22"/>
          <w:szCs w:val="22"/>
          <w:lang w:val="es-BO"/>
        </w:rPr>
      </w:pPr>
    </w:p>
    <w:p w:rsidR="008D1B6E" w:rsidRPr="008D1B6E" w:rsidRDefault="008D1B6E" w:rsidP="008D1B6E">
      <w:pPr>
        <w:ind w:firstLine="360"/>
        <w:jc w:val="both"/>
        <w:rPr>
          <w:rFonts w:ascii="Arial" w:hAnsi="Arial" w:cs="Arial"/>
          <w:sz w:val="22"/>
          <w:szCs w:val="22"/>
          <w:lang w:val="es-BO"/>
        </w:rPr>
      </w:pPr>
      <w:r w:rsidRPr="008D1B6E">
        <w:rPr>
          <w:rFonts w:ascii="Arial" w:hAnsi="Arial" w:cs="Arial"/>
          <w:b/>
          <w:sz w:val="22"/>
          <w:szCs w:val="22"/>
          <w:lang w:val="es-BO"/>
        </w:rPr>
        <w:t>Componente 2</w:t>
      </w:r>
    </w:p>
    <w:p w:rsidR="008D1B6E" w:rsidRPr="008D1B6E" w:rsidRDefault="008D1B6E" w:rsidP="008D1B6E">
      <w:pPr>
        <w:jc w:val="both"/>
        <w:rPr>
          <w:rFonts w:ascii="Arial" w:hAnsi="Arial" w:cs="Arial"/>
          <w:b/>
          <w:sz w:val="22"/>
          <w:szCs w:val="22"/>
          <w:lang w:val="es-BO"/>
        </w:rPr>
      </w:pPr>
    </w:p>
    <w:p w:rsidR="008D1B6E" w:rsidRPr="008D1B6E" w:rsidRDefault="008D1B6E" w:rsidP="008D1B6E">
      <w:pPr>
        <w:numPr>
          <w:ilvl w:val="0"/>
          <w:numId w:val="69"/>
        </w:numPr>
        <w:spacing w:after="160" w:line="259" w:lineRule="auto"/>
        <w:contextualSpacing/>
        <w:jc w:val="both"/>
        <w:rPr>
          <w:rFonts w:ascii="Arial" w:hAnsi="Arial" w:cs="Arial"/>
          <w:sz w:val="22"/>
          <w:szCs w:val="22"/>
        </w:rPr>
      </w:pPr>
      <w:r w:rsidRPr="008D1B6E">
        <w:rPr>
          <w:rFonts w:ascii="Arial" w:hAnsi="Arial" w:cs="Arial"/>
          <w:b/>
          <w:sz w:val="22"/>
          <w:szCs w:val="22"/>
        </w:rPr>
        <w:t>Acta de Recepción:</w:t>
      </w:r>
      <w:r w:rsidRPr="008D1B6E">
        <w:rPr>
          <w:rFonts w:ascii="Arial" w:hAnsi="Arial" w:cs="Arial"/>
          <w:sz w:val="22"/>
          <w:szCs w:val="22"/>
        </w:rPr>
        <w:t xml:space="preserve"> Una vez entregados los </w:t>
      </w:r>
      <w:r w:rsidRPr="008D1B6E">
        <w:rPr>
          <w:rFonts w:ascii="Arial" w:hAnsi="Arial" w:cs="Arial"/>
          <w:b/>
          <w:sz w:val="22"/>
          <w:szCs w:val="22"/>
        </w:rPr>
        <w:t>BIENES</w:t>
      </w:r>
      <w:r w:rsidRPr="008D1B6E">
        <w:rPr>
          <w:rFonts w:ascii="Arial" w:hAnsi="Arial" w:cs="Arial"/>
          <w:sz w:val="22"/>
          <w:szCs w:val="22"/>
        </w:rPr>
        <w:t xml:space="preserve"> por el proveedor en la Unidad de Almacenes, en el piso 5º del edificio Principal de la </w:t>
      </w:r>
      <w:r w:rsidRPr="008D1B6E">
        <w:rPr>
          <w:rFonts w:ascii="Arial" w:hAnsi="Arial" w:cs="Arial"/>
          <w:b/>
          <w:sz w:val="22"/>
          <w:szCs w:val="22"/>
        </w:rPr>
        <w:t>ENTIDAD</w:t>
      </w:r>
      <w:r w:rsidRPr="008D1B6E">
        <w:rPr>
          <w:rFonts w:ascii="Arial" w:hAnsi="Arial" w:cs="Arial"/>
          <w:sz w:val="22"/>
          <w:szCs w:val="22"/>
        </w:rPr>
        <w:t>, el Responsable de Recepción, elaborará el Acta de Recepción.</w:t>
      </w:r>
    </w:p>
    <w:p w:rsidR="008D1B6E" w:rsidRPr="008D1B6E" w:rsidRDefault="008D1B6E" w:rsidP="008D1B6E">
      <w:pPr>
        <w:numPr>
          <w:ilvl w:val="0"/>
          <w:numId w:val="69"/>
        </w:numPr>
        <w:spacing w:after="160" w:line="259" w:lineRule="auto"/>
        <w:contextualSpacing/>
        <w:jc w:val="both"/>
        <w:rPr>
          <w:rFonts w:ascii="Arial" w:hAnsi="Arial" w:cs="Arial"/>
          <w:sz w:val="22"/>
          <w:szCs w:val="22"/>
        </w:rPr>
      </w:pPr>
      <w:r w:rsidRPr="008D1B6E">
        <w:rPr>
          <w:rFonts w:ascii="Arial" w:hAnsi="Arial" w:cs="Arial"/>
          <w:b/>
          <w:sz w:val="22"/>
          <w:szCs w:val="22"/>
        </w:rPr>
        <w:t>Apertura de empaques y verificación:</w:t>
      </w:r>
      <w:r w:rsidRPr="008D1B6E">
        <w:rPr>
          <w:rFonts w:ascii="Arial" w:hAnsi="Arial" w:cs="Arial"/>
          <w:sz w:val="22"/>
          <w:szCs w:val="22"/>
        </w:rPr>
        <w:t xml:space="preserve"> </w:t>
      </w:r>
      <w:r w:rsidRPr="008D1B6E">
        <w:rPr>
          <w:rFonts w:ascii="Arial" w:hAnsi="Arial" w:cs="Arial"/>
          <w:sz w:val="22"/>
          <w:szCs w:val="22"/>
          <w:lang w:val="es-BO"/>
        </w:rPr>
        <w:t xml:space="preserve">El Responsable de Recepción conjuntamente con el </w:t>
      </w:r>
      <w:r w:rsidRPr="008D1B6E">
        <w:rPr>
          <w:rFonts w:ascii="Arial" w:hAnsi="Arial" w:cs="Arial"/>
          <w:b/>
          <w:sz w:val="22"/>
          <w:szCs w:val="22"/>
          <w:lang w:val="es-BO"/>
        </w:rPr>
        <w:t>PROVEEDOR</w:t>
      </w:r>
      <w:r w:rsidRPr="008D1B6E">
        <w:rPr>
          <w:rFonts w:ascii="Arial" w:hAnsi="Arial" w:cs="Arial"/>
          <w:sz w:val="22"/>
          <w:szCs w:val="22"/>
          <w:lang w:val="es-BO"/>
        </w:rPr>
        <w:t>, realizarán la apertura y verificación de empaques del equipo en un plazo de dos (2) días hábiles a partir de la emisión del Acta de Recepción.</w:t>
      </w:r>
    </w:p>
    <w:p w:rsidR="008D1B6E" w:rsidRPr="008D1B6E" w:rsidRDefault="008D1B6E" w:rsidP="008D1B6E">
      <w:pPr>
        <w:numPr>
          <w:ilvl w:val="0"/>
          <w:numId w:val="69"/>
        </w:numPr>
        <w:spacing w:after="160" w:line="259" w:lineRule="auto"/>
        <w:contextualSpacing/>
        <w:jc w:val="both"/>
        <w:rPr>
          <w:rFonts w:ascii="Arial" w:hAnsi="Arial" w:cs="Arial"/>
          <w:sz w:val="22"/>
          <w:szCs w:val="22"/>
        </w:rPr>
      </w:pPr>
      <w:r w:rsidRPr="008D1B6E">
        <w:rPr>
          <w:rFonts w:ascii="Arial" w:hAnsi="Arial" w:cs="Arial"/>
          <w:b/>
          <w:sz w:val="22"/>
          <w:szCs w:val="22"/>
        </w:rPr>
        <w:lastRenderedPageBreak/>
        <w:t>Observaciones en la apertura de empaques y verificación:</w:t>
      </w:r>
      <w:r w:rsidRPr="008D1B6E">
        <w:rPr>
          <w:rFonts w:ascii="Arial" w:hAnsi="Arial" w:cs="Arial"/>
          <w:sz w:val="22"/>
          <w:szCs w:val="22"/>
        </w:rPr>
        <w:t xml:space="preserve"> </w:t>
      </w:r>
      <w:r w:rsidRPr="008D1B6E">
        <w:rPr>
          <w:rFonts w:ascii="Arial" w:hAnsi="Arial" w:cs="Arial"/>
          <w:sz w:val="22"/>
          <w:szCs w:val="22"/>
          <w:lang w:val="es-BO"/>
        </w:rPr>
        <w:t xml:space="preserve">En caso de que se presente(n) alguna(s) observación(es) en el plazo de apertura de empaques y </w:t>
      </w:r>
      <w:r w:rsidRPr="008D1B6E">
        <w:rPr>
          <w:rFonts w:ascii="Arial" w:hAnsi="Arial" w:cs="Arial"/>
          <w:sz w:val="22"/>
          <w:szCs w:val="22"/>
        </w:rPr>
        <w:t xml:space="preserve">verificación, el </w:t>
      </w:r>
      <w:r w:rsidRPr="008D1B6E">
        <w:rPr>
          <w:rFonts w:ascii="Arial" w:hAnsi="Arial" w:cs="Arial"/>
          <w:b/>
          <w:sz w:val="22"/>
          <w:szCs w:val="22"/>
        </w:rPr>
        <w:t>PROVEEDOR</w:t>
      </w:r>
      <w:r w:rsidRPr="008D1B6E">
        <w:rPr>
          <w:rFonts w:ascii="Arial" w:hAnsi="Arial" w:cs="Arial"/>
          <w:sz w:val="22"/>
          <w:szCs w:val="22"/>
        </w:rPr>
        <w:t xml:space="preserve"> tendrá que subsanar la(s) misma(s) o reemplazar(los) en un plazo de hasta tres (3) días hábiles, computables a partir de recibida la notificación para subsanar las observaciones y/o cambios. Si no existiesen observaciones o una vez subsanadas las mismas, o reemplazados los </w:t>
      </w:r>
      <w:r w:rsidRPr="008D1B6E">
        <w:rPr>
          <w:rFonts w:ascii="Arial" w:hAnsi="Arial" w:cs="Arial"/>
          <w:b/>
          <w:sz w:val="22"/>
          <w:szCs w:val="22"/>
        </w:rPr>
        <w:t>BIENES</w:t>
      </w:r>
      <w:r w:rsidRPr="008D1B6E">
        <w:rPr>
          <w:rFonts w:ascii="Arial" w:hAnsi="Arial" w:cs="Arial"/>
          <w:sz w:val="22"/>
          <w:szCs w:val="22"/>
        </w:rPr>
        <w:t>, el Responsable de Recepción emitirá la orden de instalación a través de comunicación externa o correo electrónico.</w:t>
      </w:r>
    </w:p>
    <w:p w:rsidR="008D1B6E" w:rsidRPr="008D1B6E" w:rsidRDefault="008D1B6E" w:rsidP="008D1B6E">
      <w:pPr>
        <w:tabs>
          <w:tab w:val="left" w:pos="2665"/>
        </w:tabs>
        <w:ind w:firstLine="360"/>
        <w:jc w:val="both"/>
        <w:rPr>
          <w:rFonts w:ascii="Arial" w:hAnsi="Arial" w:cs="Arial"/>
          <w:b/>
          <w:sz w:val="22"/>
          <w:szCs w:val="22"/>
          <w:lang w:val="es-BO"/>
        </w:rPr>
      </w:pPr>
      <w:r w:rsidRPr="008D1B6E">
        <w:rPr>
          <w:rFonts w:ascii="Arial" w:hAnsi="Arial" w:cs="Arial"/>
          <w:b/>
          <w:sz w:val="22"/>
          <w:szCs w:val="22"/>
          <w:lang w:val="es-BO"/>
        </w:rPr>
        <w:tab/>
      </w: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b/>
          <w:sz w:val="22"/>
          <w:szCs w:val="22"/>
          <w:lang w:val="es-BO"/>
        </w:rPr>
        <w:t>Instalación y puesta en funcionamiento:</w:t>
      </w:r>
      <w:r w:rsidRPr="008D1B6E">
        <w:rPr>
          <w:rFonts w:ascii="Arial" w:hAnsi="Arial" w:cs="Arial"/>
          <w:sz w:val="22"/>
          <w:szCs w:val="22"/>
          <w:lang w:val="es-BO"/>
        </w:rPr>
        <w:t xml:space="preserve"> Una vez emitida la Orden de Instalación y notificado el </w:t>
      </w:r>
      <w:r w:rsidRPr="008D1B6E">
        <w:rPr>
          <w:rFonts w:ascii="Arial" w:hAnsi="Arial" w:cs="Arial"/>
          <w:b/>
          <w:sz w:val="22"/>
          <w:szCs w:val="22"/>
          <w:lang w:val="es-BO"/>
        </w:rPr>
        <w:t>PROVEEDOR</w:t>
      </w:r>
      <w:r w:rsidRPr="008D1B6E">
        <w:rPr>
          <w:rFonts w:ascii="Arial" w:hAnsi="Arial" w:cs="Arial"/>
          <w:sz w:val="22"/>
          <w:szCs w:val="22"/>
          <w:lang w:val="es-BO"/>
        </w:rPr>
        <w:t>, este tendrá un plazo de veintiún (21) días hábiles, computables a partir del día hábil siguiente a la notificación para proceder con la instalación y puesta en funcionamiento.</w:t>
      </w:r>
    </w:p>
    <w:p w:rsidR="008D1B6E" w:rsidRPr="008D1B6E" w:rsidRDefault="008D1B6E" w:rsidP="008D1B6E">
      <w:pPr>
        <w:ind w:left="360"/>
        <w:contextualSpacing/>
        <w:jc w:val="both"/>
        <w:rPr>
          <w:rFonts w:ascii="Arial" w:hAnsi="Arial" w:cs="Arial"/>
          <w:sz w:val="22"/>
          <w:szCs w:val="22"/>
          <w:lang w:val="es-BO"/>
        </w:rPr>
      </w:pP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sz w:val="22"/>
          <w:szCs w:val="22"/>
          <w:lang w:val="es-BO"/>
        </w:rPr>
        <w:t xml:space="preserve">Durante todo el proceso de instalación, el </w:t>
      </w:r>
      <w:r w:rsidRPr="008D1B6E">
        <w:rPr>
          <w:rFonts w:ascii="Arial" w:hAnsi="Arial" w:cs="Arial"/>
          <w:b/>
          <w:sz w:val="22"/>
          <w:szCs w:val="22"/>
          <w:lang w:val="es-BO"/>
        </w:rPr>
        <w:t>PROVEEDOR</w:t>
      </w:r>
      <w:r w:rsidRPr="008D1B6E">
        <w:rPr>
          <w:rFonts w:ascii="Arial" w:hAnsi="Arial" w:cs="Arial"/>
          <w:sz w:val="22"/>
          <w:szCs w:val="22"/>
          <w:lang w:val="es-BO"/>
        </w:rPr>
        <w:t xml:space="preserve"> deberá coordinar todas las actividades, como ser: autorizaciones de ingresos de su personal, ingreso de materiales, horarios y áreas de circulación con el DSC.</w:t>
      </w:r>
    </w:p>
    <w:p w:rsidR="008D1B6E" w:rsidRPr="008D1B6E" w:rsidRDefault="008D1B6E" w:rsidP="008D1B6E">
      <w:pPr>
        <w:ind w:left="360"/>
        <w:contextualSpacing/>
        <w:jc w:val="both"/>
        <w:rPr>
          <w:rFonts w:ascii="Arial" w:hAnsi="Arial" w:cs="Arial"/>
          <w:sz w:val="22"/>
          <w:szCs w:val="22"/>
          <w:lang w:val="es-BO"/>
        </w:rPr>
      </w:pP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sz w:val="22"/>
          <w:szCs w:val="22"/>
          <w:lang w:val="es-BO"/>
        </w:rPr>
        <w:t xml:space="preserve">La ejecución de trabajos deberá adecuarse a las actividades rutinarias de la </w:t>
      </w:r>
      <w:r w:rsidRPr="008D1B6E">
        <w:rPr>
          <w:rFonts w:ascii="Arial" w:hAnsi="Arial" w:cs="Arial"/>
          <w:b/>
          <w:sz w:val="22"/>
          <w:szCs w:val="22"/>
          <w:lang w:val="es-BO"/>
        </w:rPr>
        <w:t>ENTIDAD</w:t>
      </w:r>
      <w:r w:rsidRPr="008D1B6E">
        <w:rPr>
          <w:rFonts w:ascii="Arial" w:hAnsi="Arial" w:cs="Arial"/>
          <w:sz w:val="22"/>
          <w:szCs w:val="22"/>
          <w:lang w:val="es-BO"/>
        </w:rPr>
        <w:t xml:space="preserve">, debiendo considerarse para los trabajos de instalación el horario de 08:00 hasta 16:00 de lunes a viernes. Los trabajos que produzcan ruidos molestos deberán ser realizados a partir de </w:t>
      </w:r>
      <w:proofErr w:type="spellStart"/>
      <w:r w:rsidRPr="008D1B6E">
        <w:rPr>
          <w:rFonts w:ascii="Arial" w:hAnsi="Arial" w:cs="Arial"/>
          <w:sz w:val="22"/>
          <w:szCs w:val="22"/>
          <w:lang w:val="es-BO"/>
        </w:rPr>
        <w:t>Hrs</w:t>
      </w:r>
      <w:proofErr w:type="spellEnd"/>
      <w:r w:rsidRPr="008D1B6E">
        <w:rPr>
          <w:rFonts w:ascii="Arial" w:hAnsi="Arial" w:cs="Arial"/>
          <w:sz w:val="22"/>
          <w:szCs w:val="22"/>
          <w:lang w:val="es-BO"/>
        </w:rPr>
        <w:t>. 15:30. En caso de requerirse la ejecución de trabajos en días sábados, se deberá solicitar un permiso que será coordinado con el DSC.</w:t>
      </w:r>
    </w:p>
    <w:p w:rsidR="008D1B6E" w:rsidRPr="008D1B6E" w:rsidRDefault="008D1B6E" w:rsidP="008D1B6E">
      <w:pPr>
        <w:ind w:left="360"/>
        <w:contextualSpacing/>
        <w:jc w:val="both"/>
        <w:rPr>
          <w:rFonts w:ascii="Arial" w:hAnsi="Arial" w:cs="Arial"/>
          <w:b/>
          <w:sz w:val="22"/>
          <w:szCs w:val="22"/>
          <w:lang w:val="es-BO"/>
        </w:rPr>
      </w:pP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b/>
          <w:sz w:val="22"/>
          <w:szCs w:val="22"/>
          <w:lang w:val="es-BO"/>
        </w:rPr>
        <w:t>Pruebas de funcionamiento:</w:t>
      </w:r>
      <w:r w:rsidRPr="008D1B6E">
        <w:rPr>
          <w:rFonts w:ascii="Arial" w:hAnsi="Arial" w:cs="Arial"/>
          <w:sz w:val="22"/>
          <w:szCs w:val="22"/>
          <w:lang w:val="es-BO"/>
        </w:rPr>
        <w:t xml:space="preserve"> El Proveedor deberá realizar, en un plazo de hasta 3 (tres) días hábiles, a partir de la finalización del plazo de instalación y puesta en funcionamiento, las pruebas correspondientes en coordinación con el DSC verificando las Características Técnicas solicitadas. </w:t>
      </w:r>
    </w:p>
    <w:p w:rsidR="008D1B6E" w:rsidRPr="008D1B6E" w:rsidRDefault="008D1B6E" w:rsidP="008D1B6E">
      <w:pPr>
        <w:jc w:val="both"/>
        <w:rPr>
          <w:rFonts w:ascii="Arial" w:hAnsi="Arial" w:cs="Arial"/>
          <w:sz w:val="22"/>
          <w:szCs w:val="22"/>
          <w:lang w:val="es-BO"/>
        </w:rPr>
      </w:pP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sz w:val="22"/>
          <w:szCs w:val="22"/>
          <w:lang w:val="es-BO"/>
        </w:rPr>
        <w:t xml:space="preserve">En caso de que se presente(n) alguna(s) observación(es) al óptimo funcionamiento de los componentes, el </w:t>
      </w:r>
      <w:r w:rsidRPr="008D1B6E">
        <w:rPr>
          <w:rFonts w:ascii="Arial" w:hAnsi="Arial" w:cs="Arial"/>
          <w:b/>
          <w:sz w:val="22"/>
          <w:szCs w:val="22"/>
          <w:lang w:val="es-BO"/>
        </w:rPr>
        <w:t>PROVEEDOR</w:t>
      </w:r>
      <w:r w:rsidRPr="008D1B6E">
        <w:rPr>
          <w:rFonts w:ascii="Arial" w:hAnsi="Arial" w:cs="Arial"/>
          <w:sz w:val="22"/>
          <w:szCs w:val="22"/>
          <w:lang w:val="es-BO"/>
        </w:rPr>
        <w:t xml:space="preserve"> deberá subsanar las mismas, debiendo en su caso proceder al reemplazo necesario de algún(os) equipo(s) en un plazo de hasta 2 (dos) días hábiles de notificadas las observaciones por el DSC. </w:t>
      </w:r>
    </w:p>
    <w:p w:rsidR="008D1B6E" w:rsidRPr="008D1B6E" w:rsidRDefault="008D1B6E" w:rsidP="008D1B6E">
      <w:pPr>
        <w:ind w:left="360"/>
        <w:contextualSpacing/>
        <w:jc w:val="both"/>
        <w:rPr>
          <w:rFonts w:ascii="Arial" w:hAnsi="Arial" w:cs="Arial"/>
          <w:sz w:val="22"/>
          <w:szCs w:val="22"/>
          <w:lang w:val="es-BO"/>
        </w:rPr>
      </w:pP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b/>
          <w:sz w:val="22"/>
          <w:szCs w:val="22"/>
          <w:lang w:val="es-BO"/>
        </w:rPr>
        <w:t>Informe Técnico Final:</w:t>
      </w:r>
      <w:r w:rsidRPr="008D1B6E">
        <w:rPr>
          <w:rFonts w:ascii="Arial" w:hAnsi="Arial" w:cs="Arial"/>
          <w:sz w:val="22"/>
          <w:szCs w:val="22"/>
          <w:lang w:val="es-BO"/>
        </w:rPr>
        <w:t xml:space="preserve"> </w:t>
      </w:r>
      <w:r w:rsidRPr="008D1B6E">
        <w:rPr>
          <w:rFonts w:ascii="Arial" w:hAnsi="Arial" w:cs="Arial"/>
          <w:sz w:val="22"/>
          <w:szCs w:val="22"/>
        </w:rPr>
        <w:t>Concluido el periodo de pruebas sin observaciones o subsanadas las mismas, el personal designado del DSC, elaborará el Informe Técnico Final, en un plazo</w:t>
      </w:r>
      <w:r w:rsidRPr="008D1B6E">
        <w:rPr>
          <w:rFonts w:ascii="Arial" w:hAnsi="Arial" w:cs="Arial"/>
          <w:sz w:val="22"/>
          <w:szCs w:val="22"/>
          <w:lang w:val="es-BO"/>
        </w:rPr>
        <w:t xml:space="preserve"> de hasta 5 (cinco) días hábiles.</w:t>
      </w:r>
    </w:p>
    <w:p w:rsidR="008D1B6E" w:rsidRPr="008D1B6E" w:rsidRDefault="008D1B6E" w:rsidP="008D1B6E">
      <w:pPr>
        <w:ind w:left="360"/>
        <w:contextualSpacing/>
        <w:jc w:val="both"/>
        <w:rPr>
          <w:rFonts w:ascii="Arial" w:hAnsi="Arial" w:cs="Arial"/>
          <w:b/>
          <w:sz w:val="22"/>
          <w:szCs w:val="22"/>
          <w:lang w:val="es-BO"/>
        </w:rPr>
      </w:pPr>
    </w:p>
    <w:p w:rsidR="008D1B6E" w:rsidRPr="008D1B6E" w:rsidRDefault="008D1B6E" w:rsidP="008D1B6E">
      <w:pPr>
        <w:ind w:left="360"/>
        <w:contextualSpacing/>
        <w:jc w:val="both"/>
        <w:rPr>
          <w:rFonts w:ascii="Arial" w:hAnsi="Arial" w:cs="Arial"/>
          <w:b/>
          <w:sz w:val="22"/>
          <w:szCs w:val="22"/>
          <w:lang w:val="es-BO"/>
        </w:rPr>
      </w:pPr>
      <w:r w:rsidRPr="008D1B6E">
        <w:rPr>
          <w:rFonts w:ascii="Arial" w:hAnsi="Arial" w:cs="Arial"/>
          <w:b/>
          <w:sz w:val="22"/>
          <w:szCs w:val="22"/>
          <w:lang w:val="es-BO"/>
        </w:rPr>
        <w:t>Acta de Recepción:</w:t>
      </w:r>
      <w:r w:rsidRPr="008D1B6E">
        <w:rPr>
          <w:rFonts w:ascii="Arial" w:hAnsi="Arial" w:cs="Arial"/>
          <w:sz w:val="22"/>
          <w:szCs w:val="22"/>
          <w:lang w:val="es-BO"/>
        </w:rPr>
        <w:t xml:space="preserve"> Una vez recibido el Informe Técnico Final y recibidos los documentos de las Garantías solicitadas, el responsable de Recepción, procederá a la elaboración del Acta de Recepción, en un plazo de hasta 5 (cinco) días hábiles.</w:t>
      </w:r>
    </w:p>
    <w:p w:rsidR="008D1B6E" w:rsidRPr="008D1B6E" w:rsidRDefault="008D1B6E" w:rsidP="008D1B6E">
      <w:pPr>
        <w:jc w:val="both"/>
        <w:rPr>
          <w:rFonts w:ascii="Arial" w:hAnsi="Arial" w:cs="Arial"/>
          <w:b/>
          <w:sz w:val="22"/>
          <w:szCs w:val="22"/>
        </w:rPr>
      </w:pPr>
    </w:p>
    <w:p w:rsidR="008D1B6E" w:rsidRPr="008D1B6E" w:rsidRDefault="008D1B6E" w:rsidP="008D1B6E">
      <w:pPr>
        <w:jc w:val="both"/>
        <w:rPr>
          <w:rFonts w:ascii="Arial" w:hAnsi="Arial" w:cs="Arial"/>
          <w:sz w:val="22"/>
          <w:szCs w:val="22"/>
          <w:lang w:val="es-BO"/>
        </w:rPr>
      </w:pPr>
      <w:r w:rsidRPr="008D1B6E">
        <w:rPr>
          <w:rFonts w:ascii="Arial" w:hAnsi="Arial" w:cs="Arial"/>
          <w:b/>
          <w:sz w:val="22"/>
          <w:szCs w:val="22"/>
        </w:rPr>
        <w:t xml:space="preserve">CLÁUSULA VIGÉSIMA OCTAVA.- </w:t>
      </w:r>
      <w:r w:rsidRPr="008D1B6E">
        <w:rPr>
          <w:rFonts w:ascii="Arial" w:hAnsi="Arial" w:cs="Arial"/>
          <w:b/>
          <w:sz w:val="22"/>
          <w:szCs w:val="22"/>
          <w:lang w:val="es-BO"/>
        </w:rPr>
        <w:t xml:space="preserve">(LIQUIDACIÓN DE CONTRATO) </w:t>
      </w:r>
      <w:r w:rsidRPr="008D1B6E">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8D1B6E">
        <w:rPr>
          <w:rFonts w:ascii="Arial" w:hAnsi="Arial" w:cs="Arial"/>
          <w:b/>
          <w:sz w:val="22"/>
          <w:szCs w:val="22"/>
          <w:lang w:val="es-BO"/>
        </w:rPr>
        <w:t>ENTIDAD</w:t>
      </w:r>
      <w:r w:rsidRPr="008D1B6E">
        <w:rPr>
          <w:rFonts w:ascii="Arial" w:hAnsi="Arial" w:cs="Arial"/>
          <w:sz w:val="22"/>
          <w:szCs w:val="22"/>
          <w:lang w:val="es-BO"/>
        </w:rPr>
        <w:t xml:space="preserve"> procederá a la liquidación del Contrato.</w:t>
      </w: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En ambos casos,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procederá a establecer los saldos a favor o en contra entre las partes y según corresponda, realizará el cobro de multas, devolución o ejecución de garantías, </w:t>
      </w:r>
      <w:r w:rsidRPr="008D1B6E">
        <w:rPr>
          <w:rFonts w:ascii="Arial" w:hAnsi="Arial" w:cs="Arial"/>
          <w:sz w:val="22"/>
          <w:szCs w:val="22"/>
          <w:lang w:val="es-BO"/>
        </w:rPr>
        <w:lastRenderedPageBreak/>
        <w:t xml:space="preserve">consolidación o restitución de retenciones por concepto de garantías y/o la emisión de la Certificación de Cumplimiento del Contrato.  </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El Certificado de Cumplimiento de Contrato será emitido, siempre y cuando el </w:t>
      </w:r>
      <w:proofErr w:type="gramStart"/>
      <w:r w:rsidRPr="008D1B6E">
        <w:rPr>
          <w:rFonts w:ascii="Arial" w:hAnsi="Arial" w:cs="Arial"/>
          <w:b/>
          <w:sz w:val="22"/>
          <w:szCs w:val="22"/>
          <w:lang w:val="es-BO"/>
        </w:rPr>
        <w:t>PROVEEDOR</w:t>
      </w:r>
      <w:r w:rsidRPr="008D1B6E">
        <w:rPr>
          <w:rFonts w:ascii="Arial" w:hAnsi="Arial" w:cs="Arial"/>
          <w:sz w:val="22"/>
          <w:szCs w:val="22"/>
          <w:lang w:val="es-BO"/>
        </w:rPr>
        <w:t xml:space="preserve">  haya</w:t>
      </w:r>
      <w:proofErr w:type="gramEnd"/>
      <w:r w:rsidRPr="008D1B6E">
        <w:rPr>
          <w:rFonts w:ascii="Arial" w:hAnsi="Arial" w:cs="Arial"/>
          <w:sz w:val="22"/>
          <w:szCs w:val="22"/>
          <w:lang w:val="es-BO"/>
        </w:rPr>
        <w:t xml:space="preserve"> dado fiel cumplimiento a todas sus obligaciones, previstas en el presente Contrato.</w:t>
      </w:r>
    </w:p>
    <w:p w:rsidR="008D1B6E" w:rsidRPr="008D1B6E" w:rsidRDefault="008D1B6E" w:rsidP="008D1B6E">
      <w:pPr>
        <w:widowControl w:val="0"/>
        <w:jc w:val="both"/>
        <w:rPr>
          <w:rFonts w:ascii="Arial" w:hAnsi="Arial" w:cs="Arial"/>
          <w:bCs/>
          <w:iCs/>
          <w:sz w:val="22"/>
          <w:szCs w:val="22"/>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La liquidación del Contrato, tomará en cuenta:</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F326B6">
      <w:pPr>
        <w:widowControl w:val="0"/>
        <w:numPr>
          <w:ilvl w:val="0"/>
          <w:numId w:val="37"/>
        </w:numPr>
        <w:spacing w:line="259" w:lineRule="auto"/>
        <w:jc w:val="both"/>
        <w:rPr>
          <w:rFonts w:ascii="Arial" w:hAnsi="Arial" w:cs="Arial"/>
          <w:sz w:val="22"/>
          <w:szCs w:val="22"/>
          <w:lang w:val="es-BO"/>
        </w:rPr>
      </w:pPr>
      <w:r w:rsidRPr="008D1B6E">
        <w:rPr>
          <w:rFonts w:ascii="Arial" w:hAnsi="Arial" w:cs="Arial"/>
          <w:sz w:val="22"/>
          <w:szCs w:val="22"/>
          <w:lang w:val="es-BO"/>
        </w:rPr>
        <w:t>Reposición de daños, si hubieren.</w:t>
      </w:r>
    </w:p>
    <w:p w:rsidR="008D1B6E" w:rsidRPr="008D1B6E" w:rsidRDefault="008D1B6E" w:rsidP="00F326B6">
      <w:pPr>
        <w:widowControl w:val="0"/>
        <w:numPr>
          <w:ilvl w:val="0"/>
          <w:numId w:val="37"/>
        </w:numPr>
        <w:spacing w:line="259" w:lineRule="auto"/>
        <w:jc w:val="both"/>
        <w:rPr>
          <w:rFonts w:ascii="Arial" w:hAnsi="Arial" w:cs="Arial"/>
          <w:sz w:val="22"/>
          <w:szCs w:val="22"/>
          <w:lang w:val="es-BO"/>
        </w:rPr>
      </w:pPr>
      <w:r w:rsidRPr="008D1B6E">
        <w:rPr>
          <w:rFonts w:ascii="Arial" w:hAnsi="Arial" w:cs="Arial"/>
          <w:sz w:val="22"/>
          <w:szCs w:val="22"/>
          <w:lang w:val="es-BO"/>
        </w:rPr>
        <w:t>Las multas y penalidades, si hubieran.</w:t>
      </w:r>
    </w:p>
    <w:p w:rsidR="008D1B6E" w:rsidRPr="008D1B6E" w:rsidRDefault="008D1B6E" w:rsidP="00F326B6">
      <w:pPr>
        <w:widowControl w:val="0"/>
        <w:numPr>
          <w:ilvl w:val="0"/>
          <w:numId w:val="37"/>
        </w:numPr>
        <w:spacing w:line="259" w:lineRule="auto"/>
        <w:jc w:val="both"/>
        <w:rPr>
          <w:rFonts w:ascii="Arial" w:hAnsi="Arial" w:cs="Arial"/>
          <w:sz w:val="22"/>
          <w:szCs w:val="22"/>
          <w:lang w:val="es-BO"/>
        </w:rPr>
      </w:pPr>
      <w:r w:rsidRPr="008D1B6E">
        <w:rPr>
          <w:rFonts w:ascii="Arial" w:hAnsi="Arial" w:cs="Arial"/>
          <w:sz w:val="22"/>
          <w:szCs w:val="22"/>
          <w:lang w:val="es-BO"/>
        </w:rPr>
        <w:t xml:space="preserve">Otros aspectos que considere la </w:t>
      </w:r>
      <w:r w:rsidRPr="008D1B6E">
        <w:rPr>
          <w:rFonts w:ascii="Arial" w:hAnsi="Arial" w:cs="Arial"/>
          <w:b/>
          <w:sz w:val="22"/>
          <w:szCs w:val="22"/>
          <w:lang w:val="es-BO"/>
        </w:rPr>
        <w:t>ENTIDAD</w:t>
      </w:r>
      <w:r w:rsidRPr="008D1B6E">
        <w:rPr>
          <w:rFonts w:ascii="Arial" w:hAnsi="Arial" w:cs="Arial"/>
          <w:sz w:val="22"/>
          <w:szCs w:val="22"/>
          <w:lang w:val="es-BO"/>
        </w:rPr>
        <w:t>.</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 xml:space="preserve">Asimismo, el </w:t>
      </w:r>
      <w:r w:rsidRPr="008D1B6E">
        <w:rPr>
          <w:rFonts w:ascii="Arial" w:hAnsi="Arial" w:cs="Arial"/>
          <w:b/>
          <w:sz w:val="22"/>
          <w:szCs w:val="22"/>
          <w:lang w:val="es-BO"/>
        </w:rPr>
        <w:t xml:space="preserve">PROVEEDOR </w:t>
      </w:r>
      <w:r w:rsidRPr="008D1B6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D1B6E">
        <w:rPr>
          <w:rFonts w:ascii="Arial" w:hAnsi="Arial" w:cs="Arial"/>
          <w:b/>
          <w:sz w:val="22"/>
          <w:szCs w:val="22"/>
          <w:lang w:val="es-BO"/>
        </w:rPr>
        <w:t>ENTIDAD.</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Este proceso utilizará los plazos previstos en la Cláusula Décima Quinta del presente Contrato, para el pago de saldos que existiesen.</w:t>
      </w:r>
    </w:p>
    <w:p w:rsidR="008D1B6E" w:rsidRPr="008D1B6E" w:rsidRDefault="008D1B6E" w:rsidP="008D1B6E">
      <w:pPr>
        <w:widowControl w:val="0"/>
        <w:jc w:val="both"/>
        <w:rPr>
          <w:rFonts w:ascii="Arial" w:hAnsi="Arial" w:cs="Arial"/>
          <w:b/>
          <w:sz w:val="22"/>
          <w:szCs w:val="22"/>
        </w:rPr>
      </w:pPr>
    </w:p>
    <w:p w:rsidR="008D1B6E" w:rsidRPr="008D1B6E" w:rsidRDefault="008D1B6E" w:rsidP="008D1B6E">
      <w:pPr>
        <w:jc w:val="both"/>
        <w:rPr>
          <w:rFonts w:ascii="Arial" w:hAnsi="Arial" w:cs="Arial"/>
          <w:b/>
          <w:sz w:val="22"/>
          <w:szCs w:val="22"/>
        </w:rPr>
      </w:pPr>
      <w:r w:rsidRPr="008D1B6E">
        <w:rPr>
          <w:rFonts w:ascii="Arial" w:hAnsi="Arial" w:cs="Arial"/>
          <w:b/>
          <w:sz w:val="22"/>
          <w:szCs w:val="22"/>
        </w:rPr>
        <w:t>CLÁUSULA VIGÉSIMA NOVENA.</w:t>
      </w:r>
      <w:proofErr w:type="gramStart"/>
      <w:r w:rsidRPr="008D1B6E">
        <w:rPr>
          <w:rFonts w:ascii="Arial" w:hAnsi="Arial" w:cs="Arial"/>
          <w:b/>
          <w:sz w:val="22"/>
          <w:szCs w:val="22"/>
        </w:rPr>
        <w:t>-  (</w:t>
      </w:r>
      <w:proofErr w:type="gramEnd"/>
      <w:r w:rsidRPr="008D1B6E">
        <w:rPr>
          <w:rFonts w:ascii="Arial" w:hAnsi="Arial" w:cs="Arial"/>
          <w:b/>
          <w:sz w:val="22"/>
          <w:szCs w:val="22"/>
        </w:rPr>
        <w:t xml:space="preserve">CONFORMIDAD) </w:t>
      </w:r>
      <w:r w:rsidRPr="008D1B6E">
        <w:rPr>
          <w:rFonts w:ascii="Arial" w:hAnsi="Arial" w:cs="Arial"/>
          <w:sz w:val="22"/>
          <w:szCs w:val="22"/>
        </w:rPr>
        <w:t>En señal de conformidad y para su fiel y estricto cumplimiento, suscribimos el presente Contrato en cuatro ejemplares de un mismo tenor y validez __________</w:t>
      </w:r>
      <w:r w:rsidRPr="008D1B6E">
        <w:rPr>
          <w:rFonts w:ascii="Arial" w:hAnsi="Arial" w:cs="Arial"/>
          <w:b/>
          <w:sz w:val="22"/>
          <w:szCs w:val="22"/>
          <w:lang w:val="es-ES_tradnl"/>
        </w:rPr>
        <w:t>,</w:t>
      </w:r>
      <w:r w:rsidRPr="008D1B6E">
        <w:rPr>
          <w:rFonts w:ascii="Arial" w:hAnsi="Arial" w:cs="Arial"/>
          <w:sz w:val="22"/>
          <w:szCs w:val="22"/>
        </w:rPr>
        <w:t xml:space="preserve"> en representación legal de la </w:t>
      </w:r>
      <w:r w:rsidRPr="008D1B6E">
        <w:rPr>
          <w:rFonts w:ascii="Arial" w:hAnsi="Arial" w:cs="Arial"/>
          <w:b/>
          <w:sz w:val="22"/>
          <w:szCs w:val="22"/>
        </w:rPr>
        <w:t>ENTIDAD</w:t>
      </w:r>
      <w:r w:rsidRPr="008D1B6E">
        <w:rPr>
          <w:rFonts w:ascii="Arial" w:hAnsi="Arial" w:cs="Arial"/>
          <w:sz w:val="22"/>
          <w:szCs w:val="22"/>
        </w:rPr>
        <w:t xml:space="preserve">, y ---------------------------------------, en representación legal del </w:t>
      </w:r>
      <w:r w:rsidRPr="008D1B6E">
        <w:rPr>
          <w:rFonts w:ascii="Arial" w:hAnsi="Arial" w:cs="Arial"/>
          <w:b/>
          <w:bCs/>
          <w:sz w:val="22"/>
          <w:szCs w:val="22"/>
        </w:rPr>
        <w:t>PROVEEDOR</w:t>
      </w:r>
      <w:r w:rsidRPr="008D1B6E">
        <w:rPr>
          <w:rFonts w:ascii="Arial" w:hAnsi="Arial" w:cs="Arial"/>
          <w:sz w:val="22"/>
          <w:szCs w:val="22"/>
        </w:rPr>
        <w:t>.</w:t>
      </w: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r w:rsidRPr="008D1B6E">
        <w:rPr>
          <w:rFonts w:ascii="Arial" w:hAnsi="Arial" w:cs="Arial"/>
          <w:sz w:val="22"/>
          <w:szCs w:val="22"/>
        </w:rPr>
        <w:t>Este documento, conforme a disposiciones legales de control fiscal vigentes, será registrado ante la Contraloría General del Estado.</w:t>
      </w: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eastAsia="Courier New" w:hAnsi="Arial" w:cs="Arial"/>
          <w:sz w:val="22"/>
          <w:szCs w:val="22"/>
        </w:rPr>
      </w:pPr>
      <w:r w:rsidRPr="008D1B6E">
        <w:rPr>
          <w:rFonts w:ascii="Arial" w:eastAsia="Courier New" w:hAnsi="Arial" w:cs="Arial"/>
          <w:sz w:val="22"/>
          <w:szCs w:val="22"/>
        </w:rPr>
        <w:t xml:space="preserve">La Paz, __ de ____ </w:t>
      </w:r>
      <w:proofErr w:type="spellStart"/>
      <w:r w:rsidRPr="008D1B6E">
        <w:rPr>
          <w:rFonts w:ascii="Arial" w:eastAsia="Courier New" w:hAnsi="Arial" w:cs="Arial"/>
          <w:sz w:val="22"/>
          <w:szCs w:val="22"/>
        </w:rPr>
        <w:t>de</w:t>
      </w:r>
      <w:proofErr w:type="spellEnd"/>
      <w:r w:rsidRPr="008D1B6E">
        <w:rPr>
          <w:rFonts w:ascii="Arial" w:eastAsia="Courier New" w:hAnsi="Arial" w:cs="Arial"/>
          <w:sz w:val="22"/>
          <w:szCs w:val="22"/>
        </w:rPr>
        <w:t xml:space="preserve"> 2023</w:t>
      </w: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p>
    <w:p w:rsidR="008D1B6E" w:rsidRPr="008D1B6E" w:rsidRDefault="008D1B6E" w:rsidP="008D1B6E">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8D1B6E" w:rsidRPr="008D1B6E" w:rsidTr="00166A66">
        <w:trPr>
          <w:jc w:val="center"/>
        </w:trPr>
        <w:tc>
          <w:tcPr>
            <w:tcW w:w="4320" w:type="dxa"/>
          </w:tcPr>
          <w:p w:rsidR="008D1B6E" w:rsidRPr="008D1B6E" w:rsidRDefault="008D1B6E" w:rsidP="008D1B6E">
            <w:pPr>
              <w:widowControl w:val="0"/>
              <w:jc w:val="center"/>
              <w:rPr>
                <w:rFonts w:ascii="Arial" w:hAnsi="Arial" w:cs="Arial"/>
                <w:spacing w:val="-6"/>
                <w:sz w:val="22"/>
                <w:szCs w:val="22"/>
                <w:lang w:val="es-ES_tradnl"/>
              </w:rPr>
            </w:pPr>
          </w:p>
        </w:tc>
        <w:tc>
          <w:tcPr>
            <w:tcW w:w="4624" w:type="dxa"/>
          </w:tcPr>
          <w:p w:rsidR="008D1B6E" w:rsidRPr="008D1B6E" w:rsidRDefault="008D1B6E" w:rsidP="008D1B6E">
            <w:pPr>
              <w:widowControl w:val="0"/>
              <w:jc w:val="center"/>
              <w:rPr>
                <w:rFonts w:ascii="Arial" w:hAnsi="Arial" w:cs="Arial"/>
                <w:sz w:val="22"/>
                <w:szCs w:val="22"/>
              </w:rPr>
            </w:pPr>
            <w:r w:rsidRPr="008D1B6E">
              <w:rPr>
                <w:rFonts w:ascii="Arial" w:hAnsi="Arial" w:cs="Arial"/>
                <w:sz w:val="22"/>
                <w:szCs w:val="22"/>
                <w:lang w:val="es-ES_tradnl"/>
              </w:rPr>
              <w:t xml:space="preserve"> --------------------------------</w:t>
            </w:r>
          </w:p>
          <w:p w:rsidR="008D1B6E" w:rsidRPr="008D1B6E" w:rsidRDefault="008D1B6E" w:rsidP="008D1B6E">
            <w:pPr>
              <w:widowControl w:val="0"/>
              <w:jc w:val="center"/>
              <w:rPr>
                <w:rFonts w:ascii="Arial" w:hAnsi="Arial" w:cs="Arial"/>
                <w:sz w:val="22"/>
                <w:szCs w:val="22"/>
                <w:lang w:val="es-ES_tradnl"/>
              </w:rPr>
            </w:pPr>
            <w:r w:rsidRPr="008D1B6E">
              <w:rPr>
                <w:rFonts w:ascii="Arial" w:hAnsi="Arial" w:cs="Arial"/>
                <w:sz w:val="22"/>
                <w:szCs w:val="22"/>
              </w:rPr>
              <w:t>C.I. Nº ----------------</w:t>
            </w:r>
            <w:r w:rsidRPr="008D1B6E">
              <w:rPr>
                <w:rFonts w:ascii="Arial" w:hAnsi="Arial" w:cs="Arial"/>
                <w:sz w:val="22"/>
                <w:szCs w:val="22"/>
                <w:lang w:val="es-ES_tradnl"/>
              </w:rPr>
              <w:t xml:space="preserve"> ----</w:t>
            </w:r>
          </w:p>
          <w:p w:rsidR="008D1B6E" w:rsidRPr="008D1B6E" w:rsidRDefault="008D1B6E" w:rsidP="008D1B6E">
            <w:pPr>
              <w:widowControl w:val="0"/>
              <w:jc w:val="center"/>
              <w:rPr>
                <w:rFonts w:ascii="Arial" w:hAnsi="Arial" w:cs="Arial"/>
                <w:b/>
                <w:bCs/>
                <w:spacing w:val="-6"/>
                <w:sz w:val="22"/>
                <w:szCs w:val="22"/>
                <w:lang w:val="es-ES_tradnl"/>
              </w:rPr>
            </w:pPr>
            <w:r w:rsidRPr="008D1B6E">
              <w:rPr>
                <w:rFonts w:ascii="Arial" w:hAnsi="Arial" w:cs="Arial"/>
                <w:b/>
                <w:bCs/>
                <w:spacing w:val="-6"/>
                <w:sz w:val="22"/>
                <w:szCs w:val="22"/>
                <w:lang w:val="es-ES_tradnl"/>
              </w:rPr>
              <w:t xml:space="preserve"> PROVEEDOR</w:t>
            </w:r>
          </w:p>
        </w:tc>
      </w:tr>
    </w:tbl>
    <w:p w:rsidR="008D1B6E" w:rsidRPr="008D1B6E" w:rsidRDefault="008D1B6E" w:rsidP="008D1B6E">
      <w:pPr>
        <w:widowControl w:val="0"/>
        <w:jc w:val="both"/>
        <w:rPr>
          <w:rFonts w:ascii="Arial" w:hAnsi="Arial" w:cs="Arial"/>
          <w:bCs/>
          <w:sz w:val="22"/>
          <w:szCs w:val="22"/>
          <w:lang w:val="es-BO"/>
        </w:rPr>
      </w:pPr>
    </w:p>
    <w:p w:rsidR="008D1B6E" w:rsidRPr="008D1B6E" w:rsidRDefault="008D1B6E" w:rsidP="008D1B6E">
      <w:pPr>
        <w:widowControl w:val="0"/>
        <w:jc w:val="both"/>
        <w:rPr>
          <w:rFonts w:ascii="Arial" w:hAnsi="Arial" w:cs="Arial"/>
          <w:bCs/>
          <w:sz w:val="22"/>
          <w:szCs w:val="22"/>
          <w:lang w:val="es-BO"/>
        </w:rPr>
      </w:pPr>
    </w:p>
    <w:p w:rsidR="008D1B6E" w:rsidRPr="008D1B6E" w:rsidRDefault="008D1B6E" w:rsidP="008D1B6E">
      <w:pPr>
        <w:widowControl w:val="0"/>
        <w:jc w:val="both"/>
        <w:rPr>
          <w:rFonts w:ascii="Arial" w:hAnsi="Arial" w:cs="Arial"/>
          <w:bCs/>
          <w:sz w:val="22"/>
          <w:szCs w:val="22"/>
          <w:lang w:val="en-US"/>
        </w:rPr>
      </w:pPr>
    </w:p>
    <w:p w:rsidR="008D1B6E" w:rsidRPr="008D1B6E" w:rsidRDefault="008D1B6E" w:rsidP="008D1B6E">
      <w:pPr>
        <w:widowControl w:val="0"/>
        <w:jc w:val="both"/>
        <w:rPr>
          <w:rFonts w:ascii="Arial" w:hAnsi="Arial" w:cs="Arial"/>
          <w:bCs/>
          <w:sz w:val="22"/>
          <w:szCs w:val="22"/>
          <w:lang w:val="en-US"/>
        </w:rPr>
      </w:pPr>
    </w:p>
    <w:p w:rsidR="008D1B6E" w:rsidRPr="008D1B6E" w:rsidRDefault="008D1B6E" w:rsidP="008D1B6E">
      <w:pPr>
        <w:widowControl w:val="0"/>
        <w:jc w:val="both"/>
        <w:rPr>
          <w:rFonts w:ascii="Arial" w:hAnsi="Arial" w:cs="Arial"/>
          <w:bCs/>
          <w:sz w:val="22"/>
          <w:szCs w:val="22"/>
          <w:lang w:val="en-US"/>
        </w:rPr>
      </w:pPr>
    </w:p>
    <w:p w:rsidR="008D1B6E" w:rsidRPr="008D1B6E" w:rsidRDefault="008D1B6E" w:rsidP="008D1B6E">
      <w:pPr>
        <w:widowControl w:val="0"/>
        <w:jc w:val="both"/>
        <w:rPr>
          <w:rFonts w:ascii="Arial" w:hAnsi="Arial" w:cs="Arial"/>
          <w:bCs/>
          <w:lang w:val="en-US"/>
        </w:rPr>
      </w:pPr>
      <w:r w:rsidRPr="008D1B6E">
        <w:rPr>
          <w:rFonts w:ascii="Arial" w:hAnsi="Arial" w:cs="Arial"/>
          <w:bCs/>
          <w:lang w:val="en-US"/>
        </w:rPr>
        <w:t>MNZM/DVHC/</w:t>
      </w:r>
      <w:proofErr w:type="spellStart"/>
      <w:r w:rsidRPr="008D1B6E">
        <w:rPr>
          <w:rFonts w:ascii="Arial" w:hAnsi="Arial" w:cs="Arial"/>
          <w:bCs/>
          <w:lang w:val="en-US"/>
        </w:rPr>
        <w:t>jfva</w:t>
      </w:r>
      <w:proofErr w:type="spellEnd"/>
      <w:r w:rsidRPr="008D1B6E">
        <w:rPr>
          <w:rFonts w:ascii="Arial" w:hAnsi="Arial" w:cs="Arial"/>
          <w:bCs/>
          <w:lang w:val="en-US"/>
        </w:rPr>
        <w:t>/</w:t>
      </w:r>
      <w:proofErr w:type="spellStart"/>
      <w:r w:rsidRPr="008D1B6E">
        <w:rPr>
          <w:rFonts w:ascii="Arial" w:hAnsi="Arial" w:cs="Arial"/>
          <w:bCs/>
          <w:lang w:val="en-US"/>
        </w:rPr>
        <w:t>nymg</w:t>
      </w:r>
      <w:proofErr w:type="spellEnd"/>
    </w:p>
    <w:p w:rsidR="008D1B6E" w:rsidRPr="008D1B6E" w:rsidRDefault="008D1B6E" w:rsidP="008D1B6E">
      <w:pPr>
        <w:widowControl w:val="0"/>
        <w:jc w:val="both"/>
        <w:rPr>
          <w:rFonts w:ascii="Arial" w:hAnsi="Arial" w:cs="Arial"/>
          <w:bCs/>
          <w:lang w:val="en-US"/>
        </w:rPr>
      </w:pPr>
    </w:p>
    <w:p w:rsidR="008D1B6E" w:rsidRPr="00930C33" w:rsidRDefault="008D1B6E" w:rsidP="004C1D54">
      <w:pPr>
        <w:widowControl w:val="0"/>
        <w:jc w:val="both"/>
        <w:rPr>
          <w:rFonts w:ascii="Arial" w:hAnsi="Arial" w:cs="Arial"/>
          <w:bCs/>
        </w:rPr>
      </w:pPr>
    </w:p>
    <w:sectPr w:rsidR="008D1B6E" w:rsidRPr="00930C33"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5B7" w:rsidRDefault="00B665B7">
      <w:r>
        <w:separator/>
      </w:r>
    </w:p>
  </w:endnote>
  <w:endnote w:type="continuationSeparator" w:id="0">
    <w:p w:rsidR="00B665B7" w:rsidRDefault="00B6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41" w:rsidRDefault="00553A41">
    <w:pPr>
      <w:pStyle w:val="Piedepgina"/>
      <w:jc w:val="right"/>
    </w:pPr>
    <w:r>
      <w:fldChar w:fldCharType="begin"/>
    </w:r>
    <w:r>
      <w:instrText xml:space="preserve"> PAGE   \* MERGEFORMAT </w:instrText>
    </w:r>
    <w:r>
      <w:fldChar w:fldCharType="separate"/>
    </w:r>
    <w:r w:rsidR="003629C0">
      <w:rPr>
        <w:noProof/>
      </w:rPr>
      <w:t>25</w:t>
    </w:r>
    <w:r>
      <w:rPr>
        <w:noProof/>
      </w:rPr>
      <w:fldChar w:fldCharType="end"/>
    </w:r>
  </w:p>
  <w:p w:rsidR="00553A41" w:rsidRDefault="00553A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5B7" w:rsidRDefault="00B665B7">
      <w:r>
        <w:separator/>
      </w:r>
    </w:p>
  </w:footnote>
  <w:footnote w:type="continuationSeparator" w:id="0">
    <w:p w:rsidR="00B665B7" w:rsidRDefault="00B6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41" w:rsidRPr="00944965" w:rsidRDefault="00553A41">
    <w:pPr>
      <w:pStyle w:val="Encabezado"/>
      <w:rPr>
        <w:sz w:val="6"/>
      </w:rPr>
    </w:pPr>
    <w:r>
      <w:rPr>
        <w:noProof/>
        <w:lang w:val="es-BO" w:eastAsia="es-BO"/>
      </w:rPr>
      <w:drawing>
        <wp:anchor distT="0" distB="0" distL="114300" distR="114300" simplePos="0" relativeHeight="251667456" behindDoc="1" locked="0" layoutInCell="1" allowOverlap="1" wp14:anchorId="71194A1C" wp14:editId="723CF607">
          <wp:simplePos x="0" y="0"/>
          <wp:positionH relativeFrom="page">
            <wp:align>right</wp:align>
          </wp:positionH>
          <wp:positionV relativeFrom="paragraph">
            <wp:posOffset>-447675</wp:posOffset>
          </wp:positionV>
          <wp:extent cx="7772400" cy="1117815"/>
          <wp:effectExtent l="0" t="0" r="0" b="6350"/>
          <wp:wrapTight wrapText="bothSides">
            <wp:wrapPolygon edited="0">
              <wp:start x="0" y="0"/>
              <wp:lineTo x="0" y="21355"/>
              <wp:lineTo x="21547" y="21355"/>
              <wp:lineTo x="21547" y="0"/>
              <wp:lineTo x="0" y="0"/>
            </wp:wrapPolygon>
          </wp:wrapTight>
          <wp:docPr id="22" name="Imagen 2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41" w:rsidRDefault="00553A41">
    <w:pPr>
      <w:pStyle w:val="Encabezado"/>
    </w:pPr>
    <w:r>
      <w:rPr>
        <w:noProof/>
        <w:lang w:val="es-BO" w:eastAsia="es-BO"/>
      </w:rPr>
      <w:drawing>
        <wp:anchor distT="0" distB="0" distL="114300" distR="114300" simplePos="0" relativeHeight="251665408" behindDoc="1" locked="0" layoutInCell="1" allowOverlap="1" wp14:anchorId="572A95D0" wp14:editId="17C23265">
          <wp:simplePos x="0" y="0"/>
          <wp:positionH relativeFrom="page">
            <wp:align>right</wp:align>
          </wp:positionH>
          <wp:positionV relativeFrom="paragraph">
            <wp:posOffset>-448310</wp:posOffset>
          </wp:positionV>
          <wp:extent cx="7772400" cy="1117815"/>
          <wp:effectExtent l="0" t="0" r="0" b="6350"/>
          <wp:wrapTight wrapText="bothSides">
            <wp:wrapPolygon edited="0">
              <wp:start x="0" y="0"/>
              <wp:lineTo x="0" y="21355"/>
              <wp:lineTo x="21547" y="21355"/>
              <wp:lineTo x="21547" y="0"/>
              <wp:lineTo x="0" y="0"/>
            </wp:wrapPolygon>
          </wp:wrapTight>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41" w:rsidRPr="00C7315F" w:rsidRDefault="00553A41" w:rsidP="00C7315F">
    <w:pPr>
      <w:pStyle w:val="Encabezado"/>
    </w:pPr>
    <w:r>
      <w:rPr>
        <w:noProof/>
        <w:lang w:val="es-BO" w:eastAsia="es-BO"/>
      </w:rPr>
      <w:drawing>
        <wp:anchor distT="0" distB="0" distL="114300" distR="114300" simplePos="0" relativeHeight="251669504" behindDoc="1" locked="0" layoutInCell="1" allowOverlap="1" wp14:anchorId="48A53EE2" wp14:editId="066A45E3">
          <wp:simplePos x="0" y="0"/>
          <wp:positionH relativeFrom="page">
            <wp:align>right</wp:align>
          </wp:positionH>
          <wp:positionV relativeFrom="paragraph">
            <wp:posOffset>-449126</wp:posOffset>
          </wp:positionV>
          <wp:extent cx="7772400" cy="1117815"/>
          <wp:effectExtent l="0" t="0" r="0" b="6350"/>
          <wp:wrapTight wrapText="bothSides">
            <wp:wrapPolygon edited="0">
              <wp:start x="0" y="0"/>
              <wp:lineTo x="0" y="21355"/>
              <wp:lineTo x="21547" y="21355"/>
              <wp:lineTo x="21547" y="0"/>
              <wp:lineTo x="0" y="0"/>
            </wp:wrapPolygon>
          </wp:wrapTight>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793C99"/>
    <w:multiLevelType w:val="hybridMultilevel"/>
    <w:tmpl w:val="68E216FE"/>
    <w:lvl w:ilvl="0" w:tplc="72E08DB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A107DAD"/>
    <w:multiLevelType w:val="hybridMultilevel"/>
    <w:tmpl w:val="2F2AE004"/>
    <w:lvl w:ilvl="0" w:tplc="9706608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3A816BE"/>
    <w:multiLevelType w:val="hybridMultilevel"/>
    <w:tmpl w:val="41E2F1A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20305D"/>
    <w:multiLevelType w:val="multilevel"/>
    <w:tmpl w:val="1750D608"/>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bullet"/>
      <w:lvlText w:val="o"/>
      <w:lvlJc w:val="left"/>
      <w:pPr>
        <w:tabs>
          <w:tab w:val="num" w:pos="1647"/>
        </w:tabs>
        <w:ind w:left="1647" w:hanging="360"/>
      </w:pPr>
      <w:rPr>
        <w:rFonts w:ascii="Courier New" w:hAnsi="Courier New" w:cs="Times New Roman"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cs="Times New Roman"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cs="Times New Roman"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9" w15:restartNumberingAfterBreak="0">
    <w:nsid w:val="36F877F1"/>
    <w:multiLevelType w:val="multilevel"/>
    <w:tmpl w:val="43A44D8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39CA484A"/>
    <w:multiLevelType w:val="hybridMultilevel"/>
    <w:tmpl w:val="026408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6D1156B"/>
    <w:multiLevelType w:val="multilevel"/>
    <w:tmpl w:val="C47E89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0756170"/>
    <w:multiLevelType w:val="hybridMultilevel"/>
    <w:tmpl w:val="54768AFC"/>
    <w:lvl w:ilvl="0" w:tplc="5532C21E">
      <w:start w:val="1"/>
      <w:numFmt w:val="decimal"/>
      <w:lvlText w:val="2.%1"/>
      <w:lvlJc w:val="left"/>
      <w:pPr>
        <w:ind w:left="720" w:hanging="360"/>
      </w:pPr>
      <w:rPr>
        <w:rFonts w:hint="default"/>
        <w:b/>
        <w:bCs/>
      </w:rPr>
    </w:lvl>
    <w:lvl w:ilvl="1" w:tplc="400A0019" w:tentative="1">
      <w:start w:val="1"/>
      <w:numFmt w:val="lowerLetter"/>
      <w:lvlText w:val="%2."/>
      <w:lvlJc w:val="left"/>
      <w:pPr>
        <w:ind w:left="-711" w:hanging="360"/>
      </w:pPr>
    </w:lvl>
    <w:lvl w:ilvl="2" w:tplc="400A001B" w:tentative="1">
      <w:start w:val="1"/>
      <w:numFmt w:val="lowerRoman"/>
      <w:lvlText w:val="%3."/>
      <w:lvlJc w:val="right"/>
      <w:pPr>
        <w:ind w:left="9" w:hanging="180"/>
      </w:pPr>
    </w:lvl>
    <w:lvl w:ilvl="3" w:tplc="400A000F" w:tentative="1">
      <w:start w:val="1"/>
      <w:numFmt w:val="decimal"/>
      <w:lvlText w:val="%4."/>
      <w:lvlJc w:val="left"/>
      <w:pPr>
        <w:ind w:left="729" w:hanging="360"/>
      </w:pPr>
    </w:lvl>
    <w:lvl w:ilvl="4" w:tplc="400A0019" w:tentative="1">
      <w:start w:val="1"/>
      <w:numFmt w:val="lowerLetter"/>
      <w:lvlText w:val="%5."/>
      <w:lvlJc w:val="left"/>
      <w:pPr>
        <w:ind w:left="1449" w:hanging="360"/>
      </w:pPr>
    </w:lvl>
    <w:lvl w:ilvl="5" w:tplc="400A001B" w:tentative="1">
      <w:start w:val="1"/>
      <w:numFmt w:val="lowerRoman"/>
      <w:lvlText w:val="%6."/>
      <w:lvlJc w:val="right"/>
      <w:pPr>
        <w:ind w:left="2169" w:hanging="180"/>
      </w:pPr>
    </w:lvl>
    <w:lvl w:ilvl="6" w:tplc="400A000F" w:tentative="1">
      <w:start w:val="1"/>
      <w:numFmt w:val="decimal"/>
      <w:lvlText w:val="%7."/>
      <w:lvlJc w:val="left"/>
      <w:pPr>
        <w:ind w:left="2889" w:hanging="360"/>
      </w:pPr>
    </w:lvl>
    <w:lvl w:ilvl="7" w:tplc="400A0019" w:tentative="1">
      <w:start w:val="1"/>
      <w:numFmt w:val="lowerLetter"/>
      <w:lvlText w:val="%8."/>
      <w:lvlJc w:val="left"/>
      <w:pPr>
        <w:ind w:left="3609" w:hanging="360"/>
      </w:pPr>
    </w:lvl>
    <w:lvl w:ilvl="8" w:tplc="400A001B" w:tentative="1">
      <w:start w:val="1"/>
      <w:numFmt w:val="lowerRoman"/>
      <w:lvlText w:val="%9."/>
      <w:lvlJc w:val="right"/>
      <w:pPr>
        <w:ind w:left="4329" w:hanging="180"/>
      </w:pPr>
    </w:lvl>
  </w:abstractNum>
  <w:abstractNum w:abstractNumId="49" w15:restartNumberingAfterBreak="0">
    <w:nsid w:val="51A4519A"/>
    <w:multiLevelType w:val="hybridMultilevel"/>
    <w:tmpl w:val="43C42248"/>
    <w:lvl w:ilvl="0" w:tplc="B184A5F8">
      <w:start w:val="1"/>
      <w:numFmt w:val="upperRoman"/>
      <w:lvlText w:val="%1."/>
      <w:lvlJc w:val="right"/>
      <w:pPr>
        <w:ind w:left="0" w:hanging="360"/>
      </w:pPr>
      <w:rPr>
        <w:rFonts w:hint="default"/>
        <w:b/>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0" w15:restartNumberingAfterBreak="0">
    <w:nsid w:val="553A4825"/>
    <w:multiLevelType w:val="hybridMultilevel"/>
    <w:tmpl w:val="052CA57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7"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94E35FE"/>
    <w:multiLevelType w:val="hybridMultilevel"/>
    <w:tmpl w:val="31389A72"/>
    <w:lvl w:ilvl="0" w:tplc="74E050BE">
      <w:start w:val="1"/>
      <w:numFmt w:val="bullet"/>
      <w:lvlText w:val=""/>
      <w:lvlJc w:val="left"/>
      <w:pPr>
        <w:ind w:left="720" w:hanging="360"/>
      </w:pPr>
      <w:rPr>
        <w:rFonts w:ascii="Wingdings" w:hAnsi="Wingding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70F65055"/>
    <w:multiLevelType w:val="hybridMultilevel"/>
    <w:tmpl w:val="2834D9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15:restartNumberingAfterBreak="0">
    <w:nsid w:val="757303B5"/>
    <w:multiLevelType w:val="multilevel"/>
    <w:tmpl w:val="A91AD78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8"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9"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7CE5F37"/>
    <w:multiLevelType w:val="multilevel"/>
    <w:tmpl w:val="1A2EB4C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1" w15:restartNumberingAfterBreak="0">
    <w:nsid w:val="79C36E77"/>
    <w:multiLevelType w:val="multilevel"/>
    <w:tmpl w:val="639025B8"/>
    <w:lvl w:ilvl="0">
      <w:start w:val="1"/>
      <w:numFmt w:val="decimal"/>
      <w:lvlText w:val="%1."/>
      <w:lvlJc w:val="left"/>
      <w:pPr>
        <w:ind w:left="360" w:hanging="360"/>
      </w:pPr>
      <w:rPr>
        <w:b/>
      </w:rPr>
    </w:lvl>
    <w:lvl w:ilvl="1">
      <w:start w:val="1"/>
      <w:numFmt w:val="decimal"/>
      <w:isLgl/>
      <w:lvlText w:val="%1.%2"/>
      <w:lvlJc w:val="left"/>
      <w:pPr>
        <w:ind w:left="569" w:hanging="360"/>
      </w:pPr>
      <w:rPr>
        <w:b/>
      </w:rPr>
    </w:lvl>
    <w:lvl w:ilvl="2">
      <w:start w:val="1"/>
      <w:numFmt w:val="decimal"/>
      <w:isLgl/>
      <w:lvlText w:val="%1.%2.%3"/>
      <w:lvlJc w:val="left"/>
      <w:pPr>
        <w:ind w:left="778" w:hanging="360"/>
      </w:pPr>
      <w:rPr>
        <w:b/>
      </w:rPr>
    </w:lvl>
    <w:lvl w:ilvl="3">
      <w:start w:val="1"/>
      <w:numFmt w:val="decimal"/>
      <w:isLgl/>
      <w:lvlText w:val="%1.%2.%3.%4"/>
      <w:lvlJc w:val="left"/>
      <w:pPr>
        <w:ind w:left="1347" w:hanging="720"/>
      </w:pPr>
      <w:rPr>
        <w:b/>
      </w:rPr>
    </w:lvl>
    <w:lvl w:ilvl="4">
      <w:start w:val="1"/>
      <w:numFmt w:val="decimal"/>
      <w:isLgl/>
      <w:lvlText w:val="%1.%2.%3.%4.%5"/>
      <w:lvlJc w:val="left"/>
      <w:pPr>
        <w:ind w:left="1556" w:hanging="720"/>
      </w:pPr>
      <w:rPr>
        <w:b/>
      </w:rPr>
    </w:lvl>
    <w:lvl w:ilvl="5">
      <w:start w:val="1"/>
      <w:numFmt w:val="decimal"/>
      <w:isLgl/>
      <w:lvlText w:val="%1.%2.%3.%4.%5.%6"/>
      <w:lvlJc w:val="left"/>
      <w:pPr>
        <w:ind w:left="2125" w:hanging="1080"/>
      </w:pPr>
      <w:rPr>
        <w:b/>
      </w:rPr>
    </w:lvl>
    <w:lvl w:ilvl="6">
      <w:start w:val="1"/>
      <w:numFmt w:val="decimal"/>
      <w:isLgl/>
      <w:lvlText w:val="%1.%2.%3.%4.%5.%6.%7"/>
      <w:lvlJc w:val="left"/>
      <w:pPr>
        <w:ind w:left="2334" w:hanging="1080"/>
      </w:pPr>
      <w:rPr>
        <w:b/>
      </w:rPr>
    </w:lvl>
    <w:lvl w:ilvl="7">
      <w:start w:val="1"/>
      <w:numFmt w:val="decimal"/>
      <w:isLgl/>
      <w:lvlText w:val="%1.%2.%3.%4.%5.%6.%7.%8"/>
      <w:lvlJc w:val="left"/>
      <w:pPr>
        <w:ind w:left="2543" w:hanging="1080"/>
      </w:pPr>
      <w:rPr>
        <w:b/>
      </w:rPr>
    </w:lvl>
    <w:lvl w:ilvl="8">
      <w:start w:val="1"/>
      <w:numFmt w:val="decimal"/>
      <w:isLgl/>
      <w:lvlText w:val="%1.%2.%3.%4.%5.%6.%7.%8.%9"/>
      <w:lvlJc w:val="left"/>
      <w:pPr>
        <w:ind w:left="3112" w:hanging="1440"/>
      </w:pPr>
      <w:rPr>
        <w:b/>
      </w:rPr>
    </w:lvl>
  </w:abstractNum>
  <w:num w:numId="1">
    <w:abstractNumId w:val="16"/>
  </w:num>
  <w:num w:numId="2">
    <w:abstractNumId w:val="37"/>
  </w:num>
  <w:num w:numId="3">
    <w:abstractNumId w:val="54"/>
  </w:num>
  <w:num w:numId="4">
    <w:abstractNumId w:val="51"/>
  </w:num>
  <w:num w:numId="5">
    <w:abstractNumId w:val="15"/>
  </w:num>
  <w:num w:numId="6">
    <w:abstractNumId w:val="47"/>
  </w:num>
  <w:num w:numId="7">
    <w:abstractNumId w:val="10"/>
  </w:num>
  <w:num w:numId="8">
    <w:abstractNumId w:val="8"/>
  </w:num>
  <w:num w:numId="9">
    <w:abstractNumId w:val="7"/>
  </w:num>
  <w:num w:numId="10">
    <w:abstractNumId w:val="36"/>
  </w:num>
  <w:num w:numId="11">
    <w:abstractNumId w:val="26"/>
  </w:num>
  <w:num w:numId="12">
    <w:abstractNumId w:val="33"/>
  </w:num>
  <w:num w:numId="13">
    <w:abstractNumId w:val="25"/>
  </w:num>
  <w:num w:numId="14">
    <w:abstractNumId w:val="13"/>
  </w:num>
  <w:num w:numId="15">
    <w:abstractNumId w:val="63"/>
  </w:num>
  <w:num w:numId="16">
    <w:abstractNumId w:val="9"/>
  </w:num>
  <w:num w:numId="17">
    <w:abstractNumId w:val="21"/>
  </w:num>
  <w:num w:numId="18">
    <w:abstractNumId w:val="31"/>
  </w:num>
  <w:num w:numId="19">
    <w:abstractNumId w:val="42"/>
  </w:num>
  <w:num w:numId="20">
    <w:abstractNumId w:val="61"/>
  </w:num>
  <w:num w:numId="21">
    <w:abstractNumId w:val="11"/>
  </w:num>
  <w:num w:numId="22">
    <w:abstractNumId w:val="53"/>
  </w:num>
  <w:num w:numId="23">
    <w:abstractNumId w:val="2"/>
  </w:num>
  <w:num w:numId="24">
    <w:abstractNumId w:val="45"/>
  </w:num>
  <w:num w:numId="25">
    <w:abstractNumId w:val="18"/>
  </w:num>
  <w:num w:numId="26">
    <w:abstractNumId w:val="59"/>
  </w:num>
  <w:num w:numId="27">
    <w:abstractNumId w:val="66"/>
  </w:num>
  <w:num w:numId="28">
    <w:abstractNumId w:val="56"/>
  </w:num>
  <w:num w:numId="29">
    <w:abstractNumId w:val="23"/>
  </w:num>
  <w:num w:numId="30">
    <w:abstractNumId w:val="43"/>
  </w:num>
  <w:num w:numId="31">
    <w:abstractNumId w:val="3"/>
  </w:num>
  <w:num w:numId="32">
    <w:abstractNumId w:val="6"/>
  </w:num>
  <w:num w:numId="33">
    <w:abstractNumId w:val="68"/>
  </w:num>
  <w:num w:numId="34">
    <w:abstractNumId w:val="5"/>
  </w:num>
  <w:num w:numId="35">
    <w:abstractNumId w:val="20"/>
  </w:num>
  <w:num w:numId="36">
    <w:abstractNumId w:val="32"/>
  </w:num>
  <w:num w:numId="37">
    <w:abstractNumId w:val="35"/>
  </w:num>
  <w:num w:numId="38">
    <w:abstractNumId w:val="19"/>
  </w:num>
  <w:num w:numId="39">
    <w:abstractNumId w:val="69"/>
  </w:num>
  <w:num w:numId="40">
    <w:abstractNumId w:val="65"/>
  </w:num>
  <w:num w:numId="41">
    <w:abstractNumId w:val="41"/>
  </w:num>
  <w:num w:numId="42">
    <w:abstractNumId w:val="12"/>
  </w:num>
  <w:num w:numId="43">
    <w:abstractNumId w:val="62"/>
  </w:num>
  <w:num w:numId="44">
    <w:abstractNumId w:val="57"/>
  </w:num>
  <w:num w:numId="45">
    <w:abstractNumId w:val="34"/>
  </w:num>
  <w:num w:numId="46">
    <w:abstractNumId w:val="14"/>
  </w:num>
  <w:num w:numId="47">
    <w:abstractNumId w:val="58"/>
  </w:num>
  <w:num w:numId="48">
    <w:abstractNumId w:val="29"/>
  </w:num>
  <w:num w:numId="49">
    <w:abstractNumId w:val="52"/>
  </w:num>
  <w:num w:numId="50">
    <w:abstractNumId w:val="55"/>
  </w:num>
  <w:num w:numId="51">
    <w:abstractNumId w:val="46"/>
  </w:num>
  <w:num w:numId="52">
    <w:abstractNumId w:val="38"/>
  </w:num>
  <w:num w:numId="53">
    <w:abstractNumId w:val="27"/>
  </w:num>
  <w:num w:numId="54">
    <w:abstractNumId w:val="30"/>
  </w:num>
  <w:num w:numId="55">
    <w:abstractNumId w:val="50"/>
  </w:num>
  <w:num w:numId="56">
    <w:abstractNumId w:val="48"/>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17"/>
  </w:num>
  <w:num w:numId="60">
    <w:abstractNumId w:val="28"/>
  </w:num>
  <w:num w:numId="61">
    <w:abstractNumId w:val="67"/>
  </w:num>
  <w:num w:numId="62">
    <w:abstractNumId w:val="24"/>
  </w:num>
  <w:num w:numId="63">
    <w:abstractNumId w:val="70"/>
  </w:num>
  <w:num w:numId="64">
    <w:abstractNumId w:val="44"/>
  </w:num>
  <w:num w:numId="65">
    <w:abstractNumId w:val="39"/>
  </w:num>
  <w:num w:numId="66">
    <w:abstractNumId w:val="60"/>
  </w:num>
  <w:num w:numId="67">
    <w:abstractNumId w:val="4"/>
  </w:num>
  <w:num w:numId="68">
    <w:abstractNumId w:val="64"/>
  </w:num>
  <w:num w:numId="69">
    <w:abstractNumId w:val="40"/>
  </w:num>
  <w:num w:numId="70">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315"/>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3C72"/>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68F"/>
    <w:rsid w:val="000D7787"/>
    <w:rsid w:val="000D7971"/>
    <w:rsid w:val="000D7C76"/>
    <w:rsid w:val="000D7EAB"/>
    <w:rsid w:val="000D7FB2"/>
    <w:rsid w:val="000E03D5"/>
    <w:rsid w:val="000E09F7"/>
    <w:rsid w:val="000E113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3A"/>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A66"/>
    <w:rsid w:val="00167911"/>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527"/>
    <w:rsid w:val="001B5A4C"/>
    <w:rsid w:val="001B66CE"/>
    <w:rsid w:val="001B6AAB"/>
    <w:rsid w:val="001B6B7B"/>
    <w:rsid w:val="001C0A95"/>
    <w:rsid w:val="001C1BE3"/>
    <w:rsid w:val="001C2CFA"/>
    <w:rsid w:val="001C3239"/>
    <w:rsid w:val="001C3E42"/>
    <w:rsid w:val="001C3F80"/>
    <w:rsid w:val="001C4468"/>
    <w:rsid w:val="001C46B2"/>
    <w:rsid w:val="001C53DF"/>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25F"/>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262"/>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998"/>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75B"/>
    <w:rsid w:val="002B7E9E"/>
    <w:rsid w:val="002C088B"/>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1E7A"/>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8D4"/>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55B"/>
    <w:rsid w:val="00320841"/>
    <w:rsid w:val="00320A01"/>
    <w:rsid w:val="00320E33"/>
    <w:rsid w:val="00320EBA"/>
    <w:rsid w:val="003210B8"/>
    <w:rsid w:val="0032182A"/>
    <w:rsid w:val="00321867"/>
    <w:rsid w:val="003219E6"/>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37943"/>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29C0"/>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272"/>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69B"/>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2BCE"/>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3D49"/>
    <w:rsid w:val="00404A46"/>
    <w:rsid w:val="00404A75"/>
    <w:rsid w:val="004053E6"/>
    <w:rsid w:val="0041106C"/>
    <w:rsid w:val="00411670"/>
    <w:rsid w:val="00411AA4"/>
    <w:rsid w:val="00411BE2"/>
    <w:rsid w:val="00411D0D"/>
    <w:rsid w:val="00411F94"/>
    <w:rsid w:val="004127BC"/>
    <w:rsid w:val="00412CD6"/>
    <w:rsid w:val="004136A9"/>
    <w:rsid w:val="004136B8"/>
    <w:rsid w:val="0041396C"/>
    <w:rsid w:val="0041412E"/>
    <w:rsid w:val="004154C9"/>
    <w:rsid w:val="00415DF1"/>
    <w:rsid w:val="004160E9"/>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490B"/>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21"/>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AC3"/>
    <w:rsid w:val="00470FBC"/>
    <w:rsid w:val="00470FF1"/>
    <w:rsid w:val="00471A51"/>
    <w:rsid w:val="00471CE6"/>
    <w:rsid w:val="00472414"/>
    <w:rsid w:val="00472C6C"/>
    <w:rsid w:val="0047347C"/>
    <w:rsid w:val="004739C7"/>
    <w:rsid w:val="00473A73"/>
    <w:rsid w:val="00473E69"/>
    <w:rsid w:val="0047555A"/>
    <w:rsid w:val="004757D0"/>
    <w:rsid w:val="004773C6"/>
    <w:rsid w:val="00477924"/>
    <w:rsid w:val="0047797A"/>
    <w:rsid w:val="00477DB8"/>
    <w:rsid w:val="004802F8"/>
    <w:rsid w:val="0048137E"/>
    <w:rsid w:val="004814E9"/>
    <w:rsid w:val="0048174A"/>
    <w:rsid w:val="0048285E"/>
    <w:rsid w:val="00482A6F"/>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2DCC"/>
    <w:rsid w:val="00503C4C"/>
    <w:rsid w:val="0050478F"/>
    <w:rsid w:val="005050AC"/>
    <w:rsid w:val="005056C0"/>
    <w:rsid w:val="005058CF"/>
    <w:rsid w:val="005059F9"/>
    <w:rsid w:val="00505F9A"/>
    <w:rsid w:val="005062D1"/>
    <w:rsid w:val="00506338"/>
    <w:rsid w:val="00506E02"/>
    <w:rsid w:val="00507B4F"/>
    <w:rsid w:val="00507C36"/>
    <w:rsid w:val="005113EF"/>
    <w:rsid w:val="0051192C"/>
    <w:rsid w:val="005123F8"/>
    <w:rsid w:val="00512609"/>
    <w:rsid w:val="00513E67"/>
    <w:rsid w:val="00514382"/>
    <w:rsid w:val="00514428"/>
    <w:rsid w:val="00515006"/>
    <w:rsid w:val="0051597B"/>
    <w:rsid w:val="00516563"/>
    <w:rsid w:val="00516C2C"/>
    <w:rsid w:val="00517194"/>
    <w:rsid w:val="00517DC6"/>
    <w:rsid w:val="00517F82"/>
    <w:rsid w:val="00520003"/>
    <w:rsid w:val="005200DD"/>
    <w:rsid w:val="00520F4D"/>
    <w:rsid w:val="005210F2"/>
    <w:rsid w:val="00521169"/>
    <w:rsid w:val="00521E7C"/>
    <w:rsid w:val="00522850"/>
    <w:rsid w:val="00522AB3"/>
    <w:rsid w:val="00523232"/>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A4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47A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124"/>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24D0"/>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06A"/>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5F7F6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DAE"/>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2EBF"/>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683"/>
    <w:rsid w:val="00713A47"/>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336"/>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6E8D"/>
    <w:rsid w:val="007B75FB"/>
    <w:rsid w:val="007B7823"/>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8A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4E37"/>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36B1F"/>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58B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6E"/>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56F8"/>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0C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46D"/>
    <w:rsid w:val="0097244A"/>
    <w:rsid w:val="009727F5"/>
    <w:rsid w:val="00973077"/>
    <w:rsid w:val="00973758"/>
    <w:rsid w:val="00973DD2"/>
    <w:rsid w:val="009741B9"/>
    <w:rsid w:val="00974609"/>
    <w:rsid w:val="00975A21"/>
    <w:rsid w:val="00976143"/>
    <w:rsid w:val="00976265"/>
    <w:rsid w:val="00976610"/>
    <w:rsid w:val="009769BC"/>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46A"/>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8F2"/>
    <w:rsid w:val="00A43992"/>
    <w:rsid w:val="00A43BE3"/>
    <w:rsid w:val="00A44185"/>
    <w:rsid w:val="00A44F7F"/>
    <w:rsid w:val="00A45448"/>
    <w:rsid w:val="00A4639D"/>
    <w:rsid w:val="00A46737"/>
    <w:rsid w:val="00A46D0A"/>
    <w:rsid w:val="00A47099"/>
    <w:rsid w:val="00A50048"/>
    <w:rsid w:val="00A5071E"/>
    <w:rsid w:val="00A51773"/>
    <w:rsid w:val="00A51E64"/>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CE0"/>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17A58"/>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5B7"/>
    <w:rsid w:val="00B66823"/>
    <w:rsid w:val="00B6707C"/>
    <w:rsid w:val="00B6727A"/>
    <w:rsid w:val="00B70790"/>
    <w:rsid w:val="00B7096E"/>
    <w:rsid w:val="00B716F5"/>
    <w:rsid w:val="00B71D34"/>
    <w:rsid w:val="00B72DC6"/>
    <w:rsid w:val="00B7372A"/>
    <w:rsid w:val="00B737A9"/>
    <w:rsid w:val="00B75180"/>
    <w:rsid w:val="00B75ED5"/>
    <w:rsid w:val="00B7621E"/>
    <w:rsid w:val="00B76298"/>
    <w:rsid w:val="00B76399"/>
    <w:rsid w:val="00B76435"/>
    <w:rsid w:val="00B767A7"/>
    <w:rsid w:val="00B800D6"/>
    <w:rsid w:val="00B80223"/>
    <w:rsid w:val="00B80439"/>
    <w:rsid w:val="00B804AD"/>
    <w:rsid w:val="00B80F84"/>
    <w:rsid w:val="00B80F90"/>
    <w:rsid w:val="00B82923"/>
    <w:rsid w:val="00B832F1"/>
    <w:rsid w:val="00B83DF0"/>
    <w:rsid w:val="00B8401B"/>
    <w:rsid w:val="00B84531"/>
    <w:rsid w:val="00B84D58"/>
    <w:rsid w:val="00B854FA"/>
    <w:rsid w:val="00B85AFC"/>
    <w:rsid w:val="00B85B86"/>
    <w:rsid w:val="00B85DD6"/>
    <w:rsid w:val="00B86D68"/>
    <w:rsid w:val="00B87510"/>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12A"/>
    <w:rsid w:val="00C3057F"/>
    <w:rsid w:val="00C305A7"/>
    <w:rsid w:val="00C307B0"/>
    <w:rsid w:val="00C308F0"/>
    <w:rsid w:val="00C3111E"/>
    <w:rsid w:val="00C31476"/>
    <w:rsid w:val="00C3247B"/>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5CFB"/>
    <w:rsid w:val="00C46189"/>
    <w:rsid w:val="00C463C8"/>
    <w:rsid w:val="00C47B92"/>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5BE1"/>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AE"/>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9B0"/>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1E76"/>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3B58"/>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BDE"/>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A7F8B"/>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935"/>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5FC4"/>
    <w:rsid w:val="00E46431"/>
    <w:rsid w:val="00E46F32"/>
    <w:rsid w:val="00E47033"/>
    <w:rsid w:val="00E471B3"/>
    <w:rsid w:val="00E477AF"/>
    <w:rsid w:val="00E477E7"/>
    <w:rsid w:val="00E47DC3"/>
    <w:rsid w:val="00E51A65"/>
    <w:rsid w:val="00E52423"/>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078D"/>
    <w:rsid w:val="00E81B1C"/>
    <w:rsid w:val="00E822D8"/>
    <w:rsid w:val="00E8277D"/>
    <w:rsid w:val="00E8325A"/>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BBC"/>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27B5"/>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529"/>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6B6"/>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02D9"/>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1B"/>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0B4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paragraph" w:customStyle="1" w:styleId="xl29">
    <w:name w:val="xl29"/>
    <w:basedOn w:val="Normal"/>
    <w:rsid w:val="0004131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75942551">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68252812">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25842402">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365713477">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huaras@bcb.gob.b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chacon@bcb.gob.bo" TargetMode="External"/><Relationship Id="rId17" Type="http://schemas.openxmlformats.org/officeDocument/2006/relationships/hyperlink" Target="https://bcbbolivia.webex.com/bcbbolivia/onstage/g.php?MTID=e6869066e7fe52f40e6a714873ba06676" TargetMode="External"/><Relationship Id="rId2" Type="http://schemas.openxmlformats.org/officeDocument/2006/relationships/numbering" Target="numbering.xml"/><Relationship Id="rId16" Type="http://schemas.openxmlformats.org/officeDocument/2006/relationships/hyperlink" Target="https://bcbbolivia.webex.com/bcbbolivia/onstage/g.php?MTID=e134250095b710e766bb3dc0329983d5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huaras@bcb.gob.b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rchacon@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44464-2B79-4B72-9FB5-1FFD618C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64</Pages>
  <Words>20932</Words>
  <Characters>115131</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Chacon Rodriguez Marcelo</cp:lastModifiedBy>
  <cp:revision>14</cp:revision>
  <cp:lastPrinted>2023-08-18T18:15:00Z</cp:lastPrinted>
  <dcterms:created xsi:type="dcterms:W3CDTF">2023-08-17T23:04:00Z</dcterms:created>
  <dcterms:modified xsi:type="dcterms:W3CDTF">2023-08-18T21:33:00Z</dcterms:modified>
</cp:coreProperties>
</file>