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Default="008146F5" w:rsidP="008146F5">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B53EC4F" w14:textId="77777777" w:rsidR="008146F5" w:rsidRPr="00205459" w:rsidRDefault="008146F5" w:rsidP="008146F5">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Pr="009A4F34" w:rsidRDefault="008146F5" w:rsidP="008146F5">
      <w:pPr>
        <w:pStyle w:val="Textoindependiente"/>
        <w:spacing w:after="0"/>
        <w:jc w:val="center"/>
        <w:rPr>
          <w:rFonts w:ascii="Arial" w:hAnsi="Arial" w:cs="Arial"/>
          <w:b/>
          <w:bCs/>
          <w:sz w:val="40"/>
          <w:szCs w:val="24"/>
          <w:lang w:val="es-ES" w:eastAsia="es-ES"/>
        </w:rPr>
      </w:pPr>
    </w:p>
    <w:p w14:paraId="2E74A679" w14:textId="77777777" w:rsidR="008146F5" w:rsidRPr="009A4F34" w:rsidRDefault="008146F5" w:rsidP="008146F5">
      <w:pPr>
        <w:pStyle w:val="Textoindependiente"/>
        <w:spacing w:after="0"/>
        <w:jc w:val="center"/>
        <w:rPr>
          <w:rFonts w:ascii="Arial" w:hAnsi="Arial" w:cs="Arial"/>
          <w:b/>
          <w:bCs/>
          <w:sz w:val="40"/>
          <w:szCs w:val="24"/>
          <w:lang w:val="es-ES" w:eastAsia="es-ES"/>
        </w:rPr>
      </w:pPr>
      <w:r w:rsidRPr="009A4F34">
        <w:rPr>
          <w:rFonts w:ascii="Arial" w:hAnsi="Arial" w:cs="Arial"/>
          <w:b/>
          <w:bCs/>
          <w:sz w:val="40"/>
          <w:szCs w:val="24"/>
          <w:lang w:val="es-ES" w:eastAsia="es-ES"/>
        </w:rPr>
        <w:t>SOLICITUD DE PROPUESTAS</w:t>
      </w:r>
    </w:p>
    <w:p w14:paraId="4C233617" w14:textId="77777777" w:rsidR="008146F5" w:rsidRPr="009A4F34"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9A4F34" w:rsidRDefault="008146F5" w:rsidP="008146F5">
      <w:pPr>
        <w:pStyle w:val="Head1"/>
        <w:suppressAutoHyphens w:val="0"/>
        <w:spacing w:after="0"/>
        <w:rPr>
          <w:rFonts w:ascii="Arial" w:hAnsi="Arial" w:cs="Arial"/>
          <w:bCs/>
          <w:szCs w:val="24"/>
          <w:lang w:val="es-ES" w:eastAsia="es-ES"/>
        </w:rPr>
      </w:pPr>
    </w:p>
    <w:p w14:paraId="30C49EFE" w14:textId="2A115298" w:rsidR="008146F5" w:rsidRPr="009A4F34" w:rsidRDefault="008146F5" w:rsidP="008146F5">
      <w:pPr>
        <w:jc w:val="center"/>
        <w:rPr>
          <w:rFonts w:ascii="Arial" w:hAnsi="Arial" w:cs="Arial"/>
          <w:b/>
          <w:bCs/>
          <w:sz w:val="28"/>
          <w:lang w:val="pt-BR"/>
        </w:rPr>
      </w:pPr>
      <w:r w:rsidRPr="009A4F34">
        <w:rPr>
          <w:rFonts w:ascii="Arial" w:hAnsi="Arial" w:cs="Arial"/>
          <w:b/>
          <w:bCs/>
          <w:sz w:val="28"/>
          <w:lang w:val="pt-BR"/>
        </w:rPr>
        <w:t>Có</w:t>
      </w:r>
      <w:r w:rsidR="00BE28A7">
        <w:rPr>
          <w:rFonts w:ascii="Arial" w:hAnsi="Arial" w:cs="Arial"/>
          <w:b/>
          <w:bCs/>
          <w:sz w:val="28"/>
          <w:lang w:val="pt-BR"/>
        </w:rPr>
        <w:t>digo BCB: ANPE - P N° 067/2022-2</w:t>
      </w:r>
      <w:r w:rsidRPr="009A4F34">
        <w:rPr>
          <w:rFonts w:ascii="Arial" w:hAnsi="Arial" w:cs="Arial"/>
          <w:b/>
          <w:bCs/>
          <w:sz w:val="28"/>
          <w:lang w:val="pt-BR"/>
        </w:rPr>
        <w:t>C</w:t>
      </w:r>
    </w:p>
    <w:p w14:paraId="0214470D" w14:textId="77777777" w:rsidR="008146F5" w:rsidRPr="009A4F34" w:rsidRDefault="008146F5" w:rsidP="008146F5">
      <w:pPr>
        <w:jc w:val="center"/>
        <w:rPr>
          <w:rFonts w:ascii="Arial" w:hAnsi="Arial" w:cs="Arial"/>
          <w:b/>
          <w:bCs/>
          <w:sz w:val="20"/>
          <w:lang w:val="pt-BR"/>
        </w:rPr>
      </w:pPr>
    </w:p>
    <w:p w14:paraId="5EF669DB" w14:textId="3F23FA78" w:rsidR="008146F5" w:rsidRPr="009A4F34" w:rsidRDefault="00BE28A7" w:rsidP="008146F5">
      <w:pPr>
        <w:jc w:val="center"/>
        <w:rPr>
          <w:rFonts w:ascii="Arial" w:hAnsi="Arial" w:cs="Arial"/>
          <w:b/>
          <w:bCs/>
          <w:sz w:val="28"/>
        </w:rPr>
      </w:pPr>
      <w:r>
        <w:rPr>
          <w:rFonts w:ascii="Arial" w:hAnsi="Arial" w:cs="Arial"/>
          <w:b/>
          <w:bCs/>
          <w:sz w:val="28"/>
        </w:rPr>
        <w:t>SEGUNDA</w:t>
      </w:r>
      <w:r w:rsidR="008146F5" w:rsidRPr="009A4F34">
        <w:rPr>
          <w:rFonts w:ascii="Arial" w:hAnsi="Arial" w:cs="Arial"/>
          <w:b/>
          <w:bCs/>
          <w:sz w:val="28"/>
        </w:rPr>
        <w:t xml:space="preserve"> CONVOCATORIA</w:t>
      </w:r>
    </w:p>
    <w:p w14:paraId="2E47CFE0" w14:textId="77777777" w:rsidR="008146F5" w:rsidRPr="009A4F34" w:rsidRDefault="008146F5" w:rsidP="008146F5">
      <w:pPr>
        <w:jc w:val="center"/>
        <w:rPr>
          <w:rFonts w:ascii="Arial" w:hAnsi="Arial" w:cs="Arial"/>
          <w:b/>
          <w:bCs/>
          <w:lang w:val="es-MX"/>
        </w:rPr>
      </w:pPr>
    </w:p>
    <w:p w14:paraId="13FEA2A3" w14:textId="77777777" w:rsidR="008146F5" w:rsidRPr="009A4F34"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9A4F34" w:rsidRPr="009A4F34" w14:paraId="0BD0C89C" w14:textId="77777777" w:rsidTr="008146F5">
        <w:trPr>
          <w:trHeight w:val="1167"/>
          <w:jc w:val="center"/>
        </w:trPr>
        <w:tc>
          <w:tcPr>
            <w:tcW w:w="8869" w:type="dxa"/>
            <w:shd w:val="clear" w:color="auto" w:fill="E6E6E6"/>
            <w:vAlign w:val="center"/>
          </w:tcPr>
          <w:p w14:paraId="2AB20E06" w14:textId="72E8393B" w:rsidR="008146F5" w:rsidRPr="009A4F34" w:rsidRDefault="008146F5" w:rsidP="008146F5">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A4F34">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UN EQUIPO NETWORK VIDEO RECORDER PARA REEMPLAZO</w:t>
            </w:r>
          </w:p>
        </w:tc>
      </w:tr>
    </w:tbl>
    <w:p w14:paraId="63ACC6A3" w14:textId="77777777" w:rsidR="008146F5" w:rsidRPr="009A4F34" w:rsidRDefault="008146F5" w:rsidP="008146F5">
      <w:pPr>
        <w:jc w:val="center"/>
        <w:rPr>
          <w:rFonts w:ascii="Arial" w:hAnsi="Arial" w:cs="Arial"/>
          <w:b/>
          <w:bCs/>
        </w:rPr>
      </w:pPr>
    </w:p>
    <w:p w14:paraId="764D3D5E" w14:textId="77777777" w:rsidR="008146F5" w:rsidRPr="009A4F34" w:rsidRDefault="008146F5" w:rsidP="008146F5">
      <w:pPr>
        <w:jc w:val="center"/>
        <w:rPr>
          <w:rFonts w:ascii="Arial" w:hAnsi="Arial" w:cs="Arial"/>
          <w:b/>
          <w:bCs/>
        </w:rPr>
      </w:pPr>
    </w:p>
    <w:p w14:paraId="0C383D68" w14:textId="77777777" w:rsidR="008146F5" w:rsidRPr="009A4F34" w:rsidRDefault="008146F5" w:rsidP="008146F5">
      <w:pPr>
        <w:jc w:val="center"/>
        <w:rPr>
          <w:rFonts w:ascii="Arial" w:hAnsi="Arial" w:cs="Arial"/>
          <w:b/>
          <w:bCs/>
        </w:rPr>
      </w:pPr>
    </w:p>
    <w:p w14:paraId="6AFD6597" w14:textId="2F5EBA6A" w:rsidR="007C53BA" w:rsidRPr="009A4F34" w:rsidRDefault="008146F5" w:rsidP="008146F5">
      <w:pPr>
        <w:jc w:val="center"/>
        <w:rPr>
          <w:rFonts w:cs="Arial"/>
          <w:b/>
          <w:sz w:val="18"/>
          <w:szCs w:val="18"/>
          <w:lang w:val="es-BO"/>
        </w:rPr>
        <w:sectPr w:rsidR="007C53BA" w:rsidRPr="009A4F34" w:rsidSect="00A13414">
          <w:footerReference w:type="default" r:id="rId9"/>
          <w:pgSz w:w="12240" w:h="15840"/>
          <w:pgMar w:top="993" w:right="1701" w:bottom="567" w:left="1701" w:header="708" w:footer="708" w:gutter="0"/>
          <w:cols w:space="708"/>
          <w:titlePg/>
          <w:docGrid w:linePitch="360"/>
        </w:sectPr>
      </w:pPr>
      <w:r w:rsidRPr="009A4F34">
        <w:rPr>
          <w:rFonts w:ascii="Arial" w:hAnsi="Arial" w:cs="Arial"/>
          <w:b/>
          <w:bCs/>
          <w:sz w:val="24"/>
          <w:szCs w:val="28"/>
        </w:rPr>
        <w:t xml:space="preserve">La Paz, </w:t>
      </w:r>
      <w:r w:rsidR="00BE28A7">
        <w:rPr>
          <w:rFonts w:ascii="Arial" w:hAnsi="Arial" w:cs="Arial"/>
          <w:b/>
          <w:bCs/>
          <w:sz w:val="24"/>
          <w:szCs w:val="24"/>
          <w:lang w:val="es-MX"/>
        </w:rPr>
        <w:t>octubre</w:t>
      </w:r>
      <w:r w:rsidRPr="009A4F34">
        <w:rPr>
          <w:rFonts w:ascii="Arial" w:hAnsi="Arial" w:cs="Arial"/>
          <w:b/>
          <w:bCs/>
          <w:sz w:val="24"/>
          <w:szCs w:val="28"/>
        </w:rPr>
        <w:t xml:space="preserve"> de 2022</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33618">
              <w:rPr>
                <w:webHidden/>
              </w:rPr>
              <w:t>1</w:t>
            </w:r>
            <w:r w:rsidR="003D3F01">
              <w:rPr>
                <w:webHidden/>
              </w:rPr>
              <w:fldChar w:fldCharType="end"/>
            </w:r>
          </w:hyperlink>
        </w:p>
        <w:p w14:paraId="7FC60F91" w14:textId="4B1A93ED" w:rsidR="003D3F01" w:rsidRDefault="005E57E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33618">
              <w:rPr>
                <w:webHidden/>
              </w:rPr>
              <w:t>1</w:t>
            </w:r>
            <w:r w:rsidR="003D3F01">
              <w:rPr>
                <w:webHidden/>
              </w:rPr>
              <w:fldChar w:fldCharType="end"/>
            </w:r>
          </w:hyperlink>
        </w:p>
        <w:p w14:paraId="6C501826" w14:textId="6A9F17C2" w:rsidR="003D3F01" w:rsidRDefault="005E57E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33618">
              <w:rPr>
                <w:webHidden/>
              </w:rPr>
              <w:t>1</w:t>
            </w:r>
            <w:r w:rsidR="003D3F01">
              <w:rPr>
                <w:webHidden/>
              </w:rPr>
              <w:fldChar w:fldCharType="end"/>
            </w:r>
          </w:hyperlink>
        </w:p>
        <w:p w14:paraId="57BB47FD" w14:textId="08286A1E" w:rsidR="003D3F01" w:rsidRDefault="005E57E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33618">
              <w:rPr>
                <w:webHidden/>
              </w:rPr>
              <w:t>2</w:t>
            </w:r>
            <w:r w:rsidR="003D3F01">
              <w:rPr>
                <w:webHidden/>
              </w:rPr>
              <w:fldChar w:fldCharType="end"/>
            </w:r>
          </w:hyperlink>
        </w:p>
        <w:p w14:paraId="46C59B30" w14:textId="50312AA7" w:rsidR="003D3F01" w:rsidRDefault="005E57E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33618">
              <w:rPr>
                <w:webHidden/>
              </w:rPr>
              <w:t>4</w:t>
            </w:r>
            <w:r w:rsidR="003D3F01">
              <w:rPr>
                <w:webHidden/>
              </w:rPr>
              <w:fldChar w:fldCharType="end"/>
            </w:r>
          </w:hyperlink>
        </w:p>
        <w:p w14:paraId="25DF57F5" w14:textId="2FE6E517" w:rsidR="003D3F01" w:rsidRDefault="005E57E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33618">
              <w:rPr>
                <w:webHidden/>
              </w:rPr>
              <w:t>4</w:t>
            </w:r>
            <w:r w:rsidR="003D3F01">
              <w:rPr>
                <w:webHidden/>
              </w:rPr>
              <w:fldChar w:fldCharType="end"/>
            </w:r>
          </w:hyperlink>
        </w:p>
        <w:p w14:paraId="043E0B7A" w14:textId="46ABDAFA" w:rsidR="003D3F01" w:rsidRDefault="005E57E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33618">
              <w:rPr>
                <w:webHidden/>
              </w:rPr>
              <w:t>5</w:t>
            </w:r>
            <w:r w:rsidR="003D3F01">
              <w:rPr>
                <w:webHidden/>
              </w:rPr>
              <w:fldChar w:fldCharType="end"/>
            </w:r>
          </w:hyperlink>
        </w:p>
        <w:p w14:paraId="5B4B0702" w14:textId="792D080B" w:rsidR="003D3F01" w:rsidRDefault="005E57E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33618">
              <w:rPr>
                <w:webHidden/>
              </w:rPr>
              <w:t>5</w:t>
            </w:r>
            <w:r w:rsidR="003D3F01">
              <w:rPr>
                <w:webHidden/>
              </w:rPr>
              <w:fldChar w:fldCharType="end"/>
            </w:r>
          </w:hyperlink>
        </w:p>
        <w:p w14:paraId="6858C0B3" w14:textId="768A9511" w:rsidR="003D3F01" w:rsidRDefault="005E57E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33618">
              <w:rPr>
                <w:webHidden/>
              </w:rPr>
              <w:t>5</w:t>
            </w:r>
            <w:r w:rsidR="003D3F01">
              <w:rPr>
                <w:webHidden/>
              </w:rPr>
              <w:fldChar w:fldCharType="end"/>
            </w:r>
          </w:hyperlink>
        </w:p>
        <w:p w14:paraId="2FE57F3A" w14:textId="4953F6D9" w:rsidR="003D3F01" w:rsidRDefault="005E57E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33618">
              <w:rPr>
                <w:webHidden/>
              </w:rPr>
              <w:t>5</w:t>
            </w:r>
            <w:r w:rsidR="003D3F01">
              <w:rPr>
                <w:webHidden/>
              </w:rPr>
              <w:fldChar w:fldCharType="end"/>
            </w:r>
          </w:hyperlink>
        </w:p>
        <w:p w14:paraId="124E92A3" w14:textId="518CF3BB" w:rsidR="003D3F01" w:rsidRDefault="005E57E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33618">
              <w:rPr>
                <w:webHidden/>
              </w:rPr>
              <w:t>5</w:t>
            </w:r>
            <w:r w:rsidR="003D3F01">
              <w:rPr>
                <w:webHidden/>
              </w:rPr>
              <w:fldChar w:fldCharType="end"/>
            </w:r>
          </w:hyperlink>
        </w:p>
        <w:p w14:paraId="6B5C4463" w14:textId="702C14B5" w:rsidR="003D3F01" w:rsidRDefault="005E57E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33618">
              <w:rPr>
                <w:webHidden/>
              </w:rPr>
              <w:t>6</w:t>
            </w:r>
            <w:r w:rsidR="003D3F01">
              <w:rPr>
                <w:webHidden/>
              </w:rPr>
              <w:fldChar w:fldCharType="end"/>
            </w:r>
          </w:hyperlink>
        </w:p>
        <w:p w14:paraId="4DB88D9D" w14:textId="76992181" w:rsidR="003D3F01" w:rsidRDefault="005E57E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33618">
              <w:rPr>
                <w:webHidden/>
              </w:rPr>
              <w:t>7</w:t>
            </w:r>
            <w:r w:rsidR="003D3F01">
              <w:rPr>
                <w:webHidden/>
              </w:rPr>
              <w:fldChar w:fldCharType="end"/>
            </w:r>
          </w:hyperlink>
        </w:p>
        <w:p w14:paraId="722759A8" w14:textId="0B9158AF" w:rsidR="003D3F01" w:rsidRDefault="005E57E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33618">
              <w:rPr>
                <w:webHidden/>
              </w:rPr>
              <w:t>8</w:t>
            </w:r>
            <w:r w:rsidR="003D3F01">
              <w:rPr>
                <w:webHidden/>
              </w:rPr>
              <w:fldChar w:fldCharType="end"/>
            </w:r>
          </w:hyperlink>
        </w:p>
        <w:p w14:paraId="33E65008" w14:textId="4BAD676D" w:rsidR="003D3F01" w:rsidRDefault="005E57E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33618">
              <w:rPr>
                <w:webHidden/>
              </w:rPr>
              <w:t>9</w:t>
            </w:r>
            <w:r w:rsidR="003D3F01">
              <w:rPr>
                <w:webHidden/>
              </w:rPr>
              <w:fldChar w:fldCharType="end"/>
            </w:r>
          </w:hyperlink>
        </w:p>
        <w:p w14:paraId="25990033" w14:textId="151BB2C1" w:rsidR="003D3F01" w:rsidRDefault="005E57E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33618">
              <w:rPr>
                <w:webHidden/>
              </w:rPr>
              <w:t>11</w:t>
            </w:r>
            <w:r w:rsidR="003D3F01">
              <w:rPr>
                <w:webHidden/>
              </w:rPr>
              <w:fldChar w:fldCharType="end"/>
            </w:r>
          </w:hyperlink>
        </w:p>
        <w:p w14:paraId="79A96E54" w14:textId="7E26C7EF" w:rsidR="003D3F01" w:rsidRDefault="005E57E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33618">
              <w:rPr>
                <w:webHidden/>
              </w:rPr>
              <w:t>11</w:t>
            </w:r>
            <w:r w:rsidR="003D3F01">
              <w:rPr>
                <w:webHidden/>
              </w:rPr>
              <w:fldChar w:fldCharType="end"/>
            </w:r>
          </w:hyperlink>
        </w:p>
        <w:p w14:paraId="73FA897E" w14:textId="5E0DEE3E" w:rsidR="003D3F01" w:rsidRDefault="005E57E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33618">
              <w:rPr>
                <w:webHidden/>
              </w:rPr>
              <w:t>11</w:t>
            </w:r>
            <w:r w:rsidR="003D3F01">
              <w:rPr>
                <w:webHidden/>
              </w:rPr>
              <w:fldChar w:fldCharType="end"/>
            </w:r>
          </w:hyperlink>
        </w:p>
        <w:p w14:paraId="6D79A613" w14:textId="6F549142" w:rsidR="003D3F01" w:rsidRDefault="005E57E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33618">
              <w:rPr>
                <w:webHidden/>
              </w:rPr>
              <w:t>12</w:t>
            </w:r>
            <w:r w:rsidR="003D3F01">
              <w:rPr>
                <w:webHidden/>
              </w:rPr>
              <w:fldChar w:fldCharType="end"/>
            </w:r>
          </w:hyperlink>
        </w:p>
        <w:p w14:paraId="6EE5181E" w14:textId="5ADE3B03" w:rsidR="003D3F01" w:rsidRDefault="005E57E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33618">
              <w:rPr>
                <w:webHidden/>
              </w:rPr>
              <w:t>12</w:t>
            </w:r>
            <w:r w:rsidR="003D3F01">
              <w:rPr>
                <w:webHidden/>
              </w:rPr>
              <w:fldChar w:fldCharType="end"/>
            </w:r>
          </w:hyperlink>
        </w:p>
        <w:p w14:paraId="65DB226B" w14:textId="59D96E4B" w:rsidR="003D3F01" w:rsidRDefault="005E57E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33618">
              <w:rPr>
                <w:webHidden/>
              </w:rPr>
              <w:t>12</w:t>
            </w:r>
            <w:r w:rsidR="003D3F01">
              <w:rPr>
                <w:webHidden/>
              </w:rPr>
              <w:fldChar w:fldCharType="end"/>
            </w:r>
          </w:hyperlink>
        </w:p>
        <w:p w14:paraId="22C455E3" w14:textId="2A58B478" w:rsidR="003D3F01" w:rsidRDefault="005E57E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33618">
              <w:rPr>
                <w:webHidden/>
              </w:rPr>
              <w:t>12</w:t>
            </w:r>
            <w:r w:rsidR="003D3F01">
              <w:rPr>
                <w:webHidden/>
              </w:rPr>
              <w:fldChar w:fldCharType="end"/>
            </w:r>
          </w:hyperlink>
        </w:p>
        <w:p w14:paraId="611FB855" w14:textId="0CA7007B" w:rsidR="003D3F01" w:rsidRDefault="005E57E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33618">
              <w:rPr>
                <w:webHidden/>
              </w:rPr>
              <w:t>13</w:t>
            </w:r>
            <w:r w:rsidR="003D3F01">
              <w:rPr>
                <w:webHidden/>
              </w:rPr>
              <w:fldChar w:fldCharType="end"/>
            </w:r>
          </w:hyperlink>
        </w:p>
        <w:p w14:paraId="18EF910A" w14:textId="4EF7ABC8" w:rsidR="003D3F01" w:rsidRDefault="005E57E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33618">
              <w:rPr>
                <w:webHidden/>
              </w:rPr>
              <w:t>14</w:t>
            </w:r>
            <w:r w:rsidR="003D3F01">
              <w:rPr>
                <w:webHidden/>
              </w:rPr>
              <w:fldChar w:fldCharType="end"/>
            </w:r>
          </w:hyperlink>
        </w:p>
        <w:p w14:paraId="399BDF49" w14:textId="43A565C6" w:rsidR="003D3F01" w:rsidRDefault="005E57E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33618">
              <w:rPr>
                <w:webHidden/>
              </w:rPr>
              <w:t>14</w:t>
            </w:r>
            <w:r w:rsidR="003D3F01">
              <w:rPr>
                <w:webHidden/>
              </w:rPr>
              <w:fldChar w:fldCharType="end"/>
            </w:r>
          </w:hyperlink>
        </w:p>
        <w:p w14:paraId="2BD1C545" w14:textId="5D85ACB4" w:rsidR="003D3F01" w:rsidRDefault="005E57E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33618">
              <w:rPr>
                <w:webHidden/>
              </w:rPr>
              <w:t>15</w:t>
            </w:r>
            <w:r w:rsidR="003D3F01">
              <w:rPr>
                <w:webHidden/>
              </w:rPr>
              <w:fldChar w:fldCharType="end"/>
            </w:r>
          </w:hyperlink>
        </w:p>
        <w:p w14:paraId="2989A210" w14:textId="5339E2D4" w:rsidR="003D3F01" w:rsidRDefault="005E57E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33618">
              <w:rPr>
                <w:webHidden/>
              </w:rPr>
              <w:t>15</w:t>
            </w:r>
            <w:r w:rsidR="003D3F01">
              <w:rPr>
                <w:webHidden/>
              </w:rPr>
              <w:fldChar w:fldCharType="end"/>
            </w:r>
          </w:hyperlink>
        </w:p>
        <w:p w14:paraId="201B09EB" w14:textId="4F7654F3" w:rsidR="003D3F01" w:rsidRDefault="005E57E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33618">
              <w:rPr>
                <w:webHidden/>
              </w:rPr>
              <w:t>17</w:t>
            </w:r>
            <w:r w:rsidR="003D3F01">
              <w:rPr>
                <w:webHidden/>
              </w:rPr>
              <w:fldChar w:fldCharType="end"/>
            </w:r>
          </w:hyperlink>
        </w:p>
        <w:p w14:paraId="48584880" w14:textId="391A6BA3" w:rsidR="003D3F01" w:rsidRDefault="005E57E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33618">
              <w:rPr>
                <w:webHidden/>
              </w:rPr>
              <w:t>18</w:t>
            </w:r>
            <w:r w:rsidR="003D3F01">
              <w:rPr>
                <w:webHidden/>
              </w:rPr>
              <w:fldChar w:fldCharType="end"/>
            </w:r>
          </w:hyperlink>
        </w:p>
        <w:p w14:paraId="7DE21EF4" w14:textId="2D4AE877" w:rsidR="003D3F01" w:rsidRDefault="005E57E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33618">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5C057C74"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516563">
      <w:pPr>
        <w:tabs>
          <w:tab w:val="num" w:pos="567"/>
        </w:tabs>
        <w:ind w:left="567" w:hanging="567"/>
        <w:jc w:val="both"/>
        <w:rPr>
          <w:rFonts w:cs="Arial"/>
          <w:b/>
          <w:i/>
          <w:sz w:val="18"/>
          <w:szCs w:val="18"/>
          <w:lang w:val="es-BO"/>
        </w:rPr>
      </w:pPr>
    </w:p>
    <w:p w14:paraId="2D1B821A" w14:textId="2C7CD4B4" w:rsidR="00F2253F" w:rsidRPr="006C015D" w:rsidRDefault="00F2253F" w:rsidP="00E644EE">
      <w:pPr>
        <w:pStyle w:val="Ttulo2"/>
        <w:tabs>
          <w:tab w:val="clear" w:pos="794"/>
        </w:tabs>
        <w:ind w:left="1276" w:hanging="709"/>
        <w:rPr>
          <w:rFonts w:ascii="Verdana" w:hAnsi="Verdana"/>
          <w:sz w:val="18"/>
          <w:szCs w:val="18"/>
          <w:u w:val="none"/>
          <w:lang w:val="es-BO"/>
        </w:rPr>
      </w:pPr>
      <w:bookmarkStart w:id="3" w:name="_Toc346873776"/>
      <w:r w:rsidRPr="006C015D">
        <w:rPr>
          <w:rFonts w:ascii="Verdana" w:hAnsi="Verdana"/>
          <w:sz w:val="18"/>
          <w:szCs w:val="18"/>
          <w:u w:val="none"/>
          <w:lang w:val="es-BO"/>
        </w:rPr>
        <w:t>Inspección Previa</w:t>
      </w:r>
      <w:bookmarkEnd w:id="3"/>
    </w:p>
    <w:p w14:paraId="135AD7CB" w14:textId="77777777" w:rsidR="002F02AD" w:rsidRPr="006C015D" w:rsidRDefault="002F02AD" w:rsidP="00516563">
      <w:pPr>
        <w:ind w:left="1134" w:hanging="567"/>
        <w:jc w:val="both"/>
        <w:rPr>
          <w:rFonts w:cs="Arial"/>
          <w:sz w:val="18"/>
          <w:szCs w:val="18"/>
          <w:lang w:val="es-BO"/>
        </w:rPr>
      </w:pPr>
    </w:p>
    <w:p w14:paraId="1F155101" w14:textId="78D49086" w:rsidR="0074460B" w:rsidRPr="006C015D" w:rsidRDefault="0074460B" w:rsidP="00E644EE">
      <w:pPr>
        <w:ind w:left="1276"/>
        <w:jc w:val="both"/>
        <w:rPr>
          <w:rFonts w:cs="Arial"/>
          <w:sz w:val="18"/>
          <w:szCs w:val="18"/>
          <w:lang w:val="es-BO"/>
        </w:rPr>
      </w:pPr>
      <w:r w:rsidRPr="006C015D">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140365" w:rsidRPr="006C015D">
        <w:rPr>
          <w:rFonts w:cs="Arial"/>
          <w:sz w:val="18"/>
          <w:szCs w:val="18"/>
          <w:lang w:val="es-BO"/>
        </w:rPr>
        <w:t>c</w:t>
      </w:r>
      <w:r w:rsidRPr="006C015D">
        <w:rPr>
          <w:rFonts w:cs="Arial"/>
          <w:sz w:val="18"/>
          <w:szCs w:val="18"/>
          <w:lang w:val="es-BO"/>
        </w:rPr>
        <w:t xml:space="preserve">ontrato u </w:t>
      </w:r>
      <w:r w:rsidR="0012232E" w:rsidRPr="006C015D">
        <w:rPr>
          <w:rFonts w:cs="Arial"/>
          <w:sz w:val="18"/>
          <w:szCs w:val="18"/>
          <w:lang w:val="es-BO"/>
        </w:rPr>
        <w:t xml:space="preserve">orden </w:t>
      </w:r>
      <w:r w:rsidRPr="006C015D">
        <w:rPr>
          <w:rFonts w:cs="Arial"/>
          <w:sz w:val="18"/>
          <w:szCs w:val="18"/>
          <w:lang w:val="es-BO"/>
        </w:rPr>
        <w:t xml:space="preserve">de </w:t>
      </w:r>
      <w:r w:rsidR="0012232E" w:rsidRPr="006C015D">
        <w:rPr>
          <w:rFonts w:cs="Arial"/>
          <w:sz w:val="18"/>
          <w:szCs w:val="18"/>
          <w:lang w:val="es-BO"/>
        </w:rPr>
        <w:t>compra</w:t>
      </w:r>
      <w:r w:rsidRPr="006C015D">
        <w:rPr>
          <w:rFonts w:cs="Arial"/>
          <w:sz w:val="18"/>
          <w:szCs w:val="18"/>
          <w:lang w:val="es-BO"/>
        </w:rPr>
        <w:t>.</w:t>
      </w:r>
    </w:p>
    <w:p w14:paraId="0FD14711" w14:textId="77777777" w:rsidR="00F2253F" w:rsidRPr="006C015D" w:rsidRDefault="00F2253F" w:rsidP="00E644EE">
      <w:pPr>
        <w:ind w:left="1276"/>
        <w:jc w:val="both"/>
        <w:rPr>
          <w:rFonts w:cs="Arial"/>
          <w:sz w:val="18"/>
          <w:szCs w:val="18"/>
          <w:lang w:val="es-BO"/>
        </w:rPr>
      </w:pPr>
    </w:p>
    <w:p w14:paraId="6AA01763" w14:textId="0D9B633D" w:rsidR="00F2253F" w:rsidRPr="006C015D" w:rsidRDefault="00F2253F" w:rsidP="00E644EE">
      <w:pPr>
        <w:pStyle w:val="Ttulo2"/>
        <w:tabs>
          <w:tab w:val="clear" w:pos="794"/>
        </w:tabs>
        <w:ind w:left="1276" w:hanging="709"/>
        <w:rPr>
          <w:rFonts w:ascii="Verdana" w:hAnsi="Verdana" w:cs="Arial"/>
          <w:sz w:val="18"/>
          <w:szCs w:val="18"/>
          <w:u w:val="none"/>
          <w:lang w:val="es-BO"/>
        </w:rPr>
      </w:pPr>
      <w:bookmarkStart w:id="4" w:name="_Toc346873777"/>
      <w:r w:rsidRPr="006C015D">
        <w:rPr>
          <w:rFonts w:ascii="Verdana" w:hAnsi="Verdana" w:cs="Arial"/>
          <w:sz w:val="18"/>
          <w:szCs w:val="18"/>
          <w:u w:val="none"/>
          <w:lang w:val="es-BO"/>
        </w:rPr>
        <w:t xml:space="preserve">Consultas </w:t>
      </w:r>
      <w:r w:rsidR="008924DD" w:rsidRPr="006C015D">
        <w:rPr>
          <w:rFonts w:ascii="Verdana" w:hAnsi="Verdana" w:cs="Arial"/>
          <w:sz w:val="18"/>
          <w:szCs w:val="18"/>
          <w:u w:val="none"/>
          <w:lang w:val="es-BO"/>
        </w:rPr>
        <w:t xml:space="preserve">Escritas </w:t>
      </w:r>
      <w:r w:rsidRPr="006C015D">
        <w:rPr>
          <w:rFonts w:ascii="Verdana" w:hAnsi="Verdana" w:cs="Arial"/>
          <w:sz w:val="18"/>
          <w:szCs w:val="18"/>
          <w:u w:val="none"/>
          <w:lang w:val="es-BO"/>
        </w:rPr>
        <w:t>sobre el DBC</w:t>
      </w:r>
      <w:bookmarkEnd w:id="4"/>
    </w:p>
    <w:p w14:paraId="1AAE245B" w14:textId="77777777" w:rsidR="002F02AD" w:rsidRPr="006C015D" w:rsidRDefault="002F02AD" w:rsidP="00516563">
      <w:pPr>
        <w:ind w:left="1134" w:hanging="567"/>
        <w:jc w:val="both"/>
        <w:rPr>
          <w:rFonts w:cs="Arial"/>
          <w:sz w:val="18"/>
          <w:szCs w:val="18"/>
          <w:lang w:val="es-BO"/>
        </w:rPr>
      </w:pPr>
    </w:p>
    <w:p w14:paraId="25B58669" w14:textId="77777777" w:rsidR="00F2253F" w:rsidRPr="006C015D" w:rsidRDefault="00F2253F" w:rsidP="00E644EE">
      <w:pPr>
        <w:ind w:left="1276"/>
        <w:jc w:val="both"/>
        <w:rPr>
          <w:rFonts w:cs="Arial"/>
          <w:sz w:val="18"/>
          <w:szCs w:val="18"/>
          <w:lang w:val="es-BO"/>
        </w:rPr>
      </w:pPr>
      <w:r w:rsidRPr="006C015D">
        <w:rPr>
          <w:rFonts w:cs="Arial"/>
          <w:sz w:val="18"/>
          <w:szCs w:val="18"/>
          <w:lang w:val="es-BO"/>
        </w:rPr>
        <w:t>Cualquier potencial proponente podrá formular con</w:t>
      </w:r>
      <w:r w:rsidR="0033524D" w:rsidRPr="006C015D">
        <w:rPr>
          <w:rFonts w:cs="Arial"/>
          <w:sz w:val="18"/>
          <w:szCs w:val="18"/>
          <w:lang w:val="es-BO"/>
        </w:rPr>
        <w:t>sultas escritas dirigidas al RPA</w:t>
      </w:r>
      <w:r w:rsidRPr="006C015D">
        <w:rPr>
          <w:rFonts w:cs="Arial"/>
          <w:sz w:val="18"/>
          <w:szCs w:val="18"/>
          <w:lang w:val="es-BO"/>
        </w:rPr>
        <w:t xml:space="preserve">, </w:t>
      </w:r>
      <w:r w:rsidR="00674005" w:rsidRPr="006C015D">
        <w:rPr>
          <w:rFonts w:cs="Arial"/>
          <w:sz w:val="18"/>
          <w:szCs w:val="18"/>
          <w:lang w:val="es-BO"/>
        </w:rPr>
        <w:t xml:space="preserve">vía el correo electrónico institucional que la entidad disponga en la convocatoria o mediante nota, </w:t>
      </w:r>
      <w:r w:rsidRPr="006C015D">
        <w:rPr>
          <w:rFonts w:cs="Arial"/>
          <w:sz w:val="18"/>
          <w:szCs w:val="18"/>
          <w:lang w:val="es-BO"/>
        </w:rPr>
        <w:t>hasta la fecha límite establecida en el presente DBC.</w:t>
      </w:r>
    </w:p>
    <w:p w14:paraId="3FF22B55" w14:textId="77777777" w:rsidR="00F2253F" w:rsidRPr="006C015D" w:rsidRDefault="00F2253F" w:rsidP="00516563">
      <w:pPr>
        <w:ind w:left="1134" w:hanging="567"/>
        <w:jc w:val="both"/>
        <w:rPr>
          <w:rFonts w:cs="Arial"/>
          <w:sz w:val="18"/>
          <w:szCs w:val="18"/>
          <w:lang w:val="es-BO"/>
        </w:rPr>
      </w:pPr>
      <w:r w:rsidRPr="006C015D">
        <w:rPr>
          <w:rFonts w:cs="Arial"/>
          <w:sz w:val="18"/>
          <w:szCs w:val="18"/>
          <w:lang w:val="es-BO"/>
        </w:rPr>
        <w:tab/>
      </w:r>
    </w:p>
    <w:p w14:paraId="487536C4" w14:textId="7F69174F" w:rsidR="00F2253F" w:rsidRPr="006C015D" w:rsidRDefault="00F2253F" w:rsidP="00E644EE">
      <w:pPr>
        <w:pStyle w:val="Ttulo2"/>
        <w:tabs>
          <w:tab w:val="clear" w:pos="794"/>
        </w:tabs>
        <w:ind w:left="1276" w:hanging="709"/>
        <w:rPr>
          <w:rFonts w:ascii="Verdana" w:hAnsi="Verdana" w:cs="Arial"/>
          <w:sz w:val="18"/>
          <w:szCs w:val="18"/>
          <w:u w:val="none"/>
          <w:lang w:val="es-BO"/>
        </w:rPr>
      </w:pPr>
      <w:bookmarkStart w:id="5" w:name="_Toc346873778"/>
      <w:r w:rsidRPr="006C015D">
        <w:rPr>
          <w:rFonts w:ascii="Verdana" w:hAnsi="Verdana" w:cs="Arial"/>
          <w:sz w:val="18"/>
          <w:szCs w:val="18"/>
          <w:u w:val="none"/>
          <w:lang w:val="es-BO"/>
        </w:rPr>
        <w:t>Reunión Informativa de Aclaración</w:t>
      </w:r>
      <w:bookmarkEnd w:id="5"/>
    </w:p>
    <w:p w14:paraId="53C2E3B4" w14:textId="77777777" w:rsidR="002F02AD" w:rsidRPr="006C015D" w:rsidRDefault="002F02AD" w:rsidP="00516563">
      <w:pPr>
        <w:ind w:left="1134" w:hanging="567"/>
        <w:jc w:val="both"/>
        <w:rPr>
          <w:rFonts w:cs="Arial"/>
          <w:sz w:val="18"/>
          <w:szCs w:val="18"/>
          <w:lang w:val="es-BO"/>
        </w:rPr>
      </w:pPr>
    </w:p>
    <w:p w14:paraId="3C1EBD74" w14:textId="77777777" w:rsidR="0012232E" w:rsidRPr="006C015D" w:rsidRDefault="00AE5A79" w:rsidP="002545E0">
      <w:pPr>
        <w:ind w:left="1276"/>
        <w:jc w:val="both"/>
        <w:rPr>
          <w:rFonts w:cs="Arial"/>
          <w:sz w:val="18"/>
          <w:szCs w:val="18"/>
          <w:lang w:val="es-BO"/>
        </w:rPr>
      </w:pPr>
      <w:r w:rsidRPr="006C015D">
        <w:rPr>
          <w:rFonts w:cs="Arial"/>
          <w:sz w:val="18"/>
          <w:szCs w:val="18"/>
          <w:lang w:val="es-BO"/>
        </w:rPr>
        <w:t xml:space="preserve">La </w:t>
      </w:r>
      <w:r w:rsidR="00F2253F" w:rsidRPr="006C015D">
        <w:rPr>
          <w:rFonts w:cs="Arial"/>
          <w:sz w:val="18"/>
          <w:szCs w:val="18"/>
          <w:lang w:val="es-BO"/>
        </w:rPr>
        <w:t xml:space="preserve">Reunión </w:t>
      </w:r>
      <w:r w:rsidR="002F02AD" w:rsidRPr="006C015D">
        <w:rPr>
          <w:rFonts w:cs="Arial"/>
          <w:sz w:val="18"/>
          <w:szCs w:val="18"/>
          <w:lang w:val="es-BO"/>
        </w:rPr>
        <w:t>Informativa de Aclaración</w:t>
      </w:r>
      <w:r w:rsidRPr="006C015D">
        <w:rPr>
          <w:rFonts w:cs="Arial"/>
          <w:sz w:val="18"/>
          <w:szCs w:val="18"/>
          <w:lang w:val="es-BO"/>
        </w:rPr>
        <w:t xml:space="preserve"> se realizará</w:t>
      </w:r>
      <w:r w:rsidR="00F2253F" w:rsidRPr="006C015D">
        <w:rPr>
          <w:rFonts w:cs="Arial"/>
          <w:sz w:val="18"/>
          <w:szCs w:val="18"/>
          <w:lang w:val="es-BO"/>
        </w:rPr>
        <w:t>, en la fecha, hora y lugar señalados en el presente DBC, en la que los potenciales proponentes podrán expresar sus consultas sobre el proceso de contratación.</w:t>
      </w:r>
      <w:r w:rsidR="00674005" w:rsidRPr="006C015D">
        <w:rPr>
          <w:rFonts w:cs="Arial"/>
          <w:sz w:val="18"/>
          <w:szCs w:val="18"/>
          <w:lang w:val="es-BO"/>
        </w:rPr>
        <w:t xml:space="preserve"> La </w:t>
      </w:r>
      <w:r w:rsidR="002545E0" w:rsidRPr="006C015D">
        <w:rPr>
          <w:rFonts w:cs="Arial"/>
          <w:sz w:val="18"/>
          <w:szCs w:val="18"/>
          <w:lang w:val="es-BO"/>
        </w:rPr>
        <w:t xml:space="preserve">Reunión Informativa </w:t>
      </w:r>
      <w:r w:rsidR="00674005" w:rsidRPr="006C015D">
        <w:rPr>
          <w:rFonts w:cs="Arial"/>
          <w:sz w:val="18"/>
          <w:szCs w:val="18"/>
          <w:lang w:val="es-BO"/>
        </w:rPr>
        <w:t xml:space="preserve">de </w:t>
      </w:r>
      <w:r w:rsidR="002545E0" w:rsidRPr="006C015D">
        <w:rPr>
          <w:rFonts w:cs="Arial"/>
          <w:sz w:val="18"/>
          <w:szCs w:val="18"/>
          <w:lang w:val="es-BO"/>
        </w:rPr>
        <w:t xml:space="preserve">Aclaración </w:t>
      </w:r>
      <w:r w:rsidR="00674005" w:rsidRPr="006C015D">
        <w:rPr>
          <w:rFonts w:cs="Arial"/>
          <w:sz w:val="18"/>
          <w:szCs w:val="18"/>
          <w:lang w:val="es-BO"/>
        </w:rPr>
        <w:t>también se realizará mediante el uso de reuniones virtuales, conforme a la fecha, hora y enlace de conexión señalados en el cronograma de plazos.</w:t>
      </w:r>
      <w:r w:rsidR="002545E0" w:rsidRPr="006C015D">
        <w:rPr>
          <w:rFonts w:cs="Arial"/>
          <w:sz w:val="18"/>
          <w:szCs w:val="18"/>
          <w:lang w:val="es-BO"/>
        </w:rPr>
        <w:t xml:space="preserve"> </w:t>
      </w:r>
    </w:p>
    <w:p w14:paraId="65F10517" w14:textId="77777777" w:rsidR="0012232E" w:rsidRPr="006C015D" w:rsidRDefault="0012232E" w:rsidP="002545E0">
      <w:pPr>
        <w:ind w:left="1276"/>
        <w:jc w:val="both"/>
        <w:rPr>
          <w:rFonts w:cs="Arial"/>
          <w:sz w:val="18"/>
          <w:szCs w:val="18"/>
          <w:lang w:val="es-BO"/>
        </w:rPr>
      </w:pPr>
    </w:p>
    <w:p w14:paraId="35FF38C8" w14:textId="0780740F" w:rsidR="00F2253F" w:rsidRPr="006C015D" w:rsidRDefault="00F2253F" w:rsidP="002545E0">
      <w:pPr>
        <w:ind w:left="1276"/>
        <w:jc w:val="both"/>
        <w:rPr>
          <w:rFonts w:cs="Arial"/>
          <w:sz w:val="18"/>
          <w:szCs w:val="18"/>
          <w:lang w:val="es-BO"/>
        </w:rPr>
      </w:pPr>
      <w:r w:rsidRPr="006C015D">
        <w:rPr>
          <w:rFonts w:cs="Arial"/>
          <w:sz w:val="18"/>
          <w:szCs w:val="18"/>
          <w:lang w:val="es-BO"/>
        </w:rPr>
        <w:t xml:space="preserve">Las solicitudes de aclaración, las consultas escritas y sus respuestas, deberán ser tratadas en la Reunión </w:t>
      </w:r>
      <w:r w:rsidR="00AE5A79" w:rsidRPr="006C015D">
        <w:rPr>
          <w:rFonts w:cs="Arial"/>
          <w:sz w:val="18"/>
          <w:szCs w:val="18"/>
          <w:lang w:val="es-BO"/>
        </w:rPr>
        <w:t xml:space="preserve">Informativa </w:t>
      </w:r>
      <w:r w:rsidRPr="006C015D">
        <w:rPr>
          <w:rFonts w:cs="Arial"/>
          <w:sz w:val="18"/>
          <w:szCs w:val="18"/>
          <w:lang w:val="es-BO"/>
        </w:rPr>
        <w:t>de Aclaración.</w:t>
      </w:r>
    </w:p>
    <w:p w14:paraId="1B321D29" w14:textId="77777777" w:rsidR="00F2253F" w:rsidRPr="006C015D" w:rsidRDefault="00F2253F" w:rsidP="00E644EE">
      <w:pPr>
        <w:ind w:left="1276"/>
        <w:jc w:val="both"/>
        <w:rPr>
          <w:rFonts w:cs="Arial"/>
          <w:sz w:val="18"/>
          <w:szCs w:val="18"/>
          <w:lang w:val="es-BO"/>
        </w:rPr>
      </w:pPr>
    </w:p>
    <w:p w14:paraId="71B119A1" w14:textId="5B7D373F" w:rsidR="00E37EF4" w:rsidRPr="00451160" w:rsidRDefault="00F2253F" w:rsidP="00E37EF4">
      <w:pPr>
        <w:ind w:left="1276"/>
        <w:jc w:val="both"/>
        <w:rPr>
          <w:rFonts w:cs="Arial"/>
          <w:sz w:val="18"/>
          <w:szCs w:val="18"/>
          <w:lang w:val="es-BO"/>
        </w:rPr>
      </w:pPr>
      <w:r w:rsidRPr="006C015D">
        <w:rPr>
          <w:rFonts w:cs="Arial"/>
          <w:sz w:val="18"/>
          <w:szCs w:val="18"/>
          <w:lang w:val="es-BO"/>
        </w:rPr>
        <w:t>Al final de la reunión,</w:t>
      </w:r>
      <w:r w:rsidR="0074460B" w:rsidRPr="006C015D">
        <w:rPr>
          <w:rFonts w:cs="Arial"/>
          <w:sz w:val="18"/>
          <w:szCs w:val="18"/>
          <w:lang w:val="es-BO"/>
        </w:rPr>
        <w:t xml:space="preserve"> la entidad convocante</w:t>
      </w:r>
      <w:r w:rsidRPr="006C015D">
        <w:rPr>
          <w:rFonts w:cs="Arial"/>
          <w:sz w:val="18"/>
          <w:szCs w:val="18"/>
          <w:lang w:val="es-BO"/>
        </w:rPr>
        <w:t xml:space="preserve"> entregará a cada uno de los potenciales proponentes asistentes o aquellos que así lo soliciten, copia o fotocopia del Acta de </w:t>
      </w:r>
      <w:r w:rsidRPr="006C015D">
        <w:rPr>
          <w:rFonts w:cs="Arial"/>
          <w:sz w:val="18"/>
          <w:szCs w:val="18"/>
          <w:lang w:val="es-BO"/>
        </w:rPr>
        <w:lastRenderedPageBreak/>
        <w:t xml:space="preserve">la Reunión </w:t>
      </w:r>
      <w:r w:rsidR="00AE5A79" w:rsidRPr="006C015D">
        <w:rPr>
          <w:rFonts w:cs="Arial"/>
          <w:sz w:val="18"/>
          <w:szCs w:val="18"/>
          <w:lang w:val="es-BO"/>
        </w:rPr>
        <w:t xml:space="preserve">Informativa </w:t>
      </w:r>
      <w:r w:rsidRPr="006C015D">
        <w:rPr>
          <w:rFonts w:cs="Arial"/>
          <w:sz w:val="18"/>
          <w:szCs w:val="18"/>
          <w:lang w:val="es-BO"/>
        </w:rPr>
        <w:t xml:space="preserve">de Aclaración, suscrita por los </w:t>
      </w:r>
      <w:r w:rsidR="0074460B" w:rsidRPr="006C015D">
        <w:rPr>
          <w:rFonts w:cs="Arial"/>
          <w:sz w:val="18"/>
          <w:szCs w:val="18"/>
          <w:lang w:val="es-BO"/>
        </w:rPr>
        <w:t xml:space="preserve">representantes de la Unidad Administrativa, Unidad Solicitante y </w:t>
      </w:r>
      <w:r w:rsidRPr="006C015D">
        <w:rPr>
          <w:rFonts w:cs="Arial"/>
          <w:sz w:val="18"/>
          <w:szCs w:val="18"/>
          <w:lang w:val="es-BO"/>
        </w:rPr>
        <w:t>los asistentes que así lo deseen</w:t>
      </w:r>
      <w:r w:rsidR="00C66537" w:rsidRPr="006C015D">
        <w:rPr>
          <w:rFonts w:cs="Arial"/>
          <w:sz w:val="18"/>
          <w:szCs w:val="18"/>
          <w:lang w:val="es-BO"/>
        </w:rPr>
        <w:t>, no siendo obligatoria la firma de estos últimos</w:t>
      </w:r>
      <w:r w:rsidRPr="006C015D">
        <w:rPr>
          <w:rFonts w:cs="Arial"/>
          <w:sz w:val="18"/>
          <w:szCs w:val="18"/>
          <w:lang w:val="es-BO"/>
        </w:rPr>
        <w:t>.</w:t>
      </w:r>
      <w:r w:rsidR="00E37EF4" w:rsidRPr="006C015D">
        <w:rPr>
          <w:rFonts w:cs="Arial"/>
          <w:sz w:val="18"/>
          <w:szCs w:val="18"/>
          <w:lang w:val="es-BO"/>
        </w:rPr>
        <w:t xml:space="preserve"> El Acta de la Reunión Informativa de Aclaración deberá ser publicada en el SICOES y remitida a los participantes al correo electrónico desde el cual efectuaron las consultas.</w:t>
      </w:r>
      <w:r w:rsidR="00E37EF4" w:rsidRPr="00451160">
        <w:rPr>
          <w:rFonts w:cs="Arial"/>
          <w:sz w:val="18"/>
          <w:szCs w:val="18"/>
          <w:lang w:val="es-BO"/>
        </w:rPr>
        <w:t xml:space="preserve"> </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392C97E8"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r w:rsidR="008146F5" w:rsidRPr="0056342A">
        <w:rPr>
          <w:rStyle w:val="Refdenotaalpie"/>
          <w:sz w:val="18"/>
          <w:szCs w:val="18"/>
        </w:rPr>
        <w:footnoteReference w:id="1"/>
      </w:r>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156039" w:rsidRDefault="00674005" w:rsidP="00140365">
      <w:pPr>
        <w:ind w:left="567"/>
        <w:jc w:val="both"/>
        <w:rPr>
          <w:rFonts w:cs="Arial"/>
          <w:sz w:val="14"/>
          <w:szCs w:val="14"/>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156039" w:rsidRDefault="00674005" w:rsidP="00726E88">
      <w:pPr>
        <w:ind w:left="567"/>
        <w:jc w:val="both"/>
        <w:rPr>
          <w:rFonts w:cs="Arial"/>
          <w:sz w:val="14"/>
          <w:szCs w:val="14"/>
        </w:rPr>
      </w:pPr>
    </w:p>
    <w:p w14:paraId="2F61B2E3" w14:textId="2227D72C" w:rsidR="00A72FB0" w:rsidRPr="00451160" w:rsidRDefault="00C24A33" w:rsidP="00E644EE">
      <w:pPr>
        <w:pStyle w:val="Ttulo2"/>
        <w:tabs>
          <w:tab w:val="clear" w:pos="794"/>
        </w:tabs>
        <w:ind w:left="1276" w:hanging="709"/>
        <w:rPr>
          <w:rFonts w:ascii="Verdana" w:hAnsi="Verdana"/>
          <w:sz w:val="18"/>
          <w:szCs w:val="18"/>
          <w:u w:val="none"/>
          <w:lang w:val="es-BO"/>
        </w:rPr>
      </w:pPr>
      <w:bookmarkStart w:id="7" w:name="_Toc346873780"/>
      <w:r w:rsidRPr="00451160">
        <w:rPr>
          <w:rFonts w:ascii="Verdana" w:hAnsi="Verdana"/>
          <w:sz w:val="18"/>
          <w:szCs w:val="18"/>
          <w:u w:val="none"/>
          <w:lang w:val="es-BO"/>
        </w:rPr>
        <w:t>Las garantías requeridas, de acuerdo con el objeto, son:</w:t>
      </w:r>
      <w:bookmarkEnd w:id="7"/>
    </w:p>
    <w:p w14:paraId="52187D83" w14:textId="77777777" w:rsidR="00A72FB0" w:rsidRPr="00156039" w:rsidRDefault="00A72FB0" w:rsidP="00530A16">
      <w:pPr>
        <w:ind w:hanging="711"/>
        <w:jc w:val="both"/>
        <w:rPr>
          <w:rFonts w:cs="Arial"/>
          <w:sz w:val="14"/>
          <w:szCs w:val="18"/>
          <w:lang w:val="es-BO"/>
        </w:rPr>
      </w:pPr>
    </w:p>
    <w:p w14:paraId="1093FCA2" w14:textId="5B16E8DE" w:rsidR="00726E88" w:rsidRPr="009956C4" w:rsidRDefault="00F25EE8" w:rsidP="00CB24FF">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156039" w:rsidRDefault="00726E88" w:rsidP="00E644EE">
      <w:pPr>
        <w:ind w:left="1843" w:hanging="567"/>
        <w:jc w:val="both"/>
        <w:rPr>
          <w:rFonts w:cs="Arial"/>
          <w:b/>
          <w:sz w:val="14"/>
          <w:szCs w:val="14"/>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CB24FF">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156039" w:rsidRDefault="00F25EE8" w:rsidP="00E644EE">
      <w:pPr>
        <w:ind w:left="1843" w:hanging="567"/>
        <w:jc w:val="both"/>
        <w:rPr>
          <w:rFonts w:cs="Arial"/>
          <w:sz w:val="14"/>
          <w:szCs w:val="14"/>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156039" w:rsidRDefault="005A2D83" w:rsidP="00E644EE">
      <w:pPr>
        <w:ind w:left="1843"/>
        <w:jc w:val="both"/>
        <w:rPr>
          <w:rFonts w:cs="Arial"/>
          <w:sz w:val="14"/>
          <w:szCs w:val="14"/>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CB24FF">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CB24FF">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63E426FD"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9956C4">
        <w:rPr>
          <w:rFonts w:ascii="Verdana" w:hAnsi="Verdana" w:cs="Arial"/>
          <w:sz w:val="18"/>
          <w:szCs w:val="18"/>
          <w:u w:val="none"/>
          <w:lang w:val="es-BO"/>
        </w:rPr>
        <w:t>Ejecución de la Garantía de Seriedad de Propuesta</w:t>
      </w:r>
      <w:bookmarkEnd w:id="8"/>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156039" w:rsidRDefault="00561143" w:rsidP="00726E88">
      <w:pPr>
        <w:ind w:left="1134"/>
        <w:jc w:val="both"/>
        <w:rPr>
          <w:rFonts w:cs="Arial"/>
          <w:sz w:val="14"/>
          <w:szCs w:val="14"/>
          <w:lang w:val="es-BO"/>
        </w:rPr>
      </w:pPr>
    </w:p>
    <w:p w14:paraId="091CF4F3" w14:textId="590765B8" w:rsidR="00B43181"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59394BEF"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20B71DE9"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161B8F1C" w14:textId="77777777" w:rsidR="0013017D" w:rsidRPr="009956C4" w:rsidRDefault="0013017D" w:rsidP="00156039">
      <w:pPr>
        <w:widowControl w:val="0"/>
        <w:rPr>
          <w:lang w:val="es-BO"/>
        </w:rPr>
      </w:pPr>
    </w:p>
    <w:p w14:paraId="3A4DE1CA" w14:textId="22184D54"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lastRenderedPageBreak/>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354718FC"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57399403"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5"/>
    </w:p>
    <w:p w14:paraId="32BB76BE" w14:textId="77777777" w:rsidR="008A18E4" w:rsidRPr="00156039" w:rsidRDefault="008A18E4" w:rsidP="00530A16">
      <w:pPr>
        <w:jc w:val="both"/>
        <w:rPr>
          <w:rFonts w:cs="Arial"/>
          <w:b/>
          <w:sz w:val="14"/>
          <w:szCs w:val="14"/>
          <w:lang w:val="es-BO"/>
        </w:rPr>
      </w:pPr>
    </w:p>
    <w:p w14:paraId="5CC72014" w14:textId="7A3ED3EE"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6"/>
      <w:bookmarkEnd w:id="17"/>
    </w:p>
    <w:p w14:paraId="5E267CED" w14:textId="77777777" w:rsidR="008A18E4" w:rsidRPr="00156039" w:rsidRDefault="008A18E4" w:rsidP="00530A16">
      <w:pPr>
        <w:jc w:val="both"/>
        <w:rPr>
          <w:rFonts w:cs="Arial"/>
          <w:sz w:val="14"/>
          <w:szCs w:val="14"/>
          <w:lang w:val="es-BO"/>
        </w:rPr>
      </w:pPr>
    </w:p>
    <w:p w14:paraId="05936BE4" w14:textId="0B91C5D1" w:rsidR="00882B75" w:rsidRPr="009956C4" w:rsidRDefault="00882B75"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156039" w:rsidRDefault="00882B75" w:rsidP="00882B75">
      <w:pPr>
        <w:ind w:left="1134"/>
        <w:jc w:val="both"/>
        <w:rPr>
          <w:rFonts w:cs="Arial"/>
          <w:sz w:val="14"/>
          <w:szCs w:val="14"/>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156039" w:rsidRDefault="008A18E4" w:rsidP="002C7E3B">
      <w:pPr>
        <w:ind w:left="1134"/>
        <w:jc w:val="both"/>
        <w:rPr>
          <w:rFonts w:cs="Arial"/>
          <w:sz w:val="14"/>
          <w:szCs w:val="14"/>
          <w:lang w:val="es-BO"/>
        </w:rPr>
      </w:pPr>
    </w:p>
    <w:p w14:paraId="5AE91E80" w14:textId="77777777" w:rsidR="008A18E4" w:rsidRPr="009956C4" w:rsidRDefault="008A18E4" w:rsidP="00156039">
      <w:pPr>
        <w:widowControl w:val="0"/>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156039" w:rsidRDefault="008A18E4" w:rsidP="00156039">
      <w:pPr>
        <w:widowControl w:val="0"/>
        <w:ind w:left="1134"/>
        <w:jc w:val="both"/>
        <w:rPr>
          <w:rFonts w:cs="Arial"/>
          <w:sz w:val="14"/>
          <w:szCs w:val="14"/>
          <w:lang w:val="es-BO"/>
        </w:rPr>
      </w:pPr>
    </w:p>
    <w:p w14:paraId="146ED90A" w14:textId="77777777" w:rsidR="008A18E4" w:rsidRPr="009956C4" w:rsidRDefault="008A18E4" w:rsidP="00156039">
      <w:pPr>
        <w:widowControl w:val="0"/>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156039">
      <w:pPr>
        <w:widowControl w:val="0"/>
        <w:ind w:hanging="567"/>
        <w:jc w:val="both"/>
        <w:rPr>
          <w:rFonts w:cs="Arial"/>
          <w:sz w:val="18"/>
          <w:szCs w:val="18"/>
          <w:lang w:val="es-BO"/>
        </w:rPr>
      </w:pPr>
    </w:p>
    <w:p w14:paraId="55870F22" w14:textId="30B87DC7" w:rsidR="008A18E4" w:rsidRPr="009956C4"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156039" w:rsidRDefault="008A18E4" w:rsidP="00156039">
      <w:pPr>
        <w:widowControl w:val="0"/>
        <w:ind w:hanging="708"/>
        <w:jc w:val="both"/>
        <w:rPr>
          <w:rFonts w:cs="Arial"/>
          <w:sz w:val="14"/>
          <w:szCs w:val="14"/>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w:t>
      </w:r>
      <w:r w:rsidR="003B4568" w:rsidRPr="009956C4">
        <w:rPr>
          <w:rFonts w:cs="Arial"/>
          <w:sz w:val="18"/>
          <w:szCs w:val="18"/>
          <w:lang w:val="es-BO"/>
        </w:rPr>
        <w:lastRenderedPageBreak/>
        <w:t xml:space="preserve">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15603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6DF8A875"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60AC07C0"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37C293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5E59F915"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9956C4" w:rsidRDefault="005E4DAB" w:rsidP="00AB2AC8">
      <w:pPr>
        <w:widowControl w:val="0"/>
        <w:jc w:val="both"/>
        <w:rPr>
          <w:rFonts w:cs="Arial"/>
          <w:b/>
          <w:sz w:val="18"/>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328F2D6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112B1351"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44C7816B"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5494FE7F"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156039">
      <w:pPr>
        <w:widowControl w:val="0"/>
        <w:ind w:left="2552"/>
        <w:jc w:val="both"/>
        <w:rPr>
          <w:rFonts w:cs="Arial"/>
          <w:sz w:val="18"/>
          <w:szCs w:val="18"/>
          <w:lang w:val="es-BO"/>
        </w:rPr>
      </w:pPr>
    </w:p>
    <w:p w14:paraId="1402BD31" w14:textId="5788F374"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51160" w:rsidRDefault="00F233F1" w:rsidP="00530A16">
      <w:pPr>
        <w:jc w:val="both"/>
        <w:rPr>
          <w:rFonts w:cs="Arial"/>
          <w:sz w:val="18"/>
          <w:szCs w:val="18"/>
          <w:lang w:val="es-BO"/>
        </w:rPr>
      </w:pPr>
    </w:p>
    <w:p w14:paraId="2D6585CB" w14:textId="20DADA9F"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956C4">
        <w:rPr>
          <w:rFonts w:ascii="Verdana" w:hAnsi="Verdana" w:cs="Arial"/>
          <w:sz w:val="18"/>
          <w:szCs w:val="18"/>
          <w:u w:val="none"/>
          <w:lang w:val="es-BO" w:eastAsia="en-US"/>
        </w:rPr>
        <w:t>PROPUESTA PARA ADJUDICACIONES POR ÍTEMS o lotes</w:t>
      </w:r>
      <w:bookmarkEnd w:id="36"/>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2D9B33B9" w:rsidR="00372543" w:rsidRPr="009956C4" w:rsidRDefault="008146F5" w:rsidP="008146F5">
      <w:pPr>
        <w:tabs>
          <w:tab w:val="left" w:pos="3387"/>
        </w:tabs>
        <w:jc w:val="both"/>
        <w:rPr>
          <w:sz w:val="18"/>
          <w:lang w:val="es-BO"/>
        </w:rPr>
      </w:pPr>
      <w:r>
        <w:rPr>
          <w:sz w:val="18"/>
          <w:lang w:val="es-BO"/>
        </w:rPr>
        <w:lastRenderedPageBreak/>
        <w:tab/>
      </w: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39" w:name="_Toc94726507"/>
      <w:r w:rsidRPr="009956C4">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0"/>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552C8CFE" w:rsidR="00EF7579" w:rsidRPr="009A4F3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xml:space="preserve">, el Código Único de Contrataciones Estatales (CUCE) y el objeto de la </w:t>
      </w:r>
      <w:r w:rsidRPr="009A4F34">
        <w:rPr>
          <w:rFonts w:ascii="Verdana" w:hAnsi="Verdana"/>
          <w:sz w:val="18"/>
          <w:szCs w:val="18"/>
          <w:u w:val="none"/>
        </w:rPr>
        <w:t>Convocatoria</w:t>
      </w:r>
      <w:r w:rsidR="00156039" w:rsidRPr="009A4F34">
        <w:rPr>
          <w:rFonts w:ascii="Verdana" w:hAnsi="Verdana"/>
          <w:sz w:val="18"/>
          <w:szCs w:val="18"/>
          <w:u w:val="none"/>
        </w:rPr>
        <w:t>, en cuyo caso el sobre podrá estar rotulado de la siguiente manera:</w:t>
      </w:r>
    </w:p>
    <w:p w14:paraId="232167BA" w14:textId="72716980" w:rsidR="00156039" w:rsidRPr="009A4F34" w:rsidRDefault="00156039" w:rsidP="00156039">
      <w:pPr>
        <w:pStyle w:val="Ttulo3"/>
        <w:numPr>
          <w:ilvl w:val="0"/>
          <w:numId w:val="0"/>
        </w:numPr>
        <w:ind w:left="3907" w:hanging="504"/>
        <w:jc w:val="both"/>
        <w:rPr>
          <w:rFonts w:ascii="Verdana" w:hAnsi="Verdana"/>
          <w:sz w:val="10"/>
          <w:szCs w:val="10"/>
          <w:u w:val="none"/>
        </w:rPr>
      </w:pPr>
    </w:p>
    <w:p w14:paraId="433C92F1" w14:textId="77777777" w:rsidR="00156039" w:rsidRPr="009A4F34" w:rsidRDefault="00156039" w:rsidP="00156039">
      <w:pPr>
        <w:pStyle w:val="Prrafodelista"/>
        <w:widowControl w:val="0"/>
        <w:ind w:left="1843"/>
        <w:jc w:val="both"/>
        <w:rPr>
          <w:rFonts w:ascii="Verdana" w:hAnsi="Verdana" w:cs="Arial"/>
          <w:sz w:val="6"/>
          <w:szCs w:val="6"/>
          <w:lang w:val="es-MX"/>
        </w:rPr>
      </w:pPr>
    </w:p>
    <w:tbl>
      <w:tblPr>
        <w:tblW w:w="6662" w:type="dxa"/>
        <w:tblInd w:w="2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2"/>
      </w:tblGrid>
      <w:tr w:rsidR="009A4F34" w:rsidRPr="009A4F34" w14:paraId="0EF71A49" w14:textId="77777777" w:rsidTr="009A4F34">
        <w:trPr>
          <w:trHeight w:val="2910"/>
        </w:trPr>
        <w:tc>
          <w:tcPr>
            <w:tcW w:w="6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9A4F34" w:rsidRPr="009A4F34" w14:paraId="2F10C036" w14:textId="77777777" w:rsidTr="009A4F34">
              <w:trPr>
                <w:trHeight w:val="243"/>
                <w:jc w:val="center"/>
              </w:trPr>
              <w:tc>
                <w:tcPr>
                  <w:tcW w:w="3609" w:type="dxa"/>
                  <w:shd w:val="clear" w:color="auto" w:fill="FDE9D9" w:themeFill="accent6" w:themeFillTint="33"/>
                  <w:vAlign w:val="center"/>
                </w:tcPr>
                <w:p w14:paraId="05DDF51B" w14:textId="77777777" w:rsidR="00156039" w:rsidRPr="009A4F34" w:rsidRDefault="00156039" w:rsidP="009A4F34">
                  <w:pPr>
                    <w:widowControl w:val="0"/>
                    <w:jc w:val="center"/>
                    <w:rPr>
                      <w:rFonts w:ascii="Arial" w:hAnsi="Arial" w:cs="Arial"/>
                      <w:b/>
                      <w:bCs/>
                      <w:sz w:val="14"/>
                    </w:rPr>
                  </w:pPr>
                  <w:r w:rsidRPr="009A4F34">
                    <w:rPr>
                      <w:rFonts w:ascii="Arial" w:hAnsi="Arial" w:cs="Arial"/>
                      <w:b/>
                      <w:bCs/>
                      <w:sz w:val="12"/>
                    </w:rPr>
                    <w:t>Código Único de Contratación Estatal</w:t>
                  </w:r>
                </w:p>
              </w:tc>
            </w:tr>
            <w:tr w:rsidR="009A4F34" w:rsidRPr="009A4F34" w14:paraId="1D22014D" w14:textId="77777777" w:rsidTr="009A4F34">
              <w:trPr>
                <w:trHeight w:val="207"/>
                <w:jc w:val="center"/>
              </w:trPr>
              <w:tc>
                <w:tcPr>
                  <w:tcW w:w="3609" w:type="dxa"/>
                  <w:vAlign w:val="center"/>
                </w:tcPr>
                <w:p w14:paraId="30AAA252" w14:textId="1DC5CDC9" w:rsidR="00156039" w:rsidRPr="009A4F34" w:rsidRDefault="00BE28A7" w:rsidP="009A4F34">
                  <w:pPr>
                    <w:widowControl w:val="0"/>
                    <w:ind w:right="180"/>
                    <w:jc w:val="center"/>
                    <w:rPr>
                      <w:rFonts w:ascii="Arial" w:hAnsi="Arial" w:cs="Arial"/>
                      <w:sz w:val="14"/>
                    </w:rPr>
                  </w:pPr>
                  <w:r>
                    <w:rPr>
                      <w:rFonts w:ascii="Arial" w:hAnsi="Arial" w:cs="Arial"/>
                      <w:sz w:val="12"/>
                    </w:rPr>
                    <w:t>22-0951-00-xxxxxxx-2</w:t>
                  </w:r>
                  <w:r w:rsidR="00156039" w:rsidRPr="009A4F34">
                    <w:rPr>
                      <w:rFonts w:ascii="Arial" w:hAnsi="Arial" w:cs="Arial"/>
                      <w:sz w:val="12"/>
                    </w:rPr>
                    <w:t>-1</w:t>
                  </w:r>
                </w:p>
              </w:tc>
            </w:tr>
          </w:tbl>
          <w:p w14:paraId="3C98B4D3" w14:textId="77777777" w:rsidR="00156039" w:rsidRPr="009A4F34" w:rsidRDefault="00156039" w:rsidP="009A4F34">
            <w:pPr>
              <w:widowControl w:val="0"/>
              <w:ind w:left="110" w:right="180"/>
              <w:jc w:val="center"/>
              <w:rPr>
                <w:rFonts w:ascii="Arial" w:hAnsi="Arial" w:cs="Arial"/>
                <w:sz w:val="4"/>
                <w:szCs w:val="8"/>
              </w:rPr>
            </w:pPr>
          </w:p>
          <w:p w14:paraId="495DD1ED" w14:textId="77777777" w:rsidR="00156039" w:rsidRPr="009A4F34" w:rsidRDefault="00156039" w:rsidP="009A4F34">
            <w:pPr>
              <w:widowControl w:val="0"/>
              <w:ind w:left="180" w:right="180"/>
              <w:jc w:val="center"/>
              <w:rPr>
                <w:rFonts w:ascii="Arial" w:hAnsi="Arial" w:cs="Arial"/>
                <w:b/>
                <w:bCs/>
                <w:sz w:val="12"/>
                <w:szCs w:val="14"/>
              </w:rPr>
            </w:pPr>
            <w:r w:rsidRPr="009A4F34">
              <w:rPr>
                <w:rFonts w:ascii="Arial" w:hAnsi="Arial" w:cs="Arial"/>
                <w:b/>
                <w:bCs/>
                <w:sz w:val="12"/>
                <w:szCs w:val="14"/>
              </w:rPr>
              <w:t>BANCO CENTRAL DE BOLIVIA</w:t>
            </w:r>
          </w:p>
          <w:p w14:paraId="2F4B51AE" w14:textId="77777777" w:rsidR="00156039" w:rsidRPr="009A4F34" w:rsidRDefault="00156039" w:rsidP="009A4F34">
            <w:pPr>
              <w:widowControl w:val="0"/>
              <w:ind w:left="180" w:right="180"/>
              <w:jc w:val="center"/>
              <w:rPr>
                <w:rFonts w:ascii="Arial" w:hAnsi="Arial" w:cs="Arial"/>
                <w:b/>
                <w:bCs/>
                <w:sz w:val="12"/>
                <w:szCs w:val="14"/>
              </w:rPr>
            </w:pPr>
            <w:r w:rsidRPr="009A4F34">
              <w:rPr>
                <w:rFonts w:ascii="Arial" w:hAnsi="Arial" w:cs="Arial"/>
                <w:b/>
                <w:bCs/>
                <w:sz w:val="12"/>
                <w:szCs w:val="14"/>
              </w:rPr>
              <w:t>GERENCIA DE ADMINISTRACIÓN</w:t>
            </w:r>
          </w:p>
          <w:p w14:paraId="77895F38" w14:textId="77777777" w:rsidR="00156039" w:rsidRPr="009A4F34" w:rsidRDefault="00156039" w:rsidP="009A4F34">
            <w:pPr>
              <w:widowControl w:val="0"/>
              <w:ind w:left="180" w:right="180"/>
              <w:jc w:val="center"/>
              <w:rPr>
                <w:rFonts w:ascii="Arial" w:hAnsi="Arial" w:cs="Arial"/>
                <w:b/>
                <w:bCs/>
                <w:sz w:val="12"/>
                <w:szCs w:val="14"/>
              </w:rPr>
            </w:pPr>
            <w:r w:rsidRPr="009A4F34">
              <w:rPr>
                <w:rFonts w:ascii="Arial" w:hAnsi="Arial" w:cs="Arial"/>
                <w:b/>
                <w:bCs/>
                <w:sz w:val="12"/>
                <w:szCs w:val="14"/>
              </w:rPr>
              <w:t>Subgerencia de Servicios Generales</w:t>
            </w:r>
          </w:p>
          <w:p w14:paraId="6C16CD78" w14:textId="77777777" w:rsidR="00156039" w:rsidRPr="009A4F34" w:rsidRDefault="00156039" w:rsidP="009A4F34">
            <w:pPr>
              <w:widowControl w:val="0"/>
              <w:ind w:left="180" w:right="180"/>
              <w:jc w:val="center"/>
              <w:rPr>
                <w:rFonts w:ascii="Arial" w:hAnsi="Arial" w:cs="Arial"/>
                <w:b/>
                <w:sz w:val="12"/>
                <w:szCs w:val="14"/>
              </w:rPr>
            </w:pPr>
            <w:r w:rsidRPr="009A4F34">
              <w:rPr>
                <w:rFonts w:ascii="Arial" w:hAnsi="Arial" w:cs="Arial"/>
                <w:b/>
                <w:bCs/>
                <w:sz w:val="12"/>
                <w:szCs w:val="14"/>
              </w:rPr>
              <w:t>Departamento de Compras y Contrataciones</w:t>
            </w:r>
          </w:p>
          <w:p w14:paraId="41D5649D" w14:textId="77777777" w:rsidR="00156039" w:rsidRPr="009A4F34" w:rsidRDefault="00156039" w:rsidP="009A4F34">
            <w:pPr>
              <w:widowControl w:val="0"/>
              <w:ind w:left="180" w:right="180"/>
              <w:jc w:val="both"/>
              <w:rPr>
                <w:rFonts w:ascii="Arial" w:hAnsi="Arial" w:cs="Arial"/>
                <w:sz w:val="6"/>
                <w:szCs w:val="10"/>
              </w:rPr>
            </w:pPr>
          </w:p>
          <w:p w14:paraId="3281A3CB" w14:textId="77777777" w:rsidR="00156039" w:rsidRPr="009A4F34" w:rsidRDefault="00156039" w:rsidP="009A4F34">
            <w:pPr>
              <w:pStyle w:val="Textoindependiente3"/>
              <w:widowControl w:val="0"/>
              <w:spacing w:after="0"/>
              <w:ind w:left="16"/>
              <w:jc w:val="both"/>
              <w:rPr>
                <w:rFonts w:ascii="Arial" w:hAnsi="Arial" w:cs="Arial"/>
                <w:sz w:val="12"/>
                <w:szCs w:val="24"/>
              </w:rPr>
            </w:pPr>
            <w:r w:rsidRPr="009A4F34">
              <w:rPr>
                <w:rFonts w:ascii="Arial" w:hAnsi="Arial" w:cs="Arial"/>
                <w:b/>
                <w:bCs/>
                <w:sz w:val="12"/>
                <w:szCs w:val="24"/>
              </w:rPr>
              <w:t xml:space="preserve">LUGAR DE ENTREGA DE LA </w:t>
            </w:r>
            <w:r w:rsidRPr="009A4F34">
              <w:rPr>
                <w:rFonts w:ascii="Arial" w:hAnsi="Arial" w:cs="Arial"/>
                <w:b/>
                <w:bCs/>
                <w:sz w:val="12"/>
                <w:szCs w:val="24"/>
                <w:u w:val="single"/>
              </w:rPr>
              <w:t>GARANTÍA DE SERIEDAD DE PROPUESTA</w:t>
            </w:r>
            <w:r w:rsidRPr="009A4F34">
              <w:rPr>
                <w:rFonts w:ascii="Arial" w:hAnsi="Arial" w:cs="Arial"/>
                <w:bCs/>
                <w:sz w:val="12"/>
                <w:szCs w:val="24"/>
              </w:rPr>
              <w:t xml:space="preserve">: </w:t>
            </w:r>
            <w:r w:rsidRPr="009A4F34">
              <w:rPr>
                <w:rFonts w:ascii="Arial" w:hAnsi="Arial" w:cs="Arial"/>
                <w:sz w:val="12"/>
                <w:szCs w:val="24"/>
              </w:rPr>
              <w:t>Ventanilla Única de Correspondencia, ubicada en Planta Baja del Edificio Principal del BCB, calle Ayacucho esquina Mercado, La Paz – Bolivia.</w:t>
            </w:r>
          </w:p>
          <w:p w14:paraId="32756489" w14:textId="77777777" w:rsidR="00156039" w:rsidRPr="009A4F34" w:rsidRDefault="00156039" w:rsidP="009A4F34">
            <w:pPr>
              <w:pStyle w:val="Textoindependiente3"/>
              <w:widowControl w:val="0"/>
              <w:spacing w:after="0"/>
              <w:ind w:left="16"/>
              <w:jc w:val="both"/>
              <w:rPr>
                <w:rFonts w:ascii="Arial" w:hAnsi="Arial" w:cs="Arial"/>
                <w:sz w:val="12"/>
              </w:rPr>
            </w:pPr>
          </w:p>
          <w:p w14:paraId="5C9EA1AD" w14:textId="77777777" w:rsidR="00156039" w:rsidRPr="009A4F34" w:rsidRDefault="00156039" w:rsidP="009A4F34">
            <w:pPr>
              <w:widowControl w:val="0"/>
              <w:ind w:left="180" w:right="180"/>
              <w:jc w:val="both"/>
              <w:rPr>
                <w:rFonts w:ascii="Arial" w:hAnsi="Arial" w:cs="Arial"/>
                <w:sz w:val="2"/>
                <w:szCs w:val="12"/>
              </w:rPr>
            </w:pPr>
          </w:p>
          <w:p w14:paraId="4CAD55BE" w14:textId="77777777" w:rsidR="00156039" w:rsidRPr="009A4F34" w:rsidRDefault="00156039" w:rsidP="009A4F34">
            <w:pPr>
              <w:pStyle w:val="Textoindependiente3"/>
              <w:widowControl w:val="0"/>
              <w:spacing w:after="0"/>
              <w:ind w:left="16"/>
              <w:jc w:val="both"/>
              <w:rPr>
                <w:rFonts w:ascii="Arial" w:hAnsi="Arial" w:cs="Arial"/>
                <w:b/>
                <w:bCs/>
                <w:sz w:val="12"/>
              </w:rPr>
            </w:pPr>
            <w:r w:rsidRPr="009A4F34">
              <w:rPr>
                <w:rFonts w:ascii="Arial" w:hAnsi="Arial" w:cs="Arial"/>
                <w:b/>
                <w:bCs/>
                <w:sz w:val="12"/>
              </w:rPr>
              <w:t>RAZÓN SOCIAL O NOMBRE DEL PROPONENTE:_______________________________</w:t>
            </w:r>
          </w:p>
          <w:p w14:paraId="30BF4971" w14:textId="77777777" w:rsidR="00156039" w:rsidRPr="009A4F34" w:rsidRDefault="00156039" w:rsidP="009A4F34">
            <w:pPr>
              <w:widowControl w:val="0"/>
              <w:ind w:left="16" w:right="180"/>
              <w:rPr>
                <w:rFonts w:ascii="Arial" w:hAnsi="Arial" w:cs="Arial"/>
                <w:sz w:val="12"/>
              </w:rPr>
            </w:pPr>
            <w:r w:rsidRPr="009A4F34">
              <w:rPr>
                <w:rFonts w:ascii="Arial" w:hAnsi="Arial" w:cs="Arial"/>
                <w:sz w:val="12"/>
              </w:rPr>
              <w:t>(</w:t>
            </w:r>
            <w:r w:rsidRPr="009A4F34">
              <w:rPr>
                <w:rFonts w:ascii="Arial" w:hAnsi="Arial" w:cs="Arial"/>
                <w:sz w:val="14"/>
                <w:lang w:val="es-BO" w:eastAsia="es-BO"/>
              </w:rPr>
              <w:t>si es una empresa comercial o asociación accidental u otro tipo de proponente)</w:t>
            </w:r>
          </w:p>
          <w:p w14:paraId="357151B6" w14:textId="77777777" w:rsidR="00156039" w:rsidRPr="009A4F34" w:rsidRDefault="00156039" w:rsidP="009A4F34">
            <w:pPr>
              <w:widowControl w:val="0"/>
              <w:ind w:left="180" w:right="180"/>
              <w:jc w:val="both"/>
              <w:rPr>
                <w:rFonts w:ascii="Arial" w:hAnsi="Arial" w:cs="Arial"/>
                <w:sz w:val="10"/>
                <w:szCs w:val="10"/>
              </w:rPr>
            </w:pPr>
          </w:p>
          <w:p w14:paraId="57588EE7" w14:textId="77777777" w:rsidR="00156039" w:rsidRPr="009A4F34" w:rsidRDefault="00156039" w:rsidP="009A4F34">
            <w:pPr>
              <w:pStyle w:val="Ttulo2"/>
              <w:widowControl w:val="0"/>
              <w:numPr>
                <w:ilvl w:val="0"/>
                <w:numId w:val="0"/>
              </w:numPr>
              <w:tabs>
                <w:tab w:val="left" w:pos="708"/>
              </w:tabs>
              <w:jc w:val="center"/>
              <w:rPr>
                <w:rFonts w:ascii="Arial" w:hAnsi="Arial" w:cs="Arial"/>
                <w:bCs/>
                <w:sz w:val="13"/>
                <w:szCs w:val="13"/>
                <w:u w:val="none"/>
                <w:lang w:val="es-ES"/>
              </w:rPr>
            </w:pPr>
            <w:r w:rsidRPr="009A4F34">
              <w:rPr>
                <w:rFonts w:ascii="Arial" w:hAnsi="Arial" w:cs="Arial"/>
                <w:bCs/>
                <w:sz w:val="13"/>
                <w:szCs w:val="13"/>
                <w:u w:val="none"/>
                <w:lang w:val="es-ES"/>
              </w:rPr>
              <w:t>APOYO NACIONAL A LA PRODUCCIÓN Y EMPLEO (POR SOLICITUD DE PROPUESTAS)</w:t>
            </w:r>
          </w:p>
          <w:p w14:paraId="7B6F214F" w14:textId="77777777" w:rsidR="00156039" w:rsidRPr="009A4F34" w:rsidRDefault="00156039" w:rsidP="009A4F34">
            <w:pPr>
              <w:widowControl w:val="0"/>
              <w:rPr>
                <w:rFonts w:ascii="Arial" w:hAnsi="Arial" w:cs="Arial"/>
                <w:sz w:val="4"/>
                <w:szCs w:val="4"/>
              </w:rPr>
            </w:pPr>
          </w:p>
          <w:p w14:paraId="715DDB64" w14:textId="6769F6D0" w:rsidR="00156039" w:rsidRPr="009A4F34" w:rsidRDefault="00156039" w:rsidP="009A4F34">
            <w:pPr>
              <w:widowControl w:val="0"/>
              <w:spacing w:after="60"/>
              <w:ind w:left="181" w:right="181"/>
              <w:jc w:val="center"/>
              <w:rPr>
                <w:rFonts w:ascii="Arial" w:hAnsi="Arial" w:cs="Arial"/>
                <w:b/>
                <w:bCs/>
                <w:sz w:val="12"/>
                <w:lang w:val="pt-BR"/>
              </w:rPr>
            </w:pPr>
            <w:r w:rsidRPr="009A4F34">
              <w:rPr>
                <w:rFonts w:ascii="Arial" w:hAnsi="Arial" w:cs="Arial"/>
                <w:b/>
                <w:bCs/>
                <w:sz w:val="12"/>
                <w:lang w:val="pt-BR"/>
              </w:rPr>
              <w:t>CÓ</w:t>
            </w:r>
            <w:r w:rsidR="00BE28A7">
              <w:rPr>
                <w:rFonts w:ascii="Arial" w:hAnsi="Arial" w:cs="Arial"/>
                <w:b/>
                <w:bCs/>
                <w:sz w:val="12"/>
                <w:lang w:val="pt-BR"/>
              </w:rPr>
              <w:t>DIGO BCB: ANPE - P Nº 067/2022-2</w:t>
            </w:r>
            <w:r w:rsidRPr="009A4F34">
              <w:rPr>
                <w:rFonts w:ascii="Arial" w:hAnsi="Arial" w:cs="Arial"/>
                <w:b/>
                <w:bCs/>
                <w:sz w:val="12"/>
                <w:lang w:val="pt-BR"/>
              </w:rPr>
              <w:t>C</w:t>
            </w:r>
          </w:p>
          <w:p w14:paraId="38B689BC" w14:textId="4C6AECA1" w:rsidR="00156039" w:rsidRPr="009A4F34" w:rsidRDefault="00156039" w:rsidP="009A4F34">
            <w:pPr>
              <w:widowControl w:val="0"/>
              <w:autoSpaceDE w:val="0"/>
              <w:autoSpaceDN w:val="0"/>
              <w:adjustRightInd w:val="0"/>
              <w:spacing w:before="60" w:after="60"/>
              <w:jc w:val="center"/>
              <w:rPr>
                <w:rFonts w:ascii="Arial" w:hAnsi="Arial" w:cs="Arial"/>
                <w:b/>
                <w:bCs/>
                <w:sz w:val="12"/>
              </w:rPr>
            </w:pPr>
            <w:r w:rsidRPr="009A4F34">
              <w:rPr>
                <w:rFonts w:ascii="Arial" w:hAnsi="Arial" w:cs="Arial"/>
                <w:b/>
                <w:bCs/>
                <w:sz w:val="12"/>
              </w:rPr>
              <w:t>“PROVISIÓN E INSTALACIÓN DE UN EQUIPO NETWORK VIDEO RECORDER PARA REEMPLAZO”</w:t>
            </w:r>
          </w:p>
          <w:p w14:paraId="4DCEB542" w14:textId="7AF5A916" w:rsidR="00156039" w:rsidRPr="009A4F34" w:rsidRDefault="00BE28A7" w:rsidP="009A4F34">
            <w:pPr>
              <w:widowControl w:val="0"/>
              <w:spacing w:before="60" w:after="60"/>
              <w:ind w:left="180" w:right="180"/>
              <w:jc w:val="center"/>
              <w:rPr>
                <w:rFonts w:ascii="Arial" w:hAnsi="Arial" w:cs="Arial"/>
                <w:b/>
                <w:bCs/>
                <w:sz w:val="12"/>
              </w:rPr>
            </w:pPr>
            <w:r>
              <w:rPr>
                <w:rFonts w:ascii="Arial" w:hAnsi="Arial" w:cs="Arial"/>
                <w:b/>
                <w:bCs/>
                <w:sz w:val="12"/>
              </w:rPr>
              <w:t>SEGUNDA</w:t>
            </w:r>
            <w:r w:rsidR="00156039" w:rsidRPr="009A4F34">
              <w:rPr>
                <w:rFonts w:ascii="Arial" w:hAnsi="Arial" w:cs="Arial"/>
                <w:b/>
                <w:bCs/>
                <w:sz w:val="12"/>
              </w:rPr>
              <w:t xml:space="preserve"> CONVOCATORIA</w:t>
            </w:r>
          </w:p>
          <w:p w14:paraId="0E0C7527" w14:textId="34027BCE" w:rsidR="00156039" w:rsidRPr="009A4F34" w:rsidRDefault="00156039" w:rsidP="005459FF">
            <w:pPr>
              <w:widowControl w:val="0"/>
              <w:jc w:val="both"/>
              <w:rPr>
                <w:rFonts w:ascii="Arial" w:hAnsi="Arial" w:cs="Arial"/>
                <w:b/>
                <w:bCs/>
                <w:sz w:val="13"/>
                <w:szCs w:val="13"/>
              </w:rPr>
            </w:pPr>
            <w:r w:rsidRPr="009A4F34">
              <w:rPr>
                <w:rFonts w:ascii="Arial" w:hAnsi="Arial" w:cs="Arial"/>
                <w:b/>
                <w:sz w:val="13"/>
                <w:szCs w:val="13"/>
              </w:rPr>
              <w:t>Presentación de la Garantía de Seriedad de Propuesta:</w:t>
            </w:r>
            <w:r w:rsidRPr="009A4F34">
              <w:rPr>
                <w:rFonts w:ascii="Arial" w:hAnsi="Arial" w:cs="Arial"/>
                <w:sz w:val="13"/>
                <w:szCs w:val="13"/>
              </w:rPr>
              <w:t xml:space="preserve"> Hasta horas </w:t>
            </w:r>
            <w:r w:rsidRPr="009A4F34">
              <w:rPr>
                <w:rFonts w:ascii="Arial" w:hAnsi="Arial" w:cs="Arial"/>
                <w:bCs/>
                <w:sz w:val="13"/>
                <w:szCs w:val="13"/>
              </w:rPr>
              <w:t>09</w:t>
            </w:r>
            <w:r w:rsidRPr="009A4F34">
              <w:rPr>
                <w:rFonts w:ascii="Arial" w:hAnsi="Arial" w:cs="Arial"/>
                <w:sz w:val="13"/>
                <w:szCs w:val="13"/>
              </w:rPr>
              <w:t>:00 del día</w:t>
            </w:r>
            <w:r w:rsidRPr="009A4F34">
              <w:rPr>
                <w:rFonts w:ascii="Arial" w:hAnsi="Arial" w:cs="Arial"/>
                <w:bCs/>
                <w:sz w:val="13"/>
                <w:szCs w:val="13"/>
              </w:rPr>
              <w:t xml:space="preserve"> </w:t>
            </w:r>
            <w:r w:rsidR="005459FF">
              <w:rPr>
                <w:rFonts w:ascii="Arial" w:hAnsi="Arial" w:cs="Arial"/>
                <w:bCs/>
                <w:sz w:val="13"/>
                <w:szCs w:val="13"/>
              </w:rPr>
              <w:t>miércoles</w:t>
            </w:r>
            <w:r w:rsidRPr="009A4F34">
              <w:rPr>
                <w:rFonts w:ascii="Arial" w:hAnsi="Arial" w:cs="Arial"/>
                <w:bCs/>
                <w:sz w:val="13"/>
                <w:szCs w:val="13"/>
              </w:rPr>
              <w:t xml:space="preserve"> </w:t>
            </w:r>
            <w:r w:rsidR="005459FF">
              <w:rPr>
                <w:rFonts w:ascii="Arial" w:hAnsi="Arial" w:cs="Arial"/>
                <w:bCs/>
                <w:sz w:val="13"/>
                <w:szCs w:val="13"/>
              </w:rPr>
              <w:t>9</w:t>
            </w:r>
            <w:r w:rsidRPr="009A4F34">
              <w:rPr>
                <w:rFonts w:ascii="Arial" w:hAnsi="Arial" w:cs="Arial"/>
                <w:bCs/>
                <w:sz w:val="13"/>
                <w:szCs w:val="13"/>
              </w:rPr>
              <w:t xml:space="preserve"> de </w:t>
            </w:r>
            <w:r w:rsidR="00795ACD">
              <w:rPr>
                <w:rFonts w:ascii="Arial" w:hAnsi="Arial" w:cs="Arial"/>
                <w:bCs/>
                <w:sz w:val="13"/>
                <w:szCs w:val="13"/>
              </w:rPr>
              <w:t>noviembre</w:t>
            </w:r>
            <w:r w:rsidRPr="009A4F34">
              <w:rPr>
                <w:rFonts w:ascii="Arial" w:hAnsi="Arial" w:cs="Arial"/>
                <w:bCs/>
                <w:sz w:val="13"/>
                <w:szCs w:val="13"/>
              </w:rPr>
              <w:t xml:space="preserve"> de 2022.</w:t>
            </w:r>
          </w:p>
        </w:tc>
      </w:tr>
    </w:tbl>
    <w:p w14:paraId="38B81014" w14:textId="77777777" w:rsidR="00156039" w:rsidRPr="00156039" w:rsidRDefault="00156039" w:rsidP="00156039"/>
    <w:p w14:paraId="1987E9AC" w14:textId="1CFEB4FC" w:rsidR="0018047E" w:rsidRDefault="00BC0FBF" w:rsidP="00AB2AC8">
      <w:pPr>
        <w:pStyle w:val="Ttulo3"/>
        <w:widowControl w:val="0"/>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w:t>
      </w:r>
      <w:r w:rsidR="007310EB">
        <w:rPr>
          <w:rFonts w:ascii="Verdana" w:hAnsi="Verdana"/>
          <w:sz w:val="18"/>
          <w:szCs w:val="18"/>
          <w:u w:val="none"/>
        </w:rPr>
        <w:lastRenderedPageBreak/>
        <w:t xml:space="preserve">en días sábados, domingos o feriados, </w:t>
      </w:r>
      <w:bookmarkStart w:id="41" w:name="_Hlk92357215"/>
      <w:r w:rsidR="006D758D">
        <w:rPr>
          <w:rFonts w:ascii="Verdana" w:hAnsi="Verdana"/>
          <w:sz w:val="18"/>
          <w:szCs w:val="18"/>
          <w:u w:val="none"/>
        </w:rPr>
        <w:t>para una asociación adecuada a la presentación de la misma</w:t>
      </w:r>
      <w:bookmarkEnd w:id="41"/>
      <w:r w:rsidR="00220D9E" w:rsidRPr="009956C4">
        <w:rPr>
          <w:rFonts w:ascii="Verdana" w:hAnsi="Verdana"/>
          <w:sz w:val="18"/>
          <w:szCs w:val="18"/>
          <w:u w:val="none"/>
        </w:rPr>
        <w:t>.</w:t>
      </w:r>
    </w:p>
    <w:p w14:paraId="20A3DE19" w14:textId="77777777" w:rsidR="0018047E" w:rsidRPr="005B7569" w:rsidRDefault="0018047E" w:rsidP="00AB2AC8">
      <w:pPr>
        <w:widowControl w:val="0"/>
      </w:pPr>
    </w:p>
    <w:p w14:paraId="480E3B26" w14:textId="218B4D9D" w:rsidR="0018047E" w:rsidRPr="005B7569" w:rsidRDefault="0018047E" w:rsidP="00AB2AC8">
      <w:pPr>
        <w:pStyle w:val="Ttulo3"/>
        <w:widowControl w:val="0"/>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4CBA3459" w:rsidR="00B640EC" w:rsidRPr="009956C4" w:rsidRDefault="00B640EC" w:rsidP="00D02CEB">
      <w:pPr>
        <w:pStyle w:val="Puesto"/>
        <w:numPr>
          <w:ilvl w:val="0"/>
          <w:numId w:val="30"/>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5BFE9C54" w:rsidR="00B640EC" w:rsidRPr="009956C4" w:rsidRDefault="00B640EC" w:rsidP="00D02CEB">
      <w:pPr>
        <w:pStyle w:val="Puesto"/>
        <w:numPr>
          <w:ilvl w:val="0"/>
          <w:numId w:val="30"/>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8146F5">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9956C4">
        <w:rPr>
          <w:rFonts w:ascii="Verdana" w:hAnsi="Verdana" w:cs="Arial"/>
          <w:sz w:val="18"/>
          <w:szCs w:val="18"/>
          <w:u w:val="none"/>
          <w:lang w:val="es-BO" w:eastAsia="en-US"/>
        </w:rPr>
        <w:t>SUBASTA ELECTRÓNICA</w:t>
      </w:r>
      <w:bookmarkEnd w:id="46"/>
      <w:r w:rsidRPr="009956C4">
        <w:rPr>
          <w:rFonts w:ascii="Verdana" w:hAnsi="Verdana" w:cs="Arial"/>
          <w:sz w:val="18"/>
          <w:szCs w:val="18"/>
          <w:u w:val="none"/>
          <w:lang w:val="es-BO" w:eastAsia="en-US"/>
        </w:rPr>
        <w:t xml:space="preserve"> </w:t>
      </w:r>
    </w:p>
    <w:p w14:paraId="01E0B4C7" w14:textId="77777777" w:rsidR="00777ABB" w:rsidRPr="009956C4" w:rsidRDefault="00777ABB" w:rsidP="00156039">
      <w:pPr>
        <w:widowControl w:val="0"/>
        <w:tabs>
          <w:tab w:val="left" w:pos="567"/>
        </w:tabs>
        <w:ind w:left="1276"/>
        <w:jc w:val="both"/>
        <w:rPr>
          <w:b/>
          <w:sz w:val="18"/>
          <w:szCs w:val="18"/>
          <w:lang w:val="es-BO"/>
        </w:rPr>
      </w:pPr>
    </w:p>
    <w:p w14:paraId="2483E054" w14:textId="77777777" w:rsidR="00777ABB" w:rsidRPr="009956C4" w:rsidRDefault="00777ABB" w:rsidP="00156039">
      <w:pPr>
        <w:pStyle w:val="Ttulo2"/>
        <w:widowControl w:val="0"/>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156039">
      <w:pPr>
        <w:widowControl w:val="0"/>
        <w:tabs>
          <w:tab w:val="left" w:pos="567"/>
        </w:tabs>
        <w:ind w:left="1276"/>
        <w:jc w:val="both"/>
        <w:rPr>
          <w:b/>
          <w:sz w:val="18"/>
          <w:szCs w:val="18"/>
          <w:lang w:val="es-BO"/>
        </w:rPr>
      </w:pPr>
    </w:p>
    <w:p w14:paraId="61508254" w14:textId="42CBB2F9" w:rsidR="00777ABB" w:rsidRPr="009956C4" w:rsidRDefault="00777ABB" w:rsidP="00156039">
      <w:pPr>
        <w:widowControl w:val="0"/>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w:t>
      </w:r>
      <w:r w:rsidRPr="009956C4">
        <w:rPr>
          <w:sz w:val="18"/>
          <w:szCs w:val="18"/>
          <w:lang w:val="es-BO"/>
        </w:rPr>
        <w:lastRenderedPageBreak/>
        <w:t xml:space="preserve">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156039">
      <w:pPr>
        <w:widowControl w:val="0"/>
        <w:tabs>
          <w:tab w:val="left" w:pos="567"/>
        </w:tabs>
        <w:ind w:left="1276"/>
        <w:jc w:val="both"/>
        <w:rPr>
          <w:sz w:val="18"/>
          <w:szCs w:val="18"/>
          <w:lang w:val="es-BO"/>
        </w:rPr>
      </w:pPr>
    </w:p>
    <w:p w14:paraId="11812737" w14:textId="0EDB10D2" w:rsidR="00777ABB" w:rsidRPr="009956C4" w:rsidRDefault="00777ABB" w:rsidP="00156039">
      <w:pPr>
        <w:widowControl w:val="0"/>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156039">
      <w:pPr>
        <w:widowControl w:val="0"/>
        <w:tabs>
          <w:tab w:val="left" w:pos="567"/>
        </w:tabs>
        <w:ind w:left="1276"/>
        <w:jc w:val="both"/>
        <w:rPr>
          <w:sz w:val="18"/>
          <w:szCs w:val="18"/>
          <w:lang w:val="es-BO"/>
        </w:rPr>
      </w:pPr>
    </w:p>
    <w:p w14:paraId="3F423FB6" w14:textId="77777777" w:rsidR="00777ABB" w:rsidRPr="009956C4" w:rsidRDefault="00777ABB" w:rsidP="00156039">
      <w:pPr>
        <w:widowControl w:val="0"/>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156039">
      <w:pPr>
        <w:widowControl w:val="0"/>
        <w:tabs>
          <w:tab w:val="left" w:pos="567"/>
        </w:tabs>
        <w:ind w:left="1276"/>
        <w:jc w:val="both"/>
        <w:rPr>
          <w:b/>
          <w:i/>
          <w:sz w:val="18"/>
          <w:szCs w:val="18"/>
          <w:lang w:val="es-BO"/>
        </w:rPr>
      </w:pPr>
    </w:p>
    <w:p w14:paraId="7FB1DC05" w14:textId="77777777" w:rsidR="00777ABB" w:rsidRPr="009956C4" w:rsidRDefault="00777ABB" w:rsidP="00156039">
      <w:pPr>
        <w:pStyle w:val="Ttulo2"/>
        <w:widowControl w:val="0"/>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156039">
      <w:pPr>
        <w:widowControl w:val="0"/>
        <w:tabs>
          <w:tab w:val="left" w:pos="567"/>
        </w:tabs>
        <w:ind w:left="1276"/>
        <w:jc w:val="both"/>
        <w:rPr>
          <w:b/>
          <w:i/>
          <w:sz w:val="18"/>
          <w:szCs w:val="18"/>
          <w:lang w:val="es-BO"/>
        </w:rPr>
      </w:pPr>
    </w:p>
    <w:p w14:paraId="2FE30A76" w14:textId="2F5F1552" w:rsidR="00777ABB" w:rsidRPr="009956C4" w:rsidRDefault="00777ABB" w:rsidP="00156039">
      <w:pPr>
        <w:widowControl w:val="0"/>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156039">
      <w:pPr>
        <w:widowControl w:val="0"/>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4306451"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51160">
        <w:rPr>
          <w:rFonts w:ascii="Verdana" w:hAnsi="Verdana" w:cs="Arial"/>
          <w:sz w:val="18"/>
          <w:szCs w:val="18"/>
          <w:u w:val="none"/>
          <w:lang w:val="es-BO" w:eastAsia="en-US"/>
        </w:rPr>
        <w:t>APERTURA DE PROPUESTAS</w:t>
      </w:r>
      <w:bookmarkEnd w:id="47"/>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48" w:name="_Hlk94528788"/>
      <w:r w:rsidR="00D154EC">
        <w:rPr>
          <w:rFonts w:cs="Arial"/>
          <w:sz w:val="18"/>
          <w:szCs w:val="18"/>
        </w:rPr>
        <w:t>y en el cronograma de plazos del presente DBC</w:t>
      </w:r>
      <w:bookmarkEnd w:id="48"/>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02CEB">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02CEB">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02CEB">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02CEB">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02CEB">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02CEB">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DBA3BDD"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44225E40" w14:textId="62022D6E" w:rsidR="008E0070" w:rsidRPr="00451160" w:rsidRDefault="008E0070" w:rsidP="003C38F3">
      <w:pPr>
        <w:ind w:left="567"/>
        <w:jc w:val="both"/>
        <w:rPr>
          <w:rFonts w:cs="Arial"/>
          <w:b/>
          <w:i/>
          <w:sz w:val="18"/>
          <w:szCs w:val="18"/>
          <w:lang w:val="es-BO"/>
        </w:rPr>
      </w:pPr>
    </w:p>
    <w:p w14:paraId="2D479082" w14:textId="2B3F5BDA"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78F76234"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7F0196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02CEB">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02CEB">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02CEB">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lastRenderedPageBreak/>
        <w:t>El factor de ajuste final y;</w:t>
      </w:r>
    </w:p>
    <w:p w14:paraId="4B9B8B73" w14:textId="177B3945" w:rsidR="00205F4E" w:rsidRPr="00451160" w:rsidRDefault="00205F4E" w:rsidP="00D02CEB">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19FD4B5D"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451160">
        <w:rPr>
          <w:rFonts w:ascii="Verdana" w:hAnsi="Verdana" w:cs="Arial"/>
          <w:sz w:val="18"/>
          <w:szCs w:val="18"/>
          <w:u w:val="none"/>
          <w:lang w:val="es-BO"/>
        </w:rPr>
        <w:t>Evaluación de la Propuesta Técnica</w:t>
      </w:r>
      <w:bookmarkEnd w:id="53"/>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7798169D"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451160">
        <w:rPr>
          <w:rFonts w:ascii="Verdana" w:hAnsi="Verdana" w:cs="Arial"/>
          <w:sz w:val="18"/>
          <w:szCs w:val="18"/>
          <w:u w:val="none"/>
          <w:lang w:val="es-BO"/>
        </w:rPr>
        <w:t>MÉTODO DE SELECCIÓN Y ADJUDICACIÓN CALIDAD, PROPUESTA TÉCNICA Y COSTO</w:t>
      </w:r>
      <w:bookmarkEnd w:id="54"/>
    </w:p>
    <w:p w14:paraId="36C48F5C" w14:textId="77777777" w:rsidR="0098019B" w:rsidRPr="00156039" w:rsidRDefault="0098019B" w:rsidP="00530A16">
      <w:pPr>
        <w:tabs>
          <w:tab w:val="left" w:pos="567"/>
        </w:tabs>
        <w:jc w:val="both"/>
        <w:rPr>
          <w:rFonts w:cs="Arial"/>
          <w:b/>
          <w:sz w:val="12"/>
          <w:szCs w:val="12"/>
          <w:lang w:val="es-BO"/>
        </w:rPr>
      </w:pPr>
    </w:p>
    <w:p w14:paraId="1907F407" w14:textId="77777777" w:rsidR="006C015D" w:rsidRPr="00451160" w:rsidRDefault="006C015D" w:rsidP="006C015D">
      <w:pPr>
        <w:ind w:left="567"/>
        <w:jc w:val="both"/>
        <w:rPr>
          <w:rFonts w:cs="Arial"/>
          <w:i/>
          <w:sz w:val="18"/>
          <w:szCs w:val="18"/>
          <w:lang w:val="es-BO"/>
        </w:rPr>
      </w:pPr>
      <w:r w:rsidRPr="00451160">
        <w:rPr>
          <w:rFonts w:cs="Arial"/>
          <w:b/>
          <w:i/>
          <w:sz w:val="18"/>
          <w:szCs w:val="18"/>
          <w:lang w:val="es-BO"/>
        </w:rPr>
        <w:t>“No aplica este Método”</w:t>
      </w:r>
      <w:r w:rsidRPr="00451160">
        <w:rPr>
          <w:rFonts w:cs="Arial"/>
          <w:i/>
          <w:sz w:val="18"/>
          <w:szCs w:val="18"/>
          <w:lang w:val="es-BO"/>
        </w:rPr>
        <w:t>.</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3DAD9A0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9956C4">
        <w:rPr>
          <w:rFonts w:ascii="Verdana" w:hAnsi="Verdana" w:cs="Arial"/>
          <w:sz w:val="18"/>
          <w:szCs w:val="18"/>
          <w:u w:val="none"/>
          <w:lang w:val="es-BO"/>
        </w:rPr>
        <w:t>MÉTODO DE SELECCIÓN Y ADJUDICACIÓN CALIDAD</w:t>
      </w:r>
      <w:bookmarkEnd w:id="55"/>
    </w:p>
    <w:p w14:paraId="32A3F7AE" w14:textId="77777777" w:rsidR="004136B8" w:rsidRPr="00156039" w:rsidRDefault="004136B8" w:rsidP="004C37B0">
      <w:pPr>
        <w:tabs>
          <w:tab w:val="num" w:pos="567"/>
        </w:tabs>
        <w:ind w:left="567" w:hanging="567"/>
        <w:jc w:val="both"/>
        <w:rPr>
          <w:rFonts w:cs="Arial"/>
          <w:b/>
          <w:sz w:val="12"/>
          <w:szCs w:val="12"/>
          <w:lang w:val="es-BO"/>
        </w:rPr>
      </w:pPr>
    </w:p>
    <w:p w14:paraId="0EAC45F0" w14:textId="0203B320" w:rsidR="006C015D" w:rsidRPr="00451160" w:rsidRDefault="006C015D" w:rsidP="006C015D">
      <w:pPr>
        <w:ind w:left="567"/>
        <w:jc w:val="both"/>
        <w:rPr>
          <w:rFonts w:cs="Arial"/>
          <w:i/>
          <w:sz w:val="18"/>
          <w:szCs w:val="18"/>
          <w:lang w:val="es-BO"/>
        </w:rPr>
      </w:pPr>
      <w:r w:rsidRPr="00451160">
        <w:rPr>
          <w:rFonts w:cs="Arial"/>
          <w:b/>
          <w:i/>
          <w:sz w:val="18"/>
          <w:szCs w:val="18"/>
          <w:lang w:val="es-BO"/>
        </w:rPr>
        <w:t>“No aplica este Método”</w:t>
      </w:r>
      <w:r w:rsidRPr="00451160">
        <w:rPr>
          <w:rFonts w:cs="Arial"/>
          <w:i/>
          <w:sz w:val="18"/>
          <w:szCs w:val="18"/>
          <w:lang w:val="es-BO"/>
        </w:rPr>
        <w:t>.</w:t>
      </w:r>
    </w:p>
    <w:p w14:paraId="32E5E51E" w14:textId="6129764D" w:rsidR="001E4AD6" w:rsidRPr="009956C4" w:rsidRDefault="001E4AD6" w:rsidP="006C015D">
      <w:pPr>
        <w:tabs>
          <w:tab w:val="num" w:pos="567"/>
        </w:tabs>
        <w:ind w:left="567" w:hanging="567"/>
        <w:jc w:val="both"/>
        <w:rPr>
          <w:rFonts w:cs="Arial"/>
          <w:sz w:val="18"/>
          <w:szCs w:val="18"/>
          <w:lang w:val="es-BO"/>
        </w:rPr>
      </w:pPr>
    </w:p>
    <w:p w14:paraId="38937090" w14:textId="1FBD1C52"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9956C4">
        <w:rPr>
          <w:rFonts w:ascii="Verdana" w:hAnsi="Verdana" w:cs="Arial"/>
          <w:sz w:val="18"/>
          <w:szCs w:val="18"/>
          <w:u w:val="none"/>
          <w:lang w:val="es-BO"/>
        </w:rPr>
        <w:t>CONTENIDO DEL INFORME DE EVALUACIÓN Y RECOMENDACIÓN</w:t>
      </w:r>
      <w:bookmarkEnd w:id="56"/>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156039" w:rsidRDefault="009B0729" w:rsidP="00F9167F">
      <w:pPr>
        <w:ind w:left="567"/>
        <w:rPr>
          <w:rFonts w:cs="Arial"/>
          <w:sz w:val="12"/>
          <w:szCs w:val="12"/>
          <w:lang w:val="es-BO"/>
        </w:rPr>
      </w:pPr>
    </w:p>
    <w:p w14:paraId="48382104" w14:textId="2932C191"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CB24FF">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156039">
      <w:pPr>
        <w:widowControl w:val="0"/>
        <w:rPr>
          <w:rFonts w:cs="Arial"/>
          <w:sz w:val="18"/>
          <w:szCs w:val="18"/>
          <w:lang w:val="es-BO"/>
        </w:rPr>
      </w:pPr>
    </w:p>
    <w:p w14:paraId="18063811" w14:textId="2547FB7A" w:rsidR="009B0729" w:rsidRPr="009956C4"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9956C4">
        <w:rPr>
          <w:rFonts w:ascii="Verdana" w:hAnsi="Verdana" w:cs="Arial"/>
          <w:sz w:val="18"/>
          <w:szCs w:val="18"/>
          <w:u w:val="none"/>
          <w:lang w:val="es-BO"/>
        </w:rPr>
        <w:t>ADJUDICACIÓN O DECLARATORIA DESIERTA</w:t>
      </w:r>
      <w:bookmarkEnd w:id="57"/>
    </w:p>
    <w:p w14:paraId="41A1AF54" w14:textId="77777777" w:rsidR="009B0729" w:rsidRPr="009956C4" w:rsidRDefault="009B0729" w:rsidP="00156039">
      <w:pPr>
        <w:widowControl w:val="0"/>
        <w:rPr>
          <w:rFonts w:cs="Arial"/>
          <w:b/>
          <w:sz w:val="18"/>
          <w:szCs w:val="18"/>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1E14BF18"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w:t>
      </w:r>
      <w:r w:rsidRPr="009956C4">
        <w:rPr>
          <w:rFonts w:ascii="Verdana" w:hAnsi="Verdana" w:cs="Arial"/>
          <w:b w:val="0"/>
          <w:sz w:val="18"/>
          <w:szCs w:val="18"/>
          <w:u w:val="none"/>
          <w:lang w:val="es-BO" w:eastAsia="en-US"/>
        </w:rPr>
        <w:lastRenderedPageBreak/>
        <w:t xml:space="preserve">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6D36645F"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174DF6BB"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w:t>
      </w:r>
      <w:r w:rsidRPr="009956C4">
        <w:rPr>
          <w:rFonts w:ascii="Verdana" w:hAnsi="Verdana"/>
          <w:b w:val="0"/>
          <w:sz w:val="18"/>
          <w:szCs w:val="18"/>
          <w:u w:val="none"/>
          <w:lang w:val="es-BO"/>
        </w:rPr>
        <w:lastRenderedPageBreak/>
        <w:t>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4462D491"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0E10079D"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66CA3FD1" w14:textId="77777777" w:rsidR="006C015D" w:rsidRDefault="006C015D">
      <w:pPr>
        <w:rPr>
          <w:rFonts w:cs="Arial"/>
          <w:b/>
          <w:sz w:val="18"/>
          <w:lang w:val="es-BO"/>
        </w:rPr>
      </w:pPr>
      <w:r>
        <w:rPr>
          <w:rFonts w:cs="Arial"/>
          <w:b/>
          <w:sz w:val="18"/>
          <w:lang w:val="es-BO"/>
        </w:rPr>
        <w:br w:type="page"/>
      </w:r>
    </w:p>
    <w:p w14:paraId="3FFD4113" w14:textId="62FB892C"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6C015D">
        <w:trPr>
          <w:trHeight w:val="227"/>
        </w:trPr>
        <w:tc>
          <w:tcPr>
            <w:tcW w:w="1828"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8146F5">
              <w:rPr>
                <w:rFonts w:ascii="Arial" w:hAnsi="Arial" w:cs="Arial"/>
                <w:color w:val="000099"/>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9956C4"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8146F5" w:rsidRDefault="008146F5" w:rsidP="00E83D56">
            <w:pPr>
              <w:rPr>
                <w:rFonts w:ascii="Arial" w:hAnsi="Arial" w:cs="Arial"/>
                <w:sz w:val="8"/>
                <w:lang w:val="es-BO"/>
              </w:rPr>
            </w:pPr>
          </w:p>
        </w:tc>
      </w:tr>
      <w:tr w:rsidR="0024332A" w:rsidRPr="009956C4" w14:paraId="26E3DF03" w14:textId="77777777" w:rsidTr="006C015D">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3EB31B9E" w:rsidR="0024332A" w:rsidRPr="009956C4" w:rsidRDefault="008146F5" w:rsidP="00DB38B8">
            <w:pPr>
              <w:jc w:val="center"/>
              <w:rPr>
                <w:rFonts w:ascii="Arial" w:hAnsi="Arial" w:cs="Arial"/>
                <w:sz w:val="12"/>
                <w:lang w:val="es-BO"/>
              </w:rPr>
            </w:pPr>
            <w:r w:rsidRPr="00843D25">
              <w:rPr>
                <w:rFonts w:ascii="Arial" w:hAnsi="Arial" w:cs="Arial"/>
                <w:lang w:val="es-BO"/>
              </w:rPr>
              <w:t xml:space="preserve">ANPE – </w:t>
            </w:r>
            <w:r w:rsidR="00DB38B8">
              <w:rPr>
                <w:rFonts w:ascii="Arial" w:hAnsi="Arial" w:cs="Arial"/>
                <w:lang w:val="es-BO"/>
              </w:rPr>
              <w:t>P</w:t>
            </w:r>
            <w:r w:rsidRPr="00843D25">
              <w:rPr>
                <w:rFonts w:ascii="Arial" w:hAnsi="Arial" w:cs="Arial"/>
                <w:lang w:val="es-BO"/>
              </w:rPr>
              <w:t xml:space="preserve"> Nº 06</w:t>
            </w:r>
            <w:r>
              <w:rPr>
                <w:rFonts w:ascii="Arial" w:hAnsi="Arial" w:cs="Arial"/>
                <w:lang w:val="es-BO"/>
              </w:rPr>
              <w:t>7</w:t>
            </w:r>
            <w:r w:rsidR="00CF4B85">
              <w:rPr>
                <w:rFonts w:ascii="Arial" w:hAnsi="Arial" w:cs="Arial"/>
                <w:lang w:val="es-BO"/>
              </w:rPr>
              <w:t>/2022-2</w:t>
            </w:r>
            <w:r w:rsidRPr="00843D25">
              <w:rPr>
                <w:rFonts w:ascii="Arial" w:hAnsi="Arial" w:cs="Arial"/>
                <w:lang w:val="es-BO"/>
              </w:rPr>
              <w:t>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3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63"/>
        <w:gridCol w:w="532"/>
        <w:gridCol w:w="236"/>
      </w:tblGrid>
      <w:tr w:rsidR="00C5639E" w:rsidRPr="00843D25" w14:paraId="2F4DAC54" w14:textId="77777777" w:rsidTr="006C015D">
        <w:trPr>
          <w:trHeight w:val="47"/>
        </w:trPr>
        <w:tc>
          <w:tcPr>
            <w:tcW w:w="9433"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6C015D">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77777777" w:rsidR="00C5639E" w:rsidRPr="00843D25" w:rsidRDefault="00C5639E" w:rsidP="0060074B">
            <w:pPr>
              <w:rPr>
                <w:rFonts w:ascii="Arial" w:hAnsi="Arial" w:cs="Arial"/>
                <w:sz w:val="14"/>
                <w:szCs w:val="14"/>
                <w:lang w:val="es-BO"/>
              </w:rPr>
            </w:pPr>
            <w:r w:rsidRPr="00843D25">
              <w:rPr>
                <w:rFonts w:ascii="Arial" w:hAnsi="Arial" w:cs="Arial"/>
                <w:sz w:val="14"/>
                <w:szCs w:val="14"/>
                <w:lang w:val="es-BO"/>
              </w:rPr>
              <w:t>2</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7777777" w:rsidR="00C5639E" w:rsidRPr="00843D25"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77777777" w:rsidR="00C5639E" w:rsidRPr="00843D25"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7777777"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77777777" w:rsidR="00C5639E" w:rsidRPr="00843D25"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77777777"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7777777" w:rsidR="00C5639E" w:rsidRPr="00843D25"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7777777" w:rsidR="00C5639E" w:rsidRPr="00843D25"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0014BB2E" w:rsidR="00C5639E" w:rsidRPr="00843D25" w:rsidRDefault="00CF4B85" w:rsidP="0060074B">
            <w:pPr>
              <w:jc w:val="center"/>
              <w:rPr>
                <w:rFonts w:ascii="Arial" w:hAnsi="Arial" w:cs="Arial"/>
                <w:sz w:val="14"/>
                <w:szCs w:val="14"/>
                <w:lang w:val="es-BO"/>
              </w:rPr>
            </w:pPr>
            <w:r>
              <w:rPr>
                <w:rFonts w:ascii="Arial" w:hAnsi="Arial" w:cs="Arial"/>
                <w:sz w:val="14"/>
                <w:szCs w:val="14"/>
                <w:lang w:val="es-BO"/>
              </w:rPr>
              <w:t>2</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63"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2022</w:t>
            </w:r>
          </w:p>
        </w:tc>
        <w:tc>
          <w:tcPr>
            <w:tcW w:w="236"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60074B" w:rsidRPr="009956C4"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E83D56">
            <w:pPr>
              <w:rPr>
                <w:rFonts w:ascii="Arial" w:hAnsi="Arial" w:cs="Arial"/>
                <w:sz w:val="4"/>
                <w:szCs w:val="4"/>
                <w:lang w:val="es-BO"/>
              </w:rPr>
            </w:pPr>
          </w:p>
        </w:tc>
      </w:tr>
      <w:tr w:rsidR="005B7569" w:rsidRPr="009956C4" w14:paraId="0DD5CCCC" w14:textId="77777777" w:rsidTr="006C015D">
        <w:trPr>
          <w:trHeight w:val="227"/>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36A18A8E" w:rsidR="005B7569" w:rsidRPr="00DB38B8" w:rsidRDefault="00DB38B8" w:rsidP="00DB38B8">
            <w:pPr>
              <w:jc w:val="center"/>
              <w:rPr>
                <w:rFonts w:ascii="Arial" w:hAnsi="Arial" w:cs="Arial"/>
                <w:b/>
                <w:color w:val="000099"/>
                <w:lang w:val="es-BO"/>
              </w:rPr>
            </w:pPr>
            <w:r w:rsidRPr="00DB38B8">
              <w:rPr>
                <w:rFonts w:ascii="Arial" w:hAnsi="Arial" w:cs="Arial"/>
                <w:b/>
                <w:color w:val="000099"/>
                <w:lang w:val="es-BO"/>
              </w:rPr>
              <w:t>PROVISIÓN E INSTALACIÓN DE UN EQUIPO NETWORK VIDEO RECORDER PARA REEMPLAZO</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6C015D">
        <w:trPr>
          <w:trHeight w:val="20"/>
        </w:trPr>
        <w:tc>
          <w:tcPr>
            <w:tcW w:w="1807"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9" w:type="dxa"/>
            <w:gridSpan w:val="5"/>
          </w:tcPr>
          <w:p w14:paraId="5241C98D" w14:textId="77777777" w:rsidR="006C015D" w:rsidRPr="009956C4"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6C015D">
        <w:trPr>
          <w:trHeight w:val="20"/>
        </w:trPr>
        <w:tc>
          <w:tcPr>
            <w:tcW w:w="1807"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53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6C015D">
        <w:trPr>
          <w:trHeight w:val="20"/>
        </w:trPr>
        <w:tc>
          <w:tcPr>
            <w:tcW w:w="1807"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533" w:type="dxa"/>
            <w:gridSpan w:val="10"/>
            <w:vMerge/>
          </w:tcPr>
          <w:p w14:paraId="1B9576ED" w14:textId="77777777" w:rsidR="006C015D" w:rsidRPr="009956C4"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9956C4" w14:paraId="496D1759" w14:textId="77777777" w:rsidTr="006C015D">
        <w:trPr>
          <w:trHeight w:val="20"/>
        </w:trPr>
        <w:tc>
          <w:tcPr>
            <w:tcW w:w="1807" w:type="dxa"/>
            <w:tcBorders>
              <w:left w:val="single" w:sz="12" w:space="0" w:color="244061" w:themeColor="accent1" w:themeShade="80"/>
            </w:tcBorders>
            <w:vAlign w:val="center"/>
          </w:tcPr>
          <w:p w14:paraId="107A55F7" w14:textId="77777777" w:rsidR="00DB38B8" w:rsidRPr="009956C4" w:rsidRDefault="00DB38B8" w:rsidP="00E83D56">
            <w:pPr>
              <w:jc w:val="right"/>
              <w:rPr>
                <w:rFonts w:ascii="Arial" w:hAnsi="Arial" w:cs="Arial"/>
                <w:sz w:val="14"/>
                <w:lang w:val="es-BO"/>
              </w:rPr>
            </w:pPr>
          </w:p>
        </w:tc>
        <w:tc>
          <w:tcPr>
            <w:tcW w:w="311" w:type="dxa"/>
            <w:shd w:val="clear" w:color="auto" w:fill="auto"/>
          </w:tcPr>
          <w:p w14:paraId="404094D6" w14:textId="77777777" w:rsidR="00DB38B8" w:rsidRPr="009956C4" w:rsidRDefault="00DB38B8" w:rsidP="00E83D56">
            <w:pPr>
              <w:rPr>
                <w:rFonts w:ascii="Arial" w:hAnsi="Arial" w:cs="Arial"/>
                <w:sz w:val="14"/>
                <w:lang w:val="es-BO"/>
              </w:rPr>
            </w:pPr>
          </w:p>
        </w:tc>
        <w:tc>
          <w:tcPr>
            <w:tcW w:w="281" w:type="dxa"/>
            <w:shd w:val="clear" w:color="auto" w:fill="auto"/>
          </w:tcPr>
          <w:p w14:paraId="089AA0C0" w14:textId="77777777" w:rsidR="00DB38B8" w:rsidRPr="009956C4" w:rsidRDefault="00DB38B8" w:rsidP="00E83D56">
            <w:pPr>
              <w:rPr>
                <w:rFonts w:ascii="Arial" w:hAnsi="Arial" w:cs="Arial"/>
                <w:sz w:val="14"/>
                <w:lang w:val="es-BO"/>
              </w:rPr>
            </w:pPr>
          </w:p>
        </w:tc>
        <w:tc>
          <w:tcPr>
            <w:tcW w:w="282" w:type="dxa"/>
            <w:shd w:val="clear" w:color="auto" w:fill="auto"/>
          </w:tcPr>
          <w:p w14:paraId="2F159269" w14:textId="77777777" w:rsidR="00DB38B8" w:rsidRPr="009956C4" w:rsidRDefault="00DB38B8" w:rsidP="00E83D56">
            <w:pPr>
              <w:rPr>
                <w:rFonts w:ascii="Arial" w:hAnsi="Arial" w:cs="Arial"/>
                <w:sz w:val="14"/>
                <w:lang w:val="es-BO"/>
              </w:rPr>
            </w:pPr>
          </w:p>
        </w:tc>
        <w:tc>
          <w:tcPr>
            <w:tcW w:w="272" w:type="dxa"/>
            <w:shd w:val="clear" w:color="auto" w:fill="auto"/>
          </w:tcPr>
          <w:p w14:paraId="699E8382" w14:textId="77777777" w:rsidR="00DB38B8" w:rsidRPr="009956C4" w:rsidRDefault="00DB38B8" w:rsidP="00E83D56">
            <w:pPr>
              <w:rPr>
                <w:rFonts w:ascii="Arial" w:hAnsi="Arial" w:cs="Arial"/>
                <w:sz w:val="14"/>
                <w:lang w:val="es-BO"/>
              </w:rPr>
            </w:pPr>
          </w:p>
        </w:tc>
        <w:tc>
          <w:tcPr>
            <w:tcW w:w="277" w:type="dxa"/>
            <w:shd w:val="clear" w:color="auto" w:fill="auto"/>
          </w:tcPr>
          <w:p w14:paraId="0128095E" w14:textId="77777777" w:rsidR="00DB38B8" w:rsidRPr="009956C4" w:rsidRDefault="00DB38B8" w:rsidP="00E83D56">
            <w:pPr>
              <w:rPr>
                <w:rFonts w:ascii="Arial" w:hAnsi="Arial" w:cs="Arial"/>
                <w:sz w:val="14"/>
                <w:lang w:val="es-BO"/>
              </w:rPr>
            </w:pPr>
          </w:p>
        </w:tc>
        <w:tc>
          <w:tcPr>
            <w:tcW w:w="276" w:type="dxa"/>
            <w:shd w:val="clear" w:color="auto" w:fill="auto"/>
          </w:tcPr>
          <w:p w14:paraId="77FC0747" w14:textId="77777777" w:rsidR="00DB38B8" w:rsidRPr="009956C4" w:rsidRDefault="00DB38B8" w:rsidP="00E83D56">
            <w:pPr>
              <w:rPr>
                <w:rFonts w:ascii="Arial" w:hAnsi="Arial" w:cs="Arial"/>
                <w:sz w:val="14"/>
                <w:lang w:val="es-BO"/>
              </w:rPr>
            </w:pPr>
          </w:p>
        </w:tc>
        <w:tc>
          <w:tcPr>
            <w:tcW w:w="280" w:type="dxa"/>
            <w:gridSpan w:val="2"/>
            <w:shd w:val="clear" w:color="auto" w:fill="auto"/>
          </w:tcPr>
          <w:p w14:paraId="1AB02E79" w14:textId="77777777" w:rsidR="00DB38B8" w:rsidRPr="009956C4" w:rsidRDefault="00DB38B8" w:rsidP="00E83D56">
            <w:pPr>
              <w:rPr>
                <w:rFonts w:ascii="Arial" w:hAnsi="Arial" w:cs="Arial"/>
                <w:sz w:val="14"/>
                <w:lang w:val="es-BO"/>
              </w:rPr>
            </w:pPr>
          </w:p>
        </w:tc>
        <w:tc>
          <w:tcPr>
            <w:tcW w:w="276" w:type="dxa"/>
            <w:gridSpan w:val="2"/>
            <w:shd w:val="clear" w:color="auto" w:fill="auto"/>
          </w:tcPr>
          <w:p w14:paraId="73F3AAC0" w14:textId="77777777" w:rsidR="00DB38B8" w:rsidRPr="009956C4" w:rsidRDefault="00DB38B8" w:rsidP="00E83D56">
            <w:pPr>
              <w:rPr>
                <w:rFonts w:ascii="Arial" w:hAnsi="Arial" w:cs="Arial"/>
                <w:sz w:val="14"/>
                <w:lang w:val="es-BO"/>
              </w:rPr>
            </w:pPr>
          </w:p>
        </w:tc>
        <w:tc>
          <w:tcPr>
            <w:tcW w:w="276" w:type="dxa"/>
            <w:shd w:val="clear" w:color="auto" w:fill="auto"/>
          </w:tcPr>
          <w:p w14:paraId="65EA7CF0" w14:textId="77777777" w:rsidR="00DB38B8" w:rsidRPr="009956C4" w:rsidRDefault="00DB38B8" w:rsidP="00E83D56">
            <w:pPr>
              <w:rPr>
                <w:rFonts w:ascii="Arial" w:hAnsi="Arial" w:cs="Arial"/>
                <w:sz w:val="14"/>
                <w:lang w:val="es-BO"/>
              </w:rPr>
            </w:pPr>
          </w:p>
        </w:tc>
        <w:tc>
          <w:tcPr>
            <w:tcW w:w="276" w:type="dxa"/>
            <w:shd w:val="clear" w:color="auto" w:fill="auto"/>
          </w:tcPr>
          <w:p w14:paraId="6FC7E052" w14:textId="77777777" w:rsidR="00DB38B8" w:rsidRPr="009956C4" w:rsidRDefault="00DB38B8" w:rsidP="00E83D56">
            <w:pPr>
              <w:rPr>
                <w:rFonts w:ascii="Arial" w:hAnsi="Arial" w:cs="Arial"/>
                <w:sz w:val="14"/>
                <w:lang w:val="es-BO"/>
              </w:rPr>
            </w:pPr>
          </w:p>
        </w:tc>
        <w:tc>
          <w:tcPr>
            <w:tcW w:w="273" w:type="dxa"/>
            <w:shd w:val="clear" w:color="auto" w:fill="auto"/>
          </w:tcPr>
          <w:p w14:paraId="61F5A186" w14:textId="77777777" w:rsidR="00DB38B8" w:rsidRPr="009956C4" w:rsidRDefault="00DB38B8" w:rsidP="00E83D56">
            <w:pPr>
              <w:rPr>
                <w:rFonts w:ascii="Arial" w:hAnsi="Arial" w:cs="Arial"/>
                <w:sz w:val="14"/>
                <w:lang w:val="es-BO"/>
              </w:rPr>
            </w:pPr>
          </w:p>
        </w:tc>
        <w:tc>
          <w:tcPr>
            <w:tcW w:w="273" w:type="dxa"/>
            <w:shd w:val="clear" w:color="auto" w:fill="auto"/>
          </w:tcPr>
          <w:p w14:paraId="274275B6" w14:textId="77777777" w:rsidR="00DB38B8" w:rsidRPr="009956C4" w:rsidRDefault="00DB38B8" w:rsidP="00E83D56">
            <w:pPr>
              <w:rPr>
                <w:rFonts w:ascii="Arial" w:hAnsi="Arial" w:cs="Arial"/>
                <w:sz w:val="14"/>
                <w:lang w:val="es-BO"/>
              </w:rPr>
            </w:pPr>
          </w:p>
        </w:tc>
        <w:tc>
          <w:tcPr>
            <w:tcW w:w="272" w:type="dxa"/>
            <w:shd w:val="clear" w:color="auto" w:fill="auto"/>
          </w:tcPr>
          <w:p w14:paraId="3BAA8D67" w14:textId="77777777" w:rsidR="00DB38B8" w:rsidRPr="009956C4" w:rsidRDefault="00DB38B8" w:rsidP="00E83D56">
            <w:pPr>
              <w:rPr>
                <w:rFonts w:ascii="Arial" w:hAnsi="Arial" w:cs="Arial"/>
                <w:sz w:val="14"/>
                <w:lang w:val="es-BO"/>
              </w:rPr>
            </w:pPr>
          </w:p>
        </w:tc>
        <w:tc>
          <w:tcPr>
            <w:tcW w:w="273" w:type="dxa"/>
            <w:shd w:val="clear" w:color="auto" w:fill="auto"/>
          </w:tcPr>
          <w:p w14:paraId="18FF6A6F" w14:textId="77777777" w:rsidR="00DB38B8" w:rsidRPr="009956C4" w:rsidRDefault="00DB38B8" w:rsidP="00E83D56">
            <w:pPr>
              <w:rPr>
                <w:rFonts w:ascii="Arial" w:hAnsi="Arial" w:cs="Arial"/>
                <w:sz w:val="14"/>
                <w:lang w:val="es-BO"/>
              </w:rPr>
            </w:pPr>
          </w:p>
        </w:tc>
        <w:tc>
          <w:tcPr>
            <w:tcW w:w="273" w:type="dxa"/>
            <w:tcBorders>
              <w:bottom w:val="single" w:sz="4" w:space="0" w:color="auto"/>
            </w:tcBorders>
          </w:tcPr>
          <w:p w14:paraId="0CC47390" w14:textId="77777777" w:rsidR="00DB38B8" w:rsidRPr="009956C4" w:rsidRDefault="00DB38B8" w:rsidP="00E83D56">
            <w:pPr>
              <w:rPr>
                <w:rFonts w:ascii="Arial" w:hAnsi="Arial" w:cs="Arial"/>
                <w:sz w:val="14"/>
                <w:lang w:val="es-BO"/>
              </w:rPr>
            </w:pPr>
          </w:p>
        </w:tc>
        <w:tc>
          <w:tcPr>
            <w:tcW w:w="273" w:type="dxa"/>
            <w:shd w:val="clear" w:color="auto" w:fill="auto"/>
          </w:tcPr>
          <w:p w14:paraId="19A2D8C7" w14:textId="3088D79D" w:rsidR="00DB38B8" w:rsidRPr="009956C4" w:rsidRDefault="00DB38B8" w:rsidP="00E83D56">
            <w:pPr>
              <w:rPr>
                <w:rFonts w:ascii="Arial" w:hAnsi="Arial" w:cs="Arial"/>
                <w:sz w:val="14"/>
                <w:lang w:val="es-BO"/>
              </w:rPr>
            </w:pPr>
          </w:p>
        </w:tc>
        <w:tc>
          <w:tcPr>
            <w:tcW w:w="273" w:type="dxa"/>
          </w:tcPr>
          <w:p w14:paraId="24FA533F" w14:textId="77777777" w:rsidR="00DB38B8" w:rsidRPr="009956C4" w:rsidRDefault="00DB38B8" w:rsidP="00E83D56">
            <w:pPr>
              <w:rPr>
                <w:rFonts w:ascii="Arial" w:hAnsi="Arial" w:cs="Arial"/>
                <w:sz w:val="14"/>
                <w:lang w:val="es-BO"/>
              </w:rPr>
            </w:pPr>
          </w:p>
        </w:tc>
        <w:tc>
          <w:tcPr>
            <w:tcW w:w="273" w:type="dxa"/>
            <w:shd w:val="clear" w:color="auto" w:fill="auto"/>
          </w:tcPr>
          <w:p w14:paraId="17630377" w14:textId="4062AFAD" w:rsidR="00DB38B8" w:rsidRPr="009956C4" w:rsidRDefault="00DB38B8" w:rsidP="00E83D56">
            <w:pPr>
              <w:rPr>
                <w:rFonts w:ascii="Arial" w:hAnsi="Arial" w:cs="Arial"/>
                <w:sz w:val="14"/>
                <w:lang w:val="es-BO"/>
              </w:rPr>
            </w:pPr>
          </w:p>
        </w:tc>
        <w:tc>
          <w:tcPr>
            <w:tcW w:w="273" w:type="dxa"/>
            <w:shd w:val="clear" w:color="auto" w:fill="auto"/>
          </w:tcPr>
          <w:p w14:paraId="4C88B669" w14:textId="77777777" w:rsidR="00DB38B8" w:rsidRPr="009956C4" w:rsidRDefault="00DB38B8" w:rsidP="00E83D56">
            <w:pPr>
              <w:rPr>
                <w:rFonts w:ascii="Arial" w:hAnsi="Arial" w:cs="Arial"/>
                <w:sz w:val="14"/>
                <w:lang w:val="es-BO"/>
              </w:rPr>
            </w:pPr>
          </w:p>
        </w:tc>
        <w:tc>
          <w:tcPr>
            <w:tcW w:w="272" w:type="dxa"/>
            <w:shd w:val="clear" w:color="auto" w:fill="auto"/>
          </w:tcPr>
          <w:p w14:paraId="33CAAD3E" w14:textId="77777777" w:rsidR="00DB38B8" w:rsidRPr="009956C4" w:rsidRDefault="00DB38B8" w:rsidP="00E83D56">
            <w:pPr>
              <w:rPr>
                <w:rFonts w:ascii="Arial" w:hAnsi="Arial" w:cs="Arial"/>
                <w:sz w:val="14"/>
                <w:lang w:val="es-BO"/>
              </w:rPr>
            </w:pPr>
          </w:p>
        </w:tc>
        <w:tc>
          <w:tcPr>
            <w:tcW w:w="273" w:type="dxa"/>
            <w:shd w:val="clear" w:color="auto" w:fill="auto"/>
          </w:tcPr>
          <w:p w14:paraId="0164E7DD" w14:textId="77777777" w:rsidR="00DB38B8" w:rsidRPr="009956C4" w:rsidRDefault="00DB38B8" w:rsidP="00E83D56">
            <w:pPr>
              <w:rPr>
                <w:rFonts w:ascii="Arial" w:hAnsi="Arial" w:cs="Arial"/>
                <w:sz w:val="14"/>
                <w:lang w:val="es-BO"/>
              </w:rPr>
            </w:pPr>
          </w:p>
        </w:tc>
        <w:tc>
          <w:tcPr>
            <w:tcW w:w="273" w:type="dxa"/>
            <w:shd w:val="clear" w:color="auto" w:fill="auto"/>
          </w:tcPr>
          <w:p w14:paraId="171FAF94" w14:textId="77777777" w:rsidR="00DB38B8" w:rsidRPr="009956C4" w:rsidRDefault="00DB38B8" w:rsidP="00E83D56">
            <w:pPr>
              <w:rPr>
                <w:rFonts w:ascii="Arial" w:hAnsi="Arial" w:cs="Arial"/>
                <w:sz w:val="14"/>
                <w:lang w:val="es-BO"/>
              </w:rPr>
            </w:pPr>
          </w:p>
        </w:tc>
        <w:tc>
          <w:tcPr>
            <w:tcW w:w="273" w:type="dxa"/>
            <w:shd w:val="clear" w:color="auto" w:fill="auto"/>
          </w:tcPr>
          <w:p w14:paraId="359F6D46" w14:textId="77777777" w:rsidR="00DB38B8" w:rsidRPr="009956C4" w:rsidRDefault="00DB38B8" w:rsidP="00E83D56">
            <w:pPr>
              <w:rPr>
                <w:rFonts w:ascii="Arial" w:hAnsi="Arial" w:cs="Arial"/>
                <w:sz w:val="14"/>
                <w:lang w:val="es-BO"/>
              </w:rPr>
            </w:pPr>
          </w:p>
        </w:tc>
        <w:tc>
          <w:tcPr>
            <w:tcW w:w="273" w:type="dxa"/>
            <w:shd w:val="clear" w:color="auto" w:fill="auto"/>
          </w:tcPr>
          <w:p w14:paraId="402FF7B9" w14:textId="77777777" w:rsidR="00DB38B8" w:rsidRPr="009956C4" w:rsidRDefault="00DB38B8" w:rsidP="00E83D56">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14:paraId="0EFE3612" w14:textId="77777777" w:rsidR="00DB38B8" w:rsidRPr="009956C4" w:rsidRDefault="00DB38B8" w:rsidP="00E83D56">
            <w:pPr>
              <w:rPr>
                <w:rFonts w:ascii="Arial" w:hAnsi="Arial" w:cs="Arial"/>
                <w:sz w:val="14"/>
                <w:lang w:val="es-BO"/>
              </w:rPr>
            </w:pPr>
          </w:p>
        </w:tc>
      </w:tr>
      <w:tr w:rsidR="00DB38B8" w:rsidRPr="009956C4" w14:paraId="444DC09C" w14:textId="77777777" w:rsidTr="006C015D">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E83D56">
            <w:pPr>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9956C4"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9956C4" w:rsidRDefault="00BC68D3" w:rsidP="00E83D56">
            <w:pPr>
              <w:rPr>
                <w:rFonts w:ascii="Arial" w:hAnsi="Arial" w:cs="Arial"/>
                <w:sz w:val="14"/>
                <w:lang w:val="es-BO"/>
              </w:rPr>
            </w:pPr>
          </w:p>
        </w:tc>
      </w:tr>
      <w:tr w:rsidR="005B7569" w:rsidRPr="009956C4" w14:paraId="1E4394D4" w14:textId="77777777" w:rsidTr="006C015D">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6ED6F6F1" w:rsidR="005B7569" w:rsidRPr="009956C4" w:rsidRDefault="00DB38B8" w:rsidP="00DB38B8">
            <w:pPr>
              <w:jc w:val="both"/>
              <w:rPr>
                <w:rFonts w:ascii="Arial" w:hAnsi="Arial" w:cs="Arial"/>
                <w:b/>
                <w:sz w:val="14"/>
                <w:lang w:val="es-BO"/>
              </w:rPr>
            </w:pPr>
            <w:r>
              <w:rPr>
                <w:rFonts w:ascii="Arial" w:hAnsi="Arial" w:cs="Arial"/>
                <w:b/>
                <w:i/>
                <w:sz w:val="14"/>
                <w:lang w:val="es-BO"/>
              </w:rPr>
              <w:t>Bs784.981,00</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865FD3">
        <w:trPr>
          <w:trHeight w:val="111"/>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9956C4"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9956C4" w:rsidRDefault="00BC68D3" w:rsidP="00E83D56">
            <w:pPr>
              <w:rPr>
                <w:rFonts w:ascii="Arial" w:hAnsi="Arial" w:cs="Arial"/>
                <w:sz w:val="14"/>
                <w:lang w:val="es-BO"/>
              </w:rPr>
            </w:pPr>
          </w:p>
        </w:tc>
      </w:tr>
      <w:tr w:rsidR="00DB38B8" w:rsidRPr="009956C4" w14:paraId="45537BE2" w14:textId="77777777" w:rsidTr="006C015D">
        <w:trPr>
          <w:trHeight w:val="240"/>
        </w:trPr>
        <w:tc>
          <w:tcPr>
            <w:tcW w:w="1807" w:type="dxa"/>
            <w:tcBorders>
              <w:left w:val="single" w:sz="12" w:space="0" w:color="244061" w:themeColor="accent1" w:themeShade="80"/>
              <w:right w:val="single" w:sz="4" w:space="0" w:color="auto"/>
            </w:tcBorders>
            <w:vAlign w:val="center"/>
          </w:tcPr>
          <w:p w14:paraId="58112D8B" w14:textId="77777777" w:rsidR="00DB38B8" w:rsidRPr="009956C4" w:rsidRDefault="00DB38B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DB38B8" w:rsidRPr="00DB38B8" w:rsidRDefault="00DB38B8" w:rsidP="00DB38B8">
            <w:pPr>
              <w:jc w:val="center"/>
              <w:rPr>
                <w:rFonts w:ascii="Arial" w:hAnsi="Arial" w:cs="Arial"/>
                <w:b/>
                <w:sz w:val="14"/>
                <w:szCs w:val="2"/>
                <w:lang w:val="es-BO"/>
              </w:rPr>
            </w:pPr>
            <w:r w:rsidRPr="00DB38B8">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DB38B8" w:rsidRPr="009956C4" w:rsidRDefault="00DB38B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DB38B8" w:rsidRPr="009956C4" w:rsidRDefault="00DB38B8" w:rsidP="00E83D56">
            <w:pPr>
              <w:rPr>
                <w:rFonts w:ascii="Arial" w:hAnsi="Arial" w:cs="Arial"/>
                <w:sz w:val="14"/>
                <w:szCs w:val="2"/>
                <w:lang w:val="es-BO"/>
              </w:rPr>
            </w:pPr>
          </w:p>
        </w:tc>
        <w:tc>
          <w:tcPr>
            <w:tcW w:w="273" w:type="dxa"/>
            <w:tcBorders>
              <w:left w:val="nil"/>
              <w:right w:val="single" w:sz="4" w:space="0" w:color="auto"/>
            </w:tcBorders>
          </w:tcPr>
          <w:p w14:paraId="75B967FE" w14:textId="77777777" w:rsidR="00DB38B8" w:rsidRPr="009956C4" w:rsidRDefault="00DB38B8" w:rsidP="001E1C68">
            <w:pPr>
              <w:rPr>
                <w:rFonts w:ascii="Arial" w:hAnsi="Arial" w:cs="Arial"/>
                <w:sz w:val="14"/>
                <w:szCs w:val="2"/>
                <w:lang w:val="es-BO"/>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DB38B8" w:rsidRPr="009956C4" w:rsidRDefault="00DB38B8"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DB38B8" w:rsidRPr="009956C4" w:rsidRDefault="00DB38B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DB38B8" w:rsidRPr="009956C4" w:rsidRDefault="00DB38B8" w:rsidP="00E83D56">
            <w:pPr>
              <w:rPr>
                <w:rFonts w:ascii="Arial" w:hAnsi="Arial" w:cs="Arial"/>
                <w:sz w:val="14"/>
                <w:szCs w:val="2"/>
                <w:lang w:val="es-BO"/>
              </w:rPr>
            </w:pPr>
          </w:p>
        </w:tc>
        <w:tc>
          <w:tcPr>
            <w:tcW w:w="272" w:type="dxa"/>
          </w:tcPr>
          <w:p w14:paraId="11B7B96E" w14:textId="77777777" w:rsidR="00DB38B8" w:rsidRPr="009956C4" w:rsidRDefault="00DB38B8" w:rsidP="00E83D56">
            <w:pPr>
              <w:rPr>
                <w:rFonts w:ascii="Arial" w:hAnsi="Arial" w:cs="Arial"/>
                <w:sz w:val="14"/>
                <w:szCs w:val="2"/>
                <w:lang w:val="es-BO"/>
              </w:rPr>
            </w:pPr>
          </w:p>
        </w:tc>
        <w:tc>
          <w:tcPr>
            <w:tcW w:w="428" w:type="dxa"/>
            <w:gridSpan w:val="3"/>
            <w:tcBorders>
              <w:right w:val="single" w:sz="12" w:space="0" w:color="244061" w:themeColor="accent1" w:themeShade="80"/>
            </w:tcBorders>
          </w:tcPr>
          <w:p w14:paraId="068C0975" w14:textId="77777777" w:rsidR="00DB38B8" w:rsidRPr="009956C4" w:rsidRDefault="00DB38B8" w:rsidP="00E83D56">
            <w:pPr>
              <w:rPr>
                <w:rFonts w:ascii="Arial" w:hAnsi="Arial" w:cs="Arial"/>
                <w:sz w:val="14"/>
                <w:szCs w:val="2"/>
                <w:lang w:val="es-BO"/>
              </w:rPr>
            </w:pPr>
          </w:p>
        </w:tc>
      </w:tr>
      <w:tr w:rsidR="00BC68D3" w:rsidRPr="009956C4"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9956C4" w:rsidRDefault="00BC68D3" w:rsidP="00E83D56">
            <w:pPr>
              <w:rPr>
                <w:rFonts w:ascii="Arial" w:hAnsi="Arial" w:cs="Arial"/>
                <w:sz w:val="14"/>
                <w:lang w:val="es-BO"/>
              </w:rPr>
            </w:pPr>
          </w:p>
        </w:tc>
      </w:tr>
      <w:tr w:rsidR="005B7569" w:rsidRPr="009956C4" w14:paraId="2203D413" w14:textId="77777777" w:rsidTr="006C015D">
        <w:tc>
          <w:tcPr>
            <w:tcW w:w="1807"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7486337C" w:rsidR="005B7569" w:rsidRPr="009956C4" w:rsidRDefault="00E33618" w:rsidP="00E33618">
            <w:pPr>
              <w:jc w:val="both"/>
              <w:rPr>
                <w:rFonts w:ascii="Arial" w:hAnsi="Arial" w:cs="Arial"/>
                <w:b/>
                <w:i/>
                <w:sz w:val="14"/>
                <w:lang w:val="es-BO"/>
              </w:rPr>
            </w:pPr>
            <w:r>
              <w:rPr>
                <w:rFonts w:ascii="Arial" w:hAnsi="Arial" w:cs="Arial"/>
                <w:color w:val="000099"/>
                <w:lang w:val="es-BO"/>
              </w:rPr>
              <w:t>D</w:t>
            </w:r>
            <w:r w:rsidRPr="00E33618">
              <w:rPr>
                <w:rFonts w:ascii="Arial" w:hAnsi="Arial" w:cs="Arial"/>
                <w:color w:val="000099"/>
                <w:lang w:val="es-BO"/>
              </w:rPr>
              <w:t>iecisiete</w:t>
            </w:r>
            <w:r w:rsidRPr="00E33618" w:rsidDel="00734497">
              <w:rPr>
                <w:rFonts w:ascii="Arial" w:hAnsi="Arial" w:cs="Arial"/>
                <w:color w:val="000099"/>
                <w:lang w:val="es-BO"/>
              </w:rPr>
              <w:t xml:space="preserve"> </w:t>
            </w:r>
            <w:r w:rsidRPr="00E33618">
              <w:rPr>
                <w:rFonts w:ascii="Arial" w:hAnsi="Arial" w:cs="Arial"/>
                <w:color w:val="000099"/>
                <w:lang w:val="es-BO"/>
              </w:rPr>
              <w:t>(17) días calendario</w:t>
            </w:r>
            <w:r w:rsidR="006C015D">
              <w:rPr>
                <w:rFonts w:ascii="Arial" w:hAnsi="Arial" w:cs="Arial"/>
                <w:color w:val="000099"/>
                <w:lang w:val="es-BO"/>
              </w:rPr>
              <w:t>, según E</w:t>
            </w:r>
            <w:r w:rsidR="00DB38B8" w:rsidRPr="00DB38B8">
              <w:rPr>
                <w:rFonts w:ascii="Arial" w:hAnsi="Arial" w:cs="Arial"/>
                <w:color w:val="000099"/>
                <w:lang w:val="es-BO"/>
              </w:rPr>
              <w:t xml:space="preserve">specificaciones </w:t>
            </w:r>
            <w:r w:rsidR="006C015D">
              <w:rPr>
                <w:rFonts w:ascii="Arial" w:hAnsi="Arial" w:cs="Arial"/>
                <w:color w:val="000099"/>
                <w:lang w:val="es-BO"/>
              </w:rPr>
              <w:t>T</w:t>
            </w:r>
            <w:r w:rsidR="00DB38B8" w:rsidRPr="00DB38B8">
              <w:rPr>
                <w:rFonts w:ascii="Arial" w:hAnsi="Arial" w:cs="Arial"/>
                <w:color w:val="000099"/>
                <w:lang w:val="es-BO"/>
              </w:rPr>
              <w:t>écnicas.</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6C015D">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5B7569" w:rsidRPr="009956C4" w14:paraId="420088E6" w14:textId="77777777" w:rsidTr="006C015D">
        <w:trPr>
          <w:trHeight w:val="113"/>
        </w:trPr>
        <w:tc>
          <w:tcPr>
            <w:tcW w:w="1807" w:type="dxa"/>
            <w:vMerge w:val="restart"/>
            <w:tcBorders>
              <w:left w:val="single" w:sz="12" w:space="0" w:color="244061" w:themeColor="accent1" w:themeShade="80"/>
              <w:right w:val="single" w:sz="4" w:space="0" w:color="auto"/>
            </w:tcBorders>
            <w:vAlign w:val="center"/>
          </w:tcPr>
          <w:p w14:paraId="43C1E8EB" w14:textId="18F043CA" w:rsidR="005B7569" w:rsidRPr="00DB38B8" w:rsidRDefault="005B7569" w:rsidP="00DB38B8">
            <w:pPr>
              <w:jc w:val="right"/>
              <w:rPr>
                <w:rFonts w:ascii="Arial" w:hAnsi="Arial" w:cs="Arial"/>
                <w:sz w:val="14"/>
                <w:lang w:val="es-BO"/>
              </w:rPr>
            </w:pPr>
            <w:r w:rsidRPr="009956C4">
              <w:rPr>
                <w:rFonts w:ascii="Arial" w:hAnsi="Arial" w:cs="Arial"/>
                <w:sz w:val="14"/>
                <w:lang w:val="es-BO"/>
              </w:rPr>
              <w:t>Garantía de Seriedad de Propuesta</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11576A" w14:textId="0B0E9C09" w:rsidR="005B7569" w:rsidRPr="009956C4" w:rsidRDefault="005B7569" w:rsidP="00A23308">
            <w:pPr>
              <w:jc w:val="both"/>
              <w:rPr>
                <w:rFonts w:ascii="Arial" w:hAnsi="Arial" w:cs="Arial"/>
                <w:b/>
                <w:i/>
                <w:sz w:val="14"/>
                <w:lang w:val="es-BO"/>
              </w:rPr>
            </w:pPr>
            <w:r w:rsidRPr="009956C4">
              <w:rPr>
                <w:rFonts w:ascii="Arial" w:hAnsi="Arial" w:cs="Arial"/>
                <w:b/>
                <w:i/>
                <w:sz w:val="14"/>
                <w:lang w:val="es-BO"/>
              </w:rPr>
              <w:t>El proponente deberá presentar una Garantía equivalente al 1% del Precio Referencial de la Contratación</w:t>
            </w:r>
          </w:p>
        </w:tc>
        <w:tc>
          <w:tcPr>
            <w:tcW w:w="252" w:type="dxa"/>
            <w:tcBorders>
              <w:left w:val="single" w:sz="4" w:space="0" w:color="auto"/>
              <w:right w:val="single" w:sz="12" w:space="0" w:color="244061" w:themeColor="accent1" w:themeShade="80"/>
            </w:tcBorders>
          </w:tcPr>
          <w:p w14:paraId="11534165" w14:textId="77777777" w:rsidR="005B7569" w:rsidRPr="009956C4" w:rsidRDefault="005B7569" w:rsidP="00E83D56">
            <w:pPr>
              <w:rPr>
                <w:rFonts w:ascii="Arial" w:hAnsi="Arial" w:cs="Arial"/>
                <w:sz w:val="14"/>
                <w:lang w:val="es-BO"/>
              </w:rPr>
            </w:pPr>
          </w:p>
        </w:tc>
      </w:tr>
      <w:tr w:rsidR="005B7569" w:rsidRPr="009956C4" w14:paraId="393B7CFE" w14:textId="77777777" w:rsidTr="006C015D">
        <w:tc>
          <w:tcPr>
            <w:tcW w:w="1807" w:type="dxa"/>
            <w:vMerge/>
            <w:tcBorders>
              <w:left w:val="single" w:sz="12" w:space="0" w:color="244061" w:themeColor="accent1" w:themeShade="80"/>
              <w:right w:val="single" w:sz="4" w:space="0" w:color="auto"/>
            </w:tcBorders>
            <w:vAlign w:val="center"/>
          </w:tcPr>
          <w:p w14:paraId="2990B04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4643FC86" w14:textId="77777777" w:rsidR="005B7569" w:rsidRPr="009956C4" w:rsidRDefault="005B7569" w:rsidP="00E83D56">
            <w:pPr>
              <w:rPr>
                <w:rFonts w:ascii="Arial" w:hAnsi="Arial" w:cs="Arial"/>
                <w:sz w:val="1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5B7569" w:rsidRPr="009956C4" w14:paraId="71139BA9" w14:textId="77777777" w:rsidTr="006C015D">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D9A139F" w:rsidR="005B7569" w:rsidRPr="009956C4" w:rsidRDefault="005B7569" w:rsidP="00713823">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6C015D">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9956C4" w14:paraId="6F75A660"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38DC1DF2" w14:textId="77777777" w:rsidR="00BC68D3" w:rsidRPr="0060074B" w:rsidRDefault="00BC68D3" w:rsidP="00E83D56">
            <w:pPr>
              <w:rPr>
                <w:rFonts w:ascii="Arial" w:hAnsi="Arial" w:cs="Arial"/>
                <w:sz w:val="4"/>
                <w:szCs w:val="4"/>
                <w:lang w:val="es-BO"/>
              </w:rPr>
            </w:pPr>
          </w:p>
        </w:tc>
      </w:tr>
      <w:tr w:rsidR="005B7569" w:rsidRPr="009956C4" w14:paraId="133B4E50" w14:textId="77777777" w:rsidTr="006C015D">
        <w:tc>
          <w:tcPr>
            <w:tcW w:w="1807" w:type="dxa"/>
            <w:vMerge w:val="restart"/>
            <w:tcBorders>
              <w:left w:val="single" w:sz="12" w:space="0" w:color="244061" w:themeColor="accent1" w:themeShade="80"/>
              <w:right w:val="single" w:sz="4" w:space="0" w:color="auto"/>
            </w:tcBorders>
            <w:vAlign w:val="center"/>
          </w:tcPr>
          <w:p w14:paraId="0F7CAC6F" w14:textId="2C2B9D64" w:rsidR="005B7569" w:rsidRPr="009956C4" w:rsidRDefault="005B7569" w:rsidP="00DB38B8">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FE608" w14:textId="07CEC0E0" w:rsidR="005B7569" w:rsidRPr="009956C4" w:rsidRDefault="005B7569" w:rsidP="00E83D56">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52" w:type="dxa"/>
            <w:tcBorders>
              <w:left w:val="single" w:sz="4" w:space="0" w:color="auto"/>
              <w:right w:val="single" w:sz="12" w:space="0" w:color="244061" w:themeColor="accent1" w:themeShade="80"/>
            </w:tcBorders>
          </w:tcPr>
          <w:p w14:paraId="5A58943A" w14:textId="77777777" w:rsidR="005B7569" w:rsidRPr="009956C4" w:rsidRDefault="005B7569" w:rsidP="00E83D56">
            <w:pPr>
              <w:rPr>
                <w:rFonts w:ascii="Arial" w:hAnsi="Arial" w:cs="Arial"/>
                <w:sz w:val="14"/>
                <w:lang w:val="es-BO"/>
              </w:rPr>
            </w:pPr>
          </w:p>
        </w:tc>
      </w:tr>
      <w:tr w:rsidR="005B7569" w:rsidRPr="009956C4" w14:paraId="2518BEF8" w14:textId="77777777" w:rsidTr="006C015D">
        <w:tc>
          <w:tcPr>
            <w:tcW w:w="1807"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BC68D3" w:rsidRPr="009956C4" w14:paraId="69746C85"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9956C4" w:rsidRDefault="00BC68D3" w:rsidP="00E83D56">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gridSpan w:val="2"/>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6C015D">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956C4" w:rsidRDefault="00DB38B8" w:rsidP="00DB38B8">
            <w:pPr>
              <w:jc w:val="center"/>
              <w:rPr>
                <w:rFonts w:ascii="Arial" w:hAnsi="Arial" w:cs="Arial"/>
                <w:sz w:val="14"/>
                <w:lang w:val="es-BO"/>
              </w:rPr>
            </w:pPr>
            <w:r w:rsidRPr="000D3A48">
              <w:rPr>
                <w:rFonts w:ascii="Arial" w:hAnsi="Arial" w:cs="Arial"/>
                <w:color w:val="000099"/>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956C4"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956C4" w:rsidRDefault="00DB38B8" w:rsidP="00DB38B8">
            <w:pPr>
              <w:jc w:val="center"/>
              <w:rPr>
                <w:rFonts w:ascii="Arial" w:hAnsi="Arial" w:cs="Arial"/>
                <w:sz w:val="14"/>
                <w:lang w:val="es-BO"/>
              </w:rPr>
            </w:pPr>
            <w:r w:rsidRPr="000D3A48">
              <w:rPr>
                <w:rFonts w:ascii="Arial" w:hAnsi="Arial" w:cs="Arial"/>
                <w:color w:val="000099"/>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6C015D">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56626AC" w:rsidR="006D14AB" w:rsidRPr="009956C4" w:rsidRDefault="00DB38B8" w:rsidP="002D12C6">
            <w:pPr>
              <w:jc w:val="center"/>
              <w:rPr>
                <w:rFonts w:ascii="Arial" w:hAnsi="Arial" w:cs="Arial"/>
                <w:lang w:val="es-BO"/>
              </w:rPr>
            </w:pPr>
            <w:r w:rsidRPr="00545778">
              <w:rPr>
                <w:rFonts w:ascii="Arial" w:hAnsi="Arial" w:cs="Arial"/>
                <w:color w:val="000099"/>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F6D5133" w:rsidR="006D14AB" w:rsidRPr="009956C4" w:rsidRDefault="00DB38B8" w:rsidP="00E83D56">
            <w:pPr>
              <w:rPr>
                <w:rFonts w:ascii="Arial" w:hAnsi="Arial" w:cs="Arial"/>
                <w:lang w:val="es-BO"/>
              </w:rPr>
            </w:pPr>
            <w:r w:rsidRPr="00CD5EB0">
              <w:rPr>
                <w:rFonts w:ascii="Arial" w:hAnsi="Arial" w:cs="Arial"/>
                <w:color w:val="000099"/>
                <w:lang w:val="es-BO" w:eastAsia="es-BO"/>
              </w:rPr>
              <w:t>08:00</w:t>
            </w:r>
            <w:r w:rsidRPr="00CD5EB0">
              <w:rPr>
                <w:rFonts w:ascii="Arial" w:hAnsi="Arial" w:cs="Arial"/>
                <w:bCs/>
                <w:color w:val="000099"/>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6C015D">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6C015D">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B5CF464" w:rsidR="00841BCA" w:rsidRPr="009956C4" w:rsidRDefault="00BE28A7" w:rsidP="00841BCA">
            <w:pPr>
              <w:jc w:val="center"/>
              <w:rPr>
                <w:rFonts w:ascii="Arial" w:hAnsi="Arial" w:cs="Arial"/>
                <w:lang w:val="es-BO"/>
              </w:rPr>
            </w:pPr>
            <w:r>
              <w:rPr>
                <w:rFonts w:ascii="Arial" w:hAnsi="Arial" w:cs="Arial"/>
                <w:sz w:val="13"/>
                <w:szCs w:val="13"/>
                <w:lang w:val="es-BO" w:eastAsia="es-BO"/>
              </w:rPr>
              <w:t>Yerko Palacios Téllez</w:t>
            </w:r>
          </w:p>
        </w:tc>
        <w:tc>
          <w:tcPr>
            <w:tcW w:w="322" w:type="dxa"/>
            <w:gridSpan w:val="2"/>
            <w:tcBorders>
              <w:left w:val="single" w:sz="4" w:space="0" w:color="auto"/>
              <w:right w:val="single" w:sz="4" w:space="0" w:color="auto"/>
            </w:tcBorders>
            <w:vAlign w:val="center"/>
          </w:tcPr>
          <w:p w14:paraId="4F12C234" w14:textId="77777777"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6C015D">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5C826962" w:rsidR="00841BCA" w:rsidRPr="009956C4" w:rsidRDefault="00841BCA" w:rsidP="00841BCA">
            <w:pPr>
              <w:jc w:val="center"/>
              <w:rPr>
                <w:rFonts w:ascii="Arial" w:hAnsi="Arial" w:cs="Arial"/>
                <w:lang w:val="es-BO"/>
              </w:rPr>
            </w:pPr>
            <w:r>
              <w:rPr>
                <w:rFonts w:ascii="Arial" w:hAnsi="Arial" w:cs="Arial"/>
                <w:sz w:val="13"/>
                <w:szCs w:val="13"/>
                <w:lang w:val="es-BO" w:eastAsia="es-BO"/>
              </w:rPr>
              <w:t>Augusto F. Parrado Ugarte</w:t>
            </w:r>
          </w:p>
        </w:tc>
        <w:tc>
          <w:tcPr>
            <w:tcW w:w="322" w:type="dxa"/>
            <w:gridSpan w:val="2"/>
            <w:tcBorders>
              <w:left w:val="single" w:sz="4" w:space="0" w:color="auto"/>
              <w:right w:val="single" w:sz="4" w:space="0" w:color="auto"/>
            </w:tcBorders>
            <w:vAlign w:val="center"/>
          </w:tcPr>
          <w:p w14:paraId="2AF40A47" w14:textId="77777777"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297EC8B0" w:rsidR="00841BCA" w:rsidRPr="009956C4" w:rsidRDefault="00841BCA" w:rsidP="00841BCA">
            <w:pPr>
              <w:jc w:val="center"/>
              <w:rPr>
                <w:rFonts w:ascii="Arial" w:hAnsi="Arial" w:cs="Arial"/>
                <w:lang w:val="es-BO"/>
              </w:rPr>
            </w:pPr>
            <w:r>
              <w:rPr>
                <w:rFonts w:ascii="Arial" w:hAnsi="Arial" w:cs="Arial"/>
                <w:sz w:val="13"/>
                <w:szCs w:val="13"/>
                <w:lang w:val="es-BO" w:eastAsia="es-BO"/>
              </w:rPr>
              <w:t>Supervisor de Operaciones de Consola de Seguridad</w:t>
            </w:r>
          </w:p>
        </w:tc>
        <w:tc>
          <w:tcPr>
            <w:tcW w:w="236" w:type="dxa"/>
            <w:gridSpan w:val="2"/>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7B32358F" w:rsidR="00841BCA" w:rsidRPr="009956C4" w:rsidRDefault="00841BCA" w:rsidP="00841BCA">
            <w:pPr>
              <w:jc w:val="center"/>
              <w:rPr>
                <w:rFonts w:ascii="Arial" w:hAnsi="Arial" w:cs="Arial"/>
                <w:lang w:val="es-BO"/>
              </w:rPr>
            </w:pPr>
            <w:r>
              <w:rPr>
                <w:rFonts w:ascii="Arial" w:hAnsi="Arial" w:cs="Arial"/>
                <w:sz w:val="13"/>
                <w:szCs w:val="13"/>
                <w:lang w:val="es-BO" w:eastAsia="es-BO"/>
              </w:rPr>
              <w:t>Subgerencia de Gestión de Riesgos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6C015D">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029CE10D" w:rsidR="00841BCA" w:rsidRPr="0006032F" w:rsidRDefault="00BE28A7" w:rsidP="00841BCA">
            <w:pPr>
              <w:snapToGrid w:val="0"/>
              <w:rPr>
                <w:rFonts w:ascii="Arial" w:hAnsi="Arial" w:cs="Arial"/>
                <w:bCs/>
                <w:sz w:val="13"/>
                <w:szCs w:val="15"/>
                <w:lang w:val="es-BO" w:eastAsia="es-BO"/>
              </w:rPr>
            </w:pPr>
            <w:r>
              <w:rPr>
                <w:rFonts w:ascii="Arial" w:hAnsi="Arial" w:cs="Arial"/>
                <w:bCs/>
                <w:sz w:val="15"/>
                <w:szCs w:val="15"/>
                <w:lang w:val="es-BO" w:eastAsia="es-BO"/>
              </w:rPr>
              <w:t>4721</w:t>
            </w:r>
            <w:r w:rsidR="00841BCA" w:rsidRPr="00FC2F68">
              <w:rPr>
                <w:rFonts w:ascii="Arial" w:hAnsi="Arial" w:cs="Arial"/>
                <w:bCs/>
                <w:sz w:val="15"/>
                <w:szCs w:val="15"/>
                <w:lang w:val="es-BO" w:eastAsia="es-BO"/>
              </w:rPr>
              <w:t xml:space="preserve"> </w:t>
            </w:r>
            <w:r w:rsidR="00841BCA" w:rsidRPr="0006032F">
              <w:rPr>
                <w:rFonts w:ascii="Arial" w:hAnsi="Arial" w:cs="Arial"/>
                <w:bCs/>
                <w:sz w:val="13"/>
                <w:szCs w:val="15"/>
                <w:lang w:val="es-BO" w:eastAsia="es-BO"/>
              </w:rPr>
              <w:t>(Consultas Administrativas)</w:t>
            </w:r>
          </w:p>
          <w:p w14:paraId="1638E1B4" w14:textId="103D6C2F" w:rsidR="00841BCA" w:rsidRPr="009956C4" w:rsidRDefault="00841BCA" w:rsidP="00841BCA">
            <w:pPr>
              <w:rPr>
                <w:rFonts w:ascii="Arial" w:hAnsi="Arial" w:cs="Arial"/>
                <w:lang w:val="es-BO"/>
              </w:rPr>
            </w:pPr>
            <w:r>
              <w:rPr>
                <w:rFonts w:ascii="Arial" w:hAnsi="Arial" w:cs="Arial"/>
                <w:bCs/>
                <w:sz w:val="15"/>
                <w:szCs w:val="15"/>
                <w:lang w:val="es-BO" w:eastAsia="es-BO"/>
              </w:rPr>
              <w:t>4578</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806AB" w14:textId="57F8C85C" w:rsidR="00841BCA" w:rsidRPr="0006032F" w:rsidRDefault="00BE28A7" w:rsidP="00841BCA">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ypalacios</w:t>
            </w:r>
            <w:proofErr w:type="gramEnd"/>
            <w:hyperlink r:id="rId10" w:history="1">
              <w:r w:rsidR="00841BCA" w:rsidRPr="0006032F">
                <w:rPr>
                  <w:rStyle w:val="Hipervnculo"/>
                  <w:rFonts w:ascii="Arial" w:hAnsi="Arial"/>
                  <w:sz w:val="12"/>
                  <w:szCs w:val="14"/>
                  <w:lang w:val="pt-BR" w:eastAsia="es-BO"/>
                </w:rPr>
                <w:t>@bcb.gob.bo</w:t>
              </w:r>
            </w:hyperlink>
          </w:p>
          <w:p w14:paraId="0F94B573" w14:textId="77777777" w:rsidR="00841BCA" w:rsidRPr="0006032F" w:rsidRDefault="00841BCA" w:rsidP="00841BCA">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5701C2D6" w14:textId="5CA3EBD0" w:rsidR="00841BCA" w:rsidRPr="0006032F" w:rsidRDefault="00841BCA" w:rsidP="00841BCA">
            <w:pPr>
              <w:snapToGrid w:val="0"/>
              <w:rPr>
                <w:rFonts w:ascii="Arial" w:hAnsi="Arial" w:cs="Arial"/>
                <w:sz w:val="12"/>
                <w:szCs w:val="14"/>
                <w:lang w:val="es-BO" w:eastAsia="es-BO"/>
              </w:rPr>
            </w:pPr>
            <w:r>
              <w:rPr>
                <w:rStyle w:val="Hipervnculo"/>
                <w:rFonts w:ascii="Arial" w:hAnsi="Arial"/>
                <w:sz w:val="12"/>
                <w:szCs w:val="14"/>
              </w:rPr>
              <w:t>aparrado</w:t>
            </w:r>
            <w:hyperlink r:id="rId11" w:history="1">
              <w:r w:rsidRPr="008B3145">
                <w:rPr>
                  <w:rStyle w:val="Hipervnculo"/>
                  <w:rFonts w:ascii="Arial" w:hAnsi="Arial"/>
                  <w:sz w:val="12"/>
                  <w:szCs w:val="14"/>
                </w:rPr>
                <w:t>@bcb.gob.bo</w:t>
              </w:r>
            </w:hyperlink>
          </w:p>
          <w:p w14:paraId="757D654F" w14:textId="799C5F36" w:rsidR="00841BCA" w:rsidRPr="009956C4" w:rsidRDefault="00841BCA" w:rsidP="00841BCA">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C015D">
        <w:trPr>
          <w:trHeight w:val="736"/>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E848BF" w:rsidRDefault="00E848BF"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E848BF" w:rsidRDefault="00E848BF" w:rsidP="00653E49">
            <w:pPr>
              <w:rPr>
                <w:rFonts w:ascii="Arial" w:hAnsi="Arial" w:cs="Arial"/>
              </w:rPr>
            </w:pPr>
            <w:r>
              <w:rPr>
                <w:rFonts w:ascii="Arial" w:hAnsi="Arial" w:cs="Arial"/>
              </w:rPr>
              <w:t>Banco: Banco Unión S.A.</w:t>
            </w:r>
          </w:p>
          <w:p w14:paraId="40B324C1" w14:textId="77777777" w:rsidR="00E848BF" w:rsidRDefault="00E848BF" w:rsidP="00653E49">
            <w:pPr>
              <w:rPr>
                <w:rFonts w:ascii="Arial" w:hAnsi="Arial" w:cs="Arial"/>
              </w:rPr>
            </w:pPr>
            <w:r>
              <w:rPr>
                <w:rFonts w:ascii="Arial" w:hAnsi="Arial" w:cs="Arial"/>
              </w:rPr>
              <w:t>Titular: Tesoro General de la Nación</w:t>
            </w:r>
          </w:p>
          <w:p w14:paraId="5A8CC89F" w14:textId="1E207A06" w:rsidR="00E848BF" w:rsidRPr="009956C4" w:rsidRDefault="00E848BF" w:rsidP="006718EF">
            <w:pPr>
              <w:rPr>
                <w:rFonts w:ascii="Arial" w:hAnsi="Arial" w:cs="Arial"/>
                <w:sz w:val="8"/>
                <w:szCs w:val="2"/>
                <w:lang w:val="es-BO"/>
              </w:rPr>
            </w:pPr>
            <w:r>
              <w:rPr>
                <w:rFonts w:ascii="Arial" w:hAnsi="Arial" w:cs="Arial"/>
                <w:lang w:val="es-BO"/>
              </w:rPr>
              <w:t>Moneda: Bolivianos.</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lastRenderedPageBreak/>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60074B" w:rsidRDefault="00386E0A" w:rsidP="0060074B">
            <w:pPr>
              <w:ind w:left="113" w:right="113"/>
              <w:jc w:val="both"/>
              <w:rPr>
                <w:rFonts w:ascii="Arial" w:hAnsi="Arial" w:cs="Arial"/>
                <w:sz w:val="12"/>
                <w:lang w:val="es-BO"/>
              </w:rPr>
            </w:pPr>
            <w:bookmarkStart w:id="67" w:name="OLE_LINK3"/>
            <w:bookmarkStart w:id="68" w:name="OLE_LINK4"/>
            <w:r w:rsidRPr="0060074B">
              <w:rPr>
                <w:rFonts w:ascii="Arial" w:hAnsi="Arial" w:cs="Arial"/>
                <w:sz w:val="12"/>
                <w:lang w:val="es-BO"/>
              </w:rPr>
              <w:t xml:space="preserve">De acuerdo con lo establecido en el Artículo 47 de las NB-SABS, los siguientes plazos son de cumplimiento obligatorio:  </w:t>
            </w:r>
          </w:p>
          <w:p w14:paraId="719CE55D" w14:textId="77777777" w:rsidR="00386E0A" w:rsidRPr="0060074B" w:rsidRDefault="00386E0A" w:rsidP="00CB24FF">
            <w:pPr>
              <w:pStyle w:val="Prrafodelista"/>
              <w:numPr>
                <w:ilvl w:val="2"/>
                <w:numId w:val="9"/>
              </w:numPr>
              <w:ind w:left="356" w:right="113" w:hanging="284"/>
              <w:jc w:val="both"/>
              <w:rPr>
                <w:rFonts w:ascii="Arial" w:hAnsi="Arial" w:cs="Arial"/>
                <w:sz w:val="12"/>
                <w:lang w:val="es-BO"/>
              </w:rPr>
            </w:pPr>
            <w:r w:rsidRPr="0060074B">
              <w:rPr>
                <w:rFonts w:ascii="Arial" w:hAnsi="Arial" w:cs="Arial"/>
                <w:sz w:val="12"/>
                <w:lang w:val="es-BO"/>
              </w:rPr>
              <w:t>Presentación de propuestas:</w:t>
            </w:r>
          </w:p>
          <w:p w14:paraId="2B180D5C" w14:textId="48667B08"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Para contrataciones hasta Bs200.000.- (DOSCIENTOS MIL 00/100 BOLIVIANOS), plazo mínimo cuatro (4) días hábiles</w:t>
            </w:r>
            <w:r w:rsidR="003D58F1" w:rsidRPr="0060074B">
              <w:rPr>
                <w:rFonts w:ascii="Arial" w:hAnsi="Arial" w:cs="Arial"/>
                <w:sz w:val="12"/>
                <w:lang w:val="es-BO"/>
              </w:rPr>
              <w:t>;</w:t>
            </w:r>
          </w:p>
          <w:p w14:paraId="54C53D8A" w14:textId="1E8AC710"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 xml:space="preserve">Para contrataciones mayores a Bs200.000.- (DOSCIENTOS MIL 00/100 BOLIVIANOS) hasta Bs1.000.000.- (UN </w:t>
            </w:r>
            <w:r w:rsidR="004B0DAC" w:rsidRPr="0060074B">
              <w:rPr>
                <w:rFonts w:ascii="Arial" w:hAnsi="Arial" w:cs="Arial"/>
                <w:sz w:val="12"/>
                <w:lang w:val="es-BO"/>
              </w:rPr>
              <w:t>MILLÓN</w:t>
            </w:r>
            <w:r w:rsidRPr="0060074B">
              <w:rPr>
                <w:rFonts w:ascii="Arial" w:hAnsi="Arial" w:cs="Arial"/>
                <w:sz w:val="12"/>
                <w:lang w:val="es-BO"/>
              </w:rPr>
              <w:t xml:space="preserve"> 00/100 BOLIVIANOS), plazo mínimo ocho (8) días hábiles.</w:t>
            </w:r>
          </w:p>
          <w:p w14:paraId="2DD6BD09" w14:textId="71E0A32B" w:rsidR="00386E0A" w:rsidRPr="0060074B" w:rsidRDefault="003D58F1" w:rsidP="0060074B">
            <w:pPr>
              <w:ind w:left="113" w:right="113"/>
              <w:jc w:val="both"/>
              <w:rPr>
                <w:rFonts w:ascii="Arial" w:hAnsi="Arial" w:cs="Arial"/>
                <w:sz w:val="12"/>
                <w:lang w:val="es-BO"/>
              </w:rPr>
            </w:pPr>
            <w:r w:rsidRPr="0060074B">
              <w:rPr>
                <w:rFonts w:ascii="Arial" w:hAnsi="Arial" w:cs="Arial"/>
                <w:sz w:val="12"/>
                <w:lang w:val="es-BO"/>
              </w:rPr>
              <w:t xml:space="preserve">      </w:t>
            </w:r>
            <w:r w:rsidR="00386E0A" w:rsidRPr="0060074B">
              <w:rPr>
                <w:rFonts w:ascii="Arial" w:hAnsi="Arial" w:cs="Arial"/>
                <w:sz w:val="12"/>
                <w:lang w:val="es-BO"/>
              </w:rPr>
              <w:t xml:space="preserve">Ambos computables a partir del día siguiente </w:t>
            </w:r>
            <w:r w:rsidR="00291633" w:rsidRPr="0060074B">
              <w:rPr>
                <w:rFonts w:ascii="Arial" w:hAnsi="Arial" w:cs="Arial"/>
                <w:sz w:val="12"/>
                <w:lang w:val="es-BO"/>
              </w:rPr>
              <w:t xml:space="preserve">hábil </w:t>
            </w:r>
            <w:r w:rsidR="00386E0A" w:rsidRPr="0060074B">
              <w:rPr>
                <w:rFonts w:ascii="Arial" w:hAnsi="Arial" w:cs="Arial"/>
                <w:sz w:val="12"/>
                <w:lang w:val="es-BO"/>
              </w:rPr>
              <w:t>de la</w:t>
            </w:r>
            <w:r w:rsidR="004247ED" w:rsidRPr="0060074B">
              <w:rPr>
                <w:rFonts w:ascii="Arial" w:hAnsi="Arial" w:cs="Arial"/>
                <w:sz w:val="12"/>
                <w:lang w:val="es-BO"/>
              </w:rPr>
              <w:t xml:space="preserve"> publicación de la convocatoria</w:t>
            </w:r>
            <w:r w:rsidR="00096FB8" w:rsidRPr="0060074B">
              <w:rPr>
                <w:rFonts w:ascii="Arial" w:hAnsi="Arial" w:cs="Arial"/>
                <w:sz w:val="12"/>
                <w:lang w:val="es-BO"/>
              </w:rPr>
              <w:t xml:space="preserve"> en el SICOES</w:t>
            </w:r>
            <w:r w:rsidR="00386E0A" w:rsidRPr="0060074B">
              <w:rPr>
                <w:rFonts w:ascii="Arial" w:hAnsi="Arial" w:cs="Arial"/>
                <w:sz w:val="12"/>
                <w:lang w:val="es-BO"/>
              </w:rPr>
              <w:t>;</w:t>
            </w:r>
          </w:p>
          <w:p w14:paraId="221EDD4F" w14:textId="77777777"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Presentación de documentos para la formalización de la contratación, plazo de entrega de documentos no menor a cuatro (4) días hábiles);</w:t>
            </w:r>
          </w:p>
          <w:p w14:paraId="151CEDC7" w14:textId="77777777"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60074B">
              <w:rPr>
                <w:rFonts w:ascii="Arial" w:hAnsi="Arial" w:cs="Arial"/>
                <w:sz w:val="12"/>
                <w:szCs w:val="16"/>
                <w:lang w:val="es-BO"/>
              </w:rPr>
              <w:t>MILLÓN</w:t>
            </w:r>
            <w:r w:rsidRPr="0060074B">
              <w:rPr>
                <w:rFonts w:ascii="Arial" w:hAnsi="Arial" w:cs="Arial"/>
                <w:sz w:val="12"/>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60074B">
            <w:pPr>
              <w:ind w:left="113" w:right="113"/>
              <w:jc w:val="both"/>
              <w:rPr>
                <w:sz w:val="12"/>
                <w:lang w:val="es-BO"/>
              </w:rPr>
            </w:pPr>
            <w:r w:rsidRPr="0060074B">
              <w:rPr>
                <w:rFonts w:ascii="Arial" w:hAnsi="Arial" w:cs="Arial"/>
                <w:b/>
                <w:sz w:val="12"/>
                <w:lang w:val="es-BO"/>
              </w:rPr>
              <w:t>El incumplimiento a los plazos señalados será considerado como inobservancia a la normativa</w:t>
            </w:r>
          </w:p>
        </w:tc>
      </w:tr>
      <w:bookmarkEnd w:id="67"/>
      <w:bookmarkEnd w:id="68"/>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865FD3" w:rsidRDefault="0002498E" w:rsidP="00386E0A">
      <w:pPr>
        <w:jc w:val="right"/>
        <w:rPr>
          <w:rFonts w:ascii="Arial" w:hAnsi="Arial" w:cs="Arial"/>
          <w:sz w:val="8"/>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CA67440" w:rsidR="0002498E" w:rsidRPr="009956C4" w:rsidRDefault="00B058A4" w:rsidP="00882C0D">
            <w:pPr>
              <w:adjustRightInd w:val="0"/>
              <w:snapToGrid w:val="0"/>
              <w:jc w:val="center"/>
              <w:rPr>
                <w:rFonts w:ascii="Arial" w:hAnsi="Arial" w:cs="Arial"/>
                <w:sz w:val="14"/>
                <w:lang w:val="es-BO"/>
              </w:rPr>
            </w:pPr>
            <w:r>
              <w:rPr>
                <w:rFonts w:ascii="Arial" w:hAnsi="Arial" w:cs="Arial"/>
                <w:sz w:val="14"/>
                <w:lang w:val="es-BO"/>
              </w:rPr>
              <w:t>2</w:t>
            </w:r>
            <w:r w:rsidR="00875E8C">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B4BF593" w:rsidR="0002498E" w:rsidRPr="009956C4" w:rsidRDefault="00B058A4"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7336DBA" w:rsidR="0002498E" w:rsidRPr="009956C4" w:rsidRDefault="00913B0F"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DD635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D6359" w:rsidRDefault="0002498E" w:rsidP="00882C0D">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DD6359"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865FD3">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9D70CB5" w:rsidR="0002498E" w:rsidRPr="00DD6359" w:rsidRDefault="00875E8C" w:rsidP="00713823">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373F793" w:rsidR="0002498E" w:rsidRPr="00DD6359" w:rsidRDefault="00B058A4"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67FC122D" w:rsidR="0002498E" w:rsidRPr="00DD6359" w:rsidRDefault="006C015D" w:rsidP="00882C0D">
            <w:pPr>
              <w:adjustRightInd w:val="0"/>
              <w:snapToGrid w:val="0"/>
              <w:jc w:val="center"/>
              <w:rPr>
                <w:rFonts w:ascii="Arial" w:hAnsi="Arial" w:cs="Arial"/>
                <w:sz w:val="14"/>
                <w:lang w:val="es-BO"/>
              </w:rPr>
            </w:pPr>
            <w:r w:rsidRPr="00DD6359">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DD6359"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C522ED9" w:rsidR="0002498E" w:rsidRPr="00DD6359" w:rsidRDefault="006C015D" w:rsidP="00882C0D">
            <w:pPr>
              <w:adjustRightInd w:val="0"/>
              <w:snapToGrid w:val="0"/>
              <w:jc w:val="center"/>
              <w:rPr>
                <w:rFonts w:ascii="Arial" w:hAnsi="Arial" w:cs="Arial"/>
                <w:sz w:val="14"/>
                <w:lang w:val="es-BO"/>
              </w:rPr>
            </w:pPr>
            <w:r w:rsidRPr="00DD6359">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DD6359"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07DC2742" w:rsidR="0002498E" w:rsidRPr="00DD6359" w:rsidRDefault="006C015D" w:rsidP="00882C0D">
            <w:pPr>
              <w:adjustRightInd w:val="0"/>
              <w:snapToGrid w:val="0"/>
              <w:jc w:val="center"/>
              <w:rPr>
                <w:rFonts w:ascii="Arial" w:hAnsi="Arial" w:cs="Arial"/>
                <w:sz w:val="14"/>
                <w:lang w:val="es-BO"/>
              </w:rPr>
            </w:pPr>
            <w:r w:rsidRPr="00DD6359">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B02C0B2" w:rsidR="0002498E" w:rsidRPr="006C015D" w:rsidRDefault="006C015D" w:rsidP="006C015D">
            <w:pPr>
              <w:adjustRightInd w:val="0"/>
              <w:snapToGrid w:val="0"/>
              <w:jc w:val="both"/>
              <w:rPr>
                <w:rFonts w:ascii="Arial" w:hAnsi="Arial" w:cs="Arial"/>
                <w:color w:val="000099"/>
                <w:sz w:val="14"/>
                <w:lang w:val="es-BO"/>
              </w:rPr>
            </w:pPr>
            <w:r w:rsidRPr="006C015D">
              <w:rPr>
                <w:rFonts w:ascii="Arial" w:hAnsi="Arial" w:cs="Arial"/>
                <w:color w:val="000099"/>
                <w:sz w:val="14"/>
                <w:lang w:val="es-BO"/>
              </w:rPr>
              <w:t xml:space="preserve">Piso 5, Edificio Principal BCB, coordinar con </w:t>
            </w:r>
            <w:r w:rsidRPr="006C015D">
              <w:rPr>
                <w:rFonts w:ascii="Arial" w:hAnsi="Arial" w:cs="Arial"/>
                <w:color w:val="000099"/>
                <w:sz w:val="13"/>
                <w:szCs w:val="13"/>
                <w:lang w:val="es-BO" w:eastAsia="es-BO"/>
              </w:rPr>
              <w:t>Augusto F. Parrado Ugarte – Interno 4578.</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DD6359"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DD6359"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DD6359"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DD6359"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6683FB8F" w:rsidR="0002498E" w:rsidRPr="00DD6359" w:rsidRDefault="00875E8C" w:rsidP="00882C0D">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40D88C64" w:rsidR="0002498E" w:rsidRPr="00DD6359" w:rsidRDefault="00B058A4" w:rsidP="00882C0D">
            <w:pPr>
              <w:adjustRightInd w:val="0"/>
              <w:snapToGrid w:val="0"/>
              <w:jc w:val="center"/>
              <w:rPr>
                <w:rFonts w:ascii="Arial" w:hAnsi="Arial" w:cs="Arial"/>
                <w:sz w:val="14"/>
                <w:lang w:val="es-BO"/>
              </w:rPr>
            </w:pPr>
            <w:r>
              <w:rPr>
                <w:rFonts w:ascii="Arial" w:hAnsi="Arial" w:cs="Arial"/>
                <w:sz w:val="14"/>
                <w:lang w:val="es-BO"/>
              </w:rPr>
              <w:t>1</w:t>
            </w:r>
            <w:r w:rsidR="00875E8C">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704CBEF" w:rsidR="0002498E" w:rsidRPr="00DD6359" w:rsidRDefault="00DD6359" w:rsidP="00882C0D">
            <w:pPr>
              <w:adjustRightInd w:val="0"/>
              <w:snapToGrid w:val="0"/>
              <w:jc w:val="center"/>
              <w:rPr>
                <w:rFonts w:ascii="Arial" w:hAnsi="Arial" w:cs="Arial"/>
                <w:sz w:val="14"/>
                <w:lang w:val="es-BO"/>
              </w:rPr>
            </w:pPr>
            <w:r w:rsidRPr="00DD6359">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DD6359"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02498E" w:rsidRPr="00DD6359"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02498E" w:rsidRPr="00DD6359"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CB66A" w14:textId="77777777" w:rsidR="00DD6359" w:rsidRPr="00957C08" w:rsidRDefault="00DD6359" w:rsidP="00DD6359">
            <w:pPr>
              <w:adjustRightInd w:val="0"/>
              <w:snapToGrid w:val="0"/>
              <w:jc w:val="both"/>
              <w:rPr>
                <w:rFonts w:ascii="Arial" w:hAnsi="Arial" w:cs="Arial"/>
                <w:sz w:val="13"/>
                <w:szCs w:val="13"/>
              </w:rPr>
            </w:pPr>
            <w:r w:rsidRPr="00957C08">
              <w:rPr>
                <w:rFonts w:ascii="Arial" w:hAnsi="Arial" w:cs="Arial"/>
                <w:sz w:val="13"/>
                <w:szCs w:val="13"/>
              </w:rPr>
              <w:t>Nota dirigida al Gerente de Administración del BCB – RPA:</w:t>
            </w:r>
          </w:p>
          <w:p w14:paraId="7D0EB5C7" w14:textId="77777777" w:rsidR="00DD6359" w:rsidRPr="00957C08" w:rsidRDefault="00DD6359" w:rsidP="00DD6359">
            <w:pPr>
              <w:adjustRightInd w:val="0"/>
              <w:snapToGrid w:val="0"/>
              <w:jc w:val="both"/>
              <w:rPr>
                <w:rFonts w:ascii="Arial" w:hAnsi="Arial" w:cs="Arial"/>
                <w:sz w:val="2"/>
                <w:szCs w:val="8"/>
              </w:rPr>
            </w:pPr>
          </w:p>
          <w:p w14:paraId="3860991E" w14:textId="77777777" w:rsidR="00DD6359" w:rsidRPr="00957C08" w:rsidRDefault="00DD6359" w:rsidP="00DD6359">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14:paraId="6CDED742" w14:textId="77777777" w:rsidR="00DD6359" w:rsidRPr="00957C08" w:rsidRDefault="00DD6359" w:rsidP="00DD6359">
            <w:pPr>
              <w:adjustRightInd w:val="0"/>
              <w:snapToGrid w:val="0"/>
              <w:jc w:val="both"/>
              <w:rPr>
                <w:rFonts w:ascii="Arial" w:hAnsi="Arial" w:cs="Arial"/>
                <w:sz w:val="3"/>
                <w:szCs w:val="13"/>
              </w:rPr>
            </w:pPr>
          </w:p>
          <w:p w14:paraId="7FFB485E" w14:textId="6329281B" w:rsidR="0002498E" w:rsidRPr="009956C4" w:rsidRDefault="00DD6359" w:rsidP="00DD6359">
            <w:pPr>
              <w:adjustRightInd w:val="0"/>
              <w:snapToGrid w:val="0"/>
              <w:rPr>
                <w:rFonts w:ascii="Arial" w:hAnsi="Arial" w:cs="Arial"/>
                <w:sz w:val="12"/>
                <w:lang w:val="es-BO"/>
              </w:rPr>
            </w:pPr>
            <w:r w:rsidRPr="00957C08">
              <w:rPr>
                <w:rFonts w:ascii="Arial" w:hAnsi="Arial" w:cs="Arial"/>
                <w:b/>
                <w:sz w:val="13"/>
                <w:szCs w:val="13"/>
              </w:rPr>
              <w:t xml:space="preserve">En forma electrónica: </w:t>
            </w:r>
            <w:r w:rsidRPr="00957C08">
              <w:rPr>
                <w:rFonts w:ascii="Arial" w:hAnsi="Arial" w:cs="Arial"/>
                <w:sz w:val="13"/>
                <w:szCs w:val="13"/>
              </w:rPr>
              <w:t xml:space="preserve">Al correo electrónico </w:t>
            </w:r>
            <w:hyperlink r:id="rId12" w:history="1">
              <w:r w:rsidR="00857E6A" w:rsidRPr="00DD4A2D">
                <w:rPr>
                  <w:rStyle w:val="Hipervnculo"/>
                  <w:rFonts w:ascii="Arial" w:hAnsi="Arial" w:cs="Arial"/>
                  <w:sz w:val="13"/>
                  <w:szCs w:val="13"/>
                </w:rPr>
                <w:t>ypalacios@bcb.gob.bo</w:t>
              </w:r>
            </w:hyperlink>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DD635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D6359" w:rsidRDefault="0002498E" w:rsidP="00882C0D">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DD6359"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52253B00" w:rsidR="0002498E" w:rsidRPr="00DD6359" w:rsidRDefault="00DD6359" w:rsidP="00882C0D">
            <w:pPr>
              <w:adjustRightInd w:val="0"/>
              <w:snapToGrid w:val="0"/>
              <w:jc w:val="center"/>
              <w:rPr>
                <w:rFonts w:ascii="Arial" w:hAnsi="Arial" w:cs="Arial"/>
                <w:sz w:val="14"/>
                <w:lang w:val="es-BO"/>
              </w:rPr>
            </w:pPr>
            <w:r w:rsidRPr="00DD6359">
              <w:rPr>
                <w:rFonts w:ascii="Arial" w:hAnsi="Arial" w:cs="Arial"/>
                <w:sz w:val="14"/>
                <w:lang w:val="es-BO"/>
              </w:rPr>
              <w:t>0</w:t>
            </w:r>
            <w:r w:rsidR="00875E8C">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58D47B6" w:rsidR="0002498E" w:rsidRPr="00DD6359" w:rsidRDefault="00B058A4"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3B5AF41" w:rsidR="0002498E" w:rsidRPr="00DD6359" w:rsidRDefault="00DD6359" w:rsidP="00882C0D">
            <w:pPr>
              <w:adjustRightInd w:val="0"/>
              <w:snapToGrid w:val="0"/>
              <w:jc w:val="center"/>
              <w:rPr>
                <w:rFonts w:ascii="Arial" w:hAnsi="Arial" w:cs="Arial"/>
                <w:sz w:val="14"/>
                <w:lang w:val="es-BO"/>
              </w:rPr>
            </w:pPr>
            <w:r w:rsidRPr="00DD6359">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DD6359"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CF4FC17" w:rsidR="0002498E" w:rsidRPr="00DD6359" w:rsidRDefault="003D0CF1"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02498E" w:rsidRPr="00DD6359"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4CE3FF8" w:rsidR="0002498E" w:rsidRPr="00DD6359" w:rsidRDefault="003D0CF1" w:rsidP="00882C0D">
            <w:pPr>
              <w:adjustRightInd w:val="0"/>
              <w:snapToGrid w:val="0"/>
              <w:jc w:val="center"/>
              <w:rPr>
                <w:rFonts w:ascii="Arial" w:hAnsi="Arial" w:cs="Arial"/>
                <w:sz w:val="14"/>
                <w:lang w:val="es-BO"/>
              </w:rPr>
            </w:pPr>
            <w:r>
              <w:rPr>
                <w:rFonts w:ascii="Arial" w:hAnsi="Arial" w:cs="Arial"/>
                <w:sz w:val="14"/>
                <w:lang w:val="es-BO"/>
              </w:rPr>
              <w:t>3</w:t>
            </w:r>
            <w:r w:rsidR="00DD6359">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06209C92" w:rsidR="00857E6A" w:rsidRPr="00DD6359" w:rsidRDefault="00DD6359" w:rsidP="0002218F">
            <w:pPr>
              <w:adjustRightInd w:val="0"/>
              <w:snapToGrid w:val="0"/>
              <w:jc w:val="both"/>
              <w:rPr>
                <w:rFonts w:ascii="Arial" w:hAnsi="Arial" w:cs="Arial"/>
                <w:color w:val="0000FF"/>
                <w:sz w:val="13"/>
                <w:szCs w:val="13"/>
                <w:u w:val="single"/>
              </w:rPr>
            </w:pPr>
            <w:r w:rsidRPr="00957C08">
              <w:rPr>
                <w:rFonts w:ascii="Arial" w:hAnsi="Arial" w:cs="Arial"/>
                <w:sz w:val="13"/>
                <w:szCs w:val="13"/>
              </w:rPr>
              <w:t>Piso 7 (Dpto. de Compras y Contrataciones), edificio principal del BCB – Calle Ayacucho esq. Mercado, La Paz – Bolivia o conectarse al si</w:t>
            </w:r>
            <w:r w:rsidR="0002218F">
              <w:rPr>
                <w:rFonts w:ascii="Arial" w:hAnsi="Arial" w:cs="Arial"/>
                <w:sz w:val="13"/>
                <w:szCs w:val="13"/>
              </w:rPr>
              <w:t>guiente enlace a través de zoom</w:t>
            </w:r>
            <w:r w:rsidRPr="00957C08">
              <w:rPr>
                <w:rFonts w:ascii="Arial" w:hAnsi="Arial" w:cs="Arial"/>
                <w:sz w:val="13"/>
                <w:szCs w:val="13"/>
              </w:rPr>
              <w:t xml:space="preserve">: </w:t>
            </w:r>
            <w:hyperlink r:id="rId13" w:history="1">
              <w:r w:rsidR="00857E6A" w:rsidRPr="00DD4A2D">
                <w:rPr>
                  <w:rStyle w:val="Hipervnculo"/>
                  <w:rFonts w:ascii="Arial" w:hAnsi="Arial" w:cs="Arial"/>
                  <w:sz w:val="13"/>
                  <w:szCs w:val="13"/>
                </w:rPr>
                <w:t>https://bcb-gob-bo.zoom.us/j/89390708640?pwd=N25lYWEzZ3hKc1ZMWi9tZStHeUxCdz09</w:t>
              </w:r>
            </w:hyperlink>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F3C6B20" w:rsidR="00E848BF" w:rsidRPr="009956C4" w:rsidRDefault="00BE28A7" w:rsidP="00E848BF">
            <w:pPr>
              <w:adjustRightInd w:val="0"/>
              <w:snapToGrid w:val="0"/>
              <w:jc w:val="center"/>
              <w:rPr>
                <w:rFonts w:ascii="Arial" w:hAnsi="Arial" w:cs="Arial"/>
                <w:sz w:val="14"/>
                <w:lang w:val="es-BO"/>
              </w:rPr>
            </w:pPr>
            <w:r>
              <w:rPr>
                <w:rFonts w:ascii="Arial" w:hAnsi="Arial" w:cs="Arial"/>
                <w:sz w:val="14"/>
                <w:lang w:val="es-BO"/>
              </w:rPr>
              <w:t>0</w:t>
            </w:r>
            <w:r w:rsidR="00875E8C">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A81C037" w:rsidR="00E848BF" w:rsidRPr="009956C4" w:rsidRDefault="00BE28A7" w:rsidP="00E848BF">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A731C1D"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D0A4FD7"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Default="00865FD3" w:rsidP="00865FD3">
            <w:pPr>
              <w:pStyle w:val="Textoindependiente3"/>
              <w:spacing w:after="0"/>
              <w:jc w:val="both"/>
              <w:rPr>
                <w:rFonts w:ascii="Arial" w:hAnsi="Arial" w:cs="Arial"/>
                <w:b/>
                <w:sz w:val="13"/>
                <w:szCs w:val="13"/>
              </w:rPr>
            </w:pPr>
            <w:r>
              <w:rPr>
                <w:rFonts w:ascii="Arial" w:hAnsi="Arial" w:cs="Arial"/>
                <w:b/>
                <w:sz w:val="13"/>
                <w:szCs w:val="13"/>
              </w:rPr>
              <w:t>Presentación de Propuestas:</w:t>
            </w:r>
          </w:p>
          <w:p w14:paraId="2979C376" w14:textId="77777777" w:rsidR="00E848BF" w:rsidRPr="00843D25" w:rsidRDefault="00E848BF" w:rsidP="00D02CEB">
            <w:pPr>
              <w:pStyle w:val="Textoindependiente3"/>
              <w:numPr>
                <w:ilvl w:val="0"/>
                <w:numId w:val="32"/>
              </w:numPr>
              <w:spacing w:after="0"/>
              <w:ind w:left="208" w:hanging="196"/>
              <w:jc w:val="both"/>
              <w:rPr>
                <w:rFonts w:ascii="Arial" w:hAnsi="Arial" w:cs="Arial"/>
                <w:b/>
                <w:sz w:val="13"/>
                <w:szCs w:val="13"/>
              </w:rPr>
            </w:pPr>
            <w:r w:rsidRPr="00843D25">
              <w:rPr>
                <w:rFonts w:ascii="Arial" w:hAnsi="Arial" w:cs="Arial"/>
                <w:b/>
                <w:sz w:val="13"/>
                <w:szCs w:val="13"/>
              </w:rPr>
              <w:t xml:space="preserve">En forma electrónica: </w:t>
            </w:r>
          </w:p>
          <w:p w14:paraId="195121DA" w14:textId="77777777" w:rsidR="00E848BF" w:rsidRDefault="00E848BF" w:rsidP="00E848BF">
            <w:pPr>
              <w:adjustRightInd w:val="0"/>
              <w:snapToGrid w:val="0"/>
              <w:jc w:val="both"/>
              <w:rPr>
                <w:rFonts w:ascii="Arial" w:hAnsi="Arial" w:cs="Arial"/>
                <w:sz w:val="13"/>
                <w:szCs w:val="13"/>
              </w:rPr>
            </w:pPr>
            <w:r w:rsidRPr="00843D25">
              <w:rPr>
                <w:rFonts w:ascii="Arial" w:hAnsi="Arial" w:cs="Arial"/>
                <w:sz w:val="13"/>
                <w:szCs w:val="13"/>
              </w:rPr>
              <w:t>A través del RUPE de conformidad al procedimiento establecido en el presente DBC.</w:t>
            </w:r>
          </w:p>
          <w:p w14:paraId="588C7752" w14:textId="77777777" w:rsidR="00865FD3" w:rsidRPr="00865FD3" w:rsidRDefault="00865FD3" w:rsidP="00E848BF">
            <w:pPr>
              <w:adjustRightInd w:val="0"/>
              <w:snapToGrid w:val="0"/>
              <w:jc w:val="both"/>
              <w:rPr>
                <w:rFonts w:ascii="Arial" w:hAnsi="Arial" w:cs="Arial"/>
                <w:sz w:val="8"/>
                <w:szCs w:val="8"/>
              </w:rPr>
            </w:pPr>
          </w:p>
          <w:p w14:paraId="1FCA5770" w14:textId="72803A0E" w:rsidR="00865FD3" w:rsidRDefault="00865FD3" w:rsidP="00865FD3">
            <w:pPr>
              <w:pStyle w:val="Textoindependiente3"/>
              <w:spacing w:after="0"/>
              <w:jc w:val="both"/>
              <w:rPr>
                <w:rFonts w:ascii="Arial" w:hAnsi="Arial" w:cs="Arial"/>
                <w:b/>
                <w:sz w:val="13"/>
                <w:szCs w:val="13"/>
              </w:rPr>
            </w:pPr>
            <w:r>
              <w:rPr>
                <w:rFonts w:ascii="Arial" w:hAnsi="Arial" w:cs="Arial"/>
                <w:b/>
                <w:sz w:val="13"/>
                <w:szCs w:val="13"/>
              </w:rPr>
              <w:t>Presentación de la Garantía de Seriedad de Propuesta en forma física (cuando corresponda):</w:t>
            </w:r>
          </w:p>
          <w:p w14:paraId="242479EE" w14:textId="5D23C947" w:rsidR="00865FD3" w:rsidRPr="00865FD3" w:rsidRDefault="00865FD3" w:rsidP="00865FD3">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60074B"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074B" w:rsidRPr="009956C4" w:rsidRDefault="0060074B" w:rsidP="00B37751">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60074B" w:rsidRPr="009956C4" w:rsidRDefault="0060074B"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0EB4F27" w:rsidR="0060074B" w:rsidRPr="009956C4" w:rsidRDefault="00BE28A7" w:rsidP="00713823">
            <w:pPr>
              <w:adjustRightInd w:val="0"/>
              <w:snapToGrid w:val="0"/>
              <w:jc w:val="center"/>
              <w:rPr>
                <w:rFonts w:ascii="Arial" w:hAnsi="Arial" w:cs="Arial"/>
                <w:sz w:val="14"/>
                <w:szCs w:val="4"/>
                <w:lang w:val="es-BO"/>
              </w:rPr>
            </w:pPr>
            <w:r>
              <w:rPr>
                <w:rFonts w:ascii="Arial" w:hAnsi="Arial" w:cs="Arial"/>
                <w:sz w:val="14"/>
                <w:szCs w:val="4"/>
                <w:lang w:val="es-BO"/>
              </w:rPr>
              <w:t>0</w:t>
            </w:r>
            <w:r w:rsidR="00875E8C">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CF9DC4F" w:rsidR="0060074B" w:rsidRPr="009956C4" w:rsidRDefault="00BE28A7"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7E0C57E" w:rsidR="0060074B" w:rsidRPr="009956C4" w:rsidRDefault="00913B0F"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5052008" w:rsidR="0060074B" w:rsidRPr="009956C4" w:rsidRDefault="00913B0F"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0AAA1A8" w:rsidR="0060074B" w:rsidRPr="009956C4" w:rsidRDefault="00913B0F"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0074B" w:rsidRPr="009956C4" w:rsidRDefault="0060074B" w:rsidP="00B37751">
            <w:pPr>
              <w:adjustRightInd w:val="0"/>
              <w:snapToGrid w:val="0"/>
              <w:jc w:val="center"/>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6D6F7C1" w:rsidR="00B37751" w:rsidRPr="009956C4" w:rsidRDefault="00BE28A7" w:rsidP="00B37751">
            <w:pPr>
              <w:adjustRightInd w:val="0"/>
              <w:snapToGrid w:val="0"/>
              <w:jc w:val="center"/>
              <w:rPr>
                <w:rFonts w:ascii="Arial" w:hAnsi="Arial" w:cs="Arial"/>
                <w:sz w:val="14"/>
                <w:lang w:val="es-BO"/>
              </w:rPr>
            </w:pPr>
            <w:r>
              <w:rPr>
                <w:rFonts w:ascii="Arial" w:hAnsi="Arial" w:cs="Arial"/>
                <w:sz w:val="14"/>
                <w:lang w:val="es-BO"/>
              </w:rPr>
              <w:t>0</w:t>
            </w:r>
            <w:r w:rsidR="00875E8C">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7F4010E" w:rsidR="00B37751" w:rsidRPr="009956C4" w:rsidRDefault="00BE28A7" w:rsidP="00B3775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DC67553" w:rsidR="00B37751" w:rsidRPr="009956C4" w:rsidRDefault="00913B0F"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18FAD05" w:rsidR="00B37751" w:rsidRPr="009956C4" w:rsidRDefault="00913B0F" w:rsidP="00B37751">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FED77AC" w:rsidR="00B37751" w:rsidRPr="009956C4" w:rsidRDefault="00913B0F" w:rsidP="00B37751">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60074B"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60074B"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1DCD198" w:rsidR="0060074B" w:rsidRPr="00913B0F" w:rsidRDefault="00BE28A7" w:rsidP="00473A73">
            <w:pPr>
              <w:adjustRightInd w:val="0"/>
              <w:snapToGrid w:val="0"/>
              <w:jc w:val="center"/>
              <w:rPr>
                <w:sz w:val="14"/>
                <w:szCs w:val="14"/>
                <w:lang w:val="es-BO"/>
              </w:rPr>
            </w:pPr>
            <w:r>
              <w:rPr>
                <w:sz w:val="14"/>
                <w:szCs w:val="14"/>
                <w:lang w:val="es-BO"/>
              </w:rPr>
              <w:t>0</w:t>
            </w:r>
            <w:r w:rsidR="00875E8C">
              <w:rPr>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074B" w:rsidRPr="00913B0F" w:rsidRDefault="0060074B"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30DACB7" w:rsidR="0060074B" w:rsidRPr="00913B0F" w:rsidRDefault="00BE28A7" w:rsidP="00473A73">
            <w:pPr>
              <w:adjustRightInd w:val="0"/>
              <w:snapToGrid w:val="0"/>
              <w:jc w:val="center"/>
              <w:rPr>
                <w:sz w:val="14"/>
                <w:szCs w:val="14"/>
                <w:lang w:val="es-BO"/>
              </w:rPr>
            </w:pPr>
            <w:r>
              <w:rPr>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074B" w:rsidRPr="00913B0F" w:rsidRDefault="0060074B"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4D79656" w:rsidR="0060074B" w:rsidRPr="00913B0F" w:rsidRDefault="00913B0F" w:rsidP="00473A73">
            <w:pPr>
              <w:adjustRightInd w:val="0"/>
              <w:snapToGrid w:val="0"/>
              <w:jc w:val="center"/>
              <w:rPr>
                <w:sz w:val="14"/>
                <w:szCs w:val="14"/>
                <w:lang w:val="es-BO"/>
              </w:rPr>
            </w:pPr>
            <w:r w:rsidRPr="00913B0F">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DAF4978" w:rsidR="0060074B" w:rsidRPr="009956C4" w:rsidRDefault="00913B0F" w:rsidP="00473A7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8A24D78" w:rsidR="0060074B" w:rsidRPr="009956C4" w:rsidRDefault="00913B0F" w:rsidP="00473A73">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1704E2C9" w:rsidR="0060074B" w:rsidRPr="008A64C3" w:rsidRDefault="0060074B" w:rsidP="00E848B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sidR="0002218F">
              <w:rPr>
                <w:rFonts w:ascii="Arial" w:hAnsi="Arial" w:cs="Arial"/>
                <w:sz w:val="13"/>
                <w:szCs w:val="13"/>
              </w:rPr>
              <w:t>zoom</w:t>
            </w:r>
            <w:r w:rsidRPr="00310CA2">
              <w:rPr>
                <w:rFonts w:ascii="Arial" w:hAnsi="Arial" w:cs="Arial"/>
                <w:sz w:val="13"/>
                <w:szCs w:val="13"/>
              </w:rPr>
              <w:t>:</w:t>
            </w:r>
            <w:hyperlink r:id="rId14" w:history="1"/>
            <w:r w:rsidRPr="008A64C3">
              <w:rPr>
                <w:sz w:val="12"/>
                <w:highlight w:val="yellow"/>
              </w:rPr>
              <w:t xml:space="preserve"> </w:t>
            </w:r>
          </w:p>
          <w:p w14:paraId="429E1DC6" w14:textId="52ABDEE8" w:rsidR="00913B0F" w:rsidRPr="009956C4" w:rsidRDefault="0002218F" w:rsidP="0002218F">
            <w:pPr>
              <w:adjustRightInd w:val="0"/>
              <w:snapToGrid w:val="0"/>
              <w:jc w:val="both"/>
              <w:rPr>
                <w:rFonts w:ascii="Arial" w:hAnsi="Arial" w:cs="Arial"/>
                <w:sz w:val="14"/>
                <w:szCs w:val="4"/>
                <w:lang w:val="es-BO"/>
              </w:rPr>
            </w:pPr>
            <w:r w:rsidRPr="0002218F">
              <w:rPr>
                <w:rFonts w:ascii="Arial" w:hAnsi="Arial" w:cs="Arial"/>
                <w:color w:val="0000FF"/>
                <w:sz w:val="14"/>
                <w:szCs w:val="4"/>
                <w:u w:val="single"/>
              </w:rPr>
              <w:t>https://bcb-gob-bo.zoom.us/j/83284759240?pwd=a1ZOTVNzdnNTWlpGczVwWG1pc0U2QT09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0074B" w:rsidRPr="009956C4" w:rsidRDefault="0060074B" w:rsidP="00473A73">
            <w:pPr>
              <w:adjustRightInd w:val="0"/>
              <w:snapToGrid w:val="0"/>
              <w:jc w:val="center"/>
              <w:rPr>
                <w:rFonts w:ascii="Arial" w:hAnsi="Arial" w:cs="Arial"/>
                <w:sz w:val="14"/>
                <w:szCs w:val="4"/>
                <w:lang w:val="es-BO"/>
              </w:rPr>
            </w:pPr>
          </w:p>
        </w:tc>
      </w:tr>
      <w:tr w:rsidR="0060074B" w:rsidRPr="009956C4" w14:paraId="34BE3DCE" w14:textId="77777777"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A09BA3B" w:rsidR="00473A73" w:rsidRPr="009956C4" w:rsidRDefault="00B058A4" w:rsidP="00713823">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97C2074" w:rsidR="00473A73" w:rsidRPr="009956C4" w:rsidRDefault="00BE28A7"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8930C09"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09E425E" w:rsidR="00473A73" w:rsidRPr="009956C4" w:rsidRDefault="00B058A4" w:rsidP="00473A7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EA11B90" w:rsidR="00473A73" w:rsidRPr="009956C4" w:rsidRDefault="00BE28A7"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6B50335"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1EA9DAE" w:rsidR="00473A73" w:rsidRPr="009956C4" w:rsidRDefault="00BE28A7" w:rsidP="00473A73">
            <w:pPr>
              <w:adjustRightInd w:val="0"/>
              <w:snapToGrid w:val="0"/>
              <w:jc w:val="center"/>
              <w:rPr>
                <w:rFonts w:ascii="Arial" w:hAnsi="Arial" w:cs="Arial"/>
                <w:sz w:val="14"/>
                <w:lang w:val="es-BO"/>
              </w:rPr>
            </w:pPr>
            <w:r>
              <w:rPr>
                <w:rFonts w:ascii="Arial" w:hAnsi="Arial" w:cs="Arial"/>
                <w:sz w:val="14"/>
                <w:lang w:val="es-BO"/>
              </w:rPr>
              <w:t>2</w:t>
            </w:r>
            <w:r w:rsidR="00B058A4">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6627E3F" w:rsidR="00473A73" w:rsidRPr="009956C4" w:rsidRDefault="00BE28A7"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FFB716E"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A67F7EB" w:rsidR="00473A73" w:rsidRPr="009956C4" w:rsidRDefault="00BE28A7" w:rsidP="00473A73">
            <w:pPr>
              <w:adjustRightInd w:val="0"/>
              <w:snapToGrid w:val="0"/>
              <w:jc w:val="center"/>
              <w:rPr>
                <w:rFonts w:ascii="Arial" w:hAnsi="Arial" w:cs="Arial"/>
                <w:sz w:val="14"/>
                <w:lang w:val="es-BO"/>
              </w:rPr>
            </w:pPr>
            <w:r>
              <w:rPr>
                <w:rFonts w:ascii="Arial" w:hAnsi="Arial" w:cs="Arial"/>
                <w:sz w:val="14"/>
                <w:lang w:val="es-BO"/>
              </w:rPr>
              <w:t>0</w:t>
            </w:r>
            <w:r w:rsidR="00B058A4">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A5E04F2" w:rsidR="00473A73" w:rsidRPr="009956C4" w:rsidRDefault="00BE28A7"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6A6FB26" w:rsidR="00473A73" w:rsidRPr="009956C4" w:rsidRDefault="00913B0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4FF8F32" w:rsidR="00473A73" w:rsidRPr="00A244D6" w:rsidRDefault="00B058A4"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0C5F61D" w:rsidR="00473A73" w:rsidRPr="00A244D6" w:rsidRDefault="00B058A4"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446F9D1" w:rsidR="00473A73" w:rsidRPr="00A244D6" w:rsidRDefault="00913B0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69" w:name="_Toc94726527"/>
      <w:r w:rsidRPr="009956C4">
        <w:rPr>
          <w:rFonts w:ascii="Verdana" w:hAnsi="Verdana" w:cs="Arial"/>
          <w:sz w:val="18"/>
          <w:szCs w:val="18"/>
          <w:u w:val="none"/>
          <w:lang w:val="es-BO"/>
        </w:rPr>
        <w:lastRenderedPageBreak/>
        <w:t>ESPECIFICACIONES TÉCNICAS Y CONDICIONES TÉCNICAS REQUERIDAS DEL BIEN</w:t>
      </w:r>
      <w:bookmarkEnd w:id="69"/>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b/>
          <w:sz w:val="18"/>
          <w:szCs w:val="18"/>
          <w:lang w:val="es-BO"/>
        </w:rPr>
      </w:pPr>
    </w:p>
    <w:p w14:paraId="07751950" w14:textId="45E9ED92" w:rsidR="00D41986" w:rsidRDefault="00913B0F" w:rsidP="00913B0F">
      <w:pPr>
        <w:jc w:val="center"/>
        <w:rPr>
          <w:rFonts w:cs="Arial"/>
          <w:b/>
          <w:sz w:val="18"/>
          <w:szCs w:val="18"/>
          <w:lang w:val="es-BO"/>
        </w:rPr>
      </w:pPr>
      <w:r>
        <w:rPr>
          <w:rFonts w:cs="Arial"/>
          <w:b/>
          <w:sz w:val="18"/>
          <w:szCs w:val="18"/>
          <w:lang w:val="es-BO"/>
        </w:rPr>
        <w:t>FORMULARIO C-1: FORMULARIO DE ESPECIFICACIONES TÉCNICAS</w:t>
      </w:r>
    </w:p>
    <w:p w14:paraId="42AED1ED" w14:textId="77777777" w:rsidR="00795ACD" w:rsidRDefault="00795ACD" w:rsidP="00913B0F">
      <w:pPr>
        <w:jc w:val="center"/>
        <w:rPr>
          <w:rFonts w:cs="Arial"/>
          <w:b/>
          <w:sz w:val="18"/>
          <w:szCs w:val="18"/>
          <w:lang w:val="es-BO"/>
        </w:rPr>
      </w:pPr>
    </w:p>
    <w:p w14:paraId="4A43E10D" w14:textId="77777777" w:rsidR="00795ACD" w:rsidRDefault="00795ACD" w:rsidP="00913B0F">
      <w:pPr>
        <w:jc w:val="center"/>
        <w:rPr>
          <w:rFonts w:cs="Arial"/>
          <w:b/>
          <w:sz w:val="18"/>
          <w:szCs w:val="18"/>
        </w:rPr>
      </w:pPr>
      <w:r>
        <w:rPr>
          <w:rFonts w:cs="Arial"/>
          <w:b/>
          <w:sz w:val="18"/>
          <w:szCs w:val="18"/>
        </w:rPr>
        <w:t>“</w:t>
      </w:r>
      <w:r w:rsidRPr="00795ACD">
        <w:rPr>
          <w:rFonts w:cs="Arial"/>
          <w:b/>
          <w:sz w:val="18"/>
          <w:szCs w:val="18"/>
        </w:rPr>
        <w:t xml:space="preserve">PROVISIÓN E INSTALACIÓN DE UN EQUIPO NETWORK </w:t>
      </w:r>
    </w:p>
    <w:p w14:paraId="7A6C5E0B" w14:textId="291D84C5" w:rsidR="00795ACD" w:rsidRDefault="00795ACD" w:rsidP="00913B0F">
      <w:pPr>
        <w:jc w:val="center"/>
        <w:rPr>
          <w:rFonts w:cs="Arial"/>
          <w:b/>
          <w:sz w:val="18"/>
          <w:szCs w:val="18"/>
          <w:lang w:val="es-BO"/>
        </w:rPr>
      </w:pPr>
      <w:r w:rsidRPr="00795ACD">
        <w:rPr>
          <w:rFonts w:cs="Arial"/>
          <w:b/>
          <w:sz w:val="18"/>
          <w:szCs w:val="18"/>
        </w:rPr>
        <w:t>VIDEO RECORDER PARA REEMPLAZO</w:t>
      </w:r>
      <w:r>
        <w:rPr>
          <w:rFonts w:cs="Arial"/>
          <w:b/>
          <w:sz w:val="18"/>
          <w:szCs w:val="18"/>
        </w:rPr>
        <w:t>”</w:t>
      </w:r>
    </w:p>
    <w:p w14:paraId="677CED43" w14:textId="77777777" w:rsidR="00DD7E03" w:rsidRDefault="00DD7E03" w:rsidP="00913B0F">
      <w:pPr>
        <w:jc w:val="center"/>
        <w:rPr>
          <w:rFonts w:cs="Arial"/>
          <w:b/>
          <w:sz w:val="18"/>
          <w:szCs w:val="18"/>
          <w:lang w:val="es-BO"/>
        </w:rPr>
      </w:pPr>
    </w:p>
    <w:tbl>
      <w:tblPr>
        <w:tblW w:w="5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8"/>
        <w:gridCol w:w="1701"/>
        <w:gridCol w:w="568"/>
        <w:gridCol w:w="423"/>
        <w:gridCol w:w="1844"/>
      </w:tblGrid>
      <w:tr w:rsidR="00E33618" w:rsidRPr="00013E2B" w14:paraId="1BF89EDF" w14:textId="77777777" w:rsidTr="00FF070A">
        <w:trPr>
          <w:trHeight w:val="283"/>
          <w:tblHeader/>
          <w:jc w:val="center"/>
        </w:trPr>
        <w:tc>
          <w:tcPr>
            <w:tcW w:w="2611" w:type="pct"/>
            <w:vMerge w:val="restart"/>
            <w:shd w:val="clear" w:color="auto" w:fill="D9D9D9"/>
            <w:vAlign w:val="center"/>
          </w:tcPr>
          <w:p w14:paraId="793A6151" w14:textId="77777777" w:rsidR="00E33618" w:rsidRPr="00013E2B" w:rsidRDefault="00E33618" w:rsidP="00FF070A">
            <w:pPr>
              <w:jc w:val="center"/>
              <w:rPr>
                <w:rFonts w:ascii="Arial" w:hAnsi="Arial" w:cs="Arial"/>
                <w:b/>
                <w:bCs/>
                <w:sz w:val="18"/>
                <w:szCs w:val="18"/>
              </w:rPr>
            </w:pPr>
            <w:r w:rsidRPr="00013E2B">
              <w:rPr>
                <w:rFonts w:ascii="Arial" w:hAnsi="Arial" w:cs="Arial"/>
                <w:b/>
                <w:bCs/>
                <w:sz w:val="18"/>
                <w:szCs w:val="18"/>
              </w:rPr>
              <w:t>REQUISITOS NECESARIOS DEL(LOS) BIEN(ES) Y LAS CONDICIONES COMPLEMENTARIAS</w:t>
            </w:r>
          </w:p>
        </w:tc>
        <w:tc>
          <w:tcPr>
            <w:tcW w:w="896" w:type="pct"/>
            <w:tcBorders>
              <w:bottom w:val="single" w:sz="4" w:space="0" w:color="auto"/>
            </w:tcBorders>
            <w:shd w:val="clear" w:color="auto" w:fill="D9D9D9"/>
            <w:vAlign w:val="center"/>
          </w:tcPr>
          <w:p w14:paraId="4FB4594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013E2B">
              <w:rPr>
                <w:rFonts w:ascii="Arial" w:hAnsi="Arial" w:cs="Arial"/>
                <w:b/>
                <w:sz w:val="18"/>
                <w:szCs w:val="18"/>
              </w:rPr>
              <w:t>PARA SER LLENADO POR EL PROPONENTE</w:t>
            </w:r>
          </w:p>
        </w:tc>
        <w:tc>
          <w:tcPr>
            <w:tcW w:w="1493" w:type="pct"/>
            <w:gridSpan w:val="3"/>
            <w:shd w:val="clear" w:color="auto" w:fill="D9D9D9"/>
            <w:vAlign w:val="center"/>
          </w:tcPr>
          <w:p w14:paraId="54D21EE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013E2B">
              <w:rPr>
                <w:rFonts w:ascii="Arial" w:hAnsi="Arial" w:cs="Arial"/>
                <w:b/>
                <w:sz w:val="18"/>
                <w:szCs w:val="18"/>
              </w:rPr>
              <w:t>PARA LA CALIFICACIÓN DE LA ENTIDAD</w:t>
            </w:r>
          </w:p>
        </w:tc>
      </w:tr>
      <w:tr w:rsidR="00E33618" w:rsidRPr="00013E2B" w14:paraId="4E7C166A" w14:textId="77777777" w:rsidTr="00FF070A">
        <w:trPr>
          <w:trHeight w:val="283"/>
          <w:tblHeader/>
          <w:jc w:val="center"/>
        </w:trPr>
        <w:tc>
          <w:tcPr>
            <w:tcW w:w="2611" w:type="pct"/>
            <w:vMerge/>
            <w:shd w:val="clear" w:color="auto" w:fill="D9D9D9"/>
            <w:vAlign w:val="center"/>
          </w:tcPr>
          <w:p w14:paraId="2BF39CC4" w14:textId="77777777" w:rsidR="00E33618" w:rsidRPr="00013E2B" w:rsidRDefault="00E33618" w:rsidP="00FF070A">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896" w:type="pct"/>
            <w:vMerge w:val="restart"/>
            <w:shd w:val="clear" w:color="auto" w:fill="D9D9D9"/>
            <w:vAlign w:val="center"/>
          </w:tcPr>
          <w:p w14:paraId="3BD1D72E" w14:textId="77777777" w:rsidR="00E33618" w:rsidRPr="00013E2B" w:rsidRDefault="00E33618" w:rsidP="00FF070A">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013E2B">
              <w:rPr>
                <w:rFonts w:ascii="Arial" w:hAnsi="Arial" w:cs="Arial"/>
                <w:b/>
                <w:bCs/>
                <w:iCs/>
                <w:sz w:val="18"/>
                <w:szCs w:val="18"/>
                <w:lang w:val="es-ES_tradnl"/>
              </w:rPr>
              <w:t>CARACTERÍSTICAS DE LA PROPUESTA</w:t>
            </w:r>
          </w:p>
          <w:p w14:paraId="7C38E097"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013E2B">
              <w:rPr>
                <w:rFonts w:ascii="Arial" w:hAnsi="Arial" w:cs="Arial"/>
                <w:sz w:val="14"/>
                <w:szCs w:val="18"/>
              </w:rPr>
              <w:t>(Manifestar aceptación, especificar, adjuntar lo requerido según el registro específico para cada requisito)</w:t>
            </w:r>
          </w:p>
        </w:tc>
        <w:tc>
          <w:tcPr>
            <w:tcW w:w="522" w:type="pct"/>
            <w:gridSpan w:val="2"/>
            <w:shd w:val="clear" w:color="auto" w:fill="D9D9D9"/>
            <w:vAlign w:val="center"/>
          </w:tcPr>
          <w:p w14:paraId="2D0CFBBD" w14:textId="77777777" w:rsidR="00E33618" w:rsidRPr="00013E2B" w:rsidRDefault="00E33618" w:rsidP="00FF070A">
            <w:pPr>
              <w:jc w:val="center"/>
              <w:rPr>
                <w:rFonts w:ascii="Arial" w:hAnsi="Arial" w:cs="Arial"/>
                <w:b/>
                <w:bCs/>
                <w:sz w:val="18"/>
                <w:szCs w:val="18"/>
              </w:rPr>
            </w:pPr>
            <w:r w:rsidRPr="00013E2B">
              <w:rPr>
                <w:rFonts w:ascii="Arial" w:hAnsi="Arial" w:cs="Arial"/>
                <w:b/>
                <w:bCs/>
                <w:sz w:val="18"/>
                <w:szCs w:val="18"/>
              </w:rPr>
              <w:t>CUMPLE</w:t>
            </w:r>
          </w:p>
        </w:tc>
        <w:tc>
          <w:tcPr>
            <w:tcW w:w="971" w:type="pct"/>
            <w:vMerge w:val="restart"/>
            <w:shd w:val="clear" w:color="auto" w:fill="D9D9D9"/>
            <w:vAlign w:val="center"/>
          </w:tcPr>
          <w:p w14:paraId="6622574D" w14:textId="77777777" w:rsidR="00E33618" w:rsidRPr="00013E2B" w:rsidRDefault="00E33618" w:rsidP="00FF070A">
            <w:pPr>
              <w:jc w:val="center"/>
              <w:rPr>
                <w:rFonts w:ascii="Arial" w:hAnsi="Arial" w:cs="Arial"/>
                <w:bCs/>
                <w:sz w:val="18"/>
                <w:szCs w:val="18"/>
              </w:rPr>
            </w:pPr>
            <w:r w:rsidRPr="00013E2B">
              <w:rPr>
                <w:rFonts w:ascii="Arial" w:hAnsi="Arial" w:cs="Arial"/>
                <w:b/>
                <w:bCs/>
                <w:sz w:val="18"/>
                <w:szCs w:val="18"/>
              </w:rPr>
              <w:t>OBSERVACIONES</w:t>
            </w:r>
            <w:r w:rsidRPr="00013E2B">
              <w:rPr>
                <w:rFonts w:ascii="Arial" w:hAnsi="Arial" w:cs="Arial"/>
                <w:bCs/>
                <w:sz w:val="18"/>
                <w:szCs w:val="18"/>
              </w:rPr>
              <w:t xml:space="preserve"> </w:t>
            </w:r>
            <w:r w:rsidRPr="00013E2B">
              <w:rPr>
                <w:rFonts w:ascii="Arial" w:hAnsi="Arial" w:cs="Arial"/>
                <w:bCs/>
                <w:sz w:val="14"/>
                <w:szCs w:val="18"/>
              </w:rPr>
              <w:t>(especificar por qué no cumple)</w:t>
            </w:r>
          </w:p>
        </w:tc>
      </w:tr>
      <w:tr w:rsidR="00E33618" w:rsidRPr="00013E2B" w14:paraId="29905B37" w14:textId="77777777" w:rsidTr="00FF070A">
        <w:trPr>
          <w:trHeight w:val="283"/>
          <w:tblHeader/>
          <w:jc w:val="center"/>
        </w:trPr>
        <w:tc>
          <w:tcPr>
            <w:tcW w:w="2611" w:type="pct"/>
            <w:vMerge/>
            <w:tcBorders>
              <w:bottom w:val="single" w:sz="4" w:space="0" w:color="auto"/>
            </w:tcBorders>
            <w:shd w:val="clear" w:color="auto" w:fill="D9D9D9"/>
            <w:vAlign w:val="center"/>
          </w:tcPr>
          <w:p w14:paraId="0974BA80" w14:textId="77777777" w:rsidR="00E33618" w:rsidRPr="00013E2B" w:rsidRDefault="00E33618" w:rsidP="00FF070A">
            <w:pPr>
              <w:rPr>
                <w:rFonts w:ascii="Arial" w:hAnsi="Arial" w:cs="Arial"/>
                <w:b/>
                <w:bCs/>
                <w:sz w:val="18"/>
                <w:szCs w:val="18"/>
              </w:rPr>
            </w:pPr>
          </w:p>
        </w:tc>
        <w:tc>
          <w:tcPr>
            <w:tcW w:w="896" w:type="pct"/>
            <w:vMerge/>
            <w:tcBorders>
              <w:bottom w:val="single" w:sz="4" w:space="0" w:color="auto"/>
            </w:tcBorders>
            <w:shd w:val="clear" w:color="auto" w:fill="D9D9D9"/>
            <w:vAlign w:val="center"/>
          </w:tcPr>
          <w:p w14:paraId="5E2379BE"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99" w:type="pct"/>
            <w:tcBorders>
              <w:bottom w:val="single" w:sz="4" w:space="0" w:color="auto"/>
            </w:tcBorders>
            <w:shd w:val="clear" w:color="auto" w:fill="D9D9D9"/>
            <w:vAlign w:val="center"/>
          </w:tcPr>
          <w:p w14:paraId="1202658A" w14:textId="77777777" w:rsidR="00E33618" w:rsidRPr="00013E2B" w:rsidRDefault="00E33618" w:rsidP="00FF070A">
            <w:pPr>
              <w:jc w:val="center"/>
              <w:rPr>
                <w:rFonts w:ascii="Arial" w:hAnsi="Arial" w:cs="Arial"/>
                <w:b/>
                <w:bCs/>
                <w:sz w:val="18"/>
                <w:szCs w:val="18"/>
              </w:rPr>
            </w:pPr>
            <w:r w:rsidRPr="00013E2B">
              <w:rPr>
                <w:rFonts w:ascii="Arial" w:hAnsi="Arial" w:cs="Arial"/>
                <w:b/>
                <w:sz w:val="18"/>
                <w:szCs w:val="18"/>
              </w:rPr>
              <w:t>SI</w:t>
            </w:r>
          </w:p>
        </w:tc>
        <w:tc>
          <w:tcPr>
            <w:tcW w:w="223" w:type="pct"/>
            <w:tcBorders>
              <w:bottom w:val="single" w:sz="4" w:space="0" w:color="auto"/>
            </w:tcBorders>
            <w:shd w:val="clear" w:color="auto" w:fill="D9D9D9"/>
            <w:vAlign w:val="center"/>
          </w:tcPr>
          <w:p w14:paraId="00FE07C0" w14:textId="77777777" w:rsidR="00E33618" w:rsidRPr="00013E2B" w:rsidRDefault="00E33618" w:rsidP="00FF070A">
            <w:pPr>
              <w:jc w:val="center"/>
              <w:rPr>
                <w:rFonts w:ascii="Arial" w:hAnsi="Arial" w:cs="Arial"/>
                <w:b/>
                <w:bCs/>
                <w:sz w:val="18"/>
                <w:szCs w:val="18"/>
              </w:rPr>
            </w:pPr>
            <w:r w:rsidRPr="00013E2B">
              <w:rPr>
                <w:rFonts w:ascii="Arial" w:hAnsi="Arial" w:cs="Arial"/>
                <w:b/>
                <w:sz w:val="18"/>
                <w:szCs w:val="18"/>
              </w:rPr>
              <w:t>NO</w:t>
            </w:r>
          </w:p>
        </w:tc>
        <w:tc>
          <w:tcPr>
            <w:tcW w:w="971" w:type="pct"/>
            <w:vMerge/>
            <w:tcBorders>
              <w:bottom w:val="single" w:sz="4" w:space="0" w:color="auto"/>
            </w:tcBorders>
            <w:shd w:val="clear" w:color="auto" w:fill="D9D9D9"/>
            <w:vAlign w:val="center"/>
          </w:tcPr>
          <w:p w14:paraId="2C7BEF1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E33618" w:rsidRPr="00013E2B" w14:paraId="2B5D83B4" w14:textId="77777777" w:rsidTr="00FF070A">
        <w:trPr>
          <w:trHeight w:val="283"/>
          <w:jc w:val="center"/>
        </w:trPr>
        <w:tc>
          <w:tcPr>
            <w:tcW w:w="5000" w:type="pct"/>
            <w:gridSpan w:val="5"/>
            <w:shd w:val="clear" w:color="auto" w:fill="17365D"/>
            <w:vAlign w:val="center"/>
          </w:tcPr>
          <w:p w14:paraId="220816C0"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013E2B">
              <w:rPr>
                <w:rFonts w:ascii="Arial" w:hAnsi="Arial" w:cs="Arial"/>
                <w:b/>
                <w:bCs/>
                <w:color w:val="FFFFFF"/>
                <w:sz w:val="18"/>
                <w:szCs w:val="18"/>
              </w:rPr>
              <w:t>OBJETO Y CAUSA</w:t>
            </w:r>
          </w:p>
        </w:tc>
      </w:tr>
      <w:tr w:rsidR="00E33618" w:rsidRPr="00013E2B" w14:paraId="16160975" w14:textId="77777777" w:rsidTr="00FF070A">
        <w:trPr>
          <w:trHeight w:val="625"/>
          <w:jc w:val="center"/>
        </w:trPr>
        <w:tc>
          <w:tcPr>
            <w:tcW w:w="2611" w:type="pct"/>
            <w:vAlign w:val="center"/>
          </w:tcPr>
          <w:p w14:paraId="3D925836" w14:textId="77777777" w:rsidR="00E33618" w:rsidRPr="00013E2B" w:rsidRDefault="00E33618" w:rsidP="00FF070A">
            <w:pPr>
              <w:ind w:firstLine="6"/>
              <w:jc w:val="both"/>
              <w:rPr>
                <w:rFonts w:ascii="Arial" w:hAnsi="Arial" w:cs="Arial"/>
                <w:bCs/>
                <w:iCs/>
                <w:sz w:val="18"/>
                <w:szCs w:val="18"/>
              </w:rPr>
            </w:pPr>
            <w:r w:rsidRPr="00013E2B">
              <w:rPr>
                <w:rFonts w:ascii="Arial" w:hAnsi="Arial" w:cs="Arial"/>
                <w:sz w:val="18"/>
                <w:szCs w:val="18"/>
              </w:rPr>
              <w:t>Es la provisión,</w:t>
            </w:r>
            <w:r w:rsidRPr="00013E2B">
              <w:rPr>
                <w:rFonts w:ascii="Arial" w:hAnsi="Arial" w:cs="Arial"/>
                <w:spacing w:val="1"/>
                <w:sz w:val="18"/>
                <w:szCs w:val="18"/>
              </w:rPr>
              <w:t xml:space="preserve"> </w:t>
            </w:r>
            <w:r w:rsidRPr="00013E2B">
              <w:rPr>
                <w:rFonts w:ascii="Arial" w:hAnsi="Arial" w:cs="Arial"/>
                <w:sz w:val="18"/>
                <w:szCs w:val="18"/>
              </w:rPr>
              <w:t>instalación</w:t>
            </w:r>
            <w:r w:rsidRPr="00013E2B">
              <w:rPr>
                <w:rFonts w:ascii="Arial" w:hAnsi="Arial" w:cs="Arial"/>
                <w:spacing w:val="3"/>
                <w:sz w:val="18"/>
                <w:szCs w:val="18"/>
              </w:rPr>
              <w:t xml:space="preserve"> </w:t>
            </w:r>
            <w:r w:rsidRPr="00013E2B">
              <w:rPr>
                <w:rFonts w:ascii="Arial" w:hAnsi="Arial" w:cs="Arial"/>
                <w:sz w:val="18"/>
                <w:szCs w:val="18"/>
              </w:rPr>
              <w:t>y</w:t>
            </w:r>
            <w:r w:rsidRPr="00013E2B">
              <w:rPr>
                <w:rFonts w:ascii="Arial" w:hAnsi="Arial" w:cs="Arial"/>
                <w:spacing w:val="2"/>
                <w:sz w:val="18"/>
                <w:szCs w:val="18"/>
              </w:rPr>
              <w:t xml:space="preserve"> </w:t>
            </w:r>
            <w:r w:rsidRPr="00013E2B">
              <w:rPr>
                <w:rFonts w:ascii="Arial" w:hAnsi="Arial" w:cs="Arial"/>
                <w:sz w:val="18"/>
                <w:szCs w:val="18"/>
              </w:rPr>
              <w:t>puesta</w:t>
            </w:r>
            <w:r w:rsidRPr="00013E2B">
              <w:rPr>
                <w:rFonts w:ascii="Arial" w:hAnsi="Arial" w:cs="Arial"/>
                <w:spacing w:val="2"/>
                <w:sz w:val="18"/>
                <w:szCs w:val="18"/>
              </w:rPr>
              <w:t xml:space="preserve"> </w:t>
            </w:r>
            <w:r w:rsidRPr="00013E2B">
              <w:rPr>
                <w:rFonts w:ascii="Arial" w:hAnsi="Arial" w:cs="Arial"/>
                <w:sz w:val="18"/>
                <w:szCs w:val="18"/>
              </w:rPr>
              <w:t>en</w:t>
            </w:r>
            <w:r w:rsidRPr="00013E2B">
              <w:rPr>
                <w:rFonts w:ascii="Arial" w:hAnsi="Arial" w:cs="Arial"/>
                <w:spacing w:val="2"/>
                <w:sz w:val="18"/>
                <w:szCs w:val="18"/>
              </w:rPr>
              <w:t xml:space="preserve"> </w:t>
            </w:r>
            <w:r w:rsidRPr="00013E2B">
              <w:rPr>
                <w:rFonts w:ascii="Arial" w:hAnsi="Arial" w:cs="Arial"/>
                <w:sz w:val="18"/>
                <w:szCs w:val="18"/>
              </w:rPr>
              <w:t>funcionamiento</w:t>
            </w:r>
            <w:r w:rsidRPr="00013E2B">
              <w:rPr>
                <w:rFonts w:ascii="Arial" w:hAnsi="Arial" w:cs="Arial"/>
                <w:spacing w:val="3"/>
                <w:sz w:val="18"/>
                <w:szCs w:val="18"/>
              </w:rPr>
              <w:t xml:space="preserve"> </w:t>
            </w:r>
            <w:r w:rsidRPr="00013E2B">
              <w:rPr>
                <w:rFonts w:ascii="Arial" w:hAnsi="Arial" w:cs="Arial"/>
                <w:sz w:val="18"/>
                <w:szCs w:val="18"/>
              </w:rPr>
              <w:t>de</w:t>
            </w:r>
            <w:r w:rsidRPr="00013E2B">
              <w:rPr>
                <w:rFonts w:ascii="Arial" w:hAnsi="Arial" w:cs="Arial"/>
                <w:spacing w:val="1"/>
                <w:sz w:val="18"/>
                <w:szCs w:val="18"/>
              </w:rPr>
              <w:t xml:space="preserve"> </w:t>
            </w:r>
            <w:r w:rsidRPr="00013E2B">
              <w:rPr>
                <w:rFonts w:ascii="Arial" w:hAnsi="Arial" w:cs="Arial"/>
                <w:sz w:val="18"/>
                <w:szCs w:val="18"/>
              </w:rPr>
              <w:t>un</w:t>
            </w:r>
            <w:r w:rsidRPr="00013E2B">
              <w:rPr>
                <w:rFonts w:ascii="Arial" w:hAnsi="Arial" w:cs="Arial"/>
                <w:spacing w:val="2"/>
                <w:sz w:val="18"/>
                <w:szCs w:val="18"/>
              </w:rPr>
              <w:t xml:space="preserve"> </w:t>
            </w:r>
            <w:r>
              <w:rPr>
                <w:rFonts w:ascii="Arial" w:hAnsi="Arial" w:cs="Arial"/>
                <w:spacing w:val="2"/>
                <w:sz w:val="18"/>
                <w:szCs w:val="18"/>
              </w:rPr>
              <w:t xml:space="preserve">Network Video </w:t>
            </w:r>
            <w:proofErr w:type="spellStart"/>
            <w:r>
              <w:rPr>
                <w:rFonts w:ascii="Arial" w:hAnsi="Arial" w:cs="Arial"/>
                <w:spacing w:val="2"/>
                <w:sz w:val="18"/>
                <w:szCs w:val="18"/>
              </w:rPr>
              <w:t>R</w:t>
            </w:r>
            <w:r w:rsidRPr="00162ECA">
              <w:rPr>
                <w:rFonts w:ascii="Arial" w:hAnsi="Arial" w:cs="Arial"/>
                <w:spacing w:val="2"/>
                <w:sz w:val="18"/>
                <w:szCs w:val="18"/>
              </w:rPr>
              <w:t>ecorder</w:t>
            </w:r>
            <w:proofErr w:type="spellEnd"/>
            <w:r>
              <w:rPr>
                <w:rFonts w:ascii="Arial" w:hAnsi="Arial" w:cs="Arial"/>
                <w:spacing w:val="2"/>
                <w:sz w:val="18"/>
                <w:szCs w:val="18"/>
              </w:rPr>
              <w:t xml:space="preserve"> (NVR) para remplazo de los </w:t>
            </w:r>
            <w:r>
              <w:rPr>
                <w:rFonts w:cs="Arial"/>
                <w:spacing w:val="2"/>
                <w:sz w:val="18"/>
                <w:szCs w:val="18"/>
              </w:rPr>
              <w:t xml:space="preserve">actuales </w:t>
            </w:r>
            <w:proofErr w:type="spellStart"/>
            <w:r>
              <w:rPr>
                <w:rFonts w:ascii="Arial" w:hAnsi="Arial" w:cs="Arial"/>
                <w:spacing w:val="2"/>
                <w:sz w:val="18"/>
                <w:szCs w:val="18"/>
              </w:rPr>
              <w:t>NVR</w:t>
            </w:r>
            <w:r>
              <w:rPr>
                <w:rFonts w:cs="Arial"/>
                <w:spacing w:val="2"/>
                <w:sz w:val="18"/>
                <w:szCs w:val="18"/>
              </w:rPr>
              <w:t>s</w:t>
            </w:r>
            <w:proofErr w:type="spellEnd"/>
            <w:r>
              <w:rPr>
                <w:rFonts w:cs="Arial"/>
                <w:spacing w:val="2"/>
                <w:sz w:val="18"/>
                <w:szCs w:val="18"/>
              </w:rPr>
              <w:t xml:space="preserve"> que cuenta el Banco Central de Bolivia (BCB</w:t>
            </w:r>
            <w:r w:rsidRPr="00B21F25">
              <w:rPr>
                <w:rFonts w:cs="Arial"/>
                <w:spacing w:val="2"/>
                <w:sz w:val="18"/>
                <w:szCs w:val="18"/>
              </w:rPr>
              <w:t>)</w:t>
            </w:r>
            <w:r w:rsidRPr="00B21F25">
              <w:rPr>
                <w:rFonts w:ascii="Arial" w:hAnsi="Arial" w:cs="Arial"/>
                <w:spacing w:val="2"/>
                <w:sz w:val="18"/>
                <w:szCs w:val="18"/>
              </w:rPr>
              <w:t xml:space="preserve">, </w:t>
            </w:r>
            <w:r w:rsidRPr="00B21F25">
              <w:rPr>
                <w:rFonts w:cs="Arial"/>
                <w:spacing w:val="2"/>
                <w:sz w:val="18"/>
                <w:szCs w:val="18"/>
              </w:rPr>
              <w:t xml:space="preserve">que </w:t>
            </w:r>
            <w:r w:rsidRPr="00B21F25">
              <w:rPr>
                <w:rFonts w:ascii="Arial" w:hAnsi="Arial" w:cs="Arial"/>
                <w:spacing w:val="2"/>
                <w:sz w:val="18"/>
                <w:szCs w:val="18"/>
              </w:rPr>
              <w:t>coadyuvara a la</w:t>
            </w:r>
            <w:r>
              <w:rPr>
                <w:rFonts w:ascii="Arial" w:hAnsi="Arial" w:cs="Arial"/>
                <w:spacing w:val="2"/>
                <w:sz w:val="18"/>
                <w:szCs w:val="18"/>
              </w:rPr>
              <w:t xml:space="preserve"> centralización de todas las cámaras que cuenta el Sistema de Video Vigilancia (SVV) del BCB, además de la automatización de los </w:t>
            </w:r>
            <w:proofErr w:type="spellStart"/>
            <w:r>
              <w:rPr>
                <w:rFonts w:ascii="Arial" w:hAnsi="Arial" w:cs="Arial"/>
                <w:spacing w:val="2"/>
                <w:sz w:val="18"/>
                <w:szCs w:val="18"/>
              </w:rPr>
              <w:t>Backups</w:t>
            </w:r>
            <w:proofErr w:type="spellEnd"/>
            <w:r>
              <w:rPr>
                <w:rFonts w:ascii="Arial" w:hAnsi="Arial" w:cs="Arial"/>
                <w:spacing w:val="2"/>
                <w:sz w:val="18"/>
                <w:szCs w:val="18"/>
              </w:rPr>
              <w:t xml:space="preserve"> del SVV.</w:t>
            </w:r>
          </w:p>
        </w:tc>
        <w:tc>
          <w:tcPr>
            <w:tcW w:w="2389" w:type="pct"/>
            <w:gridSpan w:val="4"/>
            <w:shd w:val="clear" w:color="auto" w:fill="D9D9D9"/>
            <w:vAlign w:val="center"/>
          </w:tcPr>
          <w:p w14:paraId="324EDA36"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E33618" w:rsidRPr="00013E2B" w14:paraId="493D3CAD" w14:textId="77777777" w:rsidTr="00FF070A">
        <w:trPr>
          <w:trHeight w:val="283"/>
          <w:jc w:val="center"/>
        </w:trPr>
        <w:tc>
          <w:tcPr>
            <w:tcW w:w="5000" w:type="pct"/>
            <w:gridSpan w:val="5"/>
            <w:shd w:val="clear" w:color="auto" w:fill="17365D"/>
            <w:vAlign w:val="center"/>
          </w:tcPr>
          <w:p w14:paraId="66759E0D"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013E2B">
              <w:rPr>
                <w:rFonts w:ascii="Arial" w:hAnsi="Arial" w:cs="Arial"/>
                <w:b/>
                <w:bCs/>
                <w:color w:val="FFFFFF"/>
                <w:sz w:val="18"/>
                <w:szCs w:val="18"/>
              </w:rPr>
              <w:t xml:space="preserve">CARACTERÍSTICAS GENERALES DEL </w:t>
            </w:r>
            <w:r>
              <w:rPr>
                <w:rFonts w:ascii="Arial" w:hAnsi="Arial" w:cs="Arial"/>
                <w:b/>
                <w:bCs/>
                <w:color w:val="FFFFFF"/>
                <w:sz w:val="18"/>
                <w:szCs w:val="18"/>
              </w:rPr>
              <w:t>EQUIPO</w:t>
            </w:r>
          </w:p>
        </w:tc>
      </w:tr>
      <w:tr w:rsidR="00E33618" w:rsidRPr="00013E2B" w14:paraId="35C7672D" w14:textId="77777777" w:rsidTr="00FF070A">
        <w:trPr>
          <w:trHeight w:val="283"/>
          <w:jc w:val="center"/>
        </w:trPr>
        <w:tc>
          <w:tcPr>
            <w:tcW w:w="5000" w:type="pct"/>
            <w:gridSpan w:val="5"/>
            <w:shd w:val="clear" w:color="auto" w:fill="C6D9F1"/>
            <w:vAlign w:val="center"/>
          </w:tcPr>
          <w:p w14:paraId="4D4D9E86"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Pr>
                <w:rFonts w:ascii="Arial" w:hAnsi="Arial" w:cs="Arial"/>
                <w:b/>
                <w:bCs/>
                <w:sz w:val="18"/>
                <w:szCs w:val="18"/>
              </w:rPr>
              <w:t xml:space="preserve">EQUIPO </w:t>
            </w:r>
            <w:r w:rsidRPr="00545053">
              <w:rPr>
                <w:rFonts w:ascii="Arial" w:hAnsi="Arial" w:cs="Arial"/>
                <w:b/>
                <w:bCs/>
                <w:sz w:val="18"/>
                <w:szCs w:val="18"/>
              </w:rPr>
              <w:t>NETWORK VIDEO RECORDER (NVR)</w:t>
            </w:r>
          </w:p>
        </w:tc>
      </w:tr>
      <w:tr w:rsidR="00E33618" w:rsidRPr="00013E2B" w14:paraId="5821390A" w14:textId="77777777" w:rsidTr="00FF070A">
        <w:trPr>
          <w:trHeight w:val="85"/>
          <w:jc w:val="center"/>
        </w:trPr>
        <w:tc>
          <w:tcPr>
            <w:tcW w:w="2611" w:type="pct"/>
            <w:vAlign w:val="center"/>
          </w:tcPr>
          <w:p w14:paraId="3DCE03C9" w14:textId="77777777" w:rsidR="00E33618" w:rsidRPr="00013E2B" w:rsidRDefault="00E33618" w:rsidP="00E33618">
            <w:pPr>
              <w:numPr>
                <w:ilvl w:val="0"/>
                <w:numId w:val="57"/>
              </w:numPr>
              <w:ind w:left="355" w:hanging="283"/>
              <w:contextualSpacing/>
              <w:jc w:val="both"/>
              <w:rPr>
                <w:rFonts w:ascii="Arial" w:hAnsi="Arial" w:cs="Arial"/>
                <w:b/>
                <w:bCs/>
                <w:sz w:val="18"/>
                <w:szCs w:val="18"/>
              </w:rPr>
            </w:pPr>
            <w:r w:rsidRPr="00013E2B">
              <w:rPr>
                <w:rFonts w:ascii="Arial" w:hAnsi="Arial" w:cs="Arial"/>
                <w:b/>
                <w:bCs/>
                <w:sz w:val="18"/>
                <w:szCs w:val="18"/>
              </w:rPr>
              <w:t xml:space="preserve">Marca: </w:t>
            </w:r>
            <w:r w:rsidRPr="00013E2B">
              <w:rPr>
                <w:rFonts w:ascii="Arial" w:hAnsi="Arial" w:cs="Arial"/>
                <w:bCs/>
                <w:sz w:val="18"/>
                <w:szCs w:val="18"/>
              </w:rPr>
              <w:t>Especificar</w:t>
            </w:r>
          </w:p>
          <w:p w14:paraId="23741914" w14:textId="77777777" w:rsidR="00E33618" w:rsidRPr="00013E2B" w:rsidRDefault="00E33618" w:rsidP="00FF070A">
            <w:pPr>
              <w:jc w:val="both"/>
              <w:rPr>
                <w:rFonts w:ascii="Arial" w:hAnsi="Arial" w:cs="Arial"/>
                <w:b/>
                <w:bCs/>
                <w:sz w:val="18"/>
                <w:szCs w:val="18"/>
              </w:rPr>
            </w:pPr>
            <w:r w:rsidRPr="00013E2B">
              <w:rPr>
                <w:rFonts w:ascii="Arial" w:hAnsi="Arial" w:cs="Arial"/>
                <w:b/>
                <w:i/>
                <w:sz w:val="18"/>
                <w:szCs w:val="18"/>
                <w:lang w:val="es-BO"/>
              </w:rPr>
              <w:t>(E</w:t>
            </w:r>
            <w:r w:rsidRPr="00013E2B">
              <w:rPr>
                <w:rFonts w:ascii="Arial" w:hAnsi="Arial" w:cs="Arial"/>
                <w:b/>
                <w:bCs/>
                <w:i/>
                <w:color w:val="000000"/>
                <w:sz w:val="18"/>
                <w:szCs w:val="18"/>
                <w:lang w:val="es-BO"/>
              </w:rPr>
              <w:t>specificar</w:t>
            </w:r>
            <w:r w:rsidRPr="00013E2B">
              <w:rPr>
                <w:rFonts w:ascii="Arial" w:hAnsi="Arial" w:cs="Arial"/>
                <w:b/>
                <w:i/>
                <w:sz w:val="18"/>
                <w:szCs w:val="18"/>
                <w:lang w:val="es-BO"/>
              </w:rPr>
              <w:t>)</w:t>
            </w:r>
          </w:p>
        </w:tc>
        <w:tc>
          <w:tcPr>
            <w:tcW w:w="896" w:type="pct"/>
            <w:vAlign w:val="center"/>
          </w:tcPr>
          <w:p w14:paraId="37F2CCB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78A34D2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2BD3F3D7"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7D3E3FC4"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4C10541E" w14:textId="77777777" w:rsidTr="00FF070A">
        <w:trPr>
          <w:trHeight w:val="85"/>
          <w:jc w:val="center"/>
        </w:trPr>
        <w:tc>
          <w:tcPr>
            <w:tcW w:w="2611" w:type="pct"/>
            <w:vAlign w:val="center"/>
          </w:tcPr>
          <w:p w14:paraId="0D9611C6" w14:textId="77777777" w:rsidR="00E33618" w:rsidRPr="007E3E11" w:rsidRDefault="00E33618" w:rsidP="00E33618">
            <w:pPr>
              <w:numPr>
                <w:ilvl w:val="0"/>
                <w:numId w:val="57"/>
              </w:numPr>
              <w:ind w:left="355" w:hanging="283"/>
              <w:contextualSpacing/>
              <w:jc w:val="both"/>
              <w:rPr>
                <w:rFonts w:ascii="Arial" w:hAnsi="Arial" w:cs="Arial"/>
                <w:b/>
                <w:bCs/>
                <w:sz w:val="18"/>
                <w:szCs w:val="18"/>
              </w:rPr>
            </w:pPr>
            <w:r w:rsidRPr="007E3E11">
              <w:rPr>
                <w:rFonts w:ascii="Arial" w:hAnsi="Arial" w:cs="Arial"/>
                <w:b/>
                <w:bCs/>
                <w:sz w:val="18"/>
                <w:szCs w:val="18"/>
              </w:rPr>
              <w:t>Modelo:</w:t>
            </w:r>
            <w:r w:rsidRPr="007E3E11">
              <w:rPr>
                <w:rFonts w:ascii="Arial" w:hAnsi="Arial" w:cs="Arial"/>
                <w:bCs/>
                <w:sz w:val="18"/>
                <w:szCs w:val="18"/>
              </w:rPr>
              <w:t xml:space="preserve"> A especificar</w:t>
            </w:r>
          </w:p>
          <w:p w14:paraId="513483F0" w14:textId="77777777" w:rsidR="00E33618" w:rsidRPr="00EA7AB9" w:rsidRDefault="00E33618" w:rsidP="00E33618">
            <w:pPr>
              <w:pStyle w:val="Prrafodelista"/>
              <w:numPr>
                <w:ilvl w:val="0"/>
                <w:numId w:val="65"/>
              </w:numPr>
              <w:contextualSpacing/>
              <w:jc w:val="both"/>
              <w:rPr>
                <w:rFonts w:ascii="Arial" w:hAnsi="Arial" w:cs="Arial"/>
                <w:bCs/>
                <w:sz w:val="18"/>
                <w:szCs w:val="18"/>
              </w:rPr>
            </w:pPr>
            <w:r w:rsidRPr="00EA7AB9">
              <w:rPr>
                <w:rFonts w:ascii="Arial" w:hAnsi="Arial" w:cs="Arial"/>
                <w:bCs/>
                <w:sz w:val="18"/>
                <w:szCs w:val="18"/>
              </w:rPr>
              <w:t>El modelo especificado debe ser verificable en la página web oficial del fabricante, no se aceptarán modelos descontinuados o no especificados por el fabricante.</w:t>
            </w:r>
          </w:p>
          <w:p w14:paraId="66B67211" w14:textId="77777777" w:rsidR="00E33618" w:rsidRPr="00013E2B" w:rsidRDefault="00E33618" w:rsidP="00FF070A">
            <w:pPr>
              <w:contextualSpacing/>
              <w:jc w:val="both"/>
              <w:rPr>
                <w:rFonts w:ascii="Arial" w:hAnsi="Arial" w:cs="Arial"/>
                <w:b/>
                <w:bCs/>
                <w:sz w:val="18"/>
                <w:szCs w:val="18"/>
              </w:rPr>
            </w:pPr>
            <w:r w:rsidRPr="007E3E11">
              <w:rPr>
                <w:rFonts w:ascii="Arial" w:hAnsi="Arial" w:cs="Arial"/>
                <w:b/>
                <w:i/>
                <w:sz w:val="18"/>
                <w:szCs w:val="18"/>
              </w:rPr>
              <w:t xml:space="preserve">(Manifestar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896" w:type="pct"/>
            <w:vAlign w:val="center"/>
          </w:tcPr>
          <w:p w14:paraId="0042D4E4"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99" w:type="pct"/>
            <w:shd w:val="clear" w:color="auto" w:fill="D9D9D9"/>
            <w:vAlign w:val="center"/>
          </w:tcPr>
          <w:p w14:paraId="1EEDD2B9"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3" w:type="pct"/>
            <w:shd w:val="clear" w:color="auto" w:fill="D9D9D9"/>
            <w:vAlign w:val="center"/>
          </w:tcPr>
          <w:p w14:paraId="24B9B6E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03AAD74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69957EEF" w14:textId="77777777" w:rsidTr="00FF070A">
        <w:trPr>
          <w:trHeight w:val="163"/>
          <w:jc w:val="center"/>
        </w:trPr>
        <w:tc>
          <w:tcPr>
            <w:tcW w:w="2611" w:type="pct"/>
            <w:vAlign w:val="center"/>
          </w:tcPr>
          <w:p w14:paraId="2977E0A3" w14:textId="77777777" w:rsidR="00E33618" w:rsidRPr="00013E2B" w:rsidRDefault="00E33618" w:rsidP="00E33618">
            <w:pPr>
              <w:numPr>
                <w:ilvl w:val="0"/>
                <w:numId w:val="57"/>
              </w:numPr>
              <w:ind w:left="355" w:hanging="283"/>
              <w:contextualSpacing/>
              <w:jc w:val="both"/>
              <w:rPr>
                <w:rFonts w:ascii="Arial" w:hAnsi="Arial" w:cs="Arial"/>
                <w:b/>
                <w:bCs/>
                <w:sz w:val="18"/>
                <w:szCs w:val="18"/>
              </w:rPr>
            </w:pPr>
            <w:r w:rsidRPr="00013E2B">
              <w:rPr>
                <w:rFonts w:ascii="Arial" w:hAnsi="Arial" w:cs="Arial"/>
                <w:b/>
                <w:bCs/>
                <w:sz w:val="18"/>
                <w:szCs w:val="18"/>
              </w:rPr>
              <w:t>Cantidad:</w:t>
            </w:r>
            <w:r w:rsidRPr="00013E2B">
              <w:rPr>
                <w:rFonts w:ascii="Arial" w:hAnsi="Arial" w:cs="Arial"/>
                <w:bCs/>
                <w:sz w:val="18"/>
                <w:szCs w:val="18"/>
              </w:rPr>
              <w:t xml:space="preserve"> Un (1) </w:t>
            </w:r>
            <w:r>
              <w:rPr>
                <w:rFonts w:ascii="Arial" w:hAnsi="Arial" w:cs="Arial"/>
                <w:bCs/>
                <w:sz w:val="18"/>
                <w:szCs w:val="18"/>
              </w:rPr>
              <w:t>NVR</w:t>
            </w:r>
            <w:r w:rsidRPr="00013E2B">
              <w:rPr>
                <w:rFonts w:ascii="Arial" w:hAnsi="Arial" w:cs="Arial"/>
                <w:bCs/>
                <w:sz w:val="18"/>
                <w:szCs w:val="18"/>
              </w:rPr>
              <w:t>.</w:t>
            </w:r>
          </w:p>
          <w:p w14:paraId="76F1899B" w14:textId="77777777" w:rsidR="00E33618" w:rsidRPr="00013E2B" w:rsidRDefault="00E33618" w:rsidP="00FF070A">
            <w:pPr>
              <w:jc w:val="both"/>
              <w:rPr>
                <w:rFonts w:ascii="Arial" w:hAnsi="Arial" w:cs="Arial"/>
                <w:bCs/>
                <w:sz w:val="18"/>
                <w:szCs w:val="18"/>
              </w:rPr>
            </w:pPr>
            <w:r w:rsidRPr="00013E2B">
              <w:rPr>
                <w:rFonts w:ascii="Arial" w:hAnsi="Arial" w:cs="Arial"/>
                <w:b/>
                <w:bCs/>
                <w:i/>
                <w:sz w:val="18"/>
                <w:szCs w:val="18"/>
              </w:rPr>
              <w:t>(Manifestar aceptación)</w:t>
            </w:r>
          </w:p>
        </w:tc>
        <w:tc>
          <w:tcPr>
            <w:tcW w:w="896" w:type="pct"/>
            <w:vAlign w:val="center"/>
          </w:tcPr>
          <w:p w14:paraId="2B38E896"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413F7DE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3BCE2F0F"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6FF01D0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6B5B6D0A" w14:textId="77777777" w:rsidTr="00FF070A">
        <w:trPr>
          <w:trHeight w:val="731"/>
          <w:jc w:val="center"/>
        </w:trPr>
        <w:tc>
          <w:tcPr>
            <w:tcW w:w="2611" w:type="pct"/>
            <w:vAlign w:val="center"/>
          </w:tcPr>
          <w:p w14:paraId="2733936F" w14:textId="77777777" w:rsidR="00E33618" w:rsidRPr="00013E2B" w:rsidRDefault="00E33618" w:rsidP="00E33618">
            <w:pPr>
              <w:numPr>
                <w:ilvl w:val="0"/>
                <w:numId w:val="57"/>
              </w:numPr>
              <w:ind w:left="355" w:hanging="283"/>
              <w:contextualSpacing/>
              <w:jc w:val="both"/>
              <w:rPr>
                <w:rFonts w:ascii="Arial" w:hAnsi="Arial" w:cs="Arial"/>
                <w:b/>
                <w:bCs/>
                <w:sz w:val="18"/>
                <w:szCs w:val="18"/>
              </w:rPr>
            </w:pPr>
            <w:r w:rsidRPr="00013E2B">
              <w:rPr>
                <w:rFonts w:ascii="Arial" w:hAnsi="Arial" w:cs="Arial"/>
                <w:b/>
                <w:bCs/>
                <w:sz w:val="18"/>
                <w:szCs w:val="18"/>
              </w:rPr>
              <w:t>Características Generales:</w:t>
            </w:r>
            <w:r w:rsidRPr="00013E2B">
              <w:rPr>
                <w:rFonts w:ascii="Arial" w:hAnsi="Arial" w:cs="Arial"/>
                <w:bCs/>
                <w:sz w:val="18"/>
                <w:szCs w:val="18"/>
              </w:rPr>
              <w:t xml:space="preserve"> El equipo ofertado </w:t>
            </w:r>
            <w:r>
              <w:rPr>
                <w:rFonts w:ascii="Arial" w:hAnsi="Arial" w:cs="Arial"/>
                <w:bCs/>
                <w:sz w:val="18"/>
                <w:szCs w:val="18"/>
              </w:rPr>
              <w:t xml:space="preserve"> deberá contar</w:t>
            </w:r>
            <w:r w:rsidRPr="00013E2B">
              <w:rPr>
                <w:rFonts w:ascii="Arial" w:hAnsi="Arial" w:cs="Arial"/>
                <w:bCs/>
                <w:sz w:val="18"/>
                <w:szCs w:val="18"/>
              </w:rPr>
              <w:t xml:space="preserve"> con las siguientes características:</w:t>
            </w:r>
          </w:p>
          <w:p w14:paraId="00ABBF6D" w14:textId="77777777" w:rsidR="00E33618" w:rsidRPr="00B21F25" w:rsidRDefault="00E33618" w:rsidP="00E33618">
            <w:pPr>
              <w:pStyle w:val="Prrafodelista"/>
              <w:numPr>
                <w:ilvl w:val="1"/>
                <w:numId w:val="66"/>
              </w:numPr>
              <w:tabs>
                <w:tab w:val="left" w:pos="634"/>
              </w:tabs>
              <w:ind w:left="634" w:hanging="283"/>
              <w:contextualSpacing/>
              <w:jc w:val="both"/>
              <w:rPr>
                <w:rFonts w:ascii="Arial" w:hAnsi="Arial" w:cs="Arial"/>
                <w:b/>
                <w:bCs/>
                <w:sz w:val="18"/>
                <w:szCs w:val="18"/>
              </w:rPr>
            </w:pPr>
            <w:r w:rsidRPr="00EA7AB9">
              <w:rPr>
                <w:rFonts w:ascii="Arial" w:hAnsi="Arial" w:cs="Arial"/>
                <w:bCs/>
                <w:sz w:val="18"/>
                <w:szCs w:val="18"/>
              </w:rPr>
              <w:t xml:space="preserve">Procesador: 2 procesadores </w:t>
            </w:r>
            <w:r w:rsidRPr="00B21F25">
              <w:rPr>
                <w:rFonts w:ascii="Arial" w:hAnsi="Arial" w:cs="Arial"/>
                <w:bCs/>
                <w:sz w:val="18"/>
                <w:szCs w:val="18"/>
              </w:rPr>
              <w:t xml:space="preserve">de 8 núcleos o superior </w:t>
            </w:r>
          </w:p>
          <w:p w14:paraId="57DB719E" w14:textId="77777777" w:rsidR="00E33618" w:rsidRPr="00B21F25" w:rsidRDefault="00E33618" w:rsidP="00E33618">
            <w:pPr>
              <w:pStyle w:val="Prrafodelista"/>
              <w:numPr>
                <w:ilvl w:val="1"/>
                <w:numId w:val="66"/>
              </w:numPr>
              <w:tabs>
                <w:tab w:val="left" w:pos="634"/>
              </w:tabs>
              <w:ind w:left="634" w:hanging="283"/>
              <w:contextualSpacing/>
              <w:jc w:val="both"/>
              <w:rPr>
                <w:rFonts w:ascii="Arial" w:hAnsi="Arial" w:cs="Arial"/>
                <w:b/>
                <w:bCs/>
                <w:sz w:val="18"/>
                <w:szCs w:val="18"/>
              </w:rPr>
            </w:pPr>
            <w:r w:rsidRPr="00B21F25">
              <w:rPr>
                <w:rFonts w:ascii="Arial" w:hAnsi="Arial" w:cs="Arial"/>
                <w:bCs/>
                <w:sz w:val="18"/>
                <w:szCs w:val="18"/>
              </w:rPr>
              <w:t>Memoria:</w:t>
            </w:r>
            <w:r w:rsidRPr="00B21F25">
              <w:t xml:space="preserve"> </w:t>
            </w:r>
            <w:r w:rsidRPr="00B21F25">
              <w:rPr>
                <w:rFonts w:ascii="Arial" w:hAnsi="Arial" w:cs="Arial"/>
                <w:sz w:val="18"/>
                <w:szCs w:val="18"/>
              </w:rPr>
              <w:t xml:space="preserve">Al menos de </w:t>
            </w:r>
            <w:r w:rsidRPr="00B21F25">
              <w:rPr>
                <w:rFonts w:ascii="Arial" w:hAnsi="Arial" w:cs="Arial"/>
                <w:bCs/>
                <w:sz w:val="18"/>
                <w:szCs w:val="18"/>
              </w:rPr>
              <w:t>4 memorias de 8 GB.</w:t>
            </w:r>
          </w:p>
          <w:p w14:paraId="18A29D02" w14:textId="77777777" w:rsidR="00E33618" w:rsidRPr="00B21F25" w:rsidRDefault="00E33618" w:rsidP="00E33618">
            <w:pPr>
              <w:pStyle w:val="Prrafodelista"/>
              <w:numPr>
                <w:ilvl w:val="1"/>
                <w:numId w:val="66"/>
              </w:numPr>
              <w:tabs>
                <w:tab w:val="left" w:pos="634"/>
              </w:tabs>
              <w:ind w:left="634" w:hanging="283"/>
              <w:contextualSpacing/>
              <w:jc w:val="both"/>
              <w:rPr>
                <w:rFonts w:ascii="Arial" w:hAnsi="Arial" w:cs="Arial"/>
                <w:b/>
                <w:bCs/>
                <w:sz w:val="18"/>
                <w:szCs w:val="18"/>
              </w:rPr>
            </w:pPr>
            <w:r w:rsidRPr="00B21F25">
              <w:rPr>
                <w:rFonts w:ascii="Arial" w:hAnsi="Arial" w:cs="Arial"/>
                <w:bCs/>
                <w:sz w:val="18"/>
                <w:szCs w:val="18"/>
              </w:rPr>
              <w:t xml:space="preserve">Capacidad: Al menos 160 TB. </w:t>
            </w:r>
          </w:p>
          <w:p w14:paraId="316E162B" w14:textId="77777777" w:rsidR="00E33618" w:rsidRPr="00B21F25" w:rsidRDefault="00E33618" w:rsidP="00E33618">
            <w:pPr>
              <w:pStyle w:val="Prrafodelista"/>
              <w:numPr>
                <w:ilvl w:val="1"/>
                <w:numId w:val="66"/>
              </w:numPr>
              <w:tabs>
                <w:tab w:val="left" w:pos="634"/>
              </w:tabs>
              <w:ind w:left="634" w:hanging="283"/>
              <w:contextualSpacing/>
              <w:jc w:val="both"/>
              <w:rPr>
                <w:rFonts w:ascii="Arial" w:hAnsi="Arial" w:cs="Arial"/>
                <w:bCs/>
                <w:sz w:val="18"/>
                <w:szCs w:val="18"/>
              </w:rPr>
            </w:pPr>
            <w:r w:rsidRPr="00B21F25">
              <w:rPr>
                <w:rFonts w:ascii="Arial" w:hAnsi="Arial" w:cs="Arial"/>
                <w:bCs/>
                <w:sz w:val="18"/>
                <w:szCs w:val="18"/>
              </w:rPr>
              <w:t xml:space="preserve">Configuración de disco: </w:t>
            </w:r>
          </w:p>
          <w:p w14:paraId="67552B30" w14:textId="77777777" w:rsidR="00E33618" w:rsidRPr="00B21F25" w:rsidRDefault="00E33618" w:rsidP="00E33618">
            <w:pPr>
              <w:numPr>
                <w:ilvl w:val="2"/>
                <w:numId w:val="61"/>
              </w:numPr>
              <w:ind w:left="1059" w:hanging="563"/>
              <w:contextualSpacing/>
              <w:jc w:val="both"/>
              <w:rPr>
                <w:rFonts w:ascii="Arial" w:hAnsi="Arial" w:cs="Arial"/>
                <w:bCs/>
                <w:sz w:val="18"/>
                <w:szCs w:val="18"/>
              </w:rPr>
            </w:pPr>
            <w:r w:rsidRPr="00B21F25">
              <w:rPr>
                <w:rFonts w:ascii="Arial" w:hAnsi="Arial" w:cs="Arial"/>
                <w:bCs/>
                <w:sz w:val="18"/>
                <w:szCs w:val="18"/>
              </w:rPr>
              <w:t xml:space="preserve">Datos de video: RAID 6 — Hasta 12 × 3.5”, de intercambio directo. </w:t>
            </w:r>
          </w:p>
          <w:p w14:paraId="4966B9C9" w14:textId="77777777" w:rsidR="00E33618" w:rsidRPr="00B21F25" w:rsidRDefault="00E33618" w:rsidP="00E33618">
            <w:pPr>
              <w:numPr>
                <w:ilvl w:val="2"/>
                <w:numId w:val="61"/>
              </w:numPr>
              <w:ind w:left="1059" w:hanging="563"/>
              <w:contextualSpacing/>
              <w:jc w:val="both"/>
              <w:rPr>
                <w:rFonts w:ascii="Arial" w:hAnsi="Arial" w:cs="Arial"/>
                <w:bCs/>
                <w:sz w:val="18"/>
                <w:szCs w:val="18"/>
              </w:rPr>
            </w:pPr>
            <w:r w:rsidRPr="00B21F25">
              <w:rPr>
                <w:rFonts w:ascii="Arial" w:hAnsi="Arial" w:cs="Arial"/>
                <w:bCs/>
                <w:sz w:val="18"/>
                <w:szCs w:val="18"/>
              </w:rPr>
              <w:t>Arranque del sistema operativo: 2 unidades x 240 GB de estado sólido de M.2, RAID 1.</w:t>
            </w:r>
          </w:p>
          <w:p w14:paraId="04F23CB3" w14:textId="77777777" w:rsidR="00E33618" w:rsidRPr="00B21F25" w:rsidRDefault="00E33618" w:rsidP="00E33618">
            <w:pPr>
              <w:pStyle w:val="Prrafodelista"/>
              <w:numPr>
                <w:ilvl w:val="1"/>
                <w:numId w:val="66"/>
              </w:numPr>
              <w:tabs>
                <w:tab w:val="left" w:pos="634"/>
              </w:tabs>
              <w:ind w:left="634" w:hanging="283"/>
              <w:contextualSpacing/>
              <w:jc w:val="both"/>
              <w:rPr>
                <w:rFonts w:ascii="Arial" w:hAnsi="Arial" w:cs="Arial"/>
                <w:bCs/>
                <w:sz w:val="18"/>
                <w:szCs w:val="18"/>
              </w:rPr>
            </w:pPr>
            <w:r w:rsidRPr="00B21F25">
              <w:rPr>
                <w:rFonts w:ascii="Arial" w:hAnsi="Arial" w:cs="Arial"/>
                <w:bCs/>
                <w:sz w:val="18"/>
                <w:szCs w:val="18"/>
              </w:rPr>
              <w:t>Salida de video: 1 puerto VGA</w:t>
            </w:r>
          </w:p>
          <w:p w14:paraId="5C0F48FC" w14:textId="77777777" w:rsidR="00E33618" w:rsidRPr="00B21F25" w:rsidRDefault="00E33618" w:rsidP="00E33618">
            <w:pPr>
              <w:pStyle w:val="Prrafodelista"/>
              <w:numPr>
                <w:ilvl w:val="1"/>
                <w:numId w:val="66"/>
              </w:numPr>
              <w:tabs>
                <w:tab w:val="left" w:pos="634"/>
              </w:tabs>
              <w:ind w:left="634" w:hanging="283"/>
              <w:contextualSpacing/>
              <w:jc w:val="both"/>
              <w:rPr>
                <w:rFonts w:ascii="Arial" w:hAnsi="Arial" w:cs="Arial"/>
                <w:b/>
                <w:bCs/>
                <w:sz w:val="18"/>
                <w:szCs w:val="18"/>
              </w:rPr>
            </w:pPr>
            <w:r w:rsidRPr="00B21F25">
              <w:rPr>
                <w:rFonts w:ascii="Arial" w:hAnsi="Arial" w:cs="Arial"/>
                <w:bCs/>
                <w:sz w:val="18"/>
                <w:szCs w:val="18"/>
              </w:rPr>
              <w:t>El servidor propuesto deberá soportar búsqueda por apariencia mínimamente para 200 cámaras.</w:t>
            </w:r>
          </w:p>
          <w:p w14:paraId="516FE0F5" w14:textId="77777777" w:rsidR="00E33618" w:rsidRPr="00B21F25" w:rsidRDefault="00E33618" w:rsidP="00E33618">
            <w:pPr>
              <w:pStyle w:val="Prrafodelista"/>
              <w:numPr>
                <w:ilvl w:val="1"/>
                <w:numId w:val="66"/>
              </w:numPr>
              <w:tabs>
                <w:tab w:val="left" w:pos="634"/>
              </w:tabs>
              <w:ind w:left="634" w:hanging="283"/>
              <w:contextualSpacing/>
              <w:jc w:val="both"/>
              <w:rPr>
                <w:rFonts w:ascii="Arial" w:hAnsi="Arial" w:cs="Arial"/>
                <w:bCs/>
                <w:sz w:val="18"/>
                <w:szCs w:val="18"/>
              </w:rPr>
            </w:pPr>
            <w:r w:rsidRPr="00B21F25">
              <w:rPr>
                <w:rFonts w:ascii="Arial" w:hAnsi="Arial" w:cs="Arial"/>
                <w:bCs/>
                <w:sz w:val="18"/>
                <w:szCs w:val="18"/>
              </w:rPr>
              <w:t xml:space="preserve">Interfaz de red: 6 puertos RJ-45 de 1 </w:t>
            </w:r>
            <w:proofErr w:type="spellStart"/>
            <w:r w:rsidRPr="00B21F25">
              <w:rPr>
                <w:rFonts w:ascii="Arial" w:hAnsi="Arial" w:cs="Arial"/>
                <w:bCs/>
                <w:sz w:val="18"/>
                <w:szCs w:val="18"/>
              </w:rPr>
              <w:t>GbE</w:t>
            </w:r>
            <w:proofErr w:type="spellEnd"/>
            <w:r w:rsidRPr="00B21F25">
              <w:rPr>
                <w:rFonts w:ascii="Arial" w:hAnsi="Arial" w:cs="Arial"/>
                <w:bCs/>
                <w:sz w:val="18"/>
                <w:szCs w:val="18"/>
              </w:rPr>
              <w:t xml:space="preserve"> y 2 puertos de SFP+ de 10 </w:t>
            </w:r>
            <w:proofErr w:type="spellStart"/>
            <w:r w:rsidRPr="00B21F25">
              <w:rPr>
                <w:rFonts w:ascii="Arial" w:hAnsi="Arial" w:cs="Arial"/>
                <w:bCs/>
                <w:sz w:val="18"/>
                <w:szCs w:val="18"/>
              </w:rPr>
              <w:t>Gbe</w:t>
            </w:r>
            <w:proofErr w:type="spellEnd"/>
            <w:r w:rsidRPr="00B21F25">
              <w:rPr>
                <w:rFonts w:ascii="Arial" w:hAnsi="Arial" w:cs="Arial"/>
                <w:bCs/>
                <w:sz w:val="18"/>
                <w:szCs w:val="18"/>
              </w:rPr>
              <w:t xml:space="preserve">, debe incluir 4 módulos SFP+ de 10 </w:t>
            </w:r>
            <w:proofErr w:type="spellStart"/>
            <w:r w:rsidRPr="00B21F25">
              <w:rPr>
                <w:rFonts w:ascii="Arial" w:hAnsi="Arial" w:cs="Arial"/>
                <w:bCs/>
                <w:sz w:val="18"/>
                <w:szCs w:val="18"/>
              </w:rPr>
              <w:t>GbE</w:t>
            </w:r>
            <w:proofErr w:type="spellEnd"/>
          </w:p>
          <w:p w14:paraId="4C16090B" w14:textId="77777777" w:rsidR="00E33618" w:rsidRPr="00B21F25" w:rsidRDefault="00E33618" w:rsidP="00E33618">
            <w:pPr>
              <w:pStyle w:val="Prrafodelista"/>
              <w:numPr>
                <w:ilvl w:val="1"/>
                <w:numId w:val="66"/>
              </w:numPr>
              <w:tabs>
                <w:tab w:val="left" w:pos="634"/>
              </w:tabs>
              <w:ind w:left="634" w:hanging="283"/>
              <w:contextualSpacing/>
              <w:jc w:val="both"/>
              <w:rPr>
                <w:rFonts w:ascii="Arial" w:hAnsi="Arial" w:cs="Arial"/>
                <w:bCs/>
                <w:sz w:val="18"/>
                <w:szCs w:val="18"/>
              </w:rPr>
            </w:pPr>
            <w:r w:rsidRPr="00B21F25">
              <w:rPr>
                <w:rFonts w:ascii="Arial" w:hAnsi="Arial" w:cs="Arial"/>
                <w:bCs/>
                <w:sz w:val="18"/>
                <w:szCs w:val="18"/>
              </w:rPr>
              <w:t xml:space="preserve">Rendimiento de la transmisión de video de red: </w:t>
            </w:r>
          </w:p>
          <w:p w14:paraId="0465D65F" w14:textId="77777777" w:rsidR="00E33618" w:rsidRPr="00B21F25" w:rsidRDefault="00E33618" w:rsidP="00E33618">
            <w:pPr>
              <w:numPr>
                <w:ilvl w:val="2"/>
                <w:numId w:val="67"/>
              </w:numPr>
              <w:ind w:hanging="583"/>
              <w:contextualSpacing/>
              <w:jc w:val="both"/>
              <w:rPr>
                <w:rFonts w:ascii="Arial" w:hAnsi="Arial" w:cs="Arial"/>
                <w:bCs/>
                <w:sz w:val="18"/>
                <w:szCs w:val="18"/>
              </w:rPr>
            </w:pPr>
            <w:r w:rsidRPr="00B21F25">
              <w:rPr>
                <w:rFonts w:ascii="Arial" w:hAnsi="Arial" w:cs="Arial"/>
                <w:bCs/>
                <w:sz w:val="18"/>
                <w:szCs w:val="18"/>
              </w:rPr>
              <w:lastRenderedPageBreak/>
              <w:t>Velocidad  de grabación: Mínimamente 1500 Mbps.</w:t>
            </w:r>
          </w:p>
          <w:p w14:paraId="51DDB927" w14:textId="77777777" w:rsidR="00E33618" w:rsidRPr="00B21F25" w:rsidRDefault="00E33618" w:rsidP="00E33618">
            <w:pPr>
              <w:numPr>
                <w:ilvl w:val="2"/>
                <w:numId w:val="67"/>
              </w:numPr>
              <w:ind w:left="1059" w:hanging="563"/>
              <w:contextualSpacing/>
              <w:jc w:val="both"/>
              <w:rPr>
                <w:rFonts w:ascii="Arial" w:hAnsi="Arial" w:cs="Arial"/>
                <w:bCs/>
                <w:sz w:val="18"/>
                <w:szCs w:val="18"/>
              </w:rPr>
            </w:pPr>
            <w:r w:rsidRPr="00B21F25">
              <w:rPr>
                <w:rFonts w:ascii="Arial" w:hAnsi="Arial" w:cs="Arial"/>
                <w:bCs/>
                <w:sz w:val="18"/>
                <w:szCs w:val="18"/>
              </w:rPr>
              <w:t>Velocidad de reproducción: Mínimamente 600 Mbps.</w:t>
            </w:r>
          </w:p>
          <w:p w14:paraId="4214E150" w14:textId="77777777" w:rsidR="00E33618" w:rsidRPr="00013E2B" w:rsidRDefault="00E33618" w:rsidP="00FF070A">
            <w:pPr>
              <w:jc w:val="both"/>
              <w:rPr>
                <w:rFonts w:ascii="Arial" w:hAnsi="Arial" w:cs="Arial"/>
                <w:b/>
                <w:bCs/>
                <w:i/>
                <w:sz w:val="18"/>
                <w:szCs w:val="18"/>
              </w:rPr>
            </w:pPr>
            <w:r w:rsidRPr="00013E2B">
              <w:rPr>
                <w:rFonts w:ascii="Arial" w:hAnsi="Arial" w:cs="Arial"/>
                <w:bCs/>
                <w:sz w:val="18"/>
                <w:szCs w:val="18"/>
              </w:rPr>
              <w:t xml:space="preserve"> </w:t>
            </w:r>
            <w:r w:rsidRPr="00013E2B">
              <w:rPr>
                <w:rFonts w:ascii="Arial" w:hAnsi="Arial" w:cs="Arial"/>
                <w:b/>
                <w:bCs/>
                <w:i/>
                <w:sz w:val="18"/>
                <w:szCs w:val="18"/>
              </w:rPr>
              <w:t>(Manifestar aceptación)</w:t>
            </w:r>
          </w:p>
        </w:tc>
        <w:tc>
          <w:tcPr>
            <w:tcW w:w="896" w:type="pct"/>
            <w:vAlign w:val="center"/>
          </w:tcPr>
          <w:p w14:paraId="3614933A"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4E60F7C1"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790D7F3A"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15D6C54A"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7F543F8E" w14:textId="77777777" w:rsidTr="00FF070A">
        <w:trPr>
          <w:trHeight w:val="731"/>
          <w:jc w:val="center"/>
        </w:trPr>
        <w:tc>
          <w:tcPr>
            <w:tcW w:w="2611" w:type="pct"/>
            <w:vAlign w:val="center"/>
          </w:tcPr>
          <w:p w14:paraId="2D730B93" w14:textId="77777777" w:rsidR="00E33618" w:rsidRPr="00013E2B" w:rsidRDefault="00E33618" w:rsidP="00E33618">
            <w:pPr>
              <w:numPr>
                <w:ilvl w:val="0"/>
                <w:numId w:val="57"/>
              </w:numPr>
              <w:ind w:left="355" w:hanging="283"/>
              <w:contextualSpacing/>
              <w:jc w:val="both"/>
              <w:rPr>
                <w:rFonts w:ascii="Arial" w:hAnsi="Arial" w:cs="Arial"/>
                <w:b/>
                <w:bCs/>
                <w:sz w:val="18"/>
                <w:szCs w:val="18"/>
              </w:rPr>
            </w:pPr>
            <w:r w:rsidRPr="00013E2B">
              <w:rPr>
                <w:rFonts w:ascii="Arial" w:hAnsi="Arial" w:cs="Arial"/>
                <w:b/>
                <w:bCs/>
                <w:sz w:val="18"/>
                <w:szCs w:val="18"/>
              </w:rPr>
              <w:t>Características Mecánicas y Eléctricas:</w:t>
            </w:r>
            <w:r w:rsidRPr="00013E2B">
              <w:rPr>
                <w:rFonts w:ascii="Arial" w:hAnsi="Arial" w:cs="Arial"/>
                <w:bCs/>
                <w:sz w:val="18"/>
                <w:szCs w:val="18"/>
              </w:rPr>
              <w:t xml:space="preserve"> El equipo ofertado deberá contar con las siguientes características:</w:t>
            </w:r>
          </w:p>
          <w:p w14:paraId="318FD275" w14:textId="77777777" w:rsidR="00E33618" w:rsidRPr="00D61267" w:rsidRDefault="00E33618" w:rsidP="00E33618">
            <w:pPr>
              <w:pStyle w:val="Prrafodelista"/>
              <w:numPr>
                <w:ilvl w:val="2"/>
                <w:numId w:val="62"/>
              </w:numPr>
              <w:tabs>
                <w:tab w:val="left" w:pos="918"/>
              </w:tabs>
              <w:ind w:hanging="369"/>
              <w:contextualSpacing/>
              <w:jc w:val="both"/>
              <w:rPr>
                <w:rFonts w:ascii="Arial" w:hAnsi="Arial" w:cs="Arial"/>
                <w:bCs/>
                <w:sz w:val="18"/>
                <w:szCs w:val="18"/>
              </w:rPr>
            </w:pPr>
            <w:r w:rsidRPr="00D61267">
              <w:rPr>
                <w:rFonts w:ascii="Arial" w:hAnsi="Arial" w:cs="Arial"/>
                <w:bCs/>
                <w:sz w:val="18"/>
                <w:szCs w:val="18"/>
              </w:rPr>
              <w:t>Formato: Chasis de montaje en bastidor de 2U</w:t>
            </w:r>
          </w:p>
          <w:p w14:paraId="758993FD" w14:textId="77777777" w:rsidR="00E33618" w:rsidRPr="00013E2B" w:rsidRDefault="00E33618" w:rsidP="00E33618">
            <w:pPr>
              <w:pStyle w:val="Prrafodelista"/>
              <w:numPr>
                <w:ilvl w:val="2"/>
                <w:numId w:val="62"/>
              </w:numPr>
              <w:tabs>
                <w:tab w:val="left" w:pos="918"/>
              </w:tabs>
              <w:ind w:hanging="369"/>
              <w:contextualSpacing/>
              <w:jc w:val="both"/>
              <w:rPr>
                <w:rFonts w:ascii="Arial" w:hAnsi="Arial" w:cs="Arial"/>
                <w:bCs/>
                <w:sz w:val="18"/>
                <w:szCs w:val="18"/>
              </w:rPr>
            </w:pPr>
            <w:r w:rsidRPr="00013E2B">
              <w:rPr>
                <w:rFonts w:ascii="Arial" w:hAnsi="Arial" w:cs="Arial"/>
                <w:bCs/>
                <w:sz w:val="18"/>
                <w:szCs w:val="18"/>
              </w:rPr>
              <w:t>Entrada de potencia: 100V a 240V, 50 a 60 Hz conmutación automática</w:t>
            </w:r>
          </w:p>
          <w:p w14:paraId="39FF47AC" w14:textId="77777777" w:rsidR="00E33618" w:rsidRPr="00013E2B" w:rsidRDefault="00E33618" w:rsidP="00E33618">
            <w:pPr>
              <w:pStyle w:val="Prrafodelista"/>
              <w:numPr>
                <w:ilvl w:val="2"/>
                <w:numId w:val="62"/>
              </w:numPr>
              <w:tabs>
                <w:tab w:val="left" w:pos="918"/>
              </w:tabs>
              <w:ind w:hanging="369"/>
              <w:contextualSpacing/>
              <w:jc w:val="both"/>
              <w:rPr>
                <w:rFonts w:ascii="Arial" w:hAnsi="Arial" w:cs="Arial"/>
                <w:bCs/>
                <w:sz w:val="18"/>
                <w:szCs w:val="18"/>
              </w:rPr>
            </w:pPr>
            <w:r w:rsidRPr="00013E2B">
              <w:rPr>
                <w:rFonts w:ascii="Arial" w:hAnsi="Arial" w:cs="Arial"/>
                <w:bCs/>
                <w:sz w:val="18"/>
                <w:szCs w:val="18"/>
              </w:rPr>
              <w:t>Fuente de alimentación: 2 de 1100 W intercambio directo.</w:t>
            </w:r>
          </w:p>
          <w:p w14:paraId="116D6795" w14:textId="77777777" w:rsidR="00E33618" w:rsidRPr="00013E2B" w:rsidRDefault="00E33618" w:rsidP="00E33618">
            <w:pPr>
              <w:pStyle w:val="Prrafodelista"/>
              <w:numPr>
                <w:ilvl w:val="2"/>
                <w:numId w:val="62"/>
              </w:numPr>
              <w:tabs>
                <w:tab w:val="left" w:pos="918"/>
              </w:tabs>
              <w:ind w:hanging="369"/>
              <w:contextualSpacing/>
              <w:jc w:val="both"/>
              <w:rPr>
                <w:rFonts w:ascii="Arial" w:hAnsi="Arial" w:cs="Arial"/>
                <w:b/>
                <w:bCs/>
                <w:sz w:val="18"/>
                <w:szCs w:val="18"/>
              </w:rPr>
            </w:pPr>
            <w:r w:rsidRPr="00013E2B">
              <w:rPr>
                <w:rFonts w:ascii="Arial" w:hAnsi="Arial" w:cs="Arial"/>
                <w:bCs/>
                <w:sz w:val="18"/>
                <w:szCs w:val="18"/>
              </w:rPr>
              <w:t xml:space="preserve">Certificaciones/Directivas: UL, </w:t>
            </w:r>
            <w:proofErr w:type="spellStart"/>
            <w:r w:rsidRPr="00013E2B">
              <w:rPr>
                <w:rFonts w:ascii="Arial" w:hAnsi="Arial" w:cs="Arial"/>
                <w:bCs/>
                <w:sz w:val="18"/>
                <w:szCs w:val="18"/>
              </w:rPr>
              <w:t>cUL</w:t>
            </w:r>
            <w:proofErr w:type="spellEnd"/>
            <w:r w:rsidRPr="00013E2B">
              <w:rPr>
                <w:rFonts w:ascii="Arial" w:hAnsi="Arial" w:cs="Arial"/>
                <w:bCs/>
                <w:sz w:val="18"/>
                <w:szCs w:val="18"/>
              </w:rPr>
              <w:t xml:space="preserve">, CE, LOT9, NRCS, NOM, RCM, EAC, VCCI, BSMI, CCC (STD </w:t>
            </w:r>
            <w:proofErr w:type="spellStart"/>
            <w:r w:rsidRPr="00013E2B">
              <w:rPr>
                <w:rFonts w:ascii="Arial" w:hAnsi="Arial" w:cs="Arial"/>
                <w:bCs/>
                <w:sz w:val="18"/>
                <w:szCs w:val="18"/>
              </w:rPr>
              <w:t>only</w:t>
            </w:r>
            <w:proofErr w:type="spellEnd"/>
            <w:r w:rsidRPr="00013E2B">
              <w:rPr>
                <w:rFonts w:ascii="Arial" w:hAnsi="Arial" w:cs="Arial"/>
                <w:bCs/>
                <w:sz w:val="18"/>
                <w:szCs w:val="18"/>
              </w:rPr>
              <w:t>), KC, BIS, UKCA</w:t>
            </w:r>
          </w:p>
          <w:p w14:paraId="2D2B674B" w14:textId="77777777" w:rsidR="00E33618" w:rsidRPr="00013E2B" w:rsidRDefault="00E33618" w:rsidP="00FF070A">
            <w:pPr>
              <w:contextualSpacing/>
              <w:jc w:val="both"/>
              <w:rPr>
                <w:rFonts w:ascii="Arial" w:hAnsi="Arial" w:cs="Arial"/>
                <w:b/>
                <w:bCs/>
                <w:sz w:val="18"/>
                <w:szCs w:val="18"/>
              </w:rPr>
            </w:pPr>
            <w:r w:rsidRPr="00013E2B">
              <w:rPr>
                <w:rFonts w:ascii="Arial" w:hAnsi="Arial" w:cs="Arial"/>
                <w:b/>
                <w:bCs/>
                <w:i/>
                <w:sz w:val="18"/>
                <w:szCs w:val="18"/>
              </w:rPr>
              <w:t>(Manifestar aceptación)</w:t>
            </w:r>
          </w:p>
        </w:tc>
        <w:tc>
          <w:tcPr>
            <w:tcW w:w="896" w:type="pct"/>
            <w:vAlign w:val="center"/>
          </w:tcPr>
          <w:p w14:paraId="75266981"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5DAA8215"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714D422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3BEFF344"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61244510" w14:textId="77777777" w:rsidTr="00FF070A">
        <w:trPr>
          <w:trHeight w:val="731"/>
          <w:jc w:val="center"/>
        </w:trPr>
        <w:tc>
          <w:tcPr>
            <w:tcW w:w="2611" w:type="pct"/>
            <w:vAlign w:val="center"/>
          </w:tcPr>
          <w:p w14:paraId="5E173234" w14:textId="77777777" w:rsidR="00E33618" w:rsidRPr="00B21F25" w:rsidRDefault="00E33618" w:rsidP="00E33618">
            <w:pPr>
              <w:numPr>
                <w:ilvl w:val="0"/>
                <w:numId w:val="57"/>
              </w:numPr>
              <w:ind w:left="355" w:hanging="283"/>
              <w:contextualSpacing/>
              <w:jc w:val="both"/>
              <w:rPr>
                <w:rFonts w:ascii="Arial" w:hAnsi="Arial" w:cs="Arial"/>
                <w:b/>
                <w:bCs/>
                <w:sz w:val="18"/>
                <w:szCs w:val="18"/>
              </w:rPr>
            </w:pPr>
            <w:r w:rsidRPr="00B21F25">
              <w:rPr>
                <w:rFonts w:ascii="Arial" w:hAnsi="Arial" w:cs="Arial"/>
                <w:b/>
                <w:sz w:val="18"/>
                <w:szCs w:val="18"/>
              </w:rPr>
              <w:t xml:space="preserve">Software y licencias para la administración de 110 cámaras: </w:t>
            </w:r>
            <w:r w:rsidRPr="00B21F25">
              <w:rPr>
                <w:rFonts w:ascii="Arial" w:hAnsi="Arial" w:cs="Arial"/>
                <w:sz w:val="18"/>
                <w:szCs w:val="18"/>
              </w:rPr>
              <w:t>Se deberá incluir un software Video Management Software (VMS) para administrar 110 cámaras de diferentes marcas con las que actualmente cuenta el BCB, con las siguientes características:</w:t>
            </w:r>
          </w:p>
          <w:p w14:paraId="3AEDEC67" w14:textId="77777777" w:rsidR="00E33618" w:rsidRPr="00013E2B" w:rsidRDefault="00E33618" w:rsidP="00E33618">
            <w:pPr>
              <w:numPr>
                <w:ilvl w:val="1"/>
                <w:numId w:val="63"/>
              </w:numPr>
              <w:contextualSpacing/>
              <w:jc w:val="both"/>
              <w:rPr>
                <w:rFonts w:ascii="Arial" w:hAnsi="Arial" w:cs="Arial"/>
                <w:b/>
                <w:bCs/>
                <w:sz w:val="18"/>
                <w:szCs w:val="18"/>
              </w:rPr>
            </w:pPr>
            <w:r w:rsidRPr="00B21F25">
              <w:rPr>
                <w:rFonts w:ascii="Arial" w:hAnsi="Arial" w:cs="Arial"/>
                <w:bCs/>
                <w:sz w:val="18"/>
                <w:szCs w:val="18"/>
              </w:rPr>
              <w:t>Software de gestión de vídeo: El software de gestión de video ofertado deberá</w:t>
            </w:r>
            <w:r w:rsidRPr="00013E2B">
              <w:rPr>
                <w:rFonts w:ascii="Arial" w:hAnsi="Arial" w:cs="Arial"/>
                <w:bCs/>
                <w:sz w:val="18"/>
                <w:szCs w:val="18"/>
              </w:rPr>
              <w:t xml:space="preserve"> contar con un Sistema de Administración de Video VMS, sin necesidad de colocar servidores adicionales El Sistema de Administración de Video VMS. Debe contar al menos las siguientes características:</w:t>
            </w:r>
          </w:p>
          <w:p w14:paraId="5492FA64" w14:textId="77777777" w:rsidR="00E33618" w:rsidRPr="00D61267" w:rsidRDefault="00E33618" w:rsidP="00E33618">
            <w:pPr>
              <w:pStyle w:val="Prrafodelista"/>
              <w:numPr>
                <w:ilvl w:val="2"/>
                <w:numId w:val="64"/>
              </w:numPr>
              <w:tabs>
                <w:tab w:val="left" w:pos="918"/>
              </w:tabs>
              <w:ind w:left="776" w:hanging="369"/>
              <w:contextualSpacing/>
              <w:jc w:val="both"/>
              <w:rPr>
                <w:rFonts w:ascii="Arial" w:hAnsi="Arial" w:cs="Arial"/>
                <w:bCs/>
                <w:sz w:val="18"/>
                <w:szCs w:val="18"/>
              </w:rPr>
            </w:pPr>
            <w:r w:rsidRPr="00D61267">
              <w:rPr>
                <w:rFonts w:ascii="Arial" w:hAnsi="Arial" w:cs="Arial"/>
                <w:bCs/>
                <w:sz w:val="18"/>
                <w:szCs w:val="18"/>
              </w:rPr>
              <w:t xml:space="preserve">Deberá gestionar inteligentemente la transmisión de imágenes de alta definición para optimizar el ancho de banda de la red y el desempeño de la estación de trabajo. </w:t>
            </w:r>
          </w:p>
          <w:p w14:paraId="259CB967" w14:textId="77777777" w:rsidR="00E33618" w:rsidRPr="00013E2B" w:rsidRDefault="00E33618" w:rsidP="00E33618">
            <w:pPr>
              <w:pStyle w:val="Prrafodelista"/>
              <w:numPr>
                <w:ilvl w:val="2"/>
                <w:numId w:val="64"/>
              </w:numPr>
              <w:tabs>
                <w:tab w:val="left" w:pos="918"/>
              </w:tabs>
              <w:ind w:left="776" w:hanging="369"/>
              <w:contextualSpacing/>
              <w:jc w:val="both"/>
              <w:rPr>
                <w:rFonts w:ascii="Arial" w:hAnsi="Arial" w:cs="Arial"/>
                <w:bCs/>
                <w:sz w:val="18"/>
                <w:szCs w:val="18"/>
              </w:rPr>
            </w:pPr>
            <w:r w:rsidRPr="00013E2B">
              <w:rPr>
                <w:rFonts w:ascii="Arial" w:hAnsi="Arial" w:cs="Arial"/>
                <w:bCs/>
                <w:sz w:val="18"/>
                <w:szCs w:val="18"/>
              </w:rPr>
              <w:t xml:space="preserve">Deberá soportar la gestión, supervisión y generación de informes detallados del estado y seguridad del </w:t>
            </w:r>
            <w:r>
              <w:rPr>
                <w:rFonts w:ascii="Arial" w:hAnsi="Arial" w:cs="Arial"/>
                <w:bCs/>
                <w:sz w:val="18"/>
                <w:szCs w:val="18"/>
              </w:rPr>
              <w:t>NVR</w:t>
            </w:r>
            <w:r w:rsidRPr="00013E2B">
              <w:rPr>
                <w:rFonts w:ascii="Arial" w:hAnsi="Arial" w:cs="Arial"/>
                <w:bCs/>
                <w:sz w:val="18"/>
                <w:szCs w:val="18"/>
              </w:rPr>
              <w:t>.</w:t>
            </w:r>
          </w:p>
          <w:p w14:paraId="08816D8D" w14:textId="77777777" w:rsidR="00E33618" w:rsidRPr="00B21F25" w:rsidRDefault="00E33618" w:rsidP="00E33618">
            <w:pPr>
              <w:pStyle w:val="Prrafodelista"/>
              <w:numPr>
                <w:ilvl w:val="2"/>
                <w:numId w:val="64"/>
              </w:numPr>
              <w:tabs>
                <w:tab w:val="left" w:pos="918"/>
              </w:tabs>
              <w:ind w:left="776" w:hanging="369"/>
              <w:contextualSpacing/>
              <w:jc w:val="both"/>
              <w:rPr>
                <w:rFonts w:ascii="Arial" w:hAnsi="Arial" w:cs="Arial"/>
                <w:bCs/>
                <w:sz w:val="18"/>
                <w:szCs w:val="18"/>
              </w:rPr>
            </w:pPr>
            <w:r w:rsidRPr="00013E2B">
              <w:rPr>
                <w:rFonts w:ascii="Arial" w:hAnsi="Arial" w:cs="Arial"/>
                <w:bCs/>
                <w:sz w:val="18"/>
                <w:szCs w:val="18"/>
              </w:rPr>
              <w:t xml:space="preserve">Software Móvil: Deberá soportar notificaciones automáticas de alarmas, video en vivo y grabado, audio bidireccional, superposiciones de video analíticos con </w:t>
            </w:r>
            <w:r w:rsidRPr="00B21F25">
              <w:rPr>
                <w:rFonts w:ascii="Arial" w:hAnsi="Arial" w:cs="Arial"/>
                <w:bCs/>
                <w:sz w:val="18"/>
                <w:szCs w:val="18"/>
              </w:rPr>
              <w:t xml:space="preserve">autoaprendizaje para dispositivos móviles con Android e </w:t>
            </w:r>
            <w:proofErr w:type="spellStart"/>
            <w:r w:rsidRPr="00B21F25">
              <w:rPr>
                <w:rFonts w:ascii="Arial" w:hAnsi="Arial" w:cs="Arial"/>
                <w:bCs/>
                <w:sz w:val="18"/>
                <w:szCs w:val="18"/>
              </w:rPr>
              <w:t>iOS</w:t>
            </w:r>
            <w:proofErr w:type="spellEnd"/>
            <w:r w:rsidRPr="00B21F25">
              <w:rPr>
                <w:rFonts w:ascii="Arial" w:hAnsi="Arial" w:cs="Arial"/>
                <w:bCs/>
                <w:sz w:val="18"/>
                <w:szCs w:val="18"/>
              </w:rPr>
              <w:t xml:space="preserve">. </w:t>
            </w:r>
          </w:p>
          <w:p w14:paraId="6854787C" w14:textId="77777777" w:rsidR="00E33618" w:rsidRPr="00B21F25" w:rsidRDefault="00E33618" w:rsidP="00E33618">
            <w:pPr>
              <w:numPr>
                <w:ilvl w:val="1"/>
                <w:numId w:val="63"/>
              </w:numPr>
              <w:contextualSpacing/>
              <w:jc w:val="both"/>
              <w:rPr>
                <w:rFonts w:ascii="Arial" w:hAnsi="Arial" w:cs="Arial"/>
                <w:bCs/>
                <w:sz w:val="18"/>
                <w:szCs w:val="18"/>
                <w:lang w:val="es-BO"/>
              </w:rPr>
            </w:pPr>
            <w:r w:rsidRPr="00B21F25">
              <w:rPr>
                <w:rFonts w:ascii="Arial" w:hAnsi="Arial" w:cs="Arial"/>
                <w:bCs/>
                <w:sz w:val="18"/>
                <w:szCs w:val="18"/>
                <w:lang w:val="es-BO"/>
              </w:rPr>
              <w:t>Cámaras por servidor: Soporta 300 cámaras o superior.</w:t>
            </w:r>
          </w:p>
          <w:p w14:paraId="0B9F2B14" w14:textId="77777777" w:rsidR="00E33618" w:rsidRPr="00B21F25" w:rsidRDefault="00E33618" w:rsidP="00E33618">
            <w:pPr>
              <w:numPr>
                <w:ilvl w:val="1"/>
                <w:numId w:val="63"/>
              </w:numPr>
              <w:contextualSpacing/>
              <w:jc w:val="both"/>
              <w:rPr>
                <w:rFonts w:ascii="Arial" w:hAnsi="Arial" w:cs="Arial"/>
                <w:bCs/>
                <w:sz w:val="18"/>
                <w:szCs w:val="18"/>
                <w:lang w:val="es-BO"/>
              </w:rPr>
            </w:pPr>
            <w:r w:rsidRPr="00B21F25">
              <w:rPr>
                <w:rFonts w:ascii="Arial" w:hAnsi="Arial" w:cs="Arial"/>
                <w:bCs/>
                <w:sz w:val="18"/>
                <w:szCs w:val="18"/>
                <w:lang w:val="es-BO"/>
              </w:rPr>
              <w:t>Activadores de reglas: ilimitado</w:t>
            </w:r>
          </w:p>
          <w:p w14:paraId="744465AB" w14:textId="77777777" w:rsidR="00E33618" w:rsidRPr="00B21F25" w:rsidRDefault="00E33618" w:rsidP="00E33618">
            <w:pPr>
              <w:numPr>
                <w:ilvl w:val="1"/>
                <w:numId w:val="63"/>
              </w:numPr>
              <w:contextualSpacing/>
              <w:jc w:val="both"/>
              <w:rPr>
                <w:rFonts w:ascii="Arial" w:hAnsi="Arial" w:cs="Arial"/>
                <w:bCs/>
                <w:sz w:val="18"/>
                <w:szCs w:val="18"/>
                <w:lang w:val="es-BO"/>
              </w:rPr>
            </w:pPr>
            <w:r w:rsidRPr="00B21F25">
              <w:rPr>
                <w:rFonts w:ascii="Arial" w:hAnsi="Arial" w:cs="Arial"/>
                <w:bCs/>
                <w:sz w:val="18"/>
                <w:szCs w:val="18"/>
                <w:lang w:val="es-BO"/>
              </w:rPr>
              <w:t>Transmisión doble para cámaras compatibles con ONVIF</w:t>
            </w:r>
          </w:p>
          <w:p w14:paraId="7EFD554B" w14:textId="77777777" w:rsidR="00E33618" w:rsidRPr="00B21F25" w:rsidRDefault="00E33618" w:rsidP="00E33618">
            <w:pPr>
              <w:numPr>
                <w:ilvl w:val="1"/>
                <w:numId w:val="63"/>
              </w:numPr>
              <w:contextualSpacing/>
              <w:jc w:val="both"/>
              <w:rPr>
                <w:rFonts w:ascii="Arial" w:hAnsi="Arial" w:cs="Arial"/>
                <w:bCs/>
                <w:sz w:val="18"/>
                <w:szCs w:val="18"/>
                <w:lang w:val="es-BO"/>
              </w:rPr>
            </w:pPr>
            <w:r w:rsidRPr="00B21F25">
              <w:rPr>
                <w:rFonts w:ascii="Arial" w:hAnsi="Arial" w:cs="Arial"/>
                <w:bCs/>
                <w:sz w:val="18"/>
                <w:szCs w:val="18"/>
                <w:lang w:val="es-BO"/>
              </w:rPr>
              <w:t>Integración de Directorio Activo</w:t>
            </w:r>
          </w:p>
          <w:p w14:paraId="57BE07F8" w14:textId="77777777" w:rsidR="00E33618" w:rsidRPr="00B21F25" w:rsidRDefault="00E33618" w:rsidP="00E33618">
            <w:pPr>
              <w:numPr>
                <w:ilvl w:val="1"/>
                <w:numId w:val="63"/>
              </w:numPr>
              <w:contextualSpacing/>
              <w:jc w:val="both"/>
              <w:rPr>
                <w:rFonts w:ascii="Arial" w:hAnsi="Arial" w:cs="Arial"/>
                <w:bCs/>
                <w:sz w:val="18"/>
                <w:szCs w:val="18"/>
                <w:lang w:val="es-BO"/>
              </w:rPr>
            </w:pPr>
            <w:r w:rsidRPr="00B21F25">
              <w:rPr>
                <w:rFonts w:ascii="Arial" w:hAnsi="Arial" w:cs="Arial"/>
                <w:bCs/>
                <w:sz w:val="18"/>
                <w:szCs w:val="18"/>
                <w:lang w:val="es-BO"/>
              </w:rPr>
              <w:t>Grabación redundante</w:t>
            </w:r>
          </w:p>
          <w:p w14:paraId="30449A53" w14:textId="77777777" w:rsidR="00E33618" w:rsidRPr="00B21F25" w:rsidRDefault="00E33618" w:rsidP="00E33618">
            <w:pPr>
              <w:numPr>
                <w:ilvl w:val="1"/>
                <w:numId w:val="63"/>
              </w:numPr>
              <w:contextualSpacing/>
              <w:jc w:val="both"/>
              <w:rPr>
                <w:rFonts w:ascii="Arial" w:hAnsi="Arial" w:cs="Arial"/>
                <w:b/>
                <w:bCs/>
                <w:sz w:val="18"/>
                <w:szCs w:val="18"/>
                <w:lang w:val="es-BO"/>
              </w:rPr>
            </w:pPr>
            <w:r w:rsidRPr="00B21F25">
              <w:rPr>
                <w:rFonts w:ascii="Arial" w:hAnsi="Arial" w:cs="Arial"/>
                <w:bCs/>
                <w:sz w:val="18"/>
                <w:szCs w:val="18"/>
                <w:lang w:val="es-BO"/>
              </w:rPr>
              <w:t>El Software VMS deberá ser de la misma marca que el NVR para su integración e implementación.</w:t>
            </w:r>
          </w:p>
          <w:p w14:paraId="52E124D6" w14:textId="77777777" w:rsidR="00E33618" w:rsidRPr="00013E2B" w:rsidRDefault="00E33618" w:rsidP="00FF070A">
            <w:pPr>
              <w:jc w:val="both"/>
              <w:rPr>
                <w:rFonts w:ascii="Arial" w:hAnsi="Arial" w:cs="Arial"/>
                <w:b/>
                <w:bCs/>
                <w:i/>
                <w:sz w:val="18"/>
                <w:szCs w:val="18"/>
              </w:rPr>
            </w:pPr>
            <w:r w:rsidRPr="00013E2B">
              <w:rPr>
                <w:rFonts w:ascii="Arial" w:hAnsi="Arial" w:cs="Arial"/>
                <w:b/>
                <w:bCs/>
                <w:i/>
                <w:sz w:val="18"/>
                <w:szCs w:val="18"/>
              </w:rPr>
              <w:t>(Manifestar aceptación)</w:t>
            </w:r>
          </w:p>
        </w:tc>
        <w:tc>
          <w:tcPr>
            <w:tcW w:w="896" w:type="pct"/>
            <w:vAlign w:val="center"/>
          </w:tcPr>
          <w:p w14:paraId="224F18E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4F7B5D17"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4AAF08E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37F5860C"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12086020" w14:textId="77777777" w:rsidTr="00FF070A">
        <w:trPr>
          <w:trHeight w:val="281"/>
          <w:jc w:val="center"/>
        </w:trPr>
        <w:tc>
          <w:tcPr>
            <w:tcW w:w="2611" w:type="pct"/>
            <w:vAlign w:val="center"/>
          </w:tcPr>
          <w:p w14:paraId="477A5453" w14:textId="77777777" w:rsidR="00E33618" w:rsidRPr="00013E2B" w:rsidRDefault="00E33618" w:rsidP="00E33618">
            <w:pPr>
              <w:numPr>
                <w:ilvl w:val="0"/>
                <w:numId w:val="57"/>
              </w:numPr>
              <w:ind w:left="355" w:hanging="283"/>
              <w:contextualSpacing/>
              <w:jc w:val="both"/>
              <w:rPr>
                <w:rFonts w:ascii="Arial" w:hAnsi="Arial" w:cs="Arial"/>
                <w:b/>
                <w:bCs/>
                <w:sz w:val="18"/>
                <w:szCs w:val="18"/>
              </w:rPr>
            </w:pPr>
            <w:r w:rsidRPr="00013E2B">
              <w:rPr>
                <w:rFonts w:ascii="Arial" w:hAnsi="Arial" w:cs="Arial"/>
                <w:b/>
                <w:bCs/>
                <w:sz w:val="18"/>
                <w:szCs w:val="18"/>
              </w:rPr>
              <w:lastRenderedPageBreak/>
              <w:t>Accesorios:</w:t>
            </w:r>
            <w:r w:rsidRPr="00013E2B">
              <w:rPr>
                <w:rFonts w:ascii="Arial" w:hAnsi="Arial" w:cs="Arial"/>
                <w:bCs/>
                <w:sz w:val="18"/>
                <w:szCs w:val="18"/>
              </w:rPr>
              <w:t xml:space="preserve"> El equipo debe incluir todos los accesorios rieles, cables, conectores de interconexión para montar en rack, así como cualquier aditamento necesario para el funcionamiento e integración de la solución, sin costo adicional para el BCB </w:t>
            </w:r>
          </w:p>
          <w:p w14:paraId="3B01C201" w14:textId="77777777" w:rsidR="00E33618" w:rsidRPr="00013E2B" w:rsidRDefault="00E33618" w:rsidP="00FF070A">
            <w:pPr>
              <w:jc w:val="both"/>
              <w:rPr>
                <w:rFonts w:ascii="Arial" w:hAnsi="Arial" w:cs="Arial"/>
                <w:b/>
                <w:bCs/>
                <w:i/>
                <w:sz w:val="18"/>
                <w:szCs w:val="18"/>
              </w:rPr>
            </w:pPr>
            <w:r w:rsidRPr="00013E2B">
              <w:rPr>
                <w:rFonts w:ascii="Arial" w:hAnsi="Arial" w:cs="Arial"/>
                <w:b/>
                <w:bCs/>
                <w:i/>
                <w:sz w:val="18"/>
                <w:szCs w:val="18"/>
              </w:rPr>
              <w:t>(Manifestar aceptación)</w:t>
            </w:r>
          </w:p>
        </w:tc>
        <w:tc>
          <w:tcPr>
            <w:tcW w:w="896" w:type="pct"/>
            <w:vAlign w:val="center"/>
          </w:tcPr>
          <w:p w14:paraId="4D7C6FA3"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39D3A0CC"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06CC911F"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70E81206"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66A08BDF" w14:textId="77777777" w:rsidTr="00FF070A">
        <w:trPr>
          <w:trHeight w:val="64"/>
          <w:jc w:val="center"/>
        </w:trPr>
        <w:tc>
          <w:tcPr>
            <w:tcW w:w="2611" w:type="pct"/>
            <w:vAlign w:val="center"/>
          </w:tcPr>
          <w:p w14:paraId="665C6D7C" w14:textId="77777777" w:rsidR="00E33618" w:rsidRPr="00013E2B" w:rsidRDefault="00E33618" w:rsidP="00E33618">
            <w:pPr>
              <w:numPr>
                <w:ilvl w:val="0"/>
                <w:numId w:val="57"/>
              </w:numPr>
              <w:ind w:left="355" w:hanging="283"/>
              <w:contextualSpacing/>
              <w:jc w:val="both"/>
              <w:rPr>
                <w:rFonts w:ascii="Arial" w:hAnsi="Arial" w:cs="Arial"/>
                <w:b/>
                <w:sz w:val="18"/>
                <w:szCs w:val="18"/>
                <w:lang w:val="es-BO"/>
              </w:rPr>
            </w:pPr>
            <w:r w:rsidRPr="00013E2B">
              <w:rPr>
                <w:rFonts w:ascii="Arial" w:hAnsi="Arial" w:cs="Arial"/>
                <w:b/>
                <w:sz w:val="18"/>
                <w:szCs w:val="18"/>
              </w:rPr>
              <w:t xml:space="preserve">Hojas de datos: </w:t>
            </w:r>
            <w:r w:rsidRPr="00013E2B">
              <w:rPr>
                <w:rFonts w:ascii="Arial" w:hAnsi="Arial" w:cs="Arial"/>
                <w:sz w:val="18"/>
                <w:szCs w:val="18"/>
              </w:rPr>
              <w:t xml:space="preserve">Se deberá presentar las hojas de datos del </w:t>
            </w:r>
            <w:r>
              <w:rPr>
                <w:rFonts w:ascii="Arial" w:hAnsi="Arial" w:cs="Arial"/>
                <w:sz w:val="18"/>
                <w:szCs w:val="18"/>
              </w:rPr>
              <w:t>NVR</w:t>
            </w:r>
            <w:r w:rsidRPr="00013E2B">
              <w:rPr>
                <w:rFonts w:ascii="Arial" w:hAnsi="Arial" w:cs="Arial"/>
                <w:sz w:val="18"/>
                <w:szCs w:val="18"/>
              </w:rPr>
              <w:t xml:space="preserve"> (impreso en inglés o español), en la etapa de Apertura de Empaques.</w:t>
            </w:r>
          </w:p>
          <w:p w14:paraId="02E1214A" w14:textId="77777777" w:rsidR="00E33618" w:rsidRPr="00013E2B" w:rsidRDefault="00E33618" w:rsidP="00FF070A">
            <w:pPr>
              <w:jc w:val="both"/>
              <w:rPr>
                <w:rFonts w:ascii="Arial" w:hAnsi="Arial" w:cs="Arial"/>
                <w:b/>
                <w:bCs/>
                <w:i/>
                <w:sz w:val="18"/>
                <w:szCs w:val="18"/>
              </w:rPr>
            </w:pPr>
            <w:r w:rsidRPr="00013E2B">
              <w:rPr>
                <w:rFonts w:ascii="Arial" w:hAnsi="Arial" w:cs="Arial"/>
                <w:b/>
                <w:i/>
                <w:sz w:val="18"/>
                <w:szCs w:val="18"/>
              </w:rPr>
              <w:t>(Manifestar aceptación)</w:t>
            </w:r>
          </w:p>
        </w:tc>
        <w:tc>
          <w:tcPr>
            <w:tcW w:w="896" w:type="pct"/>
            <w:vAlign w:val="center"/>
          </w:tcPr>
          <w:p w14:paraId="11C6D54C"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13F18E0B"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34E306C7"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0487BE6A"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2CF9233E" w14:textId="77777777" w:rsidTr="00FF070A">
        <w:trPr>
          <w:trHeight w:val="281"/>
          <w:jc w:val="center"/>
        </w:trPr>
        <w:tc>
          <w:tcPr>
            <w:tcW w:w="5000" w:type="pct"/>
            <w:gridSpan w:val="5"/>
            <w:shd w:val="clear" w:color="auto" w:fill="17365D"/>
            <w:vAlign w:val="center"/>
          </w:tcPr>
          <w:p w14:paraId="3822E006"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iCs/>
                <w:sz w:val="18"/>
                <w:szCs w:val="18"/>
                <w:lang w:val="es-BO"/>
              </w:rPr>
            </w:pPr>
            <w:r w:rsidRPr="00013E2B">
              <w:rPr>
                <w:rFonts w:ascii="Arial" w:hAnsi="Arial" w:cs="Arial"/>
                <w:b/>
                <w:bCs/>
                <w:iCs/>
                <w:sz w:val="18"/>
                <w:szCs w:val="18"/>
              </w:rPr>
              <w:t xml:space="preserve">CARACTERÍSTICAS DE LA INSTALACIÓN DEL </w:t>
            </w:r>
            <w:r>
              <w:rPr>
                <w:rFonts w:ascii="Arial" w:hAnsi="Arial" w:cs="Arial"/>
                <w:b/>
                <w:bCs/>
                <w:iCs/>
                <w:sz w:val="18"/>
                <w:szCs w:val="18"/>
              </w:rPr>
              <w:t>EQUIPO</w:t>
            </w:r>
          </w:p>
        </w:tc>
      </w:tr>
      <w:tr w:rsidR="00E33618" w:rsidRPr="00013E2B" w14:paraId="56636482" w14:textId="77777777" w:rsidTr="00FF070A">
        <w:trPr>
          <w:trHeight w:val="283"/>
          <w:jc w:val="center"/>
        </w:trPr>
        <w:tc>
          <w:tcPr>
            <w:tcW w:w="2611" w:type="pct"/>
            <w:vAlign w:val="center"/>
          </w:tcPr>
          <w:p w14:paraId="6CC9CBED" w14:textId="77777777" w:rsidR="00E33618" w:rsidRPr="00013E2B" w:rsidRDefault="00E33618" w:rsidP="00E33618">
            <w:pPr>
              <w:numPr>
                <w:ilvl w:val="0"/>
                <w:numId w:val="58"/>
              </w:numPr>
              <w:ind w:left="355"/>
              <w:contextualSpacing/>
              <w:jc w:val="both"/>
              <w:rPr>
                <w:rFonts w:ascii="Arial" w:hAnsi="Arial" w:cs="Arial"/>
                <w:bCs/>
                <w:iCs/>
                <w:sz w:val="18"/>
                <w:szCs w:val="18"/>
              </w:rPr>
            </w:pPr>
            <w:r w:rsidRPr="00013E2B">
              <w:rPr>
                <w:rFonts w:ascii="Arial" w:hAnsi="Arial" w:cs="Arial"/>
                <w:bCs/>
                <w:iCs/>
                <w:sz w:val="18"/>
                <w:szCs w:val="18"/>
              </w:rPr>
              <w:t xml:space="preserve">Sin costo adicional para el Banco Central de Bolivia, </w:t>
            </w:r>
            <w:r>
              <w:rPr>
                <w:rFonts w:ascii="Arial" w:hAnsi="Arial" w:cs="Arial"/>
                <w:bCs/>
                <w:iCs/>
                <w:sz w:val="18"/>
                <w:szCs w:val="18"/>
              </w:rPr>
              <w:t>el proveedor</w:t>
            </w:r>
            <w:r w:rsidRPr="00013E2B">
              <w:rPr>
                <w:rFonts w:ascii="Arial" w:hAnsi="Arial" w:cs="Arial"/>
                <w:bCs/>
                <w:iCs/>
                <w:sz w:val="18"/>
                <w:szCs w:val="18"/>
              </w:rPr>
              <w:t xml:space="preserve"> debe realizar </w:t>
            </w:r>
            <w:r w:rsidRPr="00013E2B">
              <w:rPr>
                <w:rFonts w:ascii="Arial" w:hAnsi="Arial" w:cs="Arial"/>
                <w:sz w:val="18"/>
                <w:szCs w:val="18"/>
                <w:lang w:val="es-BO"/>
              </w:rPr>
              <w:t>los servicios detallados en los siguientes puntos,</w:t>
            </w:r>
            <w:r w:rsidRPr="00013E2B">
              <w:rPr>
                <w:rFonts w:ascii="Arial" w:hAnsi="Arial" w:cs="Arial"/>
                <w:bCs/>
                <w:iCs/>
                <w:sz w:val="18"/>
                <w:szCs w:val="18"/>
              </w:rPr>
              <w:t xml:space="preserve"> dentro de los plazos de entrega en sitio.</w:t>
            </w:r>
          </w:p>
          <w:p w14:paraId="14A12B1A" w14:textId="77777777" w:rsidR="00E33618" w:rsidRPr="00013E2B" w:rsidRDefault="00E33618" w:rsidP="00FF070A">
            <w:pPr>
              <w:jc w:val="both"/>
              <w:rPr>
                <w:rFonts w:ascii="Arial" w:hAnsi="Arial" w:cs="Arial"/>
                <w:b/>
                <w:sz w:val="18"/>
                <w:szCs w:val="18"/>
              </w:rPr>
            </w:pPr>
            <w:r w:rsidRPr="00013E2B">
              <w:rPr>
                <w:rFonts w:ascii="Arial" w:hAnsi="Arial" w:cs="Arial"/>
                <w:b/>
                <w:i/>
                <w:sz w:val="18"/>
                <w:szCs w:val="18"/>
              </w:rPr>
              <w:t xml:space="preserve"> (Manifestar aceptación)</w:t>
            </w:r>
          </w:p>
        </w:tc>
        <w:tc>
          <w:tcPr>
            <w:tcW w:w="896" w:type="pct"/>
            <w:vAlign w:val="center"/>
          </w:tcPr>
          <w:p w14:paraId="05FF3C6C"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2BBDA2A6"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2515829D"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45407F6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77522589" w14:textId="77777777" w:rsidTr="00FF070A">
        <w:trPr>
          <w:trHeight w:val="283"/>
          <w:jc w:val="center"/>
        </w:trPr>
        <w:tc>
          <w:tcPr>
            <w:tcW w:w="2611" w:type="pct"/>
            <w:vAlign w:val="center"/>
          </w:tcPr>
          <w:p w14:paraId="3E13B8E0" w14:textId="77777777" w:rsidR="00E33618" w:rsidRPr="00013E2B" w:rsidRDefault="00E33618" w:rsidP="00E33618">
            <w:pPr>
              <w:numPr>
                <w:ilvl w:val="0"/>
                <w:numId w:val="58"/>
              </w:numPr>
              <w:ind w:left="355" w:hanging="355"/>
              <w:contextualSpacing/>
              <w:jc w:val="both"/>
              <w:rPr>
                <w:rFonts w:ascii="Arial" w:hAnsi="Arial" w:cs="Arial"/>
                <w:sz w:val="18"/>
                <w:szCs w:val="18"/>
              </w:rPr>
            </w:pPr>
            <w:r w:rsidRPr="00013E2B">
              <w:rPr>
                <w:rFonts w:ascii="Arial" w:hAnsi="Arial" w:cs="Arial"/>
                <w:sz w:val="18"/>
                <w:szCs w:val="18"/>
              </w:rPr>
              <w:t>Tod</w:t>
            </w:r>
            <w:r>
              <w:rPr>
                <w:rFonts w:ascii="Arial" w:hAnsi="Arial" w:cs="Arial"/>
                <w:sz w:val="18"/>
                <w:szCs w:val="18"/>
              </w:rPr>
              <w:t>os los</w:t>
            </w:r>
            <w:r w:rsidRPr="00013E2B">
              <w:rPr>
                <w:rFonts w:ascii="Arial" w:hAnsi="Arial" w:cs="Arial"/>
                <w:sz w:val="18"/>
                <w:szCs w:val="18"/>
              </w:rPr>
              <w:t xml:space="preserve"> accesorios, material y mano de obra necesaria para el correcto funcionamiento de</w:t>
            </w:r>
            <w:r>
              <w:rPr>
                <w:rFonts w:ascii="Arial" w:hAnsi="Arial" w:cs="Arial"/>
                <w:sz w:val="18"/>
                <w:szCs w:val="18"/>
              </w:rPr>
              <w:t>l</w:t>
            </w:r>
            <w:r w:rsidRPr="00013E2B">
              <w:rPr>
                <w:rFonts w:ascii="Arial" w:hAnsi="Arial" w:cs="Arial"/>
                <w:sz w:val="18"/>
                <w:szCs w:val="18"/>
              </w:rPr>
              <w:t xml:space="preserve"> </w:t>
            </w:r>
            <w:r>
              <w:rPr>
                <w:rFonts w:ascii="Arial" w:hAnsi="Arial" w:cs="Arial"/>
                <w:sz w:val="18"/>
                <w:szCs w:val="18"/>
              </w:rPr>
              <w:t xml:space="preserve">NVR </w:t>
            </w:r>
            <w:r w:rsidRPr="00013E2B">
              <w:rPr>
                <w:rFonts w:ascii="Arial" w:hAnsi="Arial" w:cs="Arial"/>
                <w:sz w:val="18"/>
                <w:szCs w:val="18"/>
              </w:rPr>
              <w:t xml:space="preserve">deberán ser cubiertos por </w:t>
            </w:r>
            <w:r>
              <w:rPr>
                <w:rFonts w:ascii="Arial" w:hAnsi="Arial" w:cs="Arial"/>
                <w:sz w:val="18"/>
                <w:szCs w:val="18"/>
              </w:rPr>
              <w:t>el proveedor</w:t>
            </w:r>
            <w:r w:rsidRPr="00013E2B">
              <w:rPr>
                <w:rFonts w:ascii="Arial" w:hAnsi="Arial" w:cs="Arial"/>
                <w:sz w:val="18"/>
                <w:szCs w:val="18"/>
              </w:rPr>
              <w:t>.</w:t>
            </w:r>
          </w:p>
          <w:p w14:paraId="15A84790" w14:textId="77777777" w:rsidR="00E33618" w:rsidRPr="00013E2B" w:rsidRDefault="00E33618" w:rsidP="00FF070A">
            <w:pPr>
              <w:jc w:val="both"/>
              <w:rPr>
                <w:rFonts w:ascii="Arial" w:hAnsi="Arial" w:cs="Arial"/>
                <w:b/>
                <w:bCs/>
                <w:i/>
                <w:sz w:val="18"/>
                <w:szCs w:val="18"/>
              </w:rPr>
            </w:pPr>
            <w:r w:rsidRPr="00013E2B">
              <w:rPr>
                <w:rFonts w:ascii="Arial" w:hAnsi="Arial" w:cs="Arial"/>
                <w:b/>
                <w:bCs/>
                <w:i/>
                <w:sz w:val="18"/>
                <w:szCs w:val="18"/>
              </w:rPr>
              <w:t>(Manifestar aceptación)</w:t>
            </w:r>
          </w:p>
        </w:tc>
        <w:tc>
          <w:tcPr>
            <w:tcW w:w="896" w:type="pct"/>
            <w:vAlign w:val="center"/>
          </w:tcPr>
          <w:p w14:paraId="73CE1F26"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458DEBB7"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7098AF82"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2C91FAE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58863E1B" w14:textId="77777777" w:rsidTr="00FF070A">
        <w:trPr>
          <w:trHeight w:val="283"/>
          <w:jc w:val="center"/>
        </w:trPr>
        <w:tc>
          <w:tcPr>
            <w:tcW w:w="2611" w:type="pct"/>
            <w:vAlign w:val="center"/>
          </w:tcPr>
          <w:p w14:paraId="2576E185" w14:textId="77777777" w:rsidR="00E33618" w:rsidRPr="00013E2B" w:rsidRDefault="00E33618" w:rsidP="00E33618">
            <w:pPr>
              <w:numPr>
                <w:ilvl w:val="0"/>
                <w:numId w:val="58"/>
              </w:numPr>
              <w:ind w:left="355" w:hanging="355"/>
              <w:contextualSpacing/>
              <w:jc w:val="both"/>
              <w:rPr>
                <w:rFonts w:ascii="Arial" w:hAnsi="Arial" w:cs="Arial"/>
                <w:sz w:val="18"/>
                <w:szCs w:val="18"/>
              </w:rPr>
            </w:pPr>
            <w:r>
              <w:rPr>
                <w:rFonts w:ascii="Arial" w:hAnsi="Arial" w:cs="Arial"/>
                <w:sz w:val="18"/>
                <w:szCs w:val="18"/>
                <w:lang w:val="es-BO"/>
              </w:rPr>
              <w:t>El NVR</w:t>
            </w:r>
            <w:r w:rsidRPr="00013E2B">
              <w:rPr>
                <w:rFonts w:ascii="Arial" w:hAnsi="Arial" w:cs="Arial"/>
                <w:sz w:val="18"/>
                <w:szCs w:val="18"/>
                <w:lang w:val="es-BO"/>
              </w:rPr>
              <w:t xml:space="preserve"> será instalado en </w:t>
            </w:r>
            <w:r>
              <w:rPr>
                <w:rFonts w:ascii="Arial" w:hAnsi="Arial" w:cs="Arial"/>
                <w:sz w:val="18"/>
                <w:szCs w:val="18"/>
                <w:lang w:val="es-BO"/>
              </w:rPr>
              <w:t xml:space="preserve">el </w:t>
            </w:r>
            <w:r w:rsidRPr="00013E2B">
              <w:rPr>
                <w:rFonts w:ascii="Arial" w:hAnsi="Arial" w:cs="Arial"/>
                <w:sz w:val="18"/>
                <w:szCs w:val="18"/>
                <w:lang w:val="es-BO"/>
              </w:rPr>
              <w:t>lugar que determinará el Departamento de Seguridad y Contingencias del BCB.</w:t>
            </w:r>
          </w:p>
          <w:p w14:paraId="5CB682C2" w14:textId="77777777" w:rsidR="00E33618" w:rsidRPr="00013E2B" w:rsidRDefault="00E33618" w:rsidP="00FF070A">
            <w:pPr>
              <w:jc w:val="both"/>
              <w:rPr>
                <w:rFonts w:ascii="Arial" w:hAnsi="Arial" w:cs="Arial"/>
                <w:sz w:val="18"/>
                <w:szCs w:val="18"/>
              </w:rPr>
            </w:pPr>
            <w:r w:rsidRPr="00013E2B">
              <w:rPr>
                <w:rFonts w:ascii="Arial" w:hAnsi="Arial" w:cs="Arial"/>
                <w:b/>
                <w:bCs/>
                <w:i/>
                <w:sz w:val="18"/>
                <w:szCs w:val="18"/>
              </w:rPr>
              <w:t>(Manifestar aceptación)</w:t>
            </w:r>
          </w:p>
        </w:tc>
        <w:tc>
          <w:tcPr>
            <w:tcW w:w="896" w:type="pct"/>
            <w:vAlign w:val="center"/>
          </w:tcPr>
          <w:p w14:paraId="60C32557"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397C64C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74330EE4"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65CF308B"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43439BDB" w14:textId="77777777" w:rsidTr="00FF070A">
        <w:trPr>
          <w:trHeight w:val="283"/>
          <w:jc w:val="center"/>
        </w:trPr>
        <w:tc>
          <w:tcPr>
            <w:tcW w:w="2611" w:type="pct"/>
            <w:vAlign w:val="center"/>
          </w:tcPr>
          <w:p w14:paraId="31096415" w14:textId="77777777" w:rsidR="00E33618" w:rsidRPr="00013E2B" w:rsidRDefault="00E33618" w:rsidP="00E33618">
            <w:pPr>
              <w:numPr>
                <w:ilvl w:val="0"/>
                <w:numId w:val="58"/>
              </w:numPr>
              <w:ind w:left="355" w:hanging="355"/>
              <w:contextualSpacing/>
              <w:jc w:val="both"/>
              <w:rPr>
                <w:rFonts w:ascii="Arial" w:hAnsi="Arial" w:cs="Arial"/>
                <w:sz w:val="18"/>
                <w:szCs w:val="18"/>
              </w:rPr>
            </w:pPr>
            <w:r w:rsidRPr="00013E2B">
              <w:rPr>
                <w:rFonts w:ascii="Arial" w:hAnsi="Arial" w:cs="Arial"/>
                <w:sz w:val="18"/>
                <w:szCs w:val="18"/>
              </w:rPr>
              <w:t xml:space="preserve">Todas las obras civiles que se requieran para la instalación, deberán ser cubiertas por </w:t>
            </w:r>
            <w:r>
              <w:rPr>
                <w:rFonts w:ascii="Arial" w:hAnsi="Arial" w:cs="Arial"/>
                <w:sz w:val="18"/>
                <w:szCs w:val="18"/>
              </w:rPr>
              <w:t>el proveedor</w:t>
            </w:r>
            <w:r w:rsidRPr="00013E2B">
              <w:rPr>
                <w:rFonts w:ascii="Arial" w:hAnsi="Arial" w:cs="Arial"/>
                <w:sz w:val="18"/>
                <w:szCs w:val="18"/>
              </w:rPr>
              <w:t>. A la conclusión de dichas obras, los sitios afectados deberán contar con la refacción y limpieza correspondiente.</w:t>
            </w:r>
          </w:p>
          <w:p w14:paraId="50513E0A" w14:textId="77777777" w:rsidR="00E33618" w:rsidRPr="00013E2B" w:rsidRDefault="00E33618" w:rsidP="00FF070A">
            <w:pPr>
              <w:jc w:val="both"/>
              <w:rPr>
                <w:rFonts w:ascii="Arial" w:hAnsi="Arial" w:cs="Arial"/>
                <w:b/>
                <w:i/>
                <w:sz w:val="18"/>
                <w:szCs w:val="18"/>
              </w:rPr>
            </w:pPr>
            <w:r w:rsidRPr="00013E2B">
              <w:rPr>
                <w:rFonts w:ascii="Arial" w:hAnsi="Arial" w:cs="Arial"/>
                <w:b/>
                <w:i/>
                <w:sz w:val="18"/>
                <w:szCs w:val="18"/>
              </w:rPr>
              <w:t>(Manifestar aceptación)</w:t>
            </w:r>
          </w:p>
        </w:tc>
        <w:tc>
          <w:tcPr>
            <w:tcW w:w="896" w:type="pct"/>
            <w:vAlign w:val="center"/>
          </w:tcPr>
          <w:p w14:paraId="57C5D94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5C2C615D"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2DA002F4"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6E9E2022"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76DFC9A0" w14:textId="77777777" w:rsidTr="00FF070A">
        <w:trPr>
          <w:trHeight w:val="283"/>
          <w:jc w:val="center"/>
        </w:trPr>
        <w:tc>
          <w:tcPr>
            <w:tcW w:w="2611" w:type="pct"/>
            <w:vAlign w:val="center"/>
          </w:tcPr>
          <w:p w14:paraId="13BF02CB" w14:textId="77777777" w:rsidR="00E33618" w:rsidRPr="00013E2B" w:rsidRDefault="00E33618" w:rsidP="00E33618">
            <w:pPr>
              <w:numPr>
                <w:ilvl w:val="0"/>
                <w:numId w:val="58"/>
              </w:numPr>
              <w:contextualSpacing/>
              <w:jc w:val="both"/>
              <w:rPr>
                <w:rFonts w:ascii="Arial" w:hAnsi="Arial" w:cs="Arial"/>
                <w:b/>
                <w:bCs/>
                <w:sz w:val="18"/>
                <w:szCs w:val="18"/>
              </w:rPr>
            </w:pPr>
            <w:r w:rsidRPr="00013E2B">
              <w:rPr>
                <w:rFonts w:ascii="Arial" w:hAnsi="Arial" w:cs="Arial"/>
                <w:bCs/>
                <w:sz w:val="18"/>
                <w:szCs w:val="18"/>
              </w:rPr>
              <w:t>Se deberá incluir l</w:t>
            </w:r>
            <w:r w:rsidRPr="00013E2B">
              <w:rPr>
                <w:rFonts w:ascii="Arial" w:hAnsi="Arial" w:cs="Arial"/>
                <w:sz w:val="18"/>
                <w:szCs w:val="18"/>
              </w:rPr>
              <w:t>a instalación y configuración del software</w:t>
            </w:r>
            <w:r>
              <w:rPr>
                <w:rFonts w:ascii="Arial" w:hAnsi="Arial" w:cs="Arial"/>
                <w:sz w:val="18"/>
                <w:szCs w:val="18"/>
              </w:rPr>
              <w:t xml:space="preserve"> </w:t>
            </w:r>
            <w:r w:rsidRPr="00013E2B">
              <w:rPr>
                <w:rFonts w:ascii="Arial" w:hAnsi="Arial" w:cs="Arial"/>
                <w:sz w:val="18"/>
                <w:szCs w:val="18"/>
              </w:rPr>
              <w:t xml:space="preserve">VMS y deberá contemplar los siguientes puntos: </w:t>
            </w:r>
          </w:p>
          <w:p w14:paraId="21DADE3F" w14:textId="77777777" w:rsidR="00E33618" w:rsidRPr="00A923D2" w:rsidRDefault="00E33618" w:rsidP="00E33618">
            <w:pPr>
              <w:numPr>
                <w:ilvl w:val="1"/>
                <w:numId w:val="52"/>
              </w:numPr>
              <w:ind w:left="634" w:hanging="283"/>
              <w:contextualSpacing/>
              <w:jc w:val="both"/>
              <w:rPr>
                <w:rFonts w:ascii="Arial" w:hAnsi="Arial" w:cs="Arial"/>
                <w:sz w:val="18"/>
                <w:szCs w:val="18"/>
              </w:rPr>
            </w:pPr>
            <w:r w:rsidRPr="00013E2B">
              <w:rPr>
                <w:rFonts w:ascii="Arial" w:hAnsi="Arial" w:cs="Arial"/>
                <w:sz w:val="18"/>
                <w:szCs w:val="18"/>
              </w:rPr>
              <w:t>Instalación y configuración del software VMS.</w:t>
            </w:r>
          </w:p>
          <w:p w14:paraId="648CC8B6" w14:textId="77777777" w:rsidR="00E33618" w:rsidRPr="00013E2B" w:rsidRDefault="00E33618" w:rsidP="00E33618">
            <w:pPr>
              <w:numPr>
                <w:ilvl w:val="1"/>
                <w:numId w:val="52"/>
              </w:numPr>
              <w:ind w:left="634" w:hanging="283"/>
              <w:contextualSpacing/>
              <w:jc w:val="both"/>
              <w:rPr>
                <w:rFonts w:ascii="Arial" w:hAnsi="Arial" w:cs="Arial"/>
                <w:b/>
                <w:bCs/>
                <w:sz w:val="18"/>
                <w:szCs w:val="18"/>
              </w:rPr>
            </w:pPr>
            <w:r w:rsidRPr="00013E2B">
              <w:rPr>
                <w:rFonts w:ascii="Arial" w:hAnsi="Arial" w:cs="Arial"/>
                <w:sz w:val="18"/>
                <w:szCs w:val="18"/>
              </w:rPr>
              <w:t xml:space="preserve">Interconexión y configuraciones necesarias para el correcto funcionamiento del </w:t>
            </w:r>
            <w:r>
              <w:rPr>
                <w:rFonts w:ascii="Arial" w:hAnsi="Arial" w:cs="Arial"/>
                <w:sz w:val="18"/>
                <w:szCs w:val="18"/>
              </w:rPr>
              <w:t>NVR</w:t>
            </w:r>
            <w:r w:rsidRPr="00013E2B">
              <w:rPr>
                <w:rFonts w:ascii="Arial" w:hAnsi="Arial" w:cs="Arial"/>
                <w:sz w:val="18"/>
                <w:szCs w:val="18"/>
              </w:rPr>
              <w:t>.</w:t>
            </w:r>
          </w:p>
          <w:p w14:paraId="07FCE64E" w14:textId="77777777" w:rsidR="00E33618" w:rsidRPr="00D61267" w:rsidRDefault="00E33618" w:rsidP="00E33618">
            <w:pPr>
              <w:numPr>
                <w:ilvl w:val="1"/>
                <w:numId w:val="52"/>
              </w:numPr>
              <w:ind w:left="634" w:hanging="283"/>
              <w:contextualSpacing/>
              <w:jc w:val="both"/>
              <w:rPr>
                <w:rFonts w:ascii="Arial" w:hAnsi="Arial" w:cs="Arial"/>
                <w:b/>
                <w:bCs/>
                <w:sz w:val="18"/>
                <w:szCs w:val="18"/>
              </w:rPr>
            </w:pPr>
            <w:r w:rsidRPr="00013E2B">
              <w:rPr>
                <w:rFonts w:ascii="Arial" w:hAnsi="Arial" w:cs="Arial"/>
                <w:sz w:val="18"/>
                <w:szCs w:val="18"/>
              </w:rPr>
              <w:t>Integración del software VMS con los equipos</w:t>
            </w:r>
            <w:r>
              <w:rPr>
                <w:rFonts w:ascii="Arial" w:hAnsi="Arial" w:cs="Arial"/>
                <w:sz w:val="18"/>
                <w:szCs w:val="18"/>
              </w:rPr>
              <w:t xml:space="preserve"> (cámaras) del BCB</w:t>
            </w:r>
            <w:r w:rsidRPr="00013E2B">
              <w:rPr>
                <w:rFonts w:ascii="Arial" w:hAnsi="Arial" w:cs="Arial"/>
                <w:sz w:val="18"/>
                <w:szCs w:val="18"/>
              </w:rPr>
              <w:t>.</w:t>
            </w:r>
          </w:p>
          <w:p w14:paraId="0C1BFF4D" w14:textId="77777777" w:rsidR="00E33618" w:rsidRPr="00D61267" w:rsidRDefault="00E33618" w:rsidP="00E33618">
            <w:pPr>
              <w:pStyle w:val="Prrafodelista"/>
              <w:numPr>
                <w:ilvl w:val="1"/>
                <w:numId w:val="52"/>
              </w:numPr>
              <w:ind w:left="634" w:hanging="283"/>
              <w:jc w:val="both"/>
              <w:rPr>
                <w:rFonts w:ascii="Arial" w:hAnsi="Arial" w:cs="Arial"/>
                <w:sz w:val="18"/>
                <w:szCs w:val="18"/>
                <w:lang w:eastAsia="es-ES"/>
              </w:rPr>
            </w:pPr>
            <w:r w:rsidRPr="00D61267">
              <w:rPr>
                <w:rFonts w:ascii="Arial" w:hAnsi="Arial" w:cs="Arial"/>
                <w:sz w:val="18"/>
                <w:szCs w:val="18"/>
              </w:rPr>
              <w:t xml:space="preserve">El VMS deberá </w:t>
            </w:r>
            <w:r w:rsidRPr="00D61267">
              <w:rPr>
                <w:rFonts w:ascii="Arial" w:hAnsi="Arial" w:cs="Arial"/>
                <w:sz w:val="18"/>
                <w:szCs w:val="18"/>
                <w:lang w:eastAsia="es-ES"/>
              </w:rPr>
              <w:t>administrar 1</w:t>
            </w:r>
            <w:r>
              <w:rPr>
                <w:rFonts w:ascii="Arial" w:hAnsi="Arial" w:cs="Arial"/>
                <w:sz w:val="18"/>
                <w:szCs w:val="18"/>
                <w:lang w:eastAsia="es-ES"/>
              </w:rPr>
              <w:t>10 cámaras de diferentes marcas que cuenta el BCB.</w:t>
            </w:r>
          </w:p>
          <w:p w14:paraId="291DF2F5" w14:textId="77777777" w:rsidR="00E33618" w:rsidRPr="00013E2B" w:rsidRDefault="00E33618" w:rsidP="00E33618">
            <w:pPr>
              <w:numPr>
                <w:ilvl w:val="1"/>
                <w:numId w:val="52"/>
              </w:numPr>
              <w:ind w:left="634" w:hanging="283"/>
              <w:contextualSpacing/>
              <w:jc w:val="both"/>
              <w:rPr>
                <w:rFonts w:ascii="Arial" w:hAnsi="Arial" w:cs="Arial"/>
                <w:b/>
                <w:bCs/>
                <w:sz w:val="18"/>
                <w:szCs w:val="18"/>
              </w:rPr>
            </w:pPr>
            <w:r w:rsidRPr="00013E2B">
              <w:rPr>
                <w:rFonts w:ascii="Arial" w:hAnsi="Arial" w:cs="Arial"/>
                <w:sz w:val="18"/>
                <w:szCs w:val="18"/>
              </w:rPr>
              <w:t>Otras instalaciones o configuraciones necesarias para el buen funcionamiento e integración del software VMS y los equipos.</w:t>
            </w:r>
          </w:p>
          <w:p w14:paraId="7CFE6D81" w14:textId="77777777" w:rsidR="00E33618" w:rsidRPr="00013E2B" w:rsidRDefault="00E33618" w:rsidP="00FF070A">
            <w:pPr>
              <w:jc w:val="both"/>
              <w:rPr>
                <w:rFonts w:ascii="Arial" w:hAnsi="Arial" w:cs="Arial"/>
                <w:b/>
                <w:bCs/>
                <w:i/>
                <w:sz w:val="18"/>
                <w:szCs w:val="18"/>
              </w:rPr>
            </w:pPr>
            <w:r w:rsidRPr="00013E2B">
              <w:rPr>
                <w:rFonts w:ascii="Arial" w:hAnsi="Arial" w:cs="Arial"/>
                <w:b/>
                <w:bCs/>
                <w:i/>
                <w:sz w:val="18"/>
                <w:szCs w:val="18"/>
              </w:rPr>
              <w:t>(Manifestar aceptación)</w:t>
            </w:r>
          </w:p>
        </w:tc>
        <w:tc>
          <w:tcPr>
            <w:tcW w:w="896" w:type="pct"/>
            <w:vAlign w:val="center"/>
          </w:tcPr>
          <w:p w14:paraId="47BBD92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0C86D7EF"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2C169DBA"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7AADC15B"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69FDD0A5" w14:textId="77777777" w:rsidTr="00FF070A">
        <w:trPr>
          <w:trHeight w:val="283"/>
          <w:jc w:val="center"/>
        </w:trPr>
        <w:tc>
          <w:tcPr>
            <w:tcW w:w="2611" w:type="pct"/>
            <w:vAlign w:val="center"/>
          </w:tcPr>
          <w:p w14:paraId="0246EBDA" w14:textId="77777777" w:rsidR="00E33618" w:rsidRPr="00E25587" w:rsidRDefault="00E33618" w:rsidP="00E33618">
            <w:pPr>
              <w:numPr>
                <w:ilvl w:val="0"/>
                <w:numId w:val="58"/>
              </w:numPr>
              <w:ind w:left="355" w:hanging="355"/>
              <w:contextualSpacing/>
              <w:jc w:val="both"/>
              <w:rPr>
                <w:rFonts w:ascii="Arial" w:hAnsi="Arial" w:cs="Arial"/>
                <w:sz w:val="18"/>
                <w:szCs w:val="18"/>
              </w:rPr>
            </w:pPr>
            <w:r w:rsidRPr="00013E2B">
              <w:rPr>
                <w:rFonts w:ascii="Arial" w:hAnsi="Arial" w:cs="Arial"/>
                <w:sz w:val="18"/>
                <w:szCs w:val="18"/>
              </w:rPr>
              <w:t>Las configuraciones se determinarán en coordinación con el</w:t>
            </w:r>
            <w:r>
              <w:rPr>
                <w:rFonts w:ascii="Arial" w:hAnsi="Arial" w:cs="Arial"/>
                <w:sz w:val="18"/>
                <w:szCs w:val="18"/>
              </w:rPr>
              <w:t xml:space="preserve"> </w:t>
            </w:r>
            <w:r w:rsidRPr="00013E2B">
              <w:rPr>
                <w:rFonts w:ascii="Arial" w:hAnsi="Arial" w:cs="Arial"/>
                <w:sz w:val="18"/>
                <w:szCs w:val="18"/>
                <w:lang w:val="es-BO"/>
              </w:rPr>
              <w:t>Departamento de Seguridad y Contingencia</w:t>
            </w:r>
            <w:r>
              <w:rPr>
                <w:rFonts w:ascii="Arial" w:hAnsi="Arial" w:cs="Arial"/>
                <w:sz w:val="18"/>
                <w:szCs w:val="18"/>
              </w:rPr>
              <w:t xml:space="preserve"> (</w:t>
            </w:r>
            <w:r w:rsidRPr="009C1164">
              <w:rPr>
                <w:rFonts w:ascii="Arial" w:hAnsi="Arial" w:cs="Arial"/>
                <w:sz w:val="18"/>
                <w:szCs w:val="18"/>
              </w:rPr>
              <w:t>DSC</w:t>
            </w:r>
            <w:r>
              <w:rPr>
                <w:rFonts w:ascii="Arial" w:hAnsi="Arial" w:cs="Arial"/>
                <w:sz w:val="18"/>
                <w:szCs w:val="18"/>
              </w:rPr>
              <w:t>)</w:t>
            </w:r>
            <w:r w:rsidRPr="009C1164">
              <w:rPr>
                <w:rFonts w:ascii="Arial" w:hAnsi="Arial" w:cs="Arial"/>
                <w:sz w:val="18"/>
                <w:szCs w:val="18"/>
              </w:rPr>
              <w:t xml:space="preserve"> del BCB, que cubrirá hasta la puesta en marcha del </w:t>
            </w:r>
            <w:r>
              <w:rPr>
                <w:rFonts w:ascii="Arial" w:hAnsi="Arial" w:cs="Arial"/>
                <w:sz w:val="18"/>
                <w:szCs w:val="18"/>
              </w:rPr>
              <w:t>NVR</w:t>
            </w:r>
            <w:r w:rsidRPr="00E25587">
              <w:rPr>
                <w:rFonts w:ascii="Arial" w:hAnsi="Arial" w:cs="Arial"/>
                <w:sz w:val="18"/>
                <w:szCs w:val="18"/>
              </w:rPr>
              <w:t>.</w:t>
            </w:r>
          </w:p>
          <w:p w14:paraId="75D2ACE2" w14:textId="77777777" w:rsidR="00E33618" w:rsidRPr="00013E2B" w:rsidRDefault="00E33618" w:rsidP="00FF070A">
            <w:pPr>
              <w:jc w:val="both"/>
              <w:rPr>
                <w:rFonts w:ascii="Arial" w:hAnsi="Arial" w:cs="Arial"/>
                <w:b/>
                <w:bCs/>
                <w:i/>
                <w:sz w:val="18"/>
                <w:szCs w:val="18"/>
              </w:rPr>
            </w:pPr>
            <w:r w:rsidRPr="00013E2B">
              <w:rPr>
                <w:rFonts w:ascii="Arial" w:hAnsi="Arial" w:cs="Arial"/>
                <w:b/>
                <w:bCs/>
                <w:i/>
                <w:sz w:val="18"/>
                <w:szCs w:val="18"/>
              </w:rPr>
              <w:t>(Manifestar aceptación)</w:t>
            </w:r>
          </w:p>
        </w:tc>
        <w:tc>
          <w:tcPr>
            <w:tcW w:w="896" w:type="pct"/>
            <w:vAlign w:val="center"/>
          </w:tcPr>
          <w:p w14:paraId="2E3F5E21"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500AE47D"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4CEC7AB5"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272C4FCA"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74DBB390" w14:textId="77777777" w:rsidTr="00FF070A">
        <w:trPr>
          <w:trHeight w:val="283"/>
          <w:jc w:val="center"/>
        </w:trPr>
        <w:tc>
          <w:tcPr>
            <w:tcW w:w="2611" w:type="pct"/>
            <w:vAlign w:val="center"/>
          </w:tcPr>
          <w:p w14:paraId="493A4918" w14:textId="77777777" w:rsidR="00E33618" w:rsidRPr="00013E2B" w:rsidRDefault="00E33618" w:rsidP="00E33618">
            <w:pPr>
              <w:numPr>
                <w:ilvl w:val="0"/>
                <w:numId w:val="58"/>
              </w:numPr>
              <w:ind w:left="355" w:hanging="355"/>
              <w:contextualSpacing/>
              <w:jc w:val="both"/>
              <w:rPr>
                <w:rFonts w:ascii="Arial" w:hAnsi="Arial" w:cs="Arial"/>
                <w:sz w:val="18"/>
                <w:szCs w:val="18"/>
                <w:lang w:val="es-BO"/>
              </w:rPr>
            </w:pPr>
            <w:r>
              <w:rPr>
                <w:rFonts w:ascii="Arial" w:hAnsi="Arial" w:cs="Arial"/>
                <w:sz w:val="18"/>
                <w:szCs w:val="18"/>
                <w:lang w:val="es-BO"/>
              </w:rPr>
              <w:t>El equipo</w:t>
            </w:r>
            <w:r w:rsidRPr="00013E2B">
              <w:rPr>
                <w:rFonts w:ascii="Arial" w:hAnsi="Arial" w:cs="Arial"/>
                <w:sz w:val="18"/>
                <w:szCs w:val="18"/>
                <w:lang w:val="es-BO"/>
              </w:rPr>
              <w:t xml:space="preserve">, debe ser configurado y probado en el </w:t>
            </w:r>
            <w:r>
              <w:rPr>
                <w:rFonts w:ascii="Arial" w:hAnsi="Arial" w:cs="Arial"/>
                <w:sz w:val="18"/>
                <w:szCs w:val="18"/>
                <w:lang w:val="es-BO"/>
              </w:rPr>
              <w:t xml:space="preserve">Centro de Monitoreo </w:t>
            </w:r>
            <w:r>
              <w:rPr>
                <w:rFonts w:ascii="Arial" w:hAnsi="Arial" w:cs="Arial"/>
                <w:sz w:val="18"/>
                <w:szCs w:val="18"/>
              </w:rPr>
              <w:t>de Seguridad E</w:t>
            </w:r>
            <w:r w:rsidRPr="00FB2B68">
              <w:rPr>
                <w:rFonts w:ascii="Arial" w:hAnsi="Arial" w:cs="Arial"/>
                <w:sz w:val="18"/>
                <w:szCs w:val="18"/>
              </w:rPr>
              <w:t>lectrónica</w:t>
            </w:r>
            <w:r w:rsidRPr="00013E2B">
              <w:rPr>
                <w:rFonts w:ascii="Arial" w:hAnsi="Arial" w:cs="Arial"/>
                <w:sz w:val="18"/>
                <w:szCs w:val="18"/>
                <w:lang w:val="es-BO"/>
              </w:rPr>
              <w:t xml:space="preserve"> del </w:t>
            </w:r>
            <w:r w:rsidRPr="00013E2B">
              <w:rPr>
                <w:rFonts w:ascii="Arial" w:hAnsi="Arial" w:cs="Arial"/>
                <w:sz w:val="18"/>
                <w:szCs w:val="18"/>
                <w:lang w:val="es-BO"/>
              </w:rPr>
              <w:lastRenderedPageBreak/>
              <w:t>Departamento de Seguridad y Contingencia</w:t>
            </w:r>
            <w:r>
              <w:rPr>
                <w:rFonts w:ascii="Arial" w:hAnsi="Arial" w:cs="Arial"/>
                <w:sz w:val="18"/>
                <w:szCs w:val="18"/>
                <w:lang w:val="es-BO"/>
              </w:rPr>
              <w:t xml:space="preserve"> (DSC)</w:t>
            </w:r>
            <w:r w:rsidRPr="00013E2B">
              <w:rPr>
                <w:rFonts w:ascii="Arial" w:hAnsi="Arial" w:cs="Arial"/>
                <w:sz w:val="18"/>
                <w:szCs w:val="18"/>
                <w:lang w:val="es-BO"/>
              </w:rPr>
              <w:t xml:space="preserve"> bajo la supervisión del personal del DSC.  </w:t>
            </w:r>
          </w:p>
          <w:p w14:paraId="5C1300EC" w14:textId="77777777" w:rsidR="00E33618" w:rsidRPr="00013E2B" w:rsidRDefault="00E33618" w:rsidP="00FF070A">
            <w:pPr>
              <w:jc w:val="both"/>
              <w:rPr>
                <w:rFonts w:ascii="Arial" w:hAnsi="Arial" w:cs="Arial"/>
                <w:b/>
                <w:bCs/>
                <w:i/>
                <w:sz w:val="18"/>
                <w:szCs w:val="18"/>
              </w:rPr>
            </w:pPr>
            <w:r w:rsidRPr="00013E2B">
              <w:rPr>
                <w:rFonts w:ascii="Arial" w:hAnsi="Arial" w:cs="Arial"/>
                <w:b/>
                <w:bCs/>
                <w:sz w:val="18"/>
                <w:szCs w:val="18"/>
              </w:rPr>
              <w:t xml:space="preserve"> </w:t>
            </w:r>
            <w:r w:rsidRPr="00013E2B">
              <w:rPr>
                <w:rFonts w:ascii="Arial" w:hAnsi="Arial" w:cs="Arial"/>
                <w:b/>
                <w:bCs/>
                <w:i/>
                <w:sz w:val="18"/>
                <w:szCs w:val="18"/>
              </w:rPr>
              <w:t>(Manifestar aceptación)</w:t>
            </w:r>
          </w:p>
        </w:tc>
        <w:tc>
          <w:tcPr>
            <w:tcW w:w="896" w:type="pct"/>
            <w:vAlign w:val="center"/>
          </w:tcPr>
          <w:p w14:paraId="60174A74"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7890337B"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4F13F2BD"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4B541CA5"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5E8755DE" w14:textId="77777777" w:rsidTr="00FF070A">
        <w:trPr>
          <w:trHeight w:val="283"/>
          <w:jc w:val="center"/>
        </w:trPr>
        <w:tc>
          <w:tcPr>
            <w:tcW w:w="2611" w:type="pct"/>
            <w:vAlign w:val="center"/>
          </w:tcPr>
          <w:p w14:paraId="2B84A269" w14:textId="77777777" w:rsidR="00E33618" w:rsidRPr="00E03413" w:rsidRDefault="00E33618" w:rsidP="00E33618">
            <w:pPr>
              <w:numPr>
                <w:ilvl w:val="0"/>
                <w:numId w:val="58"/>
              </w:numPr>
              <w:ind w:left="355" w:hanging="355"/>
              <w:contextualSpacing/>
              <w:jc w:val="both"/>
              <w:rPr>
                <w:rFonts w:ascii="Arial" w:hAnsi="Arial" w:cs="Arial"/>
                <w:sz w:val="18"/>
                <w:szCs w:val="18"/>
              </w:rPr>
            </w:pPr>
            <w:r w:rsidRPr="00AC438C">
              <w:rPr>
                <w:rFonts w:ascii="Arial" w:hAnsi="Arial" w:cs="Arial"/>
                <w:b/>
                <w:sz w:val="18"/>
                <w:szCs w:val="18"/>
              </w:rPr>
              <w:t>Informe de Implementación:</w:t>
            </w:r>
            <w:r w:rsidRPr="00AC438C">
              <w:rPr>
                <w:rFonts w:ascii="Arial" w:hAnsi="Arial" w:cs="Arial"/>
                <w:sz w:val="18"/>
                <w:szCs w:val="18"/>
              </w:rPr>
              <w:t xml:space="preserve"> </w:t>
            </w:r>
            <w:r w:rsidRPr="00E03413">
              <w:rPr>
                <w:rFonts w:ascii="Arial" w:hAnsi="Arial" w:cs="Arial"/>
                <w:sz w:val="18"/>
                <w:szCs w:val="18"/>
              </w:rPr>
              <w:t xml:space="preserve">El proveedor deberá presentar al DSC un informe de implementación hasta </w:t>
            </w:r>
            <w:r w:rsidRPr="00A820B6">
              <w:rPr>
                <w:rFonts w:ascii="Arial" w:hAnsi="Arial" w:cs="Arial"/>
                <w:sz w:val="18"/>
                <w:szCs w:val="18"/>
              </w:rPr>
              <w:t xml:space="preserve">máximo </w:t>
            </w:r>
            <w:r w:rsidRPr="00B21F25">
              <w:rPr>
                <w:rFonts w:ascii="Arial" w:hAnsi="Arial" w:cs="Arial"/>
                <w:sz w:val="18"/>
                <w:szCs w:val="18"/>
              </w:rPr>
              <w:t>un (1) día hábil</w:t>
            </w:r>
            <w:r w:rsidRPr="00E03413">
              <w:rPr>
                <w:rFonts w:ascii="Arial" w:hAnsi="Arial" w:cs="Arial"/>
                <w:sz w:val="18"/>
                <w:szCs w:val="18"/>
              </w:rPr>
              <w:t xml:space="preserve"> posteriores a la conclusión de la instalación y puesta en funcionamiento del equipo, considerando mínimamente los siguientes puntos:</w:t>
            </w:r>
          </w:p>
          <w:p w14:paraId="1A575CCE" w14:textId="77777777" w:rsidR="00E33618" w:rsidRPr="000A6DBE" w:rsidRDefault="00E33618" w:rsidP="00E33618">
            <w:pPr>
              <w:numPr>
                <w:ilvl w:val="0"/>
                <w:numId w:val="59"/>
              </w:numPr>
              <w:contextualSpacing/>
              <w:jc w:val="both"/>
              <w:rPr>
                <w:rFonts w:ascii="Arial" w:hAnsi="Arial" w:cs="Arial"/>
                <w:sz w:val="18"/>
                <w:szCs w:val="18"/>
              </w:rPr>
            </w:pPr>
            <w:r w:rsidRPr="000A6DBE">
              <w:rPr>
                <w:rFonts w:ascii="Arial" w:hAnsi="Arial" w:cs="Arial"/>
                <w:sz w:val="18"/>
                <w:szCs w:val="18"/>
                <w:lang w:val="es-BO"/>
              </w:rPr>
              <w:t>Detalle del trabajo realizado con registro fotográfico, tanto en la parte de hardware, software (capturas de pantalla)</w:t>
            </w:r>
            <w:r w:rsidRPr="000A6DBE">
              <w:rPr>
                <w:rFonts w:ascii="Arial" w:hAnsi="Arial" w:cs="Arial"/>
                <w:sz w:val="18"/>
                <w:szCs w:val="18"/>
              </w:rPr>
              <w:t>.</w:t>
            </w:r>
          </w:p>
          <w:p w14:paraId="24900954" w14:textId="77777777" w:rsidR="00E33618" w:rsidRPr="000A6DBE" w:rsidRDefault="00E33618" w:rsidP="00E33618">
            <w:pPr>
              <w:numPr>
                <w:ilvl w:val="0"/>
                <w:numId w:val="59"/>
              </w:numPr>
              <w:contextualSpacing/>
              <w:jc w:val="both"/>
              <w:rPr>
                <w:rFonts w:ascii="Arial" w:hAnsi="Arial" w:cs="Arial"/>
                <w:sz w:val="18"/>
                <w:szCs w:val="18"/>
              </w:rPr>
            </w:pPr>
            <w:r w:rsidRPr="000A6DBE">
              <w:rPr>
                <w:rFonts w:ascii="Arial" w:hAnsi="Arial" w:cs="Arial"/>
                <w:sz w:val="18"/>
                <w:szCs w:val="18"/>
              </w:rPr>
              <w:t>Manual de administración de software de VMS.</w:t>
            </w:r>
          </w:p>
          <w:p w14:paraId="44C2A1B9" w14:textId="77777777" w:rsidR="00E33618" w:rsidRPr="000A6DBE" w:rsidRDefault="00E33618" w:rsidP="00E33618">
            <w:pPr>
              <w:numPr>
                <w:ilvl w:val="0"/>
                <w:numId w:val="59"/>
              </w:numPr>
              <w:contextualSpacing/>
              <w:jc w:val="both"/>
              <w:rPr>
                <w:rFonts w:ascii="Arial" w:hAnsi="Arial" w:cs="Arial"/>
                <w:sz w:val="18"/>
                <w:szCs w:val="18"/>
              </w:rPr>
            </w:pPr>
            <w:r w:rsidRPr="000A6DBE">
              <w:rPr>
                <w:rFonts w:ascii="Arial" w:hAnsi="Arial" w:cs="Arial"/>
                <w:sz w:val="18"/>
                <w:szCs w:val="18"/>
              </w:rPr>
              <w:t>Hojas de datos.</w:t>
            </w:r>
          </w:p>
          <w:p w14:paraId="79C3179C" w14:textId="77777777" w:rsidR="00E33618" w:rsidRPr="00013E2B" w:rsidRDefault="00E33618" w:rsidP="00FF070A">
            <w:pPr>
              <w:jc w:val="both"/>
              <w:rPr>
                <w:rFonts w:ascii="Arial" w:hAnsi="Arial" w:cs="Arial"/>
                <w:b/>
                <w:bCs/>
                <w:i/>
                <w:sz w:val="18"/>
                <w:szCs w:val="18"/>
              </w:rPr>
            </w:pPr>
            <w:r w:rsidRPr="00013E2B">
              <w:rPr>
                <w:rFonts w:ascii="Arial" w:hAnsi="Arial" w:cs="Arial"/>
                <w:b/>
                <w:bCs/>
                <w:i/>
                <w:sz w:val="18"/>
                <w:szCs w:val="18"/>
              </w:rPr>
              <w:t>(Manifestar aceptación)</w:t>
            </w:r>
          </w:p>
        </w:tc>
        <w:tc>
          <w:tcPr>
            <w:tcW w:w="896" w:type="pct"/>
            <w:vAlign w:val="center"/>
          </w:tcPr>
          <w:p w14:paraId="4C6DC0F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2990C954"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3288703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37449EA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6F5083AB" w14:textId="77777777" w:rsidTr="00FF070A">
        <w:trPr>
          <w:trHeight w:val="283"/>
          <w:jc w:val="center"/>
        </w:trPr>
        <w:tc>
          <w:tcPr>
            <w:tcW w:w="2611" w:type="pct"/>
            <w:vAlign w:val="center"/>
          </w:tcPr>
          <w:p w14:paraId="08F60064" w14:textId="77777777" w:rsidR="00E33618" w:rsidRPr="00013E2B" w:rsidRDefault="00E33618" w:rsidP="00E33618">
            <w:pPr>
              <w:numPr>
                <w:ilvl w:val="0"/>
                <w:numId w:val="58"/>
              </w:numPr>
              <w:ind w:left="355" w:hanging="355"/>
              <w:contextualSpacing/>
              <w:jc w:val="both"/>
              <w:rPr>
                <w:rFonts w:ascii="Arial" w:hAnsi="Arial" w:cs="Arial"/>
                <w:b/>
                <w:bCs/>
                <w:sz w:val="18"/>
                <w:szCs w:val="18"/>
              </w:rPr>
            </w:pPr>
            <w:r w:rsidRPr="00E03413">
              <w:rPr>
                <w:rFonts w:ascii="Arial" w:hAnsi="Arial" w:cs="Arial"/>
                <w:b/>
                <w:sz w:val="18"/>
                <w:szCs w:val="18"/>
              </w:rPr>
              <w:t>Transferencia de conocimiento:</w:t>
            </w:r>
            <w:r w:rsidRPr="00013E2B">
              <w:rPr>
                <w:rFonts w:ascii="Arial" w:hAnsi="Arial" w:cs="Arial"/>
                <w:sz w:val="18"/>
                <w:szCs w:val="18"/>
              </w:rPr>
              <w:t xml:space="preserve"> </w:t>
            </w:r>
            <w:r>
              <w:rPr>
                <w:rFonts w:ascii="Arial" w:hAnsi="Arial" w:cs="Arial"/>
                <w:sz w:val="18"/>
                <w:szCs w:val="18"/>
              </w:rPr>
              <w:t>El</w:t>
            </w:r>
            <w:r w:rsidRPr="00013E2B">
              <w:rPr>
                <w:rFonts w:ascii="Arial" w:hAnsi="Arial" w:cs="Arial"/>
                <w:sz w:val="18"/>
                <w:szCs w:val="18"/>
              </w:rPr>
              <w:t xml:space="preserve"> proveedor sin costo adicional para el Banco Central de Bolivia debe transferir conocimiento a cinco (5) personas del DSC, sobre el </w:t>
            </w:r>
            <w:r>
              <w:rPr>
                <w:rFonts w:ascii="Arial" w:hAnsi="Arial" w:cs="Arial"/>
                <w:sz w:val="18"/>
                <w:szCs w:val="18"/>
              </w:rPr>
              <w:t>equipo</w:t>
            </w:r>
            <w:r w:rsidRPr="00013E2B">
              <w:rPr>
                <w:rFonts w:ascii="Arial" w:hAnsi="Arial" w:cs="Arial"/>
                <w:sz w:val="18"/>
                <w:szCs w:val="18"/>
              </w:rPr>
              <w:t xml:space="preserve"> adquirido, la transferencia de conocimiento deberá incluir los siguientes puntos mínimamente:</w:t>
            </w:r>
          </w:p>
          <w:p w14:paraId="6079AE87" w14:textId="77777777" w:rsidR="00E33618" w:rsidRPr="00013E2B" w:rsidRDefault="00E33618" w:rsidP="00FF070A">
            <w:pPr>
              <w:ind w:left="720"/>
              <w:contextualSpacing/>
              <w:jc w:val="both"/>
              <w:rPr>
                <w:rFonts w:ascii="Arial" w:hAnsi="Arial" w:cs="Arial"/>
                <w:sz w:val="18"/>
                <w:szCs w:val="18"/>
              </w:rPr>
            </w:pPr>
            <w:r w:rsidRPr="00013E2B">
              <w:rPr>
                <w:rFonts w:ascii="Arial" w:hAnsi="Arial" w:cs="Arial"/>
                <w:b/>
                <w:bCs/>
                <w:sz w:val="18"/>
                <w:szCs w:val="18"/>
              </w:rPr>
              <w:t xml:space="preserve">a. </w:t>
            </w:r>
            <w:r w:rsidRPr="00013E2B">
              <w:rPr>
                <w:rFonts w:ascii="Arial" w:hAnsi="Arial" w:cs="Arial"/>
                <w:sz w:val="18"/>
                <w:szCs w:val="18"/>
              </w:rPr>
              <w:t>Características del sistema VMS.</w:t>
            </w:r>
          </w:p>
          <w:p w14:paraId="372965B5" w14:textId="77777777" w:rsidR="00E33618" w:rsidRPr="00013E2B" w:rsidRDefault="00E33618" w:rsidP="00FF070A">
            <w:pPr>
              <w:ind w:left="720"/>
              <w:contextualSpacing/>
              <w:jc w:val="both"/>
              <w:rPr>
                <w:rFonts w:ascii="Arial" w:hAnsi="Arial" w:cs="Arial"/>
                <w:sz w:val="18"/>
                <w:szCs w:val="18"/>
              </w:rPr>
            </w:pPr>
            <w:r w:rsidRPr="00013E2B">
              <w:rPr>
                <w:rFonts w:ascii="Arial" w:hAnsi="Arial" w:cs="Arial"/>
                <w:b/>
                <w:bCs/>
                <w:sz w:val="18"/>
                <w:szCs w:val="18"/>
              </w:rPr>
              <w:t>b.</w:t>
            </w:r>
            <w:r w:rsidRPr="00013E2B">
              <w:rPr>
                <w:rFonts w:ascii="Arial" w:hAnsi="Arial" w:cs="Arial"/>
                <w:sz w:val="18"/>
                <w:szCs w:val="18"/>
              </w:rPr>
              <w:t xml:space="preserve"> Software de administración y configuración del VMS.</w:t>
            </w:r>
          </w:p>
          <w:p w14:paraId="4A2FA379" w14:textId="77777777" w:rsidR="00E33618" w:rsidRPr="00013E2B" w:rsidRDefault="00E33618" w:rsidP="00FF070A">
            <w:pPr>
              <w:ind w:left="720"/>
              <w:contextualSpacing/>
              <w:jc w:val="both"/>
              <w:rPr>
                <w:rFonts w:ascii="Arial" w:hAnsi="Arial" w:cs="Arial"/>
                <w:bCs/>
                <w:sz w:val="18"/>
                <w:szCs w:val="18"/>
              </w:rPr>
            </w:pPr>
            <w:r>
              <w:rPr>
                <w:rFonts w:ascii="Arial" w:hAnsi="Arial" w:cs="Arial"/>
                <w:b/>
                <w:bCs/>
                <w:sz w:val="18"/>
                <w:szCs w:val="18"/>
              </w:rPr>
              <w:t>c.</w:t>
            </w:r>
            <w:r w:rsidRPr="00013E2B">
              <w:rPr>
                <w:rFonts w:ascii="Arial" w:hAnsi="Arial" w:cs="Arial"/>
                <w:b/>
                <w:bCs/>
                <w:sz w:val="18"/>
                <w:szCs w:val="18"/>
              </w:rPr>
              <w:t xml:space="preserve"> </w:t>
            </w:r>
            <w:r w:rsidRPr="00013E2B">
              <w:rPr>
                <w:rFonts w:ascii="Arial" w:hAnsi="Arial" w:cs="Arial"/>
                <w:bCs/>
                <w:sz w:val="18"/>
                <w:szCs w:val="18"/>
              </w:rPr>
              <w:t>Administración de equipos (Cámaras).</w:t>
            </w:r>
          </w:p>
          <w:p w14:paraId="209F472E" w14:textId="77777777" w:rsidR="00E33618" w:rsidRDefault="00E33618" w:rsidP="00FF070A">
            <w:pPr>
              <w:ind w:left="720"/>
              <w:contextualSpacing/>
              <w:jc w:val="both"/>
              <w:rPr>
                <w:rFonts w:ascii="Arial" w:hAnsi="Arial" w:cs="Arial"/>
                <w:sz w:val="18"/>
                <w:szCs w:val="18"/>
              </w:rPr>
            </w:pPr>
            <w:r>
              <w:rPr>
                <w:rFonts w:ascii="Arial" w:hAnsi="Arial" w:cs="Arial"/>
                <w:b/>
                <w:bCs/>
                <w:sz w:val="18"/>
                <w:szCs w:val="18"/>
              </w:rPr>
              <w:t>d.</w:t>
            </w:r>
            <w:r w:rsidRPr="00013E2B">
              <w:rPr>
                <w:rFonts w:ascii="Arial" w:hAnsi="Arial" w:cs="Arial"/>
                <w:sz w:val="18"/>
                <w:szCs w:val="18"/>
              </w:rPr>
              <w:t xml:space="preserve"> Monitoreo de todo el sistema.</w:t>
            </w:r>
          </w:p>
          <w:p w14:paraId="197A6A9B" w14:textId="77777777" w:rsidR="00E33618" w:rsidRDefault="00E33618" w:rsidP="00FF070A">
            <w:pPr>
              <w:ind w:left="720"/>
              <w:contextualSpacing/>
              <w:jc w:val="both"/>
              <w:rPr>
                <w:rFonts w:ascii="Arial" w:hAnsi="Arial" w:cs="Arial"/>
                <w:sz w:val="18"/>
                <w:szCs w:val="18"/>
              </w:rPr>
            </w:pPr>
            <w:r>
              <w:rPr>
                <w:rFonts w:ascii="Arial" w:hAnsi="Arial" w:cs="Arial"/>
                <w:b/>
                <w:bCs/>
                <w:sz w:val="18"/>
                <w:szCs w:val="18"/>
              </w:rPr>
              <w:t>e.</w:t>
            </w:r>
            <w:r>
              <w:rPr>
                <w:rFonts w:ascii="Arial" w:hAnsi="Arial" w:cs="Arial"/>
                <w:sz w:val="18"/>
                <w:szCs w:val="18"/>
              </w:rPr>
              <w:t xml:space="preserve"> Realización de </w:t>
            </w:r>
            <w:proofErr w:type="spellStart"/>
            <w:r>
              <w:rPr>
                <w:rFonts w:ascii="Arial" w:hAnsi="Arial" w:cs="Arial"/>
                <w:sz w:val="18"/>
                <w:szCs w:val="18"/>
              </w:rPr>
              <w:t>Backups</w:t>
            </w:r>
            <w:proofErr w:type="spellEnd"/>
            <w:r>
              <w:rPr>
                <w:rFonts w:ascii="Arial" w:hAnsi="Arial" w:cs="Arial"/>
                <w:sz w:val="18"/>
                <w:szCs w:val="18"/>
              </w:rPr>
              <w:t xml:space="preserve"> del NVR.  </w:t>
            </w:r>
          </w:p>
          <w:p w14:paraId="08588D4F" w14:textId="77777777" w:rsidR="00E33618" w:rsidRPr="00013E2B" w:rsidRDefault="00E33618" w:rsidP="00FF070A">
            <w:pPr>
              <w:jc w:val="both"/>
              <w:rPr>
                <w:rFonts w:ascii="Arial" w:hAnsi="Arial" w:cs="Arial"/>
                <w:sz w:val="18"/>
                <w:szCs w:val="18"/>
              </w:rPr>
            </w:pPr>
            <w:r w:rsidRPr="00013E2B">
              <w:rPr>
                <w:rFonts w:ascii="Arial" w:hAnsi="Arial" w:cs="Arial"/>
                <w:sz w:val="18"/>
                <w:szCs w:val="18"/>
              </w:rPr>
              <w:t xml:space="preserve">Al terminar la transferencia de conocimiento </w:t>
            </w:r>
            <w:r>
              <w:rPr>
                <w:rFonts w:ascii="Arial" w:hAnsi="Arial" w:cs="Arial"/>
                <w:sz w:val="18"/>
                <w:szCs w:val="18"/>
              </w:rPr>
              <w:t>el proveedor</w:t>
            </w:r>
            <w:r w:rsidRPr="00013E2B">
              <w:rPr>
                <w:rFonts w:ascii="Arial" w:hAnsi="Arial" w:cs="Arial"/>
                <w:sz w:val="18"/>
                <w:szCs w:val="18"/>
              </w:rPr>
              <w:t>, deberá entregar certificados de participación al personal asistente, para la verificación del cumplimiento de la transferencia de conocimiento.</w:t>
            </w:r>
          </w:p>
          <w:p w14:paraId="4831D0BD" w14:textId="77777777" w:rsidR="00E33618" w:rsidRPr="00013E2B" w:rsidRDefault="00E33618" w:rsidP="00FF070A">
            <w:pPr>
              <w:jc w:val="both"/>
              <w:rPr>
                <w:rFonts w:ascii="Arial" w:hAnsi="Arial" w:cs="Arial"/>
                <w:sz w:val="18"/>
                <w:szCs w:val="18"/>
              </w:rPr>
            </w:pPr>
            <w:r w:rsidRPr="00013E2B">
              <w:rPr>
                <w:rFonts w:ascii="Arial" w:hAnsi="Arial" w:cs="Arial"/>
                <w:sz w:val="18"/>
                <w:szCs w:val="18"/>
              </w:rPr>
              <w:t xml:space="preserve">La transferencia de conocimiento debe realizarse hasta máximo </w:t>
            </w:r>
            <w:r w:rsidRPr="00B21F25">
              <w:rPr>
                <w:rFonts w:ascii="Arial" w:hAnsi="Arial" w:cs="Arial"/>
                <w:sz w:val="18"/>
                <w:szCs w:val="18"/>
              </w:rPr>
              <w:t>un (1) día hábil</w:t>
            </w:r>
            <w:r w:rsidRPr="00013E2B">
              <w:rPr>
                <w:rFonts w:ascii="Arial" w:hAnsi="Arial" w:cs="Arial"/>
                <w:sz w:val="18"/>
                <w:szCs w:val="18"/>
              </w:rPr>
              <w:t xml:space="preserve"> posteriores a la conclusión de la instalación del </w:t>
            </w:r>
            <w:r>
              <w:rPr>
                <w:rFonts w:ascii="Arial" w:hAnsi="Arial" w:cs="Arial"/>
                <w:sz w:val="18"/>
                <w:szCs w:val="18"/>
              </w:rPr>
              <w:t>NVR</w:t>
            </w:r>
            <w:r w:rsidRPr="00013E2B">
              <w:rPr>
                <w:rFonts w:ascii="Arial" w:hAnsi="Arial" w:cs="Arial"/>
                <w:sz w:val="18"/>
                <w:szCs w:val="18"/>
              </w:rPr>
              <w:t>.</w:t>
            </w:r>
          </w:p>
          <w:p w14:paraId="3A21AF9D" w14:textId="77777777" w:rsidR="00E33618" w:rsidRPr="00013E2B" w:rsidRDefault="00E33618" w:rsidP="00FF070A">
            <w:pPr>
              <w:jc w:val="both"/>
              <w:rPr>
                <w:rFonts w:ascii="Arial" w:hAnsi="Arial" w:cs="Arial"/>
                <w:b/>
                <w:bCs/>
                <w:i/>
                <w:sz w:val="18"/>
                <w:szCs w:val="18"/>
              </w:rPr>
            </w:pPr>
            <w:r w:rsidRPr="00013E2B">
              <w:rPr>
                <w:rFonts w:ascii="Arial" w:hAnsi="Arial" w:cs="Arial"/>
                <w:b/>
                <w:bCs/>
                <w:i/>
                <w:sz w:val="18"/>
                <w:szCs w:val="18"/>
              </w:rPr>
              <w:t>(Manifestar aceptación)</w:t>
            </w:r>
          </w:p>
        </w:tc>
        <w:tc>
          <w:tcPr>
            <w:tcW w:w="896" w:type="pct"/>
            <w:vAlign w:val="center"/>
          </w:tcPr>
          <w:p w14:paraId="395AE26B"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6EACE82D"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7A54073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04A5FFBC"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479E5F2C" w14:textId="77777777" w:rsidTr="00FF070A">
        <w:trPr>
          <w:trHeight w:val="283"/>
          <w:jc w:val="center"/>
        </w:trPr>
        <w:tc>
          <w:tcPr>
            <w:tcW w:w="5000" w:type="pct"/>
            <w:gridSpan w:val="5"/>
            <w:shd w:val="clear" w:color="auto" w:fill="17365D"/>
            <w:vAlign w:val="center"/>
          </w:tcPr>
          <w:p w14:paraId="7ED8360C"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lang w:val="es-BO"/>
              </w:rPr>
              <w:t>EXPERIENCIA DE LA EMPRESA PROPONENTE</w:t>
            </w:r>
          </w:p>
        </w:tc>
      </w:tr>
      <w:tr w:rsidR="00E33618" w:rsidRPr="00013E2B" w14:paraId="0E0FABEB" w14:textId="77777777" w:rsidTr="00FF070A">
        <w:trPr>
          <w:trHeight w:val="283"/>
          <w:jc w:val="center"/>
        </w:trPr>
        <w:tc>
          <w:tcPr>
            <w:tcW w:w="2611" w:type="pct"/>
            <w:vAlign w:val="center"/>
          </w:tcPr>
          <w:p w14:paraId="21B5FBB8" w14:textId="77777777" w:rsidR="00E33618" w:rsidRPr="000A6DBE" w:rsidRDefault="00E33618" w:rsidP="00E33618">
            <w:pPr>
              <w:numPr>
                <w:ilvl w:val="0"/>
                <w:numId w:val="60"/>
              </w:numPr>
              <w:ind w:left="357" w:hanging="357"/>
              <w:contextualSpacing/>
              <w:jc w:val="both"/>
              <w:rPr>
                <w:rFonts w:ascii="Arial" w:hAnsi="Arial" w:cs="Arial"/>
                <w:b/>
                <w:sz w:val="18"/>
                <w:szCs w:val="18"/>
              </w:rPr>
            </w:pPr>
            <w:r w:rsidRPr="000A6DBE">
              <w:rPr>
                <w:rFonts w:ascii="Arial" w:hAnsi="Arial" w:cs="Arial"/>
                <w:b/>
                <w:sz w:val="18"/>
                <w:szCs w:val="18"/>
                <w:lang w:val="es-BO"/>
              </w:rPr>
              <w:t>Experiencia del proponente:</w:t>
            </w:r>
            <w:r w:rsidRPr="000A6DBE">
              <w:rPr>
                <w:rFonts w:ascii="Arial" w:hAnsi="Arial" w:cs="Arial"/>
                <w:sz w:val="18"/>
                <w:szCs w:val="18"/>
                <w:lang w:val="es-BO"/>
              </w:rPr>
              <w:t xml:space="preserve"> Deberá haber realizado </w:t>
            </w:r>
            <w:r w:rsidRPr="00B21F25">
              <w:rPr>
                <w:rFonts w:ascii="Arial" w:hAnsi="Arial" w:cs="Arial"/>
                <w:sz w:val="18"/>
                <w:szCs w:val="18"/>
                <w:lang w:val="es-BO"/>
              </w:rPr>
              <w:t xml:space="preserve">al menos dos (2) provisiones y/o instalaciones de </w:t>
            </w:r>
            <w:r w:rsidRPr="00B21F25">
              <w:rPr>
                <w:rFonts w:ascii="Arial" w:hAnsi="Arial" w:cs="Arial"/>
                <w:sz w:val="17"/>
                <w:szCs w:val="17"/>
                <w:lang w:val="es-BO"/>
              </w:rPr>
              <w:t xml:space="preserve">equipos NVR y/o </w:t>
            </w:r>
            <w:r w:rsidRPr="00B21F25">
              <w:rPr>
                <w:rFonts w:ascii="Arial" w:hAnsi="Arial" w:cs="Arial"/>
                <w:sz w:val="18"/>
                <w:szCs w:val="18"/>
                <w:lang w:val="es-BO"/>
              </w:rPr>
              <w:t>Sistemas de Video Vigilancia</w:t>
            </w:r>
            <w:r w:rsidRPr="00B21F25">
              <w:rPr>
                <w:rFonts w:ascii="Arial" w:hAnsi="Arial" w:cs="Arial"/>
                <w:sz w:val="18"/>
                <w:szCs w:val="18"/>
              </w:rPr>
              <w:t xml:space="preserve"> o cámaras de video vigilancia</w:t>
            </w:r>
            <w:r w:rsidRPr="000A6DBE">
              <w:rPr>
                <w:rFonts w:ascii="Arial" w:hAnsi="Arial" w:cs="Arial"/>
                <w:sz w:val="18"/>
                <w:szCs w:val="18"/>
              </w:rPr>
              <w:t xml:space="preserve"> o cámaras de seguridad con entidades gubernamentales o privadas, en el territorio de Bolivia</w:t>
            </w:r>
            <w:r w:rsidRPr="000A6DBE">
              <w:rPr>
                <w:rFonts w:ascii="Arial" w:hAnsi="Arial" w:cs="Arial"/>
                <w:sz w:val="18"/>
                <w:szCs w:val="18"/>
                <w:lang w:val="es-BO"/>
              </w:rPr>
              <w:t>, en los últimos cinco (5) años computables hasta la fecha de presentación de propuesta.</w:t>
            </w:r>
          </w:p>
          <w:p w14:paraId="5D86886D" w14:textId="77777777" w:rsidR="00E33618" w:rsidRPr="00013E2B" w:rsidRDefault="00E33618" w:rsidP="00FF070A">
            <w:pPr>
              <w:jc w:val="both"/>
              <w:rPr>
                <w:rFonts w:ascii="Arial" w:hAnsi="Arial" w:cs="Arial"/>
                <w:b/>
                <w:sz w:val="18"/>
                <w:szCs w:val="18"/>
              </w:rPr>
            </w:pPr>
          </w:p>
          <w:p w14:paraId="0D2C9B7C" w14:textId="77777777" w:rsidR="00E33618" w:rsidRPr="00013E2B" w:rsidRDefault="00E33618" w:rsidP="00FF070A">
            <w:pPr>
              <w:ind w:left="357"/>
              <w:jc w:val="both"/>
              <w:rPr>
                <w:rFonts w:ascii="Arial" w:hAnsi="Arial" w:cs="Arial"/>
                <w:sz w:val="18"/>
                <w:szCs w:val="18"/>
              </w:rPr>
            </w:pPr>
            <w:r w:rsidRPr="00013E2B">
              <w:rPr>
                <w:rFonts w:ascii="Arial" w:hAnsi="Arial" w:cs="Arial"/>
                <w:sz w:val="18"/>
                <w:szCs w:val="18"/>
              </w:rPr>
              <w:t>Se aceptará como documentación de respaldo de la experiencia solicitada cualquiera de los siguientes documentos:</w:t>
            </w:r>
          </w:p>
          <w:p w14:paraId="0355AE61" w14:textId="77777777" w:rsidR="00E33618" w:rsidRPr="00013E2B" w:rsidRDefault="00E33618" w:rsidP="00E33618">
            <w:pPr>
              <w:numPr>
                <w:ilvl w:val="1"/>
                <w:numId w:val="60"/>
              </w:numPr>
              <w:contextualSpacing/>
              <w:jc w:val="both"/>
              <w:rPr>
                <w:rFonts w:ascii="Arial" w:hAnsi="Arial" w:cs="Arial"/>
                <w:sz w:val="18"/>
                <w:szCs w:val="18"/>
                <w:lang w:val="es-BO"/>
              </w:rPr>
            </w:pPr>
            <w:r w:rsidRPr="00013E2B">
              <w:rPr>
                <w:rFonts w:ascii="Arial" w:hAnsi="Arial" w:cs="Arial"/>
                <w:sz w:val="18"/>
                <w:szCs w:val="18"/>
                <w:lang w:val="es-BO"/>
              </w:rPr>
              <w:t>Certificados de conformidad.</w:t>
            </w:r>
          </w:p>
          <w:p w14:paraId="090F79E9" w14:textId="77777777" w:rsidR="00E33618" w:rsidRPr="00013E2B" w:rsidRDefault="00E33618" w:rsidP="00E33618">
            <w:pPr>
              <w:numPr>
                <w:ilvl w:val="1"/>
                <w:numId w:val="60"/>
              </w:numPr>
              <w:contextualSpacing/>
              <w:jc w:val="both"/>
              <w:rPr>
                <w:rFonts w:ascii="Arial" w:hAnsi="Arial" w:cs="Arial"/>
                <w:sz w:val="18"/>
                <w:szCs w:val="18"/>
                <w:lang w:val="es-BO"/>
              </w:rPr>
            </w:pPr>
            <w:r w:rsidRPr="00013E2B">
              <w:rPr>
                <w:rFonts w:ascii="Arial" w:hAnsi="Arial" w:cs="Arial"/>
                <w:sz w:val="18"/>
                <w:szCs w:val="18"/>
                <w:lang w:val="es-BO"/>
              </w:rPr>
              <w:t>Certificados de cumplimiento de contrato.</w:t>
            </w:r>
          </w:p>
          <w:p w14:paraId="31C49BBD" w14:textId="77777777" w:rsidR="00E33618" w:rsidRPr="00013E2B" w:rsidRDefault="00E33618" w:rsidP="00E33618">
            <w:pPr>
              <w:numPr>
                <w:ilvl w:val="1"/>
                <w:numId w:val="60"/>
              </w:numPr>
              <w:contextualSpacing/>
              <w:jc w:val="both"/>
              <w:rPr>
                <w:rFonts w:ascii="Arial" w:hAnsi="Arial" w:cs="Arial"/>
                <w:sz w:val="18"/>
                <w:szCs w:val="18"/>
                <w:lang w:val="es-BO"/>
              </w:rPr>
            </w:pPr>
            <w:r w:rsidRPr="00013E2B">
              <w:rPr>
                <w:rFonts w:ascii="Arial" w:hAnsi="Arial" w:cs="Arial"/>
                <w:sz w:val="18"/>
                <w:szCs w:val="18"/>
                <w:lang w:val="es-BO"/>
              </w:rPr>
              <w:t>Actas o informe de recepción.</w:t>
            </w:r>
          </w:p>
          <w:p w14:paraId="5E976F0F" w14:textId="77777777" w:rsidR="00E33618" w:rsidRPr="00013E2B" w:rsidRDefault="00E33618" w:rsidP="00E33618">
            <w:pPr>
              <w:numPr>
                <w:ilvl w:val="1"/>
                <w:numId w:val="60"/>
              </w:numPr>
              <w:contextualSpacing/>
              <w:jc w:val="both"/>
              <w:rPr>
                <w:rFonts w:ascii="Arial" w:hAnsi="Arial" w:cs="Arial"/>
                <w:sz w:val="18"/>
                <w:szCs w:val="18"/>
                <w:lang w:val="es-BO"/>
              </w:rPr>
            </w:pPr>
            <w:r w:rsidRPr="00013E2B">
              <w:rPr>
                <w:rFonts w:ascii="Arial" w:hAnsi="Arial" w:cs="Arial"/>
                <w:sz w:val="18"/>
                <w:szCs w:val="18"/>
                <w:lang w:val="es-BO"/>
              </w:rPr>
              <w:lastRenderedPageBreak/>
              <w:t>Informes de conformidad.</w:t>
            </w:r>
          </w:p>
          <w:p w14:paraId="728C84A3" w14:textId="77777777" w:rsidR="00E33618" w:rsidRPr="00013E2B" w:rsidRDefault="00E33618" w:rsidP="00E33618">
            <w:pPr>
              <w:numPr>
                <w:ilvl w:val="1"/>
                <w:numId w:val="60"/>
              </w:numPr>
              <w:contextualSpacing/>
              <w:jc w:val="both"/>
              <w:rPr>
                <w:rFonts w:ascii="Arial" w:hAnsi="Arial" w:cs="Arial"/>
                <w:sz w:val="18"/>
                <w:szCs w:val="18"/>
                <w:lang w:val="es-BO"/>
              </w:rPr>
            </w:pPr>
            <w:r w:rsidRPr="00013E2B">
              <w:rPr>
                <w:rFonts w:ascii="Arial" w:hAnsi="Arial" w:cs="Arial"/>
                <w:sz w:val="18"/>
                <w:szCs w:val="18"/>
                <w:lang w:val="es-BO"/>
              </w:rPr>
              <w:t>Cartas o certificados emitidos por los clientes.</w:t>
            </w:r>
          </w:p>
          <w:p w14:paraId="13C95A87" w14:textId="77777777" w:rsidR="00E33618" w:rsidRPr="00FC4CF6" w:rsidRDefault="00E33618" w:rsidP="00E33618">
            <w:pPr>
              <w:numPr>
                <w:ilvl w:val="1"/>
                <w:numId w:val="60"/>
              </w:numPr>
              <w:contextualSpacing/>
              <w:jc w:val="both"/>
              <w:rPr>
                <w:rFonts w:ascii="Arial" w:hAnsi="Arial" w:cs="Arial"/>
                <w:sz w:val="18"/>
                <w:szCs w:val="18"/>
                <w:lang w:val="es-BO"/>
              </w:rPr>
            </w:pPr>
            <w:r w:rsidRPr="00FC4CF6">
              <w:rPr>
                <w:rFonts w:ascii="Arial" w:hAnsi="Arial" w:cs="Arial"/>
                <w:sz w:val="18"/>
                <w:szCs w:val="18"/>
                <w:lang w:val="es-BO"/>
              </w:rPr>
              <w:t>Órdenes de Compra o Contratos</w:t>
            </w:r>
            <w:r>
              <w:rPr>
                <w:rFonts w:ascii="Arial" w:hAnsi="Arial" w:cs="Arial"/>
                <w:sz w:val="18"/>
                <w:szCs w:val="18"/>
                <w:lang w:val="es-BO"/>
              </w:rPr>
              <w:t>,</w:t>
            </w:r>
            <w:r w:rsidRPr="00FC4CF6">
              <w:rPr>
                <w:rFonts w:ascii="Arial" w:hAnsi="Arial" w:cs="Arial"/>
                <w:sz w:val="18"/>
                <w:szCs w:val="18"/>
                <w:lang w:val="es-BO"/>
              </w:rPr>
              <w:t xml:space="preserve"> con su respectiva documentación de respaldo de conformidad y/o cumplimiento de los mismos.</w:t>
            </w:r>
          </w:p>
          <w:p w14:paraId="2EA2A384" w14:textId="77777777" w:rsidR="00E33618" w:rsidRPr="00B21F25" w:rsidRDefault="00E33618" w:rsidP="00E33618">
            <w:pPr>
              <w:numPr>
                <w:ilvl w:val="1"/>
                <w:numId w:val="60"/>
              </w:numPr>
              <w:contextualSpacing/>
              <w:jc w:val="both"/>
              <w:rPr>
                <w:rFonts w:ascii="Arial" w:hAnsi="Arial" w:cs="Arial"/>
                <w:color w:val="000000"/>
                <w:sz w:val="18"/>
                <w:szCs w:val="18"/>
                <w:lang w:val="es-BO"/>
              </w:rPr>
            </w:pPr>
            <w:r w:rsidRPr="00013E2B">
              <w:rPr>
                <w:rFonts w:ascii="Arial" w:hAnsi="Arial" w:cs="Arial"/>
                <w:color w:val="000000"/>
                <w:sz w:val="18"/>
                <w:szCs w:val="18"/>
                <w:lang w:val="es-BO"/>
              </w:rPr>
              <w:t>Otro documento que acredite la experiencia requerida</w:t>
            </w:r>
            <w:r>
              <w:rPr>
                <w:rFonts w:ascii="Arial" w:hAnsi="Arial" w:cs="Arial"/>
                <w:color w:val="000000"/>
                <w:sz w:val="18"/>
                <w:szCs w:val="18"/>
                <w:lang w:val="es-BO"/>
              </w:rPr>
              <w:t xml:space="preserve">, </w:t>
            </w:r>
            <w:r w:rsidRPr="00FC4CF6">
              <w:rPr>
                <w:rFonts w:ascii="Arial" w:hAnsi="Arial" w:cs="Arial"/>
                <w:sz w:val="18"/>
                <w:szCs w:val="18"/>
                <w:lang w:val="es-BO"/>
              </w:rPr>
              <w:t>con su respectiva documentación de respaldo de conformidad y/o cumplimiento de los mismos.</w:t>
            </w:r>
          </w:p>
          <w:p w14:paraId="3067DAD1" w14:textId="77777777" w:rsidR="00E33618" w:rsidRPr="00B21F25" w:rsidRDefault="00E33618" w:rsidP="00E33618">
            <w:pPr>
              <w:numPr>
                <w:ilvl w:val="1"/>
                <w:numId w:val="60"/>
              </w:numPr>
              <w:contextualSpacing/>
              <w:jc w:val="both"/>
              <w:rPr>
                <w:rFonts w:ascii="Arial" w:hAnsi="Arial" w:cs="Arial"/>
                <w:color w:val="000000"/>
                <w:sz w:val="18"/>
                <w:szCs w:val="18"/>
                <w:lang w:val="es-BO"/>
              </w:rPr>
            </w:pPr>
            <w:r w:rsidRPr="00B21F25">
              <w:rPr>
                <w:rFonts w:ascii="Arial" w:hAnsi="Arial" w:cs="Arial"/>
                <w:sz w:val="18"/>
                <w:szCs w:val="18"/>
                <w:lang w:val="es-BO"/>
              </w:rPr>
              <w:t>Formulario 500 SICOES (Recepción de Bienes y Servicio).</w:t>
            </w:r>
          </w:p>
          <w:p w14:paraId="1B4251EE" w14:textId="77777777" w:rsidR="00E33618" w:rsidRPr="00B21F25" w:rsidRDefault="00E33618" w:rsidP="00FF070A">
            <w:pPr>
              <w:jc w:val="both"/>
              <w:rPr>
                <w:rFonts w:ascii="Arial" w:hAnsi="Arial" w:cs="Arial"/>
                <w:sz w:val="18"/>
                <w:szCs w:val="18"/>
              </w:rPr>
            </w:pPr>
            <w:r w:rsidRPr="00B21F25">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 salvo hubiera declarado formulario 500 y se valida por el SICOES.</w:t>
            </w:r>
          </w:p>
          <w:p w14:paraId="5A4DCE4F" w14:textId="77777777" w:rsidR="00E33618" w:rsidRPr="00013E2B" w:rsidRDefault="00E33618" w:rsidP="00FF070A">
            <w:pPr>
              <w:jc w:val="both"/>
              <w:rPr>
                <w:rFonts w:ascii="Arial" w:hAnsi="Arial" w:cs="Arial"/>
                <w:b/>
                <w:bCs/>
                <w:i/>
                <w:sz w:val="18"/>
                <w:szCs w:val="18"/>
              </w:rPr>
            </w:pPr>
            <w:r w:rsidRPr="00B21F25">
              <w:rPr>
                <w:rFonts w:ascii="Arial" w:hAnsi="Arial" w:cs="Arial"/>
                <w:b/>
                <w:bCs/>
                <w:i/>
                <w:sz w:val="18"/>
                <w:szCs w:val="18"/>
              </w:rPr>
              <w:t>(Manifestar aceptación y adjuntar lo requerido en copia</w:t>
            </w:r>
            <w:r w:rsidRPr="00013E2B">
              <w:rPr>
                <w:rFonts w:ascii="Arial" w:hAnsi="Arial" w:cs="Arial"/>
                <w:b/>
                <w:bCs/>
                <w:i/>
                <w:sz w:val="18"/>
                <w:szCs w:val="18"/>
              </w:rPr>
              <w:t xml:space="preserve"> escaneada)</w:t>
            </w:r>
          </w:p>
        </w:tc>
        <w:tc>
          <w:tcPr>
            <w:tcW w:w="896" w:type="pct"/>
            <w:vAlign w:val="center"/>
          </w:tcPr>
          <w:p w14:paraId="75F08509"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99" w:type="pct"/>
            <w:shd w:val="clear" w:color="auto" w:fill="D9D9D9"/>
            <w:vAlign w:val="center"/>
          </w:tcPr>
          <w:p w14:paraId="272CB065"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3" w:type="pct"/>
            <w:shd w:val="clear" w:color="auto" w:fill="D9D9D9"/>
            <w:vAlign w:val="center"/>
          </w:tcPr>
          <w:p w14:paraId="7877CB8F"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26C927FC"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14913784" w14:textId="77777777" w:rsidTr="00FF070A">
        <w:trPr>
          <w:trHeight w:val="283"/>
          <w:jc w:val="center"/>
        </w:trPr>
        <w:tc>
          <w:tcPr>
            <w:tcW w:w="2611" w:type="pct"/>
            <w:vAlign w:val="center"/>
          </w:tcPr>
          <w:p w14:paraId="0A4300C9" w14:textId="77777777" w:rsidR="00E33618" w:rsidRPr="00013E2B" w:rsidRDefault="00E33618" w:rsidP="00E33618">
            <w:pPr>
              <w:numPr>
                <w:ilvl w:val="0"/>
                <w:numId w:val="60"/>
              </w:numPr>
              <w:ind w:left="351" w:hanging="351"/>
              <w:contextualSpacing/>
              <w:jc w:val="both"/>
              <w:rPr>
                <w:rFonts w:ascii="Arial" w:hAnsi="Arial" w:cs="Arial"/>
                <w:b/>
                <w:sz w:val="18"/>
                <w:szCs w:val="18"/>
              </w:rPr>
            </w:pPr>
            <w:r w:rsidRPr="00013E2B">
              <w:rPr>
                <w:rFonts w:ascii="Arial" w:hAnsi="Arial" w:cs="Arial"/>
                <w:sz w:val="18"/>
                <w:szCs w:val="18"/>
              </w:rPr>
              <w:t>El proponente deberá adjuntar a su propuesta el Certificado de Autorización para el suministro de equipos de seguridad electrónica emitido por el DENACEV vigente.</w:t>
            </w:r>
          </w:p>
          <w:p w14:paraId="4781CB27" w14:textId="77777777" w:rsidR="00E33618" w:rsidRPr="00013E2B" w:rsidRDefault="00E33618" w:rsidP="00FF070A">
            <w:pPr>
              <w:ind w:left="355"/>
              <w:contextualSpacing/>
              <w:jc w:val="both"/>
              <w:rPr>
                <w:rFonts w:ascii="Arial" w:hAnsi="Arial" w:cs="Arial"/>
                <w:b/>
                <w:sz w:val="18"/>
                <w:szCs w:val="18"/>
              </w:rPr>
            </w:pPr>
            <w:r w:rsidRPr="00013E2B">
              <w:rPr>
                <w:rFonts w:ascii="Arial" w:hAnsi="Arial" w:cs="Arial"/>
                <w:sz w:val="18"/>
                <w:szCs w:val="18"/>
              </w:rPr>
              <w:t xml:space="preserve">Debiendo adjuntar a su propuesta el documento de respaldo en copia escaneada y para la firma de contrato </w:t>
            </w:r>
            <w:r>
              <w:rPr>
                <w:rFonts w:ascii="Arial" w:hAnsi="Arial" w:cs="Arial"/>
                <w:sz w:val="18"/>
                <w:szCs w:val="18"/>
              </w:rPr>
              <w:t xml:space="preserve">el proponente adjudicado deberá presentar </w:t>
            </w:r>
            <w:r w:rsidRPr="00013E2B">
              <w:rPr>
                <w:rFonts w:ascii="Arial" w:hAnsi="Arial" w:cs="Arial"/>
                <w:sz w:val="18"/>
                <w:szCs w:val="18"/>
              </w:rPr>
              <w:t>el original o fotocopia legalizada del documento presentado.</w:t>
            </w:r>
          </w:p>
          <w:p w14:paraId="595B707B" w14:textId="77777777" w:rsidR="00E33618" w:rsidRPr="00013E2B" w:rsidRDefault="00E33618" w:rsidP="00FF070A">
            <w:pPr>
              <w:jc w:val="both"/>
              <w:rPr>
                <w:rFonts w:ascii="Arial" w:hAnsi="Arial" w:cs="Arial"/>
                <w:b/>
                <w:bCs/>
                <w:i/>
                <w:sz w:val="18"/>
                <w:szCs w:val="18"/>
              </w:rPr>
            </w:pPr>
            <w:r w:rsidRPr="00013E2B">
              <w:rPr>
                <w:rFonts w:ascii="Arial" w:hAnsi="Arial" w:cs="Arial"/>
                <w:b/>
                <w:bCs/>
                <w:i/>
                <w:sz w:val="18"/>
                <w:szCs w:val="18"/>
              </w:rPr>
              <w:t>(Manifestar aceptación y adjuntar lo requerido en copia escaneada)</w:t>
            </w:r>
          </w:p>
        </w:tc>
        <w:tc>
          <w:tcPr>
            <w:tcW w:w="896" w:type="pct"/>
            <w:vAlign w:val="center"/>
          </w:tcPr>
          <w:p w14:paraId="23F70C4E"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99" w:type="pct"/>
            <w:shd w:val="clear" w:color="auto" w:fill="D9D9D9"/>
            <w:vAlign w:val="center"/>
          </w:tcPr>
          <w:p w14:paraId="579FDC35"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3" w:type="pct"/>
            <w:shd w:val="clear" w:color="auto" w:fill="D9D9D9"/>
            <w:vAlign w:val="center"/>
          </w:tcPr>
          <w:p w14:paraId="2ACFCF3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014D7BC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760FDAD4" w14:textId="77777777" w:rsidTr="00FF070A">
        <w:trPr>
          <w:trHeight w:val="283"/>
          <w:jc w:val="center"/>
        </w:trPr>
        <w:tc>
          <w:tcPr>
            <w:tcW w:w="2611" w:type="pct"/>
            <w:vAlign w:val="center"/>
          </w:tcPr>
          <w:p w14:paraId="220B705D" w14:textId="77777777" w:rsidR="00E33618" w:rsidRPr="00022BEC" w:rsidRDefault="00E33618" w:rsidP="00E33618">
            <w:pPr>
              <w:numPr>
                <w:ilvl w:val="0"/>
                <w:numId w:val="60"/>
              </w:numPr>
              <w:ind w:left="355" w:hanging="355"/>
              <w:contextualSpacing/>
              <w:jc w:val="both"/>
              <w:rPr>
                <w:rFonts w:ascii="Arial" w:hAnsi="Arial" w:cs="Arial"/>
                <w:b/>
                <w:sz w:val="18"/>
                <w:szCs w:val="18"/>
              </w:rPr>
            </w:pPr>
            <w:r w:rsidRPr="00013E2B">
              <w:rPr>
                <w:rFonts w:ascii="Arial" w:hAnsi="Arial" w:cs="Arial"/>
                <w:b/>
                <w:sz w:val="18"/>
                <w:szCs w:val="18"/>
              </w:rPr>
              <w:t>Oficina:</w:t>
            </w:r>
            <w:r>
              <w:rPr>
                <w:rFonts w:ascii="Arial" w:hAnsi="Arial" w:cs="Arial"/>
                <w:b/>
                <w:sz w:val="18"/>
                <w:szCs w:val="18"/>
              </w:rPr>
              <w:t xml:space="preserve"> </w:t>
            </w:r>
            <w:r>
              <w:rPr>
                <w:rFonts w:ascii="Arial" w:hAnsi="Arial" w:cs="Arial"/>
                <w:sz w:val="18"/>
                <w:szCs w:val="18"/>
              </w:rPr>
              <w:t>El</w:t>
            </w:r>
            <w:r w:rsidRPr="00013E2B">
              <w:rPr>
                <w:rFonts w:ascii="Arial" w:hAnsi="Arial" w:cs="Arial"/>
                <w:sz w:val="18"/>
                <w:szCs w:val="18"/>
              </w:rPr>
              <w:t xml:space="preserve"> proponente deberá contar con al menos una (1) oficina en la ciudad de La Paz</w:t>
            </w:r>
            <w:r w:rsidRPr="00022BEC">
              <w:rPr>
                <w:rFonts w:ascii="Arial" w:hAnsi="Arial" w:cs="Arial"/>
                <w:sz w:val="18"/>
                <w:szCs w:val="18"/>
              </w:rPr>
              <w:t>.</w:t>
            </w:r>
          </w:p>
          <w:p w14:paraId="2BE2619C" w14:textId="77777777" w:rsidR="00E33618" w:rsidRPr="00013E2B" w:rsidRDefault="00E33618" w:rsidP="00FF070A">
            <w:pPr>
              <w:jc w:val="both"/>
              <w:rPr>
                <w:rFonts w:ascii="Arial" w:hAnsi="Arial" w:cs="Arial"/>
                <w:b/>
                <w:bCs/>
                <w:i/>
                <w:sz w:val="18"/>
                <w:szCs w:val="18"/>
              </w:rPr>
            </w:pPr>
            <w:r w:rsidRPr="00013E2B">
              <w:rPr>
                <w:rFonts w:ascii="Arial" w:hAnsi="Arial" w:cs="Arial"/>
                <w:b/>
                <w:bCs/>
                <w:i/>
                <w:sz w:val="18"/>
                <w:szCs w:val="18"/>
              </w:rPr>
              <w:t>(Manifestar aceptación</w:t>
            </w:r>
            <w:r>
              <w:rPr>
                <w:rFonts w:ascii="Arial" w:hAnsi="Arial" w:cs="Arial"/>
                <w:b/>
                <w:bCs/>
                <w:i/>
                <w:sz w:val="18"/>
                <w:szCs w:val="18"/>
              </w:rPr>
              <w:t xml:space="preserve"> y</w:t>
            </w:r>
            <w:r w:rsidRPr="00013E2B">
              <w:rPr>
                <w:rFonts w:ascii="Arial" w:hAnsi="Arial" w:cs="Arial"/>
                <w:b/>
                <w:bCs/>
                <w:i/>
                <w:sz w:val="18"/>
                <w:szCs w:val="18"/>
              </w:rPr>
              <w:t xml:space="preserve"> </w:t>
            </w:r>
            <w:r w:rsidRPr="00013E2B">
              <w:rPr>
                <w:rFonts w:ascii="Arial" w:hAnsi="Arial" w:cs="Arial"/>
                <w:b/>
                <w:i/>
                <w:sz w:val="18"/>
                <w:szCs w:val="18"/>
                <w:lang w:val="es-BO"/>
              </w:rPr>
              <w:t xml:space="preserve">especificar dirección </w:t>
            </w:r>
            <w:r>
              <w:rPr>
                <w:rFonts w:ascii="Arial" w:hAnsi="Arial" w:cs="Arial"/>
                <w:b/>
                <w:i/>
                <w:sz w:val="18"/>
                <w:szCs w:val="18"/>
                <w:lang w:val="es-BO"/>
              </w:rPr>
              <w:t>del proponente</w:t>
            </w:r>
            <w:r w:rsidRPr="00013E2B">
              <w:rPr>
                <w:rFonts w:ascii="Arial" w:hAnsi="Arial" w:cs="Arial"/>
                <w:b/>
                <w:i/>
                <w:sz w:val="18"/>
                <w:szCs w:val="18"/>
                <w:lang w:val="es-BO"/>
              </w:rPr>
              <w:t xml:space="preserve"> en la ciudad de La Paz</w:t>
            </w:r>
            <w:r w:rsidRPr="00013E2B">
              <w:rPr>
                <w:rFonts w:ascii="Arial" w:hAnsi="Arial" w:cs="Arial"/>
                <w:b/>
                <w:bCs/>
                <w:i/>
                <w:sz w:val="18"/>
                <w:szCs w:val="18"/>
              </w:rPr>
              <w:t>)</w:t>
            </w:r>
          </w:p>
        </w:tc>
        <w:tc>
          <w:tcPr>
            <w:tcW w:w="896" w:type="pct"/>
            <w:vAlign w:val="center"/>
          </w:tcPr>
          <w:p w14:paraId="26C77A3F"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99" w:type="pct"/>
            <w:shd w:val="clear" w:color="auto" w:fill="D9D9D9"/>
            <w:vAlign w:val="center"/>
          </w:tcPr>
          <w:p w14:paraId="4DA9998A"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3" w:type="pct"/>
            <w:shd w:val="clear" w:color="auto" w:fill="D9D9D9"/>
            <w:vAlign w:val="center"/>
          </w:tcPr>
          <w:p w14:paraId="7E7432BC"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4ACB5886"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54204720" w14:textId="77777777" w:rsidTr="00FF070A">
        <w:trPr>
          <w:trHeight w:val="283"/>
          <w:jc w:val="center"/>
        </w:trPr>
        <w:tc>
          <w:tcPr>
            <w:tcW w:w="2611" w:type="pct"/>
            <w:vAlign w:val="center"/>
          </w:tcPr>
          <w:p w14:paraId="594AE229" w14:textId="77777777" w:rsidR="00E33618" w:rsidRPr="00013E2B" w:rsidRDefault="00E33618" w:rsidP="00E33618">
            <w:pPr>
              <w:numPr>
                <w:ilvl w:val="0"/>
                <w:numId w:val="60"/>
              </w:numPr>
              <w:ind w:left="355" w:hanging="355"/>
              <w:contextualSpacing/>
              <w:jc w:val="both"/>
              <w:rPr>
                <w:rFonts w:ascii="Arial" w:hAnsi="Arial" w:cs="Arial"/>
                <w:sz w:val="18"/>
                <w:szCs w:val="18"/>
              </w:rPr>
            </w:pPr>
            <w:r>
              <w:rPr>
                <w:rFonts w:ascii="Arial" w:hAnsi="Arial" w:cs="Arial"/>
                <w:sz w:val="18"/>
                <w:szCs w:val="18"/>
              </w:rPr>
              <w:t>El</w:t>
            </w:r>
            <w:r w:rsidRPr="00013E2B">
              <w:rPr>
                <w:rFonts w:ascii="Arial" w:hAnsi="Arial" w:cs="Arial"/>
                <w:sz w:val="18"/>
                <w:szCs w:val="18"/>
              </w:rPr>
              <w:t xml:space="preserve"> proponente deberá tener como actividades principales y/o secundarias, las relacionadas al objeto del proceso de contratación, las mismas que deberán estar  descritas en el NIT y/o Registro de Comercio, el proponente deberá adjuntar a su propuesta en copia escaneada del Registro de Comercio y/o NIT que respalde lo solicitado.</w:t>
            </w:r>
          </w:p>
          <w:p w14:paraId="28D33582" w14:textId="77777777" w:rsidR="00E33618" w:rsidRPr="00013E2B" w:rsidRDefault="00E33618" w:rsidP="00FF070A">
            <w:pPr>
              <w:ind w:left="-70"/>
              <w:jc w:val="both"/>
              <w:rPr>
                <w:rFonts w:ascii="Arial" w:hAnsi="Arial" w:cs="Arial"/>
                <w:i/>
                <w:sz w:val="18"/>
                <w:szCs w:val="18"/>
              </w:rPr>
            </w:pPr>
            <w:r w:rsidRPr="00013E2B">
              <w:rPr>
                <w:rFonts w:ascii="Arial" w:hAnsi="Arial" w:cs="Arial"/>
                <w:b/>
                <w:i/>
                <w:sz w:val="18"/>
                <w:szCs w:val="18"/>
              </w:rPr>
              <w:t>(</w:t>
            </w:r>
            <w:r w:rsidRPr="00013E2B">
              <w:rPr>
                <w:rFonts w:ascii="Arial" w:hAnsi="Arial" w:cs="Arial"/>
                <w:b/>
                <w:bCs/>
                <w:i/>
                <w:sz w:val="18"/>
                <w:szCs w:val="18"/>
              </w:rPr>
              <w:t>Manifestar aceptación y</w:t>
            </w:r>
            <w:r w:rsidRPr="00013E2B">
              <w:rPr>
                <w:rFonts w:ascii="Arial" w:hAnsi="Arial" w:cs="Arial"/>
                <w:b/>
                <w:i/>
                <w:sz w:val="18"/>
                <w:szCs w:val="18"/>
              </w:rPr>
              <w:t xml:space="preserve"> adjuntar lo requerido</w:t>
            </w:r>
            <w:r w:rsidRPr="00013E2B">
              <w:rPr>
                <w:rFonts w:ascii="Arial" w:hAnsi="Arial" w:cs="Arial"/>
                <w:b/>
                <w:bCs/>
                <w:i/>
                <w:sz w:val="18"/>
                <w:szCs w:val="18"/>
              </w:rPr>
              <w:t xml:space="preserve"> copia escaneada)</w:t>
            </w:r>
          </w:p>
        </w:tc>
        <w:tc>
          <w:tcPr>
            <w:tcW w:w="896" w:type="pct"/>
            <w:vAlign w:val="center"/>
          </w:tcPr>
          <w:p w14:paraId="49B8844F"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99" w:type="pct"/>
            <w:shd w:val="clear" w:color="auto" w:fill="D9D9D9"/>
            <w:vAlign w:val="center"/>
          </w:tcPr>
          <w:p w14:paraId="46B89A7F"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3" w:type="pct"/>
            <w:shd w:val="clear" w:color="auto" w:fill="D9D9D9"/>
            <w:vAlign w:val="center"/>
          </w:tcPr>
          <w:p w14:paraId="330BE523"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6A6231E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69669B4C" w14:textId="77777777" w:rsidTr="00FF070A">
        <w:trPr>
          <w:trHeight w:val="283"/>
          <w:jc w:val="center"/>
        </w:trPr>
        <w:tc>
          <w:tcPr>
            <w:tcW w:w="5000" w:type="pct"/>
            <w:gridSpan w:val="5"/>
            <w:shd w:val="clear" w:color="auto" w:fill="17365D"/>
            <w:vAlign w:val="center"/>
          </w:tcPr>
          <w:p w14:paraId="75556DEA"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iCs/>
                <w:sz w:val="18"/>
                <w:szCs w:val="18"/>
                <w:lang w:val="es-BO"/>
              </w:rPr>
              <w:t>PLAZO DE ENTREGA</w:t>
            </w:r>
          </w:p>
        </w:tc>
      </w:tr>
      <w:tr w:rsidR="00E33618" w:rsidRPr="00013E2B" w14:paraId="15D26238" w14:textId="77777777" w:rsidTr="00FF070A">
        <w:trPr>
          <w:trHeight w:val="283"/>
          <w:jc w:val="center"/>
        </w:trPr>
        <w:tc>
          <w:tcPr>
            <w:tcW w:w="2611" w:type="pct"/>
            <w:vAlign w:val="center"/>
          </w:tcPr>
          <w:p w14:paraId="2060A507" w14:textId="77777777" w:rsidR="00E33618" w:rsidRPr="00A820B6" w:rsidRDefault="00E33618" w:rsidP="00FF070A">
            <w:pPr>
              <w:jc w:val="both"/>
              <w:rPr>
                <w:rFonts w:ascii="Arial" w:hAnsi="Arial" w:cs="Arial"/>
                <w:sz w:val="18"/>
                <w:szCs w:val="18"/>
                <w:lang w:val="es-BO"/>
              </w:rPr>
            </w:pPr>
            <w:r w:rsidRPr="000A6DBE">
              <w:rPr>
                <w:rFonts w:ascii="Arial" w:hAnsi="Arial" w:cs="Arial"/>
                <w:sz w:val="18"/>
                <w:szCs w:val="18"/>
                <w:lang w:val="es-BO"/>
              </w:rPr>
              <w:t xml:space="preserve">El </w:t>
            </w:r>
            <w:r w:rsidRPr="00A820B6">
              <w:rPr>
                <w:rFonts w:ascii="Arial" w:hAnsi="Arial" w:cs="Arial"/>
                <w:sz w:val="18"/>
                <w:szCs w:val="18"/>
                <w:lang w:val="es-BO"/>
              </w:rPr>
              <w:t xml:space="preserve">plazo total para la entrega de los bienes, instalación y puesta en funcionamiento será hasta de </w:t>
            </w:r>
            <w:r w:rsidRPr="00B21F25">
              <w:rPr>
                <w:rFonts w:ascii="Arial" w:hAnsi="Arial" w:cs="Arial"/>
                <w:sz w:val="18"/>
                <w:szCs w:val="18"/>
                <w:lang w:val="es-BO"/>
              </w:rPr>
              <w:t>diecisiete</w:t>
            </w:r>
            <w:r w:rsidRPr="00B21F25" w:rsidDel="00734497">
              <w:rPr>
                <w:rFonts w:ascii="Arial" w:hAnsi="Arial" w:cs="Arial"/>
                <w:sz w:val="18"/>
                <w:szCs w:val="18"/>
                <w:lang w:val="es-BO"/>
              </w:rPr>
              <w:t xml:space="preserve"> </w:t>
            </w:r>
            <w:r w:rsidRPr="00B21F25">
              <w:rPr>
                <w:rFonts w:ascii="Arial" w:hAnsi="Arial" w:cs="Arial"/>
                <w:sz w:val="18"/>
                <w:szCs w:val="18"/>
                <w:lang w:val="es-BO"/>
              </w:rPr>
              <w:t>(17) días calendario</w:t>
            </w:r>
            <w:r w:rsidRPr="00A820B6">
              <w:rPr>
                <w:rFonts w:ascii="Arial" w:hAnsi="Arial" w:cs="Arial"/>
                <w:sz w:val="18"/>
                <w:szCs w:val="18"/>
                <w:lang w:val="es-BO"/>
              </w:rPr>
              <w:t>, bajo el siguiente detalle:</w:t>
            </w:r>
          </w:p>
          <w:p w14:paraId="36A7BF08" w14:textId="77777777" w:rsidR="00E33618" w:rsidRPr="000A6DBE" w:rsidRDefault="00E33618" w:rsidP="00E33618">
            <w:pPr>
              <w:pStyle w:val="Prrafodelista"/>
              <w:numPr>
                <w:ilvl w:val="0"/>
                <w:numId w:val="34"/>
              </w:numPr>
              <w:jc w:val="both"/>
              <w:rPr>
                <w:rFonts w:ascii="Arial" w:hAnsi="Arial" w:cs="Arial"/>
                <w:sz w:val="18"/>
                <w:szCs w:val="18"/>
                <w:lang w:val="es-BO"/>
              </w:rPr>
            </w:pPr>
            <w:r w:rsidRPr="00A820B6">
              <w:rPr>
                <w:rFonts w:ascii="Arial" w:hAnsi="Arial" w:cs="Arial"/>
                <w:sz w:val="18"/>
                <w:szCs w:val="18"/>
                <w:lang w:val="es-BO"/>
              </w:rPr>
              <w:t xml:space="preserve">Para que el proveedor entregue los equipos, será de </w:t>
            </w:r>
            <w:r w:rsidRPr="00B21F25">
              <w:rPr>
                <w:rFonts w:ascii="Arial" w:hAnsi="Arial" w:cs="Arial"/>
                <w:sz w:val="18"/>
                <w:szCs w:val="18"/>
                <w:lang w:val="es-BO"/>
              </w:rPr>
              <w:t>quince (15) días calendario</w:t>
            </w:r>
            <w:r w:rsidRPr="00A820B6">
              <w:rPr>
                <w:rFonts w:ascii="Arial" w:hAnsi="Arial" w:cs="Arial"/>
                <w:sz w:val="18"/>
                <w:szCs w:val="18"/>
                <w:lang w:val="es-BO"/>
              </w:rPr>
              <w:t>,</w:t>
            </w:r>
            <w:r w:rsidRPr="000A6DBE">
              <w:rPr>
                <w:rFonts w:ascii="Arial" w:hAnsi="Arial" w:cs="Arial"/>
                <w:sz w:val="18"/>
                <w:szCs w:val="18"/>
                <w:lang w:val="es-BO"/>
              </w:rPr>
              <w:t xml:space="preserve"> computables a partir del siguiente día hábil de la firma del contrato. Si el último día del plazo de entrega fuera un día no hábil (sábado, </w:t>
            </w:r>
            <w:r w:rsidRPr="000A6DBE">
              <w:rPr>
                <w:rFonts w:ascii="Arial" w:hAnsi="Arial" w:cs="Arial"/>
                <w:sz w:val="18"/>
                <w:szCs w:val="18"/>
                <w:lang w:val="es-BO"/>
              </w:rPr>
              <w:lastRenderedPageBreak/>
              <w:t xml:space="preserve">domingo o feriado) éste será trasladado al día inmediato hábil. </w:t>
            </w:r>
          </w:p>
          <w:p w14:paraId="5C58664E" w14:textId="77777777" w:rsidR="00E33618" w:rsidRPr="000A6DBE" w:rsidRDefault="00E33618" w:rsidP="00E33618">
            <w:pPr>
              <w:pStyle w:val="Prrafodelista"/>
              <w:numPr>
                <w:ilvl w:val="0"/>
                <w:numId w:val="34"/>
              </w:numPr>
              <w:jc w:val="both"/>
              <w:rPr>
                <w:rFonts w:ascii="Arial" w:hAnsi="Arial" w:cs="Arial"/>
                <w:sz w:val="18"/>
                <w:szCs w:val="18"/>
                <w:lang w:val="es-BO"/>
              </w:rPr>
            </w:pPr>
            <w:r w:rsidRPr="000A6DBE">
              <w:rPr>
                <w:rFonts w:ascii="Arial" w:hAnsi="Arial" w:cs="Arial"/>
                <w:sz w:val="18"/>
                <w:szCs w:val="18"/>
                <w:lang w:val="es-BO"/>
              </w:rPr>
              <w:t xml:space="preserve">El proveedor tendrá un plazo de </w:t>
            </w:r>
            <w:r w:rsidRPr="00A433A3">
              <w:rPr>
                <w:rFonts w:ascii="Arial" w:hAnsi="Arial" w:cs="Arial"/>
                <w:sz w:val="18"/>
                <w:szCs w:val="18"/>
                <w:lang w:val="es-BO"/>
              </w:rPr>
              <w:t>dos (2) días calendario</w:t>
            </w:r>
            <w:r w:rsidRPr="000A6DBE">
              <w:rPr>
                <w:rFonts w:ascii="Arial" w:hAnsi="Arial" w:cs="Arial"/>
                <w:sz w:val="18"/>
                <w:szCs w:val="18"/>
                <w:lang w:val="es-BO"/>
              </w:rPr>
              <w:t xml:space="preserve"> para la instalación y puesta en funcionamiento, computables a partir de la conclusión de la verificación de los equipos.</w:t>
            </w:r>
          </w:p>
          <w:p w14:paraId="4659945B" w14:textId="77777777" w:rsidR="00E33618" w:rsidRPr="00013E2B" w:rsidRDefault="00E33618" w:rsidP="00FF070A">
            <w:pPr>
              <w:ind w:left="-70"/>
              <w:jc w:val="both"/>
              <w:rPr>
                <w:rFonts w:ascii="Arial" w:hAnsi="Arial" w:cs="Arial"/>
                <w:b/>
                <w:i/>
                <w:sz w:val="18"/>
                <w:szCs w:val="18"/>
              </w:rPr>
            </w:pPr>
            <w:r w:rsidRPr="00306DC2" w:rsidDel="00AD5EAB">
              <w:rPr>
                <w:rFonts w:ascii="Arial" w:hAnsi="Arial" w:cs="Arial"/>
                <w:sz w:val="18"/>
                <w:szCs w:val="18"/>
                <w:lang w:val="es-BO"/>
              </w:rPr>
              <w:t xml:space="preserve"> </w:t>
            </w:r>
            <w:r w:rsidRPr="00EA7AB9">
              <w:rPr>
                <w:rFonts w:ascii="Arial" w:hAnsi="Arial" w:cs="Arial"/>
                <w:b/>
                <w:bCs/>
                <w:i/>
                <w:sz w:val="18"/>
                <w:szCs w:val="18"/>
              </w:rPr>
              <w:t>(Manifestar aceptación)</w:t>
            </w:r>
          </w:p>
        </w:tc>
        <w:tc>
          <w:tcPr>
            <w:tcW w:w="896" w:type="pct"/>
            <w:vAlign w:val="center"/>
          </w:tcPr>
          <w:p w14:paraId="759D2E9D"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2A1228C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15B3624A"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1DCE7E5C"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29E1C7C2" w14:textId="77777777" w:rsidTr="00FF070A">
        <w:trPr>
          <w:trHeight w:val="283"/>
          <w:jc w:val="center"/>
        </w:trPr>
        <w:tc>
          <w:tcPr>
            <w:tcW w:w="5000" w:type="pct"/>
            <w:gridSpan w:val="5"/>
            <w:shd w:val="clear" w:color="auto" w:fill="17365D"/>
            <w:vAlign w:val="center"/>
          </w:tcPr>
          <w:p w14:paraId="430ECD2B"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 xml:space="preserve">LUGAR, FORMA DE ENTREGA Y RECEPCIÓN DEL </w:t>
            </w:r>
            <w:r>
              <w:rPr>
                <w:rFonts w:ascii="Arial" w:hAnsi="Arial" w:cs="Arial"/>
                <w:b/>
                <w:bCs/>
                <w:sz w:val="18"/>
                <w:szCs w:val="18"/>
              </w:rPr>
              <w:t>EQUIPO</w:t>
            </w:r>
          </w:p>
        </w:tc>
      </w:tr>
      <w:tr w:rsidR="00E33618" w:rsidRPr="00013E2B" w14:paraId="675A7749" w14:textId="77777777" w:rsidTr="00FF070A">
        <w:trPr>
          <w:trHeight w:val="624"/>
          <w:jc w:val="center"/>
        </w:trPr>
        <w:tc>
          <w:tcPr>
            <w:tcW w:w="2611" w:type="pct"/>
            <w:shd w:val="clear" w:color="auto" w:fill="auto"/>
            <w:vAlign w:val="center"/>
          </w:tcPr>
          <w:p w14:paraId="55B92ED9" w14:textId="77777777" w:rsidR="00E33618" w:rsidRPr="000A6DBE" w:rsidRDefault="00E33618" w:rsidP="00E33618">
            <w:pPr>
              <w:numPr>
                <w:ilvl w:val="0"/>
                <w:numId w:val="35"/>
              </w:numPr>
              <w:contextualSpacing/>
              <w:jc w:val="both"/>
              <w:rPr>
                <w:rFonts w:ascii="Arial" w:hAnsi="Arial" w:cs="Arial"/>
                <w:sz w:val="18"/>
                <w:szCs w:val="18"/>
                <w:lang w:val="es-BO"/>
              </w:rPr>
            </w:pPr>
            <w:r w:rsidRPr="000A6DBE">
              <w:rPr>
                <w:rFonts w:ascii="Arial" w:hAnsi="Arial" w:cs="Arial"/>
                <w:b/>
                <w:sz w:val="18"/>
                <w:szCs w:val="18"/>
                <w:lang w:val="es-BO"/>
              </w:rPr>
              <w:t>Acta de Recepción sujeta a verificación:</w:t>
            </w:r>
            <w:r w:rsidRPr="000A6DBE">
              <w:rPr>
                <w:rFonts w:ascii="Arial" w:hAnsi="Arial" w:cs="Arial"/>
                <w:sz w:val="18"/>
                <w:szCs w:val="18"/>
                <w:lang w:val="es-BO"/>
              </w:rPr>
              <w:t xml:space="preserve"> Una vez entregados los equipos por el proveedor en la Unidad de Activos Fijos, en el piso 5º del edificio Principal del BCB, la Comisión de Recepción, elaborará el Acta de Recepción sujeta a verificación.</w:t>
            </w:r>
          </w:p>
          <w:p w14:paraId="3C471EB6" w14:textId="77777777" w:rsidR="00E33618" w:rsidRPr="00A820B6" w:rsidRDefault="00E33618" w:rsidP="00E33618">
            <w:pPr>
              <w:numPr>
                <w:ilvl w:val="0"/>
                <w:numId w:val="35"/>
              </w:numPr>
              <w:contextualSpacing/>
              <w:jc w:val="both"/>
              <w:rPr>
                <w:rFonts w:ascii="Arial" w:hAnsi="Arial" w:cs="Arial"/>
                <w:sz w:val="18"/>
                <w:szCs w:val="18"/>
                <w:lang w:val="es-BO"/>
              </w:rPr>
            </w:pPr>
            <w:r w:rsidRPr="000A6DBE">
              <w:rPr>
                <w:rFonts w:ascii="Arial" w:hAnsi="Arial" w:cs="Arial"/>
                <w:b/>
                <w:sz w:val="18"/>
                <w:szCs w:val="18"/>
                <w:lang w:val="es-BO"/>
              </w:rPr>
              <w:t>Apertura de empaques y verificación:</w:t>
            </w:r>
            <w:r w:rsidRPr="000A6DBE">
              <w:rPr>
                <w:rFonts w:ascii="Arial" w:hAnsi="Arial" w:cs="Arial"/>
                <w:sz w:val="18"/>
                <w:szCs w:val="18"/>
                <w:lang w:val="es-BO"/>
              </w:rPr>
              <w:t xml:space="preserve"> La Comisión de </w:t>
            </w:r>
            <w:r w:rsidRPr="00A820B6">
              <w:rPr>
                <w:rFonts w:ascii="Arial" w:hAnsi="Arial" w:cs="Arial"/>
                <w:sz w:val="18"/>
                <w:szCs w:val="18"/>
                <w:lang w:val="es-BO"/>
              </w:rPr>
              <w:t xml:space="preserve">Recepción conjuntamente con el proveedor, realizarán la apertura y verificación de empaques de los equipos </w:t>
            </w:r>
            <w:r w:rsidRPr="00B21F25">
              <w:rPr>
                <w:rFonts w:ascii="Arial" w:hAnsi="Arial" w:cs="Arial"/>
                <w:sz w:val="18"/>
                <w:szCs w:val="18"/>
                <w:lang w:val="es-BO"/>
              </w:rPr>
              <w:t>el mismo día de la entrega</w:t>
            </w:r>
            <w:r w:rsidRPr="00A820B6">
              <w:rPr>
                <w:rFonts w:ascii="Arial" w:hAnsi="Arial" w:cs="Arial"/>
                <w:sz w:val="18"/>
                <w:szCs w:val="18"/>
                <w:lang w:val="es-BO"/>
              </w:rPr>
              <w:t>, a partir de la emisión del Acta de Recepción sujeta a verificación.</w:t>
            </w:r>
          </w:p>
          <w:p w14:paraId="0F720AD4" w14:textId="77777777" w:rsidR="00E33618" w:rsidRPr="000A6DBE" w:rsidRDefault="00E33618" w:rsidP="00E33618">
            <w:pPr>
              <w:numPr>
                <w:ilvl w:val="0"/>
                <w:numId w:val="35"/>
              </w:numPr>
              <w:contextualSpacing/>
              <w:jc w:val="both"/>
              <w:rPr>
                <w:rFonts w:ascii="Arial" w:hAnsi="Arial" w:cs="Arial"/>
                <w:b/>
                <w:sz w:val="18"/>
                <w:szCs w:val="18"/>
                <w:lang w:val="es-BO"/>
              </w:rPr>
            </w:pPr>
            <w:r w:rsidRPr="000A6DBE">
              <w:rPr>
                <w:rFonts w:ascii="Arial" w:hAnsi="Arial" w:cs="Arial"/>
                <w:b/>
                <w:sz w:val="18"/>
                <w:szCs w:val="18"/>
                <w:lang w:val="es-BO"/>
              </w:rPr>
              <w:t>Observaciones en la apertura de empaques y verificación:</w:t>
            </w:r>
            <w:r w:rsidRPr="000A6DBE">
              <w:rPr>
                <w:rFonts w:ascii="Arial" w:hAnsi="Arial" w:cs="Arial"/>
                <w:sz w:val="18"/>
                <w:szCs w:val="18"/>
                <w:lang w:val="es-BO"/>
              </w:rPr>
              <w:t xml:space="preserve"> </w:t>
            </w:r>
            <w:r w:rsidRPr="000A6DBE">
              <w:rPr>
                <w:rFonts w:ascii="Arial" w:hAnsi="Arial" w:cs="Arial"/>
                <w:sz w:val="18"/>
                <w:szCs w:val="18"/>
              </w:rPr>
              <w:t xml:space="preserve">En caso de que se presente(n) alguna(s) observación(es) al (los) bien(es) en el plazo de verificación, el proveedor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 </w:t>
            </w:r>
            <w:r w:rsidRPr="000A6DBE">
              <w:rPr>
                <w:rFonts w:ascii="Arial" w:hAnsi="Arial" w:cs="Arial"/>
                <w:sz w:val="18"/>
                <w:szCs w:val="18"/>
                <w:lang w:val="es-BO"/>
              </w:rPr>
              <w:t>y puesta en funcionamiento</w:t>
            </w:r>
            <w:r w:rsidRPr="000A6DBE">
              <w:rPr>
                <w:rFonts w:ascii="Arial" w:hAnsi="Arial" w:cs="Arial"/>
                <w:sz w:val="18"/>
                <w:szCs w:val="18"/>
              </w:rPr>
              <w:t>.</w:t>
            </w:r>
          </w:p>
          <w:p w14:paraId="25163146" w14:textId="77777777" w:rsidR="00E33618" w:rsidRPr="000A6DBE" w:rsidRDefault="00E33618" w:rsidP="00FF070A">
            <w:pPr>
              <w:jc w:val="both"/>
              <w:rPr>
                <w:rFonts w:ascii="Arial" w:hAnsi="Arial" w:cs="Arial"/>
                <w:b/>
                <w:sz w:val="18"/>
                <w:szCs w:val="18"/>
              </w:rPr>
            </w:pPr>
            <w:r w:rsidRPr="000A6DBE">
              <w:rPr>
                <w:rFonts w:ascii="Arial" w:hAnsi="Arial" w:cs="Arial"/>
                <w:b/>
                <w:i/>
                <w:sz w:val="18"/>
                <w:szCs w:val="18"/>
                <w:lang w:val="es-BO"/>
              </w:rPr>
              <w:t xml:space="preserve"> (Manifestar aceptación)</w:t>
            </w:r>
          </w:p>
        </w:tc>
        <w:tc>
          <w:tcPr>
            <w:tcW w:w="896" w:type="pct"/>
            <w:vAlign w:val="center"/>
          </w:tcPr>
          <w:p w14:paraId="5F6CFE21"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735E1E9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7CC76DB3"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09C861BE"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39190957" w14:textId="77777777" w:rsidTr="00FF070A">
        <w:trPr>
          <w:trHeight w:val="889"/>
          <w:jc w:val="center"/>
        </w:trPr>
        <w:tc>
          <w:tcPr>
            <w:tcW w:w="2611" w:type="pct"/>
            <w:shd w:val="clear" w:color="auto" w:fill="auto"/>
            <w:vAlign w:val="center"/>
          </w:tcPr>
          <w:p w14:paraId="149F0D61" w14:textId="77777777" w:rsidR="00E33618" w:rsidRPr="000A6DBE" w:rsidRDefault="00E33618" w:rsidP="00E33618">
            <w:pPr>
              <w:numPr>
                <w:ilvl w:val="0"/>
                <w:numId w:val="35"/>
              </w:numPr>
              <w:contextualSpacing/>
              <w:jc w:val="both"/>
              <w:rPr>
                <w:rFonts w:ascii="Arial" w:hAnsi="Arial" w:cs="Arial"/>
                <w:b/>
                <w:i/>
                <w:sz w:val="18"/>
                <w:szCs w:val="18"/>
                <w:lang w:val="es-BO"/>
              </w:rPr>
            </w:pPr>
            <w:r w:rsidRPr="000A6DBE">
              <w:rPr>
                <w:rFonts w:ascii="Arial" w:hAnsi="Arial" w:cs="Arial"/>
                <w:b/>
                <w:sz w:val="18"/>
                <w:szCs w:val="18"/>
                <w:lang w:val="es-BO"/>
              </w:rPr>
              <w:t>Instalación y puesta en funcionamiento:</w:t>
            </w:r>
            <w:r w:rsidRPr="000A6DBE">
              <w:rPr>
                <w:rFonts w:ascii="Arial" w:hAnsi="Arial" w:cs="Arial"/>
                <w:sz w:val="18"/>
                <w:szCs w:val="18"/>
                <w:lang w:val="es-BO"/>
              </w:rPr>
              <w:t xml:space="preserve"> </w:t>
            </w:r>
            <w:r w:rsidRPr="000A6DBE">
              <w:rPr>
                <w:rFonts w:ascii="Arial" w:hAnsi="Arial" w:cs="Arial"/>
                <w:sz w:val="18"/>
                <w:szCs w:val="18"/>
                <w:lang w:val="es-BO" w:eastAsia="en-US"/>
              </w:rPr>
              <w:t>Una vez concluida la verificación de la entrega de los equipos, el proveedor tendrá un plazo de dos (2) días calendario, computables a partir de la conclusión de la verificación del equipo.</w:t>
            </w:r>
          </w:p>
          <w:p w14:paraId="34D0FE42" w14:textId="77777777" w:rsidR="00E33618" w:rsidRPr="000A6DBE" w:rsidRDefault="00E33618" w:rsidP="00E33618">
            <w:pPr>
              <w:numPr>
                <w:ilvl w:val="1"/>
                <w:numId w:val="53"/>
              </w:numPr>
              <w:ind w:left="492"/>
              <w:contextualSpacing/>
              <w:jc w:val="both"/>
              <w:rPr>
                <w:rFonts w:ascii="Arial" w:hAnsi="Arial" w:cs="Arial"/>
                <w:sz w:val="18"/>
                <w:szCs w:val="18"/>
                <w:lang w:val="es-BO"/>
              </w:rPr>
            </w:pPr>
            <w:r w:rsidRPr="000A6DBE">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el Departamento de Seguridad y Contingencia</w:t>
            </w:r>
            <w:r w:rsidRPr="000A6DBE">
              <w:rPr>
                <w:rFonts w:ascii="Arial" w:hAnsi="Arial" w:cs="Arial"/>
                <w:sz w:val="18"/>
                <w:szCs w:val="18"/>
              </w:rPr>
              <w:t xml:space="preserve"> (</w:t>
            </w:r>
            <w:r w:rsidRPr="000A6DBE">
              <w:rPr>
                <w:rFonts w:ascii="Arial" w:hAnsi="Arial" w:cs="Arial"/>
                <w:sz w:val="18"/>
                <w:szCs w:val="18"/>
                <w:lang w:val="es-BO"/>
              </w:rPr>
              <w:t>DSC).</w:t>
            </w:r>
          </w:p>
          <w:p w14:paraId="50B6F069" w14:textId="77777777" w:rsidR="00E33618" w:rsidRPr="000A6DBE" w:rsidRDefault="00E33618" w:rsidP="00E33618">
            <w:pPr>
              <w:numPr>
                <w:ilvl w:val="1"/>
                <w:numId w:val="53"/>
              </w:numPr>
              <w:ind w:left="492"/>
              <w:contextualSpacing/>
              <w:jc w:val="both"/>
              <w:rPr>
                <w:rFonts w:ascii="Arial" w:hAnsi="Arial" w:cs="Arial"/>
                <w:sz w:val="18"/>
                <w:szCs w:val="18"/>
                <w:lang w:val="es-BO"/>
              </w:rPr>
            </w:pPr>
            <w:r w:rsidRPr="000A6DBE">
              <w:rPr>
                <w:rFonts w:ascii="Arial" w:hAnsi="Arial" w:cs="Arial"/>
                <w:sz w:val="18"/>
                <w:szCs w:val="18"/>
                <w:lang w:val="es-BO"/>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0A6DBE">
              <w:rPr>
                <w:rFonts w:ascii="Arial" w:hAnsi="Arial" w:cs="Arial"/>
                <w:sz w:val="18"/>
                <w:szCs w:val="18"/>
                <w:lang w:val="es-BO"/>
              </w:rPr>
              <w:t>Hrs</w:t>
            </w:r>
            <w:proofErr w:type="spellEnd"/>
            <w:r w:rsidRPr="000A6DBE">
              <w:rPr>
                <w:rFonts w:ascii="Arial" w:hAnsi="Arial" w:cs="Arial"/>
                <w:sz w:val="18"/>
                <w:szCs w:val="18"/>
                <w:lang w:val="es-BO"/>
              </w:rPr>
              <w:t>. 15:30. En caso de requerirse la ejecución de trabajos en días sábados, se deberá solicitar un permiso que será coordinado con el DSC.</w:t>
            </w:r>
          </w:p>
          <w:p w14:paraId="1531BC19" w14:textId="77777777" w:rsidR="00E33618" w:rsidRPr="000A6DBE" w:rsidRDefault="00E33618" w:rsidP="00E33618">
            <w:pPr>
              <w:numPr>
                <w:ilvl w:val="0"/>
                <w:numId w:val="53"/>
              </w:numPr>
              <w:contextualSpacing/>
              <w:jc w:val="both"/>
              <w:rPr>
                <w:rFonts w:ascii="Arial" w:hAnsi="Arial" w:cs="Arial"/>
                <w:sz w:val="18"/>
                <w:szCs w:val="18"/>
                <w:lang w:val="es-BO"/>
              </w:rPr>
            </w:pPr>
            <w:r w:rsidRPr="000A6DBE">
              <w:rPr>
                <w:rFonts w:ascii="Arial" w:hAnsi="Arial" w:cs="Arial"/>
                <w:b/>
                <w:sz w:val="18"/>
                <w:szCs w:val="18"/>
                <w:lang w:val="es-BO"/>
              </w:rPr>
              <w:t>Pruebas de funcionamiento:</w:t>
            </w:r>
            <w:r w:rsidRPr="000A6DBE">
              <w:rPr>
                <w:rFonts w:ascii="Arial" w:hAnsi="Arial" w:cs="Arial"/>
                <w:sz w:val="18"/>
                <w:szCs w:val="18"/>
                <w:lang w:val="es-BO"/>
              </w:rPr>
              <w:t xml:space="preserve"> El Proveedor deberá realizar, en un plazo de </w:t>
            </w:r>
            <w:r w:rsidRPr="00A820B6">
              <w:rPr>
                <w:rFonts w:ascii="Arial" w:hAnsi="Arial" w:cs="Arial"/>
                <w:sz w:val="18"/>
                <w:szCs w:val="18"/>
                <w:lang w:val="es-BO"/>
              </w:rPr>
              <w:t xml:space="preserve">hasta </w:t>
            </w:r>
            <w:r w:rsidRPr="00B21F25">
              <w:rPr>
                <w:rFonts w:ascii="Arial" w:hAnsi="Arial" w:cs="Arial"/>
                <w:sz w:val="18"/>
                <w:szCs w:val="18"/>
                <w:lang w:val="es-BO"/>
              </w:rPr>
              <w:t>un (1) día calendario</w:t>
            </w:r>
            <w:r w:rsidRPr="00A820B6">
              <w:rPr>
                <w:rFonts w:ascii="Arial" w:hAnsi="Arial" w:cs="Arial"/>
                <w:sz w:val="18"/>
                <w:szCs w:val="18"/>
                <w:lang w:val="es-BO"/>
              </w:rPr>
              <w:t xml:space="preserve">, a </w:t>
            </w:r>
            <w:r w:rsidRPr="00A820B6">
              <w:rPr>
                <w:rFonts w:ascii="Arial" w:hAnsi="Arial" w:cs="Arial"/>
                <w:sz w:val="18"/>
                <w:szCs w:val="18"/>
                <w:lang w:val="es-BO"/>
              </w:rPr>
              <w:lastRenderedPageBreak/>
              <w:t>partir de la finalización del plazo de instalación y puesta</w:t>
            </w:r>
            <w:r w:rsidRPr="000A6DBE">
              <w:rPr>
                <w:rFonts w:ascii="Arial" w:hAnsi="Arial" w:cs="Arial"/>
                <w:sz w:val="18"/>
                <w:szCs w:val="18"/>
                <w:lang w:val="es-BO"/>
              </w:rPr>
              <w:t xml:space="preserve"> en funcionamiento, las pruebas correspondientes en coordinación con el DSC verificando las Características Técnicas solicitadas. </w:t>
            </w:r>
          </w:p>
          <w:p w14:paraId="3009B74B" w14:textId="77777777" w:rsidR="00E33618" w:rsidRPr="000A6DBE" w:rsidRDefault="00E33618" w:rsidP="00FF070A">
            <w:pPr>
              <w:ind w:left="360"/>
              <w:contextualSpacing/>
              <w:jc w:val="both"/>
              <w:rPr>
                <w:rFonts w:ascii="Arial" w:hAnsi="Arial" w:cs="Arial"/>
                <w:sz w:val="18"/>
                <w:szCs w:val="18"/>
                <w:lang w:val="es-BO"/>
              </w:rPr>
            </w:pPr>
            <w:r w:rsidRPr="000A6DBE">
              <w:rPr>
                <w:rFonts w:ascii="Arial" w:hAnsi="Arial" w:cs="Arial"/>
                <w:sz w:val="18"/>
                <w:szCs w:val="18"/>
                <w:lang w:val="es-BO"/>
              </w:rPr>
              <w:t xml:space="preserve">En caso de que se presente(n) alguna(s) observación(es) al óptimo funcionamiento del  NVR, el proveedor deberá subsanar las mismas, debiendo en su caso proceder al reemplazo necesario de algún(os) equipo(s) en un </w:t>
            </w:r>
            <w:r w:rsidRPr="00E03413">
              <w:rPr>
                <w:rFonts w:ascii="Arial" w:hAnsi="Arial" w:cs="Arial"/>
                <w:sz w:val="18"/>
                <w:szCs w:val="18"/>
                <w:lang w:val="es-BO"/>
              </w:rPr>
              <w:t xml:space="preserve">plazo de hasta un (1) día hábil </w:t>
            </w:r>
            <w:r w:rsidRPr="000A6DBE">
              <w:rPr>
                <w:rFonts w:ascii="Arial" w:hAnsi="Arial" w:cs="Arial"/>
                <w:sz w:val="18"/>
                <w:szCs w:val="18"/>
                <w:lang w:val="es-BO"/>
              </w:rPr>
              <w:t xml:space="preserve">de notificadas las observaciones por el DSC. </w:t>
            </w:r>
          </w:p>
          <w:p w14:paraId="7FC97229" w14:textId="77777777" w:rsidR="00E33618" w:rsidRPr="00A820B6" w:rsidRDefault="00E33618" w:rsidP="00E33618">
            <w:pPr>
              <w:numPr>
                <w:ilvl w:val="0"/>
                <w:numId w:val="53"/>
              </w:numPr>
              <w:contextualSpacing/>
              <w:jc w:val="both"/>
              <w:rPr>
                <w:rFonts w:ascii="Arial" w:hAnsi="Arial" w:cs="Arial"/>
                <w:sz w:val="18"/>
                <w:szCs w:val="18"/>
                <w:lang w:val="es-BO"/>
              </w:rPr>
            </w:pPr>
            <w:r w:rsidRPr="000A6DBE">
              <w:rPr>
                <w:rFonts w:ascii="Arial" w:hAnsi="Arial" w:cs="Arial"/>
                <w:b/>
                <w:sz w:val="18"/>
                <w:szCs w:val="18"/>
                <w:lang w:val="es-BO"/>
              </w:rPr>
              <w:t>Informe Técnico Final:</w:t>
            </w:r>
            <w:r w:rsidRPr="000A6DBE">
              <w:rPr>
                <w:rFonts w:ascii="Arial" w:hAnsi="Arial" w:cs="Arial"/>
                <w:sz w:val="18"/>
                <w:szCs w:val="18"/>
                <w:lang w:val="es-BO"/>
              </w:rPr>
              <w:t xml:space="preserve"> </w:t>
            </w:r>
            <w:r w:rsidRPr="000A6DBE">
              <w:rPr>
                <w:rFonts w:ascii="Arial" w:hAnsi="Arial" w:cs="Arial"/>
                <w:sz w:val="18"/>
                <w:szCs w:val="18"/>
              </w:rPr>
              <w:t xml:space="preserve">Concluido el periodo de pruebas sin observaciones o subsanadas las mismas, el personal </w:t>
            </w:r>
            <w:r w:rsidRPr="00A820B6">
              <w:rPr>
                <w:rFonts w:ascii="Arial" w:hAnsi="Arial" w:cs="Arial"/>
                <w:sz w:val="18"/>
                <w:szCs w:val="18"/>
              </w:rPr>
              <w:t>designado del DSC, elaborará el Informe Técnico Final, en un plazo</w:t>
            </w:r>
            <w:r w:rsidRPr="00A820B6">
              <w:rPr>
                <w:rFonts w:ascii="Arial" w:hAnsi="Arial" w:cs="Arial"/>
                <w:sz w:val="18"/>
                <w:szCs w:val="18"/>
                <w:lang w:val="es-BO"/>
              </w:rPr>
              <w:t xml:space="preserve"> de hasta </w:t>
            </w:r>
            <w:r w:rsidRPr="00B21F25">
              <w:rPr>
                <w:rFonts w:ascii="Arial" w:hAnsi="Arial" w:cs="Arial"/>
                <w:sz w:val="18"/>
                <w:szCs w:val="18"/>
                <w:lang w:val="es-BO"/>
              </w:rPr>
              <w:t>un (1) día hábil</w:t>
            </w:r>
            <w:r w:rsidRPr="00A820B6">
              <w:rPr>
                <w:rFonts w:ascii="Arial" w:hAnsi="Arial" w:cs="Arial"/>
                <w:sz w:val="18"/>
                <w:szCs w:val="18"/>
                <w:lang w:val="es-BO"/>
              </w:rPr>
              <w:t>.</w:t>
            </w:r>
          </w:p>
          <w:p w14:paraId="6E2D9EC1" w14:textId="77777777" w:rsidR="00E33618" w:rsidRPr="00A820B6" w:rsidRDefault="00E33618" w:rsidP="00E33618">
            <w:pPr>
              <w:numPr>
                <w:ilvl w:val="0"/>
                <w:numId w:val="53"/>
              </w:numPr>
              <w:contextualSpacing/>
              <w:jc w:val="both"/>
              <w:rPr>
                <w:rFonts w:ascii="Arial" w:hAnsi="Arial" w:cs="Arial"/>
                <w:b/>
                <w:sz w:val="18"/>
                <w:szCs w:val="18"/>
                <w:lang w:val="es-BO"/>
              </w:rPr>
            </w:pPr>
            <w:r w:rsidRPr="00A820B6">
              <w:rPr>
                <w:rFonts w:ascii="Arial" w:hAnsi="Arial" w:cs="Arial"/>
                <w:b/>
                <w:sz w:val="18"/>
                <w:szCs w:val="18"/>
                <w:lang w:val="es-BO"/>
              </w:rPr>
              <w:t>Acta de Recepción:</w:t>
            </w:r>
            <w:r w:rsidRPr="00A820B6">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w:t>
            </w:r>
            <w:r w:rsidRPr="00B21F25">
              <w:rPr>
                <w:rFonts w:ascii="Arial" w:hAnsi="Arial" w:cs="Arial"/>
                <w:sz w:val="18"/>
                <w:szCs w:val="18"/>
                <w:lang w:val="es-BO"/>
              </w:rPr>
              <w:t>un (1) día hábil</w:t>
            </w:r>
            <w:r w:rsidRPr="00A820B6">
              <w:rPr>
                <w:rFonts w:ascii="Arial" w:hAnsi="Arial" w:cs="Arial"/>
                <w:sz w:val="18"/>
                <w:szCs w:val="18"/>
                <w:lang w:val="es-BO"/>
              </w:rPr>
              <w:t>.</w:t>
            </w:r>
          </w:p>
          <w:p w14:paraId="673048B9" w14:textId="77777777" w:rsidR="00E33618" w:rsidRPr="000A6DBE" w:rsidRDefault="00E33618" w:rsidP="00FF070A">
            <w:pPr>
              <w:jc w:val="both"/>
              <w:rPr>
                <w:rFonts w:ascii="Arial" w:hAnsi="Arial" w:cs="Arial"/>
                <w:b/>
                <w:sz w:val="18"/>
                <w:szCs w:val="18"/>
              </w:rPr>
            </w:pPr>
            <w:r w:rsidRPr="000A6DBE">
              <w:rPr>
                <w:rFonts w:ascii="Arial" w:hAnsi="Arial" w:cs="Arial"/>
                <w:b/>
                <w:i/>
                <w:sz w:val="18"/>
                <w:szCs w:val="18"/>
                <w:lang w:val="es-BO"/>
              </w:rPr>
              <w:t>(Manifestar aceptación)</w:t>
            </w:r>
          </w:p>
        </w:tc>
        <w:tc>
          <w:tcPr>
            <w:tcW w:w="896" w:type="pct"/>
            <w:vAlign w:val="center"/>
          </w:tcPr>
          <w:p w14:paraId="4262CFBA"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63C7E956"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074F6F1F"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0D66BACD"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4F0C370C" w14:textId="77777777" w:rsidTr="00FF070A">
        <w:trPr>
          <w:trHeight w:val="331"/>
          <w:jc w:val="center"/>
        </w:trPr>
        <w:tc>
          <w:tcPr>
            <w:tcW w:w="5000" w:type="pct"/>
            <w:gridSpan w:val="5"/>
            <w:shd w:val="clear" w:color="auto" w:fill="17365D"/>
            <w:vAlign w:val="center"/>
          </w:tcPr>
          <w:p w14:paraId="1088114B"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013E2B">
              <w:rPr>
                <w:rFonts w:ascii="Arial" w:hAnsi="Arial" w:cs="Arial"/>
                <w:b/>
                <w:bCs/>
                <w:color w:val="FFFFFF"/>
                <w:sz w:val="18"/>
                <w:szCs w:val="18"/>
              </w:rPr>
              <w:t>REQUISITOS COMPLEMENTARIOS DE LA PROVISIÓN</w:t>
            </w:r>
          </w:p>
        </w:tc>
      </w:tr>
      <w:tr w:rsidR="00E33618" w:rsidRPr="00013E2B" w14:paraId="1FB18361" w14:textId="77777777" w:rsidTr="00FF070A">
        <w:trPr>
          <w:trHeight w:val="60"/>
          <w:jc w:val="center"/>
        </w:trPr>
        <w:tc>
          <w:tcPr>
            <w:tcW w:w="2611" w:type="pct"/>
            <w:vAlign w:val="center"/>
          </w:tcPr>
          <w:p w14:paraId="22A8A82B" w14:textId="77777777" w:rsidR="00E33618" w:rsidRPr="00013E2B" w:rsidRDefault="00E33618" w:rsidP="00E33618">
            <w:pPr>
              <w:numPr>
                <w:ilvl w:val="0"/>
                <w:numId w:val="56"/>
              </w:numPr>
              <w:contextualSpacing/>
              <w:jc w:val="both"/>
              <w:rPr>
                <w:rFonts w:ascii="Arial" w:hAnsi="Arial" w:cs="Arial"/>
                <w:sz w:val="18"/>
                <w:szCs w:val="18"/>
              </w:rPr>
            </w:pPr>
            <w:r w:rsidRPr="00013E2B">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3B48472C" w14:textId="77777777" w:rsidR="00E33618" w:rsidRPr="00013E2B" w:rsidRDefault="00E33618" w:rsidP="00E33618">
            <w:pPr>
              <w:numPr>
                <w:ilvl w:val="1"/>
                <w:numId w:val="56"/>
              </w:numPr>
              <w:contextualSpacing/>
              <w:jc w:val="both"/>
              <w:rPr>
                <w:rFonts w:ascii="Arial" w:hAnsi="Arial" w:cs="Arial"/>
                <w:sz w:val="18"/>
                <w:szCs w:val="18"/>
              </w:rPr>
            </w:pPr>
            <w:r w:rsidRPr="00013E2B">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5EDF3CBF" w14:textId="77777777" w:rsidR="00E33618" w:rsidRPr="00013E2B" w:rsidRDefault="00E33618" w:rsidP="00E33618">
            <w:pPr>
              <w:numPr>
                <w:ilvl w:val="1"/>
                <w:numId w:val="56"/>
              </w:numPr>
              <w:contextualSpacing/>
              <w:jc w:val="both"/>
              <w:rPr>
                <w:rFonts w:ascii="Arial" w:hAnsi="Arial" w:cs="Arial"/>
                <w:sz w:val="18"/>
                <w:szCs w:val="18"/>
              </w:rPr>
            </w:pPr>
            <w:r w:rsidRPr="00013E2B">
              <w:rPr>
                <w:rFonts w:ascii="Arial" w:hAnsi="Arial" w:cs="Arial"/>
                <w:sz w:val="18"/>
                <w:szCs w:val="18"/>
              </w:rPr>
              <w:t xml:space="preserve">Informe técnico elaborado por el </w:t>
            </w:r>
            <w:r w:rsidRPr="00013E2B">
              <w:rPr>
                <w:rFonts w:ascii="Arial" w:hAnsi="Arial" w:cs="Arial"/>
                <w:sz w:val="18"/>
                <w:szCs w:val="18"/>
                <w:lang w:val="es-BO"/>
              </w:rPr>
              <w:t>Departamento de Seguridad y Contingencia</w:t>
            </w:r>
            <w:r>
              <w:rPr>
                <w:rFonts w:ascii="Arial" w:hAnsi="Arial" w:cs="Arial"/>
                <w:sz w:val="18"/>
                <w:szCs w:val="18"/>
              </w:rPr>
              <w:t xml:space="preserve"> (</w:t>
            </w:r>
            <w:r w:rsidRPr="00013E2B">
              <w:rPr>
                <w:rFonts w:ascii="Arial" w:hAnsi="Arial" w:cs="Arial"/>
                <w:sz w:val="18"/>
                <w:szCs w:val="18"/>
              </w:rPr>
              <w:t>DSC</w:t>
            </w:r>
            <w:r>
              <w:rPr>
                <w:rFonts w:ascii="Arial" w:hAnsi="Arial" w:cs="Arial"/>
                <w:sz w:val="18"/>
                <w:szCs w:val="18"/>
              </w:rPr>
              <w:t>)</w:t>
            </w:r>
            <w:r w:rsidRPr="00013E2B">
              <w:rPr>
                <w:rFonts w:ascii="Arial" w:hAnsi="Arial" w:cs="Arial"/>
                <w:sz w:val="18"/>
                <w:szCs w:val="18"/>
              </w:rPr>
              <w:t xml:space="preserve"> del BCB, evaluando las características técnicas del modelo recibido con relación a las características del modelo ofertado.</w:t>
            </w:r>
          </w:p>
          <w:p w14:paraId="352A5C74" w14:textId="77777777" w:rsidR="00E33618" w:rsidRPr="00013E2B" w:rsidRDefault="00E33618" w:rsidP="00E33618">
            <w:pPr>
              <w:numPr>
                <w:ilvl w:val="1"/>
                <w:numId w:val="56"/>
              </w:numPr>
              <w:contextualSpacing/>
              <w:jc w:val="both"/>
              <w:rPr>
                <w:rFonts w:ascii="Arial" w:hAnsi="Arial" w:cs="Arial"/>
                <w:sz w:val="18"/>
                <w:szCs w:val="18"/>
              </w:rPr>
            </w:pPr>
            <w:r w:rsidRPr="00013E2B">
              <w:rPr>
                <w:rFonts w:ascii="Arial" w:hAnsi="Arial" w:cs="Arial"/>
                <w:sz w:val="18"/>
                <w:szCs w:val="18"/>
              </w:rPr>
              <w:t>Si el cambio es aceptado, el mismo no implicará ningún costo adicional para el BCB.</w:t>
            </w:r>
          </w:p>
          <w:p w14:paraId="3529ABA7" w14:textId="77777777" w:rsidR="00E33618" w:rsidRPr="00013E2B" w:rsidRDefault="00E33618" w:rsidP="00E33618">
            <w:pPr>
              <w:numPr>
                <w:ilvl w:val="0"/>
                <w:numId w:val="56"/>
              </w:numPr>
              <w:contextualSpacing/>
              <w:jc w:val="both"/>
              <w:rPr>
                <w:rFonts w:ascii="Arial" w:hAnsi="Arial" w:cs="Arial"/>
                <w:sz w:val="18"/>
                <w:szCs w:val="18"/>
              </w:rPr>
            </w:pPr>
            <w:r w:rsidRPr="00013E2B">
              <w:rPr>
                <w:rFonts w:ascii="Arial" w:hAnsi="Arial" w:cs="Arial"/>
                <w:sz w:val="18"/>
                <w:szCs w:val="18"/>
              </w:rPr>
              <w:t>El BCB se reserva el derecho de verificar cualquier aspecto que considere pertinente de la documentación e información presentada por el proponente.</w:t>
            </w:r>
          </w:p>
          <w:p w14:paraId="1AAAF385" w14:textId="77777777" w:rsidR="00E33618" w:rsidRPr="00013E2B" w:rsidRDefault="00E33618" w:rsidP="00E33618">
            <w:pPr>
              <w:numPr>
                <w:ilvl w:val="0"/>
                <w:numId w:val="56"/>
              </w:numPr>
              <w:contextualSpacing/>
              <w:jc w:val="both"/>
              <w:rPr>
                <w:rFonts w:ascii="Arial" w:hAnsi="Arial" w:cs="Arial"/>
                <w:sz w:val="18"/>
                <w:szCs w:val="18"/>
              </w:rPr>
            </w:pPr>
            <w:r w:rsidRPr="00013E2B">
              <w:rPr>
                <w:rFonts w:ascii="Arial" w:hAnsi="Arial" w:cs="Arial"/>
                <w:sz w:val="18"/>
                <w:szCs w:val="18"/>
              </w:rPr>
              <w:t>Los bienes y sus accesorios deberán ser nuevos y originales de fábrica, bajo ningún aspecto se aceptarán que estos sean reacondicionados o usados.</w:t>
            </w:r>
          </w:p>
          <w:p w14:paraId="2B4D0498" w14:textId="77777777" w:rsidR="00E33618" w:rsidRPr="00013E2B" w:rsidRDefault="00E33618" w:rsidP="00FF070A">
            <w:pPr>
              <w:contextualSpacing/>
              <w:jc w:val="both"/>
              <w:rPr>
                <w:rFonts w:ascii="Arial" w:hAnsi="Arial" w:cs="Arial"/>
                <w:b/>
                <w:i/>
                <w:sz w:val="18"/>
                <w:szCs w:val="18"/>
              </w:rPr>
            </w:pPr>
            <w:r w:rsidRPr="00013E2B">
              <w:rPr>
                <w:rFonts w:ascii="Arial" w:hAnsi="Arial" w:cs="Arial"/>
                <w:b/>
                <w:i/>
                <w:color w:val="000000"/>
                <w:sz w:val="18"/>
                <w:szCs w:val="18"/>
                <w:lang w:val="es-BO" w:eastAsia="en-US"/>
              </w:rPr>
              <w:t>(Manifestar aceptación)</w:t>
            </w:r>
          </w:p>
        </w:tc>
        <w:tc>
          <w:tcPr>
            <w:tcW w:w="896" w:type="pct"/>
            <w:vAlign w:val="center"/>
          </w:tcPr>
          <w:p w14:paraId="44B5F57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1395A8B3"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6F759ACA"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0DC02754"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2FDA5950" w14:textId="77777777" w:rsidTr="00FF070A">
        <w:trPr>
          <w:trHeight w:val="283"/>
          <w:jc w:val="center"/>
        </w:trPr>
        <w:tc>
          <w:tcPr>
            <w:tcW w:w="5000" w:type="pct"/>
            <w:gridSpan w:val="5"/>
            <w:shd w:val="clear" w:color="auto" w:fill="17365D"/>
            <w:vAlign w:val="center"/>
          </w:tcPr>
          <w:p w14:paraId="7809ED1D"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color w:val="FFFFFF"/>
                <w:sz w:val="18"/>
                <w:szCs w:val="18"/>
              </w:rPr>
              <w:t>GARANTÍAS</w:t>
            </w:r>
          </w:p>
        </w:tc>
      </w:tr>
      <w:tr w:rsidR="00E33618" w:rsidRPr="00013E2B" w14:paraId="38964001" w14:textId="77777777" w:rsidTr="00FF070A">
        <w:trPr>
          <w:trHeight w:val="56"/>
          <w:jc w:val="center"/>
        </w:trPr>
        <w:tc>
          <w:tcPr>
            <w:tcW w:w="2611" w:type="pct"/>
            <w:vAlign w:val="center"/>
          </w:tcPr>
          <w:p w14:paraId="66A11B91" w14:textId="77777777" w:rsidR="00E33618" w:rsidRPr="0053192F" w:rsidRDefault="00E33618" w:rsidP="00E33618">
            <w:pPr>
              <w:numPr>
                <w:ilvl w:val="0"/>
                <w:numId w:val="54"/>
              </w:numPr>
              <w:contextualSpacing/>
              <w:jc w:val="both"/>
              <w:rPr>
                <w:rFonts w:ascii="Arial" w:hAnsi="Arial" w:cs="Arial"/>
                <w:b/>
                <w:sz w:val="18"/>
                <w:szCs w:val="17"/>
                <w:lang w:val="es-BO"/>
              </w:rPr>
            </w:pPr>
            <w:r w:rsidRPr="0053192F">
              <w:rPr>
                <w:rFonts w:ascii="Arial" w:hAnsi="Arial" w:cs="Arial"/>
                <w:b/>
                <w:sz w:val="17"/>
                <w:szCs w:val="17"/>
                <w:lang w:val="es-BO"/>
              </w:rPr>
              <w:lastRenderedPageBreak/>
              <w:t xml:space="preserve">Garantía de fábrica: </w:t>
            </w:r>
            <w:r w:rsidRPr="0053192F">
              <w:rPr>
                <w:rFonts w:ascii="Arial" w:hAnsi="Arial" w:cs="Arial"/>
                <w:bCs/>
                <w:sz w:val="17"/>
                <w:szCs w:val="17"/>
                <w:lang w:val="es-BO"/>
              </w:rPr>
              <w:t xml:space="preserve">El proveedor deberá presentar para la </w:t>
            </w:r>
            <w:r w:rsidRPr="0053192F">
              <w:rPr>
                <w:rFonts w:ascii="Arial" w:hAnsi="Arial" w:cs="Arial"/>
                <w:bCs/>
                <w:sz w:val="18"/>
                <w:szCs w:val="17"/>
                <w:lang w:val="es-BO"/>
              </w:rPr>
              <w:t>emisión del Acta de Recepción la garantía de fábrica del bien entregados por un periodo mínimo de tres (3) años para el NVR. Dichas garantías deberán ser registradas a nombre del Banco Central de Bolivia.</w:t>
            </w:r>
          </w:p>
          <w:p w14:paraId="4DAB6AC8" w14:textId="77777777" w:rsidR="00E33618" w:rsidRPr="0053192F" w:rsidRDefault="00E33618" w:rsidP="00FF070A">
            <w:pPr>
              <w:jc w:val="both"/>
              <w:rPr>
                <w:rFonts w:ascii="Arial" w:hAnsi="Arial" w:cs="Arial"/>
                <w:b/>
                <w:sz w:val="17"/>
                <w:szCs w:val="17"/>
              </w:rPr>
            </w:pPr>
            <w:r w:rsidRPr="0053192F">
              <w:rPr>
                <w:rFonts w:ascii="Arial" w:hAnsi="Arial" w:cs="Arial"/>
                <w:b/>
                <w:i/>
                <w:sz w:val="17"/>
                <w:szCs w:val="17"/>
              </w:rPr>
              <w:t xml:space="preserve"> (Manifestar aceptación)</w:t>
            </w:r>
          </w:p>
        </w:tc>
        <w:tc>
          <w:tcPr>
            <w:tcW w:w="896" w:type="pct"/>
            <w:vAlign w:val="center"/>
          </w:tcPr>
          <w:p w14:paraId="442C6415"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760842E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35FBB0D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13BC4455"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561F7D6F" w14:textId="77777777" w:rsidTr="00FF070A">
        <w:trPr>
          <w:trHeight w:val="759"/>
          <w:jc w:val="center"/>
        </w:trPr>
        <w:tc>
          <w:tcPr>
            <w:tcW w:w="2611" w:type="pct"/>
            <w:vAlign w:val="center"/>
          </w:tcPr>
          <w:p w14:paraId="77223902" w14:textId="77777777" w:rsidR="00E33618" w:rsidRPr="0053192F" w:rsidRDefault="00E33618" w:rsidP="00E33618">
            <w:pPr>
              <w:numPr>
                <w:ilvl w:val="0"/>
                <w:numId w:val="54"/>
              </w:numPr>
              <w:contextualSpacing/>
              <w:jc w:val="both"/>
              <w:rPr>
                <w:rFonts w:ascii="Arial" w:hAnsi="Arial" w:cs="Arial"/>
                <w:b/>
                <w:sz w:val="17"/>
                <w:szCs w:val="17"/>
              </w:rPr>
            </w:pPr>
            <w:r w:rsidRPr="0053192F">
              <w:rPr>
                <w:rFonts w:ascii="Arial" w:hAnsi="Arial" w:cs="Arial"/>
                <w:b/>
                <w:sz w:val="17"/>
                <w:szCs w:val="17"/>
              </w:rPr>
              <w:t xml:space="preserve">Garantía de cumplimiento de contrato: </w:t>
            </w:r>
            <w:r w:rsidRPr="0053192F">
              <w:rPr>
                <w:rFonts w:ascii="Arial" w:hAnsi="Arial" w:cs="Arial"/>
                <w:sz w:val="17"/>
                <w:szCs w:val="17"/>
              </w:rPr>
              <w:t>El proveedor deberá presentar una Garantía de Cumplimiento de Contrato por el 7% del monto total del contrato, debiendo presentar una de las garantías establecidas en el Artículo 20° del D.S. 0181.</w:t>
            </w:r>
          </w:p>
          <w:p w14:paraId="76F1E8FA" w14:textId="77777777" w:rsidR="00E33618" w:rsidRPr="0053192F" w:rsidRDefault="00E33618" w:rsidP="00FF070A">
            <w:pPr>
              <w:contextualSpacing/>
              <w:jc w:val="both"/>
              <w:rPr>
                <w:rFonts w:ascii="Arial" w:hAnsi="Arial" w:cs="Arial"/>
                <w:b/>
                <w:sz w:val="17"/>
                <w:szCs w:val="17"/>
                <w:lang w:val="es-BO"/>
              </w:rPr>
            </w:pPr>
            <w:r w:rsidRPr="0053192F">
              <w:rPr>
                <w:rFonts w:ascii="Arial" w:hAnsi="Arial" w:cs="Arial"/>
                <w:b/>
                <w:i/>
                <w:sz w:val="17"/>
                <w:szCs w:val="17"/>
              </w:rPr>
              <w:t>(Manifestar aceptación)</w:t>
            </w:r>
          </w:p>
        </w:tc>
        <w:tc>
          <w:tcPr>
            <w:tcW w:w="896" w:type="pct"/>
            <w:vAlign w:val="center"/>
          </w:tcPr>
          <w:p w14:paraId="3983A45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0A44C8F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0BDE9562"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7515886C"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30BDE04E" w14:textId="77777777" w:rsidTr="00FF070A">
        <w:trPr>
          <w:trHeight w:val="283"/>
          <w:jc w:val="center"/>
        </w:trPr>
        <w:tc>
          <w:tcPr>
            <w:tcW w:w="2611" w:type="pct"/>
            <w:vAlign w:val="center"/>
          </w:tcPr>
          <w:p w14:paraId="111C023D" w14:textId="77777777" w:rsidR="00E33618" w:rsidRPr="00BB3F3F" w:rsidRDefault="00E33618" w:rsidP="00E33618">
            <w:pPr>
              <w:numPr>
                <w:ilvl w:val="0"/>
                <w:numId w:val="54"/>
              </w:numPr>
              <w:contextualSpacing/>
              <w:jc w:val="both"/>
              <w:rPr>
                <w:rFonts w:ascii="Arial" w:hAnsi="Arial" w:cs="Arial"/>
                <w:b/>
                <w:sz w:val="18"/>
                <w:szCs w:val="18"/>
              </w:rPr>
            </w:pPr>
            <w:r w:rsidRPr="00BB3F3F">
              <w:rPr>
                <w:rFonts w:ascii="Arial" w:hAnsi="Arial" w:cs="Arial"/>
                <w:b/>
                <w:sz w:val="18"/>
                <w:szCs w:val="18"/>
              </w:rPr>
              <w:t>Garantía de funcionamiento de maquinaria y/o equipo:</w:t>
            </w:r>
            <w:r w:rsidRPr="00BB3F3F">
              <w:rPr>
                <w:rFonts w:ascii="Arial" w:hAnsi="Arial" w:cs="Arial"/>
                <w:sz w:val="18"/>
                <w:szCs w:val="18"/>
              </w:rPr>
              <w:t xml:space="preserve"> El proveedor deberá presentar previa a la emisión del Acta de Recepción, una garantía de buen funcionamiento de maquinaria y/o equipo, vigente por un periodo de tres (3) años,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7A8E9BBF" w14:textId="77777777" w:rsidR="00E33618" w:rsidRPr="00BB3F3F" w:rsidRDefault="00E33618" w:rsidP="00FF070A">
            <w:pPr>
              <w:ind w:left="360"/>
              <w:contextualSpacing/>
              <w:jc w:val="both"/>
              <w:rPr>
                <w:rFonts w:ascii="Arial" w:hAnsi="Arial" w:cs="Arial"/>
                <w:sz w:val="18"/>
                <w:szCs w:val="18"/>
              </w:rPr>
            </w:pPr>
            <w:r w:rsidRPr="00BB3F3F">
              <w:rPr>
                <w:rFonts w:ascii="Arial" w:hAnsi="Arial" w:cs="Arial"/>
                <w:sz w:val="18"/>
                <w:szCs w:val="18"/>
              </w:rPr>
              <w:t>El proponente deberá manifestar aceptación y especificar si presenta uno de los tipos de garantía o solicitara la retención</w:t>
            </w:r>
          </w:p>
          <w:p w14:paraId="4BF9FA6D" w14:textId="77777777" w:rsidR="00E33618" w:rsidRPr="0053192F" w:rsidRDefault="00E33618" w:rsidP="00FF070A">
            <w:pPr>
              <w:ind w:left="360"/>
              <w:contextualSpacing/>
              <w:jc w:val="both"/>
              <w:rPr>
                <w:rFonts w:ascii="Arial" w:hAnsi="Arial" w:cs="Arial"/>
                <w:szCs w:val="17"/>
              </w:rPr>
            </w:pPr>
            <w:r w:rsidRPr="00BB3F3F">
              <w:rPr>
                <w:rFonts w:ascii="Arial" w:hAnsi="Arial" w:cs="Arial"/>
                <w:sz w:val="18"/>
                <w:szCs w:val="18"/>
              </w:rPr>
              <w:t xml:space="preserve">El seguimiento de los servicios cubiertos por esta garantía será realizado por un funcionario designado del </w:t>
            </w:r>
            <w:r w:rsidRPr="00BB3F3F">
              <w:rPr>
                <w:rFonts w:ascii="Arial" w:hAnsi="Arial" w:cs="Arial"/>
                <w:sz w:val="18"/>
                <w:szCs w:val="18"/>
                <w:lang w:val="es-BO"/>
              </w:rPr>
              <w:t>Departamento de Seguridad y Contingencia</w:t>
            </w:r>
            <w:r w:rsidRPr="00BB3F3F">
              <w:rPr>
                <w:rFonts w:ascii="Arial" w:hAnsi="Arial" w:cs="Arial"/>
                <w:sz w:val="18"/>
                <w:szCs w:val="18"/>
              </w:rPr>
              <w:t xml:space="preserve"> (DSC), el que luego del vencimiento del plazo de vigencia de dicha garantía emitirá el Certificado de Conformidad con los servicios cubiertos por ésta</w:t>
            </w:r>
            <w:r w:rsidRPr="0053192F">
              <w:rPr>
                <w:rFonts w:ascii="Arial" w:hAnsi="Arial" w:cs="Arial"/>
                <w:szCs w:val="17"/>
              </w:rPr>
              <w:t>.</w:t>
            </w:r>
          </w:p>
          <w:p w14:paraId="5009142B" w14:textId="77777777" w:rsidR="00E33618" w:rsidRPr="0053192F" w:rsidRDefault="00E33618" w:rsidP="00FF070A">
            <w:pPr>
              <w:jc w:val="both"/>
              <w:rPr>
                <w:rFonts w:ascii="Arial" w:hAnsi="Arial" w:cs="Arial"/>
                <w:b/>
                <w:sz w:val="17"/>
                <w:szCs w:val="17"/>
              </w:rPr>
            </w:pPr>
            <w:r w:rsidRPr="0053192F">
              <w:rPr>
                <w:rFonts w:ascii="Arial" w:hAnsi="Arial" w:cs="Arial"/>
                <w:b/>
                <w:i/>
                <w:sz w:val="17"/>
                <w:szCs w:val="17"/>
              </w:rPr>
              <w:t xml:space="preserve">(Manifestar aceptación, especificar y </w:t>
            </w:r>
            <w:r w:rsidRPr="0053192F">
              <w:rPr>
                <w:rFonts w:ascii="Arial" w:hAnsi="Arial" w:cs="Arial"/>
                <w:b/>
                <w:bCs/>
                <w:i/>
                <w:color w:val="000000"/>
                <w:sz w:val="17"/>
                <w:szCs w:val="17"/>
              </w:rPr>
              <w:t>señalar el tipo de garantía o solicitud de garantía)</w:t>
            </w:r>
          </w:p>
        </w:tc>
        <w:tc>
          <w:tcPr>
            <w:tcW w:w="896" w:type="pct"/>
            <w:vAlign w:val="center"/>
          </w:tcPr>
          <w:p w14:paraId="0757970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4649C67A"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1750157B"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7654DD62"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24BC7CF2" w14:textId="77777777" w:rsidTr="00FF070A">
        <w:trPr>
          <w:trHeight w:val="283"/>
          <w:jc w:val="center"/>
        </w:trPr>
        <w:tc>
          <w:tcPr>
            <w:tcW w:w="2611" w:type="pct"/>
            <w:vAlign w:val="center"/>
          </w:tcPr>
          <w:p w14:paraId="7F52D2CB" w14:textId="77777777" w:rsidR="00E33618" w:rsidRPr="00BB3F3F" w:rsidRDefault="00E33618" w:rsidP="00E33618">
            <w:pPr>
              <w:numPr>
                <w:ilvl w:val="0"/>
                <w:numId w:val="54"/>
              </w:numPr>
              <w:contextualSpacing/>
              <w:jc w:val="both"/>
              <w:rPr>
                <w:rFonts w:ascii="Arial" w:hAnsi="Arial" w:cs="Arial"/>
                <w:b/>
                <w:sz w:val="18"/>
                <w:szCs w:val="18"/>
              </w:rPr>
            </w:pPr>
            <w:r w:rsidRPr="00BB3F3F">
              <w:rPr>
                <w:rFonts w:ascii="Arial" w:hAnsi="Arial" w:cs="Arial"/>
                <w:b/>
                <w:sz w:val="18"/>
                <w:szCs w:val="18"/>
              </w:rPr>
              <w:t>La garantía de funcionamiento de maquinaria y/o equipo cubre lo siguiente:</w:t>
            </w:r>
          </w:p>
          <w:p w14:paraId="276DBA5F" w14:textId="77777777" w:rsidR="00E33618" w:rsidRPr="00BB3F3F" w:rsidRDefault="00E33618" w:rsidP="00E33618">
            <w:pPr>
              <w:numPr>
                <w:ilvl w:val="1"/>
                <w:numId w:val="54"/>
              </w:numPr>
              <w:contextualSpacing/>
              <w:jc w:val="both"/>
              <w:rPr>
                <w:rFonts w:ascii="Arial" w:hAnsi="Arial" w:cs="Arial"/>
                <w:b/>
                <w:sz w:val="18"/>
                <w:szCs w:val="18"/>
              </w:rPr>
            </w:pPr>
            <w:r w:rsidRPr="00BB3F3F">
              <w:rPr>
                <w:rFonts w:ascii="Arial" w:hAnsi="Arial" w:cs="Arial"/>
                <w:b/>
                <w:sz w:val="18"/>
                <w:szCs w:val="18"/>
              </w:rPr>
              <w:t xml:space="preserve">Asistencia técnica: </w:t>
            </w:r>
            <w:r w:rsidRPr="00BB3F3F">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37939578" w14:textId="77777777" w:rsidR="00E33618" w:rsidRPr="00BB3F3F" w:rsidRDefault="00E33618" w:rsidP="00E33618">
            <w:pPr>
              <w:numPr>
                <w:ilvl w:val="1"/>
                <w:numId w:val="54"/>
              </w:numPr>
              <w:contextualSpacing/>
              <w:jc w:val="both"/>
              <w:rPr>
                <w:rFonts w:ascii="Arial" w:hAnsi="Arial" w:cs="Arial"/>
                <w:b/>
                <w:sz w:val="18"/>
                <w:szCs w:val="18"/>
              </w:rPr>
            </w:pPr>
            <w:r w:rsidRPr="00BB3F3F">
              <w:rPr>
                <w:rFonts w:ascii="Arial" w:hAnsi="Arial" w:cs="Arial"/>
                <w:b/>
                <w:sz w:val="18"/>
                <w:szCs w:val="18"/>
              </w:rPr>
              <w:t xml:space="preserve">Reemplazo temporal del equipo: </w:t>
            </w:r>
            <w:r w:rsidRPr="00BB3F3F">
              <w:rPr>
                <w:rFonts w:ascii="Arial" w:hAnsi="Arial" w:cs="Arial"/>
                <w:sz w:val="18"/>
                <w:szCs w:val="18"/>
              </w:rPr>
              <w:t>En caso de existir un problema que no pueda ser resuelto en la asistencia técnica, el Proveedor deberá realizar el préstamo y/o reemplazo de equipo(s) en un plazo máximo de hasta diez (10) días hábiles desde que atendió la solicitud.</w:t>
            </w:r>
          </w:p>
          <w:p w14:paraId="33D9F6F5" w14:textId="77777777" w:rsidR="00E33618" w:rsidRPr="00BB3F3F" w:rsidRDefault="00E33618" w:rsidP="00E33618">
            <w:pPr>
              <w:numPr>
                <w:ilvl w:val="1"/>
                <w:numId w:val="54"/>
              </w:numPr>
              <w:contextualSpacing/>
              <w:jc w:val="both"/>
              <w:rPr>
                <w:rFonts w:ascii="Arial" w:hAnsi="Arial" w:cs="Arial"/>
                <w:b/>
                <w:sz w:val="18"/>
                <w:szCs w:val="18"/>
              </w:rPr>
            </w:pPr>
            <w:r w:rsidRPr="00BB3F3F">
              <w:rPr>
                <w:rFonts w:ascii="Arial" w:hAnsi="Arial" w:cs="Arial"/>
                <w:b/>
                <w:sz w:val="18"/>
                <w:szCs w:val="18"/>
              </w:rPr>
              <w:t xml:space="preserve">Provisión de repuestos: </w:t>
            </w:r>
            <w:r w:rsidRPr="00BB3F3F">
              <w:rPr>
                <w:rFonts w:ascii="Arial" w:hAnsi="Arial" w:cs="Arial"/>
                <w:sz w:val="18"/>
                <w:szCs w:val="18"/>
              </w:rPr>
              <w:t xml:space="preserve">En caso de atender una asistencia técnica donde sea necesario el </w:t>
            </w:r>
            <w:r w:rsidRPr="00BB3F3F">
              <w:rPr>
                <w:rFonts w:ascii="Arial" w:hAnsi="Arial" w:cs="Arial"/>
                <w:sz w:val="18"/>
                <w:szCs w:val="18"/>
              </w:rPr>
              <w:lastRenderedPageBreak/>
              <w:t>reemplazo de uno o varios repuestos, por fallas de fabricación, el(los) equipo(s) deberá(n) ser provisto(s) y reemplazado(s) por el Proveedor sin costo para el BCB, en el tiempo máximo de diez (10) días hábiles posteriores a la atención de solicitud de asistencia técnica.</w:t>
            </w:r>
          </w:p>
          <w:p w14:paraId="4BE3F117" w14:textId="77777777" w:rsidR="00E33618" w:rsidRPr="00BB3F3F" w:rsidRDefault="00E33618" w:rsidP="00E33618">
            <w:pPr>
              <w:numPr>
                <w:ilvl w:val="1"/>
                <w:numId w:val="54"/>
              </w:numPr>
              <w:contextualSpacing/>
              <w:jc w:val="both"/>
              <w:rPr>
                <w:rFonts w:ascii="Arial" w:hAnsi="Arial" w:cs="Arial"/>
                <w:b/>
                <w:sz w:val="18"/>
                <w:szCs w:val="18"/>
              </w:rPr>
            </w:pPr>
            <w:r w:rsidRPr="00BB3F3F">
              <w:rPr>
                <w:rFonts w:ascii="Arial" w:hAnsi="Arial" w:cs="Arial"/>
                <w:b/>
                <w:sz w:val="18"/>
                <w:szCs w:val="18"/>
              </w:rPr>
              <w:t xml:space="preserve">Cambio definitivo de equipo(s): </w:t>
            </w:r>
            <w:r w:rsidRPr="00BB3F3F">
              <w:rPr>
                <w:rFonts w:ascii="Arial" w:hAnsi="Arial" w:cs="Arial"/>
                <w:sz w:val="18"/>
                <w:szCs w:val="18"/>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02A4E244" w14:textId="77777777" w:rsidR="00E33618" w:rsidRPr="00BB3F3F" w:rsidRDefault="00E33618" w:rsidP="00E33618">
            <w:pPr>
              <w:numPr>
                <w:ilvl w:val="1"/>
                <w:numId w:val="54"/>
              </w:numPr>
              <w:contextualSpacing/>
              <w:jc w:val="both"/>
              <w:rPr>
                <w:rFonts w:ascii="Arial" w:hAnsi="Arial" w:cs="Arial"/>
                <w:sz w:val="18"/>
                <w:szCs w:val="18"/>
              </w:rPr>
            </w:pPr>
            <w:r w:rsidRPr="00BB3F3F">
              <w:rPr>
                <w:rFonts w:ascii="Arial" w:hAnsi="Arial" w:cs="Arial"/>
                <w:b/>
                <w:sz w:val="18"/>
                <w:szCs w:val="18"/>
                <w:lang w:val="es-BO"/>
              </w:rPr>
              <w:t>Mantenimiento preventivo:</w:t>
            </w:r>
            <w:r w:rsidRPr="00BB3F3F">
              <w:rPr>
                <w:rFonts w:ascii="Arial" w:hAnsi="Arial" w:cs="Arial"/>
                <w:sz w:val="18"/>
                <w:szCs w:val="18"/>
                <w:lang w:val="es-BO"/>
              </w:rPr>
              <w:t xml:space="preserve"> </w:t>
            </w:r>
            <w:r w:rsidRPr="00BB3F3F">
              <w:rPr>
                <w:rFonts w:ascii="Arial" w:hAnsi="Arial" w:cs="Arial"/>
                <w:sz w:val="18"/>
                <w:szCs w:val="18"/>
              </w:rPr>
              <w:t>A requerimiento del DSC se deberá efectuar al menos 2 veces al año.</w:t>
            </w:r>
          </w:p>
          <w:p w14:paraId="0A88F531" w14:textId="77777777" w:rsidR="00E33618" w:rsidRPr="00BB3F3F" w:rsidRDefault="00E33618" w:rsidP="00E33618">
            <w:pPr>
              <w:numPr>
                <w:ilvl w:val="1"/>
                <w:numId w:val="54"/>
              </w:numPr>
              <w:contextualSpacing/>
              <w:jc w:val="both"/>
              <w:rPr>
                <w:rFonts w:ascii="Arial" w:hAnsi="Arial" w:cs="Arial"/>
                <w:b/>
                <w:sz w:val="18"/>
                <w:szCs w:val="18"/>
              </w:rPr>
            </w:pPr>
            <w:r w:rsidRPr="00BB3F3F">
              <w:rPr>
                <w:rFonts w:ascii="Arial" w:hAnsi="Arial" w:cs="Arial"/>
                <w:b/>
                <w:sz w:val="18"/>
                <w:szCs w:val="18"/>
              </w:rPr>
              <w:t xml:space="preserve">Altura sobre el nivel del mar. </w:t>
            </w:r>
            <w:r w:rsidRPr="00BB3F3F">
              <w:rPr>
                <w:rFonts w:ascii="Arial" w:hAnsi="Arial" w:cs="Arial"/>
                <w:sz w:val="18"/>
                <w:szCs w:val="18"/>
              </w:rPr>
              <w:t>La garantía de funcionamiento de maquinaria y/o equipo deberá cubrir el correcto funcionamiento de los componentes en la altura sobre el nivel del mar de la ciudad de La Paz – 3.600 metros sobre el nivel del mar.</w:t>
            </w:r>
          </w:p>
          <w:p w14:paraId="43330BE8" w14:textId="77777777" w:rsidR="00E33618" w:rsidRPr="00BB3F3F" w:rsidRDefault="00E33618" w:rsidP="00E33618">
            <w:pPr>
              <w:numPr>
                <w:ilvl w:val="0"/>
                <w:numId w:val="54"/>
              </w:numPr>
              <w:contextualSpacing/>
              <w:jc w:val="both"/>
              <w:rPr>
                <w:rFonts w:ascii="Arial" w:hAnsi="Arial" w:cs="Arial"/>
                <w:b/>
                <w:sz w:val="18"/>
                <w:szCs w:val="18"/>
              </w:rPr>
            </w:pPr>
            <w:r w:rsidRPr="00BB3F3F">
              <w:rPr>
                <w:rFonts w:ascii="Arial" w:hAnsi="Arial" w:cs="Arial"/>
                <w:b/>
                <w:sz w:val="18"/>
                <w:szCs w:val="18"/>
              </w:rPr>
              <w:t>La garantía será ejecutada en cualquiera de los siguientes casos:</w:t>
            </w:r>
          </w:p>
          <w:p w14:paraId="185C891C" w14:textId="77777777" w:rsidR="00E33618" w:rsidRPr="00BB3F3F" w:rsidRDefault="00E33618" w:rsidP="00E33618">
            <w:pPr>
              <w:numPr>
                <w:ilvl w:val="1"/>
                <w:numId w:val="54"/>
              </w:numPr>
              <w:contextualSpacing/>
              <w:jc w:val="both"/>
              <w:rPr>
                <w:rFonts w:ascii="Arial" w:hAnsi="Arial" w:cs="Arial"/>
                <w:sz w:val="18"/>
                <w:szCs w:val="18"/>
              </w:rPr>
            </w:pPr>
            <w:r w:rsidRPr="00BB3F3F">
              <w:rPr>
                <w:rFonts w:ascii="Arial" w:hAnsi="Arial" w:cs="Arial"/>
                <w:sz w:val="18"/>
                <w:szCs w:val="18"/>
              </w:rPr>
              <w:t>Demora acumulada en la atención técnica de más de cinco (5) días hábiles de notificada.</w:t>
            </w:r>
          </w:p>
          <w:p w14:paraId="3104A674" w14:textId="77777777" w:rsidR="00E33618" w:rsidRPr="00BB3F3F" w:rsidRDefault="00E33618" w:rsidP="00E33618">
            <w:pPr>
              <w:numPr>
                <w:ilvl w:val="1"/>
                <w:numId w:val="54"/>
              </w:numPr>
              <w:contextualSpacing/>
              <w:jc w:val="both"/>
              <w:rPr>
                <w:rFonts w:ascii="Arial" w:hAnsi="Arial" w:cs="Arial"/>
                <w:sz w:val="18"/>
                <w:szCs w:val="18"/>
              </w:rPr>
            </w:pPr>
            <w:r w:rsidRPr="00BB3F3F">
              <w:rPr>
                <w:rFonts w:ascii="Arial" w:hAnsi="Arial" w:cs="Arial"/>
                <w:sz w:val="18"/>
                <w:szCs w:val="18"/>
              </w:rPr>
              <w:t>Demora acumulada en el préstamo temporal de equipo de más de veinte (20) días hábiles de atendida la asistencia técnica.</w:t>
            </w:r>
          </w:p>
          <w:p w14:paraId="1A727B39" w14:textId="77777777" w:rsidR="00E33618" w:rsidRPr="00BB3F3F" w:rsidRDefault="00E33618" w:rsidP="00E33618">
            <w:pPr>
              <w:numPr>
                <w:ilvl w:val="1"/>
                <w:numId w:val="54"/>
              </w:numPr>
              <w:contextualSpacing/>
              <w:jc w:val="both"/>
              <w:rPr>
                <w:rFonts w:ascii="Arial" w:hAnsi="Arial" w:cs="Arial"/>
                <w:sz w:val="18"/>
                <w:szCs w:val="18"/>
              </w:rPr>
            </w:pPr>
            <w:r w:rsidRPr="00BB3F3F">
              <w:rPr>
                <w:rFonts w:ascii="Arial" w:hAnsi="Arial" w:cs="Arial"/>
                <w:sz w:val="18"/>
                <w:szCs w:val="18"/>
              </w:rPr>
              <w:t xml:space="preserve">Demora en la asistencia de emergencia de más de una (1) hora en repuesta telefónica y de más de tres (3) horas en asistencia de emergencia en sitio. </w:t>
            </w:r>
          </w:p>
          <w:p w14:paraId="34EDED55" w14:textId="77777777" w:rsidR="00E33618" w:rsidRPr="00BB3F3F" w:rsidRDefault="00E33618" w:rsidP="00E33618">
            <w:pPr>
              <w:numPr>
                <w:ilvl w:val="1"/>
                <w:numId w:val="54"/>
              </w:numPr>
              <w:contextualSpacing/>
              <w:jc w:val="both"/>
              <w:rPr>
                <w:rFonts w:ascii="Arial" w:hAnsi="Arial" w:cs="Arial"/>
                <w:sz w:val="18"/>
                <w:szCs w:val="18"/>
              </w:rPr>
            </w:pPr>
            <w:r w:rsidRPr="00BB3F3F">
              <w:rPr>
                <w:rFonts w:ascii="Arial" w:hAnsi="Arial" w:cs="Arial"/>
                <w:sz w:val="18"/>
                <w:szCs w:val="18"/>
              </w:rPr>
              <w:t>Demora acumulada en cambio definitivo de equipo(s) de más de cuarenta y cinco (45) días hábiles de atendida la asistencia técnica.</w:t>
            </w:r>
          </w:p>
          <w:p w14:paraId="26B6B57D" w14:textId="77777777" w:rsidR="00E33618" w:rsidRPr="00BB3F3F" w:rsidRDefault="00E33618" w:rsidP="00E33618">
            <w:pPr>
              <w:numPr>
                <w:ilvl w:val="1"/>
                <w:numId w:val="54"/>
              </w:numPr>
              <w:contextualSpacing/>
              <w:jc w:val="both"/>
              <w:rPr>
                <w:rFonts w:ascii="Arial" w:hAnsi="Arial" w:cs="Arial"/>
                <w:sz w:val="18"/>
                <w:szCs w:val="18"/>
              </w:rPr>
            </w:pPr>
            <w:r w:rsidRPr="00BB3F3F">
              <w:rPr>
                <w:rFonts w:ascii="Arial" w:hAnsi="Arial" w:cs="Arial"/>
                <w:sz w:val="18"/>
                <w:szCs w:val="18"/>
              </w:rPr>
              <w:t>Demora en la provisión de repuestos de más de veinte (20) días hábiles de atendida la asistencia técnica.</w:t>
            </w:r>
          </w:p>
          <w:p w14:paraId="4A5D4D8F" w14:textId="77777777" w:rsidR="00E33618" w:rsidRPr="00BB3F3F" w:rsidRDefault="00E33618" w:rsidP="00E33618">
            <w:pPr>
              <w:numPr>
                <w:ilvl w:val="1"/>
                <w:numId w:val="54"/>
              </w:numPr>
              <w:contextualSpacing/>
              <w:jc w:val="both"/>
              <w:rPr>
                <w:rFonts w:ascii="Arial" w:hAnsi="Arial" w:cs="Arial"/>
                <w:sz w:val="18"/>
                <w:szCs w:val="18"/>
                <w:lang w:val="es-BO"/>
              </w:rPr>
            </w:pPr>
            <w:r w:rsidRPr="00BB3F3F">
              <w:rPr>
                <w:rFonts w:ascii="Arial" w:hAnsi="Arial" w:cs="Arial"/>
                <w:sz w:val="18"/>
                <w:szCs w:val="18"/>
                <w:lang w:val="es-BO"/>
              </w:rPr>
              <w:t>El incumplimiento al mantenimiento preventivo.</w:t>
            </w:r>
          </w:p>
          <w:p w14:paraId="787535EC" w14:textId="77777777" w:rsidR="00E33618" w:rsidRPr="00BB3F3F" w:rsidRDefault="00E33618" w:rsidP="00E33618">
            <w:pPr>
              <w:numPr>
                <w:ilvl w:val="1"/>
                <w:numId w:val="54"/>
              </w:numPr>
              <w:contextualSpacing/>
              <w:jc w:val="both"/>
              <w:rPr>
                <w:rFonts w:ascii="Arial" w:hAnsi="Arial" w:cs="Arial"/>
                <w:sz w:val="18"/>
                <w:szCs w:val="18"/>
              </w:rPr>
            </w:pPr>
            <w:r w:rsidRPr="00BB3F3F">
              <w:rPr>
                <w:rFonts w:ascii="Arial" w:hAnsi="Arial" w:cs="Arial"/>
                <w:sz w:val="18"/>
                <w:szCs w:val="18"/>
              </w:rPr>
              <w:t>Deficiente funcionamiento de los componentes en la altura sobre el nivel del mar de la ciudad de La Paz – 3.600 metros sobre el nivel del mar.</w:t>
            </w:r>
          </w:p>
          <w:p w14:paraId="43A289CF" w14:textId="77777777" w:rsidR="00E33618" w:rsidRPr="0053192F" w:rsidRDefault="00E33618" w:rsidP="00FF070A">
            <w:pPr>
              <w:jc w:val="both"/>
              <w:rPr>
                <w:rFonts w:ascii="Arial" w:hAnsi="Arial" w:cs="Arial"/>
                <w:b/>
                <w:sz w:val="17"/>
                <w:szCs w:val="17"/>
              </w:rPr>
            </w:pPr>
            <w:r w:rsidRPr="0053192F">
              <w:rPr>
                <w:rFonts w:ascii="Arial" w:hAnsi="Arial" w:cs="Arial"/>
                <w:b/>
                <w:i/>
                <w:sz w:val="17"/>
                <w:szCs w:val="17"/>
              </w:rPr>
              <w:t>(Manifestar aceptación)</w:t>
            </w:r>
          </w:p>
        </w:tc>
        <w:tc>
          <w:tcPr>
            <w:tcW w:w="896" w:type="pct"/>
            <w:vAlign w:val="center"/>
          </w:tcPr>
          <w:p w14:paraId="4D8D9367"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4B5CC204"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408BE70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5229B2C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49238AEF" w14:textId="77777777" w:rsidTr="00FF070A">
        <w:trPr>
          <w:trHeight w:val="283"/>
          <w:jc w:val="center"/>
        </w:trPr>
        <w:tc>
          <w:tcPr>
            <w:tcW w:w="5000" w:type="pct"/>
            <w:gridSpan w:val="5"/>
            <w:shd w:val="clear" w:color="auto" w:fill="17365D"/>
            <w:vAlign w:val="center"/>
          </w:tcPr>
          <w:p w14:paraId="6E122508"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color w:val="FFFFFF"/>
                <w:sz w:val="18"/>
                <w:szCs w:val="18"/>
              </w:rPr>
              <w:t>CONFIDENCIALIDAD</w:t>
            </w:r>
          </w:p>
        </w:tc>
      </w:tr>
      <w:tr w:rsidR="00E33618" w:rsidRPr="00013E2B" w14:paraId="6744C06E" w14:textId="77777777" w:rsidTr="00FF070A">
        <w:trPr>
          <w:trHeight w:val="1110"/>
          <w:jc w:val="center"/>
        </w:trPr>
        <w:tc>
          <w:tcPr>
            <w:tcW w:w="2611" w:type="pct"/>
            <w:vAlign w:val="center"/>
          </w:tcPr>
          <w:p w14:paraId="7395C35F" w14:textId="77777777" w:rsidR="00E33618" w:rsidRPr="00013E2B" w:rsidRDefault="00E33618" w:rsidP="00FF070A">
            <w:pPr>
              <w:jc w:val="both"/>
              <w:rPr>
                <w:rFonts w:ascii="Arial" w:hAnsi="Arial" w:cs="Arial"/>
                <w:sz w:val="18"/>
                <w:szCs w:val="18"/>
              </w:rPr>
            </w:pPr>
            <w:r w:rsidRPr="00013E2B">
              <w:rPr>
                <w:rFonts w:ascii="Arial" w:hAnsi="Arial" w:cs="Arial"/>
                <w:sz w:val="18"/>
                <w:szCs w:val="18"/>
              </w:rPr>
              <w:t xml:space="preserve">El proveedor deberá guardar confidencialidad y discrecionalidad en cuanto a la instalación del </w:t>
            </w:r>
            <w:r>
              <w:rPr>
                <w:rFonts w:ascii="Arial" w:hAnsi="Arial" w:cs="Arial"/>
                <w:sz w:val="18"/>
                <w:szCs w:val="18"/>
              </w:rPr>
              <w:t>NVR</w:t>
            </w:r>
            <w:r w:rsidRPr="00013E2B">
              <w:rPr>
                <w:rFonts w:ascii="Arial" w:hAnsi="Arial" w:cs="Arial"/>
                <w:sz w:val="18"/>
                <w:szCs w:val="18"/>
              </w:rPr>
              <w:t>, así como de la información institucional que se genere o a la que tenga acceso de manera directa como efecto de la ejecución del presente Contrato.</w:t>
            </w:r>
          </w:p>
          <w:p w14:paraId="5374F777" w14:textId="77777777" w:rsidR="00E33618" w:rsidRPr="00013E2B" w:rsidRDefault="00E33618" w:rsidP="00FF070A">
            <w:pPr>
              <w:rPr>
                <w:rFonts w:ascii="Arial" w:hAnsi="Arial" w:cs="Arial"/>
                <w:b/>
                <w:sz w:val="18"/>
                <w:szCs w:val="18"/>
              </w:rPr>
            </w:pPr>
            <w:r w:rsidRPr="00013E2B">
              <w:rPr>
                <w:rFonts w:ascii="Arial" w:hAnsi="Arial" w:cs="Arial"/>
                <w:b/>
                <w:i/>
                <w:sz w:val="18"/>
                <w:szCs w:val="18"/>
              </w:rPr>
              <w:t>(Manifestar aceptación)</w:t>
            </w:r>
          </w:p>
        </w:tc>
        <w:tc>
          <w:tcPr>
            <w:tcW w:w="896" w:type="pct"/>
            <w:vAlign w:val="center"/>
          </w:tcPr>
          <w:p w14:paraId="4946760F"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2F2BF185"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43DD4D83"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1BF37E66"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6A341CB7" w14:textId="77777777" w:rsidTr="00FF070A">
        <w:trPr>
          <w:trHeight w:val="283"/>
          <w:jc w:val="center"/>
        </w:trPr>
        <w:tc>
          <w:tcPr>
            <w:tcW w:w="5000" w:type="pct"/>
            <w:gridSpan w:val="5"/>
            <w:shd w:val="clear" w:color="auto" w:fill="17365D"/>
            <w:vAlign w:val="center"/>
          </w:tcPr>
          <w:p w14:paraId="539730B3"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lastRenderedPageBreak/>
              <w:t>RÉGIMEN DE MULTAS</w:t>
            </w:r>
          </w:p>
        </w:tc>
      </w:tr>
      <w:tr w:rsidR="00E33618" w:rsidRPr="00013E2B" w14:paraId="12A08B25" w14:textId="77777777" w:rsidTr="00FF070A">
        <w:trPr>
          <w:trHeight w:val="464"/>
          <w:jc w:val="center"/>
        </w:trPr>
        <w:tc>
          <w:tcPr>
            <w:tcW w:w="2611" w:type="pct"/>
            <w:vAlign w:val="center"/>
          </w:tcPr>
          <w:p w14:paraId="6C3E8294" w14:textId="77777777" w:rsidR="00E33618" w:rsidRDefault="00E33618" w:rsidP="00FF070A">
            <w:pPr>
              <w:jc w:val="both"/>
              <w:rPr>
                <w:rFonts w:ascii="Arial" w:hAnsi="Arial" w:cs="Arial"/>
                <w:sz w:val="18"/>
                <w:szCs w:val="18"/>
              </w:rPr>
            </w:pPr>
            <w:r w:rsidRPr="000A6DBE">
              <w:rPr>
                <w:rFonts w:ascii="Arial" w:hAnsi="Arial" w:cs="Arial"/>
                <w:sz w:val="18"/>
                <w:szCs w:val="18"/>
              </w:rPr>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y puesta en funcionamiento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35244966" w14:textId="77777777" w:rsidR="00E33618" w:rsidRPr="00013E2B" w:rsidRDefault="00E33618" w:rsidP="00FF070A">
            <w:pPr>
              <w:jc w:val="both"/>
              <w:rPr>
                <w:rFonts w:ascii="Arial" w:hAnsi="Arial" w:cs="Arial"/>
                <w:b/>
                <w:sz w:val="18"/>
                <w:szCs w:val="18"/>
              </w:rPr>
            </w:pPr>
            <w:r w:rsidRPr="00013E2B">
              <w:rPr>
                <w:rFonts w:ascii="Arial" w:hAnsi="Arial" w:cs="Arial"/>
                <w:b/>
                <w:i/>
                <w:sz w:val="18"/>
                <w:szCs w:val="18"/>
                <w:lang w:val="es-BO"/>
              </w:rPr>
              <w:t>(Manifestar aceptación)</w:t>
            </w:r>
          </w:p>
        </w:tc>
        <w:tc>
          <w:tcPr>
            <w:tcW w:w="896" w:type="pct"/>
            <w:vAlign w:val="center"/>
          </w:tcPr>
          <w:p w14:paraId="4C209B9B"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19FE6313"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4F2B9A9B"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56D709D1"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001B6448" w14:textId="77777777" w:rsidTr="00FF070A">
        <w:trPr>
          <w:trHeight w:val="283"/>
          <w:jc w:val="center"/>
        </w:trPr>
        <w:tc>
          <w:tcPr>
            <w:tcW w:w="5000" w:type="pct"/>
            <w:gridSpan w:val="5"/>
            <w:shd w:val="clear" w:color="auto" w:fill="17365D"/>
            <w:vAlign w:val="center"/>
          </w:tcPr>
          <w:p w14:paraId="3406B35A"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FORMA DE PAGO</w:t>
            </w:r>
          </w:p>
        </w:tc>
      </w:tr>
      <w:tr w:rsidR="00E33618" w:rsidRPr="00013E2B" w14:paraId="5FB07292" w14:textId="77777777" w:rsidTr="00FF070A">
        <w:trPr>
          <w:trHeight w:val="704"/>
          <w:jc w:val="center"/>
        </w:trPr>
        <w:tc>
          <w:tcPr>
            <w:tcW w:w="2611" w:type="pct"/>
            <w:vAlign w:val="center"/>
          </w:tcPr>
          <w:p w14:paraId="35E2D6CE" w14:textId="77777777" w:rsidR="00E33618" w:rsidRDefault="00E33618" w:rsidP="00FF070A">
            <w:pPr>
              <w:jc w:val="both"/>
              <w:rPr>
                <w:rFonts w:ascii="Arial" w:hAnsi="Arial" w:cs="Arial"/>
                <w:sz w:val="18"/>
                <w:szCs w:val="18"/>
              </w:rPr>
            </w:pPr>
            <w:r w:rsidRPr="00013E2B">
              <w:rPr>
                <w:rFonts w:ascii="Arial" w:hAnsi="Arial" w:cs="Arial"/>
                <w:sz w:val="18"/>
                <w:szCs w:val="18"/>
              </w:rPr>
              <w:t xml:space="preserve">El BCB efectuará el pago por la totalidad del monto adjudicado por la provisión e instalación del </w:t>
            </w:r>
            <w:r>
              <w:rPr>
                <w:rFonts w:ascii="Arial" w:hAnsi="Arial" w:cs="Arial"/>
                <w:sz w:val="18"/>
                <w:szCs w:val="18"/>
              </w:rPr>
              <w:t>NVR</w:t>
            </w:r>
            <w:r w:rsidRPr="00013E2B">
              <w:rPr>
                <w:rFonts w:ascii="Arial" w:hAnsi="Arial" w:cs="Arial"/>
                <w:sz w:val="18"/>
                <w:szCs w:val="18"/>
              </w:rPr>
              <w:t>, una vez se emita la respectiva Acta de Recepción por la Comisión de Recepción y se reciba la factura correspondiente.</w:t>
            </w:r>
            <w:r>
              <w:rPr>
                <w:rFonts w:ascii="Arial" w:hAnsi="Arial" w:cs="Arial"/>
                <w:sz w:val="18"/>
                <w:szCs w:val="18"/>
              </w:rPr>
              <w:t xml:space="preserve"> </w:t>
            </w:r>
            <w:r w:rsidRPr="00013E2B">
              <w:rPr>
                <w:rFonts w:ascii="Arial" w:hAnsi="Arial" w:cs="Arial"/>
                <w:sz w:val="18"/>
                <w:szCs w:val="18"/>
              </w:rPr>
              <w:t>El proveedor debe presentar la Factura</w:t>
            </w:r>
            <w:r>
              <w:rPr>
                <w:rFonts w:ascii="Arial" w:hAnsi="Arial" w:cs="Arial"/>
                <w:sz w:val="18"/>
                <w:szCs w:val="18"/>
              </w:rPr>
              <w:t>.</w:t>
            </w:r>
            <w:r w:rsidRPr="00013E2B" w:rsidDel="008E22F4">
              <w:rPr>
                <w:rFonts w:ascii="Arial" w:hAnsi="Arial" w:cs="Arial"/>
                <w:sz w:val="18"/>
                <w:szCs w:val="18"/>
              </w:rPr>
              <w:t xml:space="preserve"> </w:t>
            </w:r>
          </w:p>
          <w:p w14:paraId="5A575C9A" w14:textId="77777777" w:rsidR="00E33618" w:rsidRPr="00013E2B" w:rsidRDefault="00E33618" w:rsidP="00FF070A">
            <w:pPr>
              <w:jc w:val="both"/>
              <w:rPr>
                <w:rFonts w:ascii="Arial" w:hAnsi="Arial" w:cs="Arial"/>
                <w:b/>
                <w:sz w:val="18"/>
                <w:szCs w:val="18"/>
              </w:rPr>
            </w:pPr>
            <w:r w:rsidRPr="00013E2B">
              <w:rPr>
                <w:rFonts w:ascii="Arial" w:hAnsi="Arial" w:cs="Arial"/>
                <w:b/>
                <w:i/>
                <w:sz w:val="18"/>
                <w:szCs w:val="18"/>
              </w:rPr>
              <w:t>(Manifestar aceptación)</w:t>
            </w:r>
          </w:p>
        </w:tc>
        <w:tc>
          <w:tcPr>
            <w:tcW w:w="896" w:type="pct"/>
            <w:vAlign w:val="center"/>
          </w:tcPr>
          <w:p w14:paraId="648857E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5DA168EC"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1443196D"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6D332F74"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128318C2" w14:textId="77777777" w:rsidTr="00FF070A">
        <w:trPr>
          <w:trHeight w:val="283"/>
          <w:jc w:val="center"/>
        </w:trPr>
        <w:tc>
          <w:tcPr>
            <w:tcW w:w="5000" w:type="pct"/>
            <w:gridSpan w:val="5"/>
            <w:shd w:val="clear" w:color="auto" w:fill="17365D"/>
            <w:vAlign w:val="center"/>
          </w:tcPr>
          <w:p w14:paraId="0F282794"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ANTICIPO</w:t>
            </w:r>
          </w:p>
        </w:tc>
      </w:tr>
      <w:tr w:rsidR="00E33618" w:rsidRPr="00013E2B" w14:paraId="0350F419" w14:textId="77777777" w:rsidTr="00FF070A">
        <w:trPr>
          <w:trHeight w:val="299"/>
          <w:jc w:val="center"/>
        </w:trPr>
        <w:tc>
          <w:tcPr>
            <w:tcW w:w="2611" w:type="pct"/>
            <w:vAlign w:val="center"/>
          </w:tcPr>
          <w:p w14:paraId="4A598299" w14:textId="77777777" w:rsidR="00E33618" w:rsidRPr="00013E2B" w:rsidRDefault="00E33618" w:rsidP="00FF070A">
            <w:pPr>
              <w:jc w:val="both"/>
              <w:rPr>
                <w:rFonts w:ascii="Arial" w:hAnsi="Arial" w:cs="Arial"/>
                <w:sz w:val="18"/>
                <w:szCs w:val="18"/>
              </w:rPr>
            </w:pPr>
            <w:r w:rsidRPr="00013E2B">
              <w:rPr>
                <w:rFonts w:ascii="Arial" w:hAnsi="Arial" w:cs="Arial"/>
                <w:sz w:val="18"/>
                <w:szCs w:val="18"/>
              </w:rPr>
              <w:t xml:space="preserve">No se otorgará ningún anticipo para el presente proceso de adquisición. </w:t>
            </w:r>
          </w:p>
        </w:tc>
        <w:tc>
          <w:tcPr>
            <w:tcW w:w="896" w:type="pct"/>
            <w:shd w:val="clear" w:color="auto" w:fill="D9D9D9"/>
            <w:vAlign w:val="center"/>
          </w:tcPr>
          <w:p w14:paraId="66F4034B"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99" w:type="pct"/>
            <w:shd w:val="clear" w:color="auto" w:fill="D9D9D9"/>
            <w:vAlign w:val="center"/>
          </w:tcPr>
          <w:p w14:paraId="3A2F3AAC"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3" w:type="pct"/>
            <w:shd w:val="clear" w:color="auto" w:fill="D9D9D9"/>
            <w:vAlign w:val="center"/>
          </w:tcPr>
          <w:p w14:paraId="40EABDF0"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088577C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4CF1AFA8" w14:textId="77777777" w:rsidTr="00FF070A">
        <w:trPr>
          <w:trHeight w:val="283"/>
          <w:jc w:val="center"/>
        </w:trPr>
        <w:tc>
          <w:tcPr>
            <w:tcW w:w="5000" w:type="pct"/>
            <w:gridSpan w:val="5"/>
            <w:shd w:val="clear" w:color="auto" w:fill="17365D"/>
            <w:vAlign w:val="center"/>
          </w:tcPr>
          <w:p w14:paraId="53B11EA6"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SUBCONTRATACIÓN</w:t>
            </w:r>
          </w:p>
        </w:tc>
      </w:tr>
      <w:tr w:rsidR="00E33618" w:rsidRPr="00013E2B" w14:paraId="0C78A851" w14:textId="77777777" w:rsidTr="00FF070A">
        <w:trPr>
          <w:trHeight w:val="422"/>
          <w:jc w:val="center"/>
        </w:trPr>
        <w:tc>
          <w:tcPr>
            <w:tcW w:w="2611" w:type="pct"/>
            <w:vAlign w:val="center"/>
          </w:tcPr>
          <w:p w14:paraId="6EEC9958" w14:textId="77777777" w:rsidR="00E33618" w:rsidRPr="00013E2B" w:rsidRDefault="00E33618" w:rsidP="00FF070A">
            <w:pPr>
              <w:jc w:val="both"/>
              <w:rPr>
                <w:rFonts w:ascii="Arial" w:hAnsi="Arial" w:cs="Arial"/>
                <w:sz w:val="18"/>
                <w:szCs w:val="18"/>
              </w:rPr>
            </w:pPr>
            <w:r w:rsidRPr="00013E2B">
              <w:rPr>
                <w:rFonts w:ascii="Arial" w:hAnsi="Arial" w:cs="Arial"/>
                <w:sz w:val="18"/>
                <w:szCs w:val="18"/>
              </w:rPr>
              <w:t>No se aceptará subcontrataciones para el presente proceso de adquisición.</w:t>
            </w:r>
          </w:p>
        </w:tc>
        <w:tc>
          <w:tcPr>
            <w:tcW w:w="896" w:type="pct"/>
            <w:shd w:val="clear" w:color="auto" w:fill="D9D9D9"/>
            <w:vAlign w:val="center"/>
          </w:tcPr>
          <w:p w14:paraId="05C3B298"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99" w:type="pct"/>
            <w:shd w:val="clear" w:color="auto" w:fill="D9D9D9"/>
            <w:vAlign w:val="center"/>
          </w:tcPr>
          <w:p w14:paraId="3FA71ACE" w14:textId="77777777" w:rsidR="00E33618" w:rsidRPr="00EA7AB9"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3" w:type="pct"/>
            <w:shd w:val="clear" w:color="auto" w:fill="D9D9D9"/>
            <w:vAlign w:val="center"/>
          </w:tcPr>
          <w:p w14:paraId="08BC2369"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34A72D11"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33618" w:rsidRPr="00013E2B" w14:paraId="584D2624" w14:textId="77777777" w:rsidTr="00FF070A">
        <w:trPr>
          <w:trHeight w:val="283"/>
          <w:jc w:val="center"/>
        </w:trPr>
        <w:tc>
          <w:tcPr>
            <w:tcW w:w="5000" w:type="pct"/>
            <w:gridSpan w:val="5"/>
            <w:shd w:val="clear" w:color="auto" w:fill="17365D"/>
            <w:vAlign w:val="center"/>
          </w:tcPr>
          <w:p w14:paraId="0BDDD550" w14:textId="77777777" w:rsidR="00E33618" w:rsidRPr="00013E2B" w:rsidRDefault="00E33618" w:rsidP="00E33618">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sz w:val="18"/>
                <w:szCs w:val="18"/>
              </w:rPr>
              <w:t>OBLIGACIONES DEL PROVEEDOR</w:t>
            </w:r>
          </w:p>
        </w:tc>
      </w:tr>
      <w:tr w:rsidR="00E33618" w:rsidRPr="00013E2B" w14:paraId="35B47BCC" w14:textId="77777777" w:rsidTr="00FF070A">
        <w:trPr>
          <w:trHeight w:val="283"/>
          <w:jc w:val="center"/>
        </w:trPr>
        <w:tc>
          <w:tcPr>
            <w:tcW w:w="2611" w:type="pct"/>
            <w:vAlign w:val="center"/>
          </w:tcPr>
          <w:p w14:paraId="22BD293E" w14:textId="77777777" w:rsidR="00E33618" w:rsidRPr="00013E2B" w:rsidRDefault="00E33618" w:rsidP="00FF070A">
            <w:pPr>
              <w:jc w:val="both"/>
              <w:rPr>
                <w:rFonts w:ascii="Arial" w:hAnsi="Arial" w:cs="Arial"/>
                <w:sz w:val="18"/>
                <w:szCs w:val="18"/>
              </w:rPr>
            </w:pPr>
            <w:r w:rsidRPr="00013E2B">
              <w:rPr>
                <w:rFonts w:ascii="Arial" w:hAnsi="Arial" w:cs="Arial"/>
                <w:sz w:val="18"/>
                <w:szCs w:val="18"/>
              </w:rPr>
              <w:t xml:space="preserve">El proveedor será directa y exclusivamente responsable del pago de sueldos, seguros, aportes, beneficios sociales y toda relación laboral con su personal. </w:t>
            </w:r>
          </w:p>
          <w:p w14:paraId="4DE3F428" w14:textId="77777777" w:rsidR="00E33618" w:rsidRPr="00013E2B" w:rsidRDefault="00E33618" w:rsidP="00FF070A">
            <w:pPr>
              <w:jc w:val="both"/>
              <w:rPr>
                <w:rFonts w:ascii="Arial" w:hAnsi="Arial" w:cs="Arial"/>
                <w:sz w:val="18"/>
                <w:szCs w:val="18"/>
              </w:rPr>
            </w:pPr>
            <w:r w:rsidRPr="00013E2B">
              <w:rPr>
                <w:rFonts w:ascii="Arial" w:hAnsi="Arial" w:cs="Arial"/>
                <w:sz w:val="18"/>
                <w:szCs w:val="18"/>
              </w:rPr>
              <w:t xml:space="preserve">Asimismo, </w:t>
            </w:r>
            <w:r>
              <w:rPr>
                <w:rFonts w:ascii="Arial" w:hAnsi="Arial" w:cs="Arial"/>
                <w:sz w:val="18"/>
                <w:szCs w:val="18"/>
              </w:rPr>
              <w:t>el proveedor</w:t>
            </w:r>
            <w:r w:rsidRPr="00013E2B">
              <w:rPr>
                <w:rFonts w:ascii="Arial" w:hAnsi="Arial" w:cs="Arial"/>
                <w:sz w:val="18"/>
                <w:szCs w:val="18"/>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el </w:t>
            </w:r>
            <w:r w:rsidRPr="00013E2B">
              <w:rPr>
                <w:rFonts w:ascii="Arial" w:hAnsi="Arial" w:cs="Arial"/>
                <w:sz w:val="18"/>
                <w:szCs w:val="18"/>
                <w:lang w:val="es-BO"/>
              </w:rPr>
              <w:t>Departamento de Seguridad y Contingencia</w:t>
            </w:r>
            <w:r>
              <w:rPr>
                <w:rFonts w:ascii="Arial" w:hAnsi="Arial" w:cs="Arial"/>
                <w:sz w:val="18"/>
                <w:szCs w:val="18"/>
              </w:rPr>
              <w:t xml:space="preserve"> (</w:t>
            </w:r>
            <w:r w:rsidRPr="00013E2B">
              <w:rPr>
                <w:rFonts w:ascii="Arial" w:hAnsi="Arial" w:cs="Arial"/>
                <w:sz w:val="18"/>
                <w:szCs w:val="18"/>
              </w:rPr>
              <w:t>DSC</w:t>
            </w:r>
            <w:r>
              <w:rPr>
                <w:rFonts w:ascii="Arial" w:hAnsi="Arial" w:cs="Arial"/>
                <w:sz w:val="18"/>
                <w:szCs w:val="18"/>
              </w:rPr>
              <w:t>)</w:t>
            </w:r>
            <w:r w:rsidRPr="00013E2B">
              <w:rPr>
                <w:rFonts w:ascii="Arial" w:hAnsi="Arial" w:cs="Arial"/>
                <w:sz w:val="18"/>
                <w:szCs w:val="18"/>
              </w:rPr>
              <w:t xml:space="preserve"> verificará el cumplimiento de la normativa vigente en seguridad ocupacional.</w:t>
            </w:r>
          </w:p>
          <w:p w14:paraId="3D1A8B0F" w14:textId="77777777" w:rsidR="00E33618" w:rsidRPr="00013E2B" w:rsidRDefault="00E33618" w:rsidP="00FF070A">
            <w:pPr>
              <w:jc w:val="both"/>
              <w:rPr>
                <w:rFonts w:ascii="Arial" w:hAnsi="Arial" w:cs="Arial"/>
                <w:i/>
                <w:sz w:val="18"/>
                <w:szCs w:val="18"/>
              </w:rPr>
            </w:pPr>
            <w:r w:rsidRPr="00013E2B">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14:paraId="3E5580D6" w14:textId="77777777" w:rsidR="00E33618" w:rsidRPr="00013E2B" w:rsidRDefault="00E33618" w:rsidP="00FF070A">
            <w:pPr>
              <w:jc w:val="both"/>
              <w:rPr>
                <w:rFonts w:ascii="Arial" w:hAnsi="Arial" w:cs="Arial"/>
                <w:b/>
                <w:sz w:val="18"/>
                <w:szCs w:val="18"/>
              </w:rPr>
            </w:pPr>
            <w:r w:rsidRPr="00013E2B">
              <w:rPr>
                <w:rFonts w:ascii="Arial" w:hAnsi="Arial" w:cs="Arial"/>
                <w:b/>
                <w:i/>
                <w:sz w:val="18"/>
                <w:szCs w:val="18"/>
              </w:rPr>
              <w:t>(Manifestar aceptación)</w:t>
            </w:r>
          </w:p>
        </w:tc>
        <w:tc>
          <w:tcPr>
            <w:tcW w:w="896" w:type="pct"/>
            <w:vAlign w:val="center"/>
          </w:tcPr>
          <w:p w14:paraId="713C6908"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99" w:type="pct"/>
            <w:shd w:val="clear" w:color="auto" w:fill="D9D9D9"/>
            <w:vAlign w:val="center"/>
          </w:tcPr>
          <w:p w14:paraId="35964933"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3" w:type="pct"/>
            <w:shd w:val="clear" w:color="auto" w:fill="D9D9D9"/>
            <w:vAlign w:val="center"/>
          </w:tcPr>
          <w:p w14:paraId="6182F594"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71" w:type="pct"/>
            <w:shd w:val="clear" w:color="auto" w:fill="D9D9D9"/>
            <w:vAlign w:val="center"/>
          </w:tcPr>
          <w:p w14:paraId="7814169D" w14:textId="77777777" w:rsidR="00E33618" w:rsidRPr="00013E2B" w:rsidRDefault="00E33618" w:rsidP="00FF070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0B757051" w14:textId="77777777" w:rsidR="00875E8C" w:rsidRDefault="00875E8C" w:rsidP="00913B0F">
      <w:pPr>
        <w:jc w:val="center"/>
        <w:rPr>
          <w:rFonts w:cs="Arial"/>
          <w:b/>
          <w:sz w:val="18"/>
          <w:szCs w:val="18"/>
          <w:lang w:val="es-BO"/>
        </w:rPr>
      </w:pPr>
    </w:p>
    <w:p w14:paraId="52C2943C" w14:textId="2868A4B5" w:rsidR="009E62B0" w:rsidRPr="00DB38B8" w:rsidRDefault="00913B0F" w:rsidP="00913B0F">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D3894D" w14:textId="77777777" w:rsidR="00913B0F" w:rsidRPr="00F20859" w:rsidRDefault="00913B0F">
      <w:pPr>
        <w:rPr>
          <w:rFonts w:cs="Arial"/>
          <w:b/>
          <w:sz w:val="18"/>
          <w:szCs w:val="18"/>
          <w:lang w:val="es-BO"/>
        </w:rPr>
      </w:pPr>
      <w:r w:rsidRPr="00F20859">
        <w:rPr>
          <w:rFonts w:cs="Arial"/>
          <w:b/>
          <w:sz w:val="18"/>
          <w:szCs w:val="18"/>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14B4BA9" w:rsidR="004A7EAF" w:rsidRPr="000C6821" w:rsidRDefault="00841BCA" w:rsidP="007310EB">
            <w:pPr>
              <w:jc w:val="center"/>
              <w:rPr>
                <w:rFonts w:ascii="Arial" w:hAnsi="Arial" w:cs="Arial"/>
                <w:lang w:val="es-BO"/>
              </w:rPr>
            </w:pPr>
            <w:r>
              <w:rPr>
                <w:rFonts w:ascii="Arial" w:hAnsi="Arial" w:cs="Arial"/>
                <w:lang w:val="es-BO"/>
              </w:rPr>
              <w:t>2</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2C6FE16F" w:rsidR="004A7EAF" w:rsidRPr="000C6821" w:rsidRDefault="00245372" w:rsidP="007310EB">
            <w:pPr>
              <w:jc w:val="center"/>
              <w:rPr>
                <w:rFonts w:ascii="Arial" w:hAnsi="Arial" w:cs="Arial"/>
                <w:lang w:val="es-BO"/>
              </w:rPr>
            </w:pPr>
            <w:r>
              <w:rPr>
                <w:rFonts w:ascii="Arial" w:hAnsi="Arial" w:cs="Arial"/>
                <w:lang w:val="es-BO"/>
              </w:rPr>
              <w:t>2</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AC5DD0" w:rsidRDefault="004A7EAF" w:rsidP="007310EB">
            <w:pPr>
              <w:rPr>
                <w:sz w:val="8"/>
                <w:lang w:val="es-BO"/>
              </w:rPr>
            </w:pPr>
            <w:r w:rsidRPr="00AC5DD0">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38B8">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AC5DD0" w:rsidRDefault="004A7EAF" w:rsidP="007310EB">
            <w:pPr>
              <w:jc w:val="center"/>
              <w:rPr>
                <w:rFonts w:ascii="Arial" w:hAnsi="Arial" w:cs="Arial"/>
                <w:b/>
                <w:bCs/>
                <w:lang w:val="es-BO"/>
              </w:rPr>
            </w:pPr>
            <w:r w:rsidRPr="00AC5DD0">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A78806E" w:rsidR="004A7EAF" w:rsidRPr="00AC5DD0" w:rsidRDefault="00841BCA" w:rsidP="007310EB">
            <w:pPr>
              <w:jc w:val="center"/>
              <w:rPr>
                <w:rFonts w:ascii="Arial" w:hAnsi="Arial" w:cs="Arial"/>
                <w:b/>
                <w:bCs/>
                <w:lang w:val="es-BO"/>
              </w:rPr>
            </w:pPr>
            <w:r w:rsidRPr="00AC5DD0">
              <w:rPr>
                <w:rFonts w:ascii="Arial" w:hAnsi="Arial" w:cs="Arial"/>
                <w:b/>
                <w:lang w:val="es-BO"/>
              </w:rPr>
              <w:t>PROVISIÓN E INSTALACIÓN DE UN EQUIPO NETWORK VIDEO RECORDER PARA REEMPLAZO</w:t>
            </w:r>
            <w:r w:rsidR="004A7EAF" w:rsidRPr="00AC5DD0">
              <w:rPr>
                <w:rFonts w:ascii="Arial" w:hAnsi="Arial" w:cs="Arial"/>
                <w:b/>
                <w:bCs/>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13BC5ED4" w:rsidR="00484A1A" w:rsidRPr="009956C4" w:rsidRDefault="00841BCA" w:rsidP="00CB24FF">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Pr>
          <w:rFonts w:cs="Arial"/>
          <w:b/>
          <w:i/>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09EB9671" w14:textId="699934CF" w:rsidR="00841BCA" w:rsidRPr="00841BCA" w:rsidRDefault="00841BCA" w:rsidP="00D02CEB">
      <w:pPr>
        <w:pStyle w:val="Prrafodelista"/>
        <w:numPr>
          <w:ilvl w:val="0"/>
          <w:numId w:val="33"/>
        </w:numPr>
        <w:jc w:val="both"/>
        <w:rPr>
          <w:rFonts w:ascii="Verdana" w:hAnsi="Verdana" w:cs="Arial"/>
          <w:sz w:val="18"/>
          <w:szCs w:val="18"/>
          <w:lang w:val="es-BO"/>
        </w:rPr>
      </w:pPr>
      <w:r w:rsidRPr="00841BCA">
        <w:rPr>
          <w:rFonts w:ascii="Verdana" w:hAnsi="Verdana" w:cs="Arial"/>
          <w:sz w:val="18"/>
          <w:szCs w:val="18"/>
          <w:lang w:val="es-BO"/>
        </w:rPr>
        <w:t>Documentación que respalde la experiencia del proponente</w:t>
      </w:r>
      <w:r w:rsidR="00225840">
        <w:rPr>
          <w:rFonts w:ascii="Verdana" w:hAnsi="Verdana" w:cs="Arial"/>
          <w:sz w:val="18"/>
          <w:szCs w:val="18"/>
          <w:lang w:val="es-BO"/>
        </w:rPr>
        <w:t xml:space="preserve"> (según el numeral IV de las Especificaciones Técnicas)</w:t>
      </w:r>
      <w:r w:rsidRPr="00841BCA">
        <w:rPr>
          <w:rFonts w:ascii="Verdana" w:hAnsi="Verdana" w:cs="Arial"/>
          <w:sz w:val="18"/>
          <w:szCs w:val="18"/>
          <w:lang w:val="es-BO"/>
        </w:rPr>
        <w:t>.</w:t>
      </w:r>
    </w:p>
    <w:p w14:paraId="515E677C" w14:textId="0E22027D" w:rsidR="00841BCA" w:rsidRPr="00841BCA" w:rsidRDefault="00841BCA" w:rsidP="00D02CEB">
      <w:pPr>
        <w:pStyle w:val="Prrafodelista"/>
        <w:numPr>
          <w:ilvl w:val="0"/>
          <w:numId w:val="33"/>
        </w:numPr>
        <w:jc w:val="both"/>
        <w:rPr>
          <w:rFonts w:ascii="Verdana" w:hAnsi="Verdana" w:cs="Arial"/>
          <w:sz w:val="18"/>
          <w:szCs w:val="18"/>
          <w:lang w:val="es-BO"/>
        </w:rPr>
      </w:pPr>
      <w:bookmarkStart w:id="70" w:name="_GoBack"/>
      <w:bookmarkEnd w:id="70"/>
      <w:r w:rsidRPr="00841BCA">
        <w:rPr>
          <w:rFonts w:ascii="Verdana" w:hAnsi="Verdana" w:cs="Arial"/>
          <w:sz w:val="18"/>
          <w:szCs w:val="18"/>
          <w:lang w:val="es-BO"/>
        </w:rPr>
        <w:t>Certificado de Autorización de DENACEV.</w:t>
      </w:r>
    </w:p>
    <w:p w14:paraId="533735F3" w14:textId="77777777" w:rsidR="00C12E06" w:rsidRDefault="00C12E06" w:rsidP="00C12E06">
      <w:pPr>
        <w:ind w:left="360"/>
        <w:jc w:val="both"/>
        <w:rPr>
          <w:rFonts w:cs="Arial"/>
          <w:sz w:val="18"/>
          <w:szCs w:val="18"/>
          <w:lang w:val="es-BO"/>
        </w:rPr>
      </w:pPr>
    </w:p>
    <w:p w14:paraId="687F5516" w14:textId="77777777" w:rsidR="008B5396" w:rsidRDefault="008B5396" w:rsidP="00C12E06">
      <w:pPr>
        <w:ind w:left="360"/>
        <w:jc w:val="both"/>
        <w:rPr>
          <w:rFonts w:cs="Arial"/>
          <w:sz w:val="18"/>
          <w:szCs w:val="18"/>
          <w:lang w:val="es-BO"/>
        </w:rPr>
      </w:pPr>
    </w:p>
    <w:p w14:paraId="77F023D3" w14:textId="77777777" w:rsidR="008B5396" w:rsidRDefault="008B5396" w:rsidP="00C12E06">
      <w:pPr>
        <w:ind w:left="360"/>
        <w:jc w:val="both"/>
        <w:rPr>
          <w:rFonts w:cs="Arial"/>
          <w:sz w:val="18"/>
          <w:szCs w:val="18"/>
          <w:lang w:val="es-BO"/>
        </w:rPr>
      </w:pPr>
    </w:p>
    <w:p w14:paraId="529B5900" w14:textId="77777777" w:rsidR="008B5396" w:rsidRPr="009956C4" w:rsidRDefault="008B539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Pr="00AC5DD0" w:rsidRDefault="00841BCA" w:rsidP="00C163C4">
      <w:pPr>
        <w:jc w:val="both"/>
        <w:rPr>
          <w:rFonts w:ascii="Arial" w:hAnsi="Arial" w:cs="Arial"/>
          <w:b/>
          <w:lang w:val="es-BO"/>
        </w:rPr>
      </w:pPr>
    </w:p>
    <w:p w14:paraId="1005AB32" w14:textId="77777777" w:rsidR="00841BCA" w:rsidRPr="00AC5DD0" w:rsidRDefault="00841BCA" w:rsidP="00841BCA">
      <w:pPr>
        <w:jc w:val="center"/>
        <w:rPr>
          <w:rFonts w:cs="Arial"/>
          <w:b/>
          <w:i/>
          <w:sz w:val="18"/>
          <w:szCs w:val="18"/>
        </w:rPr>
      </w:pPr>
      <w:r w:rsidRPr="00AC5DD0">
        <w:rPr>
          <w:rFonts w:cs="Arial"/>
          <w:b/>
          <w:i/>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Pr="00AC5DD0" w:rsidRDefault="009B303D" w:rsidP="00521E7C">
      <w:pPr>
        <w:jc w:val="center"/>
        <w:rPr>
          <w:rFonts w:ascii="Arial" w:eastAsia="Calibri" w:hAnsi="Arial" w:cs="Arial"/>
          <w:b/>
          <w:i/>
          <w:lang w:val="es-BO"/>
        </w:rPr>
      </w:pPr>
    </w:p>
    <w:p w14:paraId="464771D3" w14:textId="55496186" w:rsidR="009B303D" w:rsidRPr="00AC5DD0" w:rsidRDefault="009B303D" w:rsidP="009B303D">
      <w:pPr>
        <w:jc w:val="center"/>
        <w:rPr>
          <w:rFonts w:ascii="Arial" w:eastAsia="Calibri" w:hAnsi="Arial" w:cs="Arial"/>
          <w:b/>
          <w:i/>
          <w:sz w:val="20"/>
          <w:lang w:val="es-BO"/>
        </w:rPr>
      </w:pPr>
      <w:r w:rsidRPr="00AC5DD0">
        <w:rPr>
          <w:rFonts w:ascii="Arial" w:eastAsia="Calibri" w:hAnsi="Arial" w:cs="Arial"/>
          <w:b/>
          <w:i/>
          <w:sz w:val="20"/>
          <w:lang w:val="es-BO"/>
        </w:rPr>
        <w:t>(NO APLICA EN EL PRESENTE PROCESO DE CONTRATACIÓN)</w:t>
      </w:r>
    </w:p>
    <w:p w14:paraId="235E78E3" w14:textId="77777777" w:rsidR="009B303D" w:rsidRDefault="009B303D">
      <w:pPr>
        <w:rPr>
          <w:rFonts w:cs="Arial"/>
          <w:b/>
          <w:sz w:val="18"/>
          <w:szCs w:val="18"/>
          <w:lang w:val="es-BO"/>
        </w:rPr>
      </w:pPr>
      <w:r w:rsidRPr="00AC5DD0">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7AF3995F" w:rsidR="00AC648C" w:rsidRPr="009956C4" w:rsidRDefault="00AC648C" w:rsidP="00D934D1">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77777777"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4BF2CC86" w:rsidR="00AC648C" w:rsidRPr="009956C4" w:rsidRDefault="00AC648C" w:rsidP="00D934D1">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w:t>
            </w:r>
            <w:r w:rsidR="00D934D1">
              <w:rPr>
                <w:rFonts w:ascii="Arial" w:hAnsi="Arial" w:cs="Arial"/>
                <w:b/>
                <w:lang w:val="es-BO"/>
              </w:rPr>
              <w:t>No corresponde</w:t>
            </w:r>
            <w:r>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AC5DD0" w:rsidRDefault="009B303D" w:rsidP="009B303D">
      <w:pPr>
        <w:jc w:val="center"/>
        <w:rPr>
          <w:rFonts w:ascii="Arial" w:eastAsia="Calibri" w:hAnsi="Arial" w:cs="Arial"/>
          <w:b/>
          <w:i/>
          <w:sz w:val="20"/>
          <w:lang w:val="es-BO"/>
        </w:rPr>
      </w:pPr>
      <w:r w:rsidRPr="00AC5DD0">
        <w:rPr>
          <w:rFonts w:ascii="Arial" w:eastAsia="Calibri" w:hAnsi="Arial" w:cs="Arial"/>
          <w:b/>
          <w:i/>
          <w:sz w:val="20"/>
          <w:lang w:val="es-BO"/>
        </w:rPr>
        <w:t>(NO APLICA EN EL PRESENTE PROCESO DE CONTRATACIÓN)</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18133200" w14:textId="36B629F6" w:rsidR="00865FD3" w:rsidRPr="00E9212E" w:rsidRDefault="00865FD3" w:rsidP="00865FD3">
      <w:pPr>
        <w:pStyle w:val="Encabezado"/>
        <w:jc w:val="right"/>
        <w:rPr>
          <w:rFonts w:ascii="Arial" w:hAnsi="Arial" w:cs="Arial"/>
          <w:b/>
          <w:iCs/>
          <w:sz w:val="18"/>
          <w:szCs w:val="18"/>
          <w:lang w:val="pt-BR"/>
        </w:rPr>
      </w:pPr>
      <w:r w:rsidRPr="00E9212E">
        <w:rPr>
          <w:rFonts w:ascii="Arial" w:hAnsi="Arial" w:cs="Arial"/>
          <w:b/>
          <w:iCs/>
          <w:sz w:val="18"/>
          <w:szCs w:val="18"/>
          <w:lang w:val="pt-BR"/>
        </w:rPr>
        <w:t>MOD</w:t>
      </w:r>
      <w:r w:rsidR="00245372">
        <w:rPr>
          <w:rFonts w:ascii="Arial" w:hAnsi="Arial" w:cs="Arial"/>
          <w:b/>
          <w:iCs/>
          <w:sz w:val="18"/>
          <w:szCs w:val="18"/>
          <w:lang w:val="pt-BR"/>
        </w:rPr>
        <w:t xml:space="preserve">ELO DE CONTRATO SANO-DLABS N° </w:t>
      </w:r>
      <w:r w:rsidR="00EA0AB4">
        <w:rPr>
          <w:rFonts w:ascii="Arial" w:hAnsi="Arial" w:cs="Arial"/>
          <w:b/>
          <w:iCs/>
          <w:sz w:val="18"/>
          <w:szCs w:val="18"/>
          <w:lang w:val="pt-BR"/>
        </w:rPr>
        <w:t>124</w:t>
      </w:r>
      <w:r w:rsidRPr="00E9212E">
        <w:rPr>
          <w:rFonts w:ascii="Arial" w:hAnsi="Arial" w:cs="Arial"/>
          <w:b/>
          <w:iCs/>
          <w:sz w:val="18"/>
          <w:szCs w:val="18"/>
          <w:lang w:val="pt-BR"/>
        </w:rPr>
        <w:t>/2022</w:t>
      </w:r>
    </w:p>
    <w:p w14:paraId="2CB23EE0" w14:textId="52B79540" w:rsidR="008B5396" w:rsidRPr="00E9212E" w:rsidRDefault="00E9212E" w:rsidP="00865FD3">
      <w:pPr>
        <w:jc w:val="center"/>
        <w:outlineLvl w:val="0"/>
        <w:rPr>
          <w:rFonts w:ascii="Arial" w:hAnsi="Arial" w:cs="Arial"/>
          <w:b/>
          <w:iCs/>
          <w:sz w:val="18"/>
          <w:szCs w:val="18"/>
        </w:rPr>
      </w:pPr>
      <w:r w:rsidRPr="009A4F34">
        <w:rPr>
          <w:rFonts w:ascii="Arial" w:hAnsi="Arial" w:cs="Arial"/>
          <w:b/>
          <w:iCs/>
          <w:sz w:val="18"/>
          <w:szCs w:val="18"/>
          <w:lang w:val="pt-BR"/>
        </w:rPr>
        <w:t xml:space="preserve">                             </w:t>
      </w:r>
      <w:r w:rsidR="00865FD3" w:rsidRPr="00E9212E">
        <w:rPr>
          <w:rFonts w:ascii="Arial" w:hAnsi="Arial" w:cs="Arial"/>
          <w:b/>
          <w:iCs/>
          <w:sz w:val="18"/>
          <w:szCs w:val="18"/>
        </w:rPr>
        <w:t>CUCE: _______</w:t>
      </w:r>
    </w:p>
    <w:p w14:paraId="345B4B32" w14:textId="77777777" w:rsidR="00865FD3" w:rsidRDefault="00865FD3" w:rsidP="00865FD3">
      <w:pPr>
        <w:jc w:val="center"/>
        <w:outlineLvl w:val="0"/>
        <w:rPr>
          <w:rFonts w:ascii="Arial" w:hAnsi="Arial" w:cs="Arial"/>
          <w:b/>
          <w:iCs/>
          <w:sz w:val="18"/>
          <w:szCs w:val="18"/>
        </w:rPr>
      </w:pPr>
    </w:p>
    <w:p w14:paraId="48C0BA1D" w14:textId="77777777" w:rsidR="00EA0AB4" w:rsidRDefault="00EA0AB4" w:rsidP="00865FD3">
      <w:pPr>
        <w:jc w:val="center"/>
        <w:outlineLvl w:val="0"/>
        <w:rPr>
          <w:rFonts w:ascii="Arial" w:hAnsi="Arial" w:cs="Arial"/>
          <w:b/>
          <w:iCs/>
          <w:sz w:val="18"/>
          <w:szCs w:val="18"/>
        </w:rPr>
      </w:pPr>
    </w:p>
    <w:p w14:paraId="12639982" w14:textId="77777777" w:rsidR="00EA0AB4" w:rsidRPr="00EA0AB4" w:rsidRDefault="00EA0AB4" w:rsidP="00EA0AB4">
      <w:pPr>
        <w:jc w:val="both"/>
        <w:rPr>
          <w:rFonts w:ascii="Arial" w:hAnsi="Arial" w:cs="Arial"/>
          <w:sz w:val="22"/>
          <w:szCs w:val="22"/>
          <w:lang w:val="es-CL"/>
        </w:rPr>
      </w:pPr>
      <w:bookmarkStart w:id="71" w:name="OLE_LINK2"/>
      <w:bookmarkStart w:id="72" w:name="OLE_LINK1"/>
      <w:r w:rsidRPr="00EA0AB4">
        <w:rPr>
          <w:rFonts w:ascii="Arial" w:hAnsi="Arial" w:cs="Arial"/>
          <w:b/>
          <w:bCs/>
          <w:iCs/>
          <w:sz w:val="22"/>
          <w:szCs w:val="22"/>
          <w:lang w:val="es-ES_tradnl"/>
        </w:rPr>
        <w:t xml:space="preserve">Contrato Administrativo para la Adquisición de Bienes “Provisión e Instalación de un Equipo Network Video </w:t>
      </w:r>
      <w:proofErr w:type="spellStart"/>
      <w:r w:rsidRPr="00EA0AB4">
        <w:rPr>
          <w:rFonts w:ascii="Arial" w:hAnsi="Arial" w:cs="Arial"/>
          <w:b/>
          <w:bCs/>
          <w:iCs/>
          <w:sz w:val="22"/>
          <w:szCs w:val="22"/>
          <w:lang w:val="es-ES_tradnl"/>
        </w:rPr>
        <w:t>Recorder</w:t>
      </w:r>
      <w:proofErr w:type="spellEnd"/>
      <w:r w:rsidRPr="00EA0AB4">
        <w:rPr>
          <w:rFonts w:ascii="Arial" w:hAnsi="Arial" w:cs="Arial"/>
          <w:b/>
          <w:bCs/>
          <w:iCs/>
          <w:sz w:val="22"/>
          <w:szCs w:val="22"/>
          <w:lang w:val="es-ES_tradnl"/>
        </w:rPr>
        <w:t xml:space="preserve"> para Reemplazo”</w:t>
      </w:r>
      <w:r w:rsidRPr="00EA0AB4">
        <w:rPr>
          <w:rFonts w:ascii="Arial" w:hAnsi="Arial" w:cs="Arial"/>
          <w:bCs/>
          <w:iCs/>
          <w:spacing w:val="-6"/>
          <w:sz w:val="22"/>
          <w:szCs w:val="22"/>
          <w:lang w:val="es-ES_tradnl"/>
        </w:rPr>
        <w:t>,</w:t>
      </w:r>
      <w:r w:rsidRPr="00EA0AB4">
        <w:rPr>
          <w:rFonts w:ascii="Arial" w:hAnsi="Arial" w:cs="Arial"/>
          <w:bCs/>
          <w:spacing w:val="-6"/>
          <w:sz w:val="22"/>
          <w:szCs w:val="22"/>
          <w:lang w:val="es-ES_tradnl"/>
        </w:rPr>
        <w:t xml:space="preserve"> </w:t>
      </w:r>
      <w:r w:rsidRPr="00EA0AB4">
        <w:rPr>
          <w:rFonts w:ascii="Arial" w:hAnsi="Arial" w:cs="Arial"/>
          <w:sz w:val="22"/>
          <w:szCs w:val="22"/>
          <w:lang w:val="es-CL"/>
        </w:rPr>
        <w:t>sujeto al tenor de las siguientes cláusulas:</w:t>
      </w:r>
    </w:p>
    <w:p w14:paraId="1204BD7D" w14:textId="77777777" w:rsidR="00EA0AB4" w:rsidRPr="00EA0AB4" w:rsidRDefault="00EA0AB4" w:rsidP="00EA0AB4">
      <w:pPr>
        <w:tabs>
          <w:tab w:val="left" w:pos="5198"/>
        </w:tabs>
        <w:jc w:val="both"/>
        <w:rPr>
          <w:rFonts w:ascii="Arial" w:hAnsi="Arial" w:cs="Arial"/>
          <w:b/>
          <w:sz w:val="22"/>
          <w:szCs w:val="22"/>
          <w:lang w:val="es-CL"/>
        </w:rPr>
      </w:pPr>
      <w:r w:rsidRPr="00EA0AB4">
        <w:rPr>
          <w:rFonts w:ascii="Arial" w:hAnsi="Arial" w:cs="Arial"/>
          <w:b/>
          <w:sz w:val="22"/>
          <w:szCs w:val="22"/>
          <w:lang w:val="es-CL"/>
        </w:rPr>
        <w:tab/>
      </w:r>
    </w:p>
    <w:p w14:paraId="5AE60CCC" w14:textId="77777777" w:rsidR="00EA0AB4" w:rsidRPr="00EA0AB4" w:rsidRDefault="00EA0AB4" w:rsidP="00EA0AB4">
      <w:pPr>
        <w:jc w:val="both"/>
        <w:rPr>
          <w:rFonts w:ascii="Arial" w:hAnsi="Arial" w:cs="Arial"/>
          <w:sz w:val="22"/>
          <w:szCs w:val="22"/>
        </w:rPr>
      </w:pPr>
      <w:r w:rsidRPr="00EA0AB4">
        <w:rPr>
          <w:rFonts w:ascii="Arial" w:hAnsi="Arial" w:cs="Arial"/>
          <w:b/>
          <w:sz w:val="22"/>
          <w:szCs w:val="22"/>
        </w:rPr>
        <w:t xml:space="preserve">CLÁUSULA PRIMERA.- (LAS PARTES) </w:t>
      </w:r>
      <w:r w:rsidRPr="00EA0AB4">
        <w:rPr>
          <w:rFonts w:ascii="Arial" w:hAnsi="Arial" w:cs="Arial"/>
          <w:sz w:val="22"/>
          <w:szCs w:val="22"/>
          <w:lang w:val="es-ES_tradnl"/>
        </w:rPr>
        <w:t>Las partes  contratantes son</w:t>
      </w:r>
      <w:r w:rsidRPr="00EA0AB4">
        <w:rPr>
          <w:rFonts w:ascii="Arial" w:hAnsi="Arial" w:cs="Arial"/>
          <w:sz w:val="22"/>
          <w:szCs w:val="22"/>
        </w:rPr>
        <w:t>:</w:t>
      </w:r>
    </w:p>
    <w:p w14:paraId="4685C447" w14:textId="77777777" w:rsidR="00EA0AB4" w:rsidRPr="00EA0AB4" w:rsidRDefault="00EA0AB4" w:rsidP="00EA0AB4">
      <w:pPr>
        <w:ind w:firstLine="708"/>
        <w:jc w:val="both"/>
        <w:rPr>
          <w:rFonts w:ascii="Arial" w:hAnsi="Arial" w:cs="Arial"/>
          <w:sz w:val="22"/>
          <w:szCs w:val="22"/>
        </w:rPr>
      </w:pPr>
    </w:p>
    <w:p w14:paraId="14C7AD4A" w14:textId="77777777" w:rsidR="00EA0AB4" w:rsidRPr="00EA0AB4" w:rsidRDefault="00EA0AB4" w:rsidP="0037504B">
      <w:pPr>
        <w:widowControl w:val="0"/>
        <w:numPr>
          <w:ilvl w:val="1"/>
          <w:numId w:val="36"/>
        </w:numPr>
        <w:spacing w:after="160" w:line="256" w:lineRule="auto"/>
        <w:jc w:val="both"/>
        <w:rPr>
          <w:rFonts w:ascii="Arial" w:hAnsi="Arial" w:cs="Arial"/>
          <w:sz w:val="22"/>
          <w:szCs w:val="22"/>
          <w:lang w:val="es-ES_tradnl"/>
        </w:rPr>
      </w:pPr>
      <w:r w:rsidRPr="00EA0AB4">
        <w:rPr>
          <w:rFonts w:ascii="Arial" w:hAnsi="Arial" w:cs="Arial"/>
          <w:sz w:val="22"/>
          <w:szCs w:val="22"/>
          <w:lang w:val="es-ES_tradnl"/>
        </w:rPr>
        <w:t xml:space="preserve">El </w:t>
      </w:r>
      <w:r w:rsidRPr="00EA0AB4">
        <w:rPr>
          <w:rFonts w:ascii="Arial" w:hAnsi="Arial" w:cs="Arial"/>
          <w:b/>
          <w:bCs/>
          <w:sz w:val="22"/>
          <w:szCs w:val="22"/>
          <w:lang w:val="es-ES_tradnl"/>
        </w:rPr>
        <w:t>BANCO CENTRAL DE BOLIVIA</w:t>
      </w:r>
      <w:r w:rsidRPr="00EA0AB4">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______________</w:t>
      </w:r>
      <w:r w:rsidRPr="00EA0AB4">
        <w:rPr>
          <w:rFonts w:ascii="Arial" w:hAnsi="Arial" w:cs="Arial"/>
          <w:b/>
          <w:bCs/>
          <w:sz w:val="22"/>
          <w:szCs w:val="22"/>
          <w:lang w:val="es-ES_tradnl"/>
        </w:rPr>
        <w:t xml:space="preserve"> </w:t>
      </w:r>
      <w:r w:rsidRPr="00EA0AB4">
        <w:rPr>
          <w:rFonts w:ascii="Arial" w:hAnsi="Arial" w:cs="Arial"/>
          <w:sz w:val="22"/>
          <w:szCs w:val="22"/>
          <w:lang w:val="es-ES_tradnl"/>
        </w:rPr>
        <w:t xml:space="preserve">con Cédula de Identidad Nº _________ expedida en _____, como Gerente de Administración de acuerdo a su designación efectuada mediante Acción de Personal N° _____/____ de ___ </w:t>
      </w:r>
      <w:proofErr w:type="spellStart"/>
      <w:r w:rsidRPr="00EA0AB4">
        <w:rPr>
          <w:rFonts w:ascii="Arial" w:hAnsi="Arial" w:cs="Arial"/>
          <w:sz w:val="22"/>
          <w:szCs w:val="22"/>
          <w:lang w:val="es-ES_tradnl"/>
        </w:rPr>
        <w:t>de</w:t>
      </w:r>
      <w:proofErr w:type="spellEnd"/>
      <w:r w:rsidRPr="00EA0AB4">
        <w:rPr>
          <w:rFonts w:ascii="Arial" w:hAnsi="Arial" w:cs="Arial"/>
          <w:sz w:val="22"/>
          <w:szCs w:val="22"/>
          <w:lang w:val="es-ES_tradnl"/>
        </w:rPr>
        <w:t xml:space="preserve"> ___ </w:t>
      </w:r>
      <w:proofErr w:type="spellStart"/>
      <w:r w:rsidRPr="00EA0AB4">
        <w:rPr>
          <w:rFonts w:ascii="Arial" w:hAnsi="Arial" w:cs="Arial"/>
          <w:sz w:val="22"/>
          <w:szCs w:val="22"/>
          <w:lang w:val="es-ES_tradnl"/>
        </w:rPr>
        <w:t>de</w:t>
      </w:r>
      <w:proofErr w:type="spellEnd"/>
      <w:r w:rsidRPr="00EA0AB4">
        <w:rPr>
          <w:rFonts w:ascii="Arial" w:hAnsi="Arial" w:cs="Arial"/>
          <w:sz w:val="22"/>
          <w:szCs w:val="22"/>
          <w:lang w:val="es-ES_tradnl"/>
        </w:rPr>
        <w:t xml:space="preserve"> ____,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EA0AB4">
        <w:rPr>
          <w:rFonts w:ascii="Arial" w:hAnsi="Arial" w:cs="Arial"/>
          <w:b/>
          <w:bCs/>
          <w:sz w:val="22"/>
          <w:szCs w:val="22"/>
          <w:lang w:val="es-ES_tradnl"/>
        </w:rPr>
        <w:t>ENTIDAD</w:t>
      </w:r>
      <w:r w:rsidRPr="00EA0AB4">
        <w:rPr>
          <w:rFonts w:ascii="Arial" w:hAnsi="Arial" w:cs="Arial"/>
          <w:bCs/>
          <w:sz w:val="22"/>
          <w:szCs w:val="22"/>
          <w:lang w:val="es-ES_tradnl"/>
        </w:rPr>
        <w:t>.</w:t>
      </w:r>
      <w:r w:rsidRPr="00EA0AB4">
        <w:rPr>
          <w:rFonts w:ascii="Arial" w:hAnsi="Arial" w:cs="Arial"/>
          <w:sz w:val="22"/>
          <w:szCs w:val="22"/>
        </w:rPr>
        <w:t xml:space="preserve"> </w:t>
      </w:r>
    </w:p>
    <w:p w14:paraId="4B4FAD06" w14:textId="77777777" w:rsidR="00EA0AB4" w:rsidRPr="00EA0AB4" w:rsidRDefault="00EA0AB4" w:rsidP="00EA0AB4">
      <w:pPr>
        <w:ind w:left="720"/>
        <w:jc w:val="both"/>
        <w:rPr>
          <w:rFonts w:ascii="Arial" w:hAnsi="Arial" w:cs="Arial"/>
          <w:sz w:val="22"/>
          <w:szCs w:val="22"/>
          <w:lang w:val="es-ES_tradnl"/>
        </w:rPr>
      </w:pPr>
    </w:p>
    <w:p w14:paraId="4AADA169" w14:textId="77777777" w:rsidR="00EA0AB4" w:rsidRPr="00EA0AB4" w:rsidRDefault="00EA0AB4" w:rsidP="0037504B">
      <w:pPr>
        <w:numPr>
          <w:ilvl w:val="1"/>
          <w:numId w:val="36"/>
        </w:numPr>
        <w:spacing w:after="160" w:line="256" w:lineRule="auto"/>
        <w:jc w:val="both"/>
        <w:rPr>
          <w:rFonts w:ascii="Arial" w:eastAsia="Calibri" w:hAnsi="Arial" w:cs="Arial"/>
          <w:sz w:val="22"/>
          <w:szCs w:val="22"/>
          <w:lang w:val="es-ES_tradnl" w:eastAsia="en-US"/>
        </w:rPr>
      </w:pPr>
      <w:r w:rsidRPr="00EA0AB4">
        <w:rPr>
          <w:rFonts w:ascii="Arial" w:eastAsia="Calibri" w:hAnsi="Arial" w:cs="Arial"/>
          <w:b/>
          <w:sz w:val="22"/>
          <w:szCs w:val="22"/>
          <w:lang w:val="es-ES_tradnl" w:eastAsia="en-US"/>
        </w:rPr>
        <w:t>____________</w:t>
      </w:r>
      <w:r w:rsidRPr="00EA0AB4">
        <w:rPr>
          <w:rFonts w:ascii="Arial" w:eastAsia="Calibri" w:hAnsi="Arial" w:cs="Arial"/>
          <w:sz w:val="22"/>
          <w:szCs w:val="22"/>
          <w:lang w:val="es-ES_tradnl" w:eastAsia="en-US"/>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EA0AB4">
        <w:rPr>
          <w:rFonts w:ascii="Arial" w:eastAsia="Calibri" w:hAnsi="Arial" w:cs="Arial"/>
          <w:sz w:val="22"/>
          <w:szCs w:val="22"/>
          <w:lang w:val="es-ES_tradnl" w:eastAsia="en-US"/>
        </w:rPr>
        <w:t>de</w:t>
      </w:r>
      <w:proofErr w:type="spellEnd"/>
      <w:r w:rsidRPr="00EA0AB4">
        <w:rPr>
          <w:rFonts w:ascii="Arial" w:eastAsia="Calibri" w:hAnsi="Arial" w:cs="Arial"/>
          <w:sz w:val="22"/>
          <w:szCs w:val="22"/>
          <w:lang w:val="es-ES_tradnl" w:eastAsia="en-US"/>
        </w:rPr>
        <w:t xml:space="preserve"> la ciudad de _______ - Bolivia, representada legalmente por ____________________________, con Cédula de Identidad N° </w:t>
      </w:r>
      <w:r w:rsidRPr="00EA0AB4">
        <w:rPr>
          <w:rFonts w:ascii="Arial" w:eastAsia="Calibri" w:hAnsi="Arial" w:cs="Arial"/>
          <w:sz w:val="22"/>
          <w:szCs w:val="22"/>
          <w:lang w:val="es-BO" w:eastAsia="en-US"/>
        </w:rPr>
        <w:t>_________</w:t>
      </w:r>
      <w:r w:rsidRPr="00EA0AB4">
        <w:rPr>
          <w:rFonts w:ascii="Arial" w:eastAsia="Calibri" w:hAnsi="Arial" w:cs="Arial"/>
          <w:sz w:val="22"/>
          <w:szCs w:val="22"/>
          <w:lang w:val="es-ES_tradnl" w:eastAsia="en-US"/>
        </w:rPr>
        <w:t xml:space="preserve">, expedida en la ciudad de __________, conforme al Testimonio de Poder Nº ____/____ de ____de _______ </w:t>
      </w:r>
      <w:proofErr w:type="spellStart"/>
      <w:r w:rsidRPr="00EA0AB4">
        <w:rPr>
          <w:rFonts w:ascii="Arial" w:eastAsia="Calibri" w:hAnsi="Arial" w:cs="Arial"/>
          <w:sz w:val="22"/>
          <w:szCs w:val="22"/>
          <w:lang w:val="es-ES_tradnl" w:eastAsia="en-US"/>
        </w:rPr>
        <w:t>de</w:t>
      </w:r>
      <w:proofErr w:type="spellEnd"/>
      <w:r w:rsidRPr="00EA0AB4">
        <w:rPr>
          <w:rFonts w:ascii="Arial" w:eastAsia="Calibri" w:hAnsi="Arial" w:cs="Arial"/>
          <w:sz w:val="22"/>
          <w:szCs w:val="22"/>
          <w:lang w:val="es-ES_tradnl" w:eastAsia="en-US"/>
        </w:rPr>
        <w:t xml:space="preserve"> 20__, otorgado ante el (la) Notario (a)__________________, Notaría de Fe Pública Nº ___ del Distrito Judicial de _________, en adelante denominada el </w:t>
      </w:r>
      <w:r w:rsidRPr="00EA0AB4">
        <w:rPr>
          <w:rFonts w:ascii="Arial" w:eastAsia="Calibri" w:hAnsi="Arial" w:cs="Arial"/>
          <w:b/>
          <w:sz w:val="22"/>
          <w:szCs w:val="22"/>
          <w:lang w:val="es-ES_tradnl" w:eastAsia="en-US"/>
        </w:rPr>
        <w:t>PROVEEDOR</w:t>
      </w:r>
      <w:r w:rsidRPr="00EA0AB4">
        <w:rPr>
          <w:rFonts w:ascii="Arial" w:eastAsia="Calibri" w:hAnsi="Arial" w:cs="Arial"/>
          <w:sz w:val="22"/>
          <w:szCs w:val="22"/>
          <w:lang w:val="es-ES_tradnl" w:eastAsia="en-US"/>
        </w:rPr>
        <w:t>.</w:t>
      </w:r>
    </w:p>
    <w:p w14:paraId="02161802" w14:textId="77777777" w:rsidR="00EA0AB4" w:rsidRPr="00EA0AB4" w:rsidRDefault="00EA0AB4" w:rsidP="00EA0AB4">
      <w:pPr>
        <w:jc w:val="both"/>
        <w:rPr>
          <w:rFonts w:ascii="Arial" w:hAnsi="Arial" w:cs="Arial"/>
          <w:sz w:val="22"/>
          <w:szCs w:val="22"/>
          <w:lang w:val="es-ES_tradnl"/>
        </w:rPr>
      </w:pPr>
    </w:p>
    <w:p w14:paraId="24A3B68E" w14:textId="77777777" w:rsidR="00EA0AB4" w:rsidRPr="00EA0AB4" w:rsidRDefault="00EA0AB4" w:rsidP="00EA0AB4">
      <w:pPr>
        <w:jc w:val="both"/>
        <w:rPr>
          <w:rFonts w:ascii="Arial" w:hAnsi="Arial" w:cs="Arial"/>
          <w:b/>
          <w:sz w:val="22"/>
          <w:szCs w:val="22"/>
        </w:rPr>
      </w:pPr>
      <w:r w:rsidRPr="00EA0AB4">
        <w:rPr>
          <w:rFonts w:ascii="Arial" w:hAnsi="Arial" w:cs="Arial"/>
          <w:sz w:val="22"/>
          <w:szCs w:val="22"/>
          <w:lang w:val="es-ES_tradnl"/>
        </w:rPr>
        <w:t xml:space="preserve">La </w:t>
      </w:r>
      <w:r w:rsidRPr="00EA0AB4">
        <w:rPr>
          <w:rFonts w:ascii="Arial" w:hAnsi="Arial" w:cs="Arial"/>
          <w:b/>
          <w:bCs/>
          <w:sz w:val="22"/>
          <w:szCs w:val="22"/>
          <w:lang w:val="es-ES_tradnl"/>
        </w:rPr>
        <w:t>ENTIDAD</w:t>
      </w:r>
      <w:r w:rsidRPr="00EA0AB4">
        <w:rPr>
          <w:rFonts w:ascii="Arial" w:hAnsi="Arial" w:cs="Arial"/>
          <w:sz w:val="22"/>
          <w:szCs w:val="22"/>
          <w:lang w:val="es-ES_tradnl"/>
        </w:rPr>
        <w:t xml:space="preserve"> y el </w:t>
      </w:r>
      <w:r w:rsidRPr="00EA0AB4">
        <w:rPr>
          <w:rFonts w:ascii="Arial" w:hAnsi="Arial" w:cs="Arial"/>
          <w:b/>
          <w:bCs/>
          <w:sz w:val="22"/>
          <w:szCs w:val="22"/>
          <w:lang w:val="es-ES_tradnl"/>
        </w:rPr>
        <w:t xml:space="preserve">PROVEEDOR </w:t>
      </w:r>
      <w:r w:rsidRPr="00EA0AB4">
        <w:rPr>
          <w:rFonts w:ascii="Arial" w:hAnsi="Arial" w:cs="Arial"/>
          <w:sz w:val="22"/>
          <w:szCs w:val="22"/>
          <w:lang w:val="es-BO"/>
        </w:rPr>
        <w:t>en su conjunto se denominarán las</w:t>
      </w:r>
      <w:r w:rsidRPr="00EA0AB4">
        <w:rPr>
          <w:rFonts w:ascii="Arial" w:hAnsi="Arial" w:cs="Arial"/>
          <w:sz w:val="22"/>
          <w:szCs w:val="22"/>
          <w:lang w:val="es-ES_tradnl"/>
        </w:rPr>
        <w:t xml:space="preserve"> </w:t>
      </w:r>
      <w:r w:rsidRPr="00EA0AB4">
        <w:rPr>
          <w:rFonts w:ascii="Arial" w:hAnsi="Arial" w:cs="Arial"/>
          <w:b/>
          <w:bCs/>
          <w:sz w:val="22"/>
          <w:szCs w:val="22"/>
          <w:lang w:val="es-ES_tradnl"/>
        </w:rPr>
        <w:t>PARTES.</w:t>
      </w:r>
    </w:p>
    <w:p w14:paraId="379F3769" w14:textId="77777777" w:rsidR="00EA0AB4" w:rsidRPr="00EA0AB4" w:rsidRDefault="00EA0AB4" w:rsidP="00EA0AB4">
      <w:pPr>
        <w:jc w:val="both"/>
        <w:rPr>
          <w:rFonts w:ascii="Arial" w:hAnsi="Arial" w:cs="Arial"/>
          <w:b/>
          <w:sz w:val="22"/>
          <w:szCs w:val="22"/>
        </w:rPr>
      </w:pPr>
    </w:p>
    <w:bookmarkEnd w:id="71"/>
    <w:bookmarkEnd w:id="72"/>
    <w:p w14:paraId="721D8F1C"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r w:rsidRPr="00EA0AB4">
        <w:rPr>
          <w:rFonts w:ascii="Arial" w:eastAsia="Calibri" w:hAnsi="Arial" w:cs="Arial"/>
          <w:b/>
          <w:color w:val="000000"/>
          <w:sz w:val="24"/>
          <w:szCs w:val="24"/>
          <w:lang w:val="es-BO" w:eastAsia="es-BO"/>
        </w:rPr>
        <w:t xml:space="preserve">CLÁUSULA SEGUNDA.- (ANTECEDENTES) </w:t>
      </w:r>
      <w:r w:rsidRPr="00EA0AB4">
        <w:rPr>
          <w:rFonts w:ascii="Arial" w:hAnsi="Arial" w:cs="Arial"/>
          <w:color w:val="000000"/>
          <w:sz w:val="22"/>
          <w:szCs w:val="22"/>
          <w:lang w:val="es-BO" w:eastAsia="es-BO"/>
        </w:rPr>
        <w:t xml:space="preserve">La </w:t>
      </w:r>
      <w:r w:rsidRPr="00EA0AB4">
        <w:rPr>
          <w:rFonts w:ascii="Arial" w:hAnsi="Arial" w:cs="Arial"/>
          <w:b/>
          <w:bCs/>
          <w:color w:val="000000"/>
          <w:sz w:val="22"/>
          <w:szCs w:val="22"/>
          <w:lang w:val="es-BO" w:eastAsia="es-BO"/>
        </w:rPr>
        <w:t>ENTIDAD</w:t>
      </w:r>
      <w:r w:rsidRPr="00EA0AB4">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EA0AB4">
        <w:rPr>
          <w:rFonts w:ascii="Arial" w:hAnsi="Arial" w:cs="Arial"/>
          <w:color w:val="000000"/>
          <w:sz w:val="22"/>
          <w:szCs w:val="22"/>
          <w:lang w:val="es-BO" w:eastAsia="es-BO"/>
        </w:rPr>
        <w:t>de</w:t>
      </w:r>
      <w:proofErr w:type="spellEnd"/>
      <w:r w:rsidRPr="00EA0AB4">
        <w:rPr>
          <w:rFonts w:ascii="Arial" w:hAnsi="Arial" w:cs="Arial"/>
          <w:color w:val="000000"/>
          <w:sz w:val="22"/>
          <w:szCs w:val="22"/>
          <w:lang w:val="es-BO" w:eastAsia="es-BO"/>
        </w:rPr>
        <w:t xml:space="preserve"> 2022 a personas naturales y jurídicas con capacidad de contratar con el Estado, a presentar propuestas en </w:t>
      </w:r>
      <w:r w:rsidRPr="00EA0AB4">
        <w:rPr>
          <w:rFonts w:ascii="Arial" w:hAnsi="Arial" w:cs="Arial"/>
          <w:color w:val="000000"/>
          <w:sz w:val="22"/>
          <w:szCs w:val="22"/>
          <w:lang w:val="es-BO" w:eastAsia="es-BO"/>
        </w:rPr>
        <w:lastRenderedPageBreak/>
        <w:t>el proceso de contratación</w:t>
      </w:r>
      <w:r w:rsidRPr="00EA0AB4">
        <w:rPr>
          <w:rFonts w:ascii="Arial" w:hAnsi="Arial" w:cs="Arial"/>
          <w:b/>
          <w:bCs/>
          <w:i/>
          <w:iCs/>
          <w:color w:val="000000"/>
          <w:sz w:val="22"/>
          <w:szCs w:val="22"/>
          <w:lang w:val="es-BO" w:eastAsia="es-BO"/>
        </w:rPr>
        <w:t xml:space="preserve">, </w:t>
      </w:r>
      <w:r w:rsidRPr="00EA0AB4">
        <w:rPr>
          <w:rFonts w:ascii="Arial" w:hAnsi="Arial" w:cs="Arial"/>
          <w:color w:val="000000"/>
          <w:sz w:val="22"/>
          <w:szCs w:val="22"/>
          <w:lang w:val="es-BO" w:eastAsia="es-BO"/>
        </w:rPr>
        <w:t xml:space="preserve">con Código Único de Contrataciones Estatales (CUCE): _____________, en base a lo solicitado en el DBC. </w:t>
      </w:r>
    </w:p>
    <w:p w14:paraId="73080873" w14:textId="77777777" w:rsidR="00EA0AB4" w:rsidRPr="00EA0AB4" w:rsidRDefault="00EA0AB4" w:rsidP="00EA0AB4">
      <w:pPr>
        <w:widowControl w:val="0"/>
        <w:spacing w:after="160" w:line="256" w:lineRule="auto"/>
        <w:jc w:val="both"/>
        <w:rPr>
          <w:rFonts w:ascii="Arial" w:hAnsi="Arial" w:cs="Arial"/>
          <w:sz w:val="22"/>
          <w:szCs w:val="22"/>
        </w:rPr>
      </w:pPr>
      <w:r w:rsidRPr="00EA0AB4">
        <w:rPr>
          <w:rFonts w:ascii="Arial" w:eastAsia="Calibri" w:hAnsi="Arial" w:cs="Arial"/>
          <w:b/>
          <w:i/>
          <w:sz w:val="22"/>
          <w:szCs w:val="22"/>
          <w:lang w:val="es-BO" w:eastAsia="en-US"/>
        </w:rPr>
        <w:t xml:space="preserve"> (Si el RPA, en caso excepcional decide adjudicar la adquisición a un proponente que no sea el recomendado por el Responsable de Evaluación o la Comisión de Calificación, deberá adecuarse la siguiente redacción)</w:t>
      </w:r>
    </w:p>
    <w:p w14:paraId="1639178B" w14:textId="77777777" w:rsidR="00EA0AB4" w:rsidRPr="00EA0AB4" w:rsidRDefault="00EA0AB4" w:rsidP="00EA0AB4">
      <w:pPr>
        <w:widowControl w:val="0"/>
        <w:spacing w:after="160" w:line="256" w:lineRule="auto"/>
        <w:jc w:val="both"/>
        <w:rPr>
          <w:rFonts w:ascii="Arial" w:eastAsia="Calibri" w:hAnsi="Arial" w:cs="Arial"/>
          <w:b/>
          <w:sz w:val="22"/>
          <w:szCs w:val="22"/>
          <w:lang w:val="es-BO" w:eastAsia="en-US"/>
        </w:rPr>
      </w:pPr>
      <w:r w:rsidRPr="00EA0AB4">
        <w:rPr>
          <w:rFonts w:ascii="Arial" w:eastAsia="Calibri"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EA0AB4">
        <w:rPr>
          <w:rFonts w:ascii="Arial" w:eastAsia="Calibri" w:hAnsi="Arial" w:cs="Arial"/>
          <w:color w:val="000000"/>
          <w:sz w:val="22"/>
          <w:szCs w:val="22"/>
          <w:lang w:val="es-BO" w:eastAsia="es-BO"/>
        </w:rPr>
        <w:t>de</w:t>
      </w:r>
      <w:proofErr w:type="spellEnd"/>
      <w:r w:rsidRPr="00EA0AB4">
        <w:rPr>
          <w:rFonts w:ascii="Arial" w:eastAsia="Calibri" w:hAnsi="Arial" w:cs="Arial"/>
          <w:color w:val="000000"/>
          <w:sz w:val="22"/>
          <w:szCs w:val="22"/>
          <w:lang w:val="es-BO" w:eastAsia="es-BO"/>
        </w:rPr>
        <w:t xml:space="preserve"> ____ </w:t>
      </w:r>
      <w:proofErr w:type="spellStart"/>
      <w:r w:rsidRPr="00EA0AB4">
        <w:rPr>
          <w:rFonts w:ascii="Arial" w:eastAsia="Calibri" w:hAnsi="Arial" w:cs="Arial"/>
          <w:color w:val="000000"/>
          <w:sz w:val="22"/>
          <w:szCs w:val="22"/>
          <w:lang w:val="es-BO" w:eastAsia="es-BO"/>
        </w:rPr>
        <w:t>de</w:t>
      </w:r>
      <w:proofErr w:type="spellEnd"/>
      <w:r w:rsidRPr="00EA0AB4">
        <w:rPr>
          <w:rFonts w:ascii="Arial" w:eastAsia="Calibri" w:hAnsi="Arial" w:cs="Arial"/>
          <w:color w:val="000000"/>
          <w:sz w:val="22"/>
          <w:szCs w:val="22"/>
          <w:lang w:val="es-BO" w:eastAsia="es-BO"/>
        </w:rPr>
        <w:t xml:space="preserve"> 2022, resolvió adjudicar mediante Resolución GADM - GAL N° ___/2022 de __ </w:t>
      </w:r>
      <w:proofErr w:type="spellStart"/>
      <w:r w:rsidRPr="00EA0AB4">
        <w:rPr>
          <w:rFonts w:ascii="Arial" w:eastAsia="Calibri" w:hAnsi="Arial" w:cs="Arial"/>
          <w:color w:val="000000"/>
          <w:sz w:val="22"/>
          <w:szCs w:val="22"/>
          <w:lang w:val="es-BO" w:eastAsia="es-BO"/>
        </w:rPr>
        <w:t>de</w:t>
      </w:r>
      <w:proofErr w:type="spellEnd"/>
      <w:r w:rsidRPr="00EA0AB4">
        <w:rPr>
          <w:rFonts w:ascii="Arial" w:eastAsia="Calibri" w:hAnsi="Arial" w:cs="Arial"/>
          <w:color w:val="000000"/>
          <w:sz w:val="22"/>
          <w:szCs w:val="22"/>
          <w:lang w:val="es-BO" w:eastAsia="es-BO"/>
        </w:rPr>
        <w:t xml:space="preserve"> ____ </w:t>
      </w:r>
      <w:proofErr w:type="spellStart"/>
      <w:r w:rsidRPr="00EA0AB4">
        <w:rPr>
          <w:rFonts w:ascii="Arial" w:eastAsia="Calibri" w:hAnsi="Arial" w:cs="Arial"/>
          <w:color w:val="000000"/>
          <w:sz w:val="22"/>
          <w:szCs w:val="22"/>
          <w:lang w:val="es-BO" w:eastAsia="es-BO"/>
        </w:rPr>
        <w:t>de</w:t>
      </w:r>
      <w:proofErr w:type="spellEnd"/>
      <w:r w:rsidRPr="00EA0AB4">
        <w:rPr>
          <w:rFonts w:ascii="Arial" w:eastAsia="Calibri" w:hAnsi="Arial" w:cs="Arial"/>
          <w:color w:val="000000"/>
          <w:sz w:val="22"/>
          <w:szCs w:val="22"/>
          <w:lang w:val="es-BO" w:eastAsia="es-BO"/>
        </w:rPr>
        <w:t xml:space="preserve"> 2022, la contratación al </w:t>
      </w:r>
      <w:r w:rsidRPr="00EA0AB4">
        <w:rPr>
          <w:rFonts w:ascii="Arial" w:eastAsia="Calibri" w:hAnsi="Arial" w:cs="Arial"/>
          <w:b/>
          <w:color w:val="000000"/>
          <w:sz w:val="22"/>
          <w:szCs w:val="22"/>
          <w:lang w:val="es-BO" w:eastAsia="es-BO"/>
        </w:rPr>
        <w:t>PROVEEDOR</w:t>
      </w:r>
      <w:r w:rsidRPr="00EA0AB4">
        <w:rPr>
          <w:rFonts w:ascii="Arial" w:eastAsia="Calibri" w:hAnsi="Arial" w:cs="Arial"/>
          <w:color w:val="000000"/>
          <w:sz w:val="22"/>
          <w:szCs w:val="22"/>
          <w:lang w:val="es-BO" w:eastAsia="es-BO"/>
        </w:rPr>
        <w:t>, al cumplir su propuesta con todos los requisitos establecidos en el DBC</w:t>
      </w:r>
      <w:r w:rsidRPr="00EA0AB4">
        <w:rPr>
          <w:rFonts w:ascii="Arial" w:eastAsia="Calibri" w:hAnsi="Arial" w:cs="Arial"/>
          <w:b/>
          <w:bCs/>
          <w:color w:val="000000"/>
          <w:sz w:val="22"/>
          <w:szCs w:val="22"/>
          <w:lang w:val="es-BO" w:eastAsia="es-BO"/>
        </w:rPr>
        <w:t>.</w:t>
      </w:r>
    </w:p>
    <w:p w14:paraId="2748FB66" w14:textId="77777777" w:rsidR="00EA0AB4" w:rsidRPr="00EA0AB4" w:rsidRDefault="00EA0AB4" w:rsidP="00EA0AB4">
      <w:pPr>
        <w:autoSpaceDE w:val="0"/>
        <w:autoSpaceDN w:val="0"/>
        <w:adjustRightInd w:val="0"/>
        <w:rPr>
          <w:rFonts w:ascii="Arial" w:eastAsia="Calibri" w:hAnsi="Arial" w:cs="Arial"/>
          <w:color w:val="000000"/>
          <w:sz w:val="22"/>
          <w:szCs w:val="22"/>
          <w:lang w:val="es-BO" w:eastAsia="en-US"/>
        </w:rPr>
      </w:pPr>
      <w:r w:rsidRPr="00EA0AB4">
        <w:rPr>
          <w:rFonts w:ascii="Arial" w:eastAsia="Calibri" w:hAnsi="Arial" w:cs="Arial"/>
          <w:b/>
          <w:color w:val="000000"/>
          <w:sz w:val="22"/>
          <w:szCs w:val="22"/>
          <w:lang w:val="es-BO" w:eastAsia="en-US"/>
        </w:rPr>
        <w:t xml:space="preserve">CLÁUSULA TERCERA.- (LEGISLACIÓN APLICABLE) </w:t>
      </w:r>
      <w:r w:rsidRPr="00EA0AB4">
        <w:rPr>
          <w:rFonts w:ascii="Arial" w:eastAsia="Calibri" w:hAnsi="Arial" w:cs="Arial"/>
          <w:color w:val="000000"/>
          <w:sz w:val="22"/>
          <w:szCs w:val="22"/>
          <w:lang w:val="es-BO" w:eastAsia="en-US"/>
        </w:rPr>
        <w:t>El presente Contrato se celebra al amparo de las siguientes disposiciones normativas:</w:t>
      </w:r>
    </w:p>
    <w:p w14:paraId="35E151F8" w14:textId="77777777" w:rsidR="00EA0AB4" w:rsidRPr="00EA0AB4" w:rsidRDefault="00EA0AB4" w:rsidP="00EA0AB4">
      <w:pPr>
        <w:autoSpaceDE w:val="0"/>
        <w:autoSpaceDN w:val="0"/>
        <w:adjustRightInd w:val="0"/>
        <w:rPr>
          <w:rFonts w:eastAsia="Calibri" w:cs="CiscoSansTT"/>
          <w:color w:val="000000"/>
          <w:sz w:val="22"/>
          <w:szCs w:val="22"/>
          <w:lang w:val="es-BO" w:eastAsia="en-US"/>
        </w:rPr>
      </w:pPr>
    </w:p>
    <w:p w14:paraId="20126FBC" w14:textId="77777777" w:rsidR="00EA0AB4" w:rsidRPr="00EA0AB4" w:rsidRDefault="00EA0AB4" w:rsidP="0037504B">
      <w:pPr>
        <w:numPr>
          <w:ilvl w:val="0"/>
          <w:numId w:val="37"/>
        </w:numPr>
        <w:spacing w:after="160" w:line="256" w:lineRule="auto"/>
        <w:contextualSpacing/>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Constitución Política del Estado de 7 de febrero de 2009.</w:t>
      </w:r>
    </w:p>
    <w:p w14:paraId="7E555490" w14:textId="77777777" w:rsidR="00EA0AB4" w:rsidRPr="00EA0AB4" w:rsidRDefault="00EA0AB4" w:rsidP="0037504B">
      <w:pPr>
        <w:numPr>
          <w:ilvl w:val="0"/>
          <w:numId w:val="37"/>
        </w:numPr>
        <w:spacing w:after="160" w:line="256" w:lineRule="auto"/>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Ley Nº 1178 de 20 de julio de 1990, de Administración y Control Gubernamentales.</w:t>
      </w:r>
    </w:p>
    <w:p w14:paraId="2A9A0D47" w14:textId="77777777" w:rsidR="00EA0AB4" w:rsidRPr="00EA0AB4" w:rsidRDefault="00EA0AB4" w:rsidP="0037504B">
      <w:pPr>
        <w:widowControl w:val="0"/>
        <w:numPr>
          <w:ilvl w:val="0"/>
          <w:numId w:val="37"/>
        </w:numPr>
        <w:spacing w:after="160" w:line="256" w:lineRule="auto"/>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Ley N° 1413, de 17 de diciembre de 2021, del Presupuesto General del Estado Gestión 2022, y Decreto Supremo Nº 4646, de 29 de diciembre de 2021.</w:t>
      </w:r>
    </w:p>
    <w:p w14:paraId="72FC2519" w14:textId="77777777" w:rsidR="00EA0AB4" w:rsidRPr="00EA0AB4" w:rsidRDefault="00EA0AB4" w:rsidP="0037504B">
      <w:pPr>
        <w:numPr>
          <w:ilvl w:val="0"/>
          <w:numId w:val="37"/>
        </w:numPr>
        <w:spacing w:after="160" w:line="256" w:lineRule="auto"/>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Decreto Supremo N° 0181 de 28 de junio de 2009, Normas Básicas del Sistema de Administración de Bienes y Servicios (NB-SABS), y sus modificaciones.</w:t>
      </w:r>
    </w:p>
    <w:p w14:paraId="4E2814C9" w14:textId="77777777" w:rsidR="00EA0AB4" w:rsidRPr="00EA0AB4" w:rsidRDefault="00EA0AB4" w:rsidP="0037504B">
      <w:pPr>
        <w:numPr>
          <w:ilvl w:val="0"/>
          <w:numId w:val="37"/>
        </w:numPr>
        <w:spacing w:after="160" w:line="256" w:lineRule="auto"/>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Reglamento Específico del Sistema de Administración de Bienes y Servicios (RE-SABS) del Banco Central de Bolivia (BCB), aprobado mediante Resolución de Directorio N° 147/2015 de 18 de agosto de 2015 y sus modificaciones.</w:t>
      </w:r>
    </w:p>
    <w:p w14:paraId="72B241A7" w14:textId="77777777" w:rsidR="00EA0AB4" w:rsidRPr="00EA0AB4" w:rsidRDefault="00EA0AB4" w:rsidP="0037504B">
      <w:pPr>
        <w:numPr>
          <w:ilvl w:val="0"/>
          <w:numId w:val="37"/>
        </w:numPr>
        <w:spacing w:after="160" w:line="256" w:lineRule="auto"/>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Otras disposiciones relacionadas.</w:t>
      </w:r>
    </w:p>
    <w:p w14:paraId="3B8D8D51" w14:textId="77777777" w:rsidR="00EA0AB4" w:rsidRPr="00EA0AB4" w:rsidRDefault="00EA0AB4" w:rsidP="00EA0AB4">
      <w:pPr>
        <w:widowControl w:val="0"/>
        <w:jc w:val="both"/>
        <w:rPr>
          <w:rFonts w:ascii="Arial" w:hAnsi="Arial" w:cs="Arial"/>
          <w:sz w:val="22"/>
          <w:szCs w:val="22"/>
          <w:lang w:val="es-BO"/>
        </w:rPr>
      </w:pPr>
    </w:p>
    <w:p w14:paraId="40733AC3"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b/>
          <w:sz w:val="22"/>
          <w:szCs w:val="22"/>
        </w:rPr>
        <w:t xml:space="preserve">CLÁUSULA CUARTA.- (OBJETO Y CAUSA) </w:t>
      </w:r>
      <w:r w:rsidRPr="00EA0AB4">
        <w:rPr>
          <w:rFonts w:ascii="Arial" w:hAnsi="Arial" w:cs="Arial"/>
          <w:sz w:val="22"/>
          <w:szCs w:val="22"/>
          <w:lang w:val="es-BO"/>
        </w:rPr>
        <w:t xml:space="preserve">El objeto del presente contrato es la provisión, instalación y puesta en funcionamiento de un equipo Network Video </w:t>
      </w:r>
      <w:proofErr w:type="spellStart"/>
      <w:r w:rsidRPr="00EA0AB4">
        <w:rPr>
          <w:rFonts w:ascii="Arial" w:hAnsi="Arial" w:cs="Arial"/>
          <w:sz w:val="22"/>
          <w:szCs w:val="22"/>
          <w:lang w:val="es-BO"/>
        </w:rPr>
        <w:t>Recorder</w:t>
      </w:r>
      <w:proofErr w:type="spellEnd"/>
      <w:r w:rsidRPr="00EA0AB4">
        <w:rPr>
          <w:rFonts w:ascii="Arial" w:hAnsi="Arial" w:cs="Arial"/>
          <w:sz w:val="22"/>
          <w:szCs w:val="22"/>
          <w:lang w:val="es-BO"/>
        </w:rPr>
        <w:t xml:space="preserve"> (NVR) para reemplazo de los actuales </w:t>
      </w:r>
      <w:proofErr w:type="spellStart"/>
      <w:r w:rsidRPr="00EA0AB4">
        <w:rPr>
          <w:rFonts w:ascii="Arial" w:hAnsi="Arial" w:cs="Arial"/>
          <w:sz w:val="22"/>
          <w:szCs w:val="22"/>
          <w:lang w:val="es-BO"/>
        </w:rPr>
        <w:t>NVRs</w:t>
      </w:r>
      <w:proofErr w:type="spellEnd"/>
      <w:r w:rsidRPr="00EA0AB4">
        <w:rPr>
          <w:rFonts w:ascii="Arial" w:hAnsi="Arial" w:cs="Arial"/>
          <w:sz w:val="22"/>
          <w:szCs w:val="22"/>
          <w:lang w:val="es-BO"/>
        </w:rPr>
        <w:t xml:space="preserve"> que cuenta el Banco Central de Bolivia (BCB)</w:t>
      </w:r>
      <w:r w:rsidRPr="00EA0AB4">
        <w:rPr>
          <w:rFonts w:ascii="Arial" w:hAnsi="Arial" w:cs="Arial"/>
          <w:iCs/>
          <w:color w:val="000000"/>
          <w:sz w:val="22"/>
          <w:szCs w:val="22"/>
        </w:rPr>
        <w:t xml:space="preserve">, </w:t>
      </w:r>
      <w:r w:rsidRPr="00EA0AB4">
        <w:rPr>
          <w:rFonts w:ascii="Arial" w:hAnsi="Arial" w:cs="Arial"/>
          <w:sz w:val="22"/>
          <w:szCs w:val="22"/>
          <w:lang w:val="es-BO"/>
        </w:rPr>
        <w:t xml:space="preserve">que en adelante se denominarán los </w:t>
      </w:r>
      <w:r w:rsidRPr="00EA0AB4">
        <w:rPr>
          <w:rFonts w:ascii="Arial" w:hAnsi="Arial" w:cs="Arial"/>
          <w:b/>
          <w:sz w:val="22"/>
          <w:szCs w:val="22"/>
          <w:lang w:val="es-BO"/>
        </w:rPr>
        <w:t>BIENES</w:t>
      </w:r>
      <w:r w:rsidRPr="00EA0AB4">
        <w:rPr>
          <w:rFonts w:ascii="Arial" w:hAnsi="Arial" w:cs="Arial"/>
          <w:sz w:val="22"/>
          <w:szCs w:val="22"/>
          <w:lang w:val="es-BO"/>
        </w:rPr>
        <w:t xml:space="preserve">, para coadyuvar la centralización de todas las cámaras que cuenta el Sistema de Video Vigilancia (SVV) del BCB, además de la automatización de los </w:t>
      </w:r>
      <w:proofErr w:type="spellStart"/>
      <w:r w:rsidRPr="00EA0AB4">
        <w:rPr>
          <w:rFonts w:ascii="Arial" w:hAnsi="Arial" w:cs="Arial"/>
          <w:sz w:val="22"/>
          <w:szCs w:val="22"/>
          <w:lang w:val="es-BO"/>
        </w:rPr>
        <w:t>Backups</w:t>
      </w:r>
      <w:proofErr w:type="spellEnd"/>
      <w:r w:rsidRPr="00EA0AB4">
        <w:rPr>
          <w:rFonts w:ascii="Arial" w:hAnsi="Arial" w:cs="Arial"/>
          <w:sz w:val="22"/>
          <w:szCs w:val="22"/>
          <w:lang w:val="es-BO"/>
        </w:rPr>
        <w:t xml:space="preserve"> del SVV,</w:t>
      </w:r>
      <w:r w:rsidRPr="00EA0AB4">
        <w:rPr>
          <w:rFonts w:ascii="Arial" w:hAnsi="Arial" w:cs="Arial"/>
          <w:b/>
          <w:sz w:val="22"/>
          <w:szCs w:val="22"/>
          <w:lang w:val="es-BO"/>
        </w:rPr>
        <w:t xml:space="preserve"> </w:t>
      </w:r>
      <w:r w:rsidRPr="00EA0AB4">
        <w:rPr>
          <w:rFonts w:ascii="Arial" w:hAnsi="Arial" w:cs="Arial"/>
          <w:sz w:val="22"/>
          <w:szCs w:val="22"/>
          <w:lang w:val="es-BO"/>
        </w:rPr>
        <w:t xml:space="preserve">provisto por el </w:t>
      </w:r>
      <w:r w:rsidRPr="00EA0AB4">
        <w:rPr>
          <w:rFonts w:ascii="Arial" w:hAnsi="Arial" w:cs="Arial"/>
          <w:b/>
          <w:sz w:val="22"/>
          <w:szCs w:val="22"/>
          <w:lang w:val="es-BO"/>
        </w:rPr>
        <w:t xml:space="preserve">PROVEEDOR </w:t>
      </w:r>
      <w:r w:rsidRPr="00EA0AB4">
        <w:rPr>
          <w:rFonts w:ascii="Arial" w:hAnsi="Arial" w:cs="Arial"/>
          <w:sz w:val="22"/>
          <w:szCs w:val="22"/>
          <w:lang w:val="es-BO"/>
        </w:rPr>
        <w:t>de conformidad con el DBC y la Propuesta Adjudicada, con estricta y absoluta sujeción al presente Contrato.</w:t>
      </w:r>
      <w:r w:rsidRPr="00EA0AB4">
        <w:rPr>
          <w:rFonts w:ascii="Arial" w:hAnsi="Arial" w:cs="Arial"/>
          <w:b/>
          <w:iCs/>
          <w:color w:val="000000"/>
          <w:sz w:val="22"/>
          <w:szCs w:val="22"/>
        </w:rPr>
        <w:t xml:space="preserve"> </w:t>
      </w:r>
    </w:p>
    <w:p w14:paraId="1FA2189E" w14:textId="77777777" w:rsidR="00EA0AB4" w:rsidRPr="00EA0AB4" w:rsidRDefault="00EA0AB4" w:rsidP="00EA0AB4">
      <w:pPr>
        <w:jc w:val="both"/>
        <w:rPr>
          <w:rFonts w:ascii="Arial" w:hAnsi="Arial" w:cs="Arial"/>
          <w:b/>
          <w:sz w:val="22"/>
          <w:szCs w:val="22"/>
          <w:lang w:eastAsia="es-BO"/>
        </w:rPr>
      </w:pPr>
    </w:p>
    <w:p w14:paraId="28972DB5" w14:textId="77777777" w:rsidR="00EA0AB4" w:rsidRPr="00EA0AB4" w:rsidRDefault="00EA0AB4" w:rsidP="00EA0AB4">
      <w:pPr>
        <w:widowControl w:val="0"/>
        <w:autoSpaceDE w:val="0"/>
        <w:autoSpaceDN w:val="0"/>
        <w:adjustRightInd w:val="0"/>
        <w:jc w:val="both"/>
        <w:rPr>
          <w:rFonts w:ascii="Arial" w:hAnsi="Arial" w:cs="Arial"/>
          <w:b/>
          <w:sz w:val="22"/>
          <w:szCs w:val="22"/>
          <w:lang w:val="es-BO"/>
        </w:rPr>
      </w:pPr>
      <w:r w:rsidRPr="00EA0AB4">
        <w:rPr>
          <w:rFonts w:ascii="Arial" w:hAnsi="Arial" w:cs="Arial"/>
          <w:b/>
          <w:sz w:val="22"/>
          <w:szCs w:val="22"/>
          <w:lang w:val="es-BO"/>
        </w:rPr>
        <w:t xml:space="preserve">CLÁUSULA QUINTA.- (DOCUMENTOS INTEGRANTES DEL CONTRATO) </w:t>
      </w:r>
      <w:r w:rsidRPr="00EA0AB4">
        <w:rPr>
          <w:rFonts w:ascii="Arial" w:hAnsi="Arial" w:cs="Arial"/>
          <w:sz w:val="22"/>
          <w:szCs w:val="22"/>
          <w:lang w:val="es-BO"/>
        </w:rPr>
        <w:t>Forman parte del presente Contrato, los siguientes documentos:</w:t>
      </w:r>
    </w:p>
    <w:p w14:paraId="4AC13718" w14:textId="77777777" w:rsidR="00EA0AB4" w:rsidRPr="00EA0AB4" w:rsidRDefault="00EA0AB4" w:rsidP="00EA0AB4">
      <w:pPr>
        <w:widowControl w:val="0"/>
        <w:autoSpaceDE w:val="0"/>
        <w:autoSpaceDN w:val="0"/>
        <w:adjustRightInd w:val="0"/>
        <w:jc w:val="both"/>
        <w:rPr>
          <w:rFonts w:ascii="Arial" w:hAnsi="Arial" w:cs="Arial"/>
          <w:sz w:val="22"/>
          <w:szCs w:val="22"/>
        </w:rPr>
      </w:pPr>
    </w:p>
    <w:p w14:paraId="716B725A" w14:textId="77777777" w:rsidR="00EA0AB4" w:rsidRPr="00EA0AB4" w:rsidRDefault="00EA0AB4" w:rsidP="0037504B">
      <w:pPr>
        <w:widowControl w:val="0"/>
        <w:numPr>
          <w:ilvl w:val="1"/>
          <w:numId w:val="38"/>
        </w:numPr>
        <w:spacing w:after="160" w:line="256" w:lineRule="auto"/>
        <w:ind w:left="709" w:hanging="567"/>
        <w:jc w:val="both"/>
        <w:rPr>
          <w:rFonts w:ascii="Arial" w:hAnsi="Arial" w:cs="Arial"/>
          <w:sz w:val="22"/>
          <w:szCs w:val="22"/>
          <w:lang w:val="es-BO"/>
        </w:rPr>
      </w:pPr>
      <w:r w:rsidRPr="00EA0AB4">
        <w:rPr>
          <w:rFonts w:ascii="Arial" w:hAnsi="Arial" w:cs="Arial"/>
          <w:sz w:val="22"/>
          <w:szCs w:val="22"/>
          <w:lang w:val="es-BO"/>
        </w:rPr>
        <w:t xml:space="preserve">Documento Base de Contratación (DBC). </w:t>
      </w:r>
    </w:p>
    <w:p w14:paraId="420ED058" w14:textId="77777777" w:rsidR="00EA0AB4" w:rsidRPr="00EA0AB4" w:rsidRDefault="00EA0AB4" w:rsidP="0037504B">
      <w:pPr>
        <w:widowControl w:val="0"/>
        <w:numPr>
          <w:ilvl w:val="1"/>
          <w:numId w:val="38"/>
        </w:numPr>
        <w:spacing w:after="160" w:line="256" w:lineRule="auto"/>
        <w:ind w:left="709" w:hanging="567"/>
        <w:jc w:val="both"/>
        <w:rPr>
          <w:rFonts w:ascii="Arial" w:hAnsi="Arial" w:cs="Arial"/>
          <w:sz w:val="22"/>
          <w:szCs w:val="22"/>
          <w:lang w:val="es-BO"/>
        </w:rPr>
      </w:pPr>
      <w:r w:rsidRPr="00EA0AB4">
        <w:rPr>
          <w:rFonts w:ascii="Arial" w:hAnsi="Arial" w:cs="Arial"/>
          <w:sz w:val="22"/>
          <w:szCs w:val="22"/>
        </w:rPr>
        <w:t>Propuesta Adjudicada.</w:t>
      </w:r>
    </w:p>
    <w:p w14:paraId="4D5B9E4E" w14:textId="77777777" w:rsidR="00EA0AB4" w:rsidRPr="00EA0AB4" w:rsidRDefault="00EA0AB4" w:rsidP="0037504B">
      <w:pPr>
        <w:widowControl w:val="0"/>
        <w:numPr>
          <w:ilvl w:val="1"/>
          <w:numId w:val="38"/>
        </w:numPr>
        <w:spacing w:after="160" w:line="256" w:lineRule="auto"/>
        <w:ind w:left="709" w:hanging="567"/>
        <w:jc w:val="both"/>
        <w:rPr>
          <w:rFonts w:ascii="Arial" w:hAnsi="Arial" w:cs="Arial"/>
          <w:sz w:val="22"/>
          <w:szCs w:val="22"/>
          <w:lang w:val="es-BO"/>
        </w:rPr>
      </w:pPr>
      <w:r w:rsidRPr="00EA0AB4">
        <w:rPr>
          <w:rFonts w:ascii="Arial" w:hAnsi="Arial" w:cs="Arial"/>
          <w:sz w:val="22"/>
          <w:szCs w:val="22"/>
        </w:rPr>
        <w:t xml:space="preserve">Formulario de Requerimiento de Bienes - Preventivo N° __ de __ </w:t>
      </w:r>
      <w:proofErr w:type="spellStart"/>
      <w:r w:rsidRPr="00EA0AB4">
        <w:rPr>
          <w:rFonts w:ascii="Arial" w:hAnsi="Arial" w:cs="Arial"/>
          <w:sz w:val="22"/>
          <w:szCs w:val="22"/>
        </w:rPr>
        <w:t>de</w:t>
      </w:r>
      <w:proofErr w:type="spellEnd"/>
      <w:r w:rsidRPr="00EA0AB4">
        <w:rPr>
          <w:rFonts w:ascii="Arial" w:hAnsi="Arial" w:cs="Arial"/>
          <w:sz w:val="22"/>
          <w:szCs w:val="22"/>
        </w:rPr>
        <w:t xml:space="preserve"> ___ </w:t>
      </w:r>
      <w:proofErr w:type="spellStart"/>
      <w:r w:rsidRPr="00EA0AB4">
        <w:rPr>
          <w:rFonts w:ascii="Arial" w:hAnsi="Arial" w:cs="Arial"/>
          <w:sz w:val="22"/>
          <w:szCs w:val="22"/>
        </w:rPr>
        <w:t>de</w:t>
      </w:r>
      <w:proofErr w:type="spellEnd"/>
      <w:r w:rsidRPr="00EA0AB4">
        <w:rPr>
          <w:rFonts w:ascii="Arial" w:hAnsi="Arial" w:cs="Arial"/>
          <w:sz w:val="22"/>
          <w:szCs w:val="22"/>
        </w:rPr>
        <w:t xml:space="preserve"> 2022.</w:t>
      </w:r>
    </w:p>
    <w:p w14:paraId="4ED4E41C" w14:textId="77777777" w:rsidR="00EA0AB4" w:rsidRPr="00EA0AB4" w:rsidRDefault="00EA0AB4" w:rsidP="0037504B">
      <w:pPr>
        <w:widowControl w:val="0"/>
        <w:numPr>
          <w:ilvl w:val="1"/>
          <w:numId w:val="38"/>
        </w:numPr>
        <w:spacing w:after="160" w:line="256" w:lineRule="auto"/>
        <w:ind w:left="709" w:hanging="567"/>
        <w:jc w:val="both"/>
        <w:rPr>
          <w:rFonts w:ascii="Arial" w:hAnsi="Arial" w:cs="Arial"/>
          <w:sz w:val="22"/>
          <w:szCs w:val="22"/>
          <w:lang w:val="es-BO"/>
        </w:rPr>
      </w:pPr>
      <w:r w:rsidRPr="00EA0AB4">
        <w:rPr>
          <w:rFonts w:ascii="Arial" w:hAnsi="Arial" w:cs="Arial"/>
          <w:sz w:val="22"/>
          <w:szCs w:val="22"/>
        </w:rPr>
        <w:t xml:space="preserve">Documento de Adjudicación, Resolución GADM – GAL N° ___ de __ </w:t>
      </w:r>
      <w:proofErr w:type="spellStart"/>
      <w:r w:rsidRPr="00EA0AB4">
        <w:rPr>
          <w:rFonts w:ascii="Arial" w:hAnsi="Arial" w:cs="Arial"/>
          <w:sz w:val="22"/>
          <w:szCs w:val="22"/>
        </w:rPr>
        <w:t>de</w:t>
      </w:r>
      <w:proofErr w:type="spellEnd"/>
      <w:r w:rsidRPr="00EA0AB4">
        <w:rPr>
          <w:rFonts w:ascii="Arial" w:hAnsi="Arial" w:cs="Arial"/>
          <w:sz w:val="22"/>
          <w:szCs w:val="22"/>
        </w:rPr>
        <w:t xml:space="preserve"> ___ </w:t>
      </w:r>
      <w:proofErr w:type="spellStart"/>
      <w:r w:rsidRPr="00EA0AB4">
        <w:rPr>
          <w:rFonts w:ascii="Arial" w:hAnsi="Arial" w:cs="Arial"/>
          <w:sz w:val="22"/>
          <w:szCs w:val="22"/>
        </w:rPr>
        <w:t>de</w:t>
      </w:r>
      <w:proofErr w:type="spellEnd"/>
      <w:r w:rsidRPr="00EA0AB4">
        <w:rPr>
          <w:rFonts w:ascii="Arial" w:hAnsi="Arial" w:cs="Arial"/>
          <w:sz w:val="22"/>
          <w:szCs w:val="22"/>
        </w:rPr>
        <w:t xml:space="preserve"> 2022.</w:t>
      </w:r>
    </w:p>
    <w:p w14:paraId="583FF4D7" w14:textId="77777777" w:rsidR="00EA0AB4" w:rsidRPr="00EA0AB4" w:rsidRDefault="00EA0AB4" w:rsidP="0037504B">
      <w:pPr>
        <w:widowControl w:val="0"/>
        <w:numPr>
          <w:ilvl w:val="1"/>
          <w:numId w:val="38"/>
        </w:numPr>
        <w:spacing w:after="160" w:line="256" w:lineRule="auto"/>
        <w:ind w:left="709" w:hanging="567"/>
        <w:jc w:val="both"/>
        <w:rPr>
          <w:rFonts w:ascii="Arial" w:hAnsi="Arial" w:cs="Arial"/>
          <w:sz w:val="22"/>
          <w:szCs w:val="22"/>
          <w:lang w:val="es-BO"/>
        </w:rPr>
      </w:pPr>
      <w:r w:rsidRPr="00EA0AB4">
        <w:rPr>
          <w:rFonts w:ascii="Arial" w:hAnsi="Arial" w:cs="Arial"/>
          <w:sz w:val="22"/>
          <w:szCs w:val="22"/>
        </w:rPr>
        <w:lastRenderedPageBreak/>
        <w:t>Garantías.</w:t>
      </w:r>
    </w:p>
    <w:p w14:paraId="28A0C0D0" w14:textId="77777777" w:rsidR="00EA0AB4" w:rsidRPr="00EA0AB4" w:rsidRDefault="00EA0AB4" w:rsidP="0037504B">
      <w:pPr>
        <w:widowControl w:val="0"/>
        <w:numPr>
          <w:ilvl w:val="1"/>
          <w:numId w:val="38"/>
        </w:numPr>
        <w:spacing w:after="160" w:line="256" w:lineRule="auto"/>
        <w:ind w:left="709" w:hanging="567"/>
        <w:jc w:val="both"/>
        <w:rPr>
          <w:rFonts w:ascii="Arial" w:hAnsi="Arial" w:cs="Arial"/>
          <w:sz w:val="22"/>
          <w:szCs w:val="22"/>
          <w:lang w:val="es-BO"/>
        </w:rPr>
      </w:pPr>
      <w:r w:rsidRPr="00EA0AB4">
        <w:rPr>
          <w:rFonts w:ascii="Arial" w:hAnsi="Arial" w:cs="Arial"/>
          <w:sz w:val="22"/>
          <w:szCs w:val="22"/>
        </w:rPr>
        <w:t xml:space="preserve">Certificado del Registro Único de Proveedores del Estado (RUPE) N° __ de __ </w:t>
      </w:r>
      <w:proofErr w:type="spellStart"/>
      <w:r w:rsidRPr="00EA0AB4">
        <w:rPr>
          <w:rFonts w:ascii="Arial" w:hAnsi="Arial" w:cs="Arial"/>
          <w:sz w:val="22"/>
          <w:szCs w:val="22"/>
        </w:rPr>
        <w:t>de</w:t>
      </w:r>
      <w:proofErr w:type="spellEnd"/>
      <w:r w:rsidRPr="00EA0AB4">
        <w:rPr>
          <w:rFonts w:ascii="Arial" w:hAnsi="Arial" w:cs="Arial"/>
          <w:sz w:val="22"/>
          <w:szCs w:val="22"/>
        </w:rPr>
        <w:t xml:space="preserve"> ___ </w:t>
      </w:r>
      <w:proofErr w:type="spellStart"/>
      <w:r w:rsidRPr="00EA0AB4">
        <w:rPr>
          <w:rFonts w:ascii="Arial" w:hAnsi="Arial" w:cs="Arial"/>
          <w:sz w:val="22"/>
          <w:szCs w:val="22"/>
        </w:rPr>
        <w:t>de</w:t>
      </w:r>
      <w:proofErr w:type="spellEnd"/>
      <w:r w:rsidRPr="00EA0AB4">
        <w:rPr>
          <w:rFonts w:ascii="Arial" w:hAnsi="Arial" w:cs="Arial"/>
          <w:sz w:val="22"/>
          <w:szCs w:val="22"/>
        </w:rPr>
        <w:t xml:space="preserve"> 2022.</w:t>
      </w:r>
    </w:p>
    <w:p w14:paraId="3A11A3D6" w14:textId="77777777" w:rsidR="00EA0AB4" w:rsidRPr="00EA0AB4" w:rsidRDefault="00EA0AB4" w:rsidP="0037504B">
      <w:pPr>
        <w:widowControl w:val="0"/>
        <w:numPr>
          <w:ilvl w:val="1"/>
          <w:numId w:val="38"/>
        </w:numPr>
        <w:spacing w:after="160" w:line="256" w:lineRule="auto"/>
        <w:ind w:left="709" w:hanging="567"/>
        <w:jc w:val="both"/>
        <w:rPr>
          <w:rFonts w:ascii="Arial" w:hAnsi="Arial" w:cs="Arial"/>
          <w:sz w:val="22"/>
          <w:szCs w:val="22"/>
          <w:lang w:val="es-BO"/>
        </w:rPr>
      </w:pPr>
      <w:r w:rsidRPr="00EA0AB4">
        <w:rPr>
          <w:rFonts w:ascii="Arial" w:eastAsia="Calibri" w:hAnsi="Arial" w:cs="Arial"/>
          <w:sz w:val="22"/>
          <w:szCs w:val="22"/>
          <w:lang w:val="es-BO" w:eastAsia="en-US"/>
        </w:rPr>
        <w:t>Documento de Constitución, cuando corresponda.</w:t>
      </w:r>
    </w:p>
    <w:p w14:paraId="51C70C07" w14:textId="77777777" w:rsidR="00EA0AB4" w:rsidRPr="00EA0AB4" w:rsidRDefault="00EA0AB4" w:rsidP="0037504B">
      <w:pPr>
        <w:widowControl w:val="0"/>
        <w:numPr>
          <w:ilvl w:val="1"/>
          <w:numId w:val="38"/>
        </w:numPr>
        <w:spacing w:after="160" w:line="256" w:lineRule="auto"/>
        <w:ind w:left="709" w:hanging="567"/>
        <w:jc w:val="both"/>
        <w:rPr>
          <w:rFonts w:ascii="Arial" w:hAnsi="Arial" w:cs="Arial"/>
          <w:sz w:val="22"/>
          <w:szCs w:val="22"/>
          <w:lang w:val="es-BO"/>
        </w:rPr>
      </w:pPr>
      <w:r w:rsidRPr="00EA0AB4">
        <w:rPr>
          <w:rFonts w:ascii="Arial" w:hAnsi="Arial" w:cs="Arial"/>
          <w:sz w:val="22"/>
          <w:szCs w:val="22"/>
        </w:rPr>
        <w:t xml:space="preserve">Poder del Representante Legal del </w:t>
      </w:r>
      <w:r w:rsidRPr="00EA0AB4">
        <w:rPr>
          <w:rFonts w:ascii="Arial" w:hAnsi="Arial" w:cs="Arial"/>
          <w:b/>
          <w:sz w:val="22"/>
          <w:szCs w:val="22"/>
        </w:rPr>
        <w:t xml:space="preserve">PROVEEDOR, </w:t>
      </w:r>
      <w:r w:rsidRPr="00EA0AB4">
        <w:rPr>
          <w:rFonts w:ascii="Arial" w:hAnsi="Arial" w:cs="Arial"/>
          <w:sz w:val="22"/>
          <w:szCs w:val="22"/>
          <w:lang w:val="es-ES_tradnl"/>
        </w:rPr>
        <w:t xml:space="preserve">Testimonio Nº ___/___ de ___ </w:t>
      </w:r>
      <w:proofErr w:type="spellStart"/>
      <w:r w:rsidRPr="00EA0AB4">
        <w:rPr>
          <w:rFonts w:ascii="Arial" w:hAnsi="Arial" w:cs="Arial"/>
          <w:sz w:val="22"/>
          <w:szCs w:val="22"/>
          <w:lang w:val="es-ES_tradnl"/>
        </w:rPr>
        <w:t>de</w:t>
      </w:r>
      <w:proofErr w:type="spellEnd"/>
      <w:r w:rsidRPr="00EA0AB4">
        <w:rPr>
          <w:rFonts w:ascii="Arial" w:hAnsi="Arial" w:cs="Arial"/>
          <w:sz w:val="22"/>
          <w:szCs w:val="22"/>
          <w:lang w:val="es-ES_tradnl"/>
        </w:rPr>
        <w:t xml:space="preserve"> ___ </w:t>
      </w:r>
      <w:proofErr w:type="spellStart"/>
      <w:r w:rsidRPr="00EA0AB4">
        <w:rPr>
          <w:rFonts w:ascii="Arial" w:hAnsi="Arial" w:cs="Arial"/>
          <w:sz w:val="22"/>
          <w:szCs w:val="22"/>
          <w:lang w:val="es-ES_tradnl"/>
        </w:rPr>
        <w:t>de</w:t>
      </w:r>
      <w:proofErr w:type="spellEnd"/>
      <w:r w:rsidRPr="00EA0AB4">
        <w:rPr>
          <w:rFonts w:ascii="Arial" w:hAnsi="Arial" w:cs="Arial"/>
          <w:sz w:val="22"/>
          <w:szCs w:val="22"/>
          <w:lang w:val="es-ES_tradnl"/>
        </w:rPr>
        <w:t xml:space="preserve"> ___</w:t>
      </w:r>
      <w:r w:rsidRPr="00EA0AB4">
        <w:rPr>
          <w:rFonts w:ascii="Arial" w:hAnsi="Arial" w:cs="Arial"/>
          <w:sz w:val="22"/>
          <w:szCs w:val="22"/>
        </w:rPr>
        <w:t>.</w:t>
      </w:r>
    </w:p>
    <w:p w14:paraId="5C2546BA" w14:textId="77777777" w:rsidR="00EA0AB4" w:rsidRPr="00EA0AB4" w:rsidRDefault="00EA0AB4" w:rsidP="0037504B">
      <w:pPr>
        <w:widowControl w:val="0"/>
        <w:numPr>
          <w:ilvl w:val="1"/>
          <w:numId w:val="38"/>
        </w:numPr>
        <w:spacing w:after="160" w:line="256" w:lineRule="auto"/>
        <w:ind w:left="709" w:hanging="567"/>
        <w:jc w:val="both"/>
        <w:rPr>
          <w:rFonts w:ascii="Arial" w:hAnsi="Arial" w:cs="Arial"/>
          <w:sz w:val="22"/>
          <w:szCs w:val="22"/>
          <w:lang w:val="es-BO"/>
        </w:rPr>
      </w:pPr>
      <w:r w:rsidRPr="00EA0AB4">
        <w:rPr>
          <w:rFonts w:ascii="Arial" w:eastAsia="Calibri" w:hAnsi="Arial" w:cs="Arial"/>
          <w:sz w:val="22"/>
          <w:szCs w:val="22"/>
          <w:lang w:val="es-BO" w:eastAsia="en-US"/>
        </w:rPr>
        <w:t xml:space="preserve">Contrato de Asociación Accidental, </w:t>
      </w:r>
      <w:r w:rsidRPr="00EA0AB4">
        <w:rPr>
          <w:rFonts w:ascii="Arial" w:eastAsia="Calibri" w:hAnsi="Arial" w:cs="Arial"/>
          <w:b/>
          <w:i/>
          <w:sz w:val="22"/>
          <w:szCs w:val="22"/>
          <w:lang w:val="es-BO" w:eastAsia="en-US"/>
        </w:rPr>
        <w:t>cuando corresponda</w:t>
      </w:r>
      <w:r w:rsidRPr="00EA0AB4">
        <w:rPr>
          <w:rFonts w:ascii="Arial" w:eastAsia="Calibri" w:hAnsi="Arial" w:cs="Arial"/>
          <w:sz w:val="22"/>
          <w:szCs w:val="22"/>
          <w:lang w:val="es-BO" w:eastAsia="en-US"/>
        </w:rPr>
        <w:t>.</w:t>
      </w:r>
    </w:p>
    <w:p w14:paraId="1D1733C6" w14:textId="77777777" w:rsidR="00EA0AB4" w:rsidRPr="00EA0AB4" w:rsidRDefault="00EA0AB4" w:rsidP="0037504B">
      <w:pPr>
        <w:widowControl w:val="0"/>
        <w:numPr>
          <w:ilvl w:val="1"/>
          <w:numId w:val="38"/>
        </w:numPr>
        <w:spacing w:after="160" w:line="256" w:lineRule="auto"/>
        <w:ind w:left="709" w:hanging="567"/>
        <w:jc w:val="both"/>
        <w:rPr>
          <w:rFonts w:ascii="Arial" w:hAnsi="Arial" w:cs="Arial"/>
          <w:sz w:val="22"/>
          <w:szCs w:val="22"/>
          <w:lang w:val="es-BO"/>
        </w:rPr>
      </w:pPr>
      <w:bookmarkStart w:id="73" w:name="_Hlk289694780"/>
      <w:r w:rsidRPr="00EA0AB4">
        <w:rPr>
          <w:rFonts w:ascii="Arial" w:eastAsia="Calibri" w:hAnsi="Arial" w:cs="Arial"/>
          <w:sz w:val="22"/>
          <w:szCs w:val="22"/>
          <w:lang w:val="es-BO" w:eastAsia="en-US"/>
        </w:rPr>
        <w:t>Certificados de No Adeudo por Contribuciones al Seguro Social Obligatorio de Largo Plazo y al Sistema Integral de Pensiones.</w:t>
      </w:r>
    </w:p>
    <w:p w14:paraId="1E2A037B" w14:textId="77777777" w:rsidR="00EA0AB4" w:rsidRPr="00EA0AB4" w:rsidRDefault="00EA0AB4" w:rsidP="0037504B">
      <w:pPr>
        <w:widowControl w:val="0"/>
        <w:numPr>
          <w:ilvl w:val="1"/>
          <w:numId w:val="38"/>
        </w:numPr>
        <w:spacing w:after="160" w:line="256" w:lineRule="auto"/>
        <w:ind w:left="709" w:hanging="567"/>
        <w:jc w:val="both"/>
        <w:rPr>
          <w:rFonts w:ascii="Arial" w:hAnsi="Arial" w:cs="Arial"/>
          <w:sz w:val="22"/>
          <w:szCs w:val="22"/>
          <w:lang w:val="es-BO"/>
        </w:rPr>
      </w:pPr>
      <w:r w:rsidRPr="00EA0AB4">
        <w:rPr>
          <w:rFonts w:ascii="Arial" w:eastAsia="Calibri" w:hAnsi="Arial" w:cs="Arial"/>
          <w:sz w:val="22"/>
          <w:szCs w:val="22"/>
          <w:lang w:val="es-BO" w:eastAsia="en-US"/>
        </w:rPr>
        <w:t>Otros documentos relacionados con el proceso de contratación.</w:t>
      </w:r>
    </w:p>
    <w:p w14:paraId="4CD44346" w14:textId="77777777" w:rsidR="00EA0AB4" w:rsidRPr="00EA0AB4" w:rsidRDefault="00EA0AB4" w:rsidP="00EA0AB4">
      <w:pPr>
        <w:autoSpaceDE w:val="0"/>
        <w:autoSpaceDN w:val="0"/>
        <w:adjustRightInd w:val="0"/>
        <w:jc w:val="both"/>
        <w:rPr>
          <w:rFonts w:ascii="Arial" w:eastAsia="Calibri" w:hAnsi="Arial" w:cs="Arial"/>
          <w:b/>
          <w:color w:val="000000"/>
          <w:sz w:val="22"/>
          <w:szCs w:val="22"/>
          <w:lang w:val="es-BO" w:eastAsia="en-US"/>
        </w:rPr>
      </w:pPr>
    </w:p>
    <w:p w14:paraId="0625BA1C" w14:textId="77777777" w:rsidR="00EA0AB4" w:rsidRPr="00EA0AB4" w:rsidRDefault="00EA0AB4" w:rsidP="00EA0AB4">
      <w:pPr>
        <w:autoSpaceDE w:val="0"/>
        <w:autoSpaceDN w:val="0"/>
        <w:adjustRightInd w:val="0"/>
        <w:jc w:val="both"/>
        <w:rPr>
          <w:rFonts w:ascii="Arial" w:eastAsia="Calibri" w:hAnsi="Arial" w:cs="Arial"/>
          <w:color w:val="000000"/>
          <w:sz w:val="22"/>
          <w:szCs w:val="22"/>
          <w:lang w:val="es-BO" w:eastAsia="en-US"/>
        </w:rPr>
      </w:pPr>
      <w:r w:rsidRPr="00EA0AB4">
        <w:rPr>
          <w:rFonts w:ascii="Arial" w:eastAsia="Calibri" w:hAnsi="Arial" w:cs="Arial"/>
          <w:b/>
          <w:color w:val="000000"/>
          <w:sz w:val="22"/>
          <w:szCs w:val="22"/>
          <w:lang w:val="es-BO" w:eastAsia="en-US"/>
        </w:rPr>
        <w:t xml:space="preserve">CLÁUSULA SEXTA.- (OBLIGACIONES DE LAS PARTES) </w:t>
      </w:r>
      <w:r w:rsidRPr="00EA0AB4">
        <w:rPr>
          <w:rFonts w:ascii="Arial" w:eastAsia="Calibri" w:hAnsi="Arial" w:cs="Arial"/>
          <w:color w:val="000000"/>
          <w:sz w:val="22"/>
          <w:szCs w:val="22"/>
          <w:lang w:val="es-BO" w:eastAsia="en-US"/>
        </w:rPr>
        <w:t>Las partes contratantes se comprometen y obligan a dar cumplimiento a todas y cada una de las cláusulas del presente contrato.</w:t>
      </w:r>
    </w:p>
    <w:p w14:paraId="70618A4D" w14:textId="77777777" w:rsidR="00EA0AB4" w:rsidRPr="00EA0AB4" w:rsidRDefault="00EA0AB4" w:rsidP="00EA0AB4">
      <w:pPr>
        <w:autoSpaceDE w:val="0"/>
        <w:autoSpaceDN w:val="0"/>
        <w:adjustRightInd w:val="0"/>
        <w:jc w:val="both"/>
        <w:rPr>
          <w:rFonts w:ascii="Arial" w:eastAsia="Calibri" w:hAnsi="Arial" w:cs="Arial"/>
          <w:color w:val="000000"/>
          <w:sz w:val="22"/>
          <w:szCs w:val="22"/>
          <w:lang w:val="es-BO" w:eastAsia="en-US"/>
        </w:rPr>
      </w:pPr>
      <w:r w:rsidRPr="00EA0AB4">
        <w:rPr>
          <w:rFonts w:ascii="Arial" w:eastAsia="Calibri" w:hAnsi="Arial" w:cs="Arial"/>
          <w:color w:val="000000"/>
          <w:sz w:val="22"/>
          <w:szCs w:val="22"/>
          <w:lang w:val="es-BO" w:eastAsia="en-US"/>
        </w:rPr>
        <w:t xml:space="preserve"> </w:t>
      </w:r>
    </w:p>
    <w:p w14:paraId="6903ACC6"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Por su parte, el </w:t>
      </w:r>
      <w:r w:rsidRPr="00EA0AB4">
        <w:rPr>
          <w:rFonts w:ascii="Arial" w:hAnsi="Arial" w:cs="Arial"/>
          <w:b/>
          <w:bCs/>
          <w:color w:val="000000"/>
          <w:sz w:val="22"/>
          <w:szCs w:val="22"/>
          <w:lang w:val="es-BO" w:eastAsia="es-BO"/>
        </w:rPr>
        <w:t xml:space="preserve">PROVEEDOR </w:t>
      </w:r>
      <w:r w:rsidRPr="00EA0AB4">
        <w:rPr>
          <w:rFonts w:ascii="Arial" w:hAnsi="Arial" w:cs="Arial"/>
          <w:color w:val="000000"/>
          <w:sz w:val="22"/>
          <w:szCs w:val="22"/>
          <w:lang w:val="es-BO" w:eastAsia="es-BO"/>
        </w:rPr>
        <w:t xml:space="preserve">se compromete a cumplir con las siguientes obligaciones: </w:t>
      </w:r>
    </w:p>
    <w:p w14:paraId="4D080B0F" w14:textId="77777777" w:rsidR="00EA0AB4" w:rsidRPr="00EA0AB4" w:rsidRDefault="00EA0AB4" w:rsidP="00EA0AB4">
      <w:pPr>
        <w:autoSpaceDE w:val="0"/>
        <w:autoSpaceDN w:val="0"/>
        <w:adjustRightInd w:val="0"/>
        <w:spacing w:after="13"/>
        <w:rPr>
          <w:rFonts w:ascii="Arial" w:hAnsi="Arial" w:cs="Arial"/>
          <w:color w:val="000000"/>
          <w:sz w:val="22"/>
          <w:szCs w:val="22"/>
          <w:lang w:val="es-BO" w:eastAsia="es-BO"/>
        </w:rPr>
      </w:pPr>
    </w:p>
    <w:p w14:paraId="489D2434" w14:textId="77777777" w:rsidR="00EA0AB4" w:rsidRPr="00EA0AB4" w:rsidRDefault="00EA0AB4" w:rsidP="0037504B">
      <w:pPr>
        <w:numPr>
          <w:ilvl w:val="0"/>
          <w:numId w:val="39"/>
        </w:numPr>
        <w:autoSpaceDE w:val="0"/>
        <w:autoSpaceDN w:val="0"/>
        <w:adjustRightInd w:val="0"/>
        <w:spacing w:after="13" w:line="256" w:lineRule="auto"/>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Realizar la provisión de los </w:t>
      </w:r>
      <w:r w:rsidRPr="00EA0AB4">
        <w:rPr>
          <w:rFonts w:ascii="Arial" w:hAnsi="Arial" w:cs="Arial"/>
          <w:b/>
          <w:bCs/>
          <w:color w:val="000000"/>
          <w:sz w:val="22"/>
          <w:szCs w:val="22"/>
          <w:lang w:val="es-BO" w:eastAsia="es-BO"/>
        </w:rPr>
        <w:t xml:space="preserve">BIENES </w:t>
      </w:r>
      <w:r w:rsidRPr="00EA0AB4">
        <w:rPr>
          <w:rFonts w:ascii="Arial" w:hAnsi="Arial" w:cs="Arial"/>
          <w:color w:val="000000"/>
          <w:sz w:val="22"/>
          <w:szCs w:val="22"/>
          <w:lang w:val="es-BO" w:eastAsia="es-BO"/>
        </w:rPr>
        <w:t xml:space="preserve">objeto del presente contrato, de acuerdo con lo establecido en el DBC, así como las condiciones de su propuesta. </w:t>
      </w:r>
    </w:p>
    <w:p w14:paraId="4F82ABFE" w14:textId="77777777" w:rsidR="00EA0AB4" w:rsidRPr="00EA0AB4" w:rsidRDefault="00EA0AB4" w:rsidP="0037504B">
      <w:pPr>
        <w:numPr>
          <w:ilvl w:val="0"/>
          <w:numId w:val="39"/>
        </w:numPr>
        <w:autoSpaceDE w:val="0"/>
        <w:autoSpaceDN w:val="0"/>
        <w:adjustRightInd w:val="0"/>
        <w:spacing w:after="13" w:line="256" w:lineRule="auto"/>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630D0597" w14:textId="77777777" w:rsidR="00EA0AB4" w:rsidRPr="00EA0AB4" w:rsidRDefault="00EA0AB4" w:rsidP="0037504B">
      <w:pPr>
        <w:numPr>
          <w:ilvl w:val="0"/>
          <w:numId w:val="39"/>
        </w:numPr>
        <w:spacing w:after="160" w:line="256" w:lineRule="auto"/>
        <w:contextualSpacing/>
        <w:jc w:val="both"/>
        <w:rPr>
          <w:rFonts w:ascii="Arial" w:eastAsia="Calibri" w:hAnsi="Arial" w:cs="Arial"/>
          <w:bCs/>
          <w:iCs/>
          <w:sz w:val="22"/>
          <w:szCs w:val="22"/>
          <w:lang w:val="es-BO" w:eastAsia="en-US"/>
        </w:rPr>
      </w:pPr>
      <w:r w:rsidRPr="00EA0AB4">
        <w:rPr>
          <w:rFonts w:ascii="Arial" w:eastAsia="Calibri" w:hAnsi="Arial" w:cs="Arial"/>
          <w:bCs/>
          <w:iCs/>
          <w:sz w:val="22"/>
          <w:szCs w:val="22"/>
          <w:lang w:val="es-BO" w:eastAsia="en-US"/>
        </w:rPr>
        <w:t xml:space="preserve">El </w:t>
      </w:r>
      <w:r w:rsidRPr="00EA0AB4">
        <w:rPr>
          <w:rFonts w:ascii="Arial" w:eastAsia="Calibri" w:hAnsi="Arial" w:cs="Arial"/>
          <w:b/>
          <w:bCs/>
          <w:iCs/>
          <w:sz w:val="22"/>
          <w:szCs w:val="22"/>
          <w:lang w:val="es-BO" w:eastAsia="en-US"/>
        </w:rPr>
        <w:t>PROVEEDOR</w:t>
      </w:r>
      <w:r w:rsidRPr="00EA0AB4">
        <w:rPr>
          <w:rFonts w:ascii="Arial" w:eastAsia="Calibri" w:hAnsi="Arial" w:cs="Arial"/>
          <w:bCs/>
          <w:iCs/>
          <w:sz w:val="22"/>
          <w:szCs w:val="22"/>
          <w:lang w:val="es-BO" w:eastAsia="en-US"/>
        </w:rPr>
        <w:t xml:space="preserve"> será directa y exclusivamente responsable del pago de sueldos, seguros, aportes, beneficios sociales y toda relación laboral con su personal. </w:t>
      </w:r>
    </w:p>
    <w:p w14:paraId="059C554A" w14:textId="77777777" w:rsidR="00EA0AB4" w:rsidRPr="00EA0AB4" w:rsidRDefault="00EA0AB4" w:rsidP="0037504B">
      <w:pPr>
        <w:numPr>
          <w:ilvl w:val="0"/>
          <w:numId w:val="39"/>
        </w:numPr>
        <w:spacing w:after="160" w:line="256" w:lineRule="auto"/>
        <w:ind w:left="714" w:hanging="357"/>
        <w:contextualSpacing/>
        <w:jc w:val="both"/>
        <w:rPr>
          <w:rFonts w:ascii="Arial" w:eastAsia="Calibri" w:hAnsi="Arial" w:cs="Arial"/>
          <w:bCs/>
          <w:iCs/>
          <w:sz w:val="22"/>
          <w:szCs w:val="22"/>
          <w:lang w:val="es-BO" w:eastAsia="en-US"/>
        </w:rPr>
      </w:pPr>
      <w:r w:rsidRPr="00EA0AB4">
        <w:rPr>
          <w:rFonts w:ascii="Arial" w:eastAsia="Calibri" w:hAnsi="Arial" w:cs="Arial"/>
          <w:bCs/>
          <w:iCs/>
          <w:sz w:val="22"/>
          <w:szCs w:val="22"/>
          <w:lang w:val="es-BO" w:eastAsia="en-US"/>
        </w:rPr>
        <w:t xml:space="preserve">El </w:t>
      </w:r>
      <w:r w:rsidRPr="00EA0AB4">
        <w:rPr>
          <w:rFonts w:ascii="Arial" w:eastAsia="Calibri" w:hAnsi="Arial" w:cs="Arial"/>
          <w:b/>
          <w:bCs/>
          <w:iCs/>
          <w:sz w:val="22"/>
          <w:szCs w:val="22"/>
          <w:lang w:val="es-BO" w:eastAsia="en-US"/>
        </w:rPr>
        <w:t>PROVEEDOR</w:t>
      </w:r>
      <w:r w:rsidRPr="00EA0AB4">
        <w:rPr>
          <w:rFonts w:ascii="Arial" w:eastAsia="Calibri" w:hAnsi="Arial" w:cs="Arial"/>
          <w:bCs/>
          <w:iCs/>
          <w:sz w:val="22"/>
          <w:szCs w:val="22"/>
          <w:lang w:val="es-BO" w:eastAsia="en-US"/>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el Departamento de Seguridad y Contingencia (DSC) verificará el cumplimiento de la normativa vigente en seguridad ocupacional.</w:t>
      </w:r>
    </w:p>
    <w:p w14:paraId="5980ACC8" w14:textId="77777777" w:rsidR="00EA0AB4" w:rsidRPr="00EA0AB4" w:rsidRDefault="00EA0AB4" w:rsidP="0037504B">
      <w:pPr>
        <w:numPr>
          <w:ilvl w:val="0"/>
          <w:numId w:val="39"/>
        </w:numPr>
        <w:autoSpaceDE w:val="0"/>
        <w:autoSpaceDN w:val="0"/>
        <w:adjustRightInd w:val="0"/>
        <w:spacing w:after="13" w:line="256" w:lineRule="auto"/>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Presentar documentos del fabricante que garantice que los bienes a suministrar son nuevos y de primer uso, cuando corresponda. </w:t>
      </w:r>
    </w:p>
    <w:p w14:paraId="387157A3" w14:textId="77777777" w:rsidR="00EA0AB4" w:rsidRPr="00EA0AB4" w:rsidRDefault="00EA0AB4" w:rsidP="0037504B">
      <w:pPr>
        <w:numPr>
          <w:ilvl w:val="0"/>
          <w:numId w:val="39"/>
        </w:numPr>
        <w:autoSpaceDE w:val="0"/>
        <w:autoSpaceDN w:val="0"/>
        <w:adjustRightInd w:val="0"/>
        <w:spacing w:after="13" w:line="256" w:lineRule="auto"/>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Mantener vigentes las garantías presentadas. </w:t>
      </w:r>
    </w:p>
    <w:p w14:paraId="6F3BE007" w14:textId="77777777" w:rsidR="00EA0AB4" w:rsidRPr="00EA0AB4" w:rsidRDefault="00EA0AB4" w:rsidP="0037504B">
      <w:pPr>
        <w:numPr>
          <w:ilvl w:val="0"/>
          <w:numId w:val="39"/>
        </w:numPr>
        <w:autoSpaceDE w:val="0"/>
        <w:autoSpaceDN w:val="0"/>
        <w:adjustRightInd w:val="0"/>
        <w:spacing w:after="13" w:line="256" w:lineRule="auto"/>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Actualizar la (s) Garantía (s) (vigencia y/o monto), a requerimiento de la </w:t>
      </w:r>
      <w:r w:rsidRPr="00EA0AB4">
        <w:rPr>
          <w:rFonts w:ascii="Arial" w:hAnsi="Arial" w:cs="Arial"/>
          <w:b/>
          <w:color w:val="000000"/>
          <w:sz w:val="22"/>
          <w:szCs w:val="22"/>
          <w:lang w:val="es-BO" w:eastAsia="es-BO"/>
        </w:rPr>
        <w:t>ENTIDAD</w:t>
      </w:r>
      <w:r w:rsidRPr="00EA0AB4">
        <w:rPr>
          <w:rFonts w:ascii="Arial" w:hAnsi="Arial" w:cs="Arial"/>
          <w:color w:val="000000"/>
          <w:sz w:val="22"/>
          <w:szCs w:val="22"/>
          <w:lang w:val="es-BO" w:eastAsia="es-BO"/>
        </w:rPr>
        <w:t>.</w:t>
      </w:r>
    </w:p>
    <w:p w14:paraId="670E683F" w14:textId="77777777" w:rsidR="00EA0AB4" w:rsidRPr="00EA0AB4" w:rsidRDefault="00EA0AB4" w:rsidP="0037504B">
      <w:pPr>
        <w:numPr>
          <w:ilvl w:val="0"/>
          <w:numId w:val="39"/>
        </w:numPr>
        <w:autoSpaceDE w:val="0"/>
        <w:autoSpaceDN w:val="0"/>
        <w:adjustRightInd w:val="0"/>
        <w:spacing w:after="13" w:line="256" w:lineRule="auto"/>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Cumplir cada una de las cláusulas del presente contrato. </w:t>
      </w:r>
    </w:p>
    <w:p w14:paraId="2EC234E5" w14:textId="77777777" w:rsidR="00EA0AB4" w:rsidRPr="00EA0AB4" w:rsidRDefault="00EA0AB4" w:rsidP="00EA0AB4">
      <w:pPr>
        <w:widowControl w:val="0"/>
        <w:tabs>
          <w:tab w:val="left" w:pos="2602"/>
        </w:tabs>
        <w:ind w:left="720"/>
        <w:jc w:val="both"/>
        <w:rPr>
          <w:rFonts w:ascii="Arial" w:hAnsi="Arial" w:cs="Arial"/>
          <w:sz w:val="22"/>
          <w:szCs w:val="22"/>
          <w:lang w:val="es-BO"/>
        </w:rPr>
      </w:pPr>
    </w:p>
    <w:p w14:paraId="6B740044" w14:textId="77777777" w:rsidR="00EA0AB4" w:rsidRPr="00EA0AB4" w:rsidRDefault="00EA0AB4" w:rsidP="00EA0AB4">
      <w:pPr>
        <w:autoSpaceDE w:val="0"/>
        <w:autoSpaceDN w:val="0"/>
        <w:adjustRightInd w:val="0"/>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Por su parte,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 xml:space="preserve">se compromete a cumplir con las siguientes obligaciones: </w:t>
      </w:r>
    </w:p>
    <w:p w14:paraId="5C3B310E" w14:textId="77777777" w:rsidR="00EA0AB4" w:rsidRPr="00EA0AB4" w:rsidRDefault="00EA0AB4" w:rsidP="00EA0AB4">
      <w:pPr>
        <w:autoSpaceDE w:val="0"/>
        <w:autoSpaceDN w:val="0"/>
        <w:adjustRightInd w:val="0"/>
        <w:spacing w:after="13"/>
        <w:rPr>
          <w:rFonts w:ascii="Arial" w:hAnsi="Arial" w:cs="Arial"/>
          <w:color w:val="000000"/>
          <w:sz w:val="22"/>
          <w:szCs w:val="22"/>
          <w:lang w:val="es-BO" w:eastAsia="es-BO"/>
        </w:rPr>
      </w:pPr>
    </w:p>
    <w:p w14:paraId="65D5C5C4" w14:textId="77777777" w:rsidR="00EA0AB4" w:rsidRPr="00EA0AB4" w:rsidRDefault="00EA0AB4" w:rsidP="0037504B">
      <w:pPr>
        <w:numPr>
          <w:ilvl w:val="0"/>
          <w:numId w:val="40"/>
        </w:numPr>
        <w:autoSpaceDE w:val="0"/>
        <w:autoSpaceDN w:val="0"/>
        <w:adjustRightInd w:val="0"/>
        <w:spacing w:after="13" w:line="256" w:lineRule="auto"/>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Realizar la recepción de los </w:t>
      </w:r>
      <w:r w:rsidRPr="00EA0AB4">
        <w:rPr>
          <w:rFonts w:ascii="Arial" w:hAnsi="Arial" w:cs="Arial"/>
          <w:b/>
          <w:bCs/>
          <w:color w:val="000000"/>
          <w:sz w:val="22"/>
          <w:szCs w:val="22"/>
          <w:lang w:val="es-BO" w:eastAsia="es-BO"/>
        </w:rPr>
        <w:t xml:space="preserve">BIENES </w:t>
      </w:r>
      <w:r w:rsidRPr="00EA0AB4">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5510EEAE" w14:textId="77777777" w:rsidR="00EA0AB4" w:rsidRPr="00EA0AB4" w:rsidRDefault="00EA0AB4" w:rsidP="0037504B">
      <w:pPr>
        <w:numPr>
          <w:ilvl w:val="0"/>
          <w:numId w:val="40"/>
        </w:numPr>
        <w:autoSpaceDE w:val="0"/>
        <w:autoSpaceDN w:val="0"/>
        <w:adjustRightInd w:val="0"/>
        <w:spacing w:after="13" w:line="256" w:lineRule="auto"/>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lastRenderedPageBreak/>
        <w:t xml:space="preserve">Emitir el acta recepción de los </w:t>
      </w:r>
      <w:r w:rsidRPr="00EA0AB4">
        <w:rPr>
          <w:rFonts w:ascii="Arial" w:hAnsi="Arial" w:cs="Arial"/>
          <w:b/>
          <w:bCs/>
          <w:color w:val="000000"/>
          <w:sz w:val="22"/>
          <w:szCs w:val="22"/>
          <w:lang w:val="es-BO" w:eastAsia="es-BO"/>
        </w:rPr>
        <w:t>BIENES</w:t>
      </w:r>
      <w:r w:rsidRPr="00EA0AB4">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05A17A6E" w14:textId="77777777" w:rsidR="00EA0AB4" w:rsidRPr="00EA0AB4" w:rsidRDefault="00EA0AB4" w:rsidP="0037504B">
      <w:pPr>
        <w:numPr>
          <w:ilvl w:val="0"/>
          <w:numId w:val="40"/>
        </w:numPr>
        <w:autoSpaceDE w:val="0"/>
        <w:autoSpaceDN w:val="0"/>
        <w:adjustRightInd w:val="0"/>
        <w:spacing w:after="13" w:line="256" w:lineRule="auto"/>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Realizar el pago por la provisión de los </w:t>
      </w:r>
      <w:r w:rsidRPr="00EA0AB4">
        <w:rPr>
          <w:rFonts w:ascii="Arial" w:hAnsi="Arial" w:cs="Arial"/>
          <w:b/>
          <w:bCs/>
          <w:color w:val="000000"/>
          <w:sz w:val="22"/>
          <w:szCs w:val="22"/>
          <w:lang w:val="es-BO" w:eastAsia="es-BO"/>
        </w:rPr>
        <w:t>BIENES</w:t>
      </w:r>
      <w:r w:rsidRPr="00EA0AB4">
        <w:rPr>
          <w:rFonts w:ascii="Arial" w:hAnsi="Arial" w:cs="Arial"/>
          <w:color w:val="000000"/>
          <w:sz w:val="22"/>
          <w:szCs w:val="22"/>
          <w:lang w:val="es-BO" w:eastAsia="es-BO"/>
        </w:rPr>
        <w:t xml:space="preserve">, en un plazo no mayor a cuarenta y cinco (45) días calendario de realizada la </w:t>
      </w:r>
      <w:r w:rsidRPr="00EA0AB4">
        <w:rPr>
          <w:rFonts w:ascii="Arial" w:hAnsi="Arial" w:cs="Arial"/>
          <w:b/>
          <w:bCs/>
          <w:color w:val="000000"/>
          <w:sz w:val="22"/>
          <w:szCs w:val="22"/>
          <w:lang w:val="es-BO" w:eastAsia="es-BO"/>
        </w:rPr>
        <w:t xml:space="preserve">RECEPCIÓN </w:t>
      </w:r>
      <w:r w:rsidRPr="00EA0AB4">
        <w:rPr>
          <w:rFonts w:ascii="Arial" w:hAnsi="Arial" w:cs="Arial"/>
          <w:color w:val="000000"/>
          <w:sz w:val="22"/>
          <w:szCs w:val="22"/>
          <w:lang w:val="es-BO" w:eastAsia="es-BO"/>
        </w:rPr>
        <w:t xml:space="preserve">de los bienes objeto del presente contrato. </w:t>
      </w:r>
    </w:p>
    <w:p w14:paraId="1EE2930C" w14:textId="77777777" w:rsidR="00EA0AB4" w:rsidRPr="00EA0AB4" w:rsidRDefault="00EA0AB4" w:rsidP="0037504B">
      <w:pPr>
        <w:numPr>
          <w:ilvl w:val="0"/>
          <w:numId w:val="40"/>
        </w:numPr>
        <w:autoSpaceDE w:val="0"/>
        <w:autoSpaceDN w:val="0"/>
        <w:adjustRightInd w:val="0"/>
        <w:spacing w:after="13" w:line="256" w:lineRule="auto"/>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Cumplir cada una de las cláusulas del presente contrato. </w:t>
      </w:r>
    </w:p>
    <w:p w14:paraId="752FF8F7" w14:textId="77777777" w:rsidR="00EA0AB4" w:rsidRPr="00EA0AB4" w:rsidRDefault="00EA0AB4" w:rsidP="00EA0AB4">
      <w:pPr>
        <w:ind w:left="720"/>
        <w:jc w:val="both"/>
        <w:rPr>
          <w:rFonts w:ascii="Arial" w:hAnsi="Arial" w:cs="Arial"/>
          <w:sz w:val="22"/>
          <w:szCs w:val="22"/>
          <w:lang w:val="es-BO" w:eastAsia="en-US"/>
        </w:rPr>
      </w:pPr>
    </w:p>
    <w:p w14:paraId="4C6F121E" w14:textId="77777777" w:rsidR="00EA0AB4" w:rsidRPr="00EA0AB4" w:rsidRDefault="00EA0AB4" w:rsidP="00EA0AB4">
      <w:pPr>
        <w:widowControl w:val="0"/>
        <w:autoSpaceDE w:val="0"/>
        <w:autoSpaceDN w:val="0"/>
        <w:adjustRightInd w:val="0"/>
        <w:jc w:val="both"/>
        <w:rPr>
          <w:rFonts w:ascii="Arial" w:hAnsi="Arial" w:cs="Arial"/>
          <w:b/>
          <w:sz w:val="22"/>
          <w:szCs w:val="22"/>
          <w:lang w:val="es-BO"/>
        </w:rPr>
      </w:pPr>
      <w:r w:rsidRPr="00EA0AB4">
        <w:rPr>
          <w:rFonts w:ascii="Arial" w:hAnsi="Arial" w:cs="Arial"/>
          <w:b/>
          <w:sz w:val="22"/>
          <w:szCs w:val="22"/>
          <w:lang w:val="es-BO"/>
        </w:rPr>
        <w:t xml:space="preserve">CLÁUSULA SÉPTIMA.- (VIGENCIA) </w:t>
      </w:r>
      <w:r w:rsidRPr="00EA0AB4">
        <w:rPr>
          <w:rFonts w:ascii="Arial" w:hAnsi="Arial" w:cs="Arial"/>
          <w:sz w:val="22"/>
          <w:szCs w:val="22"/>
        </w:rPr>
        <w:t>El contrato, entrará en vigencia desde el día siguiente hábil de su suscripción, por ambas partes, hasta que las mismas hayan dado cumplimiento a todas las clausulas contenidas en el presente contrato.</w:t>
      </w:r>
    </w:p>
    <w:p w14:paraId="5C16E270" w14:textId="77777777" w:rsidR="00EA0AB4" w:rsidRPr="00EA0AB4" w:rsidRDefault="00EA0AB4" w:rsidP="00EA0AB4">
      <w:pPr>
        <w:widowControl w:val="0"/>
        <w:autoSpaceDE w:val="0"/>
        <w:autoSpaceDN w:val="0"/>
        <w:adjustRightInd w:val="0"/>
        <w:jc w:val="both"/>
        <w:rPr>
          <w:rFonts w:ascii="Arial" w:hAnsi="Arial" w:cs="Arial"/>
          <w:b/>
          <w:sz w:val="22"/>
          <w:szCs w:val="22"/>
          <w:lang w:val="es-BO"/>
        </w:rPr>
      </w:pPr>
    </w:p>
    <w:p w14:paraId="74F9BED9" w14:textId="77777777" w:rsidR="00EA0AB4" w:rsidRPr="00EA0AB4" w:rsidRDefault="00EA0AB4" w:rsidP="00EA0AB4">
      <w:pPr>
        <w:jc w:val="both"/>
        <w:rPr>
          <w:rFonts w:ascii="Arial" w:hAnsi="Arial" w:cs="Arial"/>
          <w:b/>
          <w:sz w:val="22"/>
          <w:szCs w:val="22"/>
        </w:rPr>
      </w:pPr>
      <w:r w:rsidRPr="00EA0AB4">
        <w:rPr>
          <w:rFonts w:ascii="Arial" w:hAnsi="Arial" w:cs="Arial"/>
          <w:b/>
          <w:sz w:val="22"/>
          <w:szCs w:val="22"/>
        </w:rPr>
        <w:t xml:space="preserve">CLÁUSULA OCTAVA.- </w:t>
      </w:r>
      <w:bookmarkEnd w:id="73"/>
      <w:r w:rsidRPr="00EA0AB4">
        <w:rPr>
          <w:rFonts w:ascii="Arial" w:hAnsi="Arial" w:cs="Arial"/>
          <w:b/>
          <w:bCs/>
          <w:sz w:val="22"/>
          <w:szCs w:val="22"/>
        </w:rPr>
        <w:t>(</w:t>
      </w:r>
      <w:r w:rsidRPr="00EA0AB4">
        <w:rPr>
          <w:rFonts w:ascii="Arial" w:hAnsi="Arial" w:cs="Arial"/>
          <w:b/>
          <w:sz w:val="22"/>
          <w:szCs w:val="22"/>
        </w:rPr>
        <w:t xml:space="preserve">GARANTÍA DE CUMPLIMIENTO DE CONTRATO) </w:t>
      </w:r>
      <w:r w:rsidRPr="00EA0AB4">
        <w:rPr>
          <w:rFonts w:ascii="Arial" w:eastAsia="Calibri" w:hAnsi="Arial" w:cs="Arial"/>
          <w:bCs/>
          <w:sz w:val="22"/>
          <w:szCs w:val="22"/>
          <w:lang w:val="es-BO" w:eastAsia="en-US"/>
        </w:rPr>
        <w:t>E</w:t>
      </w:r>
      <w:r w:rsidRPr="00EA0AB4">
        <w:rPr>
          <w:rFonts w:ascii="Arial" w:eastAsia="Calibri" w:hAnsi="Arial" w:cs="Arial"/>
          <w:sz w:val="22"/>
          <w:szCs w:val="22"/>
          <w:lang w:val="es-BO" w:eastAsia="en-US"/>
        </w:rPr>
        <w:t xml:space="preserve">l </w:t>
      </w:r>
      <w:r w:rsidRPr="00EA0AB4">
        <w:rPr>
          <w:rFonts w:ascii="Arial" w:eastAsia="Calibri" w:hAnsi="Arial" w:cs="Arial"/>
          <w:b/>
          <w:sz w:val="22"/>
          <w:szCs w:val="22"/>
          <w:lang w:val="es-BO" w:eastAsia="en-US"/>
        </w:rPr>
        <w:t>PROVEEDOR</w:t>
      </w:r>
      <w:r w:rsidRPr="00EA0AB4">
        <w:rPr>
          <w:rFonts w:ascii="Arial" w:eastAsia="Calibri" w:hAnsi="Arial" w:cs="Arial"/>
          <w:sz w:val="22"/>
          <w:szCs w:val="22"/>
          <w:lang w:val="es-BO" w:eastAsia="en-US"/>
        </w:rPr>
        <w:t xml:space="preserve">, garantiza el correcto cumplimiento y fiel ejecución del presente Contrato en todas sus partes con la Garantía __________________ N° _______, emitida por el Banco _____________, el __ de ____ </w:t>
      </w:r>
      <w:proofErr w:type="spellStart"/>
      <w:r w:rsidRPr="00EA0AB4">
        <w:rPr>
          <w:rFonts w:ascii="Arial" w:eastAsia="Calibri" w:hAnsi="Arial" w:cs="Arial"/>
          <w:sz w:val="22"/>
          <w:szCs w:val="22"/>
          <w:lang w:val="es-BO" w:eastAsia="en-US"/>
        </w:rPr>
        <w:t>de</w:t>
      </w:r>
      <w:proofErr w:type="spellEnd"/>
      <w:r w:rsidRPr="00EA0AB4">
        <w:rPr>
          <w:rFonts w:ascii="Arial" w:eastAsia="Calibri" w:hAnsi="Arial" w:cs="Arial"/>
          <w:sz w:val="22"/>
          <w:szCs w:val="22"/>
          <w:lang w:val="es-BO" w:eastAsia="en-US"/>
        </w:rPr>
        <w:t xml:space="preserve"> 2022, con vigencia hasta el __ de __________ </w:t>
      </w:r>
      <w:proofErr w:type="spellStart"/>
      <w:r w:rsidRPr="00EA0AB4">
        <w:rPr>
          <w:rFonts w:ascii="Arial" w:eastAsia="Calibri" w:hAnsi="Arial" w:cs="Arial"/>
          <w:sz w:val="22"/>
          <w:szCs w:val="22"/>
          <w:lang w:val="es-BO" w:eastAsia="en-US"/>
        </w:rPr>
        <w:t>de</w:t>
      </w:r>
      <w:proofErr w:type="spellEnd"/>
      <w:r w:rsidRPr="00EA0AB4">
        <w:rPr>
          <w:rFonts w:ascii="Arial" w:eastAsia="Calibri" w:hAnsi="Arial" w:cs="Arial"/>
          <w:sz w:val="22"/>
          <w:szCs w:val="22"/>
          <w:lang w:val="es-BO" w:eastAsia="en-US"/>
        </w:rPr>
        <w:t xml:space="preserve"> 2022, a la orden de la </w:t>
      </w:r>
      <w:r w:rsidRPr="00EA0AB4">
        <w:rPr>
          <w:rFonts w:ascii="Arial" w:eastAsia="Calibri" w:hAnsi="Arial" w:cs="Arial"/>
          <w:b/>
          <w:sz w:val="22"/>
          <w:szCs w:val="22"/>
          <w:lang w:val="es-BO" w:eastAsia="en-US"/>
        </w:rPr>
        <w:t>ENTIDAD</w:t>
      </w:r>
      <w:r w:rsidRPr="00EA0AB4">
        <w:rPr>
          <w:rFonts w:ascii="Arial" w:eastAsia="Calibri" w:hAnsi="Arial" w:cs="Arial"/>
          <w:sz w:val="22"/>
          <w:szCs w:val="22"/>
          <w:lang w:val="es-BO" w:eastAsia="en-US"/>
        </w:rPr>
        <w:t>, por Bs__________ (_____________________ 00/100 Bolivianos), equivalente al siete por ciento (7%) o tres punto cinco por ciento (3.5%) del monto total del Contrato.</w:t>
      </w:r>
    </w:p>
    <w:p w14:paraId="2C1B74B5"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p>
    <w:p w14:paraId="3459108E"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El importe de dicha garantía en caso de cualquier incumplimiento contractual incurrido por el </w:t>
      </w:r>
      <w:r w:rsidRPr="00EA0AB4">
        <w:rPr>
          <w:rFonts w:ascii="Arial" w:hAnsi="Arial" w:cs="Arial"/>
          <w:b/>
          <w:bCs/>
          <w:color w:val="000000"/>
          <w:sz w:val="22"/>
          <w:szCs w:val="22"/>
          <w:lang w:val="es-BO" w:eastAsia="es-BO"/>
        </w:rPr>
        <w:t>PROVEEDOR</w:t>
      </w:r>
      <w:r w:rsidRPr="00EA0AB4">
        <w:rPr>
          <w:rFonts w:ascii="Arial" w:hAnsi="Arial" w:cs="Arial"/>
          <w:color w:val="000000"/>
          <w:sz w:val="22"/>
          <w:szCs w:val="22"/>
          <w:lang w:val="es-BO" w:eastAsia="es-BO"/>
        </w:rPr>
        <w:t xml:space="preserve">, será pagado en favor de la </w:t>
      </w:r>
      <w:r w:rsidRPr="00EA0AB4">
        <w:rPr>
          <w:rFonts w:ascii="Arial" w:hAnsi="Arial" w:cs="Arial"/>
          <w:b/>
          <w:bCs/>
          <w:color w:val="000000"/>
          <w:sz w:val="22"/>
          <w:szCs w:val="22"/>
          <w:lang w:val="es-BO" w:eastAsia="es-BO"/>
        </w:rPr>
        <w:t>ENTIDAD</w:t>
      </w:r>
      <w:r w:rsidRPr="00EA0AB4">
        <w:rPr>
          <w:rFonts w:ascii="Arial" w:hAnsi="Arial" w:cs="Arial"/>
          <w:color w:val="000000"/>
          <w:sz w:val="22"/>
          <w:szCs w:val="22"/>
          <w:lang w:val="es-BO" w:eastAsia="es-BO"/>
        </w:rPr>
        <w:t xml:space="preserve">, sin necesidad de ningún trámite o acción judicial, a su sólo requerimiento. </w:t>
      </w:r>
    </w:p>
    <w:p w14:paraId="57DCF864" w14:textId="77777777" w:rsidR="00EA0AB4" w:rsidRPr="00EA0AB4" w:rsidRDefault="00EA0AB4" w:rsidP="00EA0AB4">
      <w:pPr>
        <w:autoSpaceDE w:val="0"/>
        <w:autoSpaceDN w:val="0"/>
        <w:adjustRightInd w:val="0"/>
        <w:ind w:left="567"/>
        <w:jc w:val="both"/>
        <w:rPr>
          <w:rFonts w:ascii="Arial" w:hAnsi="Arial" w:cs="Arial"/>
          <w:color w:val="000000"/>
          <w:sz w:val="22"/>
          <w:szCs w:val="22"/>
          <w:lang w:val="es-BO" w:eastAsia="es-BO"/>
        </w:rPr>
      </w:pPr>
    </w:p>
    <w:p w14:paraId="5332083E"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EA0AB4">
        <w:rPr>
          <w:rFonts w:ascii="Arial" w:hAnsi="Arial" w:cs="Arial"/>
          <w:b/>
          <w:bCs/>
          <w:color w:val="000000"/>
          <w:sz w:val="22"/>
          <w:szCs w:val="22"/>
          <w:lang w:val="es-BO" w:eastAsia="es-BO"/>
        </w:rPr>
        <w:t xml:space="preserve">BIENES </w:t>
      </w:r>
      <w:r w:rsidRPr="00EA0AB4">
        <w:rPr>
          <w:rFonts w:ascii="Arial" w:hAnsi="Arial" w:cs="Arial"/>
          <w:color w:val="000000"/>
          <w:sz w:val="22"/>
          <w:szCs w:val="22"/>
          <w:lang w:val="es-BO" w:eastAsia="es-BO"/>
        </w:rPr>
        <w:t xml:space="preserve">objeto de la contratación, hecho que se hará constar mediante el Acta de Recepción suscrita por __________ </w:t>
      </w:r>
      <w:r w:rsidRPr="00EA0AB4">
        <w:rPr>
          <w:rFonts w:ascii="Arial" w:hAnsi="Arial" w:cs="Arial"/>
          <w:b/>
          <w:bCs/>
          <w:i/>
          <w:iCs/>
          <w:color w:val="000000"/>
          <w:sz w:val="22"/>
          <w:szCs w:val="22"/>
          <w:lang w:val="es-BO" w:eastAsia="es-BO"/>
        </w:rPr>
        <w:t xml:space="preserve">(señalar al Responsable de Recepción o Comisión de Recepción) </w:t>
      </w:r>
      <w:r w:rsidRPr="00EA0AB4">
        <w:rPr>
          <w:rFonts w:ascii="Arial" w:hAnsi="Arial" w:cs="Arial"/>
          <w:color w:val="000000"/>
          <w:sz w:val="22"/>
          <w:szCs w:val="22"/>
          <w:lang w:val="es-BO" w:eastAsia="es-BO"/>
        </w:rPr>
        <w:t xml:space="preserve">y el </w:t>
      </w:r>
      <w:r w:rsidRPr="00EA0AB4">
        <w:rPr>
          <w:rFonts w:ascii="Arial" w:hAnsi="Arial" w:cs="Arial"/>
          <w:b/>
          <w:bCs/>
          <w:color w:val="000000"/>
          <w:sz w:val="22"/>
          <w:szCs w:val="22"/>
          <w:lang w:val="es-BO" w:eastAsia="es-BO"/>
        </w:rPr>
        <w:t>PROVEEDOR</w:t>
      </w:r>
      <w:r w:rsidRPr="00EA0AB4">
        <w:rPr>
          <w:rFonts w:ascii="Arial" w:hAnsi="Arial" w:cs="Arial"/>
          <w:color w:val="000000"/>
          <w:sz w:val="22"/>
          <w:szCs w:val="22"/>
          <w:lang w:val="es-BO" w:eastAsia="es-BO"/>
        </w:rPr>
        <w:t xml:space="preserve">. </w:t>
      </w:r>
    </w:p>
    <w:p w14:paraId="41730C4A" w14:textId="77777777" w:rsidR="00EA0AB4" w:rsidRPr="00EA0AB4" w:rsidRDefault="00EA0AB4" w:rsidP="00EA0AB4">
      <w:pPr>
        <w:ind w:left="567"/>
        <w:jc w:val="both"/>
        <w:rPr>
          <w:rFonts w:ascii="Arial" w:hAnsi="Arial" w:cs="Arial"/>
          <w:color w:val="000000"/>
          <w:sz w:val="22"/>
          <w:szCs w:val="22"/>
          <w:lang w:val="es-BO" w:eastAsia="es-BO"/>
        </w:rPr>
      </w:pPr>
    </w:p>
    <w:p w14:paraId="75AB3D95" w14:textId="77777777" w:rsidR="00EA0AB4" w:rsidRPr="00EA0AB4" w:rsidRDefault="00EA0AB4" w:rsidP="00EA0AB4">
      <w:pPr>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El </w:t>
      </w:r>
      <w:r w:rsidRPr="00EA0AB4">
        <w:rPr>
          <w:rFonts w:ascii="Arial" w:hAnsi="Arial" w:cs="Arial"/>
          <w:b/>
          <w:bCs/>
          <w:color w:val="000000"/>
          <w:sz w:val="22"/>
          <w:szCs w:val="22"/>
          <w:lang w:val="es-BO" w:eastAsia="es-BO"/>
        </w:rPr>
        <w:t>PROVEEDOR</w:t>
      </w:r>
      <w:r w:rsidRPr="00EA0AB4">
        <w:rPr>
          <w:rFonts w:ascii="Arial" w:hAnsi="Arial" w:cs="Arial"/>
          <w:color w:val="000000"/>
          <w:sz w:val="22"/>
          <w:szCs w:val="22"/>
          <w:lang w:val="es-BO" w:eastAsia="es-BO"/>
        </w:rPr>
        <w:t xml:space="preserve">, tiene la obligación de mantener actualizada la Garantía de Cumplimiento de Contrato, cuantas veces lo requiera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 xml:space="preserve">por razones justificadas. La Unidad Administrativa de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será quien llevará el control directo de vigencia de la misma bajo su responsabilidad.</w:t>
      </w:r>
      <w:r w:rsidRPr="00EA0AB4">
        <w:rPr>
          <w:rFonts w:ascii="Arial" w:hAnsi="Arial" w:cs="Arial"/>
          <w:strike/>
          <w:sz w:val="22"/>
          <w:szCs w:val="22"/>
        </w:rPr>
        <w:t xml:space="preserve"> </w:t>
      </w:r>
    </w:p>
    <w:p w14:paraId="45668101" w14:textId="77777777" w:rsidR="00EA0AB4" w:rsidRPr="00EA0AB4" w:rsidRDefault="00EA0AB4" w:rsidP="00EA0AB4">
      <w:pPr>
        <w:widowControl w:val="0"/>
        <w:jc w:val="both"/>
        <w:rPr>
          <w:rFonts w:ascii="Arial" w:hAnsi="Arial" w:cs="Arial"/>
          <w:sz w:val="22"/>
          <w:szCs w:val="22"/>
          <w:lang w:val="es-ES_tradnl"/>
        </w:rPr>
      </w:pPr>
    </w:p>
    <w:p w14:paraId="086FD138" w14:textId="77777777" w:rsidR="00EA0AB4" w:rsidRPr="00EA0AB4" w:rsidRDefault="00EA0AB4" w:rsidP="00EA0AB4">
      <w:pPr>
        <w:widowControl w:val="0"/>
        <w:autoSpaceDE w:val="0"/>
        <w:autoSpaceDN w:val="0"/>
        <w:adjustRightInd w:val="0"/>
        <w:jc w:val="both"/>
        <w:rPr>
          <w:rFonts w:ascii="Arial" w:hAnsi="Arial" w:cs="Arial"/>
          <w:b/>
          <w:sz w:val="22"/>
          <w:szCs w:val="22"/>
          <w:lang w:val="es-BO"/>
        </w:rPr>
      </w:pPr>
      <w:r w:rsidRPr="00EA0AB4">
        <w:rPr>
          <w:rFonts w:ascii="Arial" w:hAnsi="Arial" w:cs="Arial"/>
          <w:b/>
          <w:sz w:val="22"/>
          <w:szCs w:val="22"/>
          <w:lang w:val="es-BO"/>
        </w:rPr>
        <w:t>CLÁUSULA NOVENA.- (ANTICIPO)</w:t>
      </w:r>
      <w:r w:rsidRPr="00EA0AB4">
        <w:rPr>
          <w:rFonts w:ascii="Arial" w:hAnsi="Arial" w:cs="Arial"/>
          <w:b/>
          <w:i/>
          <w:iCs/>
          <w:sz w:val="22"/>
          <w:szCs w:val="22"/>
          <w:lang w:val="es-BO"/>
        </w:rPr>
        <w:t xml:space="preserve"> </w:t>
      </w:r>
      <w:r w:rsidRPr="00EA0AB4">
        <w:rPr>
          <w:rFonts w:ascii="Arial" w:hAnsi="Arial" w:cs="Arial"/>
          <w:iCs/>
          <w:sz w:val="22"/>
          <w:szCs w:val="22"/>
          <w:lang w:val="es-BO"/>
        </w:rPr>
        <w:t>En el presente Contrato no se otorgará anticipo.</w:t>
      </w:r>
    </w:p>
    <w:p w14:paraId="44B9FA41" w14:textId="77777777" w:rsidR="00EA0AB4" w:rsidRPr="00EA0AB4" w:rsidRDefault="00EA0AB4" w:rsidP="00EA0AB4">
      <w:pPr>
        <w:widowControl w:val="0"/>
        <w:autoSpaceDE w:val="0"/>
        <w:autoSpaceDN w:val="0"/>
        <w:adjustRightInd w:val="0"/>
        <w:jc w:val="both"/>
        <w:rPr>
          <w:rFonts w:ascii="Arial" w:hAnsi="Arial" w:cs="Arial"/>
          <w:b/>
          <w:sz w:val="22"/>
          <w:szCs w:val="22"/>
          <w:lang w:val="es-BO"/>
        </w:rPr>
      </w:pPr>
    </w:p>
    <w:p w14:paraId="2DC27033" w14:textId="77777777" w:rsidR="00EA0AB4" w:rsidRPr="00EA0AB4" w:rsidRDefault="00EA0AB4" w:rsidP="00EA0AB4">
      <w:pPr>
        <w:widowControl w:val="0"/>
        <w:autoSpaceDE w:val="0"/>
        <w:autoSpaceDN w:val="0"/>
        <w:adjustRightInd w:val="0"/>
        <w:spacing w:after="160" w:line="220" w:lineRule="atLeast"/>
        <w:jc w:val="both"/>
        <w:rPr>
          <w:rFonts w:ascii="Arial" w:eastAsia="Calibri" w:hAnsi="Arial" w:cs="Arial"/>
          <w:b/>
          <w:sz w:val="22"/>
          <w:szCs w:val="22"/>
          <w:lang w:val="es-BO" w:eastAsia="en-US"/>
        </w:rPr>
      </w:pPr>
      <w:r w:rsidRPr="00EA0AB4">
        <w:rPr>
          <w:rFonts w:ascii="Arial" w:eastAsia="Calibri" w:hAnsi="Arial" w:cs="Arial"/>
          <w:b/>
          <w:sz w:val="22"/>
          <w:szCs w:val="22"/>
          <w:lang w:val="es-BO" w:eastAsia="en-US"/>
        </w:rPr>
        <w:t xml:space="preserve">CLÁUSULA DÉCIMA.-  (FUNCIONAMIENTO DE MAQUINARIA Y/O EQUIPO) </w:t>
      </w:r>
      <w:r w:rsidRPr="00EA0AB4">
        <w:rPr>
          <w:rFonts w:ascii="Arial" w:hAnsi="Arial" w:cs="Arial"/>
          <w:sz w:val="22"/>
          <w:szCs w:val="22"/>
          <w:lang w:val="es-ES_tradnl"/>
        </w:rPr>
        <w:t xml:space="preserve">El </w:t>
      </w:r>
      <w:r w:rsidRPr="00EA0AB4">
        <w:rPr>
          <w:rFonts w:ascii="Arial" w:hAnsi="Arial" w:cs="Arial"/>
          <w:b/>
          <w:sz w:val="22"/>
          <w:szCs w:val="22"/>
          <w:lang w:val="es-ES_tradnl"/>
        </w:rPr>
        <w:t>PROVEEDOR</w:t>
      </w:r>
      <w:r w:rsidRPr="00EA0AB4">
        <w:rPr>
          <w:rFonts w:ascii="Arial" w:hAnsi="Arial" w:cs="Arial"/>
          <w:sz w:val="22"/>
          <w:szCs w:val="22"/>
          <w:lang w:val="es-ES_tradnl"/>
        </w:rPr>
        <w:t>, se obliga a constituir una garantía de funcionamiento de maquinaria y/o equipo, a la orden de la</w:t>
      </w:r>
      <w:r w:rsidRPr="00EA0AB4">
        <w:rPr>
          <w:rFonts w:ascii="Arial" w:hAnsi="Arial" w:cs="Arial"/>
          <w:b/>
          <w:sz w:val="22"/>
          <w:szCs w:val="22"/>
          <w:lang w:val="es-ES_tradnl"/>
        </w:rPr>
        <w:t xml:space="preserve"> ENTIDAD</w:t>
      </w:r>
      <w:r w:rsidRPr="00EA0AB4">
        <w:rPr>
          <w:rFonts w:ascii="Arial" w:hAnsi="Arial" w:cs="Arial"/>
          <w:sz w:val="22"/>
          <w:szCs w:val="22"/>
          <w:lang w:val="es-ES_tradnl"/>
        </w:rPr>
        <w:t xml:space="preserve">, cuando se efectivice una recepción de los </w:t>
      </w:r>
      <w:r w:rsidRPr="00EA0AB4">
        <w:rPr>
          <w:rFonts w:ascii="Arial" w:hAnsi="Arial" w:cs="Arial"/>
          <w:b/>
          <w:sz w:val="22"/>
          <w:szCs w:val="22"/>
          <w:lang w:val="es-ES_tradnl"/>
        </w:rPr>
        <w:t xml:space="preserve">BIENES </w:t>
      </w:r>
      <w:r w:rsidRPr="00EA0AB4">
        <w:rPr>
          <w:rFonts w:ascii="Arial" w:hAnsi="Arial" w:cs="Arial"/>
          <w:sz w:val="22"/>
          <w:szCs w:val="22"/>
          <w:lang w:val="es-ES_tradnl"/>
        </w:rPr>
        <w:t xml:space="preserve">objeto del presente Contrato, que garantizará </w:t>
      </w:r>
      <w:r w:rsidRPr="00EA0AB4">
        <w:rPr>
          <w:rFonts w:ascii="Arial" w:hAnsi="Arial" w:cs="Arial"/>
          <w:b/>
          <w:sz w:val="22"/>
          <w:szCs w:val="22"/>
          <w:lang w:val="es-ES_tradnl"/>
        </w:rPr>
        <w:t xml:space="preserve"> </w:t>
      </w:r>
      <w:r w:rsidRPr="00EA0AB4">
        <w:rPr>
          <w:rFonts w:ascii="Arial" w:eastAsia="Calibri" w:hAnsi="Arial" w:cs="Arial"/>
          <w:sz w:val="22"/>
          <w:szCs w:val="22"/>
          <w:lang w:val="es-BO" w:eastAsia="en-US"/>
        </w:rPr>
        <w:t xml:space="preserve">el correcto funcionamiento y/o mantenimiento de los </w:t>
      </w:r>
      <w:r w:rsidRPr="00EA0AB4">
        <w:rPr>
          <w:rFonts w:ascii="Arial" w:eastAsia="Calibri" w:hAnsi="Arial" w:cs="Arial"/>
          <w:b/>
          <w:sz w:val="22"/>
          <w:szCs w:val="22"/>
          <w:lang w:val="es-BO" w:eastAsia="en-US"/>
        </w:rPr>
        <w:t xml:space="preserve">BIENES </w:t>
      </w:r>
      <w:r w:rsidRPr="00EA0AB4">
        <w:rPr>
          <w:rFonts w:ascii="Arial" w:eastAsia="Calibri" w:hAnsi="Arial" w:cs="Arial"/>
          <w:sz w:val="22"/>
          <w:szCs w:val="22"/>
          <w:lang w:val="es-BO" w:eastAsia="en-US"/>
        </w:rPr>
        <w:t>objeto del presente Contrato,</w:t>
      </w:r>
      <w:r w:rsidRPr="00EA0AB4">
        <w:rPr>
          <w:rFonts w:ascii="Arial" w:hAnsi="Arial" w:cs="Arial"/>
          <w:sz w:val="22"/>
          <w:szCs w:val="22"/>
          <w:lang w:val="es-ES_tradnl"/>
        </w:rPr>
        <w:t xml:space="preserve"> por el uno punto cinco por ciento (1.5%) del monto total del presente Contrato.</w:t>
      </w:r>
    </w:p>
    <w:p w14:paraId="17570D2D" w14:textId="77777777" w:rsidR="00EA0AB4" w:rsidRPr="00EA0AB4" w:rsidRDefault="00EA0AB4" w:rsidP="00EA0AB4">
      <w:pPr>
        <w:jc w:val="both"/>
        <w:rPr>
          <w:rFonts w:ascii="Arial" w:hAnsi="Arial" w:cs="Arial"/>
          <w:sz w:val="22"/>
          <w:szCs w:val="22"/>
        </w:rPr>
      </w:pPr>
      <w:r w:rsidRPr="00EA0AB4">
        <w:rPr>
          <w:rFonts w:ascii="Arial" w:hAnsi="Arial" w:cs="Arial"/>
          <w:sz w:val="22"/>
          <w:szCs w:val="22"/>
          <w:lang w:val="es-BO"/>
        </w:rPr>
        <w:t xml:space="preserve">La vigencia de la garantía, será de </w:t>
      </w:r>
      <w:r w:rsidRPr="00EA0AB4">
        <w:rPr>
          <w:rFonts w:ascii="Arial" w:hAnsi="Arial" w:cs="Arial"/>
          <w:sz w:val="22"/>
          <w:szCs w:val="22"/>
          <w:lang w:val="es-ES_tradnl"/>
        </w:rPr>
        <w:t>(3) años,</w:t>
      </w:r>
      <w:r w:rsidRPr="00EA0AB4">
        <w:rPr>
          <w:rFonts w:ascii="Arial" w:hAnsi="Arial" w:cs="Arial"/>
          <w:sz w:val="22"/>
          <w:szCs w:val="22"/>
          <w:lang w:val="es-BO"/>
        </w:rPr>
        <w:t xml:space="preserve"> computable a partir de la Emisión del Acta de Recepción de los </w:t>
      </w:r>
      <w:r w:rsidRPr="00EA0AB4">
        <w:rPr>
          <w:rFonts w:ascii="Arial" w:hAnsi="Arial" w:cs="Arial"/>
          <w:b/>
          <w:sz w:val="22"/>
          <w:szCs w:val="22"/>
          <w:lang w:val="es-BO"/>
        </w:rPr>
        <w:t>BIENES.</w:t>
      </w:r>
      <w:r w:rsidRPr="00EA0AB4">
        <w:rPr>
          <w:rFonts w:ascii="Arial" w:hAnsi="Arial" w:cs="Arial"/>
          <w:sz w:val="22"/>
          <w:szCs w:val="22"/>
        </w:rPr>
        <w:t xml:space="preserve"> El </w:t>
      </w:r>
      <w:r w:rsidRPr="00EA0AB4">
        <w:rPr>
          <w:rFonts w:ascii="Arial" w:hAnsi="Arial" w:cs="Arial"/>
          <w:b/>
          <w:caps/>
          <w:sz w:val="22"/>
          <w:szCs w:val="22"/>
        </w:rPr>
        <w:t xml:space="preserve">proveedor </w:t>
      </w:r>
      <w:r w:rsidRPr="00EA0AB4">
        <w:rPr>
          <w:rFonts w:ascii="Arial" w:hAnsi="Arial" w:cs="Arial"/>
          <w:sz w:val="22"/>
          <w:szCs w:val="22"/>
        </w:rPr>
        <w:t>deberá presentar esta garantía para la emisión del Acta de Recepción.</w:t>
      </w:r>
    </w:p>
    <w:p w14:paraId="01A1371E" w14:textId="77777777" w:rsidR="00EA0AB4" w:rsidRPr="00EA0AB4" w:rsidRDefault="00EA0AB4" w:rsidP="00EA0AB4">
      <w:pPr>
        <w:ind w:left="567"/>
        <w:jc w:val="both"/>
        <w:rPr>
          <w:rFonts w:ascii="Arial" w:hAnsi="Arial" w:cs="Arial"/>
          <w:sz w:val="22"/>
          <w:szCs w:val="22"/>
        </w:rPr>
      </w:pPr>
    </w:p>
    <w:p w14:paraId="20CC1D1E"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lastRenderedPageBreak/>
        <w:t xml:space="preserve">El importe de la Garantía de Funcionamiento de Maquinaria y/o Equipo podrá ser cobrado a favor de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 xml:space="preserve">en caso de que los </w:t>
      </w:r>
      <w:r w:rsidRPr="00EA0AB4">
        <w:rPr>
          <w:rFonts w:ascii="Arial" w:hAnsi="Arial" w:cs="Arial"/>
          <w:b/>
          <w:bCs/>
          <w:color w:val="000000"/>
          <w:sz w:val="22"/>
          <w:szCs w:val="22"/>
          <w:lang w:val="es-BO" w:eastAsia="es-BO"/>
        </w:rPr>
        <w:t xml:space="preserve">BIENES </w:t>
      </w:r>
      <w:r w:rsidRPr="00EA0AB4">
        <w:rPr>
          <w:rFonts w:ascii="Arial" w:hAnsi="Arial" w:cs="Arial"/>
          <w:color w:val="000000"/>
          <w:sz w:val="22"/>
          <w:szCs w:val="22"/>
          <w:lang w:val="es-BO" w:eastAsia="es-BO"/>
        </w:rPr>
        <w:t xml:space="preserve">adquiridos, no presenten buen funcionamiento y/o el </w:t>
      </w:r>
      <w:r w:rsidRPr="00EA0AB4">
        <w:rPr>
          <w:rFonts w:ascii="Arial" w:hAnsi="Arial" w:cs="Arial"/>
          <w:b/>
          <w:bCs/>
          <w:color w:val="000000"/>
          <w:sz w:val="22"/>
          <w:szCs w:val="22"/>
          <w:lang w:val="es-BO" w:eastAsia="es-BO"/>
        </w:rPr>
        <w:t xml:space="preserve">PROVEEDOR </w:t>
      </w:r>
      <w:r w:rsidRPr="00EA0AB4">
        <w:rPr>
          <w:rFonts w:ascii="Arial" w:hAnsi="Arial" w:cs="Arial"/>
          <w:color w:val="000000"/>
          <w:sz w:val="22"/>
          <w:szCs w:val="22"/>
          <w:lang w:val="es-BO" w:eastAsia="es-BO"/>
        </w:rPr>
        <w:t>no hubiese efectuado el mantenimiento preventivo dentro del plazo de dicha garantía</w:t>
      </w:r>
      <w:r w:rsidRPr="00EA0AB4">
        <w:rPr>
          <w:rFonts w:ascii="Arial" w:hAnsi="Arial" w:cs="Arial"/>
          <w:b/>
          <w:bCs/>
          <w:i/>
          <w:iCs/>
          <w:color w:val="000000"/>
          <w:sz w:val="22"/>
          <w:szCs w:val="22"/>
          <w:lang w:val="es-BO" w:eastAsia="es-BO"/>
        </w:rPr>
        <w:t xml:space="preserve">. </w:t>
      </w:r>
    </w:p>
    <w:p w14:paraId="5185C99C" w14:textId="77777777" w:rsidR="00EA0AB4" w:rsidRPr="00EA0AB4" w:rsidRDefault="00EA0AB4" w:rsidP="00EA0AB4">
      <w:pPr>
        <w:ind w:left="567"/>
        <w:jc w:val="both"/>
        <w:rPr>
          <w:rFonts w:ascii="Arial" w:hAnsi="Arial" w:cs="Arial"/>
          <w:color w:val="000000"/>
          <w:sz w:val="22"/>
          <w:szCs w:val="22"/>
          <w:lang w:val="es-BO" w:eastAsia="es-BO"/>
        </w:rPr>
      </w:pPr>
    </w:p>
    <w:p w14:paraId="1494567B" w14:textId="77777777" w:rsidR="00EA0AB4" w:rsidRPr="00EA0AB4" w:rsidRDefault="00EA0AB4" w:rsidP="00EA0AB4">
      <w:pPr>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Si dentro del plazo previsto por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 xml:space="preserve">los </w:t>
      </w:r>
      <w:r w:rsidRPr="00EA0AB4">
        <w:rPr>
          <w:rFonts w:ascii="Arial" w:hAnsi="Arial" w:cs="Arial"/>
          <w:b/>
          <w:bCs/>
          <w:color w:val="000000"/>
          <w:sz w:val="22"/>
          <w:szCs w:val="22"/>
          <w:lang w:val="es-BO" w:eastAsia="es-BO"/>
        </w:rPr>
        <w:t xml:space="preserve">BIENES </w:t>
      </w:r>
      <w:r w:rsidRPr="00EA0AB4">
        <w:rPr>
          <w:rFonts w:ascii="Arial" w:hAnsi="Arial" w:cs="Arial"/>
          <w:color w:val="000000"/>
          <w:sz w:val="22"/>
          <w:szCs w:val="22"/>
          <w:lang w:val="es-BO" w:eastAsia="es-BO"/>
        </w:rPr>
        <w:t>objeto del presente contrato, no presentaran fallas en su funcionamiento y tuvieran el mantenimiento adecuado, dicha garantía será devuelta.</w:t>
      </w:r>
    </w:p>
    <w:p w14:paraId="19C65E97" w14:textId="77777777" w:rsidR="00EA0AB4" w:rsidRPr="00EA0AB4" w:rsidRDefault="00EA0AB4" w:rsidP="00EA0AB4">
      <w:pPr>
        <w:spacing w:after="160" w:line="256" w:lineRule="auto"/>
        <w:jc w:val="both"/>
        <w:rPr>
          <w:rFonts w:ascii="Arial" w:eastAsia="Calibri" w:hAnsi="Arial" w:cs="Arial"/>
          <w:b/>
          <w:i/>
          <w:sz w:val="22"/>
          <w:szCs w:val="22"/>
          <w:lang w:val="es-BO" w:eastAsia="en-US"/>
        </w:rPr>
      </w:pPr>
    </w:p>
    <w:p w14:paraId="6A277948" w14:textId="77777777" w:rsidR="00EA0AB4" w:rsidRPr="00EA0AB4" w:rsidRDefault="00EA0AB4" w:rsidP="00EA0AB4">
      <w:pPr>
        <w:spacing w:after="160" w:line="256" w:lineRule="auto"/>
        <w:jc w:val="both"/>
        <w:rPr>
          <w:rFonts w:ascii="Arial" w:eastAsia="Calibri" w:hAnsi="Arial" w:cs="Arial"/>
          <w:b/>
          <w:i/>
          <w:sz w:val="22"/>
          <w:szCs w:val="22"/>
          <w:lang w:val="es-BO" w:eastAsia="en-US"/>
        </w:rPr>
      </w:pPr>
      <w:r w:rsidRPr="00EA0AB4">
        <w:rPr>
          <w:rFonts w:ascii="Arial" w:eastAsia="Calibri" w:hAnsi="Arial" w:cs="Arial"/>
          <w:b/>
          <w:i/>
          <w:sz w:val="22"/>
          <w:szCs w:val="22"/>
          <w:lang w:val="es-BO" w:eastAsia="en-US"/>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764A25D" w14:textId="77777777" w:rsidR="00EA0AB4" w:rsidRPr="00EA0AB4" w:rsidRDefault="00EA0AB4" w:rsidP="00EA0AB4">
      <w:pPr>
        <w:spacing w:after="160" w:line="256" w:lineRule="auto"/>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 xml:space="preserve">El </w:t>
      </w:r>
      <w:r w:rsidRPr="00EA0AB4">
        <w:rPr>
          <w:rFonts w:ascii="Arial" w:eastAsia="Calibri" w:hAnsi="Arial" w:cs="Arial"/>
          <w:b/>
          <w:sz w:val="22"/>
          <w:szCs w:val="22"/>
          <w:lang w:val="es-BO" w:eastAsia="en-US"/>
        </w:rPr>
        <w:t>PROVEEDOR</w:t>
      </w:r>
      <w:r w:rsidRPr="00EA0AB4">
        <w:rPr>
          <w:rFonts w:ascii="Arial" w:eastAsia="Calibri" w:hAnsi="Arial" w:cs="Arial"/>
          <w:sz w:val="22"/>
          <w:szCs w:val="22"/>
          <w:lang w:val="es-BO" w:eastAsia="en-US"/>
        </w:rPr>
        <w:t xml:space="preserve"> acepta expresamente, que la </w:t>
      </w:r>
      <w:r w:rsidRPr="00EA0AB4">
        <w:rPr>
          <w:rFonts w:ascii="Arial" w:eastAsia="Calibri" w:hAnsi="Arial" w:cs="Arial"/>
          <w:b/>
          <w:sz w:val="22"/>
          <w:szCs w:val="22"/>
          <w:lang w:val="es-BO" w:eastAsia="en-US"/>
        </w:rPr>
        <w:t>ENTIDAD</w:t>
      </w:r>
      <w:r w:rsidRPr="00EA0AB4">
        <w:rPr>
          <w:rFonts w:ascii="Arial" w:eastAsia="Calibri" w:hAnsi="Arial" w:cs="Arial"/>
          <w:sz w:val="22"/>
          <w:szCs w:val="22"/>
          <w:lang w:val="es-BO" w:eastAsia="en-US"/>
        </w:rPr>
        <w:t xml:space="preserve"> realizará la retención cuando se efectivice una recepción de los </w:t>
      </w:r>
      <w:r w:rsidRPr="00EA0AB4">
        <w:rPr>
          <w:rFonts w:ascii="Arial" w:eastAsia="Calibri" w:hAnsi="Arial" w:cs="Arial"/>
          <w:b/>
          <w:sz w:val="22"/>
          <w:szCs w:val="22"/>
          <w:lang w:val="es-BO" w:eastAsia="en-US"/>
        </w:rPr>
        <w:t xml:space="preserve">BIENES </w:t>
      </w:r>
      <w:r w:rsidRPr="00EA0AB4">
        <w:rPr>
          <w:rFonts w:ascii="Arial" w:eastAsia="Calibri" w:hAnsi="Arial" w:cs="Arial"/>
          <w:sz w:val="22"/>
          <w:szCs w:val="22"/>
          <w:lang w:val="es-BO" w:eastAsia="en-US"/>
        </w:rPr>
        <w:t xml:space="preserve">objeto del presente contrato, en calidad de Garantía de Funcionamiento de Maquinaria y/o Equipo que avalará el correcto funcionamiento y/o mantenimiento de los mismos. El monto de la retención será </w:t>
      </w:r>
      <w:r w:rsidRPr="00EA0AB4">
        <w:rPr>
          <w:rFonts w:ascii="Arial" w:hAnsi="Arial" w:cs="Arial"/>
          <w:sz w:val="22"/>
          <w:szCs w:val="22"/>
          <w:lang w:val="es-ES_tradnl"/>
        </w:rPr>
        <w:t>por el uno punto cinco por ciento (1.5%) del monto total del presente Contrato</w:t>
      </w:r>
      <w:r w:rsidRPr="00EA0AB4">
        <w:rPr>
          <w:rFonts w:ascii="Arial" w:eastAsia="Calibri" w:hAnsi="Arial" w:cs="Arial"/>
          <w:sz w:val="22"/>
          <w:szCs w:val="22"/>
          <w:lang w:val="es-BO" w:eastAsia="en-US"/>
        </w:rPr>
        <w:t>.</w:t>
      </w:r>
    </w:p>
    <w:p w14:paraId="3AB59025" w14:textId="77777777" w:rsidR="00EA0AB4" w:rsidRPr="00EA0AB4" w:rsidRDefault="00EA0AB4" w:rsidP="00EA0AB4">
      <w:pPr>
        <w:spacing w:after="160" w:line="256" w:lineRule="auto"/>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 xml:space="preserve">La cobertura de la retención será de ________ </w:t>
      </w:r>
      <w:r w:rsidRPr="00EA0AB4">
        <w:rPr>
          <w:rFonts w:ascii="Arial" w:eastAsia="Calibri" w:hAnsi="Arial" w:cs="Arial"/>
          <w:b/>
          <w:i/>
          <w:sz w:val="22"/>
          <w:szCs w:val="22"/>
          <w:lang w:val="es-BO" w:eastAsia="en-US"/>
        </w:rPr>
        <w:t>(La Entidad deberá registrar el plazo de cobertura de la retención en literal y numeral que deberá exceder en treinta (30) días calendario el plazo de vigencia de la garantía propia de los bienes.)</w:t>
      </w:r>
      <w:r w:rsidRPr="00EA0AB4">
        <w:rPr>
          <w:rFonts w:ascii="Arial" w:eastAsia="Calibri" w:hAnsi="Arial" w:cs="Arial"/>
          <w:b/>
          <w:sz w:val="22"/>
          <w:szCs w:val="22"/>
          <w:lang w:val="es-BO" w:eastAsia="en-US"/>
        </w:rPr>
        <w:t xml:space="preserve"> </w:t>
      </w:r>
      <w:r w:rsidRPr="00EA0AB4">
        <w:rPr>
          <w:rFonts w:ascii="Arial" w:eastAsia="Calibri" w:hAnsi="Arial" w:cs="Arial"/>
          <w:sz w:val="22"/>
          <w:szCs w:val="22"/>
          <w:lang w:val="es-BO" w:eastAsia="en-US"/>
        </w:rPr>
        <w:t xml:space="preserve">computable a partir de la Recepción de los </w:t>
      </w:r>
      <w:r w:rsidRPr="00EA0AB4">
        <w:rPr>
          <w:rFonts w:ascii="Arial" w:eastAsia="Calibri" w:hAnsi="Arial" w:cs="Arial"/>
          <w:b/>
          <w:sz w:val="22"/>
          <w:szCs w:val="22"/>
          <w:lang w:val="es-BO" w:eastAsia="en-US"/>
        </w:rPr>
        <w:t>BIENES</w:t>
      </w:r>
      <w:r w:rsidRPr="00EA0AB4">
        <w:rPr>
          <w:rFonts w:ascii="Arial" w:eastAsia="Calibri" w:hAnsi="Arial" w:cs="Arial"/>
          <w:sz w:val="22"/>
          <w:szCs w:val="22"/>
          <w:lang w:val="es-BO" w:eastAsia="en-US"/>
        </w:rPr>
        <w:t>.</w:t>
      </w:r>
    </w:p>
    <w:p w14:paraId="6267A46B" w14:textId="77777777" w:rsidR="00EA0AB4" w:rsidRPr="00EA0AB4" w:rsidRDefault="00EA0AB4" w:rsidP="00EA0AB4">
      <w:pPr>
        <w:spacing w:after="160" w:line="256" w:lineRule="auto"/>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 xml:space="preserve">El importe de esta retención podrá ser efectivizado en favor de la </w:t>
      </w:r>
      <w:r w:rsidRPr="00EA0AB4">
        <w:rPr>
          <w:rFonts w:ascii="Arial" w:eastAsia="Calibri" w:hAnsi="Arial" w:cs="Arial"/>
          <w:b/>
          <w:sz w:val="22"/>
          <w:szCs w:val="22"/>
          <w:lang w:val="es-BO" w:eastAsia="en-US"/>
        </w:rPr>
        <w:t>ENTIDAD</w:t>
      </w:r>
      <w:r w:rsidRPr="00EA0AB4">
        <w:rPr>
          <w:rFonts w:ascii="Arial" w:eastAsia="Calibri" w:hAnsi="Arial" w:cs="Arial"/>
          <w:sz w:val="22"/>
          <w:szCs w:val="22"/>
          <w:lang w:val="es-BO" w:eastAsia="en-US"/>
        </w:rPr>
        <w:t xml:space="preserve"> en caso de que los </w:t>
      </w:r>
      <w:r w:rsidRPr="00EA0AB4">
        <w:rPr>
          <w:rFonts w:ascii="Arial" w:eastAsia="Calibri" w:hAnsi="Arial" w:cs="Arial"/>
          <w:b/>
          <w:sz w:val="22"/>
          <w:szCs w:val="22"/>
          <w:lang w:val="es-BO" w:eastAsia="en-US"/>
        </w:rPr>
        <w:t>BIENES</w:t>
      </w:r>
      <w:r w:rsidRPr="00EA0AB4">
        <w:rPr>
          <w:rFonts w:ascii="Arial" w:eastAsia="Calibri" w:hAnsi="Arial" w:cs="Arial"/>
          <w:sz w:val="22"/>
          <w:szCs w:val="22"/>
          <w:lang w:val="es-BO" w:eastAsia="en-US"/>
        </w:rPr>
        <w:t xml:space="preserve"> adquiridos, no presenten buen funcionamiento y/o el </w:t>
      </w:r>
      <w:r w:rsidRPr="00EA0AB4">
        <w:rPr>
          <w:rFonts w:ascii="Arial" w:eastAsia="Calibri" w:hAnsi="Arial" w:cs="Arial"/>
          <w:b/>
          <w:sz w:val="22"/>
          <w:szCs w:val="22"/>
          <w:lang w:val="es-BO" w:eastAsia="en-US"/>
        </w:rPr>
        <w:t xml:space="preserve">PROVEEDOR </w:t>
      </w:r>
      <w:r w:rsidRPr="00EA0AB4">
        <w:rPr>
          <w:rFonts w:ascii="Arial" w:eastAsia="Calibri" w:hAnsi="Arial" w:cs="Arial"/>
          <w:sz w:val="22"/>
          <w:szCs w:val="22"/>
          <w:lang w:val="es-BO" w:eastAsia="en-US"/>
        </w:rPr>
        <w:t>no hubiese efectuado el mantenimiento preventivo dentro del plazo de cobertura de la retención.</w:t>
      </w:r>
    </w:p>
    <w:p w14:paraId="3D1B99ED" w14:textId="77777777" w:rsidR="00EA0AB4" w:rsidRPr="00EA0AB4" w:rsidRDefault="00EA0AB4" w:rsidP="00EA0AB4">
      <w:pPr>
        <w:spacing w:after="160" w:line="256" w:lineRule="auto"/>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 xml:space="preserve">Si dentro del plazo previsto por la </w:t>
      </w:r>
      <w:r w:rsidRPr="00EA0AB4">
        <w:rPr>
          <w:rFonts w:ascii="Arial" w:eastAsia="Calibri" w:hAnsi="Arial" w:cs="Arial"/>
          <w:b/>
          <w:sz w:val="22"/>
          <w:szCs w:val="22"/>
          <w:lang w:val="es-BO" w:eastAsia="en-US"/>
        </w:rPr>
        <w:t>ENTIDAD</w:t>
      </w:r>
      <w:r w:rsidRPr="00EA0AB4">
        <w:rPr>
          <w:rFonts w:ascii="Arial" w:eastAsia="Calibri" w:hAnsi="Arial" w:cs="Arial"/>
          <w:sz w:val="22"/>
          <w:szCs w:val="22"/>
          <w:lang w:val="es-BO" w:eastAsia="en-US"/>
        </w:rPr>
        <w:t xml:space="preserve"> los </w:t>
      </w:r>
      <w:r w:rsidRPr="00EA0AB4">
        <w:rPr>
          <w:rFonts w:ascii="Arial" w:eastAsia="Calibri" w:hAnsi="Arial" w:cs="Arial"/>
          <w:b/>
          <w:sz w:val="22"/>
          <w:szCs w:val="22"/>
          <w:lang w:val="es-BO" w:eastAsia="en-US"/>
        </w:rPr>
        <w:t>BIENES</w:t>
      </w:r>
      <w:r w:rsidRPr="00EA0AB4">
        <w:rPr>
          <w:rFonts w:ascii="Arial" w:eastAsia="Calibri" w:hAnsi="Arial" w:cs="Arial"/>
          <w:sz w:val="22"/>
          <w:szCs w:val="22"/>
          <w:lang w:val="es-BO" w:eastAsia="en-US"/>
        </w:rPr>
        <w:t xml:space="preserve"> objeto del presente contrato, no presentaran fallas en su funcionamiento y tuvieran el mantenimiento adecuado, dicha retención será devuelta una vez concluido el plazo establecido.</w:t>
      </w:r>
    </w:p>
    <w:p w14:paraId="66ECF901" w14:textId="1360752D" w:rsidR="00EA0AB4" w:rsidRPr="00EA0AB4" w:rsidRDefault="00EA0AB4" w:rsidP="00EA0AB4">
      <w:pPr>
        <w:widowControl w:val="0"/>
        <w:jc w:val="both"/>
        <w:rPr>
          <w:rFonts w:ascii="Arial" w:hAnsi="Arial" w:cs="Arial"/>
          <w:sz w:val="22"/>
          <w:szCs w:val="22"/>
          <w:lang w:val="es-BO"/>
        </w:rPr>
      </w:pPr>
      <w:r w:rsidRPr="00EA0AB4">
        <w:rPr>
          <w:rFonts w:ascii="Arial" w:hAnsi="Arial" w:cs="Arial"/>
          <w:b/>
          <w:sz w:val="22"/>
          <w:szCs w:val="22"/>
          <w:lang w:val="es-BO"/>
        </w:rPr>
        <w:t xml:space="preserve">CLÁUSULA DÉCIMA PRIMERA.- (PLAZO DE ENTREGA) </w:t>
      </w:r>
      <w:r w:rsidRPr="00EA0AB4">
        <w:rPr>
          <w:rFonts w:ascii="Arial" w:hAnsi="Arial" w:cs="Arial"/>
          <w:sz w:val="22"/>
          <w:szCs w:val="22"/>
        </w:rPr>
        <w:t xml:space="preserve">El </w:t>
      </w:r>
      <w:r w:rsidRPr="00EA0AB4">
        <w:rPr>
          <w:rFonts w:ascii="Arial" w:hAnsi="Arial" w:cs="Arial"/>
          <w:b/>
          <w:bCs/>
          <w:sz w:val="22"/>
          <w:szCs w:val="22"/>
        </w:rPr>
        <w:t xml:space="preserve">PROVEEDOR </w:t>
      </w:r>
      <w:r w:rsidRPr="00EA0AB4">
        <w:rPr>
          <w:rFonts w:ascii="Arial" w:hAnsi="Arial" w:cs="Arial"/>
          <w:sz w:val="22"/>
          <w:szCs w:val="22"/>
        </w:rPr>
        <w:t xml:space="preserve">entregará los </w:t>
      </w:r>
      <w:r w:rsidRPr="00EA0AB4">
        <w:rPr>
          <w:rFonts w:ascii="Arial" w:hAnsi="Arial" w:cs="Arial"/>
          <w:b/>
          <w:bCs/>
          <w:sz w:val="22"/>
          <w:szCs w:val="22"/>
        </w:rPr>
        <w:t xml:space="preserve">BIENES </w:t>
      </w:r>
      <w:r w:rsidRPr="00EA0AB4">
        <w:rPr>
          <w:rFonts w:ascii="Arial" w:hAnsi="Arial" w:cs="Arial"/>
          <w:sz w:val="22"/>
          <w:szCs w:val="22"/>
        </w:rPr>
        <w:t xml:space="preserve">en estricto apego a la propuesta adjudicada, en el plazo de </w:t>
      </w:r>
      <w:r w:rsidR="00875E8C">
        <w:rPr>
          <w:rFonts w:ascii="Arial" w:hAnsi="Arial" w:cs="Arial"/>
          <w:sz w:val="22"/>
          <w:szCs w:val="22"/>
        </w:rPr>
        <w:t xml:space="preserve">diez y diecisiete </w:t>
      </w:r>
      <w:r w:rsidRPr="00EA0AB4">
        <w:rPr>
          <w:rFonts w:ascii="Arial" w:hAnsi="Arial" w:cs="Arial"/>
          <w:sz w:val="22"/>
          <w:szCs w:val="22"/>
        </w:rPr>
        <w:t>(</w:t>
      </w:r>
      <w:r w:rsidR="00875E8C">
        <w:rPr>
          <w:rFonts w:ascii="Arial" w:hAnsi="Arial" w:cs="Arial"/>
          <w:sz w:val="22"/>
          <w:szCs w:val="22"/>
        </w:rPr>
        <w:t>17</w:t>
      </w:r>
      <w:r w:rsidRPr="00EA0AB4">
        <w:rPr>
          <w:rFonts w:ascii="Arial" w:hAnsi="Arial" w:cs="Arial"/>
          <w:sz w:val="22"/>
          <w:szCs w:val="22"/>
        </w:rPr>
        <w:t>) días calendario, d</w:t>
      </w:r>
      <w:proofErr w:type="spellStart"/>
      <w:r w:rsidRPr="00EA0AB4">
        <w:rPr>
          <w:rFonts w:ascii="Arial" w:eastAsia="Calibri" w:hAnsi="Arial" w:cs="Arial"/>
          <w:sz w:val="23"/>
          <w:szCs w:val="23"/>
          <w:lang w:val="es-BO" w:eastAsia="en-US"/>
        </w:rPr>
        <w:t>e</w:t>
      </w:r>
      <w:proofErr w:type="spellEnd"/>
      <w:r w:rsidRPr="00EA0AB4">
        <w:rPr>
          <w:rFonts w:ascii="Arial" w:eastAsia="Calibri" w:hAnsi="Arial" w:cs="Arial"/>
          <w:sz w:val="23"/>
          <w:szCs w:val="23"/>
          <w:lang w:val="es-BO" w:eastAsia="en-US"/>
        </w:rPr>
        <w:t xml:space="preserve"> acuerdo al siguiente detalle:</w:t>
      </w:r>
    </w:p>
    <w:p w14:paraId="2C198863" w14:textId="77777777" w:rsidR="00EA0AB4" w:rsidRPr="00EA0AB4" w:rsidRDefault="00EA0AB4" w:rsidP="00EA0AB4">
      <w:pPr>
        <w:widowControl w:val="0"/>
        <w:jc w:val="both"/>
        <w:rPr>
          <w:rFonts w:ascii="Arial" w:hAnsi="Arial" w:cs="Arial"/>
          <w:sz w:val="22"/>
          <w:szCs w:val="22"/>
          <w:lang w:val="es-BO"/>
        </w:rPr>
      </w:pPr>
    </w:p>
    <w:p w14:paraId="6A91FC74" w14:textId="7B83CCAB" w:rsidR="00EA0AB4" w:rsidRPr="00EA0AB4" w:rsidRDefault="00EA0AB4" w:rsidP="0037504B">
      <w:pPr>
        <w:widowControl w:val="0"/>
        <w:numPr>
          <w:ilvl w:val="0"/>
          <w:numId w:val="41"/>
        </w:numPr>
        <w:spacing w:after="160" w:line="256" w:lineRule="auto"/>
        <w:contextualSpacing/>
        <w:jc w:val="both"/>
        <w:rPr>
          <w:rFonts w:ascii="Arial" w:hAnsi="Arial" w:cs="Arial"/>
          <w:sz w:val="22"/>
          <w:szCs w:val="22"/>
        </w:rPr>
      </w:pPr>
      <w:r w:rsidRPr="00EA0AB4">
        <w:rPr>
          <w:rFonts w:ascii="Arial" w:hAnsi="Arial" w:cs="Arial"/>
          <w:sz w:val="22"/>
          <w:szCs w:val="22"/>
        </w:rPr>
        <w:t xml:space="preserve">Para que el </w:t>
      </w:r>
      <w:r w:rsidRPr="00EA0AB4">
        <w:rPr>
          <w:rFonts w:ascii="Arial" w:hAnsi="Arial" w:cs="Arial"/>
          <w:b/>
          <w:sz w:val="22"/>
          <w:szCs w:val="22"/>
        </w:rPr>
        <w:t>PROVEEDOR</w:t>
      </w:r>
      <w:r w:rsidRPr="00EA0AB4">
        <w:rPr>
          <w:rFonts w:ascii="Arial" w:hAnsi="Arial" w:cs="Arial"/>
          <w:sz w:val="22"/>
          <w:szCs w:val="22"/>
        </w:rPr>
        <w:t xml:space="preserve"> entr</w:t>
      </w:r>
      <w:r w:rsidR="00875E8C">
        <w:rPr>
          <w:rFonts w:ascii="Arial" w:hAnsi="Arial" w:cs="Arial"/>
          <w:sz w:val="22"/>
          <w:szCs w:val="22"/>
        </w:rPr>
        <w:t>egue los equipos, será de quince</w:t>
      </w:r>
      <w:r w:rsidRPr="00EA0AB4">
        <w:rPr>
          <w:rFonts w:ascii="Arial" w:hAnsi="Arial" w:cs="Arial"/>
          <w:sz w:val="22"/>
          <w:szCs w:val="22"/>
        </w:rPr>
        <w:t xml:space="preserve"> (</w:t>
      </w:r>
      <w:r w:rsidR="00875E8C">
        <w:rPr>
          <w:rFonts w:ascii="Arial" w:hAnsi="Arial" w:cs="Arial"/>
          <w:sz w:val="22"/>
          <w:szCs w:val="22"/>
        </w:rPr>
        <w:t>15</w:t>
      </w:r>
      <w:r w:rsidRPr="00EA0AB4">
        <w:rPr>
          <w:rFonts w:ascii="Arial" w:hAnsi="Arial" w:cs="Arial"/>
          <w:sz w:val="22"/>
          <w:szCs w:val="22"/>
        </w:rPr>
        <w:t xml:space="preserve">) días calendario, computables a partir del siguiente día hábil de la firma del contrato. Si el último día del plazo de entrega fuera un día no hábil (sábado, domingo o feriado) éste será trasladado al día inmediato hábil. </w:t>
      </w:r>
    </w:p>
    <w:p w14:paraId="7D8EDAB5" w14:textId="77777777" w:rsidR="00EA0AB4" w:rsidRPr="00EA0AB4" w:rsidRDefault="00EA0AB4" w:rsidP="0037504B">
      <w:pPr>
        <w:widowControl w:val="0"/>
        <w:numPr>
          <w:ilvl w:val="0"/>
          <w:numId w:val="41"/>
        </w:numPr>
        <w:spacing w:after="160" w:line="256" w:lineRule="auto"/>
        <w:contextualSpacing/>
        <w:jc w:val="both"/>
        <w:rPr>
          <w:rFonts w:ascii="Arial" w:hAnsi="Arial" w:cs="Arial"/>
          <w:sz w:val="22"/>
          <w:szCs w:val="22"/>
        </w:rPr>
      </w:pPr>
      <w:r w:rsidRPr="00EA0AB4">
        <w:rPr>
          <w:rFonts w:ascii="Arial" w:hAnsi="Arial" w:cs="Arial"/>
          <w:sz w:val="22"/>
          <w:szCs w:val="22"/>
        </w:rPr>
        <w:t xml:space="preserve">El </w:t>
      </w:r>
      <w:r w:rsidRPr="00EA0AB4">
        <w:rPr>
          <w:rFonts w:ascii="Arial" w:hAnsi="Arial" w:cs="Arial"/>
          <w:b/>
          <w:sz w:val="22"/>
          <w:szCs w:val="22"/>
        </w:rPr>
        <w:t>PROVEEDOR</w:t>
      </w:r>
      <w:r w:rsidRPr="00EA0AB4">
        <w:rPr>
          <w:rFonts w:ascii="Arial" w:hAnsi="Arial" w:cs="Arial"/>
          <w:sz w:val="22"/>
          <w:szCs w:val="22"/>
        </w:rPr>
        <w:t xml:space="preserve"> tendrá un plazo de dos (2) días calendario para la instalación y puesta en funcionamiento, computables a partir de la conclusión de la verificación de los equipos.</w:t>
      </w:r>
    </w:p>
    <w:p w14:paraId="6C695986" w14:textId="77777777" w:rsidR="00EA0AB4" w:rsidRPr="00EA0AB4" w:rsidRDefault="00EA0AB4" w:rsidP="00EA0AB4">
      <w:pPr>
        <w:jc w:val="both"/>
        <w:rPr>
          <w:rFonts w:ascii="Arial" w:hAnsi="Arial" w:cs="Arial"/>
          <w:sz w:val="22"/>
          <w:szCs w:val="22"/>
          <w:lang w:val="es-BO"/>
        </w:rPr>
      </w:pPr>
    </w:p>
    <w:p w14:paraId="209C489E" w14:textId="77777777" w:rsidR="00EA0AB4" w:rsidRPr="00EA0AB4" w:rsidRDefault="00EA0AB4" w:rsidP="00EA0AB4">
      <w:pPr>
        <w:jc w:val="both"/>
        <w:rPr>
          <w:rFonts w:ascii="Arial" w:hAnsi="Arial" w:cs="Arial"/>
          <w:sz w:val="22"/>
          <w:szCs w:val="22"/>
          <w:lang w:val="es-BO"/>
        </w:rPr>
      </w:pPr>
      <w:r w:rsidRPr="00EA0AB4">
        <w:rPr>
          <w:rFonts w:ascii="Arial" w:hAnsi="Arial" w:cs="Arial"/>
          <w:sz w:val="22"/>
          <w:szCs w:val="22"/>
          <w:lang w:val="es-BO"/>
        </w:rPr>
        <w:t xml:space="preserve">El plazo de entrega de los </w:t>
      </w:r>
      <w:r w:rsidRPr="00EA0AB4">
        <w:rPr>
          <w:rFonts w:ascii="Arial" w:hAnsi="Arial" w:cs="Arial"/>
          <w:b/>
          <w:sz w:val="22"/>
          <w:szCs w:val="22"/>
          <w:lang w:val="es-BO"/>
        </w:rPr>
        <w:t>BIENES,</w:t>
      </w:r>
      <w:r w:rsidRPr="00EA0AB4">
        <w:rPr>
          <w:rFonts w:ascii="Arial" w:hAnsi="Arial" w:cs="Arial"/>
          <w:sz w:val="22"/>
          <w:szCs w:val="22"/>
          <w:lang w:val="es-BO"/>
        </w:rPr>
        <w:t xml:space="preserve"> establecido en la presente cláusula, podrá ser ampliado cuando:</w:t>
      </w:r>
    </w:p>
    <w:p w14:paraId="269A8E45" w14:textId="77777777" w:rsidR="00EA0AB4" w:rsidRPr="00EA0AB4" w:rsidRDefault="00EA0AB4" w:rsidP="00EA0AB4">
      <w:pPr>
        <w:jc w:val="both"/>
        <w:rPr>
          <w:rFonts w:ascii="Arial" w:hAnsi="Arial" w:cs="Arial"/>
          <w:sz w:val="22"/>
          <w:szCs w:val="22"/>
          <w:lang w:val="es-BO"/>
        </w:rPr>
      </w:pPr>
    </w:p>
    <w:p w14:paraId="1250C1BD" w14:textId="77777777" w:rsidR="00EA0AB4" w:rsidRPr="00EA0AB4" w:rsidRDefault="00EA0AB4" w:rsidP="0037504B">
      <w:pPr>
        <w:numPr>
          <w:ilvl w:val="0"/>
          <w:numId w:val="42"/>
        </w:numPr>
        <w:spacing w:after="160" w:line="256" w:lineRule="auto"/>
        <w:jc w:val="both"/>
        <w:rPr>
          <w:rFonts w:ascii="Arial" w:hAnsi="Arial" w:cs="Arial"/>
          <w:sz w:val="22"/>
          <w:szCs w:val="22"/>
          <w:lang w:val="es-BO"/>
        </w:rPr>
      </w:pPr>
      <w:r w:rsidRPr="00EA0AB4">
        <w:rPr>
          <w:rFonts w:ascii="Arial" w:hAnsi="Arial" w:cs="Arial"/>
          <w:sz w:val="22"/>
          <w:szCs w:val="22"/>
          <w:lang w:val="es-BO"/>
        </w:rPr>
        <w:lastRenderedPageBreak/>
        <w:t xml:space="preserve">La </w:t>
      </w:r>
      <w:r w:rsidRPr="00EA0AB4">
        <w:rPr>
          <w:rFonts w:ascii="Arial" w:hAnsi="Arial" w:cs="Arial"/>
          <w:b/>
          <w:sz w:val="22"/>
          <w:szCs w:val="22"/>
          <w:lang w:val="es-BO"/>
        </w:rPr>
        <w:t>ENTIDAD,</w:t>
      </w:r>
      <w:r w:rsidRPr="00EA0AB4">
        <w:rPr>
          <w:rFonts w:ascii="Arial" w:hAnsi="Arial" w:cs="Arial"/>
          <w:sz w:val="22"/>
          <w:szCs w:val="22"/>
          <w:lang w:val="es-BO"/>
        </w:rPr>
        <w:t xml:space="preserve"> mediante el procedimiento establecido en este mismo Contrato, incremente la cantidad de los </w:t>
      </w:r>
      <w:r w:rsidRPr="00EA0AB4">
        <w:rPr>
          <w:rFonts w:ascii="Arial" w:hAnsi="Arial" w:cs="Arial"/>
          <w:b/>
          <w:sz w:val="22"/>
          <w:szCs w:val="22"/>
          <w:lang w:val="es-BO"/>
        </w:rPr>
        <w:t xml:space="preserve">BIENES </w:t>
      </w:r>
      <w:r w:rsidRPr="00EA0AB4">
        <w:rPr>
          <w:rFonts w:ascii="Arial" w:hAnsi="Arial" w:cs="Arial"/>
          <w:sz w:val="22"/>
          <w:szCs w:val="22"/>
          <w:lang w:val="es-BO"/>
        </w:rPr>
        <w:t>a ser provistos y ello repercuta en el plazo de entrega.</w:t>
      </w:r>
    </w:p>
    <w:p w14:paraId="3F252CE0" w14:textId="77777777" w:rsidR="00EA0AB4" w:rsidRPr="00EA0AB4" w:rsidRDefault="00EA0AB4" w:rsidP="0037504B">
      <w:pPr>
        <w:numPr>
          <w:ilvl w:val="0"/>
          <w:numId w:val="42"/>
        </w:numPr>
        <w:spacing w:after="160" w:line="256" w:lineRule="auto"/>
        <w:jc w:val="both"/>
        <w:rPr>
          <w:rFonts w:ascii="Arial" w:hAnsi="Arial" w:cs="Arial"/>
          <w:sz w:val="22"/>
          <w:szCs w:val="22"/>
          <w:lang w:val="es-BO"/>
        </w:rPr>
      </w:pPr>
      <w:r w:rsidRPr="00EA0AB4">
        <w:rPr>
          <w:rFonts w:ascii="Arial" w:hAnsi="Arial" w:cs="Arial"/>
          <w:sz w:val="22"/>
          <w:szCs w:val="22"/>
          <w:lang w:val="es-BO"/>
        </w:rPr>
        <w:t>Por otras causas previstas para la ejecución del presente Contrato.</w:t>
      </w:r>
    </w:p>
    <w:p w14:paraId="10377694" w14:textId="77777777" w:rsidR="00EA0AB4" w:rsidRPr="00EA0AB4" w:rsidRDefault="00EA0AB4" w:rsidP="00EA0AB4">
      <w:pPr>
        <w:jc w:val="both"/>
        <w:rPr>
          <w:rFonts w:ascii="Arial" w:hAnsi="Arial" w:cs="Arial"/>
          <w:b/>
          <w:sz w:val="22"/>
          <w:szCs w:val="22"/>
        </w:rPr>
      </w:pPr>
    </w:p>
    <w:p w14:paraId="3ACCC024" w14:textId="77777777" w:rsidR="00EA0AB4" w:rsidRPr="00EA0AB4" w:rsidRDefault="00EA0AB4" w:rsidP="00EA0AB4">
      <w:pPr>
        <w:jc w:val="both"/>
        <w:rPr>
          <w:rFonts w:ascii="Arial" w:hAnsi="Arial" w:cs="Arial"/>
          <w:bCs/>
          <w:strike/>
          <w:snapToGrid w:val="0"/>
          <w:sz w:val="22"/>
          <w:szCs w:val="22"/>
        </w:rPr>
      </w:pPr>
      <w:r w:rsidRPr="00EA0AB4">
        <w:rPr>
          <w:rFonts w:ascii="Arial" w:hAnsi="Arial" w:cs="Arial"/>
          <w:b/>
          <w:sz w:val="22"/>
          <w:szCs w:val="22"/>
        </w:rPr>
        <w:t xml:space="preserve">CLÁUSULA DÉCIMA SEGUNDA.- (LUGAR DE ENTREGA) </w:t>
      </w:r>
      <w:r w:rsidRPr="00EA0AB4">
        <w:rPr>
          <w:rFonts w:ascii="Arial" w:hAnsi="Arial" w:cs="Arial"/>
          <w:sz w:val="22"/>
          <w:szCs w:val="22"/>
        </w:rPr>
        <w:t xml:space="preserve">El </w:t>
      </w:r>
      <w:r w:rsidRPr="00EA0AB4">
        <w:rPr>
          <w:rFonts w:ascii="Arial" w:hAnsi="Arial" w:cs="Arial"/>
          <w:b/>
          <w:sz w:val="22"/>
          <w:szCs w:val="22"/>
        </w:rPr>
        <w:t>PROVEEDOR</w:t>
      </w:r>
      <w:r w:rsidRPr="00EA0AB4">
        <w:rPr>
          <w:rFonts w:ascii="Arial" w:hAnsi="Arial" w:cs="Arial"/>
          <w:sz w:val="22"/>
          <w:szCs w:val="22"/>
        </w:rPr>
        <w:t xml:space="preserve"> realizará la entrega de los </w:t>
      </w:r>
      <w:r w:rsidRPr="00EA0AB4">
        <w:rPr>
          <w:rFonts w:ascii="Arial" w:hAnsi="Arial" w:cs="Arial"/>
          <w:b/>
          <w:sz w:val="22"/>
          <w:szCs w:val="22"/>
        </w:rPr>
        <w:t xml:space="preserve">BIENES </w:t>
      </w:r>
      <w:r w:rsidRPr="00EA0AB4">
        <w:rPr>
          <w:rFonts w:ascii="Arial" w:hAnsi="Arial" w:cs="Arial"/>
          <w:sz w:val="22"/>
          <w:szCs w:val="22"/>
        </w:rPr>
        <w:t xml:space="preserve">en  la Unidad de Activos Fijos, en el Piso 5° del Edificio Principal de la </w:t>
      </w:r>
      <w:r w:rsidRPr="00EA0AB4">
        <w:rPr>
          <w:rFonts w:ascii="Arial" w:hAnsi="Arial" w:cs="Arial"/>
          <w:b/>
          <w:sz w:val="22"/>
          <w:szCs w:val="22"/>
        </w:rPr>
        <w:t>ENTIDAD</w:t>
      </w:r>
      <w:r w:rsidRPr="00EA0AB4">
        <w:rPr>
          <w:rFonts w:ascii="Arial" w:hAnsi="Arial" w:cs="Arial"/>
          <w:sz w:val="22"/>
          <w:szCs w:val="22"/>
        </w:rPr>
        <w:t xml:space="preserve">, </w:t>
      </w:r>
      <w:r w:rsidRPr="00EA0AB4">
        <w:rPr>
          <w:rFonts w:ascii="Arial" w:hAnsi="Arial" w:cs="Arial"/>
          <w:bCs/>
          <w:snapToGrid w:val="0"/>
          <w:sz w:val="22"/>
          <w:szCs w:val="22"/>
        </w:rPr>
        <w:t>ubicado en la calle Ayacucho esquina Mercado de la ciudad de La Paz – Bolivia, a la Comisión de Recepción.</w:t>
      </w:r>
    </w:p>
    <w:p w14:paraId="5BF3FDA4" w14:textId="77777777" w:rsidR="00EA0AB4" w:rsidRPr="00EA0AB4" w:rsidRDefault="00EA0AB4" w:rsidP="00EA0AB4">
      <w:pPr>
        <w:jc w:val="both"/>
        <w:rPr>
          <w:rFonts w:ascii="Arial" w:hAnsi="Arial" w:cs="Arial"/>
          <w:sz w:val="22"/>
          <w:szCs w:val="22"/>
          <w:lang w:val="es-ES_tradnl"/>
        </w:rPr>
      </w:pPr>
    </w:p>
    <w:p w14:paraId="3A56713E" w14:textId="77777777" w:rsidR="00EA0AB4" w:rsidRPr="00EA0AB4" w:rsidRDefault="00EA0AB4" w:rsidP="00EA0AB4">
      <w:pPr>
        <w:widowControl w:val="0"/>
        <w:jc w:val="both"/>
        <w:rPr>
          <w:rFonts w:ascii="Arial" w:hAnsi="Arial" w:cs="Arial"/>
          <w:sz w:val="22"/>
          <w:szCs w:val="22"/>
        </w:rPr>
      </w:pPr>
      <w:r w:rsidRPr="00EA0AB4">
        <w:rPr>
          <w:rFonts w:ascii="Arial" w:hAnsi="Arial" w:cs="Arial"/>
          <w:b/>
          <w:sz w:val="22"/>
          <w:szCs w:val="22"/>
          <w:lang w:val="es-BO"/>
        </w:rPr>
        <w:t xml:space="preserve">CLÁUSULA DÉCIMA TERCERA.- (MONTO, MONEDA Y FORMA DE PAGO) </w:t>
      </w:r>
      <w:r w:rsidRPr="00EA0AB4">
        <w:rPr>
          <w:rFonts w:ascii="Arial" w:hAnsi="Arial" w:cs="Arial"/>
          <w:sz w:val="22"/>
          <w:szCs w:val="22"/>
        </w:rPr>
        <w:t xml:space="preserve">El monto total propuesto y aceptado por ambas partes para la adquisición de los </w:t>
      </w:r>
      <w:r w:rsidRPr="00EA0AB4">
        <w:rPr>
          <w:rFonts w:ascii="Arial" w:hAnsi="Arial" w:cs="Arial"/>
          <w:b/>
          <w:bCs/>
          <w:sz w:val="22"/>
          <w:szCs w:val="22"/>
        </w:rPr>
        <w:t xml:space="preserve">BIENES </w:t>
      </w:r>
      <w:r w:rsidRPr="00EA0AB4">
        <w:rPr>
          <w:rFonts w:ascii="Arial" w:hAnsi="Arial" w:cs="Arial"/>
          <w:sz w:val="22"/>
          <w:szCs w:val="22"/>
        </w:rPr>
        <w:t>asciende a la suma de Bs__ (_____ 00/100 Bolivianos).</w:t>
      </w:r>
    </w:p>
    <w:p w14:paraId="21432A3F" w14:textId="77777777" w:rsidR="00EA0AB4" w:rsidRPr="00EA0AB4" w:rsidRDefault="00EA0AB4" w:rsidP="00EA0AB4">
      <w:pPr>
        <w:widowControl w:val="0"/>
        <w:jc w:val="both"/>
        <w:rPr>
          <w:rFonts w:ascii="Arial" w:hAnsi="Arial" w:cs="Arial"/>
          <w:b/>
          <w:i/>
          <w:sz w:val="22"/>
          <w:szCs w:val="22"/>
        </w:rPr>
      </w:pPr>
    </w:p>
    <w:p w14:paraId="28B87ABF" w14:textId="77777777" w:rsidR="00EA0AB4" w:rsidRPr="00EA0AB4" w:rsidRDefault="00EA0AB4" w:rsidP="0037504B">
      <w:pPr>
        <w:widowControl w:val="0"/>
        <w:numPr>
          <w:ilvl w:val="0"/>
          <w:numId w:val="43"/>
        </w:numPr>
        <w:spacing w:after="160" w:line="256" w:lineRule="auto"/>
        <w:jc w:val="both"/>
        <w:rPr>
          <w:rFonts w:ascii="Arial" w:hAnsi="Arial" w:cs="Arial"/>
          <w:b/>
          <w:sz w:val="22"/>
          <w:szCs w:val="22"/>
        </w:rPr>
      </w:pPr>
      <w:r w:rsidRPr="00EA0AB4">
        <w:rPr>
          <w:rFonts w:ascii="Arial" w:hAnsi="Arial" w:cs="Arial"/>
          <w:b/>
          <w:sz w:val="22"/>
          <w:szCs w:val="22"/>
        </w:rPr>
        <w:t>Modalidad de Pago único para BIENES con una sola entrega</w:t>
      </w:r>
      <w:r w:rsidRPr="00EA0AB4">
        <w:rPr>
          <w:rFonts w:ascii="Arial" w:hAnsi="Arial" w:cs="Arial"/>
          <w:sz w:val="22"/>
          <w:szCs w:val="22"/>
        </w:rPr>
        <w:t xml:space="preserve">. El monto del presente contrato, que corresponde a __________________ será pagado por la </w:t>
      </w:r>
      <w:r w:rsidRPr="00EA0AB4">
        <w:rPr>
          <w:rFonts w:ascii="Arial" w:hAnsi="Arial" w:cs="Arial"/>
          <w:b/>
          <w:sz w:val="22"/>
          <w:szCs w:val="22"/>
        </w:rPr>
        <w:t xml:space="preserve">ENTIDAD </w:t>
      </w:r>
      <w:r w:rsidRPr="00EA0AB4">
        <w:rPr>
          <w:rFonts w:ascii="Arial" w:hAnsi="Arial" w:cs="Arial"/>
          <w:sz w:val="22"/>
          <w:szCs w:val="22"/>
        </w:rPr>
        <w:t xml:space="preserve">a favor del </w:t>
      </w:r>
      <w:r w:rsidRPr="00EA0AB4">
        <w:rPr>
          <w:rFonts w:ascii="Arial" w:hAnsi="Arial" w:cs="Arial"/>
          <w:b/>
          <w:sz w:val="22"/>
          <w:szCs w:val="22"/>
        </w:rPr>
        <w:t>PROVEEDOR,</w:t>
      </w:r>
      <w:r w:rsidRPr="00EA0AB4">
        <w:rPr>
          <w:rFonts w:ascii="Arial" w:hAnsi="Arial" w:cs="Arial"/>
          <w:sz w:val="22"/>
          <w:szCs w:val="22"/>
        </w:rPr>
        <w:t xml:space="preserve"> una vez emitida el Acta de  Recepción por la Comisión de Recepción y se reciba la factura correspondiente</w:t>
      </w:r>
      <w:r w:rsidRPr="00EA0AB4">
        <w:rPr>
          <w:rFonts w:ascii="Arial" w:hAnsi="Arial" w:cs="Arial"/>
          <w:b/>
          <w:sz w:val="22"/>
          <w:szCs w:val="22"/>
        </w:rPr>
        <w:t>.</w:t>
      </w:r>
    </w:p>
    <w:p w14:paraId="4849AC48" w14:textId="77777777" w:rsidR="00EA0AB4" w:rsidRPr="00EA0AB4" w:rsidRDefault="00EA0AB4" w:rsidP="00EA0AB4">
      <w:pPr>
        <w:widowControl w:val="0"/>
        <w:jc w:val="both"/>
        <w:rPr>
          <w:rFonts w:ascii="Arial" w:hAnsi="Arial" w:cs="Arial"/>
          <w:sz w:val="22"/>
          <w:szCs w:val="22"/>
          <w:lang w:val="es-BO"/>
        </w:rPr>
      </w:pPr>
    </w:p>
    <w:p w14:paraId="4D631727" w14:textId="77777777" w:rsidR="00EA0AB4" w:rsidRPr="00EA0AB4" w:rsidRDefault="00EA0AB4" w:rsidP="00EA0AB4">
      <w:pPr>
        <w:widowControl w:val="0"/>
        <w:jc w:val="both"/>
        <w:rPr>
          <w:rFonts w:ascii="Arial" w:hAnsi="Arial" w:cs="Arial"/>
          <w:b/>
          <w:sz w:val="22"/>
          <w:szCs w:val="22"/>
          <w:lang w:val="es-BO"/>
        </w:rPr>
      </w:pPr>
      <w:r w:rsidRPr="00EA0AB4">
        <w:rPr>
          <w:rFonts w:ascii="Arial" w:hAnsi="Arial" w:cs="Arial"/>
          <w:sz w:val="22"/>
          <w:szCs w:val="22"/>
        </w:rPr>
        <w:t xml:space="preserve">La </w:t>
      </w:r>
      <w:r w:rsidRPr="00EA0AB4">
        <w:rPr>
          <w:rFonts w:ascii="Arial" w:hAnsi="Arial" w:cs="Arial"/>
          <w:b/>
          <w:bCs/>
          <w:sz w:val="22"/>
          <w:szCs w:val="22"/>
        </w:rPr>
        <w:t xml:space="preserve">ENTIDAD </w:t>
      </w:r>
      <w:r w:rsidRPr="00EA0AB4">
        <w:rPr>
          <w:rFonts w:ascii="Arial" w:hAnsi="Arial" w:cs="Arial"/>
          <w:sz w:val="22"/>
          <w:szCs w:val="22"/>
        </w:rPr>
        <w:t xml:space="preserve">aplicará las sanciones por demoras en la entrega de los </w:t>
      </w:r>
      <w:r w:rsidRPr="00EA0AB4">
        <w:rPr>
          <w:rFonts w:ascii="Arial" w:hAnsi="Arial" w:cs="Arial"/>
          <w:b/>
          <w:bCs/>
          <w:sz w:val="22"/>
          <w:szCs w:val="22"/>
        </w:rPr>
        <w:t xml:space="preserve">BIENES </w:t>
      </w:r>
      <w:r w:rsidRPr="00EA0AB4">
        <w:rPr>
          <w:rFonts w:ascii="Arial" w:hAnsi="Arial" w:cs="Arial"/>
          <w:sz w:val="22"/>
          <w:szCs w:val="22"/>
        </w:rPr>
        <w:t xml:space="preserve">objeto del presente Contrato en la forma prevista en la cláusula de multas del presente Contrato, sin perjuicio de que se procese la resolución del mismo por incumplimiento del </w:t>
      </w:r>
      <w:r w:rsidRPr="00EA0AB4">
        <w:rPr>
          <w:rFonts w:ascii="Arial" w:hAnsi="Arial" w:cs="Arial"/>
          <w:b/>
          <w:bCs/>
          <w:sz w:val="22"/>
          <w:szCs w:val="22"/>
        </w:rPr>
        <w:t>PROVEEDOR.</w:t>
      </w:r>
    </w:p>
    <w:p w14:paraId="6D7C1A91" w14:textId="77777777" w:rsidR="00EA0AB4" w:rsidRPr="00EA0AB4" w:rsidRDefault="00EA0AB4" w:rsidP="00EA0AB4">
      <w:pPr>
        <w:widowControl w:val="0"/>
        <w:jc w:val="both"/>
        <w:rPr>
          <w:rFonts w:ascii="Arial" w:hAnsi="Arial" w:cs="Arial"/>
          <w:sz w:val="22"/>
          <w:szCs w:val="22"/>
          <w:lang w:val="es-BO"/>
        </w:rPr>
      </w:pPr>
    </w:p>
    <w:p w14:paraId="4D141FFD"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b/>
          <w:sz w:val="22"/>
          <w:szCs w:val="22"/>
          <w:lang w:val="es-BO"/>
        </w:rPr>
        <w:t>CLÁUSULA DÉCIMA CUARTA.- (DOMICILIO A EFECTOS DE NOTIFICACIÓN)</w:t>
      </w:r>
      <w:r w:rsidRPr="00EA0AB4">
        <w:rPr>
          <w:rFonts w:ascii="Arial" w:hAnsi="Arial" w:cs="Arial"/>
          <w:sz w:val="22"/>
          <w:szCs w:val="22"/>
          <w:lang w:val="es-BO"/>
        </w:rPr>
        <w:t xml:space="preserve"> Cualquier aviso o notificación que tengan que darse las partes suscribientes del presente contrato será enviada de manera escrita:</w:t>
      </w:r>
    </w:p>
    <w:p w14:paraId="181C1BBB" w14:textId="77777777" w:rsidR="00EA0AB4" w:rsidRPr="00EA0AB4" w:rsidRDefault="00EA0AB4" w:rsidP="00EA0AB4">
      <w:pPr>
        <w:widowControl w:val="0"/>
        <w:jc w:val="both"/>
        <w:rPr>
          <w:rFonts w:ascii="Arial" w:hAnsi="Arial" w:cs="Arial"/>
          <w:sz w:val="22"/>
          <w:szCs w:val="22"/>
          <w:lang w:val="es-BO"/>
        </w:rPr>
      </w:pPr>
    </w:p>
    <w:p w14:paraId="0960A137" w14:textId="77777777" w:rsidR="00EA0AB4" w:rsidRPr="00EA0AB4" w:rsidRDefault="00EA0AB4" w:rsidP="0037504B">
      <w:pPr>
        <w:widowControl w:val="0"/>
        <w:numPr>
          <w:ilvl w:val="1"/>
          <w:numId w:val="44"/>
        </w:numPr>
        <w:spacing w:after="160" w:line="256" w:lineRule="auto"/>
        <w:contextualSpacing/>
        <w:jc w:val="both"/>
        <w:rPr>
          <w:rFonts w:ascii="Arial" w:hAnsi="Arial" w:cs="Arial"/>
          <w:sz w:val="22"/>
          <w:szCs w:val="22"/>
          <w:lang w:val="es-BO" w:eastAsia="en-US"/>
        </w:rPr>
      </w:pPr>
      <w:r w:rsidRPr="00EA0AB4">
        <w:rPr>
          <w:rFonts w:ascii="Arial" w:hAnsi="Arial" w:cs="Arial"/>
          <w:sz w:val="22"/>
          <w:szCs w:val="22"/>
          <w:lang w:val="es-BO" w:eastAsia="en-US"/>
        </w:rPr>
        <w:t xml:space="preserve">Al  </w:t>
      </w:r>
      <w:r w:rsidRPr="00EA0AB4">
        <w:rPr>
          <w:rFonts w:ascii="Arial" w:hAnsi="Arial" w:cs="Arial"/>
          <w:b/>
          <w:sz w:val="22"/>
          <w:szCs w:val="22"/>
          <w:lang w:val="es-BO" w:eastAsia="en-US"/>
        </w:rPr>
        <w:t>PROVEEDOR</w:t>
      </w:r>
      <w:r w:rsidRPr="00EA0AB4">
        <w:rPr>
          <w:rFonts w:ascii="Arial" w:hAnsi="Arial" w:cs="Arial"/>
          <w:sz w:val="22"/>
          <w:szCs w:val="22"/>
          <w:lang w:val="es-BO" w:eastAsia="en-US"/>
        </w:rPr>
        <w:t>: ___________________________.</w:t>
      </w:r>
    </w:p>
    <w:p w14:paraId="5B156B02" w14:textId="77777777" w:rsidR="00EA0AB4" w:rsidRPr="00EA0AB4" w:rsidRDefault="00EA0AB4" w:rsidP="00EA0AB4">
      <w:pPr>
        <w:widowControl w:val="0"/>
        <w:ind w:left="720"/>
        <w:contextualSpacing/>
        <w:jc w:val="both"/>
        <w:rPr>
          <w:rFonts w:ascii="Arial" w:hAnsi="Arial" w:cs="Arial"/>
          <w:sz w:val="22"/>
          <w:szCs w:val="22"/>
          <w:lang w:val="es-BO" w:eastAsia="en-US"/>
        </w:rPr>
      </w:pPr>
    </w:p>
    <w:p w14:paraId="5FB71620" w14:textId="77777777" w:rsidR="00EA0AB4" w:rsidRPr="00EA0AB4" w:rsidRDefault="00EA0AB4" w:rsidP="0037504B">
      <w:pPr>
        <w:widowControl w:val="0"/>
        <w:numPr>
          <w:ilvl w:val="1"/>
          <w:numId w:val="44"/>
        </w:numPr>
        <w:spacing w:after="160" w:line="256" w:lineRule="auto"/>
        <w:contextualSpacing/>
        <w:jc w:val="both"/>
        <w:rPr>
          <w:rFonts w:ascii="Arial" w:hAnsi="Arial" w:cs="Arial"/>
          <w:sz w:val="22"/>
          <w:szCs w:val="22"/>
          <w:lang w:val="es-BO" w:eastAsia="en-US"/>
        </w:rPr>
      </w:pPr>
      <w:r w:rsidRPr="00EA0AB4">
        <w:rPr>
          <w:rFonts w:ascii="Arial" w:hAnsi="Arial" w:cs="Arial"/>
          <w:sz w:val="22"/>
          <w:szCs w:val="22"/>
          <w:lang w:val="es-BO" w:eastAsia="en-US"/>
        </w:rPr>
        <w:t xml:space="preserve">A la </w:t>
      </w:r>
      <w:r w:rsidRPr="00EA0AB4">
        <w:rPr>
          <w:rFonts w:ascii="Arial" w:hAnsi="Arial" w:cs="Arial"/>
          <w:b/>
          <w:sz w:val="22"/>
          <w:szCs w:val="22"/>
          <w:lang w:val="es-BO" w:eastAsia="en-US"/>
        </w:rPr>
        <w:t xml:space="preserve">ENTIDAD: </w:t>
      </w:r>
      <w:r w:rsidRPr="00EA0AB4">
        <w:rPr>
          <w:rFonts w:ascii="Arial" w:eastAsia="Calibri" w:hAnsi="Arial" w:cs="Arial"/>
          <w:sz w:val="22"/>
          <w:szCs w:val="22"/>
          <w:lang w:val="es-BO" w:eastAsia="en-US"/>
        </w:rPr>
        <w:t>En su Edificio Principal ubicado en calle Ayacucho Esquina Mercado s/n de la ciudad de La Paz – Bolivia</w:t>
      </w:r>
      <w:r w:rsidRPr="00EA0AB4">
        <w:rPr>
          <w:rFonts w:ascii="Arial" w:eastAsia="Calibri" w:hAnsi="Arial" w:cs="Arial"/>
          <w:i/>
          <w:sz w:val="22"/>
          <w:szCs w:val="22"/>
          <w:lang w:val="es-BO" w:eastAsia="en-US"/>
        </w:rPr>
        <w:t>.</w:t>
      </w:r>
    </w:p>
    <w:p w14:paraId="0DD8A0C5" w14:textId="77777777" w:rsidR="00EA0AB4" w:rsidRPr="00EA0AB4" w:rsidRDefault="00EA0AB4" w:rsidP="00EA0AB4">
      <w:pPr>
        <w:widowControl w:val="0"/>
        <w:jc w:val="both"/>
        <w:rPr>
          <w:rFonts w:ascii="Arial" w:hAnsi="Arial" w:cs="Arial"/>
          <w:b/>
          <w:sz w:val="22"/>
          <w:szCs w:val="22"/>
          <w:lang w:val="es-BO"/>
        </w:rPr>
      </w:pPr>
    </w:p>
    <w:p w14:paraId="4A9C628F" w14:textId="77777777" w:rsidR="00EA0AB4" w:rsidRPr="00EA0AB4" w:rsidRDefault="00EA0AB4" w:rsidP="00EA0AB4">
      <w:pPr>
        <w:autoSpaceDE w:val="0"/>
        <w:autoSpaceDN w:val="0"/>
        <w:adjustRightInd w:val="0"/>
        <w:jc w:val="both"/>
        <w:rPr>
          <w:rFonts w:ascii="Arial" w:eastAsia="Calibri" w:hAnsi="Arial" w:cs="Arial"/>
          <w:color w:val="000000"/>
          <w:sz w:val="22"/>
          <w:szCs w:val="22"/>
          <w:lang w:val="es-BO" w:eastAsia="en-US"/>
        </w:rPr>
      </w:pPr>
      <w:r w:rsidRPr="00EA0AB4">
        <w:rPr>
          <w:rFonts w:ascii="Arial" w:eastAsia="Calibri" w:hAnsi="Arial" w:cs="Arial"/>
          <w:b/>
          <w:color w:val="000000"/>
          <w:sz w:val="22"/>
          <w:szCs w:val="22"/>
          <w:lang w:val="es-BO" w:eastAsia="en-US"/>
        </w:rPr>
        <w:t>CLÁUSULA DÉCIMA QUINTA.- (DERECHOS DEL</w:t>
      </w:r>
      <w:r w:rsidRPr="00EA0AB4">
        <w:rPr>
          <w:rFonts w:ascii="Arial" w:eastAsia="Calibri" w:hAnsi="Arial" w:cs="Arial"/>
          <w:color w:val="000000"/>
          <w:sz w:val="22"/>
          <w:szCs w:val="22"/>
          <w:lang w:val="es-BO" w:eastAsia="en-US"/>
        </w:rPr>
        <w:t xml:space="preserve"> </w:t>
      </w:r>
      <w:r w:rsidRPr="00EA0AB4">
        <w:rPr>
          <w:rFonts w:ascii="Arial" w:eastAsia="Calibri" w:hAnsi="Arial" w:cs="Arial"/>
          <w:b/>
          <w:color w:val="000000"/>
          <w:sz w:val="22"/>
          <w:szCs w:val="22"/>
          <w:lang w:val="es-BO" w:eastAsia="en-US"/>
        </w:rPr>
        <w:t xml:space="preserve">PROVEEDOR) </w:t>
      </w:r>
      <w:r w:rsidRPr="00EA0AB4">
        <w:rPr>
          <w:rFonts w:ascii="Arial" w:eastAsia="Calibri" w:hAnsi="Arial" w:cs="Arial"/>
          <w:color w:val="000000"/>
          <w:sz w:val="22"/>
          <w:szCs w:val="22"/>
          <w:lang w:val="es-BO" w:eastAsia="en-US"/>
        </w:rPr>
        <w:t xml:space="preserve">El </w:t>
      </w:r>
      <w:r w:rsidRPr="00EA0AB4">
        <w:rPr>
          <w:rFonts w:ascii="Arial" w:eastAsia="Calibri" w:hAnsi="Arial" w:cs="Arial"/>
          <w:b/>
          <w:bCs/>
          <w:color w:val="000000"/>
          <w:sz w:val="22"/>
          <w:szCs w:val="22"/>
          <w:lang w:val="es-BO" w:eastAsia="en-US"/>
        </w:rPr>
        <w:t>PROVEEDOR</w:t>
      </w:r>
      <w:r w:rsidRPr="00EA0AB4">
        <w:rPr>
          <w:rFonts w:ascii="Arial" w:eastAsia="Calibri" w:hAnsi="Arial" w:cs="Arial"/>
          <w:color w:val="000000"/>
          <w:sz w:val="22"/>
          <w:szCs w:val="22"/>
          <w:lang w:val="es-BO" w:eastAsia="en-US"/>
        </w:rPr>
        <w:t xml:space="preserve">, tiene derecho a plantear los reclamos que considere correctos, por cualquier omisión de la </w:t>
      </w:r>
      <w:r w:rsidRPr="00EA0AB4">
        <w:rPr>
          <w:rFonts w:ascii="Arial" w:eastAsia="Calibri" w:hAnsi="Arial" w:cs="Arial"/>
          <w:b/>
          <w:bCs/>
          <w:color w:val="000000"/>
          <w:sz w:val="22"/>
          <w:szCs w:val="22"/>
          <w:lang w:val="es-BO" w:eastAsia="en-US"/>
        </w:rPr>
        <w:t>ENTIDAD</w:t>
      </w:r>
      <w:r w:rsidRPr="00EA0AB4">
        <w:rPr>
          <w:rFonts w:ascii="Arial" w:eastAsia="Calibri" w:hAnsi="Arial" w:cs="Arial"/>
          <w:color w:val="000000"/>
          <w:sz w:val="22"/>
          <w:szCs w:val="22"/>
          <w:lang w:val="es-BO" w:eastAsia="en-US"/>
        </w:rPr>
        <w:t xml:space="preserve">, por falta de pago de la adquisición efectuada, o por cualquier otro aspecto consignado en el presente Contrato. </w:t>
      </w:r>
    </w:p>
    <w:p w14:paraId="6C7DDC3E"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p>
    <w:p w14:paraId="33771DA0"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Tales reclamos deberán ser planteados por escrito y con los respaldos correspondientes, a la </w:t>
      </w:r>
      <w:r w:rsidRPr="00EA0AB4">
        <w:rPr>
          <w:rFonts w:ascii="Arial" w:hAnsi="Arial" w:cs="Arial"/>
          <w:b/>
          <w:bCs/>
          <w:color w:val="000000"/>
          <w:sz w:val="22"/>
          <w:szCs w:val="22"/>
          <w:lang w:val="es-BO" w:eastAsia="es-BO"/>
        </w:rPr>
        <w:t>ENTIDAD</w:t>
      </w:r>
      <w:r w:rsidRPr="00EA0AB4">
        <w:rPr>
          <w:rFonts w:ascii="Arial" w:hAnsi="Arial" w:cs="Arial"/>
          <w:color w:val="000000"/>
          <w:sz w:val="22"/>
          <w:szCs w:val="22"/>
          <w:lang w:val="es-BO" w:eastAsia="es-BO"/>
        </w:rPr>
        <w:t xml:space="preserve">, hasta veinte (20) días hábiles, posteriores al suceso. </w:t>
      </w:r>
    </w:p>
    <w:p w14:paraId="7BB85A90" w14:textId="77777777" w:rsidR="00EA0AB4" w:rsidRPr="00EA0AB4" w:rsidRDefault="00EA0AB4" w:rsidP="00EA0AB4">
      <w:pPr>
        <w:widowControl w:val="0"/>
        <w:jc w:val="both"/>
        <w:rPr>
          <w:rFonts w:ascii="Arial" w:hAnsi="Arial" w:cs="Arial"/>
          <w:color w:val="000000"/>
          <w:sz w:val="22"/>
          <w:szCs w:val="22"/>
          <w:lang w:val="es-BO" w:eastAsia="es-BO"/>
        </w:rPr>
      </w:pPr>
    </w:p>
    <w:p w14:paraId="6A77458A" w14:textId="77777777" w:rsidR="00EA0AB4" w:rsidRPr="00EA0AB4" w:rsidRDefault="00EA0AB4" w:rsidP="00EA0AB4">
      <w:pPr>
        <w:widowControl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La </w:t>
      </w:r>
      <w:r w:rsidRPr="00EA0AB4">
        <w:rPr>
          <w:rFonts w:ascii="Arial" w:hAnsi="Arial" w:cs="Arial"/>
          <w:b/>
          <w:bCs/>
          <w:color w:val="000000"/>
          <w:sz w:val="22"/>
          <w:szCs w:val="22"/>
          <w:lang w:val="es-BO" w:eastAsia="es-BO"/>
        </w:rPr>
        <w:t>ENTIDAD</w:t>
      </w:r>
      <w:r w:rsidRPr="00EA0AB4">
        <w:rPr>
          <w:rFonts w:ascii="Arial" w:hAnsi="Arial" w:cs="Arial"/>
          <w:color w:val="000000"/>
          <w:sz w:val="22"/>
          <w:szCs w:val="22"/>
          <w:lang w:val="es-BO" w:eastAsia="es-BO"/>
        </w:rPr>
        <w:t xml:space="preserve">, dentro del lapso de cinco (5) días hábiles de recibido el reclamo, deberá emitir su respuesta de forma sustentada al </w:t>
      </w:r>
      <w:r w:rsidRPr="00EA0AB4">
        <w:rPr>
          <w:rFonts w:ascii="Arial" w:hAnsi="Arial" w:cs="Arial"/>
          <w:b/>
          <w:bCs/>
          <w:color w:val="000000"/>
          <w:sz w:val="22"/>
          <w:szCs w:val="22"/>
          <w:lang w:val="es-BO" w:eastAsia="es-BO"/>
        </w:rPr>
        <w:t xml:space="preserve">PROVEEDOR </w:t>
      </w:r>
      <w:r w:rsidRPr="00EA0AB4">
        <w:rPr>
          <w:rFonts w:ascii="Arial" w:hAnsi="Arial" w:cs="Arial"/>
          <w:color w:val="000000"/>
          <w:sz w:val="22"/>
          <w:szCs w:val="22"/>
          <w:lang w:val="es-BO" w:eastAsia="es-BO"/>
        </w:rPr>
        <w:t xml:space="preserve">aceptando o rechazando el reclamo. Dentro de este plazo,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 xml:space="preserve">podrá solicitar las aclaraciones respectivas al </w:t>
      </w:r>
      <w:r w:rsidRPr="00EA0AB4">
        <w:rPr>
          <w:rFonts w:ascii="Arial" w:hAnsi="Arial" w:cs="Arial"/>
          <w:b/>
          <w:bCs/>
          <w:color w:val="000000"/>
          <w:sz w:val="22"/>
          <w:szCs w:val="22"/>
          <w:lang w:val="es-BO" w:eastAsia="es-BO"/>
        </w:rPr>
        <w:t>PROVEEDOR</w:t>
      </w:r>
      <w:r w:rsidRPr="00EA0AB4">
        <w:rPr>
          <w:rFonts w:ascii="Arial" w:hAnsi="Arial" w:cs="Arial"/>
          <w:color w:val="000000"/>
          <w:sz w:val="22"/>
          <w:szCs w:val="22"/>
          <w:lang w:val="es-BO" w:eastAsia="es-BO"/>
        </w:rPr>
        <w:t>, para sustentar su decisión.</w:t>
      </w:r>
    </w:p>
    <w:p w14:paraId="7CB3A974"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p>
    <w:p w14:paraId="1378BDAE"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lastRenderedPageBreak/>
        <w:t xml:space="preserve">En caso que el reclamo sea complejo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EA0AB4">
        <w:rPr>
          <w:rFonts w:ascii="Arial" w:hAnsi="Arial" w:cs="Arial"/>
          <w:b/>
          <w:bCs/>
          <w:color w:val="000000"/>
          <w:sz w:val="22"/>
          <w:szCs w:val="22"/>
          <w:lang w:val="es-BO" w:eastAsia="es-BO"/>
        </w:rPr>
        <w:t xml:space="preserve">. </w:t>
      </w:r>
    </w:p>
    <w:p w14:paraId="1A117D7A" w14:textId="77777777" w:rsidR="00EA0AB4" w:rsidRPr="00EA0AB4" w:rsidRDefault="00EA0AB4" w:rsidP="00EA0AB4">
      <w:pPr>
        <w:widowControl w:val="0"/>
        <w:jc w:val="both"/>
        <w:rPr>
          <w:rFonts w:ascii="Arial" w:hAnsi="Arial" w:cs="Arial"/>
          <w:color w:val="000000"/>
          <w:sz w:val="22"/>
          <w:szCs w:val="22"/>
          <w:lang w:val="es-BO" w:eastAsia="es-BO"/>
        </w:rPr>
      </w:pPr>
    </w:p>
    <w:p w14:paraId="2C076CD1" w14:textId="77777777" w:rsidR="00EA0AB4" w:rsidRPr="00EA0AB4" w:rsidRDefault="00EA0AB4" w:rsidP="00EA0AB4">
      <w:pPr>
        <w:widowControl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EA0AB4">
        <w:rPr>
          <w:rFonts w:ascii="Arial" w:hAnsi="Arial" w:cs="Arial"/>
          <w:b/>
          <w:bCs/>
          <w:color w:val="000000"/>
          <w:sz w:val="22"/>
          <w:szCs w:val="22"/>
          <w:lang w:val="es-BO" w:eastAsia="es-BO"/>
        </w:rPr>
        <w:t>ENTIDAD</w:t>
      </w:r>
      <w:r w:rsidRPr="00EA0AB4">
        <w:rPr>
          <w:rFonts w:ascii="Arial" w:hAnsi="Arial" w:cs="Arial"/>
          <w:color w:val="000000"/>
          <w:sz w:val="22"/>
          <w:szCs w:val="22"/>
          <w:lang w:val="es-BO" w:eastAsia="es-BO"/>
        </w:rPr>
        <w:t>.</w:t>
      </w:r>
    </w:p>
    <w:p w14:paraId="33E649F2" w14:textId="77777777" w:rsidR="00EA0AB4" w:rsidRPr="00EA0AB4" w:rsidRDefault="00EA0AB4" w:rsidP="00EA0AB4">
      <w:pPr>
        <w:widowControl w:val="0"/>
        <w:jc w:val="both"/>
        <w:rPr>
          <w:rFonts w:ascii="Arial" w:hAnsi="Arial" w:cs="Arial"/>
          <w:sz w:val="22"/>
          <w:szCs w:val="22"/>
          <w:lang w:val="es-BO"/>
        </w:rPr>
      </w:pPr>
    </w:p>
    <w:p w14:paraId="24AF8F59"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sz w:val="22"/>
          <w:szCs w:val="22"/>
          <w:lang w:val="es-BO"/>
        </w:rPr>
        <w:t xml:space="preserve">La </w:t>
      </w:r>
      <w:r w:rsidRPr="00EA0AB4">
        <w:rPr>
          <w:rFonts w:ascii="Arial" w:hAnsi="Arial" w:cs="Arial"/>
          <w:b/>
          <w:sz w:val="22"/>
          <w:szCs w:val="22"/>
          <w:lang w:val="es-BO"/>
        </w:rPr>
        <w:t>ENTIDAD</w:t>
      </w:r>
      <w:r w:rsidRPr="00EA0AB4">
        <w:rPr>
          <w:rFonts w:ascii="Arial" w:hAnsi="Arial" w:cs="Arial"/>
          <w:sz w:val="22"/>
          <w:szCs w:val="22"/>
          <w:lang w:val="es-BO"/>
        </w:rPr>
        <w:t xml:space="preserve"> no atenderá reclamos presentados fuera del plazo establecido en esta cláusula.</w:t>
      </w:r>
    </w:p>
    <w:p w14:paraId="7E1B1947" w14:textId="77777777" w:rsidR="00EA0AB4" w:rsidRPr="00EA0AB4" w:rsidRDefault="00EA0AB4" w:rsidP="00EA0AB4">
      <w:pPr>
        <w:widowControl w:val="0"/>
        <w:autoSpaceDE w:val="0"/>
        <w:autoSpaceDN w:val="0"/>
        <w:adjustRightInd w:val="0"/>
        <w:jc w:val="both"/>
        <w:rPr>
          <w:rFonts w:ascii="Arial" w:hAnsi="Arial" w:cs="Arial"/>
          <w:b/>
          <w:bCs/>
          <w:sz w:val="22"/>
          <w:szCs w:val="22"/>
          <w:lang w:val="es-BO"/>
        </w:rPr>
      </w:pPr>
    </w:p>
    <w:p w14:paraId="70A5B1B9" w14:textId="77777777" w:rsidR="00EA0AB4" w:rsidRPr="00EA0AB4" w:rsidRDefault="00EA0AB4" w:rsidP="00EA0AB4">
      <w:pPr>
        <w:autoSpaceDE w:val="0"/>
        <w:autoSpaceDN w:val="0"/>
        <w:adjustRightInd w:val="0"/>
        <w:jc w:val="both"/>
        <w:rPr>
          <w:rFonts w:ascii="Arial" w:eastAsia="Calibri" w:hAnsi="Arial" w:cs="Arial"/>
          <w:color w:val="000000"/>
          <w:sz w:val="22"/>
          <w:szCs w:val="22"/>
          <w:lang w:val="es-BO" w:eastAsia="en-US"/>
        </w:rPr>
      </w:pPr>
      <w:r w:rsidRPr="00EA0AB4">
        <w:rPr>
          <w:rFonts w:ascii="Arial" w:eastAsia="Calibri" w:hAnsi="Arial" w:cs="Arial"/>
          <w:b/>
          <w:color w:val="000000"/>
          <w:sz w:val="22"/>
          <w:szCs w:val="22"/>
          <w:lang w:val="es-BO" w:eastAsia="en-US"/>
        </w:rPr>
        <w:t>CLÁUSULA DÉCIMA SEXTA</w:t>
      </w:r>
      <w:r w:rsidRPr="00EA0AB4">
        <w:rPr>
          <w:rFonts w:ascii="Arial" w:eastAsia="Calibri" w:hAnsi="Arial" w:cs="Arial"/>
          <w:b/>
          <w:bCs/>
          <w:color w:val="000000"/>
          <w:sz w:val="22"/>
          <w:szCs w:val="22"/>
          <w:lang w:val="es-BO" w:eastAsia="en-US"/>
        </w:rPr>
        <w:t xml:space="preserve">.- (ESTIPULACIÓN SOBRE IMPUESTOS) </w:t>
      </w:r>
      <w:r w:rsidRPr="00EA0AB4">
        <w:rPr>
          <w:rFonts w:ascii="Arial" w:eastAsia="Calibri" w:hAnsi="Arial" w:cs="Arial"/>
          <w:color w:val="000000"/>
          <w:sz w:val="22"/>
          <w:szCs w:val="22"/>
          <w:lang w:val="es-BO" w:eastAsia="en-US"/>
        </w:rPr>
        <w:t xml:space="preserve">Correrá por cuenta del </w:t>
      </w:r>
      <w:r w:rsidRPr="00EA0AB4">
        <w:rPr>
          <w:rFonts w:ascii="Arial" w:eastAsia="Calibri" w:hAnsi="Arial" w:cs="Arial"/>
          <w:b/>
          <w:bCs/>
          <w:color w:val="000000"/>
          <w:sz w:val="22"/>
          <w:szCs w:val="22"/>
          <w:lang w:val="es-BO" w:eastAsia="en-US"/>
        </w:rPr>
        <w:t xml:space="preserve">PROVEEDOR </w:t>
      </w:r>
      <w:r w:rsidRPr="00EA0AB4">
        <w:rPr>
          <w:rFonts w:ascii="Arial" w:eastAsia="Calibri" w:hAnsi="Arial" w:cs="Arial"/>
          <w:color w:val="000000"/>
          <w:sz w:val="22"/>
          <w:szCs w:val="22"/>
          <w:lang w:val="es-BO" w:eastAsia="en-US"/>
        </w:rPr>
        <w:t xml:space="preserve">el pago de todos los impuestos vigentes en el país a la fecha de presentación de la propuesta. </w:t>
      </w:r>
    </w:p>
    <w:p w14:paraId="1FA00D01" w14:textId="77777777" w:rsidR="00EA0AB4" w:rsidRPr="00EA0AB4" w:rsidRDefault="00EA0AB4" w:rsidP="00EA0AB4">
      <w:pPr>
        <w:widowControl w:val="0"/>
        <w:autoSpaceDE w:val="0"/>
        <w:autoSpaceDN w:val="0"/>
        <w:adjustRightInd w:val="0"/>
        <w:jc w:val="both"/>
        <w:rPr>
          <w:rFonts w:ascii="Arial" w:hAnsi="Arial" w:cs="Arial"/>
          <w:color w:val="000000"/>
          <w:sz w:val="22"/>
          <w:szCs w:val="22"/>
          <w:lang w:val="es-BO" w:eastAsia="es-BO"/>
        </w:rPr>
      </w:pPr>
    </w:p>
    <w:p w14:paraId="5A1FB082" w14:textId="77777777" w:rsidR="00EA0AB4" w:rsidRPr="00EA0AB4" w:rsidRDefault="00EA0AB4" w:rsidP="00EA0AB4">
      <w:pPr>
        <w:widowControl w:val="0"/>
        <w:autoSpaceDE w:val="0"/>
        <w:autoSpaceDN w:val="0"/>
        <w:adjustRightInd w:val="0"/>
        <w:jc w:val="both"/>
        <w:rPr>
          <w:rFonts w:ascii="Arial" w:hAnsi="Arial" w:cs="Arial"/>
          <w:sz w:val="22"/>
          <w:szCs w:val="22"/>
          <w:lang w:val="es-BO"/>
        </w:rPr>
      </w:pPr>
      <w:r w:rsidRPr="00EA0AB4">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EA0AB4">
        <w:rPr>
          <w:rFonts w:ascii="Arial" w:hAnsi="Arial" w:cs="Arial"/>
          <w:b/>
          <w:bCs/>
          <w:color w:val="000000"/>
          <w:sz w:val="22"/>
          <w:szCs w:val="22"/>
          <w:lang w:val="es-BO" w:eastAsia="es-BO"/>
        </w:rPr>
        <w:t xml:space="preserve">PROVEEDOR </w:t>
      </w:r>
      <w:r w:rsidRPr="00EA0AB4">
        <w:rPr>
          <w:rFonts w:ascii="Arial" w:hAnsi="Arial" w:cs="Arial"/>
          <w:color w:val="000000"/>
          <w:sz w:val="22"/>
          <w:szCs w:val="22"/>
          <w:lang w:val="es-BO" w:eastAsia="es-BO"/>
        </w:rPr>
        <w:t>deberá acogerse a su cumplimiento desde la fecha de vigencia de dicha normativa.</w:t>
      </w:r>
    </w:p>
    <w:p w14:paraId="0CC36091" w14:textId="77777777" w:rsidR="00EA0AB4" w:rsidRPr="00EA0AB4" w:rsidRDefault="00EA0AB4" w:rsidP="00EA0AB4">
      <w:pPr>
        <w:widowControl w:val="0"/>
        <w:jc w:val="both"/>
        <w:rPr>
          <w:rFonts w:ascii="Arial" w:hAnsi="Arial" w:cs="Arial"/>
          <w:sz w:val="22"/>
          <w:szCs w:val="22"/>
          <w:lang w:val="es-BO"/>
        </w:rPr>
      </w:pPr>
    </w:p>
    <w:p w14:paraId="3E5C5F63" w14:textId="77777777" w:rsidR="00EA0AB4" w:rsidRPr="00EA0AB4" w:rsidRDefault="00EA0AB4" w:rsidP="00EA0AB4">
      <w:pPr>
        <w:widowControl w:val="0"/>
        <w:autoSpaceDE w:val="0"/>
        <w:autoSpaceDN w:val="0"/>
        <w:adjustRightInd w:val="0"/>
        <w:jc w:val="both"/>
        <w:rPr>
          <w:rFonts w:ascii="Arial" w:hAnsi="Arial" w:cs="Arial"/>
          <w:b/>
          <w:sz w:val="22"/>
          <w:szCs w:val="22"/>
          <w:lang w:val="es-BO"/>
        </w:rPr>
      </w:pPr>
      <w:r w:rsidRPr="00EA0AB4">
        <w:rPr>
          <w:rFonts w:ascii="Arial" w:hAnsi="Arial" w:cs="Arial"/>
          <w:b/>
          <w:sz w:val="22"/>
          <w:szCs w:val="22"/>
          <w:lang w:val="es-BO"/>
        </w:rPr>
        <w:t xml:space="preserve">CLÁUSULA DÉCIMA SÉPTIMA.- (FACTURACIÓN) </w:t>
      </w:r>
      <w:r w:rsidRPr="00EA0AB4">
        <w:rPr>
          <w:rFonts w:ascii="Arial" w:hAnsi="Arial" w:cs="Arial"/>
          <w:sz w:val="22"/>
          <w:szCs w:val="22"/>
        </w:rPr>
        <w:t xml:space="preserve">El </w:t>
      </w:r>
      <w:r w:rsidRPr="00EA0AB4">
        <w:rPr>
          <w:rFonts w:ascii="Arial" w:hAnsi="Arial" w:cs="Arial"/>
          <w:b/>
          <w:bCs/>
          <w:sz w:val="22"/>
          <w:szCs w:val="22"/>
        </w:rPr>
        <w:t xml:space="preserve">PROVEEDOR </w:t>
      </w:r>
      <w:r w:rsidRPr="00EA0AB4">
        <w:rPr>
          <w:rFonts w:ascii="Arial" w:hAnsi="Arial" w:cs="Arial"/>
          <w:sz w:val="22"/>
          <w:szCs w:val="22"/>
        </w:rPr>
        <w:t xml:space="preserve">al momento de la entrega de los </w:t>
      </w:r>
      <w:r w:rsidRPr="00EA0AB4">
        <w:rPr>
          <w:rFonts w:ascii="Arial" w:hAnsi="Arial" w:cs="Arial"/>
          <w:b/>
          <w:bCs/>
          <w:sz w:val="22"/>
          <w:szCs w:val="22"/>
        </w:rPr>
        <w:t xml:space="preserve">BIENES </w:t>
      </w:r>
      <w:r w:rsidRPr="00EA0AB4">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EA0AB4">
        <w:rPr>
          <w:rFonts w:ascii="Arial" w:hAnsi="Arial" w:cs="Arial"/>
          <w:b/>
          <w:bCs/>
          <w:sz w:val="22"/>
          <w:szCs w:val="22"/>
        </w:rPr>
        <w:t>ENTIDAD</w:t>
      </w:r>
      <w:r w:rsidRPr="00EA0AB4">
        <w:rPr>
          <w:rFonts w:ascii="Arial" w:hAnsi="Arial" w:cs="Arial"/>
          <w:bCs/>
          <w:sz w:val="22"/>
          <w:szCs w:val="22"/>
        </w:rPr>
        <w:t>,</w:t>
      </w:r>
      <w:r w:rsidRPr="00EA0AB4">
        <w:rPr>
          <w:rFonts w:ascii="Arial" w:hAnsi="Arial" w:cs="Arial"/>
          <w:b/>
          <w:bCs/>
          <w:sz w:val="22"/>
          <w:szCs w:val="22"/>
        </w:rPr>
        <w:t xml:space="preserve"> </w:t>
      </w:r>
      <w:r w:rsidRPr="00EA0AB4">
        <w:rPr>
          <w:rFonts w:ascii="Arial" w:hAnsi="Arial" w:cs="Arial"/>
          <w:sz w:val="22"/>
          <w:szCs w:val="22"/>
        </w:rPr>
        <w:t xml:space="preserve">por el monto de la venta efectivizada, caso contrario dicho pago no se realizará. </w:t>
      </w:r>
    </w:p>
    <w:p w14:paraId="78C42217" w14:textId="77777777" w:rsidR="00EA0AB4" w:rsidRPr="00EA0AB4" w:rsidRDefault="00EA0AB4" w:rsidP="00EA0AB4">
      <w:pPr>
        <w:widowControl w:val="0"/>
        <w:autoSpaceDE w:val="0"/>
        <w:autoSpaceDN w:val="0"/>
        <w:adjustRightInd w:val="0"/>
        <w:jc w:val="both"/>
        <w:rPr>
          <w:rFonts w:ascii="Arial" w:hAnsi="Arial" w:cs="Arial"/>
          <w:sz w:val="22"/>
          <w:szCs w:val="22"/>
          <w:lang w:val="es-BO"/>
        </w:rPr>
      </w:pPr>
    </w:p>
    <w:p w14:paraId="175CD75A"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b/>
          <w:sz w:val="22"/>
          <w:szCs w:val="22"/>
          <w:lang w:val="es-BO"/>
        </w:rPr>
        <w:t>CLÁUSULA DÉCIMA OCTAVA.- (SUBCONTRATOS)</w:t>
      </w:r>
      <w:r w:rsidRPr="00EA0AB4">
        <w:rPr>
          <w:rFonts w:ascii="Arial" w:hAnsi="Arial" w:cs="Arial"/>
          <w:sz w:val="22"/>
          <w:szCs w:val="22"/>
          <w:lang w:val="es-BO"/>
        </w:rPr>
        <w:t xml:space="preserve"> No se aceptarán subcontrataciones para el presente Proceso de Contratación.</w:t>
      </w:r>
    </w:p>
    <w:p w14:paraId="5FBE4912" w14:textId="77777777" w:rsidR="00EA0AB4" w:rsidRPr="00EA0AB4" w:rsidRDefault="00EA0AB4" w:rsidP="00EA0AB4">
      <w:pPr>
        <w:widowControl w:val="0"/>
        <w:jc w:val="both"/>
        <w:rPr>
          <w:rFonts w:ascii="Arial" w:hAnsi="Arial" w:cs="Arial"/>
          <w:b/>
          <w:sz w:val="22"/>
          <w:szCs w:val="22"/>
          <w:lang w:val="es-BO"/>
        </w:rPr>
      </w:pPr>
    </w:p>
    <w:p w14:paraId="22062C48"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b/>
          <w:sz w:val="22"/>
          <w:szCs w:val="22"/>
          <w:lang w:val="es-BO"/>
        </w:rPr>
        <w:t>CLÁUSULA DÉCIMA NOVENA.- (MODIFICACIONES AL CONTRATO)</w:t>
      </w:r>
      <w:r w:rsidRPr="00EA0AB4">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EA0AB4">
        <w:rPr>
          <w:rFonts w:ascii="Arial" w:hAnsi="Arial" w:cs="Arial"/>
          <w:b/>
          <w:sz w:val="22"/>
          <w:szCs w:val="22"/>
          <w:lang w:val="es-BO"/>
        </w:rPr>
        <w:t>PARTES</w:t>
      </w:r>
      <w:r w:rsidRPr="00EA0AB4">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1DD797B" w14:textId="77777777" w:rsidR="00EA0AB4" w:rsidRPr="00EA0AB4" w:rsidRDefault="00EA0AB4" w:rsidP="00EA0AB4">
      <w:pPr>
        <w:widowControl w:val="0"/>
        <w:jc w:val="both"/>
        <w:rPr>
          <w:rFonts w:ascii="Arial" w:hAnsi="Arial" w:cs="Arial"/>
          <w:sz w:val="22"/>
          <w:szCs w:val="22"/>
          <w:lang w:val="es-BO"/>
        </w:rPr>
      </w:pPr>
    </w:p>
    <w:p w14:paraId="088A4DC9"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CD6D34A" w14:textId="77777777" w:rsidR="00EA0AB4" w:rsidRPr="00EA0AB4" w:rsidRDefault="00EA0AB4" w:rsidP="00EA0AB4">
      <w:pPr>
        <w:widowControl w:val="0"/>
        <w:jc w:val="both"/>
        <w:rPr>
          <w:rFonts w:ascii="Arial" w:hAnsi="Arial" w:cs="Arial"/>
          <w:sz w:val="22"/>
          <w:szCs w:val="22"/>
          <w:lang w:val="es-BO"/>
        </w:rPr>
      </w:pPr>
    </w:p>
    <w:p w14:paraId="18748B5D"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sz w:val="22"/>
          <w:szCs w:val="22"/>
          <w:lang w:val="es-BO"/>
        </w:rPr>
        <w:t>La modificación al plazo, permite la ampliación o disminución del mismo.</w:t>
      </w:r>
    </w:p>
    <w:p w14:paraId="4A131B38" w14:textId="77777777" w:rsidR="00EA0AB4" w:rsidRPr="00EA0AB4" w:rsidRDefault="00EA0AB4" w:rsidP="00EA0AB4">
      <w:pPr>
        <w:widowControl w:val="0"/>
        <w:jc w:val="both"/>
        <w:rPr>
          <w:rFonts w:ascii="Arial" w:hAnsi="Arial" w:cs="Arial"/>
          <w:sz w:val="22"/>
          <w:szCs w:val="22"/>
          <w:lang w:val="es-BO"/>
        </w:rPr>
      </w:pPr>
    </w:p>
    <w:p w14:paraId="5A08022B"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004808C3" w14:textId="77777777" w:rsidR="00EA0AB4" w:rsidRPr="00EA0AB4" w:rsidRDefault="00EA0AB4" w:rsidP="00EA0AB4">
      <w:pPr>
        <w:widowControl w:val="0"/>
        <w:autoSpaceDE w:val="0"/>
        <w:autoSpaceDN w:val="0"/>
        <w:adjustRightInd w:val="0"/>
        <w:jc w:val="both"/>
        <w:rPr>
          <w:rFonts w:ascii="Arial" w:hAnsi="Arial" w:cs="Arial"/>
          <w:sz w:val="22"/>
          <w:szCs w:val="22"/>
          <w:lang w:val="es-BO"/>
        </w:rPr>
      </w:pPr>
    </w:p>
    <w:p w14:paraId="6684CBD9" w14:textId="77777777" w:rsidR="00EA0AB4" w:rsidRPr="00EA0AB4" w:rsidRDefault="00EA0AB4" w:rsidP="00EA0AB4">
      <w:pPr>
        <w:widowControl w:val="0"/>
        <w:jc w:val="both"/>
        <w:rPr>
          <w:rFonts w:ascii="Arial" w:hAnsi="Arial" w:cs="Arial"/>
          <w:b/>
          <w:sz w:val="22"/>
          <w:szCs w:val="22"/>
          <w:lang w:val="es-BO"/>
        </w:rPr>
      </w:pPr>
      <w:r w:rsidRPr="00EA0AB4">
        <w:rPr>
          <w:rFonts w:ascii="Arial" w:hAnsi="Arial" w:cs="Arial"/>
          <w:b/>
          <w:sz w:val="22"/>
          <w:szCs w:val="22"/>
          <w:lang w:val="es-BO"/>
        </w:rPr>
        <w:t xml:space="preserve">CLÁUSULA VIGÉSIMA.- (CESION) </w:t>
      </w:r>
      <w:r w:rsidRPr="00EA0AB4">
        <w:rPr>
          <w:rFonts w:ascii="Arial" w:hAnsi="Arial" w:cs="Arial"/>
          <w:sz w:val="22"/>
          <w:szCs w:val="22"/>
          <w:lang w:val="es-BO"/>
        </w:rPr>
        <w:t xml:space="preserve">El </w:t>
      </w:r>
      <w:r w:rsidRPr="00EA0AB4">
        <w:rPr>
          <w:rFonts w:ascii="Arial" w:hAnsi="Arial" w:cs="Arial"/>
          <w:b/>
          <w:sz w:val="22"/>
          <w:szCs w:val="22"/>
          <w:lang w:val="es-BO"/>
        </w:rPr>
        <w:t>PROVEEDOR</w:t>
      </w:r>
      <w:r w:rsidRPr="00EA0AB4">
        <w:rPr>
          <w:rFonts w:ascii="Arial" w:hAnsi="Arial" w:cs="Arial"/>
          <w:sz w:val="22"/>
          <w:szCs w:val="22"/>
          <w:lang w:val="es-BO"/>
        </w:rPr>
        <w:t xml:space="preserve"> bajo ningún título podrá ceder o subrogar, total o parcialmente este Contrato.</w:t>
      </w:r>
    </w:p>
    <w:p w14:paraId="0F8D27B7" w14:textId="77777777" w:rsidR="00EA0AB4" w:rsidRPr="00EA0AB4" w:rsidRDefault="00EA0AB4" w:rsidP="00EA0AB4">
      <w:pPr>
        <w:widowControl w:val="0"/>
        <w:jc w:val="both"/>
        <w:rPr>
          <w:rFonts w:ascii="Arial" w:hAnsi="Arial" w:cs="Arial"/>
          <w:sz w:val="22"/>
          <w:szCs w:val="22"/>
          <w:lang w:val="es-BO"/>
        </w:rPr>
      </w:pPr>
    </w:p>
    <w:p w14:paraId="35395E37"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4E02970" w14:textId="77777777" w:rsidR="00EA0AB4" w:rsidRPr="00EA0AB4" w:rsidRDefault="00EA0AB4" w:rsidP="00EA0AB4">
      <w:pPr>
        <w:widowControl w:val="0"/>
        <w:jc w:val="both"/>
        <w:rPr>
          <w:rFonts w:ascii="Arial" w:hAnsi="Arial" w:cs="Arial"/>
          <w:b/>
          <w:sz w:val="22"/>
          <w:szCs w:val="22"/>
          <w:lang w:val="es-BO"/>
        </w:rPr>
      </w:pPr>
    </w:p>
    <w:p w14:paraId="56A29623" w14:textId="77777777" w:rsidR="00EA0AB4" w:rsidRPr="00EA0AB4" w:rsidRDefault="00EA0AB4" w:rsidP="00EA0AB4">
      <w:pPr>
        <w:autoSpaceDE w:val="0"/>
        <w:autoSpaceDN w:val="0"/>
        <w:adjustRightInd w:val="0"/>
        <w:jc w:val="both"/>
        <w:rPr>
          <w:rFonts w:ascii="Arial" w:eastAsia="Calibri" w:hAnsi="Arial" w:cs="Arial"/>
          <w:color w:val="000000"/>
          <w:sz w:val="22"/>
          <w:szCs w:val="22"/>
          <w:lang w:val="es-BO" w:eastAsia="en-US"/>
        </w:rPr>
      </w:pPr>
      <w:r w:rsidRPr="00EA0AB4">
        <w:rPr>
          <w:rFonts w:ascii="Arial" w:eastAsia="Calibri" w:hAnsi="Arial" w:cs="Arial"/>
          <w:b/>
          <w:color w:val="000000"/>
          <w:sz w:val="22"/>
          <w:szCs w:val="22"/>
          <w:lang w:val="es-BO" w:eastAsia="en-US"/>
        </w:rPr>
        <w:t xml:space="preserve">CLÁUSULA VIGÉSIMA PRIMERA.- (SUSPENSIÓN TEMPORAL) </w:t>
      </w:r>
      <w:r w:rsidRPr="00EA0AB4">
        <w:rPr>
          <w:rFonts w:ascii="Arial" w:eastAsia="Calibri" w:hAnsi="Arial" w:cs="Arial"/>
          <w:color w:val="000000"/>
          <w:sz w:val="22"/>
          <w:szCs w:val="22"/>
          <w:lang w:val="es-BO" w:eastAsia="en-US"/>
        </w:rPr>
        <w:t xml:space="preserve">La </w:t>
      </w:r>
      <w:r w:rsidRPr="00EA0AB4">
        <w:rPr>
          <w:rFonts w:ascii="Arial" w:eastAsia="Calibri" w:hAnsi="Arial" w:cs="Arial"/>
          <w:b/>
          <w:bCs/>
          <w:color w:val="000000"/>
          <w:sz w:val="22"/>
          <w:szCs w:val="22"/>
          <w:lang w:val="es-BO" w:eastAsia="en-US"/>
        </w:rPr>
        <w:t xml:space="preserve">ENTIDAD </w:t>
      </w:r>
      <w:r w:rsidRPr="00EA0AB4">
        <w:rPr>
          <w:rFonts w:ascii="Arial" w:eastAsia="Calibri" w:hAnsi="Arial" w:cs="Arial"/>
          <w:color w:val="000000"/>
          <w:sz w:val="22"/>
          <w:szCs w:val="22"/>
          <w:lang w:val="es-BO" w:eastAsia="en-US"/>
        </w:rPr>
        <w:t xml:space="preserve">podrá suspender temporalmente el computo del plazo de las entregas o provisión de los </w:t>
      </w:r>
      <w:r w:rsidRPr="00EA0AB4">
        <w:rPr>
          <w:rFonts w:ascii="Arial" w:eastAsia="Calibri" w:hAnsi="Arial" w:cs="Arial"/>
          <w:b/>
          <w:bCs/>
          <w:color w:val="000000"/>
          <w:sz w:val="22"/>
          <w:szCs w:val="22"/>
          <w:lang w:val="es-BO" w:eastAsia="en-US"/>
        </w:rPr>
        <w:t xml:space="preserve">BIENES </w:t>
      </w:r>
      <w:r w:rsidRPr="00EA0AB4">
        <w:rPr>
          <w:rFonts w:ascii="Arial" w:eastAsia="Calibri" w:hAnsi="Arial" w:cs="Arial"/>
          <w:color w:val="000000"/>
          <w:sz w:val="22"/>
          <w:szCs w:val="22"/>
          <w:lang w:val="es-BO" w:eastAsia="en-US"/>
        </w:rPr>
        <w:t xml:space="preserve">en cualquier momento por motivos de fuerza mayor, caso fortuito y/o convenientes a los intereses del Estado, para lo cual la </w:t>
      </w:r>
      <w:r w:rsidRPr="00EA0AB4">
        <w:rPr>
          <w:rFonts w:ascii="Arial" w:eastAsia="Calibri" w:hAnsi="Arial" w:cs="Arial"/>
          <w:b/>
          <w:bCs/>
          <w:color w:val="000000"/>
          <w:sz w:val="22"/>
          <w:szCs w:val="22"/>
          <w:lang w:val="es-BO" w:eastAsia="en-US"/>
        </w:rPr>
        <w:t xml:space="preserve">ENTIDAD </w:t>
      </w:r>
      <w:r w:rsidRPr="00EA0AB4">
        <w:rPr>
          <w:rFonts w:ascii="Arial" w:eastAsia="Calibri" w:hAnsi="Arial" w:cs="Arial"/>
          <w:color w:val="000000"/>
          <w:sz w:val="22"/>
          <w:szCs w:val="22"/>
          <w:lang w:val="es-BO" w:eastAsia="en-US"/>
        </w:rPr>
        <w:t xml:space="preserve">notificará de manera expresa al </w:t>
      </w:r>
      <w:r w:rsidRPr="00EA0AB4">
        <w:rPr>
          <w:rFonts w:ascii="Arial" w:eastAsia="Calibri" w:hAnsi="Arial" w:cs="Arial"/>
          <w:b/>
          <w:bCs/>
          <w:color w:val="000000"/>
          <w:sz w:val="22"/>
          <w:szCs w:val="22"/>
          <w:lang w:val="es-BO" w:eastAsia="en-US"/>
        </w:rPr>
        <w:t>PROVEEDOR</w:t>
      </w:r>
      <w:r w:rsidRPr="00EA0AB4">
        <w:rPr>
          <w:rFonts w:ascii="Arial" w:eastAsia="Calibri" w:hAnsi="Arial" w:cs="Arial"/>
          <w:color w:val="000000"/>
          <w:sz w:val="22"/>
          <w:szCs w:val="22"/>
          <w:lang w:val="es-BO" w:eastAsia="en-US"/>
        </w:rPr>
        <w:t xml:space="preserve">, con una anticipación de quince (15) días calendario, excepto en los casos de urgencia por alguna emergencia imponderable. Esta suspensión puede ser parcial o total. </w:t>
      </w:r>
    </w:p>
    <w:p w14:paraId="36669EA6"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p>
    <w:p w14:paraId="19E1094B" w14:textId="77777777" w:rsidR="00EA0AB4" w:rsidRPr="00EA0AB4" w:rsidRDefault="00EA0AB4" w:rsidP="00EA0AB4">
      <w:pPr>
        <w:widowControl w:val="0"/>
        <w:jc w:val="both"/>
        <w:rPr>
          <w:rFonts w:ascii="Arial" w:hAnsi="Arial" w:cs="Arial"/>
          <w:sz w:val="22"/>
          <w:szCs w:val="22"/>
          <w:lang w:val="es-ES_tradnl"/>
        </w:rPr>
      </w:pPr>
      <w:r w:rsidRPr="00EA0AB4">
        <w:rPr>
          <w:rFonts w:ascii="Arial" w:hAnsi="Arial" w:cs="Arial"/>
          <w:color w:val="000000"/>
          <w:sz w:val="22"/>
          <w:szCs w:val="22"/>
          <w:lang w:val="es-BO" w:eastAsia="es-BO"/>
        </w:rPr>
        <w:t xml:space="preserve">También el </w:t>
      </w:r>
      <w:r w:rsidRPr="00EA0AB4">
        <w:rPr>
          <w:rFonts w:ascii="Arial" w:hAnsi="Arial" w:cs="Arial"/>
          <w:b/>
          <w:bCs/>
          <w:color w:val="000000"/>
          <w:sz w:val="22"/>
          <w:szCs w:val="22"/>
          <w:lang w:val="es-BO" w:eastAsia="es-BO"/>
        </w:rPr>
        <w:t xml:space="preserve">PROVEEDOR </w:t>
      </w:r>
      <w:r w:rsidRPr="00EA0AB4">
        <w:rPr>
          <w:rFonts w:ascii="Arial" w:hAnsi="Arial" w:cs="Arial"/>
          <w:color w:val="000000"/>
          <w:sz w:val="22"/>
          <w:szCs w:val="22"/>
          <w:lang w:val="es-BO" w:eastAsia="es-BO"/>
        </w:rPr>
        <w:t xml:space="preserve">podrá solicitar a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 xml:space="preserve">la suspensión temporal de las entregas o provisión, por causas atribuibles a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 xml:space="preserve">que afecten al </w:t>
      </w:r>
      <w:r w:rsidRPr="00EA0AB4">
        <w:rPr>
          <w:rFonts w:ascii="Arial" w:hAnsi="Arial" w:cs="Arial"/>
          <w:b/>
          <w:bCs/>
          <w:color w:val="000000"/>
          <w:sz w:val="22"/>
          <w:szCs w:val="22"/>
          <w:lang w:val="es-BO" w:eastAsia="es-BO"/>
        </w:rPr>
        <w:t xml:space="preserve">PROVEEDOR </w:t>
      </w:r>
      <w:r w:rsidRPr="00EA0AB4">
        <w:rPr>
          <w:rFonts w:ascii="Arial" w:hAnsi="Arial" w:cs="Arial"/>
          <w:color w:val="000000"/>
          <w:sz w:val="22"/>
          <w:szCs w:val="22"/>
          <w:lang w:val="es-BO" w:eastAsia="es-BO"/>
        </w:rPr>
        <w:t xml:space="preserve">en la adquisición de los </w:t>
      </w:r>
      <w:r w:rsidRPr="00EA0AB4">
        <w:rPr>
          <w:rFonts w:ascii="Arial" w:hAnsi="Arial" w:cs="Arial"/>
          <w:b/>
          <w:bCs/>
          <w:color w:val="000000"/>
          <w:sz w:val="22"/>
          <w:szCs w:val="22"/>
          <w:lang w:val="es-BO" w:eastAsia="es-BO"/>
        </w:rPr>
        <w:t xml:space="preserve">BIENES. </w:t>
      </w:r>
      <w:r w:rsidRPr="00EA0AB4">
        <w:rPr>
          <w:rFonts w:ascii="Arial" w:hAnsi="Arial" w:cs="Arial"/>
          <w:color w:val="000000"/>
          <w:sz w:val="22"/>
          <w:szCs w:val="22"/>
          <w:lang w:val="es-BO" w:eastAsia="es-BO"/>
        </w:rPr>
        <w:t xml:space="preserve">Dicha suspensión podrá efectivizarse siempre y cuando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A0AB4">
        <w:rPr>
          <w:rFonts w:ascii="Arial" w:hAnsi="Arial" w:cs="Arial"/>
          <w:b/>
          <w:bCs/>
          <w:color w:val="000000"/>
          <w:sz w:val="22"/>
          <w:szCs w:val="22"/>
          <w:lang w:val="es-BO" w:eastAsia="es-BO"/>
        </w:rPr>
        <w:t>PROVEEDOR</w:t>
      </w:r>
      <w:r w:rsidRPr="00EA0AB4">
        <w:rPr>
          <w:rFonts w:ascii="Arial" w:hAnsi="Arial" w:cs="Arial"/>
          <w:color w:val="000000"/>
          <w:sz w:val="22"/>
          <w:szCs w:val="22"/>
          <w:lang w:val="es-BO" w:eastAsia="es-BO"/>
        </w:rPr>
        <w:t>.</w:t>
      </w:r>
    </w:p>
    <w:p w14:paraId="692E448E" w14:textId="77777777" w:rsidR="00EA0AB4" w:rsidRPr="00EA0AB4" w:rsidRDefault="00EA0AB4" w:rsidP="00EA0AB4">
      <w:pPr>
        <w:widowControl w:val="0"/>
        <w:jc w:val="both"/>
        <w:rPr>
          <w:rFonts w:ascii="Arial" w:hAnsi="Arial" w:cs="Arial"/>
          <w:b/>
          <w:i/>
          <w:sz w:val="22"/>
          <w:szCs w:val="22"/>
          <w:lang w:val="es-BO"/>
        </w:rPr>
      </w:pPr>
    </w:p>
    <w:p w14:paraId="2F08F246" w14:textId="77777777" w:rsidR="00EA0AB4" w:rsidRPr="00EA0AB4" w:rsidRDefault="00EA0AB4" w:rsidP="00EA0AB4">
      <w:pPr>
        <w:autoSpaceDE w:val="0"/>
        <w:autoSpaceDN w:val="0"/>
        <w:adjustRightInd w:val="0"/>
        <w:jc w:val="both"/>
        <w:rPr>
          <w:rFonts w:ascii="Arial" w:eastAsia="Calibri" w:hAnsi="Arial" w:cs="Arial"/>
          <w:color w:val="000000"/>
          <w:sz w:val="22"/>
          <w:szCs w:val="22"/>
          <w:lang w:val="es-BO" w:eastAsia="en-US"/>
        </w:rPr>
      </w:pPr>
      <w:r w:rsidRPr="00EA0AB4">
        <w:rPr>
          <w:rFonts w:ascii="Arial" w:eastAsia="Calibri" w:hAnsi="Arial" w:cs="Arial"/>
          <w:b/>
          <w:color w:val="000000"/>
          <w:sz w:val="22"/>
          <w:szCs w:val="22"/>
          <w:lang w:val="es-BO" w:eastAsia="en-US"/>
        </w:rPr>
        <w:t xml:space="preserve">CLÁUSULA VIGÉSIMA SEGUNDA.- (MULTAS) </w:t>
      </w:r>
      <w:r w:rsidRPr="00EA0AB4">
        <w:rPr>
          <w:rFonts w:ascii="Arial" w:eastAsia="Calibri" w:hAnsi="Arial" w:cs="Arial"/>
          <w:color w:val="000000"/>
          <w:sz w:val="22"/>
          <w:szCs w:val="22"/>
          <w:lang w:val="es-BO" w:eastAsia="en-US"/>
        </w:rPr>
        <w:t xml:space="preserve">Queda convenido entre las partes contratantes, que el </w:t>
      </w:r>
      <w:r w:rsidRPr="00EA0AB4">
        <w:rPr>
          <w:rFonts w:ascii="Arial" w:eastAsia="Calibri" w:hAnsi="Arial" w:cs="Arial"/>
          <w:b/>
          <w:bCs/>
          <w:color w:val="000000"/>
          <w:sz w:val="22"/>
          <w:szCs w:val="22"/>
          <w:lang w:val="es-BO" w:eastAsia="en-US"/>
        </w:rPr>
        <w:t xml:space="preserve">PROVEEDOR </w:t>
      </w:r>
      <w:r w:rsidRPr="00EA0AB4">
        <w:rPr>
          <w:rFonts w:ascii="Arial" w:eastAsia="Calibri" w:hAnsi="Arial" w:cs="Arial"/>
          <w:color w:val="000000"/>
          <w:sz w:val="22"/>
          <w:szCs w:val="22"/>
          <w:lang w:val="es-BO" w:eastAsia="en-US"/>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EA0AB4">
        <w:rPr>
          <w:rFonts w:ascii="Arial" w:eastAsia="Calibri" w:hAnsi="Arial" w:cs="Arial"/>
          <w:b/>
          <w:bCs/>
          <w:color w:val="000000"/>
          <w:sz w:val="22"/>
          <w:szCs w:val="22"/>
          <w:lang w:val="es-BO" w:eastAsia="en-US"/>
        </w:rPr>
        <w:t xml:space="preserve">ENTIDAD, </w:t>
      </w:r>
      <w:r w:rsidRPr="00EA0AB4">
        <w:rPr>
          <w:rFonts w:ascii="Arial" w:eastAsia="Calibri" w:hAnsi="Arial" w:cs="Arial"/>
          <w:color w:val="000000"/>
          <w:sz w:val="22"/>
          <w:szCs w:val="22"/>
          <w:lang w:val="es-BO" w:eastAsia="en-US"/>
        </w:rPr>
        <w:t xml:space="preserve">que ocurran antes del vencimiento del plazo de la entrega. </w:t>
      </w:r>
    </w:p>
    <w:p w14:paraId="0543367C"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p>
    <w:p w14:paraId="7E8DD85C" w14:textId="77777777" w:rsidR="00EA0AB4" w:rsidRPr="00EA0AB4" w:rsidRDefault="00EA0AB4" w:rsidP="00EA0AB4">
      <w:pPr>
        <w:spacing w:after="160" w:line="256" w:lineRule="auto"/>
        <w:jc w:val="both"/>
        <w:rPr>
          <w:rFonts w:ascii="Arial" w:eastAsia="Calibri" w:hAnsi="Arial" w:cs="Arial"/>
          <w:bCs/>
          <w:sz w:val="22"/>
          <w:szCs w:val="22"/>
          <w:lang w:val="es-BO" w:eastAsia="en-US"/>
        </w:rPr>
      </w:pPr>
      <w:r w:rsidRPr="00EA0AB4">
        <w:rPr>
          <w:rFonts w:ascii="Arial" w:eastAsia="Calibri" w:hAnsi="Arial" w:cs="Arial"/>
          <w:bCs/>
          <w:sz w:val="22"/>
          <w:szCs w:val="22"/>
          <w:lang w:val="es-BO" w:eastAsia="en-US"/>
        </w:rPr>
        <w:t xml:space="preserve">La </w:t>
      </w:r>
      <w:r w:rsidRPr="00EA0AB4">
        <w:rPr>
          <w:rFonts w:ascii="Arial" w:eastAsia="Calibri" w:hAnsi="Arial" w:cs="Arial"/>
          <w:b/>
          <w:bCs/>
          <w:sz w:val="22"/>
          <w:szCs w:val="22"/>
          <w:lang w:val="es-BO" w:eastAsia="en-US"/>
        </w:rPr>
        <w:t>ENTIDAD</w:t>
      </w:r>
      <w:r w:rsidRPr="00EA0AB4">
        <w:rPr>
          <w:rFonts w:ascii="Arial" w:eastAsia="Calibri" w:hAnsi="Arial" w:cs="Arial"/>
          <w:bCs/>
          <w:sz w:val="22"/>
          <w:szCs w:val="22"/>
          <w:lang w:val="es-BO" w:eastAsia="en-US"/>
        </w:rPr>
        <w:t xml:space="preserve"> aplicará al </w:t>
      </w:r>
      <w:r w:rsidRPr="00EA0AB4">
        <w:rPr>
          <w:rFonts w:ascii="Arial" w:eastAsia="Calibri" w:hAnsi="Arial" w:cs="Arial"/>
          <w:b/>
          <w:bCs/>
          <w:sz w:val="22"/>
          <w:szCs w:val="22"/>
          <w:lang w:val="es-BO" w:eastAsia="en-US"/>
        </w:rPr>
        <w:t>PROVEEDOR</w:t>
      </w:r>
      <w:r w:rsidRPr="00EA0AB4">
        <w:rPr>
          <w:rFonts w:ascii="Arial" w:eastAsia="Calibri" w:hAnsi="Arial" w:cs="Arial"/>
          <w:bCs/>
          <w:sz w:val="22"/>
          <w:szCs w:val="22"/>
          <w:lang w:val="es-BO" w:eastAsia="en-US"/>
        </w:rPr>
        <w:t xml:space="preserve"> el siguiente régimen de multas:</w:t>
      </w:r>
    </w:p>
    <w:p w14:paraId="22B22CCC" w14:textId="77777777" w:rsidR="00EA0AB4" w:rsidRPr="00EA0AB4" w:rsidRDefault="00EA0AB4" w:rsidP="0037504B">
      <w:pPr>
        <w:numPr>
          <w:ilvl w:val="0"/>
          <w:numId w:val="45"/>
        </w:numPr>
        <w:spacing w:after="160" w:line="256" w:lineRule="auto"/>
        <w:contextualSpacing/>
        <w:jc w:val="both"/>
        <w:rPr>
          <w:rFonts w:ascii="Arial" w:eastAsia="Calibri" w:hAnsi="Arial" w:cs="Arial"/>
          <w:bCs/>
          <w:sz w:val="22"/>
          <w:szCs w:val="22"/>
          <w:lang w:val="es-BO" w:eastAsia="en-US"/>
        </w:rPr>
      </w:pPr>
      <w:r w:rsidRPr="00EA0AB4">
        <w:rPr>
          <w:rFonts w:ascii="Arial" w:eastAsia="Calibri" w:hAnsi="Arial" w:cs="Arial"/>
          <w:bCs/>
          <w:sz w:val="22"/>
          <w:szCs w:val="22"/>
          <w:lang w:val="es-BO" w:eastAsia="en-US"/>
        </w:rPr>
        <w:t>De Tres por Mil (3X1000), por cada día calendario de retraso en el plazo de recepción de los bienes sujeto a verificación</w:t>
      </w:r>
      <w:r w:rsidRPr="00EA0AB4">
        <w:rPr>
          <w:rFonts w:ascii="Arial" w:eastAsia="Calibri" w:hAnsi="Arial" w:cs="Arial"/>
          <w:sz w:val="22"/>
          <w:szCs w:val="22"/>
          <w:lang w:val="es-BO" w:eastAsia="en-US"/>
        </w:rPr>
        <w:t>.</w:t>
      </w:r>
    </w:p>
    <w:p w14:paraId="286D4CD3" w14:textId="77777777" w:rsidR="00EA0AB4" w:rsidRPr="00EA0AB4" w:rsidRDefault="00EA0AB4" w:rsidP="0037504B">
      <w:pPr>
        <w:numPr>
          <w:ilvl w:val="0"/>
          <w:numId w:val="45"/>
        </w:numPr>
        <w:spacing w:after="160" w:line="256" w:lineRule="auto"/>
        <w:contextualSpacing/>
        <w:jc w:val="both"/>
        <w:rPr>
          <w:rFonts w:ascii="Arial" w:eastAsia="Calibri" w:hAnsi="Arial" w:cs="Arial"/>
          <w:b/>
          <w:bCs/>
          <w:sz w:val="22"/>
          <w:szCs w:val="22"/>
          <w:lang w:val="es-BO" w:eastAsia="en-US"/>
        </w:rPr>
      </w:pPr>
      <w:r w:rsidRPr="00EA0AB4">
        <w:rPr>
          <w:rFonts w:ascii="Arial" w:eastAsia="Calibri" w:hAnsi="Arial" w:cs="Arial"/>
          <w:sz w:val="22"/>
          <w:szCs w:val="22"/>
          <w:lang w:val="es-BO" w:eastAsia="en-US"/>
        </w:rPr>
        <w:t xml:space="preserve">De </w:t>
      </w:r>
      <w:r w:rsidRPr="00EA0AB4">
        <w:rPr>
          <w:rFonts w:ascii="Arial" w:eastAsia="Calibri" w:hAnsi="Arial" w:cs="Arial"/>
          <w:bCs/>
          <w:sz w:val="22"/>
          <w:szCs w:val="22"/>
          <w:lang w:val="es-BO" w:eastAsia="en-US"/>
        </w:rPr>
        <w:t xml:space="preserve">Tres por Mil (3X1000), por cada día hábil de retraso en las etapas de subsanación de observaciones, la instalación y puesta en funcionamiento de los </w:t>
      </w:r>
      <w:r w:rsidRPr="00EA0AB4">
        <w:rPr>
          <w:rFonts w:ascii="Arial" w:eastAsia="Calibri" w:hAnsi="Arial" w:cs="Arial"/>
          <w:b/>
          <w:bCs/>
          <w:sz w:val="22"/>
          <w:szCs w:val="22"/>
          <w:lang w:val="es-BO" w:eastAsia="en-US"/>
        </w:rPr>
        <w:t>BIENES</w:t>
      </w:r>
      <w:r w:rsidRPr="00EA0AB4">
        <w:rPr>
          <w:rFonts w:ascii="Arial" w:eastAsia="Calibri" w:hAnsi="Arial" w:cs="Arial"/>
          <w:bCs/>
          <w:sz w:val="22"/>
          <w:szCs w:val="22"/>
          <w:lang w:val="es-BO" w:eastAsia="en-US"/>
        </w:rPr>
        <w:t xml:space="preserve">, pruebas de funcionamiento, informe de implementación y transferencia de conocimientos. </w:t>
      </w:r>
    </w:p>
    <w:p w14:paraId="042915C5" w14:textId="77777777" w:rsidR="00EA0AB4" w:rsidRPr="00EA0AB4" w:rsidRDefault="00EA0AB4" w:rsidP="00EA0AB4">
      <w:pPr>
        <w:spacing w:after="160" w:line="256" w:lineRule="auto"/>
        <w:ind w:left="987"/>
        <w:contextualSpacing/>
        <w:jc w:val="both"/>
        <w:rPr>
          <w:rFonts w:ascii="Arial" w:eastAsia="Calibri" w:hAnsi="Arial" w:cs="Arial"/>
          <w:b/>
          <w:bCs/>
          <w:sz w:val="22"/>
          <w:szCs w:val="22"/>
          <w:lang w:val="es-BO" w:eastAsia="en-US"/>
        </w:rPr>
      </w:pPr>
    </w:p>
    <w:p w14:paraId="3734D53F"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En el caso de que el </w:t>
      </w:r>
      <w:r w:rsidRPr="00EA0AB4">
        <w:rPr>
          <w:rFonts w:ascii="Arial" w:hAnsi="Arial" w:cs="Arial"/>
          <w:b/>
          <w:color w:val="000000"/>
          <w:sz w:val="22"/>
          <w:szCs w:val="22"/>
          <w:lang w:val="es-BO" w:eastAsia="es-BO"/>
        </w:rPr>
        <w:t>PROVEEDOR</w:t>
      </w:r>
      <w:r w:rsidRPr="00EA0AB4">
        <w:rPr>
          <w:rFonts w:ascii="Arial" w:hAnsi="Arial" w:cs="Arial"/>
          <w:color w:val="000000"/>
          <w:sz w:val="22"/>
          <w:szCs w:val="22"/>
          <w:lang w:val="es-BO" w:eastAsia="es-BO"/>
        </w:rPr>
        <w:t xml:space="preserve"> notifique a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00E5B1F3" w14:textId="77777777" w:rsidR="00EA0AB4" w:rsidRPr="00EA0AB4" w:rsidRDefault="00EA0AB4" w:rsidP="00EA0AB4">
      <w:pPr>
        <w:widowControl w:val="0"/>
        <w:jc w:val="both"/>
        <w:rPr>
          <w:rFonts w:ascii="Arial" w:hAnsi="Arial" w:cs="Arial"/>
          <w:color w:val="000000"/>
          <w:sz w:val="22"/>
          <w:szCs w:val="22"/>
          <w:lang w:val="es-BO" w:eastAsia="es-BO"/>
        </w:rPr>
      </w:pPr>
    </w:p>
    <w:p w14:paraId="06E86583"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color w:val="000000"/>
          <w:sz w:val="22"/>
          <w:szCs w:val="22"/>
          <w:lang w:val="es-BO" w:eastAsia="es-BO"/>
        </w:rPr>
        <w:t xml:space="preserve">Las multas serán cobradas mediante descuentos por la </w:t>
      </w:r>
      <w:r w:rsidRPr="00EA0AB4">
        <w:rPr>
          <w:rFonts w:ascii="Arial" w:hAnsi="Arial" w:cs="Arial"/>
          <w:b/>
          <w:bCs/>
          <w:color w:val="000000"/>
          <w:sz w:val="22"/>
          <w:szCs w:val="22"/>
          <w:lang w:val="es-BO" w:eastAsia="es-BO"/>
        </w:rPr>
        <w:t>ENTIDAD</w:t>
      </w:r>
      <w:r w:rsidRPr="00EA0AB4">
        <w:rPr>
          <w:rFonts w:ascii="Arial" w:hAnsi="Arial" w:cs="Arial"/>
          <w:color w:val="000000"/>
          <w:sz w:val="22"/>
          <w:szCs w:val="22"/>
          <w:lang w:val="es-BO" w:eastAsia="es-BO"/>
        </w:rPr>
        <w:t xml:space="preserve">, de los pagos correspondientes a las recepciones de los </w:t>
      </w:r>
      <w:r w:rsidRPr="00EA0AB4">
        <w:rPr>
          <w:rFonts w:ascii="Arial" w:hAnsi="Arial" w:cs="Arial"/>
          <w:b/>
          <w:bCs/>
          <w:color w:val="000000"/>
          <w:sz w:val="22"/>
          <w:szCs w:val="22"/>
          <w:lang w:val="es-BO" w:eastAsia="es-BO"/>
        </w:rPr>
        <w:t xml:space="preserve">BIENES </w:t>
      </w:r>
      <w:r w:rsidRPr="00EA0AB4">
        <w:rPr>
          <w:rFonts w:ascii="Arial" w:hAnsi="Arial" w:cs="Arial"/>
          <w:color w:val="000000"/>
          <w:sz w:val="22"/>
          <w:szCs w:val="22"/>
          <w:lang w:val="es-BO" w:eastAsia="es-BO"/>
        </w:rPr>
        <w:t>o en la liquidación del contrato.</w:t>
      </w:r>
    </w:p>
    <w:p w14:paraId="1C8B08D7" w14:textId="77777777" w:rsidR="00EA0AB4" w:rsidRPr="00EA0AB4" w:rsidRDefault="00EA0AB4" w:rsidP="00EA0AB4">
      <w:pPr>
        <w:widowControl w:val="0"/>
        <w:jc w:val="both"/>
        <w:rPr>
          <w:rFonts w:ascii="Arial" w:hAnsi="Arial" w:cs="Arial"/>
          <w:sz w:val="22"/>
          <w:szCs w:val="22"/>
          <w:lang w:val="es-BO"/>
        </w:rPr>
      </w:pPr>
    </w:p>
    <w:p w14:paraId="1CDEF291" w14:textId="77777777" w:rsidR="00EA0AB4" w:rsidRPr="00EA0AB4" w:rsidRDefault="00EA0AB4" w:rsidP="00EA0AB4">
      <w:pPr>
        <w:spacing w:after="160" w:line="256" w:lineRule="auto"/>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 xml:space="preserve">En todos los casos de resolución de contrato por causas atribuibles al </w:t>
      </w:r>
      <w:r w:rsidRPr="00EA0AB4">
        <w:rPr>
          <w:rFonts w:ascii="Arial" w:eastAsia="Calibri" w:hAnsi="Arial" w:cs="Arial"/>
          <w:b/>
          <w:sz w:val="22"/>
          <w:szCs w:val="22"/>
          <w:lang w:val="es-BO" w:eastAsia="en-US"/>
        </w:rPr>
        <w:t>PROVEEDOR</w:t>
      </w:r>
      <w:r w:rsidRPr="00EA0AB4">
        <w:rPr>
          <w:rFonts w:ascii="Arial" w:eastAsia="Calibri" w:hAnsi="Arial" w:cs="Arial"/>
          <w:sz w:val="22"/>
          <w:szCs w:val="22"/>
          <w:lang w:val="es-BO" w:eastAsia="en-US"/>
        </w:rPr>
        <w:t xml:space="preserve">, la </w:t>
      </w:r>
      <w:r w:rsidRPr="00EA0AB4">
        <w:rPr>
          <w:rFonts w:ascii="Arial" w:eastAsia="Calibri" w:hAnsi="Arial" w:cs="Arial"/>
          <w:b/>
          <w:sz w:val="22"/>
          <w:szCs w:val="22"/>
          <w:lang w:val="es-BO" w:eastAsia="en-US"/>
        </w:rPr>
        <w:t>ENTIDAD</w:t>
      </w:r>
      <w:r w:rsidRPr="00EA0AB4">
        <w:rPr>
          <w:rFonts w:ascii="Arial" w:eastAsia="Calibri" w:hAnsi="Arial" w:cs="Arial"/>
          <w:sz w:val="22"/>
          <w:szCs w:val="22"/>
          <w:lang w:val="es-BO" w:eastAsia="en-US"/>
        </w:rPr>
        <w:t xml:space="preserve"> no podrá cobrar multas que excedan el veinte por ciento (20%) del monto total del contrato.</w:t>
      </w:r>
    </w:p>
    <w:p w14:paraId="300C6753" w14:textId="77777777" w:rsidR="00EA0AB4" w:rsidRPr="00EA0AB4" w:rsidRDefault="00EA0AB4" w:rsidP="00EA0AB4">
      <w:pPr>
        <w:widowControl w:val="0"/>
        <w:autoSpaceDE w:val="0"/>
        <w:autoSpaceDN w:val="0"/>
        <w:adjustRightInd w:val="0"/>
        <w:jc w:val="both"/>
        <w:rPr>
          <w:rFonts w:ascii="Arial" w:hAnsi="Arial" w:cs="Arial"/>
          <w:sz w:val="22"/>
          <w:szCs w:val="22"/>
          <w:lang w:val="es-BO"/>
        </w:rPr>
      </w:pPr>
      <w:r w:rsidRPr="00EA0AB4">
        <w:rPr>
          <w:rFonts w:ascii="Arial" w:hAnsi="Arial" w:cs="Arial"/>
          <w:b/>
          <w:sz w:val="22"/>
          <w:szCs w:val="22"/>
          <w:lang w:val="es-BO"/>
        </w:rPr>
        <w:t>CLÁUSULA VIGÉSIMA TERCERA.- (</w:t>
      </w:r>
      <w:r w:rsidRPr="00EA0AB4">
        <w:rPr>
          <w:rFonts w:ascii="Arial" w:hAnsi="Arial" w:cs="Arial"/>
          <w:b/>
          <w:bCs/>
          <w:sz w:val="22"/>
          <w:szCs w:val="22"/>
          <w:lang w:val="es-BO"/>
        </w:rPr>
        <w:t xml:space="preserve">EXONERACIÓN DE LAS CARGAS LABORALES Y </w:t>
      </w:r>
      <w:r w:rsidRPr="00EA0AB4">
        <w:rPr>
          <w:rFonts w:ascii="Arial" w:hAnsi="Arial" w:cs="Arial"/>
          <w:b/>
          <w:bCs/>
          <w:sz w:val="22"/>
          <w:szCs w:val="22"/>
          <w:lang w:val="es-BO"/>
        </w:rPr>
        <w:lastRenderedPageBreak/>
        <w:t xml:space="preserve">SOCIALES </w:t>
      </w:r>
      <w:r w:rsidRPr="00EA0AB4">
        <w:rPr>
          <w:rFonts w:ascii="Arial" w:hAnsi="Arial" w:cs="Arial"/>
          <w:b/>
          <w:sz w:val="22"/>
          <w:szCs w:val="22"/>
          <w:lang w:val="es-BO"/>
        </w:rPr>
        <w:t>A LA ENTIDAD</w:t>
      </w:r>
      <w:r w:rsidRPr="00EA0AB4">
        <w:rPr>
          <w:rFonts w:ascii="Arial" w:hAnsi="Arial" w:cs="Arial"/>
          <w:b/>
          <w:bCs/>
          <w:sz w:val="22"/>
          <w:szCs w:val="22"/>
          <w:lang w:val="es-BO"/>
        </w:rPr>
        <w:t xml:space="preserve">) </w:t>
      </w:r>
      <w:r w:rsidRPr="00EA0AB4">
        <w:rPr>
          <w:rFonts w:ascii="Arial" w:hAnsi="Arial" w:cs="Arial"/>
          <w:sz w:val="22"/>
          <w:szCs w:val="22"/>
        </w:rPr>
        <w:t xml:space="preserve">El </w:t>
      </w:r>
      <w:r w:rsidRPr="00EA0AB4">
        <w:rPr>
          <w:rFonts w:ascii="Arial" w:hAnsi="Arial" w:cs="Arial"/>
          <w:b/>
          <w:bCs/>
          <w:sz w:val="22"/>
          <w:szCs w:val="22"/>
        </w:rPr>
        <w:t xml:space="preserve">PROVEEDOR </w:t>
      </w:r>
      <w:r w:rsidRPr="00EA0AB4">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EA0AB4">
        <w:rPr>
          <w:rFonts w:ascii="Arial" w:hAnsi="Arial" w:cs="Arial"/>
          <w:b/>
          <w:bCs/>
          <w:sz w:val="22"/>
          <w:szCs w:val="22"/>
        </w:rPr>
        <w:t>ENTIDAD.</w:t>
      </w:r>
    </w:p>
    <w:p w14:paraId="66E4B7A6" w14:textId="77777777" w:rsidR="00EA0AB4" w:rsidRPr="00EA0AB4" w:rsidRDefault="00EA0AB4" w:rsidP="00EA0AB4">
      <w:pPr>
        <w:widowControl w:val="0"/>
        <w:autoSpaceDE w:val="0"/>
        <w:autoSpaceDN w:val="0"/>
        <w:adjustRightInd w:val="0"/>
        <w:jc w:val="both"/>
        <w:rPr>
          <w:rFonts w:ascii="Arial" w:hAnsi="Arial" w:cs="Arial"/>
          <w:b/>
          <w:bCs/>
          <w:sz w:val="22"/>
          <w:szCs w:val="22"/>
          <w:lang w:val="es-BO"/>
        </w:rPr>
      </w:pPr>
    </w:p>
    <w:p w14:paraId="6F66515A" w14:textId="77777777" w:rsidR="00EA0AB4" w:rsidRPr="00EA0AB4" w:rsidRDefault="00EA0AB4" w:rsidP="00EA0AB4">
      <w:pPr>
        <w:autoSpaceDE w:val="0"/>
        <w:autoSpaceDN w:val="0"/>
        <w:adjustRightInd w:val="0"/>
        <w:jc w:val="both"/>
        <w:rPr>
          <w:rFonts w:ascii="Arial" w:eastAsia="Calibri" w:hAnsi="Arial" w:cs="Arial"/>
          <w:color w:val="000000"/>
          <w:sz w:val="22"/>
          <w:szCs w:val="22"/>
          <w:lang w:val="es-BO" w:eastAsia="en-US"/>
        </w:rPr>
      </w:pPr>
      <w:r w:rsidRPr="00EA0AB4">
        <w:rPr>
          <w:rFonts w:ascii="Arial" w:eastAsia="Calibri" w:hAnsi="Arial" w:cs="Arial"/>
          <w:b/>
          <w:color w:val="000000"/>
          <w:sz w:val="22"/>
          <w:szCs w:val="22"/>
          <w:lang w:val="es-BO" w:eastAsia="en-US"/>
        </w:rPr>
        <w:t xml:space="preserve">CLÁUSULA VIGÉSIMA CUARTA.- (CAUSAS DE FUERZA MAYOR Y/O CASO FORTUITO) </w:t>
      </w:r>
      <w:r w:rsidRPr="00EA0AB4">
        <w:rPr>
          <w:rFonts w:ascii="Arial" w:eastAsia="Calibri" w:hAnsi="Arial" w:cs="Arial"/>
          <w:color w:val="000000"/>
          <w:sz w:val="22"/>
          <w:szCs w:val="22"/>
          <w:lang w:val="es-BO" w:eastAsia="en-US"/>
        </w:rPr>
        <w:t xml:space="preserve">Con el fin de exceptuar al </w:t>
      </w:r>
      <w:r w:rsidRPr="00EA0AB4">
        <w:rPr>
          <w:rFonts w:ascii="Arial" w:eastAsia="Calibri" w:hAnsi="Arial" w:cs="Arial"/>
          <w:b/>
          <w:bCs/>
          <w:color w:val="000000"/>
          <w:sz w:val="22"/>
          <w:szCs w:val="22"/>
          <w:lang w:val="es-BO" w:eastAsia="en-US"/>
        </w:rPr>
        <w:t xml:space="preserve">PROVEEDOR </w:t>
      </w:r>
      <w:r w:rsidRPr="00EA0AB4">
        <w:rPr>
          <w:rFonts w:ascii="Arial" w:eastAsia="Calibri" w:hAnsi="Arial" w:cs="Arial"/>
          <w:color w:val="000000"/>
          <w:sz w:val="22"/>
          <w:szCs w:val="22"/>
          <w:lang w:val="es-BO" w:eastAsia="en-US"/>
        </w:rPr>
        <w:t xml:space="preserve">de determinadas responsabilidades por mora o por incumplimiento involuntario total o parcial del presente contrato, la </w:t>
      </w:r>
      <w:r w:rsidRPr="00EA0AB4">
        <w:rPr>
          <w:rFonts w:ascii="Arial" w:eastAsia="Calibri" w:hAnsi="Arial" w:cs="Arial"/>
          <w:b/>
          <w:bCs/>
          <w:color w:val="000000"/>
          <w:sz w:val="22"/>
          <w:szCs w:val="22"/>
          <w:lang w:val="es-BO" w:eastAsia="en-US"/>
        </w:rPr>
        <w:t xml:space="preserve">ENTIDAD </w:t>
      </w:r>
      <w:r w:rsidRPr="00EA0AB4">
        <w:rPr>
          <w:rFonts w:ascii="Arial" w:eastAsia="Calibri" w:hAnsi="Arial" w:cs="Arial"/>
          <w:color w:val="000000"/>
          <w:sz w:val="22"/>
          <w:szCs w:val="22"/>
          <w:lang w:val="es-BO" w:eastAsia="en-US"/>
        </w:rPr>
        <w:t xml:space="preserve">tendrá la facultad de calificar las causas de fuerza mayor y/o caso fortuito u otras causas debidamente justificadas, a fin exonerar al </w:t>
      </w:r>
      <w:r w:rsidRPr="00EA0AB4">
        <w:rPr>
          <w:rFonts w:ascii="Arial" w:eastAsia="Calibri" w:hAnsi="Arial" w:cs="Arial"/>
          <w:b/>
          <w:bCs/>
          <w:color w:val="000000"/>
          <w:sz w:val="22"/>
          <w:szCs w:val="22"/>
          <w:lang w:val="es-BO" w:eastAsia="en-US"/>
        </w:rPr>
        <w:t xml:space="preserve">PROVEEDOR </w:t>
      </w:r>
      <w:r w:rsidRPr="00EA0AB4">
        <w:rPr>
          <w:rFonts w:ascii="Arial" w:eastAsia="Calibri" w:hAnsi="Arial" w:cs="Arial"/>
          <w:color w:val="000000"/>
          <w:sz w:val="22"/>
          <w:szCs w:val="22"/>
          <w:lang w:val="es-BO" w:eastAsia="en-US"/>
        </w:rPr>
        <w:t xml:space="preserve">del cumplimiento del plazo de entrega o del cumplimiento total o parcial de la entrega de los </w:t>
      </w:r>
      <w:r w:rsidRPr="00EA0AB4">
        <w:rPr>
          <w:rFonts w:ascii="Arial" w:eastAsia="Calibri" w:hAnsi="Arial" w:cs="Arial"/>
          <w:b/>
          <w:bCs/>
          <w:color w:val="000000"/>
          <w:sz w:val="22"/>
          <w:szCs w:val="22"/>
          <w:lang w:val="es-BO" w:eastAsia="en-US"/>
        </w:rPr>
        <w:t>BIENES</w:t>
      </w:r>
      <w:r w:rsidRPr="00EA0AB4">
        <w:rPr>
          <w:rFonts w:ascii="Arial" w:eastAsia="Calibri" w:hAnsi="Arial" w:cs="Arial"/>
          <w:color w:val="000000"/>
          <w:sz w:val="22"/>
          <w:szCs w:val="22"/>
          <w:lang w:val="es-BO" w:eastAsia="en-US"/>
        </w:rPr>
        <w:t xml:space="preserve">. </w:t>
      </w:r>
    </w:p>
    <w:p w14:paraId="434BDD62"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p>
    <w:p w14:paraId="5078E3D3"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8C8ECB8"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p>
    <w:p w14:paraId="5F2E2B3B"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EA0AB4">
        <w:rPr>
          <w:rFonts w:ascii="Arial" w:hAnsi="Arial" w:cs="Arial"/>
          <w:b/>
          <w:bCs/>
          <w:color w:val="000000"/>
          <w:sz w:val="22"/>
          <w:szCs w:val="22"/>
          <w:lang w:val="es-BO" w:eastAsia="es-BO"/>
        </w:rPr>
        <w:t xml:space="preserve">BIENES </w:t>
      </w:r>
      <w:r w:rsidRPr="00EA0AB4">
        <w:rPr>
          <w:rFonts w:ascii="Arial" w:hAnsi="Arial" w:cs="Arial"/>
          <w:color w:val="000000"/>
          <w:sz w:val="22"/>
          <w:szCs w:val="22"/>
          <w:lang w:val="es-BO" w:eastAsia="es-BO"/>
        </w:rPr>
        <w:t xml:space="preserve">o demora justificada en el cumplimiento del plazo de entrega, de modo inexcusable e imprescindible en cada caso, el </w:t>
      </w:r>
      <w:r w:rsidRPr="00EA0AB4">
        <w:rPr>
          <w:rFonts w:ascii="Arial" w:hAnsi="Arial" w:cs="Arial"/>
          <w:b/>
          <w:bCs/>
          <w:color w:val="000000"/>
          <w:sz w:val="22"/>
          <w:szCs w:val="22"/>
          <w:lang w:val="es-BO" w:eastAsia="es-BO"/>
        </w:rPr>
        <w:t xml:space="preserve">PROVEEDOR </w:t>
      </w:r>
      <w:r w:rsidRPr="00EA0AB4">
        <w:rPr>
          <w:rFonts w:ascii="Arial" w:hAnsi="Arial" w:cs="Arial"/>
          <w:color w:val="000000"/>
          <w:sz w:val="22"/>
          <w:szCs w:val="22"/>
          <w:lang w:val="es-BO" w:eastAsia="es-BO"/>
        </w:rPr>
        <w:t xml:space="preserve">deberá presentar por escrito a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093D4EDA"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p>
    <w:p w14:paraId="1006C190" w14:textId="77777777" w:rsidR="00EA0AB4" w:rsidRPr="00EA0AB4" w:rsidRDefault="00EA0AB4" w:rsidP="00EA0AB4">
      <w:pPr>
        <w:autoSpaceDE w:val="0"/>
        <w:autoSpaceDN w:val="0"/>
        <w:adjustRightInd w:val="0"/>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en el plazo de dos (2) días hábiles deberá aceptar o rechazar la solicitud, para lo cual deberá realizar:</w:t>
      </w:r>
    </w:p>
    <w:p w14:paraId="6E3C65E9" w14:textId="77777777" w:rsidR="00EA0AB4" w:rsidRPr="00EA0AB4" w:rsidRDefault="00EA0AB4" w:rsidP="00EA0AB4">
      <w:pPr>
        <w:autoSpaceDE w:val="0"/>
        <w:autoSpaceDN w:val="0"/>
        <w:adjustRightInd w:val="0"/>
        <w:spacing w:after="13"/>
        <w:jc w:val="both"/>
        <w:rPr>
          <w:rFonts w:ascii="Arial" w:hAnsi="Arial" w:cs="Arial"/>
          <w:b/>
          <w:bCs/>
          <w:color w:val="000000"/>
          <w:sz w:val="22"/>
          <w:szCs w:val="22"/>
          <w:lang w:val="es-BO" w:eastAsia="es-BO"/>
        </w:rPr>
      </w:pPr>
    </w:p>
    <w:p w14:paraId="1E1E891E" w14:textId="77777777" w:rsidR="00EA0AB4" w:rsidRPr="00EA0AB4" w:rsidRDefault="00EA0AB4" w:rsidP="00EA0AB4">
      <w:pPr>
        <w:autoSpaceDE w:val="0"/>
        <w:autoSpaceDN w:val="0"/>
        <w:adjustRightInd w:val="0"/>
        <w:spacing w:after="13"/>
        <w:ind w:left="284" w:hanging="284"/>
        <w:jc w:val="both"/>
        <w:rPr>
          <w:rFonts w:ascii="Arial" w:hAnsi="Arial" w:cs="Arial"/>
          <w:color w:val="000000"/>
          <w:sz w:val="22"/>
          <w:szCs w:val="22"/>
          <w:lang w:val="es-BO" w:eastAsia="es-BO"/>
        </w:rPr>
      </w:pPr>
      <w:r w:rsidRPr="00EA0AB4">
        <w:rPr>
          <w:rFonts w:ascii="Arial" w:hAnsi="Arial" w:cs="Arial"/>
          <w:bCs/>
          <w:color w:val="000000"/>
          <w:sz w:val="22"/>
          <w:szCs w:val="22"/>
          <w:lang w:val="es-BO" w:eastAsia="es-BO"/>
        </w:rPr>
        <w:t xml:space="preserve">a) </w:t>
      </w:r>
      <w:r w:rsidRPr="00EA0AB4">
        <w:rPr>
          <w:rFonts w:ascii="Arial" w:hAnsi="Arial" w:cs="Arial"/>
          <w:color w:val="000000"/>
          <w:sz w:val="22"/>
          <w:szCs w:val="22"/>
          <w:lang w:val="es-BO" w:eastAsia="es-BO"/>
        </w:rPr>
        <w:t xml:space="preserve">La ampliación del plazo de entrega a través de un Contrato Modificatorio o; </w:t>
      </w:r>
    </w:p>
    <w:p w14:paraId="147F05EA" w14:textId="77777777" w:rsidR="00EA0AB4" w:rsidRPr="00EA0AB4" w:rsidRDefault="00EA0AB4" w:rsidP="00EA0AB4">
      <w:pPr>
        <w:autoSpaceDE w:val="0"/>
        <w:autoSpaceDN w:val="0"/>
        <w:adjustRightInd w:val="0"/>
        <w:ind w:left="284" w:hanging="284"/>
        <w:jc w:val="both"/>
        <w:rPr>
          <w:rFonts w:ascii="Arial" w:hAnsi="Arial" w:cs="Arial"/>
          <w:color w:val="000000"/>
          <w:sz w:val="22"/>
          <w:szCs w:val="22"/>
          <w:lang w:val="es-BO" w:eastAsia="es-BO"/>
        </w:rPr>
      </w:pPr>
      <w:r w:rsidRPr="00EA0AB4">
        <w:rPr>
          <w:rFonts w:ascii="Arial" w:hAnsi="Arial" w:cs="Arial"/>
          <w:bCs/>
          <w:color w:val="000000"/>
          <w:sz w:val="22"/>
          <w:szCs w:val="22"/>
          <w:lang w:val="es-BO" w:eastAsia="es-BO"/>
        </w:rPr>
        <w:t xml:space="preserve">b) </w:t>
      </w:r>
      <w:r w:rsidRPr="00EA0AB4">
        <w:rPr>
          <w:rFonts w:ascii="Arial" w:hAnsi="Arial" w:cs="Arial"/>
          <w:color w:val="000000"/>
          <w:sz w:val="22"/>
          <w:szCs w:val="22"/>
          <w:lang w:val="es-BO" w:eastAsia="es-BO"/>
        </w:rPr>
        <w:t xml:space="preserve">Efectivizar la Resolución parcial o total de Contrato por causas de fuerza mayor, caso fortuito u otras causas debidamente justificadas que afecten al </w:t>
      </w:r>
      <w:r w:rsidRPr="00EA0AB4">
        <w:rPr>
          <w:rFonts w:ascii="Arial" w:hAnsi="Arial" w:cs="Arial"/>
          <w:b/>
          <w:bCs/>
          <w:color w:val="000000"/>
          <w:sz w:val="22"/>
          <w:szCs w:val="22"/>
          <w:lang w:val="es-BO" w:eastAsia="es-BO"/>
        </w:rPr>
        <w:t>PROVEEDOR</w:t>
      </w:r>
      <w:r w:rsidRPr="00EA0AB4">
        <w:rPr>
          <w:rFonts w:ascii="Arial" w:hAnsi="Arial" w:cs="Arial"/>
          <w:bCs/>
          <w:color w:val="000000"/>
          <w:sz w:val="22"/>
          <w:szCs w:val="22"/>
          <w:lang w:val="es-BO" w:eastAsia="es-BO"/>
        </w:rPr>
        <w:t xml:space="preserve">. </w:t>
      </w:r>
    </w:p>
    <w:p w14:paraId="68129675" w14:textId="77777777" w:rsidR="00EA0AB4" w:rsidRPr="00EA0AB4" w:rsidRDefault="00EA0AB4" w:rsidP="00EA0AB4">
      <w:pPr>
        <w:widowControl w:val="0"/>
        <w:jc w:val="both"/>
        <w:rPr>
          <w:rFonts w:ascii="Arial" w:hAnsi="Arial" w:cs="Arial"/>
          <w:spacing w:val="-3"/>
          <w:sz w:val="22"/>
          <w:szCs w:val="22"/>
          <w:lang w:val="es-BO"/>
        </w:rPr>
      </w:pPr>
      <w:r w:rsidRPr="00EA0AB4">
        <w:rPr>
          <w:rFonts w:ascii="Arial" w:hAnsi="Arial" w:cs="Arial"/>
          <w:b/>
          <w:sz w:val="22"/>
          <w:szCs w:val="22"/>
          <w:lang w:val="es-BO"/>
        </w:rPr>
        <w:t xml:space="preserve"> </w:t>
      </w:r>
    </w:p>
    <w:p w14:paraId="2C22E60A" w14:textId="77777777" w:rsidR="00EA0AB4" w:rsidRPr="00EA0AB4" w:rsidRDefault="00EA0AB4" w:rsidP="00EA0AB4">
      <w:pPr>
        <w:widowControl w:val="0"/>
        <w:jc w:val="both"/>
        <w:rPr>
          <w:rFonts w:ascii="Arial" w:hAnsi="Arial" w:cs="Arial"/>
          <w:spacing w:val="-3"/>
          <w:sz w:val="22"/>
          <w:szCs w:val="22"/>
          <w:lang w:val="es-BO"/>
        </w:rPr>
      </w:pPr>
      <w:r w:rsidRPr="00EA0AB4">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1DFD7D0" w14:textId="77777777" w:rsidR="00EA0AB4" w:rsidRPr="00EA0AB4" w:rsidRDefault="00EA0AB4" w:rsidP="00EA0AB4">
      <w:pPr>
        <w:widowControl w:val="0"/>
        <w:jc w:val="both"/>
        <w:rPr>
          <w:rFonts w:ascii="Arial" w:hAnsi="Arial" w:cs="Arial"/>
          <w:b/>
          <w:sz w:val="22"/>
          <w:szCs w:val="22"/>
          <w:lang w:val="es-BO"/>
        </w:rPr>
      </w:pPr>
    </w:p>
    <w:p w14:paraId="136719A9" w14:textId="77777777" w:rsidR="00EA0AB4" w:rsidRPr="00EA0AB4" w:rsidRDefault="00EA0AB4" w:rsidP="00EA0AB4">
      <w:pPr>
        <w:widowControl w:val="0"/>
        <w:jc w:val="both"/>
        <w:rPr>
          <w:rFonts w:ascii="Arial" w:hAnsi="Arial" w:cs="Arial"/>
          <w:b/>
          <w:sz w:val="22"/>
          <w:szCs w:val="22"/>
          <w:lang w:val="es-BO"/>
        </w:rPr>
      </w:pPr>
      <w:r w:rsidRPr="00EA0AB4">
        <w:rPr>
          <w:rFonts w:ascii="Arial" w:hAnsi="Arial" w:cs="Arial"/>
          <w:b/>
          <w:sz w:val="22"/>
          <w:szCs w:val="22"/>
          <w:lang w:val="es-BO"/>
        </w:rPr>
        <w:t xml:space="preserve">CLÁUSULA VIGÉSIMA QUINTA.- (TERMINACIÓN DEL CONTRATO) </w:t>
      </w:r>
      <w:r w:rsidRPr="00EA0AB4">
        <w:rPr>
          <w:rFonts w:ascii="Arial" w:hAnsi="Arial" w:cs="Arial"/>
          <w:sz w:val="22"/>
          <w:szCs w:val="22"/>
          <w:lang w:val="es-BO"/>
        </w:rPr>
        <w:t>El presente contrato concluirá por una de las siguientes causas:</w:t>
      </w:r>
    </w:p>
    <w:p w14:paraId="75502CBA" w14:textId="77777777" w:rsidR="00EA0AB4" w:rsidRPr="00EA0AB4" w:rsidRDefault="00EA0AB4" w:rsidP="00EA0AB4">
      <w:pPr>
        <w:widowControl w:val="0"/>
        <w:tabs>
          <w:tab w:val="left" w:pos="709"/>
        </w:tabs>
        <w:jc w:val="both"/>
        <w:rPr>
          <w:rFonts w:ascii="Arial" w:hAnsi="Arial" w:cs="Arial"/>
          <w:sz w:val="22"/>
          <w:szCs w:val="22"/>
          <w:lang w:val="es-BO"/>
        </w:rPr>
      </w:pPr>
    </w:p>
    <w:p w14:paraId="1FD0CE96" w14:textId="77777777" w:rsidR="00EA0AB4" w:rsidRPr="00EA0AB4" w:rsidRDefault="00EA0AB4" w:rsidP="0037504B">
      <w:pPr>
        <w:widowControl w:val="0"/>
        <w:numPr>
          <w:ilvl w:val="0"/>
          <w:numId w:val="46"/>
        </w:numPr>
        <w:tabs>
          <w:tab w:val="left" w:pos="709"/>
        </w:tabs>
        <w:spacing w:after="160" w:line="256" w:lineRule="auto"/>
        <w:jc w:val="both"/>
        <w:rPr>
          <w:rFonts w:ascii="Arial" w:hAnsi="Arial" w:cs="Arial"/>
          <w:b/>
          <w:vanish/>
          <w:sz w:val="22"/>
          <w:szCs w:val="22"/>
          <w:lang w:val="es-BO"/>
        </w:rPr>
      </w:pPr>
    </w:p>
    <w:p w14:paraId="28922371" w14:textId="77777777" w:rsidR="00EA0AB4" w:rsidRPr="00EA0AB4" w:rsidRDefault="00EA0AB4" w:rsidP="0037504B">
      <w:pPr>
        <w:widowControl w:val="0"/>
        <w:numPr>
          <w:ilvl w:val="0"/>
          <w:numId w:val="46"/>
        </w:numPr>
        <w:tabs>
          <w:tab w:val="left" w:pos="709"/>
        </w:tabs>
        <w:spacing w:after="160" w:line="256" w:lineRule="auto"/>
        <w:jc w:val="both"/>
        <w:rPr>
          <w:rFonts w:ascii="Arial" w:hAnsi="Arial" w:cs="Arial"/>
          <w:b/>
          <w:vanish/>
          <w:sz w:val="22"/>
          <w:szCs w:val="22"/>
          <w:lang w:val="es-BO"/>
        </w:rPr>
      </w:pPr>
    </w:p>
    <w:p w14:paraId="09665C74" w14:textId="77777777" w:rsidR="00EA0AB4" w:rsidRPr="00EA0AB4" w:rsidRDefault="00EA0AB4" w:rsidP="0037504B">
      <w:pPr>
        <w:widowControl w:val="0"/>
        <w:numPr>
          <w:ilvl w:val="0"/>
          <w:numId w:val="46"/>
        </w:numPr>
        <w:tabs>
          <w:tab w:val="left" w:pos="709"/>
        </w:tabs>
        <w:spacing w:after="160" w:line="256" w:lineRule="auto"/>
        <w:jc w:val="both"/>
        <w:rPr>
          <w:rFonts w:ascii="Arial" w:hAnsi="Arial" w:cs="Arial"/>
          <w:b/>
          <w:vanish/>
          <w:sz w:val="22"/>
          <w:szCs w:val="22"/>
          <w:lang w:val="es-BO"/>
        </w:rPr>
      </w:pPr>
    </w:p>
    <w:p w14:paraId="36F57CAC" w14:textId="77777777" w:rsidR="00EA0AB4" w:rsidRPr="00EA0AB4" w:rsidRDefault="00EA0AB4" w:rsidP="0037504B">
      <w:pPr>
        <w:widowControl w:val="0"/>
        <w:numPr>
          <w:ilvl w:val="0"/>
          <w:numId w:val="46"/>
        </w:numPr>
        <w:tabs>
          <w:tab w:val="left" w:pos="709"/>
        </w:tabs>
        <w:spacing w:after="160" w:line="256" w:lineRule="auto"/>
        <w:jc w:val="both"/>
        <w:rPr>
          <w:rFonts w:ascii="Arial" w:hAnsi="Arial" w:cs="Arial"/>
          <w:b/>
          <w:vanish/>
          <w:sz w:val="22"/>
          <w:szCs w:val="22"/>
          <w:lang w:val="es-BO"/>
        </w:rPr>
      </w:pPr>
    </w:p>
    <w:p w14:paraId="02BCA49C" w14:textId="77777777" w:rsidR="00EA0AB4" w:rsidRPr="00EA0AB4" w:rsidRDefault="00EA0AB4" w:rsidP="0037504B">
      <w:pPr>
        <w:widowControl w:val="0"/>
        <w:numPr>
          <w:ilvl w:val="0"/>
          <w:numId w:val="46"/>
        </w:numPr>
        <w:tabs>
          <w:tab w:val="left" w:pos="709"/>
        </w:tabs>
        <w:spacing w:after="160" w:line="256" w:lineRule="auto"/>
        <w:jc w:val="both"/>
        <w:rPr>
          <w:rFonts w:ascii="Arial" w:hAnsi="Arial" w:cs="Arial"/>
          <w:b/>
          <w:vanish/>
          <w:sz w:val="22"/>
          <w:szCs w:val="22"/>
          <w:lang w:val="es-BO"/>
        </w:rPr>
      </w:pPr>
    </w:p>
    <w:p w14:paraId="1A03AB26" w14:textId="77777777" w:rsidR="00EA0AB4" w:rsidRPr="00EA0AB4" w:rsidRDefault="00EA0AB4" w:rsidP="0037504B">
      <w:pPr>
        <w:widowControl w:val="0"/>
        <w:numPr>
          <w:ilvl w:val="0"/>
          <w:numId w:val="46"/>
        </w:numPr>
        <w:tabs>
          <w:tab w:val="left" w:pos="709"/>
        </w:tabs>
        <w:spacing w:after="160" w:line="256" w:lineRule="auto"/>
        <w:jc w:val="both"/>
        <w:rPr>
          <w:rFonts w:ascii="Arial" w:hAnsi="Arial" w:cs="Arial"/>
          <w:b/>
          <w:vanish/>
          <w:sz w:val="22"/>
          <w:szCs w:val="22"/>
          <w:lang w:val="es-BO"/>
        </w:rPr>
      </w:pPr>
    </w:p>
    <w:p w14:paraId="19C9864F" w14:textId="77777777" w:rsidR="00EA0AB4" w:rsidRPr="00EA0AB4" w:rsidRDefault="00EA0AB4" w:rsidP="0037504B">
      <w:pPr>
        <w:widowControl w:val="0"/>
        <w:numPr>
          <w:ilvl w:val="1"/>
          <w:numId w:val="47"/>
        </w:numPr>
        <w:tabs>
          <w:tab w:val="left" w:pos="709"/>
        </w:tabs>
        <w:spacing w:after="160" w:line="256" w:lineRule="auto"/>
        <w:contextualSpacing/>
        <w:jc w:val="both"/>
        <w:rPr>
          <w:rFonts w:ascii="Arial" w:hAnsi="Arial" w:cs="Arial"/>
          <w:sz w:val="22"/>
          <w:szCs w:val="22"/>
          <w:lang w:val="es-BO" w:eastAsia="en-US"/>
        </w:rPr>
      </w:pPr>
      <w:r w:rsidRPr="00EA0AB4">
        <w:rPr>
          <w:rFonts w:ascii="Arial" w:hAnsi="Arial" w:cs="Arial"/>
          <w:b/>
          <w:sz w:val="22"/>
          <w:szCs w:val="22"/>
          <w:lang w:val="es-BO" w:eastAsia="en-US"/>
        </w:rPr>
        <w:t xml:space="preserve">Por Cumplimiento del Contrato: </w:t>
      </w:r>
      <w:r w:rsidRPr="00EA0AB4">
        <w:rPr>
          <w:rFonts w:ascii="Arial" w:hAnsi="Arial" w:cs="Arial"/>
          <w:sz w:val="22"/>
          <w:szCs w:val="22"/>
          <w:lang w:val="es-BO" w:eastAsia="en-US"/>
        </w:rPr>
        <w:t xml:space="preserve">Es la forma ordinaria de terminación, donde la </w:t>
      </w:r>
      <w:r w:rsidRPr="00EA0AB4">
        <w:rPr>
          <w:rFonts w:ascii="Arial" w:hAnsi="Arial" w:cs="Arial"/>
          <w:b/>
          <w:sz w:val="22"/>
          <w:szCs w:val="22"/>
          <w:lang w:val="es-BO" w:eastAsia="en-US"/>
        </w:rPr>
        <w:t xml:space="preserve">ENTIDAD </w:t>
      </w:r>
      <w:r w:rsidRPr="00EA0AB4">
        <w:rPr>
          <w:rFonts w:ascii="Arial" w:hAnsi="Arial" w:cs="Arial"/>
          <w:sz w:val="22"/>
          <w:szCs w:val="22"/>
          <w:lang w:val="es-BO" w:eastAsia="en-US"/>
        </w:rPr>
        <w:t xml:space="preserve">como el </w:t>
      </w:r>
      <w:r w:rsidRPr="00EA0AB4">
        <w:rPr>
          <w:rFonts w:ascii="Arial" w:hAnsi="Arial" w:cs="Arial"/>
          <w:b/>
          <w:sz w:val="22"/>
          <w:szCs w:val="22"/>
          <w:lang w:val="es-BO" w:eastAsia="en-US"/>
        </w:rPr>
        <w:t xml:space="preserve">PROVEEDOR </w:t>
      </w:r>
      <w:r w:rsidRPr="00EA0AB4">
        <w:rPr>
          <w:rFonts w:ascii="Arial" w:hAnsi="Arial" w:cs="Arial"/>
          <w:sz w:val="22"/>
          <w:szCs w:val="22"/>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EA0AB4">
        <w:rPr>
          <w:rFonts w:ascii="Arial" w:hAnsi="Arial" w:cs="Arial"/>
          <w:b/>
          <w:sz w:val="22"/>
          <w:szCs w:val="22"/>
          <w:lang w:val="es-BO" w:eastAsia="en-US"/>
        </w:rPr>
        <w:t>ENTIDAD</w:t>
      </w:r>
      <w:r w:rsidRPr="00EA0AB4">
        <w:rPr>
          <w:rFonts w:ascii="Arial" w:hAnsi="Arial" w:cs="Arial"/>
          <w:sz w:val="22"/>
          <w:szCs w:val="22"/>
          <w:lang w:val="es-BO" w:eastAsia="en-US"/>
        </w:rPr>
        <w:t>.</w:t>
      </w:r>
    </w:p>
    <w:p w14:paraId="63324356" w14:textId="77777777" w:rsidR="00EA0AB4" w:rsidRPr="00EA0AB4" w:rsidRDefault="00EA0AB4" w:rsidP="00EA0AB4">
      <w:pPr>
        <w:widowControl w:val="0"/>
        <w:tabs>
          <w:tab w:val="left" w:pos="851"/>
        </w:tabs>
        <w:ind w:left="709" w:hanging="709"/>
        <w:jc w:val="both"/>
        <w:rPr>
          <w:rFonts w:ascii="Arial" w:hAnsi="Arial" w:cs="Arial"/>
          <w:sz w:val="22"/>
          <w:szCs w:val="22"/>
          <w:lang w:val="es-BO"/>
        </w:rPr>
      </w:pPr>
    </w:p>
    <w:p w14:paraId="1A4E34C1" w14:textId="77777777" w:rsidR="00EA0AB4" w:rsidRPr="00EA0AB4" w:rsidRDefault="00EA0AB4" w:rsidP="0037504B">
      <w:pPr>
        <w:widowControl w:val="0"/>
        <w:numPr>
          <w:ilvl w:val="1"/>
          <w:numId w:val="47"/>
        </w:numPr>
        <w:tabs>
          <w:tab w:val="left" w:pos="709"/>
        </w:tabs>
        <w:spacing w:after="160" w:line="256" w:lineRule="auto"/>
        <w:jc w:val="both"/>
        <w:rPr>
          <w:rFonts w:ascii="Arial" w:hAnsi="Arial" w:cs="Arial"/>
          <w:sz w:val="22"/>
          <w:szCs w:val="22"/>
          <w:lang w:val="es-BO"/>
        </w:rPr>
      </w:pPr>
      <w:r w:rsidRPr="00EA0AB4">
        <w:rPr>
          <w:rFonts w:ascii="Arial" w:hAnsi="Arial" w:cs="Arial"/>
          <w:b/>
          <w:sz w:val="22"/>
          <w:szCs w:val="22"/>
          <w:lang w:val="es-BO"/>
        </w:rPr>
        <w:t xml:space="preserve">Por Resolución del Contrato: </w:t>
      </w:r>
      <w:r w:rsidRPr="00EA0AB4">
        <w:rPr>
          <w:rFonts w:ascii="Arial" w:hAnsi="Arial" w:cs="Arial"/>
          <w:sz w:val="22"/>
          <w:szCs w:val="22"/>
          <w:lang w:val="es-BO"/>
        </w:rPr>
        <w:t xml:space="preserve">Es la forma extraordinaria de terminación del </w:t>
      </w:r>
      <w:r w:rsidRPr="00EA0AB4">
        <w:rPr>
          <w:rFonts w:ascii="Arial" w:hAnsi="Arial" w:cs="Arial"/>
          <w:sz w:val="22"/>
          <w:szCs w:val="22"/>
          <w:lang w:val="es-BO"/>
        </w:rPr>
        <w:lastRenderedPageBreak/>
        <w:t>contrato que procederá únicamente por las siguientes causales:</w:t>
      </w:r>
    </w:p>
    <w:p w14:paraId="454A82EA" w14:textId="77777777" w:rsidR="00EA0AB4" w:rsidRPr="00EA0AB4" w:rsidRDefault="00EA0AB4" w:rsidP="00EA0AB4">
      <w:pPr>
        <w:widowControl w:val="0"/>
        <w:tabs>
          <w:tab w:val="left" w:pos="709"/>
        </w:tabs>
        <w:ind w:left="720"/>
        <w:jc w:val="both"/>
        <w:rPr>
          <w:rFonts w:ascii="Arial" w:hAnsi="Arial" w:cs="Arial"/>
          <w:sz w:val="22"/>
          <w:szCs w:val="22"/>
          <w:lang w:val="es-BO"/>
        </w:rPr>
      </w:pPr>
    </w:p>
    <w:p w14:paraId="568D2AB1" w14:textId="77777777" w:rsidR="00EA0AB4" w:rsidRPr="00EA0AB4" w:rsidRDefault="00EA0AB4" w:rsidP="0037504B">
      <w:pPr>
        <w:widowControl w:val="0"/>
        <w:numPr>
          <w:ilvl w:val="2"/>
          <w:numId w:val="47"/>
        </w:numPr>
        <w:spacing w:after="160" w:line="256" w:lineRule="auto"/>
        <w:ind w:left="1418" w:hanging="1134"/>
        <w:rPr>
          <w:rFonts w:ascii="Arial" w:hAnsi="Arial" w:cs="Arial"/>
          <w:b/>
          <w:sz w:val="22"/>
          <w:szCs w:val="22"/>
          <w:lang w:val="es-BO"/>
        </w:rPr>
      </w:pPr>
      <w:r w:rsidRPr="00EA0AB4">
        <w:rPr>
          <w:rFonts w:ascii="Arial" w:hAnsi="Arial" w:cs="Arial"/>
          <w:b/>
          <w:sz w:val="22"/>
          <w:szCs w:val="22"/>
          <w:lang w:val="es-BO"/>
        </w:rPr>
        <w:t>Resolución a requerimiento de la ENTIDAD, por causales atribuibles al PROVEEDOR:</w:t>
      </w:r>
    </w:p>
    <w:p w14:paraId="00ABA06C" w14:textId="77777777" w:rsidR="00EA0AB4" w:rsidRPr="00EA0AB4" w:rsidRDefault="00EA0AB4" w:rsidP="00EA0AB4">
      <w:pPr>
        <w:widowControl w:val="0"/>
        <w:ind w:left="1418"/>
        <w:jc w:val="both"/>
        <w:rPr>
          <w:rFonts w:ascii="Arial" w:hAnsi="Arial" w:cs="Arial"/>
          <w:sz w:val="22"/>
          <w:szCs w:val="22"/>
          <w:lang w:val="es-BO"/>
        </w:rPr>
      </w:pPr>
    </w:p>
    <w:p w14:paraId="5335F3B9" w14:textId="77777777" w:rsidR="00EA0AB4" w:rsidRPr="00EA0AB4" w:rsidRDefault="00EA0AB4" w:rsidP="0037504B">
      <w:pPr>
        <w:widowControl w:val="0"/>
        <w:numPr>
          <w:ilvl w:val="0"/>
          <w:numId w:val="48"/>
        </w:numPr>
        <w:tabs>
          <w:tab w:val="num" w:pos="1843"/>
        </w:tabs>
        <w:spacing w:after="160" w:line="256" w:lineRule="auto"/>
        <w:ind w:left="1843" w:hanging="425"/>
        <w:jc w:val="both"/>
        <w:rPr>
          <w:rFonts w:ascii="Arial" w:hAnsi="Arial" w:cs="Arial"/>
          <w:sz w:val="22"/>
          <w:szCs w:val="22"/>
          <w:lang w:val="es-BO"/>
        </w:rPr>
      </w:pPr>
      <w:r w:rsidRPr="00EA0AB4">
        <w:rPr>
          <w:rFonts w:ascii="Arial" w:hAnsi="Arial" w:cs="Arial"/>
          <w:sz w:val="22"/>
          <w:szCs w:val="22"/>
          <w:lang w:val="es-BO"/>
        </w:rPr>
        <w:t xml:space="preserve">Por disolución del </w:t>
      </w:r>
      <w:r w:rsidRPr="00EA0AB4">
        <w:rPr>
          <w:rFonts w:ascii="Arial" w:hAnsi="Arial" w:cs="Arial"/>
          <w:b/>
          <w:sz w:val="22"/>
          <w:szCs w:val="22"/>
          <w:lang w:val="es-BO"/>
        </w:rPr>
        <w:t>PROVEEDOR.</w:t>
      </w:r>
    </w:p>
    <w:p w14:paraId="57D3EBA7" w14:textId="77777777" w:rsidR="00EA0AB4" w:rsidRPr="00EA0AB4" w:rsidRDefault="00EA0AB4" w:rsidP="0037504B">
      <w:pPr>
        <w:widowControl w:val="0"/>
        <w:numPr>
          <w:ilvl w:val="0"/>
          <w:numId w:val="48"/>
        </w:numPr>
        <w:tabs>
          <w:tab w:val="num" w:pos="1843"/>
        </w:tabs>
        <w:spacing w:after="160" w:line="256" w:lineRule="auto"/>
        <w:ind w:left="1843" w:hanging="425"/>
        <w:jc w:val="both"/>
        <w:rPr>
          <w:rFonts w:ascii="Arial" w:hAnsi="Arial" w:cs="Arial"/>
          <w:sz w:val="22"/>
          <w:szCs w:val="22"/>
          <w:lang w:val="es-BO"/>
        </w:rPr>
      </w:pPr>
      <w:r w:rsidRPr="00EA0AB4">
        <w:rPr>
          <w:rFonts w:ascii="Arial" w:hAnsi="Arial" w:cs="Arial"/>
          <w:sz w:val="22"/>
          <w:szCs w:val="22"/>
          <w:lang w:val="es-BO"/>
        </w:rPr>
        <w:t xml:space="preserve">Por quiebra declarada del </w:t>
      </w:r>
      <w:r w:rsidRPr="00EA0AB4">
        <w:rPr>
          <w:rFonts w:ascii="Arial" w:hAnsi="Arial" w:cs="Arial"/>
          <w:b/>
          <w:sz w:val="22"/>
          <w:szCs w:val="22"/>
          <w:lang w:val="es-BO"/>
        </w:rPr>
        <w:t>PROVEEDOR.</w:t>
      </w:r>
    </w:p>
    <w:p w14:paraId="78045D1A" w14:textId="77777777" w:rsidR="00EA0AB4" w:rsidRPr="00EA0AB4" w:rsidRDefault="00EA0AB4" w:rsidP="0037504B">
      <w:pPr>
        <w:widowControl w:val="0"/>
        <w:numPr>
          <w:ilvl w:val="0"/>
          <w:numId w:val="48"/>
        </w:numPr>
        <w:tabs>
          <w:tab w:val="num" w:pos="1843"/>
        </w:tabs>
        <w:spacing w:after="160" w:line="256" w:lineRule="auto"/>
        <w:ind w:left="1843" w:hanging="425"/>
        <w:jc w:val="both"/>
        <w:rPr>
          <w:rFonts w:ascii="Arial" w:hAnsi="Arial" w:cs="Arial"/>
          <w:sz w:val="22"/>
          <w:szCs w:val="22"/>
          <w:lang w:val="es-BO"/>
        </w:rPr>
      </w:pPr>
      <w:r w:rsidRPr="00EA0AB4">
        <w:rPr>
          <w:rFonts w:ascii="Arial" w:hAnsi="Arial" w:cs="Arial"/>
          <w:sz w:val="22"/>
          <w:szCs w:val="22"/>
          <w:lang w:val="es-BO"/>
        </w:rPr>
        <w:t xml:space="preserve">Por incumplimiento injustificado a la Cláusula Décima Primera (Plazo de Entrega), sin que el </w:t>
      </w:r>
      <w:r w:rsidRPr="00EA0AB4">
        <w:rPr>
          <w:rFonts w:ascii="Arial" w:hAnsi="Arial" w:cs="Arial"/>
          <w:b/>
          <w:sz w:val="22"/>
          <w:szCs w:val="22"/>
          <w:lang w:val="es-BO"/>
        </w:rPr>
        <w:t xml:space="preserve">PROVEEDOR </w:t>
      </w:r>
      <w:r w:rsidRPr="00EA0AB4">
        <w:rPr>
          <w:rFonts w:ascii="Arial" w:hAnsi="Arial" w:cs="Arial"/>
          <w:sz w:val="22"/>
          <w:szCs w:val="22"/>
          <w:lang w:val="es-BO"/>
        </w:rPr>
        <w:t>adopte medidas necesarias y oportunas para recuperar su demora y asegurar la conclusión de la entrega.</w:t>
      </w:r>
    </w:p>
    <w:p w14:paraId="5A749CD0" w14:textId="77777777" w:rsidR="00EA0AB4" w:rsidRPr="00EA0AB4" w:rsidRDefault="00EA0AB4" w:rsidP="0037504B">
      <w:pPr>
        <w:widowControl w:val="0"/>
        <w:numPr>
          <w:ilvl w:val="0"/>
          <w:numId w:val="48"/>
        </w:numPr>
        <w:tabs>
          <w:tab w:val="num" w:pos="1843"/>
        </w:tabs>
        <w:spacing w:after="160" w:line="256" w:lineRule="auto"/>
        <w:ind w:left="1843" w:hanging="425"/>
        <w:jc w:val="both"/>
        <w:rPr>
          <w:rFonts w:ascii="Arial" w:hAnsi="Arial" w:cs="Arial"/>
          <w:sz w:val="22"/>
          <w:szCs w:val="22"/>
          <w:lang w:val="es-BO"/>
        </w:rPr>
      </w:pPr>
      <w:r w:rsidRPr="00EA0AB4">
        <w:rPr>
          <w:rFonts w:ascii="Arial" w:hAnsi="Arial" w:cs="Arial"/>
          <w:sz w:val="22"/>
          <w:szCs w:val="22"/>
          <w:lang w:val="es-BO"/>
        </w:rPr>
        <w:t xml:space="preserve">Cuando el monto de la multa por atraso en la entrega de los </w:t>
      </w:r>
      <w:r w:rsidRPr="00EA0AB4">
        <w:rPr>
          <w:rFonts w:ascii="Arial" w:hAnsi="Arial" w:cs="Arial"/>
          <w:b/>
          <w:sz w:val="22"/>
          <w:szCs w:val="22"/>
          <w:lang w:val="es-BO"/>
        </w:rPr>
        <w:t>BIENES</w:t>
      </w:r>
      <w:r w:rsidRPr="00EA0AB4">
        <w:rPr>
          <w:rFonts w:ascii="Arial" w:hAnsi="Arial" w:cs="Arial"/>
          <w:sz w:val="22"/>
          <w:szCs w:val="22"/>
          <w:lang w:val="es-BO"/>
        </w:rPr>
        <w:t>, alcance el diez por ciento (10%) del monto total del contrato, decisión optativa, o el veinte por ciento (20%), de forma obligatoria.</w:t>
      </w:r>
    </w:p>
    <w:p w14:paraId="46B0C6D5" w14:textId="77777777" w:rsidR="00EA0AB4" w:rsidRPr="00EA0AB4" w:rsidRDefault="00EA0AB4" w:rsidP="00EA0AB4">
      <w:pPr>
        <w:widowControl w:val="0"/>
        <w:jc w:val="both"/>
        <w:rPr>
          <w:rFonts w:ascii="Arial" w:hAnsi="Arial" w:cs="Arial"/>
          <w:sz w:val="22"/>
          <w:szCs w:val="22"/>
          <w:lang w:val="es-BO"/>
        </w:rPr>
      </w:pPr>
    </w:p>
    <w:p w14:paraId="06C8A91B" w14:textId="77777777" w:rsidR="00EA0AB4" w:rsidRPr="00EA0AB4" w:rsidRDefault="00EA0AB4" w:rsidP="0037504B">
      <w:pPr>
        <w:widowControl w:val="0"/>
        <w:numPr>
          <w:ilvl w:val="2"/>
          <w:numId w:val="47"/>
        </w:numPr>
        <w:spacing w:after="160" w:line="256" w:lineRule="auto"/>
        <w:ind w:left="1418" w:hanging="1134"/>
        <w:rPr>
          <w:rFonts w:ascii="Arial" w:hAnsi="Arial" w:cs="Arial"/>
          <w:b/>
          <w:sz w:val="22"/>
          <w:szCs w:val="22"/>
          <w:lang w:val="es-BO"/>
        </w:rPr>
      </w:pPr>
      <w:r w:rsidRPr="00EA0AB4">
        <w:rPr>
          <w:rFonts w:ascii="Arial" w:hAnsi="Arial" w:cs="Arial"/>
          <w:b/>
          <w:sz w:val="22"/>
          <w:szCs w:val="22"/>
          <w:lang w:val="es-BO"/>
        </w:rPr>
        <w:t>Resolución a requerimiento del PROVEEDOR por causales atribuibles a la ENTIDAD:</w:t>
      </w:r>
    </w:p>
    <w:p w14:paraId="5B0C2E79" w14:textId="77777777" w:rsidR="00EA0AB4" w:rsidRPr="00EA0AB4" w:rsidRDefault="00EA0AB4" w:rsidP="00EA0AB4">
      <w:pPr>
        <w:widowControl w:val="0"/>
        <w:jc w:val="both"/>
        <w:rPr>
          <w:rFonts w:ascii="Arial" w:hAnsi="Arial" w:cs="Arial"/>
          <w:sz w:val="22"/>
          <w:szCs w:val="22"/>
          <w:lang w:val="es-BO"/>
        </w:rPr>
      </w:pPr>
    </w:p>
    <w:p w14:paraId="7D5FC49A" w14:textId="77777777" w:rsidR="00EA0AB4" w:rsidRPr="00EA0AB4" w:rsidRDefault="00EA0AB4" w:rsidP="0037504B">
      <w:pPr>
        <w:widowControl w:val="0"/>
        <w:numPr>
          <w:ilvl w:val="0"/>
          <w:numId w:val="49"/>
        </w:numPr>
        <w:tabs>
          <w:tab w:val="left" w:pos="1418"/>
        </w:tabs>
        <w:spacing w:after="160" w:line="256" w:lineRule="auto"/>
        <w:ind w:hanging="586"/>
        <w:jc w:val="both"/>
        <w:rPr>
          <w:rFonts w:ascii="Arial" w:hAnsi="Arial" w:cs="Arial"/>
          <w:b/>
          <w:sz w:val="22"/>
          <w:szCs w:val="22"/>
          <w:lang w:val="es-BO"/>
        </w:rPr>
      </w:pPr>
      <w:r w:rsidRPr="00EA0AB4">
        <w:rPr>
          <w:rFonts w:ascii="Arial" w:hAnsi="Arial" w:cs="Arial"/>
          <w:sz w:val="22"/>
          <w:szCs w:val="22"/>
          <w:lang w:val="es-BO"/>
        </w:rPr>
        <w:t xml:space="preserve">Por instrucciones injustificadas emanadas de la </w:t>
      </w:r>
      <w:r w:rsidRPr="00EA0AB4">
        <w:rPr>
          <w:rFonts w:ascii="Arial" w:hAnsi="Arial" w:cs="Arial"/>
          <w:b/>
          <w:sz w:val="22"/>
          <w:szCs w:val="22"/>
          <w:lang w:val="es-BO"/>
        </w:rPr>
        <w:t>ENTIDAD</w:t>
      </w:r>
      <w:r w:rsidRPr="00EA0AB4">
        <w:rPr>
          <w:rFonts w:ascii="Arial" w:hAnsi="Arial" w:cs="Arial"/>
          <w:sz w:val="22"/>
          <w:szCs w:val="22"/>
          <w:lang w:val="es-BO"/>
        </w:rPr>
        <w:t xml:space="preserve"> para la suspensión de la provisión de los </w:t>
      </w:r>
      <w:r w:rsidRPr="00EA0AB4">
        <w:rPr>
          <w:rFonts w:ascii="Arial" w:hAnsi="Arial" w:cs="Arial"/>
          <w:b/>
          <w:sz w:val="22"/>
          <w:szCs w:val="22"/>
          <w:lang w:val="es-BO"/>
        </w:rPr>
        <w:t>BIENES</w:t>
      </w:r>
      <w:r w:rsidRPr="00EA0AB4">
        <w:rPr>
          <w:rFonts w:ascii="Arial" w:hAnsi="Arial" w:cs="Arial"/>
          <w:sz w:val="22"/>
          <w:szCs w:val="22"/>
          <w:lang w:val="es-BO"/>
        </w:rPr>
        <w:t xml:space="preserve"> por más de treinta (30) días calendario.</w:t>
      </w:r>
    </w:p>
    <w:p w14:paraId="5E063052" w14:textId="77777777" w:rsidR="00EA0AB4" w:rsidRPr="00EA0AB4" w:rsidRDefault="00EA0AB4" w:rsidP="0037504B">
      <w:pPr>
        <w:widowControl w:val="0"/>
        <w:numPr>
          <w:ilvl w:val="0"/>
          <w:numId w:val="49"/>
        </w:numPr>
        <w:spacing w:after="160" w:line="256" w:lineRule="auto"/>
        <w:ind w:hanging="586"/>
        <w:jc w:val="both"/>
        <w:rPr>
          <w:rFonts w:ascii="Arial" w:hAnsi="Arial" w:cs="Arial"/>
          <w:sz w:val="22"/>
          <w:szCs w:val="22"/>
          <w:lang w:val="es-BO"/>
        </w:rPr>
      </w:pPr>
      <w:r w:rsidRPr="00EA0AB4">
        <w:rPr>
          <w:rFonts w:ascii="Arial" w:hAnsi="Arial" w:cs="Arial"/>
          <w:sz w:val="22"/>
          <w:szCs w:val="22"/>
          <w:lang w:val="es-BO"/>
        </w:rPr>
        <w:t xml:space="preserve">Si apartándose de los términos del contrato, la </w:t>
      </w:r>
      <w:r w:rsidRPr="00EA0AB4">
        <w:rPr>
          <w:rFonts w:ascii="Arial" w:hAnsi="Arial" w:cs="Arial"/>
          <w:b/>
          <w:sz w:val="22"/>
          <w:szCs w:val="22"/>
          <w:lang w:val="es-BO"/>
        </w:rPr>
        <w:t xml:space="preserve">ENTIDAD </w:t>
      </w:r>
      <w:r w:rsidRPr="00EA0AB4">
        <w:rPr>
          <w:rFonts w:ascii="Arial" w:hAnsi="Arial" w:cs="Arial"/>
          <w:sz w:val="22"/>
          <w:szCs w:val="22"/>
          <w:lang w:val="es-BO"/>
        </w:rPr>
        <w:t>pretende realizar modificaciones al alcance, monto y/o plazo del contrato, sin la emisión del Contrato Modificatorio correspondiente;</w:t>
      </w:r>
    </w:p>
    <w:p w14:paraId="2E7894AE" w14:textId="77777777" w:rsidR="00EA0AB4" w:rsidRPr="00EA0AB4" w:rsidRDefault="00EA0AB4" w:rsidP="0037504B">
      <w:pPr>
        <w:widowControl w:val="0"/>
        <w:numPr>
          <w:ilvl w:val="0"/>
          <w:numId w:val="49"/>
        </w:numPr>
        <w:spacing w:after="160" w:line="256" w:lineRule="auto"/>
        <w:ind w:hanging="586"/>
        <w:jc w:val="both"/>
        <w:rPr>
          <w:rFonts w:ascii="Arial" w:hAnsi="Arial" w:cs="Arial"/>
          <w:b/>
          <w:sz w:val="22"/>
          <w:szCs w:val="22"/>
          <w:lang w:val="es-BO"/>
        </w:rPr>
      </w:pPr>
      <w:r w:rsidRPr="00EA0AB4">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62EC9759" w14:textId="77777777" w:rsidR="00EA0AB4" w:rsidRPr="00EA0AB4" w:rsidRDefault="00EA0AB4" w:rsidP="00EA0AB4">
      <w:pPr>
        <w:widowControl w:val="0"/>
        <w:tabs>
          <w:tab w:val="left" w:pos="1418"/>
        </w:tabs>
        <w:ind w:hanging="586"/>
        <w:jc w:val="both"/>
        <w:rPr>
          <w:rFonts w:ascii="Arial" w:hAnsi="Arial" w:cs="Arial"/>
          <w:b/>
          <w:sz w:val="22"/>
          <w:szCs w:val="22"/>
          <w:lang w:val="es-BO"/>
        </w:rPr>
      </w:pPr>
    </w:p>
    <w:p w14:paraId="29771DC1" w14:textId="77777777" w:rsidR="00EA0AB4" w:rsidRPr="00EA0AB4" w:rsidRDefault="00EA0AB4" w:rsidP="0037504B">
      <w:pPr>
        <w:widowControl w:val="0"/>
        <w:numPr>
          <w:ilvl w:val="2"/>
          <w:numId w:val="47"/>
        </w:numPr>
        <w:spacing w:after="160" w:line="256" w:lineRule="auto"/>
        <w:ind w:left="1418" w:hanging="1134"/>
        <w:jc w:val="both"/>
        <w:rPr>
          <w:rFonts w:ascii="Arial" w:hAnsi="Arial" w:cs="Arial"/>
          <w:sz w:val="22"/>
          <w:szCs w:val="22"/>
          <w:lang w:val="es-BO"/>
        </w:rPr>
      </w:pPr>
      <w:r w:rsidRPr="00EA0AB4">
        <w:rPr>
          <w:rFonts w:ascii="Arial" w:hAnsi="Arial" w:cs="Arial"/>
          <w:b/>
          <w:sz w:val="22"/>
          <w:szCs w:val="22"/>
          <w:lang w:val="es-BO"/>
        </w:rPr>
        <w:t xml:space="preserve">Formas de resolución y reglas aplicables a la Resolución: </w:t>
      </w:r>
      <w:r w:rsidRPr="00EA0AB4">
        <w:rPr>
          <w:rFonts w:ascii="Arial" w:hAnsi="Arial" w:cs="Arial"/>
          <w:sz w:val="22"/>
          <w:szCs w:val="22"/>
          <w:lang w:val="es-BO"/>
        </w:rPr>
        <w:t xml:space="preserve">De acuerdo a las causales de Resolución de Contrato señaladas precedentemente, podrán efectivizarse la terminación total o parcial del contrato. </w:t>
      </w:r>
    </w:p>
    <w:p w14:paraId="59BD4895" w14:textId="77777777" w:rsidR="00EA0AB4" w:rsidRPr="00EA0AB4" w:rsidRDefault="00EA0AB4" w:rsidP="00EA0AB4">
      <w:pPr>
        <w:widowControl w:val="0"/>
        <w:ind w:left="1560"/>
        <w:jc w:val="both"/>
        <w:rPr>
          <w:rFonts w:ascii="Arial" w:hAnsi="Arial" w:cs="Arial"/>
          <w:sz w:val="22"/>
          <w:szCs w:val="22"/>
          <w:lang w:val="es-BO"/>
        </w:rPr>
      </w:pPr>
    </w:p>
    <w:p w14:paraId="4D96634E" w14:textId="77777777" w:rsidR="00EA0AB4" w:rsidRPr="00EA0AB4" w:rsidRDefault="00EA0AB4" w:rsidP="00EA0AB4">
      <w:pPr>
        <w:widowControl w:val="0"/>
        <w:ind w:left="1418"/>
        <w:jc w:val="both"/>
        <w:rPr>
          <w:rFonts w:ascii="Arial" w:hAnsi="Arial" w:cs="Arial"/>
          <w:sz w:val="22"/>
          <w:szCs w:val="22"/>
          <w:lang w:val="es-BO"/>
        </w:rPr>
      </w:pPr>
      <w:r w:rsidRPr="00EA0AB4">
        <w:rPr>
          <w:rFonts w:ascii="Arial" w:hAnsi="Arial" w:cs="Arial"/>
          <w:sz w:val="22"/>
          <w:szCs w:val="22"/>
          <w:lang w:val="es-BO"/>
        </w:rPr>
        <w:t>La terminación total del contrato procederá para bienes</w:t>
      </w:r>
      <w:r w:rsidRPr="00EA0AB4">
        <w:rPr>
          <w:rFonts w:ascii="Arial" w:hAnsi="Arial" w:cs="Arial"/>
          <w:b/>
          <w:sz w:val="22"/>
          <w:szCs w:val="22"/>
          <w:lang w:val="es-BO"/>
        </w:rPr>
        <w:t xml:space="preserve"> </w:t>
      </w:r>
      <w:r w:rsidRPr="00EA0AB4">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EA0AB4">
        <w:rPr>
          <w:rFonts w:ascii="Arial" w:hAnsi="Arial" w:cs="Arial"/>
          <w:b/>
          <w:sz w:val="22"/>
          <w:szCs w:val="22"/>
          <w:lang w:val="es-BO"/>
        </w:rPr>
        <w:t>ENTIDAD</w:t>
      </w:r>
      <w:r w:rsidRPr="00EA0AB4">
        <w:rPr>
          <w:rFonts w:ascii="Arial" w:hAnsi="Arial" w:cs="Arial"/>
          <w:sz w:val="22"/>
          <w:szCs w:val="22"/>
          <w:lang w:val="es-BO"/>
        </w:rPr>
        <w:t xml:space="preserve">. </w:t>
      </w:r>
    </w:p>
    <w:p w14:paraId="1D6C85BF" w14:textId="77777777" w:rsidR="00EA0AB4" w:rsidRPr="00EA0AB4" w:rsidRDefault="00EA0AB4" w:rsidP="00EA0AB4">
      <w:pPr>
        <w:widowControl w:val="0"/>
        <w:ind w:left="1418"/>
        <w:jc w:val="both"/>
        <w:rPr>
          <w:rFonts w:ascii="Arial" w:hAnsi="Arial" w:cs="Arial"/>
          <w:sz w:val="22"/>
          <w:szCs w:val="22"/>
          <w:lang w:val="es-BO"/>
        </w:rPr>
      </w:pPr>
    </w:p>
    <w:p w14:paraId="6753C521" w14:textId="77777777" w:rsidR="00EA0AB4" w:rsidRPr="00EA0AB4" w:rsidRDefault="00EA0AB4" w:rsidP="00EA0AB4">
      <w:pPr>
        <w:widowControl w:val="0"/>
        <w:ind w:left="1418"/>
        <w:jc w:val="both"/>
        <w:rPr>
          <w:rFonts w:ascii="Arial" w:hAnsi="Arial" w:cs="Arial"/>
          <w:sz w:val="22"/>
          <w:szCs w:val="22"/>
        </w:rPr>
      </w:pPr>
      <w:r w:rsidRPr="00EA0AB4">
        <w:rPr>
          <w:rFonts w:ascii="Arial" w:hAnsi="Arial" w:cs="Arial"/>
          <w:sz w:val="22"/>
          <w:szCs w:val="22"/>
        </w:rPr>
        <w:t>La terminación parcial del contrato procederá para aquellos bienes</w:t>
      </w:r>
      <w:r w:rsidRPr="00EA0AB4">
        <w:rPr>
          <w:rFonts w:ascii="Arial" w:hAnsi="Arial" w:cs="Arial"/>
          <w:b/>
          <w:bCs/>
          <w:sz w:val="22"/>
          <w:szCs w:val="22"/>
        </w:rPr>
        <w:t xml:space="preserve"> </w:t>
      </w:r>
      <w:r w:rsidRPr="00EA0AB4">
        <w:rPr>
          <w:rFonts w:ascii="Arial" w:hAnsi="Arial" w:cs="Arial"/>
          <w:sz w:val="22"/>
          <w:szCs w:val="22"/>
        </w:rPr>
        <w:t xml:space="preserve">sujetos a </w:t>
      </w:r>
      <w:r w:rsidRPr="00EA0AB4">
        <w:rPr>
          <w:rFonts w:ascii="Arial" w:hAnsi="Arial" w:cs="Arial"/>
          <w:sz w:val="22"/>
          <w:szCs w:val="22"/>
        </w:rPr>
        <w:lastRenderedPageBreak/>
        <w:t xml:space="preserve">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EA0AB4">
        <w:rPr>
          <w:rFonts w:ascii="Arial" w:hAnsi="Arial" w:cs="Arial"/>
          <w:b/>
          <w:bCs/>
          <w:sz w:val="22"/>
          <w:szCs w:val="22"/>
        </w:rPr>
        <w:t xml:space="preserve">ENTIDAD </w:t>
      </w:r>
      <w:r w:rsidRPr="00EA0AB4">
        <w:rPr>
          <w:rFonts w:ascii="Arial" w:hAnsi="Arial" w:cs="Arial"/>
          <w:sz w:val="22"/>
          <w:szCs w:val="22"/>
        </w:rPr>
        <w:t>haya efectivizado la recepción de una parcialidad de los bienes, de manera excepcional, conforme lo establecido en el presente contrato.</w:t>
      </w:r>
    </w:p>
    <w:p w14:paraId="13BE6D8A" w14:textId="77777777" w:rsidR="00EA0AB4" w:rsidRPr="00EA0AB4" w:rsidRDefault="00EA0AB4" w:rsidP="00EA0AB4">
      <w:pPr>
        <w:widowControl w:val="0"/>
        <w:ind w:left="1418"/>
        <w:jc w:val="both"/>
        <w:rPr>
          <w:rFonts w:ascii="Arial" w:hAnsi="Arial" w:cs="Arial"/>
          <w:sz w:val="22"/>
          <w:szCs w:val="22"/>
          <w:lang w:val="es-BO"/>
        </w:rPr>
      </w:pPr>
    </w:p>
    <w:p w14:paraId="0B7D05DA" w14:textId="77777777" w:rsidR="00EA0AB4" w:rsidRPr="00EA0AB4" w:rsidRDefault="00EA0AB4" w:rsidP="00EA0AB4">
      <w:pPr>
        <w:widowControl w:val="0"/>
        <w:ind w:left="1418"/>
        <w:jc w:val="both"/>
        <w:rPr>
          <w:rFonts w:ascii="Arial" w:hAnsi="Arial" w:cs="Arial"/>
          <w:sz w:val="22"/>
          <w:szCs w:val="22"/>
          <w:lang w:val="es-BO"/>
        </w:rPr>
      </w:pPr>
      <w:r w:rsidRPr="00EA0AB4">
        <w:rPr>
          <w:rFonts w:ascii="Arial" w:hAnsi="Arial" w:cs="Arial"/>
          <w:sz w:val="22"/>
          <w:szCs w:val="22"/>
          <w:lang w:val="es-BO"/>
        </w:rPr>
        <w:t xml:space="preserve">Para procesar la resolución del Contrato por cualquiera de las causales señaladas, la </w:t>
      </w:r>
      <w:r w:rsidRPr="00EA0AB4">
        <w:rPr>
          <w:rFonts w:ascii="Arial" w:hAnsi="Arial" w:cs="Arial"/>
          <w:b/>
          <w:sz w:val="22"/>
          <w:szCs w:val="22"/>
          <w:lang w:val="es-BO"/>
        </w:rPr>
        <w:t xml:space="preserve">ENTIDAD </w:t>
      </w:r>
      <w:r w:rsidRPr="00EA0AB4">
        <w:rPr>
          <w:rFonts w:ascii="Arial" w:hAnsi="Arial" w:cs="Arial"/>
          <w:sz w:val="22"/>
          <w:szCs w:val="22"/>
          <w:lang w:val="es-BO"/>
        </w:rPr>
        <w:t xml:space="preserve">o el </w:t>
      </w:r>
      <w:r w:rsidRPr="00EA0AB4">
        <w:rPr>
          <w:rFonts w:ascii="Arial" w:hAnsi="Arial" w:cs="Arial"/>
          <w:b/>
          <w:sz w:val="22"/>
          <w:szCs w:val="22"/>
          <w:lang w:val="es-BO"/>
        </w:rPr>
        <w:t xml:space="preserve">PROVEEDOR, </w:t>
      </w:r>
      <w:r w:rsidRPr="00EA0AB4">
        <w:rPr>
          <w:rFonts w:ascii="Arial" w:hAnsi="Arial" w:cs="Arial"/>
          <w:sz w:val="22"/>
          <w:szCs w:val="22"/>
          <w:lang w:val="es-BO"/>
        </w:rPr>
        <w:t>según corresponda, notificará mediante carta notariada a la otra parte, la intención de Resolver el Contrato, estableciendo claramente la causal que se aduce.</w:t>
      </w:r>
    </w:p>
    <w:p w14:paraId="565630F2" w14:textId="77777777" w:rsidR="00EA0AB4" w:rsidRPr="00EA0AB4" w:rsidRDefault="00EA0AB4" w:rsidP="00EA0AB4">
      <w:pPr>
        <w:widowControl w:val="0"/>
        <w:ind w:left="1418"/>
        <w:jc w:val="both"/>
        <w:rPr>
          <w:rFonts w:ascii="Arial" w:hAnsi="Arial" w:cs="Arial"/>
          <w:sz w:val="22"/>
          <w:szCs w:val="22"/>
          <w:lang w:val="es-BO"/>
        </w:rPr>
      </w:pPr>
    </w:p>
    <w:p w14:paraId="43A088F5" w14:textId="77777777" w:rsidR="00EA0AB4" w:rsidRPr="00EA0AB4" w:rsidRDefault="00EA0AB4" w:rsidP="00EA0AB4">
      <w:pPr>
        <w:widowControl w:val="0"/>
        <w:ind w:left="1418"/>
        <w:jc w:val="both"/>
        <w:rPr>
          <w:rFonts w:ascii="Arial" w:hAnsi="Arial" w:cs="Arial"/>
          <w:sz w:val="22"/>
          <w:szCs w:val="22"/>
          <w:lang w:val="es-BO"/>
        </w:rPr>
      </w:pPr>
      <w:r w:rsidRPr="00EA0AB4">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0B2FF11" w14:textId="77777777" w:rsidR="00EA0AB4" w:rsidRPr="00EA0AB4" w:rsidRDefault="00EA0AB4" w:rsidP="00EA0AB4">
      <w:pPr>
        <w:widowControl w:val="0"/>
        <w:ind w:left="1418"/>
        <w:jc w:val="both"/>
        <w:rPr>
          <w:rFonts w:ascii="Arial" w:hAnsi="Arial" w:cs="Arial"/>
          <w:sz w:val="22"/>
          <w:szCs w:val="22"/>
          <w:lang w:val="es-BO"/>
        </w:rPr>
      </w:pPr>
    </w:p>
    <w:p w14:paraId="6DEFDD67" w14:textId="77777777" w:rsidR="00EA0AB4" w:rsidRPr="00EA0AB4" w:rsidRDefault="00EA0AB4" w:rsidP="00EA0AB4">
      <w:pPr>
        <w:widowControl w:val="0"/>
        <w:ind w:left="1418"/>
        <w:jc w:val="both"/>
        <w:rPr>
          <w:rFonts w:ascii="Arial" w:hAnsi="Arial" w:cs="Arial"/>
          <w:sz w:val="22"/>
          <w:szCs w:val="22"/>
          <w:lang w:val="es-BO"/>
        </w:rPr>
      </w:pPr>
      <w:r w:rsidRPr="00EA0AB4">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EA0AB4">
        <w:rPr>
          <w:rFonts w:ascii="Arial" w:hAnsi="Arial" w:cs="Arial"/>
          <w:b/>
          <w:sz w:val="22"/>
          <w:szCs w:val="22"/>
          <w:lang w:val="es-BO"/>
        </w:rPr>
        <w:t xml:space="preserve">ENTIDAD </w:t>
      </w:r>
      <w:r w:rsidRPr="00EA0AB4">
        <w:rPr>
          <w:rFonts w:ascii="Arial" w:hAnsi="Arial" w:cs="Arial"/>
          <w:sz w:val="22"/>
          <w:szCs w:val="22"/>
          <w:lang w:val="es-BO"/>
        </w:rPr>
        <w:t xml:space="preserve">o el </w:t>
      </w:r>
      <w:r w:rsidRPr="00EA0AB4">
        <w:rPr>
          <w:rFonts w:ascii="Arial" w:hAnsi="Arial" w:cs="Arial"/>
          <w:b/>
          <w:sz w:val="22"/>
          <w:szCs w:val="22"/>
          <w:lang w:val="es-BO"/>
        </w:rPr>
        <w:t xml:space="preserve">PROVEEDOR, </w:t>
      </w:r>
      <w:r w:rsidRPr="00EA0AB4">
        <w:rPr>
          <w:rFonts w:ascii="Arial" w:hAnsi="Arial" w:cs="Arial"/>
          <w:sz w:val="22"/>
          <w:szCs w:val="22"/>
          <w:lang w:val="es-BO"/>
        </w:rPr>
        <w:t>según quién haya requerido la Resolución del Contrato, notificará mediante carta notariada a la otra parte, que la resolución del Contrato se ha hecho efectiva.</w:t>
      </w:r>
    </w:p>
    <w:p w14:paraId="260DBB65" w14:textId="77777777" w:rsidR="00EA0AB4" w:rsidRPr="00EA0AB4" w:rsidRDefault="00EA0AB4" w:rsidP="00EA0AB4">
      <w:pPr>
        <w:widowControl w:val="0"/>
        <w:ind w:left="1418"/>
        <w:jc w:val="both"/>
        <w:rPr>
          <w:rFonts w:ascii="Arial" w:hAnsi="Arial" w:cs="Arial"/>
          <w:sz w:val="22"/>
          <w:szCs w:val="22"/>
          <w:lang w:val="es-BO"/>
        </w:rPr>
      </w:pPr>
    </w:p>
    <w:p w14:paraId="77DAE42F" w14:textId="77777777" w:rsidR="00EA0AB4" w:rsidRPr="00EA0AB4" w:rsidRDefault="00EA0AB4" w:rsidP="00EA0AB4">
      <w:pPr>
        <w:widowControl w:val="0"/>
        <w:ind w:left="1418"/>
        <w:jc w:val="both"/>
        <w:rPr>
          <w:rFonts w:ascii="Arial" w:hAnsi="Arial" w:cs="Arial"/>
          <w:sz w:val="22"/>
          <w:szCs w:val="22"/>
        </w:rPr>
      </w:pPr>
      <w:r w:rsidRPr="00EA0AB4">
        <w:rPr>
          <w:rFonts w:ascii="Arial" w:hAnsi="Arial" w:cs="Arial"/>
          <w:sz w:val="22"/>
          <w:szCs w:val="22"/>
        </w:rPr>
        <w:t xml:space="preserve">Esta carta notariada que efectiviza la resolución de Contrato, dará lugar a que, cuando la resolución sea por causales atribuibles al </w:t>
      </w:r>
      <w:r w:rsidRPr="00EA0AB4">
        <w:rPr>
          <w:rFonts w:ascii="Arial" w:hAnsi="Arial" w:cs="Arial"/>
          <w:b/>
          <w:bCs/>
          <w:sz w:val="22"/>
          <w:szCs w:val="22"/>
        </w:rPr>
        <w:t xml:space="preserve">PROVEEDOR, </w:t>
      </w:r>
      <w:r w:rsidRPr="00EA0AB4">
        <w:rPr>
          <w:rFonts w:ascii="Arial" w:hAnsi="Arial" w:cs="Arial"/>
          <w:sz w:val="22"/>
          <w:szCs w:val="22"/>
        </w:rPr>
        <w:t xml:space="preserve">se consolide a favor de la </w:t>
      </w:r>
      <w:r w:rsidRPr="00EA0AB4">
        <w:rPr>
          <w:rFonts w:ascii="Arial" w:hAnsi="Arial" w:cs="Arial"/>
          <w:b/>
          <w:bCs/>
          <w:sz w:val="22"/>
          <w:szCs w:val="22"/>
        </w:rPr>
        <w:t xml:space="preserve">ENTIDAD </w:t>
      </w:r>
      <w:r w:rsidRPr="00EA0AB4">
        <w:rPr>
          <w:rFonts w:ascii="Arial" w:hAnsi="Arial" w:cs="Arial"/>
          <w:bCs/>
          <w:iCs/>
          <w:sz w:val="22"/>
          <w:szCs w:val="22"/>
        </w:rPr>
        <w:t>la Garantía de Cumplimiento de Contrato</w:t>
      </w:r>
      <w:r w:rsidRPr="00EA0AB4">
        <w:rPr>
          <w:rFonts w:ascii="Arial" w:hAnsi="Arial" w:cs="Arial"/>
          <w:sz w:val="22"/>
          <w:szCs w:val="22"/>
        </w:rPr>
        <w:t>.</w:t>
      </w:r>
    </w:p>
    <w:p w14:paraId="2370DEC1" w14:textId="77777777" w:rsidR="00EA0AB4" w:rsidRPr="00EA0AB4" w:rsidRDefault="00EA0AB4" w:rsidP="00EA0AB4">
      <w:pPr>
        <w:widowControl w:val="0"/>
        <w:ind w:left="1418"/>
        <w:jc w:val="both"/>
        <w:rPr>
          <w:rFonts w:ascii="Arial" w:hAnsi="Arial" w:cs="Arial"/>
          <w:sz w:val="22"/>
          <w:szCs w:val="22"/>
          <w:lang w:val="es-BO"/>
        </w:rPr>
      </w:pPr>
    </w:p>
    <w:p w14:paraId="3C1E595F" w14:textId="77777777" w:rsidR="00EA0AB4" w:rsidRPr="00EA0AB4" w:rsidRDefault="00EA0AB4" w:rsidP="00EA0AB4">
      <w:pPr>
        <w:widowControl w:val="0"/>
        <w:ind w:left="1418"/>
        <w:jc w:val="both"/>
        <w:rPr>
          <w:rFonts w:ascii="Arial" w:hAnsi="Arial" w:cs="Arial"/>
          <w:sz w:val="22"/>
          <w:szCs w:val="22"/>
          <w:lang w:val="es-BO"/>
        </w:rPr>
      </w:pPr>
      <w:r w:rsidRPr="00EA0AB4">
        <w:rPr>
          <w:rFonts w:ascii="Arial" w:hAnsi="Arial" w:cs="Arial"/>
          <w:sz w:val="22"/>
          <w:szCs w:val="22"/>
          <w:lang w:val="es-BO"/>
        </w:rPr>
        <w:t xml:space="preserve">Una vez efectivizada la Resolución del contrato, las </w:t>
      </w:r>
      <w:r w:rsidRPr="00EA0AB4">
        <w:rPr>
          <w:rFonts w:ascii="Arial" w:hAnsi="Arial" w:cs="Arial"/>
          <w:b/>
          <w:sz w:val="22"/>
          <w:szCs w:val="22"/>
          <w:lang w:val="es-BO"/>
        </w:rPr>
        <w:t>PARTES</w:t>
      </w:r>
      <w:r w:rsidRPr="00EA0AB4">
        <w:rPr>
          <w:rFonts w:ascii="Arial" w:hAnsi="Arial" w:cs="Arial"/>
          <w:sz w:val="22"/>
          <w:szCs w:val="22"/>
          <w:lang w:val="es-BO"/>
        </w:rPr>
        <w:t xml:space="preserve"> procederán a realizar la liquidación del contrato. </w:t>
      </w:r>
    </w:p>
    <w:p w14:paraId="73576162" w14:textId="77777777" w:rsidR="00EA0AB4" w:rsidRPr="00EA0AB4" w:rsidRDefault="00EA0AB4" w:rsidP="00EA0AB4">
      <w:pPr>
        <w:widowControl w:val="0"/>
        <w:ind w:left="1560"/>
        <w:jc w:val="both"/>
        <w:rPr>
          <w:rFonts w:ascii="Arial" w:hAnsi="Arial" w:cs="Arial"/>
          <w:sz w:val="22"/>
          <w:szCs w:val="22"/>
          <w:lang w:val="es-BO"/>
        </w:rPr>
      </w:pPr>
    </w:p>
    <w:p w14:paraId="7A3FDE90" w14:textId="77777777" w:rsidR="00EA0AB4" w:rsidRPr="00EA0AB4" w:rsidRDefault="00EA0AB4" w:rsidP="0037504B">
      <w:pPr>
        <w:widowControl w:val="0"/>
        <w:numPr>
          <w:ilvl w:val="1"/>
          <w:numId w:val="47"/>
        </w:numPr>
        <w:spacing w:after="160" w:line="256" w:lineRule="auto"/>
        <w:ind w:left="709" w:hanging="709"/>
        <w:jc w:val="both"/>
        <w:rPr>
          <w:rFonts w:ascii="Arial" w:hAnsi="Arial" w:cs="Arial"/>
          <w:sz w:val="22"/>
          <w:szCs w:val="22"/>
          <w:lang w:val="es-BO"/>
        </w:rPr>
      </w:pPr>
      <w:r w:rsidRPr="00EA0AB4">
        <w:rPr>
          <w:rFonts w:ascii="Arial" w:hAnsi="Arial" w:cs="Arial"/>
          <w:b/>
          <w:sz w:val="22"/>
          <w:szCs w:val="22"/>
          <w:lang w:val="es-BO"/>
        </w:rPr>
        <w:t xml:space="preserve">Formas de Resolución y Resolución por causas de fuerza mayor, caso fortuito o en resguardo de los intereses del Estado. </w:t>
      </w:r>
      <w:r w:rsidRPr="00EA0AB4">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EA0AB4">
        <w:rPr>
          <w:rFonts w:ascii="Arial" w:hAnsi="Arial" w:cs="Arial"/>
          <w:b/>
          <w:sz w:val="22"/>
          <w:szCs w:val="22"/>
          <w:lang w:val="es-BO"/>
        </w:rPr>
        <w:t>BIENES</w:t>
      </w:r>
      <w:r w:rsidRPr="00EA0AB4">
        <w:rPr>
          <w:rFonts w:ascii="Arial" w:hAnsi="Arial" w:cs="Arial"/>
          <w:sz w:val="22"/>
          <w:szCs w:val="22"/>
          <w:lang w:val="es-BO"/>
        </w:rPr>
        <w:t xml:space="preserve"> u otros aspectos que considere la </w:t>
      </w:r>
      <w:r w:rsidRPr="00EA0AB4">
        <w:rPr>
          <w:rFonts w:ascii="Arial" w:hAnsi="Arial" w:cs="Arial"/>
          <w:b/>
          <w:sz w:val="22"/>
          <w:szCs w:val="22"/>
          <w:lang w:val="es-BO"/>
        </w:rPr>
        <w:t>ENTIDAD</w:t>
      </w:r>
      <w:r w:rsidRPr="00EA0AB4">
        <w:rPr>
          <w:rFonts w:ascii="Arial" w:hAnsi="Arial" w:cs="Arial"/>
          <w:sz w:val="22"/>
          <w:szCs w:val="22"/>
          <w:lang w:val="es-BO"/>
        </w:rPr>
        <w:t xml:space="preserve">. </w:t>
      </w:r>
      <w:r w:rsidRPr="00EA0AB4">
        <w:rPr>
          <w:rFonts w:ascii="Arial" w:hAnsi="Arial" w:cs="Arial"/>
          <w:color w:val="000000"/>
          <w:sz w:val="22"/>
          <w:szCs w:val="22"/>
          <w:lang w:val="es-BO" w:eastAsia="es-BO"/>
        </w:rPr>
        <w:t>En el caso de bienes</w:t>
      </w:r>
      <w:r w:rsidRPr="00EA0AB4">
        <w:rPr>
          <w:rFonts w:ascii="Arial" w:hAnsi="Arial" w:cs="Arial"/>
          <w:b/>
          <w:bCs/>
          <w:color w:val="000000"/>
          <w:sz w:val="22"/>
          <w:szCs w:val="22"/>
          <w:lang w:val="es-BO" w:eastAsia="es-BO"/>
        </w:rPr>
        <w:t xml:space="preserve"> </w:t>
      </w:r>
      <w:r w:rsidRPr="00EA0AB4">
        <w:rPr>
          <w:rFonts w:ascii="Arial" w:hAnsi="Arial" w:cs="Arial"/>
          <w:color w:val="000000"/>
          <w:sz w:val="22"/>
          <w:szCs w:val="22"/>
          <w:lang w:val="es-BO" w:eastAsia="es-BO"/>
        </w:rPr>
        <w:t xml:space="preserve">sujetos a provisión continua o con más de una entrega, procederá la resolución total cuando la </w:t>
      </w:r>
      <w:r w:rsidRPr="00EA0AB4">
        <w:rPr>
          <w:rFonts w:ascii="Arial" w:hAnsi="Arial" w:cs="Arial"/>
          <w:b/>
          <w:bCs/>
          <w:color w:val="000000"/>
          <w:sz w:val="22"/>
          <w:szCs w:val="22"/>
          <w:lang w:val="es-BO" w:eastAsia="es-BO"/>
        </w:rPr>
        <w:t xml:space="preserve">ENTIDAD </w:t>
      </w:r>
      <w:r w:rsidRPr="00EA0AB4">
        <w:rPr>
          <w:rFonts w:ascii="Arial" w:hAnsi="Arial" w:cs="Arial"/>
          <w:color w:val="000000"/>
          <w:sz w:val="22"/>
          <w:szCs w:val="22"/>
          <w:lang w:val="es-BO" w:eastAsia="es-BO"/>
        </w:rPr>
        <w:t>no haya realizado ninguna recepción satisfactoria.</w:t>
      </w:r>
    </w:p>
    <w:p w14:paraId="7F4A4527" w14:textId="77777777" w:rsidR="00EA0AB4" w:rsidRPr="00EA0AB4" w:rsidRDefault="00EA0AB4" w:rsidP="00EA0AB4">
      <w:pPr>
        <w:widowControl w:val="0"/>
        <w:ind w:left="709"/>
        <w:jc w:val="both"/>
        <w:rPr>
          <w:rFonts w:ascii="Arial" w:hAnsi="Arial" w:cs="Arial"/>
          <w:color w:val="000000"/>
          <w:sz w:val="22"/>
          <w:szCs w:val="22"/>
          <w:lang w:val="es-BO" w:eastAsia="es-BO"/>
        </w:rPr>
      </w:pPr>
    </w:p>
    <w:p w14:paraId="5F4BD956" w14:textId="77777777" w:rsidR="00EA0AB4" w:rsidRPr="00EA0AB4" w:rsidRDefault="00EA0AB4" w:rsidP="00EA0AB4">
      <w:pPr>
        <w:widowControl w:val="0"/>
        <w:ind w:left="709"/>
        <w:jc w:val="both"/>
        <w:rPr>
          <w:rFonts w:ascii="Arial" w:hAnsi="Arial" w:cs="Arial"/>
          <w:color w:val="000000"/>
          <w:sz w:val="22"/>
          <w:szCs w:val="22"/>
          <w:lang w:val="es-BO" w:eastAsia="es-BO"/>
        </w:rPr>
      </w:pPr>
      <w:r w:rsidRPr="00EA0AB4">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w:t>
      </w:r>
      <w:r w:rsidRPr="00EA0AB4">
        <w:rPr>
          <w:rFonts w:ascii="Arial" w:hAnsi="Arial" w:cs="Arial"/>
          <w:b/>
          <w:color w:val="000000"/>
          <w:sz w:val="22"/>
          <w:szCs w:val="22"/>
          <w:lang w:val="es-BO" w:eastAsia="es-BO"/>
        </w:rPr>
        <w:t>BIENES</w:t>
      </w:r>
      <w:r w:rsidRPr="00EA0AB4">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EA0AB4">
        <w:rPr>
          <w:rFonts w:ascii="Arial" w:hAnsi="Arial" w:cs="Arial"/>
          <w:b/>
          <w:color w:val="000000"/>
          <w:sz w:val="22"/>
          <w:szCs w:val="22"/>
          <w:lang w:val="es-BO" w:eastAsia="es-BO"/>
        </w:rPr>
        <w:t>BIENES</w:t>
      </w:r>
      <w:r w:rsidRPr="00EA0AB4">
        <w:rPr>
          <w:rFonts w:ascii="Arial" w:hAnsi="Arial" w:cs="Arial"/>
          <w:color w:val="000000"/>
          <w:sz w:val="22"/>
          <w:szCs w:val="22"/>
          <w:lang w:val="es-BO" w:eastAsia="es-BO"/>
        </w:rPr>
        <w:t xml:space="preserve"> de una sola entrega, procederá la resolución parcial cuando la </w:t>
      </w:r>
      <w:r w:rsidRPr="00EA0AB4">
        <w:rPr>
          <w:rFonts w:ascii="Arial" w:hAnsi="Arial" w:cs="Arial"/>
          <w:b/>
          <w:color w:val="000000"/>
          <w:sz w:val="22"/>
          <w:szCs w:val="22"/>
          <w:lang w:val="es-BO" w:eastAsia="es-BO"/>
        </w:rPr>
        <w:t>ENTIDAD</w:t>
      </w:r>
      <w:r w:rsidRPr="00EA0AB4">
        <w:rPr>
          <w:rFonts w:ascii="Arial" w:hAnsi="Arial" w:cs="Arial"/>
          <w:color w:val="000000"/>
          <w:sz w:val="22"/>
          <w:szCs w:val="22"/>
          <w:lang w:val="es-BO" w:eastAsia="es-BO"/>
        </w:rPr>
        <w:t xml:space="preserve"> </w:t>
      </w:r>
      <w:r w:rsidRPr="00EA0AB4">
        <w:rPr>
          <w:rFonts w:ascii="Arial" w:hAnsi="Arial" w:cs="Arial"/>
          <w:color w:val="000000"/>
          <w:sz w:val="22"/>
          <w:szCs w:val="22"/>
          <w:lang w:val="es-BO" w:eastAsia="es-BO"/>
        </w:rPr>
        <w:lastRenderedPageBreak/>
        <w:t xml:space="preserve">haya efectivizado la recepción de una parcialidad de los </w:t>
      </w:r>
      <w:r w:rsidRPr="00EA0AB4">
        <w:rPr>
          <w:rFonts w:ascii="Arial" w:hAnsi="Arial" w:cs="Arial"/>
          <w:b/>
          <w:color w:val="000000"/>
          <w:sz w:val="22"/>
          <w:szCs w:val="22"/>
          <w:lang w:val="es-BO" w:eastAsia="es-BO"/>
        </w:rPr>
        <w:t>BIENES</w:t>
      </w:r>
      <w:r w:rsidRPr="00EA0AB4">
        <w:rPr>
          <w:rFonts w:ascii="Arial" w:hAnsi="Arial" w:cs="Arial"/>
          <w:color w:val="000000"/>
          <w:sz w:val="22"/>
          <w:szCs w:val="22"/>
          <w:lang w:val="es-BO" w:eastAsia="es-BO"/>
        </w:rPr>
        <w:t>, de manera excepcional, conforme lo establecido en el presente contrato.</w:t>
      </w:r>
    </w:p>
    <w:p w14:paraId="7BDD8EEE" w14:textId="77777777" w:rsidR="00EA0AB4" w:rsidRPr="00EA0AB4" w:rsidRDefault="00EA0AB4" w:rsidP="00EA0AB4">
      <w:pPr>
        <w:widowControl w:val="0"/>
        <w:ind w:left="709"/>
        <w:jc w:val="both"/>
        <w:rPr>
          <w:rFonts w:ascii="Arial" w:hAnsi="Arial" w:cs="Arial"/>
          <w:sz w:val="22"/>
          <w:szCs w:val="22"/>
          <w:lang w:val="es-BO"/>
        </w:rPr>
      </w:pPr>
    </w:p>
    <w:p w14:paraId="7DC146BB" w14:textId="77777777" w:rsidR="00EA0AB4" w:rsidRPr="00EA0AB4" w:rsidRDefault="00EA0AB4" w:rsidP="00EA0AB4">
      <w:pPr>
        <w:widowControl w:val="0"/>
        <w:ind w:left="709"/>
        <w:jc w:val="both"/>
        <w:rPr>
          <w:rFonts w:ascii="Arial" w:hAnsi="Arial" w:cs="Arial"/>
          <w:b/>
          <w:sz w:val="22"/>
          <w:szCs w:val="22"/>
          <w:lang w:val="es-BO"/>
        </w:rPr>
      </w:pPr>
      <w:r w:rsidRPr="00EA0AB4">
        <w:rPr>
          <w:rFonts w:ascii="Arial" w:hAnsi="Arial" w:cs="Arial"/>
          <w:sz w:val="22"/>
          <w:szCs w:val="22"/>
          <w:lang w:val="es-BO"/>
        </w:rPr>
        <w:t xml:space="preserve">Si en cualquier momento antes de la terminación de la provisión o entrega de los </w:t>
      </w:r>
      <w:r w:rsidRPr="00EA0AB4">
        <w:rPr>
          <w:rFonts w:ascii="Arial" w:hAnsi="Arial" w:cs="Arial"/>
          <w:b/>
          <w:sz w:val="22"/>
          <w:szCs w:val="22"/>
          <w:lang w:val="es-BO"/>
        </w:rPr>
        <w:t>BIENES</w:t>
      </w:r>
      <w:r w:rsidRPr="00EA0AB4">
        <w:rPr>
          <w:rFonts w:ascii="Arial" w:hAnsi="Arial" w:cs="Arial"/>
          <w:sz w:val="22"/>
          <w:szCs w:val="22"/>
          <w:lang w:val="es-BO"/>
        </w:rPr>
        <w:t xml:space="preserve"> objeto del Contrato, el</w:t>
      </w:r>
      <w:r w:rsidRPr="00EA0AB4">
        <w:rPr>
          <w:rFonts w:ascii="Arial" w:hAnsi="Arial" w:cs="Arial"/>
          <w:b/>
          <w:sz w:val="22"/>
          <w:szCs w:val="22"/>
          <w:lang w:val="es-BO"/>
        </w:rPr>
        <w:t xml:space="preserve"> PROVEEDOR, </w:t>
      </w:r>
      <w:r w:rsidRPr="00EA0AB4">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AC360F3" w14:textId="77777777" w:rsidR="00EA0AB4" w:rsidRPr="00EA0AB4" w:rsidRDefault="00EA0AB4" w:rsidP="00EA0AB4">
      <w:pPr>
        <w:widowControl w:val="0"/>
        <w:ind w:left="709"/>
        <w:jc w:val="both"/>
        <w:rPr>
          <w:rFonts w:ascii="Arial" w:hAnsi="Arial" w:cs="Arial"/>
          <w:b/>
          <w:sz w:val="22"/>
          <w:szCs w:val="22"/>
          <w:lang w:val="es-BO"/>
        </w:rPr>
      </w:pPr>
    </w:p>
    <w:p w14:paraId="346B5592" w14:textId="77777777" w:rsidR="00EA0AB4" w:rsidRPr="00EA0AB4" w:rsidRDefault="00EA0AB4" w:rsidP="00EA0AB4">
      <w:pPr>
        <w:widowControl w:val="0"/>
        <w:ind w:left="709"/>
        <w:jc w:val="both"/>
        <w:rPr>
          <w:rFonts w:ascii="Arial" w:hAnsi="Arial" w:cs="Arial"/>
          <w:b/>
          <w:sz w:val="22"/>
          <w:szCs w:val="22"/>
          <w:lang w:val="es-BO"/>
        </w:rPr>
      </w:pPr>
      <w:r w:rsidRPr="00EA0AB4">
        <w:rPr>
          <w:rFonts w:ascii="Arial" w:hAnsi="Arial" w:cs="Arial"/>
          <w:sz w:val="22"/>
          <w:szCs w:val="22"/>
          <w:lang w:val="es-BO"/>
        </w:rPr>
        <w:t xml:space="preserve">La </w:t>
      </w:r>
      <w:r w:rsidRPr="00EA0AB4">
        <w:rPr>
          <w:rFonts w:ascii="Arial" w:hAnsi="Arial" w:cs="Arial"/>
          <w:b/>
          <w:sz w:val="22"/>
          <w:szCs w:val="22"/>
          <w:lang w:val="es-BO"/>
        </w:rPr>
        <w:t>ENTIDAD</w:t>
      </w:r>
      <w:r w:rsidRPr="00EA0AB4">
        <w:rPr>
          <w:rFonts w:ascii="Arial" w:hAnsi="Arial" w:cs="Arial"/>
          <w:sz w:val="22"/>
          <w:szCs w:val="22"/>
          <w:lang w:val="es-BO"/>
        </w:rPr>
        <w:t>, previa evaluación y aceptación de la solicitud</w:t>
      </w:r>
      <w:r w:rsidRPr="00EA0AB4">
        <w:rPr>
          <w:rFonts w:ascii="Arial" w:hAnsi="Arial" w:cs="Arial"/>
          <w:b/>
          <w:sz w:val="22"/>
          <w:szCs w:val="22"/>
          <w:lang w:val="es-BO"/>
        </w:rPr>
        <w:t xml:space="preserve">, </w:t>
      </w:r>
      <w:r w:rsidRPr="00EA0AB4">
        <w:rPr>
          <w:rFonts w:ascii="Arial" w:hAnsi="Arial" w:cs="Arial"/>
          <w:sz w:val="22"/>
          <w:szCs w:val="22"/>
          <w:lang w:val="es-BO"/>
        </w:rPr>
        <w:t xml:space="preserve">mediante carta notariada dirigida al </w:t>
      </w:r>
      <w:r w:rsidRPr="00EA0AB4">
        <w:rPr>
          <w:rFonts w:ascii="Arial" w:hAnsi="Arial" w:cs="Arial"/>
          <w:b/>
          <w:sz w:val="22"/>
          <w:szCs w:val="22"/>
          <w:lang w:val="es-BO"/>
        </w:rPr>
        <w:t xml:space="preserve">PROVEEDOR, </w:t>
      </w:r>
      <w:r w:rsidRPr="00EA0AB4">
        <w:rPr>
          <w:rFonts w:ascii="Arial" w:hAnsi="Arial" w:cs="Arial"/>
          <w:sz w:val="22"/>
          <w:szCs w:val="22"/>
          <w:lang w:val="es-BO"/>
        </w:rPr>
        <w:t xml:space="preserve">suspenderá la ejecución y resolverá el Contrato total o parcialmente. A la entrega de dicha comunicación oficial de resolución, el </w:t>
      </w:r>
      <w:r w:rsidRPr="00EA0AB4">
        <w:rPr>
          <w:rFonts w:ascii="Arial" w:hAnsi="Arial" w:cs="Arial"/>
          <w:b/>
          <w:sz w:val="22"/>
          <w:szCs w:val="22"/>
          <w:lang w:val="es-BO"/>
        </w:rPr>
        <w:t xml:space="preserve">PROVEEDOR </w:t>
      </w:r>
      <w:r w:rsidRPr="00EA0AB4">
        <w:rPr>
          <w:rFonts w:ascii="Arial" w:hAnsi="Arial" w:cs="Arial"/>
          <w:sz w:val="22"/>
          <w:szCs w:val="22"/>
          <w:lang w:val="es-BO"/>
        </w:rPr>
        <w:t xml:space="preserve">suspenderá la ejecución del contrato de acuerdo a las instrucciones escritas que al efecto emita la </w:t>
      </w:r>
      <w:r w:rsidRPr="00EA0AB4">
        <w:rPr>
          <w:rFonts w:ascii="Arial" w:hAnsi="Arial" w:cs="Arial"/>
          <w:b/>
          <w:sz w:val="22"/>
          <w:szCs w:val="22"/>
          <w:lang w:val="es-BO"/>
        </w:rPr>
        <w:t>ENTIDAD.</w:t>
      </w:r>
    </w:p>
    <w:p w14:paraId="14BE8F4B" w14:textId="77777777" w:rsidR="00EA0AB4" w:rsidRPr="00EA0AB4" w:rsidRDefault="00EA0AB4" w:rsidP="00EA0AB4">
      <w:pPr>
        <w:widowControl w:val="0"/>
        <w:ind w:left="709"/>
        <w:jc w:val="both"/>
        <w:rPr>
          <w:rFonts w:ascii="Arial" w:hAnsi="Arial" w:cs="Arial"/>
          <w:b/>
          <w:sz w:val="22"/>
          <w:szCs w:val="22"/>
          <w:lang w:val="es-BO"/>
        </w:rPr>
      </w:pPr>
    </w:p>
    <w:p w14:paraId="6D8BEE22" w14:textId="77777777" w:rsidR="00EA0AB4" w:rsidRPr="00EA0AB4" w:rsidRDefault="00EA0AB4" w:rsidP="00EA0AB4">
      <w:pPr>
        <w:widowControl w:val="0"/>
        <w:ind w:left="709"/>
        <w:jc w:val="both"/>
        <w:rPr>
          <w:rFonts w:ascii="Arial" w:hAnsi="Arial" w:cs="Arial"/>
          <w:sz w:val="22"/>
          <w:szCs w:val="22"/>
          <w:lang w:val="es-BO"/>
        </w:rPr>
      </w:pPr>
      <w:r w:rsidRPr="00EA0AB4">
        <w:rPr>
          <w:rFonts w:ascii="Arial" w:hAnsi="Arial" w:cs="Arial"/>
          <w:sz w:val="22"/>
          <w:szCs w:val="22"/>
          <w:lang w:val="es-BO"/>
        </w:rPr>
        <w:t xml:space="preserve">Asimismo, si la </w:t>
      </w:r>
      <w:r w:rsidRPr="00EA0AB4">
        <w:rPr>
          <w:rFonts w:ascii="Arial" w:hAnsi="Arial" w:cs="Arial"/>
          <w:b/>
          <w:sz w:val="22"/>
          <w:szCs w:val="22"/>
          <w:lang w:val="es-BO"/>
        </w:rPr>
        <w:t>ENTIDAD</w:t>
      </w:r>
      <w:r w:rsidRPr="00EA0AB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A0AB4">
        <w:rPr>
          <w:rFonts w:ascii="Arial" w:hAnsi="Arial" w:cs="Arial"/>
          <w:b/>
          <w:sz w:val="22"/>
          <w:szCs w:val="22"/>
          <w:lang w:val="es-BO"/>
        </w:rPr>
        <w:t>CONTRATO</w:t>
      </w:r>
      <w:r w:rsidRPr="00EA0AB4">
        <w:rPr>
          <w:rFonts w:ascii="Arial" w:hAnsi="Arial" w:cs="Arial"/>
          <w:sz w:val="22"/>
          <w:szCs w:val="22"/>
          <w:lang w:val="es-BO"/>
        </w:rPr>
        <w:t xml:space="preserve"> total o parcialmente.</w:t>
      </w:r>
    </w:p>
    <w:p w14:paraId="2C3B8FE7" w14:textId="77777777" w:rsidR="00EA0AB4" w:rsidRPr="00EA0AB4" w:rsidRDefault="00EA0AB4" w:rsidP="00EA0AB4">
      <w:pPr>
        <w:widowControl w:val="0"/>
        <w:ind w:left="709"/>
        <w:jc w:val="both"/>
        <w:rPr>
          <w:rFonts w:ascii="Arial" w:hAnsi="Arial" w:cs="Arial"/>
          <w:b/>
          <w:sz w:val="22"/>
          <w:szCs w:val="22"/>
          <w:lang w:val="es-BO"/>
        </w:rPr>
      </w:pPr>
    </w:p>
    <w:p w14:paraId="040C6D02" w14:textId="77777777" w:rsidR="00EA0AB4" w:rsidRPr="00EA0AB4" w:rsidRDefault="00EA0AB4" w:rsidP="00EA0AB4">
      <w:pPr>
        <w:widowControl w:val="0"/>
        <w:ind w:left="709"/>
        <w:jc w:val="both"/>
        <w:rPr>
          <w:rFonts w:ascii="Arial" w:hAnsi="Arial" w:cs="Arial"/>
          <w:b/>
          <w:sz w:val="22"/>
          <w:szCs w:val="22"/>
          <w:lang w:val="es-BO"/>
        </w:rPr>
      </w:pPr>
      <w:r w:rsidRPr="00EA0AB4">
        <w:rPr>
          <w:rFonts w:ascii="Arial" w:hAnsi="Arial" w:cs="Arial"/>
          <w:sz w:val="22"/>
          <w:szCs w:val="22"/>
          <w:lang w:val="es-BO"/>
        </w:rPr>
        <w:t xml:space="preserve">Se liquidarán los saldos correspondientes para el cierre de la adquisición y algunos otros gastos que a juicio de la </w:t>
      </w:r>
      <w:r w:rsidRPr="00EA0AB4">
        <w:rPr>
          <w:rFonts w:ascii="Arial" w:hAnsi="Arial" w:cs="Arial"/>
          <w:b/>
          <w:sz w:val="22"/>
          <w:szCs w:val="22"/>
          <w:lang w:val="es-BO"/>
        </w:rPr>
        <w:t xml:space="preserve">ENTIDAD </w:t>
      </w:r>
      <w:r w:rsidRPr="00EA0AB4">
        <w:rPr>
          <w:rFonts w:ascii="Arial" w:hAnsi="Arial" w:cs="Arial"/>
          <w:sz w:val="22"/>
          <w:szCs w:val="22"/>
          <w:lang w:val="es-BO"/>
        </w:rPr>
        <w:t xml:space="preserve">fueran considerados sujetos a reembolso al </w:t>
      </w:r>
      <w:r w:rsidRPr="00EA0AB4">
        <w:rPr>
          <w:rFonts w:ascii="Arial" w:hAnsi="Arial" w:cs="Arial"/>
          <w:b/>
          <w:sz w:val="22"/>
          <w:szCs w:val="22"/>
          <w:lang w:val="es-BO"/>
        </w:rPr>
        <w:t>PROVEEDOR</w:t>
      </w:r>
      <w:r w:rsidRPr="00EA0AB4">
        <w:rPr>
          <w:rFonts w:ascii="Arial" w:hAnsi="Arial" w:cs="Arial"/>
          <w:sz w:val="22"/>
          <w:szCs w:val="22"/>
          <w:lang w:val="es-BO"/>
        </w:rPr>
        <w:t>.</w:t>
      </w:r>
    </w:p>
    <w:p w14:paraId="6BBEA244" w14:textId="77777777" w:rsidR="00EA0AB4" w:rsidRPr="00EA0AB4" w:rsidRDefault="00EA0AB4" w:rsidP="00EA0AB4">
      <w:pPr>
        <w:widowControl w:val="0"/>
        <w:ind w:left="709"/>
        <w:jc w:val="both"/>
        <w:rPr>
          <w:rFonts w:ascii="Arial" w:hAnsi="Arial" w:cs="Arial"/>
          <w:b/>
          <w:sz w:val="22"/>
          <w:szCs w:val="22"/>
          <w:lang w:val="es-BO"/>
        </w:rPr>
      </w:pPr>
    </w:p>
    <w:p w14:paraId="0B6401EB" w14:textId="77777777" w:rsidR="00EA0AB4" w:rsidRPr="00EA0AB4" w:rsidRDefault="00EA0AB4" w:rsidP="00EA0AB4">
      <w:pPr>
        <w:widowControl w:val="0"/>
        <w:ind w:left="709"/>
        <w:jc w:val="both"/>
        <w:rPr>
          <w:rFonts w:ascii="Arial" w:hAnsi="Arial" w:cs="Arial"/>
          <w:b/>
          <w:sz w:val="22"/>
          <w:szCs w:val="22"/>
          <w:lang w:val="es-BO"/>
        </w:rPr>
      </w:pPr>
      <w:r w:rsidRPr="00EA0AB4">
        <w:rPr>
          <w:rFonts w:ascii="Arial" w:hAnsi="Arial" w:cs="Arial"/>
          <w:sz w:val="22"/>
          <w:szCs w:val="22"/>
          <w:lang w:val="es-BO"/>
        </w:rPr>
        <w:t>Una vez efectivizada la Resolución del contrato, las partes procederán a realizar la liquidación del contrato.</w:t>
      </w:r>
    </w:p>
    <w:p w14:paraId="16AA478D" w14:textId="77777777" w:rsidR="00EA0AB4" w:rsidRPr="00EA0AB4" w:rsidRDefault="00EA0AB4" w:rsidP="00EA0AB4">
      <w:pPr>
        <w:widowControl w:val="0"/>
        <w:jc w:val="both"/>
        <w:rPr>
          <w:rFonts w:ascii="Arial" w:hAnsi="Arial" w:cs="Arial"/>
          <w:sz w:val="22"/>
          <w:szCs w:val="22"/>
          <w:lang w:val="es-BO"/>
        </w:rPr>
      </w:pPr>
    </w:p>
    <w:p w14:paraId="1D87A206" w14:textId="77777777" w:rsidR="00EA0AB4" w:rsidRPr="00EA0AB4" w:rsidRDefault="00EA0AB4" w:rsidP="00EA0AB4">
      <w:pPr>
        <w:widowControl w:val="0"/>
        <w:autoSpaceDE w:val="0"/>
        <w:autoSpaceDN w:val="0"/>
        <w:adjustRightInd w:val="0"/>
        <w:jc w:val="both"/>
        <w:rPr>
          <w:rFonts w:ascii="Arial" w:hAnsi="Arial" w:cs="Arial"/>
          <w:b/>
          <w:bCs/>
          <w:sz w:val="22"/>
          <w:szCs w:val="22"/>
          <w:lang w:val="es-BO"/>
        </w:rPr>
      </w:pPr>
      <w:r w:rsidRPr="00EA0AB4">
        <w:rPr>
          <w:rFonts w:ascii="Arial" w:hAnsi="Arial" w:cs="Arial"/>
          <w:b/>
          <w:sz w:val="22"/>
          <w:szCs w:val="22"/>
          <w:lang w:val="es-BO"/>
        </w:rPr>
        <w:t>CLÁUSULA VIGÉSIMA SEXTA</w:t>
      </w:r>
      <w:r w:rsidRPr="00EA0AB4">
        <w:rPr>
          <w:rFonts w:ascii="Arial" w:hAnsi="Arial" w:cs="Arial"/>
          <w:b/>
          <w:bCs/>
          <w:sz w:val="22"/>
          <w:szCs w:val="22"/>
          <w:lang w:val="es-BO"/>
        </w:rPr>
        <w:t xml:space="preserve">.- (SOLUCIÓN DE CONTROVERSIAS) </w:t>
      </w:r>
      <w:r w:rsidRPr="00EA0AB4">
        <w:rPr>
          <w:rFonts w:ascii="Arial" w:hAnsi="Arial" w:cs="Arial"/>
          <w:bCs/>
          <w:sz w:val="22"/>
          <w:szCs w:val="22"/>
          <w:lang w:val="es-BO"/>
        </w:rPr>
        <w:t>En caso de surgir controversias sobre los derechos y obligaciones u otros aspectos propios de la ejecución del presente contrato</w:t>
      </w:r>
      <w:r w:rsidRPr="00EA0AB4">
        <w:rPr>
          <w:rFonts w:ascii="Arial" w:hAnsi="Arial" w:cs="Arial"/>
          <w:bCs/>
          <w:sz w:val="22"/>
          <w:szCs w:val="22"/>
        </w:rPr>
        <w:t xml:space="preserve">, </w:t>
      </w:r>
      <w:r w:rsidRPr="00EA0AB4">
        <w:rPr>
          <w:rFonts w:ascii="Arial" w:hAnsi="Arial" w:cs="Arial"/>
          <w:bCs/>
          <w:sz w:val="22"/>
          <w:szCs w:val="22"/>
          <w:lang w:val="es-BO"/>
        </w:rPr>
        <w:t xml:space="preserve">las </w:t>
      </w:r>
      <w:r w:rsidRPr="00EA0AB4">
        <w:rPr>
          <w:rFonts w:ascii="Arial" w:hAnsi="Arial" w:cs="Arial"/>
          <w:b/>
          <w:bCs/>
          <w:sz w:val="22"/>
          <w:szCs w:val="22"/>
          <w:lang w:val="es-BO"/>
        </w:rPr>
        <w:t xml:space="preserve">PARTES </w:t>
      </w:r>
      <w:r w:rsidRPr="00EA0AB4">
        <w:rPr>
          <w:rFonts w:ascii="Arial" w:hAnsi="Arial" w:cs="Arial"/>
          <w:bCs/>
          <w:sz w:val="22"/>
          <w:szCs w:val="22"/>
          <w:lang w:val="es-BO"/>
        </w:rPr>
        <w:t>acudirán a la jurisdicción prevista en el ordenamiento jurídico para los contratos administrativos.</w:t>
      </w:r>
    </w:p>
    <w:p w14:paraId="775F83B0" w14:textId="77777777" w:rsidR="00EA0AB4" w:rsidRPr="00EA0AB4" w:rsidRDefault="00EA0AB4" w:rsidP="00EA0AB4">
      <w:pPr>
        <w:jc w:val="both"/>
        <w:rPr>
          <w:rFonts w:ascii="Arial" w:hAnsi="Arial" w:cs="Arial"/>
          <w:b/>
          <w:bCs/>
          <w:sz w:val="22"/>
          <w:szCs w:val="22"/>
        </w:rPr>
      </w:pPr>
    </w:p>
    <w:p w14:paraId="264BEA07" w14:textId="77777777" w:rsidR="00EA0AB4" w:rsidRPr="00EA0AB4" w:rsidRDefault="00EA0AB4" w:rsidP="00EA0AB4">
      <w:pPr>
        <w:jc w:val="both"/>
        <w:rPr>
          <w:rFonts w:ascii="Arial" w:hAnsi="Arial" w:cs="Arial"/>
          <w:b/>
          <w:sz w:val="22"/>
          <w:szCs w:val="22"/>
          <w:lang w:val="es-ES_tradnl"/>
        </w:rPr>
      </w:pPr>
      <w:r w:rsidRPr="00EA0AB4">
        <w:rPr>
          <w:rFonts w:ascii="Arial" w:hAnsi="Arial" w:cs="Arial"/>
          <w:b/>
          <w:sz w:val="22"/>
          <w:szCs w:val="22"/>
          <w:lang w:val="es-BO"/>
        </w:rPr>
        <w:t xml:space="preserve">CLÁUSULA VIGÉSIMA SÉPTIMA.- </w:t>
      </w:r>
      <w:r w:rsidRPr="00EA0AB4">
        <w:rPr>
          <w:rFonts w:ascii="Arial" w:hAnsi="Arial" w:cs="Arial"/>
          <w:b/>
          <w:sz w:val="22"/>
          <w:szCs w:val="22"/>
          <w:lang w:val="es-ES_tradnl"/>
        </w:rPr>
        <w:t xml:space="preserve">(RECEPCIÓN) </w:t>
      </w:r>
      <w:r w:rsidRPr="00EA0AB4">
        <w:rPr>
          <w:rFonts w:ascii="Arial" w:hAnsi="Arial" w:cs="Arial"/>
          <w:sz w:val="22"/>
          <w:szCs w:val="22"/>
          <w:lang w:val="es-BO"/>
        </w:rPr>
        <w:t xml:space="preserve">Dentro del plazo previsto para la entrega, se realizará las actividades para la Recepción de los </w:t>
      </w:r>
      <w:r w:rsidRPr="00EA0AB4">
        <w:rPr>
          <w:rFonts w:ascii="Arial" w:hAnsi="Arial" w:cs="Arial"/>
          <w:b/>
          <w:sz w:val="22"/>
          <w:szCs w:val="22"/>
          <w:lang w:val="es-BO"/>
        </w:rPr>
        <w:t>BIENES</w:t>
      </w:r>
      <w:r w:rsidRPr="00EA0AB4">
        <w:rPr>
          <w:rFonts w:ascii="Arial" w:hAnsi="Arial" w:cs="Arial"/>
          <w:sz w:val="22"/>
          <w:szCs w:val="22"/>
          <w:lang w:val="es-BO"/>
        </w:rPr>
        <w:t>.</w:t>
      </w:r>
    </w:p>
    <w:p w14:paraId="495DE862" w14:textId="77777777" w:rsidR="00EA0AB4" w:rsidRPr="00EA0AB4" w:rsidRDefault="00EA0AB4" w:rsidP="00EA0AB4">
      <w:pPr>
        <w:jc w:val="both"/>
        <w:rPr>
          <w:rFonts w:ascii="Arial" w:hAnsi="Arial" w:cs="Arial"/>
          <w:b/>
          <w:sz w:val="22"/>
          <w:szCs w:val="22"/>
          <w:lang w:val="es-BO"/>
        </w:rPr>
      </w:pPr>
    </w:p>
    <w:p w14:paraId="32A8C946" w14:textId="77777777" w:rsidR="00EA0AB4" w:rsidRPr="00EA0AB4" w:rsidRDefault="00EA0AB4" w:rsidP="00EA0AB4">
      <w:pPr>
        <w:jc w:val="both"/>
        <w:rPr>
          <w:rFonts w:ascii="Arial" w:hAnsi="Arial" w:cs="Arial"/>
          <w:sz w:val="22"/>
          <w:szCs w:val="22"/>
          <w:lang w:val="es-BO"/>
        </w:rPr>
      </w:pPr>
      <w:r w:rsidRPr="00EA0AB4">
        <w:rPr>
          <w:rFonts w:ascii="Arial" w:hAnsi="Arial" w:cs="Arial"/>
          <w:sz w:val="22"/>
          <w:szCs w:val="22"/>
          <w:lang w:val="es-BO"/>
        </w:rPr>
        <w:t xml:space="preserve">La Comisión de Recepción debe verificar si los </w:t>
      </w:r>
      <w:r w:rsidRPr="00EA0AB4">
        <w:rPr>
          <w:rFonts w:ascii="Arial" w:hAnsi="Arial" w:cs="Arial"/>
          <w:b/>
          <w:sz w:val="22"/>
          <w:szCs w:val="22"/>
          <w:lang w:val="es-BO"/>
        </w:rPr>
        <w:t xml:space="preserve">BIENES </w:t>
      </w:r>
      <w:r w:rsidRPr="00EA0AB4">
        <w:rPr>
          <w:rFonts w:ascii="Arial" w:hAnsi="Arial" w:cs="Arial"/>
          <w:sz w:val="22"/>
          <w:szCs w:val="22"/>
          <w:lang w:val="es-BO"/>
        </w:rPr>
        <w:t xml:space="preserve">entregados concuerdan plenamente con las Especificaciones Técnicas de la propuesta adjudicada y el Contrato. </w:t>
      </w:r>
    </w:p>
    <w:p w14:paraId="103E5BD3" w14:textId="77777777" w:rsidR="00EA0AB4" w:rsidRPr="00EA0AB4" w:rsidRDefault="00EA0AB4" w:rsidP="00EA0AB4">
      <w:pPr>
        <w:jc w:val="both"/>
        <w:rPr>
          <w:rFonts w:ascii="Arial" w:hAnsi="Arial" w:cs="Arial"/>
          <w:sz w:val="22"/>
          <w:szCs w:val="22"/>
          <w:lang w:val="es-BO"/>
        </w:rPr>
      </w:pPr>
    </w:p>
    <w:p w14:paraId="43555584" w14:textId="77777777" w:rsidR="00EA0AB4" w:rsidRPr="00EA0AB4" w:rsidRDefault="00EA0AB4" w:rsidP="00EA0AB4">
      <w:pPr>
        <w:jc w:val="both"/>
        <w:rPr>
          <w:rFonts w:ascii="Arial" w:hAnsi="Arial" w:cs="Arial"/>
          <w:sz w:val="22"/>
          <w:szCs w:val="22"/>
          <w:lang w:val="es-BO"/>
        </w:rPr>
      </w:pPr>
      <w:r w:rsidRPr="00EA0AB4">
        <w:rPr>
          <w:rFonts w:ascii="Arial" w:hAnsi="Arial" w:cs="Arial"/>
          <w:sz w:val="22"/>
          <w:szCs w:val="22"/>
          <w:lang w:val="es-BO"/>
        </w:rPr>
        <w:t xml:space="preserve">Si el plazo de entrega coincide con días sábados, domingos o feriados, la recepción de los </w:t>
      </w:r>
      <w:r w:rsidRPr="00EA0AB4">
        <w:rPr>
          <w:rFonts w:ascii="Arial" w:hAnsi="Arial" w:cs="Arial"/>
          <w:b/>
          <w:sz w:val="22"/>
          <w:szCs w:val="22"/>
          <w:lang w:val="es-BO"/>
        </w:rPr>
        <w:t>BIENES</w:t>
      </w:r>
      <w:r w:rsidRPr="00EA0AB4">
        <w:rPr>
          <w:rFonts w:ascii="Arial" w:hAnsi="Arial" w:cs="Arial"/>
          <w:sz w:val="22"/>
          <w:szCs w:val="22"/>
          <w:lang w:val="es-BO"/>
        </w:rPr>
        <w:t xml:space="preserve"> objeto del presente contrato deberán ser trasladados al siguiente día hábil administrativo.</w:t>
      </w:r>
    </w:p>
    <w:p w14:paraId="3BBE74B5" w14:textId="77777777" w:rsidR="00EA0AB4" w:rsidRPr="00EA0AB4" w:rsidRDefault="00EA0AB4" w:rsidP="00EA0AB4">
      <w:pPr>
        <w:jc w:val="both"/>
        <w:rPr>
          <w:rFonts w:ascii="Arial" w:hAnsi="Arial" w:cs="Arial"/>
          <w:sz w:val="22"/>
          <w:szCs w:val="22"/>
          <w:lang w:val="es-BO"/>
        </w:rPr>
      </w:pPr>
    </w:p>
    <w:p w14:paraId="14900FBC" w14:textId="77777777" w:rsidR="00EA0AB4" w:rsidRPr="00EA0AB4" w:rsidRDefault="00EA0AB4" w:rsidP="00EA0AB4">
      <w:pPr>
        <w:jc w:val="both"/>
        <w:rPr>
          <w:rFonts w:ascii="Arial" w:hAnsi="Arial" w:cs="Arial"/>
          <w:sz w:val="22"/>
          <w:szCs w:val="22"/>
          <w:lang w:val="es-BO"/>
        </w:rPr>
      </w:pPr>
      <w:r w:rsidRPr="00EA0AB4">
        <w:rPr>
          <w:rFonts w:ascii="Arial" w:hAnsi="Arial" w:cs="Arial"/>
          <w:sz w:val="22"/>
          <w:szCs w:val="22"/>
          <w:lang w:val="es-BO"/>
        </w:rPr>
        <w:t>Del acto de recepción de la entrega se levantará un Acta de Recepción, que es un documento diferente al registro de ingreso o almacenes.</w:t>
      </w:r>
    </w:p>
    <w:p w14:paraId="75B859D0" w14:textId="77777777" w:rsidR="00EA0AB4" w:rsidRPr="00EA0AB4" w:rsidRDefault="00EA0AB4" w:rsidP="00EA0AB4">
      <w:pPr>
        <w:jc w:val="both"/>
        <w:rPr>
          <w:rFonts w:ascii="Arial" w:hAnsi="Arial" w:cs="Arial"/>
          <w:sz w:val="22"/>
          <w:szCs w:val="22"/>
          <w:lang w:val="es-BO"/>
        </w:rPr>
      </w:pPr>
    </w:p>
    <w:p w14:paraId="3C5A7B72" w14:textId="77777777" w:rsidR="00EA0AB4" w:rsidRPr="00EA0AB4" w:rsidRDefault="00EA0AB4" w:rsidP="00EA0AB4">
      <w:pPr>
        <w:jc w:val="both"/>
        <w:rPr>
          <w:rFonts w:ascii="Arial" w:hAnsi="Arial" w:cs="Arial"/>
          <w:sz w:val="22"/>
          <w:szCs w:val="22"/>
          <w:lang w:val="es-BO"/>
        </w:rPr>
      </w:pPr>
      <w:r w:rsidRPr="00EA0AB4">
        <w:rPr>
          <w:rFonts w:ascii="Arial" w:hAnsi="Arial" w:cs="Arial"/>
          <w:sz w:val="22"/>
          <w:szCs w:val="22"/>
          <w:lang w:val="es-BO"/>
        </w:rPr>
        <w:t xml:space="preserve">De manera excepcional, en caso de bienes con una sola entrega, previa solicitud del </w:t>
      </w:r>
      <w:r w:rsidRPr="00EA0AB4">
        <w:rPr>
          <w:rFonts w:ascii="Arial" w:hAnsi="Arial" w:cs="Arial"/>
          <w:b/>
          <w:sz w:val="22"/>
          <w:szCs w:val="22"/>
          <w:lang w:val="es-BO"/>
        </w:rPr>
        <w:t>PROVEEDOR</w:t>
      </w:r>
      <w:r w:rsidRPr="00EA0AB4">
        <w:rPr>
          <w:rFonts w:ascii="Arial" w:hAnsi="Arial" w:cs="Arial"/>
          <w:sz w:val="22"/>
          <w:szCs w:val="22"/>
          <w:lang w:val="es-BO"/>
        </w:rPr>
        <w:t xml:space="preserve">, la Comisión de Recepción podrá realizar la recepción de una parcialidad de </w:t>
      </w:r>
      <w:r w:rsidRPr="00EA0AB4">
        <w:rPr>
          <w:rFonts w:ascii="Arial" w:hAnsi="Arial" w:cs="Arial"/>
          <w:sz w:val="22"/>
          <w:szCs w:val="22"/>
          <w:lang w:val="es-BO"/>
        </w:rPr>
        <w:lastRenderedPageBreak/>
        <w:t xml:space="preserve">los </w:t>
      </w:r>
      <w:r w:rsidRPr="00EA0AB4">
        <w:rPr>
          <w:rFonts w:ascii="Arial" w:hAnsi="Arial" w:cs="Arial"/>
          <w:b/>
          <w:sz w:val="22"/>
          <w:szCs w:val="22"/>
          <w:lang w:val="es-BO"/>
        </w:rPr>
        <w:t>BIENES</w:t>
      </w:r>
      <w:r w:rsidRPr="00EA0AB4">
        <w:rPr>
          <w:rFonts w:ascii="Arial" w:hAnsi="Arial" w:cs="Arial"/>
          <w:sz w:val="22"/>
          <w:szCs w:val="22"/>
          <w:lang w:val="es-BO"/>
        </w:rPr>
        <w:t>; para tal efecto, la Unidad Solicitante deberá emitir un informe que justifique esta recepción.</w:t>
      </w:r>
    </w:p>
    <w:p w14:paraId="763E9A0E" w14:textId="77777777" w:rsidR="00EA0AB4" w:rsidRPr="00EA0AB4" w:rsidRDefault="00EA0AB4" w:rsidP="00EA0AB4">
      <w:pPr>
        <w:jc w:val="both"/>
        <w:rPr>
          <w:rFonts w:ascii="Arial" w:eastAsia="Calibri" w:hAnsi="Arial" w:cs="Arial"/>
          <w:sz w:val="22"/>
          <w:szCs w:val="22"/>
          <w:lang w:val="es-BO" w:eastAsia="en-US"/>
        </w:rPr>
      </w:pPr>
    </w:p>
    <w:p w14:paraId="5AA8FC87" w14:textId="77777777" w:rsidR="00EA0AB4" w:rsidRPr="00EA0AB4" w:rsidRDefault="00EA0AB4" w:rsidP="00EA0AB4">
      <w:pPr>
        <w:jc w:val="both"/>
        <w:rPr>
          <w:rFonts w:ascii="Arial" w:hAnsi="Arial" w:cs="Arial"/>
          <w:b/>
          <w:sz w:val="22"/>
          <w:szCs w:val="22"/>
        </w:rPr>
      </w:pPr>
      <w:r w:rsidRPr="00EA0AB4">
        <w:rPr>
          <w:rFonts w:ascii="Arial" w:hAnsi="Arial" w:cs="Arial"/>
          <w:sz w:val="22"/>
          <w:szCs w:val="22"/>
        </w:rPr>
        <w:t xml:space="preserve">La verificación de los </w:t>
      </w:r>
      <w:r w:rsidRPr="00EA0AB4">
        <w:rPr>
          <w:rFonts w:ascii="Arial" w:hAnsi="Arial" w:cs="Arial"/>
          <w:b/>
          <w:sz w:val="22"/>
          <w:szCs w:val="22"/>
        </w:rPr>
        <w:t>BIENES</w:t>
      </w:r>
      <w:r w:rsidRPr="00EA0AB4">
        <w:rPr>
          <w:rFonts w:ascii="Arial" w:hAnsi="Arial" w:cs="Arial"/>
          <w:sz w:val="22"/>
          <w:szCs w:val="22"/>
        </w:rPr>
        <w:t xml:space="preserve"> se realizará en el plazo de dos (2) días calendario, computables a partir de la entrega de los </w:t>
      </w:r>
      <w:r w:rsidRPr="00EA0AB4">
        <w:rPr>
          <w:rFonts w:ascii="Arial" w:hAnsi="Arial" w:cs="Arial"/>
          <w:b/>
          <w:sz w:val="22"/>
          <w:szCs w:val="22"/>
        </w:rPr>
        <w:t xml:space="preserve">BIENES  </w:t>
      </w:r>
      <w:r w:rsidRPr="00EA0AB4">
        <w:rPr>
          <w:rFonts w:ascii="Arial" w:hAnsi="Arial" w:cs="Arial"/>
          <w:sz w:val="22"/>
          <w:szCs w:val="22"/>
        </w:rPr>
        <w:t>en la</w:t>
      </w:r>
      <w:r w:rsidRPr="00EA0AB4">
        <w:rPr>
          <w:rFonts w:ascii="Arial" w:hAnsi="Arial" w:cs="Arial"/>
          <w:b/>
          <w:sz w:val="22"/>
          <w:szCs w:val="22"/>
        </w:rPr>
        <w:t xml:space="preserve"> ENTIDAD </w:t>
      </w:r>
      <w:r w:rsidRPr="00EA0AB4">
        <w:rPr>
          <w:rFonts w:ascii="Arial" w:hAnsi="Arial" w:cs="Arial"/>
          <w:sz w:val="22"/>
          <w:szCs w:val="22"/>
        </w:rPr>
        <w:t>y emitida el Acta de Recepción sujeta a verificación por la</w:t>
      </w:r>
      <w:r w:rsidRPr="00EA0AB4">
        <w:rPr>
          <w:rFonts w:ascii="Arial" w:hAnsi="Arial" w:cs="Arial"/>
          <w:b/>
          <w:sz w:val="22"/>
          <w:szCs w:val="22"/>
        </w:rPr>
        <w:t xml:space="preserve"> ENTIDAD</w:t>
      </w:r>
      <w:r w:rsidRPr="00EA0AB4">
        <w:rPr>
          <w:rFonts w:ascii="Arial" w:hAnsi="Arial" w:cs="Arial"/>
          <w:sz w:val="22"/>
          <w:szCs w:val="22"/>
        </w:rPr>
        <w:t xml:space="preserve">. El plazo de entrega de los </w:t>
      </w:r>
      <w:r w:rsidRPr="00EA0AB4">
        <w:rPr>
          <w:rFonts w:ascii="Arial" w:hAnsi="Arial" w:cs="Arial"/>
          <w:b/>
          <w:sz w:val="22"/>
          <w:szCs w:val="22"/>
        </w:rPr>
        <w:t>BIENES</w:t>
      </w:r>
      <w:r w:rsidRPr="00EA0AB4">
        <w:rPr>
          <w:rFonts w:ascii="Arial" w:hAnsi="Arial" w:cs="Arial"/>
          <w:sz w:val="22"/>
          <w:szCs w:val="22"/>
        </w:rPr>
        <w:t xml:space="preserve">, no incluye el plazo de verificación de los </w:t>
      </w:r>
      <w:r w:rsidRPr="00EA0AB4">
        <w:rPr>
          <w:rFonts w:ascii="Arial" w:hAnsi="Arial" w:cs="Arial"/>
          <w:b/>
          <w:sz w:val="22"/>
          <w:szCs w:val="22"/>
        </w:rPr>
        <w:t>BIENES</w:t>
      </w:r>
      <w:r w:rsidRPr="00EA0AB4">
        <w:rPr>
          <w:rFonts w:ascii="Arial" w:hAnsi="Arial" w:cs="Arial"/>
          <w:sz w:val="22"/>
          <w:szCs w:val="22"/>
        </w:rPr>
        <w:t xml:space="preserve">. </w:t>
      </w:r>
    </w:p>
    <w:p w14:paraId="1FECA12F" w14:textId="77777777" w:rsidR="00EA0AB4" w:rsidRPr="00EA0AB4" w:rsidRDefault="00EA0AB4" w:rsidP="00EA0AB4">
      <w:pPr>
        <w:jc w:val="both"/>
        <w:rPr>
          <w:rFonts w:ascii="Arial" w:eastAsia="Calibri" w:hAnsi="Arial" w:cs="Arial"/>
          <w:sz w:val="22"/>
          <w:szCs w:val="22"/>
          <w:lang w:val="es-BO" w:eastAsia="en-US"/>
        </w:rPr>
      </w:pPr>
    </w:p>
    <w:p w14:paraId="53F04F41" w14:textId="77777777" w:rsidR="00EA0AB4" w:rsidRPr="00EA0AB4" w:rsidRDefault="00EA0AB4" w:rsidP="00EA0AB4">
      <w:pPr>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 xml:space="preserve">El plazo de sustitución de los  </w:t>
      </w:r>
      <w:r w:rsidRPr="00EA0AB4">
        <w:rPr>
          <w:rFonts w:ascii="Arial" w:eastAsia="Calibri" w:hAnsi="Arial" w:cs="Arial"/>
          <w:b/>
          <w:sz w:val="22"/>
          <w:szCs w:val="22"/>
          <w:lang w:val="es-BO" w:eastAsia="en-US"/>
        </w:rPr>
        <w:t xml:space="preserve">BIENES </w:t>
      </w:r>
      <w:r w:rsidRPr="00EA0AB4">
        <w:rPr>
          <w:rFonts w:ascii="Arial" w:eastAsia="Calibri" w:hAnsi="Arial" w:cs="Arial"/>
          <w:sz w:val="22"/>
          <w:szCs w:val="22"/>
          <w:lang w:val="es-BO" w:eastAsia="en-US"/>
        </w:rPr>
        <w:t xml:space="preserve"> que se otorgue al </w:t>
      </w:r>
      <w:r w:rsidRPr="00EA0AB4">
        <w:rPr>
          <w:rFonts w:ascii="Arial" w:eastAsia="Calibri" w:hAnsi="Arial" w:cs="Arial"/>
          <w:b/>
          <w:sz w:val="22"/>
          <w:szCs w:val="22"/>
          <w:lang w:val="es-BO" w:eastAsia="en-US"/>
        </w:rPr>
        <w:t>PROVEEDOR</w:t>
      </w:r>
      <w:r w:rsidRPr="00EA0AB4">
        <w:rPr>
          <w:rFonts w:ascii="Arial" w:eastAsia="Calibri" w:hAnsi="Arial" w:cs="Arial"/>
          <w:sz w:val="22"/>
          <w:szCs w:val="22"/>
          <w:lang w:val="es-BO" w:eastAsia="en-US"/>
        </w:rPr>
        <w:t xml:space="preserve">, como resultado de la verificación, no se constituye en retraso de entrega. La sustitución que no se efectúe en el plazo establecido por la  </w:t>
      </w:r>
      <w:r w:rsidRPr="00EA0AB4">
        <w:rPr>
          <w:rFonts w:ascii="Arial" w:eastAsia="Calibri" w:hAnsi="Arial" w:cs="Arial"/>
          <w:b/>
          <w:sz w:val="22"/>
          <w:szCs w:val="22"/>
          <w:lang w:val="es-BO" w:eastAsia="en-US"/>
        </w:rPr>
        <w:t>ENTIDAD</w:t>
      </w:r>
      <w:r w:rsidRPr="00EA0AB4">
        <w:rPr>
          <w:rFonts w:ascii="Arial" w:eastAsia="Calibri" w:hAnsi="Arial" w:cs="Arial"/>
          <w:sz w:val="22"/>
          <w:szCs w:val="22"/>
          <w:lang w:val="es-BO" w:eastAsia="en-US"/>
        </w:rPr>
        <w:t xml:space="preserve">, será sujeta de aplicación de multas por día de retraso desde la fecha de entrega de los  </w:t>
      </w:r>
      <w:r w:rsidRPr="00EA0AB4">
        <w:rPr>
          <w:rFonts w:ascii="Arial" w:eastAsia="Calibri" w:hAnsi="Arial" w:cs="Arial"/>
          <w:b/>
          <w:sz w:val="22"/>
          <w:szCs w:val="22"/>
          <w:lang w:val="es-BO" w:eastAsia="en-US"/>
        </w:rPr>
        <w:t>BIENES</w:t>
      </w:r>
      <w:r w:rsidRPr="00EA0AB4">
        <w:rPr>
          <w:rFonts w:ascii="Arial" w:eastAsia="Calibri" w:hAnsi="Arial" w:cs="Arial"/>
          <w:sz w:val="22"/>
          <w:szCs w:val="22"/>
          <w:lang w:val="es-BO" w:eastAsia="en-US"/>
        </w:rPr>
        <w:t xml:space="preserve">. </w:t>
      </w:r>
    </w:p>
    <w:p w14:paraId="451D5FE2" w14:textId="77777777" w:rsidR="00EA0AB4" w:rsidRPr="00EA0AB4" w:rsidRDefault="00EA0AB4" w:rsidP="00EA0AB4">
      <w:pPr>
        <w:jc w:val="both"/>
        <w:rPr>
          <w:rFonts w:ascii="Arial" w:hAnsi="Arial" w:cs="Arial"/>
          <w:sz w:val="22"/>
          <w:szCs w:val="22"/>
        </w:rPr>
      </w:pPr>
    </w:p>
    <w:p w14:paraId="12F430D4" w14:textId="77777777" w:rsidR="00EA0AB4" w:rsidRPr="00EA0AB4" w:rsidRDefault="00EA0AB4" w:rsidP="00EA0AB4">
      <w:pPr>
        <w:jc w:val="both"/>
        <w:rPr>
          <w:rFonts w:ascii="Arial" w:hAnsi="Arial" w:cs="Arial"/>
          <w:sz w:val="22"/>
          <w:szCs w:val="22"/>
        </w:rPr>
      </w:pPr>
      <w:r w:rsidRPr="00EA0AB4">
        <w:rPr>
          <w:rFonts w:ascii="Arial" w:hAnsi="Arial" w:cs="Arial"/>
          <w:sz w:val="22"/>
          <w:szCs w:val="22"/>
        </w:rPr>
        <w:t xml:space="preserve">Las actividades de verificación son las siguientes:  </w:t>
      </w:r>
    </w:p>
    <w:p w14:paraId="3D01F2AF" w14:textId="77777777" w:rsidR="00EA0AB4" w:rsidRPr="00EA0AB4" w:rsidRDefault="00EA0AB4" w:rsidP="00EA0AB4">
      <w:pPr>
        <w:jc w:val="both"/>
        <w:rPr>
          <w:rFonts w:ascii="Arial" w:hAnsi="Arial" w:cs="Arial"/>
          <w:sz w:val="22"/>
          <w:szCs w:val="22"/>
        </w:rPr>
      </w:pPr>
    </w:p>
    <w:p w14:paraId="0EC7E9DC" w14:textId="77777777" w:rsidR="00EA0AB4" w:rsidRPr="00EA0AB4" w:rsidRDefault="00EA0AB4" w:rsidP="0037504B">
      <w:pPr>
        <w:numPr>
          <w:ilvl w:val="0"/>
          <w:numId w:val="50"/>
        </w:numPr>
        <w:spacing w:after="160" w:line="256" w:lineRule="auto"/>
        <w:contextualSpacing/>
        <w:jc w:val="both"/>
        <w:rPr>
          <w:rFonts w:ascii="Arial" w:hAnsi="Arial" w:cs="Arial"/>
          <w:sz w:val="22"/>
          <w:szCs w:val="22"/>
          <w:lang w:val="es-BO"/>
        </w:rPr>
      </w:pPr>
      <w:r w:rsidRPr="00EA0AB4">
        <w:rPr>
          <w:rFonts w:ascii="Arial" w:hAnsi="Arial" w:cs="Arial"/>
          <w:b/>
          <w:sz w:val="22"/>
          <w:szCs w:val="22"/>
          <w:lang w:val="es-BO"/>
        </w:rPr>
        <w:t>Acta de Recepción sujeta a verificación:</w:t>
      </w:r>
      <w:r w:rsidRPr="00EA0AB4">
        <w:rPr>
          <w:rFonts w:ascii="Arial" w:hAnsi="Arial" w:cs="Arial"/>
          <w:sz w:val="22"/>
          <w:szCs w:val="22"/>
          <w:lang w:val="es-BO"/>
        </w:rPr>
        <w:t xml:space="preserve"> Una vez entregados los equipos por el </w:t>
      </w:r>
      <w:r w:rsidRPr="00EA0AB4">
        <w:rPr>
          <w:rFonts w:ascii="Arial" w:hAnsi="Arial" w:cs="Arial"/>
          <w:b/>
          <w:sz w:val="22"/>
          <w:szCs w:val="22"/>
          <w:lang w:val="es-BO"/>
        </w:rPr>
        <w:t>PROVEEDOR</w:t>
      </w:r>
      <w:r w:rsidRPr="00EA0AB4">
        <w:rPr>
          <w:rFonts w:ascii="Arial" w:hAnsi="Arial" w:cs="Arial"/>
          <w:sz w:val="22"/>
          <w:szCs w:val="22"/>
          <w:lang w:val="es-BO"/>
        </w:rPr>
        <w:t xml:space="preserve"> en la Unidad de Activos Fijos, en el piso 5º del Edificio Principal de la </w:t>
      </w:r>
      <w:r w:rsidRPr="00EA0AB4">
        <w:rPr>
          <w:rFonts w:ascii="Arial" w:hAnsi="Arial" w:cs="Arial"/>
          <w:b/>
          <w:sz w:val="22"/>
          <w:szCs w:val="22"/>
          <w:lang w:val="es-BO"/>
        </w:rPr>
        <w:t>ENTIDAD</w:t>
      </w:r>
      <w:r w:rsidRPr="00EA0AB4">
        <w:rPr>
          <w:rFonts w:ascii="Arial" w:hAnsi="Arial" w:cs="Arial"/>
          <w:sz w:val="22"/>
          <w:szCs w:val="22"/>
          <w:lang w:val="es-BO"/>
        </w:rPr>
        <w:t>, la Comisión de Recepción, elaborará el Acta de Recepción sujeta a verificación.</w:t>
      </w:r>
    </w:p>
    <w:p w14:paraId="26635EF0" w14:textId="77777777" w:rsidR="00EA0AB4" w:rsidRPr="00EA0AB4" w:rsidRDefault="00EA0AB4" w:rsidP="0037504B">
      <w:pPr>
        <w:numPr>
          <w:ilvl w:val="0"/>
          <w:numId w:val="50"/>
        </w:numPr>
        <w:spacing w:after="160" w:line="256" w:lineRule="auto"/>
        <w:contextualSpacing/>
        <w:jc w:val="both"/>
        <w:rPr>
          <w:rFonts w:ascii="Arial" w:hAnsi="Arial" w:cs="Arial"/>
          <w:sz w:val="22"/>
          <w:szCs w:val="22"/>
          <w:lang w:val="es-BO"/>
        </w:rPr>
      </w:pPr>
      <w:r w:rsidRPr="00EA0AB4">
        <w:rPr>
          <w:rFonts w:ascii="Arial" w:hAnsi="Arial" w:cs="Arial"/>
          <w:b/>
          <w:sz w:val="22"/>
          <w:szCs w:val="22"/>
          <w:lang w:val="es-BO"/>
        </w:rPr>
        <w:t>Apertura de empaques y verificación:</w:t>
      </w:r>
      <w:r w:rsidRPr="00EA0AB4">
        <w:rPr>
          <w:rFonts w:ascii="Arial" w:hAnsi="Arial" w:cs="Arial"/>
          <w:sz w:val="22"/>
          <w:szCs w:val="22"/>
          <w:lang w:val="es-BO"/>
        </w:rPr>
        <w:t xml:space="preserve"> La Comisión de Recepción conjuntamente con el </w:t>
      </w:r>
      <w:r w:rsidRPr="00EA0AB4">
        <w:rPr>
          <w:rFonts w:ascii="Arial" w:hAnsi="Arial" w:cs="Arial"/>
          <w:b/>
          <w:sz w:val="22"/>
          <w:szCs w:val="22"/>
          <w:lang w:val="es-BO"/>
        </w:rPr>
        <w:t>PROVEEDOR</w:t>
      </w:r>
      <w:r w:rsidRPr="00EA0AB4">
        <w:rPr>
          <w:rFonts w:ascii="Arial" w:hAnsi="Arial" w:cs="Arial"/>
          <w:sz w:val="22"/>
          <w:szCs w:val="22"/>
          <w:lang w:val="es-BO"/>
        </w:rPr>
        <w:t>, realizarán la apertura y verificación de empaques de los equipos en un plazo de un (1) día calendario, a partir de la emisión del Acta de Recepción sujeta a verificación.</w:t>
      </w:r>
    </w:p>
    <w:p w14:paraId="4D3DD1A3" w14:textId="77777777" w:rsidR="00EA0AB4" w:rsidRPr="00EA0AB4" w:rsidRDefault="00EA0AB4" w:rsidP="0037504B">
      <w:pPr>
        <w:numPr>
          <w:ilvl w:val="0"/>
          <w:numId w:val="50"/>
        </w:numPr>
        <w:spacing w:after="160" w:line="256" w:lineRule="auto"/>
        <w:contextualSpacing/>
        <w:jc w:val="both"/>
        <w:rPr>
          <w:rFonts w:ascii="Arial" w:hAnsi="Arial" w:cs="Arial"/>
          <w:sz w:val="22"/>
          <w:szCs w:val="22"/>
          <w:lang w:val="es-BO"/>
        </w:rPr>
      </w:pPr>
      <w:r w:rsidRPr="00EA0AB4">
        <w:rPr>
          <w:rFonts w:ascii="Arial" w:hAnsi="Arial" w:cs="Arial"/>
          <w:b/>
          <w:sz w:val="22"/>
          <w:szCs w:val="22"/>
          <w:lang w:val="es-BO"/>
        </w:rPr>
        <w:t>Observaciones en la apertura de empaques y verificación:</w:t>
      </w:r>
      <w:r w:rsidRPr="00EA0AB4">
        <w:rPr>
          <w:rFonts w:ascii="Arial" w:hAnsi="Arial" w:cs="Arial"/>
          <w:sz w:val="22"/>
          <w:szCs w:val="22"/>
          <w:lang w:val="es-BO"/>
        </w:rPr>
        <w:t xml:space="preserve"> En caso de que se presente(n) alguna(s) observación(es) al (los) bien(es) en el plazo de verificación, el proveedor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 y puesta en funcionamiento.</w:t>
      </w:r>
    </w:p>
    <w:p w14:paraId="57A039BF" w14:textId="77777777" w:rsidR="00EA0AB4" w:rsidRPr="00EA0AB4" w:rsidRDefault="00EA0AB4" w:rsidP="00EA0AB4">
      <w:pPr>
        <w:ind w:left="360"/>
        <w:contextualSpacing/>
        <w:jc w:val="both"/>
        <w:rPr>
          <w:rFonts w:ascii="Arial" w:hAnsi="Arial" w:cs="Arial"/>
          <w:sz w:val="22"/>
          <w:szCs w:val="22"/>
          <w:lang w:val="es-BO"/>
        </w:rPr>
      </w:pPr>
    </w:p>
    <w:p w14:paraId="38D444EE" w14:textId="77777777" w:rsidR="00EA0AB4" w:rsidRPr="00EA0AB4" w:rsidRDefault="00EA0AB4" w:rsidP="00EA0AB4">
      <w:pPr>
        <w:jc w:val="both"/>
        <w:rPr>
          <w:rFonts w:ascii="Arial" w:hAnsi="Arial" w:cs="Arial"/>
          <w:b/>
          <w:sz w:val="22"/>
          <w:szCs w:val="22"/>
          <w:lang w:val="es-BO"/>
        </w:rPr>
      </w:pPr>
      <w:r w:rsidRPr="00EA0AB4">
        <w:rPr>
          <w:rFonts w:ascii="Arial" w:hAnsi="Arial" w:cs="Arial"/>
          <w:b/>
          <w:sz w:val="22"/>
          <w:szCs w:val="22"/>
        </w:rPr>
        <w:t xml:space="preserve">CLÁUSULA VIGÉSIMA OCTAVA.- </w:t>
      </w:r>
      <w:r w:rsidRPr="00EA0AB4">
        <w:rPr>
          <w:rFonts w:ascii="Arial" w:hAnsi="Arial" w:cs="Arial"/>
          <w:b/>
          <w:sz w:val="22"/>
          <w:szCs w:val="22"/>
          <w:lang w:val="es-BO"/>
        </w:rPr>
        <w:t xml:space="preserve">(LIQUIDACIÓN DE CONTRATO) </w:t>
      </w:r>
      <w:r w:rsidRPr="00EA0AB4">
        <w:rPr>
          <w:rFonts w:ascii="Arial" w:eastAsia="Calibri" w:hAnsi="Arial" w:cs="Arial"/>
          <w:sz w:val="22"/>
          <w:szCs w:val="22"/>
          <w:lang w:val="es-BO" w:eastAsia="en-US"/>
        </w:rPr>
        <w:t xml:space="preserve">Dentro de los diez (10) días hábiles siguientes a la fecha de Recepción de la entrega o provisión que implique el cumplimiento del objeto de la contratación o a la fecha de Resolución de Contrato, la </w:t>
      </w:r>
      <w:r w:rsidRPr="00EA0AB4">
        <w:rPr>
          <w:rFonts w:ascii="Arial" w:eastAsia="Calibri" w:hAnsi="Arial" w:cs="Arial"/>
          <w:b/>
          <w:sz w:val="22"/>
          <w:szCs w:val="22"/>
          <w:lang w:val="es-BO" w:eastAsia="en-US"/>
        </w:rPr>
        <w:t>ENTIDAD</w:t>
      </w:r>
      <w:r w:rsidRPr="00EA0AB4">
        <w:rPr>
          <w:rFonts w:ascii="Arial" w:eastAsia="Calibri" w:hAnsi="Arial" w:cs="Arial"/>
          <w:sz w:val="22"/>
          <w:szCs w:val="22"/>
          <w:lang w:val="es-BO" w:eastAsia="en-US"/>
        </w:rPr>
        <w:t xml:space="preserve"> procederá a la liquidación del contrato.</w:t>
      </w:r>
    </w:p>
    <w:p w14:paraId="4265318E" w14:textId="77777777" w:rsidR="00EA0AB4" w:rsidRPr="00EA0AB4" w:rsidRDefault="00EA0AB4" w:rsidP="00EA0AB4">
      <w:pPr>
        <w:widowControl w:val="0"/>
        <w:jc w:val="both"/>
        <w:rPr>
          <w:rFonts w:ascii="Arial" w:eastAsia="Calibri" w:hAnsi="Arial" w:cs="Arial"/>
          <w:sz w:val="22"/>
          <w:szCs w:val="22"/>
          <w:lang w:val="es-BO" w:eastAsia="en-US"/>
        </w:rPr>
      </w:pPr>
    </w:p>
    <w:p w14:paraId="3F2AFF49" w14:textId="77777777" w:rsidR="00EA0AB4" w:rsidRPr="00EA0AB4" w:rsidRDefault="00EA0AB4" w:rsidP="00EA0AB4">
      <w:pPr>
        <w:widowControl w:val="0"/>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 xml:space="preserve">En ambos casos, la </w:t>
      </w:r>
      <w:r w:rsidRPr="00EA0AB4">
        <w:rPr>
          <w:rFonts w:ascii="Arial" w:eastAsia="Calibri" w:hAnsi="Arial" w:cs="Arial"/>
          <w:b/>
          <w:sz w:val="22"/>
          <w:szCs w:val="22"/>
          <w:lang w:val="es-BO" w:eastAsia="en-US"/>
        </w:rPr>
        <w:t>ENTIDAD</w:t>
      </w:r>
      <w:r w:rsidRPr="00EA0AB4">
        <w:rPr>
          <w:rFonts w:ascii="Arial" w:eastAsia="Calibri" w:hAnsi="Arial" w:cs="Arial"/>
          <w:sz w:val="22"/>
          <w:szCs w:val="22"/>
          <w:lang w:val="es-BO" w:eastAsia="en-US"/>
        </w:rPr>
        <w:t xml:space="preserve"> procederá a establecer los saldos a favor o en contra entre las partes y según corresponda, realizará el cobro de multas, devolución o ejecución de garantías, y/o la emisión de la certificación de cumplimiento de contrato. </w:t>
      </w:r>
    </w:p>
    <w:p w14:paraId="6F90602B" w14:textId="77777777" w:rsidR="00EA0AB4" w:rsidRPr="00EA0AB4" w:rsidRDefault="00EA0AB4" w:rsidP="00EA0AB4">
      <w:pPr>
        <w:widowControl w:val="0"/>
        <w:jc w:val="both"/>
        <w:rPr>
          <w:rFonts w:ascii="Arial" w:eastAsia="Calibri" w:hAnsi="Arial" w:cs="Arial"/>
          <w:sz w:val="22"/>
          <w:szCs w:val="22"/>
          <w:lang w:val="es-BO" w:eastAsia="en-US"/>
        </w:rPr>
      </w:pPr>
    </w:p>
    <w:p w14:paraId="10C64ADC" w14:textId="77777777" w:rsidR="00EA0AB4" w:rsidRPr="00EA0AB4" w:rsidRDefault="00EA0AB4" w:rsidP="00EA0AB4">
      <w:pPr>
        <w:widowControl w:val="0"/>
        <w:jc w:val="both"/>
        <w:rPr>
          <w:rFonts w:ascii="Arial" w:eastAsia="Calibri" w:hAnsi="Arial" w:cs="Arial"/>
          <w:sz w:val="22"/>
          <w:szCs w:val="22"/>
          <w:lang w:val="es-BO" w:eastAsia="en-US"/>
        </w:rPr>
      </w:pPr>
      <w:r w:rsidRPr="00EA0AB4">
        <w:rPr>
          <w:rFonts w:ascii="Arial" w:eastAsia="Calibri" w:hAnsi="Arial" w:cs="Arial"/>
          <w:sz w:val="22"/>
          <w:szCs w:val="22"/>
          <w:lang w:val="es-BO" w:eastAsia="en-US"/>
        </w:rPr>
        <w:t xml:space="preserve">El certificado de cumplimiento de contrato será emitido, siempre y cuando el </w:t>
      </w:r>
      <w:r w:rsidRPr="00EA0AB4">
        <w:rPr>
          <w:rFonts w:ascii="Arial" w:eastAsia="Calibri" w:hAnsi="Arial" w:cs="Arial"/>
          <w:b/>
          <w:sz w:val="22"/>
          <w:szCs w:val="22"/>
          <w:lang w:val="es-BO" w:eastAsia="en-US"/>
        </w:rPr>
        <w:t>PROVEEDOR</w:t>
      </w:r>
      <w:r w:rsidRPr="00EA0AB4">
        <w:rPr>
          <w:rFonts w:ascii="Arial" w:eastAsia="Calibri" w:hAnsi="Arial" w:cs="Arial"/>
          <w:sz w:val="22"/>
          <w:szCs w:val="22"/>
          <w:lang w:val="es-BO" w:eastAsia="en-US"/>
        </w:rPr>
        <w:t xml:space="preserve"> haya dado fiel cumplimiento a todas sus obligaciones, previstas en el presente contrato. </w:t>
      </w:r>
    </w:p>
    <w:p w14:paraId="22328981" w14:textId="77777777" w:rsidR="00EA0AB4" w:rsidRPr="00EA0AB4" w:rsidRDefault="00EA0AB4" w:rsidP="00EA0AB4">
      <w:pPr>
        <w:widowControl w:val="0"/>
        <w:jc w:val="both"/>
        <w:rPr>
          <w:rFonts w:ascii="Arial" w:eastAsia="Calibri" w:hAnsi="Arial" w:cs="Arial"/>
          <w:sz w:val="22"/>
          <w:szCs w:val="22"/>
          <w:lang w:val="es-BO" w:eastAsia="en-US"/>
        </w:rPr>
      </w:pPr>
    </w:p>
    <w:p w14:paraId="07D1DA75" w14:textId="77777777" w:rsidR="00EA0AB4" w:rsidRPr="00EA0AB4" w:rsidRDefault="00EA0AB4" w:rsidP="00EA0AB4">
      <w:pPr>
        <w:widowControl w:val="0"/>
        <w:jc w:val="both"/>
        <w:rPr>
          <w:rFonts w:ascii="Arial" w:hAnsi="Arial" w:cs="Arial"/>
          <w:sz w:val="22"/>
          <w:szCs w:val="22"/>
          <w:lang w:val="es-BO"/>
        </w:rPr>
      </w:pPr>
      <w:r w:rsidRPr="00EA0AB4">
        <w:rPr>
          <w:rFonts w:ascii="Arial" w:eastAsia="Calibri" w:hAnsi="Arial" w:cs="Arial"/>
          <w:sz w:val="22"/>
          <w:szCs w:val="22"/>
          <w:lang w:val="es-BO" w:eastAsia="en-US"/>
        </w:rPr>
        <w:t>La liquidación del contrato, tomará en cuenta:</w:t>
      </w:r>
    </w:p>
    <w:p w14:paraId="18B65DA6" w14:textId="77777777" w:rsidR="00EA0AB4" w:rsidRPr="00EA0AB4" w:rsidRDefault="00EA0AB4" w:rsidP="00EA0AB4">
      <w:pPr>
        <w:widowControl w:val="0"/>
        <w:jc w:val="both"/>
        <w:rPr>
          <w:rFonts w:ascii="Arial" w:hAnsi="Arial" w:cs="Arial"/>
          <w:sz w:val="22"/>
          <w:szCs w:val="22"/>
          <w:lang w:val="es-BO"/>
        </w:rPr>
      </w:pPr>
    </w:p>
    <w:p w14:paraId="2733640D" w14:textId="77777777" w:rsidR="00EA0AB4" w:rsidRPr="00EA0AB4" w:rsidRDefault="00EA0AB4" w:rsidP="0037504B">
      <w:pPr>
        <w:widowControl w:val="0"/>
        <w:numPr>
          <w:ilvl w:val="0"/>
          <w:numId w:val="51"/>
        </w:numPr>
        <w:spacing w:after="160" w:line="276" w:lineRule="auto"/>
        <w:ind w:left="782" w:hanging="357"/>
        <w:jc w:val="both"/>
        <w:rPr>
          <w:rFonts w:ascii="Arial" w:hAnsi="Arial" w:cs="Arial"/>
          <w:sz w:val="22"/>
          <w:szCs w:val="22"/>
          <w:lang w:val="es-BO"/>
        </w:rPr>
      </w:pPr>
      <w:r w:rsidRPr="00EA0AB4">
        <w:rPr>
          <w:rFonts w:ascii="Arial" w:hAnsi="Arial" w:cs="Arial"/>
          <w:sz w:val="22"/>
          <w:szCs w:val="22"/>
          <w:lang w:val="es-BO"/>
        </w:rPr>
        <w:t>Reposición de daños, si hubieren.</w:t>
      </w:r>
    </w:p>
    <w:p w14:paraId="799209C8" w14:textId="77777777" w:rsidR="00EA0AB4" w:rsidRPr="00EA0AB4" w:rsidRDefault="00EA0AB4" w:rsidP="0037504B">
      <w:pPr>
        <w:widowControl w:val="0"/>
        <w:numPr>
          <w:ilvl w:val="0"/>
          <w:numId w:val="51"/>
        </w:numPr>
        <w:spacing w:after="160" w:line="276" w:lineRule="auto"/>
        <w:ind w:left="782" w:hanging="357"/>
        <w:jc w:val="both"/>
        <w:rPr>
          <w:rFonts w:ascii="Arial" w:hAnsi="Arial" w:cs="Arial"/>
          <w:sz w:val="22"/>
          <w:szCs w:val="22"/>
          <w:lang w:val="es-BO"/>
        </w:rPr>
      </w:pPr>
      <w:r w:rsidRPr="00EA0AB4">
        <w:rPr>
          <w:rFonts w:ascii="Arial" w:hAnsi="Arial" w:cs="Arial"/>
          <w:sz w:val="22"/>
          <w:szCs w:val="22"/>
          <w:lang w:val="es-BO"/>
        </w:rPr>
        <w:t>Las multas y penalidades, si hubieran.</w:t>
      </w:r>
    </w:p>
    <w:p w14:paraId="728E2D4C" w14:textId="77777777" w:rsidR="00EA0AB4" w:rsidRPr="00EA0AB4" w:rsidRDefault="00EA0AB4" w:rsidP="0037504B">
      <w:pPr>
        <w:widowControl w:val="0"/>
        <w:numPr>
          <w:ilvl w:val="0"/>
          <w:numId w:val="51"/>
        </w:numPr>
        <w:spacing w:after="160" w:line="276" w:lineRule="auto"/>
        <w:ind w:left="782" w:hanging="357"/>
        <w:jc w:val="both"/>
        <w:rPr>
          <w:rFonts w:ascii="Arial" w:hAnsi="Arial" w:cs="Arial"/>
          <w:sz w:val="22"/>
          <w:szCs w:val="22"/>
          <w:lang w:val="es-BO"/>
        </w:rPr>
      </w:pPr>
      <w:r w:rsidRPr="00EA0AB4">
        <w:rPr>
          <w:rFonts w:ascii="Arial" w:hAnsi="Arial" w:cs="Arial"/>
          <w:sz w:val="22"/>
          <w:szCs w:val="22"/>
          <w:lang w:val="es-BO"/>
        </w:rPr>
        <w:lastRenderedPageBreak/>
        <w:t>Otros aspectos que considere la entidad.</w:t>
      </w:r>
    </w:p>
    <w:p w14:paraId="536CAF53" w14:textId="77777777" w:rsidR="00EA0AB4" w:rsidRPr="00EA0AB4" w:rsidRDefault="00EA0AB4" w:rsidP="00EA0AB4">
      <w:pPr>
        <w:widowControl w:val="0"/>
        <w:spacing w:line="276" w:lineRule="auto"/>
        <w:ind w:left="782"/>
        <w:jc w:val="both"/>
        <w:rPr>
          <w:rFonts w:ascii="Arial" w:hAnsi="Arial" w:cs="Arial"/>
          <w:sz w:val="22"/>
          <w:szCs w:val="22"/>
          <w:lang w:val="es-BO"/>
        </w:rPr>
      </w:pPr>
    </w:p>
    <w:p w14:paraId="0B8EE097"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sz w:val="22"/>
          <w:szCs w:val="22"/>
          <w:lang w:val="es-BO"/>
        </w:rPr>
        <w:t xml:space="preserve">Asimismo, el </w:t>
      </w:r>
      <w:r w:rsidRPr="00EA0AB4">
        <w:rPr>
          <w:rFonts w:ascii="Arial" w:hAnsi="Arial" w:cs="Arial"/>
          <w:b/>
          <w:sz w:val="22"/>
          <w:szCs w:val="22"/>
          <w:lang w:val="es-BO"/>
        </w:rPr>
        <w:t>PROVEEDOR</w:t>
      </w:r>
      <w:r w:rsidRPr="00EA0AB4">
        <w:rPr>
          <w:rFonts w:ascii="Arial" w:hAnsi="Arial" w:cs="Arial"/>
          <w:sz w:val="22"/>
          <w:szCs w:val="22"/>
          <w:lang w:val="es-BO"/>
        </w:rPr>
        <w:t xml:space="preserve"> podrá establecer el importe de los pagos a los cuales considere tener derecho, que hubiesen sido reclamados sustentada y oportunamente dentro del plazo previsto en la cláusula de derechos del </w:t>
      </w:r>
      <w:r w:rsidRPr="00EA0AB4">
        <w:rPr>
          <w:rFonts w:ascii="Arial" w:hAnsi="Arial" w:cs="Arial"/>
          <w:b/>
          <w:sz w:val="22"/>
          <w:szCs w:val="22"/>
          <w:lang w:val="es-BO"/>
        </w:rPr>
        <w:t>PROVEEDOR</w:t>
      </w:r>
      <w:r w:rsidRPr="00EA0AB4">
        <w:rPr>
          <w:rFonts w:ascii="Arial" w:hAnsi="Arial" w:cs="Arial"/>
          <w:sz w:val="22"/>
          <w:szCs w:val="22"/>
          <w:lang w:val="es-BO"/>
        </w:rPr>
        <w:t xml:space="preserve">, y que no hubiese sido pagado por la </w:t>
      </w:r>
      <w:r w:rsidRPr="00EA0AB4">
        <w:rPr>
          <w:rFonts w:ascii="Arial" w:hAnsi="Arial" w:cs="Arial"/>
          <w:b/>
          <w:sz w:val="22"/>
          <w:szCs w:val="22"/>
          <w:lang w:val="es-BO"/>
        </w:rPr>
        <w:t>ENTIDAD</w:t>
      </w:r>
      <w:r w:rsidRPr="00EA0AB4">
        <w:rPr>
          <w:rFonts w:ascii="Arial" w:hAnsi="Arial" w:cs="Arial"/>
          <w:sz w:val="22"/>
          <w:szCs w:val="22"/>
          <w:lang w:val="es-BO"/>
        </w:rPr>
        <w:t>.</w:t>
      </w:r>
    </w:p>
    <w:p w14:paraId="034AC7BE" w14:textId="77777777" w:rsidR="00EA0AB4" w:rsidRPr="00EA0AB4" w:rsidRDefault="00EA0AB4" w:rsidP="00EA0AB4">
      <w:pPr>
        <w:widowControl w:val="0"/>
        <w:jc w:val="both"/>
        <w:rPr>
          <w:rFonts w:ascii="Arial" w:hAnsi="Arial" w:cs="Arial"/>
          <w:sz w:val="22"/>
          <w:szCs w:val="22"/>
          <w:lang w:val="es-BO"/>
        </w:rPr>
      </w:pPr>
    </w:p>
    <w:p w14:paraId="66DD710E" w14:textId="77777777" w:rsidR="00EA0AB4" w:rsidRPr="00EA0AB4" w:rsidRDefault="00EA0AB4" w:rsidP="00EA0AB4">
      <w:pPr>
        <w:widowControl w:val="0"/>
        <w:jc w:val="both"/>
        <w:rPr>
          <w:rFonts w:ascii="Arial" w:hAnsi="Arial" w:cs="Arial"/>
          <w:sz w:val="22"/>
          <w:szCs w:val="22"/>
          <w:lang w:val="es-BO"/>
        </w:rPr>
      </w:pPr>
      <w:r w:rsidRPr="00EA0AB4">
        <w:rPr>
          <w:rFonts w:ascii="Arial" w:hAnsi="Arial" w:cs="Arial"/>
          <w:sz w:val="22"/>
          <w:szCs w:val="22"/>
          <w:lang w:val="es-BO"/>
        </w:rPr>
        <w:t>Este proceso utilizará los plazos previstos en la Cláusula Décima Quinta del presente Contrato, para el pago de saldos que existiesen.</w:t>
      </w:r>
    </w:p>
    <w:p w14:paraId="5847064C" w14:textId="77777777" w:rsidR="00EA0AB4" w:rsidRPr="00EA0AB4" w:rsidRDefault="00EA0AB4" w:rsidP="00EA0AB4">
      <w:pPr>
        <w:widowControl w:val="0"/>
        <w:jc w:val="both"/>
        <w:rPr>
          <w:rFonts w:ascii="Arial" w:hAnsi="Arial" w:cs="Arial"/>
          <w:b/>
          <w:sz w:val="22"/>
          <w:szCs w:val="22"/>
          <w:lang w:val="es-BO"/>
        </w:rPr>
      </w:pPr>
    </w:p>
    <w:p w14:paraId="37C964C8" w14:textId="77777777" w:rsidR="00EA0AB4" w:rsidRPr="00EA0AB4" w:rsidRDefault="00EA0AB4" w:rsidP="00EA0AB4">
      <w:pPr>
        <w:jc w:val="both"/>
        <w:rPr>
          <w:rFonts w:ascii="Arial" w:hAnsi="Arial" w:cs="Arial"/>
          <w:b/>
          <w:sz w:val="22"/>
          <w:szCs w:val="22"/>
        </w:rPr>
      </w:pPr>
      <w:r w:rsidRPr="00EA0AB4">
        <w:rPr>
          <w:rFonts w:ascii="Arial" w:hAnsi="Arial" w:cs="Arial"/>
          <w:b/>
          <w:sz w:val="22"/>
          <w:szCs w:val="22"/>
        </w:rPr>
        <w:t xml:space="preserve">CLÁUSULA VIGÉSIMA NOVENA.-  (CONFORMIDAD) </w:t>
      </w:r>
      <w:r w:rsidRPr="00EA0AB4">
        <w:rPr>
          <w:rFonts w:ascii="Arial" w:hAnsi="Arial" w:cs="Arial"/>
          <w:sz w:val="22"/>
          <w:szCs w:val="22"/>
        </w:rPr>
        <w:t>En señal de conformidad y para su fiel y estricto cumplimiento, suscribimos el presente Contrato en cuatro ejemplares de un mismo tenor y validez ________________________</w:t>
      </w:r>
      <w:r w:rsidRPr="00EA0AB4">
        <w:rPr>
          <w:rFonts w:ascii="Arial" w:hAnsi="Arial" w:cs="Arial"/>
          <w:b/>
          <w:sz w:val="22"/>
          <w:szCs w:val="22"/>
          <w:lang w:val="es-ES_tradnl"/>
        </w:rPr>
        <w:t>,</w:t>
      </w:r>
      <w:r w:rsidRPr="00EA0AB4">
        <w:rPr>
          <w:rFonts w:ascii="Arial" w:hAnsi="Arial" w:cs="Arial"/>
          <w:sz w:val="22"/>
          <w:szCs w:val="22"/>
        </w:rPr>
        <w:t xml:space="preserve"> en representación legal de la </w:t>
      </w:r>
      <w:r w:rsidRPr="00EA0AB4">
        <w:rPr>
          <w:rFonts w:ascii="Arial" w:hAnsi="Arial" w:cs="Arial"/>
          <w:b/>
          <w:sz w:val="22"/>
          <w:szCs w:val="22"/>
        </w:rPr>
        <w:t>ENTIDAD</w:t>
      </w:r>
      <w:r w:rsidRPr="00EA0AB4">
        <w:rPr>
          <w:rFonts w:ascii="Arial" w:hAnsi="Arial" w:cs="Arial"/>
          <w:sz w:val="22"/>
          <w:szCs w:val="22"/>
        </w:rPr>
        <w:t xml:space="preserve">, y __________, en representación legal del </w:t>
      </w:r>
      <w:r w:rsidRPr="00EA0AB4">
        <w:rPr>
          <w:rFonts w:ascii="Arial" w:hAnsi="Arial" w:cs="Arial"/>
          <w:b/>
          <w:bCs/>
          <w:sz w:val="22"/>
          <w:szCs w:val="22"/>
        </w:rPr>
        <w:t>PROVEEDOR</w:t>
      </w:r>
      <w:r w:rsidRPr="00EA0AB4">
        <w:rPr>
          <w:rFonts w:ascii="Arial" w:hAnsi="Arial" w:cs="Arial"/>
          <w:sz w:val="22"/>
          <w:szCs w:val="22"/>
        </w:rPr>
        <w:t>.</w:t>
      </w:r>
    </w:p>
    <w:p w14:paraId="442C17F6" w14:textId="77777777" w:rsidR="00EA0AB4" w:rsidRPr="00EA0AB4" w:rsidRDefault="00EA0AB4" w:rsidP="00EA0AB4">
      <w:pPr>
        <w:jc w:val="both"/>
        <w:rPr>
          <w:rFonts w:ascii="Arial" w:hAnsi="Arial" w:cs="Arial"/>
          <w:sz w:val="22"/>
          <w:szCs w:val="22"/>
        </w:rPr>
      </w:pPr>
    </w:p>
    <w:p w14:paraId="6AA000E5" w14:textId="77777777" w:rsidR="00EA0AB4" w:rsidRPr="00EA0AB4" w:rsidRDefault="00EA0AB4" w:rsidP="00EA0AB4">
      <w:pPr>
        <w:jc w:val="both"/>
        <w:rPr>
          <w:rFonts w:ascii="Arial" w:hAnsi="Arial" w:cs="Arial"/>
          <w:sz w:val="22"/>
          <w:szCs w:val="22"/>
        </w:rPr>
      </w:pPr>
      <w:r w:rsidRPr="00EA0AB4">
        <w:rPr>
          <w:rFonts w:ascii="Arial" w:hAnsi="Arial" w:cs="Arial"/>
          <w:sz w:val="22"/>
          <w:szCs w:val="22"/>
        </w:rPr>
        <w:t>Este documento, conforme a disposiciones legales de control fiscal vigentes, será registrado ante la Contraloría General del Estado.</w:t>
      </w:r>
    </w:p>
    <w:p w14:paraId="174F4ACE" w14:textId="77777777" w:rsidR="00EA0AB4" w:rsidRPr="00EA0AB4" w:rsidRDefault="00EA0AB4" w:rsidP="00EA0AB4">
      <w:pPr>
        <w:jc w:val="both"/>
        <w:rPr>
          <w:rFonts w:ascii="Arial" w:hAnsi="Arial" w:cs="Arial"/>
          <w:sz w:val="22"/>
          <w:szCs w:val="22"/>
        </w:rPr>
      </w:pPr>
    </w:p>
    <w:p w14:paraId="57F56CBE" w14:textId="77777777" w:rsidR="00EA0AB4" w:rsidRPr="00EA0AB4" w:rsidRDefault="00EA0AB4" w:rsidP="00EA0AB4">
      <w:pPr>
        <w:jc w:val="both"/>
        <w:rPr>
          <w:rFonts w:ascii="Arial" w:hAnsi="Arial" w:cs="Arial"/>
          <w:sz w:val="22"/>
          <w:szCs w:val="22"/>
        </w:rPr>
      </w:pPr>
      <w:r w:rsidRPr="00EA0AB4">
        <w:rPr>
          <w:rFonts w:ascii="Arial" w:hAnsi="Arial" w:cs="Arial"/>
          <w:sz w:val="22"/>
          <w:szCs w:val="22"/>
        </w:rPr>
        <w:t xml:space="preserve">La Paz, __ de ____ </w:t>
      </w:r>
      <w:proofErr w:type="spellStart"/>
      <w:r w:rsidRPr="00EA0AB4">
        <w:rPr>
          <w:rFonts w:ascii="Arial" w:hAnsi="Arial" w:cs="Arial"/>
          <w:sz w:val="22"/>
          <w:szCs w:val="22"/>
        </w:rPr>
        <w:t>de</w:t>
      </w:r>
      <w:proofErr w:type="spellEnd"/>
      <w:r w:rsidRPr="00EA0AB4">
        <w:rPr>
          <w:rFonts w:ascii="Arial" w:hAnsi="Arial" w:cs="Arial"/>
          <w:sz w:val="22"/>
          <w:szCs w:val="22"/>
        </w:rPr>
        <w:t xml:space="preserve"> 2022</w:t>
      </w:r>
    </w:p>
    <w:p w14:paraId="7D599FCB" w14:textId="77777777" w:rsidR="00EA0AB4" w:rsidRPr="00EA0AB4" w:rsidRDefault="00EA0AB4" w:rsidP="00EA0AB4">
      <w:pPr>
        <w:jc w:val="both"/>
        <w:rPr>
          <w:rFonts w:ascii="Arial" w:hAnsi="Arial" w:cs="Arial"/>
          <w:sz w:val="22"/>
          <w:szCs w:val="22"/>
        </w:rPr>
      </w:pPr>
    </w:p>
    <w:p w14:paraId="725428BA" w14:textId="77777777" w:rsidR="00EA0AB4" w:rsidRPr="00EA0AB4" w:rsidRDefault="00EA0AB4" w:rsidP="00EA0AB4">
      <w:pPr>
        <w:jc w:val="both"/>
        <w:rPr>
          <w:rFonts w:ascii="Arial" w:hAnsi="Arial" w:cs="Arial"/>
          <w:sz w:val="22"/>
          <w:szCs w:val="22"/>
        </w:rPr>
      </w:pPr>
    </w:p>
    <w:p w14:paraId="21AB5CAF" w14:textId="77777777" w:rsidR="00EA0AB4" w:rsidRPr="00EA0AB4" w:rsidRDefault="00EA0AB4" w:rsidP="00EA0AB4">
      <w:pPr>
        <w:jc w:val="both"/>
        <w:rPr>
          <w:rFonts w:ascii="Arial" w:hAnsi="Arial" w:cs="Arial"/>
          <w:sz w:val="22"/>
          <w:szCs w:val="22"/>
        </w:rPr>
      </w:pPr>
    </w:p>
    <w:p w14:paraId="460F7BD1" w14:textId="77777777" w:rsidR="00EA0AB4" w:rsidRPr="00EA0AB4" w:rsidRDefault="00EA0AB4" w:rsidP="00EA0AB4">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4A0" w:firstRow="1" w:lastRow="0" w:firstColumn="1" w:lastColumn="0" w:noHBand="0" w:noVBand="1"/>
      </w:tblPr>
      <w:tblGrid>
        <w:gridCol w:w="4279"/>
        <w:gridCol w:w="4559"/>
      </w:tblGrid>
      <w:tr w:rsidR="00EA0AB4" w:rsidRPr="00EA0AB4" w14:paraId="21BA3FCB" w14:textId="77777777" w:rsidTr="00EA0AB4">
        <w:trPr>
          <w:jc w:val="center"/>
        </w:trPr>
        <w:tc>
          <w:tcPr>
            <w:tcW w:w="4320" w:type="dxa"/>
          </w:tcPr>
          <w:p w14:paraId="5B0DDD63" w14:textId="77777777" w:rsidR="00EA0AB4" w:rsidRPr="00EA0AB4" w:rsidRDefault="00EA0AB4" w:rsidP="00EA0AB4">
            <w:pPr>
              <w:widowControl w:val="0"/>
              <w:jc w:val="center"/>
              <w:rPr>
                <w:rFonts w:ascii="Arial" w:hAnsi="Arial" w:cs="Arial"/>
                <w:sz w:val="22"/>
                <w:szCs w:val="22"/>
                <w:lang w:eastAsia="en-US"/>
              </w:rPr>
            </w:pPr>
            <w:r w:rsidRPr="00EA0AB4">
              <w:rPr>
                <w:rFonts w:ascii="Arial" w:hAnsi="Arial" w:cs="Arial"/>
                <w:bCs/>
                <w:sz w:val="22"/>
                <w:szCs w:val="22"/>
                <w:lang w:val="es-ES_tradnl" w:eastAsia="en-US"/>
              </w:rPr>
              <w:t>__________________</w:t>
            </w:r>
          </w:p>
          <w:p w14:paraId="3DF2FE59" w14:textId="77777777" w:rsidR="00EA0AB4" w:rsidRPr="00EA0AB4" w:rsidRDefault="00EA0AB4" w:rsidP="00EA0AB4">
            <w:pPr>
              <w:widowControl w:val="0"/>
              <w:jc w:val="center"/>
              <w:rPr>
                <w:rFonts w:ascii="Arial" w:hAnsi="Arial" w:cs="Arial"/>
                <w:b/>
                <w:sz w:val="22"/>
                <w:szCs w:val="22"/>
                <w:lang w:eastAsia="en-US"/>
              </w:rPr>
            </w:pPr>
            <w:r w:rsidRPr="00EA0AB4">
              <w:rPr>
                <w:rFonts w:ascii="Arial" w:hAnsi="Arial" w:cs="Arial"/>
                <w:b/>
                <w:sz w:val="22"/>
                <w:szCs w:val="22"/>
                <w:lang w:eastAsia="en-US"/>
              </w:rPr>
              <w:t>Gerente de Administración</w:t>
            </w:r>
          </w:p>
          <w:p w14:paraId="2E147EF0" w14:textId="77777777" w:rsidR="00EA0AB4" w:rsidRPr="00EA0AB4" w:rsidRDefault="00EA0AB4" w:rsidP="00EA0AB4">
            <w:pPr>
              <w:widowControl w:val="0"/>
              <w:jc w:val="center"/>
              <w:rPr>
                <w:rFonts w:ascii="Arial" w:hAnsi="Arial" w:cs="Arial"/>
                <w:b/>
                <w:spacing w:val="-6"/>
                <w:sz w:val="22"/>
                <w:szCs w:val="22"/>
                <w:lang w:val="es-ES_tradnl" w:eastAsia="en-US"/>
              </w:rPr>
            </w:pPr>
            <w:r w:rsidRPr="00EA0AB4">
              <w:rPr>
                <w:rFonts w:ascii="Arial" w:hAnsi="Arial" w:cs="Arial"/>
                <w:b/>
                <w:bCs/>
                <w:spacing w:val="-6"/>
                <w:sz w:val="22"/>
                <w:szCs w:val="22"/>
                <w:lang w:val="es-ES_tradnl" w:eastAsia="en-US"/>
              </w:rPr>
              <w:t>ENTIDAD</w:t>
            </w:r>
          </w:p>
          <w:p w14:paraId="63569886" w14:textId="77777777" w:rsidR="00EA0AB4" w:rsidRPr="00EA0AB4" w:rsidRDefault="00EA0AB4" w:rsidP="00EA0AB4">
            <w:pPr>
              <w:widowControl w:val="0"/>
              <w:jc w:val="center"/>
              <w:rPr>
                <w:rFonts w:ascii="Arial" w:hAnsi="Arial" w:cs="Arial"/>
                <w:b/>
                <w:spacing w:val="-6"/>
                <w:sz w:val="22"/>
                <w:szCs w:val="22"/>
                <w:lang w:val="es-ES_tradnl" w:eastAsia="en-US"/>
              </w:rPr>
            </w:pPr>
          </w:p>
        </w:tc>
        <w:tc>
          <w:tcPr>
            <w:tcW w:w="4624" w:type="dxa"/>
            <w:hideMark/>
          </w:tcPr>
          <w:p w14:paraId="0C2636A2" w14:textId="77777777" w:rsidR="00EA0AB4" w:rsidRPr="00EA0AB4" w:rsidRDefault="00EA0AB4" w:rsidP="00EA0AB4">
            <w:pPr>
              <w:widowControl w:val="0"/>
              <w:jc w:val="center"/>
              <w:rPr>
                <w:rFonts w:ascii="Arial" w:hAnsi="Arial" w:cs="Arial"/>
                <w:sz w:val="22"/>
                <w:szCs w:val="22"/>
                <w:lang w:eastAsia="en-US"/>
              </w:rPr>
            </w:pPr>
            <w:r w:rsidRPr="00EA0AB4">
              <w:rPr>
                <w:rFonts w:ascii="Arial" w:hAnsi="Arial" w:cs="Arial"/>
                <w:b/>
                <w:sz w:val="22"/>
                <w:szCs w:val="22"/>
                <w:lang w:val="es-ES_tradnl" w:eastAsia="en-US"/>
              </w:rPr>
              <w:t xml:space="preserve"> </w:t>
            </w:r>
            <w:r w:rsidRPr="00EA0AB4">
              <w:rPr>
                <w:rFonts w:ascii="Arial" w:hAnsi="Arial" w:cs="Arial"/>
                <w:sz w:val="22"/>
                <w:szCs w:val="22"/>
                <w:lang w:val="es-ES_tradnl" w:eastAsia="en-US"/>
              </w:rPr>
              <w:t>_______</w:t>
            </w:r>
          </w:p>
          <w:p w14:paraId="310A922F" w14:textId="77777777" w:rsidR="00EA0AB4" w:rsidRPr="00EA0AB4" w:rsidRDefault="00EA0AB4" w:rsidP="00EA0AB4">
            <w:pPr>
              <w:widowControl w:val="0"/>
              <w:jc w:val="center"/>
              <w:rPr>
                <w:rFonts w:ascii="Arial" w:hAnsi="Arial" w:cs="Arial"/>
                <w:sz w:val="22"/>
                <w:szCs w:val="22"/>
                <w:lang w:val="es-ES_tradnl" w:eastAsia="en-US"/>
              </w:rPr>
            </w:pPr>
            <w:r w:rsidRPr="00EA0AB4">
              <w:rPr>
                <w:rFonts w:ascii="Arial" w:hAnsi="Arial" w:cs="Arial"/>
                <w:sz w:val="22"/>
                <w:szCs w:val="22"/>
                <w:lang w:eastAsia="en-US"/>
              </w:rPr>
              <w:t>C.I. Nº _______</w:t>
            </w:r>
            <w:r w:rsidRPr="00EA0AB4">
              <w:rPr>
                <w:rFonts w:ascii="Arial" w:hAnsi="Arial" w:cs="Arial"/>
                <w:sz w:val="22"/>
                <w:szCs w:val="22"/>
                <w:lang w:val="es-ES_tradnl" w:eastAsia="en-US"/>
              </w:rPr>
              <w:t>____</w:t>
            </w:r>
          </w:p>
          <w:p w14:paraId="7D96EACA" w14:textId="77777777" w:rsidR="00EA0AB4" w:rsidRPr="00EA0AB4" w:rsidRDefault="00EA0AB4" w:rsidP="00EA0AB4">
            <w:pPr>
              <w:widowControl w:val="0"/>
              <w:jc w:val="center"/>
              <w:rPr>
                <w:rFonts w:ascii="Arial" w:hAnsi="Arial" w:cs="Arial"/>
                <w:b/>
                <w:bCs/>
                <w:spacing w:val="-6"/>
                <w:sz w:val="22"/>
                <w:szCs w:val="22"/>
                <w:lang w:val="es-ES_tradnl" w:eastAsia="en-US"/>
              </w:rPr>
            </w:pPr>
            <w:r w:rsidRPr="00EA0AB4">
              <w:rPr>
                <w:rFonts w:ascii="Arial" w:hAnsi="Arial" w:cs="Arial"/>
                <w:bCs/>
                <w:spacing w:val="-6"/>
                <w:sz w:val="22"/>
                <w:szCs w:val="22"/>
                <w:lang w:val="es-ES_tradnl" w:eastAsia="en-US"/>
              </w:rPr>
              <w:t xml:space="preserve"> </w:t>
            </w:r>
            <w:r w:rsidRPr="00EA0AB4">
              <w:rPr>
                <w:rFonts w:ascii="Arial" w:hAnsi="Arial" w:cs="Arial"/>
                <w:b/>
                <w:bCs/>
                <w:spacing w:val="-6"/>
                <w:sz w:val="22"/>
                <w:szCs w:val="22"/>
                <w:lang w:val="es-ES_tradnl" w:eastAsia="en-US"/>
              </w:rPr>
              <w:t>PROVEEDOR</w:t>
            </w:r>
          </w:p>
        </w:tc>
      </w:tr>
    </w:tbl>
    <w:p w14:paraId="2EF0CF70" w14:textId="77777777" w:rsidR="00EA0AB4" w:rsidRPr="00E9212E" w:rsidRDefault="00EA0AB4" w:rsidP="00865FD3">
      <w:pPr>
        <w:jc w:val="center"/>
        <w:outlineLvl w:val="0"/>
        <w:rPr>
          <w:rFonts w:ascii="Arial" w:hAnsi="Arial" w:cs="Arial"/>
          <w:b/>
          <w:iCs/>
          <w:sz w:val="18"/>
          <w:szCs w:val="18"/>
        </w:rPr>
      </w:pPr>
    </w:p>
    <w:sectPr w:rsidR="00EA0AB4" w:rsidRPr="00E9212E" w:rsidSect="00640BB5">
      <w:headerReference w:type="default" r:id="rId15"/>
      <w:footerReference w:type="default" r:id="rId16"/>
      <w:pgSz w:w="12240" w:h="15840"/>
      <w:pgMar w:top="1417" w:right="1701" w:bottom="993" w:left="1701" w:header="708" w:footer="132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BD6BF" w14:textId="77777777" w:rsidR="005E57E1" w:rsidRDefault="005E57E1">
      <w:r>
        <w:separator/>
      </w:r>
    </w:p>
  </w:endnote>
  <w:endnote w:type="continuationSeparator" w:id="0">
    <w:p w14:paraId="10940CDC" w14:textId="77777777" w:rsidR="005E57E1" w:rsidRDefault="005E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875E8C" w:rsidRDefault="005E57E1" w:rsidP="008146F5">
    <w:pPr>
      <w:pStyle w:val="Piedepgina"/>
      <w:jc w:val="right"/>
    </w:pPr>
    <w:sdt>
      <w:sdtPr>
        <w:id w:val="-573425289"/>
        <w:docPartObj>
          <w:docPartGallery w:val="Page Numbers (Bottom of Page)"/>
          <w:docPartUnique/>
        </w:docPartObj>
      </w:sdtPr>
      <w:sdtEndPr/>
      <w:sdtContent>
        <w:r w:rsidR="00875E8C">
          <w:fldChar w:fldCharType="begin"/>
        </w:r>
        <w:r w:rsidR="00875E8C">
          <w:instrText>PAGE   \* MERGEFORMAT</w:instrText>
        </w:r>
        <w:r w:rsidR="00875E8C">
          <w:fldChar w:fldCharType="separate"/>
        </w:r>
        <w:r w:rsidR="00875E8C">
          <w:rPr>
            <w:noProof/>
          </w:rPr>
          <w:t>3</w:t>
        </w:r>
        <w:r w:rsidR="00875E8C">
          <w:fldChar w:fldCharType="end"/>
        </w:r>
      </w:sdtContent>
    </w:sdt>
    <w:r w:rsidR="00875E8C"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77777777" w:rsidR="00875E8C" w:rsidRDefault="005E57E1" w:rsidP="008146F5">
    <w:pPr>
      <w:pStyle w:val="Piedepgina"/>
      <w:jc w:val="right"/>
    </w:pPr>
    <w:sdt>
      <w:sdtPr>
        <w:id w:val="528451278"/>
        <w:docPartObj>
          <w:docPartGallery w:val="Page Numbers (Bottom of Page)"/>
          <w:docPartUnique/>
        </w:docPartObj>
      </w:sdtPr>
      <w:sdtEndPr/>
      <w:sdtContent>
        <w:r w:rsidR="00875E8C">
          <w:fldChar w:fldCharType="begin"/>
        </w:r>
        <w:r w:rsidR="00875E8C">
          <w:instrText>PAGE   \* MERGEFORMAT</w:instrText>
        </w:r>
        <w:r w:rsidR="00875E8C">
          <w:fldChar w:fldCharType="separate"/>
        </w:r>
        <w:r w:rsidR="0056270F">
          <w:rPr>
            <w:noProof/>
          </w:rPr>
          <w:t>30</w:t>
        </w:r>
        <w:r w:rsidR="00875E8C">
          <w:fldChar w:fldCharType="end"/>
        </w:r>
      </w:sdtContent>
    </w:sdt>
    <w:r w:rsidR="00875E8C" w:rsidRPr="00BA6B4B">
      <w:rPr>
        <w:noProof/>
        <w:lang w:val="es-BO" w:eastAsia="es-BO"/>
      </w:rPr>
      <w:drawing>
        <wp:anchor distT="0" distB="0" distL="114300" distR="114300" simplePos="0" relativeHeight="251663360" behindDoc="0" locked="0" layoutInCell="1" allowOverlap="1" wp14:anchorId="622BF017" wp14:editId="4AA695F8">
          <wp:simplePos x="0" y="0"/>
          <wp:positionH relativeFrom="page">
            <wp:align>left</wp:align>
          </wp:positionH>
          <wp:positionV relativeFrom="paragraph">
            <wp:posOffset>231876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DFC14" w14:textId="77777777" w:rsidR="005E57E1" w:rsidRDefault="005E57E1">
      <w:r>
        <w:separator/>
      </w:r>
    </w:p>
  </w:footnote>
  <w:footnote w:type="continuationSeparator" w:id="0">
    <w:p w14:paraId="05170594" w14:textId="77777777" w:rsidR="005E57E1" w:rsidRDefault="005E57E1">
      <w:r>
        <w:continuationSeparator/>
      </w:r>
    </w:p>
  </w:footnote>
  <w:footnote w:id="1">
    <w:p w14:paraId="7ECC7A9E" w14:textId="77777777" w:rsidR="00875E8C" w:rsidRPr="009A4F34" w:rsidRDefault="00875E8C" w:rsidP="008146F5">
      <w:pPr>
        <w:jc w:val="both"/>
        <w:rPr>
          <w:rFonts w:ascii="Arial" w:hAnsi="Arial" w:cs="Arial"/>
          <w:i/>
          <w:sz w:val="12"/>
          <w:szCs w:val="12"/>
        </w:rPr>
      </w:pPr>
      <w:r w:rsidRPr="009A4F34">
        <w:rPr>
          <w:rStyle w:val="Refdenotaalpie"/>
          <w:rFonts w:ascii="Arial" w:hAnsi="Arial" w:cs="Arial"/>
          <w:sz w:val="12"/>
          <w:szCs w:val="12"/>
        </w:rPr>
        <w:footnoteRef/>
      </w:r>
      <w:r w:rsidRPr="009A4F34">
        <w:rPr>
          <w:rFonts w:ascii="Arial" w:hAnsi="Arial" w:cs="Arial"/>
          <w:sz w:val="12"/>
          <w:szCs w:val="12"/>
        </w:rPr>
        <w:t xml:space="preserve"> </w:t>
      </w:r>
      <w:r w:rsidRPr="009A4F34">
        <w:rPr>
          <w:rFonts w:ascii="Arial" w:hAnsi="Arial" w:cs="Arial"/>
          <w:i/>
          <w:sz w:val="12"/>
          <w:szCs w:val="12"/>
        </w:rPr>
        <w:t>Se aclara que estas garantías deben tener las siguientes características:</w:t>
      </w:r>
    </w:p>
    <w:p w14:paraId="0588E95A" w14:textId="77777777" w:rsidR="00875E8C" w:rsidRPr="009A4F34" w:rsidRDefault="00875E8C" w:rsidP="00D02CEB">
      <w:pPr>
        <w:pStyle w:val="Prrafodelista"/>
        <w:numPr>
          <w:ilvl w:val="0"/>
          <w:numId w:val="31"/>
        </w:numPr>
        <w:ind w:left="284" w:hanging="142"/>
        <w:jc w:val="both"/>
        <w:rPr>
          <w:rFonts w:ascii="Arial" w:hAnsi="Arial" w:cs="Arial"/>
          <w:i/>
          <w:sz w:val="12"/>
          <w:szCs w:val="12"/>
        </w:rPr>
      </w:pPr>
      <w:r w:rsidRPr="009A4F34">
        <w:rPr>
          <w:rFonts w:ascii="Arial" w:hAnsi="Arial" w:cs="Arial"/>
          <w:b/>
          <w:i/>
          <w:sz w:val="12"/>
          <w:szCs w:val="12"/>
        </w:rPr>
        <w:t>Boleta de Garantía y Garantía a Primer Requerimiento</w:t>
      </w:r>
      <w:r w:rsidRPr="009A4F34">
        <w:rPr>
          <w:rFonts w:ascii="Arial" w:hAnsi="Arial" w:cs="Arial"/>
          <w:i/>
          <w:sz w:val="12"/>
          <w:szCs w:val="12"/>
        </w:rPr>
        <w:t xml:space="preserve"> deben expresar su carácter de Renovable, Irrevocable y de Ejecución Inmediata y</w:t>
      </w:r>
    </w:p>
    <w:p w14:paraId="706CCF2D" w14:textId="77777777" w:rsidR="00875E8C" w:rsidRPr="009A4F34" w:rsidRDefault="00875E8C" w:rsidP="00D02CEB">
      <w:pPr>
        <w:numPr>
          <w:ilvl w:val="0"/>
          <w:numId w:val="31"/>
        </w:numPr>
        <w:ind w:left="284" w:hanging="130"/>
        <w:jc w:val="both"/>
        <w:rPr>
          <w:rFonts w:ascii="Arial" w:hAnsi="Arial" w:cs="Arial"/>
          <w:i/>
          <w:sz w:val="12"/>
          <w:szCs w:val="12"/>
        </w:rPr>
      </w:pPr>
      <w:r w:rsidRPr="009A4F34">
        <w:rPr>
          <w:rFonts w:ascii="Arial" w:hAnsi="Arial" w:cs="Arial"/>
          <w:b/>
          <w:i/>
          <w:sz w:val="12"/>
          <w:szCs w:val="12"/>
          <w:lang w:val="es-BO"/>
        </w:rPr>
        <w:t>Póliza de Seguro de Caución a Primer Requerimiento</w:t>
      </w:r>
      <w:r w:rsidRPr="009A4F34">
        <w:rPr>
          <w:rFonts w:ascii="Arial" w:hAnsi="Arial" w:cs="Arial"/>
          <w:b/>
          <w:i/>
          <w:sz w:val="12"/>
          <w:szCs w:val="12"/>
        </w:rPr>
        <w:t xml:space="preserve"> </w:t>
      </w:r>
      <w:r w:rsidRPr="009A4F34">
        <w:rPr>
          <w:rFonts w:ascii="Arial" w:hAnsi="Arial" w:cs="Arial"/>
          <w:i/>
          <w:sz w:val="12"/>
          <w:szCs w:val="12"/>
        </w:rPr>
        <w:t>debe ser Renovable, Irrevocable y de Ejecución a Primer Requerimiento.</w:t>
      </w:r>
    </w:p>
    <w:p w14:paraId="1954D501" w14:textId="77777777" w:rsidR="00875E8C" w:rsidRPr="00CF07FF" w:rsidRDefault="00875E8C" w:rsidP="008146F5">
      <w:pPr>
        <w:pStyle w:val="Textonotapie"/>
        <w:spacing w:after="0" w:line="240" w:lineRule="auto"/>
        <w:ind w:left="70"/>
        <w:jc w:val="both"/>
        <w:rPr>
          <w:rFonts w:ascii="Arial" w:hAnsi="Arial" w:cs="Arial"/>
          <w:i/>
          <w:sz w:val="13"/>
          <w:szCs w:val="13"/>
        </w:rPr>
      </w:pPr>
      <w:r w:rsidRPr="009A4F34">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5CE3F9F" w:rsidR="00875E8C" w:rsidRPr="0060074B" w:rsidRDefault="00875E8C" w:rsidP="0060074B">
    <w:pPr>
      <w:pStyle w:val="Encabezado"/>
    </w:pPr>
    <w:r w:rsidRPr="007519C4">
      <w:rPr>
        <w:noProof/>
        <w:sz w:val="2"/>
        <w:szCs w:val="2"/>
        <w:lang w:val="es-BO" w:eastAsia="es-BO"/>
      </w:rPr>
      <w:drawing>
        <wp:anchor distT="0" distB="0" distL="114300" distR="114300" simplePos="0" relativeHeight="251661312" behindDoc="0" locked="0" layoutInCell="1" allowOverlap="1" wp14:anchorId="146B8C08" wp14:editId="6BD4F40B">
          <wp:simplePos x="0" y="0"/>
          <wp:positionH relativeFrom="page">
            <wp:align>left</wp:align>
          </wp:positionH>
          <wp:positionV relativeFrom="paragraph">
            <wp:posOffset>-427207</wp:posOffset>
          </wp:positionV>
          <wp:extent cx="7752715" cy="986790"/>
          <wp:effectExtent l="0" t="0" r="635" b="381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04C8100"/>
    <w:lvl w:ilvl="0" w:tplc="7E5AA95E">
      <w:start w:val="1"/>
      <w:numFmt w:val="lowerLetter"/>
      <w:lvlText w:val="%1)"/>
      <w:lvlJc w:val="left"/>
      <w:pPr>
        <w:ind w:left="720" w:hanging="360"/>
      </w:pPr>
      <w:rPr>
        <w:rFonts w:ascii="Arial" w:eastAsiaTheme="minorHAnsi" w:hAnsi="Arial" w:cs="Arial"/>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66A5DE7"/>
    <w:multiLevelType w:val="multilevel"/>
    <w:tmpl w:val="45ECC99C"/>
    <w:lvl w:ilvl="0">
      <w:start w:val="1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E940AE"/>
    <w:multiLevelType w:val="multilevel"/>
    <w:tmpl w:val="77E4ED12"/>
    <w:lvl w:ilvl="0">
      <w:start w:val="1"/>
      <w:numFmt w:val="decimal"/>
      <w:lvlText w:val="%1."/>
      <w:lvlJc w:val="left"/>
      <w:pPr>
        <w:ind w:left="720" w:hanging="360"/>
      </w:pPr>
      <w:rPr>
        <w:rFonts w:hint="default"/>
        <w:b/>
      </w:rPr>
    </w:lvl>
    <w:lvl w:ilvl="1">
      <w:start w:val="1"/>
      <w:numFmt w:val="decimal"/>
      <w:lvlText w:val="6.%2."/>
      <w:lvlJc w:val="left"/>
      <w:pPr>
        <w:ind w:left="720" w:hanging="360"/>
      </w:pPr>
      <w:rPr>
        <w:rFonts w:hint="default"/>
        <w:b/>
      </w:rPr>
    </w:lvl>
    <w:lvl w:ilvl="2">
      <w:start w:val="1"/>
      <w:numFmt w:val="decimal"/>
      <w:lvlText w:val="4.9.%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12E67E8"/>
    <w:multiLevelType w:val="multilevel"/>
    <w:tmpl w:val="B7C2228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36370CCE"/>
    <w:multiLevelType w:val="hybridMultilevel"/>
    <w:tmpl w:val="BD32E208"/>
    <w:lvl w:ilvl="0" w:tplc="B184A5F8">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5" w15:restartNumberingAfterBreak="0">
    <w:nsid w:val="36767A04"/>
    <w:multiLevelType w:val="multilevel"/>
    <w:tmpl w:val="E578E590"/>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9605634"/>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7"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1" w15:restartNumberingAfterBreak="0">
    <w:nsid w:val="42C25A36"/>
    <w:multiLevelType w:val="multilevel"/>
    <w:tmpl w:val="7CA66508"/>
    <w:lvl w:ilvl="0">
      <w:start w:val="1"/>
      <w:numFmt w:val="decimal"/>
      <w:lvlText w:val="%1."/>
      <w:lvlJc w:val="left"/>
      <w:pPr>
        <w:ind w:left="715" w:hanging="360"/>
      </w:pPr>
      <w:rPr>
        <w:rFonts w:hint="default"/>
        <w:b/>
      </w:rPr>
    </w:lvl>
    <w:lvl w:ilvl="1">
      <w:start w:val="1"/>
      <w:numFmt w:val="decimal"/>
      <w:lvlText w:val="6.%2."/>
      <w:lvlJc w:val="left"/>
      <w:pPr>
        <w:ind w:left="715" w:hanging="360"/>
      </w:pPr>
      <w:rPr>
        <w:rFonts w:hint="default"/>
        <w:b/>
      </w:rPr>
    </w:lvl>
    <w:lvl w:ilvl="2">
      <w:start w:val="1"/>
      <w:numFmt w:val="decimal"/>
      <w:lvlText w:val="4.4.%3."/>
      <w:lvlJc w:val="left"/>
      <w:pPr>
        <w:ind w:left="1075" w:hanging="720"/>
      </w:pPr>
      <w:rPr>
        <w:rFonts w:hint="default"/>
        <w:b/>
      </w:rPr>
    </w:lvl>
    <w:lvl w:ilvl="3">
      <w:start w:val="1"/>
      <w:numFmt w:val="decimal"/>
      <w:isLgl/>
      <w:lvlText w:val="%1.%2.%3.%4."/>
      <w:lvlJc w:val="left"/>
      <w:pPr>
        <w:ind w:left="1075" w:hanging="720"/>
      </w:pPr>
      <w:rPr>
        <w:rFonts w:hint="default"/>
        <w:b/>
      </w:rPr>
    </w:lvl>
    <w:lvl w:ilvl="4">
      <w:start w:val="1"/>
      <w:numFmt w:val="decimal"/>
      <w:isLgl/>
      <w:lvlText w:val="%1.%2.%3.%4.%5."/>
      <w:lvlJc w:val="left"/>
      <w:pPr>
        <w:ind w:left="1075" w:hanging="720"/>
      </w:pPr>
      <w:rPr>
        <w:rFonts w:hint="default"/>
        <w:b/>
      </w:rPr>
    </w:lvl>
    <w:lvl w:ilvl="5">
      <w:start w:val="1"/>
      <w:numFmt w:val="decimal"/>
      <w:isLgl/>
      <w:lvlText w:val="%1.%2.%3.%4.%5.%6."/>
      <w:lvlJc w:val="left"/>
      <w:pPr>
        <w:ind w:left="1435" w:hanging="1080"/>
      </w:pPr>
      <w:rPr>
        <w:rFonts w:hint="default"/>
        <w:b/>
      </w:rPr>
    </w:lvl>
    <w:lvl w:ilvl="6">
      <w:start w:val="1"/>
      <w:numFmt w:val="decimal"/>
      <w:isLgl/>
      <w:lvlText w:val="%1.%2.%3.%4.%5.%6.%7."/>
      <w:lvlJc w:val="left"/>
      <w:pPr>
        <w:ind w:left="1435" w:hanging="1080"/>
      </w:pPr>
      <w:rPr>
        <w:rFonts w:hint="default"/>
        <w:b/>
      </w:rPr>
    </w:lvl>
    <w:lvl w:ilvl="7">
      <w:start w:val="1"/>
      <w:numFmt w:val="decimal"/>
      <w:isLgl/>
      <w:lvlText w:val="%1.%2.%3.%4.%5.%6.%7.%8."/>
      <w:lvlJc w:val="left"/>
      <w:pPr>
        <w:ind w:left="1435" w:hanging="1080"/>
      </w:pPr>
      <w:rPr>
        <w:rFonts w:hint="default"/>
        <w:b/>
      </w:rPr>
    </w:lvl>
    <w:lvl w:ilvl="8">
      <w:start w:val="1"/>
      <w:numFmt w:val="decimal"/>
      <w:isLgl/>
      <w:lvlText w:val="%1.%2.%3.%4.%5.%6.%7.%8.%9."/>
      <w:lvlJc w:val="left"/>
      <w:pPr>
        <w:ind w:left="1795" w:hanging="1440"/>
      </w:pPr>
      <w:rPr>
        <w:rFonts w:hint="default"/>
        <w:b/>
      </w:rPr>
    </w:lvl>
  </w:abstractNum>
  <w:abstractNum w:abstractNumId="42" w15:restartNumberingAfterBreak="0">
    <w:nsid w:val="44A0711B"/>
    <w:multiLevelType w:val="hybridMultilevel"/>
    <w:tmpl w:val="F51E23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E026CB1"/>
    <w:multiLevelType w:val="multilevel"/>
    <w:tmpl w:val="A77EFD84"/>
    <w:lvl w:ilvl="0">
      <w:start w:val="1"/>
      <w:numFmt w:val="decimal"/>
      <w:lvlText w:val="%1."/>
      <w:lvlJc w:val="left"/>
      <w:pPr>
        <w:ind w:left="360" w:hanging="360"/>
      </w:pPr>
      <w:rPr>
        <w:b/>
        <w:sz w:val="18"/>
      </w:rPr>
    </w:lvl>
    <w:lvl w:ilvl="1">
      <w:start w:val="1"/>
      <w:numFmt w:val="decimal"/>
      <w:lvlText w:val="%1.%2."/>
      <w:lvlJc w:val="left"/>
      <w:pPr>
        <w:ind w:left="792" w:hanging="432"/>
      </w:pPr>
      <w:rPr>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6" w15:restartNumberingAfterBreak="0">
    <w:nsid w:val="53425F79"/>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47" w15:restartNumberingAfterBreak="0">
    <w:nsid w:val="56FD74E8"/>
    <w:multiLevelType w:val="multilevel"/>
    <w:tmpl w:val="7BD287FE"/>
    <w:lvl w:ilvl="0">
      <w:start w:val="1"/>
      <w:numFmt w:val="decimal"/>
      <w:lvlText w:val="%1."/>
      <w:lvlJc w:val="left"/>
      <w:pPr>
        <w:ind w:left="715" w:hanging="360"/>
      </w:pPr>
      <w:rPr>
        <w:rFonts w:hint="default"/>
        <w:b/>
      </w:rPr>
    </w:lvl>
    <w:lvl w:ilvl="1">
      <w:start w:val="1"/>
      <w:numFmt w:val="decimal"/>
      <w:lvlText w:val="6.%2."/>
      <w:lvlJc w:val="left"/>
      <w:pPr>
        <w:ind w:left="715" w:hanging="360"/>
      </w:pPr>
      <w:rPr>
        <w:rFonts w:hint="default"/>
        <w:b/>
      </w:rPr>
    </w:lvl>
    <w:lvl w:ilvl="2">
      <w:start w:val="1"/>
      <w:numFmt w:val="decimal"/>
      <w:lvlText w:val="4.8.%3."/>
      <w:lvlJc w:val="left"/>
      <w:pPr>
        <w:ind w:left="1075" w:hanging="720"/>
      </w:pPr>
      <w:rPr>
        <w:rFonts w:hint="default"/>
        <w:b/>
      </w:rPr>
    </w:lvl>
    <w:lvl w:ilvl="3">
      <w:start w:val="1"/>
      <w:numFmt w:val="decimal"/>
      <w:isLgl/>
      <w:lvlText w:val="%1.%2.%3.%4."/>
      <w:lvlJc w:val="left"/>
      <w:pPr>
        <w:ind w:left="1075" w:hanging="720"/>
      </w:pPr>
      <w:rPr>
        <w:rFonts w:hint="default"/>
        <w:b/>
      </w:rPr>
    </w:lvl>
    <w:lvl w:ilvl="4">
      <w:start w:val="1"/>
      <w:numFmt w:val="decimal"/>
      <w:isLgl/>
      <w:lvlText w:val="%1.%2.%3.%4.%5."/>
      <w:lvlJc w:val="left"/>
      <w:pPr>
        <w:ind w:left="1075" w:hanging="720"/>
      </w:pPr>
      <w:rPr>
        <w:rFonts w:hint="default"/>
        <w:b/>
      </w:rPr>
    </w:lvl>
    <w:lvl w:ilvl="5">
      <w:start w:val="1"/>
      <w:numFmt w:val="decimal"/>
      <w:isLgl/>
      <w:lvlText w:val="%1.%2.%3.%4.%5.%6."/>
      <w:lvlJc w:val="left"/>
      <w:pPr>
        <w:ind w:left="1435" w:hanging="1080"/>
      </w:pPr>
      <w:rPr>
        <w:rFonts w:hint="default"/>
        <w:b/>
      </w:rPr>
    </w:lvl>
    <w:lvl w:ilvl="6">
      <w:start w:val="1"/>
      <w:numFmt w:val="decimal"/>
      <w:isLgl/>
      <w:lvlText w:val="%1.%2.%3.%4.%5.%6.%7."/>
      <w:lvlJc w:val="left"/>
      <w:pPr>
        <w:ind w:left="1435" w:hanging="1080"/>
      </w:pPr>
      <w:rPr>
        <w:rFonts w:hint="default"/>
        <w:b/>
      </w:rPr>
    </w:lvl>
    <w:lvl w:ilvl="7">
      <w:start w:val="1"/>
      <w:numFmt w:val="decimal"/>
      <w:isLgl/>
      <w:lvlText w:val="%1.%2.%3.%4.%5.%6.%7.%8."/>
      <w:lvlJc w:val="left"/>
      <w:pPr>
        <w:ind w:left="1435" w:hanging="1080"/>
      </w:pPr>
      <w:rPr>
        <w:rFonts w:hint="default"/>
        <w:b/>
      </w:rPr>
    </w:lvl>
    <w:lvl w:ilvl="8">
      <w:start w:val="1"/>
      <w:numFmt w:val="decimal"/>
      <w:isLgl/>
      <w:lvlText w:val="%1.%2.%3.%4.%5.%6.%7.%8.%9."/>
      <w:lvlJc w:val="left"/>
      <w:pPr>
        <w:ind w:left="1795" w:hanging="1440"/>
      </w:pPr>
      <w:rPr>
        <w:rFonts w:hint="default"/>
        <w:b/>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98C1435"/>
    <w:multiLevelType w:val="hybridMultilevel"/>
    <w:tmpl w:val="090EC59E"/>
    <w:lvl w:ilvl="0" w:tplc="295E695A">
      <w:start w:val="1"/>
      <w:numFmt w:val="upperLetter"/>
      <w:lvlText w:val="%1."/>
      <w:lvlJc w:val="left"/>
      <w:pPr>
        <w:ind w:left="360" w:hanging="360"/>
      </w:pPr>
      <w:rPr>
        <w:rFonts w:hint="default"/>
        <w:b/>
        <w:sz w:val="20"/>
      </w:rPr>
    </w:lvl>
    <w:lvl w:ilvl="1" w:tplc="E2845C60">
      <w:start w:val="1"/>
      <w:numFmt w:val="lowerLetter"/>
      <w:lvlText w:val="%2."/>
      <w:lvlJc w:val="left"/>
      <w:pPr>
        <w:ind w:left="1080" w:hanging="360"/>
      </w:pPr>
      <w:rPr>
        <w:rFonts w:hint="default"/>
        <w:b/>
        <w:bCs/>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B160B30"/>
    <w:multiLevelType w:val="multilevel"/>
    <w:tmpl w:val="C2AA9FC8"/>
    <w:lvl w:ilvl="0">
      <w:start w:val="25"/>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5" w15:restartNumberingAfterBreak="0">
    <w:nsid w:val="6BDA4724"/>
    <w:multiLevelType w:val="multilevel"/>
    <w:tmpl w:val="8F3427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5.%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59361BC"/>
    <w:multiLevelType w:val="hybridMultilevel"/>
    <w:tmpl w:val="9C60876C"/>
    <w:lvl w:ilvl="0" w:tplc="C706DFEA">
      <w:start w:val="1"/>
      <w:numFmt w:val="decimal"/>
      <w:lvlText w:val="2.%1."/>
      <w:lvlJc w:val="left"/>
      <w:pPr>
        <w:ind w:left="715" w:hanging="360"/>
      </w:pPr>
      <w:rPr>
        <w:rFonts w:hint="default"/>
        <w:b/>
      </w:rPr>
    </w:lvl>
    <w:lvl w:ilvl="1" w:tplc="400A0019" w:tentative="1">
      <w:start w:val="1"/>
      <w:numFmt w:val="lowerLetter"/>
      <w:lvlText w:val="%2."/>
      <w:lvlJc w:val="left"/>
      <w:pPr>
        <w:ind w:left="1435" w:hanging="360"/>
      </w:pPr>
    </w:lvl>
    <w:lvl w:ilvl="2" w:tplc="400A001B" w:tentative="1">
      <w:start w:val="1"/>
      <w:numFmt w:val="lowerRoman"/>
      <w:lvlText w:val="%3."/>
      <w:lvlJc w:val="right"/>
      <w:pPr>
        <w:ind w:left="2155" w:hanging="180"/>
      </w:pPr>
    </w:lvl>
    <w:lvl w:ilvl="3" w:tplc="400A000F" w:tentative="1">
      <w:start w:val="1"/>
      <w:numFmt w:val="decimal"/>
      <w:lvlText w:val="%4."/>
      <w:lvlJc w:val="left"/>
      <w:pPr>
        <w:ind w:left="2875" w:hanging="360"/>
      </w:pPr>
    </w:lvl>
    <w:lvl w:ilvl="4" w:tplc="400A0019" w:tentative="1">
      <w:start w:val="1"/>
      <w:numFmt w:val="lowerLetter"/>
      <w:lvlText w:val="%5."/>
      <w:lvlJc w:val="left"/>
      <w:pPr>
        <w:ind w:left="3595" w:hanging="360"/>
      </w:pPr>
    </w:lvl>
    <w:lvl w:ilvl="5" w:tplc="400A001B" w:tentative="1">
      <w:start w:val="1"/>
      <w:numFmt w:val="lowerRoman"/>
      <w:lvlText w:val="%6."/>
      <w:lvlJc w:val="right"/>
      <w:pPr>
        <w:ind w:left="4315" w:hanging="180"/>
      </w:pPr>
    </w:lvl>
    <w:lvl w:ilvl="6" w:tplc="400A000F" w:tentative="1">
      <w:start w:val="1"/>
      <w:numFmt w:val="decimal"/>
      <w:lvlText w:val="%7."/>
      <w:lvlJc w:val="left"/>
      <w:pPr>
        <w:ind w:left="5035" w:hanging="360"/>
      </w:pPr>
    </w:lvl>
    <w:lvl w:ilvl="7" w:tplc="400A0019" w:tentative="1">
      <w:start w:val="1"/>
      <w:numFmt w:val="lowerLetter"/>
      <w:lvlText w:val="%8."/>
      <w:lvlJc w:val="left"/>
      <w:pPr>
        <w:ind w:left="5755" w:hanging="360"/>
      </w:pPr>
    </w:lvl>
    <w:lvl w:ilvl="8" w:tplc="400A001B" w:tentative="1">
      <w:start w:val="1"/>
      <w:numFmt w:val="lowerRoman"/>
      <w:lvlText w:val="%9."/>
      <w:lvlJc w:val="right"/>
      <w:pPr>
        <w:ind w:left="6475" w:hanging="180"/>
      </w:pPr>
    </w:lvl>
  </w:abstractNum>
  <w:abstractNum w:abstractNumId="62" w15:restartNumberingAfterBreak="0">
    <w:nsid w:val="759650D1"/>
    <w:multiLevelType w:val="multilevel"/>
    <w:tmpl w:val="AE36FD6A"/>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51"/>
  </w:num>
  <w:num w:numId="4">
    <w:abstractNumId w:val="48"/>
  </w:num>
  <w:num w:numId="5">
    <w:abstractNumId w:val="12"/>
  </w:num>
  <w:num w:numId="6">
    <w:abstractNumId w:val="45"/>
  </w:num>
  <w:num w:numId="7">
    <w:abstractNumId w:val="9"/>
  </w:num>
  <w:num w:numId="8">
    <w:abstractNumId w:val="6"/>
  </w:num>
  <w:num w:numId="9">
    <w:abstractNumId w:val="5"/>
  </w:num>
  <w:num w:numId="10">
    <w:abstractNumId w:val="31"/>
  </w:num>
  <w:num w:numId="11">
    <w:abstractNumId w:val="22"/>
  </w:num>
  <w:num w:numId="12">
    <w:abstractNumId w:val="28"/>
  </w:num>
  <w:num w:numId="13">
    <w:abstractNumId w:val="21"/>
  </w:num>
  <w:num w:numId="14">
    <w:abstractNumId w:val="11"/>
  </w:num>
  <w:num w:numId="15">
    <w:abstractNumId w:val="58"/>
  </w:num>
  <w:num w:numId="16">
    <w:abstractNumId w:val="8"/>
  </w:num>
  <w:num w:numId="17">
    <w:abstractNumId w:val="19"/>
  </w:num>
  <w:num w:numId="18">
    <w:abstractNumId w:val="26"/>
  </w:num>
  <w:num w:numId="19">
    <w:abstractNumId w:val="39"/>
  </w:num>
  <w:num w:numId="20">
    <w:abstractNumId w:val="57"/>
  </w:num>
  <w:num w:numId="21">
    <w:abstractNumId w:val="10"/>
  </w:num>
  <w:num w:numId="22">
    <w:abstractNumId w:val="50"/>
  </w:num>
  <w:num w:numId="23">
    <w:abstractNumId w:val="0"/>
  </w:num>
  <w:num w:numId="24">
    <w:abstractNumId w:val="43"/>
  </w:num>
  <w:num w:numId="25">
    <w:abstractNumId w:val="14"/>
  </w:num>
  <w:num w:numId="26">
    <w:abstractNumId w:val="56"/>
  </w:num>
  <w:num w:numId="27">
    <w:abstractNumId w:val="60"/>
  </w:num>
  <w:num w:numId="28">
    <w:abstractNumId w:val="53"/>
  </w:num>
  <w:num w:numId="29">
    <w:abstractNumId w:val="20"/>
  </w:num>
  <w:num w:numId="30">
    <w:abstractNumId w:val="40"/>
  </w:num>
  <w:num w:numId="31">
    <w:abstractNumId w:val="1"/>
  </w:num>
  <w:num w:numId="32">
    <w:abstractNumId w:val="3"/>
  </w:num>
  <w:num w:numId="33">
    <w:abstractNumId w:val="38"/>
  </w:num>
  <w:num w:numId="34">
    <w:abstractNumId w:val="15"/>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lvlOverride w:ilvl="2"/>
    <w:lvlOverride w:ilvl="3"/>
    <w:lvlOverride w:ilvl="4"/>
    <w:lvlOverride w:ilvl="5"/>
    <w:lvlOverride w:ilvl="6"/>
    <w:lvlOverride w:ilvl="7"/>
    <w:lvlOverride w:ilvl="8"/>
  </w:num>
  <w:num w:numId="3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num>
  <w:num w:numId="44">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17"/>
    <w:lvlOverride w:ilvl="0">
      <w:startOverride w:val="1"/>
    </w:lvlOverride>
  </w:num>
  <w:num w:numId="50">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49"/>
  </w:num>
  <w:num w:numId="53">
    <w:abstractNumId w:val="52"/>
  </w:num>
  <w:num w:numId="54">
    <w:abstractNumId w:val="44"/>
  </w:num>
  <w:num w:numId="55">
    <w:abstractNumId w:val="34"/>
  </w:num>
  <w:num w:numId="56">
    <w:abstractNumId w:val="24"/>
  </w:num>
  <w:num w:numId="57">
    <w:abstractNumId w:val="46"/>
  </w:num>
  <w:num w:numId="58">
    <w:abstractNumId w:val="62"/>
  </w:num>
  <w:num w:numId="59">
    <w:abstractNumId w:val="7"/>
  </w:num>
  <w:num w:numId="60">
    <w:abstractNumId w:val="36"/>
  </w:num>
  <w:num w:numId="61">
    <w:abstractNumId w:val="41"/>
  </w:num>
  <w:num w:numId="62">
    <w:abstractNumId w:val="55"/>
  </w:num>
  <w:num w:numId="63">
    <w:abstractNumId w:val="25"/>
  </w:num>
  <w:num w:numId="64">
    <w:abstractNumId w:val="35"/>
  </w:num>
  <w:num w:numId="65">
    <w:abstractNumId w:val="61"/>
  </w:num>
  <w:num w:numId="66">
    <w:abstractNumId w:val="32"/>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8F"/>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41EA"/>
    <w:rsid w:val="000F48ED"/>
    <w:rsid w:val="000F6630"/>
    <w:rsid w:val="000F7B42"/>
    <w:rsid w:val="0010171A"/>
    <w:rsid w:val="00101E78"/>
    <w:rsid w:val="00102E06"/>
    <w:rsid w:val="001043B7"/>
    <w:rsid w:val="0010457D"/>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372"/>
    <w:rsid w:val="00245A6A"/>
    <w:rsid w:val="002473EE"/>
    <w:rsid w:val="00250980"/>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4D1"/>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47B"/>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2F31"/>
    <w:rsid w:val="003630D6"/>
    <w:rsid w:val="0036430B"/>
    <w:rsid w:val="00365802"/>
    <w:rsid w:val="00365F48"/>
    <w:rsid w:val="00366CC9"/>
    <w:rsid w:val="0036728E"/>
    <w:rsid w:val="0036774E"/>
    <w:rsid w:val="0037035E"/>
    <w:rsid w:val="00370549"/>
    <w:rsid w:val="00370589"/>
    <w:rsid w:val="00371385"/>
    <w:rsid w:val="0037252E"/>
    <w:rsid w:val="00372543"/>
    <w:rsid w:val="003730CD"/>
    <w:rsid w:val="00373C42"/>
    <w:rsid w:val="003741A2"/>
    <w:rsid w:val="00374C7C"/>
    <w:rsid w:val="0037504B"/>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9FF"/>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70F"/>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7E1"/>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8D3"/>
    <w:rsid w:val="0064208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299"/>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9F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ACD"/>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E6A"/>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5E8C"/>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4D3"/>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4F34"/>
    <w:rsid w:val="009A6581"/>
    <w:rsid w:val="009A6824"/>
    <w:rsid w:val="009A734F"/>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5DD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8A4"/>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D34"/>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28A7"/>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748"/>
    <w:rsid w:val="00C4087C"/>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B85"/>
    <w:rsid w:val="00CF4F07"/>
    <w:rsid w:val="00CF5788"/>
    <w:rsid w:val="00CF62A6"/>
    <w:rsid w:val="00CF6A48"/>
    <w:rsid w:val="00CF7568"/>
    <w:rsid w:val="00CF7F06"/>
    <w:rsid w:val="00D00589"/>
    <w:rsid w:val="00D00A6C"/>
    <w:rsid w:val="00D029F0"/>
    <w:rsid w:val="00D02CE4"/>
    <w:rsid w:val="00D02CEB"/>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4D1"/>
    <w:rsid w:val="00D93D55"/>
    <w:rsid w:val="00D93E5C"/>
    <w:rsid w:val="00D94FC1"/>
    <w:rsid w:val="00D95795"/>
    <w:rsid w:val="00D9728A"/>
    <w:rsid w:val="00D97A03"/>
    <w:rsid w:val="00DA1997"/>
    <w:rsid w:val="00DA221A"/>
    <w:rsid w:val="00DA25A9"/>
    <w:rsid w:val="00DA4119"/>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18"/>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003"/>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7C94"/>
    <w:rsid w:val="00EA0AB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21834291">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2538728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9390708640?pwd=N25lYWEzZ3hKc1ZMWi9tZStHeUxCdz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palacios@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flores@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DCAA-8A57-4C37-921D-1D9D4733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55</Pages>
  <Words>19288</Words>
  <Characters>106088</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10</cp:revision>
  <cp:lastPrinted>2022-10-26T22:06:00Z</cp:lastPrinted>
  <dcterms:created xsi:type="dcterms:W3CDTF">2022-10-19T21:09:00Z</dcterms:created>
  <dcterms:modified xsi:type="dcterms:W3CDTF">2022-10-26T22:51:00Z</dcterms:modified>
</cp:coreProperties>
</file>