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Default="00DD54AC" w:rsidP="00DD54AC">
      <w:pPr>
        <w:widowControl w:val="0"/>
        <w:jc w:val="center"/>
        <w:outlineLvl w:val="0"/>
        <w:rPr>
          <w:rFonts w:ascii="Arial" w:hAnsi="Arial" w:cs="Arial"/>
          <w:b/>
          <w:color w:val="003366"/>
          <w:sz w:val="24"/>
          <w:szCs w:val="18"/>
          <w:lang w:val="es-BO"/>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6607126" w14:textId="77777777" w:rsidR="00DD54AC" w:rsidRPr="00286C60" w:rsidRDefault="00DD54AC" w:rsidP="00DD54AC">
      <w:pPr>
        <w:pStyle w:val="Textoindependiente"/>
        <w:widowControl w:val="0"/>
        <w:spacing w:after="0"/>
        <w:jc w:val="center"/>
        <w:rPr>
          <w:rFonts w:ascii="Arial" w:hAnsi="Arial" w:cs="Arial"/>
          <w:b/>
          <w:bCs/>
          <w:color w:val="003366"/>
          <w:sz w:val="12"/>
          <w:szCs w:val="12"/>
          <w:lang w:val="es-ES" w:eastAsia="es-ES"/>
        </w:rPr>
      </w:pPr>
    </w:p>
    <w:p w14:paraId="6CE1C4A0" w14:textId="77777777" w:rsidR="00DD54AC" w:rsidRDefault="00DD54AC" w:rsidP="00DD54A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D54AC" w14:paraId="583CC50F" w14:textId="77777777" w:rsidTr="00DD54AC">
        <w:trPr>
          <w:trHeight w:val="454"/>
          <w:jc w:val="center"/>
        </w:trPr>
        <w:tc>
          <w:tcPr>
            <w:tcW w:w="4583" w:type="dxa"/>
            <w:shd w:val="clear" w:color="auto" w:fill="92CDDC" w:themeFill="accent5" w:themeFillTint="99"/>
            <w:vAlign w:val="center"/>
          </w:tcPr>
          <w:p w14:paraId="2C4117DA" w14:textId="77777777" w:rsidR="00DD54AC" w:rsidRPr="002C3A5B" w:rsidRDefault="00DD54AC" w:rsidP="00DD54AC">
            <w:pPr>
              <w:pStyle w:val="Ttulo3"/>
              <w:widowControl w:val="0"/>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DD54AC" w14:paraId="4FB9304D" w14:textId="77777777" w:rsidTr="00DD54AC">
        <w:trPr>
          <w:trHeight w:val="454"/>
          <w:jc w:val="center"/>
        </w:trPr>
        <w:tc>
          <w:tcPr>
            <w:tcW w:w="4583" w:type="dxa"/>
            <w:vAlign w:val="center"/>
          </w:tcPr>
          <w:p w14:paraId="2E60B980" w14:textId="544B876C" w:rsidR="00DD54AC" w:rsidRDefault="00DD54AC" w:rsidP="00731AA9">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731AA9" w:rsidRPr="00731AA9">
              <w:rPr>
                <w:rFonts w:ascii="Arial" w:hAnsi="Arial" w:cs="Arial"/>
                <w:color w:val="000000"/>
                <w:sz w:val="15"/>
                <w:szCs w:val="15"/>
                <w:shd w:val="clear" w:color="auto" w:fill="F3F3F3"/>
              </w:rPr>
              <w:t xml:space="preserve"> </w:t>
            </w:r>
            <w:r w:rsidR="00731AA9" w:rsidRPr="00731AA9">
              <w:rPr>
                <w:rFonts w:ascii="Arial" w:hAnsi="Arial" w:cs="Arial"/>
                <w:b/>
                <w:bCs/>
                <w:sz w:val="22"/>
              </w:rPr>
              <w:t>1218067</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420D47D9"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Pr="000E4A41">
        <w:rPr>
          <w:rFonts w:ascii="Arial" w:hAnsi="Arial" w:cs="Arial"/>
          <w:b/>
          <w:bCs/>
          <w:sz w:val="28"/>
          <w:lang w:val="pt-BR"/>
        </w:rPr>
        <w:t>N° 0</w:t>
      </w:r>
      <w:r w:rsidR="004B28C0">
        <w:rPr>
          <w:rFonts w:ascii="Arial" w:hAnsi="Arial" w:cs="Arial"/>
          <w:b/>
          <w:bCs/>
          <w:sz w:val="28"/>
          <w:lang w:val="pt-BR"/>
        </w:rPr>
        <w:t>12</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77777777" w:rsidR="00DD54AC" w:rsidRPr="00F8188E" w:rsidRDefault="00DD54AC" w:rsidP="00DD54AC">
      <w:pPr>
        <w:widowControl w:val="0"/>
        <w:jc w:val="center"/>
        <w:rPr>
          <w:rFonts w:ascii="Arial" w:hAnsi="Arial" w:cs="Arial"/>
          <w:b/>
          <w:bCs/>
          <w:sz w:val="28"/>
        </w:rPr>
      </w:pPr>
      <w:r w:rsidRPr="00F8188E">
        <w:rPr>
          <w:rFonts w:ascii="Arial" w:hAnsi="Arial" w:cs="Arial"/>
          <w:b/>
          <w:bCs/>
          <w:sz w:val="28"/>
        </w:rPr>
        <w:t>PRIMERA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D54AC" w:rsidRPr="00F8188E" w14:paraId="127BD898" w14:textId="77777777" w:rsidTr="00DD54AC">
        <w:trPr>
          <w:trHeight w:val="1167"/>
          <w:jc w:val="center"/>
        </w:trPr>
        <w:tc>
          <w:tcPr>
            <w:tcW w:w="8869" w:type="dxa"/>
            <w:shd w:val="clear" w:color="auto" w:fill="E6E6E6"/>
            <w:vAlign w:val="center"/>
          </w:tcPr>
          <w:p w14:paraId="25A05223" w14:textId="2550EA7E" w:rsidR="00DD54AC" w:rsidRPr="00F8188E" w:rsidRDefault="00DD54AC" w:rsidP="004B28C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56999">
              <w:rPr>
                <w:rFonts w:ascii="Arial" w:hAnsi="Arial" w:cs="Arial"/>
                <w:b/>
                <w:sz w:val="30"/>
                <w:szCs w:val="30"/>
                <w:lang w:eastAsia="en-US"/>
                <w14:shadow w14:blurRad="50800" w14:dist="38100" w14:dir="2700000" w14:sx="100000" w14:sy="100000" w14:kx="0" w14:ky="0" w14:algn="tl">
                  <w14:srgbClr w14:val="000000">
                    <w14:alpha w14:val="60000"/>
                  </w14:srgbClr>
                </w14:shadow>
              </w:rPr>
              <w:t>OBRA DE</w:t>
            </w:r>
            <w:r w:rsidR="004B28C0">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REFUERZO ESTRUCTURAL DEL ÁREA DE PALIERES DE GRADAS DEL EDIFICIO PRINCIPAL DEL BCB </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6BBF8687"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574CED">
        <w:rPr>
          <w:rFonts w:ascii="Arial" w:hAnsi="Arial" w:cs="Arial"/>
          <w:b/>
          <w:bCs/>
          <w:sz w:val="24"/>
          <w:szCs w:val="24"/>
          <w:lang w:val="es-MX"/>
        </w:rPr>
        <w:t>mayo</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663C5C">
              <w:rPr>
                <w:noProof/>
                <w:webHidden/>
              </w:rPr>
              <w:t>1</w:t>
            </w:r>
            <w:r w:rsidR="00092668">
              <w:rPr>
                <w:noProof/>
                <w:webHidden/>
              </w:rPr>
              <w:fldChar w:fldCharType="end"/>
            </w:r>
          </w:hyperlink>
        </w:p>
        <w:p w14:paraId="30B851AF" w14:textId="63FDEF40" w:rsidR="00092668" w:rsidRDefault="00A11FDF">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663C5C">
              <w:rPr>
                <w:noProof/>
                <w:webHidden/>
              </w:rPr>
              <w:t>1</w:t>
            </w:r>
            <w:r w:rsidR="00092668">
              <w:rPr>
                <w:noProof/>
                <w:webHidden/>
              </w:rPr>
              <w:fldChar w:fldCharType="end"/>
            </w:r>
          </w:hyperlink>
        </w:p>
        <w:p w14:paraId="2A22855C" w14:textId="153B27BC" w:rsidR="00092668" w:rsidRDefault="00A11FDF">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663C5C">
              <w:rPr>
                <w:noProof/>
                <w:webHidden/>
              </w:rPr>
              <w:t>1</w:t>
            </w:r>
            <w:r w:rsidR="00092668">
              <w:rPr>
                <w:noProof/>
                <w:webHidden/>
              </w:rPr>
              <w:fldChar w:fldCharType="end"/>
            </w:r>
          </w:hyperlink>
        </w:p>
        <w:p w14:paraId="0962EBA6" w14:textId="7CF50198" w:rsidR="00092668" w:rsidRDefault="00A11FDF">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663C5C">
              <w:rPr>
                <w:noProof/>
                <w:webHidden/>
              </w:rPr>
              <w:t>1</w:t>
            </w:r>
            <w:r w:rsidR="00092668">
              <w:rPr>
                <w:noProof/>
                <w:webHidden/>
              </w:rPr>
              <w:fldChar w:fldCharType="end"/>
            </w:r>
          </w:hyperlink>
        </w:p>
        <w:p w14:paraId="32F6EEE3" w14:textId="0422D097" w:rsidR="00092668" w:rsidRDefault="00A11FDF">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663C5C">
              <w:rPr>
                <w:noProof/>
                <w:webHidden/>
              </w:rPr>
              <w:t>3</w:t>
            </w:r>
            <w:r w:rsidR="00092668">
              <w:rPr>
                <w:noProof/>
                <w:webHidden/>
              </w:rPr>
              <w:fldChar w:fldCharType="end"/>
            </w:r>
          </w:hyperlink>
        </w:p>
        <w:p w14:paraId="46373B0E" w14:textId="5586627E" w:rsidR="00092668" w:rsidRDefault="00A11FDF">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663C5C">
              <w:rPr>
                <w:noProof/>
                <w:webHidden/>
              </w:rPr>
              <w:t>4</w:t>
            </w:r>
            <w:r w:rsidR="00092668">
              <w:rPr>
                <w:noProof/>
                <w:webHidden/>
              </w:rPr>
              <w:fldChar w:fldCharType="end"/>
            </w:r>
          </w:hyperlink>
        </w:p>
        <w:p w14:paraId="4FE15197" w14:textId="2949B72E" w:rsidR="00092668" w:rsidRDefault="00A11FDF">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663C5C">
              <w:rPr>
                <w:noProof/>
                <w:webHidden/>
              </w:rPr>
              <w:t>5</w:t>
            </w:r>
            <w:r w:rsidR="00092668">
              <w:rPr>
                <w:noProof/>
                <w:webHidden/>
              </w:rPr>
              <w:fldChar w:fldCharType="end"/>
            </w:r>
          </w:hyperlink>
        </w:p>
        <w:p w14:paraId="1203EEF7" w14:textId="3B8135CE" w:rsidR="00092668" w:rsidRDefault="00A11FDF">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663C5C">
              <w:rPr>
                <w:noProof/>
                <w:webHidden/>
              </w:rPr>
              <w:t>5</w:t>
            </w:r>
            <w:r w:rsidR="00092668">
              <w:rPr>
                <w:noProof/>
                <w:webHidden/>
              </w:rPr>
              <w:fldChar w:fldCharType="end"/>
            </w:r>
          </w:hyperlink>
        </w:p>
        <w:p w14:paraId="3BF33CCB" w14:textId="1FA14B60" w:rsidR="00092668" w:rsidRDefault="00A11FDF">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663C5C">
              <w:rPr>
                <w:noProof/>
                <w:webHidden/>
              </w:rPr>
              <w:t>5</w:t>
            </w:r>
            <w:r w:rsidR="00092668">
              <w:rPr>
                <w:noProof/>
                <w:webHidden/>
              </w:rPr>
              <w:fldChar w:fldCharType="end"/>
            </w:r>
          </w:hyperlink>
        </w:p>
        <w:p w14:paraId="7D700106" w14:textId="597D00C1" w:rsidR="00092668" w:rsidRDefault="00A11FDF">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663C5C">
              <w:rPr>
                <w:noProof/>
                <w:webHidden/>
              </w:rPr>
              <w:t>5</w:t>
            </w:r>
            <w:r w:rsidR="00092668">
              <w:rPr>
                <w:noProof/>
                <w:webHidden/>
              </w:rPr>
              <w:fldChar w:fldCharType="end"/>
            </w:r>
          </w:hyperlink>
        </w:p>
        <w:p w14:paraId="4CE435BF" w14:textId="37E39D45" w:rsidR="00092668" w:rsidRDefault="00A11FDF">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663C5C">
              <w:rPr>
                <w:noProof/>
                <w:webHidden/>
              </w:rPr>
              <w:t>5</w:t>
            </w:r>
            <w:r w:rsidR="00092668">
              <w:rPr>
                <w:noProof/>
                <w:webHidden/>
              </w:rPr>
              <w:fldChar w:fldCharType="end"/>
            </w:r>
          </w:hyperlink>
        </w:p>
        <w:p w14:paraId="69EEAFE2" w14:textId="74D999C0" w:rsidR="00092668" w:rsidRDefault="00A11FDF">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663C5C">
              <w:rPr>
                <w:noProof/>
                <w:webHidden/>
              </w:rPr>
              <w:t>7</w:t>
            </w:r>
            <w:r w:rsidR="00092668">
              <w:rPr>
                <w:noProof/>
                <w:webHidden/>
              </w:rPr>
              <w:fldChar w:fldCharType="end"/>
            </w:r>
          </w:hyperlink>
        </w:p>
        <w:p w14:paraId="04DE6698" w14:textId="36B24840" w:rsidR="00092668" w:rsidRDefault="00A11FDF">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663C5C">
              <w:rPr>
                <w:noProof/>
                <w:webHidden/>
              </w:rPr>
              <w:t>8</w:t>
            </w:r>
            <w:r w:rsidR="00092668">
              <w:rPr>
                <w:noProof/>
                <w:webHidden/>
              </w:rPr>
              <w:fldChar w:fldCharType="end"/>
            </w:r>
          </w:hyperlink>
        </w:p>
        <w:p w14:paraId="63128180" w14:textId="0EE68721" w:rsidR="00092668" w:rsidRDefault="00A11FDF">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663C5C">
              <w:rPr>
                <w:noProof/>
                <w:webHidden/>
              </w:rPr>
              <w:t>10</w:t>
            </w:r>
            <w:r w:rsidR="00092668">
              <w:rPr>
                <w:noProof/>
                <w:webHidden/>
              </w:rPr>
              <w:fldChar w:fldCharType="end"/>
            </w:r>
          </w:hyperlink>
        </w:p>
        <w:p w14:paraId="57FEF2C0" w14:textId="2AF5EAD2" w:rsidR="00092668" w:rsidRDefault="00A11FDF">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663C5C">
              <w:rPr>
                <w:noProof/>
                <w:webHidden/>
              </w:rPr>
              <w:t>10</w:t>
            </w:r>
            <w:r w:rsidR="00092668">
              <w:rPr>
                <w:noProof/>
                <w:webHidden/>
              </w:rPr>
              <w:fldChar w:fldCharType="end"/>
            </w:r>
          </w:hyperlink>
        </w:p>
        <w:p w14:paraId="6AB39520" w14:textId="6A7C66B2" w:rsidR="00092668" w:rsidRDefault="00A11FDF">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663C5C">
              <w:rPr>
                <w:noProof/>
                <w:webHidden/>
              </w:rPr>
              <w:t>10</w:t>
            </w:r>
            <w:r w:rsidR="00092668">
              <w:rPr>
                <w:noProof/>
                <w:webHidden/>
              </w:rPr>
              <w:fldChar w:fldCharType="end"/>
            </w:r>
          </w:hyperlink>
        </w:p>
        <w:p w14:paraId="066CE39D" w14:textId="67C67794" w:rsidR="00092668" w:rsidRDefault="00A11FDF">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663C5C">
              <w:rPr>
                <w:noProof/>
                <w:webHidden/>
              </w:rPr>
              <w:t>10</w:t>
            </w:r>
            <w:r w:rsidR="00092668">
              <w:rPr>
                <w:noProof/>
                <w:webHidden/>
              </w:rPr>
              <w:fldChar w:fldCharType="end"/>
            </w:r>
          </w:hyperlink>
        </w:p>
        <w:p w14:paraId="1A64C299" w14:textId="77675A02" w:rsidR="00092668" w:rsidRDefault="00A11FDF">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663C5C">
              <w:rPr>
                <w:noProof/>
                <w:webHidden/>
              </w:rPr>
              <w:t>12</w:t>
            </w:r>
            <w:r w:rsidR="00092668">
              <w:rPr>
                <w:noProof/>
                <w:webHidden/>
              </w:rPr>
              <w:fldChar w:fldCharType="end"/>
            </w:r>
          </w:hyperlink>
        </w:p>
        <w:p w14:paraId="268A22C7" w14:textId="18D125A5" w:rsidR="00092668" w:rsidRDefault="00A11FDF">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663C5C">
              <w:rPr>
                <w:noProof/>
                <w:webHidden/>
              </w:rPr>
              <w:t>12</w:t>
            </w:r>
            <w:r w:rsidR="00092668">
              <w:rPr>
                <w:noProof/>
                <w:webHidden/>
              </w:rPr>
              <w:fldChar w:fldCharType="end"/>
            </w:r>
          </w:hyperlink>
        </w:p>
        <w:p w14:paraId="1C64F2CE" w14:textId="08E2B896" w:rsidR="00092668" w:rsidRDefault="00A11FDF">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663C5C">
              <w:rPr>
                <w:noProof/>
                <w:webHidden/>
              </w:rPr>
              <w:t>13</w:t>
            </w:r>
            <w:r w:rsidR="00092668">
              <w:rPr>
                <w:noProof/>
                <w:webHidden/>
              </w:rPr>
              <w:fldChar w:fldCharType="end"/>
            </w:r>
          </w:hyperlink>
        </w:p>
        <w:p w14:paraId="67C37963" w14:textId="5253FA58" w:rsidR="00092668" w:rsidRDefault="00A11FDF">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663C5C">
              <w:rPr>
                <w:noProof/>
                <w:webHidden/>
              </w:rPr>
              <w:t>14</w:t>
            </w:r>
            <w:r w:rsidR="00092668">
              <w:rPr>
                <w:noProof/>
                <w:webHidden/>
              </w:rPr>
              <w:fldChar w:fldCharType="end"/>
            </w:r>
          </w:hyperlink>
        </w:p>
        <w:p w14:paraId="5114BFC7" w14:textId="7C051405" w:rsidR="00092668" w:rsidRDefault="00A11FDF">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663C5C">
              <w:rPr>
                <w:noProof/>
                <w:webHidden/>
              </w:rPr>
              <w:t>15</w:t>
            </w:r>
            <w:r w:rsidR="00092668">
              <w:rPr>
                <w:noProof/>
                <w:webHidden/>
              </w:rPr>
              <w:fldChar w:fldCharType="end"/>
            </w:r>
          </w:hyperlink>
        </w:p>
        <w:p w14:paraId="240E15F4" w14:textId="063E7AB4" w:rsidR="00092668" w:rsidRDefault="00A11FDF">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663C5C">
              <w:rPr>
                <w:noProof/>
                <w:webHidden/>
              </w:rPr>
              <w:t>16</w:t>
            </w:r>
            <w:r w:rsidR="00092668">
              <w:rPr>
                <w:noProof/>
                <w:webHidden/>
              </w:rPr>
              <w:fldChar w:fldCharType="end"/>
            </w:r>
          </w:hyperlink>
        </w:p>
        <w:p w14:paraId="4B6CF141" w14:textId="6A16F29E" w:rsidR="00092668" w:rsidRDefault="00A11FDF">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663C5C">
              <w:rPr>
                <w:noProof/>
                <w:webHidden/>
              </w:rPr>
              <w:t>16</w:t>
            </w:r>
            <w:r w:rsidR="00092668">
              <w:rPr>
                <w:noProof/>
                <w:webHidden/>
              </w:rPr>
              <w:fldChar w:fldCharType="end"/>
            </w:r>
          </w:hyperlink>
        </w:p>
        <w:p w14:paraId="2D702C9F" w14:textId="336E2525" w:rsidR="00092668" w:rsidRDefault="00A11FDF">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663C5C">
              <w:rPr>
                <w:noProof/>
                <w:webHidden/>
              </w:rPr>
              <w:t>19</w:t>
            </w:r>
            <w:r w:rsidR="00092668">
              <w:rPr>
                <w:noProof/>
                <w:webHidden/>
              </w:rPr>
              <w:fldChar w:fldCharType="end"/>
            </w:r>
          </w:hyperlink>
        </w:p>
        <w:p w14:paraId="436C99B7" w14:textId="781D8A82" w:rsidR="00092668" w:rsidRDefault="00A11FDF">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663C5C">
              <w:rPr>
                <w:noProof/>
                <w:webHidden/>
              </w:rPr>
              <w:t>21</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8D0508" w:rsidRDefault="005113EF" w:rsidP="00C55F6A">
      <w:pPr>
        <w:rPr>
          <w:sz w:val="18"/>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8D0508" w:rsidRDefault="00AE16EC" w:rsidP="00AE16EC">
      <w:pPr>
        <w:jc w:val="both"/>
        <w:rPr>
          <w:rFonts w:cs="Arial"/>
          <w:sz w:val="18"/>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8D0508" w:rsidRDefault="007978DB" w:rsidP="00C55F6A">
      <w:pPr>
        <w:rPr>
          <w:sz w:val="18"/>
          <w:szCs w:val="18"/>
          <w:lang w:val="es-BO"/>
        </w:rPr>
      </w:pPr>
    </w:p>
    <w:p w14:paraId="4A46938E" w14:textId="77777777" w:rsidR="006D39E4" w:rsidRPr="008D0508" w:rsidRDefault="006D39E4" w:rsidP="00150F00">
      <w:pPr>
        <w:pStyle w:val="Prrafodelista"/>
        <w:numPr>
          <w:ilvl w:val="1"/>
          <w:numId w:val="12"/>
        </w:numPr>
        <w:ind w:left="1134" w:hanging="708"/>
        <w:jc w:val="both"/>
        <w:rPr>
          <w:rFonts w:cs="Arial"/>
          <w:b/>
          <w:szCs w:val="18"/>
          <w:lang w:val="es-BO"/>
        </w:rPr>
      </w:pPr>
      <w:r w:rsidRPr="008D0508">
        <w:rPr>
          <w:rFonts w:cs="Arial"/>
          <w:b/>
          <w:szCs w:val="18"/>
          <w:lang w:val="es-BO"/>
        </w:rPr>
        <w:t>Inspección Previa</w:t>
      </w:r>
    </w:p>
    <w:p w14:paraId="1097995D" w14:textId="77777777" w:rsidR="00817251" w:rsidRPr="008D0508" w:rsidRDefault="00817251" w:rsidP="00817251">
      <w:pPr>
        <w:ind w:left="-360"/>
        <w:jc w:val="both"/>
        <w:rPr>
          <w:rFonts w:cs="Arial"/>
          <w:sz w:val="18"/>
          <w:szCs w:val="18"/>
          <w:lang w:val="es-BO"/>
        </w:rPr>
      </w:pPr>
    </w:p>
    <w:p w14:paraId="22E3320B" w14:textId="495FDAC6" w:rsidR="000F5867" w:rsidRPr="008D0508" w:rsidRDefault="00C92A3A" w:rsidP="0069684A">
      <w:pPr>
        <w:pStyle w:val="Prrafodelista"/>
        <w:ind w:left="1134" w:firstLine="0"/>
        <w:jc w:val="both"/>
        <w:rPr>
          <w:rFonts w:cs="Arial"/>
          <w:szCs w:val="18"/>
          <w:lang w:val="es-BO"/>
        </w:rPr>
      </w:pPr>
      <w:r w:rsidRPr="008D0508">
        <w:rPr>
          <w:rFonts w:cs="Arial"/>
          <w:szCs w:val="18"/>
          <w:lang w:val="es-BO"/>
        </w:rPr>
        <w:t xml:space="preserve">El proponente deberá realizar la inspección </w:t>
      </w:r>
      <w:r w:rsidR="009634C1" w:rsidRPr="008D0508">
        <w:rPr>
          <w:rFonts w:cs="Arial"/>
          <w:szCs w:val="18"/>
          <w:lang w:val="es-BO"/>
        </w:rPr>
        <w:t xml:space="preserve">previa </w:t>
      </w:r>
      <w:r w:rsidR="000F5867" w:rsidRPr="008D0508">
        <w:rPr>
          <w:rFonts w:cs="Arial"/>
          <w:szCs w:val="18"/>
          <w:lang w:val="es-BO"/>
        </w:rPr>
        <w:t xml:space="preserve">de manera presencial </w:t>
      </w:r>
      <w:r w:rsidRPr="008D0508">
        <w:rPr>
          <w:rFonts w:cs="Arial"/>
          <w:szCs w:val="18"/>
          <w:lang w:val="es-BO"/>
        </w:rPr>
        <w:t>en la fecha, hora y lugar, establecidos en el presente DBC</w:t>
      </w:r>
      <w:r w:rsidR="000F5867" w:rsidRPr="008D0508">
        <w:rPr>
          <w:rFonts w:cs="Arial"/>
          <w:szCs w:val="18"/>
          <w:lang w:val="es-BO"/>
        </w:rPr>
        <w:t>.</w:t>
      </w:r>
    </w:p>
    <w:p w14:paraId="01039EC0" w14:textId="77777777" w:rsidR="000F5867" w:rsidRPr="008D0508" w:rsidRDefault="000F5867" w:rsidP="008D3637">
      <w:pPr>
        <w:pStyle w:val="Prrafodelista"/>
        <w:ind w:left="1134"/>
        <w:jc w:val="both"/>
        <w:rPr>
          <w:rFonts w:cs="Arial"/>
          <w:szCs w:val="18"/>
          <w:lang w:val="es-BO"/>
        </w:rPr>
      </w:pPr>
    </w:p>
    <w:p w14:paraId="02EDDB8F" w14:textId="7D58B392" w:rsidR="00C92A3A" w:rsidRPr="008D0508" w:rsidRDefault="000F5867" w:rsidP="0069684A">
      <w:pPr>
        <w:pStyle w:val="Prrafodelista"/>
        <w:ind w:left="1134" w:firstLine="0"/>
        <w:jc w:val="both"/>
        <w:rPr>
          <w:rFonts w:cs="Arial"/>
          <w:szCs w:val="18"/>
          <w:lang w:val="es-BO"/>
        </w:rPr>
      </w:pPr>
      <w:r w:rsidRPr="008D0508">
        <w:rPr>
          <w:rFonts w:cs="Arial"/>
          <w:szCs w:val="18"/>
          <w:lang w:val="es-BO"/>
        </w:rPr>
        <w:t xml:space="preserve">En </w:t>
      </w:r>
      <w:r w:rsidR="00C92A3A" w:rsidRPr="008D0508">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8D0508" w:rsidRDefault="006D39E4" w:rsidP="00C55F6A">
      <w:pPr>
        <w:rPr>
          <w:sz w:val="18"/>
          <w:szCs w:val="18"/>
          <w:lang w:val="es-BO"/>
        </w:rPr>
      </w:pPr>
    </w:p>
    <w:p w14:paraId="53326A45" w14:textId="01C65A07"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Consultas escritas sobre el DBC</w:t>
      </w:r>
      <w:r w:rsidR="00846665">
        <w:rPr>
          <w:rFonts w:cs="Arial"/>
          <w:b/>
          <w:szCs w:val="18"/>
          <w:lang w:val="es-BO"/>
        </w:rPr>
        <w:t xml:space="preserve"> “No Corresponde”</w:t>
      </w:r>
    </w:p>
    <w:p w14:paraId="5023B30E" w14:textId="77777777" w:rsidR="00AF404C" w:rsidRPr="008D0508" w:rsidRDefault="00AF404C" w:rsidP="00AF404C">
      <w:pPr>
        <w:ind w:left="1068"/>
        <w:jc w:val="both"/>
        <w:rPr>
          <w:rFonts w:cs="Arial"/>
          <w:sz w:val="18"/>
          <w:szCs w:val="18"/>
          <w:lang w:val="es-BO"/>
        </w:rPr>
      </w:pPr>
    </w:p>
    <w:p w14:paraId="7C9620CF" w14:textId="77777777" w:rsidR="00DF7545" w:rsidRPr="008D0508" w:rsidRDefault="00DF7545" w:rsidP="00C55F6A">
      <w:pPr>
        <w:rPr>
          <w:sz w:val="18"/>
          <w:szCs w:val="18"/>
          <w:lang w:val="es-BO"/>
        </w:rPr>
      </w:pPr>
      <w:r w:rsidRPr="008D0508">
        <w:rPr>
          <w:sz w:val="18"/>
          <w:szCs w:val="18"/>
          <w:lang w:val="es-BO"/>
        </w:rPr>
        <w:tab/>
      </w:r>
    </w:p>
    <w:p w14:paraId="26759A8A" w14:textId="400E8C4E"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 xml:space="preserve">Reunión </w:t>
      </w:r>
      <w:r w:rsidR="000951BB" w:rsidRPr="008D0508">
        <w:rPr>
          <w:rFonts w:cs="Arial"/>
          <w:b/>
          <w:szCs w:val="18"/>
          <w:lang w:val="es-BO"/>
        </w:rPr>
        <w:t xml:space="preserve">Informativa </w:t>
      </w:r>
      <w:r w:rsidRPr="008D0508">
        <w:rPr>
          <w:rFonts w:cs="Arial"/>
          <w:b/>
          <w:szCs w:val="18"/>
          <w:lang w:val="es-BO"/>
        </w:rPr>
        <w:t>de Aclaración</w:t>
      </w:r>
      <w:r w:rsidR="00846665">
        <w:rPr>
          <w:rFonts w:cs="Arial"/>
          <w:b/>
          <w:szCs w:val="18"/>
          <w:lang w:val="es-BO"/>
        </w:rPr>
        <w:t xml:space="preserve"> “No corresponde”</w:t>
      </w:r>
    </w:p>
    <w:p w14:paraId="08B664FF" w14:textId="77777777" w:rsidR="00AF404C" w:rsidRPr="008D0508" w:rsidRDefault="00AF404C" w:rsidP="00C55F6A">
      <w:pPr>
        <w:rPr>
          <w:sz w:val="18"/>
          <w:szCs w:val="18"/>
          <w:lang w:val="es-BO"/>
        </w:rPr>
      </w:pP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Default="000F5867" w:rsidP="00C55F6A">
      <w:pPr>
        <w:rPr>
          <w:lang w:val="es-BO"/>
        </w:rPr>
      </w:pPr>
    </w:p>
    <w:p w14:paraId="4659F42E" w14:textId="77777777" w:rsidR="00FC5EE2" w:rsidRDefault="00FC5EE2" w:rsidP="00C55F6A">
      <w:pPr>
        <w:rPr>
          <w:lang w:val="es-BO"/>
        </w:rPr>
      </w:pPr>
    </w:p>
    <w:p w14:paraId="03F95464" w14:textId="77777777" w:rsidR="00FC5EE2" w:rsidRDefault="00FC5EE2" w:rsidP="00C55F6A">
      <w:pPr>
        <w:rPr>
          <w:lang w:val="es-BO"/>
        </w:rPr>
      </w:pPr>
    </w:p>
    <w:p w14:paraId="0F274557" w14:textId="77777777" w:rsidR="00FC5EE2" w:rsidRPr="00205281" w:rsidRDefault="00FC5EE2"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D11A8D7"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6A08E87E"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41FE7905"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Default="00D33F2D">
      <w:pPr>
        <w:rPr>
          <w:rFonts w:cs="Arial"/>
          <w:b/>
          <w:sz w:val="18"/>
          <w:szCs w:val="18"/>
          <w:lang w:val="es-BO" w:eastAsia="en-US"/>
        </w:rPr>
      </w:pPr>
    </w:p>
    <w:p w14:paraId="709BD93E" w14:textId="77777777" w:rsidR="00FC5EE2" w:rsidRPr="00205281" w:rsidRDefault="00FC5EE2">
      <w:pPr>
        <w:rPr>
          <w:rFonts w:cs="Arial"/>
          <w:b/>
          <w:sz w:val="18"/>
          <w:szCs w:val="18"/>
          <w:lang w:val="es-BO" w:eastAsia="en-US"/>
        </w:rPr>
      </w:pPr>
    </w:p>
    <w:p w14:paraId="589ADEC9" w14:textId="611BD5F9"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Devolución de la Ga</w:t>
      </w:r>
      <w:r w:rsidR="00DA55FE" w:rsidRPr="00205281">
        <w:rPr>
          <w:rFonts w:cs="Arial"/>
          <w:b/>
          <w:szCs w:val="18"/>
          <w:lang w:val="es-BO"/>
        </w:rPr>
        <w:t>rantía de Seriedad de Propuesta</w:t>
      </w:r>
      <w:r w:rsidR="002E21B6">
        <w:rPr>
          <w:rFonts w:cs="Arial"/>
          <w:b/>
          <w:szCs w:val="18"/>
          <w:lang w:val="es-BO"/>
        </w:rPr>
        <w:t xml:space="preserve"> </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0A289F">
      <w:pPr>
        <w:numPr>
          <w:ilvl w:val="0"/>
          <w:numId w:val="13"/>
        </w:numPr>
        <w:spacing w:before="40" w:after="40"/>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lastRenderedPageBreak/>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92950D3" w14:textId="77777777" w:rsidR="00846665" w:rsidRPr="00205281" w:rsidRDefault="00846665" w:rsidP="00846665">
      <w:pPr>
        <w:ind w:left="1701"/>
        <w:jc w:val="both"/>
        <w:rPr>
          <w:rFonts w:cs="Arial"/>
          <w:sz w:val="18"/>
          <w:szCs w:val="18"/>
          <w:lang w:val="es-BO"/>
        </w:rPr>
      </w:pP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lastRenderedPageBreak/>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53D55C4C"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160A8481"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5D8B8FFE" w14:textId="77777777" w:rsidR="000A289F" w:rsidRDefault="000A289F">
      <w:pPr>
        <w:rPr>
          <w:rFonts w:cs="Arial"/>
          <w:b/>
          <w:sz w:val="18"/>
          <w:szCs w:val="18"/>
        </w:rPr>
      </w:pPr>
      <w:bookmarkStart w:id="18" w:name="_Hlk59699385"/>
      <w:r>
        <w:rPr>
          <w:rFonts w:cs="Arial"/>
          <w:b/>
          <w:sz w:val="18"/>
          <w:szCs w:val="18"/>
        </w:rPr>
        <w:br w:type="page"/>
      </w:r>
    </w:p>
    <w:p w14:paraId="16D9F538" w14:textId="11149457" w:rsidR="006E2DD4" w:rsidRPr="00205281" w:rsidRDefault="006E2DD4" w:rsidP="006E2DD4">
      <w:pPr>
        <w:jc w:val="center"/>
        <w:rPr>
          <w:rFonts w:cs="Arial"/>
          <w:b/>
          <w:sz w:val="18"/>
          <w:szCs w:val="18"/>
        </w:rPr>
      </w:pPr>
      <w:r w:rsidRPr="00205281">
        <w:rPr>
          <w:rFonts w:cs="Arial"/>
          <w:b/>
          <w:sz w:val="18"/>
          <w:szCs w:val="18"/>
        </w:rPr>
        <w:lastRenderedPageBreak/>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150F00">
      <w:pPr>
        <w:pStyle w:val="Puesto"/>
        <w:numPr>
          <w:ilvl w:val="0"/>
          <w:numId w:val="19"/>
        </w:numPr>
        <w:spacing w:after="60"/>
        <w:ind w:left="426" w:hanging="426"/>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1CB24910" w14:textId="77777777" w:rsidR="00A204DE" w:rsidRPr="00CA5CD0" w:rsidRDefault="006E2DD4" w:rsidP="00A204DE">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A204DE">
        <w:rPr>
          <w:lang w:val="es-BO"/>
        </w:rPr>
        <w:t xml:space="preserve"> y el objeto de la Convocatoria, </w:t>
      </w:r>
      <w:r w:rsidR="00A204DE" w:rsidRPr="00CA5CD0">
        <w:rPr>
          <w:szCs w:val="18"/>
        </w:rPr>
        <w:t>en cuyo caso el proponente podrá rotular su sobre de la siguiente manera:</w:t>
      </w:r>
    </w:p>
    <w:p w14:paraId="45132D47" w14:textId="1B04A81E" w:rsidR="006E2DD4" w:rsidRDefault="006E2DD4" w:rsidP="00A204DE">
      <w:pPr>
        <w:pStyle w:val="Prrafodelista"/>
        <w:ind w:left="1843" w:firstLine="0"/>
        <w:jc w:val="both"/>
        <w:rPr>
          <w:lang w:val="es-BO"/>
        </w:rPr>
      </w:pPr>
    </w:p>
    <w:p w14:paraId="20C83369" w14:textId="77777777" w:rsidR="00A204DE" w:rsidRPr="009956C4" w:rsidRDefault="00A204DE" w:rsidP="00A204DE">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A204DE" w14:paraId="70F01071" w14:textId="77777777" w:rsidTr="006A6180">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3B6909CD" w14:textId="77777777" w:rsidR="00A204DE" w:rsidRPr="00A361B5" w:rsidRDefault="00A204DE" w:rsidP="006A6180">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47A9E253" w14:textId="77777777" w:rsidR="00A204DE" w:rsidRPr="00A361B5" w:rsidRDefault="00A204DE" w:rsidP="006A6180">
            <w:pPr>
              <w:ind w:left="99" w:right="45"/>
              <w:jc w:val="both"/>
              <w:rPr>
                <w:rFonts w:ascii="Arial" w:hAnsi="Arial" w:cs="Arial"/>
                <w:b/>
                <w:bCs/>
                <w:sz w:val="4"/>
                <w:lang w:val="es-BO" w:eastAsia="es-BO"/>
              </w:rPr>
            </w:pPr>
          </w:p>
          <w:p w14:paraId="5B5C76B9" w14:textId="615E9AE5" w:rsidR="00A204DE" w:rsidRDefault="00A204DE" w:rsidP="006A6180">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1218067</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543789E" w14:textId="77777777" w:rsidR="00A204DE" w:rsidRPr="00A361B5" w:rsidRDefault="00A204DE" w:rsidP="006A6180">
            <w:pPr>
              <w:ind w:left="99" w:right="45"/>
              <w:jc w:val="both"/>
              <w:rPr>
                <w:rFonts w:ascii="Arial" w:hAnsi="Arial" w:cs="Arial"/>
                <w:b/>
                <w:bCs/>
                <w:sz w:val="6"/>
                <w:lang w:val="es-BO" w:eastAsia="es-BO"/>
              </w:rPr>
            </w:pPr>
          </w:p>
          <w:p w14:paraId="0876FDF9" w14:textId="546138CF" w:rsidR="00A204DE" w:rsidRPr="002D7957" w:rsidRDefault="00A204DE" w:rsidP="006A618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6E48A3" w:rsidRPr="006E48A3">
              <w:rPr>
                <w:rFonts w:ascii="Arial" w:hAnsi="Arial" w:cs="Arial"/>
                <w:b/>
                <w:bCs/>
                <w:color w:val="0000FF"/>
                <w:lang w:val="es-BO" w:eastAsia="es-BO"/>
              </w:rPr>
              <w:t>OBRA DE REFUERZO ESTRUCTURAL DEL ÁREA DE PALIERES DE GRADAS DEL EDIFICIO PRINCIPAL DEL BCB</w:t>
            </w:r>
            <w:r w:rsidR="006E48A3" w:rsidRPr="006E48A3">
              <w:rPr>
                <w:b/>
                <w:sz w:val="18"/>
                <w:szCs w:val="18"/>
              </w:rPr>
              <w:t xml:space="preserve"> </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012/2022-1C)</w:t>
            </w:r>
          </w:p>
          <w:p w14:paraId="57F9F240" w14:textId="77777777" w:rsidR="00A204DE" w:rsidRPr="00A361B5" w:rsidRDefault="00A204DE" w:rsidP="006A6180">
            <w:pPr>
              <w:pStyle w:val="Textoindependiente3"/>
              <w:spacing w:after="0"/>
              <w:ind w:left="99" w:right="45"/>
              <w:jc w:val="both"/>
              <w:rPr>
                <w:rFonts w:ascii="Arial" w:hAnsi="Arial" w:cs="Arial"/>
                <w:b/>
                <w:bCs/>
                <w:sz w:val="8"/>
                <w:szCs w:val="24"/>
                <w:lang w:val="es-BO"/>
              </w:rPr>
            </w:pPr>
          </w:p>
          <w:p w14:paraId="2ACF7551" w14:textId="77777777" w:rsidR="00A204DE" w:rsidRDefault="00A204DE" w:rsidP="006A6180">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73D465C3" w14:textId="77777777" w:rsidR="00A204DE" w:rsidRDefault="00A204DE" w:rsidP="006A6180">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3650D2AA" w14:textId="77777777" w:rsidR="00A204DE" w:rsidRDefault="00A204DE" w:rsidP="006A6180">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55AEA217" w14:textId="77777777" w:rsidR="00A204DE" w:rsidRPr="00A361B5" w:rsidRDefault="00A204DE" w:rsidP="006A6180">
            <w:pPr>
              <w:ind w:left="99" w:right="45"/>
              <w:jc w:val="both"/>
              <w:rPr>
                <w:rFonts w:ascii="Arial" w:hAnsi="Arial" w:cs="Arial"/>
                <w:color w:val="0000FF"/>
                <w:sz w:val="6"/>
                <w:szCs w:val="10"/>
                <w:lang w:val="es-BO" w:eastAsia="es-BO"/>
              </w:rPr>
            </w:pPr>
          </w:p>
          <w:p w14:paraId="278D407F" w14:textId="61BE571A" w:rsidR="00A204DE" w:rsidRDefault="00A204DE" w:rsidP="00663C5C">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3F605A">
              <w:rPr>
                <w:rFonts w:ascii="Arial" w:hAnsi="Arial" w:cs="Arial"/>
                <w:b/>
                <w:color w:val="0000FF"/>
                <w:lang w:val="es-BO" w:eastAsia="es-BO"/>
              </w:rPr>
              <w:t>1</w:t>
            </w:r>
            <w:r w:rsidR="006E48A3">
              <w:rPr>
                <w:rFonts w:ascii="Arial" w:hAnsi="Arial" w:cs="Arial"/>
                <w:b/>
                <w:color w:val="0000FF"/>
                <w:lang w:val="es-BO" w:eastAsia="es-BO"/>
              </w:rPr>
              <w:t>0</w:t>
            </w:r>
            <w:r w:rsidRPr="003F605A">
              <w:rPr>
                <w:rFonts w:ascii="Arial" w:hAnsi="Arial" w:cs="Arial"/>
                <w:b/>
                <w:color w:val="0000FF"/>
                <w:lang w:val="es-BO" w:eastAsia="es-BO"/>
              </w:rPr>
              <w:t>:</w:t>
            </w:r>
            <w:r>
              <w:rPr>
                <w:rFonts w:ascii="Arial" w:hAnsi="Arial" w:cs="Arial"/>
                <w:b/>
                <w:color w:val="0000FF"/>
                <w:lang w:val="es-BO" w:eastAsia="es-BO"/>
              </w:rPr>
              <w:t>0</w:t>
            </w:r>
            <w:r w:rsidRPr="003F605A">
              <w:rPr>
                <w:rFonts w:ascii="Arial" w:hAnsi="Arial" w:cs="Arial"/>
                <w:b/>
                <w:color w:val="0000FF"/>
                <w:lang w:val="es-BO" w:eastAsia="es-BO"/>
              </w:rPr>
              <w:t xml:space="preserve">0 </w:t>
            </w:r>
            <w:r w:rsidRPr="003F605A">
              <w:rPr>
                <w:rFonts w:ascii="Arial" w:hAnsi="Arial" w:cs="Arial"/>
                <w:lang w:val="es-BO" w:eastAsia="es-BO"/>
              </w:rPr>
              <w:t xml:space="preserve">del día </w:t>
            </w:r>
            <w:r w:rsidR="006E48A3">
              <w:rPr>
                <w:rFonts w:ascii="Arial" w:hAnsi="Arial" w:cs="Arial"/>
                <w:lang w:val="es-BO" w:eastAsia="es-BO"/>
              </w:rPr>
              <w:t>jueves</w:t>
            </w:r>
            <w:r w:rsidRPr="003F605A">
              <w:rPr>
                <w:rFonts w:ascii="Arial" w:hAnsi="Arial" w:cs="Arial"/>
                <w:b/>
                <w:bCs/>
                <w:color w:val="0000FF"/>
                <w:lang w:val="es-BO" w:eastAsia="es-BO"/>
              </w:rPr>
              <w:t xml:space="preserve"> </w:t>
            </w:r>
            <w:r w:rsidR="00663C5C">
              <w:rPr>
                <w:rFonts w:ascii="Arial" w:hAnsi="Arial" w:cs="Arial"/>
                <w:b/>
                <w:bCs/>
                <w:color w:val="0000FF"/>
                <w:lang w:val="es-BO" w:eastAsia="es-BO"/>
              </w:rPr>
              <w:t>26</w:t>
            </w:r>
            <w:r w:rsidRPr="003F605A">
              <w:rPr>
                <w:rFonts w:ascii="Arial" w:hAnsi="Arial" w:cs="Arial"/>
                <w:b/>
                <w:bCs/>
                <w:color w:val="0000FF"/>
                <w:lang w:val="es-BO" w:eastAsia="es-BO"/>
              </w:rPr>
              <w:t xml:space="preserve"> de </w:t>
            </w:r>
            <w:r>
              <w:rPr>
                <w:rFonts w:ascii="Arial" w:hAnsi="Arial" w:cs="Arial"/>
                <w:b/>
                <w:bCs/>
                <w:color w:val="0000FF"/>
                <w:lang w:val="es-BO" w:eastAsia="es-BO"/>
              </w:rPr>
              <w:t>mayo</w:t>
            </w:r>
            <w:r w:rsidRPr="003F605A">
              <w:rPr>
                <w:rFonts w:ascii="Arial" w:hAnsi="Arial" w:cs="Arial"/>
                <w:b/>
                <w:bCs/>
                <w:color w:val="0000FF"/>
                <w:lang w:val="es-BO" w:eastAsia="es-BO"/>
              </w:rPr>
              <w:t xml:space="preserve"> del 202</w:t>
            </w:r>
            <w:r>
              <w:rPr>
                <w:rFonts w:ascii="Arial" w:hAnsi="Arial" w:cs="Arial"/>
                <w:b/>
                <w:bCs/>
                <w:color w:val="0000FF"/>
                <w:lang w:val="es-BO" w:eastAsia="es-BO"/>
              </w:rPr>
              <w:t>2</w:t>
            </w:r>
          </w:p>
        </w:tc>
      </w:tr>
    </w:tbl>
    <w:p w14:paraId="46D0C74B" w14:textId="77777777" w:rsidR="00A204DE" w:rsidRDefault="00A204DE" w:rsidP="00A204DE">
      <w:pPr>
        <w:pStyle w:val="Prrafodelista"/>
        <w:ind w:left="1843" w:firstLine="0"/>
        <w:jc w:val="both"/>
        <w:rPr>
          <w:lang w:val="es-BO"/>
        </w:rPr>
      </w:pPr>
    </w:p>
    <w:p w14:paraId="527A5B44" w14:textId="77777777" w:rsidR="00A204DE" w:rsidRDefault="00A204DE" w:rsidP="00A204DE">
      <w:pPr>
        <w:pStyle w:val="Prrafodelista"/>
        <w:ind w:left="1843" w:firstLine="0"/>
        <w:jc w:val="both"/>
        <w:rPr>
          <w:lang w:val="es-BO"/>
        </w:rPr>
      </w:pPr>
    </w:p>
    <w:p w14:paraId="59E4A529" w14:textId="587C3771"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0BBCD3A3" w14:textId="77777777" w:rsidR="006E2DD4" w:rsidRDefault="006E2DD4" w:rsidP="006E2DD4">
      <w:pPr>
        <w:pStyle w:val="Puesto"/>
        <w:tabs>
          <w:tab w:val="left" w:pos="993"/>
        </w:tabs>
        <w:ind w:left="1701"/>
        <w:jc w:val="both"/>
        <w:rPr>
          <w:rFonts w:ascii="Verdana" w:hAnsi="Verdana"/>
          <w:sz w:val="18"/>
        </w:rPr>
      </w:pPr>
    </w:p>
    <w:p w14:paraId="4551D634" w14:textId="77777777" w:rsidR="00843DF0" w:rsidRDefault="00843DF0" w:rsidP="006E2DD4">
      <w:pPr>
        <w:pStyle w:val="Puesto"/>
        <w:tabs>
          <w:tab w:val="left" w:pos="993"/>
        </w:tabs>
        <w:ind w:left="1701"/>
        <w:jc w:val="both"/>
        <w:rPr>
          <w:rFonts w:ascii="Verdana" w:hAnsi="Verdana"/>
          <w:sz w:val="18"/>
        </w:rPr>
      </w:pPr>
    </w:p>
    <w:p w14:paraId="6F936F77" w14:textId="77777777" w:rsidR="00843DF0" w:rsidRPr="00205281" w:rsidRDefault="00843DF0" w:rsidP="006E2DD4">
      <w:pPr>
        <w:pStyle w:val="Puesto"/>
        <w:tabs>
          <w:tab w:val="left" w:pos="993"/>
        </w:tabs>
        <w:ind w:left="1701"/>
        <w:jc w:val="both"/>
        <w:rPr>
          <w:rFonts w:ascii="Verdana" w:hAnsi="Verdana"/>
          <w:sz w:val="18"/>
        </w:rPr>
      </w:pPr>
    </w:p>
    <w:p w14:paraId="660FDBB2" w14:textId="73D7152A" w:rsidR="006E2DD4" w:rsidRPr="00205281" w:rsidRDefault="006E2DD4" w:rsidP="00150F00">
      <w:pPr>
        <w:pStyle w:val="Prrafodelista"/>
        <w:numPr>
          <w:ilvl w:val="1"/>
          <w:numId w:val="38"/>
        </w:numPr>
        <w:ind w:left="993" w:hanging="567"/>
        <w:rPr>
          <w:b/>
          <w:lang w:val="es-BO"/>
        </w:rPr>
      </w:pPr>
      <w:r w:rsidRPr="00205281">
        <w:rPr>
          <w:b/>
          <w:lang w:val="es-BO"/>
        </w:rPr>
        <w:lastRenderedPageBreak/>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150F00">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8D0508" w:rsidRDefault="00BA2A94" w:rsidP="00F30652">
      <w:pPr>
        <w:pStyle w:val="Puesto"/>
        <w:spacing w:after="60"/>
        <w:ind w:left="1985"/>
        <w:jc w:val="both"/>
        <w:outlineLvl w:val="0"/>
        <w:rPr>
          <w:rFonts w:ascii="Verdana" w:hAnsi="Verdana"/>
          <w:b w:val="0"/>
          <w:caps w:val="0"/>
          <w:sz w:val="12"/>
          <w:szCs w:val="12"/>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5062DEFD" w:rsidR="006E2DD4" w:rsidRPr="00205281" w:rsidRDefault="006E2DD4" w:rsidP="00150F00">
      <w:pPr>
        <w:pStyle w:val="Prrafodelista"/>
        <w:numPr>
          <w:ilvl w:val="1"/>
          <w:numId w:val="25"/>
        </w:numPr>
        <w:ind w:left="2552" w:hanging="709"/>
        <w:jc w:val="both"/>
        <w:rPr>
          <w:lang w:val="es-BO"/>
        </w:rPr>
      </w:pPr>
      <w:r w:rsidRPr="00205281">
        <w:rPr>
          <w:lang w:val="es-BO"/>
        </w:rPr>
        <w:t>La Garantía de Seriedad de Propuesta haya ingresado al recinto en el que se registra la presentación de propuestas hasta la fecha y hora límite establecida para el efecto.</w:t>
      </w:r>
      <w:r w:rsidR="002E21B6" w:rsidRPr="002E21B6">
        <w:rPr>
          <w:rFonts w:cs="Arial"/>
          <w:i/>
          <w:color w:val="000099"/>
          <w:szCs w:val="18"/>
          <w:lang w:val="es-BO"/>
        </w:rPr>
        <w:t xml:space="preserve"> </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51721E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r w:rsidR="002E21B6">
        <w:rPr>
          <w:lang w:val="es-BO"/>
        </w:rPr>
        <w:t xml:space="preserve"> </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150F00">
      <w:pPr>
        <w:pStyle w:val="Puesto"/>
        <w:numPr>
          <w:ilvl w:val="0"/>
          <w:numId w:val="38"/>
        </w:numPr>
        <w:spacing w:after="60"/>
        <w:ind w:left="426" w:hanging="426"/>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150F00">
      <w:pPr>
        <w:pStyle w:val="Prrafodelista"/>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lastRenderedPageBreak/>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110E62E1" w14:textId="77777777" w:rsidR="00846665" w:rsidRDefault="00846665" w:rsidP="006E2DD4">
      <w:pPr>
        <w:jc w:val="center"/>
        <w:rPr>
          <w:rFonts w:cs="Arial"/>
          <w:b/>
          <w:sz w:val="18"/>
          <w:szCs w:val="18"/>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21ED4E74" w14:textId="7953E1CD" w:rsidR="00596192" w:rsidRPr="00596192" w:rsidRDefault="00075D4D" w:rsidP="00596192">
      <w:pPr>
        <w:numPr>
          <w:ilvl w:val="0"/>
          <w:numId w:val="9"/>
        </w:numPr>
        <w:tabs>
          <w:tab w:val="clear" w:pos="1773"/>
          <w:tab w:val="num" w:pos="1134"/>
        </w:tabs>
        <w:ind w:left="1134" w:hanging="283"/>
        <w:jc w:val="both"/>
        <w:rPr>
          <w:rFonts w:cs="Arial"/>
          <w:b/>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r w:rsidR="00596192">
        <w:rPr>
          <w:rFonts w:cs="Arial"/>
          <w:sz w:val="18"/>
          <w:szCs w:val="18"/>
          <w:lang w:val="es-BO"/>
        </w:rPr>
        <w:t xml:space="preserve"> </w:t>
      </w:r>
      <w:r w:rsidR="00596192" w:rsidRPr="00596192">
        <w:rPr>
          <w:rFonts w:cs="Arial"/>
          <w:b/>
          <w:sz w:val="18"/>
          <w:szCs w:val="18"/>
          <w:lang w:val="es-BO"/>
        </w:rPr>
        <w:t>(Métodos de Selección y Adjudicación aplicable en el presente proceso de contratación)</w:t>
      </w:r>
    </w:p>
    <w:p w14:paraId="45B1277E" w14:textId="77777777" w:rsidR="00075D4D" w:rsidRPr="00083637" w:rsidRDefault="00075D4D" w:rsidP="00596192">
      <w:pPr>
        <w:ind w:left="1134"/>
        <w:jc w:val="both"/>
        <w:rPr>
          <w:rFonts w:cs="Arial"/>
          <w:sz w:val="18"/>
          <w:szCs w:val="18"/>
          <w:lang w:val="es-BO"/>
        </w:rPr>
      </w:pP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C064C7" w:rsidRDefault="002807D3" w:rsidP="00A129C6">
      <w:pPr>
        <w:rPr>
          <w:szCs w:val="12"/>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C064C7" w:rsidRDefault="00AE15BA" w:rsidP="00AE15BA">
      <w:pPr>
        <w:jc w:val="both"/>
        <w:rPr>
          <w:rFonts w:cs="Arial"/>
          <w:sz w:val="18"/>
          <w:szCs w:val="12"/>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C064C7" w:rsidRDefault="00AE15BA" w:rsidP="00AE15BA">
      <w:pPr>
        <w:jc w:val="both"/>
        <w:rPr>
          <w:rFonts w:cs="Arial"/>
          <w:sz w:val="20"/>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Cuando exista diferencia entre el precio unitario señalado en el Formulario de Presupuesto por Ítems y General de la Obra y el </w:t>
      </w:r>
      <w:r w:rsidRPr="00205281">
        <w:rPr>
          <w:rFonts w:cs="Arial"/>
          <w:sz w:val="18"/>
          <w:szCs w:val="18"/>
          <w:lang w:val="es-BO"/>
        </w:rPr>
        <w:lastRenderedPageBreak/>
        <w:t>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039"/>
        <w:gridCol w:w="1276"/>
        <w:gridCol w:w="1134"/>
      </w:tblGrid>
      <w:tr w:rsidR="00205281" w:rsidRPr="006B0D5C" w14:paraId="59A5C9D7" w14:textId="77777777" w:rsidTr="00C064C7">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039"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76"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C064C7">
        <w:trPr>
          <w:trHeight w:val="291"/>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039"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76"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C064C7">
        <w:trPr>
          <w:trHeight w:val="934"/>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039"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76"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C064C7">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039"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76"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C064C7">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039"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76"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w:lastRenderedPageBreak/>
          <m:t>MAPRA</m:t>
        </m:r>
      </m:oMath>
      <w:r w:rsidR="00E60B39" w:rsidRPr="00205281">
        <w:rPr>
          <w:rFonts w:cs="Arial"/>
          <w:sz w:val="18"/>
          <w:szCs w:val="18"/>
          <w:lang w:val="es-BO"/>
        </w:rPr>
        <w:tab/>
        <w:t>Monto Ajustado por Revisión aritmética</w:t>
      </w:r>
    </w:p>
    <w:p w14:paraId="7AB0BDB3" w14:textId="77777777" w:rsidR="00E60B39" w:rsidRPr="00205281" w:rsidRDefault="00A11FDF"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150F00">
      <w:pPr>
        <w:pStyle w:val="Prrafodelista"/>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 xml:space="preserve">Si el RPA, recibida la complementación o sustentación del Informe de Evaluación y Recomendación de Adjudicación o Declaratoria Desierta, decidiera bajo su exclusiva </w:t>
      </w:r>
      <w:r w:rsidRPr="00205281">
        <w:rPr>
          <w:lang w:val="es-BO"/>
        </w:rPr>
        <w:lastRenderedPageBreak/>
        <w:t>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 xml:space="preserve">deberá presentar la Garantía Adicional a la </w:t>
      </w:r>
      <w:r w:rsidR="00FE25D7" w:rsidRPr="00205281">
        <w:rPr>
          <w:rFonts w:cs="Arial"/>
          <w:szCs w:val="18"/>
          <w:lang w:val="es-BO"/>
        </w:rPr>
        <w:lastRenderedPageBreak/>
        <w:t>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8D0508">
      <w:pPr>
        <w:pStyle w:val="Prrafodelista"/>
        <w:widowControl w:val="0"/>
        <w:ind w:left="1134" w:firstLine="0"/>
        <w:jc w:val="both"/>
        <w:rPr>
          <w:rFonts w:cs="Arial"/>
          <w:szCs w:val="18"/>
          <w:lang w:val="es-BO"/>
        </w:rPr>
      </w:pPr>
    </w:p>
    <w:p w14:paraId="3DD92031"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8D0508">
      <w:pPr>
        <w:pStyle w:val="Prrafodelista"/>
        <w:widowControl w:val="0"/>
        <w:ind w:left="1134" w:firstLine="0"/>
        <w:jc w:val="both"/>
        <w:rPr>
          <w:rFonts w:cs="Arial"/>
          <w:szCs w:val="18"/>
          <w:lang w:val="es-BO"/>
        </w:rPr>
      </w:pPr>
    </w:p>
    <w:p w14:paraId="2C68576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14:paraId="39EEAF03" w14:textId="77777777" w:rsidR="00E07B66" w:rsidRPr="00205281" w:rsidRDefault="00E07B66" w:rsidP="008D0508">
      <w:pPr>
        <w:widowControl w:val="0"/>
        <w:ind w:left="1440" w:hanging="720"/>
        <w:jc w:val="both"/>
        <w:rPr>
          <w:rFonts w:cs="Arial"/>
          <w:sz w:val="18"/>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8D0508">
      <w:pPr>
        <w:pStyle w:val="Prrafodelista"/>
        <w:widowControl w:val="0"/>
        <w:ind w:left="1418"/>
        <w:jc w:val="both"/>
        <w:rPr>
          <w:rFonts w:cs="Arial"/>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8D0508">
      <w:pPr>
        <w:pStyle w:val="Prrafodelista"/>
        <w:widowControl w:val="0"/>
        <w:ind w:left="1134" w:firstLine="0"/>
        <w:jc w:val="both"/>
        <w:rPr>
          <w:rFonts w:cs="Arial"/>
          <w:szCs w:val="18"/>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8D0508">
      <w:pPr>
        <w:pStyle w:val="Prrafodelista"/>
        <w:widowControl w:val="0"/>
        <w:ind w:left="1134" w:firstLine="0"/>
        <w:jc w:val="both"/>
        <w:rPr>
          <w:rFonts w:cs="Arial"/>
          <w:szCs w:val="18"/>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8D0508">
      <w:pPr>
        <w:pStyle w:val="Prrafodelista"/>
        <w:widowControl w:val="0"/>
        <w:ind w:left="1134" w:firstLine="0"/>
        <w:jc w:val="both"/>
        <w:rPr>
          <w:rFonts w:cs="Arial"/>
          <w:szCs w:val="18"/>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8D0508">
      <w:pPr>
        <w:pStyle w:val="Prrafodelista"/>
        <w:widowControl w:val="0"/>
        <w:ind w:left="1134" w:firstLine="0"/>
        <w:jc w:val="both"/>
        <w:rPr>
          <w:rFonts w:cs="Arial"/>
          <w:szCs w:val="18"/>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8D0508">
      <w:pPr>
        <w:widowControl w:val="0"/>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150F00">
      <w:pPr>
        <w:pStyle w:val="Puesto"/>
        <w:numPr>
          <w:ilvl w:val="0"/>
          <w:numId w:val="38"/>
        </w:numPr>
        <w:spacing w:after="60"/>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205281" w:rsidRDefault="000C2981" w:rsidP="000C2981">
      <w:pPr>
        <w:ind w:left="900"/>
        <w:jc w:val="both"/>
        <w:rPr>
          <w:rFonts w:cs="Arial"/>
          <w:sz w:val="18"/>
          <w:szCs w:val="18"/>
          <w:lang w:val="es-BO"/>
        </w:rPr>
      </w:pPr>
    </w:p>
    <w:p w14:paraId="2EED6CA0" w14:textId="77777777" w:rsidR="000C29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06281BA0" w14:textId="77777777" w:rsidR="00843DF0" w:rsidRDefault="00843DF0" w:rsidP="00790207">
      <w:pPr>
        <w:ind w:left="450"/>
        <w:jc w:val="both"/>
        <w:rPr>
          <w:rFonts w:cs="Arial"/>
          <w:sz w:val="18"/>
          <w:szCs w:val="18"/>
          <w:lang w:val="es-BO"/>
        </w:rPr>
      </w:pPr>
    </w:p>
    <w:p w14:paraId="4BB8721C" w14:textId="77777777" w:rsidR="00843DF0" w:rsidRDefault="00843DF0" w:rsidP="00790207">
      <w:pPr>
        <w:ind w:left="450"/>
        <w:jc w:val="both"/>
        <w:rPr>
          <w:rFonts w:cs="Arial"/>
          <w:sz w:val="18"/>
          <w:szCs w:val="18"/>
          <w:lang w:val="es-BO"/>
        </w:rPr>
      </w:pPr>
    </w:p>
    <w:p w14:paraId="7DFE83B8" w14:textId="77777777" w:rsidR="00843DF0" w:rsidRPr="00205281" w:rsidRDefault="00843DF0" w:rsidP="00790207">
      <w:pPr>
        <w:ind w:left="450"/>
        <w:jc w:val="both"/>
        <w:rPr>
          <w:rFonts w:cs="Arial"/>
          <w:sz w:val="18"/>
          <w:szCs w:val="18"/>
          <w:lang w:val="es-BO"/>
        </w:rPr>
      </w:pPr>
    </w:p>
    <w:p w14:paraId="656CF0B8" w14:textId="77777777" w:rsidR="00117868" w:rsidRPr="00205281" w:rsidRDefault="00117868" w:rsidP="009A2739">
      <w:pPr>
        <w:rPr>
          <w:lang w:val="es-BO"/>
        </w:rPr>
      </w:pPr>
    </w:p>
    <w:p w14:paraId="1F5B9E55" w14:textId="3316C9BE" w:rsidR="00E81695" w:rsidRPr="00205281" w:rsidRDefault="00E81695"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lastRenderedPageBreak/>
        <w:t>ENTREGA</w:t>
      </w:r>
      <w:r w:rsidRPr="00205281">
        <w:rPr>
          <w:rFonts w:ascii="Verdana" w:hAnsi="Verdana" w:cs="Arial"/>
          <w:sz w:val="18"/>
          <w:szCs w:val="18"/>
          <w:u w:val="none"/>
          <w:lang w:val="es-BO"/>
        </w:rPr>
        <w:t xml:space="preserve"> DE OBRA</w:t>
      </w:r>
      <w:bookmarkEnd w:id="34"/>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168DD386" w14:textId="050AD510" w:rsidR="008D0508" w:rsidRDefault="008D0508">
      <w:pPr>
        <w:rPr>
          <w:rFonts w:cs="Arial"/>
          <w:b/>
          <w:caps/>
          <w:sz w:val="18"/>
          <w:szCs w:val="18"/>
          <w:lang w:val="es-BO" w:eastAsia="en-US"/>
        </w:rPr>
      </w:pPr>
      <w:r>
        <w:rPr>
          <w:rFonts w:cs="Arial"/>
          <w:b/>
          <w:caps/>
          <w:szCs w:val="18"/>
          <w:lang w:val="es-BO"/>
        </w:rPr>
        <w:br w:type="page"/>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3B1052">
        <w:trPr>
          <w:trHeight w:val="256"/>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703FDC94" w:rsidR="008D0508" w:rsidRPr="00083637" w:rsidRDefault="008D0508" w:rsidP="00827799">
            <w:pPr>
              <w:jc w:val="center"/>
              <w:rPr>
                <w:rFonts w:ascii="Arial" w:hAnsi="Arial" w:cs="Arial"/>
                <w:lang w:val="es-BO"/>
              </w:rPr>
            </w:pPr>
            <w:r w:rsidRPr="001338EB">
              <w:rPr>
                <w:rFonts w:ascii="Arial" w:hAnsi="Arial" w:cs="Arial"/>
                <w:lang w:val="es-BO"/>
              </w:rPr>
              <w:t>ANPE – P</w:t>
            </w:r>
            <w:r>
              <w:rPr>
                <w:rFonts w:ascii="Arial" w:hAnsi="Arial" w:cs="Arial"/>
                <w:lang w:val="es-BO"/>
              </w:rPr>
              <w:t xml:space="preserve"> Nº 0</w:t>
            </w:r>
            <w:r w:rsidR="00827799">
              <w:rPr>
                <w:rFonts w:ascii="Arial" w:hAnsi="Arial" w:cs="Arial"/>
                <w:lang w:val="es-BO"/>
              </w:rPr>
              <w:t>12</w:t>
            </w:r>
            <w:r>
              <w:rPr>
                <w:rFonts w:ascii="Arial" w:hAnsi="Arial" w:cs="Arial"/>
                <w:lang w:val="es-BO"/>
              </w:rPr>
              <w:t>/2022-1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70972441" w:rsidR="008D0508" w:rsidRPr="001338EB" w:rsidRDefault="00731AA9" w:rsidP="000A289F">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7156D2A3" w:rsidR="008D0508" w:rsidRPr="001338EB" w:rsidRDefault="00731AA9" w:rsidP="000A289F">
            <w:pPr>
              <w:jc w:val="center"/>
              <w:rPr>
                <w:rFonts w:ascii="Arial" w:hAnsi="Arial" w:cs="Arial"/>
                <w:sz w:val="14"/>
                <w:szCs w:val="14"/>
                <w:lang w:val="es-BO"/>
              </w:rPr>
            </w:pPr>
            <w:r>
              <w:rPr>
                <w:rFonts w:ascii="Arial" w:hAnsi="Arial" w:cs="Arial"/>
                <w:sz w:val="14"/>
                <w:szCs w:val="14"/>
                <w:lang w:val="es-BO"/>
              </w:rPr>
              <w:t>2</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2ADBAF54" w:rsidR="008D0508" w:rsidRPr="001338EB" w:rsidRDefault="00731AA9" w:rsidP="000A289F">
            <w:pPr>
              <w:jc w:val="center"/>
              <w:rPr>
                <w:rFonts w:ascii="Arial" w:hAnsi="Arial" w:cs="Arial"/>
                <w:sz w:val="14"/>
                <w:szCs w:val="14"/>
                <w:lang w:val="es-BO"/>
              </w:rPr>
            </w:pPr>
            <w:r>
              <w:rPr>
                <w:rFonts w:ascii="Arial" w:hAnsi="Arial" w:cs="Arial"/>
                <w:sz w:val="14"/>
                <w:szCs w:val="14"/>
                <w:lang w:val="es-BO"/>
              </w:rPr>
              <w:t>1</w:t>
            </w: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8E1E396" w:rsidR="008D0508" w:rsidRPr="001338EB" w:rsidRDefault="00731AA9" w:rsidP="000A289F">
            <w:pPr>
              <w:jc w:val="center"/>
              <w:rPr>
                <w:rFonts w:ascii="Arial" w:hAnsi="Arial" w:cs="Arial"/>
                <w:sz w:val="14"/>
                <w:szCs w:val="14"/>
                <w:lang w:val="es-BO"/>
              </w:rPr>
            </w:pPr>
            <w:r>
              <w:rPr>
                <w:rFonts w:ascii="Arial" w:hAnsi="Arial" w:cs="Arial"/>
                <w:sz w:val="14"/>
                <w:szCs w:val="14"/>
                <w:lang w:val="es-BO"/>
              </w:rPr>
              <w:t>8</w:t>
            </w: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1CE4C291" w:rsidR="008D0508" w:rsidRPr="001338EB" w:rsidRDefault="00731AA9" w:rsidP="000A289F">
            <w:pPr>
              <w:jc w:val="center"/>
              <w:rPr>
                <w:rFonts w:ascii="Arial" w:hAnsi="Arial" w:cs="Arial"/>
                <w:sz w:val="14"/>
                <w:szCs w:val="14"/>
                <w:lang w:val="es-BO"/>
              </w:rPr>
            </w:pPr>
            <w:r>
              <w:rPr>
                <w:rFonts w:ascii="Arial" w:hAnsi="Arial" w:cs="Arial"/>
                <w:sz w:val="14"/>
                <w:szCs w:val="14"/>
                <w:lang w:val="es-BO"/>
              </w:rPr>
              <w:t>0</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0F08FCAF" w:rsidR="008D0508" w:rsidRPr="002B4DE5" w:rsidRDefault="00731AA9" w:rsidP="000A289F">
            <w:pPr>
              <w:jc w:val="center"/>
              <w:rPr>
                <w:rFonts w:ascii="Arial" w:hAnsi="Arial" w:cs="Arial"/>
                <w:sz w:val="14"/>
                <w:szCs w:val="14"/>
                <w:lang w:val="es-BO"/>
              </w:rPr>
            </w:pPr>
            <w:r>
              <w:rPr>
                <w:rFonts w:ascii="Arial" w:hAnsi="Arial" w:cs="Arial"/>
                <w:sz w:val="14"/>
                <w:szCs w:val="14"/>
                <w:lang w:val="es-BO"/>
              </w:rPr>
              <w:t>6</w:t>
            </w: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66D28E67" w:rsidR="008D0508" w:rsidRPr="002B4DE5" w:rsidRDefault="00731AA9" w:rsidP="000A289F">
            <w:pPr>
              <w:rPr>
                <w:rFonts w:ascii="Arial" w:hAnsi="Arial" w:cs="Arial"/>
                <w:sz w:val="14"/>
                <w:szCs w:val="14"/>
                <w:lang w:val="es-BO"/>
              </w:rPr>
            </w:pPr>
            <w:r>
              <w:rPr>
                <w:rFonts w:ascii="Arial" w:hAnsi="Arial" w:cs="Arial"/>
                <w:sz w:val="14"/>
                <w:szCs w:val="14"/>
                <w:lang w:val="es-BO"/>
              </w:rPr>
              <w:t>7</w:t>
            </w: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77777777" w:rsidR="008D0508" w:rsidRPr="00967B0E" w:rsidRDefault="008D0508"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3B1052">
        <w:trPr>
          <w:trHeight w:val="437"/>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50CD0C47" w:rsidR="008D0508" w:rsidRPr="00885D46" w:rsidRDefault="00827799" w:rsidP="00827799">
            <w:pPr>
              <w:tabs>
                <w:tab w:val="left" w:pos="1634"/>
              </w:tabs>
              <w:jc w:val="center"/>
              <w:rPr>
                <w:rFonts w:ascii="Arial" w:hAnsi="Arial" w:cs="Arial"/>
                <w:b/>
                <w:lang w:val="es-BO"/>
              </w:rPr>
            </w:pPr>
            <w:r w:rsidRPr="00827799">
              <w:rPr>
                <w:rFonts w:ascii="Arial" w:hAnsi="Arial" w:cs="Arial"/>
                <w:b/>
              </w:rPr>
              <w:t xml:space="preserve">OBRA DE REFUERZO ESTRUCTURAL DEL ÁREA DE PALIERES DE GRADAS DEL EDIFICIO PRINCIPAL DEL BCB </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44527C7B" w:rsidR="008D0508" w:rsidRPr="00205281" w:rsidRDefault="008D0508" w:rsidP="00827799">
            <w:pPr>
              <w:jc w:val="both"/>
              <w:rPr>
                <w:rFonts w:ascii="Arial" w:hAnsi="Arial" w:cs="Arial"/>
                <w:b/>
                <w:lang w:val="es-BO"/>
              </w:rPr>
            </w:pPr>
            <w:r>
              <w:rPr>
                <w:rFonts w:ascii="Arial" w:hAnsi="Arial" w:cs="Arial"/>
                <w:b/>
                <w:i/>
                <w:lang w:val="es-BO"/>
              </w:rPr>
              <w:t>Bs</w:t>
            </w:r>
            <w:r w:rsidR="00827799">
              <w:rPr>
                <w:rFonts w:ascii="Arial" w:hAnsi="Arial" w:cs="Arial"/>
                <w:b/>
                <w:i/>
                <w:lang w:val="es-BO"/>
              </w:rPr>
              <w:t>890</w:t>
            </w:r>
            <w:r>
              <w:rPr>
                <w:rFonts w:ascii="Arial" w:hAnsi="Arial" w:cs="Arial"/>
                <w:b/>
                <w:i/>
                <w:lang w:val="es-BO"/>
              </w:rPr>
              <w:t>.</w:t>
            </w:r>
            <w:r w:rsidR="00827799">
              <w:rPr>
                <w:rFonts w:ascii="Arial" w:hAnsi="Arial" w:cs="Arial"/>
                <w:b/>
                <w:i/>
                <w:lang w:val="es-BO"/>
              </w:rPr>
              <w:t>249</w:t>
            </w:r>
            <w:r>
              <w:rPr>
                <w:rFonts w:ascii="Arial" w:hAnsi="Arial" w:cs="Arial"/>
                <w:b/>
                <w:i/>
                <w:lang w:val="es-BO"/>
              </w:rPr>
              <w:t>,</w:t>
            </w:r>
            <w:r w:rsidR="00827799">
              <w:rPr>
                <w:rFonts w:ascii="Arial" w:hAnsi="Arial" w:cs="Arial"/>
                <w:b/>
                <w:i/>
                <w:lang w:val="es-BO"/>
              </w:rPr>
              <w:t>47</w:t>
            </w:r>
            <w:r>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5B7124CD" w:rsidR="008D0508" w:rsidRPr="00370E6F" w:rsidRDefault="007500F4" w:rsidP="00827799">
            <w:pPr>
              <w:jc w:val="both"/>
              <w:rPr>
                <w:rFonts w:ascii="Arial" w:hAnsi="Arial" w:cs="Arial"/>
                <w:lang w:val="es-BO"/>
              </w:rPr>
            </w:pPr>
            <w:r w:rsidRPr="00370E6F">
              <w:rPr>
                <w:rFonts w:ascii="Arial" w:hAnsi="Arial" w:cs="Arial"/>
                <w:lang w:val="es-BO"/>
              </w:rPr>
              <w:t>E</w:t>
            </w:r>
            <w:r w:rsidR="00F35716" w:rsidRPr="00370E6F">
              <w:rPr>
                <w:rFonts w:ascii="Arial" w:hAnsi="Arial" w:cs="Arial"/>
              </w:rPr>
              <w:t>n el plazo de</w:t>
            </w:r>
            <w:r w:rsidR="00827799">
              <w:rPr>
                <w:rFonts w:ascii="Arial" w:hAnsi="Arial" w:cs="Arial"/>
              </w:rPr>
              <w:t xml:space="preserve"> ciento cincuenta </w:t>
            </w:r>
            <w:r w:rsidR="00F35716" w:rsidRPr="00370E6F">
              <w:rPr>
                <w:rFonts w:ascii="Arial" w:hAnsi="Arial" w:cs="Arial"/>
              </w:rPr>
              <w:t>(</w:t>
            </w:r>
            <w:r w:rsidR="00827799">
              <w:rPr>
                <w:rFonts w:ascii="Arial" w:hAnsi="Arial" w:cs="Arial"/>
              </w:rPr>
              <w:t>150</w:t>
            </w:r>
            <w:r w:rsidR="00F35716" w:rsidRPr="00370E6F">
              <w:rPr>
                <w:rFonts w:ascii="Arial" w:hAnsi="Arial" w:cs="Arial"/>
              </w:rPr>
              <w:t>) días calendario, que serán computados a partir de la fecha establecida en la Orden de Proceder</w:t>
            </w:r>
            <w:r w:rsidRPr="00370E6F">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078D3" w:rsidRDefault="008D0508" w:rsidP="000A289F">
            <w:pPr>
              <w:rPr>
                <w:rFonts w:ascii="Arial" w:hAnsi="Arial" w:cs="Arial"/>
                <w:sz w:val="4"/>
                <w:szCs w:val="4"/>
                <w:lang w:val="es-BO"/>
              </w:rPr>
            </w:pPr>
          </w:p>
        </w:tc>
      </w:tr>
      <w:tr w:rsidR="00596192" w:rsidRPr="00205281" w14:paraId="708CAF7A" w14:textId="77777777" w:rsidTr="00596192">
        <w:trPr>
          <w:trHeight w:val="197"/>
        </w:trPr>
        <w:tc>
          <w:tcPr>
            <w:tcW w:w="1955" w:type="dxa"/>
            <w:gridSpan w:val="2"/>
            <w:tcBorders>
              <w:left w:val="single" w:sz="12" w:space="0" w:color="244061" w:themeColor="accent1" w:themeShade="80"/>
              <w:right w:val="single" w:sz="4" w:space="0" w:color="auto"/>
            </w:tcBorders>
            <w:vAlign w:val="center"/>
          </w:tcPr>
          <w:p w14:paraId="4B78D91B" w14:textId="18DE6C6D" w:rsidR="00596192" w:rsidRPr="0006032F" w:rsidRDefault="00596192" w:rsidP="000A289F">
            <w:pPr>
              <w:jc w:val="right"/>
              <w:rPr>
                <w:rFonts w:ascii="Arial" w:hAnsi="Arial" w:cs="Arial"/>
                <w:sz w:val="15"/>
                <w:szCs w:val="15"/>
                <w:lang w:val="es-BO"/>
              </w:rPr>
            </w:pPr>
            <w:r w:rsidRPr="00205281">
              <w:rPr>
                <w:rFonts w:ascii="Arial" w:hAnsi="Arial" w:cs="Arial"/>
                <w:lang w:val="es-BO"/>
              </w:rPr>
              <w:t>Garantía de Seriedad de Propuesta</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DAB6F" w14:textId="06E72EC9" w:rsidR="00596192" w:rsidRPr="0006032F" w:rsidRDefault="00596192" w:rsidP="000A289F">
            <w:pPr>
              <w:jc w:val="both"/>
              <w:rPr>
                <w:rFonts w:ascii="Arial" w:hAnsi="Arial" w:cs="Arial"/>
                <w:i/>
                <w:lang w:val="es-BO"/>
              </w:rPr>
            </w:pPr>
            <w:r w:rsidRPr="00596192">
              <w:rPr>
                <w:rFonts w:ascii="Arial" w:hAnsi="Arial" w:cs="Arial"/>
                <w:i/>
                <w:lang w:val="es-BO"/>
              </w:rPr>
              <w:t>El proponente deberá presentar una Garantía equivalente al 1% del Precio Referencial de la Contratación</w:t>
            </w:r>
          </w:p>
        </w:tc>
        <w:tc>
          <w:tcPr>
            <w:tcW w:w="236" w:type="dxa"/>
            <w:tcBorders>
              <w:left w:val="single" w:sz="4" w:space="0" w:color="auto"/>
              <w:right w:val="single" w:sz="12" w:space="0" w:color="244061" w:themeColor="accent1" w:themeShade="80"/>
            </w:tcBorders>
          </w:tcPr>
          <w:p w14:paraId="5116BE3B" w14:textId="77777777" w:rsidR="00596192" w:rsidRPr="00205281" w:rsidRDefault="00596192" w:rsidP="000A289F">
            <w:pPr>
              <w:rPr>
                <w:rFonts w:ascii="Arial" w:hAnsi="Arial" w:cs="Arial"/>
                <w:lang w:val="es-BO"/>
              </w:rPr>
            </w:pPr>
          </w:p>
        </w:tc>
      </w:tr>
      <w:tr w:rsidR="00596192" w:rsidRPr="00205281" w14:paraId="71A4662E" w14:textId="77777777" w:rsidTr="00596192">
        <w:trPr>
          <w:trHeight w:val="197"/>
        </w:trPr>
        <w:tc>
          <w:tcPr>
            <w:tcW w:w="1955" w:type="dxa"/>
            <w:gridSpan w:val="2"/>
            <w:tcBorders>
              <w:left w:val="single" w:sz="12" w:space="0" w:color="244061" w:themeColor="accent1" w:themeShade="80"/>
            </w:tcBorders>
            <w:vAlign w:val="center"/>
          </w:tcPr>
          <w:p w14:paraId="1FE56439" w14:textId="77777777" w:rsidR="00596192" w:rsidRPr="0006032F" w:rsidRDefault="00596192" w:rsidP="000A289F">
            <w:pPr>
              <w:jc w:val="right"/>
              <w:rPr>
                <w:rFonts w:ascii="Arial" w:hAnsi="Arial" w:cs="Arial"/>
                <w:sz w:val="15"/>
                <w:szCs w:val="15"/>
                <w:lang w:val="es-BO"/>
              </w:rPr>
            </w:pPr>
          </w:p>
        </w:tc>
        <w:tc>
          <w:tcPr>
            <w:tcW w:w="7550" w:type="dxa"/>
            <w:gridSpan w:val="84"/>
            <w:tcBorders>
              <w:bottom w:val="single" w:sz="4" w:space="0" w:color="auto"/>
            </w:tcBorders>
            <w:shd w:val="clear" w:color="auto" w:fill="auto"/>
            <w:vAlign w:val="center"/>
          </w:tcPr>
          <w:p w14:paraId="3E429555" w14:textId="77777777" w:rsidR="00596192" w:rsidRPr="0006032F" w:rsidRDefault="00596192" w:rsidP="000A289F">
            <w:pPr>
              <w:jc w:val="both"/>
              <w:rPr>
                <w:rFonts w:ascii="Arial" w:hAnsi="Arial" w:cs="Arial"/>
                <w:i/>
                <w:lang w:val="es-BO"/>
              </w:rPr>
            </w:pPr>
          </w:p>
        </w:tc>
        <w:tc>
          <w:tcPr>
            <w:tcW w:w="236" w:type="dxa"/>
            <w:tcBorders>
              <w:left w:val="nil"/>
              <w:right w:val="single" w:sz="12" w:space="0" w:color="244061" w:themeColor="accent1" w:themeShade="80"/>
            </w:tcBorders>
            <w:shd w:val="clear" w:color="auto" w:fill="auto"/>
          </w:tcPr>
          <w:p w14:paraId="1B67A151" w14:textId="77777777" w:rsidR="00596192" w:rsidRPr="00205281" w:rsidRDefault="00596192" w:rsidP="000A289F">
            <w:pPr>
              <w:rPr>
                <w:rFonts w:ascii="Arial" w:hAnsi="Arial" w:cs="Arial"/>
                <w:lang w:val="es-BO"/>
              </w:rPr>
            </w:pPr>
          </w:p>
        </w:tc>
      </w:tr>
      <w:tr w:rsidR="008D0508" w:rsidRPr="00205281" w14:paraId="30CA9E4A" w14:textId="77777777" w:rsidTr="0059619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59619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3B1052">
        <w:trPr>
          <w:trHeight w:val="563"/>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E078D3" w:rsidRDefault="008D0508" w:rsidP="000A289F">
            <w:pPr>
              <w:rPr>
                <w:rFonts w:ascii="Arial" w:hAnsi="Arial" w:cs="Arial"/>
                <w:sz w:val="4"/>
                <w:szCs w:val="4"/>
                <w:lang w:val="es-BO"/>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205281" w:rsidRPr="00205281" w14:paraId="0C159871" w14:textId="77777777" w:rsidTr="003B1052">
        <w:trPr>
          <w:trHeight w:val="353"/>
        </w:trPr>
        <w:tc>
          <w:tcPr>
            <w:tcW w:w="2206" w:type="dxa"/>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4887" w:type="dxa"/>
            <w:gridSpan w:val="19"/>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vMerge w:val="restart"/>
          </w:tcPr>
          <w:p w14:paraId="31D7878D" w14:textId="77777777" w:rsidR="0041522E" w:rsidRPr="00205281" w:rsidRDefault="0041522E" w:rsidP="00FB1C3E">
            <w:pPr>
              <w:jc w:val="center"/>
              <w:rPr>
                <w:rFonts w:ascii="Arial" w:hAnsi="Arial" w:cs="Arial"/>
                <w:lang w:val="es-BO"/>
              </w:rPr>
            </w:pPr>
          </w:p>
        </w:tc>
        <w:tc>
          <w:tcPr>
            <w:tcW w:w="1784" w:type="dxa"/>
            <w:gridSpan w:val="7"/>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4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3B1052">
        <w:trPr>
          <w:trHeight w:val="108"/>
        </w:trPr>
        <w:tc>
          <w:tcPr>
            <w:tcW w:w="2206" w:type="dxa"/>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4887" w:type="dxa"/>
            <w:gridSpan w:val="19"/>
            <w:vMerge/>
          </w:tcPr>
          <w:p w14:paraId="4BA475B8" w14:textId="77777777" w:rsidR="0041522E" w:rsidRPr="00205281" w:rsidRDefault="0041522E" w:rsidP="00FB1C3E">
            <w:pPr>
              <w:jc w:val="center"/>
              <w:rPr>
                <w:rFonts w:ascii="Arial" w:hAnsi="Arial" w:cs="Arial"/>
                <w:lang w:val="es-BO"/>
              </w:rPr>
            </w:pPr>
          </w:p>
        </w:tc>
        <w:tc>
          <w:tcPr>
            <w:tcW w:w="255" w:type="dxa"/>
            <w:vMerge/>
          </w:tcPr>
          <w:p w14:paraId="7F44F9E4" w14:textId="77777777" w:rsidR="0041522E" w:rsidRPr="00205281" w:rsidRDefault="0041522E" w:rsidP="00FB1C3E">
            <w:pPr>
              <w:jc w:val="center"/>
              <w:rPr>
                <w:rFonts w:ascii="Arial" w:hAnsi="Arial" w:cs="Arial"/>
                <w:lang w:val="es-BO"/>
              </w:rPr>
            </w:pPr>
          </w:p>
        </w:tc>
        <w:tc>
          <w:tcPr>
            <w:tcW w:w="1784" w:type="dxa"/>
            <w:gridSpan w:val="7"/>
            <w:vMerge/>
            <w:tcBorders>
              <w:left w:val="nil"/>
            </w:tcBorders>
          </w:tcPr>
          <w:p w14:paraId="1433AF2B" w14:textId="77777777" w:rsidR="0041522E" w:rsidRPr="00205281" w:rsidRDefault="0041522E" w:rsidP="00FB1C3E">
            <w:pPr>
              <w:jc w:val="center"/>
              <w:rPr>
                <w:rFonts w:ascii="Arial" w:hAnsi="Arial" w:cs="Arial"/>
                <w:lang w:val="es-BO"/>
              </w:rPr>
            </w:pPr>
          </w:p>
        </w:tc>
        <w:tc>
          <w:tcPr>
            <w:tcW w:w="34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3B1052" w:rsidRPr="00205281" w14:paraId="447C8D7E" w14:textId="77777777" w:rsidTr="000A289F">
        <w:trPr>
          <w:trHeight w:val="353"/>
        </w:trPr>
        <w:tc>
          <w:tcPr>
            <w:tcW w:w="2206" w:type="dxa"/>
            <w:vMerge/>
            <w:tcBorders>
              <w:left w:val="single" w:sz="12" w:space="0" w:color="244061" w:themeColor="accent1" w:themeShade="80"/>
            </w:tcBorders>
            <w:vAlign w:val="center"/>
          </w:tcPr>
          <w:p w14:paraId="5F4B4E9B" w14:textId="77777777" w:rsidR="003B1052" w:rsidRPr="00205281" w:rsidRDefault="003B1052"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3B1052" w:rsidRPr="00205281" w:rsidRDefault="003B1052"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3B1052" w:rsidRPr="00205281" w:rsidRDefault="003B1052"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3B1052" w:rsidRPr="00205281" w:rsidRDefault="003B1052"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1F8AE" w14:textId="65843467" w:rsidR="003B1052" w:rsidRPr="00205281" w:rsidRDefault="003B1052" w:rsidP="003B1052">
            <w:pPr>
              <w:jc w:val="center"/>
              <w:rPr>
                <w:rFonts w:ascii="Arial" w:hAnsi="Arial" w:cs="Arial"/>
                <w:lang w:val="es-BO"/>
              </w:rPr>
            </w:pPr>
            <w:r w:rsidRPr="00C656D2">
              <w:rPr>
                <w:rFonts w:ascii="Arial" w:hAnsi="Arial" w:cs="Arial"/>
                <w:lang w:val="es-BO" w:eastAsia="es-BO"/>
              </w:rPr>
              <w:t>100</w:t>
            </w:r>
          </w:p>
        </w:tc>
        <w:tc>
          <w:tcPr>
            <w:tcW w:w="342" w:type="dxa"/>
            <w:tcBorders>
              <w:left w:val="single" w:sz="4" w:space="0" w:color="auto"/>
              <w:right w:val="single" w:sz="12" w:space="0" w:color="244061" w:themeColor="accent1" w:themeShade="80"/>
            </w:tcBorders>
          </w:tcPr>
          <w:p w14:paraId="50AE298B" w14:textId="77777777" w:rsidR="003B1052" w:rsidRPr="00205281" w:rsidRDefault="003B1052"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150F00">
            <w:pPr>
              <w:pStyle w:val="Prrafodelista"/>
              <w:numPr>
                <w:ilvl w:val="0"/>
                <w:numId w:val="40"/>
              </w:numPr>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07:30</w:t>
            </w:r>
            <w:r w:rsidRPr="00FC2F68">
              <w:rPr>
                <w:rFonts w:ascii="Arial" w:hAnsi="Arial" w:cs="Arial"/>
                <w:bCs/>
                <w:lang w:val="es-BO" w:eastAsia="es-BO"/>
              </w:rPr>
              <w:t xml:space="preserve"> a 17:00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66A690EC" w:rsidR="00B572F8" w:rsidRPr="00957C08" w:rsidRDefault="00827799" w:rsidP="000A289F">
            <w:pPr>
              <w:jc w:val="center"/>
              <w:rPr>
                <w:rFonts w:ascii="Arial" w:hAnsi="Arial" w:cs="Arial"/>
                <w:sz w:val="13"/>
                <w:szCs w:val="13"/>
                <w:lang w:val="es-BO"/>
              </w:rPr>
            </w:pPr>
            <w:r>
              <w:rPr>
                <w:rFonts w:ascii="Arial" w:hAnsi="Arial" w:cs="Arial"/>
                <w:sz w:val="13"/>
                <w:szCs w:val="13"/>
                <w:lang w:val="es-BO" w:eastAsia="es-BO"/>
              </w:rPr>
              <w:t>Yerko Carlos Palacios Téllez</w:t>
            </w:r>
          </w:p>
        </w:tc>
        <w:tc>
          <w:tcPr>
            <w:tcW w:w="236" w:type="dxa"/>
            <w:tcBorders>
              <w:left w:val="single" w:sz="4" w:space="0" w:color="auto"/>
              <w:right w:val="single" w:sz="4" w:space="0" w:color="auto"/>
            </w:tcBorders>
            <w:vAlign w:val="center"/>
          </w:tcPr>
          <w:p w14:paraId="372A9ED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B572F8" w:rsidRPr="00205281" w14:paraId="15B4357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ED30B53" w14:textId="77777777" w:rsidR="00B572F8" w:rsidRPr="00205281" w:rsidRDefault="00B572F8" w:rsidP="000A289F">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0D7280D0" w:rsidR="00B572F8" w:rsidRPr="00957C08" w:rsidRDefault="00827799" w:rsidP="000A289F">
            <w:pPr>
              <w:jc w:val="center"/>
              <w:rPr>
                <w:rFonts w:ascii="Arial" w:hAnsi="Arial" w:cs="Arial"/>
                <w:sz w:val="13"/>
                <w:szCs w:val="13"/>
                <w:lang w:val="es-BO" w:eastAsia="es-BO"/>
              </w:rPr>
            </w:pPr>
            <w:r>
              <w:rPr>
                <w:rFonts w:ascii="Arial" w:hAnsi="Arial" w:cs="Arial"/>
                <w:sz w:val="13"/>
                <w:szCs w:val="13"/>
                <w:lang w:val="es-BO" w:eastAsia="es-BO"/>
              </w:rPr>
              <w:t xml:space="preserve">Alvaro Cuentas Salcedo </w:t>
            </w:r>
          </w:p>
        </w:tc>
        <w:tc>
          <w:tcPr>
            <w:tcW w:w="236" w:type="dxa"/>
            <w:tcBorders>
              <w:left w:val="single" w:sz="4" w:space="0" w:color="auto"/>
              <w:right w:val="single" w:sz="4" w:space="0" w:color="auto"/>
            </w:tcBorders>
            <w:vAlign w:val="center"/>
          </w:tcPr>
          <w:p w14:paraId="7C69E5A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73E6A2B2" w:rsidR="00B572F8" w:rsidRPr="00957C08" w:rsidRDefault="00827799" w:rsidP="000A289F">
            <w:pPr>
              <w:jc w:val="center"/>
              <w:rPr>
                <w:rFonts w:ascii="Arial" w:hAnsi="Arial" w:cs="Arial"/>
                <w:sz w:val="13"/>
                <w:szCs w:val="13"/>
                <w:lang w:val="es-BO" w:eastAsia="es-BO"/>
              </w:rPr>
            </w:pPr>
            <w:r>
              <w:rPr>
                <w:rFonts w:ascii="Arial" w:hAnsi="Arial" w:cs="Arial"/>
                <w:sz w:val="13"/>
                <w:szCs w:val="13"/>
                <w:lang w:val="es-BO" w:eastAsia="es-BO"/>
              </w:rPr>
              <w:t xml:space="preserve">Supervisor de Obras </w:t>
            </w:r>
          </w:p>
        </w:tc>
        <w:tc>
          <w:tcPr>
            <w:tcW w:w="258" w:type="dxa"/>
            <w:tcBorders>
              <w:left w:val="single" w:sz="4" w:space="0" w:color="auto"/>
              <w:right w:val="single" w:sz="4" w:space="0" w:color="auto"/>
            </w:tcBorders>
            <w:vAlign w:val="center"/>
          </w:tcPr>
          <w:p w14:paraId="74664F3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B572F8" w:rsidRPr="00205281" w:rsidRDefault="00B572F8" w:rsidP="000A289F">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6032F" w:rsidRDefault="00B572F8" w:rsidP="000A289F">
            <w:pPr>
              <w:rPr>
                <w:rFonts w:ascii="Arial" w:hAnsi="Arial" w:cs="Arial"/>
                <w:sz w:val="2"/>
                <w:szCs w:val="4"/>
                <w:lang w:val="es-BO"/>
              </w:rPr>
            </w:pPr>
          </w:p>
        </w:tc>
      </w:tr>
      <w:tr w:rsidR="00B572F8" w:rsidRPr="00205281" w14:paraId="0A7DB72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FC2F68" w:rsidRDefault="00B572F8" w:rsidP="000A289F">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AC481D" w14:textId="2179AFAA" w:rsidR="00B572F8" w:rsidRPr="0006032F" w:rsidRDefault="007F7F9A" w:rsidP="000A289F">
            <w:pPr>
              <w:snapToGrid w:val="0"/>
              <w:rPr>
                <w:rFonts w:ascii="Arial" w:hAnsi="Arial" w:cs="Arial"/>
                <w:bCs/>
                <w:sz w:val="13"/>
                <w:szCs w:val="15"/>
                <w:lang w:val="es-BO" w:eastAsia="es-BO"/>
              </w:rPr>
            </w:pPr>
            <w:r>
              <w:rPr>
                <w:rFonts w:ascii="Arial" w:hAnsi="Arial" w:cs="Arial"/>
                <w:bCs/>
                <w:sz w:val="15"/>
                <w:szCs w:val="15"/>
                <w:lang w:val="es-BO" w:eastAsia="es-BO"/>
              </w:rPr>
              <w:t>4721</w:t>
            </w:r>
            <w:r w:rsidR="00B572F8" w:rsidRPr="00FC2F68">
              <w:rPr>
                <w:rFonts w:ascii="Arial" w:hAnsi="Arial" w:cs="Arial"/>
                <w:bCs/>
                <w:sz w:val="15"/>
                <w:szCs w:val="15"/>
                <w:lang w:val="es-BO" w:eastAsia="es-BO"/>
              </w:rPr>
              <w:t xml:space="preserve"> </w:t>
            </w:r>
            <w:r w:rsidR="00B572F8" w:rsidRPr="0006032F">
              <w:rPr>
                <w:rFonts w:ascii="Arial" w:hAnsi="Arial" w:cs="Arial"/>
                <w:bCs/>
                <w:sz w:val="13"/>
                <w:szCs w:val="15"/>
                <w:lang w:val="es-BO" w:eastAsia="es-BO"/>
              </w:rPr>
              <w:t>(Consultas Administrativas)</w:t>
            </w:r>
          </w:p>
          <w:p w14:paraId="2D575DBF" w14:textId="7EE30EFF" w:rsidR="00B572F8" w:rsidRPr="00205281" w:rsidRDefault="00827799" w:rsidP="000A289F">
            <w:pPr>
              <w:rPr>
                <w:rFonts w:ascii="Arial" w:hAnsi="Arial" w:cs="Arial"/>
                <w:lang w:val="es-BO"/>
              </w:rPr>
            </w:pPr>
            <w:r>
              <w:rPr>
                <w:rFonts w:ascii="Arial" w:hAnsi="Arial" w:cs="Arial"/>
                <w:bCs/>
                <w:sz w:val="15"/>
                <w:szCs w:val="15"/>
                <w:lang w:val="es-BO" w:eastAsia="es-BO"/>
              </w:rPr>
              <w:t>4707</w:t>
            </w:r>
            <w:r w:rsidR="00B572F8" w:rsidRPr="00FC2F68">
              <w:rPr>
                <w:rFonts w:ascii="Arial" w:hAnsi="Arial" w:cs="Arial"/>
                <w:bCs/>
                <w:sz w:val="15"/>
                <w:szCs w:val="15"/>
                <w:lang w:val="es-BO" w:eastAsia="es-BO"/>
              </w:rPr>
              <w:t xml:space="preserve"> </w:t>
            </w:r>
            <w:r w:rsidR="00B572F8" w:rsidRPr="0006032F">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205281" w:rsidRDefault="00B572F8" w:rsidP="000A289F">
            <w:pPr>
              <w:rPr>
                <w:rFonts w:ascii="Arial" w:hAnsi="Arial" w:cs="Arial"/>
                <w:lang w:val="es-BO"/>
              </w:rPr>
            </w:pPr>
            <w:r w:rsidRPr="00205281">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205281" w:rsidRDefault="00B572F8" w:rsidP="000A289F">
            <w:pPr>
              <w:rPr>
                <w:rFonts w:ascii="Arial" w:hAnsi="Arial" w:cs="Arial"/>
                <w:lang w:val="es-BO"/>
              </w:rPr>
            </w:pPr>
            <w:r w:rsidRPr="00FC2F68">
              <w:rPr>
                <w:rFonts w:ascii="Arial" w:hAnsi="Arial" w:cs="Arial"/>
                <w:lang w:val="es-BO" w:eastAsia="es-BO"/>
              </w:rPr>
              <w:t>2664790</w:t>
            </w:r>
          </w:p>
        </w:tc>
        <w:tc>
          <w:tcPr>
            <w:tcW w:w="1034" w:type="dxa"/>
            <w:gridSpan w:val="5"/>
            <w:tcBorders>
              <w:left w:val="single" w:sz="4" w:space="0" w:color="auto"/>
              <w:right w:val="single" w:sz="4" w:space="0" w:color="auto"/>
            </w:tcBorders>
          </w:tcPr>
          <w:p w14:paraId="0907189A" w14:textId="77777777" w:rsidR="00B572F8" w:rsidRPr="00205281" w:rsidRDefault="00B572F8" w:rsidP="000A289F">
            <w:pPr>
              <w:rPr>
                <w:rFonts w:ascii="Arial" w:hAnsi="Arial" w:cs="Arial"/>
                <w:lang w:val="es-BO"/>
              </w:rPr>
            </w:pPr>
            <w:r w:rsidRPr="00205281">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631E79FF" w:rsidR="00B572F8" w:rsidRPr="0006032F" w:rsidRDefault="007F7F9A" w:rsidP="000A289F">
            <w:pPr>
              <w:snapToGrid w:val="0"/>
              <w:rPr>
                <w:rFonts w:ascii="Arial" w:hAnsi="Arial" w:cs="Arial"/>
                <w:sz w:val="12"/>
                <w:szCs w:val="14"/>
                <w:lang w:val="pt-BR" w:eastAsia="es-BO"/>
              </w:rPr>
            </w:pPr>
            <w:r>
              <w:rPr>
                <w:rStyle w:val="Hipervnculo"/>
                <w:rFonts w:ascii="Arial" w:hAnsi="Arial" w:cs="Arial"/>
                <w:sz w:val="12"/>
                <w:szCs w:val="14"/>
                <w:lang w:val="pt-BR" w:eastAsia="es-BO"/>
              </w:rPr>
              <w:t>ypal</w:t>
            </w:r>
            <w:r w:rsidR="00663C5C">
              <w:rPr>
                <w:rStyle w:val="Hipervnculo"/>
                <w:rFonts w:ascii="Arial" w:hAnsi="Arial" w:cs="Arial"/>
                <w:sz w:val="12"/>
                <w:szCs w:val="14"/>
                <w:lang w:val="pt-BR" w:eastAsia="es-BO"/>
              </w:rPr>
              <w:t>a</w:t>
            </w:r>
            <w:r>
              <w:rPr>
                <w:rStyle w:val="Hipervnculo"/>
                <w:rFonts w:ascii="Arial" w:hAnsi="Arial" w:cs="Arial"/>
                <w:sz w:val="12"/>
                <w:szCs w:val="14"/>
                <w:lang w:val="pt-BR" w:eastAsia="es-BO"/>
              </w:rPr>
              <w:t>cios</w:t>
            </w:r>
            <w:hyperlink r:id="rId13" w:history="1">
              <w:r w:rsidR="00B572F8" w:rsidRPr="0006032F">
                <w:rPr>
                  <w:rStyle w:val="Hipervnculo"/>
                  <w:rFonts w:ascii="Arial" w:hAnsi="Arial" w:cs="Arial"/>
                  <w:sz w:val="12"/>
                  <w:szCs w:val="14"/>
                  <w:lang w:val="pt-BR" w:eastAsia="es-BO"/>
                </w:rPr>
                <w:t>@bcb.gob.bo</w:t>
              </w:r>
            </w:hyperlink>
          </w:p>
          <w:p w14:paraId="04D2E2AC" w14:textId="77777777" w:rsidR="00B572F8" w:rsidRPr="0006032F" w:rsidRDefault="00B572F8" w:rsidP="000A289F">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94EA2A6" w14:textId="369259A6" w:rsidR="00B572F8" w:rsidRPr="0006032F" w:rsidRDefault="00827799" w:rsidP="000A289F">
            <w:pPr>
              <w:snapToGrid w:val="0"/>
              <w:rPr>
                <w:rFonts w:ascii="Arial" w:hAnsi="Arial" w:cs="Arial"/>
                <w:sz w:val="12"/>
                <w:szCs w:val="14"/>
                <w:lang w:val="es-BO" w:eastAsia="es-BO"/>
              </w:rPr>
            </w:pPr>
            <w:r>
              <w:rPr>
                <w:rStyle w:val="Hipervnculo"/>
                <w:rFonts w:ascii="Arial" w:hAnsi="Arial" w:cs="Arial"/>
                <w:sz w:val="12"/>
                <w:szCs w:val="14"/>
              </w:rPr>
              <w:t>acuentas</w:t>
            </w:r>
            <w:hyperlink r:id="rId14" w:history="1">
              <w:r w:rsidR="00B572F8" w:rsidRPr="002F12A5">
                <w:rPr>
                  <w:rStyle w:val="Hipervnculo"/>
                  <w:rFonts w:ascii="Arial" w:hAnsi="Arial" w:cs="Arial"/>
                  <w:sz w:val="12"/>
                  <w:szCs w:val="14"/>
                </w:rPr>
                <w:t>@bcb.gob.bo</w:t>
              </w:r>
            </w:hyperlink>
          </w:p>
          <w:p w14:paraId="48C27CB1" w14:textId="77777777" w:rsidR="00B572F8" w:rsidRPr="00205281" w:rsidRDefault="00B572F8" w:rsidP="000A289F">
            <w:pPr>
              <w:rPr>
                <w:rFonts w:ascii="Arial" w:hAnsi="Arial" w:cs="Arial"/>
                <w:lang w:val="es-BO"/>
              </w:rPr>
            </w:pPr>
            <w:r w:rsidRPr="0006032F">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B572F8" w:rsidRPr="00E078D3" w14:paraId="4542D169"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3E7F8DC" w14:textId="77777777" w:rsidR="00B572F8" w:rsidRPr="00E078D3" w:rsidRDefault="00B572F8" w:rsidP="000A289F">
            <w:pPr>
              <w:rPr>
                <w:rFonts w:ascii="Arial" w:hAnsi="Arial" w:cs="Arial"/>
                <w:sz w:val="4"/>
                <w:szCs w:val="4"/>
                <w:lang w:val="es-BO"/>
              </w:rPr>
            </w:pPr>
          </w:p>
        </w:tc>
      </w:tr>
      <w:tr w:rsidR="00B572F8" w:rsidRPr="00205281" w14:paraId="0FB130FA" w14:textId="77777777" w:rsidTr="000A289F">
        <w:trPr>
          <w:trHeight w:val="661"/>
        </w:trPr>
        <w:tc>
          <w:tcPr>
            <w:tcW w:w="4942" w:type="dxa"/>
            <w:gridSpan w:val="20"/>
            <w:tcBorders>
              <w:left w:val="single" w:sz="12" w:space="0" w:color="244061" w:themeColor="accent1" w:themeShade="80"/>
              <w:right w:val="single" w:sz="4" w:space="0" w:color="auto"/>
            </w:tcBorders>
            <w:shd w:val="clear" w:color="auto" w:fill="auto"/>
            <w:vAlign w:val="center"/>
          </w:tcPr>
          <w:p w14:paraId="2F68798B" w14:textId="77777777" w:rsidR="00B572F8" w:rsidRPr="0006032F" w:rsidRDefault="00B572F8" w:rsidP="000A289F">
            <w:pPr>
              <w:jc w:val="right"/>
              <w:rPr>
                <w:rFonts w:ascii="Arial" w:hAnsi="Arial" w:cs="Arial"/>
                <w:sz w:val="15"/>
                <w:szCs w:val="15"/>
                <w:lang w:val="es-BO"/>
              </w:rPr>
            </w:pPr>
            <w:r w:rsidRPr="0006032F">
              <w:rPr>
                <w:rFonts w:ascii="Arial" w:hAnsi="Arial" w:cs="Arial"/>
                <w:sz w:val="15"/>
                <w:szCs w:val="15"/>
                <w:lang w:val="es-BO"/>
              </w:rPr>
              <w:t>Cuenta Corriente Fiscal para Depósito por concepto de Garantía de Seriedad de Propuesta</w:t>
            </w:r>
            <w:r w:rsidRPr="0006032F">
              <w:rPr>
                <w:rFonts w:ascii="Arial" w:hAnsi="Arial" w:cs="Arial"/>
                <w:sz w:val="15"/>
                <w:szCs w:val="15"/>
                <w:lang w:val="es-419"/>
              </w:rPr>
              <w:t xml:space="preserve"> (Fondos en Custodia)</w:t>
            </w:r>
          </w:p>
        </w:tc>
        <w:tc>
          <w:tcPr>
            <w:tcW w:w="450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B50825" w14:textId="77777777" w:rsidR="00596192" w:rsidRDefault="00596192" w:rsidP="00596192">
            <w:pPr>
              <w:rPr>
                <w:rFonts w:ascii="Arial" w:hAnsi="Arial" w:cs="Arial"/>
              </w:rPr>
            </w:pPr>
            <w:r>
              <w:rPr>
                <w:rFonts w:ascii="Arial" w:hAnsi="Arial" w:cs="Arial"/>
              </w:rPr>
              <w:t xml:space="preserve">Número de Cuenta: </w:t>
            </w:r>
            <w:r w:rsidRPr="005913B4">
              <w:rPr>
                <w:rFonts w:ascii="Arial" w:hAnsi="Arial" w:cs="Arial"/>
              </w:rPr>
              <w:t>10000041173216</w:t>
            </w:r>
          </w:p>
          <w:p w14:paraId="4106463D" w14:textId="77777777" w:rsidR="00596192" w:rsidRDefault="00596192" w:rsidP="00596192">
            <w:pPr>
              <w:rPr>
                <w:rFonts w:ascii="Arial" w:hAnsi="Arial" w:cs="Arial"/>
              </w:rPr>
            </w:pPr>
            <w:r>
              <w:rPr>
                <w:rFonts w:ascii="Arial" w:hAnsi="Arial" w:cs="Arial"/>
              </w:rPr>
              <w:t>Banco: Banco Unión S.A.</w:t>
            </w:r>
          </w:p>
          <w:p w14:paraId="28C160FD" w14:textId="77777777" w:rsidR="00596192" w:rsidRDefault="00596192" w:rsidP="00596192">
            <w:pPr>
              <w:rPr>
                <w:rFonts w:ascii="Arial" w:hAnsi="Arial" w:cs="Arial"/>
              </w:rPr>
            </w:pPr>
            <w:r>
              <w:rPr>
                <w:rFonts w:ascii="Arial" w:hAnsi="Arial" w:cs="Arial"/>
              </w:rPr>
              <w:t>Titular: Tesoro General de la Nación</w:t>
            </w:r>
          </w:p>
          <w:p w14:paraId="560B9F83" w14:textId="1DB280AF" w:rsidR="00B572F8" w:rsidRPr="0006032F" w:rsidRDefault="00596192" w:rsidP="00596192">
            <w:pPr>
              <w:jc w:val="both"/>
              <w:rPr>
                <w:rFonts w:ascii="Arial" w:hAnsi="Arial" w:cs="Arial"/>
                <w:sz w:val="15"/>
                <w:szCs w:val="15"/>
                <w:lang w:val="es-BO"/>
              </w:rPr>
            </w:pPr>
            <w:r>
              <w:rPr>
                <w:rFonts w:ascii="Arial" w:hAnsi="Arial" w:cs="Arial"/>
                <w:lang w:val="es-BO"/>
              </w:rPr>
              <w:t>Moneda: Bolivianos.</w:t>
            </w:r>
          </w:p>
        </w:tc>
        <w:tc>
          <w:tcPr>
            <w:tcW w:w="336" w:type="dxa"/>
            <w:tcBorders>
              <w:left w:val="single" w:sz="4" w:space="0" w:color="auto"/>
              <w:right w:val="single" w:sz="12" w:space="0" w:color="244061" w:themeColor="accent1" w:themeShade="80"/>
            </w:tcBorders>
            <w:shd w:val="clear" w:color="auto" w:fill="auto"/>
          </w:tcPr>
          <w:p w14:paraId="16F35283" w14:textId="77777777" w:rsidR="00B572F8" w:rsidRPr="00205281" w:rsidRDefault="00B572F8" w:rsidP="000A289F">
            <w:pPr>
              <w:rPr>
                <w:rFonts w:ascii="Arial" w:hAnsi="Arial" w:cs="Arial"/>
                <w:sz w:val="8"/>
                <w:szCs w:val="2"/>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6A55CF74" w:rsidR="00B572F8" w:rsidRPr="00957C08" w:rsidRDefault="00596192" w:rsidP="00827799">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5EE614D4" w:rsidR="00B572F8" w:rsidRPr="00957C08" w:rsidRDefault="00B572F8" w:rsidP="000A289F">
            <w:pPr>
              <w:adjustRightInd w:val="0"/>
              <w:snapToGrid w:val="0"/>
              <w:rPr>
                <w:rFonts w:ascii="Arial" w:hAnsi="Arial" w:cs="Arial"/>
                <w:lang w:val="es-BO"/>
              </w:rPr>
            </w:pPr>
            <w:r>
              <w:rPr>
                <w:rFonts w:ascii="Arial" w:hAnsi="Arial" w:cs="Arial"/>
                <w:lang w:val="es-BO"/>
              </w:rPr>
              <w:t>0</w:t>
            </w:r>
            <w:r w:rsidR="00B270BF">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4821BDDC" w:rsidR="00B572F8" w:rsidRPr="00957C08" w:rsidRDefault="00596192" w:rsidP="000A289F">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713AB317" w:rsidR="00B572F8" w:rsidRPr="00957C08" w:rsidRDefault="00B572F8" w:rsidP="000A289F">
            <w:pPr>
              <w:adjustRightInd w:val="0"/>
              <w:snapToGrid w:val="0"/>
              <w:jc w:val="center"/>
              <w:rPr>
                <w:rFonts w:ascii="Arial" w:hAnsi="Arial" w:cs="Arial"/>
                <w:lang w:val="es-BO"/>
              </w:rPr>
            </w:pPr>
            <w:r>
              <w:rPr>
                <w:rFonts w:ascii="Arial" w:hAnsi="Arial" w:cs="Arial"/>
                <w:lang w:val="es-BO"/>
              </w:rPr>
              <w:t>0</w:t>
            </w:r>
            <w:r w:rsidR="0082779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70525481" w:rsidR="00B572F8" w:rsidRPr="00957C08" w:rsidRDefault="00B572F8" w:rsidP="00FB0B4D">
            <w:pPr>
              <w:adjustRightInd w:val="0"/>
              <w:snapToGrid w:val="0"/>
              <w:jc w:val="both"/>
              <w:rPr>
                <w:rFonts w:ascii="Arial" w:hAnsi="Arial" w:cs="Arial"/>
                <w:sz w:val="13"/>
                <w:szCs w:val="13"/>
                <w:lang w:val="es-BO"/>
              </w:rPr>
            </w:pPr>
            <w:r>
              <w:rPr>
                <w:rFonts w:ascii="Arial" w:hAnsi="Arial" w:cs="Arial"/>
                <w:sz w:val="13"/>
                <w:szCs w:val="13"/>
                <w:lang w:val="es-BO"/>
              </w:rPr>
              <w:t xml:space="preserve">En el Edificio Principal del Banco Central de Bolivia (piso 7) </w:t>
            </w:r>
            <w:r w:rsidRPr="00957C08">
              <w:rPr>
                <w:rFonts w:ascii="Arial" w:hAnsi="Arial" w:cs="Arial"/>
                <w:sz w:val="13"/>
                <w:szCs w:val="13"/>
              </w:rPr>
              <w:t>– Calle Ayacucho esq. Mercado, La Paz – Bolivia.</w:t>
            </w:r>
            <w:r w:rsidRPr="00957C08">
              <w:rPr>
                <w:rFonts w:ascii="Arial" w:hAnsi="Arial" w:cs="Arial"/>
                <w:sz w:val="13"/>
                <w:szCs w:val="13"/>
                <w:lang w:val="es-BO"/>
              </w:rPr>
              <w:t xml:space="preserve"> Coordinar con </w:t>
            </w:r>
            <w:r w:rsidR="00FB0B4D" w:rsidRPr="00FB0B4D">
              <w:rPr>
                <w:rFonts w:ascii="Arial" w:hAnsi="Arial" w:cs="Arial"/>
                <w:sz w:val="13"/>
                <w:szCs w:val="13"/>
                <w:lang w:val="es-BO"/>
              </w:rPr>
              <w:t xml:space="preserve">Alvaro Cuentas Salcedo </w:t>
            </w:r>
            <w:r>
              <w:rPr>
                <w:rFonts w:ascii="Arial" w:hAnsi="Arial" w:cs="Arial"/>
                <w:sz w:val="13"/>
                <w:szCs w:val="13"/>
                <w:lang w:val="es-BO"/>
              </w:rPr>
              <w:t xml:space="preserve">- Tel. </w:t>
            </w:r>
            <w:r w:rsidR="00FB0B4D" w:rsidRPr="00FB0B4D">
              <w:rPr>
                <w:rFonts w:ascii="Arial" w:hAnsi="Arial" w:cs="Arial"/>
                <w:bCs/>
                <w:sz w:val="13"/>
                <w:szCs w:val="13"/>
                <w:lang w:val="es-BO"/>
              </w:rPr>
              <w:t>2409090</w:t>
            </w:r>
            <w:r w:rsidR="00FB0B4D">
              <w:rPr>
                <w:rFonts w:ascii="Arial" w:hAnsi="Arial" w:cs="Arial"/>
                <w:bCs/>
                <w:sz w:val="13"/>
                <w:szCs w:val="13"/>
                <w:lang w:val="es-BO"/>
              </w:rPr>
              <w:t xml:space="preserve"> – INT 4707</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957C08" w:rsidRDefault="00B572F8" w:rsidP="000A289F">
            <w:pPr>
              <w:adjustRightInd w:val="0"/>
              <w:snapToGrid w:val="0"/>
              <w:jc w:val="center"/>
              <w:rPr>
                <w:i/>
                <w:szCs w:val="14"/>
                <w:lang w:val="es-BO"/>
              </w:rPr>
            </w:pPr>
          </w:p>
        </w:tc>
      </w:tr>
      <w:tr w:rsidR="00B572F8"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1991B57"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2635BB48"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4C5E9882"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37152ECE"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2C62AF59"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5399EDE4" w:rsidR="00B572F8" w:rsidRPr="00957C08" w:rsidRDefault="00596192" w:rsidP="00596192">
            <w:pPr>
              <w:adjustRightInd w:val="0"/>
              <w:snapToGrid w:val="0"/>
              <w:jc w:val="center"/>
              <w:rPr>
                <w:rFonts w:ascii="Arial" w:hAnsi="Arial" w:cs="Arial"/>
              </w:rPr>
            </w:pPr>
            <w:r>
              <w:rPr>
                <w:rFonts w:ascii="Arial" w:hAnsi="Arial" w:cs="Arial"/>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957C08"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957C08"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957C08" w:rsidRDefault="00B572F8" w:rsidP="000A289F">
            <w:pPr>
              <w:adjustRightInd w:val="0"/>
              <w:snapToGrid w:val="0"/>
              <w:jc w:val="center"/>
              <w:rPr>
                <w:i/>
                <w:szCs w:val="14"/>
                <w:lang w:val="es-BO"/>
              </w:rPr>
            </w:pPr>
          </w:p>
        </w:tc>
      </w:tr>
      <w:tr w:rsidR="00B572F8"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63F8EBB2"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5998A985" w:rsidR="00B572F8" w:rsidRPr="00957C08" w:rsidRDefault="00596192" w:rsidP="007500F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72DD0CC8"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7B550E78"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5BB59DE1" w:rsidR="00B572F8" w:rsidRPr="00957C08" w:rsidRDefault="00596192" w:rsidP="000A289F">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53483186" w:rsidR="00B572F8" w:rsidRPr="00CA3126" w:rsidRDefault="00596192" w:rsidP="00596192">
            <w:pPr>
              <w:adjustRightInd w:val="0"/>
              <w:snapToGrid w:val="0"/>
              <w:jc w:val="right"/>
              <w:rPr>
                <w:rFonts w:ascii="Arial" w:hAnsi="Arial" w:cs="Arial"/>
                <w:sz w:val="14"/>
                <w:szCs w:val="14"/>
                <w:lang w:val="es-BO"/>
              </w:rPr>
            </w:pPr>
            <w:r>
              <w:rPr>
                <w:rFonts w:ascii="Arial" w:hAnsi="Arial" w:cs="Arial"/>
                <w:sz w:val="14"/>
                <w:szCs w:val="14"/>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CCDCD65" w14:textId="77777777" w:rsidR="00B572F8" w:rsidRPr="00957C08" w:rsidRDefault="00B572F8" w:rsidP="000A289F">
            <w:pPr>
              <w:adjustRightInd w:val="0"/>
              <w:snapToGrid w:val="0"/>
              <w:ind w:left="113" w:right="113"/>
              <w:rPr>
                <w:rFonts w:ascii="Arial" w:hAnsi="Arial" w:cs="Arial"/>
                <w:lang w:val="es-BO"/>
              </w:rPr>
            </w:pPr>
          </w:p>
          <w:p w14:paraId="2E4D7C0D" w14:textId="77777777" w:rsidR="00B572F8" w:rsidRPr="00957C08" w:rsidRDefault="00B572F8"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32CE80F1" w:rsidR="00B572F8" w:rsidRPr="00957C08" w:rsidRDefault="00704F35" w:rsidP="000A289F">
            <w:pPr>
              <w:adjustRightInd w:val="0"/>
              <w:snapToGrid w:val="0"/>
              <w:jc w:val="center"/>
              <w:rPr>
                <w:rFonts w:ascii="Arial" w:hAnsi="Arial" w:cs="Arial"/>
                <w:lang w:val="es-BO"/>
              </w:rPr>
            </w:pPr>
            <w:r>
              <w:rPr>
                <w:rFonts w:ascii="Arial" w:hAnsi="Arial" w:cs="Arial"/>
                <w:lang w:val="es-BO"/>
              </w:rPr>
              <w:t>26</w:t>
            </w:r>
          </w:p>
          <w:p w14:paraId="7455E605" w14:textId="77777777" w:rsidR="00B572F8" w:rsidRPr="00957C08" w:rsidRDefault="00B572F8" w:rsidP="000A289F">
            <w:pPr>
              <w:adjustRightInd w:val="0"/>
              <w:snapToGrid w:val="0"/>
              <w:jc w:val="center"/>
              <w:rPr>
                <w:rFonts w:ascii="Arial" w:hAnsi="Arial" w:cs="Arial"/>
                <w:lang w:val="es-BO"/>
              </w:rPr>
            </w:pPr>
          </w:p>
          <w:p w14:paraId="1E663BD0" w14:textId="77777777" w:rsidR="00B572F8" w:rsidRPr="00957C08" w:rsidRDefault="00B572F8" w:rsidP="000A289F">
            <w:pPr>
              <w:adjustRightInd w:val="0"/>
              <w:snapToGrid w:val="0"/>
              <w:jc w:val="center"/>
              <w:rPr>
                <w:rFonts w:ascii="Arial" w:hAnsi="Arial" w:cs="Arial"/>
                <w:lang w:val="es-BO"/>
              </w:rPr>
            </w:pPr>
          </w:p>
          <w:p w14:paraId="531166EA" w14:textId="77777777" w:rsidR="00B572F8" w:rsidRPr="00957C08" w:rsidRDefault="00B572F8" w:rsidP="000A289F">
            <w:pPr>
              <w:adjustRightInd w:val="0"/>
              <w:snapToGrid w:val="0"/>
              <w:jc w:val="center"/>
              <w:rPr>
                <w:rFonts w:ascii="Arial" w:hAnsi="Arial" w:cs="Arial"/>
                <w:lang w:val="es-BO"/>
              </w:rPr>
            </w:pPr>
          </w:p>
          <w:p w14:paraId="5DA5FC5E" w14:textId="77777777" w:rsidR="00B572F8" w:rsidRPr="00957C08" w:rsidRDefault="00B572F8" w:rsidP="000A289F">
            <w:pPr>
              <w:adjustRightInd w:val="0"/>
              <w:snapToGrid w:val="0"/>
              <w:jc w:val="center"/>
              <w:rPr>
                <w:rFonts w:ascii="Arial" w:hAnsi="Arial" w:cs="Arial"/>
                <w:sz w:val="22"/>
                <w:lang w:val="es-BO"/>
              </w:rPr>
            </w:pPr>
          </w:p>
          <w:p w14:paraId="43CF886D" w14:textId="77777777" w:rsidR="00B572F8" w:rsidRPr="00957C08" w:rsidRDefault="00B572F8" w:rsidP="000A289F">
            <w:pPr>
              <w:adjustRightInd w:val="0"/>
              <w:snapToGrid w:val="0"/>
              <w:jc w:val="center"/>
              <w:rPr>
                <w:rFonts w:ascii="Arial" w:hAnsi="Arial" w:cs="Arial"/>
                <w:lang w:val="es-BO"/>
              </w:rPr>
            </w:pPr>
          </w:p>
          <w:p w14:paraId="0BB1951E" w14:textId="1E33DF9A" w:rsidR="00B572F8" w:rsidRPr="00957C08" w:rsidRDefault="00704F35" w:rsidP="007500F4">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73D13A6A" w:rsidR="00B572F8" w:rsidRPr="00957C08" w:rsidRDefault="00827799" w:rsidP="000A289F">
            <w:pPr>
              <w:adjustRightInd w:val="0"/>
              <w:snapToGrid w:val="0"/>
              <w:rPr>
                <w:rFonts w:ascii="Arial" w:hAnsi="Arial" w:cs="Arial"/>
                <w:lang w:val="es-BO"/>
              </w:rPr>
            </w:pPr>
            <w:r>
              <w:rPr>
                <w:rFonts w:ascii="Arial" w:hAnsi="Arial" w:cs="Arial"/>
                <w:lang w:val="es-BO"/>
              </w:rPr>
              <w:t>05</w:t>
            </w:r>
          </w:p>
          <w:p w14:paraId="78C4ECC5" w14:textId="77777777" w:rsidR="00B572F8" w:rsidRPr="00957C08" w:rsidRDefault="00B572F8" w:rsidP="000A289F">
            <w:pPr>
              <w:adjustRightInd w:val="0"/>
              <w:snapToGrid w:val="0"/>
              <w:rPr>
                <w:rFonts w:ascii="Arial" w:hAnsi="Arial" w:cs="Arial"/>
                <w:lang w:val="es-BO"/>
              </w:rPr>
            </w:pPr>
          </w:p>
          <w:p w14:paraId="35BC2D8A" w14:textId="77777777" w:rsidR="00B572F8" w:rsidRPr="00957C08" w:rsidRDefault="00B572F8" w:rsidP="000A289F">
            <w:pPr>
              <w:adjustRightInd w:val="0"/>
              <w:snapToGrid w:val="0"/>
              <w:rPr>
                <w:rFonts w:ascii="Arial" w:hAnsi="Arial" w:cs="Arial"/>
                <w:lang w:val="es-BO"/>
              </w:rPr>
            </w:pPr>
          </w:p>
          <w:p w14:paraId="0F2BD73C" w14:textId="77777777" w:rsidR="00B572F8" w:rsidRPr="00957C08" w:rsidRDefault="00B572F8" w:rsidP="000A289F">
            <w:pPr>
              <w:adjustRightInd w:val="0"/>
              <w:snapToGrid w:val="0"/>
              <w:rPr>
                <w:rFonts w:ascii="Arial" w:hAnsi="Arial" w:cs="Arial"/>
                <w:lang w:val="es-BO"/>
              </w:rPr>
            </w:pPr>
          </w:p>
          <w:p w14:paraId="1FECD2F2" w14:textId="77777777" w:rsidR="00B572F8" w:rsidRPr="00957C08" w:rsidRDefault="00B572F8" w:rsidP="000A289F">
            <w:pPr>
              <w:adjustRightInd w:val="0"/>
              <w:snapToGrid w:val="0"/>
              <w:rPr>
                <w:rFonts w:ascii="Arial" w:hAnsi="Arial" w:cs="Arial"/>
                <w:lang w:val="es-BO"/>
              </w:rPr>
            </w:pPr>
          </w:p>
          <w:p w14:paraId="5B653F97" w14:textId="77777777" w:rsidR="00B572F8" w:rsidRPr="00957C08" w:rsidRDefault="00B572F8" w:rsidP="000A289F">
            <w:pPr>
              <w:adjustRightInd w:val="0"/>
              <w:snapToGrid w:val="0"/>
              <w:rPr>
                <w:rFonts w:ascii="Arial" w:hAnsi="Arial" w:cs="Arial"/>
                <w:sz w:val="22"/>
                <w:lang w:val="es-BO"/>
              </w:rPr>
            </w:pPr>
          </w:p>
          <w:p w14:paraId="56456E1A" w14:textId="1889C0DA" w:rsidR="00B572F8" w:rsidRPr="00957C08" w:rsidRDefault="00B572F8" w:rsidP="000A289F">
            <w:pPr>
              <w:adjustRightInd w:val="0"/>
              <w:snapToGrid w:val="0"/>
              <w:rPr>
                <w:rFonts w:ascii="Arial" w:hAnsi="Arial" w:cs="Arial"/>
                <w:lang w:val="es-BO"/>
              </w:rPr>
            </w:pPr>
            <w:r>
              <w:rPr>
                <w:rFonts w:ascii="Arial" w:hAnsi="Arial" w:cs="Arial"/>
                <w:lang w:val="es-BO"/>
              </w:rPr>
              <w:t>0</w:t>
            </w:r>
            <w:r w:rsidR="00827799">
              <w:rPr>
                <w:rFonts w:ascii="Arial" w:hAnsi="Arial" w:cs="Arial"/>
                <w:lang w:val="es-BO"/>
              </w:rPr>
              <w:t>5</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957C08" w:rsidRDefault="00B572F8" w:rsidP="000A289F">
            <w:pPr>
              <w:adjustRightInd w:val="0"/>
              <w:snapToGrid w:val="0"/>
              <w:rPr>
                <w:rFonts w:ascii="Arial" w:hAnsi="Arial" w:cs="Arial"/>
                <w:lang w:val="es-BO"/>
              </w:rPr>
            </w:pPr>
          </w:p>
          <w:p w14:paraId="7CD9B2CD" w14:textId="77777777" w:rsidR="00B572F8" w:rsidRPr="00957C08" w:rsidRDefault="00B572F8" w:rsidP="000A289F">
            <w:pPr>
              <w:adjustRightInd w:val="0"/>
              <w:snapToGrid w:val="0"/>
              <w:rPr>
                <w:rFonts w:ascii="Arial" w:hAnsi="Arial" w:cs="Arial"/>
                <w:lang w:val="es-BO"/>
              </w:rPr>
            </w:pPr>
          </w:p>
          <w:p w14:paraId="46AD6CA4" w14:textId="77777777" w:rsidR="00B572F8" w:rsidRPr="00957C08" w:rsidRDefault="00B572F8" w:rsidP="000A289F">
            <w:pPr>
              <w:adjustRightInd w:val="0"/>
              <w:snapToGrid w:val="0"/>
              <w:rPr>
                <w:rFonts w:ascii="Arial" w:hAnsi="Arial" w:cs="Arial"/>
                <w:lang w:val="es-BO"/>
              </w:rPr>
            </w:pPr>
          </w:p>
          <w:p w14:paraId="062DA753" w14:textId="77777777" w:rsidR="00B572F8" w:rsidRPr="00957C08" w:rsidRDefault="00B572F8" w:rsidP="000A289F">
            <w:pPr>
              <w:adjustRightInd w:val="0"/>
              <w:snapToGrid w:val="0"/>
              <w:rPr>
                <w:rFonts w:ascii="Arial" w:hAnsi="Arial" w:cs="Arial"/>
                <w:sz w:val="22"/>
                <w:lang w:val="es-BO"/>
              </w:rPr>
            </w:pPr>
          </w:p>
          <w:p w14:paraId="2078C32B" w14:textId="77777777" w:rsidR="00B572F8" w:rsidRPr="00957C08" w:rsidRDefault="00B572F8" w:rsidP="000A289F">
            <w:pPr>
              <w:adjustRightInd w:val="0"/>
              <w:snapToGrid w:val="0"/>
              <w:rPr>
                <w:rFonts w:ascii="Arial" w:hAnsi="Arial" w:cs="Arial"/>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p w14:paraId="0406983B" w14:textId="77777777" w:rsidR="00B572F8" w:rsidRPr="00957C08" w:rsidRDefault="00B572F8" w:rsidP="000A289F">
            <w:pPr>
              <w:adjustRightInd w:val="0"/>
              <w:snapToGrid w:val="0"/>
              <w:jc w:val="center"/>
              <w:rPr>
                <w:rFonts w:ascii="Arial" w:hAnsi="Arial" w:cs="Arial"/>
                <w:lang w:val="es-BO"/>
              </w:rPr>
            </w:pPr>
          </w:p>
          <w:p w14:paraId="0C0AC696" w14:textId="77777777" w:rsidR="00B572F8" w:rsidRPr="00957C08" w:rsidRDefault="00B572F8" w:rsidP="000A289F">
            <w:pPr>
              <w:adjustRightInd w:val="0"/>
              <w:snapToGrid w:val="0"/>
              <w:jc w:val="center"/>
              <w:rPr>
                <w:rFonts w:ascii="Arial" w:hAnsi="Arial" w:cs="Arial"/>
                <w:lang w:val="es-BO"/>
              </w:rPr>
            </w:pPr>
          </w:p>
          <w:p w14:paraId="14710FFB" w14:textId="77777777" w:rsidR="00B572F8" w:rsidRPr="00957C08" w:rsidRDefault="00B572F8" w:rsidP="000A289F">
            <w:pPr>
              <w:adjustRightInd w:val="0"/>
              <w:snapToGrid w:val="0"/>
              <w:jc w:val="center"/>
              <w:rPr>
                <w:rFonts w:ascii="Arial" w:hAnsi="Arial" w:cs="Arial"/>
                <w:lang w:val="es-BO"/>
              </w:rPr>
            </w:pPr>
          </w:p>
          <w:p w14:paraId="507EDF75" w14:textId="77777777" w:rsidR="00B572F8" w:rsidRPr="00957C08" w:rsidRDefault="00B572F8" w:rsidP="000A289F">
            <w:pPr>
              <w:adjustRightInd w:val="0"/>
              <w:snapToGrid w:val="0"/>
              <w:jc w:val="center"/>
              <w:rPr>
                <w:rFonts w:ascii="Arial" w:hAnsi="Arial" w:cs="Arial"/>
                <w:lang w:val="es-BO"/>
              </w:rPr>
            </w:pPr>
          </w:p>
          <w:p w14:paraId="2E4F6C16" w14:textId="77777777" w:rsidR="00B572F8" w:rsidRPr="00957C08" w:rsidRDefault="00B572F8" w:rsidP="000A289F">
            <w:pPr>
              <w:adjustRightInd w:val="0"/>
              <w:snapToGrid w:val="0"/>
              <w:jc w:val="center"/>
              <w:rPr>
                <w:rFonts w:ascii="Arial" w:hAnsi="Arial" w:cs="Arial"/>
                <w:sz w:val="22"/>
                <w:lang w:val="es-BO"/>
              </w:rPr>
            </w:pPr>
          </w:p>
          <w:p w14:paraId="37F26701"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Pr>
                <w:rFonts w:ascii="Arial" w:hAnsi="Arial" w:cs="Arial"/>
                <w:lang w:val="es-BO"/>
              </w:rPr>
              <w:t>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957C08" w:rsidRDefault="00B572F8" w:rsidP="000A289F">
            <w:pPr>
              <w:adjustRightInd w:val="0"/>
              <w:snapToGrid w:val="0"/>
              <w:jc w:val="center"/>
              <w:rPr>
                <w:rFonts w:ascii="Arial" w:hAnsi="Arial" w:cs="Arial"/>
                <w:lang w:val="es-BO"/>
              </w:rPr>
            </w:pPr>
          </w:p>
          <w:p w14:paraId="3FEEFBBE" w14:textId="77777777" w:rsidR="00B572F8" w:rsidRPr="00957C08" w:rsidRDefault="00B572F8" w:rsidP="000A289F">
            <w:pPr>
              <w:adjustRightInd w:val="0"/>
              <w:snapToGrid w:val="0"/>
              <w:jc w:val="center"/>
              <w:rPr>
                <w:rFonts w:ascii="Arial" w:hAnsi="Arial" w:cs="Arial"/>
                <w:lang w:val="es-BO"/>
              </w:rPr>
            </w:pPr>
          </w:p>
          <w:p w14:paraId="4E3C70B4" w14:textId="77777777" w:rsidR="00B572F8" w:rsidRPr="00957C08" w:rsidRDefault="00B572F8" w:rsidP="000A289F">
            <w:pPr>
              <w:adjustRightInd w:val="0"/>
              <w:snapToGrid w:val="0"/>
              <w:jc w:val="center"/>
              <w:rPr>
                <w:rFonts w:ascii="Arial" w:hAnsi="Arial" w:cs="Arial"/>
                <w:lang w:val="es-BO"/>
              </w:rPr>
            </w:pPr>
          </w:p>
          <w:p w14:paraId="7FBC8A92" w14:textId="77777777" w:rsidR="00B572F8" w:rsidRPr="00957C08" w:rsidRDefault="00B572F8" w:rsidP="000A289F">
            <w:pPr>
              <w:adjustRightInd w:val="0"/>
              <w:snapToGrid w:val="0"/>
              <w:jc w:val="center"/>
              <w:rPr>
                <w:rFonts w:ascii="Arial" w:hAnsi="Arial" w:cs="Arial"/>
                <w:lang w:val="es-BO"/>
              </w:rPr>
            </w:pPr>
          </w:p>
          <w:p w14:paraId="7F1CF36E" w14:textId="77777777" w:rsidR="00B572F8" w:rsidRPr="00957C08" w:rsidRDefault="00B572F8" w:rsidP="000A289F">
            <w:pPr>
              <w:adjustRightInd w:val="0"/>
              <w:snapToGrid w:val="0"/>
              <w:jc w:val="center"/>
              <w:rPr>
                <w:rFonts w:ascii="Arial" w:hAnsi="Arial" w:cs="Arial"/>
                <w:sz w:val="22"/>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64EDE1A8"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sidR="00A9345F">
              <w:rPr>
                <w:rFonts w:ascii="Arial" w:hAnsi="Arial" w:cs="Arial"/>
                <w:b/>
                <w:bCs/>
                <w:sz w:val="13"/>
                <w:szCs w:val="13"/>
              </w:rPr>
              <w:t>/ OFERTAS</w:t>
            </w:r>
            <w:r w:rsidRPr="00957C08">
              <w:rPr>
                <w:rFonts w:ascii="Arial" w:hAnsi="Arial" w:cs="Arial"/>
                <w:b/>
                <w:bCs/>
                <w:sz w:val="13"/>
                <w:szCs w:val="13"/>
              </w:rPr>
              <w:t>:</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150F00">
            <w:pPr>
              <w:pStyle w:val="Textoindependiente3"/>
              <w:numPr>
                <w:ilvl w:val="0"/>
                <w:numId w:val="41"/>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2E18E502" w14:textId="77777777" w:rsidR="004069CB" w:rsidRPr="00957C08" w:rsidRDefault="004069CB" w:rsidP="000A289F">
            <w:pPr>
              <w:pStyle w:val="Textoindependiente3"/>
              <w:spacing w:after="0"/>
              <w:ind w:left="222"/>
              <w:jc w:val="both"/>
              <w:rPr>
                <w:rFonts w:ascii="Arial" w:hAnsi="Arial" w:cs="Arial"/>
                <w:b/>
                <w:sz w:val="13"/>
                <w:szCs w:val="13"/>
              </w:rPr>
            </w:pPr>
          </w:p>
          <w:p w14:paraId="1645DE90" w14:textId="77777777" w:rsidR="00B572F8" w:rsidRPr="00957C08" w:rsidRDefault="00B572F8" w:rsidP="000A289F">
            <w:pPr>
              <w:pStyle w:val="Textoindependiente3"/>
              <w:spacing w:after="0"/>
              <w:jc w:val="both"/>
              <w:rPr>
                <w:rFonts w:ascii="Arial" w:hAnsi="Arial" w:cs="Arial"/>
                <w:sz w:val="7"/>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440F0BD8" w14:textId="77777777" w:rsidR="00B572F8" w:rsidRDefault="00B572F8" w:rsidP="000A289F">
            <w:pPr>
              <w:widowControl w:val="0"/>
              <w:jc w:val="both"/>
              <w:rPr>
                <w:sz w:val="12"/>
              </w:rPr>
            </w:pPr>
            <w:r w:rsidRPr="00957C08">
              <w:rPr>
                <w:rFonts w:ascii="Arial" w:hAnsi="Arial" w:cs="Arial"/>
                <w:sz w:val="13"/>
                <w:szCs w:val="13"/>
              </w:rPr>
              <w:t>Piso 7, Dpto. de Compras y Contrataciones del edificio principal del BCB o ingresar al siguiente enlace a través de webex:</w:t>
            </w:r>
            <w:hyperlink r:id="rId15" w:history="1"/>
            <w:r w:rsidRPr="00957C08">
              <w:rPr>
                <w:sz w:val="12"/>
              </w:rPr>
              <w:t xml:space="preserve"> </w:t>
            </w:r>
          </w:p>
          <w:p w14:paraId="104633DD" w14:textId="4E65F862" w:rsidR="00B572F8" w:rsidRPr="00CA3126" w:rsidRDefault="00CA5794" w:rsidP="00CA5794">
            <w:pPr>
              <w:widowControl w:val="0"/>
              <w:jc w:val="both"/>
              <w:rPr>
                <w:rFonts w:ascii="Arial" w:hAnsi="Arial" w:cs="Arial"/>
                <w:sz w:val="14"/>
                <w:szCs w:val="14"/>
              </w:rPr>
            </w:pPr>
            <w:r w:rsidRPr="00CA5794">
              <w:rPr>
                <w:rFonts w:ascii="Arial" w:hAnsi="Arial" w:cs="Arial"/>
                <w:color w:val="0000FF"/>
                <w:sz w:val="14"/>
                <w:szCs w:val="14"/>
                <w:u w:val="single"/>
              </w:rPr>
              <w:t>https://bcbbolivia.webex.com/bcbbolivia/j.php?MTID=mc9996173bb465077d76314bb6c33c0d1</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75BF6045" w:rsidR="00B572F8" w:rsidRPr="00957C08" w:rsidRDefault="002A273C" w:rsidP="007500F4">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718C52B6" w:rsidR="00B572F8" w:rsidRPr="00957C08" w:rsidRDefault="00B572F8" w:rsidP="000A289F">
            <w:pPr>
              <w:adjustRightInd w:val="0"/>
              <w:snapToGrid w:val="0"/>
              <w:jc w:val="center"/>
              <w:rPr>
                <w:rFonts w:ascii="Arial" w:hAnsi="Arial" w:cs="Arial"/>
                <w:lang w:val="es-BO"/>
              </w:rPr>
            </w:pPr>
            <w:r>
              <w:rPr>
                <w:rFonts w:ascii="Arial" w:hAnsi="Arial" w:cs="Arial"/>
                <w:lang w:val="es-BO"/>
              </w:rPr>
              <w:t>0</w:t>
            </w:r>
            <w:r w:rsidR="000E6486">
              <w:rPr>
                <w:rFonts w:ascii="Arial" w:hAnsi="Arial" w:cs="Arial"/>
                <w:lang w:val="es-BO"/>
              </w:rPr>
              <w:t>6</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44901B68" w:rsidR="00B572F8" w:rsidRPr="00957C08" w:rsidRDefault="00704F35" w:rsidP="006D3058">
            <w:pPr>
              <w:adjustRightInd w:val="0"/>
              <w:snapToGrid w:val="0"/>
              <w:jc w:val="center"/>
              <w:rPr>
                <w:rFonts w:ascii="Arial" w:hAnsi="Arial" w:cs="Arial"/>
                <w:lang w:val="es-BO"/>
              </w:rPr>
            </w:pPr>
            <w:r>
              <w:rPr>
                <w:rFonts w:ascii="Arial" w:hAnsi="Arial" w:cs="Arial"/>
                <w:lang w:val="es-BO"/>
              </w:rPr>
              <w:t>1</w:t>
            </w:r>
            <w:r w:rsidR="002A273C">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66281202" w:rsidR="00B572F8" w:rsidRPr="00957C08" w:rsidRDefault="00B572F8" w:rsidP="000E6486">
            <w:pPr>
              <w:adjustRightInd w:val="0"/>
              <w:snapToGrid w:val="0"/>
              <w:jc w:val="center"/>
              <w:rPr>
                <w:rFonts w:ascii="Arial" w:hAnsi="Arial" w:cs="Arial"/>
                <w:lang w:val="es-BO"/>
              </w:rPr>
            </w:pPr>
            <w:r>
              <w:rPr>
                <w:rFonts w:ascii="Arial" w:hAnsi="Arial" w:cs="Arial"/>
                <w:lang w:val="es-BO"/>
              </w:rPr>
              <w:t>0</w:t>
            </w:r>
            <w:r w:rsidR="000E6486">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35513C81" w:rsidR="00B572F8" w:rsidRPr="00957C08" w:rsidRDefault="002A273C" w:rsidP="006D3058">
            <w:pPr>
              <w:adjustRightInd w:val="0"/>
              <w:snapToGrid w:val="0"/>
              <w:jc w:val="center"/>
              <w:rPr>
                <w:rFonts w:ascii="Arial" w:hAnsi="Arial" w:cs="Arial"/>
                <w:lang w:val="es-BO"/>
              </w:rPr>
            </w:pPr>
            <w:r>
              <w:rPr>
                <w:rFonts w:ascii="Arial" w:hAnsi="Arial" w:cs="Arial"/>
                <w:lang w:val="es-BO"/>
              </w:rPr>
              <w:t>14</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6EEC1F4F" w:rsidR="00B572F8" w:rsidRPr="00957C08" w:rsidRDefault="00B572F8" w:rsidP="000E6486">
            <w:pPr>
              <w:adjustRightInd w:val="0"/>
              <w:snapToGrid w:val="0"/>
              <w:jc w:val="center"/>
              <w:rPr>
                <w:rFonts w:ascii="Arial" w:hAnsi="Arial" w:cs="Arial"/>
                <w:lang w:val="es-BO"/>
              </w:rPr>
            </w:pPr>
            <w:r>
              <w:rPr>
                <w:rFonts w:ascii="Arial" w:hAnsi="Arial" w:cs="Arial"/>
                <w:lang w:val="es-BO"/>
              </w:rPr>
              <w:t>0</w:t>
            </w:r>
            <w:r w:rsidR="000E6486">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346F6424" w:rsidR="00B572F8" w:rsidRPr="00957C08" w:rsidRDefault="002A273C" w:rsidP="006D3058">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268B1E5E" w:rsidR="00B572F8" w:rsidRPr="00957C08" w:rsidRDefault="00B572F8" w:rsidP="00B270BF">
            <w:pPr>
              <w:adjustRightInd w:val="0"/>
              <w:snapToGrid w:val="0"/>
              <w:jc w:val="center"/>
              <w:rPr>
                <w:rFonts w:ascii="Arial" w:hAnsi="Arial" w:cs="Arial"/>
                <w:lang w:val="es-BO"/>
              </w:rPr>
            </w:pPr>
            <w:r>
              <w:rPr>
                <w:rFonts w:ascii="Arial" w:hAnsi="Arial" w:cs="Arial"/>
                <w:lang w:val="es-BO"/>
              </w:rPr>
              <w:t>0</w:t>
            </w:r>
            <w:r w:rsidR="002A273C">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107FF8F1" w:rsidR="00B572F8" w:rsidRPr="00957C08" w:rsidRDefault="002A273C" w:rsidP="000A289F">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5A76B693" w:rsidR="00B572F8" w:rsidRPr="00957C08" w:rsidRDefault="000E6486" w:rsidP="000A289F">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Default="000641EF" w:rsidP="00FE5DE1">
      <w:pPr>
        <w:rPr>
          <w:rFonts w:cs="Arial"/>
          <w:b/>
          <w:sz w:val="18"/>
          <w:szCs w:val="18"/>
          <w:lang w:val="es-BO"/>
        </w:rPr>
      </w:pPr>
    </w:p>
    <w:tbl>
      <w:tblPr>
        <w:tblStyle w:val="Tablaconcuadrcula6"/>
        <w:tblW w:w="9651" w:type="dxa"/>
        <w:jc w:val="center"/>
        <w:tblLook w:val="04A0" w:firstRow="1" w:lastRow="0" w:firstColumn="1" w:lastColumn="0" w:noHBand="0" w:noVBand="1"/>
      </w:tblPr>
      <w:tblGrid>
        <w:gridCol w:w="387"/>
        <w:gridCol w:w="10498"/>
      </w:tblGrid>
      <w:tr w:rsidR="006A6180" w:rsidRPr="006A6180" w14:paraId="4522BD88" w14:textId="77777777" w:rsidTr="006A6180">
        <w:trPr>
          <w:jc w:val="center"/>
        </w:trPr>
        <w:tc>
          <w:tcPr>
            <w:tcW w:w="9651" w:type="dxa"/>
            <w:gridSpan w:val="2"/>
            <w:tcBorders>
              <w:bottom w:val="single" w:sz="4" w:space="0" w:color="auto"/>
            </w:tcBorders>
            <w:shd w:val="clear" w:color="auto" w:fill="D9D9D9"/>
          </w:tcPr>
          <w:p w14:paraId="0537B4E1" w14:textId="77777777" w:rsidR="006A6180" w:rsidRPr="006A6180" w:rsidRDefault="006A6180" w:rsidP="006A6180">
            <w:pPr>
              <w:jc w:val="center"/>
              <w:rPr>
                <w:b/>
                <w:bCs/>
                <w:sz w:val="18"/>
                <w:szCs w:val="18"/>
              </w:rPr>
            </w:pPr>
            <w:r w:rsidRPr="006A6180">
              <w:rPr>
                <w:b/>
                <w:bCs/>
                <w:sz w:val="18"/>
                <w:szCs w:val="18"/>
              </w:rPr>
              <w:t>CARACTERÍSTICAS SOLICITADAS</w:t>
            </w:r>
          </w:p>
        </w:tc>
      </w:tr>
      <w:tr w:rsidR="006A6180" w:rsidRPr="006A6180" w14:paraId="35B94FD3" w14:textId="77777777" w:rsidTr="006A6180">
        <w:trPr>
          <w:jc w:val="center"/>
        </w:trPr>
        <w:tc>
          <w:tcPr>
            <w:tcW w:w="387" w:type="dxa"/>
            <w:shd w:val="clear" w:color="auto" w:fill="B4C6E7"/>
            <w:vAlign w:val="center"/>
          </w:tcPr>
          <w:p w14:paraId="60CDE12C" w14:textId="77777777" w:rsidR="006A6180" w:rsidRPr="006A6180" w:rsidRDefault="006A6180" w:rsidP="006A6180">
            <w:pPr>
              <w:jc w:val="center"/>
              <w:rPr>
                <w:b/>
                <w:bCs/>
                <w:sz w:val="18"/>
                <w:szCs w:val="18"/>
              </w:rPr>
            </w:pPr>
            <w:r w:rsidRPr="006A6180">
              <w:rPr>
                <w:b/>
                <w:bCs/>
                <w:sz w:val="18"/>
                <w:szCs w:val="18"/>
              </w:rPr>
              <w:t>A</w:t>
            </w:r>
          </w:p>
        </w:tc>
        <w:tc>
          <w:tcPr>
            <w:tcW w:w="9264" w:type="dxa"/>
            <w:shd w:val="clear" w:color="auto" w:fill="B4C6E7"/>
          </w:tcPr>
          <w:p w14:paraId="55443BDC" w14:textId="77777777" w:rsidR="006A6180" w:rsidRPr="006A6180" w:rsidRDefault="006A6180" w:rsidP="006A6180">
            <w:pPr>
              <w:rPr>
                <w:b/>
                <w:bCs/>
                <w:sz w:val="18"/>
                <w:szCs w:val="18"/>
              </w:rPr>
            </w:pPr>
            <w:r w:rsidRPr="006A6180">
              <w:rPr>
                <w:b/>
                <w:bCs/>
                <w:sz w:val="18"/>
                <w:szCs w:val="18"/>
              </w:rPr>
              <w:t>ANTECEDENTES</w:t>
            </w:r>
          </w:p>
        </w:tc>
      </w:tr>
      <w:tr w:rsidR="006A6180" w:rsidRPr="006A6180" w14:paraId="3907D02A" w14:textId="77777777" w:rsidTr="006A6180">
        <w:trPr>
          <w:jc w:val="center"/>
        </w:trPr>
        <w:tc>
          <w:tcPr>
            <w:tcW w:w="387" w:type="dxa"/>
            <w:tcBorders>
              <w:bottom w:val="single" w:sz="4" w:space="0" w:color="auto"/>
            </w:tcBorders>
            <w:vAlign w:val="center"/>
          </w:tcPr>
          <w:p w14:paraId="21381085" w14:textId="77777777" w:rsidR="006A6180" w:rsidRPr="006A6180" w:rsidRDefault="006A6180" w:rsidP="006A6180">
            <w:pPr>
              <w:jc w:val="center"/>
              <w:rPr>
                <w:sz w:val="18"/>
                <w:szCs w:val="18"/>
              </w:rPr>
            </w:pPr>
          </w:p>
        </w:tc>
        <w:tc>
          <w:tcPr>
            <w:tcW w:w="9264" w:type="dxa"/>
            <w:tcBorders>
              <w:bottom w:val="single" w:sz="4" w:space="0" w:color="auto"/>
            </w:tcBorders>
          </w:tcPr>
          <w:p w14:paraId="7EDE8100" w14:textId="77777777" w:rsidR="006A6180" w:rsidRPr="006A6180" w:rsidRDefault="006A6180" w:rsidP="006A6180">
            <w:pPr>
              <w:jc w:val="both"/>
              <w:rPr>
                <w:sz w:val="18"/>
                <w:szCs w:val="18"/>
              </w:rPr>
            </w:pPr>
            <w:r w:rsidRPr="006A6180">
              <w:rPr>
                <w:sz w:val="18"/>
                <w:szCs w:val="18"/>
              </w:rPr>
              <w:t>El Banco Central de Bolivia se encuentra dando cumplimiento a la ejecución de las recomendaciones del ”Estudio Estructural del Edificio BCB”, el mismo que ha identificado las causas de diversas patologías con afectación a la estabilidad de su edificio principal, para el efecto requiere contratar servicios especializados para la obra de refuerzo estructural del área de palieres de gradas.</w:t>
            </w:r>
          </w:p>
        </w:tc>
      </w:tr>
      <w:tr w:rsidR="006A6180" w:rsidRPr="006A6180" w14:paraId="0A69143B" w14:textId="77777777" w:rsidTr="006A6180">
        <w:trPr>
          <w:jc w:val="center"/>
        </w:trPr>
        <w:tc>
          <w:tcPr>
            <w:tcW w:w="387" w:type="dxa"/>
            <w:shd w:val="clear" w:color="auto" w:fill="B4C6E7"/>
            <w:vAlign w:val="center"/>
          </w:tcPr>
          <w:p w14:paraId="7BC9BC23" w14:textId="77777777" w:rsidR="006A6180" w:rsidRPr="006A6180" w:rsidRDefault="006A6180" w:rsidP="006A6180">
            <w:pPr>
              <w:jc w:val="center"/>
              <w:rPr>
                <w:b/>
                <w:bCs/>
                <w:sz w:val="18"/>
                <w:szCs w:val="18"/>
              </w:rPr>
            </w:pPr>
            <w:r w:rsidRPr="006A6180">
              <w:rPr>
                <w:b/>
                <w:bCs/>
                <w:sz w:val="18"/>
                <w:szCs w:val="18"/>
              </w:rPr>
              <w:t>B</w:t>
            </w:r>
          </w:p>
        </w:tc>
        <w:tc>
          <w:tcPr>
            <w:tcW w:w="9264" w:type="dxa"/>
            <w:shd w:val="clear" w:color="auto" w:fill="B4C6E7"/>
          </w:tcPr>
          <w:p w14:paraId="0543859A" w14:textId="77777777" w:rsidR="006A6180" w:rsidRPr="006A6180" w:rsidRDefault="006A6180" w:rsidP="006A6180">
            <w:pPr>
              <w:jc w:val="both"/>
              <w:rPr>
                <w:b/>
                <w:bCs/>
                <w:sz w:val="18"/>
                <w:szCs w:val="18"/>
              </w:rPr>
            </w:pPr>
            <w:r w:rsidRPr="006A6180">
              <w:rPr>
                <w:b/>
                <w:bCs/>
                <w:sz w:val="18"/>
                <w:szCs w:val="18"/>
              </w:rPr>
              <w:t>OBJETO Y CAUSA</w:t>
            </w:r>
          </w:p>
        </w:tc>
      </w:tr>
      <w:tr w:rsidR="006A6180" w:rsidRPr="006A6180" w14:paraId="1DA18A6F" w14:textId="77777777" w:rsidTr="006A6180">
        <w:trPr>
          <w:jc w:val="center"/>
        </w:trPr>
        <w:tc>
          <w:tcPr>
            <w:tcW w:w="387" w:type="dxa"/>
            <w:tcBorders>
              <w:bottom w:val="single" w:sz="4" w:space="0" w:color="auto"/>
            </w:tcBorders>
            <w:vAlign w:val="center"/>
          </w:tcPr>
          <w:p w14:paraId="7C39C025" w14:textId="77777777" w:rsidR="006A6180" w:rsidRPr="006A6180" w:rsidRDefault="006A6180" w:rsidP="006A6180">
            <w:pPr>
              <w:jc w:val="center"/>
              <w:rPr>
                <w:sz w:val="18"/>
                <w:szCs w:val="18"/>
              </w:rPr>
            </w:pPr>
          </w:p>
        </w:tc>
        <w:tc>
          <w:tcPr>
            <w:tcW w:w="9264" w:type="dxa"/>
            <w:tcBorders>
              <w:bottom w:val="single" w:sz="4" w:space="0" w:color="auto"/>
            </w:tcBorders>
          </w:tcPr>
          <w:p w14:paraId="4E8D4BCB" w14:textId="77777777" w:rsidR="006A6180" w:rsidRPr="006A6180" w:rsidRDefault="006A6180" w:rsidP="006A6180">
            <w:pPr>
              <w:jc w:val="both"/>
              <w:rPr>
                <w:sz w:val="18"/>
                <w:szCs w:val="18"/>
              </w:rPr>
            </w:pPr>
            <w:r w:rsidRPr="006A6180">
              <w:rPr>
                <w:sz w:val="18"/>
                <w:szCs w:val="18"/>
              </w:rPr>
              <w:t>Contratar una Empresa Constructora para ejecutar la obra de refuerzo estructural del área de palieres de gradas del edificio principal del BCB con intervención en los pisos 7, 8, 9, 13, 14 y 27 a fin de garantizar la estabilidad estructural del edificio del BCB.</w:t>
            </w:r>
          </w:p>
        </w:tc>
      </w:tr>
      <w:tr w:rsidR="006A6180" w:rsidRPr="006A6180" w14:paraId="6ACC7258" w14:textId="77777777" w:rsidTr="006A6180">
        <w:trPr>
          <w:jc w:val="center"/>
        </w:trPr>
        <w:tc>
          <w:tcPr>
            <w:tcW w:w="387" w:type="dxa"/>
            <w:shd w:val="clear" w:color="auto" w:fill="B4C6E7"/>
            <w:vAlign w:val="center"/>
          </w:tcPr>
          <w:p w14:paraId="59487613" w14:textId="77777777" w:rsidR="006A6180" w:rsidRPr="006A6180" w:rsidRDefault="006A6180" w:rsidP="006A6180">
            <w:pPr>
              <w:jc w:val="center"/>
              <w:rPr>
                <w:b/>
                <w:bCs/>
                <w:sz w:val="18"/>
                <w:szCs w:val="18"/>
              </w:rPr>
            </w:pPr>
            <w:r w:rsidRPr="006A6180">
              <w:rPr>
                <w:b/>
                <w:bCs/>
                <w:sz w:val="18"/>
                <w:szCs w:val="18"/>
              </w:rPr>
              <w:t>C</w:t>
            </w:r>
          </w:p>
        </w:tc>
        <w:tc>
          <w:tcPr>
            <w:tcW w:w="9264" w:type="dxa"/>
            <w:shd w:val="clear" w:color="auto" w:fill="B4C6E7"/>
          </w:tcPr>
          <w:p w14:paraId="4BE6A81E" w14:textId="77777777" w:rsidR="006A6180" w:rsidRPr="006A6180" w:rsidRDefault="006A6180" w:rsidP="006A6180">
            <w:pPr>
              <w:jc w:val="both"/>
              <w:rPr>
                <w:b/>
                <w:bCs/>
                <w:sz w:val="18"/>
                <w:szCs w:val="18"/>
              </w:rPr>
            </w:pPr>
            <w:r w:rsidRPr="006A6180">
              <w:rPr>
                <w:b/>
                <w:bCs/>
                <w:sz w:val="18"/>
                <w:szCs w:val="18"/>
              </w:rPr>
              <w:t>ESPECIFICACIONES TÉCNICAS DE LA OBRA</w:t>
            </w:r>
          </w:p>
        </w:tc>
      </w:tr>
      <w:tr w:rsidR="006A6180" w:rsidRPr="006A6180" w14:paraId="45C81FB0" w14:textId="77777777" w:rsidTr="006A6180">
        <w:trPr>
          <w:jc w:val="center"/>
        </w:trPr>
        <w:tc>
          <w:tcPr>
            <w:tcW w:w="387" w:type="dxa"/>
            <w:tcBorders>
              <w:bottom w:val="single" w:sz="4" w:space="0" w:color="auto"/>
            </w:tcBorders>
            <w:vAlign w:val="center"/>
          </w:tcPr>
          <w:p w14:paraId="404B85F1" w14:textId="77777777" w:rsidR="006A6180" w:rsidRPr="006A6180" w:rsidRDefault="006A6180" w:rsidP="006A6180">
            <w:pPr>
              <w:jc w:val="center"/>
              <w:rPr>
                <w:sz w:val="18"/>
                <w:szCs w:val="18"/>
              </w:rPr>
            </w:pPr>
          </w:p>
        </w:tc>
        <w:tc>
          <w:tcPr>
            <w:tcW w:w="9264" w:type="dxa"/>
            <w:tcBorders>
              <w:bottom w:val="single" w:sz="4" w:space="0" w:color="auto"/>
            </w:tcBorders>
          </w:tcPr>
          <w:p w14:paraId="2C5E3EA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ITEM 1: INSTALACIÓN DE FAENAS </w:t>
            </w:r>
          </w:p>
          <w:p w14:paraId="369646D0" w14:textId="77777777" w:rsidR="006A6180" w:rsidRPr="006A6180" w:rsidRDefault="006A6180" w:rsidP="006A6180">
            <w:pPr>
              <w:jc w:val="both"/>
              <w:rPr>
                <w:rFonts w:cs="Arial"/>
                <w:color w:val="0070C0"/>
                <w:sz w:val="18"/>
                <w:szCs w:val="18"/>
              </w:rPr>
            </w:pPr>
            <w:r w:rsidRPr="006A6180">
              <w:rPr>
                <w:rFonts w:cs="Arial"/>
                <w:b/>
                <w:bCs/>
                <w:color w:val="0070C0"/>
                <w:sz w:val="18"/>
                <w:szCs w:val="18"/>
              </w:rPr>
              <w:t>UNIDAD: GLOBAL (GLB</w:t>
            </w:r>
            <w:r w:rsidRPr="006A6180">
              <w:rPr>
                <w:rFonts w:cs="Arial"/>
                <w:color w:val="0070C0"/>
                <w:sz w:val="18"/>
                <w:szCs w:val="18"/>
              </w:rPr>
              <w:t>)</w:t>
            </w:r>
          </w:p>
          <w:p w14:paraId="3E27719B" w14:textId="77777777" w:rsidR="006A6180" w:rsidRPr="006A6180" w:rsidRDefault="006A6180" w:rsidP="006A6180">
            <w:pPr>
              <w:jc w:val="both"/>
              <w:rPr>
                <w:rFonts w:cs="Arial"/>
                <w:sz w:val="18"/>
                <w:szCs w:val="18"/>
              </w:rPr>
            </w:pPr>
          </w:p>
          <w:p w14:paraId="0A3E0B32" w14:textId="77777777" w:rsidR="006A6180" w:rsidRPr="006A6180" w:rsidRDefault="006A6180" w:rsidP="006A6180">
            <w:pPr>
              <w:jc w:val="both"/>
              <w:rPr>
                <w:rFonts w:cs="Arial"/>
                <w:b/>
                <w:bCs/>
                <w:sz w:val="18"/>
                <w:szCs w:val="18"/>
              </w:rPr>
            </w:pPr>
            <w:r w:rsidRPr="006A6180">
              <w:rPr>
                <w:rFonts w:cs="Arial"/>
                <w:b/>
                <w:bCs/>
                <w:sz w:val="18"/>
                <w:szCs w:val="18"/>
              </w:rPr>
              <w:t>1.1.- DESCRIPCIÓN</w:t>
            </w:r>
          </w:p>
          <w:p w14:paraId="0940465F" w14:textId="77777777" w:rsidR="006A6180" w:rsidRPr="006A6180" w:rsidRDefault="006A6180" w:rsidP="006A6180">
            <w:pPr>
              <w:jc w:val="both"/>
              <w:rPr>
                <w:rFonts w:cs="Arial"/>
                <w:sz w:val="18"/>
                <w:szCs w:val="18"/>
              </w:rPr>
            </w:pPr>
            <w:r w:rsidRPr="006A6180">
              <w:rPr>
                <w:rFonts w:cs="Arial"/>
                <w:sz w:val="18"/>
                <w:szCs w:val="18"/>
              </w:rPr>
              <w:t>Este ítem comprende todos los trabajos preparatorios y previos a la iniciación de la obra que realizará el Contratista, tales como: instalaciones necesarias para los trabajos, oficina de obra y depósito, asimismo comprende el traslado oportuno de equipos, maquinaria y herramientas al lugar de emplazamiento de la obra, en coordinación con el Supervisor de Obra y de acuerdo a las regulaciones del BCB. Se asignará un ambiente para que la empresa pueda adecuarlo y utilizarlo como centro de operaciones.</w:t>
            </w:r>
          </w:p>
          <w:p w14:paraId="01D86FC0" w14:textId="77777777" w:rsidR="006A6180" w:rsidRPr="006A6180" w:rsidRDefault="006A6180" w:rsidP="006A6180">
            <w:pPr>
              <w:jc w:val="both"/>
              <w:rPr>
                <w:rFonts w:cs="Arial"/>
                <w:sz w:val="18"/>
                <w:szCs w:val="18"/>
              </w:rPr>
            </w:pPr>
          </w:p>
          <w:p w14:paraId="6743C5EE" w14:textId="77777777" w:rsidR="006A6180" w:rsidRPr="006A6180" w:rsidRDefault="006A6180" w:rsidP="006A6180">
            <w:pPr>
              <w:jc w:val="both"/>
              <w:rPr>
                <w:rFonts w:cs="Arial"/>
                <w:b/>
                <w:bCs/>
                <w:sz w:val="18"/>
                <w:szCs w:val="18"/>
              </w:rPr>
            </w:pPr>
            <w:r w:rsidRPr="006A6180">
              <w:rPr>
                <w:rFonts w:cs="Arial"/>
                <w:b/>
                <w:bCs/>
                <w:sz w:val="18"/>
                <w:szCs w:val="18"/>
              </w:rPr>
              <w:t>1.2.- MATERIALES, HERRAMIENTAS Y EQUIPOS</w:t>
            </w:r>
          </w:p>
          <w:p w14:paraId="2E0D299C" w14:textId="77777777" w:rsidR="006A6180" w:rsidRPr="006A6180" w:rsidRDefault="006A6180" w:rsidP="006A6180">
            <w:pPr>
              <w:jc w:val="both"/>
              <w:rPr>
                <w:rFonts w:cs="Arial"/>
                <w:sz w:val="18"/>
                <w:szCs w:val="18"/>
              </w:rPr>
            </w:pPr>
            <w:r w:rsidRPr="006A6180">
              <w:rPr>
                <w:rFonts w:cs="Arial"/>
                <w:sz w:val="18"/>
                <w:szCs w:val="18"/>
              </w:rPr>
              <w:t>El Contratista proveerá todos los materiales, herramientas y equipos necesarios para la correcta ejecución del presente ítem y su culminación a satisfacción del Supervisor de Obra.</w:t>
            </w:r>
          </w:p>
          <w:p w14:paraId="4A02109A" w14:textId="77777777" w:rsidR="006A6180" w:rsidRPr="006A6180" w:rsidRDefault="006A6180" w:rsidP="006A6180">
            <w:pPr>
              <w:jc w:val="both"/>
              <w:rPr>
                <w:rFonts w:cs="Arial"/>
                <w:sz w:val="18"/>
                <w:szCs w:val="18"/>
              </w:rPr>
            </w:pPr>
          </w:p>
          <w:p w14:paraId="4C43AFFF" w14:textId="77777777" w:rsidR="006A6180" w:rsidRPr="006A6180" w:rsidRDefault="006A6180" w:rsidP="006A6180">
            <w:pPr>
              <w:jc w:val="both"/>
              <w:rPr>
                <w:rFonts w:cs="Arial"/>
                <w:b/>
                <w:bCs/>
                <w:sz w:val="18"/>
                <w:szCs w:val="18"/>
              </w:rPr>
            </w:pPr>
            <w:r w:rsidRPr="006A6180">
              <w:rPr>
                <w:rFonts w:cs="Arial"/>
                <w:b/>
                <w:bCs/>
                <w:sz w:val="18"/>
                <w:szCs w:val="18"/>
              </w:rPr>
              <w:t>1.3.- FORMA DE EJECUCIÓN</w:t>
            </w:r>
          </w:p>
          <w:p w14:paraId="5BC3B17C" w14:textId="77777777" w:rsidR="006A6180" w:rsidRPr="006A6180" w:rsidRDefault="006A6180" w:rsidP="006A6180">
            <w:pPr>
              <w:jc w:val="both"/>
              <w:rPr>
                <w:rFonts w:cs="Arial"/>
                <w:sz w:val="18"/>
                <w:szCs w:val="18"/>
              </w:rPr>
            </w:pPr>
            <w:r w:rsidRPr="006A6180">
              <w:rPr>
                <w:rFonts w:cs="Arial"/>
                <w:sz w:val="18"/>
                <w:szCs w:val="18"/>
              </w:rPr>
              <w:t xml:space="preserve">El Supervisor de Obra deberá aprobar la ubicación de los ambientes que serán implementados por el Contratista, mismos que deberán encontrarse dentro del área de la obra. </w:t>
            </w:r>
          </w:p>
          <w:p w14:paraId="7D7CD8CE" w14:textId="77777777" w:rsidR="006A6180" w:rsidRPr="006A6180" w:rsidRDefault="006A6180" w:rsidP="006A6180">
            <w:pPr>
              <w:jc w:val="both"/>
              <w:rPr>
                <w:rFonts w:cs="Arial"/>
                <w:sz w:val="18"/>
                <w:szCs w:val="18"/>
              </w:rPr>
            </w:pPr>
            <w:r w:rsidRPr="006A6180">
              <w:rPr>
                <w:rFonts w:cs="Arial"/>
                <w:sz w:val="18"/>
                <w:szCs w:val="18"/>
              </w:rPr>
              <w:t xml:space="preserve">El depósito de materiales, albergará las herramientas y equipo necesario para la ejecución de la obra. El cuidado del material y equipo que permanecerá en el depósito estará bajo la total responsabilidad del Contratista. </w:t>
            </w:r>
          </w:p>
          <w:p w14:paraId="39965338" w14:textId="77777777" w:rsidR="006A6180" w:rsidRPr="006A6180" w:rsidRDefault="006A6180" w:rsidP="006A6180">
            <w:pPr>
              <w:jc w:val="both"/>
              <w:rPr>
                <w:rFonts w:cs="Arial"/>
                <w:sz w:val="18"/>
                <w:szCs w:val="18"/>
              </w:rPr>
            </w:pPr>
            <w:r w:rsidRPr="006A6180">
              <w:rPr>
                <w:rFonts w:cs="Arial"/>
                <w:sz w:val="18"/>
                <w:szCs w:val="18"/>
              </w:rPr>
              <w:t>Al concluir la obra, en caso que se hubiesen realizado construcciones provisionales, se retirarán y limpiarán completamente las áreas ocupadas.</w:t>
            </w:r>
          </w:p>
          <w:p w14:paraId="570352E6" w14:textId="77777777" w:rsidR="006A6180" w:rsidRPr="006A6180" w:rsidRDefault="006A6180" w:rsidP="006A6180">
            <w:pPr>
              <w:jc w:val="both"/>
              <w:rPr>
                <w:rFonts w:cs="Arial"/>
                <w:sz w:val="18"/>
                <w:szCs w:val="18"/>
              </w:rPr>
            </w:pPr>
          </w:p>
          <w:p w14:paraId="35902D4D" w14:textId="77777777" w:rsidR="006A6180" w:rsidRPr="006A6180" w:rsidRDefault="006A6180" w:rsidP="006A6180">
            <w:pPr>
              <w:jc w:val="both"/>
              <w:rPr>
                <w:rFonts w:cs="Arial"/>
                <w:b/>
                <w:bCs/>
                <w:sz w:val="18"/>
                <w:szCs w:val="18"/>
              </w:rPr>
            </w:pPr>
            <w:r w:rsidRPr="006A6180">
              <w:rPr>
                <w:rFonts w:cs="Arial"/>
                <w:b/>
                <w:bCs/>
                <w:sz w:val="18"/>
                <w:szCs w:val="18"/>
              </w:rPr>
              <w:t>1.4.- MEDICIÓN</w:t>
            </w:r>
          </w:p>
          <w:p w14:paraId="7726C474" w14:textId="77777777" w:rsidR="006A6180" w:rsidRPr="006A6180" w:rsidRDefault="006A6180" w:rsidP="006A6180">
            <w:pPr>
              <w:jc w:val="both"/>
              <w:rPr>
                <w:rFonts w:cs="Arial"/>
                <w:sz w:val="18"/>
                <w:szCs w:val="18"/>
              </w:rPr>
            </w:pPr>
            <w:r w:rsidRPr="006A6180">
              <w:rPr>
                <w:rFonts w:cs="Arial"/>
                <w:sz w:val="18"/>
                <w:szCs w:val="18"/>
              </w:rPr>
              <w:t>La medición del ítem se realizará de manera Global (glb), tomando en cuenta solamente la cantidad neta ejecutada.</w:t>
            </w:r>
          </w:p>
          <w:p w14:paraId="254B7C0C" w14:textId="77777777" w:rsidR="006A6180" w:rsidRPr="006A6180" w:rsidRDefault="006A6180" w:rsidP="006A6180">
            <w:pPr>
              <w:jc w:val="both"/>
              <w:rPr>
                <w:rFonts w:cs="Arial"/>
                <w:sz w:val="18"/>
                <w:szCs w:val="18"/>
              </w:rPr>
            </w:pPr>
          </w:p>
          <w:p w14:paraId="5BE28D08" w14:textId="77777777" w:rsidR="006A6180" w:rsidRPr="006A6180" w:rsidRDefault="006A6180" w:rsidP="006A6180">
            <w:pPr>
              <w:jc w:val="both"/>
              <w:rPr>
                <w:rFonts w:cs="Arial"/>
                <w:b/>
                <w:bCs/>
                <w:sz w:val="18"/>
                <w:szCs w:val="18"/>
              </w:rPr>
            </w:pPr>
            <w:r w:rsidRPr="006A6180">
              <w:rPr>
                <w:rFonts w:cs="Arial"/>
                <w:b/>
                <w:bCs/>
                <w:sz w:val="18"/>
                <w:szCs w:val="18"/>
              </w:rPr>
              <w:t>1.5.- FORMA DE PAGO</w:t>
            </w:r>
          </w:p>
          <w:p w14:paraId="1D496059"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301F426" w14:textId="77777777" w:rsidR="006A6180" w:rsidRPr="006A6180" w:rsidRDefault="006A6180" w:rsidP="006A6180">
            <w:pPr>
              <w:jc w:val="both"/>
              <w:rPr>
                <w:sz w:val="18"/>
                <w:szCs w:val="18"/>
              </w:rPr>
            </w:pPr>
          </w:p>
          <w:p w14:paraId="1D002A0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2: PROVISIÓN, INSTALACIÓN Y DESINSTALACIÓN, PROTECCIÓN ACÚSTICA CON PLACAS DE YESO Y LANA MINERAL</w:t>
            </w:r>
          </w:p>
          <w:p w14:paraId="2A590850"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34A0C0A0" w14:textId="77777777" w:rsidR="006A6180" w:rsidRPr="006A6180" w:rsidRDefault="006A6180" w:rsidP="006A6180">
            <w:pPr>
              <w:jc w:val="both"/>
              <w:rPr>
                <w:rFonts w:cs="Arial"/>
                <w:sz w:val="18"/>
                <w:szCs w:val="18"/>
              </w:rPr>
            </w:pPr>
          </w:p>
          <w:p w14:paraId="160A929E" w14:textId="77777777" w:rsidR="006A6180" w:rsidRPr="006A6180" w:rsidRDefault="006A6180" w:rsidP="006A6180">
            <w:pPr>
              <w:jc w:val="both"/>
              <w:rPr>
                <w:rFonts w:cs="Arial"/>
                <w:b/>
                <w:bCs/>
                <w:sz w:val="18"/>
                <w:szCs w:val="18"/>
              </w:rPr>
            </w:pPr>
            <w:r w:rsidRPr="006A6180">
              <w:rPr>
                <w:rFonts w:cs="Arial"/>
                <w:b/>
                <w:bCs/>
                <w:sz w:val="18"/>
                <w:szCs w:val="18"/>
              </w:rPr>
              <w:t>2.1.- DESCRIPCIÓN</w:t>
            </w:r>
          </w:p>
          <w:p w14:paraId="2EA77EBB" w14:textId="77777777" w:rsidR="006A6180" w:rsidRPr="006A6180" w:rsidRDefault="006A6180" w:rsidP="006A6180">
            <w:pPr>
              <w:jc w:val="both"/>
              <w:rPr>
                <w:rFonts w:cs="Arial"/>
                <w:sz w:val="18"/>
                <w:szCs w:val="18"/>
              </w:rPr>
            </w:pPr>
            <w:r w:rsidRPr="006A6180">
              <w:rPr>
                <w:rFonts w:cs="Arial"/>
                <w:sz w:val="18"/>
                <w:szCs w:val="18"/>
              </w:rPr>
              <w:t xml:space="preserve">El ítem consiste en la provisión, instalación y desinstalación de muro drywall, (placas de yeso doble de 12.5 mm y lana mineral o fibra de vidrio de 25 mm) en los pisos intervenidos. </w:t>
            </w:r>
          </w:p>
          <w:p w14:paraId="6AB5A2C6" w14:textId="77777777" w:rsidR="006A6180" w:rsidRPr="006A6180" w:rsidRDefault="006A6180" w:rsidP="006A6180">
            <w:pPr>
              <w:jc w:val="both"/>
              <w:rPr>
                <w:rFonts w:cs="Arial"/>
                <w:sz w:val="18"/>
                <w:szCs w:val="18"/>
              </w:rPr>
            </w:pPr>
            <w:r w:rsidRPr="006A6180">
              <w:rPr>
                <w:rFonts w:cs="Arial"/>
                <w:sz w:val="18"/>
                <w:szCs w:val="18"/>
              </w:rPr>
              <w:t xml:space="preserve">El muro divisorio provisional de drywall tendrá como objetivo evitar la contaminación acústica y de las partículas de polvo generados por la ejecución de la obra. </w:t>
            </w:r>
          </w:p>
          <w:p w14:paraId="553273C6" w14:textId="77777777" w:rsidR="006A6180" w:rsidRPr="006A6180" w:rsidRDefault="006A6180" w:rsidP="006A6180">
            <w:pPr>
              <w:jc w:val="both"/>
              <w:rPr>
                <w:rFonts w:cs="Arial"/>
                <w:sz w:val="18"/>
                <w:szCs w:val="18"/>
              </w:rPr>
            </w:pPr>
            <w:r w:rsidRPr="006A6180">
              <w:rPr>
                <w:rFonts w:cs="Arial"/>
                <w:sz w:val="18"/>
                <w:szCs w:val="18"/>
              </w:rPr>
              <w:t xml:space="preserve"> </w:t>
            </w:r>
          </w:p>
          <w:p w14:paraId="0B9057B6" w14:textId="77777777" w:rsidR="006A6180" w:rsidRPr="006A6180" w:rsidRDefault="006A6180" w:rsidP="006A6180">
            <w:pPr>
              <w:jc w:val="both"/>
              <w:rPr>
                <w:rFonts w:cs="Arial"/>
                <w:b/>
                <w:bCs/>
                <w:sz w:val="18"/>
                <w:szCs w:val="18"/>
              </w:rPr>
            </w:pPr>
            <w:r w:rsidRPr="006A6180">
              <w:rPr>
                <w:rFonts w:cs="Arial"/>
                <w:b/>
                <w:bCs/>
                <w:sz w:val="18"/>
                <w:szCs w:val="18"/>
              </w:rPr>
              <w:t xml:space="preserve">2.2.- MATERIALES, HERRAMIENTAS Y EQUIPOS </w:t>
            </w:r>
          </w:p>
          <w:p w14:paraId="3B81A05B"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lastRenderedPageBreak/>
              <w:t xml:space="preserve">PLACAS DE YESO DE 12.5 MM DE ESPESOR </w:t>
            </w:r>
          </w:p>
          <w:p w14:paraId="76F1A895"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LANA MINERAL O FIBRA DE VIDRIO DE 25 MM</w:t>
            </w:r>
          </w:p>
          <w:p w14:paraId="2FDD610E"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PERFILERIA TIPO TRACK 3 5/8 X 10 C25</w:t>
            </w:r>
          </w:p>
          <w:p w14:paraId="5AE1128D"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PERFILERIA TIPO STUD 3 5/8 X 10 C25</w:t>
            </w:r>
          </w:p>
          <w:p w14:paraId="07919B78"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CINTA DE PAPEL MICROPERFORADA</w:t>
            </w:r>
          </w:p>
          <w:p w14:paraId="780601D0"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MASILLA</w:t>
            </w:r>
          </w:p>
          <w:p w14:paraId="198083BF"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TORNILLOS PARA PERFILERIA Y PLACA</w:t>
            </w:r>
          </w:p>
          <w:p w14:paraId="724B0189"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TALADRO</w:t>
            </w:r>
          </w:p>
          <w:p w14:paraId="4286EC17"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AMOLADORA</w:t>
            </w:r>
          </w:p>
          <w:p w14:paraId="4D1C09FE" w14:textId="77777777" w:rsidR="006A6180" w:rsidRPr="006A6180" w:rsidRDefault="006A6180" w:rsidP="006A6180">
            <w:pPr>
              <w:jc w:val="both"/>
              <w:rPr>
                <w:rFonts w:cs="Arial"/>
                <w:sz w:val="18"/>
                <w:szCs w:val="18"/>
              </w:rPr>
            </w:pPr>
          </w:p>
          <w:p w14:paraId="47B834BB" w14:textId="77777777" w:rsidR="006A6180" w:rsidRPr="006A6180" w:rsidRDefault="006A6180" w:rsidP="006A6180">
            <w:pPr>
              <w:jc w:val="both"/>
              <w:rPr>
                <w:rFonts w:cs="Arial"/>
                <w:b/>
                <w:bCs/>
                <w:sz w:val="18"/>
                <w:szCs w:val="18"/>
              </w:rPr>
            </w:pPr>
            <w:r w:rsidRPr="006A6180">
              <w:rPr>
                <w:rFonts w:cs="Arial"/>
                <w:b/>
                <w:bCs/>
                <w:sz w:val="18"/>
                <w:szCs w:val="18"/>
              </w:rPr>
              <w:t>2.3.- FORMA DE EJECUCIÓN</w:t>
            </w:r>
          </w:p>
          <w:p w14:paraId="00CBD383"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 necesarios para la ejecución de los trabajos, los mismos deberán ser aprobados por el Supervisor de Obra. </w:t>
            </w:r>
          </w:p>
          <w:p w14:paraId="267DF972" w14:textId="77777777" w:rsidR="006A6180" w:rsidRPr="006A6180" w:rsidRDefault="006A6180" w:rsidP="006A6180">
            <w:pPr>
              <w:jc w:val="both"/>
              <w:rPr>
                <w:rFonts w:cs="Arial"/>
                <w:sz w:val="18"/>
                <w:szCs w:val="18"/>
              </w:rPr>
            </w:pPr>
            <w:r w:rsidRPr="006A6180">
              <w:rPr>
                <w:rFonts w:cs="Arial"/>
                <w:sz w:val="18"/>
                <w:szCs w:val="18"/>
              </w:rPr>
              <w:t>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49D74E60" w14:textId="77777777" w:rsidR="006A6180" w:rsidRPr="006A6180" w:rsidRDefault="006A6180" w:rsidP="006A6180">
            <w:pPr>
              <w:jc w:val="both"/>
              <w:rPr>
                <w:rFonts w:cs="Arial"/>
                <w:sz w:val="18"/>
                <w:szCs w:val="18"/>
              </w:rPr>
            </w:pPr>
            <w:r w:rsidRPr="006A6180">
              <w:rPr>
                <w:rFonts w:cs="Arial"/>
                <w:sz w:val="18"/>
                <w:szCs w:val="18"/>
              </w:rPr>
              <w:t>La protección acústica (placas de yeso y lana mineral o fibra de vidrio drywall) será instalada en los lugares indicados por el Supervisor de Obra.</w:t>
            </w:r>
          </w:p>
          <w:p w14:paraId="63E6948C" w14:textId="77777777" w:rsidR="006A6180" w:rsidRPr="006A6180" w:rsidRDefault="006A6180" w:rsidP="006A6180">
            <w:pPr>
              <w:jc w:val="both"/>
              <w:rPr>
                <w:rFonts w:cs="Arial"/>
                <w:sz w:val="18"/>
                <w:szCs w:val="18"/>
              </w:rPr>
            </w:pPr>
            <w:r w:rsidRPr="006A6180">
              <w:rPr>
                <w:rFonts w:cs="Arial"/>
                <w:sz w:val="18"/>
                <w:szCs w:val="18"/>
              </w:rPr>
              <w:t xml:space="preserve">La estructura metálica de acero galvanizado cumplirá las funciones de bastidor de las placas de yeso, se deberán utilizar tornillos de encarne para el armado del bastidor y para fijar las placas, deberá cumplir con las exigencias de estabilidad. </w:t>
            </w:r>
          </w:p>
          <w:p w14:paraId="1FDDB4F3" w14:textId="77777777" w:rsidR="006A6180" w:rsidRPr="006A6180" w:rsidRDefault="006A6180" w:rsidP="006A6180">
            <w:pPr>
              <w:jc w:val="both"/>
              <w:rPr>
                <w:rFonts w:cs="Arial"/>
                <w:sz w:val="18"/>
                <w:szCs w:val="18"/>
              </w:rPr>
            </w:pPr>
            <w:r w:rsidRPr="006A6180">
              <w:rPr>
                <w:rFonts w:cs="Arial"/>
                <w:sz w:val="18"/>
                <w:szCs w:val="18"/>
              </w:rPr>
              <w:t xml:space="preserve">La protección acústica deberá ser hermética, para ello se procederá a sellar todas las partes necesarias para evitar flujo de polvo al interior de los ambientes del BCB. </w:t>
            </w:r>
          </w:p>
          <w:p w14:paraId="17738BF2" w14:textId="77777777" w:rsidR="006A6180" w:rsidRPr="006A6180" w:rsidRDefault="006A6180" w:rsidP="006A6180">
            <w:pPr>
              <w:jc w:val="both"/>
              <w:rPr>
                <w:rFonts w:cs="Arial"/>
                <w:sz w:val="18"/>
                <w:szCs w:val="18"/>
              </w:rPr>
            </w:pPr>
            <w:r w:rsidRPr="006A6180">
              <w:rPr>
                <w:rFonts w:cs="Arial"/>
                <w:sz w:val="18"/>
                <w:szCs w:val="18"/>
              </w:rPr>
              <w:t>De acuerdo a las instrucciones del Supervisor de Obra, la empresa deberá proveer un área de escape hacia las gradas de la torre 4 o torre 6 del edificio.</w:t>
            </w:r>
          </w:p>
          <w:p w14:paraId="46CC8932" w14:textId="77777777" w:rsidR="006A6180" w:rsidRPr="006A6180" w:rsidRDefault="006A6180" w:rsidP="006A6180">
            <w:pPr>
              <w:jc w:val="both"/>
              <w:rPr>
                <w:rFonts w:cs="Arial"/>
                <w:sz w:val="18"/>
                <w:szCs w:val="18"/>
              </w:rPr>
            </w:pPr>
            <w:r w:rsidRPr="006A6180">
              <w:rPr>
                <w:rFonts w:cs="Arial"/>
                <w:sz w:val="18"/>
                <w:szCs w:val="18"/>
              </w:rPr>
              <w:t>Se debe retirar la alfombra con el cuidado correspondiente para iniciar con la instalación del bastidor y las placas de yeso. Una vez concluido el trabajo, se deberá reponer la alfombra a su posición inicial.</w:t>
            </w:r>
          </w:p>
          <w:p w14:paraId="2FB82B8A" w14:textId="77777777" w:rsidR="006A6180" w:rsidRPr="006A6180" w:rsidRDefault="006A6180" w:rsidP="006A6180">
            <w:pPr>
              <w:jc w:val="both"/>
              <w:rPr>
                <w:rFonts w:cs="Arial"/>
                <w:sz w:val="18"/>
                <w:szCs w:val="18"/>
              </w:rPr>
            </w:pPr>
          </w:p>
          <w:p w14:paraId="476B27F2" w14:textId="77777777" w:rsidR="006A6180" w:rsidRPr="006A6180" w:rsidRDefault="006A6180" w:rsidP="006A6180">
            <w:pPr>
              <w:jc w:val="both"/>
              <w:rPr>
                <w:rFonts w:cs="Arial"/>
                <w:b/>
                <w:bCs/>
                <w:sz w:val="18"/>
                <w:szCs w:val="18"/>
              </w:rPr>
            </w:pPr>
            <w:r w:rsidRPr="006A6180">
              <w:rPr>
                <w:rFonts w:cs="Arial"/>
                <w:b/>
                <w:bCs/>
                <w:sz w:val="18"/>
                <w:szCs w:val="18"/>
              </w:rPr>
              <w:t xml:space="preserve">2.4.- FORMA DE MEDICIÓN </w:t>
            </w:r>
          </w:p>
          <w:p w14:paraId="74E84E72"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0F165BF6" w14:textId="77777777" w:rsidR="006A6180" w:rsidRPr="006A6180" w:rsidRDefault="006A6180" w:rsidP="006A6180">
            <w:pPr>
              <w:jc w:val="both"/>
              <w:rPr>
                <w:rFonts w:cs="Arial"/>
                <w:sz w:val="18"/>
                <w:szCs w:val="18"/>
              </w:rPr>
            </w:pPr>
          </w:p>
          <w:p w14:paraId="67D2993F" w14:textId="77777777" w:rsidR="006A6180" w:rsidRPr="006A6180" w:rsidRDefault="006A6180" w:rsidP="006A6180">
            <w:pPr>
              <w:jc w:val="both"/>
              <w:rPr>
                <w:rFonts w:cs="Arial"/>
                <w:b/>
                <w:bCs/>
                <w:sz w:val="18"/>
                <w:szCs w:val="18"/>
              </w:rPr>
            </w:pPr>
            <w:r w:rsidRPr="006A6180">
              <w:rPr>
                <w:rFonts w:cs="Arial"/>
                <w:b/>
                <w:bCs/>
                <w:sz w:val="18"/>
                <w:szCs w:val="18"/>
              </w:rPr>
              <w:t>2.5.- FORMA DE PAGO</w:t>
            </w:r>
          </w:p>
          <w:p w14:paraId="154DFE86"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C2A1F16" w14:textId="77777777" w:rsidR="006A6180" w:rsidRPr="006A6180" w:rsidRDefault="006A6180" w:rsidP="006A6180">
            <w:pPr>
              <w:jc w:val="both"/>
              <w:rPr>
                <w:sz w:val="18"/>
                <w:szCs w:val="18"/>
              </w:rPr>
            </w:pPr>
          </w:p>
          <w:p w14:paraId="26F788FA"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3: REMOCIÓN DE CIELO FALSO</w:t>
            </w:r>
          </w:p>
          <w:p w14:paraId="014EAD9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42659035" w14:textId="77777777" w:rsidR="006A6180" w:rsidRPr="006A6180" w:rsidRDefault="006A6180" w:rsidP="006A6180">
            <w:pPr>
              <w:jc w:val="both"/>
              <w:rPr>
                <w:rFonts w:cs="Arial"/>
                <w:sz w:val="18"/>
                <w:szCs w:val="18"/>
              </w:rPr>
            </w:pPr>
          </w:p>
          <w:p w14:paraId="4D5A16BF" w14:textId="77777777" w:rsidR="006A6180" w:rsidRPr="006A6180" w:rsidRDefault="006A6180" w:rsidP="006A6180">
            <w:pPr>
              <w:jc w:val="both"/>
              <w:rPr>
                <w:rFonts w:cs="Arial"/>
                <w:b/>
                <w:bCs/>
                <w:sz w:val="18"/>
                <w:szCs w:val="18"/>
              </w:rPr>
            </w:pPr>
            <w:r w:rsidRPr="006A6180">
              <w:rPr>
                <w:rFonts w:cs="Arial"/>
                <w:b/>
                <w:bCs/>
                <w:sz w:val="18"/>
                <w:szCs w:val="18"/>
              </w:rPr>
              <w:t>3.1.- DESCRIPCIÓN</w:t>
            </w:r>
          </w:p>
          <w:p w14:paraId="14278C5C" w14:textId="77777777" w:rsidR="006A6180" w:rsidRPr="006A6180" w:rsidRDefault="006A6180" w:rsidP="006A6180">
            <w:pPr>
              <w:jc w:val="both"/>
              <w:rPr>
                <w:rFonts w:cs="Arial"/>
                <w:sz w:val="18"/>
                <w:szCs w:val="18"/>
              </w:rPr>
            </w:pPr>
            <w:r w:rsidRPr="006A6180">
              <w:rPr>
                <w:rFonts w:cs="Arial"/>
                <w:sz w:val="18"/>
                <w:szCs w:val="18"/>
              </w:rPr>
              <w:t xml:space="preserve">El ítem comprende la remoción de cielo falso en baños, cocinetas y áreas de circulación de los pisos intervenidos. </w:t>
            </w:r>
          </w:p>
          <w:p w14:paraId="4C405946" w14:textId="77777777" w:rsidR="006A6180" w:rsidRPr="006A6180" w:rsidRDefault="006A6180" w:rsidP="006A6180">
            <w:pPr>
              <w:jc w:val="both"/>
              <w:rPr>
                <w:rFonts w:cs="Arial"/>
                <w:sz w:val="18"/>
                <w:szCs w:val="18"/>
              </w:rPr>
            </w:pPr>
          </w:p>
          <w:p w14:paraId="5BADA094" w14:textId="77777777" w:rsidR="006A6180" w:rsidRPr="006A6180" w:rsidRDefault="006A6180" w:rsidP="006A6180">
            <w:pPr>
              <w:jc w:val="both"/>
              <w:rPr>
                <w:rFonts w:cs="Arial"/>
                <w:b/>
                <w:bCs/>
                <w:sz w:val="18"/>
                <w:szCs w:val="18"/>
              </w:rPr>
            </w:pPr>
            <w:r w:rsidRPr="006A6180">
              <w:rPr>
                <w:rFonts w:cs="Arial"/>
                <w:b/>
                <w:bCs/>
                <w:sz w:val="18"/>
                <w:szCs w:val="18"/>
              </w:rPr>
              <w:t>3.2.- MATERIALES, HERRAMIENTAS Y EQUIPO</w:t>
            </w:r>
          </w:p>
          <w:p w14:paraId="2EF638EA" w14:textId="77777777" w:rsidR="006A6180" w:rsidRPr="006A6180" w:rsidRDefault="006A6180" w:rsidP="006A6180">
            <w:pPr>
              <w:jc w:val="both"/>
              <w:rPr>
                <w:rFonts w:cs="Arial"/>
                <w:sz w:val="18"/>
                <w:szCs w:val="18"/>
              </w:rPr>
            </w:pPr>
            <w:r w:rsidRPr="006A6180">
              <w:rPr>
                <w:rFonts w:cs="Arial"/>
                <w:sz w:val="18"/>
                <w:szCs w:val="18"/>
              </w:rPr>
              <w:t>El Contratista proveerá todos los materiales, herramientas y equipos necesarios para la correcta ejecución del presente ítem y su culminación a satisfacción del Supervisor de Obra.</w:t>
            </w:r>
          </w:p>
          <w:p w14:paraId="36F2391B" w14:textId="77777777" w:rsidR="006A6180" w:rsidRPr="006A6180" w:rsidRDefault="006A6180" w:rsidP="006A6180">
            <w:pPr>
              <w:jc w:val="both"/>
              <w:rPr>
                <w:rFonts w:cs="Arial"/>
                <w:sz w:val="18"/>
                <w:szCs w:val="18"/>
              </w:rPr>
            </w:pPr>
          </w:p>
          <w:p w14:paraId="0585A152" w14:textId="77777777" w:rsidR="006A6180" w:rsidRPr="006A6180" w:rsidRDefault="006A6180" w:rsidP="006A6180">
            <w:pPr>
              <w:jc w:val="both"/>
              <w:rPr>
                <w:rFonts w:cs="Arial"/>
                <w:b/>
                <w:bCs/>
                <w:sz w:val="18"/>
                <w:szCs w:val="18"/>
              </w:rPr>
            </w:pPr>
            <w:r w:rsidRPr="006A6180">
              <w:rPr>
                <w:rFonts w:cs="Arial"/>
                <w:b/>
                <w:bCs/>
                <w:sz w:val="18"/>
                <w:szCs w:val="18"/>
              </w:rPr>
              <w:t xml:space="preserve">3.3.- FORMA DE EJECUCIÓN </w:t>
            </w:r>
          </w:p>
          <w:p w14:paraId="728A7877" w14:textId="77777777" w:rsidR="006A6180" w:rsidRPr="006A6180" w:rsidRDefault="006A6180" w:rsidP="006A6180">
            <w:pPr>
              <w:jc w:val="both"/>
              <w:rPr>
                <w:rFonts w:cs="Arial"/>
                <w:sz w:val="18"/>
                <w:szCs w:val="18"/>
              </w:rPr>
            </w:pPr>
            <w:r w:rsidRPr="006A6180">
              <w:rPr>
                <w:rFonts w:cs="Arial"/>
                <w:sz w:val="18"/>
                <w:szCs w:val="18"/>
              </w:rPr>
              <w:t>Comprende el retiro o remoción, traslado y acopio de placas de yeso, entranquillado metálico, luminarias, equipos de perifoneo, equipos y ductos de inyección de aire y otros existentes en los pisos intervenidos, el trabajo deberá ser realizado con el cuidado necesario para evitar daños.</w:t>
            </w:r>
          </w:p>
          <w:p w14:paraId="453C577B" w14:textId="77777777" w:rsidR="006A6180" w:rsidRPr="006A6180" w:rsidRDefault="006A6180" w:rsidP="006A6180">
            <w:pPr>
              <w:jc w:val="both"/>
              <w:rPr>
                <w:rFonts w:cs="Arial"/>
                <w:sz w:val="18"/>
                <w:szCs w:val="18"/>
              </w:rPr>
            </w:pPr>
          </w:p>
          <w:p w14:paraId="36F4D30A" w14:textId="77777777" w:rsidR="006A6180" w:rsidRPr="006A6180" w:rsidRDefault="006A6180" w:rsidP="006A6180">
            <w:pPr>
              <w:jc w:val="both"/>
              <w:rPr>
                <w:rFonts w:cs="Arial"/>
                <w:sz w:val="18"/>
                <w:szCs w:val="18"/>
              </w:rPr>
            </w:pPr>
            <w:r w:rsidRPr="006A6180">
              <w:rPr>
                <w:rFonts w:cs="Arial"/>
                <w:sz w:val="18"/>
                <w:szCs w:val="18"/>
              </w:rPr>
              <w:t>La empresa deberá realizar el retiro y acopio de todo lo descrito en el punto anterior de forma ordenada y cuidadosa en el lugar autorizado por el Supervisor de Obra dentro el edificio.</w:t>
            </w:r>
          </w:p>
          <w:p w14:paraId="6950F9CD" w14:textId="77777777" w:rsidR="006A6180" w:rsidRPr="006A6180" w:rsidRDefault="006A6180" w:rsidP="006A6180">
            <w:pPr>
              <w:jc w:val="both"/>
              <w:rPr>
                <w:rFonts w:cs="Arial"/>
                <w:sz w:val="18"/>
                <w:szCs w:val="18"/>
              </w:rPr>
            </w:pPr>
          </w:p>
          <w:p w14:paraId="628C1F23" w14:textId="77777777" w:rsidR="006A6180" w:rsidRPr="006A6180" w:rsidRDefault="006A6180" w:rsidP="006A6180">
            <w:pPr>
              <w:jc w:val="both"/>
              <w:rPr>
                <w:rFonts w:cs="Arial"/>
                <w:sz w:val="18"/>
                <w:szCs w:val="18"/>
              </w:rPr>
            </w:pPr>
            <w:r w:rsidRPr="006A6180">
              <w:rPr>
                <w:rFonts w:cs="Arial"/>
                <w:sz w:val="18"/>
                <w:szCs w:val="18"/>
              </w:rPr>
              <w:t xml:space="preserve">Todo el material retirado y que luego debe ser reinstalado, serán resguardados por el Contratista bajo su entera responsabilidad, caso contrario serán repuestos a su costo. </w:t>
            </w:r>
          </w:p>
          <w:p w14:paraId="3493709C" w14:textId="77777777" w:rsidR="006A6180" w:rsidRPr="006A6180" w:rsidRDefault="006A6180" w:rsidP="006A6180">
            <w:pPr>
              <w:jc w:val="both"/>
              <w:rPr>
                <w:rFonts w:cs="Arial"/>
                <w:sz w:val="18"/>
                <w:szCs w:val="18"/>
              </w:rPr>
            </w:pPr>
          </w:p>
          <w:p w14:paraId="1753E3EC" w14:textId="77777777" w:rsidR="006A6180" w:rsidRPr="006A6180" w:rsidRDefault="006A6180" w:rsidP="006A6180">
            <w:pPr>
              <w:jc w:val="both"/>
              <w:rPr>
                <w:rFonts w:cs="Arial"/>
                <w:b/>
                <w:bCs/>
                <w:sz w:val="18"/>
                <w:szCs w:val="18"/>
              </w:rPr>
            </w:pPr>
            <w:r w:rsidRPr="006A6180">
              <w:rPr>
                <w:rFonts w:cs="Arial"/>
                <w:b/>
                <w:bCs/>
                <w:sz w:val="18"/>
                <w:szCs w:val="18"/>
              </w:rPr>
              <w:t xml:space="preserve">3.4.- FORMA DE MEDICIÓN </w:t>
            </w:r>
          </w:p>
          <w:p w14:paraId="085B80A5"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3962FE5A" w14:textId="77777777" w:rsidR="006A6180" w:rsidRPr="006A6180" w:rsidRDefault="006A6180" w:rsidP="006A6180">
            <w:pPr>
              <w:jc w:val="both"/>
              <w:rPr>
                <w:rFonts w:cs="Arial"/>
                <w:sz w:val="18"/>
                <w:szCs w:val="18"/>
              </w:rPr>
            </w:pPr>
          </w:p>
          <w:p w14:paraId="25C49651" w14:textId="77777777" w:rsidR="006A6180" w:rsidRPr="006A6180" w:rsidRDefault="006A6180" w:rsidP="006A6180">
            <w:pPr>
              <w:jc w:val="both"/>
              <w:rPr>
                <w:rFonts w:cs="Arial"/>
                <w:b/>
                <w:bCs/>
                <w:sz w:val="18"/>
                <w:szCs w:val="18"/>
              </w:rPr>
            </w:pPr>
            <w:r w:rsidRPr="006A6180">
              <w:rPr>
                <w:rFonts w:cs="Arial"/>
                <w:b/>
                <w:bCs/>
                <w:sz w:val="18"/>
                <w:szCs w:val="18"/>
              </w:rPr>
              <w:t>3.5.- FORMA DE PAGO</w:t>
            </w:r>
          </w:p>
          <w:p w14:paraId="01C7702E"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B274484" w14:textId="77777777" w:rsidR="006A6180" w:rsidRPr="006A6180" w:rsidRDefault="006A6180" w:rsidP="006A6180">
            <w:pPr>
              <w:jc w:val="both"/>
              <w:rPr>
                <w:sz w:val="18"/>
                <w:szCs w:val="18"/>
              </w:rPr>
            </w:pPr>
          </w:p>
          <w:p w14:paraId="0C7C5174"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4: REMOCIÓN DE PISO DE CERÁMICA Y CONTRAPISO</w:t>
            </w:r>
          </w:p>
          <w:p w14:paraId="184D7CED"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6FBE42E5" w14:textId="77777777" w:rsidR="006A6180" w:rsidRPr="006A6180" w:rsidRDefault="006A6180" w:rsidP="006A6180">
            <w:pPr>
              <w:jc w:val="both"/>
              <w:rPr>
                <w:rFonts w:cs="Arial"/>
                <w:sz w:val="18"/>
                <w:szCs w:val="18"/>
              </w:rPr>
            </w:pPr>
          </w:p>
          <w:p w14:paraId="7119513C" w14:textId="77777777" w:rsidR="006A6180" w:rsidRPr="006A6180" w:rsidRDefault="006A6180" w:rsidP="006A6180">
            <w:pPr>
              <w:jc w:val="both"/>
              <w:rPr>
                <w:rFonts w:cs="Arial"/>
                <w:b/>
                <w:bCs/>
                <w:sz w:val="18"/>
                <w:szCs w:val="18"/>
              </w:rPr>
            </w:pPr>
            <w:r w:rsidRPr="006A6180">
              <w:rPr>
                <w:rFonts w:cs="Arial"/>
                <w:b/>
                <w:bCs/>
                <w:sz w:val="18"/>
                <w:szCs w:val="18"/>
              </w:rPr>
              <w:t>4.1-. DESCRIPCIÓN</w:t>
            </w:r>
          </w:p>
          <w:p w14:paraId="734E6959" w14:textId="77777777" w:rsidR="006A6180" w:rsidRPr="006A6180" w:rsidRDefault="006A6180" w:rsidP="006A6180">
            <w:pPr>
              <w:jc w:val="both"/>
              <w:rPr>
                <w:rFonts w:cs="Arial"/>
                <w:sz w:val="18"/>
                <w:szCs w:val="18"/>
              </w:rPr>
            </w:pPr>
            <w:r w:rsidRPr="006A6180">
              <w:rPr>
                <w:rFonts w:cs="Arial"/>
                <w:sz w:val="18"/>
                <w:szCs w:val="18"/>
              </w:rPr>
              <w:t xml:space="preserve">El ítem comprende el retiro o remoción de cerámica de piso y contrapiso (hasta alcanzar la capa de hormigón que define la losa estructural) en baños, cocinetas y áreas de circulación de los pisos intervenidos. </w:t>
            </w:r>
          </w:p>
          <w:p w14:paraId="222C7398" w14:textId="77777777" w:rsidR="006A6180" w:rsidRPr="006A6180" w:rsidRDefault="006A6180" w:rsidP="006A6180">
            <w:pPr>
              <w:jc w:val="both"/>
              <w:rPr>
                <w:rFonts w:cs="Arial"/>
                <w:sz w:val="18"/>
                <w:szCs w:val="18"/>
              </w:rPr>
            </w:pPr>
          </w:p>
          <w:p w14:paraId="1E5B563A" w14:textId="77777777" w:rsidR="006A6180" w:rsidRPr="006A6180" w:rsidRDefault="006A6180" w:rsidP="006A6180">
            <w:pPr>
              <w:jc w:val="both"/>
              <w:rPr>
                <w:rFonts w:cs="Arial"/>
                <w:b/>
                <w:bCs/>
                <w:sz w:val="18"/>
                <w:szCs w:val="18"/>
              </w:rPr>
            </w:pPr>
            <w:r w:rsidRPr="006A6180">
              <w:rPr>
                <w:rFonts w:cs="Arial"/>
                <w:b/>
                <w:bCs/>
                <w:sz w:val="18"/>
                <w:szCs w:val="18"/>
              </w:rPr>
              <w:t>4.2.- MATERIALES, HERRAMIENTAS Y EQUIPO</w:t>
            </w:r>
          </w:p>
          <w:p w14:paraId="3107B7E7"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MARTILLO NEUMÁTICO</w:t>
            </w:r>
          </w:p>
          <w:p w14:paraId="1026E1AD" w14:textId="77777777" w:rsidR="006A6180" w:rsidRPr="006A6180" w:rsidRDefault="006A6180" w:rsidP="006A6180">
            <w:pPr>
              <w:jc w:val="both"/>
              <w:rPr>
                <w:rFonts w:cs="Arial"/>
                <w:sz w:val="18"/>
                <w:szCs w:val="18"/>
              </w:rPr>
            </w:pPr>
          </w:p>
          <w:p w14:paraId="3EAC6BA3" w14:textId="77777777" w:rsidR="006A6180" w:rsidRPr="006A6180" w:rsidRDefault="006A6180" w:rsidP="006A6180">
            <w:pPr>
              <w:jc w:val="both"/>
              <w:rPr>
                <w:rFonts w:cs="Arial"/>
                <w:b/>
                <w:bCs/>
                <w:sz w:val="18"/>
                <w:szCs w:val="18"/>
              </w:rPr>
            </w:pPr>
            <w:r w:rsidRPr="006A6180">
              <w:rPr>
                <w:rFonts w:cs="Arial"/>
                <w:b/>
                <w:bCs/>
                <w:sz w:val="18"/>
                <w:szCs w:val="18"/>
              </w:rPr>
              <w:t xml:space="preserve">4.3.- FORMA DE EJECUCIÓN </w:t>
            </w:r>
          </w:p>
          <w:p w14:paraId="77AA121F"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 necesarios para la ejecución de los trabajos, los mismos deberán ser aprobados por el Supervisor de Obra. </w:t>
            </w:r>
          </w:p>
          <w:p w14:paraId="52861B28" w14:textId="77777777" w:rsidR="006A6180" w:rsidRPr="006A6180" w:rsidRDefault="006A6180" w:rsidP="006A6180">
            <w:pPr>
              <w:jc w:val="both"/>
              <w:rPr>
                <w:rFonts w:cs="Arial"/>
                <w:sz w:val="18"/>
                <w:szCs w:val="18"/>
              </w:rPr>
            </w:pPr>
            <w:r w:rsidRPr="006A6180">
              <w:rPr>
                <w:rFonts w:cs="Arial"/>
                <w:sz w:val="18"/>
                <w:szCs w:val="18"/>
              </w:rPr>
              <w:t>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7DCCBCF2" w14:textId="77777777" w:rsidR="006A6180" w:rsidRPr="006A6180" w:rsidRDefault="006A6180" w:rsidP="006A6180">
            <w:pPr>
              <w:jc w:val="both"/>
              <w:rPr>
                <w:rFonts w:cs="Arial"/>
                <w:sz w:val="18"/>
                <w:szCs w:val="18"/>
              </w:rPr>
            </w:pPr>
            <w:r w:rsidRPr="006A6180">
              <w:rPr>
                <w:rFonts w:cs="Arial"/>
                <w:sz w:val="18"/>
                <w:szCs w:val="18"/>
              </w:rPr>
              <w:t>Previo al inicio de la actividad, con la ayuda del pachómetro se realizará una verificación de la existencia de instalaciones eléctricas, ductos, tuberías y acero de refuerzo de la losa en los sectores a intervenir.</w:t>
            </w:r>
          </w:p>
          <w:p w14:paraId="327993F0" w14:textId="77777777" w:rsidR="006A6180" w:rsidRPr="006A6180" w:rsidRDefault="006A6180" w:rsidP="006A6180">
            <w:pPr>
              <w:jc w:val="both"/>
              <w:rPr>
                <w:rFonts w:cs="Arial"/>
                <w:sz w:val="18"/>
                <w:szCs w:val="18"/>
              </w:rPr>
            </w:pPr>
            <w:r w:rsidRPr="006A6180">
              <w:rPr>
                <w:rFonts w:cs="Arial"/>
                <w:sz w:val="18"/>
                <w:szCs w:val="18"/>
              </w:rPr>
              <w:t>La remoción de piso de cerámica y contrapiso se realizará de forma manual y mecánica principalmente, utilizando herramientas menores y/o equipos requeridos para evitar dañar las instalaciones o elementos de la estructura del edificio.</w:t>
            </w:r>
          </w:p>
          <w:p w14:paraId="7D2D3A1F" w14:textId="77777777" w:rsidR="006A6180" w:rsidRPr="006A6180" w:rsidRDefault="006A6180" w:rsidP="006A6180">
            <w:pPr>
              <w:jc w:val="both"/>
              <w:rPr>
                <w:rFonts w:cs="Arial"/>
                <w:sz w:val="18"/>
                <w:szCs w:val="18"/>
              </w:rPr>
            </w:pPr>
            <w:r w:rsidRPr="006A6180">
              <w:rPr>
                <w:rFonts w:cs="Arial"/>
                <w:sz w:val="18"/>
                <w:szCs w:val="18"/>
              </w:rPr>
              <w:t>Para la ejecución de esta actividad y debido al ruido que genera, la empresa Contratista deberá programar el trabajo en días hábiles de horas 16:00 en adelante y los días sábados de 08:30 a 15:00 (horarios que podrán ser modificados por el Supervisor de Obra).</w:t>
            </w:r>
          </w:p>
          <w:p w14:paraId="4B1BB298" w14:textId="77777777" w:rsidR="006A6180" w:rsidRPr="006A6180" w:rsidRDefault="006A6180" w:rsidP="006A6180">
            <w:pPr>
              <w:jc w:val="both"/>
              <w:rPr>
                <w:rFonts w:cs="Arial"/>
                <w:sz w:val="18"/>
                <w:szCs w:val="18"/>
              </w:rPr>
            </w:pPr>
            <w:r w:rsidRPr="006A6180">
              <w:rPr>
                <w:rFonts w:cs="Arial"/>
                <w:sz w:val="18"/>
                <w:szCs w:val="18"/>
              </w:rPr>
              <w:t>La empresa Contratista deberá prever paralizaciones temporales en la ejecución del ítem en días hábiles (por eventos especiales en el BCB) y procederá de acuerdo a las instrucciones del Supervisor de Obra, sin que esto implique un costo adicional para la entidad contratante.</w:t>
            </w:r>
          </w:p>
          <w:p w14:paraId="009F4A76" w14:textId="77777777" w:rsidR="006A6180" w:rsidRPr="006A6180" w:rsidRDefault="006A6180" w:rsidP="006A6180">
            <w:pPr>
              <w:jc w:val="both"/>
              <w:rPr>
                <w:rFonts w:cs="Arial"/>
                <w:sz w:val="18"/>
                <w:szCs w:val="18"/>
              </w:rPr>
            </w:pPr>
            <w:r w:rsidRPr="006A6180">
              <w:rPr>
                <w:rFonts w:cs="Arial"/>
                <w:sz w:val="18"/>
                <w:szCs w:val="18"/>
              </w:rPr>
              <w:t xml:space="preserve">El contratista deberá retirar el escombro generado por la remoción en bolsas de yute y acopiar en sótano 1 por un tiempo máximo de dos días. </w:t>
            </w:r>
          </w:p>
          <w:p w14:paraId="79F85127" w14:textId="77777777" w:rsidR="006A6180" w:rsidRPr="006A6180" w:rsidRDefault="006A6180" w:rsidP="006A6180">
            <w:pPr>
              <w:jc w:val="both"/>
              <w:rPr>
                <w:rFonts w:cs="Arial"/>
                <w:sz w:val="18"/>
                <w:szCs w:val="18"/>
              </w:rPr>
            </w:pPr>
            <w:r w:rsidRPr="006A6180">
              <w:rPr>
                <w:rFonts w:cs="Arial"/>
                <w:sz w:val="18"/>
                <w:szCs w:val="18"/>
              </w:rPr>
              <w:t>Los escombros generados durante la demolición deberán ser retirados de la obra por el Contratista hacia botaderos autorizados por el GAMLP.</w:t>
            </w:r>
          </w:p>
          <w:p w14:paraId="464E3F87" w14:textId="77777777" w:rsidR="006A6180" w:rsidRPr="006A6180" w:rsidRDefault="006A6180" w:rsidP="006A6180">
            <w:pPr>
              <w:jc w:val="both"/>
              <w:rPr>
                <w:rFonts w:cs="Arial"/>
                <w:sz w:val="18"/>
                <w:szCs w:val="18"/>
              </w:rPr>
            </w:pPr>
          </w:p>
          <w:p w14:paraId="42E7F4E3" w14:textId="77777777" w:rsidR="006A6180" w:rsidRPr="006A6180" w:rsidRDefault="006A6180" w:rsidP="006A6180">
            <w:pPr>
              <w:jc w:val="both"/>
              <w:rPr>
                <w:rFonts w:cs="Arial"/>
                <w:b/>
                <w:bCs/>
                <w:sz w:val="18"/>
                <w:szCs w:val="18"/>
              </w:rPr>
            </w:pPr>
            <w:r w:rsidRPr="006A6180">
              <w:rPr>
                <w:rFonts w:cs="Arial"/>
                <w:b/>
                <w:bCs/>
                <w:sz w:val="18"/>
                <w:szCs w:val="18"/>
              </w:rPr>
              <w:t xml:space="preserve">4.4.- FORMA DE MEDICIÓN </w:t>
            </w:r>
          </w:p>
          <w:p w14:paraId="57AA6FF2"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40957BB1" w14:textId="77777777" w:rsidR="006A6180" w:rsidRPr="006A6180" w:rsidRDefault="006A6180" w:rsidP="006A6180">
            <w:pPr>
              <w:jc w:val="both"/>
              <w:rPr>
                <w:rFonts w:cs="Arial"/>
                <w:sz w:val="18"/>
                <w:szCs w:val="18"/>
              </w:rPr>
            </w:pPr>
          </w:p>
          <w:p w14:paraId="41B71AE7" w14:textId="77777777" w:rsidR="006A6180" w:rsidRPr="006A6180" w:rsidRDefault="006A6180" w:rsidP="006A6180">
            <w:pPr>
              <w:jc w:val="both"/>
              <w:rPr>
                <w:rFonts w:cs="Arial"/>
                <w:b/>
                <w:bCs/>
                <w:sz w:val="18"/>
                <w:szCs w:val="18"/>
              </w:rPr>
            </w:pPr>
            <w:r w:rsidRPr="006A6180">
              <w:rPr>
                <w:rFonts w:cs="Arial"/>
                <w:b/>
                <w:bCs/>
                <w:sz w:val="18"/>
                <w:szCs w:val="18"/>
              </w:rPr>
              <w:t>4.5.- FORMA DE PAGO</w:t>
            </w:r>
          </w:p>
          <w:p w14:paraId="288FF573"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5C7F4F9" w14:textId="77777777" w:rsidR="006A6180" w:rsidRPr="006A6180" w:rsidRDefault="006A6180" w:rsidP="006A6180">
            <w:pPr>
              <w:jc w:val="both"/>
              <w:rPr>
                <w:sz w:val="18"/>
                <w:szCs w:val="18"/>
              </w:rPr>
            </w:pPr>
          </w:p>
          <w:p w14:paraId="530DD72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5: REMOCIÓN DE REVOQUE Y CERÁMICA DE MURO</w:t>
            </w:r>
          </w:p>
          <w:p w14:paraId="55033C05"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782271A4" w14:textId="77777777" w:rsidR="006A6180" w:rsidRPr="006A6180" w:rsidRDefault="006A6180" w:rsidP="006A6180">
            <w:pPr>
              <w:jc w:val="both"/>
              <w:rPr>
                <w:rFonts w:cs="Arial"/>
                <w:sz w:val="18"/>
                <w:szCs w:val="18"/>
              </w:rPr>
            </w:pPr>
          </w:p>
          <w:p w14:paraId="5C6E9B02" w14:textId="77777777" w:rsidR="006A6180" w:rsidRPr="006A6180" w:rsidRDefault="006A6180" w:rsidP="006A6180">
            <w:pPr>
              <w:jc w:val="both"/>
              <w:rPr>
                <w:rFonts w:cs="Arial"/>
                <w:b/>
                <w:bCs/>
                <w:sz w:val="18"/>
                <w:szCs w:val="18"/>
              </w:rPr>
            </w:pPr>
            <w:r w:rsidRPr="006A6180">
              <w:rPr>
                <w:rFonts w:cs="Arial"/>
                <w:b/>
                <w:bCs/>
                <w:sz w:val="18"/>
                <w:szCs w:val="18"/>
              </w:rPr>
              <w:t>5.1.- DESCRIPCIÓN</w:t>
            </w:r>
          </w:p>
          <w:p w14:paraId="1A3D9470" w14:textId="77777777" w:rsidR="006A6180" w:rsidRPr="006A6180" w:rsidRDefault="006A6180" w:rsidP="006A6180">
            <w:pPr>
              <w:jc w:val="both"/>
              <w:rPr>
                <w:rFonts w:cs="Arial"/>
                <w:sz w:val="18"/>
                <w:szCs w:val="18"/>
              </w:rPr>
            </w:pPr>
            <w:r w:rsidRPr="006A6180">
              <w:rPr>
                <w:rFonts w:cs="Arial"/>
                <w:sz w:val="18"/>
                <w:szCs w:val="18"/>
              </w:rPr>
              <w:t>La actividad comprende el retiro o remoción de la cerámica y el revoque de mortero de cemento en muros de baños y cocinetas en los pisos intervenidos.</w:t>
            </w:r>
          </w:p>
          <w:p w14:paraId="47745811" w14:textId="77777777" w:rsidR="006A6180" w:rsidRPr="006A6180" w:rsidRDefault="006A6180" w:rsidP="006A6180">
            <w:pPr>
              <w:jc w:val="both"/>
              <w:rPr>
                <w:rFonts w:cs="Arial"/>
                <w:sz w:val="18"/>
                <w:szCs w:val="18"/>
              </w:rPr>
            </w:pPr>
            <w:r w:rsidRPr="006A6180">
              <w:rPr>
                <w:rFonts w:cs="Arial"/>
                <w:sz w:val="18"/>
                <w:szCs w:val="18"/>
              </w:rPr>
              <w:lastRenderedPageBreak/>
              <w:t xml:space="preserve">  </w:t>
            </w:r>
          </w:p>
          <w:p w14:paraId="556353AC" w14:textId="77777777" w:rsidR="006A6180" w:rsidRPr="006A6180" w:rsidRDefault="006A6180" w:rsidP="006A6180">
            <w:pPr>
              <w:jc w:val="both"/>
              <w:rPr>
                <w:rFonts w:cs="Arial"/>
                <w:b/>
                <w:bCs/>
                <w:sz w:val="18"/>
                <w:szCs w:val="18"/>
              </w:rPr>
            </w:pPr>
            <w:r w:rsidRPr="006A6180">
              <w:rPr>
                <w:rFonts w:cs="Arial"/>
                <w:b/>
                <w:bCs/>
                <w:sz w:val="18"/>
                <w:szCs w:val="18"/>
              </w:rPr>
              <w:t>5.2.- MATERIALES, HERRAMIENTAS Y EQUIPO</w:t>
            </w:r>
          </w:p>
          <w:p w14:paraId="5E8DE2F8"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MARTILLO NEUMÁTICO</w:t>
            </w:r>
          </w:p>
          <w:p w14:paraId="04493D1B" w14:textId="77777777" w:rsidR="006A6180" w:rsidRPr="006A6180" w:rsidRDefault="006A6180" w:rsidP="006A6180">
            <w:pPr>
              <w:jc w:val="both"/>
              <w:rPr>
                <w:rFonts w:cs="Arial"/>
                <w:sz w:val="18"/>
                <w:szCs w:val="18"/>
              </w:rPr>
            </w:pPr>
          </w:p>
          <w:p w14:paraId="08B9F5B3" w14:textId="77777777" w:rsidR="006A6180" w:rsidRPr="006A6180" w:rsidRDefault="006A6180" w:rsidP="006A6180">
            <w:pPr>
              <w:jc w:val="both"/>
              <w:rPr>
                <w:rFonts w:cs="Arial"/>
                <w:b/>
                <w:bCs/>
                <w:sz w:val="18"/>
                <w:szCs w:val="18"/>
              </w:rPr>
            </w:pPr>
            <w:r w:rsidRPr="006A6180">
              <w:rPr>
                <w:rFonts w:cs="Arial"/>
                <w:b/>
                <w:bCs/>
                <w:sz w:val="18"/>
                <w:szCs w:val="18"/>
              </w:rPr>
              <w:t xml:space="preserve">5.3.- FORMA DE EJECUCIÓN </w:t>
            </w:r>
          </w:p>
          <w:p w14:paraId="6113930A"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 necesarios para la ejecución de los trabajos, los mismos deberán ser aprobados por el Supervisor de Obra. </w:t>
            </w:r>
          </w:p>
          <w:p w14:paraId="46FCDD9E" w14:textId="77777777" w:rsidR="006A6180" w:rsidRPr="006A6180" w:rsidRDefault="006A6180" w:rsidP="006A6180">
            <w:pPr>
              <w:jc w:val="both"/>
              <w:rPr>
                <w:rFonts w:cs="Arial"/>
                <w:sz w:val="18"/>
                <w:szCs w:val="18"/>
              </w:rPr>
            </w:pPr>
            <w:r w:rsidRPr="006A6180">
              <w:rPr>
                <w:rFonts w:cs="Arial"/>
                <w:sz w:val="18"/>
                <w:szCs w:val="18"/>
              </w:rPr>
              <w:t>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DCEE152" w14:textId="77777777" w:rsidR="006A6180" w:rsidRPr="006A6180" w:rsidRDefault="006A6180" w:rsidP="006A6180">
            <w:pPr>
              <w:jc w:val="both"/>
              <w:rPr>
                <w:rFonts w:cs="Arial"/>
                <w:sz w:val="18"/>
                <w:szCs w:val="18"/>
              </w:rPr>
            </w:pPr>
            <w:r w:rsidRPr="006A6180">
              <w:rPr>
                <w:rFonts w:cs="Arial"/>
                <w:sz w:val="18"/>
                <w:szCs w:val="18"/>
              </w:rPr>
              <w:t>Previo al inicio de la actividad, con la ayuda del pachómetro se realizará una verificación de la existencia de instalaciones eléctricas, ductos y tuberías en los sectores a intervenir.</w:t>
            </w:r>
          </w:p>
          <w:p w14:paraId="34A6E859" w14:textId="77777777" w:rsidR="006A6180" w:rsidRPr="006A6180" w:rsidRDefault="006A6180" w:rsidP="006A6180">
            <w:pPr>
              <w:jc w:val="both"/>
              <w:rPr>
                <w:rFonts w:cs="Arial"/>
                <w:sz w:val="18"/>
                <w:szCs w:val="18"/>
              </w:rPr>
            </w:pPr>
            <w:r w:rsidRPr="006A6180">
              <w:rPr>
                <w:rFonts w:cs="Arial"/>
                <w:sz w:val="18"/>
                <w:szCs w:val="18"/>
              </w:rPr>
              <w:t>La remoción de la cerámica y del revoque de los muros de hormigón armado y de ladrillo, se realizará en forma manual y mecánica principalmente, utilizando herramientas menores y/o equipos requeridos para evitar dañar las instalaciones o elementos de la estructura del edificio.</w:t>
            </w:r>
          </w:p>
          <w:p w14:paraId="022C64FE" w14:textId="77777777" w:rsidR="006A6180" w:rsidRPr="006A6180" w:rsidRDefault="006A6180" w:rsidP="006A6180">
            <w:pPr>
              <w:jc w:val="both"/>
              <w:rPr>
                <w:rFonts w:cs="Arial"/>
                <w:sz w:val="18"/>
                <w:szCs w:val="18"/>
              </w:rPr>
            </w:pPr>
            <w:r w:rsidRPr="006A6180">
              <w:rPr>
                <w:rFonts w:cs="Arial"/>
                <w:sz w:val="18"/>
                <w:szCs w:val="18"/>
              </w:rPr>
              <w:t>Para la ejecución de esta actividad y debido al ruido que genera, la empresa Contratista deberá programar el trabajo en días hábiles de horas 16:00 en adelante y los días sábados de 08:30 a 15:00 (horarios que podrán ser modificados por el Supervisor de Obra).</w:t>
            </w:r>
          </w:p>
          <w:p w14:paraId="7C2B22C3" w14:textId="77777777" w:rsidR="006A6180" w:rsidRPr="006A6180" w:rsidRDefault="006A6180" w:rsidP="006A6180">
            <w:pPr>
              <w:jc w:val="both"/>
              <w:rPr>
                <w:rFonts w:cs="Arial"/>
                <w:sz w:val="18"/>
                <w:szCs w:val="18"/>
              </w:rPr>
            </w:pPr>
            <w:r w:rsidRPr="006A6180">
              <w:rPr>
                <w:rFonts w:cs="Arial"/>
                <w:sz w:val="18"/>
                <w:szCs w:val="18"/>
              </w:rPr>
              <w:t>La empresa contratista deberá prever paralizaciones temporales en la ejecución del ítem en días hábiles (por eventos especiales en el BCB) y procederá de acuerdo a las instrucciones del Supervisor de Obra, sin que esto implique un costo adicional para la entidad contratante.</w:t>
            </w:r>
          </w:p>
          <w:p w14:paraId="1DE17F6A" w14:textId="77777777" w:rsidR="006A6180" w:rsidRPr="006A6180" w:rsidRDefault="006A6180" w:rsidP="006A6180">
            <w:pPr>
              <w:jc w:val="both"/>
              <w:rPr>
                <w:rFonts w:cs="Arial"/>
                <w:sz w:val="18"/>
                <w:szCs w:val="18"/>
              </w:rPr>
            </w:pPr>
            <w:r w:rsidRPr="006A6180">
              <w:rPr>
                <w:rFonts w:cs="Arial"/>
                <w:sz w:val="18"/>
                <w:szCs w:val="18"/>
              </w:rPr>
              <w:t xml:space="preserve">El Contratista deberá retirar el escombro generado por la remoción en bolsas de yute y acopiar en sótano 1 por un tiempo máximo de dos días. </w:t>
            </w:r>
          </w:p>
          <w:p w14:paraId="6EE1D78D" w14:textId="77777777" w:rsidR="006A6180" w:rsidRPr="006A6180" w:rsidRDefault="006A6180" w:rsidP="006A6180">
            <w:pPr>
              <w:jc w:val="both"/>
              <w:rPr>
                <w:rFonts w:cs="Arial"/>
                <w:sz w:val="18"/>
                <w:szCs w:val="18"/>
              </w:rPr>
            </w:pPr>
            <w:r w:rsidRPr="006A6180">
              <w:rPr>
                <w:rFonts w:cs="Arial"/>
                <w:sz w:val="18"/>
                <w:szCs w:val="18"/>
              </w:rPr>
              <w:t>Los escombros generados durante la demolición deberán ser retirados de la obra por el Contratista hacia botaderos autorizados por el GAMLP.</w:t>
            </w:r>
          </w:p>
          <w:p w14:paraId="69173874" w14:textId="77777777" w:rsidR="006A6180" w:rsidRPr="006A6180" w:rsidRDefault="006A6180" w:rsidP="006A6180">
            <w:pPr>
              <w:jc w:val="both"/>
              <w:rPr>
                <w:rFonts w:cs="Arial"/>
                <w:sz w:val="18"/>
                <w:szCs w:val="18"/>
              </w:rPr>
            </w:pPr>
          </w:p>
          <w:p w14:paraId="3ADD9A46" w14:textId="77777777" w:rsidR="006A6180" w:rsidRPr="006A6180" w:rsidRDefault="006A6180" w:rsidP="006A6180">
            <w:pPr>
              <w:jc w:val="both"/>
              <w:rPr>
                <w:rFonts w:cs="Arial"/>
                <w:b/>
                <w:bCs/>
                <w:sz w:val="18"/>
                <w:szCs w:val="18"/>
              </w:rPr>
            </w:pPr>
            <w:r w:rsidRPr="006A6180">
              <w:rPr>
                <w:rFonts w:cs="Arial"/>
                <w:b/>
                <w:bCs/>
                <w:sz w:val="18"/>
                <w:szCs w:val="18"/>
              </w:rPr>
              <w:t xml:space="preserve">5.4.- FORMA DE MEDICIÓN </w:t>
            </w:r>
          </w:p>
          <w:p w14:paraId="62744AFE"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226DCAC4" w14:textId="77777777" w:rsidR="006A6180" w:rsidRPr="006A6180" w:rsidRDefault="006A6180" w:rsidP="006A6180">
            <w:pPr>
              <w:jc w:val="both"/>
              <w:rPr>
                <w:rFonts w:cs="Arial"/>
                <w:sz w:val="18"/>
                <w:szCs w:val="18"/>
              </w:rPr>
            </w:pPr>
          </w:p>
          <w:p w14:paraId="69088888" w14:textId="77777777" w:rsidR="006A6180" w:rsidRPr="006A6180" w:rsidRDefault="006A6180" w:rsidP="006A6180">
            <w:pPr>
              <w:jc w:val="both"/>
              <w:rPr>
                <w:rFonts w:cs="Arial"/>
                <w:b/>
                <w:bCs/>
                <w:sz w:val="18"/>
                <w:szCs w:val="18"/>
              </w:rPr>
            </w:pPr>
            <w:r w:rsidRPr="006A6180">
              <w:rPr>
                <w:rFonts w:cs="Arial"/>
                <w:b/>
                <w:bCs/>
                <w:sz w:val="18"/>
                <w:szCs w:val="18"/>
              </w:rPr>
              <w:t>5.5.- FORMA DE PAGO</w:t>
            </w:r>
          </w:p>
          <w:p w14:paraId="076AC69D"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6523C85" w14:textId="77777777" w:rsidR="006A6180" w:rsidRPr="006A6180" w:rsidRDefault="006A6180" w:rsidP="006A6180">
            <w:pPr>
              <w:jc w:val="both"/>
              <w:rPr>
                <w:sz w:val="18"/>
                <w:szCs w:val="18"/>
              </w:rPr>
            </w:pPr>
          </w:p>
          <w:p w14:paraId="3BE878BB"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ITEM 6: ANCLAJE DE ACERO ESTRUCTURAL </w:t>
            </w:r>
          </w:p>
          <w:p w14:paraId="606C8389" w14:textId="77777777" w:rsidR="006A6180" w:rsidRPr="006A6180" w:rsidRDefault="006A6180" w:rsidP="006A6180">
            <w:pPr>
              <w:jc w:val="both"/>
              <w:rPr>
                <w:rFonts w:cs="Arial"/>
                <w:sz w:val="18"/>
                <w:szCs w:val="18"/>
              </w:rPr>
            </w:pPr>
            <w:r w:rsidRPr="006A6180">
              <w:rPr>
                <w:rFonts w:cs="Arial"/>
                <w:b/>
                <w:bCs/>
                <w:color w:val="0070C0"/>
                <w:sz w:val="18"/>
                <w:szCs w:val="18"/>
              </w:rPr>
              <w:t>UNIDAD: METRO (M)</w:t>
            </w:r>
          </w:p>
          <w:p w14:paraId="3DFF044C" w14:textId="77777777" w:rsidR="006A6180" w:rsidRPr="006A6180" w:rsidRDefault="006A6180" w:rsidP="006A6180">
            <w:pPr>
              <w:jc w:val="both"/>
              <w:rPr>
                <w:rFonts w:cs="Arial"/>
                <w:sz w:val="18"/>
                <w:szCs w:val="18"/>
              </w:rPr>
            </w:pPr>
          </w:p>
          <w:p w14:paraId="7B54B62A" w14:textId="77777777" w:rsidR="006A6180" w:rsidRPr="006A6180" w:rsidRDefault="006A6180" w:rsidP="006A6180">
            <w:pPr>
              <w:jc w:val="both"/>
              <w:rPr>
                <w:rFonts w:cs="Arial"/>
                <w:b/>
                <w:bCs/>
                <w:sz w:val="18"/>
                <w:szCs w:val="18"/>
              </w:rPr>
            </w:pPr>
            <w:r w:rsidRPr="006A6180">
              <w:rPr>
                <w:rFonts w:cs="Arial"/>
                <w:b/>
                <w:bCs/>
                <w:sz w:val="18"/>
                <w:szCs w:val="18"/>
              </w:rPr>
              <w:t>6.1.- DESCRIPCIÓN</w:t>
            </w:r>
          </w:p>
          <w:p w14:paraId="7BDD724C" w14:textId="77777777" w:rsidR="006A6180" w:rsidRPr="006A6180" w:rsidRDefault="006A6180" w:rsidP="006A6180">
            <w:pPr>
              <w:jc w:val="both"/>
              <w:rPr>
                <w:rFonts w:cs="Arial"/>
                <w:sz w:val="18"/>
                <w:szCs w:val="18"/>
              </w:rPr>
            </w:pPr>
            <w:r w:rsidRPr="006A6180">
              <w:rPr>
                <w:rFonts w:cs="Arial"/>
                <w:sz w:val="18"/>
                <w:szCs w:val="18"/>
              </w:rPr>
              <w:t xml:space="preserve">La actividad contempla la perforación de la losa y vigas de hormigón para la instalación de anclajes con armadura de refuerzo en los pisos intervenidos. </w:t>
            </w:r>
          </w:p>
          <w:p w14:paraId="7976D65A" w14:textId="77777777" w:rsidR="006A6180" w:rsidRPr="006A6180" w:rsidRDefault="006A6180" w:rsidP="006A6180">
            <w:pPr>
              <w:jc w:val="both"/>
              <w:rPr>
                <w:rFonts w:cs="Arial"/>
                <w:sz w:val="18"/>
                <w:szCs w:val="18"/>
              </w:rPr>
            </w:pPr>
          </w:p>
          <w:p w14:paraId="5F0A2791" w14:textId="77777777" w:rsidR="006A6180" w:rsidRPr="006A6180" w:rsidRDefault="006A6180" w:rsidP="006A6180">
            <w:pPr>
              <w:jc w:val="both"/>
              <w:rPr>
                <w:rFonts w:cs="Arial"/>
                <w:b/>
                <w:bCs/>
                <w:sz w:val="18"/>
                <w:szCs w:val="18"/>
              </w:rPr>
            </w:pPr>
            <w:r w:rsidRPr="006A6180">
              <w:rPr>
                <w:rFonts w:cs="Arial"/>
                <w:b/>
                <w:bCs/>
                <w:sz w:val="18"/>
                <w:szCs w:val="18"/>
              </w:rPr>
              <w:t xml:space="preserve">6.2.- MATERIALES, HERRAMIENTAS Y EQUIPO   </w:t>
            </w:r>
          </w:p>
          <w:p w14:paraId="239CBCAB"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ACERO CORRUGADO</w:t>
            </w:r>
          </w:p>
          <w:p w14:paraId="4EFEC18A"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ADHESIVO EPÓXICO</w:t>
            </w:r>
          </w:p>
          <w:p w14:paraId="1E53A7AC"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TALADRO PARA HORMIGÓN</w:t>
            </w:r>
          </w:p>
          <w:p w14:paraId="0A54317A"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COMPRESORA DE AIRE</w:t>
            </w:r>
          </w:p>
          <w:p w14:paraId="5AFACD71" w14:textId="77777777" w:rsidR="006A6180" w:rsidRPr="006A6180" w:rsidRDefault="006A6180" w:rsidP="006A6180">
            <w:pPr>
              <w:numPr>
                <w:ilvl w:val="0"/>
                <w:numId w:val="53"/>
              </w:numPr>
              <w:contextualSpacing/>
              <w:jc w:val="both"/>
              <w:rPr>
                <w:rFonts w:cs="Arial"/>
                <w:sz w:val="18"/>
                <w:szCs w:val="18"/>
              </w:rPr>
            </w:pPr>
            <w:r w:rsidRPr="006A6180">
              <w:rPr>
                <w:rFonts w:cs="Arial"/>
                <w:sz w:val="18"/>
                <w:szCs w:val="18"/>
              </w:rPr>
              <w:t>PACHOMETRO</w:t>
            </w:r>
          </w:p>
          <w:p w14:paraId="62A843C3" w14:textId="77777777" w:rsidR="006A6180" w:rsidRPr="006A6180" w:rsidRDefault="006A6180" w:rsidP="006A6180">
            <w:pPr>
              <w:jc w:val="both"/>
              <w:rPr>
                <w:rFonts w:cs="Arial"/>
                <w:sz w:val="18"/>
                <w:szCs w:val="18"/>
              </w:rPr>
            </w:pPr>
          </w:p>
          <w:p w14:paraId="6C3C7644" w14:textId="77777777" w:rsidR="006A6180" w:rsidRPr="006A6180" w:rsidRDefault="006A6180" w:rsidP="006A6180">
            <w:pPr>
              <w:jc w:val="both"/>
              <w:rPr>
                <w:rFonts w:cs="Arial"/>
                <w:b/>
                <w:bCs/>
                <w:sz w:val="18"/>
                <w:szCs w:val="18"/>
              </w:rPr>
            </w:pPr>
            <w:r w:rsidRPr="006A6180">
              <w:rPr>
                <w:rFonts w:cs="Arial"/>
                <w:b/>
                <w:bCs/>
                <w:sz w:val="18"/>
                <w:szCs w:val="18"/>
              </w:rPr>
              <w:t xml:space="preserve">6.3.- FORMA DE EJECUCIÓN       </w:t>
            </w:r>
          </w:p>
          <w:p w14:paraId="6691F427"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 necesarios para la ejecución de los trabajos, los mismos deberán ser aprobados por el Supervisor de Obra. </w:t>
            </w:r>
          </w:p>
          <w:p w14:paraId="08507A47" w14:textId="77777777" w:rsidR="006A6180" w:rsidRPr="006A6180" w:rsidRDefault="006A6180" w:rsidP="006A6180">
            <w:pPr>
              <w:jc w:val="both"/>
              <w:rPr>
                <w:rFonts w:cs="Arial"/>
                <w:sz w:val="18"/>
                <w:szCs w:val="18"/>
              </w:rPr>
            </w:pPr>
            <w:r w:rsidRPr="006A6180">
              <w:rPr>
                <w:rFonts w:cs="Arial"/>
                <w:sz w:val="18"/>
                <w:szCs w:val="18"/>
              </w:rPr>
              <w:t>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126F9DCF" w14:textId="77777777" w:rsidR="006A6180" w:rsidRPr="006A6180" w:rsidRDefault="006A6180" w:rsidP="006A6180">
            <w:pPr>
              <w:jc w:val="both"/>
              <w:rPr>
                <w:rFonts w:cs="Arial"/>
                <w:sz w:val="18"/>
                <w:szCs w:val="18"/>
              </w:rPr>
            </w:pPr>
            <w:r w:rsidRPr="006A6180">
              <w:rPr>
                <w:rFonts w:cs="Arial"/>
                <w:sz w:val="18"/>
                <w:szCs w:val="18"/>
              </w:rPr>
              <w:lastRenderedPageBreak/>
              <w:t>Previo al inicio de la actividad, con la ayuda del pachómetro se realizará una verificación de la existencia del acero, instalaciones eléctricas, ductos y tuberías en los sectores a intervenir.</w:t>
            </w:r>
          </w:p>
          <w:p w14:paraId="5F05C186" w14:textId="77777777" w:rsidR="006A6180" w:rsidRPr="006A6180" w:rsidRDefault="006A6180" w:rsidP="006A6180">
            <w:pPr>
              <w:jc w:val="both"/>
              <w:rPr>
                <w:rFonts w:cs="Arial"/>
                <w:sz w:val="18"/>
                <w:szCs w:val="18"/>
              </w:rPr>
            </w:pPr>
            <w:r w:rsidRPr="006A6180">
              <w:rPr>
                <w:rFonts w:cs="Arial"/>
                <w:sz w:val="18"/>
                <w:szCs w:val="18"/>
              </w:rPr>
              <w:t>Una vez identificada la ubicación de la armadura existente en la losa o vigas, se procederá a fijar la posición de los orificios, mismos que serán ejecutados mediante perforaciones de acuerdo al diámetro de la armadura de anclaje.</w:t>
            </w:r>
          </w:p>
          <w:p w14:paraId="7ADE1BC6" w14:textId="77777777" w:rsidR="006A6180" w:rsidRPr="006A6180" w:rsidRDefault="006A6180" w:rsidP="006A6180">
            <w:pPr>
              <w:jc w:val="both"/>
              <w:rPr>
                <w:rFonts w:cs="Arial"/>
                <w:sz w:val="18"/>
                <w:szCs w:val="18"/>
              </w:rPr>
            </w:pPr>
            <w:r w:rsidRPr="006A6180">
              <w:rPr>
                <w:rFonts w:cs="Arial"/>
                <w:sz w:val="18"/>
                <w:szCs w:val="18"/>
              </w:rPr>
              <w:t>Las longitudes de anclaje de las barras y las profundidades de perforación deberán ser aquellas conforme sea autorizado por el Supervisor de Obra y referencialmente podrán asumirse las que se detallan en la siguiente tabla:</w:t>
            </w:r>
          </w:p>
          <w:p w14:paraId="35DC82ED" w14:textId="77777777" w:rsidR="006A6180" w:rsidRPr="006A6180" w:rsidRDefault="006A6180" w:rsidP="006A6180">
            <w:pPr>
              <w:jc w:val="both"/>
              <w:rPr>
                <w:rFonts w:cs="Arial"/>
                <w:sz w:val="18"/>
                <w:szCs w:val="18"/>
              </w:rPr>
            </w:pPr>
          </w:p>
          <w:tbl>
            <w:tblPr>
              <w:tblStyle w:val="Tablaconcuadrcula6"/>
              <w:tblW w:w="6517" w:type="dxa"/>
              <w:tblCellSpacing w:w="20" w:type="dxa"/>
              <w:tblInd w:w="14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32"/>
              <w:gridCol w:w="3685"/>
            </w:tblGrid>
            <w:tr w:rsidR="006A6180" w:rsidRPr="006A6180" w14:paraId="7DFB323D" w14:textId="77777777" w:rsidTr="006A6180">
              <w:trPr>
                <w:tblCellSpacing w:w="20" w:type="dxa"/>
              </w:trPr>
              <w:tc>
                <w:tcPr>
                  <w:tcW w:w="2772" w:type="dxa"/>
                  <w:shd w:val="clear" w:color="auto" w:fill="B4C6E7"/>
                </w:tcPr>
                <w:p w14:paraId="67978BA5" w14:textId="77777777" w:rsidR="006A6180" w:rsidRPr="006A6180" w:rsidRDefault="006A6180" w:rsidP="006A6180">
                  <w:pPr>
                    <w:jc w:val="center"/>
                    <w:rPr>
                      <w:rFonts w:cs="Arial"/>
                      <w:b/>
                      <w:bCs/>
                      <w:sz w:val="18"/>
                      <w:szCs w:val="18"/>
                    </w:rPr>
                  </w:pPr>
                  <w:r w:rsidRPr="006A6180">
                    <w:rPr>
                      <w:rFonts w:cs="Arial"/>
                      <w:b/>
                      <w:bCs/>
                      <w:sz w:val="18"/>
                      <w:szCs w:val="18"/>
                    </w:rPr>
                    <w:t>Diámetro de barra [mm]</w:t>
                  </w:r>
                </w:p>
              </w:tc>
              <w:tc>
                <w:tcPr>
                  <w:tcW w:w="3625" w:type="dxa"/>
                  <w:shd w:val="clear" w:color="auto" w:fill="B4C6E7"/>
                </w:tcPr>
                <w:p w14:paraId="3BD53912" w14:textId="77777777" w:rsidR="006A6180" w:rsidRPr="006A6180" w:rsidRDefault="006A6180" w:rsidP="006A6180">
                  <w:pPr>
                    <w:jc w:val="center"/>
                    <w:rPr>
                      <w:rFonts w:cs="Arial"/>
                      <w:b/>
                      <w:bCs/>
                      <w:sz w:val="18"/>
                      <w:szCs w:val="18"/>
                    </w:rPr>
                  </w:pPr>
                  <w:r w:rsidRPr="006A6180">
                    <w:rPr>
                      <w:rFonts w:cs="Arial"/>
                      <w:b/>
                      <w:bCs/>
                      <w:sz w:val="18"/>
                      <w:szCs w:val="18"/>
                    </w:rPr>
                    <w:t>Longitud mínima de anclaje [cm]</w:t>
                  </w:r>
                </w:p>
              </w:tc>
            </w:tr>
            <w:tr w:rsidR="006A6180" w:rsidRPr="006A6180" w14:paraId="6BE50189" w14:textId="77777777" w:rsidTr="006A6180">
              <w:trPr>
                <w:tblCellSpacing w:w="20" w:type="dxa"/>
              </w:trPr>
              <w:tc>
                <w:tcPr>
                  <w:tcW w:w="2772" w:type="dxa"/>
                </w:tcPr>
                <w:p w14:paraId="28C35209" w14:textId="77777777" w:rsidR="006A6180" w:rsidRPr="006A6180" w:rsidRDefault="006A6180" w:rsidP="006A6180">
                  <w:pPr>
                    <w:jc w:val="center"/>
                    <w:rPr>
                      <w:rFonts w:cs="Arial"/>
                      <w:sz w:val="18"/>
                      <w:szCs w:val="18"/>
                    </w:rPr>
                  </w:pPr>
                  <w:r w:rsidRPr="006A6180">
                    <w:rPr>
                      <w:rFonts w:cs="Arial"/>
                      <w:sz w:val="18"/>
                      <w:szCs w:val="18"/>
                    </w:rPr>
                    <w:t>Ø 10</w:t>
                  </w:r>
                </w:p>
              </w:tc>
              <w:tc>
                <w:tcPr>
                  <w:tcW w:w="3625" w:type="dxa"/>
                </w:tcPr>
                <w:p w14:paraId="682EF11E" w14:textId="77777777" w:rsidR="006A6180" w:rsidRPr="006A6180" w:rsidRDefault="006A6180" w:rsidP="006A6180">
                  <w:pPr>
                    <w:jc w:val="center"/>
                    <w:rPr>
                      <w:rFonts w:cs="Arial"/>
                      <w:sz w:val="18"/>
                      <w:szCs w:val="18"/>
                    </w:rPr>
                  </w:pPr>
                  <w:r w:rsidRPr="006A6180">
                    <w:rPr>
                      <w:rFonts w:cs="Arial"/>
                      <w:sz w:val="18"/>
                      <w:szCs w:val="18"/>
                    </w:rPr>
                    <w:t>12</w:t>
                  </w:r>
                </w:p>
              </w:tc>
            </w:tr>
            <w:tr w:rsidR="006A6180" w:rsidRPr="006A6180" w14:paraId="43837B63" w14:textId="77777777" w:rsidTr="006A6180">
              <w:trPr>
                <w:tblCellSpacing w:w="20" w:type="dxa"/>
              </w:trPr>
              <w:tc>
                <w:tcPr>
                  <w:tcW w:w="2772" w:type="dxa"/>
                </w:tcPr>
                <w:p w14:paraId="4B78C55A" w14:textId="77777777" w:rsidR="006A6180" w:rsidRPr="006A6180" w:rsidRDefault="006A6180" w:rsidP="006A6180">
                  <w:pPr>
                    <w:jc w:val="center"/>
                    <w:rPr>
                      <w:rFonts w:cs="Arial"/>
                      <w:sz w:val="18"/>
                      <w:szCs w:val="18"/>
                    </w:rPr>
                  </w:pPr>
                  <w:r w:rsidRPr="006A6180">
                    <w:rPr>
                      <w:rFonts w:cs="Arial"/>
                      <w:sz w:val="18"/>
                      <w:szCs w:val="18"/>
                    </w:rPr>
                    <w:t>Ø 12</w:t>
                  </w:r>
                </w:p>
              </w:tc>
              <w:tc>
                <w:tcPr>
                  <w:tcW w:w="3625" w:type="dxa"/>
                </w:tcPr>
                <w:p w14:paraId="7337ECC7" w14:textId="77777777" w:rsidR="006A6180" w:rsidRPr="006A6180" w:rsidRDefault="006A6180" w:rsidP="006A6180">
                  <w:pPr>
                    <w:jc w:val="center"/>
                    <w:rPr>
                      <w:rFonts w:cs="Arial"/>
                      <w:sz w:val="18"/>
                      <w:szCs w:val="18"/>
                    </w:rPr>
                  </w:pPr>
                  <w:r w:rsidRPr="006A6180">
                    <w:rPr>
                      <w:rFonts w:cs="Arial"/>
                      <w:sz w:val="18"/>
                      <w:szCs w:val="18"/>
                    </w:rPr>
                    <w:t>15</w:t>
                  </w:r>
                </w:p>
              </w:tc>
            </w:tr>
            <w:tr w:rsidR="006A6180" w:rsidRPr="006A6180" w14:paraId="0CBB5861" w14:textId="77777777" w:rsidTr="006A6180">
              <w:trPr>
                <w:tblCellSpacing w:w="20" w:type="dxa"/>
              </w:trPr>
              <w:tc>
                <w:tcPr>
                  <w:tcW w:w="2772" w:type="dxa"/>
                </w:tcPr>
                <w:p w14:paraId="262170CA" w14:textId="77777777" w:rsidR="006A6180" w:rsidRPr="006A6180" w:rsidRDefault="006A6180" w:rsidP="006A6180">
                  <w:pPr>
                    <w:jc w:val="center"/>
                    <w:rPr>
                      <w:rFonts w:cs="Arial"/>
                      <w:sz w:val="18"/>
                      <w:szCs w:val="18"/>
                    </w:rPr>
                  </w:pPr>
                  <w:r w:rsidRPr="006A6180">
                    <w:rPr>
                      <w:rFonts w:cs="Arial"/>
                      <w:sz w:val="18"/>
                      <w:szCs w:val="18"/>
                    </w:rPr>
                    <w:t>Ø 16</w:t>
                  </w:r>
                </w:p>
              </w:tc>
              <w:tc>
                <w:tcPr>
                  <w:tcW w:w="3625" w:type="dxa"/>
                </w:tcPr>
                <w:p w14:paraId="6BF0B778" w14:textId="77777777" w:rsidR="006A6180" w:rsidRPr="006A6180" w:rsidRDefault="006A6180" w:rsidP="006A6180">
                  <w:pPr>
                    <w:jc w:val="center"/>
                    <w:rPr>
                      <w:rFonts w:cs="Arial"/>
                      <w:sz w:val="18"/>
                      <w:szCs w:val="18"/>
                    </w:rPr>
                  </w:pPr>
                  <w:r w:rsidRPr="006A6180">
                    <w:rPr>
                      <w:rFonts w:cs="Arial"/>
                      <w:sz w:val="18"/>
                      <w:szCs w:val="18"/>
                    </w:rPr>
                    <w:t>20</w:t>
                  </w:r>
                </w:p>
              </w:tc>
            </w:tr>
          </w:tbl>
          <w:p w14:paraId="0A3A365E" w14:textId="77777777" w:rsidR="006A6180" w:rsidRPr="006A6180" w:rsidRDefault="006A6180" w:rsidP="006A6180">
            <w:pPr>
              <w:jc w:val="both"/>
              <w:rPr>
                <w:rFonts w:cs="Arial"/>
                <w:sz w:val="18"/>
                <w:szCs w:val="18"/>
              </w:rPr>
            </w:pPr>
          </w:p>
          <w:p w14:paraId="76445F4E" w14:textId="77777777" w:rsidR="006A6180" w:rsidRPr="006A6180" w:rsidRDefault="006A6180" w:rsidP="006A6180">
            <w:pPr>
              <w:jc w:val="both"/>
              <w:rPr>
                <w:rFonts w:cs="Arial"/>
                <w:sz w:val="18"/>
                <w:szCs w:val="18"/>
              </w:rPr>
            </w:pPr>
            <w:r w:rsidRPr="006A6180">
              <w:rPr>
                <w:rFonts w:cs="Arial"/>
                <w:sz w:val="18"/>
                <w:szCs w:val="18"/>
              </w:rPr>
              <w:t>Efectuadas todas las perforaciones se procederá a la limpieza de las mismas mediante cepillos cilíndricos y/o aire comprimido.</w:t>
            </w:r>
          </w:p>
          <w:p w14:paraId="38092527" w14:textId="77777777" w:rsidR="006A6180" w:rsidRPr="006A6180" w:rsidRDefault="006A6180" w:rsidP="006A6180">
            <w:pPr>
              <w:jc w:val="both"/>
              <w:rPr>
                <w:rFonts w:cs="Arial"/>
                <w:sz w:val="18"/>
                <w:szCs w:val="18"/>
              </w:rPr>
            </w:pPr>
            <w:r w:rsidRPr="006A6180">
              <w:rPr>
                <w:rFonts w:cs="Arial"/>
                <w:sz w:val="18"/>
                <w:szCs w:val="18"/>
              </w:rPr>
              <w:t>Como puente de adherencia se utilizará un adhesivo epóxico (Sika AnchorFix o similar), previamente aprobado por el Supervisor de Obra.</w:t>
            </w:r>
          </w:p>
          <w:p w14:paraId="51E31FB6" w14:textId="77777777" w:rsidR="006A6180" w:rsidRPr="006A6180" w:rsidRDefault="006A6180" w:rsidP="006A6180">
            <w:pPr>
              <w:jc w:val="both"/>
              <w:rPr>
                <w:rFonts w:cs="Arial"/>
                <w:sz w:val="18"/>
                <w:szCs w:val="18"/>
              </w:rPr>
            </w:pPr>
            <w:r w:rsidRPr="006A6180">
              <w:rPr>
                <w:rFonts w:cs="Arial"/>
                <w:sz w:val="18"/>
                <w:szCs w:val="18"/>
              </w:rPr>
              <w:t>Para el anclado del acero se introducirá primero, mediante boquillas apropiadas, el adhesivo epóxico la cantidad suficiente en el orificio, empezando por el fondo mientras lentamente se retrocede hacia afuera evitando atrapar aire. Para los orificios profundos se utilizará un elemento de extensión. Posteriormente se insertará el acero con un movimiento giratorio en el orificio lleno de adhesivo verificando que parte del adhesivo salga del agujero. Mientras el adhesivo este endureciendo, el anclaje no debe moverse ni cargarse. El adhesivo será utilizado y aplicado por personal calificado.</w:t>
            </w:r>
          </w:p>
          <w:p w14:paraId="11445B18" w14:textId="77777777" w:rsidR="006A6180" w:rsidRPr="006A6180" w:rsidRDefault="006A6180" w:rsidP="006A6180">
            <w:pPr>
              <w:jc w:val="both"/>
              <w:rPr>
                <w:rFonts w:cs="Arial"/>
                <w:sz w:val="18"/>
                <w:szCs w:val="18"/>
              </w:rPr>
            </w:pPr>
            <w:r w:rsidRPr="006A6180">
              <w:rPr>
                <w:rFonts w:cs="Arial"/>
                <w:sz w:val="18"/>
                <w:szCs w:val="18"/>
              </w:rPr>
              <w:t>Para la ejecución de esta actividad y debido al ruido que genera la perforación en el hormigón, la empresa Contratista deberá programar el trabajo en días hábiles de horas 16:00 en adelante y los días sábados de 08:30 a 14:00 (horarios que podrán ser modificados por el Supervisor de Obra).</w:t>
            </w:r>
          </w:p>
          <w:p w14:paraId="06675042" w14:textId="77777777" w:rsidR="006A6180" w:rsidRPr="006A6180" w:rsidRDefault="006A6180" w:rsidP="006A6180">
            <w:pPr>
              <w:jc w:val="both"/>
              <w:rPr>
                <w:rFonts w:cs="Arial"/>
                <w:sz w:val="18"/>
                <w:szCs w:val="18"/>
              </w:rPr>
            </w:pPr>
            <w:r w:rsidRPr="006A6180">
              <w:rPr>
                <w:rFonts w:cs="Arial"/>
                <w:sz w:val="18"/>
                <w:szCs w:val="18"/>
              </w:rPr>
              <w:t>La empresa deberá prever paralizaciones temporales en la ejecución del ítem en días hábiles (por eventos especiales en el BCB) y procederá de acuerdo a las instrucciones del Supervisor de Obra, sin que esto implique un costo adicional para la entidad contratante.</w:t>
            </w:r>
          </w:p>
          <w:p w14:paraId="447EB1B8" w14:textId="77777777" w:rsidR="006A6180" w:rsidRPr="006A6180" w:rsidRDefault="006A6180" w:rsidP="006A6180">
            <w:pPr>
              <w:jc w:val="both"/>
              <w:rPr>
                <w:rFonts w:cs="Arial"/>
                <w:sz w:val="18"/>
                <w:szCs w:val="18"/>
              </w:rPr>
            </w:pPr>
          </w:p>
          <w:p w14:paraId="4B74AD18" w14:textId="77777777" w:rsidR="006A6180" w:rsidRPr="006A6180" w:rsidRDefault="006A6180" w:rsidP="006A6180">
            <w:pPr>
              <w:jc w:val="both"/>
              <w:rPr>
                <w:rFonts w:cs="Arial"/>
                <w:b/>
                <w:bCs/>
                <w:sz w:val="18"/>
                <w:szCs w:val="18"/>
              </w:rPr>
            </w:pPr>
            <w:r w:rsidRPr="006A6180">
              <w:rPr>
                <w:rFonts w:cs="Arial"/>
                <w:b/>
                <w:bCs/>
                <w:sz w:val="18"/>
                <w:szCs w:val="18"/>
              </w:rPr>
              <w:t>6.4.- FORMA DE MEDICIÓN</w:t>
            </w:r>
          </w:p>
          <w:p w14:paraId="562155F9" w14:textId="77777777" w:rsidR="006A6180" w:rsidRPr="006A6180" w:rsidRDefault="006A6180" w:rsidP="006A6180">
            <w:pPr>
              <w:jc w:val="both"/>
              <w:rPr>
                <w:rFonts w:cs="Arial"/>
                <w:sz w:val="18"/>
                <w:szCs w:val="18"/>
              </w:rPr>
            </w:pPr>
            <w:r w:rsidRPr="006A6180">
              <w:rPr>
                <w:rFonts w:cs="Arial"/>
                <w:sz w:val="18"/>
                <w:szCs w:val="18"/>
                <w:lang w:val="es-ES_tradnl"/>
              </w:rPr>
              <w:t>La medición del ítem se realizará por Metro (m), tomando en cuenta solamente la cantidad neta ejecutada.</w:t>
            </w:r>
          </w:p>
          <w:p w14:paraId="57EC0CA5" w14:textId="77777777" w:rsidR="006A6180" w:rsidRPr="006A6180" w:rsidRDefault="006A6180" w:rsidP="006A6180">
            <w:pPr>
              <w:jc w:val="both"/>
              <w:rPr>
                <w:rFonts w:cs="Arial"/>
                <w:sz w:val="18"/>
                <w:szCs w:val="18"/>
              </w:rPr>
            </w:pPr>
          </w:p>
          <w:p w14:paraId="15ADF1F5" w14:textId="77777777" w:rsidR="006A6180" w:rsidRPr="006A6180" w:rsidRDefault="006A6180" w:rsidP="006A6180">
            <w:pPr>
              <w:jc w:val="both"/>
              <w:rPr>
                <w:rFonts w:cs="Arial"/>
                <w:b/>
                <w:bCs/>
                <w:sz w:val="18"/>
                <w:szCs w:val="18"/>
              </w:rPr>
            </w:pPr>
            <w:r w:rsidRPr="006A6180">
              <w:rPr>
                <w:rFonts w:cs="Arial"/>
                <w:b/>
                <w:bCs/>
                <w:sz w:val="18"/>
                <w:szCs w:val="18"/>
              </w:rPr>
              <w:t>6.5.- FORMA DE PAGO</w:t>
            </w:r>
          </w:p>
          <w:p w14:paraId="4D27F994"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19E77BD" w14:textId="77777777" w:rsidR="006A6180" w:rsidRPr="006A6180" w:rsidRDefault="006A6180" w:rsidP="006A6180">
            <w:pPr>
              <w:jc w:val="both"/>
              <w:rPr>
                <w:sz w:val="18"/>
                <w:szCs w:val="18"/>
              </w:rPr>
            </w:pPr>
          </w:p>
          <w:p w14:paraId="07644064"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7: PROVISIÓN E INSTALACIÓN DE ACERO ESTRUCTURAL</w:t>
            </w:r>
          </w:p>
          <w:p w14:paraId="2C06EEAE" w14:textId="77777777" w:rsidR="006A6180" w:rsidRPr="006A6180" w:rsidRDefault="006A6180" w:rsidP="006A6180">
            <w:pPr>
              <w:jc w:val="both"/>
              <w:rPr>
                <w:rFonts w:cs="Arial"/>
                <w:sz w:val="18"/>
                <w:szCs w:val="18"/>
              </w:rPr>
            </w:pPr>
            <w:r w:rsidRPr="006A6180">
              <w:rPr>
                <w:rFonts w:cs="Arial"/>
                <w:b/>
                <w:bCs/>
                <w:color w:val="0070C0"/>
                <w:sz w:val="18"/>
                <w:szCs w:val="18"/>
              </w:rPr>
              <w:t>UNIDAD: KILOGRAMO (KG)</w:t>
            </w:r>
          </w:p>
          <w:p w14:paraId="20FF6573" w14:textId="77777777" w:rsidR="006A6180" w:rsidRPr="006A6180" w:rsidRDefault="006A6180" w:rsidP="006A6180">
            <w:pPr>
              <w:jc w:val="both"/>
              <w:rPr>
                <w:rFonts w:cs="Arial"/>
                <w:sz w:val="18"/>
                <w:szCs w:val="18"/>
              </w:rPr>
            </w:pPr>
          </w:p>
          <w:p w14:paraId="00E3B743" w14:textId="77777777" w:rsidR="006A6180" w:rsidRPr="006A6180" w:rsidRDefault="006A6180" w:rsidP="006A6180">
            <w:pPr>
              <w:jc w:val="both"/>
              <w:rPr>
                <w:rFonts w:cs="Arial"/>
                <w:b/>
                <w:bCs/>
                <w:sz w:val="18"/>
                <w:szCs w:val="18"/>
              </w:rPr>
            </w:pPr>
            <w:r w:rsidRPr="006A6180">
              <w:rPr>
                <w:rFonts w:cs="Arial"/>
                <w:b/>
                <w:bCs/>
                <w:sz w:val="18"/>
                <w:szCs w:val="18"/>
              </w:rPr>
              <w:t>7.1.- DESCRIPCIÓN</w:t>
            </w:r>
          </w:p>
          <w:p w14:paraId="3AFA2795" w14:textId="77777777" w:rsidR="006A6180" w:rsidRPr="006A6180" w:rsidRDefault="006A6180" w:rsidP="006A6180">
            <w:pPr>
              <w:jc w:val="both"/>
              <w:rPr>
                <w:rFonts w:cs="Arial"/>
                <w:sz w:val="18"/>
                <w:szCs w:val="18"/>
              </w:rPr>
            </w:pPr>
            <w:r w:rsidRPr="006A6180">
              <w:rPr>
                <w:rFonts w:cs="Arial"/>
                <w:sz w:val="18"/>
                <w:szCs w:val="18"/>
              </w:rPr>
              <w:t>Este ítem se refiere a la provisión e instalación de fierro corrugado como armadura de refuerzo, mismo que deberá ser instalado en elementos estructurales de acuerdo a indicaciones del Supervisor de Obra.</w:t>
            </w:r>
          </w:p>
          <w:p w14:paraId="29CD5958" w14:textId="77777777" w:rsidR="006A6180" w:rsidRPr="006A6180" w:rsidRDefault="006A6180" w:rsidP="006A6180">
            <w:pPr>
              <w:jc w:val="both"/>
              <w:rPr>
                <w:rFonts w:cs="Arial"/>
                <w:sz w:val="18"/>
                <w:szCs w:val="18"/>
              </w:rPr>
            </w:pPr>
          </w:p>
          <w:p w14:paraId="45E95E95" w14:textId="77777777" w:rsidR="006A6180" w:rsidRPr="006A6180" w:rsidRDefault="006A6180" w:rsidP="006A6180">
            <w:pPr>
              <w:jc w:val="both"/>
              <w:rPr>
                <w:rFonts w:cs="Arial"/>
                <w:b/>
                <w:bCs/>
                <w:sz w:val="18"/>
                <w:szCs w:val="18"/>
              </w:rPr>
            </w:pPr>
            <w:r w:rsidRPr="006A6180">
              <w:rPr>
                <w:rFonts w:cs="Arial"/>
                <w:b/>
                <w:bCs/>
                <w:sz w:val="18"/>
                <w:szCs w:val="18"/>
              </w:rPr>
              <w:t>7.2.- MATERIALES, HERRAMIENTAS Y EQUIPO</w:t>
            </w:r>
          </w:p>
          <w:p w14:paraId="24DE5D43" w14:textId="77777777" w:rsidR="006A6180" w:rsidRPr="006A6180" w:rsidRDefault="006A6180" w:rsidP="006A6180">
            <w:pPr>
              <w:numPr>
                <w:ilvl w:val="0"/>
                <w:numId w:val="54"/>
              </w:numPr>
              <w:contextualSpacing/>
              <w:jc w:val="both"/>
              <w:rPr>
                <w:rFonts w:cs="Arial"/>
                <w:sz w:val="18"/>
                <w:szCs w:val="18"/>
              </w:rPr>
            </w:pPr>
            <w:r w:rsidRPr="006A6180">
              <w:rPr>
                <w:rFonts w:cs="Arial"/>
                <w:sz w:val="18"/>
                <w:szCs w:val="18"/>
              </w:rPr>
              <w:t>ACERO CORRUGADO</w:t>
            </w:r>
          </w:p>
          <w:p w14:paraId="01AC92BC" w14:textId="77777777" w:rsidR="006A6180" w:rsidRPr="006A6180" w:rsidRDefault="006A6180" w:rsidP="006A6180">
            <w:pPr>
              <w:numPr>
                <w:ilvl w:val="0"/>
                <w:numId w:val="54"/>
              </w:numPr>
              <w:contextualSpacing/>
              <w:jc w:val="both"/>
              <w:rPr>
                <w:rFonts w:cs="Arial"/>
                <w:sz w:val="18"/>
                <w:szCs w:val="18"/>
              </w:rPr>
            </w:pPr>
            <w:r w:rsidRPr="006A6180">
              <w:rPr>
                <w:rFonts w:cs="Arial"/>
                <w:sz w:val="18"/>
                <w:szCs w:val="18"/>
              </w:rPr>
              <w:t>ALAMBRE DE AMARRE</w:t>
            </w:r>
          </w:p>
          <w:p w14:paraId="5485DD09" w14:textId="77777777" w:rsidR="006A6180" w:rsidRPr="006A6180" w:rsidRDefault="006A6180" w:rsidP="006A6180">
            <w:pPr>
              <w:contextualSpacing/>
              <w:jc w:val="both"/>
              <w:rPr>
                <w:rFonts w:cs="Arial"/>
                <w:sz w:val="18"/>
                <w:szCs w:val="18"/>
              </w:rPr>
            </w:pPr>
          </w:p>
          <w:p w14:paraId="2E7D7897" w14:textId="77777777" w:rsidR="006A6180" w:rsidRPr="006A6180" w:rsidRDefault="006A6180" w:rsidP="006A6180">
            <w:pPr>
              <w:jc w:val="both"/>
              <w:rPr>
                <w:rFonts w:cs="Arial"/>
                <w:sz w:val="18"/>
                <w:szCs w:val="18"/>
              </w:rPr>
            </w:pPr>
            <w:r w:rsidRPr="006A6180">
              <w:rPr>
                <w:rFonts w:cs="Arial"/>
                <w:sz w:val="18"/>
                <w:szCs w:val="18"/>
              </w:rPr>
              <w:t>Las barras de refuerzo serán corrugadas, deben cumplir con los requisitos para barras corrugadas de la NB 732, ASTM A 615M “Specification for Deformed and Plain Carbon- Steel Bars for Concrete Reinforcement” o CBH-87 “Código Boliviano del Hormigón Armado” Acápite 4.1 a la 4.4, con límite de fluencia mínima de 4200 kg/cm2, según las normas A615; "Barras corrugadas de acero para el refuerzo de hormigón, grados 60.</w:t>
            </w:r>
          </w:p>
          <w:p w14:paraId="1E880CED" w14:textId="77777777" w:rsidR="006A6180" w:rsidRPr="006A6180" w:rsidRDefault="006A6180" w:rsidP="006A6180">
            <w:pPr>
              <w:jc w:val="both"/>
              <w:rPr>
                <w:rFonts w:cs="Arial"/>
                <w:sz w:val="18"/>
                <w:szCs w:val="18"/>
              </w:rPr>
            </w:pPr>
          </w:p>
          <w:p w14:paraId="6464B24B" w14:textId="77777777" w:rsidR="006A6180" w:rsidRPr="006A6180" w:rsidRDefault="006A6180" w:rsidP="006A6180">
            <w:pPr>
              <w:jc w:val="both"/>
              <w:rPr>
                <w:rFonts w:cs="Arial"/>
                <w:b/>
                <w:bCs/>
                <w:sz w:val="18"/>
                <w:szCs w:val="18"/>
              </w:rPr>
            </w:pPr>
            <w:r w:rsidRPr="006A6180">
              <w:rPr>
                <w:rFonts w:cs="Arial"/>
                <w:b/>
                <w:bCs/>
                <w:sz w:val="18"/>
                <w:szCs w:val="18"/>
              </w:rPr>
              <w:t>7.3.- FORMA DE EJECUCIÓN</w:t>
            </w:r>
          </w:p>
          <w:p w14:paraId="0618CB0E" w14:textId="77777777" w:rsidR="006A6180" w:rsidRPr="006A6180" w:rsidRDefault="006A6180" w:rsidP="006A6180">
            <w:pPr>
              <w:jc w:val="both"/>
              <w:rPr>
                <w:rFonts w:cs="Arial"/>
                <w:sz w:val="18"/>
                <w:szCs w:val="18"/>
              </w:rPr>
            </w:pPr>
            <w:r w:rsidRPr="006A6180">
              <w:rPr>
                <w:rFonts w:cs="Arial"/>
                <w:sz w:val="18"/>
                <w:szCs w:val="18"/>
              </w:rPr>
              <w:t xml:space="preserve">Las barras de acero corrugado se cortarán y doblarán ajustándose a las dimensiones y formas indicadas en las planillas de acero de refuerzo proporcionados por el Supervisor de Obra, las mismas que deberán ser verificadas </w:t>
            </w:r>
            <w:r w:rsidRPr="006A6180">
              <w:rPr>
                <w:rFonts w:cs="Arial"/>
                <w:sz w:val="18"/>
                <w:szCs w:val="18"/>
              </w:rPr>
              <w:lastRenderedPageBreak/>
              <w:t>antes de su utilización. Queda terminantemente prohibido el cortado y el doblado en caliente. Las barras de acero de refuerzo que fueron dobladas no podrán ser enderezadas, ni podrán ser utilizadas nuevamente sin antes eliminar la zona doblada.</w:t>
            </w:r>
          </w:p>
          <w:p w14:paraId="00328978" w14:textId="77777777" w:rsidR="006A6180" w:rsidRPr="006A6180" w:rsidRDefault="006A6180" w:rsidP="006A6180">
            <w:pPr>
              <w:jc w:val="both"/>
              <w:rPr>
                <w:rFonts w:cs="Arial"/>
                <w:sz w:val="18"/>
                <w:szCs w:val="18"/>
              </w:rPr>
            </w:pPr>
            <w:r w:rsidRPr="006A6180">
              <w:rPr>
                <w:rFonts w:cs="Arial"/>
                <w:sz w:val="18"/>
                <w:szCs w:val="18"/>
              </w:rPr>
              <w:t xml:space="preserve">Las armaduras se limpiarán adecuadamente mediante cepillos de acero, quitando el polvo, barro, grasa, pintura y todo aquello que disminuya la adherencia con el hormigón. No se permitirá el uso de armadura corroída. Si en el momento de colocar el hormigón existieran barras con mortero u hormigón endurecido, éstos se deberán eliminar completamente. Para sostener, separar y mantener los recubrimientos de las armaduras, se emplearán soportes de mortero (galletas) con ataduras metálicas fabricados exclusivamente para esta función y se colocarán en número suficiente para conseguir las posiciones adecuadas, quedando terminantemente prohibido el uso de piedras, pedazos de revoque, ladrillo o madera. </w:t>
            </w:r>
          </w:p>
          <w:p w14:paraId="2DD0689B" w14:textId="77777777" w:rsidR="006A6180" w:rsidRPr="006A6180" w:rsidRDefault="006A6180" w:rsidP="006A6180">
            <w:pPr>
              <w:jc w:val="both"/>
              <w:rPr>
                <w:rFonts w:cs="Arial"/>
                <w:sz w:val="18"/>
                <w:szCs w:val="18"/>
              </w:rPr>
            </w:pPr>
            <w:r w:rsidRPr="006A6180">
              <w:rPr>
                <w:rFonts w:cs="Arial"/>
                <w:sz w:val="18"/>
                <w:szCs w:val="18"/>
              </w:rPr>
              <w:t xml:space="preserve">No se permitirá realizar empalmes en barras sometidas a tracción. </w:t>
            </w:r>
          </w:p>
          <w:p w14:paraId="2F49DC00" w14:textId="77777777" w:rsidR="006A6180" w:rsidRPr="006A6180" w:rsidRDefault="006A6180" w:rsidP="006A6180">
            <w:pPr>
              <w:jc w:val="both"/>
              <w:rPr>
                <w:rFonts w:cs="Arial"/>
                <w:sz w:val="18"/>
                <w:szCs w:val="18"/>
              </w:rPr>
            </w:pPr>
            <w:r w:rsidRPr="006A6180">
              <w:rPr>
                <w:rFonts w:cs="Arial"/>
                <w:sz w:val="18"/>
                <w:szCs w:val="18"/>
              </w:rPr>
              <w:t>Se cuidará especialmente que todas las armaduras queden protegidas mediante los recubrimientos mínimos de concreto al acero de refuerzo que no será mayor a 25mm.</w:t>
            </w:r>
          </w:p>
          <w:p w14:paraId="3F89BE1F" w14:textId="77777777" w:rsidR="006A6180" w:rsidRPr="006A6180" w:rsidRDefault="006A6180" w:rsidP="006A6180">
            <w:pPr>
              <w:jc w:val="both"/>
              <w:rPr>
                <w:rFonts w:cs="Arial"/>
                <w:sz w:val="18"/>
                <w:szCs w:val="18"/>
              </w:rPr>
            </w:pPr>
            <w:r w:rsidRPr="006A6180">
              <w:rPr>
                <w:rFonts w:cs="Arial"/>
                <w:sz w:val="18"/>
                <w:szCs w:val="18"/>
              </w:rPr>
              <w:t>Para la aprobación de la actividad, el Contratista presentará un certificado de calidad del acero. Adicionalmente y a juicio del Supervisor, éste podrá solicitar ensayos de tracción de los diámetros de barras más recurrentes en el proyecto, este ensayo será realizado a costo del contratista.</w:t>
            </w:r>
          </w:p>
          <w:p w14:paraId="224F881A" w14:textId="77777777" w:rsidR="006A6180" w:rsidRPr="006A6180" w:rsidRDefault="006A6180" w:rsidP="006A6180">
            <w:pPr>
              <w:jc w:val="both"/>
              <w:rPr>
                <w:rFonts w:cs="Arial"/>
                <w:sz w:val="18"/>
                <w:szCs w:val="18"/>
              </w:rPr>
            </w:pPr>
          </w:p>
          <w:p w14:paraId="602502F1" w14:textId="77777777" w:rsidR="006A6180" w:rsidRPr="006A6180" w:rsidRDefault="006A6180" w:rsidP="006A6180">
            <w:pPr>
              <w:jc w:val="both"/>
              <w:rPr>
                <w:rFonts w:cs="Arial"/>
                <w:b/>
                <w:bCs/>
                <w:sz w:val="18"/>
                <w:szCs w:val="18"/>
              </w:rPr>
            </w:pPr>
            <w:r w:rsidRPr="006A6180">
              <w:rPr>
                <w:rFonts w:cs="Arial"/>
                <w:b/>
                <w:bCs/>
                <w:sz w:val="18"/>
                <w:szCs w:val="18"/>
              </w:rPr>
              <w:t>7.4.- FORMA DE MEDICIÓN</w:t>
            </w:r>
          </w:p>
          <w:p w14:paraId="06EECBEB" w14:textId="77777777" w:rsidR="006A6180" w:rsidRPr="006A6180" w:rsidRDefault="006A6180" w:rsidP="006A6180">
            <w:pPr>
              <w:jc w:val="both"/>
              <w:rPr>
                <w:rFonts w:cs="Arial"/>
                <w:sz w:val="18"/>
                <w:szCs w:val="18"/>
              </w:rPr>
            </w:pPr>
            <w:r w:rsidRPr="006A6180">
              <w:rPr>
                <w:rFonts w:cs="Arial"/>
                <w:sz w:val="18"/>
                <w:szCs w:val="18"/>
                <w:lang w:val="es-ES_tradnl"/>
              </w:rPr>
              <w:t>La medición del ítem se realizará por Kilogramo (kg), tomando en cuenta solamente la cantidad neta ejecutada.</w:t>
            </w:r>
          </w:p>
          <w:p w14:paraId="1211AD39" w14:textId="77777777" w:rsidR="006A6180" w:rsidRPr="006A6180" w:rsidRDefault="006A6180" w:rsidP="006A6180">
            <w:pPr>
              <w:jc w:val="both"/>
              <w:rPr>
                <w:rFonts w:cs="Arial"/>
                <w:sz w:val="18"/>
                <w:szCs w:val="18"/>
              </w:rPr>
            </w:pPr>
          </w:p>
          <w:p w14:paraId="4B2F15AF" w14:textId="77777777" w:rsidR="006A6180" w:rsidRPr="006A6180" w:rsidRDefault="006A6180" w:rsidP="006A6180">
            <w:pPr>
              <w:jc w:val="both"/>
              <w:rPr>
                <w:rFonts w:cs="Arial"/>
                <w:b/>
                <w:bCs/>
                <w:sz w:val="18"/>
                <w:szCs w:val="18"/>
              </w:rPr>
            </w:pPr>
            <w:r w:rsidRPr="006A6180">
              <w:rPr>
                <w:rFonts w:cs="Arial"/>
                <w:b/>
                <w:bCs/>
                <w:sz w:val="18"/>
                <w:szCs w:val="18"/>
              </w:rPr>
              <w:t>7.5.- FORMA DE PAGO</w:t>
            </w:r>
          </w:p>
          <w:p w14:paraId="685FBA55"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B7C2DF7" w14:textId="77777777" w:rsidR="006A6180" w:rsidRPr="006A6180" w:rsidRDefault="006A6180" w:rsidP="006A6180">
            <w:pPr>
              <w:jc w:val="both"/>
              <w:rPr>
                <w:sz w:val="18"/>
                <w:szCs w:val="18"/>
              </w:rPr>
            </w:pPr>
          </w:p>
          <w:p w14:paraId="25FC237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8.- DEMOLICIÓN DE MURO DE LADRILLO</w:t>
            </w:r>
          </w:p>
          <w:p w14:paraId="54E951B0"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15EFB564" w14:textId="77777777" w:rsidR="006A6180" w:rsidRPr="006A6180" w:rsidRDefault="006A6180" w:rsidP="006A6180">
            <w:pPr>
              <w:jc w:val="both"/>
              <w:rPr>
                <w:rFonts w:cs="Arial"/>
                <w:sz w:val="18"/>
                <w:szCs w:val="18"/>
              </w:rPr>
            </w:pPr>
          </w:p>
          <w:p w14:paraId="280E78C0" w14:textId="77777777" w:rsidR="006A6180" w:rsidRPr="006A6180" w:rsidRDefault="006A6180" w:rsidP="006A6180">
            <w:pPr>
              <w:jc w:val="both"/>
              <w:rPr>
                <w:rFonts w:cs="Arial"/>
                <w:b/>
                <w:bCs/>
                <w:sz w:val="18"/>
                <w:szCs w:val="18"/>
              </w:rPr>
            </w:pPr>
            <w:r w:rsidRPr="006A6180">
              <w:rPr>
                <w:rFonts w:cs="Arial"/>
                <w:b/>
                <w:bCs/>
                <w:sz w:val="18"/>
                <w:szCs w:val="18"/>
              </w:rPr>
              <w:t>8.1.- DESCRIPCION</w:t>
            </w:r>
          </w:p>
          <w:p w14:paraId="4E3B12CC" w14:textId="77777777" w:rsidR="006A6180" w:rsidRPr="006A6180" w:rsidRDefault="006A6180" w:rsidP="006A6180">
            <w:pPr>
              <w:jc w:val="both"/>
              <w:rPr>
                <w:rFonts w:cs="Arial"/>
                <w:sz w:val="18"/>
                <w:szCs w:val="18"/>
              </w:rPr>
            </w:pPr>
            <w:r w:rsidRPr="006A6180">
              <w:rPr>
                <w:rFonts w:cs="Arial"/>
                <w:sz w:val="18"/>
                <w:szCs w:val="18"/>
              </w:rPr>
              <w:t xml:space="preserve">Este ítem se refiere a la demolición de muro de ladrillo de acuerdo a instrucciones del Supervisor de Obra, el ítem debe ser cuantificado antes de la demolición y registrado en el Libro de Órdenes. Además, comprende el retiro de los escombros generados por la demolición. </w:t>
            </w:r>
          </w:p>
          <w:p w14:paraId="4B4D0D07" w14:textId="77777777" w:rsidR="006A6180" w:rsidRPr="006A6180" w:rsidRDefault="006A6180" w:rsidP="006A6180">
            <w:pPr>
              <w:jc w:val="both"/>
              <w:rPr>
                <w:rFonts w:cs="Arial"/>
                <w:sz w:val="18"/>
                <w:szCs w:val="18"/>
              </w:rPr>
            </w:pPr>
          </w:p>
          <w:p w14:paraId="65F9951D" w14:textId="77777777" w:rsidR="006A6180" w:rsidRPr="006A6180" w:rsidRDefault="006A6180" w:rsidP="006A6180">
            <w:pPr>
              <w:jc w:val="both"/>
              <w:rPr>
                <w:rFonts w:cs="Arial"/>
                <w:b/>
                <w:bCs/>
                <w:sz w:val="18"/>
                <w:szCs w:val="18"/>
              </w:rPr>
            </w:pPr>
            <w:r w:rsidRPr="006A6180">
              <w:rPr>
                <w:rFonts w:cs="Arial"/>
                <w:b/>
                <w:bCs/>
                <w:sz w:val="18"/>
                <w:szCs w:val="18"/>
              </w:rPr>
              <w:t>8.2.- MATERIALES, HERRAMIENTAS Y EQUIPO</w:t>
            </w:r>
          </w:p>
          <w:p w14:paraId="32DA75FE"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 necesarios para la ejecución de estos trabajos, así como para el cuidado y mantenimiento de los mismos durante el período de ejecución de la obra. </w:t>
            </w:r>
          </w:p>
          <w:p w14:paraId="01ED5FCD" w14:textId="77777777" w:rsidR="006A6180" w:rsidRPr="006A6180" w:rsidRDefault="006A6180" w:rsidP="006A6180">
            <w:pPr>
              <w:jc w:val="both"/>
              <w:rPr>
                <w:rFonts w:cs="Arial"/>
                <w:sz w:val="18"/>
                <w:szCs w:val="18"/>
              </w:rPr>
            </w:pPr>
          </w:p>
          <w:p w14:paraId="0A80FCBD" w14:textId="77777777" w:rsidR="006A6180" w:rsidRPr="006A6180" w:rsidRDefault="006A6180" w:rsidP="006A6180">
            <w:pPr>
              <w:jc w:val="both"/>
              <w:rPr>
                <w:rFonts w:cs="Arial"/>
                <w:b/>
                <w:bCs/>
                <w:sz w:val="18"/>
                <w:szCs w:val="18"/>
              </w:rPr>
            </w:pPr>
            <w:r w:rsidRPr="006A6180">
              <w:rPr>
                <w:rFonts w:cs="Arial"/>
                <w:b/>
                <w:bCs/>
                <w:sz w:val="18"/>
                <w:szCs w:val="18"/>
              </w:rPr>
              <w:t xml:space="preserve">8.3.- FORMA DE EJECUCION </w:t>
            </w:r>
          </w:p>
          <w:p w14:paraId="116C9A29" w14:textId="77777777" w:rsidR="006A6180" w:rsidRPr="006A6180" w:rsidRDefault="006A6180" w:rsidP="006A6180">
            <w:pPr>
              <w:jc w:val="both"/>
              <w:rPr>
                <w:rFonts w:cs="Arial"/>
                <w:sz w:val="18"/>
                <w:szCs w:val="18"/>
              </w:rPr>
            </w:pPr>
            <w:r w:rsidRPr="006A6180">
              <w:rPr>
                <w:rFonts w:cs="Arial"/>
                <w:sz w:val="18"/>
                <w:szCs w:val="18"/>
              </w:rPr>
              <w:t>El Contratista deberá solicitar al Supervisor de Obra la aprobación en el Libro de Órdenes de los muros a ser demolidos, se evaluaran las rajaduras existentes en los mismos.</w:t>
            </w:r>
          </w:p>
          <w:p w14:paraId="0E62C38C" w14:textId="77777777" w:rsidR="006A6180" w:rsidRPr="006A6180" w:rsidRDefault="006A6180" w:rsidP="006A6180">
            <w:pPr>
              <w:jc w:val="both"/>
              <w:rPr>
                <w:rFonts w:cs="Arial"/>
                <w:sz w:val="18"/>
                <w:szCs w:val="18"/>
              </w:rPr>
            </w:pPr>
            <w:r w:rsidRPr="006A6180">
              <w:rPr>
                <w:rFonts w:cs="Arial"/>
                <w:sz w:val="18"/>
                <w:szCs w:val="18"/>
              </w:rPr>
              <w:t>Antes de iniciar los trabajos de demolición del muro de ladrillo se deberán preparar andamios para facilitar el trabajo.</w:t>
            </w:r>
          </w:p>
          <w:p w14:paraId="7DF47FF9" w14:textId="77777777" w:rsidR="006A6180" w:rsidRPr="006A6180" w:rsidRDefault="006A6180" w:rsidP="006A6180">
            <w:pPr>
              <w:jc w:val="both"/>
              <w:rPr>
                <w:rFonts w:cs="Arial"/>
                <w:sz w:val="18"/>
                <w:szCs w:val="18"/>
              </w:rPr>
            </w:pPr>
            <w:r w:rsidRPr="006A6180">
              <w:rPr>
                <w:rFonts w:cs="Arial"/>
                <w:sz w:val="18"/>
                <w:szCs w:val="18"/>
              </w:rPr>
              <w:t>El Contratista cuidará de no afectar la estabilidad de la estructura existente al realizar las demoliciones, siendo responsable por cualquier daño que pudiese ocasionar.</w:t>
            </w:r>
          </w:p>
          <w:p w14:paraId="27DE7F2A" w14:textId="77777777" w:rsidR="006A6180" w:rsidRPr="006A6180" w:rsidRDefault="006A6180" w:rsidP="006A6180">
            <w:pPr>
              <w:jc w:val="both"/>
              <w:rPr>
                <w:rFonts w:cs="Arial"/>
                <w:sz w:val="18"/>
                <w:szCs w:val="18"/>
              </w:rPr>
            </w:pPr>
            <w:r w:rsidRPr="006A6180">
              <w:rPr>
                <w:rFonts w:cs="Arial"/>
                <w:sz w:val="18"/>
                <w:szCs w:val="18"/>
              </w:rPr>
              <w:t>Cualquier defecto producido por la demolición deberá ser subsanado por el Contratista a su costo.</w:t>
            </w:r>
          </w:p>
          <w:p w14:paraId="1DC12854" w14:textId="77777777" w:rsidR="006A6180" w:rsidRPr="006A6180" w:rsidRDefault="006A6180" w:rsidP="006A6180">
            <w:pPr>
              <w:jc w:val="both"/>
              <w:rPr>
                <w:rFonts w:cs="Arial"/>
                <w:sz w:val="18"/>
                <w:szCs w:val="18"/>
              </w:rPr>
            </w:pPr>
            <w:r w:rsidRPr="006A6180">
              <w:rPr>
                <w:rFonts w:cs="Arial"/>
                <w:sz w:val="18"/>
                <w:szCs w:val="18"/>
              </w:rPr>
              <w:t xml:space="preserve">La demolición deberá realizarse en forma manual o con la ayuda de algún equipo adecuado y aprobado por el Supervisor de Obra, sin afectar las estructuras adyacentes. </w:t>
            </w:r>
          </w:p>
          <w:p w14:paraId="1634EF97" w14:textId="77777777" w:rsidR="006A6180" w:rsidRPr="006A6180" w:rsidRDefault="006A6180" w:rsidP="006A6180">
            <w:pPr>
              <w:jc w:val="both"/>
              <w:rPr>
                <w:rFonts w:cs="Arial"/>
                <w:sz w:val="18"/>
                <w:szCs w:val="18"/>
              </w:rPr>
            </w:pPr>
            <w:r w:rsidRPr="006A6180">
              <w:rPr>
                <w:rFonts w:cs="Arial"/>
                <w:sz w:val="18"/>
                <w:szCs w:val="18"/>
              </w:rPr>
              <w:t>Los escombros generados durante la demolición deberán ser retirados de la obra por el Contratista hacia botaderos autorizados por el GAMLP.</w:t>
            </w:r>
          </w:p>
          <w:p w14:paraId="07D83BDE" w14:textId="77777777" w:rsidR="006A6180" w:rsidRPr="006A6180" w:rsidRDefault="006A6180" w:rsidP="006A6180">
            <w:pPr>
              <w:jc w:val="both"/>
              <w:rPr>
                <w:rFonts w:cs="Arial"/>
                <w:sz w:val="18"/>
                <w:szCs w:val="18"/>
              </w:rPr>
            </w:pPr>
          </w:p>
          <w:p w14:paraId="0D7D561E" w14:textId="77777777" w:rsidR="006A6180" w:rsidRPr="006A6180" w:rsidRDefault="006A6180" w:rsidP="006A6180">
            <w:pPr>
              <w:jc w:val="both"/>
              <w:rPr>
                <w:rFonts w:cs="Arial"/>
                <w:b/>
                <w:bCs/>
                <w:sz w:val="18"/>
                <w:szCs w:val="18"/>
              </w:rPr>
            </w:pPr>
            <w:r w:rsidRPr="006A6180">
              <w:rPr>
                <w:rFonts w:cs="Arial"/>
                <w:b/>
                <w:bCs/>
                <w:sz w:val="18"/>
                <w:szCs w:val="18"/>
              </w:rPr>
              <w:t xml:space="preserve">8.4.- FORMA DE MEDICIÓN </w:t>
            </w:r>
          </w:p>
          <w:p w14:paraId="1C5D85A8"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4ADD3FD1" w14:textId="77777777" w:rsidR="006A6180" w:rsidRPr="006A6180" w:rsidRDefault="006A6180" w:rsidP="006A6180">
            <w:pPr>
              <w:jc w:val="both"/>
              <w:rPr>
                <w:rFonts w:cs="Arial"/>
                <w:sz w:val="18"/>
                <w:szCs w:val="18"/>
              </w:rPr>
            </w:pPr>
          </w:p>
          <w:p w14:paraId="24E62133" w14:textId="77777777" w:rsidR="006A6180" w:rsidRPr="006A6180" w:rsidRDefault="006A6180" w:rsidP="006A6180">
            <w:pPr>
              <w:jc w:val="both"/>
              <w:rPr>
                <w:rFonts w:cs="Arial"/>
                <w:b/>
                <w:bCs/>
                <w:sz w:val="18"/>
                <w:szCs w:val="18"/>
              </w:rPr>
            </w:pPr>
            <w:r w:rsidRPr="006A6180">
              <w:rPr>
                <w:rFonts w:cs="Arial"/>
                <w:b/>
                <w:bCs/>
                <w:sz w:val="18"/>
                <w:szCs w:val="18"/>
              </w:rPr>
              <w:t>8.5.- FORMA DE PAGO</w:t>
            </w:r>
          </w:p>
          <w:p w14:paraId="2B946710"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74299DD" w14:textId="77777777" w:rsidR="006A6180" w:rsidRPr="006A6180" w:rsidRDefault="006A6180" w:rsidP="006A6180">
            <w:pPr>
              <w:jc w:val="both"/>
              <w:rPr>
                <w:sz w:val="18"/>
                <w:szCs w:val="18"/>
              </w:rPr>
            </w:pPr>
          </w:p>
          <w:p w14:paraId="5115B74F"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9: REFUERZO ESTRUCTURAL DE VIGAS CON PLANCHAS DE ACERO</w:t>
            </w:r>
          </w:p>
          <w:p w14:paraId="49262DA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58B19B2F" w14:textId="77777777" w:rsidR="006A6180" w:rsidRPr="006A6180" w:rsidRDefault="006A6180" w:rsidP="006A6180">
            <w:pPr>
              <w:jc w:val="both"/>
              <w:rPr>
                <w:rFonts w:cs="Arial"/>
                <w:sz w:val="18"/>
                <w:szCs w:val="18"/>
              </w:rPr>
            </w:pPr>
          </w:p>
          <w:p w14:paraId="309B332A" w14:textId="77777777" w:rsidR="006A6180" w:rsidRPr="006A6180" w:rsidRDefault="006A6180" w:rsidP="006A6180">
            <w:pPr>
              <w:jc w:val="both"/>
              <w:rPr>
                <w:rFonts w:cs="Arial"/>
                <w:b/>
                <w:bCs/>
                <w:sz w:val="18"/>
                <w:szCs w:val="18"/>
              </w:rPr>
            </w:pPr>
            <w:r w:rsidRPr="006A6180">
              <w:rPr>
                <w:rFonts w:cs="Arial"/>
                <w:b/>
                <w:bCs/>
                <w:sz w:val="18"/>
                <w:szCs w:val="18"/>
              </w:rPr>
              <w:t>9.1.- DESCRIPCIÓN</w:t>
            </w:r>
          </w:p>
          <w:p w14:paraId="4D06AAF9" w14:textId="77777777" w:rsidR="006A6180" w:rsidRPr="006A6180" w:rsidRDefault="006A6180" w:rsidP="006A6180">
            <w:pPr>
              <w:jc w:val="both"/>
              <w:rPr>
                <w:rFonts w:cs="Arial"/>
                <w:sz w:val="18"/>
                <w:szCs w:val="18"/>
              </w:rPr>
            </w:pPr>
            <w:r w:rsidRPr="006A6180">
              <w:rPr>
                <w:rFonts w:cs="Arial"/>
                <w:sz w:val="18"/>
                <w:szCs w:val="18"/>
              </w:rPr>
              <w:t>El ítem comprende los trabajos de replanteo, trazado, control y reparación de fisuras y refuerzo estructural de vigas de hormigón armado.</w:t>
            </w:r>
          </w:p>
          <w:p w14:paraId="13D9EEB2" w14:textId="77777777" w:rsidR="006A6180" w:rsidRPr="006A6180" w:rsidRDefault="006A6180" w:rsidP="006A6180">
            <w:pPr>
              <w:jc w:val="both"/>
              <w:rPr>
                <w:rFonts w:cs="Arial"/>
                <w:sz w:val="18"/>
                <w:szCs w:val="18"/>
              </w:rPr>
            </w:pPr>
            <w:r w:rsidRPr="006A6180">
              <w:rPr>
                <w:rFonts w:cs="Arial"/>
                <w:sz w:val="18"/>
                <w:szCs w:val="18"/>
              </w:rPr>
              <w:t>La actividad comprende el refuerzo de la viga con planchas de acero de ¼ de pulgada de espesor, aplicadas en las caras laterales de viga, adheridas a la superficie con material epóxico y pernos con sus respectivas volandas de presión y tuercas.</w:t>
            </w:r>
          </w:p>
          <w:p w14:paraId="2AA6ED25" w14:textId="77777777" w:rsidR="006A6180" w:rsidRPr="006A6180" w:rsidRDefault="006A6180" w:rsidP="006A6180">
            <w:pPr>
              <w:jc w:val="both"/>
              <w:rPr>
                <w:rFonts w:cs="Arial"/>
                <w:sz w:val="18"/>
                <w:szCs w:val="18"/>
              </w:rPr>
            </w:pPr>
          </w:p>
          <w:p w14:paraId="60E46D0C" w14:textId="77777777" w:rsidR="006A6180" w:rsidRPr="006A6180" w:rsidRDefault="006A6180" w:rsidP="006A6180">
            <w:pPr>
              <w:jc w:val="both"/>
              <w:rPr>
                <w:rFonts w:cs="Arial"/>
                <w:b/>
                <w:bCs/>
                <w:sz w:val="18"/>
                <w:szCs w:val="18"/>
              </w:rPr>
            </w:pPr>
            <w:r w:rsidRPr="006A6180">
              <w:rPr>
                <w:rFonts w:cs="Arial"/>
                <w:b/>
                <w:bCs/>
                <w:sz w:val="18"/>
                <w:szCs w:val="18"/>
              </w:rPr>
              <w:t>9.2.- MATERIALES, HERRAMIENTAS Y EQUIPO.</w:t>
            </w:r>
          </w:p>
          <w:p w14:paraId="36383F93" w14:textId="77777777" w:rsidR="006A6180" w:rsidRPr="006A6180" w:rsidRDefault="006A6180" w:rsidP="006A6180">
            <w:pPr>
              <w:numPr>
                <w:ilvl w:val="0"/>
                <w:numId w:val="55"/>
              </w:numPr>
              <w:contextualSpacing/>
              <w:jc w:val="both"/>
              <w:rPr>
                <w:rFonts w:cs="Arial"/>
                <w:sz w:val="18"/>
                <w:szCs w:val="18"/>
              </w:rPr>
            </w:pPr>
            <w:r w:rsidRPr="006A6180">
              <w:rPr>
                <w:rFonts w:cs="Arial"/>
                <w:sz w:val="18"/>
                <w:szCs w:val="18"/>
              </w:rPr>
              <w:t>PLANCHA METALICA DE 1/4"</w:t>
            </w:r>
          </w:p>
          <w:p w14:paraId="26EBB88E" w14:textId="77777777" w:rsidR="006A6180" w:rsidRPr="006A6180" w:rsidRDefault="006A6180" w:rsidP="006A6180">
            <w:pPr>
              <w:numPr>
                <w:ilvl w:val="0"/>
                <w:numId w:val="55"/>
              </w:numPr>
              <w:contextualSpacing/>
              <w:jc w:val="both"/>
              <w:rPr>
                <w:rFonts w:cs="Arial"/>
                <w:sz w:val="18"/>
                <w:szCs w:val="18"/>
              </w:rPr>
            </w:pPr>
            <w:r w:rsidRPr="006A6180">
              <w:rPr>
                <w:rFonts w:cs="Arial"/>
                <w:sz w:val="18"/>
                <w:szCs w:val="18"/>
              </w:rPr>
              <w:t>PERNO 1”X14”</w:t>
            </w:r>
          </w:p>
          <w:p w14:paraId="3C13E45F" w14:textId="77777777" w:rsidR="006A6180" w:rsidRPr="006A6180" w:rsidRDefault="006A6180" w:rsidP="006A6180">
            <w:pPr>
              <w:numPr>
                <w:ilvl w:val="0"/>
                <w:numId w:val="55"/>
              </w:numPr>
              <w:contextualSpacing/>
              <w:jc w:val="both"/>
              <w:rPr>
                <w:rFonts w:cs="Arial"/>
                <w:sz w:val="18"/>
                <w:szCs w:val="18"/>
              </w:rPr>
            </w:pPr>
            <w:r w:rsidRPr="006A6180">
              <w:rPr>
                <w:rFonts w:cs="Arial"/>
                <w:sz w:val="18"/>
                <w:szCs w:val="18"/>
              </w:rPr>
              <w:t>ADHESIVO EPOXICO</w:t>
            </w:r>
          </w:p>
          <w:p w14:paraId="622CE09C" w14:textId="77777777" w:rsidR="006A6180" w:rsidRPr="006A6180" w:rsidRDefault="006A6180" w:rsidP="006A6180">
            <w:pPr>
              <w:numPr>
                <w:ilvl w:val="0"/>
                <w:numId w:val="55"/>
              </w:numPr>
              <w:contextualSpacing/>
              <w:jc w:val="both"/>
              <w:rPr>
                <w:rFonts w:cs="Arial"/>
                <w:sz w:val="18"/>
                <w:szCs w:val="18"/>
              </w:rPr>
            </w:pPr>
            <w:r w:rsidRPr="006A6180">
              <w:rPr>
                <w:rFonts w:cs="Arial"/>
                <w:sz w:val="18"/>
                <w:szCs w:val="18"/>
              </w:rPr>
              <w:t>SELLADOR DE FISURAS</w:t>
            </w:r>
          </w:p>
          <w:p w14:paraId="6EB1A12D" w14:textId="77777777" w:rsidR="006A6180" w:rsidRPr="006A6180" w:rsidRDefault="006A6180" w:rsidP="006A6180">
            <w:pPr>
              <w:numPr>
                <w:ilvl w:val="0"/>
                <w:numId w:val="55"/>
              </w:numPr>
              <w:contextualSpacing/>
              <w:jc w:val="both"/>
              <w:rPr>
                <w:rFonts w:cs="Arial"/>
                <w:sz w:val="18"/>
                <w:szCs w:val="18"/>
              </w:rPr>
            </w:pPr>
            <w:r w:rsidRPr="006A6180">
              <w:rPr>
                <w:rFonts w:cs="Arial"/>
                <w:sz w:val="18"/>
                <w:szCs w:val="18"/>
              </w:rPr>
              <w:t>COMPRESORA DE AIRE</w:t>
            </w:r>
          </w:p>
          <w:p w14:paraId="2F8139C1" w14:textId="77777777" w:rsidR="006A6180" w:rsidRPr="006A6180" w:rsidRDefault="006A6180" w:rsidP="006A6180">
            <w:pPr>
              <w:numPr>
                <w:ilvl w:val="0"/>
                <w:numId w:val="55"/>
              </w:numPr>
              <w:contextualSpacing/>
              <w:jc w:val="both"/>
              <w:rPr>
                <w:rFonts w:cs="Arial"/>
                <w:sz w:val="18"/>
                <w:szCs w:val="18"/>
              </w:rPr>
            </w:pPr>
            <w:r w:rsidRPr="006A6180">
              <w:rPr>
                <w:rFonts w:cs="Arial"/>
                <w:sz w:val="18"/>
                <w:szCs w:val="18"/>
              </w:rPr>
              <w:t>EQUIPO PARA INYECCIÓN DE RESINA</w:t>
            </w:r>
          </w:p>
          <w:p w14:paraId="0B916514" w14:textId="77777777" w:rsidR="006A6180" w:rsidRPr="006A6180" w:rsidRDefault="006A6180" w:rsidP="006A6180">
            <w:pPr>
              <w:jc w:val="both"/>
              <w:rPr>
                <w:rFonts w:cs="Arial"/>
                <w:sz w:val="18"/>
                <w:szCs w:val="18"/>
              </w:rPr>
            </w:pPr>
          </w:p>
          <w:p w14:paraId="63DF5A13"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A8F7262" w14:textId="77777777" w:rsidR="006A6180" w:rsidRPr="006A6180" w:rsidRDefault="006A6180" w:rsidP="006A6180">
            <w:pPr>
              <w:jc w:val="both"/>
              <w:rPr>
                <w:rFonts w:cs="Arial"/>
                <w:sz w:val="18"/>
                <w:szCs w:val="18"/>
              </w:rPr>
            </w:pPr>
          </w:p>
          <w:p w14:paraId="3C23C729" w14:textId="77777777" w:rsidR="006A6180" w:rsidRPr="006A6180" w:rsidRDefault="006A6180" w:rsidP="006A6180">
            <w:pPr>
              <w:jc w:val="both"/>
              <w:rPr>
                <w:rFonts w:cs="Arial"/>
                <w:b/>
                <w:bCs/>
                <w:sz w:val="18"/>
                <w:szCs w:val="18"/>
              </w:rPr>
            </w:pPr>
            <w:r w:rsidRPr="006A6180">
              <w:rPr>
                <w:rFonts w:cs="Arial"/>
                <w:b/>
                <w:bCs/>
                <w:sz w:val="18"/>
                <w:szCs w:val="18"/>
              </w:rPr>
              <w:t>9.3.- FORMA DE EJECUCIÓN</w:t>
            </w:r>
          </w:p>
          <w:p w14:paraId="439C3428" w14:textId="77777777" w:rsidR="006A6180" w:rsidRPr="006A6180" w:rsidRDefault="006A6180" w:rsidP="006A6180">
            <w:pPr>
              <w:jc w:val="both"/>
              <w:rPr>
                <w:rFonts w:cs="Arial"/>
                <w:sz w:val="18"/>
                <w:szCs w:val="18"/>
              </w:rPr>
            </w:pPr>
            <w:r w:rsidRPr="006A6180">
              <w:rPr>
                <w:rFonts w:cs="Arial"/>
                <w:sz w:val="18"/>
                <w:szCs w:val="18"/>
              </w:rPr>
              <w:t>La localización y replanteo de las fisuras en las caras laterales de las vigas de se realizará de acuerdo a una revisión visual minuciosa.</w:t>
            </w:r>
          </w:p>
          <w:p w14:paraId="5A89A837" w14:textId="77777777" w:rsidR="006A6180" w:rsidRPr="006A6180" w:rsidRDefault="006A6180" w:rsidP="006A6180">
            <w:pPr>
              <w:jc w:val="both"/>
              <w:rPr>
                <w:rFonts w:cs="Arial"/>
                <w:sz w:val="18"/>
                <w:szCs w:val="18"/>
              </w:rPr>
            </w:pPr>
            <w:r w:rsidRPr="006A6180">
              <w:rPr>
                <w:rFonts w:cs="Arial"/>
                <w:sz w:val="18"/>
                <w:szCs w:val="18"/>
              </w:rPr>
              <w:t>El replanteo de cada fisura deberá ser marcado en la cara de la viga debiendo registrar la longitud y el ancho para efectos de control. Se incluirá el registro fotográfico.</w:t>
            </w:r>
          </w:p>
          <w:p w14:paraId="6E071CF8" w14:textId="77777777" w:rsidR="006A6180" w:rsidRPr="006A6180" w:rsidRDefault="006A6180" w:rsidP="006A6180">
            <w:pPr>
              <w:jc w:val="both"/>
              <w:rPr>
                <w:rFonts w:cs="Arial"/>
                <w:sz w:val="18"/>
                <w:szCs w:val="18"/>
              </w:rPr>
            </w:pPr>
            <w:r w:rsidRPr="006A6180">
              <w:rPr>
                <w:rFonts w:cs="Arial"/>
                <w:sz w:val="18"/>
                <w:szCs w:val="18"/>
              </w:rPr>
              <w:t>De acuerdo a la evaluación del Supervisor de Obra, en caso de presentar material suelto o fisuras de ancho relevante, se procederá a la ejecución de corte en V a lo largo de toda la fisura y luego se rellenará utilizando una capa de puente de adherencia y hormigón pre dosificado.</w:t>
            </w:r>
          </w:p>
          <w:p w14:paraId="21EF51E1" w14:textId="77777777" w:rsidR="006A6180" w:rsidRPr="006A6180" w:rsidRDefault="006A6180" w:rsidP="006A6180">
            <w:pPr>
              <w:jc w:val="both"/>
              <w:rPr>
                <w:rFonts w:cs="Arial"/>
                <w:sz w:val="18"/>
                <w:szCs w:val="18"/>
              </w:rPr>
            </w:pPr>
            <w:r w:rsidRPr="006A6180">
              <w:rPr>
                <w:rFonts w:cs="Arial"/>
                <w:sz w:val="18"/>
                <w:szCs w:val="18"/>
              </w:rPr>
              <w:t>Se proceder al sellado externo de las fisuras utilizando el adhesivo epóxico (Sikadur 30 o similar) aprobado previamente por el Supervisor de Obra. Este trabajo deberá garantizar una resistencia a la presión de inyección del sellador interno.</w:t>
            </w:r>
          </w:p>
          <w:p w14:paraId="7524DAE9" w14:textId="77777777" w:rsidR="006A6180" w:rsidRPr="006A6180" w:rsidRDefault="006A6180" w:rsidP="006A6180">
            <w:pPr>
              <w:jc w:val="both"/>
              <w:rPr>
                <w:rFonts w:cs="Arial"/>
                <w:sz w:val="18"/>
                <w:szCs w:val="18"/>
              </w:rPr>
            </w:pPr>
            <w:r w:rsidRPr="006A6180">
              <w:rPr>
                <w:rFonts w:cs="Arial"/>
                <w:sz w:val="18"/>
                <w:szCs w:val="18"/>
              </w:rPr>
              <w:t xml:space="preserve">Una vez endurecido el sellado externo de las fisuras, se realizarán las perforaciones e instalación de las boquillas para la inyección del sellador en las fisuras (Sikadur 52 o similar), trabajo que será ejecutado con la ayuda del equipo de inyección y la compresora de aire. </w:t>
            </w:r>
          </w:p>
          <w:p w14:paraId="21EF0300" w14:textId="77777777" w:rsidR="006A6180" w:rsidRPr="006A6180" w:rsidRDefault="006A6180" w:rsidP="006A6180">
            <w:pPr>
              <w:jc w:val="both"/>
              <w:rPr>
                <w:rFonts w:cs="Arial"/>
                <w:sz w:val="18"/>
                <w:szCs w:val="18"/>
              </w:rPr>
            </w:pPr>
            <w:r w:rsidRPr="006A6180">
              <w:rPr>
                <w:rFonts w:cs="Arial"/>
                <w:sz w:val="18"/>
                <w:szCs w:val="18"/>
              </w:rPr>
              <w:t>La separación de las boquillas estará de acuerdo con el ancho y profundidad de las fisuras.</w:t>
            </w:r>
          </w:p>
          <w:p w14:paraId="6952CF45" w14:textId="77777777" w:rsidR="006A6180" w:rsidRPr="006A6180" w:rsidRDefault="006A6180" w:rsidP="006A6180">
            <w:pPr>
              <w:jc w:val="both"/>
              <w:rPr>
                <w:rFonts w:cs="Arial"/>
                <w:sz w:val="18"/>
                <w:szCs w:val="18"/>
              </w:rPr>
            </w:pPr>
            <w:r w:rsidRPr="006A6180">
              <w:rPr>
                <w:rFonts w:cs="Arial"/>
                <w:sz w:val="18"/>
                <w:szCs w:val="18"/>
              </w:rPr>
              <w:t>Cuando las fisuras presenten bifurcaciones se colocará una boquilla en cada punto de separación de las diferentes líneas de fisuras.</w:t>
            </w:r>
          </w:p>
          <w:p w14:paraId="28E673B8" w14:textId="77777777" w:rsidR="006A6180" w:rsidRPr="006A6180" w:rsidRDefault="006A6180" w:rsidP="006A6180">
            <w:pPr>
              <w:jc w:val="both"/>
              <w:rPr>
                <w:rFonts w:cs="Arial"/>
                <w:sz w:val="18"/>
                <w:szCs w:val="18"/>
              </w:rPr>
            </w:pPr>
            <w:r w:rsidRPr="006A6180">
              <w:rPr>
                <w:rFonts w:cs="Arial"/>
                <w:sz w:val="18"/>
                <w:szCs w:val="18"/>
              </w:rPr>
              <w:t>La inyección del sellador se efectuará a presión por las boquillas, hasta que comience a emerger el producto por la boquilla inmediata superior, los orificios superiores servirán para la purga de aire y material sellante excedente; luego se procederá a desmontar el inyector de la boquilla inferior, taponear ésta y continuar el proceso con la boquilla siguiente, hasta completar con llenado total de la fisura.</w:t>
            </w:r>
          </w:p>
          <w:p w14:paraId="2BF211AB" w14:textId="77777777" w:rsidR="006A6180" w:rsidRPr="006A6180" w:rsidRDefault="006A6180" w:rsidP="006A6180">
            <w:pPr>
              <w:jc w:val="both"/>
              <w:rPr>
                <w:rFonts w:cs="Arial"/>
                <w:sz w:val="18"/>
                <w:szCs w:val="18"/>
              </w:rPr>
            </w:pPr>
            <w:r w:rsidRPr="006A6180">
              <w:rPr>
                <w:rFonts w:cs="Arial"/>
                <w:sz w:val="18"/>
                <w:szCs w:val="18"/>
              </w:rPr>
              <w:t>Las áreas a ser reforzadas con la plancha de acero deberán estar limpias de polvo, material suelto o manchas de cualquier tipo, en caso que se presenten desportilladuras serán corregidos con puente de adherencia y mortero pre dosificado. De la misma manera se deberá corregir o nivelar las deformaciones constructivas en las vigas hasta que la superficie reúna las condiciones de rugosidad y adherencia físico – química del producto de adherencia, estos trabajos deberán ser ejecutados con la anticipación requerida para permitir el fraguado del mortero.</w:t>
            </w:r>
          </w:p>
          <w:p w14:paraId="009C8CF7" w14:textId="77777777" w:rsidR="006A6180" w:rsidRPr="006A6180" w:rsidRDefault="006A6180" w:rsidP="006A6180">
            <w:pPr>
              <w:jc w:val="both"/>
              <w:rPr>
                <w:rFonts w:cs="Arial"/>
                <w:sz w:val="18"/>
                <w:szCs w:val="18"/>
              </w:rPr>
            </w:pPr>
            <w:r w:rsidRPr="006A6180">
              <w:rPr>
                <w:rFonts w:cs="Arial"/>
                <w:sz w:val="18"/>
                <w:szCs w:val="18"/>
              </w:rPr>
              <w:t>El refuerzo de las vigas de hormigón deberá ser ejecutado utilizando planchas de acero de 1/4 de pulgada de espesor, previa aplicación del adhesivo epóxico (Sikadur 31 o similar), ayudando a la adherencia con los pernos.</w:t>
            </w:r>
          </w:p>
          <w:p w14:paraId="10D889EB" w14:textId="77777777" w:rsidR="006A6180" w:rsidRPr="006A6180" w:rsidRDefault="006A6180" w:rsidP="006A6180">
            <w:pPr>
              <w:jc w:val="both"/>
              <w:rPr>
                <w:rFonts w:cs="Arial"/>
                <w:sz w:val="18"/>
                <w:szCs w:val="18"/>
              </w:rPr>
            </w:pPr>
            <w:r w:rsidRPr="006A6180">
              <w:rPr>
                <w:rFonts w:cs="Arial"/>
                <w:sz w:val="18"/>
                <w:szCs w:val="18"/>
              </w:rPr>
              <w:t>Se deberá tener un control minucioso y considerar las recomendaciones de los fabricantes de los productos a utilizar.</w:t>
            </w:r>
          </w:p>
          <w:p w14:paraId="5E2FB9F6" w14:textId="77777777" w:rsidR="006A6180" w:rsidRPr="006A6180" w:rsidRDefault="006A6180" w:rsidP="006A6180">
            <w:pPr>
              <w:jc w:val="both"/>
              <w:rPr>
                <w:rFonts w:cs="Arial"/>
                <w:sz w:val="18"/>
                <w:szCs w:val="18"/>
              </w:rPr>
            </w:pPr>
          </w:p>
          <w:p w14:paraId="67FE038B" w14:textId="77777777" w:rsidR="006A6180" w:rsidRPr="006A6180" w:rsidRDefault="006A6180" w:rsidP="006A6180">
            <w:pPr>
              <w:jc w:val="both"/>
              <w:rPr>
                <w:rFonts w:cs="Arial"/>
                <w:b/>
                <w:bCs/>
                <w:sz w:val="18"/>
                <w:szCs w:val="18"/>
              </w:rPr>
            </w:pPr>
            <w:r w:rsidRPr="006A6180">
              <w:rPr>
                <w:rFonts w:cs="Arial"/>
                <w:b/>
                <w:bCs/>
                <w:sz w:val="18"/>
                <w:szCs w:val="18"/>
              </w:rPr>
              <w:lastRenderedPageBreak/>
              <w:t xml:space="preserve">9.4.- FORMA DE MEDICIÓN </w:t>
            </w:r>
          </w:p>
          <w:p w14:paraId="16DAE6AE"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66D06C5D" w14:textId="77777777" w:rsidR="006A6180" w:rsidRPr="006A6180" w:rsidRDefault="006A6180" w:rsidP="006A6180">
            <w:pPr>
              <w:jc w:val="both"/>
              <w:rPr>
                <w:rFonts w:cs="Arial"/>
                <w:sz w:val="18"/>
                <w:szCs w:val="18"/>
              </w:rPr>
            </w:pPr>
          </w:p>
          <w:p w14:paraId="64DA0CBE" w14:textId="77777777" w:rsidR="006A6180" w:rsidRPr="006A6180" w:rsidRDefault="006A6180" w:rsidP="006A6180">
            <w:pPr>
              <w:jc w:val="both"/>
              <w:rPr>
                <w:rFonts w:cs="Arial"/>
                <w:b/>
                <w:bCs/>
                <w:sz w:val="18"/>
                <w:szCs w:val="18"/>
              </w:rPr>
            </w:pPr>
            <w:r w:rsidRPr="006A6180">
              <w:rPr>
                <w:rFonts w:cs="Arial"/>
                <w:b/>
                <w:bCs/>
                <w:sz w:val="18"/>
                <w:szCs w:val="18"/>
              </w:rPr>
              <w:t>9.5.- FORMA DE PAGO</w:t>
            </w:r>
          </w:p>
          <w:p w14:paraId="1C27B083"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9AB631D" w14:textId="77777777" w:rsidR="006A6180" w:rsidRPr="006A6180" w:rsidRDefault="006A6180" w:rsidP="006A6180">
            <w:pPr>
              <w:jc w:val="both"/>
              <w:rPr>
                <w:sz w:val="18"/>
                <w:szCs w:val="18"/>
              </w:rPr>
            </w:pPr>
          </w:p>
          <w:p w14:paraId="7F061AFC"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ITEM10: REPOSICIÓN DE CONTRAPISO SOBRE LOSA</w:t>
            </w:r>
          </w:p>
          <w:p w14:paraId="28463261"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28077E65" w14:textId="77777777" w:rsidR="006A6180" w:rsidRPr="006A6180" w:rsidRDefault="006A6180" w:rsidP="006A6180">
            <w:pPr>
              <w:jc w:val="both"/>
              <w:rPr>
                <w:rFonts w:cs="Arial"/>
                <w:sz w:val="18"/>
                <w:szCs w:val="18"/>
              </w:rPr>
            </w:pPr>
          </w:p>
          <w:p w14:paraId="4288A349" w14:textId="77777777" w:rsidR="006A6180" w:rsidRPr="006A6180" w:rsidRDefault="006A6180" w:rsidP="006A6180">
            <w:pPr>
              <w:jc w:val="both"/>
              <w:rPr>
                <w:rFonts w:cs="Arial"/>
                <w:b/>
                <w:bCs/>
                <w:sz w:val="18"/>
                <w:szCs w:val="18"/>
              </w:rPr>
            </w:pPr>
            <w:r w:rsidRPr="006A6180">
              <w:rPr>
                <w:rFonts w:cs="Arial"/>
                <w:b/>
                <w:bCs/>
                <w:sz w:val="18"/>
                <w:szCs w:val="18"/>
              </w:rPr>
              <w:t>10.1.- DESCRIPCIÓN</w:t>
            </w:r>
          </w:p>
          <w:p w14:paraId="0EED0303" w14:textId="77777777" w:rsidR="006A6180" w:rsidRPr="006A6180" w:rsidRDefault="006A6180" w:rsidP="006A6180">
            <w:pPr>
              <w:jc w:val="both"/>
              <w:rPr>
                <w:rFonts w:cs="Arial"/>
                <w:sz w:val="18"/>
                <w:szCs w:val="18"/>
              </w:rPr>
            </w:pPr>
            <w:r w:rsidRPr="006A6180">
              <w:rPr>
                <w:rFonts w:cs="Arial"/>
                <w:sz w:val="18"/>
                <w:szCs w:val="18"/>
              </w:rPr>
              <w:t xml:space="preserve">El ítem comprende la reposición del contrapiso sobre losa, con resistencia característica mínima de fck = 210 kg/cm2 del hormigón hasta lograr una superficie nivelada y acabada para la instalación de la cerámica en los pisos intervenidos. </w:t>
            </w:r>
          </w:p>
          <w:p w14:paraId="35993540" w14:textId="77777777" w:rsidR="006A6180" w:rsidRPr="006A6180" w:rsidRDefault="006A6180" w:rsidP="006A6180">
            <w:pPr>
              <w:jc w:val="both"/>
              <w:rPr>
                <w:rFonts w:cs="Arial"/>
                <w:sz w:val="18"/>
                <w:szCs w:val="18"/>
              </w:rPr>
            </w:pPr>
            <w:r w:rsidRPr="006A6180">
              <w:rPr>
                <w:rFonts w:cs="Arial"/>
                <w:sz w:val="18"/>
                <w:szCs w:val="18"/>
              </w:rPr>
              <w:t xml:space="preserve">  </w:t>
            </w:r>
          </w:p>
          <w:p w14:paraId="519CA3B4" w14:textId="77777777" w:rsidR="006A6180" w:rsidRPr="006A6180" w:rsidRDefault="006A6180" w:rsidP="006A6180">
            <w:pPr>
              <w:jc w:val="both"/>
              <w:rPr>
                <w:rFonts w:cs="Arial"/>
                <w:sz w:val="18"/>
                <w:szCs w:val="18"/>
              </w:rPr>
            </w:pPr>
            <w:r w:rsidRPr="006A6180">
              <w:rPr>
                <w:rFonts w:cs="Arial"/>
                <w:b/>
                <w:bCs/>
                <w:sz w:val="18"/>
                <w:szCs w:val="18"/>
              </w:rPr>
              <w:t>10.2.- MATERIALES, HERRAMIENTAS Y EQUIPO</w:t>
            </w:r>
            <w:r w:rsidRPr="006A6180">
              <w:rPr>
                <w:rFonts w:cs="Arial"/>
                <w:sz w:val="18"/>
                <w:szCs w:val="18"/>
              </w:rPr>
              <w:t xml:space="preserve"> </w:t>
            </w:r>
          </w:p>
          <w:p w14:paraId="014106DD"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CEMENTO IP-30</w:t>
            </w:r>
          </w:p>
          <w:p w14:paraId="36B0F0ED"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ARENA CORRIENTE</w:t>
            </w:r>
          </w:p>
          <w:p w14:paraId="3D17871F"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GRAVA</w:t>
            </w:r>
          </w:p>
          <w:p w14:paraId="4AA77917"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PUENTE DE ADHERENCIA</w:t>
            </w:r>
          </w:p>
          <w:p w14:paraId="15DD567A"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MEZCLADORA DE HORMIGON</w:t>
            </w:r>
          </w:p>
          <w:p w14:paraId="674B481B"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VIBRADORA DE HORMIGON</w:t>
            </w:r>
          </w:p>
          <w:p w14:paraId="4E1A2014" w14:textId="77777777" w:rsidR="006A6180" w:rsidRPr="006A6180" w:rsidRDefault="006A6180" w:rsidP="006A6180">
            <w:pPr>
              <w:jc w:val="both"/>
              <w:rPr>
                <w:rFonts w:cs="Arial"/>
                <w:sz w:val="18"/>
                <w:szCs w:val="18"/>
              </w:rPr>
            </w:pPr>
          </w:p>
          <w:p w14:paraId="5B4D8B29"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48E09350" w14:textId="77777777" w:rsidR="006A6180" w:rsidRPr="006A6180" w:rsidRDefault="006A6180" w:rsidP="006A6180">
            <w:pPr>
              <w:jc w:val="both"/>
              <w:rPr>
                <w:rFonts w:cs="Arial"/>
                <w:sz w:val="18"/>
                <w:szCs w:val="18"/>
              </w:rPr>
            </w:pPr>
            <w:r w:rsidRPr="006A6180">
              <w:rPr>
                <w:rFonts w:cs="Arial"/>
                <w:sz w:val="18"/>
                <w:szCs w:val="18"/>
              </w:rPr>
              <w:t>El tamaño máximo del agregado grueso no deberá ser mayor a 3/4”.</w:t>
            </w:r>
          </w:p>
          <w:p w14:paraId="6A8041B8" w14:textId="77777777" w:rsidR="006A6180" w:rsidRPr="006A6180" w:rsidRDefault="006A6180" w:rsidP="006A6180">
            <w:pPr>
              <w:jc w:val="both"/>
              <w:rPr>
                <w:rFonts w:cs="Arial"/>
                <w:sz w:val="18"/>
                <w:szCs w:val="18"/>
              </w:rPr>
            </w:pPr>
            <w:r w:rsidRPr="006A6180">
              <w:rPr>
                <w:rFonts w:cs="Arial"/>
                <w:sz w:val="18"/>
                <w:szCs w:val="18"/>
              </w:rPr>
              <w:t>El contrapiso se construirá empleando hormigón con un contenido mínimo de cemento de 360 kg/m3.</w:t>
            </w:r>
          </w:p>
          <w:p w14:paraId="556631FE" w14:textId="77777777" w:rsidR="006A6180" w:rsidRPr="006A6180" w:rsidRDefault="006A6180" w:rsidP="006A6180">
            <w:pPr>
              <w:jc w:val="both"/>
              <w:rPr>
                <w:rFonts w:cs="Arial"/>
                <w:b/>
                <w:bCs/>
                <w:sz w:val="18"/>
                <w:szCs w:val="18"/>
              </w:rPr>
            </w:pPr>
          </w:p>
          <w:p w14:paraId="4C98CAAB" w14:textId="77777777" w:rsidR="006A6180" w:rsidRPr="006A6180" w:rsidRDefault="006A6180" w:rsidP="006A6180">
            <w:pPr>
              <w:jc w:val="both"/>
              <w:rPr>
                <w:rFonts w:cs="Arial"/>
                <w:b/>
                <w:bCs/>
                <w:sz w:val="18"/>
                <w:szCs w:val="18"/>
              </w:rPr>
            </w:pPr>
            <w:r w:rsidRPr="006A6180">
              <w:rPr>
                <w:rFonts w:cs="Arial"/>
                <w:b/>
                <w:bCs/>
                <w:sz w:val="18"/>
                <w:szCs w:val="18"/>
              </w:rPr>
              <w:t xml:space="preserve">10.3.- FORMA DE EJECUCIÓN </w:t>
            </w:r>
          </w:p>
          <w:p w14:paraId="1CA3E375" w14:textId="77777777" w:rsidR="006A6180" w:rsidRPr="006A6180" w:rsidRDefault="006A6180" w:rsidP="006A6180">
            <w:pPr>
              <w:jc w:val="both"/>
              <w:rPr>
                <w:rFonts w:cs="Arial"/>
                <w:sz w:val="18"/>
                <w:szCs w:val="18"/>
              </w:rPr>
            </w:pPr>
            <w:r w:rsidRPr="006A6180">
              <w:rPr>
                <w:rFonts w:cs="Arial"/>
                <w:sz w:val="18"/>
                <w:szCs w:val="18"/>
              </w:rPr>
              <w:t xml:space="preserve">De la superficie de la losa estructural se deberán retirar todos los materiales sueltos y restos del contrapiso existente. </w:t>
            </w:r>
          </w:p>
          <w:p w14:paraId="5659B11B" w14:textId="77777777" w:rsidR="006A6180" w:rsidRPr="006A6180" w:rsidRDefault="006A6180" w:rsidP="006A6180">
            <w:pPr>
              <w:jc w:val="both"/>
              <w:rPr>
                <w:rFonts w:cs="Arial"/>
                <w:sz w:val="18"/>
                <w:szCs w:val="18"/>
              </w:rPr>
            </w:pPr>
            <w:r w:rsidRPr="006A6180">
              <w:rPr>
                <w:rFonts w:cs="Arial"/>
                <w:sz w:val="18"/>
                <w:szCs w:val="18"/>
              </w:rPr>
              <w:t xml:space="preserve">Antes de colocar el contrapiso sobre la losa se eliminará todo el polvo mediante aspiradores adecuados hasta lograr la aprobación del Supervisor de Obra. </w:t>
            </w:r>
          </w:p>
          <w:p w14:paraId="49EC3C17" w14:textId="77777777" w:rsidR="006A6180" w:rsidRPr="006A6180" w:rsidRDefault="006A6180" w:rsidP="006A6180">
            <w:pPr>
              <w:jc w:val="both"/>
              <w:rPr>
                <w:rFonts w:cs="Arial"/>
                <w:sz w:val="18"/>
                <w:szCs w:val="18"/>
              </w:rPr>
            </w:pPr>
            <w:r w:rsidRPr="006A6180">
              <w:rPr>
                <w:rFonts w:cs="Arial"/>
                <w:sz w:val="18"/>
                <w:szCs w:val="18"/>
              </w:rPr>
              <w:t xml:space="preserve">Se deberá aplicar el puente de adherencia (Colma Fix-32 o similar) de acuerdo a la ficha técnica del producto, previamente aprobado por el Supervisor de Obra. </w:t>
            </w:r>
          </w:p>
          <w:p w14:paraId="06CA0BAF" w14:textId="77777777" w:rsidR="006A6180" w:rsidRPr="006A6180" w:rsidRDefault="006A6180" w:rsidP="006A6180">
            <w:pPr>
              <w:jc w:val="both"/>
              <w:rPr>
                <w:rFonts w:cs="Arial"/>
                <w:sz w:val="18"/>
                <w:szCs w:val="18"/>
              </w:rPr>
            </w:pPr>
            <w:r w:rsidRPr="006A6180">
              <w:rPr>
                <w:rFonts w:cs="Arial"/>
                <w:sz w:val="18"/>
                <w:szCs w:val="18"/>
              </w:rPr>
              <w:t>La empresa deberá definir el nivel superior del contrapiso, en función del tipo de acabado que se utilice para los pisos de tal manera que los pisos terminados mantengan los niveles de las áreas circundantes, sin necesidad de vaciados adicionales o picar excesos.</w:t>
            </w:r>
          </w:p>
          <w:p w14:paraId="102EFD70" w14:textId="77777777" w:rsidR="006A6180" w:rsidRPr="006A6180" w:rsidRDefault="006A6180" w:rsidP="006A6180">
            <w:pPr>
              <w:jc w:val="both"/>
              <w:rPr>
                <w:rFonts w:cs="Arial"/>
                <w:sz w:val="18"/>
                <w:szCs w:val="18"/>
              </w:rPr>
            </w:pPr>
            <w:r w:rsidRPr="006A6180">
              <w:rPr>
                <w:rFonts w:cs="Arial"/>
                <w:sz w:val="18"/>
                <w:szCs w:val="18"/>
              </w:rPr>
              <w:t xml:space="preserve">La terminación del contrapiso se efectuará de acuerdo al espesor de la cerámica a colocarse. </w:t>
            </w:r>
          </w:p>
          <w:p w14:paraId="75BD6263" w14:textId="77777777" w:rsidR="006A6180" w:rsidRPr="006A6180" w:rsidRDefault="006A6180" w:rsidP="006A6180">
            <w:pPr>
              <w:jc w:val="both"/>
              <w:rPr>
                <w:rFonts w:cs="Arial"/>
                <w:sz w:val="18"/>
                <w:szCs w:val="18"/>
              </w:rPr>
            </w:pPr>
            <w:r w:rsidRPr="006A6180">
              <w:rPr>
                <w:rFonts w:cs="Arial"/>
                <w:sz w:val="18"/>
                <w:szCs w:val="18"/>
              </w:rPr>
              <w:t>Previo a la ejecución de la actividad, el Contratista deberá contar con el ensayo de dosificación de la mezcla para la resistencia especificada.</w:t>
            </w:r>
          </w:p>
          <w:p w14:paraId="7D7472B6" w14:textId="77777777" w:rsidR="006A6180" w:rsidRPr="006A6180" w:rsidRDefault="006A6180" w:rsidP="006A6180">
            <w:pPr>
              <w:jc w:val="both"/>
              <w:rPr>
                <w:rFonts w:cs="Arial"/>
                <w:sz w:val="18"/>
                <w:szCs w:val="18"/>
              </w:rPr>
            </w:pPr>
            <w:r w:rsidRPr="006A6180">
              <w:rPr>
                <w:rFonts w:cs="Arial"/>
                <w:sz w:val="18"/>
                <w:szCs w:val="18"/>
              </w:rPr>
              <w:t>Se deberán obtener probetas cilíndricas para respaldar la resistencia a la compresión.</w:t>
            </w:r>
          </w:p>
          <w:p w14:paraId="7761AEF8" w14:textId="77777777" w:rsidR="006A6180" w:rsidRPr="006A6180" w:rsidRDefault="006A6180" w:rsidP="006A6180">
            <w:pPr>
              <w:jc w:val="both"/>
              <w:rPr>
                <w:rFonts w:cs="Arial"/>
                <w:sz w:val="18"/>
                <w:szCs w:val="18"/>
              </w:rPr>
            </w:pPr>
          </w:p>
          <w:p w14:paraId="79824DDC" w14:textId="77777777" w:rsidR="006A6180" w:rsidRPr="006A6180" w:rsidRDefault="006A6180" w:rsidP="006A6180">
            <w:pPr>
              <w:jc w:val="both"/>
              <w:rPr>
                <w:rFonts w:cs="Arial"/>
                <w:b/>
                <w:bCs/>
                <w:sz w:val="18"/>
                <w:szCs w:val="18"/>
              </w:rPr>
            </w:pPr>
            <w:r w:rsidRPr="006A6180">
              <w:rPr>
                <w:rFonts w:cs="Arial"/>
                <w:b/>
                <w:bCs/>
                <w:sz w:val="18"/>
                <w:szCs w:val="18"/>
              </w:rPr>
              <w:t xml:space="preserve">10.4.- FORMA DE MEDICIÓN </w:t>
            </w:r>
          </w:p>
          <w:p w14:paraId="16F1F52C"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5B576363" w14:textId="77777777" w:rsidR="006A6180" w:rsidRPr="006A6180" w:rsidRDefault="006A6180" w:rsidP="006A6180">
            <w:pPr>
              <w:jc w:val="both"/>
              <w:rPr>
                <w:rFonts w:cs="Arial"/>
                <w:sz w:val="18"/>
                <w:szCs w:val="18"/>
              </w:rPr>
            </w:pPr>
          </w:p>
          <w:p w14:paraId="428CB4F7" w14:textId="77777777" w:rsidR="006A6180" w:rsidRPr="006A6180" w:rsidRDefault="006A6180" w:rsidP="006A6180">
            <w:pPr>
              <w:jc w:val="both"/>
              <w:rPr>
                <w:rFonts w:cs="Arial"/>
                <w:b/>
                <w:bCs/>
                <w:sz w:val="18"/>
                <w:szCs w:val="18"/>
              </w:rPr>
            </w:pPr>
            <w:r w:rsidRPr="006A6180">
              <w:rPr>
                <w:rFonts w:cs="Arial"/>
                <w:b/>
                <w:bCs/>
                <w:sz w:val="18"/>
                <w:szCs w:val="18"/>
              </w:rPr>
              <w:t>10.5.- FORMA DE PAGO</w:t>
            </w:r>
          </w:p>
          <w:p w14:paraId="2B074611"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117C7F3" w14:textId="77777777" w:rsidR="006A6180" w:rsidRPr="006A6180" w:rsidRDefault="006A6180" w:rsidP="006A6180">
            <w:pPr>
              <w:jc w:val="both"/>
              <w:rPr>
                <w:sz w:val="18"/>
                <w:szCs w:val="18"/>
              </w:rPr>
            </w:pPr>
          </w:p>
          <w:p w14:paraId="185EA3F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lastRenderedPageBreak/>
              <w:t>ÍTEM 11: PROVISIÓN Y COLOCADO DE CERÁMICA EN PISO</w:t>
            </w:r>
          </w:p>
          <w:p w14:paraId="01C45F9F" w14:textId="77777777" w:rsidR="006A6180" w:rsidRPr="006A6180" w:rsidRDefault="006A6180" w:rsidP="006A6180">
            <w:pPr>
              <w:jc w:val="both"/>
              <w:rPr>
                <w:rFonts w:cs="Arial"/>
                <w:sz w:val="18"/>
                <w:szCs w:val="18"/>
              </w:rPr>
            </w:pPr>
            <w:r w:rsidRPr="006A6180">
              <w:rPr>
                <w:rFonts w:cs="Arial"/>
                <w:b/>
                <w:bCs/>
                <w:color w:val="0070C0"/>
                <w:sz w:val="18"/>
                <w:szCs w:val="18"/>
              </w:rPr>
              <w:t>UNIDAD: METRO CUADRADO (M2)</w:t>
            </w:r>
          </w:p>
          <w:p w14:paraId="65950F08" w14:textId="77777777" w:rsidR="006A6180" w:rsidRPr="006A6180" w:rsidRDefault="006A6180" w:rsidP="006A6180">
            <w:pPr>
              <w:jc w:val="both"/>
              <w:rPr>
                <w:rFonts w:cs="Arial"/>
                <w:sz w:val="18"/>
                <w:szCs w:val="18"/>
              </w:rPr>
            </w:pPr>
          </w:p>
          <w:p w14:paraId="226E8F8F" w14:textId="77777777" w:rsidR="006A6180" w:rsidRPr="006A6180" w:rsidRDefault="006A6180" w:rsidP="006A6180">
            <w:pPr>
              <w:jc w:val="both"/>
              <w:rPr>
                <w:rFonts w:cs="Arial"/>
                <w:b/>
                <w:bCs/>
                <w:sz w:val="18"/>
                <w:szCs w:val="18"/>
              </w:rPr>
            </w:pPr>
            <w:r w:rsidRPr="006A6180">
              <w:rPr>
                <w:rFonts w:cs="Arial"/>
                <w:b/>
                <w:bCs/>
                <w:sz w:val="18"/>
                <w:szCs w:val="18"/>
              </w:rPr>
              <w:t>11.1.- DESCRIPCIÓN</w:t>
            </w:r>
          </w:p>
          <w:p w14:paraId="06862FC7" w14:textId="77777777" w:rsidR="006A6180" w:rsidRPr="006A6180" w:rsidRDefault="006A6180" w:rsidP="006A6180">
            <w:pPr>
              <w:jc w:val="both"/>
              <w:rPr>
                <w:rFonts w:cs="Arial"/>
                <w:sz w:val="18"/>
                <w:szCs w:val="18"/>
              </w:rPr>
            </w:pPr>
            <w:r w:rsidRPr="006A6180">
              <w:rPr>
                <w:rFonts w:cs="Arial"/>
                <w:sz w:val="18"/>
                <w:szCs w:val="18"/>
              </w:rPr>
              <w:t xml:space="preserve">El ítem comprende la provisión y colocado de cerámica en el piso con la aprobación del Supervisor de Obra en lo referente a tamaño, color, textura, calidad u otros aspectos técnicos. </w:t>
            </w:r>
          </w:p>
          <w:p w14:paraId="64E39C10" w14:textId="77777777" w:rsidR="006A6180" w:rsidRPr="006A6180" w:rsidRDefault="006A6180" w:rsidP="006A6180">
            <w:pPr>
              <w:jc w:val="both"/>
              <w:rPr>
                <w:rFonts w:cs="Arial"/>
                <w:sz w:val="18"/>
                <w:szCs w:val="18"/>
              </w:rPr>
            </w:pPr>
          </w:p>
          <w:p w14:paraId="0AE7098D" w14:textId="77777777" w:rsidR="006A6180" w:rsidRPr="006A6180" w:rsidRDefault="006A6180" w:rsidP="006A6180">
            <w:pPr>
              <w:jc w:val="both"/>
              <w:rPr>
                <w:rFonts w:cs="Arial"/>
                <w:b/>
                <w:bCs/>
                <w:sz w:val="18"/>
                <w:szCs w:val="18"/>
              </w:rPr>
            </w:pPr>
            <w:r w:rsidRPr="006A6180">
              <w:rPr>
                <w:rFonts w:cs="Arial"/>
                <w:b/>
                <w:bCs/>
                <w:sz w:val="18"/>
                <w:szCs w:val="18"/>
              </w:rPr>
              <w:t>11.2.- MATERIALES, HERRAMIENTAS Y EQUIPO</w:t>
            </w:r>
          </w:p>
          <w:p w14:paraId="5C6623BD" w14:textId="77777777" w:rsidR="006A6180" w:rsidRPr="006A6180" w:rsidRDefault="006A6180" w:rsidP="006A6180">
            <w:pPr>
              <w:numPr>
                <w:ilvl w:val="0"/>
                <w:numId w:val="57"/>
              </w:numPr>
              <w:contextualSpacing/>
              <w:jc w:val="both"/>
              <w:rPr>
                <w:rFonts w:cs="Arial"/>
                <w:sz w:val="18"/>
                <w:szCs w:val="18"/>
              </w:rPr>
            </w:pPr>
            <w:r w:rsidRPr="006A6180">
              <w:rPr>
                <w:rFonts w:cs="Arial"/>
                <w:sz w:val="18"/>
                <w:szCs w:val="18"/>
              </w:rPr>
              <w:t>CERAMICA DE ALTO TRAFICO (PEI IV)</w:t>
            </w:r>
          </w:p>
          <w:p w14:paraId="5575E85E" w14:textId="77777777" w:rsidR="006A6180" w:rsidRPr="006A6180" w:rsidRDefault="006A6180" w:rsidP="006A6180">
            <w:pPr>
              <w:numPr>
                <w:ilvl w:val="0"/>
                <w:numId w:val="57"/>
              </w:numPr>
              <w:contextualSpacing/>
              <w:jc w:val="both"/>
              <w:rPr>
                <w:rFonts w:cs="Arial"/>
                <w:sz w:val="18"/>
                <w:szCs w:val="18"/>
              </w:rPr>
            </w:pPr>
            <w:r w:rsidRPr="006A6180">
              <w:rPr>
                <w:rFonts w:cs="Arial"/>
                <w:sz w:val="18"/>
                <w:szCs w:val="18"/>
              </w:rPr>
              <w:t>CEMENTO COLA</w:t>
            </w:r>
          </w:p>
          <w:p w14:paraId="27604EC4" w14:textId="77777777" w:rsidR="006A6180" w:rsidRPr="006A6180" w:rsidRDefault="006A6180" w:rsidP="006A6180">
            <w:pPr>
              <w:numPr>
                <w:ilvl w:val="0"/>
                <w:numId w:val="57"/>
              </w:numPr>
              <w:contextualSpacing/>
              <w:jc w:val="both"/>
              <w:rPr>
                <w:rFonts w:cs="Arial"/>
                <w:sz w:val="18"/>
                <w:szCs w:val="18"/>
              </w:rPr>
            </w:pPr>
            <w:r w:rsidRPr="006A6180">
              <w:rPr>
                <w:rFonts w:cs="Arial"/>
                <w:sz w:val="18"/>
                <w:szCs w:val="18"/>
              </w:rPr>
              <w:t>CEMENTO BLANCO</w:t>
            </w:r>
          </w:p>
          <w:p w14:paraId="34BA8F45" w14:textId="77777777" w:rsidR="006A6180" w:rsidRPr="006A6180" w:rsidRDefault="006A6180" w:rsidP="006A6180">
            <w:pPr>
              <w:jc w:val="both"/>
              <w:rPr>
                <w:rFonts w:cs="Arial"/>
                <w:sz w:val="18"/>
                <w:szCs w:val="18"/>
              </w:rPr>
            </w:pPr>
          </w:p>
          <w:p w14:paraId="74170A47"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32F2392F" w14:textId="77777777" w:rsidR="006A6180" w:rsidRPr="006A6180" w:rsidRDefault="006A6180" w:rsidP="006A6180">
            <w:pPr>
              <w:jc w:val="both"/>
              <w:rPr>
                <w:rFonts w:cs="Arial"/>
                <w:sz w:val="18"/>
                <w:szCs w:val="18"/>
              </w:rPr>
            </w:pPr>
          </w:p>
          <w:p w14:paraId="11888F6D" w14:textId="77777777" w:rsidR="006A6180" w:rsidRPr="006A6180" w:rsidRDefault="006A6180" w:rsidP="006A6180">
            <w:pPr>
              <w:jc w:val="both"/>
              <w:rPr>
                <w:rFonts w:cs="Arial"/>
                <w:b/>
                <w:bCs/>
                <w:sz w:val="18"/>
                <w:szCs w:val="18"/>
              </w:rPr>
            </w:pPr>
            <w:r w:rsidRPr="006A6180">
              <w:rPr>
                <w:rFonts w:cs="Arial"/>
                <w:b/>
                <w:bCs/>
                <w:sz w:val="18"/>
                <w:szCs w:val="18"/>
              </w:rPr>
              <w:t>11.3.- FORMA DE EJECUCION</w:t>
            </w:r>
          </w:p>
          <w:p w14:paraId="3EF309C9" w14:textId="77777777" w:rsidR="006A6180" w:rsidRPr="006A6180" w:rsidRDefault="006A6180" w:rsidP="006A6180">
            <w:pPr>
              <w:jc w:val="both"/>
              <w:rPr>
                <w:rFonts w:cs="Arial"/>
                <w:sz w:val="18"/>
                <w:szCs w:val="18"/>
              </w:rPr>
            </w:pPr>
            <w:r w:rsidRPr="006A6180">
              <w:rPr>
                <w:rFonts w:cs="Arial"/>
                <w:sz w:val="18"/>
                <w:szCs w:val="18"/>
              </w:rPr>
              <w:t>Las piezas de cerámica deberán ser seleccionadas antes de ser instaladas, no se aceptarán piezas desportilladas, imperfectas o manchadas.</w:t>
            </w:r>
          </w:p>
          <w:p w14:paraId="0CCB3EE9" w14:textId="77777777" w:rsidR="006A6180" w:rsidRPr="006A6180" w:rsidRDefault="006A6180" w:rsidP="006A6180">
            <w:pPr>
              <w:jc w:val="both"/>
              <w:rPr>
                <w:rFonts w:cs="Arial"/>
                <w:sz w:val="18"/>
                <w:szCs w:val="18"/>
              </w:rPr>
            </w:pPr>
            <w:r w:rsidRPr="006A6180">
              <w:rPr>
                <w:rFonts w:cs="Arial"/>
                <w:sz w:val="18"/>
                <w:szCs w:val="18"/>
              </w:rPr>
              <w:t>Antes de comenzar la instalación se deberá limpiar con cepillo húmedo el revés de las placas hasta que desaparezca el polvo que traen adherido desde la fábrica.</w:t>
            </w:r>
          </w:p>
          <w:p w14:paraId="6C3930C8" w14:textId="77777777" w:rsidR="006A6180" w:rsidRPr="006A6180" w:rsidRDefault="006A6180" w:rsidP="006A6180">
            <w:pPr>
              <w:jc w:val="both"/>
              <w:rPr>
                <w:rFonts w:cs="Arial"/>
                <w:sz w:val="18"/>
                <w:szCs w:val="18"/>
              </w:rPr>
            </w:pPr>
            <w:r w:rsidRPr="006A6180">
              <w:rPr>
                <w:rFonts w:cs="Arial"/>
                <w:sz w:val="18"/>
                <w:szCs w:val="18"/>
              </w:rPr>
              <w:t xml:space="preserve">Verificar que la superficie sobre la cual se instalaran las placas (mortero o concreto de nivelación) esté limpia. </w:t>
            </w:r>
          </w:p>
          <w:p w14:paraId="69115513" w14:textId="77777777" w:rsidR="006A6180" w:rsidRPr="006A6180" w:rsidRDefault="006A6180" w:rsidP="006A6180">
            <w:pPr>
              <w:jc w:val="both"/>
              <w:rPr>
                <w:rFonts w:cs="Arial"/>
                <w:sz w:val="18"/>
                <w:szCs w:val="18"/>
              </w:rPr>
            </w:pPr>
            <w:r w:rsidRPr="006A6180">
              <w:rPr>
                <w:rFonts w:cs="Arial"/>
                <w:sz w:val="18"/>
                <w:szCs w:val="18"/>
              </w:rPr>
              <w:t>La superficie del área a ser revestida con cerámica debe estar nivelada, sin abombamientos o depresiones, el trabajo contara con la aprobación del Supervisor de Obra.</w:t>
            </w:r>
          </w:p>
          <w:p w14:paraId="58F9B3CF" w14:textId="77777777" w:rsidR="006A6180" w:rsidRPr="006A6180" w:rsidRDefault="006A6180" w:rsidP="006A6180">
            <w:pPr>
              <w:jc w:val="both"/>
              <w:rPr>
                <w:rFonts w:cs="Arial"/>
                <w:sz w:val="18"/>
                <w:szCs w:val="18"/>
              </w:rPr>
            </w:pPr>
            <w:r w:rsidRPr="006A6180">
              <w:rPr>
                <w:rFonts w:cs="Arial"/>
                <w:sz w:val="18"/>
                <w:szCs w:val="18"/>
              </w:rPr>
              <w:t>Deberán verificarse los niveles y escuadras a partir del punto de arranque según instrucciones del Supervisor de Obra.</w:t>
            </w:r>
          </w:p>
          <w:p w14:paraId="7E73FA57" w14:textId="77777777" w:rsidR="006A6180" w:rsidRPr="006A6180" w:rsidRDefault="006A6180" w:rsidP="006A6180">
            <w:pPr>
              <w:jc w:val="both"/>
              <w:rPr>
                <w:rFonts w:cs="Arial"/>
                <w:sz w:val="18"/>
                <w:szCs w:val="18"/>
              </w:rPr>
            </w:pPr>
            <w:r w:rsidRPr="006A6180">
              <w:rPr>
                <w:rFonts w:cs="Arial"/>
                <w:sz w:val="18"/>
                <w:szCs w:val="18"/>
              </w:rPr>
              <w:t>El recorte de piezas deberá hacerse con cortadora de cerámica u otro equipo adecuado.</w:t>
            </w:r>
          </w:p>
          <w:p w14:paraId="4257DC42" w14:textId="77777777" w:rsidR="006A6180" w:rsidRPr="006A6180" w:rsidRDefault="006A6180" w:rsidP="006A6180">
            <w:pPr>
              <w:jc w:val="both"/>
              <w:rPr>
                <w:rFonts w:cs="Arial"/>
                <w:sz w:val="18"/>
                <w:szCs w:val="18"/>
              </w:rPr>
            </w:pPr>
            <w:r w:rsidRPr="006A6180">
              <w:rPr>
                <w:rFonts w:cs="Arial"/>
                <w:sz w:val="18"/>
                <w:szCs w:val="18"/>
              </w:rPr>
              <w:t>Se verificará que el material a instalar en un área pertenezca al mismo lote.</w:t>
            </w:r>
          </w:p>
          <w:p w14:paraId="3FA9A52C" w14:textId="77777777" w:rsidR="006A6180" w:rsidRPr="006A6180" w:rsidRDefault="006A6180" w:rsidP="006A6180">
            <w:pPr>
              <w:jc w:val="both"/>
              <w:rPr>
                <w:rFonts w:cs="Arial"/>
                <w:sz w:val="18"/>
                <w:szCs w:val="18"/>
              </w:rPr>
            </w:pPr>
            <w:r w:rsidRPr="006A6180">
              <w:rPr>
                <w:rFonts w:cs="Arial"/>
                <w:sz w:val="18"/>
                <w:szCs w:val="18"/>
              </w:rPr>
              <w:t>El material adherente como cemento cola o similar, deberá ser específico para el pegado de cerámica y deberá ser aprobado por el Supervisor de Obra. Su envase deberá contar con la fecha de vencimiento.</w:t>
            </w:r>
          </w:p>
          <w:p w14:paraId="6A32509D" w14:textId="77777777" w:rsidR="006A6180" w:rsidRPr="006A6180" w:rsidRDefault="006A6180" w:rsidP="006A6180">
            <w:pPr>
              <w:jc w:val="both"/>
              <w:rPr>
                <w:rFonts w:cs="Arial"/>
                <w:sz w:val="18"/>
                <w:szCs w:val="18"/>
              </w:rPr>
            </w:pPr>
            <w:r w:rsidRPr="006A6180">
              <w:rPr>
                <w:rFonts w:cs="Arial"/>
                <w:sz w:val="18"/>
                <w:szCs w:val="18"/>
              </w:rPr>
              <w:t>Deberá prepararse la cantidad aproximada que se espera usar dentro de la hora siguiente de instalación, luego del mezclado deberá dejarse reposar esta mezcla durante 10 minutos antes de utilizarla, realizar un remezclado e iniciar su aplicación.</w:t>
            </w:r>
          </w:p>
          <w:p w14:paraId="274B89C1" w14:textId="77777777" w:rsidR="006A6180" w:rsidRPr="006A6180" w:rsidRDefault="006A6180" w:rsidP="006A6180">
            <w:pPr>
              <w:jc w:val="both"/>
              <w:rPr>
                <w:rFonts w:cs="Arial"/>
                <w:sz w:val="18"/>
                <w:szCs w:val="18"/>
              </w:rPr>
            </w:pPr>
            <w:r w:rsidRPr="006A6180">
              <w:rPr>
                <w:rFonts w:cs="Arial"/>
                <w:sz w:val="18"/>
                <w:szCs w:val="18"/>
              </w:rPr>
              <w:t>En caso de no disponer de equipo adecuado, la mezcla se puede hacer a mano, teniendo cuidado especial en disgregar los grumos y siguiendo un procedimiento similar al descrito cuando se usa máquina.</w:t>
            </w:r>
          </w:p>
          <w:p w14:paraId="17F0681D" w14:textId="77777777" w:rsidR="006A6180" w:rsidRPr="006A6180" w:rsidRDefault="006A6180" w:rsidP="006A6180">
            <w:pPr>
              <w:jc w:val="both"/>
              <w:rPr>
                <w:rFonts w:cs="Arial"/>
                <w:sz w:val="18"/>
                <w:szCs w:val="18"/>
              </w:rPr>
            </w:pPr>
            <w:r w:rsidRPr="006A6180">
              <w:rPr>
                <w:rFonts w:cs="Arial"/>
                <w:sz w:val="18"/>
                <w:szCs w:val="18"/>
              </w:rPr>
              <w:t>El material pegante deberá aplicarse con plancha dentada de tamaño acorde con el tamaño de las placas de cerámica.</w:t>
            </w:r>
          </w:p>
          <w:p w14:paraId="7CD6E072" w14:textId="77777777" w:rsidR="006A6180" w:rsidRPr="006A6180" w:rsidRDefault="006A6180" w:rsidP="006A6180">
            <w:pPr>
              <w:jc w:val="both"/>
              <w:rPr>
                <w:rFonts w:cs="Arial"/>
                <w:sz w:val="18"/>
                <w:szCs w:val="18"/>
              </w:rPr>
            </w:pPr>
            <w:r w:rsidRPr="006A6180">
              <w:rPr>
                <w:rFonts w:cs="Arial"/>
                <w:sz w:val="18"/>
                <w:szCs w:val="18"/>
              </w:rPr>
              <w:t>La nivelación deberá controlarse en forma permanente y deberá preverse la materialización de juntas</w:t>
            </w:r>
          </w:p>
          <w:p w14:paraId="5A6D734B" w14:textId="77777777" w:rsidR="006A6180" w:rsidRPr="006A6180" w:rsidRDefault="006A6180" w:rsidP="006A6180">
            <w:pPr>
              <w:jc w:val="both"/>
              <w:rPr>
                <w:rFonts w:cs="Arial"/>
                <w:sz w:val="18"/>
                <w:szCs w:val="18"/>
              </w:rPr>
            </w:pPr>
            <w:r w:rsidRPr="006A6180">
              <w:rPr>
                <w:rFonts w:cs="Arial"/>
                <w:sz w:val="18"/>
                <w:szCs w:val="18"/>
              </w:rPr>
              <w:t>Se deberá desechar el material que no se haya aplicado en las dos horas siguientes al mezclado inicial.</w:t>
            </w:r>
          </w:p>
          <w:p w14:paraId="33ECE415" w14:textId="77777777" w:rsidR="006A6180" w:rsidRPr="006A6180" w:rsidRDefault="006A6180" w:rsidP="006A6180">
            <w:pPr>
              <w:jc w:val="both"/>
              <w:rPr>
                <w:rFonts w:cs="Arial"/>
                <w:sz w:val="18"/>
                <w:szCs w:val="18"/>
              </w:rPr>
            </w:pPr>
          </w:p>
          <w:p w14:paraId="21F6B952" w14:textId="77777777" w:rsidR="006A6180" w:rsidRPr="006A6180" w:rsidRDefault="006A6180" w:rsidP="006A6180">
            <w:pPr>
              <w:jc w:val="both"/>
              <w:rPr>
                <w:rFonts w:cs="Arial"/>
                <w:b/>
                <w:bCs/>
                <w:sz w:val="18"/>
                <w:szCs w:val="18"/>
              </w:rPr>
            </w:pPr>
            <w:r w:rsidRPr="006A6180">
              <w:rPr>
                <w:rFonts w:cs="Arial"/>
                <w:b/>
                <w:bCs/>
                <w:sz w:val="18"/>
                <w:szCs w:val="18"/>
              </w:rPr>
              <w:t xml:space="preserve">11.4.- FORMA DE MEDICIÓN </w:t>
            </w:r>
          </w:p>
          <w:p w14:paraId="11304167"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0349D241" w14:textId="77777777" w:rsidR="006A6180" w:rsidRPr="006A6180" w:rsidRDefault="006A6180" w:rsidP="006A6180">
            <w:pPr>
              <w:jc w:val="both"/>
              <w:rPr>
                <w:rFonts w:cs="Arial"/>
                <w:sz w:val="18"/>
                <w:szCs w:val="18"/>
              </w:rPr>
            </w:pPr>
          </w:p>
          <w:p w14:paraId="4213C62E" w14:textId="77777777" w:rsidR="006A6180" w:rsidRPr="006A6180" w:rsidRDefault="006A6180" w:rsidP="006A6180">
            <w:pPr>
              <w:jc w:val="both"/>
              <w:rPr>
                <w:rFonts w:cs="Arial"/>
                <w:b/>
                <w:bCs/>
                <w:sz w:val="18"/>
                <w:szCs w:val="18"/>
              </w:rPr>
            </w:pPr>
            <w:r w:rsidRPr="006A6180">
              <w:rPr>
                <w:rFonts w:cs="Arial"/>
                <w:b/>
                <w:bCs/>
                <w:sz w:val="18"/>
                <w:szCs w:val="18"/>
              </w:rPr>
              <w:t>11.5.- FORMA DE PAGO</w:t>
            </w:r>
          </w:p>
          <w:p w14:paraId="0BA69FE5"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250BBC2" w14:textId="77777777" w:rsidR="006A6180" w:rsidRPr="006A6180" w:rsidRDefault="006A6180" w:rsidP="006A6180">
            <w:pPr>
              <w:jc w:val="both"/>
              <w:rPr>
                <w:sz w:val="18"/>
                <w:szCs w:val="18"/>
              </w:rPr>
            </w:pPr>
          </w:p>
          <w:p w14:paraId="3E3FB15B"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12: PROVISIÓN, REVOQUE Y REVESTIMIENTO DE MURO CON CERÁMICA</w:t>
            </w:r>
          </w:p>
          <w:p w14:paraId="2C83CC86" w14:textId="77777777" w:rsidR="006A6180" w:rsidRPr="006A6180" w:rsidRDefault="006A6180" w:rsidP="006A6180">
            <w:pPr>
              <w:jc w:val="both"/>
              <w:rPr>
                <w:rFonts w:cs="Arial"/>
                <w:sz w:val="18"/>
                <w:szCs w:val="18"/>
              </w:rPr>
            </w:pPr>
            <w:r w:rsidRPr="006A6180">
              <w:rPr>
                <w:rFonts w:cs="Arial"/>
                <w:b/>
                <w:bCs/>
                <w:color w:val="0070C0"/>
                <w:sz w:val="18"/>
                <w:szCs w:val="18"/>
              </w:rPr>
              <w:t>UNIDAD: METRO CUADRADO (M2)</w:t>
            </w:r>
          </w:p>
          <w:p w14:paraId="5749E9B3" w14:textId="77777777" w:rsidR="006A6180" w:rsidRPr="006A6180" w:rsidRDefault="006A6180" w:rsidP="006A6180">
            <w:pPr>
              <w:jc w:val="both"/>
              <w:rPr>
                <w:rFonts w:cs="Arial"/>
                <w:sz w:val="18"/>
                <w:szCs w:val="18"/>
              </w:rPr>
            </w:pPr>
          </w:p>
          <w:p w14:paraId="49975AA2" w14:textId="77777777" w:rsidR="006A6180" w:rsidRPr="006A6180" w:rsidRDefault="006A6180" w:rsidP="006A6180">
            <w:pPr>
              <w:jc w:val="both"/>
              <w:rPr>
                <w:rFonts w:cs="Arial"/>
                <w:b/>
                <w:bCs/>
                <w:sz w:val="18"/>
                <w:szCs w:val="18"/>
              </w:rPr>
            </w:pPr>
            <w:r w:rsidRPr="006A6180">
              <w:rPr>
                <w:rFonts w:cs="Arial"/>
                <w:b/>
                <w:bCs/>
                <w:sz w:val="18"/>
                <w:szCs w:val="18"/>
              </w:rPr>
              <w:t>12.1.- DESCRIPCIÓN</w:t>
            </w:r>
          </w:p>
          <w:p w14:paraId="4E7CD430" w14:textId="77777777" w:rsidR="006A6180" w:rsidRPr="006A6180" w:rsidRDefault="006A6180" w:rsidP="006A6180">
            <w:pPr>
              <w:jc w:val="both"/>
              <w:rPr>
                <w:rFonts w:cs="Arial"/>
                <w:sz w:val="18"/>
                <w:szCs w:val="18"/>
              </w:rPr>
            </w:pPr>
            <w:r w:rsidRPr="006A6180">
              <w:rPr>
                <w:rFonts w:cs="Arial"/>
                <w:sz w:val="18"/>
                <w:szCs w:val="18"/>
              </w:rPr>
              <w:t>El ítem comprende los trabajos de revoque sobre muros de hormigón armado y muros de ladrillo y pegado de placas de cerámica en muros.</w:t>
            </w:r>
          </w:p>
          <w:p w14:paraId="25E51F63" w14:textId="77777777" w:rsidR="006A6180" w:rsidRPr="006A6180" w:rsidRDefault="006A6180" w:rsidP="006A6180">
            <w:pPr>
              <w:jc w:val="both"/>
              <w:rPr>
                <w:rFonts w:cs="Arial"/>
                <w:sz w:val="18"/>
                <w:szCs w:val="18"/>
              </w:rPr>
            </w:pPr>
          </w:p>
          <w:p w14:paraId="61F1ECA8" w14:textId="77777777" w:rsidR="006A6180" w:rsidRPr="006A6180" w:rsidRDefault="006A6180" w:rsidP="006A6180">
            <w:pPr>
              <w:jc w:val="both"/>
              <w:rPr>
                <w:rFonts w:cs="Arial"/>
                <w:b/>
                <w:bCs/>
                <w:sz w:val="18"/>
                <w:szCs w:val="18"/>
              </w:rPr>
            </w:pPr>
            <w:r w:rsidRPr="006A6180">
              <w:rPr>
                <w:rFonts w:cs="Arial"/>
                <w:b/>
                <w:bCs/>
                <w:sz w:val="18"/>
                <w:szCs w:val="18"/>
              </w:rPr>
              <w:t>12.2.- MATERIALES, HERRAMIENTAS Y EQUIPO</w:t>
            </w:r>
          </w:p>
          <w:p w14:paraId="1910E51D"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ARENA FINA</w:t>
            </w:r>
          </w:p>
          <w:p w14:paraId="38325B95"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CEMENTO IP-30</w:t>
            </w:r>
          </w:p>
          <w:p w14:paraId="7EF038FE"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CERAMICA DE ALTO TRAFICO (PEI IV)</w:t>
            </w:r>
          </w:p>
          <w:p w14:paraId="60C76E9E"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CEMENTO COLA</w:t>
            </w:r>
          </w:p>
          <w:p w14:paraId="5DEB9776"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CEMENTO BLANCO</w:t>
            </w:r>
          </w:p>
          <w:p w14:paraId="321E7192"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SELLADOR ELASTICO PARA JUNTAS</w:t>
            </w:r>
            <w:r w:rsidRPr="006A6180">
              <w:rPr>
                <w:rFonts w:cs="Arial"/>
                <w:sz w:val="18"/>
                <w:szCs w:val="18"/>
              </w:rPr>
              <w:tab/>
            </w:r>
          </w:p>
          <w:p w14:paraId="54F7B080" w14:textId="77777777" w:rsidR="006A6180" w:rsidRPr="006A6180" w:rsidRDefault="006A6180" w:rsidP="006A6180">
            <w:pPr>
              <w:jc w:val="both"/>
              <w:rPr>
                <w:rFonts w:cs="Arial"/>
                <w:sz w:val="18"/>
                <w:szCs w:val="18"/>
              </w:rPr>
            </w:pPr>
          </w:p>
          <w:p w14:paraId="3D3AFCC3"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1AFF8BA6" w14:textId="77777777" w:rsidR="006A6180" w:rsidRPr="006A6180" w:rsidRDefault="006A6180" w:rsidP="006A6180">
            <w:pPr>
              <w:jc w:val="both"/>
              <w:rPr>
                <w:rFonts w:cs="Arial"/>
                <w:sz w:val="18"/>
                <w:szCs w:val="18"/>
              </w:rPr>
            </w:pPr>
          </w:p>
          <w:p w14:paraId="589D2BBB" w14:textId="77777777" w:rsidR="006A6180" w:rsidRPr="006A6180" w:rsidRDefault="006A6180" w:rsidP="006A6180">
            <w:pPr>
              <w:jc w:val="both"/>
              <w:rPr>
                <w:rFonts w:cs="Arial"/>
                <w:b/>
                <w:bCs/>
                <w:sz w:val="18"/>
                <w:szCs w:val="18"/>
              </w:rPr>
            </w:pPr>
            <w:r w:rsidRPr="006A6180">
              <w:rPr>
                <w:rFonts w:cs="Arial"/>
                <w:b/>
                <w:bCs/>
                <w:sz w:val="18"/>
                <w:szCs w:val="18"/>
              </w:rPr>
              <w:t>12.3.- FORMA DE EJECUCIÓN</w:t>
            </w:r>
          </w:p>
          <w:p w14:paraId="20A38944" w14:textId="77777777" w:rsidR="006A6180" w:rsidRPr="006A6180" w:rsidRDefault="006A6180" w:rsidP="006A6180">
            <w:pPr>
              <w:jc w:val="both"/>
              <w:rPr>
                <w:rFonts w:cs="Arial"/>
                <w:sz w:val="18"/>
                <w:szCs w:val="18"/>
              </w:rPr>
            </w:pPr>
            <w:r w:rsidRPr="006A6180">
              <w:rPr>
                <w:rFonts w:cs="Arial"/>
                <w:sz w:val="18"/>
                <w:szCs w:val="18"/>
              </w:rPr>
              <w:t>Para la ejecución se colocarán maestras a distancias menores a dos metros, cuidando de que éstas estén perfectamente niveladas, horizontal y verticalmente con la finalidad de lograr la superficie pareja y uniforme, con un espesor de acuerdo a las áreas de emplazamiento o el espesor necesario en función de las características constructivas del muro, con el fin de tener un terminado de revoque uniforme y aprobado por el Supervisor de Obra.</w:t>
            </w:r>
          </w:p>
          <w:p w14:paraId="3CD5B17F" w14:textId="77777777" w:rsidR="006A6180" w:rsidRPr="006A6180" w:rsidRDefault="006A6180" w:rsidP="006A6180">
            <w:pPr>
              <w:jc w:val="both"/>
              <w:rPr>
                <w:rFonts w:cs="Arial"/>
                <w:sz w:val="18"/>
                <w:szCs w:val="18"/>
              </w:rPr>
            </w:pPr>
            <w:r w:rsidRPr="006A6180">
              <w:rPr>
                <w:rFonts w:cs="Arial"/>
                <w:sz w:val="18"/>
                <w:szCs w:val="18"/>
              </w:rPr>
              <w:t>Se castigará con mortero todo el paño a revestir, nivelando entre maestras hasta concluir toda la superficie y el afinado o terminado de la última capa, se deberá rayar de inmediato sobre la superficie fresca para tener una mejor adherencia al tiempo de pegar la cerámica.</w:t>
            </w:r>
          </w:p>
          <w:p w14:paraId="6D072D06" w14:textId="77777777" w:rsidR="006A6180" w:rsidRPr="006A6180" w:rsidRDefault="006A6180" w:rsidP="006A6180">
            <w:pPr>
              <w:jc w:val="both"/>
              <w:rPr>
                <w:rFonts w:cs="Arial"/>
                <w:sz w:val="18"/>
                <w:szCs w:val="18"/>
              </w:rPr>
            </w:pPr>
            <w:r w:rsidRPr="006A6180">
              <w:rPr>
                <w:rFonts w:cs="Arial"/>
                <w:sz w:val="18"/>
                <w:szCs w:val="18"/>
              </w:rPr>
              <w:t xml:space="preserve">En las juntas entre los muros de ladrillo con las estructuras de hormigón se deberá considerar la materialización de bruñas de un ancho mínimo de 1 cm, inmediatamente concluido el revoque y de acuerdo a las instrucciones del Supervisor de Obra, no se aceptará la materialización de bruñas con el uso de amoladora. </w:t>
            </w:r>
          </w:p>
          <w:p w14:paraId="475741DB" w14:textId="77777777" w:rsidR="006A6180" w:rsidRPr="006A6180" w:rsidRDefault="006A6180" w:rsidP="006A6180">
            <w:pPr>
              <w:jc w:val="both"/>
              <w:rPr>
                <w:rFonts w:cs="Arial"/>
                <w:sz w:val="18"/>
                <w:szCs w:val="18"/>
              </w:rPr>
            </w:pPr>
            <w:r w:rsidRPr="006A6180">
              <w:rPr>
                <w:rFonts w:cs="Arial"/>
                <w:sz w:val="18"/>
                <w:szCs w:val="18"/>
              </w:rPr>
              <w:t>No se aceptarán piezas desportilladas, imperfectas o manchadas, igualmente no se aceptará el acabado del muro si este no queda bien alineado y nivelado, para lo cual se deberá alinear mediante la utilización de hilos.</w:t>
            </w:r>
          </w:p>
          <w:p w14:paraId="79864001" w14:textId="77777777" w:rsidR="006A6180" w:rsidRPr="006A6180" w:rsidRDefault="006A6180" w:rsidP="006A6180">
            <w:pPr>
              <w:jc w:val="both"/>
              <w:rPr>
                <w:rFonts w:cs="Arial"/>
                <w:sz w:val="18"/>
                <w:szCs w:val="18"/>
              </w:rPr>
            </w:pPr>
            <w:r w:rsidRPr="006A6180">
              <w:rPr>
                <w:rFonts w:cs="Arial"/>
                <w:sz w:val="18"/>
                <w:szCs w:val="18"/>
              </w:rPr>
              <w:t xml:space="preserve">Antes de comenzar la instalación se deberá limpiar con cepillo húmedo el revés de las placas hasta que desaparezca el polvo que traen adherido desde la fábrica, verificar que la superficie sobre la cual se instalaran (mortero o concreto de nivelación) esté limpia. </w:t>
            </w:r>
          </w:p>
          <w:p w14:paraId="2E525136" w14:textId="77777777" w:rsidR="006A6180" w:rsidRPr="006A6180" w:rsidRDefault="006A6180" w:rsidP="006A6180">
            <w:pPr>
              <w:jc w:val="both"/>
              <w:rPr>
                <w:rFonts w:cs="Arial"/>
                <w:sz w:val="18"/>
                <w:szCs w:val="18"/>
              </w:rPr>
            </w:pPr>
            <w:r w:rsidRPr="006A6180">
              <w:rPr>
                <w:rFonts w:cs="Arial"/>
                <w:sz w:val="18"/>
                <w:szCs w:val="18"/>
              </w:rPr>
              <w:t xml:space="preserve">El recorte de piezas deberá hacerse con cortadora de cerámica. </w:t>
            </w:r>
          </w:p>
          <w:p w14:paraId="27025F5B" w14:textId="77777777" w:rsidR="006A6180" w:rsidRPr="006A6180" w:rsidRDefault="006A6180" w:rsidP="006A6180">
            <w:pPr>
              <w:jc w:val="both"/>
              <w:rPr>
                <w:rFonts w:cs="Arial"/>
                <w:sz w:val="18"/>
                <w:szCs w:val="18"/>
              </w:rPr>
            </w:pPr>
            <w:r w:rsidRPr="006A6180">
              <w:rPr>
                <w:rFonts w:cs="Arial"/>
                <w:sz w:val="18"/>
                <w:szCs w:val="18"/>
              </w:rPr>
              <w:t>La cerámica deberá ser instalada después de preparar adecuadamente la superficie nivelada, sin abombamientos o depresiones.</w:t>
            </w:r>
          </w:p>
          <w:p w14:paraId="2110FEA0" w14:textId="77777777" w:rsidR="006A6180" w:rsidRPr="006A6180" w:rsidRDefault="006A6180" w:rsidP="006A6180">
            <w:pPr>
              <w:jc w:val="both"/>
              <w:rPr>
                <w:rFonts w:cs="Arial"/>
                <w:sz w:val="18"/>
                <w:szCs w:val="18"/>
              </w:rPr>
            </w:pPr>
            <w:r w:rsidRPr="006A6180">
              <w:rPr>
                <w:rFonts w:cs="Arial"/>
                <w:sz w:val="18"/>
                <w:szCs w:val="18"/>
              </w:rPr>
              <w:t>Verificar que el material a instalar en un área pertenezca al mismo lote.</w:t>
            </w:r>
          </w:p>
          <w:p w14:paraId="24050E6D" w14:textId="77777777" w:rsidR="006A6180" w:rsidRPr="006A6180" w:rsidRDefault="006A6180" w:rsidP="006A6180">
            <w:pPr>
              <w:jc w:val="both"/>
              <w:rPr>
                <w:rFonts w:cs="Arial"/>
                <w:sz w:val="18"/>
                <w:szCs w:val="18"/>
              </w:rPr>
            </w:pPr>
            <w:r w:rsidRPr="006A6180">
              <w:rPr>
                <w:rFonts w:cs="Arial"/>
                <w:sz w:val="18"/>
                <w:szCs w:val="18"/>
              </w:rPr>
              <w:t>El material adherente deberá ser específico para el pegado de este tipo de material (cerámica) debidamente aprobado por el Supervisor de Obra. Su envase deberá contar con la fecha de vencimiento.</w:t>
            </w:r>
          </w:p>
          <w:p w14:paraId="71073E51" w14:textId="77777777" w:rsidR="006A6180" w:rsidRPr="006A6180" w:rsidRDefault="006A6180" w:rsidP="006A6180">
            <w:pPr>
              <w:jc w:val="both"/>
              <w:rPr>
                <w:rFonts w:cs="Arial"/>
                <w:sz w:val="18"/>
                <w:szCs w:val="18"/>
              </w:rPr>
            </w:pPr>
            <w:r w:rsidRPr="006A6180">
              <w:rPr>
                <w:rFonts w:cs="Arial"/>
                <w:sz w:val="18"/>
                <w:szCs w:val="18"/>
              </w:rPr>
              <w:t>Colocadas las piezas de cerámica, en las juntas entre los muros de ladrillo con las estructuras de hormigón se deberá aplicar un sellador elástico (Sikaflex o similar).</w:t>
            </w:r>
          </w:p>
          <w:p w14:paraId="3DEE97A5" w14:textId="77777777" w:rsidR="006A6180" w:rsidRPr="006A6180" w:rsidRDefault="006A6180" w:rsidP="006A6180">
            <w:pPr>
              <w:jc w:val="both"/>
              <w:rPr>
                <w:rFonts w:cs="Arial"/>
                <w:sz w:val="18"/>
                <w:szCs w:val="18"/>
              </w:rPr>
            </w:pPr>
            <w:r w:rsidRPr="006A6180">
              <w:rPr>
                <w:rFonts w:cs="Arial"/>
                <w:sz w:val="18"/>
                <w:szCs w:val="18"/>
              </w:rPr>
              <w:t>En caso de no disponer de equipo adecuado, la mezcla se puede hacer a mano, teniendo cuidado especial en disgregar los grumos y siguiendo un procedimiento similar al descrito cuando se usa máquina.</w:t>
            </w:r>
          </w:p>
          <w:p w14:paraId="053C7647" w14:textId="77777777" w:rsidR="006A6180" w:rsidRPr="006A6180" w:rsidRDefault="006A6180" w:rsidP="006A6180">
            <w:pPr>
              <w:jc w:val="both"/>
              <w:rPr>
                <w:rFonts w:cs="Arial"/>
                <w:sz w:val="18"/>
                <w:szCs w:val="18"/>
              </w:rPr>
            </w:pPr>
            <w:r w:rsidRPr="006A6180">
              <w:rPr>
                <w:rFonts w:cs="Arial"/>
                <w:sz w:val="18"/>
                <w:szCs w:val="18"/>
              </w:rPr>
              <w:t>El material pegante deberá aplicarse con plancha dentada de tamaño acorde con el de las placas a instalar. La nivelación debe controlarse en forma permanente.</w:t>
            </w:r>
          </w:p>
          <w:p w14:paraId="7B923364" w14:textId="77777777" w:rsidR="006A6180" w:rsidRPr="006A6180" w:rsidRDefault="006A6180" w:rsidP="006A6180">
            <w:pPr>
              <w:jc w:val="both"/>
              <w:rPr>
                <w:rFonts w:cs="Arial"/>
                <w:sz w:val="18"/>
                <w:szCs w:val="18"/>
              </w:rPr>
            </w:pPr>
            <w:r w:rsidRPr="006A6180">
              <w:rPr>
                <w:rFonts w:cs="Arial"/>
                <w:sz w:val="18"/>
                <w:szCs w:val="18"/>
              </w:rPr>
              <w:t>Para el sellado de las juntas se deberá utilizar espátula: aplicar el material y presionar en dirección transversal a las juntas, para que penetre en las mismas.</w:t>
            </w:r>
          </w:p>
          <w:p w14:paraId="32CA8CF9" w14:textId="77777777" w:rsidR="006A6180" w:rsidRPr="006A6180" w:rsidRDefault="006A6180" w:rsidP="006A6180">
            <w:pPr>
              <w:jc w:val="both"/>
              <w:rPr>
                <w:rFonts w:cs="Arial"/>
                <w:sz w:val="18"/>
                <w:szCs w:val="18"/>
              </w:rPr>
            </w:pPr>
          </w:p>
          <w:p w14:paraId="1F8EF9DC" w14:textId="77777777" w:rsidR="006A6180" w:rsidRPr="006A6180" w:rsidRDefault="006A6180" w:rsidP="006A6180">
            <w:pPr>
              <w:jc w:val="both"/>
              <w:rPr>
                <w:rFonts w:cs="Arial"/>
                <w:b/>
                <w:bCs/>
                <w:sz w:val="18"/>
                <w:szCs w:val="18"/>
              </w:rPr>
            </w:pPr>
            <w:r w:rsidRPr="006A6180">
              <w:rPr>
                <w:rFonts w:cs="Arial"/>
                <w:b/>
                <w:bCs/>
                <w:sz w:val="18"/>
                <w:szCs w:val="18"/>
              </w:rPr>
              <w:t xml:space="preserve">12.4.- FORMA DE MEDICIÓN </w:t>
            </w:r>
          </w:p>
          <w:p w14:paraId="4B1438C0"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61D1F0B2" w14:textId="77777777" w:rsidR="006A6180" w:rsidRPr="006A6180" w:rsidRDefault="006A6180" w:rsidP="006A6180">
            <w:pPr>
              <w:jc w:val="both"/>
              <w:rPr>
                <w:rFonts w:cs="Arial"/>
                <w:sz w:val="18"/>
                <w:szCs w:val="18"/>
              </w:rPr>
            </w:pPr>
          </w:p>
          <w:p w14:paraId="4E0BB96D" w14:textId="77777777" w:rsidR="006A6180" w:rsidRPr="006A6180" w:rsidRDefault="006A6180" w:rsidP="006A6180">
            <w:pPr>
              <w:jc w:val="both"/>
              <w:rPr>
                <w:rFonts w:cs="Arial"/>
                <w:b/>
                <w:bCs/>
                <w:sz w:val="18"/>
                <w:szCs w:val="18"/>
              </w:rPr>
            </w:pPr>
            <w:r w:rsidRPr="006A6180">
              <w:rPr>
                <w:rFonts w:cs="Arial"/>
                <w:b/>
                <w:bCs/>
                <w:sz w:val="18"/>
                <w:szCs w:val="18"/>
              </w:rPr>
              <w:t>12.5.- FORMA DE PAGO</w:t>
            </w:r>
          </w:p>
          <w:p w14:paraId="32D55F7E"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EBD36E5" w14:textId="77777777" w:rsidR="006A6180" w:rsidRDefault="006A6180" w:rsidP="006A6180">
            <w:pPr>
              <w:jc w:val="both"/>
              <w:rPr>
                <w:sz w:val="18"/>
                <w:szCs w:val="18"/>
              </w:rPr>
            </w:pPr>
          </w:p>
          <w:p w14:paraId="28102B19" w14:textId="77777777" w:rsidR="00843DF0" w:rsidRPr="006A6180" w:rsidRDefault="00843DF0" w:rsidP="006A6180">
            <w:pPr>
              <w:jc w:val="both"/>
              <w:rPr>
                <w:sz w:val="18"/>
                <w:szCs w:val="18"/>
              </w:rPr>
            </w:pPr>
          </w:p>
          <w:p w14:paraId="7BEFCC06"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lastRenderedPageBreak/>
              <w:t>ITEM 13: REVOQUE DE MUROS CON ESTUCO</w:t>
            </w:r>
          </w:p>
          <w:p w14:paraId="39730468" w14:textId="77777777" w:rsidR="006A6180" w:rsidRPr="006A6180" w:rsidRDefault="006A6180" w:rsidP="006A6180">
            <w:pPr>
              <w:jc w:val="both"/>
              <w:rPr>
                <w:rFonts w:cs="Arial"/>
                <w:sz w:val="18"/>
                <w:szCs w:val="18"/>
              </w:rPr>
            </w:pPr>
            <w:r w:rsidRPr="006A6180">
              <w:rPr>
                <w:rFonts w:cs="Arial"/>
                <w:b/>
                <w:bCs/>
                <w:color w:val="0070C0"/>
                <w:sz w:val="18"/>
                <w:szCs w:val="18"/>
              </w:rPr>
              <w:t>UNIDAD: METRO CUADRADO (M2)</w:t>
            </w:r>
          </w:p>
          <w:p w14:paraId="0C7CD7EF" w14:textId="77777777" w:rsidR="006A6180" w:rsidRPr="006A6180" w:rsidRDefault="006A6180" w:rsidP="006A6180">
            <w:pPr>
              <w:jc w:val="both"/>
              <w:rPr>
                <w:rFonts w:cs="Arial"/>
                <w:sz w:val="18"/>
                <w:szCs w:val="18"/>
              </w:rPr>
            </w:pPr>
          </w:p>
          <w:p w14:paraId="2C74B09C" w14:textId="77777777" w:rsidR="006A6180" w:rsidRPr="006A6180" w:rsidRDefault="006A6180" w:rsidP="006A6180">
            <w:pPr>
              <w:jc w:val="both"/>
              <w:rPr>
                <w:rFonts w:cs="Arial"/>
                <w:b/>
                <w:bCs/>
                <w:sz w:val="18"/>
                <w:szCs w:val="18"/>
              </w:rPr>
            </w:pPr>
            <w:r w:rsidRPr="006A6180">
              <w:rPr>
                <w:rFonts w:cs="Arial"/>
                <w:b/>
                <w:bCs/>
                <w:sz w:val="18"/>
                <w:szCs w:val="18"/>
              </w:rPr>
              <w:t>13.1.- DESCRIPCIÓN</w:t>
            </w:r>
          </w:p>
          <w:p w14:paraId="13A820C6" w14:textId="77777777" w:rsidR="006A6180" w:rsidRPr="006A6180" w:rsidRDefault="006A6180" w:rsidP="006A6180">
            <w:pPr>
              <w:jc w:val="both"/>
              <w:rPr>
                <w:rFonts w:cs="Arial"/>
                <w:sz w:val="18"/>
                <w:szCs w:val="18"/>
              </w:rPr>
            </w:pPr>
            <w:r w:rsidRPr="006A6180">
              <w:rPr>
                <w:rFonts w:cs="Arial"/>
                <w:sz w:val="18"/>
                <w:szCs w:val="18"/>
              </w:rPr>
              <w:t>El ítem comprende los trabajos relacionados con el revoque con estuco en los muros de ladrillo y/o muros de hormigón en las áreas determinadas por el Supervisor de Obra.</w:t>
            </w:r>
          </w:p>
          <w:p w14:paraId="33FE0613" w14:textId="77777777" w:rsidR="006A6180" w:rsidRPr="006A6180" w:rsidRDefault="006A6180" w:rsidP="006A6180">
            <w:pPr>
              <w:jc w:val="both"/>
              <w:rPr>
                <w:rFonts w:cs="Arial"/>
                <w:sz w:val="18"/>
                <w:szCs w:val="18"/>
              </w:rPr>
            </w:pPr>
          </w:p>
          <w:p w14:paraId="333BDEF2" w14:textId="77777777" w:rsidR="006A6180" w:rsidRPr="006A6180" w:rsidRDefault="006A6180" w:rsidP="006A6180">
            <w:pPr>
              <w:jc w:val="both"/>
              <w:rPr>
                <w:rFonts w:cs="Arial"/>
                <w:b/>
                <w:bCs/>
                <w:sz w:val="18"/>
                <w:szCs w:val="18"/>
              </w:rPr>
            </w:pPr>
            <w:r w:rsidRPr="006A6180">
              <w:rPr>
                <w:rFonts w:cs="Arial"/>
                <w:b/>
                <w:bCs/>
                <w:sz w:val="18"/>
                <w:szCs w:val="18"/>
              </w:rPr>
              <w:t>13.2.- MATERIALES, HERRAMIENTAS Y EQUIPO</w:t>
            </w:r>
          </w:p>
          <w:p w14:paraId="1AE4ADCD" w14:textId="77777777" w:rsidR="006A6180" w:rsidRPr="006A6180" w:rsidRDefault="006A6180" w:rsidP="006A6180">
            <w:pPr>
              <w:numPr>
                <w:ilvl w:val="0"/>
                <w:numId w:val="58"/>
              </w:numPr>
              <w:contextualSpacing/>
              <w:jc w:val="both"/>
              <w:rPr>
                <w:rFonts w:cs="Arial"/>
                <w:sz w:val="18"/>
                <w:szCs w:val="18"/>
              </w:rPr>
            </w:pPr>
            <w:r w:rsidRPr="006A6180">
              <w:rPr>
                <w:rFonts w:cs="Arial"/>
                <w:sz w:val="18"/>
                <w:szCs w:val="18"/>
              </w:rPr>
              <w:t>ESTUCO</w:t>
            </w:r>
            <w:r w:rsidRPr="006A6180">
              <w:rPr>
                <w:rFonts w:cs="Arial"/>
                <w:sz w:val="18"/>
                <w:szCs w:val="18"/>
              </w:rPr>
              <w:tab/>
            </w:r>
          </w:p>
          <w:p w14:paraId="51EC5AAD" w14:textId="77777777" w:rsidR="006A6180" w:rsidRPr="006A6180" w:rsidRDefault="006A6180" w:rsidP="006A6180">
            <w:pPr>
              <w:jc w:val="both"/>
              <w:rPr>
                <w:rFonts w:cs="Arial"/>
                <w:sz w:val="18"/>
                <w:szCs w:val="18"/>
              </w:rPr>
            </w:pPr>
          </w:p>
          <w:p w14:paraId="735F8A71"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334F0AF6" w14:textId="77777777" w:rsidR="006A6180" w:rsidRPr="006A6180" w:rsidRDefault="006A6180" w:rsidP="006A6180">
            <w:pPr>
              <w:jc w:val="both"/>
              <w:rPr>
                <w:rFonts w:cs="Arial"/>
                <w:sz w:val="18"/>
                <w:szCs w:val="18"/>
              </w:rPr>
            </w:pPr>
            <w:r w:rsidRPr="006A6180">
              <w:rPr>
                <w:rFonts w:cs="Arial"/>
                <w:sz w:val="18"/>
                <w:szCs w:val="18"/>
              </w:rPr>
              <w:t>El estuco a ser utilizado deberá ser de procedencia conocida, no deberá estar pasmado y requerirá aprobación del Supervisor de Obra.</w:t>
            </w:r>
          </w:p>
          <w:p w14:paraId="7A644738" w14:textId="77777777" w:rsidR="006A6180" w:rsidRPr="006A6180" w:rsidRDefault="006A6180" w:rsidP="006A6180">
            <w:pPr>
              <w:jc w:val="both"/>
              <w:rPr>
                <w:rFonts w:cs="Arial"/>
                <w:sz w:val="18"/>
                <w:szCs w:val="18"/>
              </w:rPr>
            </w:pPr>
          </w:p>
          <w:p w14:paraId="740D36F6" w14:textId="77777777" w:rsidR="006A6180" w:rsidRPr="006A6180" w:rsidRDefault="006A6180" w:rsidP="006A6180">
            <w:pPr>
              <w:jc w:val="both"/>
              <w:rPr>
                <w:rFonts w:cs="Arial"/>
                <w:b/>
                <w:bCs/>
                <w:sz w:val="18"/>
                <w:szCs w:val="18"/>
              </w:rPr>
            </w:pPr>
            <w:r w:rsidRPr="006A6180">
              <w:rPr>
                <w:rFonts w:cs="Arial"/>
                <w:b/>
                <w:bCs/>
                <w:sz w:val="18"/>
                <w:szCs w:val="18"/>
              </w:rPr>
              <w:t xml:space="preserve">13.3.- FORMA DE EJECUCIÓN </w:t>
            </w:r>
          </w:p>
          <w:p w14:paraId="3A0272E1" w14:textId="77777777" w:rsidR="006A6180" w:rsidRPr="006A6180" w:rsidRDefault="006A6180" w:rsidP="006A6180">
            <w:pPr>
              <w:jc w:val="both"/>
              <w:rPr>
                <w:rFonts w:cs="Arial"/>
                <w:sz w:val="18"/>
                <w:szCs w:val="18"/>
              </w:rPr>
            </w:pPr>
            <w:r w:rsidRPr="006A6180">
              <w:rPr>
                <w:rFonts w:cs="Arial"/>
                <w:sz w:val="18"/>
                <w:szCs w:val="18"/>
              </w:rPr>
              <w:t>El espesor del revoque deberá ejecutarse previa nivelación de la verticalidad y horizontalidad del muro a intervenir.</w:t>
            </w:r>
          </w:p>
          <w:p w14:paraId="0AFDF0CB" w14:textId="77777777" w:rsidR="006A6180" w:rsidRPr="006A6180" w:rsidRDefault="006A6180" w:rsidP="006A6180">
            <w:pPr>
              <w:jc w:val="both"/>
              <w:rPr>
                <w:rFonts w:cs="Arial"/>
                <w:sz w:val="18"/>
                <w:szCs w:val="18"/>
              </w:rPr>
            </w:pPr>
            <w:r w:rsidRPr="006A6180">
              <w:rPr>
                <w:rFonts w:cs="Arial"/>
                <w:sz w:val="18"/>
                <w:szCs w:val="18"/>
              </w:rPr>
              <w:t>El revoque con estuco se lo debe realizar, considerando la plomada perfecta que será controlada por el Supervisor de Obra, los vértices de las esquinas deberán formar 90 grados entre muros, para este fin deberán utilizarse reglas de aluminio o fierro.</w:t>
            </w:r>
          </w:p>
          <w:p w14:paraId="4B0B410F" w14:textId="77777777" w:rsidR="006A6180" w:rsidRPr="006A6180" w:rsidRDefault="006A6180" w:rsidP="006A6180">
            <w:pPr>
              <w:jc w:val="both"/>
              <w:rPr>
                <w:rFonts w:cs="Arial"/>
                <w:sz w:val="18"/>
                <w:szCs w:val="18"/>
              </w:rPr>
            </w:pPr>
            <w:r w:rsidRPr="006A6180">
              <w:rPr>
                <w:rFonts w:cs="Arial"/>
                <w:sz w:val="18"/>
                <w:szCs w:val="18"/>
              </w:rPr>
              <w:t>El revoque con estuco tendrá un acabado perfecto, de tal manera que la última capa sea de terminado fino, que se pueda palpar con la mano, para evaluar el acabado de la superficie.</w:t>
            </w:r>
          </w:p>
          <w:p w14:paraId="09CBC7D3" w14:textId="77777777" w:rsidR="006A6180" w:rsidRPr="006A6180" w:rsidRDefault="006A6180" w:rsidP="006A6180">
            <w:pPr>
              <w:jc w:val="both"/>
              <w:rPr>
                <w:rFonts w:cs="Arial"/>
                <w:sz w:val="18"/>
                <w:szCs w:val="18"/>
              </w:rPr>
            </w:pPr>
          </w:p>
          <w:p w14:paraId="69BDA84A" w14:textId="77777777" w:rsidR="006A6180" w:rsidRPr="006A6180" w:rsidRDefault="006A6180" w:rsidP="006A6180">
            <w:pPr>
              <w:jc w:val="both"/>
              <w:rPr>
                <w:rFonts w:cs="Arial"/>
                <w:b/>
                <w:bCs/>
                <w:sz w:val="18"/>
                <w:szCs w:val="18"/>
              </w:rPr>
            </w:pPr>
            <w:r w:rsidRPr="006A6180">
              <w:rPr>
                <w:rFonts w:cs="Arial"/>
                <w:b/>
                <w:bCs/>
                <w:sz w:val="18"/>
                <w:szCs w:val="18"/>
              </w:rPr>
              <w:t xml:space="preserve">13.4.- FORMA DE MEDICIÓN </w:t>
            </w:r>
          </w:p>
          <w:p w14:paraId="2BEE1964"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6850EA7E" w14:textId="77777777" w:rsidR="006A6180" w:rsidRPr="006A6180" w:rsidRDefault="006A6180" w:rsidP="006A6180">
            <w:pPr>
              <w:jc w:val="both"/>
              <w:rPr>
                <w:rFonts w:cs="Arial"/>
                <w:sz w:val="18"/>
                <w:szCs w:val="18"/>
              </w:rPr>
            </w:pPr>
          </w:p>
          <w:p w14:paraId="0340C376" w14:textId="77777777" w:rsidR="006A6180" w:rsidRPr="006A6180" w:rsidRDefault="006A6180" w:rsidP="006A6180">
            <w:pPr>
              <w:jc w:val="both"/>
              <w:rPr>
                <w:rFonts w:cs="Arial"/>
                <w:b/>
                <w:bCs/>
                <w:sz w:val="18"/>
                <w:szCs w:val="18"/>
              </w:rPr>
            </w:pPr>
            <w:r w:rsidRPr="006A6180">
              <w:rPr>
                <w:rFonts w:cs="Arial"/>
                <w:b/>
                <w:bCs/>
                <w:sz w:val="18"/>
                <w:szCs w:val="18"/>
              </w:rPr>
              <w:t>13.5.- FORMA DE PAGO</w:t>
            </w:r>
          </w:p>
          <w:p w14:paraId="6697379E"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23D999E" w14:textId="77777777" w:rsidR="006A6180" w:rsidRPr="006A6180" w:rsidRDefault="006A6180" w:rsidP="006A6180">
            <w:pPr>
              <w:jc w:val="both"/>
              <w:rPr>
                <w:sz w:val="18"/>
                <w:szCs w:val="18"/>
              </w:rPr>
            </w:pPr>
          </w:p>
          <w:p w14:paraId="203B1E7D"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14: REMOCIÓN Y REPOSICIÓN DE ZÓCALOS DE MADERA</w:t>
            </w:r>
          </w:p>
          <w:p w14:paraId="170D5DF4" w14:textId="77777777" w:rsidR="006A6180" w:rsidRPr="006A6180" w:rsidRDefault="006A6180" w:rsidP="006A6180">
            <w:pPr>
              <w:jc w:val="both"/>
              <w:rPr>
                <w:rFonts w:cs="Arial"/>
                <w:sz w:val="18"/>
                <w:szCs w:val="18"/>
              </w:rPr>
            </w:pPr>
            <w:r w:rsidRPr="006A6180">
              <w:rPr>
                <w:rFonts w:cs="Arial"/>
                <w:b/>
                <w:bCs/>
                <w:color w:val="0070C0"/>
                <w:sz w:val="18"/>
                <w:szCs w:val="18"/>
              </w:rPr>
              <w:t>UNIDAD: METRO (M)</w:t>
            </w:r>
          </w:p>
          <w:p w14:paraId="76DA2A7C" w14:textId="77777777" w:rsidR="006A6180" w:rsidRPr="006A6180" w:rsidRDefault="006A6180" w:rsidP="006A6180">
            <w:pPr>
              <w:jc w:val="both"/>
              <w:rPr>
                <w:sz w:val="18"/>
                <w:szCs w:val="18"/>
              </w:rPr>
            </w:pPr>
          </w:p>
          <w:p w14:paraId="2A9CD6E0" w14:textId="77777777" w:rsidR="006A6180" w:rsidRPr="006A6180" w:rsidRDefault="006A6180" w:rsidP="006A6180">
            <w:pPr>
              <w:jc w:val="both"/>
              <w:rPr>
                <w:rFonts w:cs="Arial"/>
                <w:b/>
                <w:bCs/>
                <w:sz w:val="18"/>
                <w:szCs w:val="18"/>
              </w:rPr>
            </w:pPr>
            <w:r w:rsidRPr="006A6180">
              <w:rPr>
                <w:rFonts w:cs="Arial"/>
                <w:b/>
                <w:bCs/>
                <w:sz w:val="18"/>
                <w:szCs w:val="18"/>
              </w:rPr>
              <w:t>14.1.- DESCRIPCIÓN</w:t>
            </w:r>
          </w:p>
          <w:p w14:paraId="5DEC24B8" w14:textId="77777777" w:rsidR="006A6180" w:rsidRPr="006A6180" w:rsidRDefault="006A6180" w:rsidP="006A6180">
            <w:pPr>
              <w:jc w:val="both"/>
              <w:rPr>
                <w:rFonts w:cs="Arial"/>
                <w:sz w:val="18"/>
                <w:szCs w:val="18"/>
              </w:rPr>
            </w:pPr>
            <w:r w:rsidRPr="006A6180">
              <w:rPr>
                <w:rFonts w:cs="Arial"/>
                <w:sz w:val="18"/>
                <w:szCs w:val="18"/>
              </w:rPr>
              <w:t xml:space="preserve">El ítem comprende trabajos relacionados con el retiro de zócalos de madera de las áreas intervenidas con todos los cuidados requeridos y su reinstalado posterior a la conclusión de los trabajos del piso de cerámica y pintado de muros. </w:t>
            </w:r>
          </w:p>
          <w:p w14:paraId="47497C69" w14:textId="77777777" w:rsidR="006A6180" w:rsidRPr="006A6180" w:rsidRDefault="006A6180" w:rsidP="006A6180">
            <w:pPr>
              <w:jc w:val="both"/>
              <w:rPr>
                <w:rFonts w:cs="Arial"/>
                <w:sz w:val="18"/>
                <w:szCs w:val="18"/>
              </w:rPr>
            </w:pPr>
          </w:p>
          <w:p w14:paraId="6936B29E" w14:textId="77777777" w:rsidR="006A6180" w:rsidRPr="006A6180" w:rsidRDefault="006A6180" w:rsidP="006A6180">
            <w:pPr>
              <w:jc w:val="both"/>
              <w:rPr>
                <w:rFonts w:cs="Arial"/>
                <w:b/>
                <w:bCs/>
                <w:sz w:val="18"/>
                <w:szCs w:val="18"/>
              </w:rPr>
            </w:pPr>
            <w:r w:rsidRPr="006A6180">
              <w:rPr>
                <w:rFonts w:cs="Arial"/>
                <w:b/>
                <w:bCs/>
                <w:sz w:val="18"/>
                <w:szCs w:val="18"/>
              </w:rPr>
              <w:t xml:space="preserve">14.2.- MATERIALES, HERRAMIENTAS Y EQUIPO  </w:t>
            </w:r>
          </w:p>
          <w:p w14:paraId="726F3581"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PINTURA AL ÓLEO MATE</w:t>
            </w:r>
          </w:p>
          <w:p w14:paraId="2F649B76"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LIJA</w:t>
            </w:r>
          </w:p>
          <w:p w14:paraId="41ACD29C" w14:textId="77777777" w:rsidR="006A6180" w:rsidRPr="006A6180" w:rsidRDefault="006A6180" w:rsidP="006A6180">
            <w:pPr>
              <w:jc w:val="both"/>
              <w:rPr>
                <w:rFonts w:cs="Arial"/>
                <w:sz w:val="18"/>
                <w:szCs w:val="18"/>
              </w:rPr>
            </w:pPr>
          </w:p>
          <w:p w14:paraId="1E189539" w14:textId="77777777" w:rsidR="006A6180" w:rsidRPr="006A6180" w:rsidRDefault="006A6180" w:rsidP="006A6180">
            <w:pPr>
              <w:jc w:val="both"/>
              <w:rPr>
                <w:rFonts w:cs="Arial"/>
                <w:sz w:val="18"/>
                <w:szCs w:val="18"/>
              </w:rPr>
            </w:pPr>
          </w:p>
          <w:p w14:paraId="30216A6C"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CFC8C5A" w14:textId="77777777" w:rsidR="006A6180" w:rsidRPr="006A6180" w:rsidRDefault="006A6180" w:rsidP="006A6180">
            <w:pPr>
              <w:jc w:val="both"/>
              <w:rPr>
                <w:rFonts w:cs="Arial"/>
                <w:sz w:val="18"/>
                <w:szCs w:val="18"/>
              </w:rPr>
            </w:pPr>
          </w:p>
          <w:p w14:paraId="4FA10760" w14:textId="77777777" w:rsidR="006A6180" w:rsidRPr="006A6180" w:rsidRDefault="006A6180" w:rsidP="006A6180">
            <w:pPr>
              <w:jc w:val="both"/>
              <w:rPr>
                <w:rFonts w:cs="Arial"/>
                <w:b/>
                <w:bCs/>
                <w:sz w:val="18"/>
                <w:szCs w:val="18"/>
              </w:rPr>
            </w:pPr>
            <w:r w:rsidRPr="006A6180">
              <w:rPr>
                <w:rFonts w:cs="Arial"/>
                <w:b/>
                <w:bCs/>
                <w:sz w:val="18"/>
                <w:szCs w:val="18"/>
              </w:rPr>
              <w:t xml:space="preserve">14.3.- FORMA DE EJECUCIÓN </w:t>
            </w:r>
          </w:p>
          <w:p w14:paraId="6FA4CDEE" w14:textId="77777777" w:rsidR="006A6180" w:rsidRPr="006A6180" w:rsidRDefault="006A6180" w:rsidP="006A6180">
            <w:pPr>
              <w:jc w:val="both"/>
              <w:rPr>
                <w:rFonts w:cs="Arial"/>
                <w:sz w:val="18"/>
                <w:szCs w:val="18"/>
              </w:rPr>
            </w:pPr>
            <w:r w:rsidRPr="006A6180">
              <w:rPr>
                <w:rFonts w:cs="Arial"/>
                <w:sz w:val="18"/>
                <w:szCs w:val="18"/>
              </w:rPr>
              <w:lastRenderedPageBreak/>
              <w:t>Se realizará el retiro de los zócalos con el cuidado y el marcado correspondiente para evitar recortes, el material estará bajo el cuidado del Contratista.</w:t>
            </w:r>
          </w:p>
          <w:p w14:paraId="207D1E6C" w14:textId="77777777" w:rsidR="006A6180" w:rsidRPr="006A6180" w:rsidRDefault="006A6180" w:rsidP="006A6180">
            <w:pPr>
              <w:jc w:val="both"/>
              <w:rPr>
                <w:rFonts w:cs="Arial"/>
                <w:sz w:val="18"/>
                <w:szCs w:val="18"/>
              </w:rPr>
            </w:pPr>
          </w:p>
          <w:p w14:paraId="7B04CB8E" w14:textId="77777777" w:rsidR="006A6180" w:rsidRPr="006A6180" w:rsidRDefault="006A6180" w:rsidP="006A6180">
            <w:pPr>
              <w:jc w:val="both"/>
              <w:rPr>
                <w:rFonts w:cs="Arial"/>
                <w:sz w:val="18"/>
                <w:szCs w:val="18"/>
              </w:rPr>
            </w:pPr>
            <w:r w:rsidRPr="006A6180">
              <w:rPr>
                <w:rFonts w:cs="Arial"/>
                <w:sz w:val="18"/>
                <w:szCs w:val="18"/>
              </w:rPr>
              <w:t>La relación y tipo de diluyente será el recomendado en la ficha técnica del fabricante de la pintura. El pintado se efectuará mediante soplete y para el acabado final, se darán las manos necesarias para lograr acabados perfectos.</w:t>
            </w:r>
          </w:p>
          <w:p w14:paraId="0201FAE1" w14:textId="77777777" w:rsidR="006A6180" w:rsidRPr="006A6180" w:rsidRDefault="006A6180" w:rsidP="006A6180">
            <w:pPr>
              <w:jc w:val="both"/>
              <w:rPr>
                <w:rFonts w:cs="Arial"/>
                <w:sz w:val="18"/>
                <w:szCs w:val="18"/>
              </w:rPr>
            </w:pPr>
            <w:r w:rsidRPr="006A6180">
              <w:rPr>
                <w:rFonts w:cs="Arial"/>
                <w:sz w:val="18"/>
                <w:szCs w:val="18"/>
              </w:rPr>
              <w:t>La reposición de los zócalos de madera en los muros deberá realizarse con el cuidado correspondiente previa reparación de éstos en caso de que presenten desperfectos</w:t>
            </w:r>
          </w:p>
          <w:p w14:paraId="2102399F" w14:textId="77777777" w:rsidR="006A6180" w:rsidRPr="006A6180" w:rsidRDefault="006A6180" w:rsidP="006A6180">
            <w:pPr>
              <w:jc w:val="both"/>
              <w:rPr>
                <w:rFonts w:cs="Arial"/>
                <w:sz w:val="18"/>
                <w:szCs w:val="18"/>
              </w:rPr>
            </w:pPr>
          </w:p>
          <w:p w14:paraId="6D693EDC" w14:textId="77777777" w:rsidR="006A6180" w:rsidRPr="006A6180" w:rsidRDefault="006A6180" w:rsidP="006A6180">
            <w:pPr>
              <w:jc w:val="both"/>
              <w:rPr>
                <w:rFonts w:cs="Arial"/>
                <w:b/>
                <w:bCs/>
                <w:sz w:val="18"/>
                <w:szCs w:val="18"/>
              </w:rPr>
            </w:pPr>
            <w:r w:rsidRPr="006A6180">
              <w:rPr>
                <w:rFonts w:cs="Arial"/>
                <w:b/>
                <w:bCs/>
                <w:sz w:val="18"/>
                <w:szCs w:val="18"/>
              </w:rPr>
              <w:t xml:space="preserve">14.4.- FORMA DE MEDICIÓN </w:t>
            </w:r>
          </w:p>
          <w:p w14:paraId="799D744E"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(m), tomando en cuenta solamente la cantidad neta ejecutada.</w:t>
            </w:r>
          </w:p>
          <w:p w14:paraId="2883D43E" w14:textId="77777777" w:rsidR="006A6180" w:rsidRPr="006A6180" w:rsidRDefault="006A6180" w:rsidP="006A6180">
            <w:pPr>
              <w:jc w:val="both"/>
              <w:rPr>
                <w:rFonts w:cs="Arial"/>
                <w:sz w:val="18"/>
                <w:szCs w:val="18"/>
              </w:rPr>
            </w:pPr>
          </w:p>
          <w:p w14:paraId="64720465" w14:textId="77777777" w:rsidR="006A6180" w:rsidRPr="006A6180" w:rsidRDefault="006A6180" w:rsidP="006A6180">
            <w:pPr>
              <w:jc w:val="both"/>
              <w:rPr>
                <w:rFonts w:cs="Arial"/>
                <w:b/>
                <w:bCs/>
                <w:sz w:val="18"/>
                <w:szCs w:val="18"/>
              </w:rPr>
            </w:pPr>
            <w:r w:rsidRPr="006A6180">
              <w:rPr>
                <w:rFonts w:cs="Arial"/>
                <w:b/>
                <w:bCs/>
                <w:sz w:val="18"/>
                <w:szCs w:val="18"/>
              </w:rPr>
              <w:t>14.5.- FORMA DE PAGO</w:t>
            </w:r>
          </w:p>
          <w:p w14:paraId="051F878A"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59F5B61" w14:textId="77777777" w:rsidR="006A6180" w:rsidRPr="006A6180" w:rsidRDefault="006A6180" w:rsidP="006A6180">
            <w:pPr>
              <w:jc w:val="both"/>
              <w:rPr>
                <w:sz w:val="18"/>
                <w:szCs w:val="18"/>
              </w:rPr>
            </w:pPr>
          </w:p>
          <w:p w14:paraId="6D814C16"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ITEM 15: PINTURA INTERIOR LÁTEX </w:t>
            </w:r>
          </w:p>
          <w:p w14:paraId="1450DC82"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7D282C15" w14:textId="77777777" w:rsidR="006A6180" w:rsidRPr="006A6180" w:rsidRDefault="006A6180" w:rsidP="006A6180">
            <w:pPr>
              <w:jc w:val="both"/>
              <w:rPr>
                <w:rFonts w:cs="Arial"/>
                <w:sz w:val="18"/>
                <w:szCs w:val="18"/>
              </w:rPr>
            </w:pPr>
          </w:p>
          <w:p w14:paraId="09301F10" w14:textId="77777777" w:rsidR="006A6180" w:rsidRPr="006A6180" w:rsidRDefault="006A6180" w:rsidP="006A6180">
            <w:pPr>
              <w:jc w:val="both"/>
              <w:rPr>
                <w:rFonts w:cs="Arial"/>
                <w:b/>
                <w:bCs/>
                <w:sz w:val="18"/>
                <w:szCs w:val="18"/>
              </w:rPr>
            </w:pPr>
            <w:r w:rsidRPr="006A6180">
              <w:rPr>
                <w:rFonts w:cs="Arial"/>
                <w:b/>
                <w:bCs/>
                <w:sz w:val="18"/>
                <w:szCs w:val="18"/>
              </w:rPr>
              <w:t>15.1.- DESCRIPCIÓN</w:t>
            </w:r>
          </w:p>
          <w:p w14:paraId="16245EFD" w14:textId="77777777" w:rsidR="006A6180" w:rsidRPr="006A6180" w:rsidRDefault="006A6180" w:rsidP="006A6180">
            <w:pPr>
              <w:jc w:val="both"/>
              <w:rPr>
                <w:rFonts w:cs="Arial"/>
                <w:sz w:val="18"/>
                <w:szCs w:val="18"/>
              </w:rPr>
            </w:pPr>
            <w:r w:rsidRPr="006A6180">
              <w:rPr>
                <w:rFonts w:cs="Arial"/>
                <w:sz w:val="18"/>
                <w:szCs w:val="18"/>
              </w:rPr>
              <w:t>Este ítem se refiere al pintado de todas las superficies de muros (interiores) que deben ser terminados con la aplicación de pintura látex, en conformidad a las instrucciones del Supervisor de Obra.</w:t>
            </w:r>
          </w:p>
          <w:p w14:paraId="0C5CCFE7" w14:textId="77777777" w:rsidR="006A6180" w:rsidRPr="006A6180" w:rsidRDefault="006A6180" w:rsidP="006A6180">
            <w:pPr>
              <w:jc w:val="both"/>
              <w:rPr>
                <w:rFonts w:cs="Arial"/>
                <w:b/>
                <w:bCs/>
                <w:sz w:val="18"/>
                <w:szCs w:val="18"/>
              </w:rPr>
            </w:pPr>
          </w:p>
          <w:p w14:paraId="5FA0890A" w14:textId="77777777" w:rsidR="006A6180" w:rsidRPr="006A6180" w:rsidRDefault="006A6180" w:rsidP="006A6180">
            <w:pPr>
              <w:jc w:val="both"/>
              <w:rPr>
                <w:rFonts w:cs="Arial"/>
                <w:b/>
                <w:bCs/>
                <w:sz w:val="18"/>
                <w:szCs w:val="18"/>
              </w:rPr>
            </w:pPr>
            <w:r w:rsidRPr="006A6180">
              <w:rPr>
                <w:rFonts w:cs="Arial"/>
                <w:b/>
                <w:bCs/>
                <w:sz w:val="18"/>
                <w:szCs w:val="18"/>
              </w:rPr>
              <w:t>15.2.- MATERIALES, HERRAMIENTAS Y EQUIPO</w:t>
            </w:r>
          </w:p>
          <w:p w14:paraId="2CB62059" w14:textId="77777777" w:rsidR="006A6180" w:rsidRPr="006A6180" w:rsidRDefault="006A6180" w:rsidP="006A6180">
            <w:pPr>
              <w:numPr>
                <w:ilvl w:val="0"/>
                <w:numId w:val="59"/>
              </w:numPr>
              <w:contextualSpacing/>
              <w:jc w:val="both"/>
              <w:rPr>
                <w:rFonts w:cs="Arial"/>
                <w:sz w:val="18"/>
                <w:szCs w:val="18"/>
              </w:rPr>
            </w:pPr>
            <w:r w:rsidRPr="006A6180">
              <w:rPr>
                <w:rFonts w:cs="Arial"/>
                <w:sz w:val="18"/>
                <w:szCs w:val="18"/>
              </w:rPr>
              <w:t>LIJA</w:t>
            </w:r>
          </w:p>
          <w:p w14:paraId="6203B665" w14:textId="77777777" w:rsidR="006A6180" w:rsidRPr="006A6180" w:rsidRDefault="006A6180" w:rsidP="006A6180">
            <w:pPr>
              <w:numPr>
                <w:ilvl w:val="0"/>
                <w:numId w:val="59"/>
              </w:numPr>
              <w:contextualSpacing/>
              <w:jc w:val="both"/>
              <w:rPr>
                <w:rFonts w:cs="Arial"/>
                <w:sz w:val="18"/>
                <w:szCs w:val="18"/>
              </w:rPr>
            </w:pPr>
            <w:r w:rsidRPr="006A6180">
              <w:rPr>
                <w:rFonts w:cs="Arial"/>
                <w:sz w:val="18"/>
                <w:szCs w:val="18"/>
              </w:rPr>
              <w:t>PINTURA LATEX</w:t>
            </w:r>
          </w:p>
          <w:p w14:paraId="43792625" w14:textId="77777777" w:rsidR="006A6180" w:rsidRPr="006A6180" w:rsidRDefault="006A6180" w:rsidP="006A6180">
            <w:pPr>
              <w:numPr>
                <w:ilvl w:val="0"/>
                <w:numId w:val="59"/>
              </w:numPr>
              <w:contextualSpacing/>
              <w:jc w:val="both"/>
              <w:rPr>
                <w:rFonts w:cs="Arial"/>
                <w:sz w:val="18"/>
                <w:szCs w:val="18"/>
              </w:rPr>
            </w:pPr>
            <w:r w:rsidRPr="006A6180">
              <w:rPr>
                <w:rFonts w:cs="Arial"/>
                <w:sz w:val="18"/>
                <w:szCs w:val="18"/>
              </w:rPr>
              <w:t xml:space="preserve">MASILLA </w:t>
            </w:r>
          </w:p>
          <w:p w14:paraId="19B93109" w14:textId="77777777" w:rsidR="006A6180" w:rsidRPr="006A6180" w:rsidRDefault="006A6180" w:rsidP="006A6180">
            <w:pPr>
              <w:jc w:val="both"/>
              <w:rPr>
                <w:rFonts w:cs="Arial"/>
                <w:sz w:val="18"/>
                <w:szCs w:val="18"/>
              </w:rPr>
            </w:pPr>
          </w:p>
          <w:p w14:paraId="709AE6B5"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1918FB0" w14:textId="77777777" w:rsidR="006A6180" w:rsidRPr="006A6180" w:rsidRDefault="006A6180" w:rsidP="006A6180">
            <w:pPr>
              <w:jc w:val="both"/>
              <w:rPr>
                <w:rFonts w:cs="Arial"/>
                <w:sz w:val="18"/>
                <w:szCs w:val="18"/>
              </w:rPr>
            </w:pPr>
            <w:r w:rsidRPr="006A6180">
              <w:rPr>
                <w:rFonts w:cs="Arial"/>
                <w:sz w:val="18"/>
                <w:szCs w:val="18"/>
              </w:rPr>
              <w:t xml:space="preserve">Los materiales a utilizar serán: pintura látex sobre muros (interior), de primera calidad y marca reconocida, suministrada en el envase original de fábrica. </w:t>
            </w:r>
          </w:p>
          <w:p w14:paraId="48421600" w14:textId="77777777" w:rsidR="006A6180" w:rsidRPr="006A6180" w:rsidRDefault="006A6180" w:rsidP="006A6180">
            <w:pPr>
              <w:jc w:val="both"/>
              <w:rPr>
                <w:rFonts w:cs="Arial"/>
                <w:sz w:val="18"/>
                <w:szCs w:val="18"/>
              </w:rPr>
            </w:pPr>
            <w:r w:rsidRPr="006A6180">
              <w:rPr>
                <w:rFonts w:cs="Arial"/>
                <w:sz w:val="18"/>
                <w:szCs w:val="18"/>
              </w:rPr>
              <w:t>No se aceptará emplear pintura preparada en obra.</w:t>
            </w:r>
          </w:p>
          <w:p w14:paraId="2A52C748" w14:textId="77777777" w:rsidR="006A6180" w:rsidRPr="006A6180" w:rsidRDefault="006A6180" w:rsidP="006A6180">
            <w:pPr>
              <w:jc w:val="both"/>
              <w:rPr>
                <w:rFonts w:cs="Arial"/>
                <w:sz w:val="18"/>
                <w:szCs w:val="18"/>
              </w:rPr>
            </w:pPr>
            <w:r w:rsidRPr="006A6180">
              <w:rPr>
                <w:rFonts w:cs="Arial"/>
                <w:sz w:val="18"/>
                <w:szCs w:val="18"/>
              </w:rPr>
              <w:t>El Contratista presentará una muestra de colores y tonalidades de las pinturas a emplearse para la aprobación del Supervisor de Obra, esto con anterioridad a la iniciación de cualquier trabajo de pintura.</w:t>
            </w:r>
          </w:p>
          <w:p w14:paraId="44B3ECD3" w14:textId="77777777" w:rsidR="006A6180" w:rsidRPr="006A6180" w:rsidRDefault="006A6180" w:rsidP="006A6180">
            <w:pPr>
              <w:jc w:val="both"/>
              <w:rPr>
                <w:rFonts w:cs="Arial"/>
                <w:b/>
                <w:bCs/>
                <w:sz w:val="18"/>
                <w:szCs w:val="18"/>
              </w:rPr>
            </w:pPr>
          </w:p>
          <w:p w14:paraId="4591220F" w14:textId="77777777" w:rsidR="006A6180" w:rsidRPr="006A6180" w:rsidRDefault="006A6180" w:rsidP="006A6180">
            <w:pPr>
              <w:jc w:val="both"/>
              <w:rPr>
                <w:rFonts w:cs="Arial"/>
                <w:b/>
                <w:bCs/>
                <w:sz w:val="18"/>
                <w:szCs w:val="18"/>
              </w:rPr>
            </w:pPr>
            <w:r w:rsidRPr="006A6180">
              <w:rPr>
                <w:rFonts w:cs="Arial"/>
                <w:b/>
                <w:bCs/>
                <w:sz w:val="18"/>
                <w:szCs w:val="18"/>
              </w:rPr>
              <w:t xml:space="preserve">15.3.- FORMA DE EJECUCIÓN </w:t>
            </w:r>
          </w:p>
          <w:p w14:paraId="6BD47742" w14:textId="77777777" w:rsidR="006A6180" w:rsidRPr="006A6180" w:rsidRDefault="006A6180" w:rsidP="006A6180">
            <w:pPr>
              <w:jc w:val="both"/>
              <w:rPr>
                <w:rFonts w:cs="Arial"/>
                <w:sz w:val="18"/>
                <w:szCs w:val="18"/>
              </w:rPr>
            </w:pPr>
            <w:r w:rsidRPr="006A6180">
              <w:rPr>
                <w:rFonts w:cs="Arial"/>
                <w:sz w:val="18"/>
                <w:szCs w:val="18"/>
              </w:rPr>
              <w:t xml:space="preserve">Previo a la aplicación de la pintura, el Supervisor de Obra deberá aprobar las superficies que recibirá este tratamiento. Los pisos se protegerán de las manchas de pintura que se puedan generar durante el trabajo. Los tomacorrientes, interruptores y zócalos se deberán cubrir para evitar su manchado en el proceso de pintado. </w:t>
            </w:r>
          </w:p>
          <w:p w14:paraId="50F008B3" w14:textId="77777777" w:rsidR="006A6180" w:rsidRPr="006A6180" w:rsidRDefault="006A6180" w:rsidP="006A6180">
            <w:pPr>
              <w:jc w:val="both"/>
              <w:rPr>
                <w:rFonts w:cs="Arial"/>
                <w:sz w:val="18"/>
                <w:szCs w:val="18"/>
              </w:rPr>
            </w:pPr>
            <w:r w:rsidRPr="006A6180">
              <w:rPr>
                <w:rFonts w:cs="Arial"/>
                <w:sz w:val="18"/>
                <w:szCs w:val="18"/>
              </w:rPr>
              <w:t>Se masillarán las irregularidades y a continuación se aplicará la primera mano de pintura y cuando ésta se encuentre seca se aplicarán tantas manos de pintura como sean necesarias hasta dejar superficies totalmente cubiertas en forma uniforme y homogénea en color y acabado.</w:t>
            </w:r>
          </w:p>
          <w:p w14:paraId="238AA042" w14:textId="77777777" w:rsidR="006A6180" w:rsidRPr="006A6180" w:rsidRDefault="006A6180" w:rsidP="006A6180">
            <w:pPr>
              <w:jc w:val="both"/>
              <w:rPr>
                <w:rFonts w:cs="Arial"/>
                <w:sz w:val="18"/>
                <w:szCs w:val="18"/>
              </w:rPr>
            </w:pPr>
          </w:p>
          <w:p w14:paraId="1832C6AA" w14:textId="77777777" w:rsidR="006A6180" w:rsidRPr="006A6180" w:rsidRDefault="006A6180" w:rsidP="006A6180">
            <w:pPr>
              <w:jc w:val="both"/>
              <w:rPr>
                <w:rFonts w:cs="Arial"/>
                <w:b/>
                <w:bCs/>
                <w:sz w:val="18"/>
                <w:szCs w:val="18"/>
              </w:rPr>
            </w:pPr>
            <w:r w:rsidRPr="006A6180">
              <w:rPr>
                <w:rFonts w:cs="Arial"/>
                <w:b/>
                <w:bCs/>
                <w:sz w:val="18"/>
                <w:szCs w:val="18"/>
              </w:rPr>
              <w:t xml:space="preserve">15.4.- FORMA DE MEDICIÓN </w:t>
            </w:r>
          </w:p>
          <w:p w14:paraId="6EFC348F"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5C7932C1" w14:textId="77777777" w:rsidR="006A6180" w:rsidRPr="006A6180" w:rsidRDefault="006A6180" w:rsidP="006A6180">
            <w:pPr>
              <w:jc w:val="both"/>
              <w:rPr>
                <w:rFonts w:cs="Arial"/>
                <w:sz w:val="18"/>
                <w:szCs w:val="18"/>
              </w:rPr>
            </w:pPr>
          </w:p>
          <w:p w14:paraId="309D0A07" w14:textId="77777777" w:rsidR="006A6180" w:rsidRPr="006A6180" w:rsidRDefault="006A6180" w:rsidP="006A6180">
            <w:pPr>
              <w:jc w:val="both"/>
              <w:rPr>
                <w:rFonts w:cs="Arial"/>
                <w:b/>
                <w:bCs/>
                <w:sz w:val="18"/>
                <w:szCs w:val="18"/>
              </w:rPr>
            </w:pPr>
            <w:r w:rsidRPr="006A6180">
              <w:rPr>
                <w:rFonts w:cs="Arial"/>
                <w:b/>
                <w:bCs/>
                <w:sz w:val="18"/>
                <w:szCs w:val="18"/>
              </w:rPr>
              <w:t>15.5.- FORMA DE PAGO</w:t>
            </w:r>
          </w:p>
          <w:p w14:paraId="1396884F"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0F80968" w14:textId="77777777" w:rsidR="006A6180" w:rsidRDefault="006A6180" w:rsidP="006A6180">
            <w:pPr>
              <w:jc w:val="both"/>
              <w:rPr>
                <w:sz w:val="18"/>
                <w:szCs w:val="18"/>
              </w:rPr>
            </w:pPr>
          </w:p>
          <w:p w14:paraId="5262857E" w14:textId="77777777" w:rsidR="00704F35" w:rsidRPr="006A6180" w:rsidRDefault="00704F35" w:rsidP="006A6180">
            <w:pPr>
              <w:jc w:val="both"/>
              <w:rPr>
                <w:sz w:val="18"/>
                <w:szCs w:val="18"/>
              </w:rPr>
            </w:pPr>
          </w:p>
          <w:p w14:paraId="168D91EE"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lastRenderedPageBreak/>
              <w:t xml:space="preserve">ITEM 16.- REPOSICIÓN DE MURO DE LADRILLO </w:t>
            </w:r>
          </w:p>
          <w:p w14:paraId="50242550"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15B83D57" w14:textId="77777777" w:rsidR="006A6180" w:rsidRPr="006A6180" w:rsidRDefault="006A6180" w:rsidP="006A6180">
            <w:pPr>
              <w:jc w:val="both"/>
              <w:rPr>
                <w:rFonts w:cs="Arial"/>
                <w:sz w:val="18"/>
                <w:szCs w:val="18"/>
              </w:rPr>
            </w:pPr>
          </w:p>
          <w:p w14:paraId="5815ECD3" w14:textId="77777777" w:rsidR="006A6180" w:rsidRPr="006A6180" w:rsidRDefault="006A6180" w:rsidP="006A6180">
            <w:pPr>
              <w:jc w:val="both"/>
              <w:rPr>
                <w:rFonts w:cs="Arial"/>
                <w:b/>
                <w:bCs/>
                <w:sz w:val="18"/>
                <w:szCs w:val="18"/>
              </w:rPr>
            </w:pPr>
            <w:r w:rsidRPr="006A6180">
              <w:rPr>
                <w:rFonts w:cs="Arial"/>
                <w:b/>
                <w:bCs/>
                <w:sz w:val="18"/>
                <w:szCs w:val="18"/>
              </w:rPr>
              <w:t>16.1.- DESCRIPCIÓN</w:t>
            </w:r>
          </w:p>
          <w:p w14:paraId="5C2B39A9" w14:textId="77777777" w:rsidR="006A6180" w:rsidRPr="006A6180" w:rsidRDefault="006A6180" w:rsidP="006A6180">
            <w:pPr>
              <w:jc w:val="both"/>
              <w:rPr>
                <w:rFonts w:cs="Arial"/>
                <w:sz w:val="18"/>
                <w:szCs w:val="18"/>
              </w:rPr>
            </w:pPr>
            <w:r w:rsidRPr="006A6180">
              <w:rPr>
                <w:rFonts w:cs="Arial"/>
                <w:sz w:val="18"/>
                <w:szCs w:val="18"/>
              </w:rPr>
              <w:t>Este ítem Comprende la construcción de muros de ladrillo de 6 huecos e=12cm con mortero de cemento y arena en proporción 1:5.</w:t>
            </w:r>
          </w:p>
          <w:p w14:paraId="014FEE87" w14:textId="77777777" w:rsidR="006A6180" w:rsidRPr="006A6180" w:rsidRDefault="006A6180" w:rsidP="006A6180">
            <w:pPr>
              <w:jc w:val="both"/>
              <w:rPr>
                <w:rFonts w:cs="Arial"/>
                <w:sz w:val="18"/>
                <w:szCs w:val="18"/>
              </w:rPr>
            </w:pPr>
          </w:p>
          <w:p w14:paraId="727E5442" w14:textId="77777777" w:rsidR="006A6180" w:rsidRPr="006A6180" w:rsidRDefault="006A6180" w:rsidP="006A6180">
            <w:pPr>
              <w:jc w:val="both"/>
              <w:rPr>
                <w:rFonts w:cs="Arial"/>
                <w:b/>
                <w:bCs/>
                <w:sz w:val="18"/>
                <w:szCs w:val="18"/>
              </w:rPr>
            </w:pPr>
            <w:r w:rsidRPr="006A6180">
              <w:rPr>
                <w:rFonts w:cs="Arial"/>
                <w:b/>
                <w:bCs/>
                <w:sz w:val="18"/>
                <w:szCs w:val="18"/>
              </w:rPr>
              <w:t>16.2.- MATERIALES, HERRAMIENTAS Y EQUIPO</w:t>
            </w:r>
          </w:p>
          <w:p w14:paraId="7373500D" w14:textId="77777777" w:rsidR="006A6180" w:rsidRPr="006A6180" w:rsidRDefault="006A6180" w:rsidP="006A6180">
            <w:pPr>
              <w:numPr>
                <w:ilvl w:val="0"/>
                <w:numId w:val="60"/>
              </w:numPr>
              <w:contextualSpacing/>
              <w:jc w:val="both"/>
              <w:rPr>
                <w:rFonts w:cs="Arial"/>
                <w:sz w:val="18"/>
                <w:szCs w:val="18"/>
              </w:rPr>
            </w:pPr>
            <w:r w:rsidRPr="006A6180">
              <w:rPr>
                <w:rFonts w:cs="Arial"/>
                <w:sz w:val="18"/>
                <w:szCs w:val="18"/>
              </w:rPr>
              <w:t>ARENA FINA</w:t>
            </w:r>
          </w:p>
          <w:p w14:paraId="29D2F3A4" w14:textId="77777777" w:rsidR="006A6180" w:rsidRPr="006A6180" w:rsidRDefault="006A6180" w:rsidP="006A6180">
            <w:pPr>
              <w:numPr>
                <w:ilvl w:val="0"/>
                <w:numId w:val="60"/>
              </w:numPr>
              <w:contextualSpacing/>
              <w:jc w:val="both"/>
              <w:rPr>
                <w:rFonts w:cs="Arial"/>
                <w:sz w:val="18"/>
                <w:szCs w:val="18"/>
              </w:rPr>
            </w:pPr>
            <w:r w:rsidRPr="006A6180">
              <w:rPr>
                <w:rFonts w:cs="Arial"/>
                <w:sz w:val="18"/>
                <w:szCs w:val="18"/>
              </w:rPr>
              <w:t>CEMENTO IP-30</w:t>
            </w:r>
          </w:p>
          <w:p w14:paraId="1CD9AA3B" w14:textId="77777777" w:rsidR="006A6180" w:rsidRPr="006A6180" w:rsidRDefault="006A6180" w:rsidP="006A6180">
            <w:pPr>
              <w:numPr>
                <w:ilvl w:val="0"/>
                <w:numId w:val="60"/>
              </w:numPr>
              <w:contextualSpacing/>
              <w:jc w:val="both"/>
              <w:rPr>
                <w:rFonts w:cs="Arial"/>
                <w:sz w:val="18"/>
                <w:szCs w:val="18"/>
              </w:rPr>
            </w:pPr>
            <w:r w:rsidRPr="006A6180">
              <w:rPr>
                <w:rFonts w:cs="Arial"/>
                <w:sz w:val="18"/>
                <w:szCs w:val="18"/>
              </w:rPr>
              <w:t>LADRILLO 6H</w:t>
            </w:r>
          </w:p>
          <w:p w14:paraId="65645021" w14:textId="77777777" w:rsidR="006A6180" w:rsidRPr="006A6180" w:rsidRDefault="006A6180" w:rsidP="006A6180">
            <w:pPr>
              <w:jc w:val="both"/>
              <w:rPr>
                <w:rFonts w:cs="Arial"/>
                <w:sz w:val="18"/>
                <w:szCs w:val="18"/>
              </w:rPr>
            </w:pPr>
          </w:p>
          <w:p w14:paraId="5462F2C1" w14:textId="77777777" w:rsidR="006A6180" w:rsidRPr="006A6180" w:rsidRDefault="006A6180" w:rsidP="006A6180">
            <w:pPr>
              <w:jc w:val="both"/>
              <w:rPr>
                <w:rFonts w:cs="Arial"/>
                <w:sz w:val="18"/>
                <w:szCs w:val="18"/>
              </w:rPr>
            </w:pPr>
            <w:r w:rsidRPr="006A6180">
              <w:rPr>
                <w:rFonts w:cs="Arial"/>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7307BE1C" w14:textId="77777777" w:rsidR="006A6180" w:rsidRPr="006A6180" w:rsidRDefault="006A6180" w:rsidP="006A6180">
            <w:pPr>
              <w:jc w:val="both"/>
              <w:rPr>
                <w:rFonts w:cs="Arial"/>
                <w:sz w:val="18"/>
                <w:szCs w:val="18"/>
              </w:rPr>
            </w:pPr>
          </w:p>
          <w:p w14:paraId="0B153CE0" w14:textId="77777777" w:rsidR="006A6180" w:rsidRPr="006A6180" w:rsidRDefault="006A6180" w:rsidP="006A6180">
            <w:pPr>
              <w:jc w:val="both"/>
              <w:rPr>
                <w:rFonts w:cs="Arial"/>
                <w:b/>
                <w:bCs/>
                <w:sz w:val="18"/>
                <w:szCs w:val="18"/>
              </w:rPr>
            </w:pPr>
            <w:r w:rsidRPr="006A6180">
              <w:rPr>
                <w:rFonts w:cs="Arial"/>
                <w:b/>
                <w:bCs/>
                <w:sz w:val="18"/>
                <w:szCs w:val="18"/>
              </w:rPr>
              <w:t xml:space="preserve">16.3.- FORMA DE EJECUCIÓN </w:t>
            </w:r>
          </w:p>
          <w:p w14:paraId="48CD04DD" w14:textId="77777777" w:rsidR="006A6180" w:rsidRPr="006A6180" w:rsidRDefault="006A6180" w:rsidP="006A6180">
            <w:pPr>
              <w:jc w:val="both"/>
              <w:rPr>
                <w:rFonts w:cs="Arial"/>
                <w:sz w:val="18"/>
                <w:szCs w:val="18"/>
              </w:rPr>
            </w:pPr>
            <w:r w:rsidRPr="006A6180">
              <w:rPr>
                <w:rFonts w:cs="Arial"/>
                <w:sz w:val="18"/>
                <w:szCs w:val="18"/>
              </w:rPr>
              <w:t>Todos los ladrillos deberán mojarse abundantemente antes de su colocación. Serán colocados en hiladas perfectamente horizontales y a plomada, asentándolas sobre una capa de mortero de un espesor mínimo de 1 cm.</w:t>
            </w:r>
          </w:p>
          <w:p w14:paraId="7C40618E" w14:textId="77777777" w:rsidR="006A6180" w:rsidRPr="006A6180" w:rsidRDefault="006A6180" w:rsidP="006A6180">
            <w:pPr>
              <w:jc w:val="both"/>
              <w:rPr>
                <w:rFonts w:cs="Arial"/>
                <w:sz w:val="18"/>
                <w:szCs w:val="18"/>
              </w:rPr>
            </w:pPr>
            <w:r w:rsidRPr="006A6180">
              <w:rPr>
                <w:rFonts w:cs="Arial"/>
                <w:sz w:val="18"/>
                <w:szCs w:val="18"/>
              </w:rPr>
              <w:t>Los ladrillos colocados en forma inmediata adyacentes a elementos estructurales de hormigón armado, (losas, vigas, columnas y otros.)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4CEB8B88" w14:textId="77777777" w:rsidR="006A6180" w:rsidRPr="006A6180" w:rsidRDefault="006A6180" w:rsidP="006A6180">
            <w:pPr>
              <w:jc w:val="both"/>
              <w:rPr>
                <w:rFonts w:cs="Arial"/>
                <w:sz w:val="18"/>
                <w:szCs w:val="18"/>
              </w:rPr>
            </w:pPr>
            <w:r w:rsidRPr="006A6180">
              <w:rPr>
                <w:rFonts w:cs="Arial"/>
                <w:sz w:val="18"/>
                <w:szCs w:val="18"/>
              </w:rPr>
              <w:t>El mortero de cemento y arena en la proporción 1:5 será mezclado en las cantidades necesarias para su empleo inmediato. Se rechazará todo mortero que tenga 30 minutos o más a partir del momento de mezclado.</w:t>
            </w:r>
          </w:p>
          <w:p w14:paraId="0354BF7F" w14:textId="77777777" w:rsidR="006A6180" w:rsidRPr="006A6180" w:rsidRDefault="006A6180" w:rsidP="006A6180">
            <w:pPr>
              <w:jc w:val="both"/>
              <w:rPr>
                <w:rFonts w:cs="Arial"/>
                <w:sz w:val="18"/>
                <w:szCs w:val="18"/>
              </w:rPr>
            </w:pPr>
            <w:r w:rsidRPr="006A6180">
              <w:rPr>
                <w:rFonts w:cs="Arial"/>
                <w:sz w:val="18"/>
                <w:szCs w:val="18"/>
              </w:rPr>
              <w:t>El mortero será de una consistencia tal que se asegure su trabajabilidad y la manipulación de masas compactas, densas y con aspecto y coloración uniformes.</w:t>
            </w:r>
          </w:p>
          <w:p w14:paraId="65430B81" w14:textId="77777777" w:rsidR="006A6180" w:rsidRPr="006A6180" w:rsidRDefault="006A6180" w:rsidP="006A6180">
            <w:pPr>
              <w:jc w:val="both"/>
              <w:rPr>
                <w:rFonts w:cs="Arial"/>
                <w:sz w:val="18"/>
                <w:szCs w:val="18"/>
              </w:rPr>
            </w:pPr>
            <w:r w:rsidRPr="006A6180">
              <w:rPr>
                <w:rFonts w:cs="Arial"/>
                <w:sz w:val="18"/>
                <w:szCs w:val="18"/>
              </w:rPr>
              <w:t>Para terminar las hileras en los extremos se utilizará medios ladrillos de fábrica o ladrillos cortados con amoladora, no siendo aceptables aquellos cortados a golpes.</w:t>
            </w:r>
          </w:p>
          <w:p w14:paraId="581D3FB0" w14:textId="77777777" w:rsidR="006A6180" w:rsidRPr="006A6180" w:rsidRDefault="006A6180" w:rsidP="006A6180">
            <w:pPr>
              <w:jc w:val="both"/>
              <w:rPr>
                <w:rFonts w:cs="Arial"/>
                <w:sz w:val="18"/>
                <w:szCs w:val="18"/>
              </w:rPr>
            </w:pPr>
          </w:p>
          <w:p w14:paraId="75211C06" w14:textId="77777777" w:rsidR="006A6180" w:rsidRPr="006A6180" w:rsidRDefault="006A6180" w:rsidP="006A6180">
            <w:pPr>
              <w:jc w:val="both"/>
              <w:rPr>
                <w:rFonts w:cs="Arial"/>
                <w:b/>
                <w:bCs/>
                <w:sz w:val="18"/>
                <w:szCs w:val="18"/>
              </w:rPr>
            </w:pPr>
            <w:r w:rsidRPr="006A6180">
              <w:rPr>
                <w:rFonts w:cs="Arial"/>
                <w:b/>
                <w:bCs/>
                <w:sz w:val="18"/>
                <w:szCs w:val="18"/>
              </w:rPr>
              <w:t xml:space="preserve">16.4.- MEDICIÓN </w:t>
            </w:r>
          </w:p>
          <w:p w14:paraId="123D1143"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4BCBED37" w14:textId="77777777" w:rsidR="006A6180" w:rsidRPr="006A6180" w:rsidRDefault="006A6180" w:rsidP="006A6180">
            <w:pPr>
              <w:jc w:val="both"/>
              <w:rPr>
                <w:rFonts w:cs="Arial"/>
                <w:sz w:val="18"/>
                <w:szCs w:val="18"/>
              </w:rPr>
            </w:pPr>
          </w:p>
          <w:p w14:paraId="69582175" w14:textId="77777777" w:rsidR="006A6180" w:rsidRPr="006A6180" w:rsidRDefault="006A6180" w:rsidP="006A6180">
            <w:pPr>
              <w:jc w:val="both"/>
              <w:rPr>
                <w:rFonts w:cs="Arial"/>
                <w:b/>
                <w:bCs/>
                <w:sz w:val="18"/>
                <w:szCs w:val="18"/>
              </w:rPr>
            </w:pPr>
            <w:r w:rsidRPr="006A6180">
              <w:rPr>
                <w:rFonts w:cs="Arial"/>
                <w:b/>
                <w:bCs/>
                <w:sz w:val="18"/>
                <w:szCs w:val="18"/>
              </w:rPr>
              <w:t>16.5.- FORMA DE PAGO</w:t>
            </w:r>
          </w:p>
          <w:p w14:paraId="75087478"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069202B" w14:textId="77777777" w:rsidR="006A6180" w:rsidRPr="006A6180" w:rsidRDefault="006A6180" w:rsidP="006A6180">
            <w:pPr>
              <w:jc w:val="both"/>
              <w:rPr>
                <w:sz w:val="18"/>
                <w:szCs w:val="18"/>
              </w:rPr>
            </w:pPr>
          </w:p>
          <w:p w14:paraId="3C04062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17. RETIRO Y REINSTALACIÓN DE ARTEFACTOS ELÉCTRICOS</w:t>
            </w:r>
          </w:p>
          <w:p w14:paraId="016C3181"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PUNTO (PTO)</w:t>
            </w:r>
          </w:p>
          <w:p w14:paraId="2EB3CB9A" w14:textId="77777777" w:rsidR="006A6180" w:rsidRPr="006A6180" w:rsidRDefault="006A6180" w:rsidP="006A6180">
            <w:pPr>
              <w:jc w:val="both"/>
              <w:rPr>
                <w:rFonts w:cs="Arial"/>
                <w:sz w:val="18"/>
                <w:szCs w:val="18"/>
              </w:rPr>
            </w:pPr>
          </w:p>
          <w:p w14:paraId="42968D17" w14:textId="77777777" w:rsidR="006A6180" w:rsidRPr="006A6180" w:rsidRDefault="006A6180" w:rsidP="006A6180">
            <w:pPr>
              <w:jc w:val="both"/>
              <w:rPr>
                <w:rFonts w:cs="Arial"/>
                <w:b/>
                <w:bCs/>
                <w:sz w:val="18"/>
                <w:szCs w:val="18"/>
              </w:rPr>
            </w:pPr>
            <w:r w:rsidRPr="006A6180">
              <w:rPr>
                <w:rFonts w:cs="Arial"/>
                <w:b/>
                <w:bCs/>
                <w:sz w:val="18"/>
                <w:szCs w:val="18"/>
              </w:rPr>
              <w:t>17.1.- DESCRIPCIÓN</w:t>
            </w:r>
          </w:p>
          <w:p w14:paraId="24AF8EE6" w14:textId="77777777" w:rsidR="006A6180" w:rsidRPr="006A6180" w:rsidRDefault="006A6180" w:rsidP="006A6180">
            <w:pPr>
              <w:jc w:val="both"/>
              <w:rPr>
                <w:rFonts w:cs="Arial"/>
                <w:sz w:val="18"/>
                <w:szCs w:val="18"/>
              </w:rPr>
            </w:pPr>
            <w:r w:rsidRPr="006A6180">
              <w:rPr>
                <w:rFonts w:cs="Arial"/>
                <w:sz w:val="18"/>
                <w:szCs w:val="18"/>
              </w:rPr>
              <w:t>El ítem consiste en la desinstalación de los artefactos eléctricos en las áreas de baños, cocinetas, pasillos y otros instruidos por el Supervisor de Obra. El material retirado estará bajo la responsabilidad del Contratista bajo inventario.</w:t>
            </w:r>
          </w:p>
          <w:p w14:paraId="7E09E01F" w14:textId="77777777" w:rsidR="006A6180" w:rsidRPr="006A6180" w:rsidRDefault="006A6180" w:rsidP="006A6180">
            <w:pPr>
              <w:jc w:val="both"/>
              <w:rPr>
                <w:rFonts w:cs="Arial"/>
                <w:sz w:val="18"/>
                <w:szCs w:val="18"/>
              </w:rPr>
            </w:pPr>
          </w:p>
          <w:p w14:paraId="5BE80BE8" w14:textId="77777777" w:rsidR="006A6180" w:rsidRPr="006A6180" w:rsidRDefault="006A6180" w:rsidP="006A6180">
            <w:pPr>
              <w:jc w:val="both"/>
              <w:rPr>
                <w:rFonts w:cs="Arial"/>
                <w:b/>
                <w:bCs/>
                <w:sz w:val="18"/>
                <w:szCs w:val="18"/>
              </w:rPr>
            </w:pPr>
            <w:r w:rsidRPr="006A6180">
              <w:rPr>
                <w:rFonts w:cs="Arial"/>
                <w:b/>
                <w:bCs/>
                <w:sz w:val="18"/>
                <w:szCs w:val="18"/>
              </w:rPr>
              <w:t>17.2.- MATERIALES, HERRAMIENTAS Y EQUIPO</w:t>
            </w:r>
          </w:p>
          <w:p w14:paraId="701DACDA"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equipos necesarios para la ejecución de estos trabajos, así como para el cuidado y mantenimiento de los mismos durante el periodo de ejecución de la obra. </w:t>
            </w:r>
          </w:p>
          <w:p w14:paraId="3D7D24C7" w14:textId="77777777" w:rsidR="006A6180" w:rsidRPr="006A6180" w:rsidRDefault="006A6180" w:rsidP="006A6180">
            <w:pPr>
              <w:jc w:val="both"/>
              <w:rPr>
                <w:rFonts w:cs="Arial"/>
                <w:sz w:val="18"/>
                <w:szCs w:val="18"/>
              </w:rPr>
            </w:pPr>
          </w:p>
          <w:p w14:paraId="04F8AA42" w14:textId="77777777" w:rsidR="006A6180" w:rsidRPr="006A6180" w:rsidRDefault="006A6180" w:rsidP="006A6180">
            <w:pPr>
              <w:jc w:val="both"/>
              <w:rPr>
                <w:rFonts w:cs="Arial"/>
                <w:b/>
                <w:bCs/>
                <w:sz w:val="18"/>
                <w:szCs w:val="18"/>
              </w:rPr>
            </w:pPr>
            <w:r w:rsidRPr="006A6180">
              <w:rPr>
                <w:rFonts w:cs="Arial"/>
                <w:b/>
                <w:bCs/>
                <w:sz w:val="18"/>
                <w:szCs w:val="18"/>
              </w:rPr>
              <w:t>17.3.- FORMA DE EJECUCIÓN</w:t>
            </w:r>
          </w:p>
          <w:p w14:paraId="52A84FC9" w14:textId="77777777" w:rsidR="006A6180" w:rsidRPr="006A6180" w:rsidRDefault="006A6180" w:rsidP="006A6180">
            <w:pPr>
              <w:jc w:val="both"/>
              <w:rPr>
                <w:rFonts w:cs="Arial"/>
                <w:sz w:val="18"/>
                <w:szCs w:val="18"/>
              </w:rPr>
            </w:pPr>
            <w:r w:rsidRPr="006A6180">
              <w:rPr>
                <w:rFonts w:cs="Arial"/>
                <w:sz w:val="18"/>
                <w:szCs w:val="18"/>
              </w:rPr>
              <w:t>Se deberán retirar los siguientes artefactos eléctricos (luminaria, tomacorrientes, extractores de aire, secadores de manos y otros a requerimiento del Supervisor de Obra) y serán instalados una vez terminada la obra civil en los ambientes correspondientes.</w:t>
            </w:r>
          </w:p>
          <w:p w14:paraId="1E09B97F" w14:textId="77777777" w:rsidR="006A6180" w:rsidRPr="006A6180" w:rsidRDefault="006A6180" w:rsidP="006A6180">
            <w:pPr>
              <w:jc w:val="both"/>
              <w:rPr>
                <w:rFonts w:cs="Arial"/>
                <w:sz w:val="18"/>
                <w:szCs w:val="18"/>
              </w:rPr>
            </w:pPr>
          </w:p>
          <w:p w14:paraId="761E110E" w14:textId="77777777" w:rsidR="006A6180" w:rsidRPr="006A6180" w:rsidRDefault="006A6180" w:rsidP="006A6180">
            <w:pPr>
              <w:jc w:val="both"/>
              <w:rPr>
                <w:rFonts w:cs="Arial"/>
                <w:b/>
                <w:bCs/>
                <w:sz w:val="18"/>
                <w:szCs w:val="18"/>
              </w:rPr>
            </w:pPr>
            <w:r w:rsidRPr="006A6180">
              <w:rPr>
                <w:rFonts w:cs="Arial"/>
                <w:b/>
                <w:bCs/>
                <w:sz w:val="18"/>
                <w:szCs w:val="18"/>
              </w:rPr>
              <w:t xml:space="preserve">17.4.- MEDICIÓN </w:t>
            </w:r>
          </w:p>
          <w:p w14:paraId="7A8130B5" w14:textId="77777777" w:rsidR="006A6180" w:rsidRPr="006A6180" w:rsidRDefault="006A6180" w:rsidP="006A6180">
            <w:pPr>
              <w:jc w:val="both"/>
              <w:rPr>
                <w:rFonts w:cs="Arial"/>
                <w:sz w:val="18"/>
                <w:szCs w:val="18"/>
              </w:rPr>
            </w:pPr>
            <w:r w:rsidRPr="006A6180">
              <w:rPr>
                <w:rFonts w:cs="Arial"/>
                <w:sz w:val="18"/>
                <w:szCs w:val="18"/>
              </w:rPr>
              <w:t>La medición del ítem se realizará por Punto (pto), tomando en cuenta solamente la cantidad neta ejecutada.</w:t>
            </w:r>
          </w:p>
          <w:p w14:paraId="49367BE0" w14:textId="77777777" w:rsidR="006A6180" w:rsidRPr="006A6180" w:rsidRDefault="006A6180" w:rsidP="006A6180">
            <w:pPr>
              <w:jc w:val="both"/>
              <w:rPr>
                <w:rFonts w:cs="Arial"/>
                <w:sz w:val="18"/>
                <w:szCs w:val="18"/>
              </w:rPr>
            </w:pPr>
          </w:p>
          <w:p w14:paraId="4A3B1E69" w14:textId="77777777" w:rsidR="006A6180" w:rsidRPr="006A6180" w:rsidRDefault="006A6180" w:rsidP="006A6180">
            <w:pPr>
              <w:jc w:val="both"/>
              <w:rPr>
                <w:rFonts w:cs="Arial"/>
                <w:b/>
                <w:bCs/>
                <w:sz w:val="18"/>
                <w:szCs w:val="18"/>
              </w:rPr>
            </w:pPr>
            <w:r w:rsidRPr="006A6180">
              <w:rPr>
                <w:rFonts w:cs="Arial"/>
                <w:b/>
                <w:bCs/>
                <w:sz w:val="18"/>
                <w:szCs w:val="18"/>
              </w:rPr>
              <w:t>17.5.- FORMA DE PAGO</w:t>
            </w:r>
          </w:p>
          <w:p w14:paraId="590A7A69"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206E6F0" w14:textId="77777777" w:rsidR="006A6180" w:rsidRPr="006A6180" w:rsidRDefault="006A6180" w:rsidP="006A6180">
            <w:pPr>
              <w:jc w:val="both"/>
              <w:rPr>
                <w:sz w:val="18"/>
                <w:szCs w:val="18"/>
              </w:rPr>
            </w:pPr>
          </w:p>
          <w:p w14:paraId="5DD6420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ITEM:18.- RETIRO Y REINSTALACIÓN DE LAVAMANOS</w:t>
            </w:r>
          </w:p>
          <w:p w14:paraId="7FAFF34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UNIDAD: PIEZA (PZA) </w:t>
            </w:r>
          </w:p>
          <w:p w14:paraId="1C1457B0" w14:textId="77777777" w:rsidR="006A6180" w:rsidRPr="006A6180" w:rsidRDefault="006A6180" w:rsidP="006A6180">
            <w:pPr>
              <w:jc w:val="both"/>
              <w:rPr>
                <w:rFonts w:cs="Arial"/>
                <w:sz w:val="18"/>
                <w:szCs w:val="18"/>
              </w:rPr>
            </w:pPr>
          </w:p>
          <w:p w14:paraId="5374C8A3" w14:textId="77777777" w:rsidR="006A6180" w:rsidRPr="006A6180" w:rsidRDefault="006A6180" w:rsidP="006A6180">
            <w:pPr>
              <w:jc w:val="both"/>
              <w:rPr>
                <w:rFonts w:cs="Arial"/>
                <w:b/>
                <w:bCs/>
                <w:sz w:val="18"/>
                <w:szCs w:val="18"/>
              </w:rPr>
            </w:pPr>
            <w:r w:rsidRPr="006A6180">
              <w:rPr>
                <w:rFonts w:cs="Arial"/>
                <w:b/>
                <w:bCs/>
                <w:sz w:val="18"/>
                <w:szCs w:val="18"/>
              </w:rPr>
              <w:t>18.1.- DESCRIPCIÓN</w:t>
            </w:r>
          </w:p>
          <w:p w14:paraId="4241FCEA" w14:textId="77777777" w:rsidR="006A6180" w:rsidRPr="006A6180" w:rsidRDefault="006A6180" w:rsidP="006A6180">
            <w:pPr>
              <w:jc w:val="both"/>
              <w:rPr>
                <w:rFonts w:cs="Arial"/>
                <w:sz w:val="18"/>
                <w:szCs w:val="18"/>
              </w:rPr>
            </w:pPr>
            <w:r w:rsidRPr="006A6180">
              <w:rPr>
                <w:rFonts w:cs="Arial"/>
                <w:sz w:val="18"/>
                <w:szCs w:val="18"/>
              </w:rPr>
              <w:t>Este ítem comprenderá la desinstalación e instalación de lavamanos (28) de acuerdo a instrucciones del Supervisor de Obra. Asimismo, se realizará el reemplazo de mezcladoras de mesón, sifones, llaves de paso y chicotillos para los lavamanos.</w:t>
            </w:r>
          </w:p>
          <w:p w14:paraId="789085D4" w14:textId="77777777" w:rsidR="006A6180" w:rsidRPr="006A6180" w:rsidRDefault="006A6180" w:rsidP="006A6180">
            <w:pPr>
              <w:jc w:val="both"/>
              <w:rPr>
                <w:rFonts w:cs="Arial"/>
                <w:sz w:val="18"/>
                <w:szCs w:val="18"/>
              </w:rPr>
            </w:pPr>
            <w:r w:rsidRPr="006A6180">
              <w:rPr>
                <w:rFonts w:cs="Arial"/>
                <w:sz w:val="18"/>
                <w:szCs w:val="18"/>
              </w:rPr>
              <w:t xml:space="preserve"> </w:t>
            </w:r>
          </w:p>
          <w:p w14:paraId="5B6B1AA3" w14:textId="77777777" w:rsidR="006A6180" w:rsidRPr="006A6180" w:rsidRDefault="006A6180" w:rsidP="006A6180">
            <w:pPr>
              <w:jc w:val="both"/>
              <w:rPr>
                <w:rFonts w:cs="Arial"/>
                <w:b/>
                <w:bCs/>
                <w:sz w:val="18"/>
                <w:szCs w:val="18"/>
              </w:rPr>
            </w:pPr>
            <w:r w:rsidRPr="006A6180">
              <w:rPr>
                <w:rFonts w:cs="Arial"/>
                <w:b/>
                <w:bCs/>
                <w:sz w:val="18"/>
                <w:szCs w:val="18"/>
              </w:rPr>
              <w:t>18.2.- MATERIALES, HERRAMIENTAS Y EQUIPO</w:t>
            </w:r>
          </w:p>
          <w:p w14:paraId="36E9CC89" w14:textId="77777777" w:rsidR="006A6180" w:rsidRPr="006A6180" w:rsidRDefault="006A6180" w:rsidP="006A6180">
            <w:pPr>
              <w:numPr>
                <w:ilvl w:val="0"/>
                <w:numId w:val="61"/>
              </w:numPr>
              <w:contextualSpacing/>
              <w:jc w:val="both"/>
              <w:rPr>
                <w:rFonts w:cs="Arial"/>
                <w:sz w:val="18"/>
                <w:szCs w:val="18"/>
              </w:rPr>
            </w:pPr>
            <w:r w:rsidRPr="006A6180">
              <w:rPr>
                <w:rFonts w:cs="Arial"/>
                <w:sz w:val="18"/>
                <w:szCs w:val="18"/>
              </w:rPr>
              <w:t>MEZCLADORA PARA LAVAMANOS</w:t>
            </w:r>
          </w:p>
          <w:p w14:paraId="42587E22" w14:textId="77777777" w:rsidR="006A6180" w:rsidRPr="006A6180" w:rsidRDefault="006A6180" w:rsidP="006A6180">
            <w:pPr>
              <w:numPr>
                <w:ilvl w:val="0"/>
                <w:numId w:val="61"/>
              </w:numPr>
              <w:contextualSpacing/>
              <w:jc w:val="both"/>
              <w:rPr>
                <w:rFonts w:cs="Arial"/>
                <w:sz w:val="18"/>
                <w:szCs w:val="18"/>
              </w:rPr>
            </w:pPr>
            <w:r w:rsidRPr="006A6180">
              <w:rPr>
                <w:rFonts w:cs="Arial"/>
                <w:sz w:val="18"/>
                <w:szCs w:val="18"/>
              </w:rPr>
              <w:t>SIFON CROMADO</w:t>
            </w:r>
          </w:p>
          <w:p w14:paraId="57EBBA70" w14:textId="77777777" w:rsidR="006A6180" w:rsidRPr="006A6180" w:rsidRDefault="006A6180" w:rsidP="006A6180">
            <w:pPr>
              <w:numPr>
                <w:ilvl w:val="0"/>
                <w:numId w:val="61"/>
              </w:numPr>
              <w:contextualSpacing/>
              <w:jc w:val="both"/>
              <w:rPr>
                <w:rFonts w:cs="Arial"/>
                <w:sz w:val="18"/>
                <w:szCs w:val="18"/>
              </w:rPr>
            </w:pPr>
            <w:r w:rsidRPr="006A6180">
              <w:rPr>
                <w:rFonts w:cs="Arial"/>
                <w:sz w:val="18"/>
                <w:szCs w:val="18"/>
              </w:rPr>
              <w:t>CHICOTILLO GALVANIZADO C/LLAVE DE PASO</w:t>
            </w:r>
          </w:p>
          <w:p w14:paraId="095C3D99" w14:textId="77777777" w:rsidR="006A6180" w:rsidRPr="006A6180" w:rsidRDefault="006A6180" w:rsidP="006A6180">
            <w:pPr>
              <w:jc w:val="both"/>
              <w:rPr>
                <w:rFonts w:cs="Arial"/>
                <w:sz w:val="18"/>
                <w:szCs w:val="18"/>
              </w:rPr>
            </w:pPr>
          </w:p>
          <w:p w14:paraId="32B3C111" w14:textId="77777777" w:rsidR="006A6180" w:rsidRPr="006A6180" w:rsidRDefault="006A6180" w:rsidP="006A6180">
            <w:pPr>
              <w:jc w:val="both"/>
              <w:rPr>
                <w:rFonts w:cs="Arial"/>
                <w:sz w:val="18"/>
                <w:szCs w:val="18"/>
              </w:rPr>
            </w:pPr>
            <w:r w:rsidRPr="006A6180">
              <w:rPr>
                <w:rFonts w:cs="Arial"/>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350282A4" w14:textId="77777777" w:rsidR="006A6180" w:rsidRPr="006A6180" w:rsidRDefault="006A6180" w:rsidP="006A6180">
            <w:pPr>
              <w:jc w:val="both"/>
              <w:rPr>
                <w:rFonts w:cs="Arial"/>
                <w:sz w:val="18"/>
                <w:szCs w:val="18"/>
              </w:rPr>
            </w:pPr>
          </w:p>
          <w:p w14:paraId="3C5AA2C6" w14:textId="77777777" w:rsidR="006A6180" w:rsidRPr="006A6180" w:rsidRDefault="006A6180" w:rsidP="006A6180">
            <w:pPr>
              <w:jc w:val="both"/>
              <w:rPr>
                <w:rFonts w:cs="Arial"/>
                <w:b/>
                <w:bCs/>
                <w:sz w:val="18"/>
                <w:szCs w:val="18"/>
              </w:rPr>
            </w:pPr>
            <w:r w:rsidRPr="006A6180">
              <w:rPr>
                <w:rFonts w:cs="Arial"/>
                <w:b/>
                <w:bCs/>
                <w:sz w:val="18"/>
                <w:szCs w:val="18"/>
              </w:rPr>
              <w:t>18.3.- FORMA DE EJECUCIÓN</w:t>
            </w:r>
          </w:p>
          <w:p w14:paraId="7C234D8F" w14:textId="77777777" w:rsidR="006A6180" w:rsidRPr="006A6180" w:rsidRDefault="006A6180" w:rsidP="006A6180">
            <w:pPr>
              <w:jc w:val="both"/>
              <w:rPr>
                <w:rFonts w:cs="Arial"/>
                <w:sz w:val="18"/>
                <w:szCs w:val="18"/>
              </w:rPr>
            </w:pPr>
            <w:r w:rsidRPr="006A6180">
              <w:rPr>
                <w:rFonts w:cs="Arial"/>
                <w:sz w:val="18"/>
                <w:szCs w:val="18"/>
              </w:rPr>
              <w:t>Todo el trabajo deberá ser ejecutado por personal especializado y con experiencia.</w:t>
            </w:r>
          </w:p>
          <w:p w14:paraId="716359A9" w14:textId="77777777" w:rsidR="006A6180" w:rsidRPr="006A6180" w:rsidRDefault="006A6180" w:rsidP="006A6180">
            <w:pPr>
              <w:jc w:val="both"/>
              <w:rPr>
                <w:rFonts w:cs="Arial"/>
                <w:sz w:val="18"/>
                <w:szCs w:val="18"/>
              </w:rPr>
            </w:pPr>
            <w:r w:rsidRPr="006A6180">
              <w:rPr>
                <w:rFonts w:cs="Arial"/>
                <w:sz w:val="18"/>
                <w:szCs w:val="18"/>
              </w:rPr>
              <w:t>La desinstalación y la instalación de los lavamanos deberán ejecutarse con el cuidado necesario para evitar daños o desportilladuras de las mismas lo cual obligaría al Contratista a efectuar la reposición a su costo.</w:t>
            </w:r>
          </w:p>
          <w:p w14:paraId="0B73AC32" w14:textId="77777777" w:rsidR="006A6180" w:rsidRPr="006A6180" w:rsidRDefault="006A6180" w:rsidP="006A6180">
            <w:pPr>
              <w:jc w:val="both"/>
              <w:rPr>
                <w:rFonts w:cs="Arial"/>
                <w:sz w:val="18"/>
                <w:szCs w:val="18"/>
              </w:rPr>
            </w:pPr>
            <w:r w:rsidRPr="006A6180">
              <w:rPr>
                <w:rFonts w:cs="Arial"/>
                <w:sz w:val="18"/>
                <w:szCs w:val="18"/>
              </w:rPr>
              <w:t xml:space="preserve">Durante la ejecución de los trabajos hasta la reinstalación de los lavamanos, las terminales de la cañería de agua fría y agua caliente deberán estar cerrados con tapones metálicos o de PVC con rosca con el objetivo de evitar fugas.  </w:t>
            </w:r>
          </w:p>
          <w:p w14:paraId="6FA1C11E" w14:textId="77777777" w:rsidR="006A6180" w:rsidRPr="006A6180" w:rsidRDefault="006A6180" w:rsidP="006A6180">
            <w:pPr>
              <w:jc w:val="both"/>
              <w:rPr>
                <w:rFonts w:cs="Arial"/>
                <w:sz w:val="18"/>
                <w:szCs w:val="18"/>
              </w:rPr>
            </w:pPr>
            <w:r w:rsidRPr="006A6180">
              <w:rPr>
                <w:rFonts w:cs="Arial"/>
                <w:sz w:val="18"/>
                <w:szCs w:val="18"/>
              </w:rPr>
              <w:t>Las mezcladoras de mesón, sifones llaves de paso y chicotillos, deberán ser instalados en los puntos anteriormente retirados o en los instruidos por el Supervisor de Obra.</w:t>
            </w:r>
          </w:p>
          <w:p w14:paraId="2B7A9CA0" w14:textId="77777777" w:rsidR="006A6180" w:rsidRPr="006A6180" w:rsidRDefault="006A6180" w:rsidP="006A6180">
            <w:pPr>
              <w:jc w:val="both"/>
              <w:rPr>
                <w:rFonts w:cs="Arial"/>
                <w:sz w:val="18"/>
                <w:szCs w:val="18"/>
              </w:rPr>
            </w:pPr>
            <w:r w:rsidRPr="006A6180">
              <w:rPr>
                <w:rFonts w:cs="Arial"/>
                <w:sz w:val="18"/>
                <w:szCs w:val="18"/>
              </w:rPr>
              <w:t>Los trabajos se considerarán concluidos, cuando el resultado de las pruebas hidráulicas sea satisfactorio después de la instalación.</w:t>
            </w:r>
          </w:p>
          <w:p w14:paraId="19D7825D" w14:textId="77777777" w:rsidR="006A6180" w:rsidRPr="006A6180" w:rsidRDefault="006A6180" w:rsidP="006A6180">
            <w:pPr>
              <w:jc w:val="both"/>
              <w:rPr>
                <w:rFonts w:cs="Arial"/>
                <w:sz w:val="18"/>
                <w:szCs w:val="18"/>
              </w:rPr>
            </w:pPr>
            <w:r w:rsidRPr="006A6180">
              <w:rPr>
                <w:rFonts w:cs="Arial"/>
                <w:sz w:val="18"/>
                <w:szCs w:val="18"/>
              </w:rPr>
              <w:t xml:space="preserve">Las piezas de conexión a ser utilizadas, deberán ser del mismo material de las tuberías y de características acordes con las mismas. </w:t>
            </w:r>
          </w:p>
          <w:p w14:paraId="7BB0F443" w14:textId="77777777" w:rsidR="006A6180" w:rsidRPr="006A6180" w:rsidRDefault="006A6180" w:rsidP="006A6180">
            <w:pPr>
              <w:jc w:val="both"/>
              <w:rPr>
                <w:rFonts w:cs="Arial"/>
                <w:sz w:val="18"/>
                <w:szCs w:val="18"/>
              </w:rPr>
            </w:pPr>
          </w:p>
          <w:p w14:paraId="4E979D4F" w14:textId="77777777" w:rsidR="006A6180" w:rsidRPr="006A6180" w:rsidRDefault="006A6180" w:rsidP="006A6180">
            <w:pPr>
              <w:jc w:val="both"/>
              <w:rPr>
                <w:rFonts w:cs="Arial"/>
                <w:b/>
                <w:bCs/>
                <w:sz w:val="18"/>
                <w:szCs w:val="18"/>
              </w:rPr>
            </w:pPr>
            <w:r w:rsidRPr="006A6180">
              <w:rPr>
                <w:rFonts w:cs="Arial"/>
                <w:b/>
                <w:bCs/>
                <w:sz w:val="18"/>
                <w:szCs w:val="18"/>
              </w:rPr>
              <w:t xml:space="preserve">18.4.- MEDICIÓN </w:t>
            </w:r>
          </w:p>
          <w:p w14:paraId="297AB9FD"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643DF407" w14:textId="77777777" w:rsidR="006A6180" w:rsidRPr="006A6180" w:rsidRDefault="006A6180" w:rsidP="006A6180">
            <w:pPr>
              <w:jc w:val="both"/>
              <w:rPr>
                <w:rFonts w:cs="Arial"/>
                <w:sz w:val="18"/>
                <w:szCs w:val="18"/>
              </w:rPr>
            </w:pPr>
          </w:p>
          <w:p w14:paraId="37C79792" w14:textId="77777777" w:rsidR="006A6180" w:rsidRPr="006A6180" w:rsidRDefault="006A6180" w:rsidP="006A6180">
            <w:pPr>
              <w:jc w:val="both"/>
              <w:rPr>
                <w:rFonts w:cs="Arial"/>
                <w:b/>
                <w:bCs/>
                <w:sz w:val="18"/>
                <w:szCs w:val="18"/>
              </w:rPr>
            </w:pPr>
            <w:r w:rsidRPr="006A6180">
              <w:rPr>
                <w:rFonts w:cs="Arial"/>
                <w:b/>
                <w:bCs/>
                <w:sz w:val="18"/>
                <w:szCs w:val="18"/>
              </w:rPr>
              <w:t>18.5.- FORMA DE PAGO</w:t>
            </w:r>
          </w:p>
          <w:p w14:paraId="7F0E8C82"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C315A93" w14:textId="77777777" w:rsidR="006A6180" w:rsidRPr="006A6180" w:rsidRDefault="006A6180" w:rsidP="006A6180">
            <w:pPr>
              <w:jc w:val="both"/>
              <w:rPr>
                <w:sz w:val="18"/>
                <w:szCs w:val="18"/>
              </w:rPr>
            </w:pPr>
          </w:p>
          <w:p w14:paraId="3C6CA34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ITEM:19.- RETIRO Y REINSTALACIÓN DE ARTEFACTOS SANITARIOS</w:t>
            </w:r>
          </w:p>
          <w:p w14:paraId="2EC0A799"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UNIDAD: PIEZA (PZA) </w:t>
            </w:r>
          </w:p>
          <w:p w14:paraId="2FEA5307" w14:textId="77777777" w:rsidR="006A6180" w:rsidRPr="006A6180" w:rsidRDefault="006A6180" w:rsidP="006A6180">
            <w:pPr>
              <w:jc w:val="both"/>
              <w:rPr>
                <w:rFonts w:cs="Arial"/>
                <w:sz w:val="18"/>
                <w:szCs w:val="18"/>
              </w:rPr>
            </w:pPr>
          </w:p>
          <w:p w14:paraId="4B800118" w14:textId="77777777" w:rsidR="006A6180" w:rsidRPr="006A6180" w:rsidRDefault="006A6180" w:rsidP="006A6180">
            <w:pPr>
              <w:jc w:val="both"/>
              <w:rPr>
                <w:rFonts w:cs="Arial"/>
                <w:b/>
                <w:bCs/>
                <w:sz w:val="18"/>
                <w:szCs w:val="18"/>
              </w:rPr>
            </w:pPr>
            <w:r w:rsidRPr="006A6180">
              <w:rPr>
                <w:rFonts w:cs="Arial"/>
                <w:b/>
                <w:bCs/>
                <w:sz w:val="18"/>
                <w:szCs w:val="18"/>
              </w:rPr>
              <w:t>19.1.- DESCRIPCIÓN</w:t>
            </w:r>
          </w:p>
          <w:p w14:paraId="08B6CF7D" w14:textId="77777777" w:rsidR="006A6180" w:rsidRPr="006A6180" w:rsidRDefault="006A6180" w:rsidP="006A6180">
            <w:pPr>
              <w:jc w:val="both"/>
              <w:rPr>
                <w:rFonts w:cs="Arial"/>
                <w:sz w:val="18"/>
                <w:szCs w:val="18"/>
              </w:rPr>
            </w:pPr>
            <w:r w:rsidRPr="006A6180">
              <w:rPr>
                <w:rFonts w:cs="Arial"/>
                <w:sz w:val="18"/>
                <w:szCs w:val="18"/>
              </w:rPr>
              <w:t>Este ítem comprenderá la desinstalación e instalación de los artefactos sanitarios como inodoros (28), urinarios (12) y lavaplatos (15) de acuerdo a instrucciones del Supervisor de Obra.</w:t>
            </w:r>
          </w:p>
          <w:p w14:paraId="684292C0" w14:textId="77777777" w:rsidR="006A6180" w:rsidRPr="006A6180" w:rsidRDefault="006A6180" w:rsidP="006A6180">
            <w:pPr>
              <w:jc w:val="both"/>
              <w:rPr>
                <w:rFonts w:cs="Arial"/>
                <w:sz w:val="18"/>
                <w:szCs w:val="18"/>
              </w:rPr>
            </w:pPr>
            <w:r w:rsidRPr="006A6180">
              <w:rPr>
                <w:rFonts w:cs="Arial"/>
                <w:sz w:val="18"/>
                <w:szCs w:val="18"/>
              </w:rPr>
              <w:t xml:space="preserve"> </w:t>
            </w:r>
          </w:p>
          <w:p w14:paraId="5D04AD42" w14:textId="77777777" w:rsidR="006A6180" w:rsidRPr="006A6180" w:rsidRDefault="006A6180" w:rsidP="006A6180">
            <w:pPr>
              <w:jc w:val="both"/>
              <w:rPr>
                <w:rFonts w:cs="Arial"/>
                <w:b/>
                <w:bCs/>
                <w:sz w:val="18"/>
                <w:szCs w:val="18"/>
              </w:rPr>
            </w:pPr>
            <w:r w:rsidRPr="006A6180">
              <w:rPr>
                <w:rFonts w:cs="Arial"/>
                <w:b/>
                <w:bCs/>
                <w:sz w:val="18"/>
                <w:szCs w:val="18"/>
              </w:rPr>
              <w:lastRenderedPageBreak/>
              <w:t>19.2.- MATERIALES, HERRAMIENTAS Y EQUIPO</w:t>
            </w:r>
          </w:p>
          <w:p w14:paraId="1777B131" w14:textId="77777777" w:rsidR="006A6180" w:rsidRPr="006A6180" w:rsidRDefault="006A6180" w:rsidP="006A6180">
            <w:pPr>
              <w:jc w:val="both"/>
              <w:rPr>
                <w:rFonts w:cs="Arial"/>
                <w:sz w:val="18"/>
                <w:szCs w:val="18"/>
              </w:rPr>
            </w:pPr>
            <w:r w:rsidRPr="006A6180">
              <w:rPr>
                <w:rFonts w:cs="Arial"/>
                <w:sz w:val="18"/>
                <w:szCs w:val="18"/>
              </w:rPr>
              <w:t>El Contratista proporcionará todos los materiales, herramientas y equipo necesarios para la ejecución de estos trabajos, así como para el cuidado y mantenimiento de los mismos durante el período de ejecución de la obra.</w:t>
            </w:r>
          </w:p>
          <w:p w14:paraId="65D57413" w14:textId="77777777" w:rsidR="006A6180" w:rsidRPr="006A6180" w:rsidRDefault="006A6180" w:rsidP="006A6180">
            <w:pPr>
              <w:jc w:val="both"/>
              <w:rPr>
                <w:rFonts w:cs="Arial"/>
                <w:sz w:val="18"/>
                <w:szCs w:val="18"/>
              </w:rPr>
            </w:pPr>
          </w:p>
          <w:p w14:paraId="48D2DD7C" w14:textId="77777777" w:rsidR="006A6180" w:rsidRPr="006A6180" w:rsidRDefault="006A6180" w:rsidP="006A6180">
            <w:pPr>
              <w:jc w:val="both"/>
              <w:rPr>
                <w:rFonts w:cs="Arial"/>
                <w:b/>
                <w:bCs/>
                <w:sz w:val="18"/>
                <w:szCs w:val="18"/>
              </w:rPr>
            </w:pPr>
            <w:r w:rsidRPr="006A6180">
              <w:rPr>
                <w:rFonts w:cs="Arial"/>
                <w:b/>
                <w:bCs/>
                <w:sz w:val="18"/>
                <w:szCs w:val="18"/>
              </w:rPr>
              <w:t>19.3.- FORMA DE EJECUCIÓN</w:t>
            </w:r>
          </w:p>
          <w:p w14:paraId="5C87BD0E" w14:textId="77777777" w:rsidR="006A6180" w:rsidRPr="006A6180" w:rsidRDefault="006A6180" w:rsidP="006A6180">
            <w:pPr>
              <w:jc w:val="both"/>
              <w:rPr>
                <w:rFonts w:cs="Arial"/>
                <w:sz w:val="18"/>
                <w:szCs w:val="18"/>
              </w:rPr>
            </w:pPr>
            <w:r w:rsidRPr="006A6180">
              <w:rPr>
                <w:rFonts w:cs="Arial"/>
                <w:sz w:val="18"/>
                <w:szCs w:val="18"/>
              </w:rPr>
              <w:t>Todo el trabajo deberá ser ejecutado por personal especializado y con experiencia.</w:t>
            </w:r>
          </w:p>
          <w:p w14:paraId="5E6CA836" w14:textId="77777777" w:rsidR="006A6180" w:rsidRPr="006A6180" w:rsidRDefault="006A6180" w:rsidP="006A6180">
            <w:pPr>
              <w:jc w:val="both"/>
              <w:rPr>
                <w:rFonts w:cs="Arial"/>
                <w:sz w:val="18"/>
                <w:szCs w:val="18"/>
              </w:rPr>
            </w:pPr>
            <w:r w:rsidRPr="006A6180">
              <w:rPr>
                <w:rFonts w:cs="Arial"/>
                <w:sz w:val="18"/>
                <w:szCs w:val="18"/>
              </w:rPr>
              <w:t>La desinstalación y la instalación de los artefactos sanitarios deberán ejecutarse con el cuidado necesario para evitar daños o desportilladuras de los inodoros, urinarios y lavaplatos que obligarían al Contratista a efectuar la reposición a su costo.</w:t>
            </w:r>
          </w:p>
          <w:p w14:paraId="097E0F90" w14:textId="77777777" w:rsidR="006A6180" w:rsidRPr="006A6180" w:rsidRDefault="006A6180" w:rsidP="006A6180">
            <w:pPr>
              <w:jc w:val="both"/>
              <w:rPr>
                <w:rFonts w:cs="Arial"/>
                <w:sz w:val="18"/>
                <w:szCs w:val="18"/>
              </w:rPr>
            </w:pPr>
            <w:r w:rsidRPr="006A6180">
              <w:rPr>
                <w:rFonts w:cs="Arial"/>
                <w:sz w:val="18"/>
                <w:szCs w:val="18"/>
              </w:rPr>
              <w:t xml:space="preserve">Durante la ejecución de los trabajos hasta la reinstalación de los artefactos sanitarios, las terminales de la cañería de agua fría y agua caliente deberán estar cerrados con tapones metálicos o de PVC con rosca y las tuberías de desagüe de los inodoros, urinarios y lavaplatos con tapones de PVC de acuerdo al diámetro de la tubería, con el objetivo de evitar fugas.  </w:t>
            </w:r>
          </w:p>
          <w:p w14:paraId="4427C906" w14:textId="77777777" w:rsidR="006A6180" w:rsidRPr="006A6180" w:rsidRDefault="006A6180" w:rsidP="006A6180">
            <w:pPr>
              <w:jc w:val="both"/>
              <w:rPr>
                <w:rFonts w:cs="Arial"/>
                <w:sz w:val="18"/>
                <w:szCs w:val="18"/>
              </w:rPr>
            </w:pPr>
            <w:r w:rsidRPr="006A6180">
              <w:rPr>
                <w:rFonts w:cs="Arial"/>
                <w:sz w:val="18"/>
                <w:szCs w:val="18"/>
              </w:rPr>
              <w:t>Los trabajos se considerarán concluidos, cuando el resultado de las pruebas hidráulicas sea satisfactorio después de la instalación.</w:t>
            </w:r>
          </w:p>
          <w:p w14:paraId="4557D07C" w14:textId="77777777" w:rsidR="006A6180" w:rsidRPr="006A6180" w:rsidRDefault="006A6180" w:rsidP="006A6180">
            <w:pPr>
              <w:jc w:val="both"/>
              <w:rPr>
                <w:rFonts w:cs="Arial"/>
                <w:sz w:val="18"/>
                <w:szCs w:val="18"/>
              </w:rPr>
            </w:pPr>
            <w:r w:rsidRPr="006A6180">
              <w:rPr>
                <w:rFonts w:cs="Arial"/>
                <w:sz w:val="18"/>
                <w:szCs w:val="18"/>
              </w:rPr>
              <w:t xml:space="preserve">Las piezas de conexión a ser utilizadas, deberán ser del mismo material de las tuberías y de características acordes con las mismas. </w:t>
            </w:r>
          </w:p>
          <w:p w14:paraId="54E5EEB3" w14:textId="77777777" w:rsidR="006A6180" w:rsidRPr="006A6180" w:rsidRDefault="006A6180" w:rsidP="006A6180">
            <w:pPr>
              <w:jc w:val="both"/>
              <w:rPr>
                <w:rFonts w:cs="Arial"/>
                <w:sz w:val="18"/>
                <w:szCs w:val="18"/>
              </w:rPr>
            </w:pPr>
            <w:r w:rsidRPr="006A6180">
              <w:rPr>
                <w:rFonts w:cs="Arial"/>
                <w:sz w:val="18"/>
                <w:szCs w:val="18"/>
              </w:rPr>
              <w:t>En el momento de la reinstalación de los artefactos sanitarios se deberá utilizar material sellante para evitar fugas o retorno de gases del sistema sanitario.</w:t>
            </w:r>
          </w:p>
          <w:p w14:paraId="14033813" w14:textId="77777777" w:rsidR="006A6180" w:rsidRPr="006A6180" w:rsidRDefault="006A6180" w:rsidP="006A6180">
            <w:pPr>
              <w:jc w:val="both"/>
              <w:rPr>
                <w:rFonts w:cs="Arial"/>
                <w:sz w:val="18"/>
                <w:szCs w:val="18"/>
              </w:rPr>
            </w:pPr>
          </w:p>
          <w:p w14:paraId="5A8AEBB8" w14:textId="77777777" w:rsidR="006A6180" w:rsidRPr="006A6180" w:rsidRDefault="006A6180" w:rsidP="006A6180">
            <w:pPr>
              <w:jc w:val="both"/>
              <w:rPr>
                <w:rFonts w:cs="Arial"/>
                <w:b/>
                <w:bCs/>
                <w:sz w:val="18"/>
                <w:szCs w:val="18"/>
              </w:rPr>
            </w:pPr>
            <w:r w:rsidRPr="006A6180">
              <w:rPr>
                <w:rFonts w:cs="Arial"/>
                <w:b/>
                <w:bCs/>
                <w:sz w:val="18"/>
                <w:szCs w:val="18"/>
              </w:rPr>
              <w:t xml:space="preserve">19.4.- MEDICIÓN </w:t>
            </w:r>
          </w:p>
          <w:p w14:paraId="1E81E23D"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77D10351" w14:textId="77777777" w:rsidR="006A6180" w:rsidRPr="006A6180" w:rsidRDefault="006A6180" w:rsidP="006A6180">
            <w:pPr>
              <w:jc w:val="both"/>
              <w:rPr>
                <w:rFonts w:cs="Arial"/>
                <w:sz w:val="18"/>
                <w:szCs w:val="18"/>
              </w:rPr>
            </w:pPr>
          </w:p>
          <w:p w14:paraId="28792D5E" w14:textId="77777777" w:rsidR="006A6180" w:rsidRPr="006A6180" w:rsidRDefault="006A6180" w:rsidP="006A6180">
            <w:pPr>
              <w:jc w:val="both"/>
              <w:rPr>
                <w:rFonts w:cs="Arial"/>
                <w:b/>
                <w:bCs/>
                <w:sz w:val="18"/>
                <w:szCs w:val="18"/>
              </w:rPr>
            </w:pPr>
            <w:r w:rsidRPr="006A6180">
              <w:rPr>
                <w:rFonts w:cs="Arial"/>
                <w:b/>
                <w:bCs/>
                <w:sz w:val="18"/>
                <w:szCs w:val="18"/>
              </w:rPr>
              <w:t>19.5.- FORMA DE PAGO</w:t>
            </w:r>
          </w:p>
          <w:p w14:paraId="4BCE3B33"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1C1FB61" w14:textId="77777777" w:rsidR="006A6180" w:rsidRPr="006A6180" w:rsidRDefault="006A6180" w:rsidP="006A6180">
            <w:pPr>
              <w:jc w:val="both"/>
              <w:rPr>
                <w:sz w:val="18"/>
                <w:szCs w:val="18"/>
              </w:rPr>
            </w:pPr>
          </w:p>
          <w:p w14:paraId="49D588A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ITEM 20: RETIRO Y REINSTALACIÓN DE ESPEJOS </w:t>
            </w:r>
          </w:p>
          <w:p w14:paraId="1FE7AB3C"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PIEZA (PZA)</w:t>
            </w:r>
          </w:p>
          <w:p w14:paraId="15A0E45B" w14:textId="77777777" w:rsidR="006A6180" w:rsidRPr="006A6180" w:rsidRDefault="006A6180" w:rsidP="006A6180">
            <w:pPr>
              <w:jc w:val="both"/>
              <w:rPr>
                <w:rFonts w:cs="Arial"/>
                <w:sz w:val="18"/>
                <w:szCs w:val="18"/>
              </w:rPr>
            </w:pPr>
          </w:p>
          <w:p w14:paraId="58653C71" w14:textId="77777777" w:rsidR="006A6180" w:rsidRPr="006A6180" w:rsidRDefault="006A6180" w:rsidP="006A6180">
            <w:pPr>
              <w:jc w:val="both"/>
              <w:rPr>
                <w:rFonts w:cs="Arial"/>
                <w:b/>
                <w:bCs/>
                <w:sz w:val="18"/>
                <w:szCs w:val="18"/>
              </w:rPr>
            </w:pPr>
            <w:r w:rsidRPr="006A6180">
              <w:rPr>
                <w:rFonts w:cs="Arial"/>
                <w:b/>
                <w:bCs/>
                <w:sz w:val="18"/>
                <w:szCs w:val="18"/>
              </w:rPr>
              <w:t>20.1.- DESCRIPCIÓN</w:t>
            </w:r>
          </w:p>
          <w:p w14:paraId="3ECC9C88" w14:textId="77777777" w:rsidR="006A6180" w:rsidRPr="006A6180" w:rsidRDefault="006A6180" w:rsidP="006A6180">
            <w:pPr>
              <w:jc w:val="both"/>
              <w:rPr>
                <w:rFonts w:cs="Arial"/>
                <w:sz w:val="18"/>
                <w:szCs w:val="18"/>
              </w:rPr>
            </w:pPr>
            <w:r w:rsidRPr="006A6180">
              <w:rPr>
                <w:rFonts w:cs="Arial"/>
                <w:sz w:val="18"/>
                <w:szCs w:val="18"/>
              </w:rPr>
              <w:t xml:space="preserve">El ítem comprende el retiro y la reinstalación de los espejos ubicados en los baños de los pisos intervenidos.  </w:t>
            </w:r>
          </w:p>
          <w:p w14:paraId="4A9DF34F" w14:textId="77777777" w:rsidR="006A6180" w:rsidRPr="006A6180" w:rsidRDefault="006A6180" w:rsidP="006A6180">
            <w:pPr>
              <w:jc w:val="both"/>
              <w:rPr>
                <w:rFonts w:cs="Arial"/>
                <w:sz w:val="18"/>
                <w:szCs w:val="18"/>
              </w:rPr>
            </w:pPr>
          </w:p>
          <w:p w14:paraId="288BF8BD" w14:textId="77777777" w:rsidR="006A6180" w:rsidRPr="006A6180" w:rsidRDefault="006A6180" w:rsidP="006A6180">
            <w:pPr>
              <w:jc w:val="both"/>
              <w:rPr>
                <w:rFonts w:cs="Arial"/>
                <w:b/>
                <w:bCs/>
                <w:sz w:val="18"/>
                <w:szCs w:val="18"/>
              </w:rPr>
            </w:pPr>
            <w:r w:rsidRPr="006A6180">
              <w:rPr>
                <w:rFonts w:cs="Arial"/>
                <w:b/>
                <w:bCs/>
                <w:sz w:val="18"/>
                <w:szCs w:val="18"/>
              </w:rPr>
              <w:t xml:space="preserve">20.2.- MATERIALES, HERRAMIENTAS Y EQUIPO  </w:t>
            </w:r>
          </w:p>
          <w:p w14:paraId="1CD238BD"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equipos necesarios para la ejecución de estos trabajos, así como para el cuidado y mantenimiento de los mismos durante el periodo de ejecución de la obra. </w:t>
            </w:r>
          </w:p>
          <w:p w14:paraId="47D7687A" w14:textId="77777777" w:rsidR="006A6180" w:rsidRPr="006A6180" w:rsidRDefault="006A6180" w:rsidP="006A6180">
            <w:pPr>
              <w:jc w:val="both"/>
              <w:rPr>
                <w:rFonts w:cs="Arial"/>
                <w:sz w:val="18"/>
                <w:szCs w:val="18"/>
              </w:rPr>
            </w:pPr>
          </w:p>
          <w:p w14:paraId="2DCFE48B" w14:textId="77777777" w:rsidR="006A6180" w:rsidRPr="006A6180" w:rsidRDefault="006A6180" w:rsidP="006A6180">
            <w:pPr>
              <w:jc w:val="both"/>
              <w:rPr>
                <w:rFonts w:cs="Arial"/>
                <w:b/>
                <w:bCs/>
                <w:sz w:val="18"/>
                <w:szCs w:val="18"/>
              </w:rPr>
            </w:pPr>
            <w:r w:rsidRPr="006A6180">
              <w:rPr>
                <w:rFonts w:cs="Arial"/>
                <w:b/>
                <w:bCs/>
                <w:sz w:val="18"/>
                <w:szCs w:val="18"/>
              </w:rPr>
              <w:t>20.3.- FORMA DE EJECUCIÓN</w:t>
            </w:r>
          </w:p>
          <w:p w14:paraId="1B7F6245" w14:textId="77777777" w:rsidR="006A6180" w:rsidRPr="006A6180" w:rsidRDefault="006A6180" w:rsidP="006A6180">
            <w:pPr>
              <w:jc w:val="both"/>
              <w:rPr>
                <w:rFonts w:cs="Arial"/>
                <w:sz w:val="18"/>
                <w:szCs w:val="18"/>
              </w:rPr>
            </w:pPr>
            <w:r w:rsidRPr="006A6180">
              <w:rPr>
                <w:rFonts w:cs="Arial"/>
                <w:sz w:val="18"/>
                <w:szCs w:val="18"/>
              </w:rPr>
              <w:t xml:space="preserve">Se deberán retirar los espejos y accesorios de soporte y fijación de los espejos en los baños de damas y varones con el cuidado correspondiente previa identificación del piso, estos deberán ser resguardados por el Contratista hasta la reinstalación de los mismos. </w:t>
            </w:r>
          </w:p>
          <w:p w14:paraId="00E9A645" w14:textId="77777777" w:rsidR="006A6180" w:rsidRPr="006A6180" w:rsidRDefault="006A6180" w:rsidP="006A6180">
            <w:pPr>
              <w:jc w:val="both"/>
              <w:rPr>
                <w:rFonts w:cs="Arial"/>
                <w:sz w:val="18"/>
                <w:szCs w:val="18"/>
              </w:rPr>
            </w:pPr>
            <w:r w:rsidRPr="006A6180">
              <w:rPr>
                <w:rFonts w:cs="Arial"/>
                <w:sz w:val="18"/>
                <w:szCs w:val="18"/>
              </w:rPr>
              <w:t>Los espejos deberán ser instalados una vez terminada la colocación de la cerámica en los muros.</w:t>
            </w:r>
          </w:p>
          <w:p w14:paraId="1E9C5732" w14:textId="77777777" w:rsidR="006A6180" w:rsidRPr="006A6180" w:rsidRDefault="006A6180" w:rsidP="006A6180">
            <w:pPr>
              <w:jc w:val="both"/>
              <w:rPr>
                <w:rFonts w:cs="Arial"/>
                <w:sz w:val="18"/>
                <w:szCs w:val="18"/>
              </w:rPr>
            </w:pPr>
          </w:p>
          <w:p w14:paraId="6EC9E07F" w14:textId="77777777" w:rsidR="006A6180" w:rsidRPr="006A6180" w:rsidRDefault="006A6180" w:rsidP="006A6180">
            <w:pPr>
              <w:jc w:val="both"/>
              <w:rPr>
                <w:rFonts w:cs="Arial"/>
                <w:b/>
                <w:bCs/>
                <w:sz w:val="18"/>
                <w:szCs w:val="18"/>
              </w:rPr>
            </w:pPr>
            <w:r w:rsidRPr="006A6180">
              <w:rPr>
                <w:rFonts w:cs="Arial"/>
                <w:b/>
                <w:bCs/>
                <w:sz w:val="18"/>
                <w:szCs w:val="18"/>
              </w:rPr>
              <w:t xml:space="preserve">20.4.- MEDICIÓN </w:t>
            </w:r>
          </w:p>
          <w:p w14:paraId="51B64A7B"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595426ED" w14:textId="77777777" w:rsidR="006A6180" w:rsidRPr="006A6180" w:rsidRDefault="006A6180" w:rsidP="006A6180">
            <w:pPr>
              <w:jc w:val="both"/>
              <w:rPr>
                <w:rFonts w:cs="Arial"/>
                <w:sz w:val="18"/>
                <w:szCs w:val="18"/>
              </w:rPr>
            </w:pPr>
          </w:p>
          <w:p w14:paraId="0C662E90" w14:textId="77777777" w:rsidR="006A6180" w:rsidRPr="006A6180" w:rsidRDefault="006A6180" w:rsidP="006A6180">
            <w:pPr>
              <w:jc w:val="both"/>
              <w:rPr>
                <w:rFonts w:cs="Arial"/>
                <w:b/>
                <w:bCs/>
                <w:sz w:val="18"/>
                <w:szCs w:val="18"/>
              </w:rPr>
            </w:pPr>
            <w:r w:rsidRPr="006A6180">
              <w:rPr>
                <w:rFonts w:cs="Arial"/>
                <w:b/>
                <w:bCs/>
                <w:sz w:val="18"/>
                <w:szCs w:val="18"/>
              </w:rPr>
              <w:t>20.5.- FORMA DE PAGO</w:t>
            </w:r>
          </w:p>
          <w:p w14:paraId="47150355"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C2DB67D" w14:textId="77777777" w:rsidR="006A6180" w:rsidRPr="006A6180" w:rsidRDefault="006A6180" w:rsidP="006A6180">
            <w:pPr>
              <w:jc w:val="both"/>
              <w:rPr>
                <w:sz w:val="18"/>
                <w:szCs w:val="18"/>
              </w:rPr>
            </w:pPr>
          </w:p>
          <w:p w14:paraId="50BE8E62"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21.-RETIRO Y REINSTALACIÓN DE PUERTAS DE CUBÍCULOS EN BAÑOS</w:t>
            </w:r>
          </w:p>
          <w:p w14:paraId="39692F8D"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PIEZA (PZA)</w:t>
            </w:r>
          </w:p>
          <w:p w14:paraId="135207EC" w14:textId="77777777" w:rsidR="006A6180" w:rsidRPr="006A6180" w:rsidRDefault="006A6180" w:rsidP="006A6180">
            <w:pPr>
              <w:jc w:val="both"/>
              <w:rPr>
                <w:rFonts w:cs="Arial"/>
                <w:sz w:val="18"/>
                <w:szCs w:val="18"/>
              </w:rPr>
            </w:pPr>
          </w:p>
          <w:p w14:paraId="4D069817" w14:textId="77777777" w:rsidR="006A6180" w:rsidRPr="006A6180" w:rsidRDefault="006A6180" w:rsidP="006A6180">
            <w:pPr>
              <w:jc w:val="both"/>
              <w:rPr>
                <w:rFonts w:cs="Arial"/>
                <w:b/>
                <w:bCs/>
                <w:sz w:val="18"/>
                <w:szCs w:val="18"/>
              </w:rPr>
            </w:pPr>
            <w:r w:rsidRPr="006A6180">
              <w:rPr>
                <w:rFonts w:cs="Arial"/>
                <w:b/>
                <w:bCs/>
                <w:sz w:val="18"/>
                <w:szCs w:val="18"/>
              </w:rPr>
              <w:t>21.1.- DESCRIPCIÓN</w:t>
            </w:r>
          </w:p>
          <w:p w14:paraId="11057C68" w14:textId="77777777" w:rsidR="006A6180" w:rsidRPr="006A6180" w:rsidRDefault="006A6180" w:rsidP="006A6180">
            <w:pPr>
              <w:jc w:val="both"/>
              <w:rPr>
                <w:rFonts w:cs="Arial"/>
                <w:sz w:val="18"/>
                <w:szCs w:val="18"/>
              </w:rPr>
            </w:pPr>
            <w:r w:rsidRPr="006A6180">
              <w:rPr>
                <w:rFonts w:cs="Arial"/>
                <w:sz w:val="18"/>
                <w:szCs w:val="18"/>
              </w:rPr>
              <w:t xml:space="preserve">Este ítem se refiere al retiro de la puerta de madera con marco metálico de los cubículos en los baños y el colocado del mismo una vez terminados los trabajos de los ítems precedentes. </w:t>
            </w:r>
          </w:p>
          <w:p w14:paraId="1A82514A" w14:textId="77777777" w:rsidR="006A6180" w:rsidRPr="006A6180" w:rsidRDefault="006A6180" w:rsidP="006A6180">
            <w:pPr>
              <w:jc w:val="both"/>
              <w:rPr>
                <w:rFonts w:cs="Arial"/>
                <w:sz w:val="18"/>
                <w:szCs w:val="18"/>
              </w:rPr>
            </w:pPr>
          </w:p>
          <w:p w14:paraId="14753D81" w14:textId="77777777" w:rsidR="006A6180" w:rsidRPr="006A6180" w:rsidRDefault="006A6180" w:rsidP="006A6180">
            <w:pPr>
              <w:jc w:val="both"/>
              <w:rPr>
                <w:rFonts w:cs="Arial"/>
                <w:b/>
                <w:bCs/>
                <w:sz w:val="18"/>
                <w:szCs w:val="18"/>
              </w:rPr>
            </w:pPr>
            <w:r w:rsidRPr="006A6180">
              <w:rPr>
                <w:rFonts w:cs="Arial"/>
                <w:b/>
                <w:bCs/>
                <w:sz w:val="18"/>
                <w:szCs w:val="18"/>
              </w:rPr>
              <w:t>21.2.- MATERIALES, HERRAMIENTAS Y EQUIPO</w:t>
            </w:r>
          </w:p>
          <w:p w14:paraId="70C54B7D"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PINTURA AL ÓLEO MATE</w:t>
            </w:r>
          </w:p>
          <w:p w14:paraId="5BEDDB24"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AGUARRAS</w:t>
            </w:r>
          </w:p>
          <w:p w14:paraId="4EFCE119"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LIJA</w:t>
            </w:r>
          </w:p>
          <w:p w14:paraId="565460EF" w14:textId="77777777" w:rsidR="006A6180" w:rsidRPr="006A6180" w:rsidRDefault="006A6180" w:rsidP="006A6180">
            <w:pPr>
              <w:jc w:val="both"/>
              <w:rPr>
                <w:rFonts w:cs="Arial"/>
                <w:sz w:val="18"/>
                <w:szCs w:val="18"/>
              </w:rPr>
            </w:pPr>
            <w:r w:rsidRPr="006A6180">
              <w:rPr>
                <w:rFonts w:cs="Arial"/>
                <w:sz w:val="18"/>
                <w:szCs w:val="18"/>
              </w:rPr>
              <w:tab/>
            </w:r>
          </w:p>
          <w:p w14:paraId="7E179D64"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AFE0D19" w14:textId="77777777" w:rsidR="006A6180" w:rsidRPr="006A6180" w:rsidRDefault="006A6180" w:rsidP="006A6180">
            <w:pPr>
              <w:jc w:val="both"/>
              <w:rPr>
                <w:rFonts w:cs="Arial"/>
                <w:sz w:val="18"/>
                <w:szCs w:val="18"/>
              </w:rPr>
            </w:pPr>
          </w:p>
          <w:p w14:paraId="2F495704" w14:textId="77777777" w:rsidR="006A6180" w:rsidRPr="006A6180" w:rsidRDefault="006A6180" w:rsidP="006A6180">
            <w:pPr>
              <w:jc w:val="both"/>
              <w:rPr>
                <w:rFonts w:cs="Arial"/>
                <w:b/>
                <w:bCs/>
                <w:sz w:val="18"/>
                <w:szCs w:val="18"/>
              </w:rPr>
            </w:pPr>
            <w:r w:rsidRPr="006A6180">
              <w:rPr>
                <w:rFonts w:cs="Arial"/>
                <w:b/>
                <w:bCs/>
                <w:sz w:val="18"/>
                <w:szCs w:val="18"/>
              </w:rPr>
              <w:t>21.3.- FORMA DE EJECUCIÓN</w:t>
            </w:r>
          </w:p>
          <w:p w14:paraId="2B9C13B0" w14:textId="77777777" w:rsidR="006A6180" w:rsidRPr="006A6180" w:rsidRDefault="006A6180" w:rsidP="006A6180">
            <w:pPr>
              <w:jc w:val="both"/>
              <w:rPr>
                <w:rFonts w:cs="Arial"/>
                <w:sz w:val="18"/>
                <w:szCs w:val="18"/>
              </w:rPr>
            </w:pPr>
            <w:r w:rsidRPr="006A6180">
              <w:rPr>
                <w:rFonts w:cs="Arial"/>
                <w:sz w:val="18"/>
                <w:szCs w:val="18"/>
              </w:rPr>
              <w:t xml:space="preserve">Los métodos que deberá utilizar el Contratista para la ejecución de los trabajos señalados, serán aquellos que él considere más convenientes, previa autorización y aprobación del Supervisor de Obra. </w:t>
            </w:r>
          </w:p>
          <w:p w14:paraId="1DAC1B9C" w14:textId="77777777" w:rsidR="006A6180" w:rsidRPr="006A6180" w:rsidRDefault="006A6180" w:rsidP="006A6180">
            <w:pPr>
              <w:jc w:val="both"/>
              <w:rPr>
                <w:rFonts w:cs="Arial"/>
                <w:sz w:val="18"/>
                <w:szCs w:val="18"/>
              </w:rPr>
            </w:pPr>
            <w:r w:rsidRPr="006A6180">
              <w:rPr>
                <w:rFonts w:cs="Arial"/>
                <w:sz w:val="18"/>
                <w:szCs w:val="18"/>
              </w:rPr>
              <w:t>Las puertas de madera con marco metálico, deberán ser retiradas evitando cualquier daño porque volverán a ser instaladas.</w:t>
            </w:r>
          </w:p>
          <w:p w14:paraId="6EABECE3" w14:textId="77777777" w:rsidR="006A6180" w:rsidRPr="006A6180" w:rsidRDefault="006A6180" w:rsidP="006A6180">
            <w:pPr>
              <w:jc w:val="both"/>
              <w:rPr>
                <w:rFonts w:cs="Arial"/>
                <w:sz w:val="18"/>
                <w:szCs w:val="18"/>
              </w:rPr>
            </w:pPr>
            <w:r w:rsidRPr="006A6180">
              <w:rPr>
                <w:rFonts w:cs="Arial"/>
                <w:sz w:val="18"/>
                <w:szCs w:val="18"/>
              </w:rPr>
              <w:t>Las puertas deberán ser lijadas y pintadas antes de ser colocadas nuevamente.</w:t>
            </w:r>
          </w:p>
          <w:p w14:paraId="54ABA9AA" w14:textId="77777777" w:rsidR="006A6180" w:rsidRPr="006A6180" w:rsidRDefault="006A6180" w:rsidP="006A6180">
            <w:pPr>
              <w:jc w:val="both"/>
              <w:rPr>
                <w:rFonts w:cs="Arial"/>
                <w:sz w:val="18"/>
                <w:szCs w:val="18"/>
              </w:rPr>
            </w:pPr>
            <w:r w:rsidRPr="006A6180">
              <w:rPr>
                <w:rFonts w:cs="Arial"/>
                <w:sz w:val="18"/>
                <w:szCs w:val="18"/>
              </w:rPr>
              <w:t>Se deberán instalar picaportes en las puertas.</w:t>
            </w:r>
          </w:p>
          <w:p w14:paraId="5898B97F" w14:textId="77777777" w:rsidR="006A6180" w:rsidRPr="006A6180" w:rsidRDefault="006A6180" w:rsidP="006A6180">
            <w:pPr>
              <w:jc w:val="both"/>
              <w:rPr>
                <w:rFonts w:cs="Arial"/>
                <w:sz w:val="18"/>
                <w:szCs w:val="18"/>
              </w:rPr>
            </w:pPr>
          </w:p>
          <w:p w14:paraId="761115B3" w14:textId="77777777" w:rsidR="006A6180" w:rsidRPr="006A6180" w:rsidRDefault="006A6180" w:rsidP="006A6180">
            <w:pPr>
              <w:jc w:val="both"/>
              <w:rPr>
                <w:rFonts w:cs="Arial"/>
                <w:b/>
                <w:bCs/>
                <w:sz w:val="18"/>
                <w:szCs w:val="18"/>
              </w:rPr>
            </w:pPr>
            <w:r w:rsidRPr="006A6180">
              <w:rPr>
                <w:rFonts w:cs="Arial"/>
                <w:b/>
                <w:bCs/>
                <w:sz w:val="18"/>
                <w:szCs w:val="18"/>
              </w:rPr>
              <w:t xml:space="preserve">21.4.- MEDICIÓN </w:t>
            </w:r>
          </w:p>
          <w:p w14:paraId="087A68B2"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5B0F2118" w14:textId="77777777" w:rsidR="006A6180" w:rsidRPr="006A6180" w:rsidRDefault="006A6180" w:rsidP="006A6180">
            <w:pPr>
              <w:jc w:val="both"/>
              <w:rPr>
                <w:rFonts w:cs="Arial"/>
                <w:sz w:val="18"/>
                <w:szCs w:val="18"/>
              </w:rPr>
            </w:pPr>
          </w:p>
          <w:p w14:paraId="6E758AE7" w14:textId="77777777" w:rsidR="006A6180" w:rsidRPr="006A6180" w:rsidRDefault="006A6180" w:rsidP="006A6180">
            <w:pPr>
              <w:jc w:val="both"/>
              <w:rPr>
                <w:rFonts w:cs="Arial"/>
                <w:b/>
                <w:bCs/>
                <w:sz w:val="18"/>
                <w:szCs w:val="18"/>
              </w:rPr>
            </w:pPr>
            <w:r w:rsidRPr="006A6180">
              <w:rPr>
                <w:rFonts w:cs="Arial"/>
                <w:b/>
                <w:bCs/>
                <w:sz w:val="18"/>
                <w:szCs w:val="18"/>
              </w:rPr>
              <w:t>21.5.- FORMA DE PAGO</w:t>
            </w:r>
          </w:p>
          <w:p w14:paraId="2E5EC36B"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47BB152" w14:textId="77777777" w:rsidR="006A6180" w:rsidRPr="006A6180" w:rsidRDefault="006A6180" w:rsidP="006A6180">
            <w:pPr>
              <w:jc w:val="both"/>
              <w:rPr>
                <w:sz w:val="18"/>
                <w:szCs w:val="18"/>
              </w:rPr>
            </w:pPr>
          </w:p>
          <w:p w14:paraId="184E5B4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22.-RETIRO Y REINSTALACIÓN DE DIVISIONES DE GRANITO EN BAÑOS</w:t>
            </w:r>
          </w:p>
          <w:p w14:paraId="11106705" w14:textId="77777777" w:rsidR="006A6180" w:rsidRPr="006A6180" w:rsidRDefault="006A6180" w:rsidP="006A6180">
            <w:pPr>
              <w:jc w:val="both"/>
              <w:rPr>
                <w:rFonts w:cs="Arial"/>
                <w:sz w:val="18"/>
                <w:szCs w:val="18"/>
              </w:rPr>
            </w:pPr>
            <w:r w:rsidRPr="006A6180">
              <w:rPr>
                <w:rFonts w:cs="Arial"/>
                <w:b/>
                <w:bCs/>
                <w:color w:val="0070C0"/>
                <w:sz w:val="18"/>
                <w:szCs w:val="18"/>
              </w:rPr>
              <w:t>UNIDAD: PIEZA (PZA)</w:t>
            </w:r>
          </w:p>
          <w:p w14:paraId="3D4CF572" w14:textId="77777777" w:rsidR="006A6180" w:rsidRPr="006A6180" w:rsidRDefault="006A6180" w:rsidP="006A6180">
            <w:pPr>
              <w:jc w:val="both"/>
              <w:rPr>
                <w:rFonts w:cs="Arial"/>
                <w:sz w:val="18"/>
                <w:szCs w:val="18"/>
              </w:rPr>
            </w:pPr>
          </w:p>
          <w:p w14:paraId="4C70ECF5" w14:textId="77777777" w:rsidR="006A6180" w:rsidRPr="006A6180" w:rsidRDefault="006A6180" w:rsidP="006A6180">
            <w:pPr>
              <w:jc w:val="both"/>
              <w:rPr>
                <w:rFonts w:cs="Arial"/>
                <w:b/>
                <w:bCs/>
                <w:sz w:val="18"/>
                <w:szCs w:val="18"/>
              </w:rPr>
            </w:pPr>
            <w:r w:rsidRPr="006A6180">
              <w:rPr>
                <w:rFonts w:cs="Arial"/>
                <w:b/>
                <w:bCs/>
                <w:sz w:val="18"/>
                <w:szCs w:val="18"/>
              </w:rPr>
              <w:t>22.1.- DESCRIPCIÓN</w:t>
            </w:r>
          </w:p>
          <w:p w14:paraId="233F44FA" w14:textId="77777777" w:rsidR="006A6180" w:rsidRPr="006A6180" w:rsidRDefault="006A6180" w:rsidP="006A6180">
            <w:pPr>
              <w:jc w:val="both"/>
              <w:rPr>
                <w:rFonts w:cs="Arial"/>
                <w:sz w:val="18"/>
                <w:szCs w:val="18"/>
              </w:rPr>
            </w:pPr>
            <w:r w:rsidRPr="006A6180">
              <w:rPr>
                <w:rFonts w:cs="Arial"/>
                <w:sz w:val="18"/>
                <w:szCs w:val="18"/>
              </w:rPr>
              <w:t>Este ítem se refiere al retiro del marco metálico y las piezas de granito de los cubículos de los baños de damas y varones y la reinstalación una vez concluidos los ítems precedentes.</w:t>
            </w:r>
          </w:p>
          <w:p w14:paraId="4D45F9B8" w14:textId="77777777" w:rsidR="006A6180" w:rsidRPr="006A6180" w:rsidRDefault="006A6180" w:rsidP="006A6180">
            <w:pPr>
              <w:jc w:val="both"/>
              <w:rPr>
                <w:rFonts w:cs="Arial"/>
                <w:sz w:val="18"/>
                <w:szCs w:val="18"/>
              </w:rPr>
            </w:pPr>
          </w:p>
          <w:p w14:paraId="1089EBF3" w14:textId="77777777" w:rsidR="006A6180" w:rsidRPr="006A6180" w:rsidRDefault="006A6180" w:rsidP="006A6180">
            <w:pPr>
              <w:jc w:val="both"/>
              <w:rPr>
                <w:rFonts w:cs="Arial"/>
                <w:b/>
                <w:bCs/>
                <w:sz w:val="18"/>
                <w:szCs w:val="18"/>
              </w:rPr>
            </w:pPr>
            <w:r w:rsidRPr="006A6180">
              <w:rPr>
                <w:rFonts w:cs="Arial"/>
                <w:b/>
                <w:bCs/>
                <w:sz w:val="18"/>
                <w:szCs w:val="18"/>
              </w:rPr>
              <w:t>22.2.- MATERIALES, HERRAMIENTAS Y EQUIPO</w:t>
            </w:r>
          </w:p>
          <w:p w14:paraId="162D9688"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PINTURA AL ÓLEO MATE</w:t>
            </w:r>
          </w:p>
          <w:p w14:paraId="6DF49D4B"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AGUARRAS</w:t>
            </w:r>
          </w:p>
          <w:p w14:paraId="5C4347CC" w14:textId="77777777" w:rsidR="006A6180" w:rsidRPr="006A6180" w:rsidRDefault="006A6180" w:rsidP="006A6180">
            <w:pPr>
              <w:numPr>
                <w:ilvl w:val="0"/>
                <w:numId w:val="63"/>
              </w:numPr>
              <w:contextualSpacing/>
              <w:jc w:val="both"/>
              <w:rPr>
                <w:rFonts w:cs="Arial"/>
                <w:sz w:val="18"/>
                <w:szCs w:val="18"/>
              </w:rPr>
            </w:pPr>
            <w:r w:rsidRPr="006A6180">
              <w:rPr>
                <w:rFonts w:cs="Arial"/>
                <w:sz w:val="18"/>
                <w:szCs w:val="18"/>
              </w:rPr>
              <w:t>LIJA</w:t>
            </w:r>
          </w:p>
          <w:p w14:paraId="1C263933" w14:textId="77777777" w:rsidR="006A6180" w:rsidRPr="006A6180" w:rsidRDefault="006A6180" w:rsidP="006A6180">
            <w:pPr>
              <w:jc w:val="both"/>
              <w:rPr>
                <w:rFonts w:cs="Arial"/>
                <w:sz w:val="18"/>
                <w:szCs w:val="18"/>
              </w:rPr>
            </w:pPr>
          </w:p>
          <w:p w14:paraId="016D1613"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equipos necesarios para la ejecución de estos trabajos, así como para el cuidado y mantenimiento de los mismos durante el periodo de ejecución de la obra. </w:t>
            </w:r>
          </w:p>
          <w:p w14:paraId="50F48163" w14:textId="77777777" w:rsidR="006A6180" w:rsidRPr="006A6180" w:rsidRDefault="006A6180" w:rsidP="006A6180">
            <w:pPr>
              <w:jc w:val="both"/>
              <w:rPr>
                <w:rFonts w:cs="Arial"/>
                <w:sz w:val="18"/>
                <w:szCs w:val="18"/>
              </w:rPr>
            </w:pPr>
          </w:p>
          <w:p w14:paraId="4F148C6E" w14:textId="77777777" w:rsidR="006A6180" w:rsidRPr="006A6180" w:rsidRDefault="006A6180" w:rsidP="006A6180">
            <w:pPr>
              <w:jc w:val="both"/>
              <w:rPr>
                <w:rFonts w:cs="Arial"/>
                <w:b/>
                <w:bCs/>
                <w:sz w:val="18"/>
                <w:szCs w:val="18"/>
              </w:rPr>
            </w:pPr>
            <w:r w:rsidRPr="006A6180">
              <w:rPr>
                <w:rFonts w:cs="Arial"/>
                <w:b/>
                <w:bCs/>
                <w:sz w:val="18"/>
                <w:szCs w:val="18"/>
              </w:rPr>
              <w:t>22.3.- FORMA DE EJECUCIÓN</w:t>
            </w:r>
          </w:p>
          <w:p w14:paraId="625C389E" w14:textId="77777777" w:rsidR="006A6180" w:rsidRPr="006A6180" w:rsidRDefault="006A6180" w:rsidP="006A6180">
            <w:pPr>
              <w:jc w:val="both"/>
              <w:rPr>
                <w:rFonts w:cs="Arial"/>
                <w:sz w:val="18"/>
                <w:szCs w:val="18"/>
              </w:rPr>
            </w:pPr>
            <w:r w:rsidRPr="006A6180">
              <w:rPr>
                <w:rFonts w:cs="Arial"/>
                <w:sz w:val="18"/>
                <w:szCs w:val="18"/>
              </w:rPr>
              <w:t>Los métodos que deberá utilizar el Contratista para la ejecución de los trabajos señalados, serán aquellos que considere más convenientes, previa autorización del Supervisor de Obra.</w:t>
            </w:r>
          </w:p>
          <w:p w14:paraId="06F4EB61" w14:textId="77777777" w:rsidR="006A6180" w:rsidRPr="006A6180" w:rsidRDefault="006A6180" w:rsidP="006A6180">
            <w:pPr>
              <w:jc w:val="both"/>
              <w:rPr>
                <w:rFonts w:cs="Arial"/>
                <w:sz w:val="18"/>
                <w:szCs w:val="18"/>
              </w:rPr>
            </w:pPr>
            <w:r w:rsidRPr="006A6180">
              <w:rPr>
                <w:rFonts w:cs="Arial"/>
                <w:sz w:val="18"/>
                <w:szCs w:val="18"/>
              </w:rPr>
              <w:t xml:space="preserve">Las piezas de granito deberán ser retiradas con el cuidado de no desportillarlas, rajarlas o romperlas, debiendo éstas ser </w:t>
            </w:r>
          </w:p>
          <w:p w14:paraId="7CF6A3E1" w14:textId="77777777" w:rsidR="006A6180" w:rsidRPr="006A6180" w:rsidRDefault="006A6180" w:rsidP="006A6180">
            <w:pPr>
              <w:jc w:val="both"/>
              <w:rPr>
                <w:rFonts w:cs="Arial"/>
                <w:sz w:val="18"/>
                <w:szCs w:val="18"/>
              </w:rPr>
            </w:pPr>
            <w:r w:rsidRPr="006A6180">
              <w:rPr>
                <w:rFonts w:cs="Arial"/>
                <w:sz w:val="18"/>
                <w:szCs w:val="18"/>
              </w:rPr>
              <w:t>La desinstalación y la instalación de las piezas de granito deberá ejecutarse con el cuidado necesario para evitar daños o desportilladuras, caso contrario el Contratista efectuará la reposición a su costo.</w:t>
            </w:r>
          </w:p>
          <w:p w14:paraId="1CF9DF0F" w14:textId="77777777" w:rsidR="006A6180" w:rsidRPr="006A6180" w:rsidRDefault="006A6180" w:rsidP="006A6180">
            <w:pPr>
              <w:jc w:val="both"/>
              <w:rPr>
                <w:rFonts w:cs="Arial"/>
                <w:sz w:val="18"/>
                <w:szCs w:val="18"/>
              </w:rPr>
            </w:pPr>
            <w:r w:rsidRPr="006A6180">
              <w:rPr>
                <w:rFonts w:cs="Arial"/>
                <w:sz w:val="18"/>
                <w:szCs w:val="18"/>
              </w:rPr>
              <w:t>Los marcos metálicos y el granito retirados deberán ser guardados por el Contratista hasta su reinstalación.</w:t>
            </w:r>
          </w:p>
          <w:p w14:paraId="38EF00B7" w14:textId="77777777" w:rsidR="006A6180" w:rsidRPr="006A6180" w:rsidRDefault="006A6180" w:rsidP="006A6180">
            <w:pPr>
              <w:jc w:val="both"/>
              <w:rPr>
                <w:rFonts w:cs="Arial"/>
                <w:sz w:val="18"/>
                <w:szCs w:val="18"/>
              </w:rPr>
            </w:pPr>
            <w:r w:rsidRPr="006A6180">
              <w:rPr>
                <w:rFonts w:cs="Arial"/>
                <w:sz w:val="18"/>
                <w:szCs w:val="18"/>
              </w:rPr>
              <w:t>Los marcos metálicos deberán ser lijados cuidadosamente y pintados con varias manos de pintura y reinstalado</w:t>
            </w:r>
          </w:p>
          <w:p w14:paraId="43FB4426" w14:textId="77777777" w:rsidR="006A6180" w:rsidRPr="006A6180" w:rsidRDefault="006A6180" w:rsidP="006A6180">
            <w:pPr>
              <w:jc w:val="both"/>
              <w:rPr>
                <w:rFonts w:cs="Arial"/>
                <w:sz w:val="18"/>
                <w:szCs w:val="18"/>
              </w:rPr>
            </w:pPr>
          </w:p>
          <w:p w14:paraId="19722D37" w14:textId="77777777" w:rsidR="006A6180" w:rsidRPr="006A6180" w:rsidRDefault="006A6180" w:rsidP="006A6180">
            <w:pPr>
              <w:jc w:val="both"/>
              <w:rPr>
                <w:rFonts w:cs="Arial"/>
                <w:b/>
                <w:bCs/>
                <w:sz w:val="18"/>
                <w:szCs w:val="18"/>
              </w:rPr>
            </w:pPr>
            <w:r w:rsidRPr="006A6180">
              <w:rPr>
                <w:rFonts w:cs="Arial"/>
                <w:b/>
                <w:bCs/>
                <w:sz w:val="18"/>
                <w:szCs w:val="18"/>
              </w:rPr>
              <w:t xml:space="preserve">22.4.- MEDICIÓN </w:t>
            </w:r>
          </w:p>
          <w:p w14:paraId="4C3D4E6D"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66F69552" w14:textId="77777777" w:rsidR="006A6180" w:rsidRPr="006A6180" w:rsidRDefault="006A6180" w:rsidP="006A6180">
            <w:pPr>
              <w:jc w:val="both"/>
              <w:rPr>
                <w:rFonts w:cs="Arial"/>
                <w:sz w:val="18"/>
                <w:szCs w:val="18"/>
              </w:rPr>
            </w:pPr>
          </w:p>
          <w:p w14:paraId="1CCB4FF2" w14:textId="77777777" w:rsidR="006A6180" w:rsidRPr="006A6180" w:rsidRDefault="006A6180" w:rsidP="006A6180">
            <w:pPr>
              <w:jc w:val="both"/>
              <w:rPr>
                <w:rFonts w:cs="Arial"/>
                <w:b/>
                <w:bCs/>
                <w:sz w:val="18"/>
                <w:szCs w:val="18"/>
              </w:rPr>
            </w:pPr>
            <w:r w:rsidRPr="006A6180">
              <w:rPr>
                <w:rFonts w:cs="Arial"/>
                <w:b/>
                <w:bCs/>
                <w:sz w:val="18"/>
                <w:szCs w:val="18"/>
              </w:rPr>
              <w:t>22.5.- FORMA DE PAGO</w:t>
            </w:r>
          </w:p>
          <w:p w14:paraId="3EC6B2A2" w14:textId="77777777" w:rsidR="006A6180" w:rsidRPr="006A6180" w:rsidRDefault="006A6180" w:rsidP="006A6180">
            <w:pPr>
              <w:jc w:val="both"/>
              <w:rPr>
                <w:rFonts w:cs="Arial"/>
                <w:sz w:val="18"/>
                <w:szCs w:val="18"/>
              </w:rPr>
            </w:pPr>
            <w:r w:rsidRPr="006A6180">
              <w:rPr>
                <w:rFonts w:cs="Arial"/>
                <w:sz w:val="18"/>
                <w:szCs w:val="18"/>
              </w:rPr>
              <w:lastRenderedPageBreak/>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7BFC1C6" w14:textId="77777777" w:rsidR="006A6180" w:rsidRPr="006A6180" w:rsidRDefault="006A6180" w:rsidP="006A6180">
            <w:pPr>
              <w:jc w:val="both"/>
              <w:rPr>
                <w:sz w:val="18"/>
                <w:szCs w:val="18"/>
              </w:rPr>
            </w:pPr>
          </w:p>
          <w:p w14:paraId="4279A95D"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23.-RETIRO Y REINSTALACIÓN DE PUERTAS DE MADERA</w:t>
            </w:r>
          </w:p>
          <w:p w14:paraId="506325DB"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PIEZA (PZA)</w:t>
            </w:r>
          </w:p>
          <w:p w14:paraId="06B030EF" w14:textId="77777777" w:rsidR="006A6180" w:rsidRPr="006A6180" w:rsidRDefault="006A6180" w:rsidP="006A6180">
            <w:pPr>
              <w:jc w:val="both"/>
              <w:rPr>
                <w:rFonts w:cs="Arial"/>
                <w:sz w:val="18"/>
                <w:szCs w:val="18"/>
              </w:rPr>
            </w:pPr>
          </w:p>
          <w:p w14:paraId="3051E34B" w14:textId="77777777" w:rsidR="006A6180" w:rsidRPr="006A6180" w:rsidRDefault="006A6180" w:rsidP="006A6180">
            <w:pPr>
              <w:jc w:val="both"/>
              <w:rPr>
                <w:rFonts w:cs="Arial"/>
                <w:b/>
                <w:bCs/>
                <w:sz w:val="18"/>
                <w:szCs w:val="18"/>
              </w:rPr>
            </w:pPr>
            <w:r w:rsidRPr="006A6180">
              <w:rPr>
                <w:rFonts w:cs="Arial"/>
                <w:b/>
                <w:bCs/>
                <w:sz w:val="18"/>
                <w:szCs w:val="18"/>
              </w:rPr>
              <w:t>23.1.- DESCRIPCIÓN</w:t>
            </w:r>
          </w:p>
          <w:p w14:paraId="50897D00" w14:textId="77777777" w:rsidR="006A6180" w:rsidRPr="006A6180" w:rsidRDefault="006A6180" w:rsidP="006A6180">
            <w:pPr>
              <w:jc w:val="both"/>
              <w:rPr>
                <w:rFonts w:cs="Arial"/>
                <w:sz w:val="18"/>
                <w:szCs w:val="18"/>
              </w:rPr>
            </w:pPr>
            <w:r w:rsidRPr="006A6180">
              <w:rPr>
                <w:rFonts w:cs="Arial"/>
                <w:sz w:val="18"/>
                <w:szCs w:val="18"/>
              </w:rPr>
              <w:t>Este ítem se refiere al retiro del marco de la puerta y la hoja de madera de los ingresos a los baños y las cocinetas y la reinstalación de las mismas en el momento oportuno.</w:t>
            </w:r>
          </w:p>
          <w:p w14:paraId="458D5126" w14:textId="77777777" w:rsidR="006A6180" w:rsidRPr="006A6180" w:rsidRDefault="006A6180" w:rsidP="006A6180">
            <w:pPr>
              <w:jc w:val="both"/>
              <w:rPr>
                <w:rFonts w:cs="Arial"/>
                <w:sz w:val="18"/>
                <w:szCs w:val="18"/>
              </w:rPr>
            </w:pPr>
            <w:r w:rsidRPr="006A6180">
              <w:rPr>
                <w:rFonts w:cs="Arial"/>
                <w:sz w:val="18"/>
                <w:szCs w:val="18"/>
              </w:rPr>
              <w:t>Después de volver a ser instalados deberán ser pintados con varias manos de pintura y ser aprobados por el Supervisor de Obra</w:t>
            </w:r>
          </w:p>
          <w:p w14:paraId="596F0B13" w14:textId="77777777" w:rsidR="006A6180" w:rsidRPr="006A6180" w:rsidRDefault="006A6180" w:rsidP="006A6180">
            <w:pPr>
              <w:jc w:val="both"/>
              <w:rPr>
                <w:rFonts w:cs="Arial"/>
                <w:sz w:val="18"/>
                <w:szCs w:val="18"/>
              </w:rPr>
            </w:pPr>
          </w:p>
          <w:p w14:paraId="1408C3CD" w14:textId="77777777" w:rsidR="006A6180" w:rsidRPr="006A6180" w:rsidRDefault="006A6180" w:rsidP="006A6180">
            <w:pPr>
              <w:jc w:val="both"/>
              <w:rPr>
                <w:rFonts w:cs="Arial"/>
                <w:b/>
                <w:bCs/>
                <w:sz w:val="18"/>
                <w:szCs w:val="18"/>
              </w:rPr>
            </w:pPr>
            <w:r w:rsidRPr="006A6180">
              <w:rPr>
                <w:rFonts w:cs="Arial"/>
                <w:b/>
                <w:bCs/>
                <w:sz w:val="18"/>
                <w:szCs w:val="18"/>
              </w:rPr>
              <w:t>23.2.- MATERIALES, HERRAMIENTAS Y EQUIPO</w:t>
            </w:r>
          </w:p>
          <w:p w14:paraId="2F4C5887"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PINTURA AL ÓLEO MATE</w:t>
            </w:r>
          </w:p>
          <w:p w14:paraId="1EED10B5" w14:textId="77777777" w:rsidR="006A6180" w:rsidRPr="006A6180" w:rsidRDefault="006A6180" w:rsidP="006A6180">
            <w:pPr>
              <w:numPr>
                <w:ilvl w:val="0"/>
                <w:numId w:val="62"/>
              </w:numPr>
              <w:contextualSpacing/>
              <w:jc w:val="both"/>
              <w:rPr>
                <w:rFonts w:cs="Arial"/>
                <w:sz w:val="18"/>
                <w:szCs w:val="18"/>
              </w:rPr>
            </w:pPr>
            <w:r w:rsidRPr="006A6180">
              <w:rPr>
                <w:rFonts w:cs="Arial"/>
                <w:sz w:val="18"/>
                <w:szCs w:val="18"/>
              </w:rPr>
              <w:t>AGUARRAS</w:t>
            </w:r>
          </w:p>
          <w:p w14:paraId="07A6A52E" w14:textId="77777777" w:rsidR="006A6180" w:rsidRPr="006A6180" w:rsidRDefault="006A6180" w:rsidP="006A6180">
            <w:pPr>
              <w:numPr>
                <w:ilvl w:val="0"/>
                <w:numId w:val="63"/>
              </w:numPr>
              <w:contextualSpacing/>
              <w:jc w:val="both"/>
              <w:rPr>
                <w:rFonts w:cs="Arial"/>
                <w:sz w:val="18"/>
                <w:szCs w:val="18"/>
              </w:rPr>
            </w:pPr>
            <w:r w:rsidRPr="006A6180">
              <w:rPr>
                <w:rFonts w:cs="Arial"/>
                <w:sz w:val="18"/>
                <w:szCs w:val="18"/>
              </w:rPr>
              <w:t>LIJA</w:t>
            </w:r>
          </w:p>
          <w:p w14:paraId="1F1B9CBF" w14:textId="77777777" w:rsidR="006A6180" w:rsidRPr="006A6180" w:rsidRDefault="006A6180" w:rsidP="006A6180">
            <w:pPr>
              <w:jc w:val="both"/>
              <w:rPr>
                <w:rFonts w:cs="Arial"/>
                <w:sz w:val="18"/>
                <w:szCs w:val="18"/>
              </w:rPr>
            </w:pPr>
          </w:p>
          <w:p w14:paraId="0159065C" w14:textId="77777777" w:rsidR="006A6180" w:rsidRPr="006A6180" w:rsidRDefault="006A6180" w:rsidP="006A6180">
            <w:pPr>
              <w:jc w:val="both"/>
              <w:rPr>
                <w:rFonts w:cs="Arial"/>
                <w:sz w:val="18"/>
                <w:szCs w:val="18"/>
              </w:rPr>
            </w:pPr>
            <w:r w:rsidRPr="006A6180">
              <w:rPr>
                <w:rFonts w:cs="Arial"/>
                <w:sz w:val="18"/>
                <w:szCs w:val="18"/>
              </w:rPr>
              <w:t xml:space="preserve">El Contratista proporcionará todos los materiales, herramientas y equipos necesarios para la ejecución de estos trabajos, así como para el cuidado y mantenimiento de los mismos durante el periodo de ejecución de la obra. </w:t>
            </w:r>
          </w:p>
          <w:p w14:paraId="4F55A906" w14:textId="77777777" w:rsidR="006A6180" w:rsidRPr="006A6180" w:rsidRDefault="006A6180" w:rsidP="006A6180">
            <w:pPr>
              <w:jc w:val="both"/>
              <w:rPr>
                <w:rFonts w:cs="Arial"/>
                <w:sz w:val="18"/>
                <w:szCs w:val="18"/>
              </w:rPr>
            </w:pPr>
          </w:p>
          <w:p w14:paraId="24422E76" w14:textId="77777777" w:rsidR="006A6180" w:rsidRPr="006A6180" w:rsidRDefault="006A6180" w:rsidP="006A6180">
            <w:pPr>
              <w:jc w:val="both"/>
              <w:rPr>
                <w:rFonts w:cs="Arial"/>
                <w:b/>
                <w:bCs/>
                <w:sz w:val="18"/>
                <w:szCs w:val="18"/>
              </w:rPr>
            </w:pPr>
            <w:r w:rsidRPr="006A6180">
              <w:rPr>
                <w:rFonts w:cs="Arial"/>
                <w:b/>
                <w:bCs/>
                <w:sz w:val="18"/>
                <w:szCs w:val="18"/>
              </w:rPr>
              <w:t>23.3.- FORMA DE EJECUCIÓN</w:t>
            </w:r>
          </w:p>
          <w:p w14:paraId="19FD3DA9" w14:textId="77777777" w:rsidR="006A6180" w:rsidRPr="006A6180" w:rsidRDefault="006A6180" w:rsidP="006A6180">
            <w:pPr>
              <w:jc w:val="both"/>
              <w:rPr>
                <w:rFonts w:cs="Arial"/>
                <w:sz w:val="18"/>
                <w:szCs w:val="18"/>
              </w:rPr>
            </w:pPr>
            <w:r w:rsidRPr="006A6180">
              <w:rPr>
                <w:rFonts w:cs="Arial"/>
                <w:sz w:val="18"/>
                <w:szCs w:val="18"/>
              </w:rPr>
              <w:t>Los métodos que deberá utilizar el Contratista para la ejecución de los trabajos señalados, serán aquellos que considere más convenientes, previa autorización del Supervisor de Obra.</w:t>
            </w:r>
          </w:p>
          <w:p w14:paraId="2333393D" w14:textId="77777777" w:rsidR="006A6180" w:rsidRPr="006A6180" w:rsidRDefault="006A6180" w:rsidP="006A6180">
            <w:pPr>
              <w:jc w:val="both"/>
              <w:rPr>
                <w:rFonts w:cs="Arial"/>
                <w:sz w:val="18"/>
                <w:szCs w:val="18"/>
              </w:rPr>
            </w:pPr>
            <w:r w:rsidRPr="006A6180">
              <w:rPr>
                <w:rFonts w:cs="Arial"/>
                <w:sz w:val="18"/>
                <w:szCs w:val="18"/>
              </w:rPr>
              <w:t>Las puertas de madera deberán ser retiradas con el cuidado correspondiente evitando cualquier daño, hasta su reinstalación.</w:t>
            </w:r>
          </w:p>
          <w:p w14:paraId="7F279F84" w14:textId="77777777" w:rsidR="006A6180" w:rsidRPr="006A6180" w:rsidRDefault="006A6180" w:rsidP="006A6180">
            <w:pPr>
              <w:jc w:val="both"/>
              <w:rPr>
                <w:rFonts w:cs="Arial"/>
                <w:sz w:val="18"/>
                <w:szCs w:val="18"/>
              </w:rPr>
            </w:pPr>
            <w:r w:rsidRPr="006A6180">
              <w:rPr>
                <w:rFonts w:cs="Arial"/>
                <w:sz w:val="18"/>
                <w:szCs w:val="18"/>
              </w:rPr>
              <w:t>Las puertas y marcos deberán ser lijados y pintados antes de que las hojas batientes sean colocadas en los lugares correspondientes.</w:t>
            </w:r>
          </w:p>
          <w:p w14:paraId="2E1F7A4C" w14:textId="77777777" w:rsidR="006A6180" w:rsidRPr="006A6180" w:rsidRDefault="006A6180" w:rsidP="006A6180">
            <w:pPr>
              <w:jc w:val="both"/>
              <w:rPr>
                <w:rFonts w:cs="Arial"/>
                <w:sz w:val="18"/>
                <w:szCs w:val="18"/>
              </w:rPr>
            </w:pPr>
          </w:p>
          <w:p w14:paraId="08A38C74" w14:textId="77777777" w:rsidR="006A6180" w:rsidRPr="006A6180" w:rsidRDefault="006A6180" w:rsidP="006A6180">
            <w:pPr>
              <w:jc w:val="both"/>
              <w:rPr>
                <w:rFonts w:cs="Arial"/>
                <w:b/>
                <w:bCs/>
                <w:sz w:val="18"/>
                <w:szCs w:val="18"/>
              </w:rPr>
            </w:pPr>
            <w:r w:rsidRPr="006A6180">
              <w:rPr>
                <w:rFonts w:cs="Arial"/>
                <w:b/>
                <w:bCs/>
                <w:sz w:val="18"/>
                <w:szCs w:val="18"/>
              </w:rPr>
              <w:t xml:space="preserve">23.4.- MEDICIÓN </w:t>
            </w:r>
          </w:p>
          <w:p w14:paraId="055005A0"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69F4898A" w14:textId="77777777" w:rsidR="006A6180" w:rsidRPr="006A6180" w:rsidRDefault="006A6180" w:rsidP="006A6180">
            <w:pPr>
              <w:jc w:val="both"/>
              <w:rPr>
                <w:rFonts w:cs="Arial"/>
                <w:sz w:val="18"/>
                <w:szCs w:val="18"/>
              </w:rPr>
            </w:pPr>
          </w:p>
          <w:p w14:paraId="654D58BC" w14:textId="77777777" w:rsidR="006A6180" w:rsidRPr="006A6180" w:rsidRDefault="006A6180" w:rsidP="006A6180">
            <w:pPr>
              <w:jc w:val="both"/>
              <w:rPr>
                <w:rFonts w:cs="Arial"/>
                <w:b/>
                <w:bCs/>
                <w:sz w:val="18"/>
                <w:szCs w:val="18"/>
              </w:rPr>
            </w:pPr>
            <w:r w:rsidRPr="006A6180">
              <w:rPr>
                <w:rFonts w:cs="Arial"/>
                <w:b/>
                <w:bCs/>
                <w:sz w:val="18"/>
                <w:szCs w:val="18"/>
              </w:rPr>
              <w:t>23.5.- FORMA DE PAGO</w:t>
            </w:r>
          </w:p>
          <w:p w14:paraId="635209D3"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D4FC236" w14:textId="77777777" w:rsidR="006A6180" w:rsidRPr="006A6180" w:rsidRDefault="006A6180" w:rsidP="006A6180">
            <w:pPr>
              <w:jc w:val="both"/>
              <w:rPr>
                <w:sz w:val="18"/>
                <w:szCs w:val="18"/>
              </w:rPr>
            </w:pPr>
          </w:p>
          <w:p w14:paraId="57DA744C"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24: PROVISIÓN E INSTALACIÓN DE CIELO FALSO DE FIBRA MINERAL</w:t>
            </w:r>
          </w:p>
          <w:p w14:paraId="72AC69EA"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5B681BD6" w14:textId="77777777" w:rsidR="006A6180" w:rsidRPr="006A6180" w:rsidRDefault="006A6180" w:rsidP="006A6180">
            <w:pPr>
              <w:jc w:val="both"/>
              <w:rPr>
                <w:rFonts w:cs="Arial"/>
                <w:sz w:val="18"/>
                <w:szCs w:val="18"/>
              </w:rPr>
            </w:pPr>
          </w:p>
          <w:p w14:paraId="4400B4E3" w14:textId="77777777" w:rsidR="006A6180" w:rsidRPr="006A6180" w:rsidRDefault="006A6180" w:rsidP="006A6180">
            <w:pPr>
              <w:jc w:val="both"/>
              <w:rPr>
                <w:rFonts w:cs="Arial"/>
                <w:b/>
                <w:bCs/>
                <w:sz w:val="18"/>
                <w:szCs w:val="18"/>
              </w:rPr>
            </w:pPr>
            <w:r w:rsidRPr="006A6180">
              <w:rPr>
                <w:rFonts w:cs="Arial"/>
                <w:b/>
                <w:bCs/>
                <w:sz w:val="18"/>
                <w:szCs w:val="18"/>
              </w:rPr>
              <w:t>24.1.- DESCRIPCIÓN</w:t>
            </w:r>
          </w:p>
          <w:p w14:paraId="6A2841A1" w14:textId="77777777" w:rsidR="006A6180" w:rsidRPr="006A6180" w:rsidRDefault="006A6180" w:rsidP="006A6180">
            <w:pPr>
              <w:jc w:val="both"/>
              <w:rPr>
                <w:rFonts w:cs="Arial"/>
                <w:sz w:val="18"/>
                <w:szCs w:val="18"/>
              </w:rPr>
            </w:pPr>
            <w:r w:rsidRPr="006A6180">
              <w:rPr>
                <w:rFonts w:cs="Arial"/>
                <w:sz w:val="18"/>
                <w:szCs w:val="18"/>
              </w:rPr>
              <w:t>El ítem consiste en la provisión y montaje del cielo falso en las áreas de baños y cocinetas, utilizando paneles tipo Armstrong, además se colocará un soporte metálico a fin de dar sustento a las placas y luminarias instaladas y montadas.</w:t>
            </w:r>
          </w:p>
          <w:p w14:paraId="256A9D2C" w14:textId="77777777" w:rsidR="006A6180" w:rsidRPr="006A6180" w:rsidRDefault="006A6180" w:rsidP="006A6180">
            <w:pPr>
              <w:jc w:val="both"/>
              <w:rPr>
                <w:rFonts w:cs="Arial"/>
                <w:sz w:val="18"/>
                <w:szCs w:val="18"/>
              </w:rPr>
            </w:pPr>
          </w:p>
          <w:p w14:paraId="061C791B" w14:textId="77777777" w:rsidR="006A6180" w:rsidRPr="006A6180" w:rsidRDefault="006A6180" w:rsidP="006A6180">
            <w:pPr>
              <w:jc w:val="both"/>
              <w:rPr>
                <w:rFonts w:cs="Arial"/>
                <w:b/>
                <w:bCs/>
                <w:sz w:val="18"/>
                <w:szCs w:val="18"/>
              </w:rPr>
            </w:pPr>
            <w:r w:rsidRPr="006A6180">
              <w:rPr>
                <w:rFonts w:cs="Arial"/>
                <w:b/>
                <w:bCs/>
                <w:sz w:val="18"/>
                <w:szCs w:val="18"/>
              </w:rPr>
              <w:t>24.2. MATERIALES, HERRAMIENTAS Y EQUIPO</w:t>
            </w:r>
          </w:p>
          <w:p w14:paraId="0D5EA54D" w14:textId="77777777" w:rsidR="006A6180" w:rsidRPr="006A6180" w:rsidRDefault="006A6180" w:rsidP="006A6180">
            <w:pPr>
              <w:numPr>
                <w:ilvl w:val="0"/>
                <w:numId w:val="64"/>
              </w:numPr>
              <w:contextualSpacing/>
              <w:jc w:val="both"/>
              <w:rPr>
                <w:rFonts w:cs="Arial"/>
                <w:sz w:val="18"/>
                <w:szCs w:val="18"/>
              </w:rPr>
            </w:pPr>
            <w:r w:rsidRPr="006A6180">
              <w:rPr>
                <w:rFonts w:cs="Arial"/>
                <w:sz w:val="18"/>
                <w:szCs w:val="18"/>
              </w:rPr>
              <w:t>PANEL TEXTURADO TIPO AMSTRONG</w:t>
            </w:r>
          </w:p>
          <w:p w14:paraId="02F84010" w14:textId="77777777" w:rsidR="006A6180" w:rsidRPr="006A6180" w:rsidRDefault="006A6180" w:rsidP="006A6180">
            <w:pPr>
              <w:numPr>
                <w:ilvl w:val="0"/>
                <w:numId w:val="64"/>
              </w:numPr>
              <w:contextualSpacing/>
              <w:jc w:val="both"/>
              <w:rPr>
                <w:rFonts w:cs="Arial"/>
                <w:sz w:val="18"/>
                <w:szCs w:val="18"/>
              </w:rPr>
            </w:pPr>
            <w:r w:rsidRPr="006A6180">
              <w:rPr>
                <w:rFonts w:cs="Arial"/>
                <w:sz w:val="18"/>
                <w:szCs w:val="18"/>
              </w:rPr>
              <w:t>TIRA FONDOS 4x1/4”</w:t>
            </w:r>
          </w:p>
          <w:p w14:paraId="08BE4510" w14:textId="77777777" w:rsidR="006A6180" w:rsidRPr="006A6180" w:rsidRDefault="006A6180" w:rsidP="006A6180">
            <w:pPr>
              <w:numPr>
                <w:ilvl w:val="0"/>
                <w:numId w:val="64"/>
              </w:numPr>
              <w:contextualSpacing/>
              <w:jc w:val="both"/>
              <w:rPr>
                <w:rFonts w:cs="Arial"/>
                <w:sz w:val="18"/>
                <w:szCs w:val="18"/>
              </w:rPr>
            </w:pPr>
            <w:r w:rsidRPr="006A6180">
              <w:rPr>
                <w:rFonts w:cs="Arial"/>
                <w:sz w:val="18"/>
                <w:szCs w:val="18"/>
              </w:rPr>
              <w:t>ALAMBRE GALVANIZADO Nº 10</w:t>
            </w:r>
          </w:p>
          <w:p w14:paraId="066C207B" w14:textId="77777777" w:rsidR="006A6180" w:rsidRPr="006A6180" w:rsidRDefault="006A6180" w:rsidP="006A6180">
            <w:pPr>
              <w:jc w:val="both"/>
              <w:rPr>
                <w:rFonts w:cs="Arial"/>
                <w:sz w:val="18"/>
                <w:szCs w:val="18"/>
              </w:rPr>
            </w:pPr>
          </w:p>
          <w:p w14:paraId="7D26B27D"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09A4F9C" w14:textId="77777777" w:rsidR="006A6180" w:rsidRPr="006A6180" w:rsidRDefault="006A6180" w:rsidP="006A6180">
            <w:pPr>
              <w:jc w:val="both"/>
              <w:rPr>
                <w:rFonts w:cs="Arial"/>
                <w:sz w:val="18"/>
                <w:szCs w:val="18"/>
              </w:rPr>
            </w:pPr>
            <w:r w:rsidRPr="006A6180">
              <w:rPr>
                <w:rFonts w:cs="Arial"/>
                <w:sz w:val="18"/>
                <w:szCs w:val="18"/>
              </w:rPr>
              <w:t>Las placas serán de 60x60 cm de dimensión reforzadas con fibra de vidrio y se instalan sobre una estructura de perfilería de acero electro galvanizado, siguiendo las recomendaciones del fabricante.</w:t>
            </w:r>
          </w:p>
          <w:p w14:paraId="4AED03B0" w14:textId="77777777" w:rsidR="006A6180" w:rsidRPr="006A6180" w:rsidRDefault="006A6180" w:rsidP="006A6180">
            <w:pPr>
              <w:jc w:val="both"/>
              <w:rPr>
                <w:rFonts w:cs="Arial"/>
                <w:sz w:val="18"/>
                <w:szCs w:val="18"/>
                <w:lang w:val="es-ES_tradnl"/>
              </w:rPr>
            </w:pPr>
            <w:r w:rsidRPr="006A6180">
              <w:rPr>
                <w:rFonts w:cs="Arial"/>
                <w:sz w:val="18"/>
                <w:szCs w:val="18"/>
                <w:lang w:val="es-ES_tradnl"/>
              </w:rPr>
              <w:lastRenderedPageBreak/>
              <w:t>Se deberá considerar la debida protección de las placas para evitar salpicaduras o manchas en sus superficies vistas, aspecto que será considerado inadmisible y se requerirá el cambio o reposición de las placas afectadas.</w:t>
            </w:r>
          </w:p>
          <w:p w14:paraId="01B365FC" w14:textId="77777777" w:rsidR="006A6180" w:rsidRPr="006A6180" w:rsidRDefault="006A6180" w:rsidP="006A6180">
            <w:pPr>
              <w:jc w:val="both"/>
              <w:rPr>
                <w:rFonts w:cs="Arial"/>
                <w:sz w:val="18"/>
                <w:szCs w:val="18"/>
                <w:lang w:val="es-ES_tradnl"/>
              </w:rPr>
            </w:pPr>
          </w:p>
          <w:p w14:paraId="5A5C2F5D" w14:textId="77777777" w:rsidR="006A6180" w:rsidRPr="006A6180" w:rsidRDefault="006A6180" w:rsidP="006A6180">
            <w:pPr>
              <w:jc w:val="both"/>
              <w:rPr>
                <w:rFonts w:cs="Arial"/>
                <w:b/>
                <w:bCs/>
                <w:sz w:val="18"/>
                <w:szCs w:val="18"/>
              </w:rPr>
            </w:pPr>
            <w:r w:rsidRPr="006A6180">
              <w:rPr>
                <w:rFonts w:cs="Arial"/>
                <w:b/>
                <w:bCs/>
                <w:sz w:val="18"/>
                <w:szCs w:val="18"/>
              </w:rPr>
              <w:t>24.3. FORMA DE EJECUCIÓN</w:t>
            </w:r>
          </w:p>
          <w:p w14:paraId="1D91F32F" w14:textId="77777777" w:rsidR="006A6180" w:rsidRPr="006A6180" w:rsidRDefault="006A6180" w:rsidP="006A6180">
            <w:pPr>
              <w:jc w:val="both"/>
              <w:rPr>
                <w:rFonts w:cs="Arial"/>
                <w:sz w:val="18"/>
                <w:szCs w:val="18"/>
              </w:rPr>
            </w:pPr>
            <w:r w:rsidRPr="006A6180">
              <w:rPr>
                <w:rFonts w:cs="Arial"/>
                <w:sz w:val="18"/>
                <w:szCs w:val="18"/>
              </w:rPr>
              <w:t>Se aplicará el procedimiento establecido para este trabajo que deberá contar con una estructura principal y cuelgues suspendidos del techo, salvo que el fabricante establezca otra técnica para la instalación del cielo falso, a este efecto el contratista deberá presentar al Supervisor de Obra la metodología de trabajo para su aprobación.</w:t>
            </w:r>
          </w:p>
          <w:p w14:paraId="032B07E0" w14:textId="77777777" w:rsidR="006A6180" w:rsidRPr="006A6180" w:rsidRDefault="006A6180" w:rsidP="006A6180">
            <w:pPr>
              <w:jc w:val="both"/>
              <w:rPr>
                <w:rFonts w:cs="Arial"/>
                <w:sz w:val="18"/>
                <w:szCs w:val="18"/>
              </w:rPr>
            </w:pPr>
          </w:p>
          <w:p w14:paraId="24D9DFE3" w14:textId="77777777" w:rsidR="006A6180" w:rsidRPr="006A6180" w:rsidRDefault="006A6180" w:rsidP="006A6180">
            <w:pPr>
              <w:jc w:val="both"/>
              <w:rPr>
                <w:rFonts w:cs="Arial"/>
                <w:b/>
                <w:bCs/>
                <w:sz w:val="18"/>
                <w:szCs w:val="18"/>
              </w:rPr>
            </w:pPr>
            <w:r w:rsidRPr="006A6180">
              <w:rPr>
                <w:rFonts w:cs="Arial"/>
                <w:b/>
                <w:bCs/>
                <w:sz w:val="18"/>
                <w:szCs w:val="18"/>
              </w:rPr>
              <w:t xml:space="preserve">24.4.- MEDICIÓN </w:t>
            </w:r>
          </w:p>
          <w:p w14:paraId="556ED431"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17CF4CA5" w14:textId="77777777" w:rsidR="006A6180" w:rsidRPr="006A6180" w:rsidRDefault="006A6180" w:rsidP="006A6180">
            <w:pPr>
              <w:jc w:val="both"/>
              <w:rPr>
                <w:rFonts w:cs="Arial"/>
                <w:sz w:val="18"/>
                <w:szCs w:val="18"/>
              </w:rPr>
            </w:pPr>
          </w:p>
          <w:p w14:paraId="06BC1E8D" w14:textId="77777777" w:rsidR="006A6180" w:rsidRPr="006A6180" w:rsidRDefault="006A6180" w:rsidP="006A6180">
            <w:pPr>
              <w:jc w:val="both"/>
              <w:rPr>
                <w:rFonts w:cs="Arial"/>
                <w:b/>
                <w:bCs/>
                <w:sz w:val="18"/>
                <w:szCs w:val="18"/>
              </w:rPr>
            </w:pPr>
            <w:r w:rsidRPr="006A6180">
              <w:rPr>
                <w:rFonts w:cs="Arial"/>
                <w:b/>
                <w:bCs/>
                <w:sz w:val="18"/>
                <w:szCs w:val="18"/>
              </w:rPr>
              <w:t>24.5.- FORMA DE PAGO</w:t>
            </w:r>
          </w:p>
          <w:p w14:paraId="79ECBB12"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9D1960E" w14:textId="77777777" w:rsidR="006A6180" w:rsidRPr="006A6180" w:rsidRDefault="006A6180" w:rsidP="006A6180">
            <w:pPr>
              <w:jc w:val="both"/>
              <w:rPr>
                <w:sz w:val="18"/>
                <w:szCs w:val="18"/>
              </w:rPr>
            </w:pPr>
          </w:p>
          <w:p w14:paraId="48765BF2"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25: PROVISION E INSTALACION DE CIELO FALSO DE PLACA METÁLICA MICRO PERFORADA</w:t>
            </w:r>
          </w:p>
          <w:p w14:paraId="7FB229FA"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71015E91" w14:textId="77777777" w:rsidR="006A6180" w:rsidRPr="006A6180" w:rsidRDefault="006A6180" w:rsidP="006A6180">
            <w:pPr>
              <w:jc w:val="both"/>
              <w:rPr>
                <w:rFonts w:cs="Arial"/>
                <w:sz w:val="18"/>
                <w:szCs w:val="18"/>
              </w:rPr>
            </w:pPr>
          </w:p>
          <w:p w14:paraId="5C95DF87" w14:textId="77777777" w:rsidR="006A6180" w:rsidRPr="006A6180" w:rsidRDefault="006A6180" w:rsidP="006A6180">
            <w:pPr>
              <w:jc w:val="both"/>
              <w:rPr>
                <w:rFonts w:cs="Arial"/>
                <w:b/>
                <w:bCs/>
                <w:sz w:val="18"/>
                <w:szCs w:val="18"/>
              </w:rPr>
            </w:pPr>
            <w:r w:rsidRPr="006A6180">
              <w:rPr>
                <w:rFonts w:cs="Arial"/>
                <w:b/>
                <w:bCs/>
                <w:sz w:val="18"/>
                <w:szCs w:val="18"/>
              </w:rPr>
              <w:t>25.1.- DESCRIPCIÓN</w:t>
            </w:r>
          </w:p>
          <w:p w14:paraId="7CAD2BCF" w14:textId="77777777" w:rsidR="006A6180" w:rsidRPr="006A6180" w:rsidRDefault="006A6180" w:rsidP="006A6180">
            <w:pPr>
              <w:jc w:val="both"/>
              <w:rPr>
                <w:rFonts w:cs="Arial"/>
                <w:sz w:val="18"/>
                <w:szCs w:val="18"/>
              </w:rPr>
            </w:pPr>
            <w:r w:rsidRPr="006A6180">
              <w:rPr>
                <w:rFonts w:cs="Arial"/>
                <w:sz w:val="18"/>
                <w:szCs w:val="18"/>
              </w:rPr>
              <w:t>El ítem consiste en la provisión y montaje de cielo falso de placas metálicas micro perforadas con sus respectivos soportes, a fin de darle sustento a las placas metálicas y a las luminarias a ser montadas, en áreas comunes (pasillos), las placas y los perfiles deberán ser de similares características a las instaladas en otros pisos y contar con la aprobación previa del Supervisor de Obra.</w:t>
            </w:r>
          </w:p>
          <w:p w14:paraId="1A76A860" w14:textId="77777777" w:rsidR="006A6180" w:rsidRPr="006A6180" w:rsidRDefault="006A6180" w:rsidP="006A6180">
            <w:pPr>
              <w:jc w:val="both"/>
              <w:rPr>
                <w:rFonts w:cs="Arial"/>
                <w:sz w:val="18"/>
                <w:szCs w:val="18"/>
              </w:rPr>
            </w:pPr>
          </w:p>
          <w:p w14:paraId="55262E3C" w14:textId="77777777" w:rsidR="006A6180" w:rsidRPr="006A6180" w:rsidRDefault="006A6180" w:rsidP="006A6180">
            <w:pPr>
              <w:jc w:val="both"/>
              <w:rPr>
                <w:rFonts w:cs="Arial"/>
                <w:b/>
                <w:bCs/>
                <w:sz w:val="18"/>
                <w:szCs w:val="18"/>
              </w:rPr>
            </w:pPr>
            <w:r w:rsidRPr="006A6180">
              <w:rPr>
                <w:rFonts w:cs="Arial"/>
                <w:b/>
                <w:bCs/>
                <w:sz w:val="18"/>
                <w:szCs w:val="18"/>
              </w:rPr>
              <w:t>25.2.- MATERIALES, HERRAMIENTAS Y EQUIPO</w:t>
            </w:r>
          </w:p>
          <w:p w14:paraId="34C898F3" w14:textId="77777777" w:rsidR="006A6180" w:rsidRPr="006A6180" w:rsidRDefault="006A6180" w:rsidP="006A6180">
            <w:pPr>
              <w:numPr>
                <w:ilvl w:val="0"/>
                <w:numId w:val="64"/>
              </w:numPr>
              <w:contextualSpacing/>
              <w:jc w:val="both"/>
              <w:rPr>
                <w:rFonts w:cs="Arial"/>
                <w:sz w:val="18"/>
                <w:szCs w:val="18"/>
              </w:rPr>
            </w:pPr>
            <w:r w:rsidRPr="006A6180">
              <w:rPr>
                <w:rFonts w:cs="Arial"/>
                <w:sz w:val="18"/>
                <w:szCs w:val="18"/>
              </w:rPr>
              <w:t>PLACA MICROPERFORADA</w:t>
            </w:r>
          </w:p>
          <w:p w14:paraId="0EA0845D" w14:textId="77777777" w:rsidR="006A6180" w:rsidRPr="006A6180" w:rsidRDefault="006A6180" w:rsidP="006A6180">
            <w:pPr>
              <w:jc w:val="both"/>
              <w:rPr>
                <w:rFonts w:cs="Arial"/>
                <w:sz w:val="18"/>
                <w:szCs w:val="18"/>
              </w:rPr>
            </w:pPr>
          </w:p>
          <w:p w14:paraId="3F028E58"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01BA666" w14:textId="77777777" w:rsidR="006A6180" w:rsidRPr="006A6180" w:rsidRDefault="006A6180" w:rsidP="006A6180">
            <w:pPr>
              <w:jc w:val="both"/>
              <w:rPr>
                <w:rFonts w:cs="Arial"/>
                <w:sz w:val="18"/>
                <w:szCs w:val="18"/>
              </w:rPr>
            </w:pPr>
            <w:r w:rsidRPr="006A6180">
              <w:rPr>
                <w:rFonts w:cs="Arial"/>
                <w:sz w:val="18"/>
                <w:szCs w:val="18"/>
              </w:rPr>
              <w:t>Las placas metálicas microperforadas serán de 60x60 cm de dimensión y se instalan sobre una estructura de perfilería de acero electro galvanizado, siguiendo las recomendaciones del fabricante.</w:t>
            </w:r>
            <w:r w:rsidRPr="006A6180">
              <w:rPr>
                <w:rFonts w:cs="Arial"/>
                <w:sz w:val="18"/>
                <w:szCs w:val="18"/>
              </w:rPr>
              <w:tab/>
            </w:r>
          </w:p>
          <w:p w14:paraId="1FCB8E7E" w14:textId="77777777" w:rsidR="006A6180" w:rsidRPr="006A6180" w:rsidRDefault="006A6180" w:rsidP="006A6180">
            <w:pPr>
              <w:jc w:val="both"/>
              <w:rPr>
                <w:rFonts w:cs="Arial"/>
                <w:sz w:val="18"/>
                <w:szCs w:val="18"/>
              </w:rPr>
            </w:pPr>
          </w:p>
          <w:p w14:paraId="5F263FC7" w14:textId="77777777" w:rsidR="006A6180" w:rsidRPr="006A6180" w:rsidRDefault="006A6180" w:rsidP="006A6180">
            <w:pPr>
              <w:jc w:val="both"/>
              <w:rPr>
                <w:rFonts w:cs="Arial"/>
                <w:b/>
                <w:bCs/>
                <w:sz w:val="18"/>
                <w:szCs w:val="18"/>
              </w:rPr>
            </w:pPr>
            <w:r w:rsidRPr="006A6180">
              <w:rPr>
                <w:rFonts w:cs="Arial"/>
                <w:b/>
                <w:bCs/>
                <w:sz w:val="18"/>
                <w:szCs w:val="18"/>
              </w:rPr>
              <w:t>25.3.- FORMA DE EJECUCIÓN</w:t>
            </w:r>
          </w:p>
          <w:p w14:paraId="5969A47C" w14:textId="77777777" w:rsidR="006A6180" w:rsidRPr="006A6180" w:rsidRDefault="006A6180" w:rsidP="006A6180">
            <w:pPr>
              <w:jc w:val="both"/>
              <w:rPr>
                <w:rFonts w:cs="Arial"/>
                <w:sz w:val="18"/>
                <w:szCs w:val="18"/>
              </w:rPr>
            </w:pPr>
            <w:r w:rsidRPr="006A6180">
              <w:rPr>
                <w:rFonts w:cs="Arial"/>
                <w:sz w:val="18"/>
                <w:szCs w:val="18"/>
              </w:rPr>
              <w:t>Se deberá considerar la distribución ortogonal, no se permitirán adiciones, remaches, sobre posiciones u otros.</w:t>
            </w:r>
          </w:p>
          <w:p w14:paraId="44D8182A" w14:textId="77777777" w:rsidR="006A6180" w:rsidRPr="006A6180" w:rsidRDefault="006A6180" w:rsidP="006A6180">
            <w:pPr>
              <w:jc w:val="both"/>
              <w:rPr>
                <w:rFonts w:cs="Arial"/>
                <w:sz w:val="18"/>
                <w:szCs w:val="18"/>
              </w:rPr>
            </w:pPr>
            <w:r w:rsidRPr="006A6180">
              <w:rPr>
                <w:rFonts w:cs="Arial"/>
                <w:sz w:val="18"/>
                <w:szCs w:val="18"/>
              </w:rPr>
              <w:t>Deberá proporcionarse una muestra, según corresponda, con la tipología y característica de las placas con sus respectivas tonalidades a fin de contar con la aprobación del Supervisor de Obra. Es importante considerar que todas las placas sean de un mismo lote.</w:t>
            </w:r>
          </w:p>
          <w:p w14:paraId="3123EB69" w14:textId="77777777" w:rsidR="006A6180" w:rsidRPr="006A6180" w:rsidRDefault="006A6180" w:rsidP="006A6180">
            <w:pPr>
              <w:jc w:val="both"/>
              <w:rPr>
                <w:rFonts w:cs="Arial"/>
                <w:sz w:val="18"/>
                <w:szCs w:val="18"/>
              </w:rPr>
            </w:pPr>
            <w:r w:rsidRPr="006A6180">
              <w:rPr>
                <w:rFonts w:cs="Arial"/>
                <w:sz w:val="18"/>
                <w:szCs w:val="18"/>
              </w:rPr>
              <w:t>Los perfiles deberán ser pintados al duco, del mismo color que las placas metálicas micro perforadas, no se admitirán perfiles descascarados o despintados.</w:t>
            </w:r>
          </w:p>
          <w:p w14:paraId="4A0AE10D" w14:textId="77777777" w:rsidR="006A6180" w:rsidRPr="006A6180" w:rsidRDefault="006A6180" w:rsidP="006A6180">
            <w:pPr>
              <w:jc w:val="both"/>
              <w:rPr>
                <w:rFonts w:cs="Arial"/>
                <w:sz w:val="18"/>
                <w:szCs w:val="18"/>
              </w:rPr>
            </w:pPr>
            <w:r w:rsidRPr="006A6180">
              <w:rPr>
                <w:rFonts w:cs="Arial"/>
                <w:sz w:val="18"/>
                <w:szCs w:val="18"/>
              </w:rPr>
              <w:t>Se deberá considerar la debida protección de las placas y soportes metálicos, para evitar salpicaduras o manchas en sus superficies vistas, aspecto que será considerado inadmisible y se requerirá el cambio o reposición de las placas afectadas.</w:t>
            </w:r>
          </w:p>
          <w:p w14:paraId="1E689B9F" w14:textId="77777777" w:rsidR="006A6180" w:rsidRPr="006A6180" w:rsidRDefault="006A6180" w:rsidP="006A6180">
            <w:pPr>
              <w:jc w:val="both"/>
              <w:rPr>
                <w:rFonts w:cs="Arial"/>
                <w:sz w:val="18"/>
                <w:szCs w:val="18"/>
              </w:rPr>
            </w:pPr>
            <w:r w:rsidRPr="006A6180">
              <w:rPr>
                <w:rFonts w:cs="Arial"/>
                <w:sz w:val="18"/>
                <w:szCs w:val="18"/>
              </w:rPr>
              <w:t>Se deberá tener el debido cuidado en la manipulación de las placas para evitar cualquier alabeo o abolladura tanto en la provisión como en el montaje; ya que estos defectos serán considerados motivo de rechazo.</w:t>
            </w:r>
          </w:p>
          <w:p w14:paraId="2E26EBD1" w14:textId="77777777" w:rsidR="006A6180" w:rsidRPr="006A6180" w:rsidRDefault="006A6180" w:rsidP="006A6180">
            <w:pPr>
              <w:jc w:val="both"/>
              <w:rPr>
                <w:rFonts w:cs="Arial"/>
                <w:sz w:val="18"/>
                <w:szCs w:val="18"/>
              </w:rPr>
            </w:pPr>
            <w:r w:rsidRPr="006A6180">
              <w:rPr>
                <w:rFonts w:cs="Arial"/>
                <w:sz w:val="18"/>
                <w:szCs w:val="18"/>
              </w:rPr>
              <w:t>Se deberán realizar las perforaciones correspondientes o cortes perfectos en las láminas en caso de ser necesario para la instalación de los difusores o parlantes o equipos de perifoneo.</w:t>
            </w:r>
          </w:p>
          <w:p w14:paraId="26318E97" w14:textId="77777777" w:rsidR="006A6180" w:rsidRPr="006A6180" w:rsidRDefault="006A6180" w:rsidP="006A6180">
            <w:pPr>
              <w:jc w:val="both"/>
              <w:rPr>
                <w:rFonts w:cs="Arial"/>
                <w:sz w:val="18"/>
                <w:szCs w:val="18"/>
              </w:rPr>
            </w:pPr>
          </w:p>
          <w:p w14:paraId="5637EC47" w14:textId="77777777" w:rsidR="006A6180" w:rsidRPr="006A6180" w:rsidRDefault="006A6180" w:rsidP="006A6180">
            <w:pPr>
              <w:jc w:val="both"/>
              <w:rPr>
                <w:rFonts w:cs="Arial"/>
                <w:b/>
                <w:bCs/>
                <w:sz w:val="18"/>
                <w:szCs w:val="18"/>
              </w:rPr>
            </w:pPr>
            <w:r w:rsidRPr="006A6180">
              <w:rPr>
                <w:rFonts w:cs="Arial"/>
                <w:b/>
                <w:bCs/>
                <w:sz w:val="18"/>
                <w:szCs w:val="18"/>
              </w:rPr>
              <w:t xml:space="preserve">25.4.- MEDICIÓN </w:t>
            </w:r>
          </w:p>
          <w:p w14:paraId="3A704D30"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014E0BC6" w14:textId="77777777" w:rsidR="006A6180" w:rsidRPr="006A6180" w:rsidRDefault="006A6180" w:rsidP="006A6180">
            <w:pPr>
              <w:jc w:val="both"/>
              <w:rPr>
                <w:rFonts w:cs="Arial"/>
                <w:sz w:val="18"/>
                <w:szCs w:val="18"/>
              </w:rPr>
            </w:pPr>
          </w:p>
          <w:p w14:paraId="2A265C89" w14:textId="77777777" w:rsidR="006A6180" w:rsidRPr="006A6180" w:rsidRDefault="006A6180" w:rsidP="006A6180">
            <w:pPr>
              <w:jc w:val="both"/>
              <w:rPr>
                <w:rFonts w:cs="Arial"/>
                <w:b/>
                <w:bCs/>
                <w:sz w:val="18"/>
                <w:szCs w:val="18"/>
              </w:rPr>
            </w:pPr>
            <w:r w:rsidRPr="006A6180">
              <w:rPr>
                <w:rFonts w:cs="Arial"/>
                <w:b/>
                <w:bCs/>
                <w:sz w:val="18"/>
                <w:szCs w:val="18"/>
              </w:rPr>
              <w:t>25.5.- FORMA DE PAGO</w:t>
            </w:r>
          </w:p>
          <w:p w14:paraId="1CB8B0B1" w14:textId="77777777" w:rsidR="006A6180" w:rsidRPr="006A6180" w:rsidRDefault="006A6180" w:rsidP="006A6180">
            <w:pPr>
              <w:jc w:val="both"/>
              <w:rPr>
                <w:rFonts w:cs="Arial"/>
                <w:sz w:val="18"/>
                <w:szCs w:val="18"/>
              </w:rPr>
            </w:pPr>
            <w:r w:rsidRPr="006A6180">
              <w:rPr>
                <w:rFonts w:cs="Arial"/>
                <w:sz w:val="18"/>
                <w:szCs w:val="18"/>
              </w:rPr>
              <w:lastRenderedPageBreak/>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45F28C3" w14:textId="77777777" w:rsidR="006A6180" w:rsidRPr="006A6180" w:rsidRDefault="006A6180" w:rsidP="006A6180">
            <w:pPr>
              <w:jc w:val="both"/>
              <w:rPr>
                <w:sz w:val="18"/>
                <w:szCs w:val="18"/>
              </w:rPr>
            </w:pPr>
          </w:p>
          <w:p w14:paraId="01ABBAB7"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26.-RETIRO, PROVISIÓN E INSTALACIÓN DE MESÓN DE GRANITO</w:t>
            </w:r>
          </w:p>
          <w:p w14:paraId="3426AFB6" w14:textId="77777777" w:rsidR="006A6180" w:rsidRPr="006A6180" w:rsidRDefault="006A6180" w:rsidP="006A6180">
            <w:pPr>
              <w:jc w:val="both"/>
              <w:rPr>
                <w:rFonts w:cs="Arial"/>
                <w:sz w:val="18"/>
                <w:szCs w:val="18"/>
              </w:rPr>
            </w:pPr>
            <w:r w:rsidRPr="006A6180">
              <w:rPr>
                <w:rFonts w:cs="Arial"/>
                <w:b/>
                <w:bCs/>
                <w:color w:val="0070C0"/>
                <w:sz w:val="18"/>
                <w:szCs w:val="18"/>
              </w:rPr>
              <w:t>UNIDAD: METRO CUADRADO (M2)</w:t>
            </w:r>
          </w:p>
          <w:p w14:paraId="4B2F998F" w14:textId="77777777" w:rsidR="006A6180" w:rsidRPr="006A6180" w:rsidRDefault="006A6180" w:rsidP="006A6180">
            <w:pPr>
              <w:jc w:val="both"/>
              <w:rPr>
                <w:rFonts w:cs="Arial"/>
                <w:sz w:val="18"/>
                <w:szCs w:val="18"/>
              </w:rPr>
            </w:pPr>
          </w:p>
          <w:p w14:paraId="7C22D584" w14:textId="77777777" w:rsidR="006A6180" w:rsidRPr="006A6180" w:rsidRDefault="006A6180" w:rsidP="006A6180">
            <w:pPr>
              <w:jc w:val="both"/>
              <w:rPr>
                <w:rFonts w:cs="Arial"/>
                <w:b/>
                <w:bCs/>
                <w:sz w:val="18"/>
                <w:szCs w:val="18"/>
              </w:rPr>
            </w:pPr>
            <w:r w:rsidRPr="006A6180">
              <w:rPr>
                <w:rFonts w:cs="Arial"/>
                <w:b/>
                <w:bCs/>
                <w:sz w:val="18"/>
                <w:szCs w:val="18"/>
              </w:rPr>
              <w:t>26.1.- DESCRIPCIÓN</w:t>
            </w:r>
          </w:p>
          <w:p w14:paraId="5F662F99" w14:textId="77777777" w:rsidR="006A6180" w:rsidRPr="006A6180" w:rsidRDefault="006A6180" w:rsidP="006A6180">
            <w:pPr>
              <w:jc w:val="both"/>
              <w:rPr>
                <w:rFonts w:cs="Arial"/>
                <w:sz w:val="18"/>
                <w:szCs w:val="18"/>
              </w:rPr>
            </w:pPr>
            <w:r w:rsidRPr="006A6180">
              <w:rPr>
                <w:rFonts w:cs="Arial"/>
                <w:sz w:val="18"/>
                <w:szCs w:val="18"/>
              </w:rPr>
              <w:t>Este ítem se refiere al retiro del mesón de granito y su estructura de hormigón, reemplazo del mesón de hormigón armado de acuerdo a instrucciones del Supervisor de Obra.</w:t>
            </w:r>
          </w:p>
          <w:p w14:paraId="6E3CEA27" w14:textId="77777777" w:rsidR="006A6180" w:rsidRPr="006A6180" w:rsidRDefault="006A6180" w:rsidP="006A6180">
            <w:pPr>
              <w:jc w:val="both"/>
              <w:rPr>
                <w:rFonts w:cs="Arial"/>
                <w:sz w:val="18"/>
                <w:szCs w:val="18"/>
              </w:rPr>
            </w:pPr>
            <w:r w:rsidRPr="006A6180">
              <w:rPr>
                <w:rFonts w:cs="Arial"/>
                <w:sz w:val="18"/>
                <w:szCs w:val="18"/>
              </w:rPr>
              <w:t xml:space="preserve">Sobre el mesón de hormigón armado se debe instalar el nuevo mesón de granito, con los respectivos orificios para instalar los lavamanos existentes. </w:t>
            </w:r>
          </w:p>
          <w:p w14:paraId="31EFD7C0" w14:textId="77777777" w:rsidR="006A6180" w:rsidRPr="006A6180" w:rsidRDefault="006A6180" w:rsidP="006A6180">
            <w:pPr>
              <w:jc w:val="both"/>
              <w:rPr>
                <w:rFonts w:cs="Arial"/>
                <w:sz w:val="18"/>
                <w:szCs w:val="18"/>
              </w:rPr>
            </w:pPr>
            <w:r w:rsidRPr="006A6180">
              <w:rPr>
                <w:rFonts w:cs="Arial"/>
                <w:sz w:val="18"/>
                <w:szCs w:val="18"/>
              </w:rPr>
              <w:t>El mesón de granito deberá contar con cenefa de granito al borde del mesón de 15 cm de alto.</w:t>
            </w:r>
          </w:p>
          <w:p w14:paraId="5934A4B5" w14:textId="77777777" w:rsidR="006A6180" w:rsidRPr="006A6180" w:rsidRDefault="006A6180" w:rsidP="006A6180">
            <w:pPr>
              <w:jc w:val="both"/>
              <w:rPr>
                <w:rFonts w:cs="Arial"/>
                <w:sz w:val="18"/>
                <w:szCs w:val="18"/>
              </w:rPr>
            </w:pPr>
          </w:p>
          <w:p w14:paraId="539FAA4A" w14:textId="77777777" w:rsidR="006A6180" w:rsidRPr="006A6180" w:rsidRDefault="006A6180" w:rsidP="006A6180">
            <w:pPr>
              <w:jc w:val="both"/>
              <w:rPr>
                <w:rFonts w:cs="Arial"/>
                <w:b/>
                <w:bCs/>
                <w:sz w:val="18"/>
                <w:szCs w:val="18"/>
              </w:rPr>
            </w:pPr>
            <w:r w:rsidRPr="006A6180">
              <w:rPr>
                <w:rFonts w:cs="Arial"/>
                <w:b/>
                <w:bCs/>
                <w:sz w:val="18"/>
                <w:szCs w:val="18"/>
              </w:rPr>
              <w:t>26.2.- MATERIALES, HERRAMIENTAS Y EQUIPO</w:t>
            </w:r>
          </w:p>
          <w:p w14:paraId="2F54C05C"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CEMENTO IP-30</w:t>
            </w:r>
          </w:p>
          <w:p w14:paraId="61645D57"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ARENA CORRIENTE</w:t>
            </w:r>
          </w:p>
          <w:p w14:paraId="625DBD3A"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 xml:space="preserve">GRAVA </w:t>
            </w:r>
          </w:p>
          <w:p w14:paraId="4131461E"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ACERO CORRUGADO</w:t>
            </w:r>
          </w:p>
          <w:p w14:paraId="1A5BC3E5"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ALAMBRE DE AMARRE</w:t>
            </w:r>
          </w:p>
          <w:p w14:paraId="4D76D73F"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MADERA DE CONSTRUCCIÓN</w:t>
            </w:r>
          </w:p>
          <w:p w14:paraId="632C686C"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GRANITO</w:t>
            </w:r>
          </w:p>
          <w:p w14:paraId="39AEDD96"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MEZCLADORA DE HORMIGON</w:t>
            </w:r>
          </w:p>
          <w:p w14:paraId="0477A1FB"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VIBRADORA DE HORMIGON</w:t>
            </w:r>
          </w:p>
          <w:p w14:paraId="7C8DCF87" w14:textId="77777777" w:rsidR="006A6180" w:rsidRPr="006A6180" w:rsidRDefault="006A6180" w:rsidP="006A6180">
            <w:pPr>
              <w:jc w:val="both"/>
              <w:rPr>
                <w:rFonts w:cs="Arial"/>
                <w:sz w:val="18"/>
                <w:szCs w:val="18"/>
              </w:rPr>
            </w:pPr>
          </w:p>
          <w:p w14:paraId="675F7AD5"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4F822E8" w14:textId="77777777" w:rsidR="006A6180" w:rsidRPr="006A6180" w:rsidRDefault="006A6180" w:rsidP="006A6180">
            <w:pPr>
              <w:jc w:val="both"/>
              <w:rPr>
                <w:rFonts w:cs="Arial"/>
                <w:sz w:val="18"/>
                <w:szCs w:val="18"/>
              </w:rPr>
            </w:pPr>
          </w:p>
          <w:p w14:paraId="4E5FFCD7" w14:textId="77777777" w:rsidR="006A6180" w:rsidRPr="006A6180" w:rsidRDefault="006A6180" w:rsidP="006A6180">
            <w:pPr>
              <w:jc w:val="both"/>
              <w:rPr>
                <w:rFonts w:cs="Arial"/>
                <w:b/>
                <w:bCs/>
                <w:sz w:val="18"/>
                <w:szCs w:val="18"/>
              </w:rPr>
            </w:pPr>
            <w:r w:rsidRPr="006A6180">
              <w:rPr>
                <w:rFonts w:cs="Arial"/>
                <w:b/>
                <w:bCs/>
                <w:sz w:val="18"/>
                <w:szCs w:val="18"/>
              </w:rPr>
              <w:t>26.3.- FORMA DE EJECUCIÓN</w:t>
            </w:r>
          </w:p>
          <w:p w14:paraId="5373A6C9" w14:textId="77777777" w:rsidR="006A6180" w:rsidRPr="006A6180" w:rsidRDefault="006A6180" w:rsidP="006A6180">
            <w:pPr>
              <w:jc w:val="both"/>
              <w:rPr>
                <w:rFonts w:cs="Arial"/>
                <w:sz w:val="18"/>
                <w:szCs w:val="18"/>
              </w:rPr>
            </w:pPr>
            <w:r w:rsidRPr="006A6180">
              <w:rPr>
                <w:rFonts w:cs="Arial"/>
                <w:sz w:val="18"/>
                <w:szCs w:val="18"/>
              </w:rPr>
              <w:t>Los métodos que deberá utilizar la empresa contratista para la ejecución de los trabajos señalados, serán aquellos que considere más conveniente, previa autorización del Supervisor de Obra.</w:t>
            </w:r>
          </w:p>
          <w:p w14:paraId="16D24F54" w14:textId="77777777" w:rsidR="006A6180" w:rsidRPr="006A6180" w:rsidRDefault="006A6180" w:rsidP="006A6180">
            <w:pPr>
              <w:jc w:val="both"/>
              <w:rPr>
                <w:rFonts w:cs="Arial"/>
                <w:sz w:val="18"/>
                <w:szCs w:val="18"/>
              </w:rPr>
            </w:pPr>
            <w:r w:rsidRPr="006A6180">
              <w:rPr>
                <w:rFonts w:cs="Arial"/>
                <w:sz w:val="18"/>
                <w:szCs w:val="18"/>
              </w:rPr>
              <w:t>En primera instancia se realizará la demolición y retiro del mesón existente teniendo los cuidados correspondientes para no dañar las instalaciones cercanas.</w:t>
            </w:r>
          </w:p>
          <w:p w14:paraId="1D3A08FB" w14:textId="77777777" w:rsidR="006A6180" w:rsidRPr="006A6180" w:rsidRDefault="006A6180" w:rsidP="006A6180">
            <w:pPr>
              <w:jc w:val="both"/>
              <w:rPr>
                <w:rFonts w:cs="Arial"/>
                <w:sz w:val="18"/>
                <w:szCs w:val="18"/>
              </w:rPr>
            </w:pPr>
            <w:r w:rsidRPr="006A6180">
              <w:rPr>
                <w:rFonts w:cs="Arial"/>
                <w:sz w:val="18"/>
                <w:szCs w:val="18"/>
              </w:rPr>
              <w:t xml:space="preserve">Se deberá preparar un mesón de hormigón armado de 4 cm de espesor mínimo, empotrado en dos o tres caras y rigidizado con fierro corrugado de 6 mm de diámetro. </w:t>
            </w:r>
          </w:p>
          <w:p w14:paraId="56775941" w14:textId="77777777" w:rsidR="006A6180" w:rsidRPr="006A6180" w:rsidRDefault="006A6180" w:rsidP="006A6180">
            <w:pPr>
              <w:jc w:val="both"/>
              <w:rPr>
                <w:rFonts w:cs="Arial"/>
                <w:sz w:val="18"/>
                <w:szCs w:val="18"/>
              </w:rPr>
            </w:pPr>
            <w:r w:rsidRPr="006A6180">
              <w:rPr>
                <w:rFonts w:cs="Arial"/>
                <w:sz w:val="18"/>
                <w:szCs w:val="18"/>
              </w:rPr>
              <w:t>El mesón de granito deberá ser empotrado en dos o tres caras de acuerdo a la ubicación, pegado al mesón de hormigón armado con cemento cola u otro similar</w:t>
            </w:r>
          </w:p>
          <w:p w14:paraId="3BA7E4CF" w14:textId="77777777" w:rsidR="006A6180" w:rsidRPr="006A6180" w:rsidRDefault="006A6180" w:rsidP="006A6180">
            <w:pPr>
              <w:jc w:val="both"/>
              <w:rPr>
                <w:rFonts w:cs="Arial"/>
                <w:sz w:val="18"/>
                <w:szCs w:val="18"/>
              </w:rPr>
            </w:pPr>
            <w:r w:rsidRPr="006A6180">
              <w:rPr>
                <w:rFonts w:cs="Arial"/>
                <w:sz w:val="18"/>
                <w:szCs w:val="18"/>
              </w:rPr>
              <w:t>La cantidad requerida de acero de refuerzo por metro cubico de hormigón será de 70 a 80 (kg/m3)</w:t>
            </w:r>
          </w:p>
          <w:p w14:paraId="3301BD01" w14:textId="77777777" w:rsidR="006A6180" w:rsidRPr="006A6180" w:rsidRDefault="006A6180" w:rsidP="006A6180">
            <w:pPr>
              <w:jc w:val="both"/>
              <w:rPr>
                <w:rFonts w:cs="Arial"/>
                <w:sz w:val="18"/>
                <w:szCs w:val="18"/>
              </w:rPr>
            </w:pPr>
            <w:r w:rsidRPr="006A6180">
              <w:rPr>
                <w:rFonts w:cs="Arial"/>
                <w:sz w:val="18"/>
                <w:szCs w:val="18"/>
              </w:rPr>
              <w:t>El mesón de granito tendrá un grosor mínimo 20 mm y contará con el borde boleado y cenefa del mismo material, deberá contar con orificios para instalar los lavamanos existentes y sus respectivas mezcladoras.</w:t>
            </w:r>
          </w:p>
          <w:p w14:paraId="64BCA71A" w14:textId="77777777" w:rsidR="006A6180" w:rsidRPr="006A6180" w:rsidRDefault="006A6180" w:rsidP="006A6180">
            <w:pPr>
              <w:jc w:val="both"/>
              <w:rPr>
                <w:rFonts w:cs="Arial"/>
                <w:sz w:val="18"/>
                <w:szCs w:val="18"/>
              </w:rPr>
            </w:pPr>
            <w:r w:rsidRPr="006A6180">
              <w:rPr>
                <w:rFonts w:cs="Arial"/>
                <w:sz w:val="18"/>
                <w:szCs w:val="18"/>
              </w:rPr>
              <w:t>La cenefa de granito tendrá una altura de 15 cm y será ubicada al borde del mesón.</w:t>
            </w:r>
          </w:p>
          <w:p w14:paraId="3463852F" w14:textId="77777777" w:rsidR="006A6180" w:rsidRPr="006A6180" w:rsidRDefault="006A6180" w:rsidP="006A6180">
            <w:pPr>
              <w:jc w:val="both"/>
              <w:rPr>
                <w:rFonts w:cs="Arial"/>
                <w:sz w:val="18"/>
                <w:szCs w:val="18"/>
              </w:rPr>
            </w:pPr>
            <w:r w:rsidRPr="006A6180">
              <w:rPr>
                <w:rFonts w:cs="Arial"/>
                <w:sz w:val="18"/>
                <w:szCs w:val="18"/>
              </w:rPr>
              <w:t>Los escombros generados durante la demolición deberán ser retirados de la obra por el Contratista hacia botaderos autorizados por el GAMLP.</w:t>
            </w:r>
          </w:p>
          <w:p w14:paraId="68F935C3" w14:textId="77777777" w:rsidR="006A6180" w:rsidRPr="006A6180" w:rsidRDefault="006A6180" w:rsidP="006A6180">
            <w:pPr>
              <w:jc w:val="both"/>
              <w:rPr>
                <w:rFonts w:cs="Arial"/>
                <w:sz w:val="18"/>
                <w:szCs w:val="18"/>
              </w:rPr>
            </w:pPr>
          </w:p>
          <w:p w14:paraId="3B9063F0" w14:textId="77777777" w:rsidR="006A6180" w:rsidRPr="006A6180" w:rsidRDefault="006A6180" w:rsidP="006A6180">
            <w:pPr>
              <w:jc w:val="both"/>
              <w:rPr>
                <w:rFonts w:cs="Arial"/>
                <w:b/>
                <w:bCs/>
                <w:sz w:val="18"/>
                <w:szCs w:val="18"/>
              </w:rPr>
            </w:pPr>
            <w:r w:rsidRPr="006A6180">
              <w:rPr>
                <w:rFonts w:cs="Arial"/>
                <w:b/>
                <w:bCs/>
                <w:sz w:val="18"/>
                <w:szCs w:val="18"/>
              </w:rPr>
              <w:t xml:space="preserve">26.4.- MEDICIÓN </w:t>
            </w:r>
          </w:p>
          <w:p w14:paraId="2D56CFD2"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766F78C3" w14:textId="77777777" w:rsidR="006A6180" w:rsidRPr="006A6180" w:rsidRDefault="006A6180" w:rsidP="006A6180">
            <w:pPr>
              <w:jc w:val="both"/>
              <w:rPr>
                <w:rFonts w:cs="Arial"/>
                <w:sz w:val="18"/>
                <w:szCs w:val="18"/>
              </w:rPr>
            </w:pPr>
          </w:p>
          <w:p w14:paraId="2D78CA00" w14:textId="77777777" w:rsidR="006A6180" w:rsidRPr="006A6180" w:rsidRDefault="006A6180" w:rsidP="006A6180">
            <w:pPr>
              <w:jc w:val="both"/>
              <w:rPr>
                <w:rFonts w:cs="Arial"/>
                <w:b/>
                <w:bCs/>
                <w:sz w:val="18"/>
                <w:szCs w:val="18"/>
              </w:rPr>
            </w:pPr>
            <w:r w:rsidRPr="006A6180">
              <w:rPr>
                <w:rFonts w:cs="Arial"/>
                <w:b/>
                <w:bCs/>
                <w:sz w:val="18"/>
                <w:szCs w:val="18"/>
              </w:rPr>
              <w:t>26.5.- FORMA DE PAGO</w:t>
            </w:r>
          </w:p>
          <w:p w14:paraId="0DEA30E7"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C62CBA8" w14:textId="77777777" w:rsidR="006A6180" w:rsidRDefault="006A6180" w:rsidP="006A6180">
            <w:pPr>
              <w:jc w:val="both"/>
              <w:rPr>
                <w:sz w:val="18"/>
                <w:szCs w:val="18"/>
              </w:rPr>
            </w:pPr>
          </w:p>
          <w:p w14:paraId="0F521E4D" w14:textId="77777777" w:rsidR="00843DF0" w:rsidRPr="006A6180" w:rsidRDefault="00843DF0" w:rsidP="006A6180">
            <w:pPr>
              <w:jc w:val="both"/>
              <w:rPr>
                <w:sz w:val="18"/>
                <w:szCs w:val="18"/>
              </w:rPr>
            </w:pPr>
          </w:p>
          <w:p w14:paraId="252BDFA6"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lastRenderedPageBreak/>
              <w:t xml:space="preserve">ITEM: 27.- AUMENTO DE PERALTE EN VIGA DEL EJE E´ </w:t>
            </w:r>
          </w:p>
          <w:p w14:paraId="1F2FA146"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CUBICO (M3)</w:t>
            </w:r>
          </w:p>
          <w:p w14:paraId="014AB63A" w14:textId="77777777" w:rsidR="006A6180" w:rsidRPr="006A6180" w:rsidRDefault="006A6180" w:rsidP="006A6180">
            <w:pPr>
              <w:jc w:val="both"/>
              <w:rPr>
                <w:rFonts w:cs="Arial"/>
                <w:sz w:val="18"/>
                <w:szCs w:val="18"/>
              </w:rPr>
            </w:pPr>
          </w:p>
          <w:p w14:paraId="2A3D8099" w14:textId="77777777" w:rsidR="006A6180" w:rsidRPr="006A6180" w:rsidRDefault="006A6180" w:rsidP="006A6180">
            <w:pPr>
              <w:jc w:val="both"/>
              <w:rPr>
                <w:rFonts w:cs="Arial"/>
                <w:b/>
                <w:bCs/>
                <w:sz w:val="18"/>
                <w:szCs w:val="18"/>
              </w:rPr>
            </w:pPr>
            <w:r w:rsidRPr="006A6180">
              <w:rPr>
                <w:rFonts w:cs="Arial"/>
                <w:b/>
                <w:bCs/>
                <w:sz w:val="18"/>
                <w:szCs w:val="18"/>
              </w:rPr>
              <w:t>27.1.- DESCRIPCIÓN</w:t>
            </w:r>
          </w:p>
          <w:p w14:paraId="147B49E6" w14:textId="77777777" w:rsidR="006A6180" w:rsidRPr="006A6180" w:rsidRDefault="006A6180" w:rsidP="006A6180">
            <w:pPr>
              <w:jc w:val="both"/>
              <w:rPr>
                <w:rFonts w:cs="Arial"/>
                <w:sz w:val="18"/>
                <w:szCs w:val="18"/>
              </w:rPr>
            </w:pPr>
            <w:r w:rsidRPr="006A6180">
              <w:rPr>
                <w:rFonts w:cs="Arial"/>
                <w:sz w:val="18"/>
                <w:szCs w:val="18"/>
              </w:rPr>
              <w:t>Este ítem se refiere al aumento de peralte en la parte superior de la viga ubicada en el eje E´, en los pisos intervenidos.</w:t>
            </w:r>
          </w:p>
          <w:p w14:paraId="58CEB324" w14:textId="77777777" w:rsidR="006A6180" w:rsidRPr="006A6180" w:rsidRDefault="006A6180" w:rsidP="006A6180">
            <w:pPr>
              <w:jc w:val="both"/>
              <w:rPr>
                <w:rFonts w:cs="Arial"/>
                <w:sz w:val="18"/>
                <w:szCs w:val="18"/>
              </w:rPr>
            </w:pPr>
            <w:r w:rsidRPr="006A6180">
              <w:rPr>
                <w:rFonts w:cs="Arial"/>
                <w:sz w:val="18"/>
                <w:szCs w:val="18"/>
              </w:rPr>
              <w:t>El fierro corrugado y el anclaje serán cuantificados en el ítem correspondiente.</w:t>
            </w:r>
          </w:p>
          <w:p w14:paraId="0CBB3F37" w14:textId="77777777" w:rsidR="006A6180" w:rsidRPr="006A6180" w:rsidRDefault="006A6180" w:rsidP="006A6180">
            <w:pPr>
              <w:jc w:val="both"/>
              <w:rPr>
                <w:rFonts w:cs="Arial"/>
                <w:b/>
                <w:bCs/>
                <w:sz w:val="18"/>
                <w:szCs w:val="18"/>
              </w:rPr>
            </w:pPr>
          </w:p>
          <w:p w14:paraId="0674D595" w14:textId="77777777" w:rsidR="006A6180" w:rsidRPr="006A6180" w:rsidRDefault="006A6180" w:rsidP="006A6180">
            <w:pPr>
              <w:jc w:val="both"/>
              <w:rPr>
                <w:rFonts w:cs="Arial"/>
                <w:b/>
                <w:bCs/>
                <w:sz w:val="18"/>
                <w:szCs w:val="18"/>
              </w:rPr>
            </w:pPr>
            <w:r w:rsidRPr="006A6180">
              <w:rPr>
                <w:rFonts w:cs="Arial"/>
                <w:b/>
                <w:bCs/>
                <w:sz w:val="18"/>
                <w:szCs w:val="18"/>
              </w:rPr>
              <w:t>27.2.- MATERIALES, HERRAMIENTAS Y EQUIPO</w:t>
            </w:r>
          </w:p>
          <w:p w14:paraId="4B327C3C"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CEMENTO IP-30</w:t>
            </w:r>
          </w:p>
          <w:p w14:paraId="6AD4F218"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ARENA CORRIENTE</w:t>
            </w:r>
          </w:p>
          <w:p w14:paraId="06587CEE" w14:textId="77777777" w:rsidR="006A6180" w:rsidRPr="006A6180" w:rsidRDefault="006A6180" w:rsidP="006A6180">
            <w:pPr>
              <w:numPr>
                <w:ilvl w:val="0"/>
                <w:numId w:val="65"/>
              </w:numPr>
              <w:contextualSpacing/>
              <w:jc w:val="both"/>
              <w:rPr>
                <w:rFonts w:cs="Arial"/>
                <w:sz w:val="18"/>
                <w:szCs w:val="18"/>
              </w:rPr>
            </w:pPr>
            <w:r w:rsidRPr="006A6180">
              <w:rPr>
                <w:rFonts w:cs="Arial"/>
                <w:sz w:val="18"/>
                <w:szCs w:val="18"/>
              </w:rPr>
              <w:t xml:space="preserve">GRAVA </w:t>
            </w:r>
          </w:p>
          <w:p w14:paraId="0BBD73D5"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MADERA DE CONSTRUCCIÓN</w:t>
            </w:r>
          </w:p>
          <w:p w14:paraId="7E115CC9"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 xml:space="preserve">PUENTE DE ADHERENCIA </w:t>
            </w:r>
          </w:p>
          <w:p w14:paraId="7B2183E0" w14:textId="77777777" w:rsidR="006A6180" w:rsidRPr="006A6180" w:rsidRDefault="006A6180" w:rsidP="006A6180">
            <w:pPr>
              <w:numPr>
                <w:ilvl w:val="0"/>
                <w:numId w:val="56"/>
              </w:numPr>
              <w:contextualSpacing/>
              <w:jc w:val="both"/>
              <w:rPr>
                <w:rFonts w:cs="Arial"/>
                <w:sz w:val="18"/>
                <w:szCs w:val="18"/>
              </w:rPr>
            </w:pPr>
            <w:r w:rsidRPr="006A6180">
              <w:rPr>
                <w:rFonts w:cs="Arial"/>
                <w:sz w:val="18"/>
                <w:szCs w:val="18"/>
              </w:rPr>
              <w:t>MEZCLADORA DE HORMIGON</w:t>
            </w:r>
          </w:p>
          <w:p w14:paraId="4FCD2821" w14:textId="77777777" w:rsidR="006A6180" w:rsidRPr="006A6180" w:rsidRDefault="006A6180" w:rsidP="006A6180">
            <w:pPr>
              <w:numPr>
                <w:ilvl w:val="0"/>
                <w:numId w:val="66"/>
              </w:numPr>
              <w:contextualSpacing/>
              <w:jc w:val="both"/>
              <w:rPr>
                <w:rFonts w:cs="Arial"/>
                <w:sz w:val="18"/>
                <w:szCs w:val="18"/>
              </w:rPr>
            </w:pPr>
            <w:r w:rsidRPr="006A6180">
              <w:rPr>
                <w:rFonts w:cs="Arial"/>
                <w:sz w:val="18"/>
                <w:szCs w:val="18"/>
              </w:rPr>
              <w:t>VIBRADORA DE HORMIGON</w:t>
            </w:r>
          </w:p>
          <w:p w14:paraId="0C89484B" w14:textId="77777777" w:rsidR="006A6180" w:rsidRPr="006A6180" w:rsidRDefault="006A6180" w:rsidP="006A6180">
            <w:pPr>
              <w:jc w:val="both"/>
              <w:rPr>
                <w:rFonts w:cs="Arial"/>
                <w:sz w:val="18"/>
                <w:szCs w:val="18"/>
              </w:rPr>
            </w:pPr>
          </w:p>
          <w:p w14:paraId="09A7119B"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95B2F2A" w14:textId="77777777" w:rsidR="006A6180" w:rsidRPr="006A6180" w:rsidRDefault="006A6180" w:rsidP="006A6180">
            <w:pPr>
              <w:jc w:val="both"/>
              <w:rPr>
                <w:rFonts w:cs="Arial"/>
                <w:sz w:val="18"/>
                <w:szCs w:val="18"/>
              </w:rPr>
            </w:pPr>
            <w:r w:rsidRPr="006A6180">
              <w:rPr>
                <w:rFonts w:cs="Arial"/>
                <w:sz w:val="18"/>
                <w:szCs w:val="18"/>
              </w:rPr>
              <w:t>El tamaño máximo del agregado grueso no deberá ser mayor a 3/4”.</w:t>
            </w:r>
          </w:p>
          <w:p w14:paraId="6A2D3F83" w14:textId="77777777" w:rsidR="006A6180" w:rsidRPr="006A6180" w:rsidRDefault="006A6180" w:rsidP="006A6180">
            <w:pPr>
              <w:jc w:val="both"/>
              <w:rPr>
                <w:rFonts w:cs="Arial"/>
                <w:sz w:val="18"/>
                <w:szCs w:val="18"/>
              </w:rPr>
            </w:pPr>
          </w:p>
          <w:p w14:paraId="64EA7BF3" w14:textId="77777777" w:rsidR="006A6180" w:rsidRPr="006A6180" w:rsidRDefault="006A6180" w:rsidP="006A6180">
            <w:pPr>
              <w:jc w:val="both"/>
              <w:rPr>
                <w:rFonts w:cs="Arial"/>
                <w:b/>
                <w:bCs/>
                <w:sz w:val="18"/>
                <w:szCs w:val="18"/>
              </w:rPr>
            </w:pPr>
            <w:r w:rsidRPr="006A6180">
              <w:rPr>
                <w:rFonts w:cs="Arial"/>
                <w:b/>
                <w:bCs/>
                <w:sz w:val="18"/>
                <w:szCs w:val="18"/>
              </w:rPr>
              <w:t>27.3.- FORMA DE EJECUCIÓN</w:t>
            </w:r>
          </w:p>
          <w:p w14:paraId="12A200AE" w14:textId="77777777" w:rsidR="006A6180" w:rsidRPr="006A6180" w:rsidRDefault="006A6180" w:rsidP="006A6180">
            <w:pPr>
              <w:jc w:val="both"/>
              <w:rPr>
                <w:rFonts w:cs="Arial"/>
                <w:sz w:val="18"/>
                <w:szCs w:val="18"/>
              </w:rPr>
            </w:pPr>
            <w:r w:rsidRPr="006A6180">
              <w:rPr>
                <w:rFonts w:cs="Arial"/>
                <w:sz w:val="18"/>
                <w:szCs w:val="18"/>
              </w:rPr>
              <w:t>Los métodos que deberá utilizar la empresa contratista para la ejecución de los trabajos señalados, que él considere más conveniente, previa aprobación y autorización del Supervisor de Obra.</w:t>
            </w:r>
          </w:p>
          <w:p w14:paraId="6C00E029" w14:textId="77777777" w:rsidR="006A6180" w:rsidRPr="006A6180" w:rsidRDefault="006A6180" w:rsidP="006A6180">
            <w:pPr>
              <w:jc w:val="both"/>
              <w:rPr>
                <w:rFonts w:cs="Arial"/>
                <w:sz w:val="18"/>
                <w:szCs w:val="18"/>
              </w:rPr>
            </w:pPr>
            <w:r w:rsidRPr="006A6180">
              <w:rPr>
                <w:rFonts w:cs="Arial"/>
                <w:sz w:val="18"/>
                <w:szCs w:val="18"/>
              </w:rPr>
              <w:t xml:space="preserve">De la superficie de la viga estructural se deberán retirar todos los materiales sueltos y restos del material existente. </w:t>
            </w:r>
          </w:p>
          <w:p w14:paraId="78A473A3" w14:textId="77777777" w:rsidR="006A6180" w:rsidRPr="006A6180" w:rsidRDefault="006A6180" w:rsidP="006A6180">
            <w:pPr>
              <w:jc w:val="both"/>
              <w:rPr>
                <w:rFonts w:cs="Arial"/>
                <w:sz w:val="18"/>
                <w:szCs w:val="18"/>
              </w:rPr>
            </w:pPr>
            <w:r w:rsidRPr="006A6180">
              <w:rPr>
                <w:rFonts w:cs="Arial"/>
                <w:sz w:val="18"/>
                <w:szCs w:val="18"/>
              </w:rPr>
              <w:t xml:space="preserve">Antes de la aplicación de la mezcla se eliminará todo el polvo mediante aspiradores adecuados hasta lograr la aprobación del Supervisor de Obra. </w:t>
            </w:r>
          </w:p>
          <w:p w14:paraId="57F52009" w14:textId="77777777" w:rsidR="006A6180" w:rsidRPr="006A6180" w:rsidRDefault="006A6180" w:rsidP="006A6180">
            <w:pPr>
              <w:jc w:val="both"/>
              <w:rPr>
                <w:rFonts w:cs="Arial"/>
                <w:sz w:val="18"/>
                <w:szCs w:val="18"/>
              </w:rPr>
            </w:pPr>
            <w:r w:rsidRPr="006A6180">
              <w:rPr>
                <w:rFonts w:cs="Arial"/>
                <w:sz w:val="18"/>
                <w:szCs w:val="18"/>
              </w:rPr>
              <w:t xml:space="preserve">Se deberá aplicar el puente de adherencia (Colma Fix-32 o similar) de acuerdo a la ficha técnica del producto, previamente aprobado por el Supervisor de Obra. </w:t>
            </w:r>
          </w:p>
          <w:p w14:paraId="71DAE1CB" w14:textId="77777777" w:rsidR="006A6180" w:rsidRPr="006A6180" w:rsidRDefault="006A6180" w:rsidP="006A6180">
            <w:pPr>
              <w:jc w:val="both"/>
              <w:rPr>
                <w:rFonts w:cs="Arial"/>
                <w:sz w:val="18"/>
                <w:szCs w:val="18"/>
              </w:rPr>
            </w:pPr>
            <w:r w:rsidRPr="006A6180">
              <w:rPr>
                <w:rFonts w:cs="Arial"/>
                <w:sz w:val="18"/>
                <w:szCs w:val="18"/>
              </w:rPr>
              <w:t>El hormigón de resistencia característica mínima de fck = 350 kg/cm2 deberá tener un contenido mínimo de cemento de 450 kg/m3.</w:t>
            </w:r>
          </w:p>
          <w:p w14:paraId="7515117E" w14:textId="77777777" w:rsidR="006A6180" w:rsidRPr="006A6180" w:rsidRDefault="006A6180" w:rsidP="006A6180">
            <w:pPr>
              <w:jc w:val="both"/>
              <w:rPr>
                <w:rFonts w:cs="Arial"/>
                <w:sz w:val="18"/>
                <w:szCs w:val="18"/>
              </w:rPr>
            </w:pPr>
            <w:r w:rsidRPr="006A6180">
              <w:rPr>
                <w:rFonts w:cs="Arial"/>
                <w:sz w:val="18"/>
                <w:szCs w:val="18"/>
              </w:rPr>
              <w:t>Previo a la ejecución de la actividad, el Contratista deberá contar con el ensayo de dosificación de la mezcla para la resistencia especificada.</w:t>
            </w:r>
          </w:p>
          <w:p w14:paraId="444D0C94" w14:textId="77777777" w:rsidR="006A6180" w:rsidRPr="006A6180" w:rsidRDefault="006A6180" w:rsidP="006A6180">
            <w:pPr>
              <w:jc w:val="both"/>
              <w:rPr>
                <w:rFonts w:cs="Arial"/>
                <w:sz w:val="18"/>
                <w:szCs w:val="18"/>
              </w:rPr>
            </w:pPr>
            <w:r w:rsidRPr="006A6180">
              <w:rPr>
                <w:rFonts w:cs="Arial"/>
                <w:sz w:val="18"/>
                <w:szCs w:val="18"/>
              </w:rPr>
              <w:t>Se deberán obtener probetas cilíndricas para respaldar la resistencia a la compresión.</w:t>
            </w:r>
          </w:p>
          <w:p w14:paraId="5AE862B4" w14:textId="77777777" w:rsidR="006A6180" w:rsidRPr="006A6180" w:rsidRDefault="006A6180" w:rsidP="006A6180">
            <w:pPr>
              <w:jc w:val="both"/>
              <w:rPr>
                <w:rFonts w:cs="Arial"/>
                <w:sz w:val="18"/>
                <w:szCs w:val="18"/>
              </w:rPr>
            </w:pPr>
          </w:p>
          <w:p w14:paraId="201F8489" w14:textId="77777777" w:rsidR="006A6180" w:rsidRPr="006A6180" w:rsidRDefault="006A6180" w:rsidP="006A6180">
            <w:pPr>
              <w:jc w:val="both"/>
              <w:rPr>
                <w:rFonts w:cs="Arial"/>
                <w:b/>
                <w:bCs/>
                <w:sz w:val="18"/>
                <w:szCs w:val="18"/>
              </w:rPr>
            </w:pPr>
            <w:r w:rsidRPr="006A6180">
              <w:rPr>
                <w:rFonts w:cs="Arial"/>
                <w:b/>
                <w:bCs/>
                <w:sz w:val="18"/>
                <w:szCs w:val="18"/>
              </w:rPr>
              <w:t xml:space="preserve">27.4.- MEDICIÓN </w:t>
            </w:r>
          </w:p>
          <w:p w14:paraId="742C39E2"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Cúbico (m3), tomando en cuenta solamente la cantidad neta ejecutada.</w:t>
            </w:r>
          </w:p>
          <w:p w14:paraId="5FB58331" w14:textId="77777777" w:rsidR="006A6180" w:rsidRPr="006A6180" w:rsidRDefault="006A6180" w:rsidP="006A6180">
            <w:pPr>
              <w:jc w:val="both"/>
              <w:rPr>
                <w:rFonts w:cs="Arial"/>
                <w:sz w:val="18"/>
                <w:szCs w:val="18"/>
              </w:rPr>
            </w:pPr>
          </w:p>
          <w:p w14:paraId="5176E4D0" w14:textId="77777777" w:rsidR="006A6180" w:rsidRPr="006A6180" w:rsidRDefault="006A6180" w:rsidP="006A6180">
            <w:pPr>
              <w:jc w:val="both"/>
              <w:rPr>
                <w:sz w:val="18"/>
                <w:szCs w:val="18"/>
              </w:rPr>
            </w:pPr>
            <w:r w:rsidRPr="006A6180">
              <w:rPr>
                <w:rFonts w:cs="Arial"/>
                <w:b/>
                <w:bCs/>
                <w:sz w:val="18"/>
                <w:szCs w:val="18"/>
              </w:rPr>
              <w:t>27.5.- FORMA DE PAGO</w:t>
            </w:r>
          </w:p>
          <w:p w14:paraId="5934DC9F"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C00B087" w14:textId="77777777" w:rsidR="006A6180" w:rsidRPr="006A6180" w:rsidRDefault="006A6180" w:rsidP="006A6180">
            <w:pPr>
              <w:jc w:val="both"/>
              <w:rPr>
                <w:sz w:val="18"/>
                <w:szCs w:val="18"/>
              </w:rPr>
            </w:pPr>
          </w:p>
          <w:p w14:paraId="2181130C"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28: PROVISIÓN E INSTALACIÓN DE TAPAJUNTAS</w:t>
            </w:r>
          </w:p>
          <w:p w14:paraId="6FC46B54" w14:textId="77777777" w:rsidR="006A6180" w:rsidRPr="006A6180" w:rsidRDefault="006A6180" w:rsidP="006A6180">
            <w:pPr>
              <w:jc w:val="both"/>
              <w:rPr>
                <w:rFonts w:cs="Arial"/>
                <w:sz w:val="18"/>
                <w:szCs w:val="18"/>
              </w:rPr>
            </w:pPr>
            <w:r w:rsidRPr="006A6180">
              <w:rPr>
                <w:rFonts w:cs="Arial"/>
                <w:b/>
                <w:bCs/>
                <w:color w:val="0070C0"/>
                <w:sz w:val="18"/>
                <w:szCs w:val="18"/>
              </w:rPr>
              <w:t>UNIDAD: METRO (M)</w:t>
            </w:r>
          </w:p>
          <w:p w14:paraId="5D5669A7" w14:textId="77777777" w:rsidR="006A6180" w:rsidRPr="006A6180" w:rsidRDefault="006A6180" w:rsidP="006A6180">
            <w:pPr>
              <w:jc w:val="both"/>
              <w:rPr>
                <w:rFonts w:cs="Arial"/>
                <w:sz w:val="18"/>
                <w:szCs w:val="18"/>
              </w:rPr>
            </w:pPr>
          </w:p>
          <w:p w14:paraId="57201A7C" w14:textId="77777777" w:rsidR="006A6180" w:rsidRPr="006A6180" w:rsidRDefault="006A6180" w:rsidP="006A6180">
            <w:pPr>
              <w:jc w:val="both"/>
              <w:rPr>
                <w:rFonts w:cs="Arial"/>
                <w:b/>
                <w:bCs/>
                <w:sz w:val="18"/>
                <w:szCs w:val="18"/>
              </w:rPr>
            </w:pPr>
            <w:r w:rsidRPr="006A6180">
              <w:rPr>
                <w:rFonts w:cs="Arial"/>
                <w:b/>
                <w:bCs/>
                <w:sz w:val="18"/>
                <w:szCs w:val="18"/>
              </w:rPr>
              <w:t>28.1.- DESCRIPCIÓN</w:t>
            </w:r>
          </w:p>
          <w:p w14:paraId="05A4F9B1" w14:textId="77777777" w:rsidR="006A6180" w:rsidRPr="006A6180" w:rsidRDefault="006A6180" w:rsidP="006A6180">
            <w:pPr>
              <w:jc w:val="both"/>
              <w:rPr>
                <w:rFonts w:cs="Arial"/>
                <w:sz w:val="18"/>
                <w:szCs w:val="18"/>
              </w:rPr>
            </w:pPr>
            <w:r w:rsidRPr="006A6180">
              <w:rPr>
                <w:rFonts w:cs="Arial"/>
                <w:sz w:val="18"/>
                <w:szCs w:val="18"/>
              </w:rPr>
              <w:t>El ítem consiste en la provisión e instalación de tapajuntas de aluminio en los sectores instruidos por el Supervisor de Obra.</w:t>
            </w:r>
          </w:p>
          <w:p w14:paraId="250BAB55" w14:textId="77777777" w:rsidR="006A6180" w:rsidRPr="006A6180" w:rsidRDefault="006A6180" w:rsidP="006A6180">
            <w:pPr>
              <w:jc w:val="both"/>
              <w:rPr>
                <w:rFonts w:cs="Arial"/>
                <w:b/>
                <w:bCs/>
                <w:sz w:val="18"/>
                <w:szCs w:val="18"/>
              </w:rPr>
            </w:pPr>
          </w:p>
          <w:p w14:paraId="4BB89FEA" w14:textId="77777777" w:rsidR="006A6180" w:rsidRPr="006A6180" w:rsidRDefault="006A6180" w:rsidP="006A6180">
            <w:pPr>
              <w:jc w:val="both"/>
              <w:rPr>
                <w:rFonts w:cs="Arial"/>
                <w:b/>
                <w:bCs/>
                <w:sz w:val="18"/>
                <w:szCs w:val="18"/>
              </w:rPr>
            </w:pPr>
            <w:r w:rsidRPr="006A6180">
              <w:rPr>
                <w:rFonts w:cs="Arial"/>
                <w:b/>
                <w:bCs/>
                <w:sz w:val="18"/>
                <w:szCs w:val="18"/>
              </w:rPr>
              <w:t>28.2.- MATERIALES, HERRAMIENTAS Y EQUIPO</w:t>
            </w:r>
          </w:p>
          <w:p w14:paraId="04DBAB27" w14:textId="77777777" w:rsidR="006A6180" w:rsidRPr="006A6180" w:rsidRDefault="006A6180" w:rsidP="006A6180">
            <w:pPr>
              <w:numPr>
                <w:ilvl w:val="0"/>
                <w:numId w:val="67"/>
              </w:numPr>
              <w:contextualSpacing/>
              <w:jc w:val="both"/>
              <w:rPr>
                <w:rFonts w:cs="Arial"/>
                <w:sz w:val="18"/>
                <w:szCs w:val="18"/>
              </w:rPr>
            </w:pPr>
            <w:r w:rsidRPr="006A6180">
              <w:rPr>
                <w:rFonts w:cs="Arial"/>
                <w:sz w:val="18"/>
                <w:szCs w:val="18"/>
              </w:rPr>
              <w:t>TAPAJUNTA</w:t>
            </w:r>
          </w:p>
          <w:p w14:paraId="7A41B428" w14:textId="77777777" w:rsidR="006A6180" w:rsidRPr="006A6180" w:rsidRDefault="006A6180" w:rsidP="006A6180">
            <w:pPr>
              <w:jc w:val="both"/>
              <w:rPr>
                <w:rFonts w:cs="Arial"/>
                <w:sz w:val="18"/>
                <w:szCs w:val="18"/>
              </w:rPr>
            </w:pPr>
          </w:p>
          <w:p w14:paraId="45A95D30" w14:textId="77777777" w:rsidR="006A6180" w:rsidRPr="006A6180" w:rsidRDefault="006A6180" w:rsidP="006A6180">
            <w:pPr>
              <w:jc w:val="both"/>
              <w:rPr>
                <w:rFonts w:cs="Arial"/>
                <w:sz w:val="18"/>
                <w:szCs w:val="18"/>
              </w:rPr>
            </w:pPr>
            <w:r w:rsidRPr="006A6180">
              <w:rPr>
                <w:rFonts w:cs="Arial"/>
                <w:sz w:val="18"/>
                <w:szCs w:val="18"/>
              </w:rPr>
              <w:lastRenderedPageBreak/>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D68E19E" w14:textId="77777777" w:rsidR="006A6180" w:rsidRPr="006A6180" w:rsidRDefault="006A6180" w:rsidP="006A6180">
            <w:pPr>
              <w:jc w:val="both"/>
              <w:rPr>
                <w:rFonts w:cs="Arial"/>
                <w:sz w:val="18"/>
                <w:szCs w:val="18"/>
              </w:rPr>
            </w:pPr>
          </w:p>
          <w:p w14:paraId="0BA42273" w14:textId="77777777" w:rsidR="006A6180" w:rsidRPr="006A6180" w:rsidRDefault="006A6180" w:rsidP="006A6180">
            <w:pPr>
              <w:jc w:val="both"/>
              <w:rPr>
                <w:rFonts w:cs="Arial"/>
                <w:b/>
                <w:bCs/>
                <w:sz w:val="18"/>
                <w:szCs w:val="18"/>
              </w:rPr>
            </w:pPr>
            <w:r w:rsidRPr="006A6180">
              <w:rPr>
                <w:rFonts w:cs="Arial"/>
                <w:b/>
                <w:bCs/>
                <w:sz w:val="18"/>
                <w:szCs w:val="18"/>
              </w:rPr>
              <w:t>28.3.- FORMA DE EJECUCIÓN</w:t>
            </w:r>
          </w:p>
          <w:p w14:paraId="32CA4429" w14:textId="77777777" w:rsidR="006A6180" w:rsidRPr="006A6180" w:rsidRDefault="006A6180" w:rsidP="006A6180">
            <w:pPr>
              <w:jc w:val="both"/>
              <w:rPr>
                <w:rFonts w:cs="Arial"/>
                <w:sz w:val="18"/>
                <w:szCs w:val="18"/>
              </w:rPr>
            </w:pPr>
            <w:r w:rsidRPr="006A6180">
              <w:rPr>
                <w:rFonts w:cs="Arial"/>
                <w:sz w:val="18"/>
                <w:szCs w:val="18"/>
              </w:rPr>
              <w:t xml:space="preserve">Los tapajuntas deberán ser instalados en las áreas donde sea necesario esconder la unión de dos o más tipos de materiales distintos y serán instalados en forma vertical u horizontal de acuerdo de acuerdo a la ubicación de las juntas.  </w:t>
            </w:r>
          </w:p>
          <w:p w14:paraId="14A59D15" w14:textId="77777777" w:rsidR="006A6180" w:rsidRPr="006A6180" w:rsidRDefault="006A6180" w:rsidP="006A6180">
            <w:pPr>
              <w:jc w:val="both"/>
              <w:rPr>
                <w:rFonts w:cs="Arial"/>
                <w:sz w:val="18"/>
                <w:szCs w:val="18"/>
              </w:rPr>
            </w:pPr>
          </w:p>
          <w:p w14:paraId="3087ED58" w14:textId="77777777" w:rsidR="006A6180" w:rsidRPr="006A6180" w:rsidRDefault="006A6180" w:rsidP="006A6180">
            <w:pPr>
              <w:jc w:val="both"/>
              <w:rPr>
                <w:rFonts w:cs="Arial"/>
                <w:b/>
                <w:bCs/>
                <w:sz w:val="18"/>
                <w:szCs w:val="18"/>
              </w:rPr>
            </w:pPr>
            <w:r w:rsidRPr="006A6180">
              <w:rPr>
                <w:rFonts w:cs="Arial"/>
                <w:b/>
                <w:bCs/>
                <w:sz w:val="18"/>
                <w:szCs w:val="18"/>
              </w:rPr>
              <w:t xml:space="preserve">28.4.- MEDICIÓN </w:t>
            </w:r>
          </w:p>
          <w:p w14:paraId="69A92414"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(m), tomando en cuenta solamente la cantidad neta ejecutada.</w:t>
            </w:r>
          </w:p>
          <w:p w14:paraId="18DA0EAD" w14:textId="77777777" w:rsidR="006A6180" w:rsidRPr="006A6180" w:rsidRDefault="006A6180" w:rsidP="006A6180">
            <w:pPr>
              <w:jc w:val="both"/>
              <w:rPr>
                <w:rFonts w:cs="Arial"/>
                <w:sz w:val="18"/>
                <w:szCs w:val="18"/>
              </w:rPr>
            </w:pPr>
          </w:p>
          <w:p w14:paraId="0071BC8C" w14:textId="77777777" w:rsidR="006A6180" w:rsidRPr="006A6180" w:rsidRDefault="006A6180" w:rsidP="006A6180">
            <w:pPr>
              <w:jc w:val="both"/>
              <w:rPr>
                <w:rFonts w:cs="Arial"/>
                <w:b/>
                <w:bCs/>
                <w:sz w:val="18"/>
                <w:szCs w:val="18"/>
              </w:rPr>
            </w:pPr>
            <w:r w:rsidRPr="006A6180">
              <w:rPr>
                <w:rFonts w:cs="Arial"/>
                <w:b/>
                <w:bCs/>
                <w:sz w:val="18"/>
                <w:szCs w:val="18"/>
              </w:rPr>
              <w:t>28.5.- FORMA DE PAGO</w:t>
            </w:r>
          </w:p>
          <w:p w14:paraId="265AF518"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A794FF9" w14:textId="77777777" w:rsidR="006A6180" w:rsidRPr="006A6180" w:rsidRDefault="006A6180" w:rsidP="006A6180">
            <w:pPr>
              <w:jc w:val="both"/>
              <w:rPr>
                <w:sz w:val="18"/>
                <w:szCs w:val="18"/>
              </w:rPr>
            </w:pPr>
          </w:p>
          <w:p w14:paraId="6AFDAF8D"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29: PROVISIÓN E INSTALACIÓN DE LUMINARIA PANEL LED 48W/EMPOTRAR/LUZ BLANCA/60X60CM</w:t>
            </w:r>
          </w:p>
          <w:p w14:paraId="21449D3D" w14:textId="77777777" w:rsidR="006A6180" w:rsidRPr="006A6180" w:rsidRDefault="006A6180" w:rsidP="006A6180">
            <w:pPr>
              <w:jc w:val="both"/>
              <w:rPr>
                <w:rFonts w:cs="Arial"/>
                <w:sz w:val="18"/>
                <w:szCs w:val="18"/>
              </w:rPr>
            </w:pPr>
            <w:r w:rsidRPr="006A6180">
              <w:rPr>
                <w:rFonts w:cs="Arial"/>
                <w:b/>
                <w:bCs/>
                <w:color w:val="0070C0"/>
                <w:sz w:val="18"/>
                <w:szCs w:val="18"/>
              </w:rPr>
              <w:t>UNIDAD: PIEZA (PZA)</w:t>
            </w:r>
          </w:p>
          <w:p w14:paraId="6050E355" w14:textId="77777777" w:rsidR="006A6180" w:rsidRPr="006A6180" w:rsidRDefault="006A6180" w:rsidP="006A6180">
            <w:pPr>
              <w:jc w:val="both"/>
              <w:rPr>
                <w:rFonts w:cs="Arial"/>
                <w:sz w:val="18"/>
                <w:szCs w:val="18"/>
              </w:rPr>
            </w:pPr>
          </w:p>
          <w:p w14:paraId="1A2E1A3C" w14:textId="77777777" w:rsidR="006A6180" w:rsidRPr="006A6180" w:rsidRDefault="006A6180" w:rsidP="006A6180">
            <w:pPr>
              <w:jc w:val="both"/>
              <w:rPr>
                <w:rFonts w:cs="Arial"/>
                <w:b/>
                <w:bCs/>
                <w:sz w:val="18"/>
                <w:szCs w:val="18"/>
              </w:rPr>
            </w:pPr>
            <w:r w:rsidRPr="006A6180">
              <w:rPr>
                <w:rFonts w:cs="Arial"/>
                <w:b/>
                <w:bCs/>
                <w:sz w:val="18"/>
                <w:szCs w:val="18"/>
              </w:rPr>
              <w:t xml:space="preserve">29.1.- DESCRIPCIÓN </w:t>
            </w:r>
          </w:p>
          <w:p w14:paraId="75B127EA" w14:textId="77777777" w:rsidR="006A6180" w:rsidRPr="006A6180" w:rsidRDefault="006A6180" w:rsidP="006A6180">
            <w:pPr>
              <w:jc w:val="both"/>
              <w:rPr>
                <w:rFonts w:cs="Arial"/>
                <w:sz w:val="18"/>
                <w:szCs w:val="18"/>
              </w:rPr>
            </w:pPr>
            <w:r w:rsidRPr="006A6180">
              <w:rPr>
                <w:rFonts w:cs="Arial"/>
                <w:sz w:val="18"/>
                <w:szCs w:val="18"/>
              </w:rPr>
              <w:t xml:space="preserve">Este ítem comprende la provisión e instalación de luminarias, tipo panel LED de 60x60 cm para instalar en el cielo falso de placas micro perforadas en los sectores instruido por el Supervisor de Obra. </w:t>
            </w:r>
          </w:p>
          <w:p w14:paraId="28553E16" w14:textId="77777777" w:rsidR="006A6180" w:rsidRPr="006A6180" w:rsidRDefault="006A6180" w:rsidP="006A6180">
            <w:pPr>
              <w:jc w:val="both"/>
              <w:rPr>
                <w:rFonts w:cs="Arial"/>
                <w:sz w:val="18"/>
                <w:szCs w:val="18"/>
              </w:rPr>
            </w:pPr>
          </w:p>
          <w:p w14:paraId="693B920E" w14:textId="77777777" w:rsidR="006A6180" w:rsidRPr="006A6180" w:rsidRDefault="006A6180" w:rsidP="006A6180">
            <w:pPr>
              <w:jc w:val="both"/>
              <w:rPr>
                <w:rFonts w:cs="Arial"/>
                <w:b/>
                <w:bCs/>
                <w:sz w:val="18"/>
                <w:szCs w:val="18"/>
              </w:rPr>
            </w:pPr>
            <w:r w:rsidRPr="006A6180">
              <w:rPr>
                <w:rFonts w:cs="Arial"/>
                <w:b/>
                <w:bCs/>
                <w:sz w:val="18"/>
                <w:szCs w:val="18"/>
              </w:rPr>
              <w:t>29.2.- MATERIALES, HERRAMIENTAS Y EQUIPO</w:t>
            </w:r>
          </w:p>
          <w:p w14:paraId="2D5F088A" w14:textId="77777777" w:rsidR="006A6180" w:rsidRPr="006A6180" w:rsidRDefault="006A6180" w:rsidP="006A6180">
            <w:pPr>
              <w:numPr>
                <w:ilvl w:val="0"/>
                <w:numId w:val="68"/>
              </w:numPr>
              <w:contextualSpacing/>
              <w:jc w:val="both"/>
              <w:rPr>
                <w:rFonts w:cs="Arial"/>
                <w:sz w:val="18"/>
                <w:szCs w:val="18"/>
              </w:rPr>
            </w:pPr>
            <w:r w:rsidRPr="006A6180">
              <w:rPr>
                <w:rFonts w:cs="Arial"/>
                <w:sz w:val="18"/>
                <w:szCs w:val="18"/>
              </w:rPr>
              <w:t>LUMINARIA LED 60X60CM</w:t>
            </w:r>
          </w:p>
          <w:p w14:paraId="31D76DBA" w14:textId="77777777" w:rsidR="006A6180" w:rsidRPr="006A6180" w:rsidRDefault="006A6180" w:rsidP="006A6180">
            <w:pPr>
              <w:jc w:val="both"/>
              <w:rPr>
                <w:rFonts w:cs="Arial"/>
                <w:sz w:val="18"/>
                <w:szCs w:val="18"/>
              </w:rPr>
            </w:pPr>
          </w:p>
          <w:p w14:paraId="30993903"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12CE3A9" w14:textId="77777777" w:rsidR="006A6180" w:rsidRPr="006A6180" w:rsidRDefault="006A6180" w:rsidP="006A6180">
            <w:pPr>
              <w:jc w:val="both"/>
              <w:rPr>
                <w:rFonts w:cs="Arial"/>
                <w:sz w:val="18"/>
                <w:szCs w:val="18"/>
              </w:rPr>
            </w:pPr>
            <w:r w:rsidRPr="006A6180">
              <w:rPr>
                <w:rFonts w:cs="Arial"/>
                <w:sz w:val="18"/>
                <w:szCs w:val="18"/>
              </w:rPr>
              <w:t xml:space="preserve">El panel LED deberá ser de cuerpo delgado, marco de aluminio blanco mate tipo bastidor en cuyo interior se alojen los elementos electrónicos para su funcionamiento, tendrá un protector de policarbonato blanco para una distribución uniforme de la luz evitando deslumbramiento. </w:t>
            </w:r>
          </w:p>
          <w:p w14:paraId="32268D62" w14:textId="77777777" w:rsidR="006A6180" w:rsidRPr="006A6180" w:rsidRDefault="006A6180" w:rsidP="006A6180">
            <w:pPr>
              <w:jc w:val="both"/>
              <w:rPr>
                <w:rFonts w:cs="Arial"/>
                <w:sz w:val="18"/>
                <w:szCs w:val="18"/>
              </w:rPr>
            </w:pPr>
          </w:p>
          <w:p w14:paraId="0C0AAAEB" w14:textId="77777777" w:rsidR="006A6180" w:rsidRPr="006A6180" w:rsidRDefault="006A6180" w:rsidP="006A6180">
            <w:pPr>
              <w:jc w:val="both"/>
              <w:rPr>
                <w:rFonts w:cs="Arial"/>
                <w:sz w:val="18"/>
                <w:szCs w:val="18"/>
              </w:rPr>
            </w:pPr>
            <w:r w:rsidRPr="006A6180">
              <w:rPr>
                <w:rFonts w:cs="Arial"/>
                <w:sz w:val="18"/>
                <w:szCs w:val="18"/>
              </w:rPr>
              <w:t>Características técnicas:</w:t>
            </w:r>
          </w:p>
          <w:p w14:paraId="104BAED6"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 xml:space="preserve">Protección del bloque óptico ≥ IP 20. </w:t>
            </w:r>
          </w:p>
          <w:p w14:paraId="427EFF14"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Numero de LED por luminaria: 55 piezas</w:t>
            </w:r>
          </w:p>
          <w:p w14:paraId="1D0C6E5C"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Color de luz: Blanco, luz día (6000 K)</w:t>
            </w:r>
          </w:p>
          <w:p w14:paraId="00F2712E"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Tipo de LED: SMD</w:t>
            </w:r>
          </w:p>
          <w:p w14:paraId="6FEC9633"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Chip LED: EPISTAR u Osram ó LG</w:t>
            </w:r>
          </w:p>
          <w:p w14:paraId="624B0DF9"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CRI &gt;85%</w:t>
            </w:r>
          </w:p>
          <w:p w14:paraId="746400F7"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 xml:space="preserve">Flujo luminoso: 4.000 lúmenes </w:t>
            </w:r>
          </w:p>
          <w:p w14:paraId="3B85F912"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Consumo total por luminaria máx. 48W</w:t>
            </w:r>
          </w:p>
          <w:p w14:paraId="1DB0EC67"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Factor de potencia por luminaria ≥ 0.95</w:t>
            </w:r>
          </w:p>
          <w:p w14:paraId="2769DC20"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Voltaje principal de alimentación:220 V</w:t>
            </w:r>
          </w:p>
          <w:p w14:paraId="232E6DA6"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Frecuencia: 50 Hz</w:t>
            </w:r>
          </w:p>
          <w:p w14:paraId="473151B8"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Vida útil de los LED ≥ 50.000 horas</w:t>
            </w:r>
          </w:p>
          <w:p w14:paraId="4A18E692"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 xml:space="preserve">Driver p/funcionamiento desde 85 a 240 V             </w:t>
            </w:r>
          </w:p>
          <w:p w14:paraId="38524A01" w14:textId="77777777" w:rsidR="006A6180" w:rsidRPr="006A6180" w:rsidRDefault="006A6180" w:rsidP="006A6180">
            <w:pPr>
              <w:numPr>
                <w:ilvl w:val="0"/>
                <w:numId w:val="69"/>
              </w:numPr>
              <w:contextualSpacing/>
              <w:jc w:val="both"/>
              <w:rPr>
                <w:rFonts w:cs="Arial"/>
                <w:sz w:val="18"/>
                <w:szCs w:val="18"/>
              </w:rPr>
            </w:pPr>
            <w:r w:rsidRPr="006A6180">
              <w:rPr>
                <w:rFonts w:cs="Arial"/>
                <w:sz w:val="18"/>
                <w:szCs w:val="18"/>
              </w:rPr>
              <w:t>Conexión interna de los conductores según NB777</w:t>
            </w:r>
          </w:p>
          <w:p w14:paraId="47EDCF78" w14:textId="77777777" w:rsidR="006A6180" w:rsidRPr="006A6180" w:rsidRDefault="006A6180" w:rsidP="006A6180">
            <w:pPr>
              <w:jc w:val="both"/>
              <w:rPr>
                <w:rFonts w:cs="Arial"/>
                <w:sz w:val="18"/>
                <w:szCs w:val="18"/>
              </w:rPr>
            </w:pPr>
            <w:r w:rsidRPr="006A6180">
              <w:rPr>
                <w:rFonts w:cs="Arial"/>
                <w:sz w:val="18"/>
                <w:szCs w:val="18"/>
              </w:rPr>
              <w:t xml:space="preserve">                                                                                  </w:t>
            </w:r>
          </w:p>
          <w:p w14:paraId="093D16E6" w14:textId="77777777" w:rsidR="006A6180" w:rsidRPr="006A6180" w:rsidRDefault="006A6180" w:rsidP="006A6180">
            <w:pPr>
              <w:jc w:val="both"/>
              <w:rPr>
                <w:rFonts w:cs="Arial"/>
                <w:b/>
                <w:bCs/>
                <w:sz w:val="18"/>
                <w:szCs w:val="18"/>
              </w:rPr>
            </w:pPr>
            <w:r w:rsidRPr="006A6180">
              <w:rPr>
                <w:rFonts w:cs="Arial"/>
                <w:b/>
                <w:bCs/>
                <w:sz w:val="18"/>
                <w:szCs w:val="18"/>
              </w:rPr>
              <w:t>29.3.- FORMA DE EJECUCIÓN</w:t>
            </w:r>
          </w:p>
          <w:p w14:paraId="07A4230A" w14:textId="77777777" w:rsidR="006A6180" w:rsidRPr="006A6180" w:rsidRDefault="006A6180" w:rsidP="006A6180">
            <w:pPr>
              <w:jc w:val="both"/>
              <w:rPr>
                <w:rFonts w:cs="Arial"/>
                <w:sz w:val="18"/>
                <w:szCs w:val="18"/>
              </w:rPr>
            </w:pPr>
            <w:r w:rsidRPr="006A6180">
              <w:rPr>
                <w:rFonts w:cs="Arial"/>
                <w:sz w:val="18"/>
                <w:szCs w:val="18"/>
              </w:rPr>
              <w:lastRenderedPageBreak/>
              <w:t>El Contratista deberá suministrar e instalar los artefactos de iluminación de acuerdo a instrucciones del Supervisor de Obra.</w:t>
            </w:r>
          </w:p>
          <w:p w14:paraId="3EE0F3ED" w14:textId="77777777" w:rsidR="006A6180" w:rsidRPr="006A6180" w:rsidRDefault="006A6180" w:rsidP="006A6180">
            <w:pPr>
              <w:jc w:val="both"/>
              <w:rPr>
                <w:rFonts w:cs="Arial"/>
                <w:sz w:val="18"/>
                <w:szCs w:val="18"/>
              </w:rPr>
            </w:pPr>
            <w:r w:rsidRPr="006A6180">
              <w:rPr>
                <w:rFonts w:cs="Arial"/>
                <w:sz w:val="18"/>
                <w:szCs w:val="18"/>
              </w:rPr>
              <w:t>El Contratista, es responsable de la calidad de los productos suministrados debiendo reemplazar estos indefectiblemente aun cuando estas observaciones se las realice al momento de la entrega o después de la entrega definitiva a través de un “certificado de garantía” del producto por un año.</w:t>
            </w:r>
          </w:p>
          <w:p w14:paraId="56FA94E7" w14:textId="77777777" w:rsidR="006A6180" w:rsidRPr="006A6180" w:rsidRDefault="006A6180" w:rsidP="006A6180">
            <w:pPr>
              <w:jc w:val="both"/>
              <w:rPr>
                <w:rFonts w:cs="Arial"/>
                <w:sz w:val="18"/>
                <w:szCs w:val="18"/>
              </w:rPr>
            </w:pPr>
            <w:r w:rsidRPr="006A6180">
              <w:rPr>
                <w:rFonts w:cs="Arial"/>
                <w:sz w:val="18"/>
                <w:szCs w:val="18"/>
              </w:rPr>
              <w:t>Los artefactos de iluminación deberán ser instalados en los lugares indicados por el Supervisor de Obra, en posición simétrica en forma estética.</w:t>
            </w:r>
          </w:p>
          <w:p w14:paraId="662F3888" w14:textId="77777777" w:rsidR="006A6180" w:rsidRPr="006A6180" w:rsidRDefault="006A6180" w:rsidP="006A6180">
            <w:pPr>
              <w:jc w:val="both"/>
              <w:rPr>
                <w:rFonts w:cs="Arial"/>
                <w:sz w:val="18"/>
                <w:szCs w:val="18"/>
              </w:rPr>
            </w:pPr>
            <w:r w:rsidRPr="006A6180">
              <w:rPr>
                <w:rFonts w:cs="Arial"/>
                <w:sz w:val="18"/>
                <w:szCs w:val="18"/>
              </w:rPr>
              <w:t>Sin excepción alguna, los artefactos de iluminación deberán ser conectados a un térmico instalado en el tablero eléctrico del piso.</w:t>
            </w:r>
          </w:p>
          <w:p w14:paraId="3C98B8B6" w14:textId="77777777" w:rsidR="006A6180" w:rsidRPr="006A6180" w:rsidRDefault="006A6180" w:rsidP="006A6180">
            <w:pPr>
              <w:jc w:val="both"/>
              <w:rPr>
                <w:rFonts w:cs="Arial"/>
                <w:sz w:val="18"/>
                <w:szCs w:val="18"/>
              </w:rPr>
            </w:pPr>
            <w:r w:rsidRPr="006A6180">
              <w:rPr>
                <w:rFonts w:cs="Arial"/>
                <w:sz w:val="18"/>
                <w:szCs w:val="18"/>
              </w:rPr>
              <w:t>El Contratista debe proveer a su costo todos los materiales menores para la instalación.</w:t>
            </w:r>
          </w:p>
          <w:p w14:paraId="49F2E8E5" w14:textId="77777777" w:rsidR="006A6180" w:rsidRPr="006A6180" w:rsidRDefault="006A6180" w:rsidP="006A6180">
            <w:pPr>
              <w:jc w:val="both"/>
              <w:rPr>
                <w:rFonts w:cs="Arial"/>
                <w:sz w:val="18"/>
                <w:szCs w:val="18"/>
              </w:rPr>
            </w:pPr>
          </w:p>
          <w:p w14:paraId="06DD7DAD" w14:textId="77777777" w:rsidR="006A6180" w:rsidRPr="006A6180" w:rsidRDefault="006A6180" w:rsidP="006A6180">
            <w:pPr>
              <w:jc w:val="both"/>
              <w:rPr>
                <w:rFonts w:cs="Arial"/>
                <w:b/>
                <w:bCs/>
                <w:sz w:val="18"/>
                <w:szCs w:val="18"/>
              </w:rPr>
            </w:pPr>
            <w:r w:rsidRPr="006A6180">
              <w:rPr>
                <w:rFonts w:cs="Arial"/>
                <w:b/>
                <w:bCs/>
                <w:sz w:val="18"/>
                <w:szCs w:val="18"/>
              </w:rPr>
              <w:t xml:space="preserve">29.4.- MEDICIÓN </w:t>
            </w:r>
          </w:p>
          <w:p w14:paraId="7A2AF936"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5DA782A1" w14:textId="77777777" w:rsidR="006A6180" w:rsidRPr="006A6180" w:rsidRDefault="006A6180" w:rsidP="006A6180">
            <w:pPr>
              <w:jc w:val="both"/>
              <w:rPr>
                <w:rFonts w:cs="Arial"/>
                <w:sz w:val="18"/>
                <w:szCs w:val="18"/>
              </w:rPr>
            </w:pPr>
          </w:p>
          <w:p w14:paraId="7E4B379F" w14:textId="77777777" w:rsidR="006A6180" w:rsidRPr="006A6180" w:rsidRDefault="006A6180" w:rsidP="006A6180">
            <w:pPr>
              <w:jc w:val="both"/>
              <w:rPr>
                <w:rFonts w:cs="Arial"/>
                <w:b/>
                <w:bCs/>
                <w:sz w:val="18"/>
                <w:szCs w:val="18"/>
              </w:rPr>
            </w:pPr>
            <w:r w:rsidRPr="006A6180">
              <w:rPr>
                <w:rFonts w:cs="Arial"/>
                <w:b/>
                <w:bCs/>
                <w:sz w:val="18"/>
                <w:szCs w:val="18"/>
              </w:rPr>
              <w:t>29.5.- FORMA DE PAGO</w:t>
            </w:r>
          </w:p>
          <w:p w14:paraId="26A1C680"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748DA2B" w14:textId="77777777" w:rsidR="006A6180" w:rsidRPr="006A6180" w:rsidRDefault="006A6180" w:rsidP="006A6180">
            <w:pPr>
              <w:jc w:val="both"/>
              <w:rPr>
                <w:sz w:val="18"/>
                <w:szCs w:val="18"/>
              </w:rPr>
            </w:pPr>
          </w:p>
          <w:p w14:paraId="30E669E8"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30: PROVISIÓN E INSTALACIÓN DE LUMINARIA PANEL LED 18W/SOBREPONER/LUZ BLANCA/25X25CM</w:t>
            </w:r>
          </w:p>
          <w:p w14:paraId="1279AB4C"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PIEZA (PZA)</w:t>
            </w:r>
          </w:p>
          <w:p w14:paraId="60AD370F" w14:textId="77777777" w:rsidR="006A6180" w:rsidRPr="006A6180" w:rsidRDefault="006A6180" w:rsidP="006A6180">
            <w:pPr>
              <w:jc w:val="both"/>
              <w:rPr>
                <w:rFonts w:cs="Arial"/>
                <w:sz w:val="18"/>
                <w:szCs w:val="18"/>
              </w:rPr>
            </w:pPr>
          </w:p>
          <w:p w14:paraId="702619FB" w14:textId="77777777" w:rsidR="006A6180" w:rsidRPr="006A6180" w:rsidRDefault="006A6180" w:rsidP="006A6180">
            <w:pPr>
              <w:jc w:val="both"/>
              <w:rPr>
                <w:rFonts w:cs="Arial"/>
                <w:b/>
                <w:bCs/>
                <w:sz w:val="18"/>
                <w:szCs w:val="18"/>
              </w:rPr>
            </w:pPr>
            <w:r w:rsidRPr="006A6180">
              <w:rPr>
                <w:rFonts w:cs="Arial"/>
                <w:b/>
                <w:bCs/>
                <w:sz w:val="18"/>
                <w:szCs w:val="18"/>
              </w:rPr>
              <w:t xml:space="preserve">30.1.- DESCRIPCIÓN </w:t>
            </w:r>
          </w:p>
          <w:p w14:paraId="00BFA2BB" w14:textId="77777777" w:rsidR="006A6180" w:rsidRPr="006A6180" w:rsidRDefault="006A6180" w:rsidP="006A6180">
            <w:pPr>
              <w:jc w:val="both"/>
              <w:rPr>
                <w:rFonts w:cs="Arial"/>
                <w:sz w:val="18"/>
                <w:szCs w:val="18"/>
              </w:rPr>
            </w:pPr>
            <w:r w:rsidRPr="006A6180">
              <w:rPr>
                <w:rFonts w:cs="Arial"/>
                <w:sz w:val="18"/>
                <w:szCs w:val="18"/>
              </w:rPr>
              <w:t>Este ítem comprende provisión e instalación de luminarias, tipo panel LED de 25x25 cm para sobreponer al cielo falso de baños y cocinetas y de acuerdo a instrucción dad por el Supervisor de Obra.</w:t>
            </w:r>
          </w:p>
          <w:p w14:paraId="52D28CD1" w14:textId="77777777" w:rsidR="006A6180" w:rsidRPr="006A6180" w:rsidRDefault="006A6180" w:rsidP="006A6180">
            <w:pPr>
              <w:jc w:val="both"/>
              <w:rPr>
                <w:rFonts w:cs="Arial"/>
                <w:sz w:val="18"/>
                <w:szCs w:val="18"/>
              </w:rPr>
            </w:pPr>
            <w:r w:rsidRPr="006A6180">
              <w:rPr>
                <w:rFonts w:cs="Arial"/>
                <w:sz w:val="18"/>
                <w:szCs w:val="18"/>
              </w:rPr>
              <w:t xml:space="preserve"> </w:t>
            </w:r>
          </w:p>
          <w:p w14:paraId="72710032" w14:textId="77777777" w:rsidR="006A6180" w:rsidRPr="006A6180" w:rsidRDefault="006A6180" w:rsidP="006A6180">
            <w:pPr>
              <w:jc w:val="both"/>
              <w:rPr>
                <w:rFonts w:cs="Arial"/>
                <w:b/>
                <w:bCs/>
                <w:sz w:val="18"/>
                <w:szCs w:val="18"/>
              </w:rPr>
            </w:pPr>
            <w:r w:rsidRPr="006A6180">
              <w:rPr>
                <w:rFonts w:cs="Arial"/>
                <w:b/>
                <w:bCs/>
                <w:sz w:val="18"/>
                <w:szCs w:val="18"/>
              </w:rPr>
              <w:t>30.2.- MATERIALES, HERRAMIENTAS Y EQUIPO</w:t>
            </w:r>
          </w:p>
          <w:p w14:paraId="74217466" w14:textId="77777777" w:rsidR="006A6180" w:rsidRPr="006A6180" w:rsidRDefault="006A6180" w:rsidP="006A6180">
            <w:pPr>
              <w:numPr>
                <w:ilvl w:val="0"/>
                <w:numId w:val="68"/>
              </w:numPr>
              <w:contextualSpacing/>
              <w:jc w:val="both"/>
              <w:rPr>
                <w:rFonts w:cs="Arial"/>
                <w:sz w:val="18"/>
                <w:szCs w:val="18"/>
              </w:rPr>
            </w:pPr>
            <w:r w:rsidRPr="006A6180">
              <w:rPr>
                <w:rFonts w:cs="Arial"/>
                <w:sz w:val="18"/>
                <w:szCs w:val="18"/>
              </w:rPr>
              <w:t>LUMINARIA LED 25X25CM</w:t>
            </w:r>
          </w:p>
          <w:p w14:paraId="427B5F2C" w14:textId="77777777" w:rsidR="006A6180" w:rsidRPr="006A6180" w:rsidRDefault="006A6180" w:rsidP="006A6180">
            <w:pPr>
              <w:jc w:val="both"/>
              <w:rPr>
                <w:rFonts w:cs="Arial"/>
                <w:sz w:val="18"/>
                <w:szCs w:val="18"/>
              </w:rPr>
            </w:pPr>
          </w:p>
          <w:p w14:paraId="11FEE70A"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7AF22C1E" w14:textId="77777777" w:rsidR="006A6180" w:rsidRPr="006A6180" w:rsidRDefault="006A6180" w:rsidP="006A6180">
            <w:pPr>
              <w:jc w:val="both"/>
              <w:rPr>
                <w:rFonts w:cs="Arial"/>
                <w:sz w:val="18"/>
                <w:szCs w:val="18"/>
              </w:rPr>
            </w:pPr>
            <w:r w:rsidRPr="006A6180">
              <w:rPr>
                <w:rFonts w:cs="Arial"/>
                <w:sz w:val="18"/>
                <w:szCs w:val="18"/>
              </w:rPr>
              <w:t xml:space="preserve">El panel LED deberá ser de cuerpo delgado, marco de aluminio blanco mate tipo bastidor en cuyo interior se alojen los elementos electrónicos para su funcionamiento, contará con un protector de policarbonato blanco para una distribución uniforme de la luz evitando deslumbramiento. </w:t>
            </w:r>
          </w:p>
          <w:p w14:paraId="379371A9" w14:textId="77777777" w:rsidR="006A6180" w:rsidRPr="006A6180" w:rsidRDefault="006A6180" w:rsidP="006A6180">
            <w:pPr>
              <w:jc w:val="both"/>
              <w:rPr>
                <w:rFonts w:cs="Arial"/>
                <w:sz w:val="18"/>
                <w:szCs w:val="18"/>
              </w:rPr>
            </w:pPr>
          </w:p>
          <w:p w14:paraId="2E7C367D" w14:textId="77777777" w:rsidR="006A6180" w:rsidRPr="006A6180" w:rsidRDefault="006A6180" w:rsidP="006A6180">
            <w:pPr>
              <w:jc w:val="both"/>
              <w:rPr>
                <w:rFonts w:cs="Arial"/>
                <w:sz w:val="18"/>
                <w:szCs w:val="18"/>
              </w:rPr>
            </w:pPr>
            <w:r w:rsidRPr="006A6180">
              <w:rPr>
                <w:rFonts w:cs="Arial"/>
                <w:sz w:val="18"/>
                <w:szCs w:val="18"/>
              </w:rPr>
              <w:t>Características técnicas:</w:t>
            </w:r>
          </w:p>
          <w:p w14:paraId="6E4327EF"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 xml:space="preserve">Protección del bloque óptico ≥ IP 20.  </w:t>
            </w:r>
          </w:p>
          <w:p w14:paraId="215FE374"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Numero de LED por luminaria: 25 piezas</w:t>
            </w:r>
          </w:p>
          <w:p w14:paraId="76A594B5"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Color de luz: Blanco, luz día (6000 K)</w:t>
            </w:r>
          </w:p>
          <w:p w14:paraId="4946CD1A"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Tipo de LED: SMD</w:t>
            </w:r>
          </w:p>
          <w:p w14:paraId="3C374745"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Chip LED: EPISTAR u Osram ó LG CRI &gt;85%</w:t>
            </w:r>
          </w:p>
          <w:p w14:paraId="2FB60054"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 xml:space="preserve">Flujo luminoso: 4.000 lúmenes </w:t>
            </w:r>
          </w:p>
          <w:p w14:paraId="74375D52"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Consumo total por luminaria máx. 18W</w:t>
            </w:r>
          </w:p>
          <w:p w14:paraId="0B040595"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Factor de potencia por luminaria ≥ 0.95</w:t>
            </w:r>
          </w:p>
          <w:p w14:paraId="3456E318"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Voltaje principal de alimentación:220 V</w:t>
            </w:r>
          </w:p>
          <w:p w14:paraId="0452F1E1"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Frecuencia: 50 Hz</w:t>
            </w:r>
          </w:p>
          <w:p w14:paraId="7D15F643"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Vida útil de los LED ≥ 50.000 horas</w:t>
            </w:r>
          </w:p>
          <w:p w14:paraId="4E956B04"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Driver p/funcionamiento desde 85 a 240 V</w:t>
            </w:r>
          </w:p>
          <w:p w14:paraId="553749E6" w14:textId="77777777" w:rsidR="006A6180" w:rsidRPr="006A6180" w:rsidRDefault="006A6180" w:rsidP="006A6180">
            <w:pPr>
              <w:numPr>
                <w:ilvl w:val="0"/>
                <w:numId w:val="70"/>
              </w:numPr>
              <w:contextualSpacing/>
              <w:jc w:val="both"/>
              <w:rPr>
                <w:rFonts w:cs="Arial"/>
                <w:sz w:val="18"/>
                <w:szCs w:val="18"/>
              </w:rPr>
            </w:pPr>
            <w:r w:rsidRPr="006A6180">
              <w:rPr>
                <w:rFonts w:cs="Arial"/>
                <w:sz w:val="18"/>
                <w:szCs w:val="18"/>
              </w:rPr>
              <w:t>Conexión interna de los conductores según NB777</w:t>
            </w:r>
          </w:p>
          <w:p w14:paraId="451AE767" w14:textId="77777777" w:rsidR="006A6180" w:rsidRPr="006A6180" w:rsidRDefault="006A6180" w:rsidP="006A6180">
            <w:pPr>
              <w:jc w:val="both"/>
              <w:rPr>
                <w:rFonts w:cs="Arial"/>
                <w:sz w:val="18"/>
                <w:szCs w:val="18"/>
              </w:rPr>
            </w:pPr>
          </w:p>
          <w:p w14:paraId="342C3502" w14:textId="77777777" w:rsidR="006A6180" w:rsidRPr="006A6180" w:rsidRDefault="006A6180" w:rsidP="006A6180">
            <w:pPr>
              <w:jc w:val="both"/>
              <w:rPr>
                <w:rFonts w:cs="Arial"/>
                <w:b/>
                <w:bCs/>
                <w:sz w:val="18"/>
                <w:szCs w:val="18"/>
              </w:rPr>
            </w:pPr>
            <w:r w:rsidRPr="006A6180">
              <w:rPr>
                <w:rFonts w:cs="Arial"/>
                <w:b/>
                <w:bCs/>
                <w:sz w:val="18"/>
                <w:szCs w:val="18"/>
              </w:rPr>
              <w:t>30.3.- FORMA DE EJECUCIÓN</w:t>
            </w:r>
          </w:p>
          <w:p w14:paraId="1EFA585C" w14:textId="77777777" w:rsidR="006A6180" w:rsidRPr="006A6180" w:rsidRDefault="006A6180" w:rsidP="006A6180">
            <w:pPr>
              <w:jc w:val="both"/>
              <w:rPr>
                <w:rFonts w:cs="Arial"/>
                <w:sz w:val="18"/>
                <w:szCs w:val="18"/>
              </w:rPr>
            </w:pPr>
            <w:r w:rsidRPr="006A6180">
              <w:rPr>
                <w:rFonts w:cs="Arial"/>
                <w:sz w:val="18"/>
                <w:szCs w:val="18"/>
              </w:rPr>
              <w:t>El Contratista deberá suministrar e instalar los artefactos de iluminación de acuerdo a instrucciones del Supervisor de Obra.</w:t>
            </w:r>
          </w:p>
          <w:p w14:paraId="051C719B" w14:textId="77777777" w:rsidR="006A6180" w:rsidRPr="006A6180" w:rsidRDefault="006A6180" w:rsidP="006A6180">
            <w:pPr>
              <w:jc w:val="both"/>
              <w:rPr>
                <w:rFonts w:cs="Arial"/>
                <w:sz w:val="18"/>
                <w:szCs w:val="18"/>
              </w:rPr>
            </w:pPr>
            <w:r w:rsidRPr="006A6180">
              <w:rPr>
                <w:rFonts w:cs="Arial"/>
                <w:sz w:val="18"/>
                <w:szCs w:val="18"/>
              </w:rPr>
              <w:lastRenderedPageBreak/>
              <w:t>El Contratista, es responsable de la calidad de los productos suministrados debiendo reemplazar estos indefectiblemente aun cuando estas observaciones se las realice al momento de la entrega o después de la entrega definitiva a través de un “certificado de garantía” del producto por un año.</w:t>
            </w:r>
          </w:p>
          <w:p w14:paraId="2F3EF2EB" w14:textId="77777777" w:rsidR="006A6180" w:rsidRPr="006A6180" w:rsidRDefault="006A6180" w:rsidP="006A6180">
            <w:pPr>
              <w:jc w:val="both"/>
              <w:rPr>
                <w:rFonts w:cs="Arial"/>
                <w:sz w:val="18"/>
                <w:szCs w:val="18"/>
              </w:rPr>
            </w:pPr>
            <w:r w:rsidRPr="006A6180">
              <w:rPr>
                <w:rFonts w:cs="Arial"/>
                <w:sz w:val="18"/>
                <w:szCs w:val="18"/>
              </w:rPr>
              <w:t>Los artefactos de iluminación deberán ser instalados en los lugares indicados por el Supervisor de Obra, en posición simétrica en forma estética.</w:t>
            </w:r>
          </w:p>
          <w:p w14:paraId="1CF9F046" w14:textId="77777777" w:rsidR="006A6180" w:rsidRPr="006A6180" w:rsidRDefault="006A6180" w:rsidP="006A6180">
            <w:pPr>
              <w:jc w:val="both"/>
              <w:rPr>
                <w:rFonts w:cs="Arial"/>
                <w:sz w:val="18"/>
                <w:szCs w:val="18"/>
              </w:rPr>
            </w:pPr>
            <w:r w:rsidRPr="006A6180">
              <w:rPr>
                <w:rFonts w:cs="Arial"/>
                <w:sz w:val="18"/>
                <w:szCs w:val="18"/>
              </w:rPr>
              <w:t>Sin excepción alguna, los artefactos de iluminación deberán ser conectados a un térmico instalado en el tablero eléctrico del piso.</w:t>
            </w:r>
          </w:p>
          <w:p w14:paraId="3B836B2C" w14:textId="77777777" w:rsidR="006A6180" w:rsidRPr="006A6180" w:rsidRDefault="006A6180" w:rsidP="006A6180">
            <w:pPr>
              <w:jc w:val="both"/>
              <w:rPr>
                <w:rFonts w:cs="Arial"/>
                <w:sz w:val="18"/>
                <w:szCs w:val="18"/>
              </w:rPr>
            </w:pPr>
            <w:r w:rsidRPr="006A6180">
              <w:rPr>
                <w:rFonts w:cs="Arial"/>
                <w:sz w:val="18"/>
                <w:szCs w:val="18"/>
              </w:rPr>
              <w:t>El Contratista debe proveer a su costo todos los materiales menores para la instalación.</w:t>
            </w:r>
          </w:p>
          <w:p w14:paraId="3BB3443C" w14:textId="77777777" w:rsidR="006A6180" w:rsidRPr="006A6180" w:rsidRDefault="006A6180" w:rsidP="006A6180">
            <w:pPr>
              <w:jc w:val="both"/>
              <w:rPr>
                <w:rFonts w:cs="Arial"/>
                <w:sz w:val="18"/>
                <w:szCs w:val="18"/>
              </w:rPr>
            </w:pPr>
          </w:p>
          <w:p w14:paraId="674D960D" w14:textId="77777777" w:rsidR="006A6180" w:rsidRPr="006A6180" w:rsidRDefault="006A6180" w:rsidP="006A6180">
            <w:pPr>
              <w:jc w:val="both"/>
              <w:rPr>
                <w:rFonts w:cs="Arial"/>
                <w:b/>
                <w:bCs/>
                <w:sz w:val="18"/>
                <w:szCs w:val="18"/>
              </w:rPr>
            </w:pPr>
            <w:r w:rsidRPr="006A6180">
              <w:rPr>
                <w:rFonts w:cs="Arial"/>
                <w:b/>
                <w:bCs/>
                <w:sz w:val="18"/>
                <w:szCs w:val="18"/>
              </w:rPr>
              <w:t xml:space="preserve">30.4.- MEDICIÓN </w:t>
            </w:r>
          </w:p>
          <w:p w14:paraId="26824BEA"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6FA705A7" w14:textId="77777777" w:rsidR="006A6180" w:rsidRPr="006A6180" w:rsidRDefault="006A6180" w:rsidP="006A6180">
            <w:pPr>
              <w:jc w:val="both"/>
              <w:rPr>
                <w:rFonts w:cs="Arial"/>
                <w:sz w:val="18"/>
                <w:szCs w:val="18"/>
              </w:rPr>
            </w:pPr>
          </w:p>
          <w:p w14:paraId="7590D9F7" w14:textId="77777777" w:rsidR="006A6180" w:rsidRPr="006A6180" w:rsidRDefault="006A6180" w:rsidP="006A6180">
            <w:pPr>
              <w:jc w:val="both"/>
              <w:rPr>
                <w:rFonts w:cs="Arial"/>
                <w:b/>
                <w:bCs/>
                <w:sz w:val="18"/>
                <w:szCs w:val="18"/>
              </w:rPr>
            </w:pPr>
            <w:r w:rsidRPr="006A6180">
              <w:rPr>
                <w:rFonts w:cs="Arial"/>
                <w:b/>
                <w:bCs/>
                <w:sz w:val="18"/>
                <w:szCs w:val="18"/>
              </w:rPr>
              <w:t>30.5.- FORMA DE PAGO</w:t>
            </w:r>
          </w:p>
          <w:p w14:paraId="5106D423"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E0522DA" w14:textId="77777777" w:rsidR="006A6180" w:rsidRPr="006A6180" w:rsidRDefault="006A6180" w:rsidP="006A6180">
            <w:pPr>
              <w:jc w:val="both"/>
              <w:rPr>
                <w:sz w:val="18"/>
                <w:szCs w:val="18"/>
              </w:rPr>
            </w:pPr>
          </w:p>
          <w:p w14:paraId="7616BA64"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ITEM 31: PROVISIÓN E INSTALACIÓN DE PLACA TOMACORRIENTE DOBLE NEMA/16AMP/230V  </w:t>
            </w:r>
          </w:p>
          <w:p w14:paraId="60F98D2E" w14:textId="77777777" w:rsidR="006A6180" w:rsidRPr="006A6180" w:rsidRDefault="006A6180" w:rsidP="006A6180">
            <w:pPr>
              <w:jc w:val="both"/>
              <w:rPr>
                <w:rFonts w:cs="Arial"/>
                <w:sz w:val="18"/>
                <w:szCs w:val="18"/>
              </w:rPr>
            </w:pPr>
            <w:r w:rsidRPr="006A6180">
              <w:rPr>
                <w:rFonts w:cs="Arial"/>
                <w:b/>
                <w:bCs/>
                <w:color w:val="0070C0"/>
                <w:sz w:val="18"/>
                <w:szCs w:val="18"/>
              </w:rPr>
              <w:t>UNIDAD: PIEZA (PZA)</w:t>
            </w:r>
          </w:p>
          <w:p w14:paraId="60AA0B7B" w14:textId="77777777" w:rsidR="006A6180" w:rsidRPr="006A6180" w:rsidRDefault="006A6180" w:rsidP="006A6180">
            <w:pPr>
              <w:jc w:val="both"/>
              <w:rPr>
                <w:rFonts w:cs="Arial"/>
                <w:sz w:val="18"/>
                <w:szCs w:val="18"/>
              </w:rPr>
            </w:pPr>
          </w:p>
          <w:p w14:paraId="76874B7E" w14:textId="77777777" w:rsidR="006A6180" w:rsidRPr="006A6180" w:rsidRDefault="006A6180" w:rsidP="006A6180">
            <w:pPr>
              <w:jc w:val="both"/>
              <w:rPr>
                <w:rFonts w:cs="Arial"/>
                <w:b/>
                <w:bCs/>
                <w:sz w:val="18"/>
                <w:szCs w:val="18"/>
              </w:rPr>
            </w:pPr>
            <w:r w:rsidRPr="006A6180">
              <w:rPr>
                <w:rFonts w:cs="Arial"/>
                <w:b/>
                <w:bCs/>
                <w:sz w:val="18"/>
                <w:szCs w:val="18"/>
              </w:rPr>
              <w:t xml:space="preserve">31.1.- DESCRIPCIÓN </w:t>
            </w:r>
          </w:p>
          <w:p w14:paraId="3F680A7F" w14:textId="77777777" w:rsidR="006A6180" w:rsidRPr="006A6180" w:rsidRDefault="006A6180" w:rsidP="006A6180">
            <w:pPr>
              <w:jc w:val="both"/>
              <w:rPr>
                <w:rFonts w:cs="Arial"/>
                <w:sz w:val="18"/>
                <w:szCs w:val="18"/>
              </w:rPr>
            </w:pPr>
            <w:r w:rsidRPr="006A6180">
              <w:rPr>
                <w:rFonts w:cs="Arial"/>
                <w:sz w:val="18"/>
                <w:szCs w:val="18"/>
              </w:rPr>
              <w:t xml:space="preserve">Este ítem comprende la provisión e instalación de placa tomacorriente doble tipo NEMA, en los pisos intervenidos y otros sectores instruidos por el Supervisor de Obra. </w:t>
            </w:r>
          </w:p>
          <w:p w14:paraId="15678F5E" w14:textId="77777777" w:rsidR="006A6180" w:rsidRPr="006A6180" w:rsidRDefault="006A6180" w:rsidP="006A6180">
            <w:pPr>
              <w:jc w:val="both"/>
              <w:rPr>
                <w:rFonts w:cs="Arial"/>
                <w:sz w:val="18"/>
                <w:szCs w:val="18"/>
              </w:rPr>
            </w:pPr>
          </w:p>
          <w:p w14:paraId="40F3CBD6" w14:textId="77777777" w:rsidR="006A6180" w:rsidRPr="006A6180" w:rsidRDefault="006A6180" w:rsidP="006A6180">
            <w:pPr>
              <w:jc w:val="both"/>
              <w:rPr>
                <w:rFonts w:cs="Arial"/>
                <w:b/>
                <w:bCs/>
                <w:sz w:val="18"/>
                <w:szCs w:val="18"/>
              </w:rPr>
            </w:pPr>
            <w:r w:rsidRPr="006A6180">
              <w:rPr>
                <w:rFonts w:cs="Arial"/>
                <w:b/>
                <w:bCs/>
                <w:sz w:val="18"/>
                <w:szCs w:val="18"/>
              </w:rPr>
              <w:t>31.2.- MATERIALES HERRAMIENTAS Y EQUIPO</w:t>
            </w:r>
          </w:p>
          <w:p w14:paraId="63DF9D8B" w14:textId="77777777" w:rsidR="006A6180" w:rsidRPr="006A6180" w:rsidRDefault="006A6180" w:rsidP="006A6180">
            <w:pPr>
              <w:numPr>
                <w:ilvl w:val="0"/>
                <w:numId w:val="68"/>
              </w:numPr>
              <w:contextualSpacing/>
              <w:jc w:val="both"/>
              <w:rPr>
                <w:rFonts w:cs="Arial"/>
                <w:sz w:val="18"/>
                <w:szCs w:val="18"/>
              </w:rPr>
            </w:pPr>
            <w:r w:rsidRPr="006A6180">
              <w:rPr>
                <w:rFonts w:cs="Arial"/>
                <w:sz w:val="18"/>
                <w:szCs w:val="18"/>
              </w:rPr>
              <w:t>PLACA TOMACORRIENTE DOBLE TIPO NEMA</w:t>
            </w:r>
          </w:p>
          <w:p w14:paraId="14ABBE4E" w14:textId="77777777" w:rsidR="006A6180" w:rsidRPr="006A6180" w:rsidRDefault="006A6180" w:rsidP="006A6180">
            <w:pPr>
              <w:jc w:val="both"/>
              <w:rPr>
                <w:rFonts w:cs="Arial"/>
                <w:sz w:val="18"/>
                <w:szCs w:val="18"/>
              </w:rPr>
            </w:pPr>
          </w:p>
          <w:p w14:paraId="1BB083E4" w14:textId="77777777" w:rsidR="006A6180" w:rsidRPr="006A6180" w:rsidRDefault="006A6180" w:rsidP="006A6180">
            <w:pPr>
              <w:jc w:val="both"/>
              <w:rPr>
                <w:rFonts w:cs="Arial"/>
                <w:sz w:val="18"/>
                <w:szCs w:val="18"/>
              </w:rPr>
            </w:pPr>
          </w:p>
          <w:p w14:paraId="5DC0753A"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3B5E2323" w14:textId="77777777" w:rsidR="006A6180" w:rsidRPr="006A6180" w:rsidRDefault="006A6180" w:rsidP="006A6180">
            <w:pPr>
              <w:jc w:val="both"/>
              <w:rPr>
                <w:rFonts w:cs="Arial"/>
                <w:sz w:val="18"/>
                <w:szCs w:val="18"/>
              </w:rPr>
            </w:pPr>
          </w:p>
          <w:p w14:paraId="2576D33A" w14:textId="77777777" w:rsidR="006A6180" w:rsidRPr="006A6180" w:rsidRDefault="006A6180" w:rsidP="006A6180">
            <w:pPr>
              <w:jc w:val="both"/>
              <w:rPr>
                <w:rFonts w:cs="Arial"/>
                <w:sz w:val="18"/>
                <w:szCs w:val="18"/>
              </w:rPr>
            </w:pPr>
            <w:r w:rsidRPr="006A6180">
              <w:rPr>
                <w:rFonts w:cs="Arial"/>
                <w:sz w:val="18"/>
                <w:szCs w:val="18"/>
              </w:rPr>
              <w:t>Características técnicas:</w:t>
            </w:r>
          </w:p>
          <w:p w14:paraId="5A9225EB"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Cuerpo de policarbonato con protección UV que garantice la uniformidad del color a lo largo del tiempo.</w:t>
            </w:r>
          </w:p>
          <w:p w14:paraId="33C59E02"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 xml:space="preserve">Tomacorriente doble bipolar combinado con toma de tierra (Euro Americano) ≥ 15 Amp.  </w:t>
            </w:r>
          </w:p>
          <w:p w14:paraId="3F4B934F"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Tensión, 250V</w:t>
            </w:r>
          </w:p>
          <w:p w14:paraId="515F1CB5"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Frecuencia 50Hz</w:t>
            </w:r>
          </w:p>
          <w:p w14:paraId="48DD31E2"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 xml:space="preserve">Corriente nominal ≥ 15 Amperios </w:t>
            </w:r>
          </w:p>
          <w:p w14:paraId="68CF74AE"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Bornes que permitan alojar conductores de 4 mm por borne</w:t>
            </w:r>
          </w:p>
          <w:p w14:paraId="79BC1F48"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Bastidor interno estándar</w:t>
            </w:r>
          </w:p>
          <w:p w14:paraId="410918D3" w14:textId="77777777" w:rsidR="006A6180" w:rsidRPr="006A6180" w:rsidRDefault="006A6180" w:rsidP="006A6180">
            <w:pPr>
              <w:numPr>
                <w:ilvl w:val="0"/>
                <w:numId w:val="71"/>
              </w:numPr>
              <w:contextualSpacing/>
              <w:jc w:val="both"/>
              <w:rPr>
                <w:rFonts w:cs="Arial"/>
                <w:sz w:val="18"/>
                <w:szCs w:val="18"/>
              </w:rPr>
            </w:pPr>
            <w:r w:rsidRPr="006A6180">
              <w:rPr>
                <w:rFonts w:cs="Arial"/>
                <w:sz w:val="18"/>
                <w:szCs w:val="18"/>
              </w:rPr>
              <w:t xml:space="preserve">Dos módulos ciegos </w:t>
            </w:r>
          </w:p>
          <w:p w14:paraId="150A204F" w14:textId="77777777" w:rsidR="006A6180" w:rsidRPr="006A6180" w:rsidRDefault="006A6180" w:rsidP="006A6180">
            <w:pPr>
              <w:jc w:val="both"/>
              <w:rPr>
                <w:rFonts w:cs="Arial"/>
                <w:sz w:val="18"/>
                <w:szCs w:val="18"/>
              </w:rPr>
            </w:pPr>
          </w:p>
          <w:p w14:paraId="40863F61" w14:textId="77777777" w:rsidR="006A6180" w:rsidRPr="006A6180" w:rsidRDefault="006A6180" w:rsidP="006A6180">
            <w:pPr>
              <w:jc w:val="both"/>
              <w:rPr>
                <w:rFonts w:cs="Arial"/>
                <w:b/>
                <w:bCs/>
                <w:sz w:val="18"/>
                <w:szCs w:val="18"/>
              </w:rPr>
            </w:pPr>
            <w:r w:rsidRPr="006A6180">
              <w:rPr>
                <w:rFonts w:cs="Arial"/>
                <w:sz w:val="18"/>
                <w:szCs w:val="18"/>
              </w:rPr>
              <w:t xml:space="preserve"> </w:t>
            </w:r>
            <w:r w:rsidRPr="006A6180">
              <w:rPr>
                <w:rFonts w:cs="Arial"/>
                <w:b/>
                <w:bCs/>
                <w:sz w:val="18"/>
                <w:szCs w:val="18"/>
              </w:rPr>
              <w:t xml:space="preserve">31.3.- FORMA DE EJECUCIÓN </w:t>
            </w:r>
          </w:p>
          <w:p w14:paraId="793A4D6B" w14:textId="77777777" w:rsidR="006A6180" w:rsidRPr="006A6180" w:rsidRDefault="006A6180" w:rsidP="006A6180">
            <w:pPr>
              <w:jc w:val="both"/>
              <w:rPr>
                <w:rFonts w:cs="Arial"/>
                <w:sz w:val="18"/>
                <w:szCs w:val="18"/>
              </w:rPr>
            </w:pPr>
            <w:r w:rsidRPr="006A6180">
              <w:rPr>
                <w:rFonts w:cs="Arial"/>
                <w:sz w:val="18"/>
                <w:szCs w:val="18"/>
              </w:rPr>
              <w:t>Se deberán retirar las cajas empotradas viejas y se deberán empotrar nuevas cajas metálicas en los muros.</w:t>
            </w:r>
          </w:p>
          <w:p w14:paraId="4CB8F243" w14:textId="77777777" w:rsidR="006A6180" w:rsidRPr="006A6180" w:rsidRDefault="006A6180" w:rsidP="006A6180">
            <w:pPr>
              <w:jc w:val="both"/>
              <w:rPr>
                <w:rFonts w:cs="Arial"/>
                <w:sz w:val="18"/>
                <w:szCs w:val="18"/>
              </w:rPr>
            </w:pPr>
          </w:p>
          <w:p w14:paraId="6E32DFDC" w14:textId="77777777" w:rsidR="006A6180" w:rsidRPr="006A6180" w:rsidRDefault="006A6180" w:rsidP="006A6180">
            <w:pPr>
              <w:jc w:val="both"/>
              <w:rPr>
                <w:rFonts w:cs="Arial"/>
                <w:sz w:val="18"/>
                <w:szCs w:val="18"/>
              </w:rPr>
            </w:pPr>
            <w:r w:rsidRPr="006A6180">
              <w:rPr>
                <w:rFonts w:cs="Arial"/>
                <w:sz w:val="18"/>
                <w:szCs w:val="18"/>
              </w:rPr>
              <w:t xml:space="preserve">Las placas tomacorrientes dobles tipo NEMA deberán ser instaladas en los lugares indicados por el Supervisor de Obra, en posición simétrica en forma estética y bien efectuada. </w:t>
            </w:r>
          </w:p>
          <w:p w14:paraId="30C2EDDD" w14:textId="77777777" w:rsidR="006A6180" w:rsidRPr="006A6180" w:rsidRDefault="006A6180" w:rsidP="006A6180">
            <w:pPr>
              <w:jc w:val="both"/>
              <w:rPr>
                <w:rFonts w:cs="Arial"/>
                <w:sz w:val="18"/>
                <w:szCs w:val="18"/>
              </w:rPr>
            </w:pPr>
            <w:r w:rsidRPr="006A6180">
              <w:rPr>
                <w:rFonts w:cs="Arial"/>
                <w:sz w:val="18"/>
                <w:szCs w:val="18"/>
              </w:rPr>
              <w:t>Las placas tomacorriente dobles tipo NEMA deberán estar destinadas a la dotación de energía eléctrica normal.</w:t>
            </w:r>
          </w:p>
          <w:p w14:paraId="412C0356" w14:textId="77777777" w:rsidR="006A6180" w:rsidRPr="006A6180" w:rsidRDefault="006A6180" w:rsidP="006A6180">
            <w:pPr>
              <w:jc w:val="both"/>
              <w:rPr>
                <w:rFonts w:cs="Arial"/>
                <w:sz w:val="18"/>
                <w:szCs w:val="18"/>
              </w:rPr>
            </w:pPr>
          </w:p>
          <w:p w14:paraId="5088E218" w14:textId="77777777" w:rsidR="006A6180" w:rsidRPr="006A6180" w:rsidRDefault="006A6180" w:rsidP="006A6180">
            <w:pPr>
              <w:jc w:val="both"/>
              <w:rPr>
                <w:rFonts w:cs="Arial"/>
                <w:b/>
                <w:bCs/>
                <w:sz w:val="18"/>
                <w:szCs w:val="18"/>
              </w:rPr>
            </w:pPr>
            <w:r w:rsidRPr="006A6180">
              <w:rPr>
                <w:rFonts w:cs="Arial"/>
                <w:b/>
                <w:bCs/>
                <w:sz w:val="18"/>
                <w:szCs w:val="18"/>
              </w:rPr>
              <w:t xml:space="preserve">31.4.- MEDICIÓN </w:t>
            </w:r>
          </w:p>
          <w:p w14:paraId="2E56831E"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47F0EBEA" w14:textId="77777777" w:rsidR="006A6180" w:rsidRPr="006A6180" w:rsidRDefault="006A6180" w:rsidP="006A6180">
            <w:pPr>
              <w:jc w:val="both"/>
              <w:rPr>
                <w:rFonts w:cs="Arial"/>
                <w:sz w:val="18"/>
                <w:szCs w:val="18"/>
              </w:rPr>
            </w:pPr>
          </w:p>
          <w:p w14:paraId="00975DEF" w14:textId="77777777" w:rsidR="006A6180" w:rsidRPr="006A6180" w:rsidRDefault="006A6180" w:rsidP="006A6180">
            <w:pPr>
              <w:jc w:val="both"/>
              <w:rPr>
                <w:rFonts w:cs="Arial"/>
                <w:b/>
                <w:bCs/>
                <w:sz w:val="18"/>
                <w:szCs w:val="18"/>
              </w:rPr>
            </w:pPr>
            <w:r w:rsidRPr="006A6180">
              <w:rPr>
                <w:rFonts w:cs="Arial"/>
                <w:b/>
                <w:bCs/>
                <w:sz w:val="18"/>
                <w:szCs w:val="18"/>
              </w:rPr>
              <w:t>31.5.- FORMA DE PAGO</w:t>
            </w:r>
          </w:p>
          <w:p w14:paraId="49FB38D8" w14:textId="77777777" w:rsidR="006A6180" w:rsidRPr="006A6180" w:rsidRDefault="006A6180" w:rsidP="006A6180">
            <w:pPr>
              <w:jc w:val="both"/>
              <w:rPr>
                <w:rFonts w:cs="Arial"/>
                <w:sz w:val="18"/>
                <w:szCs w:val="18"/>
              </w:rPr>
            </w:pPr>
            <w:r w:rsidRPr="006A6180">
              <w:rPr>
                <w:rFonts w:cs="Arial"/>
                <w:sz w:val="18"/>
                <w:szCs w:val="18"/>
              </w:rPr>
              <w:lastRenderedPageBreak/>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5C097F4" w14:textId="77777777" w:rsidR="006A6180" w:rsidRPr="006A6180" w:rsidRDefault="006A6180" w:rsidP="006A6180">
            <w:pPr>
              <w:jc w:val="both"/>
              <w:rPr>
                <w:sz w:val="18"/>
                <w:szCs w:val="18"/>
              </w:rPr>
            </w:pPr>
          </w:p>
          <w:p w14:paraId="089236A6"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32: PROVISIÓN E INSTALACIÓN DE PLACA INTERRUPTOR SIMPLE 10AMP/230V</w:t>
            </w:r>
          </w:p>
          <w:p w14:paraId="6C472AF6" w14:textId="77777777" w:rsidR="006A6180" w:rsidRPr="006A6180" w:rsidRDefault="006A6180" w:rsidP="006A6180">
            <w:pPr>
              <w:jc w:val="both"/>
              <w:rPr>
                <w:rFonts w:cs="Arial"/>
                <w:sz w:val="18"/>
                <w:szCs w:val="18"/>
              </w:rPr>
            </w:pPr>
            <w:r w:rsidRPr="006A6180">
              <w:rPr>
                <w:rFonts w:cs="Arial"/>
                <w:b/>
                <w:bCs/>
                <w:color w:val="0070C0"/>
                <w:sz w:val="18"/>
                <w:szCs w:val="18"/>
              </w:rPr>
              <w:t>UNIDAD: PIEZA (PZA)</w:t>
            </w:r>
          </w:p>
          <w:p w14:paraId="0148031A" w14:textId="77777777" w:rsidR="006A6180" w:rsidRPr="006A6180" w:rsidRDefault="006A6180" w:rsidP="006A6180">
            <w:pPr>
              <w:jc w:val="both"/>
              <w:rPr>
                <w:rFonts w:cs="Arial"/>
                <w:sz w:val="18"/>
                <w:szCs w:val="18"/>
              </w:rPr>
            </w:pPr>
          </w:p>
          <w:p w14:paraId="42ABA6EE" w14:textId="77777777" w:rsidR="006A6180" w:rsidRPr="006A6180" w:rsidRDefault="006A6180" w:rsidP="006A6180">
            <w:pPr>
              <w:jc w:val="both"/>
              <w:rPr>
                <w:rFonts w:cs="Arial"/>
                <w:b/>
                <w:bCs/>
                <w:sz w:val="18"/>
                <w:szCs w:val="18"/>
              </w:rPr>
            </w:pPr>
            <w:r w:rsidRPr="006A6180">
              <w:rPr>
                <w:rFonts w:cs="Arial"/>
                <w:b/>
                <w:bCs/>
                <w:sz w:val="18"/>
                <w:szCs w:val="18"/>
              </w:rPr>
              <w:t xml:space="preserve">32.1.- DEFINICIÓN </w:t>
            </w:r>
          </w:p>
          <w:p w14:paraId="4E2FD1ED" w14:textId="77777777" w:rsidR="006A6180" w:rsidRPr="006A6180" w:rsidRDefault="006A6180" w:rsidP="006A6180">
            <w:pPr>
              <w:jc w:val="both"/>
              <w:rPr>
                <w:rFonts w:cs="Arial"/>
                <w:sz w:val="18"/>
                <w:szCs w:val="18"/>
              </w:rPr>
            </w:pPr>
            <w:r w:rsidRPr="006A6180">
              <w:rPr>
                <w:rFonts w:cs="Arial"/>
                <w:sz w:val="18"/>
                <w:szCs w:val="18"/>
              </w:rPr>
              <w:t xml:space="preserve">Este ítem comprende la provisión e instalación de placas interruptores destinadas al encendido y apagado de luminarias instaladas en serie y paralelo en los pisos intervenidos y otros instruidos por el Supervisor de Obra. </w:t>
            </w:r>
          </w:p>
          <w:p w14:paraId="1B9551C2" w14:textId="77777777" w:rsidR="006A6180" w:rsidRPr="006A6180" w:rsidRDefault="006A6180" w:rsidP="006A6180">
            <w:pPr>
              <w:jc w:val="both"/>
              <w:rPr>
                <w:rFonts w:cs="Arial"/>
                <w:sz w:val="18"/>
                <w:szCs w:val="18"/>
              </w:rPr>
            </w:pPr>
          </w:p>
          <w:p w14:paraId="4A6E3F17" w14:textId="77777777" w:rsidR="006A6180" w:rsidRPr="006A6180" w:rsidRDefault="006A6180" w:rsidP="006A6180">
            <w:pPr>
              <w:jc w:val="both"/>
              <w:rPr>
                <w:rFonts w:cs="Arial"/>
                <w:b/>
                <w:bCs/>
                <w:sz w:val="18"/>
                <w:szCs w:val="18"/>
              </w:rPr>
            </w:pPr>
            <w:r w:rsidRPr="006A6180">
              <w:rPr>
                <w:rFonts w:cs="Arial"/>
                <w:b/>
                <w:bCs/>
                <w:sz w:val="18"/>
                <w:szCs w:val="18"/>
              </w:rPr>
              <w:t>32.2.- MATERIALES, HERRAMIENTAS Y EQUIPO</w:t>
            </w:r>
          </w:p>
          <w:p w14:paraId="0277375E" w14:textId="77777777" w:rsidR="006A6180" w:rsidRPr="006A6180" w:rsidRDefault="006A6180" w:rsidP="006A6180">
            <w:pPr>
              <w:numPr>
                <w:ilvl w:val="0"/>
                <w:numId w:val="68"/>
              </w:numPr>
              <w:contextualSpacing/>
              <w:jc w:val="both"/>
              <w:rPr>
                <w:rFonts w:cs="Arial"/>
                <w:sz w:val="18"/>
                <w:szCs w:val="18"/>
              </w:rPr>
            </w:pPr>
            <w:r w:rsidRPr="006A6180">
              <w:rPr>
                <w:rFonts w:cs="Arial"/>
                <w:sz w:val="18"/>
                <w:szCs w:val="18"/>
              </w:rPr>
              <w:t>PLACA INTERRUPTOR SIMPLE</w:t>
            </w:r>
          </w:p>
          <w:p w14:paraId="3293B4BE" w14:textId="77777777" w:rsidR="006A6180" w:rsidRPr="006A6180" w:rsidRDefault="006A6180" w:rsidP="006A6180">
            <w:pPr>
              <w:jc w:val="both"/>
              <w:rPr>
                <w:rFonts w:cs="Arial"/>
                <w:sz w:val="18"/>
                <w:szCs w:val="18"/>
              </w:rPr>
            </w:pPr>
          </w:p>
          <w:p w14:paraId="67899B37"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51474AF" w14:textId="77777777" w:rsidR="006A6180" w:rsidRPr="006A6180" w:rsidRDefault="006A6180" w:rsidP="006A6180">
            <w:pPr>
              <w:jc w:val="both"/>
              <w:rPr>
                <w:rFonts w:cs="Arial"/>
                <w:sz w:val="18"/>
                <w:szCs w:val="18"/>
              </w:rPr>
            </w:pPr>
          </w:p>
          <w:p w14:paraId="1CCD200A" w14:textId="77777777" w:rsidR="006A6180" w:rsidRPr="006A6180" w:rsidRDefault="006A6180" w:rsidP="006A6180">
            <w:pPr>
              <w:jc w:val="both"/>
              <w:rPr>
                <w:rFonts w:cs="Arial"/>
                <w:sz w:val="18"/>
                <w:szCs w:val="18"/>
              </w:rPr>
            </w:pPr>
            <w:r w:rsidRPr="006A6180">
              <w:rPr>
                <w:rFonts w:cs="Arial"/>
                <w:sz w:val="18"/>
                <w:szCs w:val="18"/>
              </w:rPr>
              <w:t>Características técnicas:</w:t>
            </w:r>
            <w:r w:rsidRPr="006A6180">
              <w:rPr>
                <w:rFonts w:cs="Arial"/>
                <w:sz w:val="18"/>
                <w:szCs w:val="18"/>
              </w:rPr>
              <w:tab/>
            </w:r>
          </w:p>
          <w:p w14:paraId="0452D789" w14:textId="77777777" w:rsidR="006A6180" w:rsidRPr="006A6180" w:rsidRDefault="006A6180" w:rsidP="006A6180">
            <w:pPr>
              <w:numPr>
                <w:ilvl w:val="0"/>
                <w:numId w:val="72"/>
              </w:numPr>
              <w:contextualSpacing/>
              <w:jc w:val="both"/>
              <w:rPr>
                <w:rFonts w:cs="Arial"/>
                <w:sz w:val="18"/>
                <w:szCs w:val="18"/>
              </w:rPr>
            </w:pPr>
            <w:r w:rsidRPr="006A6180">
              <w:rPr>
                <w:rFonts w:cs="Arial"/>
                <w:sz w:val="18"/>
                <w:szCs w:val="18"/>
              </w:rPr>
              <w:t>Cuerpo de policarbonato con protección UV que garantice la uniformidad del color a lo largo del tiempo.</w:t>
            </w:r>
          </w:p>
          <w:p w14:paraId="79234336" w14:textId="77777777" w:rsidR="006A6180" w:rsidRPr="006A6180" w:rsidRDefault="006A6180" w:rsidP="006A6180">
            <w:pPr>
              <w:numPr>
                <w:ilvl w:val="0"/>
                <w:numId w:val="72"/>
              </w:numPr>
              <w:contextualSpacing/>
              <w:jc w:val="both"/>
              <w:rPr>
                <w:rFonts w:cs="Arial"/>
                <w:sz w:val="18"/>
                <w:szCs w:val="18"/>
              </w:rPr>
            </w:pPr>
            <w:r w:rsidRPr="006A6180">
              <w:rPr>
                <w:rFonts w:cs="Arial"/>
                <w:sz w:val="18"/>
                <w:szCs w:val="18"/>
              </w:rPr>
              <w:t xml:space="preserve">Interruptor unipolar simple ≥ 10 Amp. </w:t>
            </w:r>
          </w:p>
          <w:p w14:paraId="58D66168" w14:textId="77777777" w:rsidR="006A6180" w:rsidRPr="006A6180" w:rsidRDefault="006A6180" w:rsidP="006A6180">
            <w:pPr>
              <w:numPr>
                <w:ilvl w:val="0"/>
                <w:numId w:val="72"/>
              </w:numPr>
              <w:contextualSpacing/>
              <w:jc w:val="both"/>
              <w:rPr>
                <w:rFonts w:cs="Arial"/>
                <w:sz w:val="18"/>
                <w:szCs w:val="18"/>
              </w:rPr>
            </w:pPr>
            <w:r w:rsidRPr="006A6180">
              <w:rPr>
                <w:rFonts w:cs="Arial"/>
                <w:sz w:val="18"/>
                <w:szCs w:val="18"/>
              </w:rPr>
              <w:t xml:space="preserve">Tensión, 230V </w:t>
            </w:r>
          </w:p>
          <w:p w14:paraId="3363B71C" w14:textId="77777777" w:rsidR="006A6180" w:rsidRPr="006A6180" w:rsidRDefault="006A6180" w:rsidP="006A6180">
            <w:pPr>
              <w:numPr>
                <w:ilvl w:val="0"/>
                <w:numId w:val="72"/>
              </w:numPr>
              <w:contextualSpacing/>
              <w:jc w:val="both"/>
              <w:rPr>
                <w:rFonts w:cs="Arial"/>
                <w:sz w:val="18"/>
                <w:szCs w:val="18"/>
              </w:rPr>
            </w:pPr>
            <w:r w:rsidRPr="006A6180">
              <w:rPr>
                <w:rFonts w:cs="Arial"/>
                <w:sz w:val="18"/>
                <w:szCs w:val="18"/>
              </w:rPr>
              <w:t>Bastidor interno estándar</w:t>
            </w:r>
          </w:p>
          <w:p w14:paraId="13748F55" w14:textId="77777777" w:rsidR="006A6180" w:rsidRPr="006A6180" w:rsidRDefault="006A6180" w:rsidP="006A6180">
            <w:pPr>
              <w:jc w:val="both"/>
              <w:rPr>
                <w:rFonts w:cs="Arial"/>
                <w:sz w:val="18"/>
                <w:szCs w:val="18"/>
              </w:rPr>
            </w:pPr>
          </w:p>
          <w:p w14:paraId="79AB6167" w14:textId="77777777" w:rsidR="006A6180" w:rsidRPr="006A6180" w:rsidRDefault="006A6180" w:rsidP="006A6180">
            <w:pPr>
              <w:jc w:val="both"/>
              <w:rPr>
                <w:rFonts w:cs="Arial"/>
                <w:b/>
                <w:bCs/>
                <w:sz w:val="18"/>
                <w:szCs w:val="18"/>
              </w:rPr>
            </w:pPr>
            <w:r w:rsidRPr="006A6180">
              <w:rPr>
                <w:rFonts w:cs="Arial"/>
                <w:b/>
                <w:bCs/>
                <w:sz w:val="18"/>
                <w:szCs w:val="18"/>
              </w:rPr>
              <w:t xml:space="preserve">32.3.- FORMA DE EJECUCIÓN </w:t>
            </w:r>
          </w:p>
          <w:p w14:paraId="3EC4AF18" w14:textId="77777777" w:rsidR="006A6180" w:rsidRPr="006A6180" w:rsidRDefault="006A6180" w:rsidP="006A6180">
            <w:pPr>
              <w:jc w:val="both"/>
              <w:rPr>
                <w:rFonts w:cs="Arial"/>
                <w:sz w:val="18"/>
                <w:szCs w:val="18"/>
              </w:rPr>
            </w:pPr>
            <w:r w:rsidRPr="006A6180">
              <w:rPr>
                <w:rFonts w:cs="Arial"/>
                <w:sz w:val="18"/>
                <w:szCs w:val="18"/>
              </w:rPr>
              <w:t>Se deben empotar las cajas metálicas en los muros.</w:t>
            </w:r>
          </w:p>
          <w:p w14:paraId="1A7DFD2B" w14:textId="77777777" w:rsidR="006A6180" w:rsidRPr="006A6180" w:rsidRDefault="006A6180" w:rsidP="006A6180">
            <w:pPr>
              <w:jc w:val="both"/>
              <w:rPr>
                <w:rFonts w:cs="Arial"/>
                <w:sz w:val="18"/>
                <w:szCs w:val="18"/>
              </w:rPr>
            </w:pPr>
            <w:r w:rsidRPr="006A6180">
              <w:rPr>
                <w:rFonts w:cs="Arial"/>
                <w:sz w:val="18"/>
                <w:szCs w:val="18"/>
              </w:rPr>
              <w:t xml:space="preserve">La instalación de la iluminación en serie y el extractor de aire, deberán ser conectadas al interruptor en baños y cocinetas. </w:t>
            </w:r>
          </w:p>
          <w:p w14:paraId="6E661F1A" w14:textId="77777777" w:rsidR="006A6180" w:rsidRPr="006A6180" w:rsidRDefault="006A6180" w:rsidP="006A6180">
            <w:pPr>
              <w:jc w:val="both"/>
              <w:rPr>
                <w:rFonts w:cs="Arial"/>
                <w:sz w:val="18"/>
                <w:szCs w:val="18"/>
              </w:rPr>
            </w:pPr>
          </w:p>
          <w:p w14:paraId="5EC42965" w14:textId="77777777" w:rsidR="006A6180" w:rsidRPr="006A6180" w:rsidRDefault="006A6180" w:rsidP="006A6180">
            <w:pPr>
              <w:jc w:val="both"/>
              <w:rPr>
                <w:rFonts w:cs="Arial"/>
                <w:b/>
                <w:bCs/>
                <w:sz w:val="18"/>
                <w:szCs w:val="18"/>
              </w:rPr>
            </w:pPr>
            <w:r w:rsidRPr="006A6180">
              <w:rPr>
                <w:rFonts w:cs="Arial"/>
                <w:b/>
                <w:bCs/>
                <w:sz w:val="18"/>
                <w:szCs w:val="18"/>
              </w:rPr>
              <w:t xml:space="preserve">32.4.- MEDICIÓN </w:t>
            </w:r>
          </w:p>
          <w:p w14:paraId="2674F8C3"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707807FC" w14:textId="77777777" w:rsidR="006A6180" w:rsidRPr="006A6180" w:rsidRDefault="006A6180" w:rsidP="006A6180">
            <w:pPr>
              <w:jc w:val="both"/>
              <w:rPr>
                <w:rFonts w:cs="Arial"/>
                <w:sz w:val="18"/>
                <w:szCs w:val="18"/>
              </w:rPr>
            </w:pPr>
          </w:p>
          <w:p w14:paraId="47D742C3" w14:textId="77777777" w:rsidR="006A6180" w:rsidRPr="006A6180" w:rsidRDefault="006A6180" w:rsidP="006A6180">
            <w:pPr>
              <w:jc w:val="both"/>
              <w:rPr>
                <w:rFonts w:cs="Arial"/>
                <w:b/>
                <w:bCs/>
                <w:sz w:val="18"/>
                <w:szCs w:val="18"/>
              </w:rPr>
            </w:pPr>
            <w:r w:rsidRPr="006A6180">
              <w:rPr>
                <w:rFonts w:cs="Arial"/>
                <w:b/>
                <w:bCs/>
                <w:sz w:val="18"/>
                <w:szCs w:val="18"/>
              </w:rPr>
              <w:t>32.5.- FORMA DE PAGO</w:t>
            </w:r>
          </w:p>
          <w:p w14:paraId="28290231"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845D2FD" w14:textId="77777777" w:rsidR="006A6180" w:rsidRPr="006A6180" w:rsidRDefault="006A6180" w:rsidP="006A6180">
            <w:pPr>
              <w:jc w:val="both"/>
              <w:rPr>
                <w:sz w:val="18"/>
                <w:szCs w:val="18"/>
              </w:rPr>
            </w:pPr>
          </w:p>
          <w:p w14:paraId="39BC0ECD"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33: PROVISIÓN E INSTALACIÓN DE CABLE MONOPOLAR DE Cu MULTIFILAR DE  2,5 MM2</w:t>
            </w:r>
          </w:p>
          <w:p w14:paraId="7E908E9C"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34: PROVISIÓN E INSTALACIÓN DE CABLE MONOPOLAR DE Cu MULTIFILAR DE  4 MM2</w:t>
            </w:r>
          </w:p>
          <w:p w14:paraId="0ABBE319"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(M)</w:t>
            </w:r>
          </w:p>
          <w:p w14:paraId="6503E343" w14:textId="77777777" w:rsidR="006A6180" w:rsidRPr="006A6180" w:rsidRDefault="006A6180" w:rsidP="006A6180">
            <w:pPr>
              <w:jc w:val="both"/>
              <w:rPr>
                <w:rFonts w:cs="Arial"/>
                <w:sz w:val="18"/>
                <w:szCs w:val="18"/>
              </w:rPr>
            </w:pPr>
          </w:p>
          <w:p w14:paraId="61326F7C" w14:textId="77777777" w:rsidR="006A6180" w:rsidRPr="006A6180" w:rsidRDefault="006A6180" w:rsidP="006A6180">
            <w:pPr>
              <w:jc w:val="both"/>
              <w:rPr>
                <w:rFonts w:cs="Arial"/>
                <w:b/>
                <w:bCs/>
                <w:sz w:val="18"/>
                <w:szCs w:val="18"/>
              </w:rPr>
            </w:pPr>
            <w:r w:rsidRPr="006A6180">
              <w:rPr>
                <w:rFonts w:cs="Arial"/>
                <w:b/>
                <w:bCs/>
                <w:sz w:val="18"/>
                <w:szCs w:val="18"/>
              </w:rPr>
              <w:t>33.1., 34.1.- DESCRIPCIÓN</w:t>
            </w:r>
          </w:p>
          <w:p w14:paraId="66EBC255" w14:textId="77777777" w:rsidR="006A6180" w:rsidRPr="006A6180" w:rsidRDefault="006A6180" w:rsidP="006A6180">
            <w:pPr>
              <w:jc w:val="both"/>
              <w:rPr>
                <w:rFonts w:cs="Arial"/>
                <w:sz w:val="18"/>
                <w:szCs w:val="18"/>
              </w:rPr>
            </w:pPr>
            <w:r w:rsidRPr="006A6180">
              <w:rPr>
                <w:rFonts w:cs="Arial"/>
                <w:sz w:val="18"/>
                <w:szCs w:val="18"/>
              </w:rPr>
              <w:t xml:space="preserve">Los Ítems comprenden la provisión e instalación de conductores eléctricos tipo cable de cobre (Cu) mono polar multifilar, de varias secciones, y la instalación de los circuitos de iluminación y tomacorrientes desde el tablero principal del piso hasta los puntos indicados e instruidos por el Supervisor de Obra. </w:t>
            </w:r>
          </w:p>
          <w:p w14:paraId="7D8B325B" w14:textId="77777777" w:rsidR="006A6180" w:rsidRPr="006A6180" w:rsidRDefault="006A6180" w:rsidP="006A6180">
            <w:pPr>
              <w:jc w:val="both"/>
              <w:rPr>
                <w:rFonts w:cs="Arial"/>
                <w:sz w:val="18"/>
                <w:szCs w:val="18"/>
              </w:rPr>
            </w:pPr>
          </w:p>
          <w:p w14:paraId="6017DA72" w14:textId="77777777" w:rsidR="006A6180" w:rsidRPr="006A6180" w:rsidRDefault="006A6180" w:rsidP="006A6180">
            <w:pPr>
              <w:jc w:val="both"/>
              <w:rPr>
                <w:rFonts w:cs="Arial"/>
                <w:b/>
                <w:bCs/>
                <w:sz w:val="18"/>
                <w:szCs w:val="18"/>
              </w:rPr>
            </w:pPr>
            <w:r w:rsidRPr="006A6180">
              <w:rPr>
                <w:rFonts w:cs="Arial"/>
                <w:b/>
                <w:bCs/>
                <w:sz w:val="18"/>
                <w:szCs w:val="18"/>
              </w:rPr>
              <w:t>33.2.- MATERIALES HERRAMIENTAS Y EQUIPO</w:t>
            </w:r>
          </w:p>
          <w:p w14:paraId="0E243E54" w14:textId="77777777" w:rsidR="006A6180" w:rsidRPr="006A6180" w:rsidRDefault="006A6180" w:rsidP="006A6180">
            <w:pPr>
              <w:numPr>
                <w:ilvl w:val="0"/>
                <w:numId w:val="73"/>
              </w:numPr>
              <w:contextualSpacing/>
              <w:jc w:val="both"/>
              <w:rPr>
                <w:rFonts w:cs="Arial"/>
                <w:sz w:val="18"/>
                <w:szCs w:val="18"/>
              </w:rPr>
            </w:pPr>
            <w:r w:rsidRPr="006A6180">
              <w:rPr>
                <w:rFonts w:cs="Arial"/>
                <w:sz w:val="18"/>
                <w:szCs w:val="18"/>
              </w:rPr>
              <w:t>CABLE MONOPOLAR MULTIFILAR DE CU DE 2.5 MM2</w:t>
            </w:r>
          </w:p>
          <w:p w14:paraId="1F77DA1C" w14:textId="77777777" w:rsidR="006A6180" w:rsidRPr="006A6180" w:rsidRDefault="006A6180" w:rsidP="006A6180">
            <w:pPr>
              <w:numPr>
                <w:ilvl w:val="0"/>
                <w:numId w:val="73"/>
              </w:numPr>
              <w:contextualSpacing/>
              <w:jc w:val="both"/>
              <w:rPr>
                <w:rFonts w:cs="Arial"/>
                <w:sz w:val="18"/>
                <w:szCs w:val="18"/>
              </w:rPr>
            </w:pPr>
            <w:r w:rsidRPr="006A6180">
              <w:rPr>
                <w:rFonts w:cs="Arial"/>
                <w:sz w:val="18"/>
                <w:szCs w:val="18"/>
              </w:rPr>
              <w:t>CINTA AISLANTE</w:t>
            </w:r>
          </w:p>
          <w:p w14:paraId="53F7237C" w14:textId="77777777" w:rsidR="006A6180" w:rsidRPr="006A6180" w:rsidRDefault="006A6180" w:rsidP="006A6180">
            <w:pPr>
              <w:jc w:val="both"/>
              <w:rPr>
                <w:rFonts w:cs="Arial"/>
                <w:b/>
                <w:bCs/>
                <w:sz w:val="18"/>
                <w:szCs w:val="18"/>
              </w:rPr>
            </w:pPr>
          </w:p>
          <w:p w14:paraId="4B19388B" w14:textId="77777777" w:rsidR="006A6180" w:rsidRPr="006A6180" w:rsidRDefault="006A6180" w:rsidP="006A6180">
            <w:pPr>
              <w:jc w:val="both"/>
              <w:rPr>
                <w:rFonts w:cs="Arial"/>
                <w:sz w:val="18"/>
                <w:szCs w:val="18"/>
              </w:rPr>
            </w:pPr>
            <w:r w:rsidRPr="006A6180">
              <w:rPr>
                <w:rFonts w:cs="Arial"/>
                <w:b/>
                <w:bCs/>
                <w:sz w:val="18"/>
                <w:szCs w:val="18"/>
              </w:rPr>
              <w:t>34,2.- MATERIALES HERRAMIENTAS Y EQUIPO</w:t>
            </w:r>
          </w:p>
          <w:p w14:paraId="219B06F0" w14:textId="77777777" w:rsidR="006A6180" w:rsidRPr="006A6180" w:rsidRDefault="006A6180" w:rsidP="006A6180">
            <w:pPr>
              <w:numPr>
                <w:ilvl w:val="0"/>
                <w:numId w:val="74"/>
              </w:numPr>
              <w:contextualSpacing/>
              <w:jc w:val="both"/>
              <w:rPr>
                <w:rFonts w:cs="Arial"/>
                <w:sz w:val="18"/>
                <w:szCs w:val="18"/>
              </w:rPr>
            </w:pPr>
            <w:r w:rsidRPr="006A6180">
              <w:rPr>
                <w:rFonts w:cs="Arial"/>
                <w:sz w:val="18"/>
                <w:szCs w:val="18"/>
              </w:rPr>
              <w:t>CABLE MONOPOLAR MULTIFILAR DE CU DE 4 MM2</w:t>
            </w:r>
          </w:p>
          <w:p w14:paraId="5365E1E1" w14:textId="77777777" w:rsidR="006A6180" w:rsidRPr="006A6180" w:rsidRDefault="006A6180" w:rsidP="006A6180">
            <w:pPr>
              <w:numPr>
                <w:ilvl w:val="0"/>
                <w:numId w:val="74"/>
              </w:numPr>
              <w:contextualSpacing/>
              <w:jc w:val="both"/>
              <w:rPr>
                <w:rFonts w:cs="Arial"/>
                <w:sz w:val="18"/>
                <w:szCs w:val="18"/>
              </w:rPr>
            </w:pPr>
            <w:r w:rsidRPr="006A6180">
              <w:rPr>
                <w:rFonts w:cs="Arial"/>
                <w:sz w:val="18"/>
                <w:szCs w:val="18"/>
              </w:rPr>
              <w:t>CINTA AISLANTE</w:t>
            </w:r>
          </w:p>
          <w:p w14:paraId="06975387" w14:textId="77777777" w:rsidR="006A6180" w:rsidRPr="006A6180" w:rsidRDefault="006A6180" w:rsidP="006A6180">
            <w:pPr>
              <w:jc w:val="both"/>
              <w:rPr>
                <w:rFonts w:cs="Arial"/>
                <w:sz w:val="18"/>
                <w:szCs w:val="18"/>
              </w:rPr>
            </w:pPr>
          </w:p>
          <w:p w14:paraId="766C0CE6" w14:textId="77777777" w:rsidR="006A6180" w:rsidRPr="006A6180" w:rsidRDefault="006A6180" w:rsidP="006A6180">
            <w:pPr>
              <w:jc w:val="both"/>
              <w:rPr>
                <w:rFonts w:cs="Arial"/>
                <w:sz w:val="18"/>
                <w:szCs w:val="18"/>
              </w:rPr>
            </w:pPr>
            <w:r w:rsidRPr="006A6180">
              <w:rPr>
                <w:rFonts w:cs="Arial"/>
                <w:sz w:val="18"/>
                <w:szCs w:val="18"/>
              </w:rPr>
              <w:lastRenderedPageBreak/>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A37CFDD" w14:textId="77777777" w:rsidR="006A6180" w:rsidRPr="006A6180" w:rsidRDefault="006A6180" w:rsidP="006A6180">
            <w:pPr>
              <w:jc w:val="both"/>
              <w:rPr>
                <w:rFonts w:cs="Arial"/>
                <w:sz w:val="18"/>
                <w:szCs w:val="18"/>
              </w:rPr>
            </w:pPr>
            <w:r w:rsidRPr="006A6180">
              <w:rPr>
                <w:rFonts w:cs="Arial"/>
                <w:sz w:val="18"/>
                <w:szCs w:val="18"/>
              </w:rPr>
              <w:t>El Contratista suministrará los conductores eléctricos cable monopolar de cu multifilar de 2.5 y 4 mm2 respectivamente de buena calidad y marca conocida.</w:t>
            </w:r>
          </w:p>
          <w:p w14:paraId="3A2E11F3" w14:textId="77777777" w:rsidR="006A6180" w:rsidRPr="006A6180" w:rsidRDefault="006A6180" w:rsidP="006A6180">
            <w:pPr>
              <w:jc w:val="both"/>
              <w:rPr>
                <w:rFonts w:cs="Arial"/>
                <w:sz w:val="18"/>
                <w:szCs w:val="18"/>
              </w:rPr>
            </w:pPr>
          </w:p>
          <w:p w14:paraId="147367C1" w14:textId="77777777" w:rsidR="006A6180" w:rsidRPr="006A6180" w:rsidRDefault="006A6180" w:rsidP="006A6180">
            <w:pPr>
              <w:jc w:val="both"/>
              <w:rPr>
                <w:rFonts w:cs="Arial"/>
                <w:sz w:val="18"/>
                <w:szCs w:val="18"/>
              </w:rPr>
            </w:pPr>
            <w:r w:rsidRPr="006A6180">
              <w:rPr>
                <w:rFonts w:cs="Arial"/>
                <w:sz w:val="18"/>
                <w:szCs w:val="18"/>
              </w:rPr>
              <w:t>Características técnicas:</w:t>
            </w:r>
          </w:p>
          <w:p w14:paraId="2A600DBD" w14:textId="77777777" w:rsidR="006A6180" w:rsidRPr="006A6180" w:rsidRDefault="006A6180" w:rsidP="006A6180">
            <w:pPr>
              <w:numPr>
                <w:ilvl w:val="0"/>
                <w:numId w:val="75"/>
              </w:numPr>
              <w:contextualSpacing/>
              <w:jc w:val="both"/>
              <w:rPr>
                <w:rFonts w:cs="Arial"/>
                <w:sz w:val="18"/>
                <w:szCs w:val="18"/>
              </w:rPr>
            </w:pPr>
            <w:r w:rsidRPr="006A6180">
              <w:rPr>
                <w:rFonts w:cs="Arial"/>
                <w:sz w:val="18"/>
                <w:szCs w:val="18"/>
              </w:rPr>
              <w:t>Cable de cobre tipo electrolítico 98% de pureza, multiflor, con aislamiento no menor a 600 V de cloruro de polivinilo anti fuego 70 °C blando, resistente a la humedad.</w:t>
            </w:r>
          </w:p>
          <w:p w14:paraId="41FBCF19" w14:textId="77777777" w:rsidR="006A6180" w:rsidRPr="006A6180" w:rsidRDefault="006A6180" w:rsidP="006A6180">
            <w:pPr>
              <w:numPr>
                <w:ilvl w:val="0"/>
                <w:numId w:val="75"/>
              </w:numPr>
              <w:contextualSpacing/>
              <w:jc w:val="both"/>
              <w:rPr>
                <w:rFonts w:cs="Arial"/>
                <w:sz w:val="18"/>
                <w:szCs w:val="18"/>
              </w:rPr>
            </w:pPr>
            <w:r w:rsidRPr="006A6180">
              <w:rPr>
                <w:rFonts w:cs="Arial"/>
                <w:sz w:val="18"/>
                <w:szCs w:val="18"/>
              </w:rPr>
              <w:t>Requerimiento de construcción según IBNORCA y/o NBR NM 247 - Cables aislados con policloruro de Vinilo (PVC), Tensión de servicio 600 voltios, Temperatura de operación -20 °C a 30 °C.</w:t>
            </w:r>
          </w:p>
          <w:p w14:paraId="7444B7D6" w14:textId="77777777" w:rsidR="006A6180" w:rsidRPr="006A6180" w:rsidRDefault="006A6180" w:rsidP="006A6180">
            <w:pPr>
              <w:jc w:val="both"/>
              <w:rPr>
                <w:rFonts w:cs="Arial"/>
                <w:sz w:val="18"/>
                <w:szCs w:val="18"/>
              </w:rPr>
            </w:pPr>
          </w:p>
          <w:p w14:paraId="0B4D9112" w14:textId="77777777" w:rsidR="006A6180" w:rsidRPr="006A6180" w:rsidRDefault="006A6180" w:rsidP="006A6180">
            <w:pPr>
              <w:jc w:val="both"/>
              <w:rPr>
                <w:rFonts w:cs="Arial"/>
                <w:b/>
                <w:bCs/>
                <w:sz w:val="18"/>
                <w:szCs w:val="18"/>
              </w:rPr>
            </w:pPr>
            <w:r w:rsidRPr="006A6180">
              <w:rPr>
                <w:rFonts w:cs="Arial"/>
                <w:b/>
                <w:bCs/>
                <w:sz w:val="18"/>
                <w:szCs w:val="18"/>
              </w:rPr>
              <w:t xml:space="preserve">33.3.,34.3.- FORMA DE EJECUCIÓN </w:t>
            </w:r>
          </w:p>
          <w:p w14:paraId="39C30AA0" w14:textId="77777777" w:rsidR="006A6180" w:rsidRPr="006A6180" w:rsidRDefault="006A6180" w:rsidP="006A6180">
            <w:pPr>
              <w:jc w:val="both"/>
              <w:rPr>
                <w:rFonts w:cs="Arial"/>
                <w:sz w:val="18"/>
                <w:szCs w:val="18"/>
              </w:rPr>
            </w:pPr>
            <w:r w:rsidRPr="006A6180">
              <w:rPr>
                <w:rFonts w:cs="Arial"/>
                <w:sz w:val="18"/>
                <w:szCs w:val="18"/>
              </w:rPr>
              <w:t>El contratista deberá realizar el tendido de los nuevos conductores eléctricos, destinados a los sistemas de iluminación y tomacorrientes, trabajos que deberán ser realizados desde el tablero de distribución.</w:t>
            </w:r>
          </w:p>
          <w:p w14:paraId="0A7B609D" w14:textId="77777777" w:rsidR="006A6180" w:rsidRPr="006A6180" w:rsidRDefault="006A6180" w:rsidP="006A6180">
            <w:pPr>
              <w:jc w:val="both"/>
              <w:rPr>
                <w:rFonts w:cs="Arial"/>
                <w:sz w:val="18"/>
                <w:szCs w:val="18"/>
              </w:rPr>
            </w:pPr>
            <w:r w:rsidRPr="006A6180">
              <w:rPr>
                <w:rFonts w:cs="Arial"/>
                <w:sz w:val="18"/>
                <w:szCs w:val="18"/>
              </w:rPr>
              <w:t xml:space="preserve">Los cables eléctricos deberán ir al interior de ductos rígidos o flexibles hasta las luminarias o tomacorrientes respectivamente, trabajos que deberán ser coordinados con el Supervisor de Obra. </w:t>
            </w:r>
          </w:p>
          <w:p w14:paraId="3A361B43" w14:textId="77777777" w:rsidR="006A6180" w:rsidRPr="006A6180" w:rsidRDefault="006A6180" w:rsidP="006A6180">
            <w:pPr>
              <w:jc w:val="both"/>
              <w:rPr>
                <w:rFonts w:cs="Arial"/>
                <w:sz w:val="18"/>
                <w:szCs w:val="18"/>
              </w:rPr>
            </w:pPr>
            <w:r w:rsidRPr="006A6180">
              <w:rPr>
                <w:rFonts w:cs="Arial"/>
                <w:sz w:val="18"/>
                <w:szCs w:val="18"/>
              </w:rPr>
              <w:t>Con anterioridad deberán estar concluidos los trabajos de tendido de ductos rígidos o flexibles.</w:t>
            </w:r>
          </w:p>
          <w:p w14:paraId="48C0A3F8" w14:textId="77777777" w:rsidR="006A6180" w:rsidRPr="006A6180" w:rsidRDefault="006A6180" w:rsidP="006A6180">
            <w:pPr>
              <w:jc w:val="both"/>
              <w:rPr>
                <w:rFonts w:cs="Arial"/>
                <w:sz w:val="18"/>
                <w:szCs w:val="18"/>
              </w:rPr>
            </w:pPr>
            <w:r w:rsidRPr="006A6180">
              <w:rPr>
                <w:rFonts w:cs="Arial"/>
                <w:sz w:val="18"/>
                <w:szCs w:val="18"/>
              </w:rPr>
              <w:t xml:space="preserve">El conductor alimentador en toda su longitud no deberá tener empalmes. </w:t>
            </w:r>
          </w:p>
          <w:p w14:paraId="215F37A3" w14:textId="77777777" w:rsidR="006A6180" w:rsidRPr="006A6180" w:rsidRDefault="006A6180" w:rsidP="006A6180">
            <w:pPr>
              <w:jc w:val="both"/>
              <w:rPr>
                <w:rFonts w:cs="Arial"/>
                <w:sz w:val="18"/>
                <w:szCs w:val="18"/>
              </w:rPr>
            </w:pPr>
            <w:r w:rsidRPr="006A6180">
              <w:rPr>
                <w:rFonts w:cs="Arial"/>
                <w:sz w:val="18"/>
                <w:szCs w:val="18"/>
              </w:rPr>
              <w:t>Todos los ductos antes de la instalación deberán estar limpios y libres de humedad para el efecto se procederá a su limpieza con anterioridad al cableado.</w:t>
            </w:r>
          </w:p>
          <w:p w14:paraId="5CE63A2F" w14:textId="77777777" w:rsidR="006A6180" w:rsidRPr="006A6180" w:rsidRDefault="006A6180" w:rsidP="006A6180">
            <w:pPr>
              <w:jc w:val="both"/>
              <w:rPr>
                <w:rFonts w:cs="Arial"/>
                <w:sz w:val="18"/>
                <w:szCs w:val="18"/>
              </w:rPr>
            </w:pPr>
            <w:r w:rsidRPr="006A6180">
              <w:rPr>
                <w:rFonts w:cs="Arial"/>
                <w:sz w:val="18"/>
                <w:szCs w:val="18"/>
              </w:rPr>
              <w:t>Los conductores en cada circuito deben ser fácilmente identificables. El conductor neutro debe estar identificado con cinta aislante de color blanco, en cada sector.</w:t>
            </w:r>
          </w:p>
          <w:p w14:paraId="07531257" w14:textId="77777777" w:rsidR="006A6180" w:rsidRPr="006A6180" w:rsidRDefault="006A6180" w:rsidP="006A6180">
            <w:pPr>
              <w:jc w:val="both"/>
              <w:rPr>
                <w:rFonts w:cs="Arial"/>
                <w:sz w:val="18"/>
                <w:szCs w:val="18"/>
              </w:rPr>
            </w:pPr>
            <w:r w:rsidRPr="006A6180">
              <w:rPr>
                <w:rFonts w:cs="Arial"/>
                <w:sz w:val="18"/>
                <w:szCs w:val="18"/>
              </w:rPr>
              <w:t>Para la instalación de cada punto de luz, tomacorrientes e interruptores, se deberán dejar conductores libres en una longitud no menor a 25 cm para cada conductor.</w:t>
            </w:r>
          </w:p>
          <w:p w14:paraId="18F35159" w14:textId="77777777" w:rsidR="006A6180" w:rsidRPr="006A6180" w:rsidRDefault="006A6180" w:rsidP="006A6180">
            <w:pPr>
              <w:jc w:val="both"/>
              <w:rPr>
                <w:rFonts w:cs="Arial"/>
                <w:sz w:val="18"/>
                <w:szCs w:val="18"/>
              </w:rPr>
            </w:pPr>
            <w:r w:rsidRPr="006A6180">
              <w:rPr>
                <w:rFonts w:cs="Arial"/>
                <w:sz w:val="18"/>
                <w:szCs w:val="18"/>
              </w:rPr>
              <w:t>Las conexiones de los conductores en los tableros y paneles de distribución deberán ejecutarse en forma ordenada doblándose los conductores en ángulos e identificando cada circuito en forma independiente.</w:t>
            </w:r>
          </w:p>
          <w:p w14:paraId="49849095" w14:textId="77777777" w:rsidR="006A6180" w:rsidRPr="006A6180" w:rsidRDefault="006A6180" w:rsidP="006A6180">
            <w:pPr>
              <w:jc w:val="both"/>
              <w:rPr>
                <w:rFonts w:cs="Arial"/>
                <w:sz w:val="18"/>
                <w:szCs w:val="18"/>
              </w:rPr>
            </w:pPr>
          </w:p>
          <w:p w14:paraId="7DAB8861" w14:textId="77777777" w:rsidR="006A6180" w:rsidRPr="006A6180" w:rsidRDefault="006A6180" w:rsidP="006A6180">
            <w:pPr>
              <w:jc w:val="both"/>
              <w:rPr>
                <w:rFonts w:cs="Arial"/>
                <w:b/>
                <w:bCs/>
                <w:sz w:val="18"/>
                <w:szCs w:val="18"/>
              </w:rPr>
            </w:pPr>
            <w:r w:rsidRPr="006A6180">
              <w:rPr>
                <w:rFonts w:cs="Arial"/>
                <w:b/>
                <w:bCs/>
                <w:sz w:val="18"/>
                <w:szCs w:val="18"/>
              </w:rPr>
              <w:t xml:space="preserve">33.4., 34.4.- MEDICIÓN </w:t>
            </w:r>
          </w:p>
          <w:p w14:paraId="389BF2CA"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(m), tomando en cuenta solamente la cantidad neta ejecutada.</w:t>
            </w:r>
          </w:p>
          <w:p w14:paraId="51BE0B78" w14:textId="77777777" w:rsidR="006A6180" w:rsidRPr="006A6180" w:rsidRDefault="006A6180" w:rsidP="006A6180">
            <w:pPr>
              <w:jc w:val="both"/>
              <w:rPr>
                <w:rFonts w:cs="Arial"/>
                <w:sz w:val="18"/>
                <w:szCs w:val="18"/>
              </w:rPr>
            </w:pPr>
          </w:p>
          <w:p w14:paraId="02CADD81" w14:textId="77777777" w:rsidR="006A6180" w:rsidRPr="006A6180" w:rsidRDefault="006A6180" w:rsidP="006A6180">
            <w:pPr>
              <w:jc w:val="both"/>
              <w:rPr>
                <w:rFonts w:cs="Arial"/>
                <w:b/>
                <w:bCs/>
                <w:sz w:val="18"/>
                <w:szCs w:val="18"/>
              </w:rPr>
            </w:pPr>
            <w:r w:rsidRPr="006A6180">
              <w:rPr>
                <w:rFonts w:cs="Arial"/>
                <w:b/>
                <w:bCs/>
                <w:sz w:val="18"/>
                <w:szCs w:val="18"/>
              </w:rPr>
              <w:t>33.5., 34.5- FORMA DE PAGO</w:t>
            </w:r>
          </w:p>
          <w:p w14:paraId="3BA04859"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F0457CD" w14:textId="77777777" w:rsidR="006A6180" w:rsidRPr="006A6180" w:rsidRDefault="006A6180" w:rsidP="006A6180">
            <w:pPr>
              <w:jc w:val="both"/>
              <w:rPr>
                <w:sz w:val="18"/>
                <w:szCs w:val="18"/>
              </w:rPr>
            </w:pPr>
          </w:p>
          <w:p w14:paraId="34A9194F"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 xml:space="preserve">ITEM 35: RETIRO PROVISIÓN E INSTALACIÓN DE TUBERÍA DE PVC E-40 D=2” </w:t>
            </w:r>
          </w:p>
          <w:p w14:paraId="563CAA43"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(M)</w:t>
            </w:r>
          </w:p>
          <w:p w14:paraId="705CBFE0" w14:textId="77777777" w:rsidR="006A6180" w:rsidRPr="006A6180" w:rsidRDefault="006A6180" w:rsidP="006A6180">
            <w:pPr>
              <w:jc w:val="both"/>
              <w:rPr>
                <w:rFonts w:cs="Arial"/>
                <w:sz w:val="18"/>
                <w:szCs w:val="18"/>
              </w:rPr>
            </w:pPr>
            <w:r w:rsidRPr="006A6180">
              <w:rPr>
                <w:rFonts w:cs="Arial"/>
                <w:sz w:val="18"/>
                <w:szCs w:val="18"/>
              </w:rPr>
              <w:t xml:space="preserve">  </w:t>
            </w:r>
          </w:p>
          <w:p w14:paraId="3139F806" w14:textId="77777777" w:rsidR="006A6180" w:rsidRPr="006A6180" w:rsidRDefault="006A6180" w:rsidP="006A6180">
            <w:pPr>
              <w:jc w:val="both"/>
              <w:rPr>
                <w:rFonts w:cs="Arial"/>
                <w:b/>
                <w:bCs/>
                <w:sz w:val="18"/>
                <w:szCs w:val="18"/>
              </w:rPr>
            </w:pPr>
            <w:r w:rsidRPr="006A6180">
              <w:rPr>
                <w:rFonts w:cs="Arial"/>
                <w:b/>
                <w:bCs/>
                <w:sz w:val="18"/>
                <w:szCs w:val="18"/>
              </w:rPr>
              <w:t>35.1.- DESCRIPCIÓN</w:t>
            </w:r>
          </w:p>
          <w:p w14:paraId="17ECDD91" w14:textId="77777777" w:rsidR="006A6180" w:rsidRPr="006A6180" w:rsidRDefault="006A6180" w:rsidP="006A6180">
            <w:pPr>
              <w:jc w:val="both"/>
              <w:rPr>
                <w:rFonts w:cs="Arial"/>
                <w:sz w:val="18"/>
                <w:szCs w:val="18"/>
              </w:rPr>
            </w:pPr>
            <w:r w:rsidRPr="006A6180">
              <w:rPr>
                <w:rFonts w:cs="Arial"/>
                <w:sz w:val="18"/>
                <w:szCs w:val="18"/>
              </w:rPr>
              <w:t xml:space="preserve">Este ítem comprende el retiro, la provisión e instalación de las tuberías de 2 pulgadas de diámetro del sistema de aguas servidas instalado en el muro divisorio entre el baño y la cocineta de los pisos a intervenir. </w:t>
            </w:r>
          </w:p>
          <w:p w14:paraId="74FCBFEA" w14:textId="77777777" w:rsidR="006A6180" w:rsidRPr="006A6180" w:rsidRDefault="006A6180" w:rsidP="006A6180">
            <w:pPr>
              <w:jc w:val="both"/>
              <w:rPr>
                <w:rFonts w:cs="Arial"/>
                <w:sz w:val="18"/>
                <w:szCs w:val="18"/>
              </w:rPr>
            </w:pPr>
          </w:p>
          <w:p w14:paraId="1F5B75B6" w14:textId="77777777" w:rsidR="006A6180" w:rsidRPr="006A6180" w:rsidRDefault="006A6180" w:rsidP="006A6180">
            <w:pPr>
              <w:jc w:val="both"/>
              <w:rPr>
                <w:rFonts w:cs="Arial"/>
                <w:b/>
                <w:bCs/>
                <w:sz w:val="18"/>
                <w:szCs w:val="18"/>
              </w:rPr>
            </w:pPr>
            <w:r w:rsidRPr="006A6180">
              <w:rPr>
                <w:rFonts w:cs="Arial"/>
                <w:b/>
                <w:bCs/>
                <w:sz w:val="18"/>
                <w:szCs w:val="18"/>
              </w:rPr>
              <w:t xml:space="preserve">35.2.- MATERIALES, HERRAMIENTAS Y EQUIPO </w:t>
            </w:r>
          </w:p>
          <w:p w14:paraId="12BF8AC8" w14:textId="77777777" w:rsidR="006A6180" w:rsidRPr="006A6180" w:rsidRDefault="006A6180" w:rsidP="006A6180">
            <w:pPr>
              <w:numPr>
                <w:ilvl w:val="0"/>
                <w:numId w:val="76"/>
              </w:numPr>
              <w:contextualSpacing/>
              <w:jc w:val="both"/>
              <w:rPr>
                <w:rFonts w:cs="Arial"/>
                <w:sz w:val="18"/>
                <w:szCs w:val="18"/>
              </w:rPr>
            </w:pPr>
            <w:r w:rsidRPr="006A6180">
              <w:rPr>
                <w:rFonts w:cs="Arial"/>
                <w:sz w:val="18"/>
                <w:szCs w:val="18"/>
              </w:rPr>
              <w:t>TUBERIA PVC 2” E-40</w:t>
            </w:r>
          </w:p>
          <w:p w14:paraId="593BCEF4" w14:textId="77777777" w:rsidR="006A6180" w:rsidRPr="006A6180" w:rsidRDefault="006A6180" w:rsidP="006A6180">
            <w:pPr>
              <w:numPr>
                <w:ilvl w:val="0"/>
                <w:numId w:val="76"/>
              </w:numPr>
              <w:contextualSpacing/>
              <w:jc w:val="both"/>
              <w:rPr>
                <w:rFonts w:cs="Arial"/>
                <w:sz w:val="18"/>
                <w:szCs w:val="18"/>
              </w:rPr>
            </w:pPr>
            <w:r w:rsidRPr="006A6180">
              <w:rPr>
                <w:rFonts w:cs="Arial"/>
                <w:sz w:val="18"/>
                <w:szCs w:val="18"/>
              </w:rPr>
              <w:t>LIMPIADOR DE PVC</w:t>
            </w:r>
          </w:p>
          <w:p w14:paraId="667F5E99" w14:textId="77777777" w:rsidR="006A6180" w:rsidRPr="006A6180" w:rsidRDefault="006A6180" w:rsidP="006A6180">
            <w:pPr>
              <w:jc w:val="both"/>
              <w:rPr>
                <w:rFonts w:cs="Arial"/>
                <w:sz w:val="18"/>
                <w:szCs w:val="18"/>
              </w:rPr>
            </w:pPr>
          </w:p>
          <w:p w14:paraId="3F5D0C5E"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FB0447E" w14:textId="77777777" w:rsidR="006A6180" w:rsidRPr="006A6180" w:rsidRDefault="006A6180" w:rsidP="006A6180">
            <w:pPr>
              <w:jc w:val="both"/>
              <w:rPr>
                <w:rFonts w:cs="Arial"/>
                <w:sz w:val="18"/>
                <w:szCs w:val="18"/>
              </w:rPr>
            </w:pPr>
          </w:p>
          <w:p w14:paraId="58408783" w14:textId="77777777" w:rsidR="006A6180" w:rsidRPr="006A6180" w:rsidRDefault="006A6180" w:rsidP="006A6180">
            <w:pPr>
              <w:jc w:val="both"/>
              <w:rPr>
                <w:rFonts w:cs="Arial"/>
                <w:sz w:val="18"/>
                <w:szCs w:val="18"/>
              </w:rPr>
            </w:pPr>
            <w:r w:rsidRPr="006A6180">
              <w:rPr>
                <w:rFonts w:cs="Arial"/>
                <w:sz w:val="18"/>
                <w:szCs w:val="18"/>
              </w:rPr>
              <w:lastRenderedPageBreak/>
              <w:t>La tubería y accesorios serán de Cloruro de Polivinilo (PVC) de alta presión tipo industrial E-40, deberán contar con la calidad que asegure la durabilidad y correcto funcionamiento de las instalaciones. El material será homogéneo, de sección constante, espesor uniforme, libre de defectos como grietas, abolladuras y aplastamientos.</w:t>
            </w:r>
          </w:p>
          <w:p w14:paraId="3E9BA29A" w14:textId="77777777" w:rsidR="006A6180" w:rsidRPr="006A6180" w:rsidRDefault="006A6180" w:rsidP="006A6180">
            <w:pPr>
              <w:jc w:val="both"/>
              <w:rPr>
                <w:rFonts w:cs="Arial"/>
                <w:sz w:val="18"/>
                <w:szCs w:val="18"/>
              </w:rPr>
            </w:pPr>
            <w:r w:rsidRPr="006A6180">
              <w:rPr>
                <w:rFonts w:cs="Arial"/>
                <w:sz w:val="18"/>
                <w:szCs w:val="18"/>
              </w:rPr>
              <w:t>El Contratista proporcionara todos los materiales, herramientas y equipos necesarios para la ejecución de los trabajos de retiro de la tubería existente e instalación de la tubería nueva, los mismos deberán ser aprobados por el Supervisor de Obra.</w:t>
            </w:r>
          </w:p>
          <w:p w14:paraId="73B9CB01" w14:textId="77777777" w:rsidR="006A6180" w:rsidRPr="006A6180" w:rsidRDefault="006A6180" w:rsidP="006A6180">
            <w:pPr>
              <w:jc w:val="both"/>
              <w:rPr>
                <w:rFonts w:cs="Arial"/>
                <w:sz w:val="18"/>
                <w:szCs w:val="18"/>
              </w:rPr>
            </w:pPr>
          </w:p>
          <w:p w14:paraId="39ADD622" w14:textId="77777777" w:rsidR="006A6180" w:rsidRPr="006A6180" w:rsidRDefault="006A6180" w:rsidP="006A6180">
            <w:pPr>
              <w:jc w:val="both"/>
              <w:rPr>
                <w:rFonts w:cs="Arial"/>
                <w:b/>
                <w:bCs/>
                <w:sz w:val="18"/>
                <w:szCs w:val="18"/>
              </w:rPr>
            </w:pPr>
            <w:r w:rsidRPr="006A6180">
              <w:rPr>
                <w:rFonts w:cs="Arial"/>
                <w:b/>
                <w:bCs/>
                <w:sz w:val="18"/>
                <w:szCs w:val="18"/>
              </w:rPr>
              <w:t>35.3.- FORMA DE EJECUCIÓN</w:t>
            </w:r>
          </w:p>
          <w:p w14:paraId="5CFC9810" w14:textId="77777777" w:rsidR="006A6180" w:rsidRPr="006A6180" w:rsidRDefault="006A6180" w:rsidP="006A6180">
            <w:pPr>
              <w:jc w:val="both"/>
              <w:rPr>
                <w:rFonts w:cs="Arial"/>
                <w:sz w:val="18"/>
                <w:szCs w:val="18"/>
              </w:rPr>
            </w:pPr>
            <w:r w:rsidRPr="006A6180">
              <w:rPr>
                <w:rFonts w:cs="Arial"/>
                <w:sz w:val="18"/>
                <w:szCs w:val="18"/>
              </w:rPr>
              <w:t>La tubería de 2 pulgadas E-40 y los accesorios que sean requeridos serán instalados al interior del muro de ladrillo en los sectores indicados por el Supervisor de Obra.</w:t>
            </w:r>
          </w:p>
          <w:p w14:paraId="6162831D" w14:textId="77777777" w:rsidR="006A6180" w:rsidRPr="006A6180" w:rsidRDefault="006A6180" w:rsidP="006A6180">
            <w:pPr>
              <w:jc w:val="both"/>
              <w:rPr>
                <w:rFonts w:cs="Arial"/>
                <w:sz w:val="18"/>
                <w:szCs w:val="18"/>
              </w:rPr>
            </w:pPr>
            <w:r w:rsidRPr="006A6180">
              <w:rPr>
                <w:rFonts w:cs="Arial"/>
                <w:sz w:val="18"/>
                <w:szCs w:val="18"/>
              </w:rPr>
              <w:t>Todas las uniones se efectuarán por medio de espiga o campana; los extremos a unir deberán ser limpiados cuidadosamente empleando líquido limpiador para PVC y eliminando cualquier materia extraña que pudiera existir en la superficie del tubo.</w:t>
            </w:r>
          </w:p>
          <w:p w14:paraId="1B4CDF8E" w14:textId="77777777" w:rsidR="006A6180" w:rsidRPr="006A6180" w:rsidRDefault="006A6180" w:rsidP="006A6180">
            <w:pPr>
              <w:jc w:val="both"/>
              <w:rPr>
                <w:rFonts w:cs="Arial"/>
                <w:sz w:val="18"/>
                <w:szCs w:val="18"/>
              </w:rPr>
            </w:pPr>
            <w:r w:rsidRPr="006A6180">
              <w:rPr>
                <w:rFonts w:cs="Arial"/>
                <w:sz w:val="18"/>
                <w:szCs w:val="18"/>
              </w:rPr>
              <w:t>Antes de efectuar la unión entre tubos y/o accesorios se deberá medir la longitud de traslape para comprobar, luego de realizada la unión, que la penetración del tubo alcanzo el tope de la campana.</w:t>
            </w:r>
          </w:p>
          <w:p w14:paraId="6F291344" w14:textId="77777777" w:rsidR="006A6180" w:rsidRPr="006A6180" w:rsidRDefault="006A6180" w:rsidP="006A6180">
            <w:pPr>
              <w:jc w:val="both"/>
              <w:rPr>
                <w:rFonts w:cs="Arial"/>
                <w:sz w:val="18"/>
                <w:szCs w:val="18"/>
              </w:rPr>
            </w:pPr>
            <w:r w:rsidRPr="006A6180">
              <w:rPr>
                <w:rFonts w:cs="Arial"/>
                <w:sz w:val="18"/>
                <w:szCs w:val="18"/>
              </w:rPr>
              <w:t>Las uniones no deberán someterse a ningún esfuerzo durante las primeras 24 horas posteriores a su ejecución.</w:t>
            </w:r>
          </w:p>
          <w:p w14:paraId="15D4F8E3" w14:textId="77777777" w:rsidR="006A6180" w:rsidRPr="006A6180" w:rsidRDefault="006A6180" w:rsidP="006A6180">
            <w:pPr>
              <w:jc w:val="both"/>
              <w:rPr>
                <w:rFonts w:cs="Arial"/>
                <w:sz w:val="18"/>
                <w:szCs w:val="18"/>
              </w:rPr>
            </w:pPr>
            <w:r w:rsidRPr="006A6180">
              <w:rPr>
                <w:rFonts w:cs="Arial"/>
                <w:sz w:val="18"/>
                <w:szCs w:val="18"/>
              </w:rPr>
              <w:t>El Contratista deberá garantizar la buena ejecución de los trabajos de instalaciones y conexiones mediante pruebas hidráulicas a tuvo lleno.</w:t>
            </w:r>
          </w:p>
          <w:p w14:paraId="265CE692" w14:textId="77777777" w:rsidR="006A6180" w:rsidRPr="006A6180" w:rsidRDefault="006A6180" w:rsidP="006A6180">
            <w:pPr>
              <w:jc w:val="both"/>
              <w:rPr>
                <w:rFonts w:cs="Arial"/>
                <w:sz w:val="18"/>
                <w:szCs w:val="18"/>
              </w:rPr>
            </w:pPr>
            <w:r w:rsidRPr="006A6180">
              <w:rPr>
                <w:rFonts w:cs="Arial"/>
                <w:sz w:val="18"/>
                <w:szCs w:val="18"/>
              </w:rPr>
              <w:t>La realización de la prueba requerirá la presencia del Supervisor de Obra que certificará los resultados y efectuará las mediciones.</w:t>
            </w:r>
          </w:p>
          <w:p w14:paraId="55063B2A" w14:textId="77777777" w:rsidR="006A6180" w:rsidRPr="006A6180" w:rsidRDefault="006A6180" w:rsidP="006A6180">
            <w:pPr>
              <w:jc w:val="both"/>
              <w:rPr>
                <w:rFonts w:cs="Arial"/>
                <w:sz w:val="18"/>
                <w:szCs w:val="18"/>
              </w:rPr>
            </w:pPr>
            <w:r w:rsidRPr="006A6180">
              <w:rPr>
                <w:rFonts w:cs="Arial"/>
                <w:sz w:val="18"/>
                <w:szCs w:val="18"/>
              </w:rPr>
              <w:t>La realización exitosa de la prueba significa la conclusión satisfactoria del ítem correspondiente al tramo instalado, sin embargo, el mantenimiento y conservación del sistema está a cargo del Contratista hasta la conclusión total de los trabajos.</w:t>
            </w:r>
          </w:p>
          <w:p w14:paraId="6B18A913" w14:textId="77777777" w:rsidR="006A6180" w:rsidRPr="006A6180" w:rsidRDefault="006A6180" w:rsidP="006A6180">
            <w:pPr>
              <w:jc w:val="both"/>
              <w:rPr>
                <w:rFonts w:cs="Arial"/>
                <w:sz w:val="18"/>
                <w:szCs w:val="18"/>
              </w:rPr>
            </w:pPr>
            <w:r w:rsidRPr="006A6180">
              <w:rPr>
                <w:rFonts w:cs="Arial"/>
                <w:sz w:val="18"/>
                <w:szCs w:val="18"/>
              </w:rPr>
              <w:t xml:space="preserve">  </w:t>
            </w:r>
          </w:p>
          <w:p w14:paraId="2C1B308B" w14:textId="77777777" w:rsidR="006A6180" w:rsidRPr="006A6180" w:rsidRDefault="006A6180" w:rsidP="006A6180">
            <w:pPr>
              <w:jc w:val="both"/>
              <w:rPr>
                <w:rFonts w:cs="Arial"/>
                <w:b/>
                <w:bCs/>
                <w:sz w:val="18"/>
                <w:szCs w:val="18"/>
              </w:rPr>
            </w:pPr>
            <w:r w:rsidRPr="006A6180">
              <w:rPr>
                <w:rFonts w:cs="Arial"/>
                <w:b/>
                <w:bCs/>
                <w:sz w:val="18"/>
                <w:szCs w:val="18"/>
              </w:rPr>
              <w:t xml:space="preserve">35.4.- MEDICIÓN </w:t>
            </w:r>
          </w:p>
          <w:p w14:paraId="2A221B0A"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(m), tomando en cuenta solamente la cantidad neta ejecutada.</w:t>
            </w:r>
          </w:p>
          <w:p w14:paraId="7974209A" w14:textId="77777777" w:rsidR="006A6180" w:rsidRPr="006A6180" w:rsidRDefault="006A6180" w:rsidP="006A6180">
            <w:pPr>
              <w:jc w:val="both"/>
              <w:rPr>
                <w:rFonts w:cs="Arial"/>
                <w:sz w:val="18"/>
                <w:szCs w:val="18"/>
              </w:rPr>
            </w:pPr>
          </w:p>
          <w:p w14:paraId="7713A934" w14:textId="77777777" w:rsidR="006A6180" w:rsidRPr="006A6180" w:rsidRDefault="006A6180" w:rsidP="006A6180">
            <w:pPr>
              <w:jc w:val="both"/>
              <w:rPr>
                <w:rFonts w:cs="Arial"/>
                <w:b/>
                <w:bCs/>
                <w:sz w:val="18"/>
                <w:szCs w:val="18"/>
              </w:rPr>
            </w:pPr>
            <w:r w:rsidRPr="006A6180">
              <w:rPr>
                <w:rFonts w:cs="Arial"/>
                <w:b/>
                <w:bCs/>
                <w:sz w:val="18"/>
                <w:szCs w:val="18"/>
              </w:rPr>
              <w:t>35.5- FORMA DE PAGO</w:t>
            </w:r>
          </w:p>
          <w:p w14:paraId="484F3A6F"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281889F" w14:textId="77777777" w:rsidR="006A6180" w:rsidRPr="006A6180" w:rsidRDefault="006A6180" w:rsidP="006A6180">
            <w:pPr>
              <w:jc w:val="both"/>
              <w:rPr>
                <w:sz w:val="18"/>
                <w:szCs w:val="18"/>
              </w:rPr>
            </w:pPr>
          </w:p>
          <w:p w14:paraId="5E62FC80"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36: PROVISION E INSTALACIÓN DE TUBERÍA DE PVC DE 1/2" CON ACCESORIOS</w:t>
            </w:r>
          </w:p>
          <w:p w14:paraId="167D91F2"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(M)</w:t>
            </w:r>
          </w:p>
          <w:p w14:paraId="6A54A36A" w14:textId="77777777" w:rsidR="006A6180" w:rsidRPr="006A6180" w:rsidRDefault="006A6180" w:rsidP="006A6180">
            <w:pPr>
              <w:jc w:val="both"/>
              <w:rPr>
                <w:rFonts w:cs="Arial"/>
                <w:sz w:val="18"/>
                <w:szCs w:val="18"/>
              </w:rPr>
            </w:pPr>
          </w:p>
          <w:p w14:paraId="4C0E03AE" w14:textId="77777777" w:rsidR="006A6180" w:rsidRPr="006A6180" w:rsidRDefault="006A6180" w:rsidP="006A6180">
            <w:pPr>
              <w:jc w:val="both"/>
              <w:rPr>
                <w:rFonts w:cs="Arial"/>
                <w:b/>
                <w:bCs/>
                <w:sz w:val="18"/>
                <w:szCs w:val="18"/>
              </w:rPr>
            </w:pPr>
            <w:r w:rsidRPr="006A6180">
              <w:rPr>
                <w:rFonts w:cs="Arial"/>
                <w:b/>
                <w:bCs/>
                <w:sz w:val="18"/>
                <w:szCs w:val="18"/>
              </w:rPr>
              <w:t>36.1.- DESCRIPCIÓN</w:t>
            </w:r>
          </w:p>
          <w:p w14:paraId="50B012CF" w14:textId="77777777" w:rsidR="006A6180" w:rsidRPr="006A6180" w:rsidRDefault="006A6180" w:rsidP="006A6180">
            <w:pPr>
              <w:jc w:val="both"/>
              <w:rPr>
                <w:rFonts w:cs="Arial"/>
                <w:sz w:val="18"/>
                <w:szCs w:val="18"/>
              </w:rPr>
            </w:pPr>
            <w:r w:rsidRPr="006A6180">
              <w:rPr>
                <w:rFonts w:cs="Arial"/>
                <w:sz w:val="18"/>
                <w:szCs w:val="18"/>
              </w:rPr>
              <w:t xml:space="preserve">Esto ítem comprende la provisión, e instalación de las cañerías de PVC de 1/2 pulgadas de diámetro del sistema de aguas fría instalada en los muros divisorio del baños y cocinetas con unión tipo termo fusionado.   </w:t>
            </w:r>
          </w:p>
          <w:p w14:paraId="0DCE7EEC" w14:textId="77777777" w:rsidR="006A6180" w:rsidRPr="006A6180" w:rsidRDefault="006A6180" w:rsidP="006A6180">
            <w:pPr>
              <w:jc w:val="both"/>
              <w:rPr>
                <w:rFonts w:cs="Arial"/>
                <w:sz w:val="18"/>
                <w:szCs w:val="18"/>
              </w:rPr>
            </w:pPr>
          </w:p>
          <w:p w14:paraId="45E7D08B" w14:textId="77777777" w:rsidR="006A6180" w:rsidRPr="006A6180" w:rsidRDefault="006A6180" w:rsidP="006A6180">
            <w:pPr>
              <w:jc w:val="both"/>
              <w:rPr>
                <w:rFonts w:cs="Arial"/>
                <w:b/>
                <w:bCs/>
                <w:sz w:val="18"/>
                <w:szCs w:val="18"/>
              </w:rPr>
            </w:pPr>
            <w:r w:rsidRPr="006A6180">
              <w:rPr>
                <w:rFonts w:cs="Arial"/>
                <w:b/>
                <w:bCs/>
                <w:sz w:val="18"/>
                <w:szCs w:val="18"/>
              </w:rPr>
              <w:t xml:space="preserve">36.2.- MATERIALES, HERRAMIENTAS Y EQUIPO </w:t>
            </w:r>
          </w:p>
          <w:p w14:paraId="69382FCC" w14:textId="77777777" w:rsidR="006A6180" w:rsidRPr="006A6180" w:rsidRDefault="006A6180" w:rsidP="006A6180">
            <w:pPr>
              <w:numPr>
                <w:ilvl w:val="0"/>
                <w:numId w:val="81"/>
              </w:numPr>
              <w:contextualSpacing/>
              <w:jc w:val="both"/>
              <w:rPr>
                <w:rFonts w:cs="Arial"/>
                <w:sz w:val="18"/>
                <w:szCs w:val="18"/>
              </w:rPr>
            </w:pPr>
            <w:r w:rsidRPr="006A6180">
              <w:rPr>
                <w:rFonts w:cs="Arial"/>
                <w:sz w:val="18"/>
                <w:szCs w:val="18"/>
              </w:rPr>
              <w:t>TUBERIA PVC 1/2" E-40</w:t>
            </w:r>
          </w:p>
          <w:p w14:paraId="2B8E9401" w14:textId="77777777" w:rsidR="006A6180" w:rsidRPr="006A6180" w:rsidRDefault="006A6180" w:rsidP="006A6180">
            <w:pPr>
              <w:numPr>
                <w:ilvl w:val="0"/>
                <w:numId w:val="81"/>
              </w:numPr>
              <w:contextualSpacing/>
              <w:jc w:val="both"/>
              <w:rPr>
                <w:rFonts w:cs="Arial"/>
                <w:sz w:val="18"/>
                <w:szCs w:val="18"/>
              </w:rPr>
            </w:pPr>
            <w:r w:rsidRPr="006A6180">
              <w:rPr>
                <w:rFonts w:cs="Arial"/>
                <w:sz w:val="18"/>
                <w:szCs w:val="18"/>
              </w:rPr>
              <w:t>EQUIPO DE TERMOFUSIÓN</w:t>
            </w:r>
          </w:p>
          <w:p w14:paraId="17D0BD9D" w14:textId="77777777" w:rsidR="006A6180" w:rsidRPr="006A6180" w:rsidRDefault="006A6180" w:rsidP="006A6180">
            <w:pPr>
              <w:jc w:val="both"/>
              <w:rPr>
                <w:rFonts w:cs="Arial"/>
                <w:sz w:val="18"/>
                <w:szCs w:val="18"/>
              </w:rPr>
            </w:pPr>
          </w:p>
          <w:p w14:paraId="3E06DBF2"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8309753" w14:textId="77777777" w:rsidR="006A6180" w:rsidRPr="006A6180" w:rsidRDefault="006A6180" w:rsidP="006A6180">
            <w:pPr>
              <w:jc w:val="both"/>
              <w:rPr>
                <w:rFonts w:cs="Arial"/>
                <w:sz w:val="18"/>
                <w:szCs w:val="18"/>
              </w:rPr>
            </w:pPr>
          </w:p>
          <w:p w14:paraId="6B2A1EC5" w14:textId="77777777" w:rsidR="006A6180" w:rsidRPr="006A6180" w:rsidRDefault="006A6180" w:rsidP="006A6180">
            <w:pPr>
              <w:jc w:val="both"/>
              <w:rPr>
                <w:rFonts w:cs="Arial"/>
                <w:sz w:val="18"/>
                <w:szCs w:val="18"/>
              </w:rPr>
            </w:pPr>
            <w:r w:rsidRPr="006A6180">
              <w:rPr>
                <w:rFonts w:cs="Arial"/>
                <w:sz w:val="18"/>
                <w:szCs w:val="18"/>
              </w:rPr>
              <w:t>La tubería y accesorios serán de Cloruro de Polivinilo (PVC) de alta presión tipo industrial E-40, y serán unidos mediante fusión térmica. Las tuberías deberán contar con la calidad que asegure la durabilidad y correcto funcionamiento de las instalaciones. El material será homogéneo, de sección constante, espesor uniforme, libre de defectos como grietas, abolladuras y aplastamientos.</w:t>
            </w:r>
          </w:p>
          <w:p w14:paraId="49EB60AE" w14:textId="77777777" w:rsidR="006A6180" w:rsidRPr="006A6180" w:rsidRDefault="006A6180" w:rsidP="006A6180">
            <w:pPr>
              <w:jc w:val="both"/>
              <w:rPr>
                <w:rFonts w:cs="Arial"/>
                <w:sz w:val="18"/>
                <w:szCs w:val="18"/>
              </w:rPr>
            </w:pPr>
            <w:r w:rsidRPr="006A6180">
              <w:rPr>
                <w:rFonts w:cs="Arial"/>
                <w:sz w:val="18"/>
                <w:szCs w:val="18"/>
              </w:rPr>
              <w:t>El Contratista proporcionara todos los materiales, herramientas y equipos necesarios para la ejecución de los trabajos de retiro de la tubería existente e instalación de la tubería nueva, los mismos deberán ser aprobados por el Supervisor de Obra.</w:t>
            </w:r>
          </w:p>
          <w:p w14:paraId="65E8C974" w14:textId="77777777" w:rsidR="006A6180" w:rsidRPr="006A6180" w:rsidRDefault="006A6180" w:rsidP="006A6180">
            <w:pPr>
              <w:jc w:val="both"/>
              <w:rPr>
                <w:rFonts w:cs="Arial"/>
                <w:sz w:val="18"/>
                <w:szCs w:val="18"/>
              </w:rPr>
            </w:pPr>
          </w:p>
          <w:p w14:paraId="2E85439B" w14:textId="77777777" w:rsidR="006A6180" w:rsidRPr="006A6180" w:rsidRDefault="006A6180" w:rsidP="006A6180">
            <w:pPr>
              <w:jc w:val="both"/>
              <w:rPr>
                <w:rFonts w:cs="Arial"/>
                <w:b/>
                <w:bCs/>
                <w:sz w:val="18"/>
                <w:szCs w:val="18"/>
              </w:rPr>
            </w:pPr>
            <w:r w:rsidRPr="006A6180">
              <w:rPr>
                <w:rFonts w:cs="Arial"/>
                <w:b/>
                <w:bCs/>
                <w:sz w:val="18"/>
                <w:szCs w:val="18"/>
              </w:rPr>
              <w:lastRenderedPageBreak/>
              <w:t>36.3.- FORMA DE EJECUCIÓN</w:t>
            </w:r>
          </w:p>
          <w:p w14:paraId="497F4A54" w14:textId="77777777" w:rsidR="006A6180" w:rsidRPr="006A6180" w:rsidRDefault="006A6180" w:rsidP="006A6180">
            <w:pPr>
              <w:jc w:val="both"/>
              <w:rPr>
                <w:rFonts w:cs="Arial"/>
                <w:sz w:val="18"/>
                <w:szCs w:val="18"/>
              </w:rPr>
            </w:pPr>
            <w:r w:rsidRPr="006A6180">
              <w:rPr>
                <w:rFonts w:cs="Arial"/>
                <w:sz w:val="18"/>
                <w:szCs w:val="18"/>
              </w:rPr>
              <w:t xml:space="preserve">Todas las uniones se efectuarán por medio de juntas termo fusionadas. </w:t>
            </w:r>
          </w:p>
          <w:p w14:paraId="33535B1F" w14:textId="77777777" w:rsidR="006A6180" w:rsidRPr="006A6180" w:rsidRDefault="006A6180" w:rsidP="006A6180">
            <w:pPr>
              <w:jc w:val="both"/>
              <w:rPr>
                <w:rFonts w:cs="Arial"/>
                <w:sz w:val="18"/>
                <w:szCs w:val="18"/>
              </w:rPr>
            </w:pPr>
            <w:r w:rsidRPr="006A6180">
              <w:rPr>
                <w:rFonts w:cs="Arial"/>
                <w:sz w:val="18"/>
                <w:szCs w:val="18"/>
              </w:rPr>
              <w:t>Antes de efectuar la unión entre tubos y/o accesorios se deberá medir la longitud de traslape.</w:t>
            </w:r>
          </w:p>
          <w:p w14:paraId="1FDB8F9A" w14:textId="77777777" w:rsidR="006A6180" w:rsidRPr="006A6180" w:rsidRDefault="006A6180" w:rsidP="006A6180">
            <w:pPr>
              <w:jc w:val="both"/>
              <w:rPr>
                <w:rFonts w:cs="Arial"/>
                <w:sz w:val="18"/>
                <w:szCs w:val="18"/>
              </w:rPr>
            </w:pPr>
            <w:r w:rsidRPr="006A6180">
              <w:rPr>
                <w:rFonts w:cs="Arial"/>
                <w:sz w:val="18"/>
                <w:szCs w:val="18"/>
              </w:rPr>
              <w:t>Las uniones no deberán someterse a ningún esfuerzo durante las primeras 24 horas posteriores a su ejecución.</w:t>
            </w:r>
          </w:p>
          <w:p w14:paraId="4520CA88" w14:textId="77777777" w:rsidR="006A6180" w:rsidRPr="006A6180" w:rsidRDefault="006A6180" w:rsidP="006A6180">
            <w:pPr>
              <w:jc w:val="both"/>
              <w:rPr>
                <w:rFonts w:cs="Arial"/>
                <w:sz w:val="18"/>
                <w:szCs w:val="18"/>
              </w:rPr>
            </w:pPr>
            <w:r w:rsidRPr="006A6180">
              <w:rPr>
                <w:rFonts w:cs="Arial"/>
                <w:sz w:val="18"/>
                <w:szCs w:val="18"/>
              </w:rPr>
              <w:t>Durante la ejecución del trabajo, los extremos libres deberán cerrarse por medio de tapones adecuados, siendo prohibido el uso de papel o madera para este fin.</w:t>
            </w:r>
          </w:p>
          <w:p w14:paraId="1606971B" w14:textId="77777777" w:rsidR="006A6180" w:rsidRPr="006A6180" w:rsidRDefault="006A6180" w:rsidP="006A6180">
            <w:pPr>
              <w:jc w:val="both"/>
              <w:rPr>
                <w:rFonts w:cs="Arial"/>
                <w:sz w:val="18"/>
                <w:szCs w:val="18"/>
              </w:rPr>
            </w:pPr>
            <w:r w:rsidRPr="006A6180">
              <w:rPr>
                <w:rFonts w:cs="Arial"/>
                <w:sz w:val="18"/>
                <w:szCs w:val="18"/>
              </w:rPr>
              <w:t>No se permitirá el doblado o forzado de los tubos de PVC. En los quiebres se utilizarán accesorios especiales (accesorios inyectados).</w:t>
            </w:r>
          </w:p>
          <w:p w14:paraId="15DF962B" w14:textId="77777777" w:rsidR="006A6180" w:rsidRPr="006A6180" w:rsidRDefault="006A6180" w:rsidP="006A6180">
            <w:pPr>
              <w:jc w:val="both"/>
              <w:rPr>
                <w:rFonts w:cs="Arial"/>
                <w:sz w:val="18"/>
                <w:szCs w:val="18"/>
              </w:rPr>
            </w:pPr>
            <w:r w:rsidRPr="006A6180">
              <w:rPr>
                <w:rFonts w:cs="Arial"/>
                <w:sz w:val="18"/>
                <w:szCs w:val="18"/>
              </w:rPr>
              <w:t>El Contratista deberá garantizar la buena ejecución de los trabajos de instalaciones y conexiones mediante pruebas hidráulicas a tuvo lleno.</w:t>
            </w:r>
          </w:p>
          <w:p w14:paraId="3D909B4E" w14:textId="77777777" w:rsidR="006A6180" w:rsidRPr="006A6180" w:rsidRDefault="006A6180" w:rsidP="006A6180">
            <w:pPr>
              <w:jc w:val="both"/>
              <w:rPr>
                <w:rFonts w:cs="Arial"/>
                <w:sz w:val="18"/>
                <w:szCs w:val="18"/>
              </w:rPr>
            </w:pPr>
            <w:r w:rsidRPr="006A6180">
              <w:rPr>
                <w:rFonts w:cs="Arial"/>
                <w:sz w:val="18"/>
                <w:szCs w:val="18"/>
              </w:rPr>
              <w:t>La realización de la prueba requerirá la presencia del Supervisor de Obra que certificará los resultados y efectuará las mediciones.</w:t>
            </w:r>
          </w:p>
          <w:p w14:paraId="6FA2D534" w14:textId="77777777" w:rsidR="006A6180" w:rsidRPr="006A6180" w:rsidRDefault="006A6180" w:rsidP="006A6180">
            <w:pPr>
              <w:jc w:val="both"/>
              <w:rPr>
                <w:rFonts w:cs="Arial"/>
                <w:sz w:val="18"/>
                <w:szCs w:val="18"/>
              </w:rPr>
            </w:pPr>
            <w:r w:rsidRPr="006A6180">
              <w:rPr>
                <w:rFonts w:cs="Arial"/>
                <w:sz w:val="18"/>
                <w:szCs w:val="18"/>
              </w:rPr>
              <w:t>La realización exitosa de la prueba significa la conclusión satisfactoria del ítem correspondiente al tramo instalado, sin embargo, el mantenimiento y conservación del sistema está a cargo del Contratista hasta la conclusión total de los trabajos.</w:t>
            </w:r>
          </w:p>
          <w:p w14:paraId="54DA0BDF" w14:textId="77777777" w:rsidR="006A6180" w:rsidRPr="006A6180" w:rsidRDefault="006A6180" w:rsidP="006A6180">
            <w:pPr>
              <w:jc w:val="both"/>
              <w:rPr>
                <w:rFonts w:cs="Arial"/>
                <w:sz w:val="18"/>
                <w:szCs w:val="18"/>
              </w:rPr>
            </w:pPr>
            <w:r w:rsidRPr="006A6180">
              <w:rPr>
                <w:rFonts w:cs="Arial"/>
                <w:sz w:val="18"/>
                <w:szCs w:val="18"/>
              </w:rPr>
              <w:t xml:space="preserve">  </w:t>
            </w:r>
          </w:p>
          <w:p w14:paraId="4C065E13" w14:textId="77777777" w:rsidR="006A6180" w:rsidRPr="006A6180" w:rsidRDefault="006A6180" w:rsidP="006A6180">
            <w:pPr>
              <w:jc w:val="both"/>
              <w:rPr>
                <w:rFonts w:cs="Arial"/>
                <w:b/>
                <w:bCs/>
                <w:sz w:val="18"/>
                <w:szCs w:val="18"/>
              </w:rPr>
            </w:pPr>
            <w:r w:rsidRPr="006A6180">
              <w:rPr>
                <w:rFonts w:cs="Arial"/>
                <w:b/>
                <w:bCs/>
                <w:sz w:val="18"/>
                <w:szCs w:val="18"/>
              </w:rPr>
              <w:t xml:space="preserve">36.4.- MEDICIÓN </w:t>
            </w:r>
          </w:p>
          <w:p w14:paraId="2B53E69B"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(m), tomando en cuenta solamente la cantidad neta ejecutada.</w:t>
            </w:r>
          </w:p>
          <w:p w14:paraId="4CC28AC5" w14:textId="77777777" w:rsidR="006A6180" w:rsidRPr="006A6180" w:rsidRDefault="006A6180" w:rsidP="006A6180">
            <w:pPr>
              <w:jc w:val="both"/>
              <w:rPr>
                <w:rFonts w:cs="Arial"/>
                <w:sz w:val="18"/>
                <w:szCs w:val="18"/>
              </w:rPr>
            </w:pPr>
          </w:p>
          <w:p w14:paraId="5E5285D3" w14:textId="77777777" w:rsidR="006A6180" w:rsidRPr="006A6180" w:rsidRDefault="006A6180" w:rsidP="006A6180">
            <w:pPr>
              <w:jc w:val="both"/>
              <w:rPr>
                <w:rFonts w:cs="Arial"/>
                <w:b/>
                <w:bCs/>
                <w:sz w:val="18"/>
                <w:szCs w:val="18"/>
              </w:rPr>
            </w:pPr>
            <w:r w:rsidRPr="006A6180">
              <w:rPr>
                <w:rFonts w:cs="Arial"/>
                <w:b/>
                <w:bCs/>
                <w:sz w:val="18"/>
                <w:szCs w:val="18"/>
              </w:rPr>
              <w:t>36.5- FORMA DE PAGO</w:t>
            </w:r>
          </w:p>
          <w:p w14:paraId="1EE4DCD3"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CF85714" w14:textId="77777777" w:rsidR="006A6180" w:rsidRPr="006A6180" w:rsidRDefault="006A6180" w:rsidP="006A6180">
            <w:pPr>
              <w:jc w:val="both"/>
              <w:rPr>
                <w:sz w:val="18"/>
                <w:szCs w:val="18"/>
              </w:rPr>
            </w:pPr>
          </w:p>
          <w:p w14:paraId="6E317E98"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37: REINSTALACIÓN Y DESINSTALACIÓN, PROTECCIÓN ACÚSTICA CON PLACAS DE YESO Y LANA MINERAL</w:t>
            </w:r>
          </w:p>
          <w:p w14:paraId="7BD26F5F"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UNIDAD: METRO CUADRADO (M2)</w:t>
            </w:r>
          </w:p>
          <w:p w14:paraId="53078DEA" w14:textId="77777777" w:rsidR="006A6180" w:rsidRPr="006A6180" w:rsidRDefault="006A6180" w:rsidP="006A6180">
            <w:pPr>
              <w:jc w:val="both"/>
              <w:rPr>
                <w:rFonts w:cs="Arial"/>
                <w:sz w:val="18"/>
                <w:szCs w:val="18"/>
              </w:rPr>
            </w:pPr>
          </w:p>
          <w:p w14:paraId="63DC3454" w14:textId="77777777" w:rsidR="006A6180" w:rsidRPr="006A6180" w:rsidRDefault="006A6180" w:rsidP="006A6180">
            <w:pPr>
              <w:jc w:val="both"/>
              <w:rPr>
                <w:rFonts w:cs="Arial"/>
                <w:b/>
                <w:bCs/>
                <w:sz w:val="18"/>
                <w:szCs w:val="18"/>
              </w:rPr>
            </w:pPr>
            <w:r w:rsidRPr="006A6180">
              <w:rPr>
                <w:rFonts w:cs="Arial"/>
                <w:b/>
                <w:bCs/>
                <w:sz w:val="18"/>
                <w:szCs w:val="18"/>
              </w:rPr>
              <w:t>37.1.- DESCRIPCIÓN</w:t>
            </w:r>
          </w:p>
          <w:p w14:paraId="11D0710E" w14:textId="77777777" w:rsidR="006A6180" w:rsidRPr="006A6180" w:rsidRDefault="006A6180" w:rsidP="006A6180">
            <w:pPr>
              <w:jc w:val="both"/>
              <w:rPr>
                <w:rFonts w:cs="Arial"/>
                <w:sz w:val="18"/>
                <w:szCs w:val="18"/>
              </w:rPr>
            </w:pPr>
            <w:r w:rsidRPr="006A6180">
              <w:rPr>
                <w:rFonts w:cs="Arial"/>
                <w:sz w:val="18"/>
                <w:szCs w:val="18"/>
              </w:rPr>
              <w:t xml:space="preserve">El ítem consiste en la reinstalación y desinstalación de muro drywall, (placas de yeso doble de 10 mm y lana mineral o fibra de vidrio de 50 mm) en los pisos a intervenir en la segunda etapa. </w:t>
            </w:r>
          </w:p>
          <w:p w14:paraId="048DE734" w14:textId="77777777" w:rsidR="006A6180" w:rsidRPr="006A6180" w:rsidRDefault="006A6180" w:rsidP="006A6180">
            <w:pPr>
              <w:jc w:val="both"/>
              <w:rPr>
                <w:rFonts w:cs="Arial"/>
                <w:sz w:val="18"/>
                <w:szCs w:val="18"/>
              </w:rPr>
            </w:pPr>
            <w:r w:rsidRPr="006A6180">
              <w:rPr>
                <w:rFonts w:cs="Arial"/>
                <w:sz w:val="18"/>
                <w:szCs w:val="18"/>
              </w:rPr>
              <w:t xml:space="preserve">El muro divisorio provisional de drywall tendrá como objetivo evitar la contaminación acústica y de las partículas de polvo generados por la ejecución de la obra. </w:t>
            </w:r>
          </w:p>
          <w:p w14:paraId="52EB6372" w14:textId="77777777" w:rsidR="006A6180" w:rsidRPr="006A6180" w:rsidRDefault="006A6180" w:rsidP="006A6180">
            <w:pPr>
              <w:jc w:val="both"/>
              <w:rPr>
                <w:rFonts w:cs="Arial"/>
                <w:sz w:val="18"/>
                <w:szCs w:val="18"/>
              </w:rPr>
            </w:pPr>
            <w:r w:rsidRPr="006A6180">
              <w:rPr>
                <w:rFonts w:cs="Arial"/>
                <w:sz w:val="18"/>
                <w:szCs w:val="18"/>
              </w:rPr>
              <w:t xml:space="preserve"> </w:t>
            </w:r>
          </w:p>
          <w:p w14:paraId="2B52F70A" w14:textId="77777777" w:rsidR="006A6180" w:rsidRPr="006A6180" w:rsidRDefault="006A6180" w:rsidP="006A6180">
            <w:pPr>
              <w:jc w:val="both"/>
              <w:rPr>
                <w:rFonts w:cs="Arial"/>
                <w:b/>
                <w:bCs/>
                <w:sz w:val="18"/>
                <w:szCs w:val="18"/>
              </w:rPr>
            </w:pPr>
            <w:r w:rsidRPr="006A6180">
              <w:rPr>
                <w:rFonts w:cs="Arial"/>
                <w:b/>
                <w:bCs/>
                <w:sz w:val="18"/>
                <w:szCs w:val="18"/>
              </w:rPr>
              <w:t xml:space="preserve">37.2.- MATERIALES, HERRAMIENTAS Y EQUIPOS </w:t>
            </w:r>
          </w:p>
          <w:p w14:paraId="28DC0051" w14:textId="77777777" w:rsidR="006A6180" w:rsidRPr="006A6180" w:rsidRDefault="006A6180" w:rsidP="006A6180">
            <w:pPr>
              <w:jc w:val="both"/>
              <w:rPr>
                <w:rFonts w:cs="Arial"/>
                <w:sz w:val="18"/>
                <w:szCs w:val="18"/>
              </w:rPr>
            </w:pPr>
            <w:r w:rsidRPr="006A6180">
              <w:rPr>
                <w:rFonts w:cs="Arial"/>
                <w:sz w:val="18"/>
                <w:szCs w:val="18"/>
              </w:rPr>
              <w:t>El Contratista proveerá todos los materiales, herramientas y equipos necesarios para la correcta ejecución del presente ítem y su culminación a satisfacción del Supervisor de Obra.</w:t>
            </w:r>
          </w:p>
          <w:p w14:paraId="1B04FA6C" w14:textId="77777777" w:rsidR="006A6180" w:rsidRPr="006A6180" w:rsidRDefault="006A6180" w:rsidP="006A6180">
            <w:pPr>
              <w:jc w:val="both"/>
              <w:rPr>
                <w:rFonts w:cs="Arial"/>
                <w:sz w:val="18"/>
                <w:szCs w:val="18"/>
              </w:rPr>
            </w:pPr>
            <w:r w:rsidRPr="006A6180">
              <w:rPr>
                <w:rFonts w:cs="Arial"/>
                <w:sz w:val="18"/>
                <w:szCs w:val="18"/>
              </w:rPr>
              <w:t>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907B04B" w14:textId="77777777" w:rsidR="006A6180" w:rsidRPr="006A6180" w:rsidRDefault="006A6180" w:rsidP="006A6180">
            <w:pPr>
              <w:jc w:val="both"/>
              <w:rPr>
                <w:rFonts w:cs="Arial"/>
                <w:sz w:val="18"/>
                <w:szCs w:val="18"/>
              </w:rPr>
            </w:pPr>
          </w:p>
          <w:p w14:paraId="2702E36C" w14:textId="77777777" w:rsidR="006A6180" w:rsidRPr="006A6180" w:rsidRDefault="006A6180" w:rsidP="006A6180">
            <w:pPr>
              <w:jc w:val="both"/>
              <w:rPr>
                <w:rFonts w:cs="Arial"/>
                <w:b/>
                <w:bCs/>
                <w:sz w:val="18"/>
                <w:szCs w:val="18"/>
              </w:rPr>
            </w:pPr>
            <w:r w:rsidRPr="006A6180">
              <w:rPr>
                <w:rFonts w:cs="Arial"/>
                <w:b/>
                <w:bCs/>
                <w:sz w:val="18"/>
                <w:szCs w:val="18"/>
              </w:rPr>
              <w:t>37.3.- FORMA DE EJECUCIÓN</w:t>
            </w:r>
          </w:p>
          <w:p w14:paraId="34DB6639" w14:textId="77777777" w:rsidR="006A6180" w:rsidRPr="006A6180" w:rsidRDefault="006A6180" w:rsidP="006A6180">
            <w:pPr>
              <w:jc w:val="both"/>
              <w:rPr>
                <w:rFonts w:cs="Arial"/>
                <w:sz w:val="18"/>
                <w:szCs w:val="18"/>
              </w:rPr>
            </w:pPr>
            <w:r w:rsidRPr="006A6180">
              <w:rPr>
                <w:rFonts w:cs="Arial"/>
                <w:sz w:val="18"/>
                <w:szCs w:val="18"/>
              </w:rPr>
              <w:t>La protección acústica (placas de yeso y lana mineral o fibra de vidrio drywall) será reinstalada en los lugares indicados por el Supervisor de Obra.</w:t>
            </w:r>
          </w:p>
          <w:p w14:paraId="5FED7731" w14:textId="77777777" w:rsidR="006A6180" w:rsidRPr="006A6180" w:rsidRDefault="006A6180" w:rsidP="006A6180">
            <w:pPr>
              <w:jc w:val="both"/>
              <w:rPr>
                <w:rFonts w:cs="Arial"/>
                <w:sz w:val="18"/>
                <w:szCs w:val="18"/>
              </w:rPr>
            </w:pPr>
            <w:r w:rsidRPr="006A6180">
              <w:rPr>
                <w:rFonts w:cs="Arial"/>
                <w:sz w:val="18"/>
                <w:szCs w:val="18"/>
              </w:rPr>
              <w:t xml:space="preserve">La estructura metálica de acero galvanizado cumplirá las funciones de bastidor de las placas de yeso, se deberán utilizar tornillos de encarne para el armado del bastidor y para fijar las placas, deberá cumplir con las exigencias de estabilidad. </w:t>
            </w:r>
          </w:p>
          <w:p w14:paraId="34026E84" w14:textId="77777777" w:rsidR="006A6180" w:rsidRPr="006A6180" w:rsidRDefault="006A6180" w:rsidP="006A6180">
            <w:pPr>
              <w:jc w:val="both"/>
              <w:rPr>
                <w:rFonts w:cs="Arial"/>
                <w:sz w:val="18"/>
                <w:szCs w:val="18"/>
              </w:rPr>
            </w:pPr>
            <w:r w:rsidRPr="006A6180">
              <w:rPr>
                <w:rFonts w:cs="Arial"/>
                <w:sz w:val="18"/>
                <w:szCs w:val="18"/>
              </w:rPr>
              <w:t xml:space="preserve">La protección acústica deberá ser hermética, para ello se procederá a sellar todas las partes necesarias para evitar flujo de polvo al interior de los ambientes del BCB. </w:t>
            </w:r>
          </w:p>
          <w:p w14:paraId="5C567E04" w14:textId="77777777" w:rsidR="006A6180" w:rsidRPr="006A6180" w:rsidRDefault="006A6180" w:rsidP="006A6180">
            <w:pPr>
              <w:jc w:val="both"/>
              <w:rPr>
                <w:rFonts w:cs="Arial"/>
                <w:sz w:val="18"/>
                <w:szCs w:val="18"/>
              </w:rPr>
            </w:pPr>
            <w:r w:rsidRPr="006A6180">
              <w:rPr>
                <w:rFonts w:cs="Arial"/>
                <w:sz w:val="18"/>
                <w:szCs w:val="18"/>
              </w:rPr>
              <w:t>De acuerdo a las instrucciones del Supervisor de Obra, la empresa deberá proveer un área de escape hacia las gradas de la torre 4 o torre 6 del edificio.</w:t>
            </w:r>
          </w:p>
          <w:p w14:paraId="7D2D44E7" w14:textId="77777777" w:rsidR="006A6180" w:rsidRPr="006A6180" w:rsidRDefault="006A6180" w:rsidP="006A6180">
            <w:pPr>
              <w:jc w:val="both"/>
              <w:rPr>
                <w:rFonts w:cs="Arial"/>
                <w:sz w:val="18"/>
                <w:szCs w:val="18"/>
              </w:rPr>
            </w:pPr>
            <w:r w:rsidRPr="006A6180">
              <w:rPr>
                <w:rFonts w:cs="Arial"/>
                <w:sz w:val="18"/>
                <w:szCs w:val="18"/>
              </w:rPr>
              <w:t>Se debe retirar la alfombra con el cuidado correspondiente para iniciar con la instalación del bastidor y las placas de yeso. Una vez concluido el trabajo, se deberá reponer la alfombra a su posición inicial.</w:t>
            </w:r>
          </w:p>
          <w:p w14:paraId="4CB94FDF" w14:textId="77777777" w:rsidR="006A6180" w:rsidRPr="006A6180" w:rsidRDefault="006A6180" w:rsidP="006A6180">
            <w:pPr>
              <w:jc w:val="both"/>
              <w:rPr>
                <w:rFonts w:cs="Arial"/>
                <w:sz w:val="18"/>
                <w:szCs w:val="18"/>
              </w:rPr>
            </w:pPr>
          </w:p>
          <w:p w14:paraId="7C3A04E3" w14:textId="77777777" w:rsidR="006A6180" w:rsidRPr="006A6180" w:rsidRDefault="006A6180" w:rsidP="006A6180">
            <w:pPr>
              <w:jc w:val="both"/>
              <w:rPr>
                <w:rFonts w:cs="Arial"/>
                <w:b/>
                <w:bCs/>
                <w:sz w:val="18"/>
                <w:szCs w:val="18"/>
              </w:rPr>
            </w:pPr>
            <w:r w:rsidRPr="006A6180">
              <w:rPr>
                <w:rFonts w:cs="Arial"/>
                <w:b/>
                <w:bCs/>
                <w:sz w:val="18"/>
                <w:szCs w:val="18"/>
              </w:rPr>
              <w:t xml:space="preserve">37.4.- FORMA DE MEDICIÓN </w:t>
            </w:r>
          </w:p>
          <w:p w14:paraId="58DA615D" w14:textId="77777777" w:rsidR="006A6180" w:rsidRPr="006A6180" w:rsidRDefault="006A6180" w:rsidP="006A6180">
            <w:pPr>
              <w:jc w:val="both"/>
              <w:rPr>
                <w:rFonts w:cs="Arial"/>
                <w:sz w:val="18"/>
                <w:szCs w:val="18"/>
              </w:rPr>
            </w:pPr>
            <w:r w:rsidRPr="006A6180">
              <w:rPr>
                <w:rFonts w:cs="Arial"/>
                <w:sz w:val="18"/>
                <w:szCs w:val="18"/>
              </w:rPr>
              <w:t>La medición del ítem se realizará por Metro Cuadrado (m2), tomando en cuenta solamente la cantidad neta ejecutada.</w:t>
            </w:r>
          </w:p>
          <w:p w14:paraId="4CD61203" w14:textId="77777777" w:rsidR="006A6180" w:rsidRPr="006A6180" w:rsidRDefault="006A6180" w:rsidP="006A6180">
            <w:pPr>
              <w:jc w:val="both"/>
              <w:rPr>
                <w:rFonts w:cs="Arial"/>
                <w:sz w:val="18"/>
                <w:szCs w:val="18"/>
              </w:rPr>
            </w:pPr>
          </w:p>
          <w:p w14:paraId="4B7DE624" w14:textId="77777777" w:rsidR="006A6180" w:rsidRPr="006A6180" w:rsidRDefault="006A6180" w:rsidP="006A6180">
            <w:pPr>
              <w:jc w:val="both"/>
              <w:rPr>
                <w:rFonts w:cs="Arial"/>
                <w:b/>
                <w:bCs/>
                <w:sz w:val="18"/>
                <w:szCs w:val="18"/>
              </w:rPr>
            </w:pPr>
            <w:r w:rsidRPr="006A6180">
              <w:rPr>
                <w:rFonts w:cs="Arial"/>
                <w:b/>
                <w:bCs/>
                <w:sz w:val="18"/>
                <w:szCs w:val="18"/>
              </w:rPr>
              <w:t>37.5.- FORMA DE PAGO</w:t>
            </w:r>
          </w:p>
          <w:p w14:paraId="37F2BFE1"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6B7FB8B" w14:textId="77777777" w:rsidR="006A6180" w:rsidRPr="006A6180" w:rsidRDefault="006A6180" w:rsidP="006A6180">
            <w:pPr>
              <w:jc w:val="both"/>
              <w:rPr>
                <w:sz w:val="18"/>
                <w:szCs w:val="18"/>
              </w:rPr>
            </w:pPr>
          </w:p>
          <w:p w14:paraId="0B39F76A"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ITEM 38: PROVISIÓN E INSTALACIÓN DE LUMINARIA APLIQUE DE PARED LED 6W/LUZ BLANCA</w:t>
            </w:r>
          </w:p>
          <w:p w14:paraId="49D550FC" w14:textId="77777777" w:rsidR="006A6180" w:rsidRPr="006A6180" w:rsidRDefault="006A6180" w:rsidP="006A6180">
            <w:pPr>
              <w:jc w:val="both"/>
              <w:rPr>
                <w:rFonts w:cs="Arial"/>
                <w:sz w:val="18"/>
                <w:szCs w:val="18"/>
              </w:rPr>
            </w:pPr>
            <w:r w:rsidRPr="006A6180">
              <w:rPr>
                <w:rFonts w:cs="Arial"/>
                <w:b/>
                <w:bCs/>
                <w:color w:val="0070C0"/>
                <w:sz w:val="18"/>
                <w:szCs w:val="18"/>
              </w:rPr>
              <w:t>UNIDAD: PIEZA (PZA)</w:t>
            </w:r>
          </w:p>
          <w:p w14:paraId="1790A539" w14:textId="77777777" w:rsidR="006A6180" w:rsidRPr="006A6180" w:rsidRDefault="006A6180" w:rsidP="006A6180">
            <w:pPr>
              <w:jc w:val="both"/>
              <w:rPr>
                <w:rFonts w:cs="Arial"/>
                <w:sz w:val="18"/>
                <w:szCs w:val="18"/>
              </w:rPr>
            </w:pPr>
          </w:p>
          <w:p w14:paraId="231F2EBC" w14:textId="77777777" w:rsidR="006A6180" w:rsidRPr="006A6180" w:rsidRDefault="006A6180" w:rsidP="006A6180">
            <w:pPr>
              <w:jc w:val="both"/>
              <w:rPr>
                <w:rFonts w:cs="Arial"/>
                <w:b/>
                <w:bCs/>
                <w:sz w:val="18"/>
                <w:szCs w:val="18"/>
              </w:rPr>
            </w:pPr>
            <w:r w:rsidRPr="006A6180">
              <w:rPr>
                <w:rFonts w:cs="Arial"/>
                <w:b/>
                <w:bCs/>
                <w:sz w:val="18"/>
                <w:szCs w:val="18"/>
              </w:rPr>
              <w:t xml:space="preserve">38.1.- DESCRIPCIÓN </w:t>
            </w:r>
          </w:p>
          <w:p w14:paraId="7E50B085" w14:textId="77777777" w:rsidR="006A6180" w:rsidRPr="006A6180" w:rsidRDefault="006A6180" w:rsidP="006A6180">
            <w:pPr>
              <w:jc w:val="both"/>
              <w:rPr>
                <w:rFonts w:cs="Arial"/>
                <w:sz w:val="18"/>
                <w:szCs w:val="18"/>
              </w:rPr>
            </w:pPr>
            <w:r w:rsidRPr="006A6180">
              <w:rPr>
                <w:rFonts w:cs="Arial"/>
                <w:sz w:val="18"/>
                <w:szCs w:val="18"/>
              </w:rPr>
              <w:t xml:space="preserve">Este ítem comprende todas las actividades necesarias para la provisión e instalación de luminaria tipo aplique lineal de pared para lámpara LED, instalado en los baños de los pisos intervenidos y otros pisos instruidos por el Supervisor de Obra. </w:t>
            </w:r>
          </w:p>
          <w:p w14:paraId="7890D06E" w14:textId="77777777" w:rsidR="006A6180" w:rsidRPr="006A6180" w:rsidRDefault="006A6180" w:rsidP="006A6180">
            <w:pPr>
              <w:jc w:val="both"/>
              <w:rPr>
                <w:rFonts w:cs="Arial"/>
                <w:sz w:val="18"/>
                <w:szCs w:val="18"/>
              </w:rPr>
            </w:pPr>
          </w:p>
          <w:p w14:paraId="6698FE60" w14:textId="77777777" w:rsidR="006A6180" w:rsidRPr="006A6180" w:rsidRDefault="006A6180" w:rsidP="006A6180">
            <w:pPr>
              <w:jc w:val="both"/>
              <w:rPr>
                <w:rFonts w:cs="Arial"/>
                <w:b/>
                <w:bCs/>
                <w:sz w:val="18"/>
                <w:szCs w:val="18"/>
              </w:rPr>
            </w:pPr>
            <w:r w:rsidRPr="006A6180">
              <w:rPr>
                <w:rFonts w:cs="Arial"/>
                <w:b/>
                <w:bCs/>
                <w:sz w:val="18"/>
                <w:szCs w:val="18"/>
              </w:rPr>
              <w:t>38.2.- MATERIALES, HERRAMIENTAS Y EQUIPO</w:t>
            </w:r>
          </w:p>
          <w:p w14:paraId="166390CE" w14:textId="77777777" w:rsidR="006A6180" w:rsidRPr="006A6180" w:rsidRDefault="006A6180" w:rsidP="006A6180">
            <w:pPr>
              <w:numPr>
                <w:ilvl w:val="0"/>
                <w:numId w:val="77"/>
              </w:numPr>
              <w:contextualSpacing/>
              <w:jc w:val="both"/>
              <w:rPr>
                <w:rFonts w:cs="Arial"/>
                <w:sz w:val="18"/>
                <w:szCs w:val="18"/>
              </w:rPr>
            </w:pPr>
            <w:r w:rsidRPr="006A6180">
              <w:rPr>
                <w:rFonts w:cs="Arial"/>
                <w:sz w:val="18"/>
                <w:szCs w:val="18"/>
              </w:rPr>
              <w:t>LUMINARIA LED TIPO APLIQUE LINEAL</w:t>
            </w:r>
          </w:p>
          <w:p w14:paraId="04B6DFD8" w14:textId="77777777" w:rsidR="006A6180" w:rsidRPr="006A6180" w:rsidRDefault="006A6180" w:rsidP="006A6180">
            <w:pPr>
              <w:numPr>
                <w:ilvl w:val="0"/>
                <w:numId w:val="77"/>
              </w:numPr>
              <w:contextualSpacing/>
              <w:jc w:val="both"/>
              <w:rPr>
                <w:rFonts w:cs="Arial"/>
                <w:sz w:val="18"/>
                <w:szCs w:val="18"/>
              </w:rPr>
            </w:pPr>
            <w:r w:rsidRPr="006A6180">
              <w:rPr>
                <w:rFonts w:cs="Arial"/>
                <w:sz w:val="18"/>
                <w:szCs w:val="18"/>
              </w:rPr>
              <w:t>CINTA AISLANTE</w:t>
            </w:r>
          </w:p>
          <w:p w14:paraId="76B60D00" w14:textId="77777777" w:rsidR="006A6180" w:rsidRPr="006A6180" w:rsidRDefault="006A6180" w:rsidP="006A6180">
            <w:pPr>
              <w:jc w:val="both"/>
              <w:rPr>
                <w:rFonts w:cs="Arial"/>
                <w:sz w:val="18"/>
                <w:szCs w:val="18"/>
              </w:rPr>
            </w:pPr>
          </w:p>
          <w:p w14:paraId="411DA74B" w14:textId="77777777" w:rsidR="006A6180" w:rsidRPr="006A6180" w:rsidRDefault="006A6180" w:rsidP="006A6180">
            <w:pPr>
              <w:jc w:val="both"/>
              <w:rPr>
                <w:rFonts w:cs="Arial"/>
                <w:sz w:val="18"/>
                <w:szCs w:val="18"/>
              </w:rPr>
            </w:pPr>
            <w:r w:rsidRPr="006A6180">
              <w:rPr>
                <w:rFonts w:cs="Arial"/>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9A7D079" w14:textId="77777777" w:rsidR="006A6180" w:rsidRPr="006A6180" w:rsidRDefault="006A6180" w:rsidP="006A6180">
            <w:pPr>
              <w:jc w:val="both"/>
              <w:rPr>
                <w:rFonts w:cs="Arial"/>
                <w:sz w:val="18"/>
                <w:szCs w:val="18"/>
              </w:rPr>
            </w:pPr>
            <w:r w:rsidRPr="006A6180">
              <w:rPr>
                <w:rFonts w:cs="Arial"/>
                <w:sz w:val="18"/>
                <w:szCs w:val="18"/>
              </w:rPr>
              <w:t>El cuerpo del aplique deberá estar compuesto por un anillo externo fijo y uno interno movible, fabricado en aluminio inyectado con soporte de fijación, termo esmaltado con pintura en polvo y sometida al horno. El cuerpo del aplique deberá poder fijarse al muro a través de los soportes protegidos con un baño de zinc de modo de evitar la oxidación.</w:t>
            </w:r>
          </w:p>
          <w:p w14:paraId="25F57ED6" w14:textId="77777777" w:rsidR="006A6180" w:rsidRPr="006A6180" w:rsidRDefault="006A6180" w:rsidP="006A6180">
            <w:pPr>
              <w:jc w:val="both"/>
              <w:rPr>
                <w:rFonts w:cs="Arial"/>
                <w:sz w:val="18"/>
                <w:szCs w:val="18"/>
              </w:rPr>
            </w:pPr>
          </w:p>
          <w:p w14:paraId="560F9927" w14:textId="77777777" w:rsidR="006A6180" w:rsidRPr="006A6180" w:rsidRDefault="006A6180" w:rsidP="006A6180">
            <w:pPr>
              <w:jc w:val="both"/>
              <w:rPr>
                <w:rFonts w:cs="Arial"/>
                <w:sz w:val="18"/>
                <w:szCs w:val="18"/>
              </w:rPr>
            </w:pPr>
            <w:r w:rsidRPr="006A6180">
              <w:rPr>
                <w:rFonts w:cs="Arial"/>
                <w:sz w:val="18"/>
                <w:szCs w:val="18"/>
              </w:rPr>
              <w:t>Características Eléctricas:</w:t>
            </w:r>
          </w:p>
          <w:p w14:paraId="2F735CF6"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Color de luz: Blanco (6000 K)</w:t>
            </w:r>
          </w:p>
          <w:p w14:paraId="77C22381"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 xml:space="preserve">Flujo luminoso: 420 lúmenes </w:t>
            </w:r>
          </w:p>
          <w:p w14:paraId="6DD8F968"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Consumo total por luminaria 6W</w:t>
            </w:r>
          </w:p>
          <w:p w14:paraId="37E4FA33"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Tipo: LED COB</w:t>
            </w:r>
          </w:p>
          <w:p w14:paraId="665F5443"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Chip LED: EPISTAR u Osram ó LG</w:t>
            </w:r>
          </w:p>
          <w:p w14:paraId="72307118"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Factor de potencia por luminaria ≥ 0.95</w:t>
            </w:r>
          </w:p>
          <w:p w14:paraId="476F8EFE"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Voltaje principal de alimentación: 220 V</w:t>
            </w:r>
          </w:p>
          <w:p w14:paraId="1DCD880F"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Frecuencia: 50 Hz</w:t>
            </w:r>
          </w:p>
          <w:p w14:paraId="70E95C7F"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Vida útil de los LED ≥ 50.000 horas</w:t>
            </w:r>
          </w:p>
          <w:p w14:paraId="438E650E"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Drive p/funcionamiento a 220 VAC</w:t>
            </w:r>
          </w:p>
          <w:p w14:paraId="48C799BC" w14:textId="77777777" w:rsidR="006A6180" w:rsidRPr="006A6180" w:rsidRDefault="006A6180" w:rsidP="006A6180">
            <w:pPr>
              <w:numPr>
                <w:ilvl w:val="0"/>
                <w:numId w:val="78"/>
              </w:numPr>
              <w:contextualSpacing/>
              <w:jc w:val="both"/>
              <w:rPr>
                <w:rFonts w:cs="Arial"/>
                <w:sz w:val="18"/>
                <w:szCs w:val="18"/>
              </w:rPr>
            </w:pPr>
            <w:r w:rsidRPr="006A6180">
              <w:rPr>
                <w:rFonts w:cs="Arial"/>
                <w:sz w:val="18"/>
                <w:szCs w:val="18"/>
              </w:rPr>
              <w:t>Conexión interna de los conductores según NB777</w:t>
            </w:r>
          </w:p>
          <w:p w14:paraId="2C619E5C" w14:textId="77777777" w:rsidR="006A6180" w:rsidRPr="006A6180" w:rsidRDefault="006A6180" w:rsidP="006A6180">
            <w:pPr>
              <w:jc w:val="both"/>
              <w:rPr>
                <w:rFonts w:cs="Arial"/>
                <w:sz w:val="18"/>
                <w:szCs w:val="18"/>
              </w:rPr>
            </w:pPr>
          </w:p>
          <w:p w14:paraId="3804F9D4" w14:textId="77777777" w:rsidR="006A6180" w:rsidRPr="006A6180" w:rsidRDefault="006A6180" w:rsidP="006A6180">
            <w:pPr>
              <w:jc w:val="both"/>
              <w:rPr>
                <w:rFonts w:cs="Arial"/>
                <w:b/>
                <w:bCs/>
                <w:sz w:val="18"/>
                <w:szCs w:val="18"/>
              </w:rPr>
            </w:pPr>
            <w:r w:rsidRPr="006A6180">
              <w:rPr>
                <w:rFonts w:cs="Arial"/>
                <w:b/>
                <w:bCs/>
                <w:sz w:val="18"/>
                <w:szCs w:val="18"/>
              </w:rPr>
              <w:t xml:space="preserve">38.3.- FORMA DE EJECUCIÓN </w:t>
            </w:r>
          </w:p>
          <w:p w14:paraId="31F0FBA7" w14:textId="77777777" w:rsidR="006A6180" w:rsidRPr="006A6180" w:rsidRDefault="006A6180" w:rsidP="006A6180">
            <w:pPr>
              <w:jc w:val="both"/>
              <w:rPr>
                <w:rFonts w:cs="Arial"/>
                <w:sz w:val="18"/>
                <w:szCs w:val="18"/>
              </w:rPr>
            </w:pPr>
            <w:r w:rsidRPr="006A6180">
              <w:rPr>
                <w:rFonts w:cs="Arial"/>
                <w:sz w:val="18"/>
                <w:szCs w:val="18"/>
              </w:rPr>
              <w:t>Los artefactos de iluminación deberán ser instalados en los baños de damas y varones, en posición simétrica en forma estética y bien efectuada. Sin excepción alguna, todo artefacto de iluminación debe ser conectado a partir de una caja terminal de la red eléctrica.</w:t>
            </w:r>
          </w:p>
          <w:p w14:paraId="04F31402" w14:textId="77777777" w:rsidR="006A6180" w:rsidRPr="006A6180" w:rsidRDefault="006A6180" w:rsidP="006A6180">
            <w:pPr>
              <w:jc w:val="both"/>
              <w:rPr>
                <w:rFonts w:cs="Arial"/>
                <w:sz w:val="18"/>
                <w:szCs w:val="18"/>
              </w:rPr>
            </w:pPr>
            <w:r w:rsidRPr="006A6180">
              <w:rPr>
                <w:rFonts w:cs="Arial"/>
                <w:sz w:val="18"/>
                <w:szCs w:val="18"/>
              </w:rPr>
              <w:t>El aplique deberá ser controlado por el único interruptor instalado en el ambiente.</w:t>
            </w:r>
          </w:p>
          <w:p w14:paraId="7C533823" w14:textId="77777777" w:rsidR="006A6180" w:rsidRPr="006A6180" w:rsidRDefault="006A6180" w:rsidP="006A6180">
            <w:pPr>
              <w:jc w:val="both"/>
              <w:rPr>
                <w:rFonts w:cs="Arial"/>
                <w:sz w:val="18"/>
                <w:szCs w:val="18"/>
              </w:rPr>
            </w:pPr>
          </w:p>
          <w:p w14:paraId="1F9D8563" w14:textId="77777777" w:rsidR="006A6180" w:rsidRPr="006A6180" w:rsidRDefault="006A6180" w:rsidP="006A6180">
            <w:pPr>
              <w:jc w:val="both"/>
              <w:rPr>
                <w:rFonts w:cs="Arial"/>
                <w:b/>
                <w:bCs/>
                <w:sz w:val="18"/>
                <w:szCs w:val="18"/>
              </w:rPr>
            </w:pPr>
            <w:r w:rsidRPr="006A6180">
              <w:rPr>
                <w:rFonts w:cs="Arial"/>
                <w:b/>
                <w:bCs/>
                <w:sz w:val="18"/>
                <w:szCs w:val="18"/>
              </w:rPr>
              <w:t xml:space="preserve">38.4.- MEDICIÓN </w:t>
            </w:r>
          </w:p>
          <w:p w14:paraId="7912E561"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64F69FD7" w14:textId="77777777" w:rsidR="006A6180" w:rsidRPr="006A6180" w:rsidRDefault="006A6180" w:rsidP="006A6180">
            <w:pPr>
              <w:jc w:val="both"/>
              <w:rPr>
                <w:rFonts w:cs="Arial"/>
                <w:sz w:val="18"/>
                <w:szCs w:val="18"/>
              </w:rPr>
            </w:pPr>
          </w:p>
          <w:p w14:paraId="645EE0A2" w14:textId="77777777" w:rsidR="006A6180" w:rsidRPr="006A6180" w:rsidRDefault="006A6180" w:rsidP="006A6180">
            <w:pPr>
              <w:jc w:val="both"/>
              <w:rPr>
                <w:rFonts w:cs="Arial"/>
                <w:b/>
                <w:bCs/>
                <w:sz w:val="18"/>
                <w:szCs w:val="18"/>
              </w:rPr>
            </w:pPr>
            <w:r w:rsidRPr="006A6180">
              <w:rPr>
                <w:rFonts w:cs="Arial"/>
                <w:b/>
                <w:bCs/>
                <w:sz w:val="18"/>
                <w:szCs w:val="18"/>
              </w:rPr>
              <w:t>38.5- FORMA DE PAGO</w:t>
            </w:r>
          </w:p>
          <w:p w14:paraId="26DC856A"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4F6EFD2" w14:textId="77777777" w:rsidR="006A6180" w:rsidRDefault="006A6180" w:rsidP="006A6180">
            <w:pPr>
              <w:jc w:val="both"/>
              <w:rPr>
                <w:sz w:val="18"/>
                <w:szCs w:val="18"/>
              </w:rPr>
            </w:pPr>
          </w:p>
          <w:p w14:paraId="28A8195A" w14:textId="77777777" w:rsidR="00704F35" w:rsidRDefault="00704F35" w:rsidP="006A6180">
            <w:pPr>
              <w:jc w:val="both"/>
              <w:rPr>
                <w:sz w:val="18"/>
                <w:szCs w:val="18"/>
              </w:rPr>
            </w:pPr>
          </w:p>
          <w:p w14:paraId="53E15EB9" w14:textId="77777777" w:rsidR="00704F35" w:rsidRPr="006A6180" w:rsidRDefault="00704F35" w:rsidP="006A6180">
            <w:pPr>
              <w:jc w:val="both"/>
              <w:rPr>
                <w:sz w:val="18"/>
                <w:szCs w:val="18"/>
              </w:rPr>
            </w:pPr>
          </w:p>
          <w:p w14:paraId="405B53F5"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lastRenderedPageBreak/>
              <w:t>ÍTEM 39: DESMONTAJE Y MONTAJE DE DUCTOS DE INYECCION DE AIRE DE CALAMINA PLANA</w:t>
            </w:r>
          </w:p>
          <w:p w14:paraId="0AB0C3D6" w14:textId="77777777" w:rsidR="006A6180" w:rsidRPr="006A6180" w:rsidRDefault="006A6180" w:rsidP="006A6180">
            <w:pPr>
              <w:jc w:val="both"/>
              <w:rPr>
                <w:rFonts w:cs="Arial"/>
                <w:sz w:val="18"/>
                <w:szCs w:val="18"/>
              </w:rPr>
            </w:pPr>
            <w:r w:rsidRPr="006A6180">
              <w:rPr>
                <w:rFonts w:cs="Arial"/>
                <w:b/>
                <w:bCs/>
                <w:color w:val="0070C0"/>
                <w:sz w:val="18"/>
                <w:szCs w:val="18"/>
              </w:rPr>
              <w:t>Unidad: Pieza (Pza)</w:t>
            </w:r>
          </w:p>
          <w:p w14:paraId="3A559673" w14:textId="77777777" w:rsidR="006A6180" w:rsidRPr="006A6180" w:rsidRDefault="006A6180" w:rsidP="006A6180">
            <w:pPr>
              <w:jc w:val="both"/>
              <w:rPr>
                <w:rFonts w:cs="Arial"/>
                <w:sz w:val="18"/>
                <w:szCs w:val="18"/>
              </w:rPr>
            </w:pPr>
          </w:p>
          <w:p w14:paraId="00798BFA" w14:textId="77777777" w:rsidR="006A6180" w:rsidRPr="006A6180" w:rsidRDefault="006A6180" w:rsidP="006A6180">
            <w:pPr>
              <w:jc w:val="both"/>
              <w:rPr>
                <w:rFonts w:cs="Arial"/>
                <w:b/>
                <w:bCs/>
                <w:sz w:val="18"/>
                <w:szCs w:val="18"/>
              </w:rPr>
            </w:pPr>
            <w:r w:rsidRPr="006A6180">
              <w:rPr>
                <w:rFonts w:cs="Arial"/>
                <w:b/>
                <w:bCs/>
                <w:sz w:val="18"/>
                <w:szCs w:val="18"/>
              </w:rPr>
              <w:t>39.1.- DESCRIPCIÓN</w:t>
            </w:r>
          </w:p>
          <w:p w14:paraId="51FBB343" w14:textId="77777777" w:rsidR="006A6180" w:rsidRPr="006A6180" w:rsidRDefault="006A6180" w:rsidP="006A6180">
            <w:pPr>
              <w:jc w:val="both"/>
              <w:rPr>
                <w:rFonts w:cs="Arial"/>
                <w:sz w:val="18"/>
                <w:szCs w:val="18"/>
              </w:rPr>
            </w:pPr>
            <w:r w:rsidRPr="006A6180">
              <w:rPr>
                <w:rFonts w:cs="Arial"/>
                <w:sz w:val="18"/>
                <w:szCs w:val="18"/>
              </w:rPr>
              <w:t xml:space="preserve">Este ítem consiste en el desmontaje y montaje de las piezas de los ductos de calamina plana del sistema de inyección de aire que afecten al refuerzo de las vigas con planchas de acero y de acuerdo a las instrucciones del Supervisor de Obra. </w:t>
            </w:r>
          </w:p>
          <w:p w14:paraId="4018E915" w14:textId="77777777" w:rsidR="006A6180" w:rsidRPr="006A6180" w:rsidRDefault="006A6180" w:rsidP="006A6180">
            <w:pPr>
              <w:jc w:val="both"/>
              <w:rPr>
                <w:rFonts w:cs="Arial"/>
                <w:sz w:val="18"/>
                <w:szCs w:val="18"/>
              </w:rPr>
            </w:pPr>
            <w:r w:rsidRPr="006A6180">
              <w:rPr>
                <w:rFonts w:cs="Arial"/>
                <w:sz w:val="18"/>
                <w:szCs w:val="18"/>
              </w:rPr>
              <w:t>Se debe considerar el remplazo del ducto flexible (lona) en la transición del equipo de inyección de aire y el ducto de calamina plana con sección variable tipo pirámide truncada.</w:t>
            </w:r>
          </w:p>
          <w:p w14:paraId="16B2A479" w14:textId="77777777" w:rsidR="006A6180" w:rsidRPr="006A6180" w:rsidRDefault="006A6180" w:rsidP="006A6180">
            <w:pPr>
              <w:jc w:val="both"/>
              <w:rPr>
                <w:rFonts w:cs="Arial"/>
                <w:sz w:val="18"/>
                <w:szCs w:val="18"/>
              </w:rPr>
            </w:pPr>
            <w:r w:rsidRPr="006A6180">
              <w:rPr>
                <w:rFonts w:cs="Arial"/>
                <w:sz w:val="18"/>
                <w:szCs w:val="18"/>
              </w:rPr>
              <w:t xml:space="preserve">   </w:t>
            </w:r>
          </w:p>
          <w:p w14:paraId="5E5C6144" w14:textId="77777777" w:rsidR="006A6180" w:rsidRPr="006A6180" w:rsidRDefault="006A6180" w:rsidP="006A6180">
            <w:pPr>
              <w:jc w:val="both"/>
              <w:rPr>
                <w:rFonts w:cs="Arial"/>
                <w:b/>
                <w:bCs/>
                <w:sz w:val="18"/>
                <w:szCs w:val="18"/>
              </w:rPr>
            </w:pPr>
            <w:r w:rsidRPr="006A6180">
              <w:rPr>
                <w:rFonts w:cs="Arial"/>
                <w:b/>
                <w:bCs/>
                <w:sz w:val="18"/>
                <w:szCs w:val="18"/>
              </w:rPr>
              <w:t>39.2.- MATERIALES, HERRAMIENTAS Y EQUIPO</w:t>
            </w:r>
          </w:p>
          <w:p w14:paraId="190C4718" w14:textId="77777777" w:rsidR="006A6180" w:rsidRPr="006A6180" w:rsidRDefault="006A6180" w:rsidP="006A6180">
            <w:pPr>
              <w:numPr>
                <w:ilvl w:val="0"/>
                <w:numId w:val="79"/>
              </w:numPr>
              <w:contextualSpacing/>
              <w:jc w:val="both"/>
              <w:rPr>
                <w:rFonts w:cs="Arial"/>
                <w:sz w:val="18"/>
                <w:szCs w:val="18"/>
              </w:rPr>
            </w:pPr>
            <w:r w:rsidRPr="006A6180">
              <w:rPr>
                <w:rFonts w:cs="Arial"/>
                <w:sz w:val="18"/>
                <w:szCs w:val="18"/>
              </w:rPr>
              <w:t>LONA</w:t>
            </w:r>
          </w:p>
          <w:p w14:paraId="071031F3" w14:textId="77777777" w:rsidR="006A6180" w:rsidRPr="006A6180" w:rsidRDefault="006A6180" w:rsidP="006A6180">
            <w:pPr>
              <w:numPr>
                <w:ilvl w:val="0"/>
                <w:numId w:val="79"/>
              </w:numPr>
              <w:contextualSpacing/>
              <w:jc w:val="both"/>
              <w:rPr>
                <w:rFonts w:cs="Arial"/>
                <w:sz w:val="18"/>
                <w:szCs w:val="18"/>
              </w:rPr>
            </w:pPr>
            <w:r w:rsidRPr="006A6180">
              <w:rPr>
                <w:rFonts w:cs="Arial"/>
                <w:sz w:val="18"/>
                <w:szCs w:val="18"/>
              </w:rPr>
              <w:t>PLANCHA GALVANIZADA</w:t>
            </w:r>
          </w:p>
          <w:p w14:paraId="1358DCAB" w14:textId="77777777" w:rsidR="006A6180" w:rsidRPr="006A6180" w:rsidRDefault="006A6180" w:rsidP="006A6180">
            <w:pPr>
              <w:jc w:val="both"/>
              <w:rPr>
                <w:rFonts w:cs="Arial"/>
                <w:b/>
                <w:bCs/>
                <w:sz w:val="18"/>
                <w:szCs w:val="18"/>
              </w:rPr>
            </w:pPr>
          </w:p>
          <w:p w14:paraId="53165819" w14:textId="77777777" w:rsidR="006A6180" w:rsidRPr="006A6180" w:rsidRDefault="006A6180" w:rsidP="006A6180">
            <w:pPr>
              <w:jc w:val="both"/>
              <w:rPr>
                <w:rFonts w:cs="Arial"/>
                <w:sz w:val="18"/>
                <w:szCs w:val="18"/>
              </w:rPr>
            </w:pPr>
            <w:r w:rsidRPr="006A6180">
              <w:rPr>
                <w:rFonts w:cs="Arial"/>
                <w:sz w:val="18"/>
                <w:szCs w:val="18"/>
              </w:rPr>
              <w:t xml:space="preserve">La empresa proporcionará todos los materiales, herramientas y equipo necesarios para la ejecución de los trabajos. </w:t>
            </w:r>
          </w:p>
          <w:p w14:paraId="1B3E97F8" w14:textId="77777777" w:rsidR="006A6180" w:rsidRPr="006A6180" w:rsidRDefault="006A6180" w:rsidP="006A6180">
            <w:pPr>
              <w:jc w:val="both"/>
              <w:rPr>
                <w:rFonts w:cs="Arial"/>
                <w:sz w:val="18"/>
                <w:szCs w:val="18"/>
              </w:rPr>
            </w:pPr>
            <w:r w:rsidRPr="006A6180">
              <w:rPr>
                <w:rFonts w:cs="Arial"/>
                <w:sz w:val="18"/>
                <w:szCs w:val="18"/>
              </w:rPr>
              <w:t>Debe presentar muestras de la lona y la plancha galvanizada de 1.2mm de espesor a utilizar al Supervisor de Obra y obtener la aprobación correspondiente para su empleo en obra.</w:t>
            </w:r>
          </w:p>
          <w:p w14:paraId="4B58B340" w14:textId="77777777" w:rsidR="006A6180" w:rsidRPr="006A6180" w:rsidRDefault="006A6180" w:rsidP="006A6180">
            <w:pPr>
              <w:jc w:val="both"/>
              <w:rPr>
                <w:rFonts w:cs="Arial"/>
                <w:sz w:val="18"/>
                <w:szCs w:val="18"/>
              </w:rPr>
            </w:pPr>
            <w:r w:rsidRPr="006A6180">
              <w:rPr>
                <w:rFonts w:cs="Arial"/>
                <w:sz w:val="18"/>
                <w:szCs w:val="18"/>
              </w:rPr>
              <w:t>Para la ejecución del ítem, el Contratista deberá prever una cantidad de 1m2 de lona y 1m2 plancha galvanizada.</w:t>
            </w:r>
          </w:p>
          <w:p w14:paraId="24E173E5" w14:textId="77777777" w:rsidR="006A6180" w:rsidRPr="006A6180" w:rsidRDefault="006A6180" w:rsidP="006A6180">
            <w:pPr>
              <w:jc w:val="both"/>
              <w:rPr>
                <w:rFonts w:cs="Arial"/>
                <w:sz w:val="18"/>
                <w:szCs w:val="18"/>
              </w:rPr>
            </w:pPr>
          </w:p>
          <w:p w14:paraId="7827E344" w14:textId="77777777" w:rsidR="006A6180" w:rsidRPr="006A6180" w:rsidRDefault="006A6180" w:rsidP="006A6180">
            <w:pPr>
              <w:jc w:val="both"/>
              <w:rPr>
                <w:rFonts w:cs="Arial"/>
                <w:b/>
                <w:bCs/>
                <w:sz w:val="18"/>
                <w:szCs w:val="18"/>
              </w:rPr>
            </w:pPr>
            <w:r w:rsidRPr="006A6180">
              <w:rPr>
                <w:rFonts w:cs="Arial"/>
                <w:b/>
                <w:bCs/>
                <w:sz w:val="18"/>
                <w:szCs w:val="18"/>
              </w:rPr>
              <w:t>39.3.- FORMA DE EJECUCIÓN</w:t>
            </w:r>
          </w:p>
          <w:p w14:paraId="2D46A80F" w14:textId="77777777" w:rsidR="006A6180" w:rsidRPr="006A6180" w:rsidRDefault="006A6180" w:rsidP="006A6180">
            <w:pPr>
              <w:jc w:val="both"/>
              <w:rPr>
                <w:rFonts w:cs="Arial"/>
                <w:sz w:val="18"/>
                <w:szCs w:val="18"/>
              </w:rPr>
            </w:pPr>
            <w:r w:rsidRPr="006A6180">
              <w:rPr>
                <w:rFonts w:cs="Arial"/>
                <w:sz w:val="18"/>
                <w:szCs w:val="18"/>
              </w:rPr>
              <w:t>Los ductos de calamina plana deberán ser desmontados y luego montados en los lugares respectivos previa aprobación del Supervisor de Obra.</w:t>
            </w:r>
          </w:p>
          <w:p w14:paraId="0AAA00C6" w14:textId="77777777" w:rsidR="006A6180" w:rsidRPr="006A6180" w:rsidRDefault="006A6180" w:rsidP="006A6180">
            <w:pPr>
              <w:jc w:val="both"/>
              <w:rPr>
                <w:rFonts w:cs="Arial"/>
                <w:sz w:val="18"/>
                <w:szCs w:val="18"/>
              </w:rPr>
            </w:pPr>
            <w:r w:rsidRPr="006A6180">
              <w:rPr>
                <w:rFonts w:cs="Arial"/>
                <w:sz w:val="18"/>
                <w:szCs w:val="18"/>
              </w:rPr>
              <w:t>Las nuevas piezas de lona que conectan el equipo de aire a los ductos metálicos deben tener las mismas dimensiones, el Contratista deberá registrar las dimensiones antes del desmontaje.</w:t>
            </w:r>
          </w:p>
          <w:p w14:paraId="36EC5DAF" w14:textId="77777777" w:rsidR="006A6180" w:rsidRPr="006A6180" w:rsidRDefault="006A6180" w:rsidP="006A6180">
            <w:pPr>
              <w:jc w:val="both"/>
              <w:rPr>
                <w:rFonts w:cs="Arial"/>
                <w:sz w:val="18"/>
                <w:szCs w:val="18"/>
              </w:rPr>
            </w:pPr>
            <w:r w:rsidRPr="006A6180">
              <w:rPr>
                <w:rFonts w:cs="Arial"/>
                <w:sz w:val="18"/>
                <w:szCs w:val="18"/>
              </w:rPr>
              <w:t>Las piezas del ducto de sistema de inyección reinstaladas deberán sujetarse adecuadamente de manera tal que se impida la vibración excesiva, aspecto que podría debilitar las uniones soldadas o emitir ondas sonoras indeseables.</w:t>
            </w:r>
          </w:p>
          <w:p w14:paraId="24D2CD6E" w14:textId="77777777" w:rsidR="006A6180" w:rsidRPr="006A6180" w:rsidRDefault="006A6180" w:rsidP="006A6180">
            <w:pPr>
              <w:jc w:val="both"/>
              <w:rPr>
                <w:rFonts w:cs="Arial"/>
                <w:sz w:val="18"/>
                <w:szCs w:val="18"/>
              </w:rPr>
            </w:pPr>
            <w:r w:rsidRPr="006A6180">
              <w:rPr>
                <w:rFonts w:cs="Arial"/>
                <w:sz w:val="18"/>
                <w:szCs w:val="18"/>
              </w:rPr>
              <w:t>Todas las uniones deberán quedar debidamente selladas, de manera tal que no se presenten fugas de aire por las juntas ni por la manga flexible a ser repuesta.</w:t>
            </w:r>
          </w:p>
          <w:p w14:paraId="461FBA0B" w14:textId="77777777" w:rsidR="006A6180" w:rsidRPr="006A6180" w:rsidRDefault="006A6180" w:rsidP="006A6180">
            <w:pPr>
              <w:jc w:val="both"/>
              <w:rPr>
                <w:rFonts w:cs="Arial"/>
                <w:sz w:val="18"/>
                <w:szCs w:val="18"/>
              </w:rPr>
            </w:pPr>
            <w:r w:rsidRPr="006A6180">
              <w:rPr>
                <w:rFonts w:cs="Arial"/>
                <w:sz w:val="18"/>
                <w:szCs w:val="18"/>
              </w:rPr>
              <w:t>Las piezas desmontadas deben ser custodiadas o guardadas por el Contratista bajo su entera responsabilidad.</w:t>
            </w:r>
          </w:p>
          <w:p w14:paraId="4A3123F8" w14:textId="77777777" w:rsidR="006A6180" w:rsidRPr="006A6180" w:rsidRDefault="006A6180" w:rsidP="006A6180">
            <w:pPr>
              <w:jc w:val="both"/>
              <w:rPr>
                <w:rFonts w:cs="Arial"/>
                <w:sz w:val="18"/>
                <w:szCs w:val="18"/>
              </w:rPr>
            </w:pPr>
          </w:p>
          <w:p w14:paraId="5A3DB11E" w14:textId="77777777" w:rsidR="006A6180" w:rsidRPr="006A6180" w:rsidRDefault="006A6180" w:rsidP="006A6180">
            <w:pPr>
              <w:jc w:val="both"/>
              <w:rPr>
                <w:rFonts w:cs="Arial"/>
                <w:b/>
                <w:bCs/>
                <w:sz w:val="18"/>
                <w:szCs w:val="18"/>
              </w:rPr>
            </w:pPr>
            <w:r w:rsidRPr="006A6180">
              <w:rPr>
                <w:rFonts w:cs="Arial"/>
                <w:b/>
                <w:bCs/>
                <w:sz w:val="18"/>
                <w:szCs w:val="18"/>
              </w:rPr>
              <w:t xml:space="preserve">39.4.- MEDICIÓN </w:t>
            </w:r>
          </w:p>
          <w:p w14:paraId="0BC0A571" w14:textId="77777777" w:rsidR="006A6180" w:rsidRPr="006A6180" w:rsidRDefault="006A6180" w:rsidP="006A6180">
            <w:pPr>
              <w:jc w:val="both"/>
              <w:rPr>
                <w:rFonts w:cs="Arial"/>
                <w:sz w:val="18"/>
                <w:szCs w:val="18"/>
              </w:rPr>
            </w:pPr>
            <w:r w:rsidRPr="006A6180">
              <w:rPr>
                <w:rFonts w:cs="Arial"/>
                <w:sz w:val="18"/>
                <w:szCs w:val="18"/>
              </w:rPr>
              <w:t>La medición del ítem se realizará por Pieza (pza), tomando en cuenta solamente la cantidad neta ejecutada.</w:t>
            </w:r>
          </w:p>
          <w:p w14:paraId="789795D9" w14:textId="77777777" w:rsidR="006A6180" w:rsidRPr="006A6180" w:rsidRDefault="006A6180" w:rsidP="006A6180">
            <w:pPr>
              <w:jc w:val="both"/>
              <w:rPr>
                <w:rFonts w:cs="Arial"/>
                <w:sz w:val="18"/>
                <w:szCs w:val="18"/>
              </w:rPr>
            </w:pPr>
          </w:p>
          <w:p w14:paraId="6A5C8FB4" w14:textId="77777777" w:rsidR="006A6180" w:rsidRPr="006A6180" w:rsidRDefault="006A6180" w:rsidP="006A6180">
            <w:pPr>
              <w:jc w:val="both"/>
              <w:rPr>
                <w:rFonts w:cs="Arial"/>
                <w:b/>
                <w:bCs/>
                <w:sz w:val="18"/>
                <w:szCs w:val="18"/>
              </w:rPr>
            </w:pPr>
            <w:r w:rsidRPr="006A6180">
              <w:rPr>
                <w:rFonts w:cs="Arial"/>
                <w:b/>
                <w:bCs/>
                <w:sz w:val="18"/>
                <w:szCs w:val="18"/>
              </w:rPr>
              <w:t>39.5- FORMA DE PAGO</w:t>
            </w:r>
          </w:p>
          <w:p w14:paraId="7C01DF8D" w14:textId="77777777" w:rsidR="006A6180" w:rsidRPr="006A6180" w:rsidRDefault="006A6180" w:rsidP="006A6180">
            <w:pPr>
              <w:jc w:val="both"/>
              <w:rPr>
                <w:rFonts w:cs="Arial"/>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EEA2B64" w14:textId="77777777" w:rsidR="006A6180" w:rsidRPr="006A6180" w:rsidRDefault="006A6180" w:rsidP="006A6180">
            <w:pPr>
              <w:jc w:val="both"/>
              <w:rPr>
                <w:rFonts w:cs="Arial"/>
                <w:sz w:val="18"/>
                <w:szCs w:val="18"/>
              </w:rPr>
            </w:pPr>
          </w:p>
          <w:p w14:paraId="288F8F3E" w14:textId="77777777" w:rsidR="006A6180" w:rsidRPr="006A6180" w:rsidRDefault="006A6180" w:rsidP="006A6180">
            <w:pPr>
              <w:jc w:val="both"/>
              <w:rPr>
                <w:rFonts w:cs="Arial"/>
                <w:b/>
                <w:bCs/>
                <w:color w:val="0070C0"/>
                <w:sz w:val="18"/>
                <w:szCs w:val="18"/>
              </w:rPr>
            </w:pPr>
            <w:r w:rsidRPr="006A6180">
              <w:rPr>
                <w:rFonts w:cs="Arial"/>
                <w:b/>
                <w:bCs/>
                <w:color w:val="0070C0"/>
                <w:sz w:val="18"/>
                <w:szCs w:val="18"/>
              </w:rPr>
              <w:t>ÍTEM 40: LIMPIEZA GENERAL</w:t>
            </w:r>
          </w:p>
          <w:p w14:paraId="2677175D" w14:textId="77777777" w:rsidR="006A6180" w:rsidRPr="006A6180" w:rsidRDefault="006A6180" w:rsidP="006A6180">
            <w:pPr>
              <w:jc w:val="both"/>
              <w:rPr>
                <w:rFonts w:cs="Arial"/>
                <w:sz w:val="18"/>
                <w:szCs w:val="18"/>
              </w:rPr>
            </w:pPr>
            <w:r w:rsidRPr="006A6180">
              <w:rPr>
                <w:rFonts w:cs="Arial"/>
                <w:b/>
                <w:bCs/>
                <w:color w:val="0070C0"/>
                <w:sz w:val="18"/>
                <w:szCs w:val="18"/>
              </w:rPr>
              <w:t>UNIDAD: GLOBAL (GLB)</w:t>
            </w:r>
          </w:p>
          <w:p w14:paraId="41C81C75" w14:textId="77777777" w:rsidR="006A6180" w:rsidRPr="006A6180" w:rsidRDefault="006A6180" w:rsidP="006A6180">
            <w:pPr>
              <w:jc w:val="both"/>
              <w:rPr>
                <w:rFonts w:cs="Arial"/>
                <w:sz w:val="18"/>
                <w:szCs w:val="18"/>
              </w:rPr>
            </w:pPr>
          </w:p>
          <w:p w14:paraId="34F88DE5" w14:textId="77777777" w:rsidR="006A6180" w:rsidRPr="006A6180" w:rsidRDefault="006A6180" w:rsidP="006A6180">
            <w:pPr>
              <w:jc w:val="both"/>
              <w:rPr>
                <w:rFonts w:cs="Arial"/>
                <w:b/>
                <w:bCs/>
                <w:sz w:val="18"/>
                <w:szCs w:val="18"/>
              </w:rPr>
            </w:pPr>
            <w:r w:rsidRPr="006A6180">
              <w:rPr>
                <w:rFonts w:cs="Arial"/>
                <w:b/>
                <w:bCs/>
                <w:sz w:val="18"/>
                <w:szCs w:val="18"/>
              </w:rPr>
              <w:t>40.1.- DESCRIPCIÓN</w:t>
            </w:r>
          </w:p>
          <w:p w14:paraId="3E68586B" w14:textId="77777777" w:rsidR="006A6180" w:rsidRPr="006A6180" w:rsidRDefault="006A6180" w:rsidP="006A6180">
            <w:pPr>
              <w:jc w:val="both"/>
              <w:rPr>
                <w:rFonts w:cs="Arial"/>
                <w:sz w:val="18"/>
                <w:szCs w:val="18"/>
              </w:rPr>
            </w:pPr>
            <w:r w:rsidRPr="006A6180">
              <w:rPr>
                <w:rFonts w:cs="Arial"/>
                <w:sz w:val="18"/>
                <w:szCs w:val="18"/>
              </w:rPr>
              <w:t xml:space="preserve">Este ítem comprende todos los trabajos relacionados con el retiro y traslado de material no utilizado en la obra, limpieza del área de intervención, retiro y traslado de los materiales utilizados en la construcción de la oficina de obra y depósito temporal, traslado de escombros hacia el botadero autorizado por el GAMLP. </w:t>
            </w:r>
          </w:p>
          <w:p w14:paraId="4414CCA0" w14:textId="77777777" w:rsidR="006A6180" w:rsidRPr="006A6180" w:rsidRDefault="006A6180" w:rsidP="006A6180">
            <w:pPr>
              <w:jc w:val="both"/>
              <w:rPr>
                <w:rFonts w:cs="Arial"/>
                <w:sz w:val="18"/>
                <w:szCs w:val="18"/>
              </w:rPr>
            </w:pPr>
          </w:p>
          <w:p w14:paraId="6CFAE21A" w14:textId="77777777" w:rsidR="006A6180" w:rsidRPr="006A6180" w:rsidRDefault="006A6180" w:rsidP="006A6180">
            <w:pPr>
              <w:jc w:val="both"/>
              <w:rPr>
                <w:rFonts w:cs="Arial"/>
                <w:b/>
                <w:bCs/>
                <w:sz w:val="18"/>
                <w:szCs w:val="18"/>
              </w:rPr>
            </w:pPr>
            <w:r w:rsidRPr="006A6180">
              <w:rPr>
                <w:rFonts w:cs="Arial"/>
                <w:b/>
                <w:bCs/>
                <w:sz w:val="18"/>
                <w:szCs w:val="18"/>
              </w:rPr>
              <w:t xml:space="preserve">40.2.- MATERIALES, HERRAMIENTAS Y EQUIPO   </w:t>
            </w:r>
          </w:p>
          <w:p w14:paraId="6FC0E053" w14:textId="77777777" w:rsidR="006A6180" w:rsidRPr="006A6180" w:rsidRDefault="006A6180" w:rsidP="006A6180">
            <w:pPr>
              <w:numPr>
                <w:ilvl w:val="0"/>
                <w:numId w:val="80"/>
              </w:numPr>
              <w:contextualSpacing/>
              <w:jc w:val="both"/>
              <w:rPr>
                <w:rFonts w:cs="Arial"/>
                <w:sz w:val="18"/>
                <w:szCs w:val="18"/>
              </w:rPr>
            </w:pPr>
            <w:r w:rsidRPr="006A6180">
              <w:rPr>
                <w:rFonts w:cs="Arial"/>
                <w:sz w:val="18"/>
                <w:szCs w:val="18"/>
              </w:rPr>
              <w:t>MATERIAL DE LIMPIEZA</w:t>
            </w:r>
          </w:p>
          <w:p w14:paraId="556ACB1C" w14:textId="77777777" w:rsidR="006A6180" w:rsidRPr="006A6180" w:rsidRDefault="006A6180" w:rsidP="006A6180">
            <w:pPr>
              <w:numPr>
                <w:ilvl w:val="0"/>
                <w:numId w:val="80"/>
              </w:numPr>
              <w:contextualSpacing/>
              <w:jc w:val="both"/>
              <w:rPr>
                <w:rFonts w:cs="Arial"/>
                <w:sz w:val="18"/>
                <w:szCs w:val="18"/>
              </w:rPr>
            </w:pPr>
            <w:r w:rsidRPr="006A6180">
              <w:rPr>
                <w:rFonts w:cs="Arial"/>
                <w:sz w:val="18"/>
                <w:szCs w:val="18"/>
              </w:rPr>
              <w:t>CAMION VOLQUETA</w:t>
            </w:r>
          </w:p>
          <w:p w14:paraId="7CFECDDB" w14:textId="77777777" w:rsidR="006A6180" w:rsidRPr="006A6180" w:rsidRDefault="006A6180" w:rsidP="006A6180">
            <w:pPr>
              <w:jc w:val="both"/>
              <w:rPr>
                <w:rFonts w:cs="Arial"/>
                <w:sz w:val="18"/>
                <w:szCs w:val="18"/>
              </w:rPr>
            </w:pPr>
          </w:p>
          <w:p w14:paraId="562C3ED9" w14:textId="77777777" w:rsidR="006A6180" w:rsidRPr="006A6180" w:rsidRDefault="006A6180" w:rsidP="006A6180">
            <w:pPr>
              <w:jc w:val="both"/>
              <w:rPr>
                <w:rFonts w:cs="Arial"/>
                <w:sz w:val="18"/>
                <w:szCs w:val="18"/>
              </w:rPr>
            </w:pPr>
            <w:r w:rsidRPr="006A6180">
              <w:rPr>
                <w:rFonts w:cs="Arial"/>
                <w:sz w:val="18"/>
                <w:szCs w:val="18"/>
              </w:rPr>
              <w:t>El Contratista proporcionará todos los materiales, herramientas y equipos necesarios para el retiro de escombros y limpieza al final de la obra.</w:t>
            </w:r>
          </w:p>
          <w:p w14:paraId="7A73E112" w14:textId="77777777" w:rsidR="006A6180" w:rsidRPr="006A6180" w:rsidRDefault="006A6180" w:rsidP="006A6180">
            <w:pPr>
              <w:jc w:val="both"/>
              <w:rPr>
                <w:rFonts w:cs="Arial"/>
                <w:sz w:val="18"/>
                <w:szCs w:val="18"/>
              </w:rPr>
            </w:pPr>
            <w:r w:rsidRPr="006A6180">
              <w:rPr>
                <w:rFonts w:cs="Arial"/>
                <w:sz w:val="18"/>
                <w:szCs w:val="18"/>
              </w:rPr>
              <w:t xml:space="preserve"> </w:t>
            </w:r>
          </w:p>
          <w:p w14:paraId="4A8E725D" w14:textId="77777777" w:rsidR="006A6180" w:rsidRPr="006A6180" w:rsidRDefault="006A6180" w:rsidP="006A6180">
            <w:pPr>
              <w:jc w:val="both"/>
              <w:rPr>
                <w:rFonts w:cs="Arial"/>
                <w:b/>
                <w:bCs/>
                <w:sz w:val="18"/>
                <w:szCs w:val="18"/>
              </w:rPr>
            </w:pPr>
            <w:r w:rsidRPr="006A6180">
              <w:rPr>
                <w:rFonts w:cs="Arial"/>
                <w:b/>
                <w:bCs/>
                <w:sz w:val="18"/>
                <w:szCs w:val="18"/>
              </w:rPr>
              <w:t xml:space="preserve">40.3.- FORMA DE EJECUCIÓN </w:t>
            </w:r>
          </w:p>
          <w:p w14:paraId="55C63951" w14:textId="77777777" w:rsidR="006A6180" w:rsidRPr="006A6180" w:rsidRDefault="006A6180" w:rsidP="006A6180">
            <w:pPr>
              <w:jc w:val="both"/>
              <w:rPr>
                <w:rFonts w:cs="Arial"/>
                <w:sz w:val="18"/>
                <w:szCs w:val="18"/>
              </w:rPr>
            </w:pPr>
            <w:r w:rsidRPr="006A6180">
              <w:rPr>
                <w:rFonts w:cs="Arial"/>
                <w:sz w:val="18"/>
                <w:szCs w:val="18"/>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3091C8F8" w14:textId="77777777" w:rsidR="006A6180" w:rsidRPr="006A6180" w:rsidRDefault="006A6180" w:rsidP="006A6180">
            <w:pPr>
              <w:jc w:val="both"/>
              <w:rPr>
                <w:rFonts w:cs="Arial"/>
                <w:sz w:val="18"/>
                <w:szCs w:val="18"/>
              </w:rPr>
            </w:pPr>
            <w:r w:rsidRPr="006A6180">
              <w:rPr>
                <w:rFonts w:cs="Arial"/>
                <w:sz w:val="18"/>
                <w:szCs w:val="18"/>
              </w:rPr>
              <w:lastRenderedPageBreak/>
              <w:t xml:space="preserve"> </w:t>
            </w:r>
          </w:p>
          <w:p w14:paraId="63D7A530" w14:textId="77777777" w:rsidR="006A6180" w:rsidRPr="006A6180" w:rsidRDefault="006A6180" w:rsidP="006A6180">
            <w:pPr>
              <w:jc w:val="both"/>
              <w:rPr>
                <w:rFonts w:cs="Arial"/>
                <w:b/>
                <w:bCs/>
                <w:sz w:val="18"/>
                <w:szCs w:val="18"/>
              </w:rPr>
            </w:pPr>
            <w:r w:rsidRPr="006A6180">
              <w:rPr>
                <w:rFonts w:cs="Arial"/>
                <w:b/>
                <w:bCs/>
                <w:sz w:val="18"/>
                <w:szCs w:val="18"/>
              </w:rPr>
              <w:t>40.4.- MEDICIÓN</w:t>
            </w:r>
          </w:p>
          <w:p w14:paraId="62E90D22" w14:textId="77777777" w:rsidR="006A6180" w:rsidRPr="006A6180" w:rsidRDefault="006A6180" w:rsidP="006A6180">
            <w:pPr>
              <w:jc w:val="both"/>
              <w:rPr>
                <w:rFonts w:cs="Arial"/>
                <w:sz w:val="18"/>
                <w:szCs w:val="18"/>
              </w:rPr>
            </w:pPr>
            <w:r w:rsidRPr="006A6180">
              <w:rPr>
                <w:rFonts w:cs="Arial"/>
                <w:sz w:val="18"/>
                <w:szCs w:val="18"/>
              </w:rPr>
              <w:t>La medición del ítem se realizará de manera Global (glb), tomando en cuenta solamente la cantidad neta ejecutada.</w:t>
            </w:r>
          </w:p>
          <w:p w14:paraId="21A9C45E" w14:textId="77777777" w:rsidR="006A6180" w:rsidRPr="006A6180" w:rsidRDefault="006A6180" w:rsidP="006A6180">
            <w:pPr>
              <w:jc w:val="both"/>
              <w:rPr>
                <w:rFonts w:cs="Arial"/>
                <w:sz w:val="18"/>
                <w:szCs w:val="18"/>
              </w:rPr>
            </w:pPr>
          </w:p>
          <w:p w14:paraId="08DF1D06" w14:textId="77777777" w:rsidR="006A6180" w:rsidRPr="006A6180" w:rsidRDefault="006A6180" w:rsidP="006A6180">
            <w:pPr>
              <w:jc w:val="both"/>
              <w:rPr>
                <w:rFonts w:cs="Arial"/>
                <w:b/>
                <w:bCs/>
                <w:sz w:val="18"/>
                <w:szCs w:val="18"/>
              </w:rPr>
            </w:pPr>
            <w:r w:rsidRPr="006A6180">
              <w:rPr>
                <w:rFonts w:cs="Arial"/>
                <w:b/>
                <w:bCs/>
                <w:sz w:val="18"/>
                <w:szCs w:val="18"/>
              </w:rPr>
              <w:t>40.5.- FORMA DE PAGO</w:t>
            </w:r>
          </w:p>
          <w:p w14:paraId="72691E9B" w14:textId="77777777" w:rsidR="006A6180" w:rsidRPr="006A6180" w:rsidRDefault="006A6180" w:rsidP="006A6180">
            <w:pPr>
              <w:jc w:val="both"/>
              <w:rPr>
                <w:sz w:val="18"/>
                <w:szCs w:val="18"/>
              </w:rPr>
            </w:pPr>
            <w:r w:rsidRPr="006A6180">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tc>
      </w:tr>
      <w:tr w:rsidR="006A6180" w:rsidRPr="006A6180" w14:paraId="582DC3ED" w14:textId="77777777" w:rsidTr="006A6180">
        <w:trPr>
          <w:jc w:val="center"/>
        </w:trPr>
        <w:tc>
          <w:tcPr>
            <w:tcW w:w="387" w:type="dxa"/>
            <w:shd w:val="clear" w:color="auto" w:fill="B4C6E7"/>
            <w:vAlign w:val="center"/>
          </w:tcPr>
          <w:p w14:paraId="297474B0" w14:textId="77777777" w:rsidR="006A6180" w:rsidRPr="006A6180" w:rsidRDefault="006A6180" w:rsidP="006A6180">
            <w:pPr>
              <w:jc w:val="center"/>
              <w:rPr>
                <w:b/>
                <w:bCs/>
                <w:sz w:val="18"/>
                <w:szCs w:val="18"/>
              </w:rPr>
            </w:pPr>
            <w:r w:rsidRPr="006A6180">
              <w:rPr>
                <w:b/>
                <w:bCs/>
                <w:sz w:val="18"/>
                <w:szCs w:val="18"/>
              </w:rPr>
              <w:lastRenderedPageBreak/>
              <w:t>D</w:t>
            </w:r>
          </w:p>
        </w:tc>
        <w:tc>
          <w:tcPr>
            <w:tcW w:w="9264" w:type="dxa"/>
            <w:shd w:val="clear" w:color="auto" w:fill="B4C6E7"/>
          </w:tcPr>
          <w:p w14:paraId="73AD3DEE" w14:textId="77777777" w:rsidR="006A6180" w:rsidRPr="006A6180" w:rsidRDefault="006A6180" w:rsidP="006A6180">
            <w:pPr>
              <w:jc w:val="both"/>
              <w:rPr>
                <w:b/>
                <w:bCs/>
                <w:sz w:val="18"/>
                <w:szCs w:val="18"/>
              </w:rPr>
            </w:pPr>
            <w:r w:rsidRPr="006A6180">
              <w:rPr>
                <w:b/>
                <w:bCs/>
                <w:sz w:val="18"/>
                <w:szCs w:val="18"/>
              </w:rPr>
              <w:t>RESPONSABILIDAD DE LA EMPRESA CONTRATADA</w:t>
            </w:r>
          </w:p>
        </w:tc>
      </w:tr>
      <w:tr w:rsidR="006A6180" w:rsidRPr="006A6180" w14:paraId="1F5E28D5" w14:textId="77777777" w:rsidTr="006A6180">
        <w:trPr>
          <w:jc w:val="center"/>
        </w:trPr>
        <w:tc>
          <w:tcPr>
            <w:tcW w:w="387" w:type="dxa"/>
            <w:tcBorders>
              <w:bottom w:val="single" w:sz="4" w:space="0" w:color="auto"/>
            </w:tcBorders>
            <w:vAlign w:val="center"/>
          </w:tcPr>
          <w:p w14:paraId="6EC24DA9" w14:textId="77777777" w:rsidR="006A6180" w:rsidRPr="006A6180" w:rsidRDefault="006A6180" w:rsidP="006A6180">
            <w:pPr>
              <w:jc w:val="center"/>
              <w:rPr>
                <w:sz w:val="18"/>
                <w:szCs w:val="18"/>
              </w:rPr>
            </w:pPr>
          </w:p>
        </w:tc>
        <w:tc>
          <w:tcPr>
            <w:tcW w:w="9264" w:type="dxa"/>
            <w:tcBorders>
              <w:bottom w:val="single" w:sz="4" w:space="0" w:color="auto"/>
            </w:tcBorders>
          </w:tcPr>
          <w:p w14:paraId="2F2A422F" w14:textId="77777777" w:rsidR="006A6180" w:rsidRPr="006A6180" w:rsidRDefault="006A6180" w:rsidP="006A6180">
            <w:pPr>
              <w:jc w:val="both"/>
              <w:rPr>
                <w:sz w:val="18"/>
                <w:szCs w:val="18"/>
              </w:rPr>
            </w:pPr>
            <w:r w:rsidRPr="006A6180">
              <w:rPr>
                <w:sz w:val="18"/>
                <w:szCs w:val="18"/>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Supervisor de Obra en coordinación con la Subgerencia de Gestión de Riesgos.</w:t>
            </w:r>
          </w:p>
          <w:p w14:paraId="0339CD3C" w14:textId="77777777" w:rsidR="006A6180" w:rsidRPr="006A6180" w:rsidRDefault="006A6180" w:rsidP="006A6180">
            <w:pPr>
              <w:jc w:val="both"/>
              <w:rPr>
                <w:sz w:val="18"/>
                <w:szCs w:val="18"/>
              </w:rPr>
            </w:pPr>
          </w:p>
          <w:p w14:paraId="5B832733" w14:textId="77777777" w:rsidR="006A6180" w:rsidRPr="006A6180" w:rsidRDefault="006A6180" w:rsidP="006A6180">
            <w:pPr>
              <w:jc w:val="both"/>
              <w:rPr>
                <w:sz w:val="18"/>
                <w:szCs w:val="18"/>
              </w:rPr>
            </w:pPr>
            <w:r w:rsidRPr="006A6180">
              <w:rPr>
                <w:sz w:val="18"/>
                <w:szCs w:val="18"/>
              </w:rPr>
              <w:t>Previo al inicio de la ejecución de la obra la empresa contratada deberá presentar al Supervisor de Obra el protocolo de bioseguridad (medidas de prevención e higiene) para los trabajadores, mismo que será implementado en la obra con el objeto de evitar el contagio del COVID-19.</w:t>
            </w:r>
          </w:p>
          <w:p w14:paraId="5183B668" w14:textId="77777777" w:rsidR="006A6180" w:rsidRPr="006A6180" w:rsidRDefault="006A6180" w:rsidP="006A6180">
            <w:pPr>
              <w:jc w:val="both"/>
              <w:rPr>
                <w:sz w:val="18"/>
                <w:szCs w:val="18"/>
              </w:rPr>
            </w:pPr>
          </w:p>
          <w:p w14:paraId="44F98D52" w14:textId="77777777" w:rsidR="006A6180" w:rsidRPr="006A6180" w:rsidRDefault="006A6180" w:rsidP="006A6180">
            <w:pPr>
              <w:jc w:val="both"/>
              <w:rPr>
                <w:sz w:val="18"/>
                <w:szCs w:val="18"/>
              </w:rPr>
            </w:pPr>
            <w:r w:rsidRPr="006A6180">
              <w:rPr>
                <w:sz w:val="18"/>
                <w:szCs w:val="18"/>
              </w:rPr>
              <w:t>En caso de emergencia en la que pudiera afectarse la seguridad del personal de la obra, deberá tomar las medidas que juzgue prudentes para evitar daños o pérdidas, sin exigir por ello remuneración alguna.</w:t>
            </w:r>
          </w:p>
          <w:p w14:paraId="34AF5EF4" w14:textId="77777777" w:rsidR="006A6180" w:rsidRPr="006A6180" w:rsidRDefault="006A6180" w:rsidP="006A6180">
            <w:pPr>
              <w:jc w:val="both"/>
              <w:rPr>
                <w:sz w:val="18"/>
                <w:szCs w:val="18"/>
              </w:rPr>
            </w:pPr>
          </w:p>
          <w:p w14:paraId="46DA7A27" w14:textId="77777777" w:rsidR="006A6180" w:rsidRPr="006A6180" w:rsidRDefault="006A6180" w:rsidP="006A6180">
            <w:pPr>
              <w:jc w:val="both"/>
              <w:rPr>
                <w:sz w:val="18"/>
                <w:szCs w:val="18"/>
              </w:rPr>
            </w:pPr>
            <w:r w:rsidRPr="006A6180">
              <w:rPr>
                <w:sz w:val="18"/>
                <w:szCs w:val="18"/>
              </w:rPr>
              <w:t>Los daños y/o problemas causados a las instalaciones (ductos e instalaciones eléctricas y otros) durante la ejecución de la obra, deberán ser reparados por el Contratista sin derecho a pago alguno y cumplir con todas las instrucciones del Supervisor de Obra relacionadas con el trabajo.</w:t>
            </w:r>
          </w:p>
          <w:p w14:paraId="468CF6E5" w14:textId="77777777" w:rsidR="006A6180" w:rsidRPr="006A6180" w:rsidRDefault="006A6180" w:rsidP="006A6180">
            <w:pPr>
              <w:jc w:val="both"/>
              <w:rPr>
                <w:sz w:val="18"/>
                <w:szCs w:val="18"/>
              </w:rPr>
            </w:pPr>
          </w:p>
          <w:p w14:paraId="28E88908" w14:textId="77777777" w:rsidR="006A6180" w:rsidRPr="006A6180" w:rsidRDefault="006A6180" w:rsidP="006A6180">
            <w:pPr>
              <w:jc w:val="both"/>
              <w:rPr>
                <w:sz w:val="18"/>
                <w:szCs w:val="18"/>
              </w:rPr>
            </w:pPr>
            <w:r w:rsidRPr="006A6180">
              <w:rPr>
                <w:sz w:val="18"/>
                <w:szCs w:val="18"/>
              </w:rPr>
              <w:t>El Supervisor de Obra podrá ordenar al Contratista la paralización de cualquier trabajo si en su opinión, dicho trabajo está siendo ejecutado de modo que se ponga en riesgo la vida o la propiedad. El hecho que el Supervisor no ordene tal paralización del trabajo, no libera al Contratista de su responsabilidad al respecto.</w:t>
            </w:r>
          </w:p>
          <w:p w14:paraId="7BDDC993" w14:textId="77777777" w:rsidR="006A6180" w:rsidRPr="006A6180" w:rsidRDefault="006A6180" w:rsidP="006A6180">
            <w:pPr>
              <w:jc w:val="both"/>
              <w:rPr>
                <w:sz w:val="18"/>
                <w:szCs w:val="18"/>
              </w:rPr>
            </w:pPr>
          </w:p>
          <w:p w14:paraId="068B0C29" w14:textId="77777777" w:rsidR="006A6180" w:rsidRPr="006A6180" w:rsidRDefault="006A6180" w:rsidP="006A6180">
            <w:pPr>
              <w:jc w:val="both"/>
              <w:rPr>
                <w:sz w:val="18"/>
                <w:szCs w:val="18"/>
              </w:rPr>
            </w:pPr>
            <w:r w:rsidRPr="006A6180">
              <w:rPr>
                <w:sz w:val="18"/>
                <w:szCs w:val="18"/>
              </w:rPr>
              <w:t xml:space="preserve">Además, antes del inicio de la obra, deberá presentar al Supervisor de Obra los </w:t>
            </w:r>
            <w:r w:rsidRPr="006A6180">
              <w:rPr>
                <w:b/>
                <w:bCs/>
                <w:sz w:val="18"/>
                <w:szCs w:val="18"/>
              </w:rPr>
              <w:t>CERTIFICADOS DE ANTECEDENTES POLICIALES</w:t>
            </w:r>
            <w:r w:rsidRPr="006A6180">
              <w:rPr>
                <w:sz w:val="18"/>
                <w:szCs w:val="18"/>
              </w:rPr>
              <w:t xml:space="preserve"> (vigentes) emitidos por la FELCC de todo el personal que realice cualquier actividad relacionada a la obra.</w:t>
            </w:r>
          </w:p>
        </w:tc>
      </w:tr>
      <w:tr w:rsidR="006A6180" w:rsidRPr="006A6180" w14:paraId="2E533A4E" w14:textId="77777777" w:rsidTr="006A6180">
        <w:trPr>
          <w:jc w:val="center"/>
        </w:trPr>
        <w:tc>
          <w:tcPr>
            <w:tcW w:w="387" w:type="dxa"/>
            <w:shd w:val="clear" w:color="auto" w:fill="B4C6E7"/>
            <w:vAlign w:val="center"/>
          </w:tcPr>
          <w:p w14:paraId="7A514619" w14:textId="77777777" w:rsidR="006A6180" w:rsidRPr="006A6180" w:rsidRDefault="006A6180" w:rsidP="006A6180">
            <w:pPr>
              <w:jc w:val="center"/>
              <w:rPr>
                <w:b/>
                <w:bCs/>
                <w:sz w:val="18"/>
                <w:szCs w:val="18"/>
              </w:rPr>
            </w:pPr>
            <w:r w:rsidRPr="006A6180">
              <w:rPr>
                <w:b/>
                <w:bCs/>
                <w:sz w:val="18"/>
                <w:szCs w:val="18"/>
              </w:rPr>
              <w:t>E</w:t>
            </w:r>
          </w:p>
        </w:tc>
        <w:tc>
          <w:tcPr>
            <w:tcW w:w="9264" w:type="dxa"/>
            <w:shd w:val="clear" w:color="auto" w:fill="B4C6E7"/>
          </w:tcPr>
          <w:p w14:paraId="1AFB1B4E" w14:textId="77777777" w:rsidR="006A6180" w:rsidRPr="006A6180" w:rsidRDefault="006A6180" w:rsidP="006A6180">
            <w:pPr>
              <w:jc w:val="both"/>
              <w:rPr>
                <w:b/>
                <w:bCs/>
                <w:sz w:val="18"/>
                <w:szCs w:val="18"/>
              </w:rPr>
            </w:pPr>
            <w:r w:rsidRPr="006A6180">
              <w:rPr>
                <w:b/>
                <w:bCs/>
                <w:sz w:val="18"/>
                <w:szCs w:val="18"/>
              </w:rPr>
              <w:t>SUBCONTRATACIÓN</w:t>
            </w:r>
          </w:p>
        </w:tc>
      </w:tr>
      <w:tr w:rsidR="006A6180" w:rsidRPr="006A6180" w14:paraId="28BF0DF1" w14:textId="77777777" w:rsidTr="006A6180">
        <w:trPr>
          <w:jc w:val="center"/>
        </w:trPr>
        <w:tc>
          <w:tcPr>
            <w:tcW w:w="387" w:type="dxa"/>
            <w:tcBorders>
              <w:bottom w:val="single" w:sz="4" w:space="0" w:color="auto"/>
            </w:tcBorders>
            <w:vAlign w:val="center"/>
          </w:tcPr>
          <w:p w14:paraId="49F09A4D" w14:textId="77777777" w:rsidR="006A6180" w:rsidRPr="006A6180" w:rsidRDefault="006A6180" w:rsidP="006A6180">
            <w:pPr>
              <w:jc w:val="center"/>
              <w:rPr>
                <w:sz w:val="18"/>
                <w:szCs w:val="18"/>
              </w:rPr>
            </w:pPr>
          </w:p>
        </w:tc>
        <w:tc>
          <w:tcPr>
            <w:tcW w:w="9264" w:type="dxa"/>
            <w:tcBorders>
              <w:bottom w:val="single" w:sz="4" w:space="0" w:color="auto"/>
            </w:tcBorders>
          </w:tcPr>
          <w:p w14:paraId="2E5C5F41" w14:textId="77777777" w:rsidR="006A6180" w:rsidRPr="006A6180" w:rsidRDefault="006A6180" w:rsidP="006A6180">
            <w:pPr>
              <w:jc w:val="both"/>
              <w:rPr>
                <w:sz w:val="18"/>
                <w:szCs w:val="18"/>
              </w:rPr>
            </w:pPr>
            <w:r w:rsidRPr="006A6180">
              <w:rPr>
                <w:sz w:val="18"/>
                <w:szCs w:val="18"/>
              </w:rPr>
              <w:t>No se aceptarán subcontrataciones para el presente proceso de contratación.</w:t>
            </w:r>
          </w:p>
        </w:tc>
      </w:tr>
      <w:tr w:rsidR="006A6180" w:rsidRPr="006A6180" w14:paraId="05670E02" w14:textId="77777777" w:rsidTr="006A6180">
        <w:trPr>
          <w:jc w:val="center"/>
        </w:trPr>
        <w:tc>
          <w:tcPr>
            <w:tcW w:w="387" w:type="dxa"/>
            <w:shd w:val="clear" w:color="auto" w:fill="B4C6E7"/>
            <w:vAlign w:val="center"/>
          </w:tcPr>
          <w:p w14:paraId="44869B69" w14:textId="77777777" w:rsidR="006A6180" w:rsidRPr="006A6180" w:rsidRDefault="006A6180" w:rsidP="006A6180">
            <w:pPr>
              <w:jc w:val="center"/>
              <w:rPr>
                <w:b/>
                <w:bCs/>
                <w:sz w:val="18"/>
                <w:szCs w:val="18"/>
              </w:rPr>
            </w:pPr>
            <w:r w:rsidRPr="006A6180">
              <w:rPr>
                <w:b/>
                <w:bCs/>
                <w:sz w:val="18"/>
                <w:szCs w:val="18"/>
              </w:rPr>
              <w:t>F</w:t>
            </w:r>
          </w:p>
        </w:tc>
        <w:tc>
          <w:tcPr>
            <w:tcW w:w="9264" w:type="dxa"/>
            <w:shd w:val="clear" w:color="auto" w:fill="B4C6E7"/>
          </w:tcPr>
          <w:p w14:paraId="7B04E235" w14:textId="77777777" w:rsidR="006A6180" w:rsidRPr="006A6180" w:rsidRDefault="006A6180" w:rsidP="006A6180">
            <w:pPr>
              <w:jc w:val="both"/>
              <w:rPr>
                <w:b/>
                <w:bCs/>
                <w:sz w:val="18"/>
                <w:szCs w:val="18"/>
              </w:rPr>
            </w:pPr>
            <w:r w:rsidRPr="006A6180">
              <w:rPr>
                <w:b/>
                <w:bCs/>
                <w:sz w:val="18"/>
                <w:szCs w:val="18"/>
              </w:rPr>
              <w:t>PROPUESTA TÉCNICA DEL PROPONENTE (FORMULARIO C-1)</w:t>
            </w:r>
          </w:p>
        </w:tc>
      </w:tr>
      <w:tr w:rsidR="006A6180" w:rsidRPr="006A6180" w14:paraId="11EEF86E" w14:textId="77777777" w:rsidTr="006A6180">
        <w:trPr>
          <w:jc w:val="center"/>
        </w:trPr>
        <w:tc>
          <w:tcPr>
            <w:tcW w:w="387" w:type="dxa"/>
            <w:tcBorders>
              <w:bottom w:val="single" w:sz="4" w:space="0" w:color="auto"/>
            </w:tcBorders>
            <w:vAlign w:val="center"/>
          </w:tcPr>
          <w:p w14:paraId="5D9114DA" w14:textId="77777777" w:rsidR="006A6180" w:rsidRPr="006A6180" w:rsidRDefault="006A6180" w:rsidP="006A6180">
            <w:pPr>
              <w:jc w:val="center"/>
              <w:rPr>
                <w:sz w:val="18"/>
                <w:szCs w:val="18"/>
              </w:rPr>
            </w:pPr>
          </w:p>
        </w:tc>
        <w:tc>
          <w:tcPr>
            <w:tcW w:w="9264" w:type="dxa"/>
            <w:tcBorders>
              <w:bottom w:val="single" w:sz="4" w:space="0" w:color="auto"/>
            </w:tcBorders>
          </w:tcPr>
          <w:p w14:paraId="21D9DCE4" w14:textId="77777777" w:rsidR="006A6180" w:rsidRPr="006A6180" w:rsidRDefault="006A6180" w:rsidP="006A6180">
            <w:pPr>
              <w:jc w:val="both"/>
              <w:rPr>
                <w:sz w:val="18"/>
                <w:szCs w:val="18"/>
              </w:rPr>
            </w:pPr>
            <w:r w:rsidRPr="006A6180">
              <w:rPr>
                <w:sz w:val="18"/>
                <w:szCs w:val="18"/>
              </w:rPr>
              <w:t>La Propuesta Técnica deberá contener mínimamente lo siguiente:</w:t>
            </w:r>
          </w:p>
          <w:p w14:paraId="3DFBEDAC" w14:textId="77777777" w:rsidR="006A6180" w:rsidRPr="006A6180" w:rsidRDefault="006A6180" w:rsidP="006A6180">
            <w:pPr>
              <w:numPr>
                <w:ilvl w:val="0"/>
                <w:numId w:val="44"/>
              </w:numPr>
              <w:contextualSpacing/>
              <w:jc w:val="both"/>
              <w:rPr>
                <w:sz w:val="18"/>
                <w:szCs w:val="18"/>
              </w:rPr>
            </w:pPr>
            <w:r w:rsidRPr="006A6180">
              <w:rPr>
                <w:b/>
                <w:sz w:val="18"/>
                <w:szCs w:val="18"/>
              </w:rPr>
              <w:t>Organigrama del personal</w:t>
            </w:r>
            <w:r w:rsidRPr="006A6180">
              <w:rPr>
                <w:sz w:val="18"/>
                <w:szCs w:val="18"/>
              </w:rPr>
              <w:t>.</w:t>
            </w:r>
          </w:p>
          <w:p w14:paraId="04D9A6F8" w14:textId="77777777" w:rsidR="006A6180" w:rsidRPr="006A6180" w:rsidRDefault="006A6180" w:rsidP="006A6180">
            <w:pPr>
              <w:numPr>
                <w:ilvl w:val="0"/>
                <w:numId w:val="44"/>
              </w:numPr>
              <w:contextualSpacing/>
              <w:jc w:val="both"/>
              <w:rPr>
                <w:sz w:val="18"/>
                <w:szCs w:val="18"/>
              </w:rPr>
            </w:pPr>
            <w:r w:rsidRPr="006A6180">
              <w:rPr>
                <w:b/>
                <w:sz w:val="18"/>
                <w:szCs w:val="18"/>
              </w:rPr>
              <w:t>Número de frentes de trabajo a utilizar</w:t>
            </w:r>
            <w:r w:rsidRPr="006A6180">
              <w:rPr>
                <w:sz w:val="18"/>
                <w:szCs w:val="18"/>
              </w:rPr>
              <w:t>. (El proponente deberá establecer cuatro frentes de trabajo)</w:t>
            </w:r>
          </w:p>
          <w:p w14:paraId="2CE73683" w14:textId="77777777" w:rsidR="006A6180" w:rsidRPr="006A6180" w:rsidRDefault="006A6180" w:rsidP="006A6180">
            <w:pPr>
              <w:numPr>
                <w:ilvl w:val="0"/>
                <w:numId w:val="44"/>
              </w:numPr>
              <w:contextualSpacing/>
              <w:jc w:val="both"/>
              <w:rPr>
                <w:sz w:val="18"/>
                <w:szCs w:val="18"/>
              </w:rPr>
            </w:pPr>
            <w:r w:rsidRPr="006A6180">
              <w:rPr>
                <w:b/>
                <w:sz w:val="18"/>
                <w:szCs w:val="18"/>
              </w:rPr>
              <w:t>Cronograma de ejecución de la obra</w:t>
            </w:r>
            <w:r w:rsidRPr="006A6180">
              <w:rPr>
                <w:sz w:val="18"/>
                <w:szCs w:val="18"/>
              </w:rPr>
              <w:t>.</w:t>
            </w:r>
          </w:p>
          <w:p w14:paraId="3D22FED4" w14:textId="77777777" w:rsidR="006A6180" w:rsidRPr="006A6180" w:rsidRDefault="006A6180" w:rsidP="006A6180">
            <w:pPr>
              <w:jc w:val="both"/>
              <w:rPr>
                <w:sz w:val="18"/>
                <w:szCs w:val="18"/>
              </w:rPr>
            </w:pPr>
          </w:p>
          <w:p w14:paraId="0296F08C" w14:textId="77777777" w:rsidR="006A6180" w:rsidRPr="006A6180" w:rsidRDefault="006A6180" w:rsidP="006A6180">
            <w:pPr>
              <w:jc w:val="both"/>
              <w:rPr>
                <w:sz w:val="18"/>
                <w:szCs w:val="18"/>
              </w:rPr>
            </w:pPr>
            <w:r w:rsidRPr="006A6180">
              <w:rPr>
                <w:sz w:val="18"/>
                <w:szCs w:val="18"/>
              </w:rPr>
              <w:t>Adicionalmente y en relación a la propuesta presentada en el Formulario C-1, la empresa deberá llenar la información requerida en los siguientes Formularios:</w:t>
            </w:r>
          </w:p>
          <w:p w14:paraId="7396E30E" w14:textId="77777777" w:rsidR="006A6180" w:rsidRPr="006A6180" w:rsidRDefault="006A6180" w:rsidP="006A6180">
            <w:pPr>
              <w:numPr>
                <w:ilvl w:val="0"/>
                <w:numId w:val="44"/>
              </w:numPr>
              <w:contextualSpacing/>
              <w:jc w:val="both"/>
              <w:rPr>
                <w:sz w:val="18"/>
                <w:szCs w:val="18"/>
              </w:rPr>
            </w:pPr>
            <w:r w:rsidRPr="006A6180">
              <w:rPr>
                <w:sz w:val="18"/>
                <w:szCs w:val="18"/>
              </w:rPr>
              <w:t>Formulario C-1a Experiencia del proponente</w:t>
            </w:r>
          </w:p>
          <w:p w14:paraId="7E9172C4" w14:textId="77777777" w:rsidR="006A6180" w:rsidRPr="006A6180" w:rsidRDefault="006A6180" w:rsidP="006A6180">
            <w:pPr>
              <w:numPr>
                <w:ilvl w:val="0"/>
                <w:numId w:val="44"/>
              </w:numPr>
              <w:contextualSpacing/>
              <w:jc w:val="both"/>
              <w:rPr>
                <w:sz w:val="18"/>
                <w:szCs w:val="18"/>
              </w:rPr>
            </w:pPr>
            <w:r w:rsidRPr="006A6180">
              <w:rPr>
                <w:sz w:val="18"/>
                <w:szCs w:val="18"/>
              </w:rPr>
              <w:t>Formulario C-1b Hoja de vida, experiencia general y específica del Residente de Obra</w:t>
            </w:r>
          </w:p>
          <w:p w14:paraId="2CECC283" w14:textId="77777777" w:rsidR="006A6180" w:rsidRPr="006A6180" w:rsidRDefault="006A6180" w:rsidP="006A6180">
            <w:pPr>
              <w:numPr>
                <w:ilvl w:val="0"/>
                <w:numId w:val="44"/>
              </w:numPr>
              <w:contextualSpacing/>
              <w:jc w:val="both"/>
              <w:rPr>
                <w:sz w:val="18"/>
                <w:szCs w:val="18"/>
              </w:rPr>
            </w:pPr>
            <w:r w:rsidRPr="006A6180">
              <w:rPr>
                <w:sz w:val="18"/>
                <w:szCs w:val="18"/>
              </w:rPr>
              <w:t>Formulario C-1c Maquinaria y equipo mínimo</w:t>
            </w:r>
          </w:p>
        </w:tc>
      </w:tr>
      <w:tr w:rsidR="006A6180" w:rsidRPr="006A6180" w14:paraId="552C7EDC" w14:textId="77777777" w:rsidTr="006A6180">
        <w:trPr>
          <w:jc w:val="center"/>
        </w:trPr>
        <w:tc>
          <w:tcPr>
            <w:tcW w:w="387" w:type="dxa"/>
            <w:shd w:val="clear" w:color="auto" w:fill="B4C6E7"/>
            <w:vAlign w:val="center"/>
          </w:tcPr>
          <w:p w14:paraId="17BD4976" w14:textId="77777777" w:rsidR="006A6180" w:rsidRPr="006A6180" w:rsidRDefault="006A6180" w:rsidP="006A6180">
            <w:pPr>
              <w:jc w:val="center"/>
              <w:rPr>
                <w:b/>
                <w:bCs/>
                <w:sz w:val="18"/>
                <w:szCs w:val="18"/>
              </w:rPr>
            </w:pPr>
            <w:r w:rsidRPr="006A6180">
              <w:rPr>
                <w:b/>
                <w:bCs/>
                <w:sz w:val="18"/>
                <w:szCs w:val="18"/>
              </w:rPr>
              <w:t>G</w:t>
            </w:r>
          </w:p>
        </w:tc>
        <w:tc>
          <w:tcPr>
            <w:tcW w:w="9264" w:type="dxa"/>
            <w:shd w:val="clear" w:color="auto" w:fill="B4C6E7"/>
          </w:tcPr>
          <w:p w14:paraId="53B801DE" w14:textId="77777777" w:rsidR="006A6180" w:rsidRPr="006A6180" w:rsidRDefault="006A6180" w:rsidP="006A6180">
            <w:pPr>
              <w:jc w:val="both"/>
              <w:rPr>
                <w:b/>
                <w:bCs/>
                <w:sz w:val="18"/>
                <w:szCs w:val="18"/>
              </w:rPr>
            </w:pPr>
            <w:r w:rsidRPr="006A6180">
              <w:rPr>
                <w:b/>
                <w:bCs/>
                <w:sz w:val="18"/>
                <w:szCs w:val="18"/>
              </w:rPr>
              <w:t>EXPERIENCIA DE LA EMPRESA</w:t>
            </w:r>
          </w:p>
        </w:tc>
      </w:tr>
      <w:tr w:rsidR="006A6180" w:rsidRPr="006A6180" w14:paraId="1F9FDFCC" w14:textId="77777777" w:rsidTr="006A6180">
        <w:trPr>
          <w:jc w:val="center"/>
        </w:trPr>
        <w:tc>
          <w:tcPr>
            <w:tcW w:w="387" w:type="dxa"/>
            <w:tcBorders>
              <w:bottom w:val="single" w:sz="4" w:space="0" w:color="auto"/>
            </w:tcBorders>
            <w:vAlign w:val="center"/>
          </w:tcPr>
          <w:p w14:paraId="270B9644" w14:textId="77777777" w:rsidR="006A6180" w:rsidRPr="006A6180" w:rsidRDefault="006A6180" w:rsidP="006A6180">
            <w:pPr>
              <w:jc w:val="center"/>
              <w:rPr>
                <w:sz w:val="18"/>
                <w:szCs w:val="18"/>
              </w:rPr>
            </w:pPr>
          </w:p>
        </w:tc>
        <w:tc>
          <w:tcPr>
            <w:tcW w:w="9264" w:type="dxa"/>
            <w:tcBorders>
              <w:bottom w:val="single" w:sz="4" w:space="0" w:color="auto"/>
            </w:tcBorders>
          </w:tcPr>
          <w:p w14:paraId="0290681A" w14:textId="77777777" w:rsidR="006A6180" w:rsidRPr="006A6180" w:rsidRDefault="006A6180" w:rsidP="006A6180">
            <w:pPr>
              <w:jc w:val="both"/>
              <w:rPr>
                <w:sz w:val="18"/>
                <w:szCs w:val="18"/>
              </w:rPr>
            </w:pPr>
            <w:r w:rsidRPr="006A6180">
              <w:rPr>
                <w:b/>
                <w:bCs/>
                <w:sz w:val="18"/>
                <w:szCs w:val="18"/>
              </w:rPr>
              <w:t>EXPERIENCIA GENERAL</w:t>
            </w:r>
            <w:r w:rsidRPr="006A6180">
              <w:rPr>
                <w:sz w:val="18"/>
                <w:szCs w:val="18"/>
              </w:rPr>
              <w:t>: El proponente debe contar con una Experiencia General mínima de diez (10) trabajos en el área de la construcción en general.</w:t>
            </w:r>
          </w:p>
          <w:p w14:paraId="78F6662A" w14:textId="77777777" w:rsidR="006A6180" w:rsidRPr="006A6180" w:rsidRDefault="006A6180" w:rsidP="006A6180">
            <w:pPr>
              <w:jc w:val="both"/>
              <w:rPr>
                <w:sz w:val="18"/>
                <w:szCs w:val="18"/>
              </w:rPr>
            </w:pPr>
          </w:p>
          <w:p w14:paraId="1FBA465C" w14:textId="77777777" w:rsidR="006A6180" w:rsidRPr="006A6180" w:rsidRDefault="006A6180" w:rsidP="006A6180">
            <w:pPr>
              <w:jc w:val="both"/>
              <w:rPr>
                <w:sz w:val="18"/>
                <w:szCs w:val="18"/>
              </w:rPr>
            </w:pPr>
            <w:r w:rsidRPr="006A6180">
              <w:rPr>
                <w:b/>
                <w:bCs/>
                <w:sz w:val="18"/>
                <w:szCs w:val="18"/>
              </w:rPr>
              <w:t>EXPERIENCIA ESPECIFICA</w:t>
            </w:r>
            <w:r w:rsidRPr="006A6180">
              <w:rPr>
                <w:sz w:val="18"/>
                <w:szCs w:val="18"/>
              </w:rPr>
              <w:t xml:space="preserve">: El proponente deberá contar con una Experiencia Especifica de tres (3) trabajos realizados en los últimos diez (10) años en cualquiera de los siguientes: </w:t>
            </w:r>
          </w:p>
          <w:p w14:paraId="4829ED98" w14:textId="77777777" w:rsidR="006A6180" w:rsidRPr="006A6180" w:rsidRDefault="006A6180" w:rsidP="006A6180">
            <w:pPr>
              <w:jc w:val="both"/>
              <w:rPr>
                <w:sz w:val="18"/>
                <w:szCs w:val="18"/>
              </w:rPr>
            </w:pPr>
          </w:p>
          <w:p w14:paraId="0B8CC693" w14:textId="77777777" w:rsidR="006A6180" w:rsidRPr="006A6180" w:rsidRDefault="006A6180" w:rsidP="006A6180">
            <w:pPr>
              <w:numPr>
                <w:ilvl w:val="0"/>
                <w:numId w:val="44"/>
              </w:numPr>
              <w:contextualSpacing/>
              <w:jc w:val="both"/>
              <w:rPr>
                <w:sz w:val="18"/>
                <w:szCs w:val="18"/>
              </w:rPr>
            </w:pPr>
            <w:r w:rsidRPr="006A6180">
              <w:rPr>
                <w:sz w:val="18"/>
                <w:szCs w:val="18"/>
              </w:rPr>
              <w:t>Refuerzo estructural en elementos de hormigón.</w:t>
            </w:r>
          </w:p>
          <w:p w14:paraId="32AAAD86" w14:textId="77777777" w:rsidR="006A6180" w:rsidRPr="006A6180" w:rsidRDefault="006A6180" w:rsidP="006A6180">
            <w:pPr>
              <w:numPr>
                <w:ilvl w:val="0"/>
                <w:numId w:val="44"/>
              </w:numPr>
              <w:contextualSpacing/>
              <w:jc w:val="both"/>
              <w:rPr>
                <w:sz w:val="18"/>
                <w:szCs w:val="18"/>
              </w:rPr>
            </w:pPr>
            <w:r w:rsidRPr="006A6180">
              <w:rPr>
                <w:sz w:val="18"/>
                <w:szCs w:val="18"/>
              </w:rPr>
              <w:t xml:space="preserve">Construcción de edificios de una altura mayor a seis (6) pisos o niveles (se entiende por altura desde el </w:t>
            </w:r>
            <w:r w:rsidRPr="006A6180">
              <w:rPr>
                <w:rFonts w:ascii="Arial" w:hAnsi="Arial" w:cs="Arial"/>
                <w:bCs/>
                <w:snapToGrid w:val="0"/>
                <w:sz w:val="18"/>
                <w:szCs w:val="18"/>
                <w:lang w:eastAsia="es-BO"/>
              </w:rPr>
              <w:t>nivel del piso o equivalente a planta baja y cinco niveles en adelante</w:t>
            </w:r>
            <w:r w:rsidRPr="006A6180">
              <w:rPr>
                <w:sz w:val="18"/>
                <w:szCs w:val="18"/>
              </w:rPr>
              <w:t>).</w:t>
            </w:r>
          </w:p>
          <w:p w14:paraId="58CFC964" w14:textId="77777777" w:rsidR="006A6180" w:rsidRPr="006A6180" w:rsidRDefault="006A6180" w:rsidP="006A6180">
            <w:pPr>
              <w:numPr>
                <w:ilvl w:val="0"/>
                <w:numId w:val="44"/>
              </w:numPr>
              <w:contextualSpacing/>
              <w:jc w:val="both"/>
              <w:rPr>
                <w:sz w:val="18"/>
                <w:szCs w:val="18"/>
              </w:rPr>
            </w:pPr>
            <w:r w:rsidRPr="006A6180">
              <w:rPr>
                <w:sz w:val="18"/>
                <w:szCs w:val="18"/>
              </w:rPr>
              <w:lastRenderedPageBreak/>
              <w:t>Obras que contengan como actividad o ítem dentro su presupuesto, refuerzos estructurales en elementos de hormigón.</w:t>
            </w:r>
          </w:p>
          <w:p w14:paraId="366DE7C2" w14:textId="77777777" w:rsidR="006A6180" w:rsidRPr="006A6180" w:rsidRDefault="006A6180" w:rsidP="006A6180">
            <w:pPr>
              <w:jc w:val="both"/>
              <w:rPr>
                <w:sz w:val="18"/>
                <w:szCs w:val="18"/>
              </w:rPr>
            </w:pPr>
          </w:p>
          <w:p w14:paraId="3160BC91" w14:textId="77777777" w:rsidR="006A6180" w:rsidRPr="006A6180" w:rsidRDefault="006A6180" w:rsidP="006A6180">
            <w:pPr>
              <w:jc w:val="both"/>
              <w:rPr>
                <w:sz w:val="18"/>
                <w:szCs w:val="18"/>
              </w:rPr>
            </w:pPr>
            <w:r w:rsidRPr="006A6180">
              <w:rPr>
                <w:sz w:val="18"/>
                <w:szCs w:val="18"/>
              </w:rPr>
              <w:t>La experiencia de la empresa adjudicada deberá ser acreditada con los siguientes documentos: Certificados de Trabajo o Actas de Recepción Definitiva o Certificados de Cumplimiento de Contrato. Para acreditar la experiencia especifica de las obras que contengan como actividad o ítem dentro su presupuesto el “Refuerzo estructural en elementos de hormigón”, la empresa adjudicada deberá presentar su presupuesto de obra o planilla de liquidación final.</w:t>
            </w:r>
          </w:p>
          <w:p w14:paraId="672EDE44" w14:textId="77777777" w:rsidR="006A6180" w:rsidRPr="006A6180" w:rsidRDefault="006A6180" w:rsidP="006A6180">
            <w:pPr>
              <w:jc w:val="both"/>
              <w:rPr>
                <w:sz w:val="18"/>
                <w:szCs w:val="18"/>
              </w:rPr>
            </w:pPr>
          </w:p>
          <w:p w14:paraId="0C11BD82" w14:textId="77777777" w:rsidR="006A6180" w:rsidRPr="006A6180" w:rsidRDefault="006A6180" w:rsidP="006A6180">
            <w:pPr>
              <w:jc w:val="both"/>
              <w:rPr>
                <w:sz w:val="18"/>
                <w:szCs w:val="18"/>
              </w:rPr>
            </w:pPr>
            <w:r w:rsidRPr="006A6180">
              <w:rPr>
                <w:sz w:val="18"/>
                <w:szCs w:val="18"/>
              </w:rPr>
              <w:t>Estos documentos deben ser emitidos o aprobados por la Entidad Contratante de la obra y presentados por la empresa adjudicada en original o fotocopia legalizada previa a la suscripción del contrato.</w:t>
            </w:r>
          </w:p>
        </w:tc>
      </w:tr>
      <w:tr w:rsidR="006A6180" w:rsidRPr="006A6180" w14:paraId="725EE803" w14:textId="77777777" w:rsidTr="006A6180">
        <w:trPr>
          <w:jc w:val="center"/>
        </w:trPr>
        <w:tc>
          <w:tcPr>
            <w:tcW w:w="387" w:type="dxa"/>
            <w:shd w:val="clear" w:color="auto" w:fill="B4C6E7"/>
            <w:vAlign w:val="center"/>
          </w:tcPr>
          <w:p w14:paraId="53595818" w14:textId="77777777" w:rsidR="006A6180" w:rsidRPr="006A6180" w:rsidRDefault="006A6180" w:rsidP="006A6180">
            <w:pPr>
              <w:jc w:val="center"/>
              <w:rPr>
                <w:b/>
                <w:bCs/>
                <w:sz w:val="18"/>
                <w:szCs w:val="18"/>
              </w:rPr>
            </w:pPr>
            <w:r w:rsidRPr="006A6180">
              <w:rPr>
                <w:b/>
                <w:bCs/>
                <w:sz w:val="18"/>
                <w:szCs w:val="18"/>
              </w:rPr>
              <w:lastRenderedPageBreak/>
              <w:t>H</w:t>
            </w:r>
          </w:p>
        </w:tc>
        <w:tc>
          <w:tcPr>
            <w:tcW w:w="9264" w:type="dxa"/>
            <w:shd w:val="clear" w:color="auto" w:fill="B4C6E7"/>
          </w:tcPr>
          <w:p w14:paraId="25957965" w14:textId="77777777" w:rsidR="006A6180" w:rsidRPr="006A6180" w:rsidRDefault="006A6180" w:rsidP="006A6180">
            <w:pPr>
              <w:jc w:val="both"/>
              <w:rPr>
                <w:b/>
                <w:bCs/>
                <w:sz w:val="18"/>
                <w:szCs w:val="18"/>
              </w:rPr>
            </w:pPr>
            <w:r w:rsidRPr="006A6180">
              <w:rPr>
                <w:b/>
                <w:bCs/>
                <w:sz w:val="18"/>
                <w:szCs w:val="18"/>
              </w:rPr>
              <w:t>FORMACIÓN ACADÉMICA Y EXPERIENCIA DEL PERSONAL CLAVE DE LA EMPRESA</w:t>
            </w:r>
          </w:p>
        </w:tc>
      </w:tr>
      <w:tr w:rsidR="006A6180" w:rsidRPr="006A6180" w14:paraId="5C0C46F5" w14:textId="77777777" w:rsidTr="006A6180">
        <w:trPr>
          <w:jc w:val="center"/>
        </w:trPr>
        <w:tc>
          <w:tcPr>
            <w:tcW w:w="387" w:type="dxa"/>
            <w:tcBorders>
              <w:bottom w:val="single" w:sz="4" w:space="0" w:color="auto"/>
            </w:tcBorders>
            <w:vAlign w:val="center"/>
          </w:tcPr>
          <w:p w14:paraId="3DF7B081" w14:textId="77777777" w:rsidR="006A6180" w:rsidRPr="006A6180" w:rsidRDefault="006A6180" w:rsidP="006A6180">
            <w:pPr>
              <w:jc w:val="center"/>
              <w:rPr>
                <w:sz w:val="18"/>
                <w:szCs w:val="18"/>
              </w:rPr>
            </w:pPr>
          </w:p>
        </w:tc>
        <w:tc>
          <w:tcPr>
            <w:tcW w:w="9264" w:type="dxa"/>
            <w:tcBorders>
              <w:bottom w:val="single" w:sz="4" w:space="0" w:color="auto"/>
            </w:tcBorders>
          </w:tcPr>
          <w:p w14:paraId="623B109D" w14:textId="77777777" w:rsidR="006A6180" w:rsidRPr="006A6180" w:rsidRDefault="006A6180" w:rsidP="006A6180">
            <w:pPr>
              <w:jc w:val="both"/>
              <w:rPr>
                <w:b/>
                <w:bCs/>
                <w:sz w:val="18"/>
                <w:szCs w:val="18"/>
              </w:rPr>
            </w:pPr>
            <w:r w:rsidRPr="006A6180">
              <w:rPr>
                <w:b/>
                <w:bCs/>
                <w:sz w:val="18"/>
                <w:szCs w:val="18"/>
              </w:rPr>
              <w:t xml:space="preserve">FORMACIÓN ACADÉMICA DEL RESIDENTE DE OBRA: </w:t>
            </w:r>
          </w:p>
          <w:p w14:paraId="0EF94961" w14:textId="77777777" w:rsidR="006A6180" w:rsidRPr="006A6180" w:rsidRDefault="006A6180" w:rsidP="006A6180">
            <w:pPr>
              <w:jc w:val="both"/>
              <w:rPr>
                <w:sz w:val="18"/>
                <w:szCs w:val="18"/>
              </w:rPr>
            </w:pPr>
            <w:r w:rsidRPr="006A6180">
              <w:rPr>
                <w:sz w:val="18"/>
                <w:szCs w:val="18"/>
              </w:rPr>
              <w:t xml:space="preserve">La empresa deberá contar con un Residente de Obra con Título en Provisión Nacional (TPN) o Título Profesional (TP) de Ingeniero Civil con registro vigente en la Sociedad de Ingenieros de Bolivia (SIB), documentos que serán presentados por la empresa adjudicada en original o fotocopia legalizada previa a la suscripción del contrato. </w:t>
            </w:r>
          </w:p>
          <w:p w14:paraId="0C80C8C3" w14:textId="77777777" w:rsidR="006A6180" w:rsidRPr="006A6180" w:rsidRDefault="006A6180" w:rsidP="006A6180">
            <w:pPr>
              <w:jc w:val="both"/>
              <w:rPr>
                <w:sz w:val="18"/>
                <w:szCs w:val="18"/>
              </w:rPr>
            </w:pPr>
          </w:p>
          <w:p w14:paraId="43A28EFF" w14:textId="77777777" w:rsidR="006A6180" w:rsidRPr="006A6180" w:rsidRDefault="006A6180" w:rsidP="006A6180">
            <w:pPr>
              <w:jc w:val="both"/>
              <w:rPr>
                <w:b/>
                <w:bCs/>
                <w:sz w:val="18"/>
                <w:szCs w:val="18"/>
              </w:rPr>
            </w:pPr>
            <w:r w:rsidRPr="006A6180">
              <w:rPr>
                <w:b/>
                <w:bCs/>
                <w:sz w:val="18"/>
                <w:szCs w:val="18"/>
              </w:rPr>
              <w:t xml:space="preserve">EXPERIENCIA GENERAL PROFESIONAL: </w:t>
            </w:r>
          </w:p>
          <w:p w14:paraId="4E54A247" w14:textId="77777777" w:rsidR="006A6180" w:rsidRPr="006A6180" w:rsidRDefault="006A6180" w:rsidP="006A6180">
            <w:pPr>
              <w:jc w:val="both"/>
              <w:rPr>
                <w:sz w:val="18"/>
                <w:szCs w:val="18"/>
              </w:rPr>
            </w:pPr>
            <w:r w:rsidRPr="006A6180">
              <w:rPr>
                <w:sz w:val="18"/>
                <w:szCs w:val="18"/>
              </w:rPr>
              <w:t xml:space="preserve">El </w:t>
            </w:r>
            <w:r w:rsidRPr="006A6180">
              <w:rPr>
                <w:b/>
                <w:bCs/>
                <w:sz w:val="18"/>
                <w:szCs w:val="18"/>
              </w:rPr>
              <w:t>RESIDENTE DE OBRA</w:t>
            </w:r>
            <w:r w:rsidRPr="006A6180">
              <w:rPr>
                <w:sz w:val="18"/>
                <w:szCs w:val="18"/>
              </w:rPr>
              <w:t xml:space="preserve"> deberá contar con una Experiencia General mínima de diez (10) trabajos en el área de la construcción en general.</w:t>
            </w:r>
          </w:p>
          <w:p w14:paraId="1FE26F3D" w14:textId="77777777" w:rsidR="006A6180" w:rsidRPr="006A6180" w:rsidRDefault="006A6180" w:rsidP="006A6180">
            <w:pPr>
              <w:jc w:val="both"/>
              <w:rPr>
                <w:sz w:val="18"/>
                <w:szCs w:val="18"/>
              </w:rPr>
            </w:pPr>
          </w:p>
          <w:p w14:paraId="4CD22AC9" w14:textId="77777777" w:rsidR="006A6180" w:rsidRPr="006A6180" w:rsidRDefault="006A6180" w:rsidP="006A6180">
            <w:pPr>
              <w:jc w:val="both"/>
              <w:rPr>
                <w:sz w:val="18"/>
                <w:szCs w:val="18"/>
              </w:rPr>
            </w:pPr>
            <w:r w:rsidRPr="006A6180">
              <w:rPr>
                <w:b/>
                <w:bCs/>
                <w:sz w:val="18"/>
                <w:szCs w:val="18"/>
              </w:rPr>
              <w:t>EXPERIENCIA ESPECÍFICA PROFESIONAL</w:t>
            </w:r>
            <w:r w:rsidRPr="006A6180">
              <w:rPr>
                <w:sz w:val="18"/>
                <w:szCs w:val="18"/>
              </w:rPr>
              <w:t xml:space="preserve">: </w:t>
            </w:r>
          </w:p>
          <w:p w14:paraId="35C040A1" w14:textId="77777777" w:rsidR="006A6180" w:rsidRPr="006A6180" w:rsidRDefault="006A6180" w:rsidP="006A6180">
            <w:pPr>
              <w:jc w:val="both"/>
              <w:rPr>
                <w:sz w:val="18"/>
                <w:szCs w:val="18"/>
              </w:rPr>
            </w:pPr>
            <w:r w:rsidRPr="006A6180">
              <w:rPr>
                <w:sz w:val="18"/>
                <w:szCs w:val="18"/>
              </w:rPr>
              <w:t xml:space="preserve">El </w:t>
            </w:r>
            <w:r w:rsidRPr="006A6180">
              <w:rPr>
                <w:b/>
                <w:bCs/>
                <w:sz w:val="18"/>
                <w:szCs w:val="18"/>
              </w:rPr>
              <w:t>RESIDENTE DE OBRA</w:t>
            </w:r>
            <w:r w:rsidRPr="006A6180">
              <w:rPr>
                <w:sz w:val="18"/>
                <w:szCs w:val="18"/>
              </w:rPr>
              <w:t xml:space="preserve"> deberá contar con una Experiencia Especifica mínima como Residente de Obra o Director de Obra en tres (3) trabajos realizados en los últimos diez (10) años en:</w:t>
            </w:r>
          </w:p>
          <w:p w14:paraId="2B7C31A3" w14:textId="77777777" w:rsidR="006A6180" w:rsidRPr="006A6180" w:rsidRDefault="006A6180" w:rsidP="006A6180">
            <w:pPr>
              <w:jc w:val="both"/>
              <w:rPr>
                <w:sz w:val="18"/>
                <w:szCs w:val="18"/>
              </w:rPr>
            </w:pPr>
          </w:p>
          <w:p w14:paraId="56890930" w14:textId="77777777" w:rsidR="006A6180" w:rsidRPr="006A6180" w:rsidRDefault="006A6180" w:rsidP="006A6180">
            <w:pPr>
              <w:numPr>
                <w:ilvl w:val="0"/>
                <w:numId w:val="44"/>
              </w:numPr>
              <w:contextualSpacing/>
              <w:jc w:val="both"/>
              <w:rPr>
                <w:sz w:val="18"/>
                <w:szCs w:val="18"/>
              </w:rPr>
            </w:pPr>
            <w:r w:rsidRPr="006A6180">
              <w:rPr>
                <w:sz w:val="18"/>
                <w:szCs w:val="18"/>
              </w:rPr>
              <w:t>Refuerzo estructural en elementos de hormigón</w:t>
            </w:r>
          </w:p>
          <w:p w14:paraId="62326182" w14:textId="77777777" w:rsidR="006A6180" w:rsidRPr="006A6180" w:rsidRDefault="006A6180" w:rsidP="006A6180">
            <w:pPr>
              <w:numPr>
                <w:ilvl w:val="0"/>
                <w:numId w:val="44"/>
              </w:numPr>
              <w:contextualSpacing/>
              <w:jc w:val="both"/>
              <w:rPr>
                <w:sz w:val="18"/>
                <w:szCs w:val="18"/>
              </w:rPr>
            </w:pPr>
            <w:r w:rsidRPr="006A6180">
              <w:rPr>
                <w:sz w:val="18"/>
                <w:szCs w:val="18"/>
              </w:rPr>
              <w:t>Construcción de edificios de una altura mayor a seis (6) pisos o niveles (se entiende por altura desde el nivel del piso o equivalente a planta baja y cinco niveles en adelante)</w:t>
            </w:r>
          </w:p>
          <w:p w14:paraId="41D3A7B8" w14:textId="77777777" w:rsidR="006A6180" w:rsidRPr="006A6180" w:rsidRDefault="006A6180" w:rsidP="006A6180">
            <w:pPr>
              <w:contextualSpacing/>
              <w:jc w:val="both"/>
              <w:rPr>
                <w:sz w:val="18"/>
                <w:szCs w:val="18"/>
              </w:rPr>
            </w:pPr>
          </w:p>
          <w:p w14:paraId="6FD62278" w14:textId="77777777" w:rsidR="006A6180" w:rsidRPr="006A6180" w:rsidRDefault="006A6180" w:rsidP="006A6180">
            <w:pPr>
              <w:jc w:val="both"/>
              <w:rPr>
                <w:sz w:val="18"/>
                <w:szCs w:val="18"/>
              </w:rPr>
            </w:pPr>
            <w:r w:rsidRPr="006A6180">
              <w:rPr>
                <w:sz w:val="18"/>
                <w:szCs w:val="18"/>
              </w:rPr>
              <w:t>Cabe señalar que la experiencia general y específica del Residente de Obra será computada a partir de la fecha de obtención del TPN o TP, dato que deberá ser especificado en el Formulario C-1b.</w:t>
            </w:r>
          </w:p>
          <w:p w14:paraId="04F553A1" w14:textId="77777777" w:rsidR="006A6180" w:rsidRPr="006A6180" w:rsidRDefault="006A6180" w:rsidP="006A6180">
            <w:pPr>
              <w:jc w:val="both"/>
              <w:rPr>
                <w:sz w:val="18"/>
                <w:szCs w:val="18"/>
              </w:rPr>
            </w:pPr>
            <w:r w:rsidRPr="006A6180">
              <w:rPr>
                <w:sz w:val="18"/>
                <w:szCs w:val="18"/>
              </w:rPr>
              <w:t>La experiencia general y específica del Residente de Obra de la empresa adjudicada, deberá ser acreditada con los siguientes documentos: Certificados de Trabajo o Actas de Recepción Definitiva o Certificados de Cumplimiento de Contrato. Estos documentos deberán ser presentados por la empresa adjudicada en original o fotocopia legalizada de manera previa a la suscripción del contrato.</w:t>
            </w:r>
          </w:p>
          <w:p w14:paraId="5295E8AE" w14:textId="77777777" w:rsidR="006A6180" w:rsidRPr="006A6180" w:rsidRDefault="006A6180" w:rsidP="006A6180">
            <w:pPr>
              <w:jc w:val="both"/>
              <w:rPr>
                <w:sz w:val="18"/>
                <w:szCs w:val="18"/>
              </w:rPr>
            </w:pPr>
            <w:r w:rsidRPr="006A6180">
              <w:rPr>
                <w:sz w:val="18"/>
                <w:szCs w:val="18"/>
              </w:rPr>
              <w:t>Nota: No se considerará como Experiencia Específica, trabajos realizados en Supervisión ni en Fiscalización de obras. Asimismo, no se considerará como Experiencia General y Específica los trabajos con sobreposición en fechas.</w:t>
            </w:r>
          </w:p>
        </w:tc>
      </w:tr>
      <w:tr w:rsidR="006A6180" w:rsidRPr="006A6180" w14:paraId="15D24D51" w14:textId="77777777" w:rsidTr="006A6180">
        <w:trPr>
          <w:jc w:val="center"/>
        </w:trPr>
        <w:tc>
          <w:tcPr>
            <w:tcW w:w="387" w:type="dxa"/>
            <w:shd w:val="clear" w:color="auto" w:fill="B4C6E7"/>
            <w:vAlign w:val="center"/>
          </w:tcPr>
          <w:p w14:paraId="5E0B067C" w14:textId="77777777" w:rsidR="006A6180" w:rsidRPr="006A6180" w:rsidRDefault="006A6180" w:rsidP="006A6180">
            <w:pPr>
              <w:jc w:val="center"/>
              <w:rPr>
                <w:b/>
                <w:bCs/>
                <w:sz w:val="18"/>
                <w:szCs w:val="18"/>
              </w:rPr>
            </w:pPr>
            <w:r w:rsidRPr="006A6180">
              <w:rPr>
                <w:b/>
                <w:bCs/>
                <w:sz w:val="18"/>
                <w:szCs w:val="18"/>
              </w:rPr>
              <w:t>I</w:t>
            </w:r>
          </w:p>
        </w:tc>
        <w:tc>
          <w:tcPr>
            <w:tcW w:w="9264" w:type="dxa"/>
            <w:shd w:val="clear" w:color="auto" w:fill="B4C6E7"/>
          </w:tcPr>
          <w:p w14:paraId="6804A8F2" w14:textId="77777777" w:rsidR="006A6180" w:rsidRPr="006A6180" w:rsidRDefault="006A6180" w:rsidP="006A6180">
            <w:pPr>
              <w:jc w:val="both"/>
              <w:rPr>
                <w:b/>
                <w:bCs/>
                <w:sz w:val="18"/>
                <w:szCs w:val="18"/>
              </w:rPr>
            </w:pPr>
            <w:r w:rsidRPr="006A6180">
              <w:rPr>
                <w:b/>
                <w:bCs/>
                <w:sz w:val="18"/>
                <w:szCs w:val="18"/>
              </w:rPr>
              <w:t>MAQUINARIA Y EQUIPO MÍNIMO DE LA EMPRESA</w:t>
            </w:r>
          </w:p>
        </w:tc>
      </w:tr>
      <w:tr w:rsidR="006A6180" w:rsidRPr="006A6180" w14:paraId="5EABC2B2" w14:textId="77777777" w:rsidTr="006A6180">
        <w:trPr>
          <w:jc w:val="center"/>
        </w:trPr>
        <w:tc>
          <w:tcPr>
            <w:tcW w:w="387" w:type="dxa"/>
            <w:tcBorders>
              <w:bottom w:val="single" w:sz="4" w:space="0" w:color="auto"/>
            </w:tcBorders>
            <w:vAlign w:val="center"/>
          </w:tcPr>
          <w:p w14:paraId="3FECEA80" w14:textId="77777777" w:rsidR="006A6180" w:rsidRPr="006A6180" w:rsidRDefault="006A6180" w:rsidP="006A6180">
            <w:pPr>
              <w:jc w:val="center"/>
              <w:rPr>
                <w:sz w:val="18"/>
                <w:szCs w:val="18"/>
              </w:rPr>
            </w:pPr>
          </w:p>
        </w:tc>
        <w:tc>
          <w:tcPr>
            <w:tcW w:w="9264" w:type="dxa"/>
            <w:tcBorders>
              <w:bottom w:val="single" w:sz="4" w:space="0" w:color="auto"/>
            </w:tcBorders>
          </w:tcPr>
          <w:p w14:paraId="7EED14AD" w14:textId="77777777" w:rsidR="006A6180" w:rsidRPr="006A6180" w:rsidRDefault="006A6180" w:rsidP="006A6180">
            <w:pPr>
              <w:jc w:val="both"/>
              <w:rPr>
                <w:sz w:val="18"/>
                <w:szCs w:val="18"/>
              </w:rPr>
            </w:pPr>
            <w:r w:rsidRPr="006A6180">
              <w:rPr>
                <w:sz w:val="18"/>
                <w:szCs w:val="18"/>
              </w:rPr>
              <w:t>La empresa proponente deberá presentar el detalle de la maquinaria y equipo mínimo a utilizar en la ejecución de la obra contratada, de acuerdo al siguiente requerimiento mínimo:</w:t>
            </w:r>
          </w:p>
          <w:p w14:paraId="683F2B6E" w14:textId="77777777" w:rsidR="006A6180" w:rsidRPr="006A6180" w:rsidRDefault="006A6180" w:rsidP="006A6180">
            <w:pPr>
              <w:jc w:val="both"/>
              <w:rPr>
                <w:sz w:val="12"/>
                <w:szCs w:val="18"/>
              </w:rPr>
            </w:pPr>
          </w:p>
          <w:tbl>
            <w:tblPr>
              <w:tblW w:w="843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542"/>
              <w:gridCol w:w="3814"/>
              <w:gridCol w:w="834"/>
              <w:gridCol w:w="1027"/>
              <w:gridCol w:w="1025"/>
              <w:gridCol w:w="1188"/>
            </w:tblGrid>
            <w:tr w:rsidR="006A6180" w:rsidRPr="006A6180" w14:paraId="052A8D3E" w14:textId="77777777" w:rsidTr="006A6180">
              <w:trPr>
                <w:cantSplit/>
                <w:trHeight w:val="156"/>
                <w:tblCellSpacing w:w="20" w:type="dxa"/>
                <w:jc w:val="center"/>
              </w:trPr>
              <w:tc>
                <w:tcPr>
                  <w:tcW w:w="482" w:type="dxa"/>
                  <w:tcBorders>
                    <w:top w:val="inset" w:sz="6" w:space="0" w:color="auto"/>
                    <w:left w:val="inset" w:sz="6" w:space="0" w:color="auto"/>
                    <w:bottom w:val="inset" w:sz="6" w:space="0" w:color="auto"/>
                    <w:right w:val="inset" w:sz="6" w:space="0" w:color="auto"/>
                  </w:tcBorders>
                  <w:shd w:val="clear" w:color="auto" w:fill="C6D9F1"/>
                  <w:vAlign w:val="center"/>
                </w:tcPr>
                <w:p w14:paraId="5A71FB18" w14:textId="77777777" w:rsidR="006A6180" w:rsidRPr="006A6180" w:rsidRDefault="006A6180" w:rsidP="006A6180">
                  <w:pPr>
                    <w:autoSpaceDE w:val="0"/>
                    <w:autoSpaceDN w:val="0"/>
                    <w:adjustRightInd w:val="0"/>
                    <w:jc w:val="center"/>
                    <w:rPr>
                      <w:rFonts w:eastAsia="Calibri" w:cs="Arial"/>
                      <w:b/>
                      <w:bCs/>
                      <w:lang w:val="es-BO" w:eastAsia="en-US"/>
                    </w:rPr>
                  </w:pPr>
                  <w:r w:rsidRPr="006A6180">
                    <w:rPr>
                      <w:rFonts w:eastAsia="Calibri" w:cs="Arial"/>
                      <w:b/>
                      <w:bCs/>
                      <w:lang w:val="es-BO" w:eastAsia="en-US"/>
                    </w:rPr>
                    <w:t>N°</w:t>
                  </w:r>
                </w:p>
              </w:tc>
              <w:tc>
                <w:tcPr>
                  <w:tcW w:w="3774" w:type="dxa"/>
                  <w:tcBorders>
                    <w:top w:val="inset" w:sz="6" w:space="0" w:color="auto"/>
                    <w:left w:val="inset" w:sz="6" w:space="0" w:color="auto"/>
                    <w:bottom w:val="inset" w:sz="6" w:space="0" w:color="auto"/>
                    <w:right w:val="inset" w:sz="6" w:space="0" w:color="auto"/>
                  </w:tcBorders>
                  <w:shd w:val="clear" w:color="auto" w:fill="C6D9F1"/>
                  <w:vAlign w:val="center"/>
                  <w:hideMark/>
                </w:tcPr>
                <w:p w14:paraId="61BAA348" w14:textId="77777777" w:rsidR="006A6180" w:rsidRPr="006A6180" w:rsidRDefault="006A6180" w:rsidP="006A6180">
                  <w:pPr>
                    <w:autoSpaceDE w:val="0"/>
                    <w:autoSpaceDN w:val="0"/>
                    <w:adjustRightInd w:val="0"/>
                    <w:jc w:val="center"/>
                    <w:rPr>
                      <w:rFonts w:eastAsia="Calibri" w:cs="Arial"/>
                      <w:b/>
                      <w:bCs/>
                      <w:lang w:val="es-BO" w:eastAsia="en-US"/>
                    </w:rPr>
                  </w:pPr>
                  <w:r w:rsidRPr="006A6180">
                    <w:rPr>
                      <w:rFonts w:eastAsia="Calibri" w:cs="Arial"/>
                      <w:b/>
                      <w:bCs/>
                      <w:lang w:val="es-BO" w:eastAsia="en-US"/>
                    </w:rPr>
                    <w:t>Descripción</w:t>
                  </w:r>
                </w:p>
              </w:tc>
              <w:tc>
                <w:tcPr>
                  <w:tcW w:w="794" w:type="dxa"/>
                  <w:tcBorders>
                    <w:top w:val="inset" w:sz="6" w:space="0" w:color="auto"/>
                    <w:left w:val="inset" w:sz="6" w:space="0" w:color="auto"/>
                    <w:bottom w:val="inset" w:sz="6" w:space="0" w:color="auto"/>
                    <w:right w:val="inset" w:sz="6" w:space="0" w:color="auto"/>
                  </w:tcBorders>
                  <w:shd w:val="clear" w:color="auto" w:fill="C6D9F1"/>
                  <w:vAlign w:val="center"/>
                  <w:hideMark/>
                </w:tcPr>
                <w:p w14:paraId="5016D9A5" w14:textId="77777777" w:rsidR="006A6180" w:rsidRPr="006A6180" w:rsidRDefault="006A6180" w:rsidP="006A6180">
                  <w:pPr>
                    <w:autoSpaceDE w:val="0"/>
                    <w:autoSpaceDN w:val="0"/>
                    <w:adjustRightInd w:val="0"/>
                    <w:rPr>
                      <w:rFonts w:eastAsia="Calibri" w:cs="Arial"/>
                      <w:b/>
                      <w:bCs/>
                      <w:lang w:val="es-BO" w:eastAsia="en-US"/>
                    </w:rPr>
                  </w:pPr>
                  <w:r w:rsidRPr="006A6180">
                    <w:rPr>
                      <w:rFonts w:eastAsia="Calibri" w:cs="Arial"/>
                      <w:b/>
                      <w:bCs/>
                      <w:lang w:val="es-BO" w:eastAsia="en-US"/>
                    </w:rPr>
                    <w:t>Unidad</w:t>
                  </w:r>
                </w:p>
              </w:tc>
              <w:tc>
                <w:tcPr>
                  <w:tcW w:w="987" w:type="dxa"/>
                  <w:tcBorders>
                    <w:top w:val="inset" w:sz="6" w:space="0" w:color="auto"/>
                    <w:left w:val="inset" w:sz="6" w:space="0" w:color="auto"/>
                    <w:bottom w:val="inset" w:sz="6" w:space="0" w:color="auto"/>
                    <w:right w:val="inset" w:sz="6" w:space="0" w:color="auto"/>
                  </w:tcBorders>
                  <w:shd w:val="clear" w:color="auto" w:fill="C6D9F1"/>
                  <w:vAlign w:val="center"/>
                  <w:hideMark/>
                </w:tcPr>
                <w:p w14:paraId="17A87CA4" w14:textId="77777777" w:rsidR="006A6180" w:rsidRPr="006A6180" w:rsidRDefault="006A6180" w:rsidP="006A6180">
                  <w:pPr>
                    <w:autoSpaceDE w:val="0"/>
                    <w:autoSpaceDN w:val="0"/>
                    <w:adjustRightInd w:val="0"/>
                    <w:rPr>
                      <w:rFonts w:eastAsia="Calibri" w:cs="Arial"/>
                      <w:b/>
                      <w:bCs/>
                      <w:lang w:val="es-BO" w:eastAsia="en-US"/>
                    </w:rPr>
                  </w:pPr>
                  <w:r w:rsidRPr="006A6180">
                    <w:rPr>
                      <w:rFonts w:eastAsia="Calibri" w:cs="Arial"/>
                      <w:b/>
                      <w:bCs/>
                      <w:lang w:val="es-BO" w:eastAsia="en-US"/>
                    </w:rPr>
                    <w:t>Cantidad</w:t>
                  </w:r>
                </w:p>
              </w:tc>
              <w:tc>
                <w:tcPr>
                  <w:tcW w:w="985" w:type="dxa"/>
                  <w:tcBorders>
                    <w:top w:val="inset" w:sz="6" w:space="0" w:color="auto"/>
                    <w:left w:val="inset" w:sz="6" w:space="0" w:color="auto"/>
                    <w:bottom w:val="inset" w:sz="6" w:space="0" w:color="auto"/>
                    <w:right w:val="inset" w:sz="6" w:space="0" w:color="auto"/>
                  </w:tcBorders>
                  <w:shd w:val="clear" w:color="auto" w:fill="C6D9F1"/>
                  <w:vAlign w:val="center"/>
                  <w:hideMark/>
                </w:tcPr>
                <w:p w14:paraId="35C2500F" w14:textId="77777777" w:rsidR="006A6180" w:rsidRPr="006A6180" w:rsidRDefault="006A6180" w:rsidP="006A6180">
                  <w:pPr>
                    <w:autoSpaceDE w:val="0"/>
                    <w:autoSpaceDN w:val="0"/>
                    <w:adjustRightInd w:val="0"/>
                    <w:rPr>
                      <w:rFonts w:eastAsia="Calibri" w:cs="Arial"/>
                      <w:b/>
                      <w:bCs/>
                      <w:lang w:val="es-BO" w:eastAsia="en-US"/>
                    </w:rPr>
                  </w:pPr>
                  <w:r w:rsidRPr="006A6180">
                    <w:rPr>
                      <w:rFonts w:eastAsia="Calibri" w:cs="Arial"/>
                      <w:b/>
                      <w:bCs/>
                      <w:lang w:val="es-BO" w:eastAsia="en-US"/>
                    </w:rPr>
                    <w:t>Potencia</w:t>
                  </w:r>
                </w:p>
              </w:tc>
              <w:tc>
                <w:tcPr>
                  <w:tcW w:w="1128" w:type="dxa"/>
                  <w:tcBorders>
                    <w:top w:val="inset" w:sz="6" w:space="0" w:color="auto"/>
                    <w:left w:val="inset" w:sz="6" w:space="0" w:color="auto"/>
                    <w:bottom w:val="inset" w:sz="6" w:space="0" w:color="auto"/>
                    <w:right w:val="inset" w:sz="6" w:space="0" w:color="auto"/>
                  </w:tcBorders>
                  <w:shd w:val="clear" w:color="auto" w:fill="C6D9F1"/>
                  <w:vAlign w:val="center"/>
                  <w:hideMark/>
                </w:tcPr>
                <w:p w14:paraId="7A8616ED" w14:textId="77777777" w:rsidR="006A6180" w:rsidRPr="006A6180" w:rsidRDefault="006A6180" w:rsidP="006A6180">
                  <w:pPr>
                    <w:autoSpaceDE w:val="0"/>
                    <w:autoSpaceDN w:val="0"/>
                    <w:adjustRightInd w:val="0"/>
                    <w:rPr>
                      <w:rFonts w:eastAsia="Calibri" w:cs="Arial"/>
                      <w:b/>
                      <w:bCs/>
                      <w:lang w:val="es-BO" w:eastAsia="en-US"/>
                    </w:rPr>
                  </w:pPr>
                  <w:r w:rsidRPr="006A6180">
                    <w:rPr>
                      <w:rFonts w:eastAsia="Calibri" w:cs="Arial"/>
                      <w:b/>
                      <w:bCs/>
                      <w:lang w:val="es-BO" w:eastAsia="en-US"/>
                    </w:rPr>
                    <w:t>Capacidad</w:t>
                  </w:r>
                </w:p>
              </w:tc>
            </w:tr>
            <w:tr w:rsidR="006A6180" w:rsidRPr="006A6180" w14:paraId="06B4D36F" w14:textId="77777777" w:rsidTr="006A6180">
              <w:trPr>
                <w:cantSplit/>
                <w:trHeight w:val="262"/>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4C7942D6" w14:textId="77777777" w:rsidR="006A6180" w:rsidRPr="006A6180" w:rsidRDefault="006A6180" w:rsidP="006A6180">
                  <w:pPr>
                    <w:jc w:val="center"/>
                    <w:rPr>
                      <w:rFonts w:eastAsia="Arial Unicode MS" w:cs="Arial"/>
                      <w:lang w:val="es-BO"/>
                    </w:rPr>
                  </w:pPr>
                  <w:r w:rsidRPr="006A6180">
                    <w:rPr>
                      <w:rFonts w:cs="Arial"/>
                      <w:lang w:val="es-BO"/>
                    </w:rPr>
                    <w:t>1</w:t>
                  </w:r>
                </w:p>
              </w:tc>
              <w:tc>
                <w:tcPr>
                  <w:tcW w:w="3774" w:type="dxa"/>
                  <w:tcBorders>
                    <w:top w:val="inset" w:sz="6" w:space="0" w:color="auto"/>
                    <w:left w:val="inset" w:sz="6" w:space="0" w:color="auto"/>
                    <w:bottom w:val="inset" w:sz="6" w:space="0" w:color="auto"/>
                    <w:right w:val="inset" w:sz="6" w:space="0" w:color="auto"/>
                  </w:tcBorders>
                  <w:vAlign w:val="center"/>
                  <w:hideMark/>
                </w:tcPr>
                <w:p w14:paraId="6305F83D" w14:textId="77777777" w:rsidR="006A6180" w:rsidRPr="006A6180" w:rsidRDefault="006A6180" w:rsidP="006A6180">
                  <w:pPr>
                    <w:rPr>
                      <w:rFonts w:cs="Arial"/>
                      <w:lang w:val="es-BO"/>
                    </w:rPr>
                  </w:pPr>
                  <w:r w:rsidRPr="006A6180">
                    <w:rPr>
                      <w:rFonts w:cs="Arial"/>
                      <w:lang w:val="es-BO"/>
                    </w:rPr>
                    <w:t>PACHOMETRO (PROF. DE DETECCIÓN=150MM)</w:t>
                  </w:r>
                </w:p>
              </w:tc>
              <w:tc>
                <w:tcPr>
                  <w:tcW w:w="794" w:type="dxa"/>
                  <w:tcBorders>
                    <w:top w:val="inset" w:sz="6" w:space="0" w:color="auto"/>
                    <w:left w:val="inset" w:sz="6" w:space="0" w:color="auto"/>
                    <w:bottom w:val="inset" w:sz="6" w:space="0" w:color="auto"/>
                    <w:right w:val="inset" w:sz="6" w:space="0" w:color="auto"/>
                  </w:tcBorders>
                  <w:vAlign w:val="center"/>
                  <w:hideMark/>
                </w:tcPr>
                <w:p w14:paraId="77111698" w14:textId="77777777" w:rsidR="006A6180" w:rsidRPr="006A6180" w:rsidRDefault="006A6180" w:rsidP="006A6180">
                  <w:pPr>
                    <w:jc w:val="center"/>
                    <w:rPr>
                      <w:rFonts w:eastAsia="Arial Unicode M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659CCEA3" w14:textId="77777777" w:rsidR="006A6180" w:rsidRPr="006A6180" w:rsidRDefault="006A6180" w:rsidP="006A6180">
                  <w:pPr>
                    <w:jc w:val="center"/>
                    <w:rPr>
                      <w:rFonts w:eastAsia="Arial Unicode MS" w:cs="Arial"/>
                      <w:lang w:val="es-BO"/>
                    </w:rPr>
                  </w:pPr>
                  <w:r w:rsidRPr="006A6180">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4BB02226" w14:textId="77777777" w:rsidR="006A6180" w:rsidRPr="006A6180" w:rsidRDefault="006A6180" w:rsidP="006A6180">
                  <w:pPr>
                    <w:jc w:val="center"/>
                    <w:rPr>
                      <w:rFonts w:eastAsia="Arial Unicode MS" w:cs="Arial"/>
                      <w:lang w:val="es-BO"/>
                    </w:rPr>
                  </w:pPr>
                </w:p>
              </w:tc>
              <w:tc>
                <w:tcPr>
                  <w:tcW w:w="1128" w:type="dxa"/>
                  <w:tcBorders>
                    <w:top w:val="inset" w:sz="6" w:space="0" w:color="auto"/>
                    <w:left w:val="inset" w:sz="6" w:space="0" w:color="auto"/>
                    <w:bottom w:val="inset" w:sz="6" w:space="0" w:color="auto"/>
                    <w:right w:val="inset" w:sz="6" w:space="0" w:color="auto"/>
                  </w:tcBorders>
                  <w:vAlign w:val="center"/>
                </w:tcPr>
                <w:p w14:paraId="3F1AEAF7" w14:textId="77777777" w:rsidR="006A6180" w:rsidRPr="006A6180" w:rsidRDefault="006A6180" w:rsidP="006A6180">
                  <w:pPr>
                    <w:jc w:val="center"/>
                    <w:rPr>
                      <w:rFonts w:eastAsia="Arial Unicode MS" w:cs="Arial"/>
                      <w:lang w:val="es-BO"/>
                    </w:rPr>
                  </w:pPr>
                </w:p>
              </w:tc>
            </w:tr>
            <w:tr w:rsidR="006A6180" w:rsidRPr="006A6180" w14:paraId="214A2147" w14:textId="77777777" w:rsidTr="006A6180">
              <w:trPr>
                <w:cantSplit/>
                <w:trHeight w:val="262"/>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tcPr>
                <w:p w14:paraId="62200AA9" w14:textId="77777777" w:rsidR="006A6180" w:rsidRPr="006A6180" w:rsidRDefault="006A6180" w:rsidP="006A6180">
                  <w:pPr>
                    <w:jc w:val="center"/>
                    <w:rPr>
                      <w:rFonts w:cs="Arial"/>
                      <w:lang w:val="es-BO"/>
                    </w:rPr>
                  </w:pPr>
                  <w:r w:rsidRPr="006A6180">
                    <w:rPr>
                      <w:rFonts w:cs="Arial"/>
                      <w:lang w:val="es-BO"/>
                    </w:rPr>
                    <w:t>2</w:t>
                  </w:r>
                </w:p>
              </w:tc>
              <w:tc>
                <w:tcPr>
                  <w:tcW w:w="3774" w:type="dxa"/>
                  <w:tcBorders>
                    <w:top w:val="inset" w:sz="6" w:space="0" w:color="auto"/>
                    <w:left w:val="inset" w:sz="6" w:space="0" w:color="auto"/>
                    <w:bottom w:val="inset" w:sz="6" w:space="0" w:color="auto"/>
                    <w:right w:val="inset" w:sz="6" w:space="0" w:color="auto"/>
                  </w:tcBorders>
                  <w:vAlign w:val="center"/>
                </w:tcPr>
                <w:p w14:paraId="0245DE39" w14:textId="77777777" w:rsidR="006A6180" w:rsidRPr="006A6180" w:rsidRDefault="006A6180" w:rsidP="006A6180">
                  <w:pPr>
                    <w:rPr>
                      <w:rFonts w:cs="Arial"/>
                      <w:lang w:val="es-BO"/>
                    </w:rPr>
                  </w:pPr>
                  <w:r w:rsidRPr="006A6180">
                    <w:rPr>
                      <w:rFonts w:cs="Arial"/>
                      <w:lang w:val="es-BO"/>
                    </w:rPr>
                    <w:t>TALADRO PARA HORMIGÓN</w:t>
                  </w:r>
                </w:p>
              </w:tc>
              <w:tc>
                <w:tcPr>
                  <w:tcW w:w="794" w:type="dxa"/>
                  <w:tcBorders>
                    <w:top w:val="inset" w:sz="6" w:space="0" w:color="auto"/>
                    <w:left w:val="inset" w:sz="6" w:space="0" w:color="auto"/>
                    <w:bottom w:val="inset" w:sz="6" w:space="0" w:color="auto"/>
                    <w:right w:val="inset" w:sz="6" w:space="0" w:color="auto"/>
                  </w:tcBorders>
                  <w:vAlign w:val="center"/>
                </w:tcPr>
                <w:p w14:paraId="4D6AE89A" w14:textId="77777777" w:rsidR="006A6180" w:rsidRPr="006A6180" w:rsidRDefault="006A6180" w:rsidP="006A6180">
                  <w:pPr>
                    <w:jc w:val="center"/>
                    <w:rPr>
                      <w:rFont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tcPr>
                <w:p w14:paraId="196A491F" w14:textId="77777777" w:rsidR="006A6180" w:rsidRPr="006A6180" w:rsidRDefault="006A6180" w:rsidP="006A6180">
                  <w:pPr>
                    <w:jc w:val="center"/>
                    <w:rPr>
                      <w:rFonts w:cs="Arial"/>
                      <w:lang w:val="es-BO"/>
                    </w:rPr>
                  </w:pPr>
                  <w:r w:rsidRPr="006A6180">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1D83E755" w14:textId="77777777" w:rsidR="006A6180" w:rsidRPr="006A6180" w:rsidRDefault="006A6180" w:rsidP="006A6180">
                  <w:pPr>
                    <w:jc w:val="center"/>
                    <w:rPr>
                      <w:rFonts w:eastAsia="Arial Unicode MS" w:cs="Arial"/>
                      <w:lang w:val="es-BO"/>
                    </w:rPr>
                  </w:pPr>
                  <w:r w:rsidRPr="006A6180">
                    <w:rPr>
                      <w:rFonts w:eastAsia="Arial Unicode MS" w:cs="Arial"/>
                      <w:lang w:val="es-BO"/>
                    </w:rPr>
                    <w:t>&gt;600W</w:t>
                  </w:r>
                </w:p>
              </w:tc>
              <w:tc>
                <w:tcPr>
                  <w:tcW w:w="1128" w:type="dxa"/>
                  <w:tcBorders>
                    <w:top w:val="inset" w:sz="6" w:space="0" w:color="auto"/>
                    <w:left w:val="inset" w:sz="6" w:space="0" w:color="auto"/>
                    <w:bottom w:val="inset" w:sz="6" w:space="0" w:color="auto"/>
                    <w:right w:val="inset" w:sz="6" w:space="0" w:color="auto"/>
                  </w:tcBorders>
                  <w:vAlign w:val="center"/>
                </w:tcPr>
                <w:p w14:paraId="684E5CC7" w14:textId="77777777" w:rsidR="006A6180" w:rsidRPr="006A6180" w:rsidRDefault="006A6180" w:rsidP="006A6180">
                  <w:pPr>
                    <w:jc w:val="center"/>
                    <w:rPr>
                      <w:rFonts w:eastAsia="Arial Unicode MS" w:cs="Arial"/>
                      <w:lang w:val="es-BO"/>
                    </w:rPr>
                  </w:pPr>
                </w:p>
              </w:tc>
            </w:tr>
            <w:tr w:rsidR="006A6180" w:rsidRPr="006A6180" w14:paraId="293578B5" w14:textId="77777777" w:rsidTr="006A6180">
              <w:trPr>
                <w:cantSplit/>
                <w:trHeight w:val="111"/>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33EB523F" w14:textId="77777777" w:rsidR="006A6180" w:rsidRPr="006A6180" w:rsidRDefault="006A6180" w:rsidP="006A6180">
                  <w:pPr>
                    <w:jc w:val="center"/>
                    <w:rPr>
                      <w:rFonts w:eastAsia="Arial Unicode MS" w:cs="Arial"/>
                      <w:lang w:val="es-BO"/>
                    </w:rPr>
                  </w:pPr>
                  <w:r w:rsidRPr="006A6180">
                    <w:rPr>
                      <w:rFonts w:eastAsia="Arial Unicode MS" w:cs="Arial"/>
                      <w:lang w:val="es-BO"/>
                    </w:rPr>
                    <w:t>3</w:t>
                  </w:r>
                </w:p>
              </w:tc>
              <w:tc>
                <w:tcPr>
                  <w:tcW w:w="3774" w:type="dxa"/>
                  <w:tcBorders>
                    <w:top w:val="inset" w:sz="6" w:space="0" w:color="auto"/>
                    <w:left w:val="inset" w:sz="6" w:space="0" w:color="auto"/>
                    <w:bottom w:val="inset" w:sz="6" w:space="0" w:color="auto"/>
                    <w:right w:val="inset" w:sz="6" w:space="0" w:color="auto"/>
                  </w:tcBorders>
                  <w:vAlign w:val="center"/>
                  <w:hideMark/>
                </w:tcPr>
                <w:p w14:paraId="65BF103A" w14:textId="77777777" w:rsidR="006A6180" w:rsidRPr="006A6180" w:rsidRDefault="006A6180" w:rsidP="006A6180">
                  <w:pPr>
                    <w:rPr>
                      <w:rFonts w:cs="Arial"/>
                      <w:lang w:val="es-BO"/>
                    </w:rPr>
                  </w:pPr>
                  <w:r w:rsidRPr="006A6180">
                    <w:rPr>
                      <w:rFonts w:cs="Arial"/>
                      <w:lang w:val="es-BO"/>
                    </w:rPr>
                    <w:t>MARTILLO NEUMÁTICO</w:t>
                  </w:r>
                </w:p>
              </w:tc>
              <w:tc>
                <w:tcPr>
                  <w:tcW w:w="794" w:type="dxa"/>
                  <w:tcBorders>
                    <w:top w:val="inset" w:sz="6" w:space="0" w:color="auto"/>
                    <w:left w:val="inset" w:sz="6" w:space="0" w:color="auto"/>
                    <w:bottom w:val="inset" w:sz="6" w:space="0" w:color="auto"/>
                    <w:right w:val="inset" w:sz="6" w:space="0" w:color="auto"/>
                  </w:tcBorders>
                  <w:vAlign w:val="center"/>
                  <w:hideMark/>
                </w:tcPr>
                <w:p w14:paraId="6DDE7D00" w14:textId="77777777" w:rsidR="006A6180" w:rsidRPr="006A6180" w:rsidRDefault="006A6180" w:rsidP="006A6180">
                  <w:pPr>
                    <w:jc w:val="center"/>
                    <w:rPr>
                      <w:rFonts w:eastAsia="Arial Unicode M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0B6E537A" w14:textId="77777777" w:rsidR="006A6180" w:rsidRPr="006A6180" w:rsidRDefault="006A6180" w:rsidP="006A6180">
                  <w:pPr>
                    <w:jc w:val="center"/>
                    <w:rPr>
                      <w:rFonts w:cs="Arial"/>
                      <w:lang w:val="es-BO"/>
                    </w:rPr>
                  </w:pPr>
                  <w:r w:rsidRPr="006A6180">
                    <w:rPr>
                      <w:rFonts w:cs="Arial"/>
                      <w:lang w:val="es-BO"/>
                    </w:rPr>
                    <w:t>2</w:t>
                  </w:r>
                </w:p>
              </w:tc>
              <w:tc>
                <w:tcPr>
                  <w:tcW w:w="985" w:type="dxa"/>
                  <w:tcBorders>
                    <w:top w:val="inset" w:sz="6" w:space="0" w:color="auto"/>
                    <w:left w:val="inset" w:sz="6" w:space="0" w:color="auto"/>
                    <w:bottom w:val="inset" w:sz="6" w:space="0" w:color="auto"/>
                    <w:right w:val="inset" w:sz="6" w:space="0" w:color="auto"/>
                  </w:tcBorders>
                  <w:vAlign w:val="center"/>
                  <w:hideMark/>
                </w:tcPr>
                <w:p w14:paraId="22852725" w14:textId="77777777" w:rsidR="006A6180" w:rsidRPr="006A6180" w:rsidRDefault="006A6180" w:rsidP="006A6180">
                  <w:pPr>
                    <w:jc w:val="center"/>
                    <w:rPr>
                      <w:rFonts w:cs="Arial"/>
                      <w:lang w:val="es-BO"/>
                    </w:rPr>
                  </w:pPr>
                  <w:r w:rsidRPr="006A6180">
                    <w:rPr>
                      <w:rFonts w:cs="Arial"/>
                      <w:lang w:val="es-BO"/>
                    </w:rPr>
                    <w:t>&gt;1200W</w:t>
                  </w:r>
                </w:p>
              </w:tc>
              <w:tc>
                <w:tcPr>
                  <w:tcW w:w="1128" w:type="dxa"/>
                  <w:tcBorders>
                    <w:top w:val="inset" w:sz="6" w:space="0" w:color="auto"/>
                    <w:left w:val="inset" w:sz="6" w:space="0" w:color="auto"/>
                    <w:bottom w:val="inset" w:sz="6" w:space="0" w:color="auto"/>
                    <w:right w:val="inset" w:sz="6" w:space="0" w:color="auto"/>
                  </w:tcBorders>
                  <w:vAlign w:val="center"/>
                  <w:hideMark/>
                </w:tcPr>
                <w:p w14:paraId="693B7647" w14:textId="77777777" w:rsidR="006A6180" w:rsidRPr="006A6180" w:rsidRDefault="006A6180" w:rsidP="006A6180">
                  <w:pPr>
                    <w:jc w:val="center"/>
                    <w:rPr>
                      <w:rFonts w:cs="Arial"/>
                      <w:lang w:val="es-BO"/>
                    </w:rPr>
                  </w:pPr>
                </w:p>
              </w:tc>
            </w:tr>
            <w:tr w:rsidR="006A6180" w:rsidRPr="006A6180" w14:paraId="27A02FC0" w14:textId="77777777" w:rsidTr="006A6180">
              <w:trPr>
                <w:cantSplit/>
                <w:trHeight w:val="111"/>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03647559" w14:textId="77777777" w:rsidR="006A6180" w:rsidRPr="006A6180" w:rsidRDefault="006A6180" w:rsidP="006A6180">
                  <w:pPr>
                    <w:jc w:val="center"/>
                    <w:rPr>
                      <w:rFonts w:eastAsia="Arial Unicode MS" w:cs="Arial"/>
                      <w:lang w:val="es-BO"/>
                    </w:rPr>
                  </w:pPr>
                  <w:r w:rsidRPr="006A6180">
                    <w:rPr>
                      <w:rFonts w:eastAsia="Arial Unicode MS" w:cs="Arial"/>
                      <w:lang w:val="es-BO"/>
                    </w:rPr>
                    <w:t>4</w:t>
                  </w:r>
                </w:p>
              </w:tc>
              <w:tc>
                <w:tcPr>
                  <w:tcW w:w="3774" w:type="dxa"/>
                  <w:tcBorders>
                    <w:top w:val="inset" w:sz="6" w:space="0" w:color="auto"/>
                    <w:left w:val="inset" w:sz="6" w:space="0" w:color="auto"/>
                    <w:bottom w:val="inset" w:sz="6" w:space="0" w:color="auto"/>
                    <w:right w:val="inset" w:sz="6" w:space="0" w:color="auto"/>
                  </w:tcBorders>
                  <w:vAlign w:val="center"/>
                  <w:hideMark/>
                </w:tcPr>
                <w:p w14:paraId="3FF696A6" w14:textId="77777777" w:rsidR="006A6180" w:rsidRPr="006A6180" w:rsidRDefault="006A6180" w:rsidP="006A6180">
                  <w:pPr>
                    <w:rPr>
                      <w:rFonts w:cs="Arial"/>
                      <w:lang w:val="es-BO"/>
                    </w:rPr>
                  </w:pPr>
                  <w:r w:rsidRPr="006A6180">
                    <w:rPr>
                      <w:rFonts w:cs="Arial"/>
                      <w:lang w:val="es-BO"/>
                    </w:rPr>
                    <w:t>MEZCLADORA DE HORMIGÓN ELÉCTRICA</w:t>
                  </w:r>
                </w:p>
              </w:tc>
              <w:tc>
                <w:tcPr>
                  <w:tcW w:w="794" w:type="dxa"/>
                  <w:tcBorders>
                    <w:top w:val="inset" w:sz="6" w:space="0" w:color="auto"/>
                    <w:left w:val="inset" w:sz="6" w:space="0" w:color="auto"/>
                    <w:bottom w:val="inset" w:sz="6" w:space="0" w:color="auto"/>
                    <w:right w:val="inset" w:sz="6" w:space="0" w:color="auto"/>
                  </w:tcBorders>
                  <w:vAlign w:val="center"/>
                  <w:hideMark/>
                </w:tcPr>
                <w:p w14:paraId="71FE246F" w14:textId="77777777" w:rsidR="006A6180" w:rsidRPr="006A6180" w:rsidRDefault="006A6180" w:rsidP="006A6180">
                  <w:pPr>
                    <w:jc w:val="center"/>
                    <w:rPr>
                      <w:rFonts w:eastAsia="Arial Unicode M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3DC8B720" w14:textId="77777777" w:rsidR="006A6180" w:rsidRPr="006A6180" w:rsidRDefault="006A6180" w:rsidP="006A6180">
                  <w:pPr>
                    <w:jc w:val="center"/>
                    <w:rPr>
                      <w:rFonts w:cs="Arial"/>
                      <w:lang w:val="es-BO"/>
                    </w:rPr>
                  </w:pPr>
                  <w:r w:rsidRPr="006A6180">
                    <w:rPr>
                      <w:rFonts w:cs="Arial"/>
                      <w:lang w:val="es-BO"/>
                    </w:rPr>
                    <w:t>2</w:t>
                  </w:r>
                </w:p>
              </w:tc>
              <w:tc>
                <w:tcPr>
                  <w:tcW w:w="985" w:type="dxa"/>
                  <w:tcBorders>
                    <w:top w:val="inset" w:sz="6" w:space="0" w:color="auto"/>
                    <w:left w:val="inset" w:sz="6" w:space="0" w:color="auto"/>
                    <w:bottom w:val="inset" w:sz="6" w:space="0" w:color="auto"/>
                    <w:right w:val="inset" w:sz="6" w:space="0" w:color="auto"/>
                  </w:tcBorders>
                  <w:vAlign w:val="center"/>
                  <w:hideMark/>
                </w:tcPr>
                <w:p w14:paraId="582629C1" w14:textId="77777777" w:rsidR="006A6180" w:rsidRPr="006A6180" w:rsidRDefault="006A6180" w:rsidP="006A6180">
                  <w:pPr>
                    <w:jc w:val="center"/>
                    <w:rPr>
                      <w:rFonts w:cs="Arial"/>
                      <w:lang w:val="es-BO"/>
                    </w:rPr>
                  </w:pPr>
                </w:p>
              </w:tc>
              <w:tc>
                <w:tcPr>
                  <w:tcW w:w="1128" w:type="dxa"/>
                  <w:tcBorders>
                    <w:top w:val="inset" w:sz="6" w:space="0" w:color="auto"/>
                    <w:left w:val="inset" w:sz="6" w:space="0" w:color="auto"/>
                    <w:bottom w:val="inset" w:sz="6" w:space="0" w:color="auto"/>
                    <w:right w:val="inset" w:sz="6" w:space="0" w:color="auto"/>
                  </w:tcBorders>
                  <w:vAlign w:val="center"/>
                  <w:hideMark/>
                </w:tcPr>
                <w:p w14:paraId="4B1CB6DE" w14:textId="77777777" w:rsidR="006A6180" w:rsidRPr="006A6180" w:rsidRDefault="006A6180" w:rsidP="006A6180">
                  <w:pPr>
                    <w:jc w:val="center"/>
                    <w:rPr>
                      <w:rFonts w:cs="Arial"/>
                      <w:lang w:val="es-BO"/>
                    </w:rPr>
                  </w:pPr>
                  <w:r w:rsidRPr="006A6180">
                    <w:rPr>
                      <w:rFonts w:cs="Arial"/>
                      <w:lang w:val="es-BO"/>
                    </w:rPr>
                    <w:t>0.17 m3</w:t>
                  </w:r>
                </w:p>
              </w:tc>
            </w:tr>
            <w:tr w:rsidR="006A6180" w:rsidRPr="006A6180" w14:paraId="77D6E1CE" w14:textId="77777777" w:rsidTr="006A6180">
              <w:trPr>
                <w:cantSplit/>
                <w:trHeight w:val="111"/>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tcPr>
                <w:p w14:paraId="4754AF11" w14:textId="77777777" w:rsidR="006A6180" w:rsidRPr="006A6180" w:rsidRDefault="006A6180" w:rsidP="006A6180">
                  <w:pPr>
                    <w:jc w:val="center"/>
                    <w:rPr>
                      <w:rFonts w:cs="Arial"/>
                      <w:lang w:val="es-BO"/>
                    </w:rPr>
                  </w:pPr>
                  <w:r w:rsidRPr="006A6180">
                    <w:rPr>
                      <w:rFonts w:cs="Arial"/>
                      <w:lang w:val="es-BO"/>
                    </w:rPr>
                    <w:t>5</w:t>
                  </w:r>
                </w:p>
              </w:tc>
              <w:tc>
                <w:tcPr>
                  <w:tcW w:w="3774" w:type="dxa"/>
                  <w:tcBorders>
                    <w:top w:val="inset" w:sz="6" w:space="0" w:color="auto"/>
                    <w:left w:val="inset" w:sz="6" w:space="0" w:color="auto"/>
                    <w:bottom w:val="inset" w:sz="6" w:space="0" w:color="auto"/>
                    <w:right w:val="inset" w:sz="6" w:space="0" w:color="auto"/>
                  </w:tcBorders>
                  <w:vAlign w:val="center"/>
                </w:tcPr>
                <w:p w14:paraId="16CD029C" w14:textId="77777777" w:rsidR="006A6180" w:rsidRPr="006A6180" w:rsidRDefault="006A6180" w:rsidP="006A6180">
                  <w:pPr>
                    <w:rPr>
                      <w:rFonts w:cs="Arial"/>
                      <w:lang w:val="es-BO"/>
                    </w:rPr>
                  </w:pPr>
                  <w:r w:rsidRPr="006A6180">
                    <w:rPr>
                      <w:rFonts w:cs="Arial"/>
                      <w:lang w:val="es-BO"/>
                    </w:rPr>
                    <w:t>VIBRADORA ELÉCTRICA D=1”</w:t>
                  </w:r>
                </w:p>
              </w:tc>
              <w:tc>
                <w:tcPr>
                  <w:tcW w:w="794" w:type="dxa"/>
                  <w:tcBorders>
                    <w:top w:val="inset" w:sz="6" w:space="0" w:color="auto"/>
                    <w:left w:val="inset" w:sz="6" w:space="0" w:color="auto"/>
                    <w:bottom w:val="inset" w:sz="6" w:space="0" w:color="auto"/>
                    <w:right w:val="inset" w:sz="6" w:space="0" w:color="auto"/>
                  </w:tcBorders>
                  <w:vAlign w:val="center"/>
                </w:tcPr>
                <w:p w14:paraId="51E9CF92" w14:textId="77777777" w:rsidR="006A6180" w:rsidRPr="006A6180" w:rsidRDefault="006A6180" w:rsidP="006A6180">
                  <w:pPr>
                    <w:jc w:val="center"/>
                    <w:rPr>
                      <w:rFont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tcPr>
                <w:p w14:paraId="11CCF706" w14:textId="77777777" w:rsidR="006A6180" w:rsidRPr="006A6180" w:rsidRDefault="006A6180" w:rsidP="006A6180">
                  <w:pPr>
                    <w:jc w:val="center"/>
                    <w:rPr>
                      <w:rFonts w:cs="Arial"/>
                      <w:lang w:val="es-BO"/>
                    </w:rPr>
                  </w:pPr>
                  <w:r w:rsidRPr="006A6180">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7F2D52A1" w14:textId="77777777" w:rsidR="006A6180" w:rsidRPr="006A6180" w:rsidRDefault="006A6180" w:rsidP="006A6180">
                  <w:pPr>
                    <w:jc w:val="center"/>
                    <w:rPr>
                      <w:rFonts w:cs="Arial"/>
                      <w:lang w:val="es-BO"/>
                    </w:rPr>
                  </w:pPr>
                  <w:r w:rsidRPr="006A6180">
                    <w:rPr>
                      <w:rFonts w:cs="Arial"/>
                      <w:lang w:val="es-BO"/>
                    </w:rPr>
                    <w:t>2 HP</w:t>
                  </w:r>
                </w:p>
              </w:tc>
              <w:tc>
                <w:tcPr>
                  <w:tcW w:w="1128" w:type="dxa"/>
                  <w:tcBorders>
                    <w:top w:val="inset" w:sz="6" w:space="0" w:color="auto"/>
                    <w:left w:val="inset" w:sz="6" w:space="0" w:color="auto"/>
                    <w:bottom w:val="inset" w:sz="6" w:space="0" w:color="auto"/>
                    <w:right w:val="inset" w:sz="6" w:space="0" w:color="auto"/>
                  </w:tcBorders>
                  <w:vAlign w:val="center"/>
                </w:tcPr>
                <w:p w14:paraId="08C7E633" w14:textId="77777777" w:rsidR="006A6180" w:rsidRPr="006A6180" w:rsidRDefault="006A6180" w:rsidP="006A6180">
                  <w:pPr>
                    <w:jc w:val="center"/>
                    <w:rPr>
                      <w:rFonts w:cs="Arial"/>
                      <w:lang w:val="es-BO"/>
                    </w:rPr>
                  </w:pPr>
                </w:p>
              </w:tc>
            </w:tr>
            <w:tr w:rsidR="006A6180" w:rsidRPr="006A6180" w14:paraId="3CB07680" w14:textId="77777777" w:rsidTr="006A6180">
              <w:trPr>
                <w:cantSplit/>
                <w:trHeight w:val="111"/>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09A18D48" w14:textId="77777777" w:rsidR="006A6180" w:rsidRPr="006A6180" w:rsidRDefault="006A6180" w:rsidP="006A6180">
                  <w:pPr>
                    <w:jc w:val="center"/>
                    <w:rPr>
                      <w:rFonts w:eastAsia="Arial Unicode MS" w:cs="Arial"/>
                      <w:lang w:val="es-BO"/>
                    </w:rPr>
                  </w:pPr>
                  <w:r w:rsidRPr="006A6180">
                    <w:rPr>
                      <w:rFonts w:eastAsia="Arial Unicode MS" w:cs="Arial"/>
                      <w:lang w:val="es-BO"/>
                    </w:rPr>
                    <w:t>6</w:t>
                  </w:r>
                </w:p>
              </w:tc>
              <w:tc>
                <w:tcPr>
                  <w:tcW w:w="3774" w:type="dxa"/>
                  <w:tcBorders>
                    <w:top w:val="inset" w:sz="6" w:space="0" w:color="auto"/>
                    <w:left w:val="inset" w:sz="6" w:space="0" w:color="auto"/>
                    <w:bottom w:val="inset" w:sz="6" w:space="0" w:color="auto"/>
                    <w:right w:val="inset" w:sz="6" w:space="0" w:color="auto"/>
                  </w:tcBorders>
                  <w:vAlign w:val="center"/>
                  <w:hideMark/>
                </w:tcPr>
                <w:p w14:paraId="15B5B6EF" w14:textId="77777777" w:rsidR="006A6180" w:rsidRPr="006A6180" w:rsidRDefault="006A6180" w:rsidP="006A6180">
                  <w:pPr>
                    <w:rPr>
                      <w:rFonts w:cs="Arial"/>
                      <w:lang w:val="es-BO"/>
                    </w:rPr>
                  </w:pPr>
                  <w:r w:rsidRPr="006A6180">
                    <w:rPr>
                      <w:rFonts w:cs="Arial"/>
                      <w:lang w:val="es-BO"/>
                    </w:rPr>
                    <w:t>COMPRESORA DE AIRE</w:t>
                  </w:r>
                </w:p>
              </w:tc>
              <w:tc>
                <w:tcPr>
                  <w:tcW w:w="794" w:type="dxa"/>
                  <w:tcBorders>
                    <w:top w:val="inset" w:sz="6" w:space="0" w:color="auto"/>
                    <w:left w:val="inset" w:sz="6" w:space="0" w:color="auto"/>
                    <w:bottom w:val="inset" w:sz="6" w:space="0" w:color="auto"/>
                    <w:right w:val="inset" w:sz="6" w:space="0" w:color="auto"/>
                  </w:tcBorders>
                  <w:vAlign w:val="center"/>
                  <w:hideMark/>
                </w:tcPr>
                <w:p w14:paraId="7737B601" w14:textId="77777777" w:rsidR="006A6180" w:rsidRPr="006A6180" w:rsidRDefault="006A6180" w:rsidP="006A6180">
                  <w:pPr>
                    <w:jc w:val="center"/>
                    <w:rPr>
                      <w:rFonts w:eastAsia="Arial Unicode M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2F4E33A2" w14:textId="77777777" w:rsidR="006A6180" w:rsidRPr="006A6180" w:rsidRDefault="006A6180" w:rsidP="006A6180">
                  <w:pPr>
                    <w:jc w:val="center"/>
                    <w:rPr>
                      <w:rFonts w:cs="Arial"/>
                      <w:lang w:val="es-BO"/>
                    </w:rPr>
                  </w:pPr>
                  <w:r w:rsidRPr="006A6180">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hideMark/>
                </w:tcPr>
                <w:p w14:paraId="661F9DA6" w14:textId="77777777" w:rsidR="006A6180" w:rsidRPr="006A6180" w:rsidRDefault="006A6180" w:rsidP="006A6180">
                  <w:pPr>
                    <w:jc w:val="center"/>
                    <w:rPr>
                      <w:rFonts w:cs="Arial"/>
                      <w:lang w:val="es-BO"/>
                    </w:rPr>
                  </w:pPr>
                  <w:r w:rsidRPr="006A6180">
                    <w:rPr>
                      <w:rFonts w:cs="Arial"/>
                      <w:lang w:val="es-BO"/>
                    </w:rPr>
                    <w:t>1HP</w:t>
                  </w:r>
                </w:p>
              </w:tc>
              <w:tc>
                <w:tcPr>
                  <w:tcW w:w="1128" w:type="dxa"/>
                  <w:tcBorders>
                    <w:top w:val="inset" w:sz="6" w:space="0" w:color="auto"/>
                    <w:left w:val="inset" w:sz="6" w:space="0" w:color="auto"/>
                    <w:bottom w:val="inset" w:sz="6" w:space="0" w:color="auto"/>
                    <w:right w:val="inset" w:sz="6" w:space="0" w:color="auto"/>
                  </w:tcBorders>
                  <w:vAlign w:val="center"/>
                  <w:hideMark/>
                </w:tcPr>
                <w:p w14:paraId="65EFD44D" w14:textId="77777777" w:rsidR="006A6180" w:rsidRPr="006A6180" w:rsidRDefault="006A6180" w:rsidP="006A6180">
                  <w:pPr>
                    <w:jc w:val="center"/>
                    <w:rPr>
                      <w:rFonts w:cs="Arial"/>
                      <w:lang w:val="es-BO"/>
                    </w:rPr>
                  </w:pPr>
                </w:p>
              </w:tc>
            </w:tr>
            <w:tr w:rsidR="006A6180" w:rsidRPr="006A6180" w14:paraId="74724665" w14:textId="77777777" w:rsidTr="006A6180">
              <w:trPr>
                <w:cantSplit/>
                <w:trHeight w:val="111"/>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58BECEE3" w14:textId="77777777" w:rsidR="006A6180" w:rsidRPr="006A6180" w:rsidRDefault="006A6180" w:rsidP="006A6180">
                  <w:pPr>
                    <w:jc w:val="center"/>
                    <w:rPr>
                      <w:rFonts w:eastAsia="Arial Unicode MS" w:cs="Arial"/>
                      <w:lang w:val="es-BO"/>
                    </w:rPr>
                  </w:pPr>
                  <w:r w:rsidRPr="006A6180">
                    <w:rPr>
                      <w:rFonts w:eastAsia="Arial Unicode MS" w:cs="Arial"/>
                      <w:lang w:val="es-BO"/>
                    </w:rPr>
                    <w:t>7</w:t>
                  </w:r>
                </w:p>
              </w:tc>
              <w:tc>
                <w:tcPr>
                  <w:tcW w:w="3774" w:type="dxa"/>
                  <w:tcBorders>
                    <w:top w:val="inset" w:sz="6" w:space="0" w:color="auto"/>
                    <w:left w:val="inset" w:sz="6" w:space="0" w:color="auto"/>
                    <w:bottom w:val="inset" w:sz="6" w:space="0" w:color="auto"/>
                    <w:right w:val="inset" w:sz="6" w:space="0" w:color="auto"/>
                  </w:tcBorders>
                  <w:vAlign w:val="center"/>
                  <w:hideMark/>
                </w:tcPr>
                <w:p w14:paraId="2B13B1C2" w14:textId="77777777" w:rsidR="006A6180" w:rsidRPr="006A6180" w:rsidRDefault="006A6180" w:rsidP="006A6180">
                  <w:pPr>
                    <w:rPr>
                      <w:rFonts w:cs="Arial"/>
                      <w:lang w:val="es-BO"/>
                    </w:rPr>
                  </w:pPr>
                  <w:r w:rsidRPr="006A6180">
                    <w:rPr>
                      <w:rFonts w:cs="Arial"/>
                      <w:lang w:val="es-BO"/>
                    </w:rPr>
                    <w:t>EQUIPO PARA INYECCIÓN DE RESINA</w:t>
                  </w:r>
                </w:p>
              </w:tc>
              <w:tc>
                <w:tcPr>
                  <w:tcW w:w="794" w:type="dxa"/>
                  <w:tcBorders>
                    <w:top w:val="inset" w:sz="6" w:space="0" w:color="auto"/>
                    <w:left w:val="inset" w:sz="6" w:space="0" w:color="auto"/>
                    <w:bottom w:val="inset" w:sz="6" w:space="0" w:color="auto"/>
                    <w:right w:val="inset" w:sz="6" w:space="0" w:color="auto"/>
                  </w:tcBorders>
                  <w:vAlign w:val="center"/>
                  <w:hideMark/>
                </w:tcPr>
                <w:p w14:paraId="2D972A68" w14:textId="77777777" w:rsidR="006A6180" w:rsidRPr="006A6180" w:rsidRDefault="006A6180" w:rsidP="006A6180">
                  <w:pPr>
                    <w:jc w:val="center"/>
                    <w:rPr>
                      <w:rFonts w:eastAsia="Arial Unicode MS" w:cs="Arial"/>
                      <w:lang w:val="es-BO"/>
                    </w:rPr>
                  </w:pPr>
                  <w:r w:rsidRPr="006A6180">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1B42A3D6" w14:textId="77777777" w:rsidR="006A6180" w:rsidRPr="006A6180" w:rsidRDefault="006A6180" w:rsidP="006A6180">
                  <w:pPr>
                    <w:jc w:val="center"/>
                    <w:rPr>
                      <w:rFonts w:cs="Arial"/>
                      <w:lang w:val="es-BO"/>
                    </w:rPr>
                  </w:pPr>
                  <w:r w:rsidRPr="006A6180">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66940A3A" w14:textId="77777777" w:rsidR="006A6180" w:rsidRPr="006A6180" w:rsidRDefault="006A6180" w:rsidP="006A6180">
                  <w:pPr>
                    <w:jc w:val="center"/>
                    <w:rPr>
                      <w:rFonts w:cs="Arial"/>
                      <w:lang w:val="es-BO"/>
                    </w:rPr>
                  </w:pPr>
                </w:p>
              </w:tc>
              <w:tc>
                <w:tcPr>
                  <w:tcW w:w="1128" w:type="dxa"/>
                  <w:tcBorders>
                    <w:top w:val="inset" w:sz="6" w:space="0" w:color="auto"/>
                    <w:left w:val="inset" w:sz="6" w:space="0" w:color="auto"/>
                    <w:bottom w:val="inset" w:sz="6" w:space="0" w:color="auto"/>
                    <w:right w:val="inset" w:sz="6" w:space="0" w:color="auto"/>
                  </w:tcBorders>
                  <w:vAlign w:val="center"/>
                </w:tcPr>
                <w:p w14:paraId="585949D5" w14:textId="77777777" w:rsidR="006A6180" w:rsidRPr="006A6180" w:rsidRDefault="006A6180" w:rsidP="006A6180">
                  <w:pPr>
                    <w:jc w:val="center"/>
                    <w:rPr>
                      <w:rFonts w:cs="Arial"/>
                      <w:lang w:val="es-BO"/>
                    </w:rPr>
                  </w:pPr>
                </w:p>
              </w:tc>
            </w:tr>
            <w:tr w:rsidR="006A6180" w:rsidRPr="006A6180" w14:paraId="147E5BD5" w14:textId="77777777" w:rsidTr="006A6180">
              <w:trPr>
                <w:cantSplit/>
                <w:trHeight w:val="129"/>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tcPr>
                <w:p w14:paraId="5F037E9C" w14:textId="77777777" w:rsidR="006A6180" w:rsidRPr="006A6180" w:rsidRDefault="006A6180" w:rsidP="006A6180">
                  <w:pPr>
                    <w:jc w:val="center"/>
                    <w:rPr>
                      <w:rFonts w:cs="Arial"/>
                      <w:lang w:val="es-BO"/>
                    </w:rPr>
                  </w:pPr>
                  <w:r w:rsidRPr="006A6180">
                    <w:rPr>
                      <w:rFonts w:cs="Arial"/>
                      <w:lang w:val="es-BO"/>
                    </w:rPr>
                    <w:t>8</w:t>
                  </w:r>
                </w:p>
              </w:tc>
              <w:tc>
                <w:tcPr>
                  <w:tcW w:w="3774" w:type="dxa"/>
                  <w:tcBorders>
                    <w:top w:val="inset" w:sz="6" w:space="0" w:color="auto"/>
                    <w:left w:val="inset" w:sz="6" w:space="0" w:color="auto"/>
                    <w:bottom w:val="inset" w:sz="6" w:space="0" w:color="auto"/>
                    <w:right w:val="inset" w:sz="6" w:space="0" w:color="auto"/>
                  </w:tcBorders>
                  <w:vAlign w:val="center"/>
                </w:tcPr>
                <w:p w14:paraId="241D127F" w14:textId="77777777" w:rsidR="006A6180" w:rsidRPr="006A6180" w:rsidRDefault="006A6180" w:rsidP="006A6180">
                  <w:pPr>
                    <w:rPr>
                      <w:rFonts w:cs="Arial"/>
                      <w:lang w:val="es-BO"/>
                    </w:rPr>
                  </w:pPr>
                  <w:r w:rsidRPr="006A6180">
                    <w:rPr>
                      <w:rFonts w:cs="Arial"/>
                      <w:lang w:val="es-BO"/>
                    </w:rPr>
                    <w:t>ANDAMIO METÁLICO</w:t>
                  </w:r>
                </w:p>
              </w:tc>
              <w:tc>
                <w:tcPr>
                  <w:tcW w:w="794" w:type="dxa"/>
                  <w:tcBorders>
                    <w:top w:val="inset" w:sz="6" w:space="0" w:color="auto"/>
                    <w:left w:val="inset" w:sz="6" w:space="0" w:color="auto"/>
                    <w:bottom w:val="inset" w:sz="6" w:space="0" w:color="auto"/>
                    <w:right w:val="inset" w:sz="6" w:space="0" w:color="auto"/>
                  </w:tcBorders>
                  <w:vAlign w:val="center"/>
                </w:tcPr>
                <w:p w14:paraId="0A5B543A" w14:textId="77777777" w:rsidR="006A6180" w:rsidRPr="006A6180" w:rsidRDefault="006A6180" w:rsidP="006A6180">
                  <w:pPr>
                    <w:jc w:val="center"/>
                    <w:rPr>
                      <w:rFonts w:cs="Arial"/>
                      <w:lang w:val="es-BO"/>
                    </w:rPr>
                  </w:pPr>
                  <w:r w:rsidRPr="006A6180">
                    <w:rPr>
                      <w:rFonts w:eastAsia="Arial Unicode MS" w:cs="Arial"/>
                      <w:lang w:val="es-BO"/>
                    </w:rPr>
                    <w:t>JGO</w:t>
                  </w:r>
                </w:p>
              </w:tc>
              <w:tc>
                <w:tcPr>
                  <w:tcW w:w="987" w:type="dxa"/>
                  <w:tcBorders>
                    <w:top w:val="inset" w:sz="6" w:space="0" w:color="auto"/>
                    <w:left w:val="inset" w:sz="6" w:space="0" w:color="auto"/>
                    <w:bottom w:val="inset" w:sz="6" w:space="0" w:color="auto"/>
                    <w:right w:val="inset" w:sz="6" w:space="0" w:color="auto"/>
                  </w:tcBorders>
                  <w:vAlign w:val="center"/>
                </w:tcPr>
                <w:p w14:paraId="6CBAF07C" w14:textId="77777777" w:rsidR="006A6180" w:rsidRPr="006A6180" w:rsidRDefault="006A6180" w:rsidP="006A6180">
                  <w:pPr>
                    <w:jc w:val="center"/>
                    <w:rPr>
                      <w:rFonts w:cs="Arial"/>
                      <w:lang w:val="es-BO"/>
                    </w:rPr>
                  </w:pPr>
                  <w:r w:rsidRPr="006A6180">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5AA8C6D2" w14:textId="77777777" w:rsidR="006A6180" w:rsidRPr="006A6180" w:rsidRDefault="006A6180" w:rsidP="006A6180">
                  <w:pPr>
                    <w:jc w:val="center"/>
                    <w:rPr>
                      <w:rFonts w:cs="Arial"/>
                      <w:lang w:val="es-BO"/>
                    </w:rPr>
                  </w:pPr>
                </w:p>
              </w:tc>
              <w:tc>
                <w:tcPr>
                  <w:tcW w:w="1128" w:type="dxa"/>
                  <w:tcBorders>
                    <w:top w:val="inset" w:sz="6" w:space="0" w:color="auto"/>
                    <w:left w:val="inset" w:sz="6" w:space="0" w:color="auto"/>
                    <w:bottom w:val="inset" w:sz="6" w:space="0" w:color="auto"/>
                    <w:right w:val="inset" w:sz="6" w:space="0" w:color="auto"/>
                  </w:tcBorders>
                  <w:vAlign w:val="center"/>
                </w:tcPr>
                <w:p w14:paraId="17E05735" w14:textId="77777777" w:rsidR="006A6180" w:rsidRPr="006A6180" w:rsidRDefault="006A6180" w:rsidP="006A6180">
                  <w:pPr>
                    <w:jc w:val="center"/>
                    <w:rPr>
                      <w:rFonts w:cs="Arial"/>
                      <w:lang w:val="es-BO"/>
                    </w:rPr>
                  </w:pPr>
                </w:p>
              </w:tc>
            </w:tr>
          </w:tbl>
          <w:p w14:paraId="4E95AA1C" w14:textId="77777777" w:rsidR="006A6180" w:rsidRPr="006A6180" w:rsidRDefault="006A6180" w:rsidP="006A6180">
            <w:pPr>
              <w:jc w:val="both"/>
              <w:rPr>
                <w:sz w:val="18"/>
                <w:szCs w:val="18"/>
              </w:rPr>
            </w:pPr>
          </w:p>
        </w:tc>
      </w:tr>
      <w:tr w:rsidR="006A6180" w:rsidRPr="006A6180" w14:paraId="66F04B30" w14:textId="77777777" w:rsidTr="006A6180">
        <w:trPr>
          <w:jc w:val="center"/>
        </w:trPr>
        <w:tc>
          <w:tcPr>
            <w:tcW w:w="387" w:type="dxa"/>
            <w:shd w:val="clear" w:color="auto" w:fill="B4C6E7"/>
            <w:vAlign w:val="center"/>
          </w:tcPr>
          <w:p w14:paraId="7E590E49" w14:textId="77777777" w:rsidR="006A6180" w:rsidRPr="006A6180" w:rsidRDefault="006A6180" w:rsidP="006A6180">
            <w:pPr>
              <w:jc w:val="center"/>
              <w:rPr>
                <w:b/>
                <w:bCs/>
                <w:sz w:val="18"/>
                <w:szCs w:val="18"/>
              </w:rPr>
            </w:pPr>
            <w:r w:rsidRPr="006A6180">
              <w:rPr>
                <w:b/>
                <w:bCs/>
                <w:sz w:val="18"/>
                <w:szCs w:val="18"/>
              </w:rPr>
              <w:t>J</w:t>
            </w:r>
          </w:p>
        </w:tc>
        <w:tc>
          <w:tcPr>
            <w:tcW w:w="9264" w:type="dxa"/>
            <w:shd w:val="clear" w:color="auto" w:fill="B4C6E7"/>
          </w:tcPr>
          <w:p w14:paraId="39860EBD" w14:textId="77777777" w:rsidR="006A6180" w:rsidRPr="006A6180" w:rsidRDefault="006A6180" w:rsidP="006A6180">
            <w:pPr>
              <w:jc w:val="both"/>
              <w:rPr>
                <w:b/>
                <w:bCs/>
                <w:sz w:val="18"/>
                <w:szCs w:val="18"/>
              </w:rPr>
            </w:pPr>
            <w:r w:rsidRPr="006A6180">
              <w:rPr>
                <w:b/>
                <w:bCs/>
                <w:sz w:val="18"/>
                <w:szCs w:val="18"/>
              </w:rPr>
              <w:t>CANTIDADES DE OBRA</w:t>
            </w:r>
          </w:p>
        </w:tc>
      </w:tr>
      <w:tr w:rsidR="006A6180" w:rsidRPr="006A6180" w14:paraId="0055E031" w14:textId="77777777" w:rsidTr="006A6180">
        <w:trPr>
          <w:jc w:val="center"/>
        </w:trPr>
        <w:tc>
          <w:tcPr>
            <w:tcW w:w="387" w:type="dxa"/>
            <w:tcBorders>
              <w:bottom w:val="single" w:sz="4" w:space="0" w:color="auto"/>
            </w:tcBorders>
            <w:vAlign w:val="center"/>
          </w:tcPr>
          <w:p w14:paraId="2B816B2C" w14:textId="77777777" w:rsidR="006A6180" w:rsidRPr="006A6180" w:rsidRDefault="006A6180" w:rsidP="006A6180">
            <w:pPr>
              <w:jc w:val="center"/>
              <w:rPr>
                <w:sz w:val="18"/>
                <w:szCs w:val="18"/>
              </w:rPr>
            </w:pPr>
          </w:p>
        </w:tc>
        <w:tc>
          <w:tcPr>
            <w:tcW w:w="9264" w:type="dxa"/>
            <w:tcBorders>
              <w:bottom w:val="single" w:sz="4" w:space="0" w:color="auto"/>
            </w:tcBorders>
          </w:tcPr>
          <w:p w14:paraId="1EF93EB1" w14:textId="77777777" w:rsidR="006A6180" w:rsidRPr="006A6180" w:rsidRDefault="006A6180" w:rsidP="006A6180">
            <w:pPr>
              <w:jc w:val="both"/>
              <w:rPr>
                <w:sz w:val="18"/>
                <w:szCs w:val="18"/>
              </w:rPr>
            </w:pPr>
            <w:r w:rsidRPr="006A6180">
              <w:rPr>
                <w:sz w:val="18"/>
                <w:szCs w:val="18"/>
              </w:rPr>
              <w:t>Detalle y cantidad de la obra a ejecutar:</w:t>
            </w:r>
          </w:p>
          <w:p w14:paraId="5AE6DF9F" w14:textId="77777777" w:rsidR="006A6180" w:rsidRDefault="006A6180" w:rsidP="006A6180">
            <w:pPr>
              <w:jc w:val="both"/>
              <w:rPr>
                <w:sz w:val="12"/>
                <w:szCs w:val="18"/>
              </w:rPr>
            </w:pPr>
          </w:p>
          <w:p w14:paraId="5C6116A2" w14:textId="77777777" w:rsidR="00843DF0" w:rsidRDefault="00843DF0" w:rsidP="006A6180">
            <w:pPr>
              <w:jc w:val="both"/>
              <w:rPr>
                <w:sz w:val="12"/>
                <w:szCs w:val="18"/>
              </w:rPr>
            </w:pPr>
          </w:p>
          <w:p w14:paraId="13AE3A91" w14:textId="77777777" w:rsidR="00843DF0" w:rsidRDefault="00843DF0" w:rsidP="006A6180">
            <w:pPr>
              <w:jc w:val="both"/>
              <w:rPr>
                <w:sz w:val="12"/>
                <w:szCs w:val="18"/>
              </w:rPr>
            </w:pPr>
          </w:p>
          <w:p w14:paraId="1E098DDE" w14:textId="77777777" w:rsidR="00843DF0" w:rsidRDefault="00843DF0" w:rsidP="006A6180">
            <w:pPr>
              <w:jc w:val="both"/>
              <w:rPr>
                <w:sz w:val="12"/>
                <w:szCs w:val="18"/>
              </w:rPr>
            </w:pPr>
          </w:p>
          <w:p w14:paraId="6F94322C" w14:textId="77777777" w:rsidR="00843DF0" w:rsidRPr="006A6180" w:rsidRDefault="00843DF0" w:rsidP="006A6180">
            <w:pPr>
              <w:jc w:val="both"/>
              <w:rPr>
                <w:sz w:val="12"/>
                <w:szCs w:val="18"/>
              </w:rPr>
            </w:pPr>
          </w:p>
          <w:tbl>
            <w:tblPr>
              <w:tblW w:w="1014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774"/>
              <w:gridCol w:w="6868"/>
              <w:gridCol w:w="1200"/>
              <w:gridCol w:w="1424"/>
            </w:tblGrid>
            <w:tr w:rsidR="006A6180" w:rsidRPr="006A6180" w14:paraId="0BD8B77A" w14:textId="77777777" w:rsidTr="006A6180">
              <w:trPr>
                <w:trHeight w:val="347"/>
                <w:tblCellSpacing w:w="20" w:type="dxa"/>
                <w:jc w:val="center"/>
              </w:trPr>
              <w:tc>
                <w:tcPr>
                  <w:tcW w:w="684" w:type="dxa"/>
                  <w:shd w:val="clear" w:color="auto" w:fill="B8CCE4"/>
                  <w:noWrap/>
                  <w:vAlign w:val="center"/>
                  <w:hideMark/>
                </w:tcPr>
                <w:p w14:paraId="661DB000" w14:textId="77777777" w:rsidR="006A6180" w:rsidRPr="006A6180" w:rsidRDefault="006A6180" w:rsidP="006A6180">
                  <w:pPr>
                    <w:jc w:val="center"/>
                    <w:rPr>
                      <w:rFonts w:eastAsia="Calibri" w:cs="Arial"/>
                      <w:b/>
                      <w:bCs/>
                      <w:color w:val="000000"/>
                      <w:lang w:val="es-BO" w:eastAsia="en-US"/>
                    </w:rPr>
                  </w:pPr>
                  <w:r w:rsidRPr="006A6180">
                    <w:rPr>
                      <w:rFonts w:eastAsia="Calibri" w:cs="Arial"/>
                      <w:b/>
                      <w:bCs/>
                      <w:color w:val="000000"/>
                      <w:lang w:val="es-BO" w:eastAsia="en-US"/>
                    </w:rPr>
                    <w:t>Ítem</w:t>
                  </w:r>
                </w:p>
              </w:tc>
              <w:tc>
                <w:tcPr>
                  <w:tcW w:w="6798" w:type="dxa"/>
                  <w:shd w:val="clear" w:color="auto" w:fill="B8CCE4"/>
                  <w:noWrap/>
                  <w:vAlign w:val="center"/>
                  <w:hideMark/>
                </w:tcPr>
                <w:p w14:paraId="1BF5D6A7" w14:textId="77777777" w:rsidR="006A6180" w:rsidRPr="006A6180" w:rsidRDefault="006A6180" w:rsidP="006A6180">
                  <w:pPr>
                    <w:jc w:val="center"/>
                    <w:rPr>
                      <w:rFonts w:eastAsia="Calibri" w:cs="Arial"/>
                      <w:b/>
                      <w:bCs/>
                      <w:color w:val="000000"/>
                      <w:lang w:val="es-BO" w:eastAsia="en-US"/>
                    </w:rPr>
                  </w:pPr>
                  <w:r w:rsidRPr="006A6180">
                    <w:rPr>
                      <w:rFonts w:eastAsia="Calibri" w:cs="Arial"/>
                      <w:b/>
                      <w:bCs/>
                      <w:color w:val="000000"/>
                      <w:lang w:val="es-BO" w:eastAsia="en-US"/>
                    </w:rPr>
                    <w:t>Descripción</w:t>
                  </w:r>
                </w:p>
              </w:tc>
              <w:tc>
                <w:tcPr>
                  <w:tcW w:w="1130" w:type="dxa"/>
                  <w:shd w:val="clear" w:color="auto" w:fill="B8CCE4"/>
                  <w:noWrap/>
                  <w:vAlign w:val="center"/>
                  <w:hideMark/>
                </w:tcPr>
                <w:p w14:paraId="413898AA" w14:textId="77777777" w:rsidR="006A6180" w:rsidRPr="006A6180" w:rsidRDefault="006A6180" w:rsidP="006A6180">
                  <w:pPr>
                    <w:jc w:val="center"/>
                    <w:rPr>
                      <w:rFonts w:eastAsia="Calibri" w:cs="Arial"/>
                      <w:b/>
                      <w:bCs/>
                      <w:color w:val="000000"/>
                      <w:lang w:val="es-BO" w:eastAsia="en-US"/>
                    </w:rPr>
                  </w:pPr>
                  <w:r w:rsidRPr="006A6180">
                    <w:rPr>
                      <w:rFonts w:eastAsia="Calibri" w:cs="Arial"/>
                      <w:b/>
                      <w:bCs/>
                      <w:color w:val="000000"/>
                      <w:lang w:val="es-BO" w:eastAsia="en-US"/>
                    </w:rPr>
                    <w:t>Unidad</w:t>
                  </w:r>
                </w:p>
              </w:tc>
              <w:tc>
                <w:tcPr>
                  <w:tcW w:w="1334" w:type="dxa"/>
                  <w:shd w:val="clear" w:color="auto" w:fill="B8CCE4"/>
                  <w:noWrap/>
                  <w:vAlign w:val="center"/>
                  <w:hideMark/>
                </w:tcPr>
                <w:p w14:paraId="33457CFD" w14:textId="77777777" w:rsidR="006A6180" w:rsidRPr="006A6180" w:rsidRDefault="006A6180" w:rsidP="006A6180">
                  <w:pPr>
                    <w:jc w:val="right"/>
                    <w:rPr>
                      <w:rFonts w:eastAsia="Calibri" w:cs="Arial"/>
                      <w:b/>
                      <w:bCs/>
                      <w:color w:val="000000"/>
                      <w:lang w:val="es-BO" w:eastAsia="en-US"/>
                    </w:rPr>
                  </w:pPr>
                  <w:r w:rsidRPr="006A6180">
                    <w:rPr>
                      <w:rFonts w:eastAsia="Calibri" w:cs="Arial"/>
                      <w:b/>
                      <w:bCs/>
                      <w:color w:val="000000"/>
                      <w:lang w:val="es-BO" w:eastAsia="en-US"/>
                    </w:rPr>
                    <w:t>Cantidad</w:t>
                  </w:r>
                </w:p>
              </w:tc>
            </w:tr>
            <w:tr w:rsidR="006A6180" w:rsidRPr="006A6180" w14:paraId="60B89C12" w14:textId="77777777" w:rsidTr="006A6180">
              <w:trPr>
                <w:trHeight w:val="148"/>
                <w:tblCellSpacing w:w="20" w:type="dxa"/>
                <w:jc w:val="center"/>
              </w:trPr>
              <w:tc>
                <w:tcPr>
                  <w:tcW w:w="684" w:type="dxa"/>
                  <w:shd w:val="clear" w:color="auto" w:fill="auto"/>
                  <w:noWrap/>
                  <w:vAlign w:val="center"/>
                </w:tcPr>
                <w:p w14:paraId="14037454" w14:textId="77777777" w:rsidR="006A6180" w:rsidRPr="006A6180" w:rsidRDefault="006A6180" w:rsidP="006A6180">
                  <w:pPr>
                    <w:jc w:val="center"/>
                    <w:rPr>
                      <w:rFonts w:cs="Arial"/>
                      <w:color w:val="000000"/>
                      <w:lang w:val="es-BO"/>
                    </w:rPr>
                  </w:pPr>
                  <w:r w:rsidRPr="006A6180">
                    <w:rPr>
                      <w:rFonts w:eastAsia="Calibri"/>
                      <w:lang w:val="es-BO" w:eastAsia="en-US"/>
                    </w:rPr>
                    <w:t>1</w:t>
                  </w:r>
                </w:p>
              </w:tc>
              <w:tc>
                <w:tcPr>
                  <w:tcW w:w="6798" w:type="dxa"/>
                  <w:shd w:val="clear" w:color="auto" w:fill="auto"/>
                  <w:noWrap/>
                  <w:vAlign w:val="center"/>
                </w:tcPr>
                <w:p w14:paraId="6392660C" w14:textId="77777777" w:rsidR="006A6180" w:rsidRPr="006A6180" w:rsidRDefault="006A6180" w:rsidP="006A6180">
                  <w:pPr>
                    <w:jc w:val="both"/>
                    <w:rPr>
                      <w:rFonts w:cs="Arial"/>
                      <w:color w:val="000000"/>
                      <w:lang w:val="es-BO"/>
                    </w:rPr>
                  </w:pPr>
                  <w:r w:rsidRPr="006A6180">
                    <w:rPr>
                      <w:rFonts w:eastAsia="Calibri"/>
                      <w:lang w:val="es-BO" w:eastAsia="en-US"/>
                    </w:rPr>
                    <w:t>INSTALACIÓN DE FAENAS</w:t>
                  </w:r>
                </w:p>
              </w:tc>
              <w:tc>
                <w:tcPr>
                  <w:tcW w:w="1130" w:type="dxa"/>
                  <w:shd w:val="clear" w:color="auto" w:fill="auto"/>
                  <w:noWrap/>
                  <w:vAlign w:val="center"/>
                </w:tcPr>
                <w:p w14:paraId="0261C8A8" w14:textId="77777777" w:rsidR="006A6180" w:rsidRPr="006A6180" w:rsidRDefault="006A6180" w:rsidP="006A6180">
                  <w:pPr>
                    <w:jc w:val="center"/>
                    <w:rPr>
                      <w:rFonts w:cs="Arial"/>
                      <w:color w:val="000000"/>
                      <w:lang w:val="es-BO"/>
                    </w:rPr>
                  </w:pPr>
                  <w:r w:rsidRPr="006A6180">
                    <w:rPr>
                      <w:rFonts w:eastAsia="Calibri"/>
                      <w:lang w:val="es-BO" w:eastAsia="en-US"/>
                    </w:rPr>
                    <w:t>GLB</w:t>
                  </w:r>
                </w:p>
              </w:tc>
              <w:tc>
                <w:tcPr>
                  <w:tcW w:w="1334" w:type="dxa"/>
                  <w:shd w:val="clear" w:color="auto" w:fill="auto"/>
                  <w:noWrap/>
                  <w:vAlign w:val="center"/>
                </w:tcPr>
                <w:p w14:paraId="7C5B96E4" w14:textId="77777777" w:rsidR="006A6180" w:rsidRPr="006A6180" w:rsidRDefault="006A6180" w:rsidP="006A6180">
                  <w:pPr>
                    <w:jc w:val="right"/>
                    <w:rPr>
                      <w:rFonts w:eastAsia="Calibri" w:cs="Arial"/>
                      <w:color w:val="000000"/>
                      <w:lang w:val="es-BO"/>
                    </w:rPr>
                  </w:pPr>
                  <w:r w:rsidRPr="006A6180">
                    <w:rPr>
                      <w:rFonts w:eastAsia="Calibri"/>
                      <w:lang w:val="es-BO" w:eastAsia="en-US"/>
                    </w:rPr>
                    <w:t xml:space="preserve"> 1,00 </w:t>
                  </w:r>
                </w:p>
              </w:tc>
            </w:tr>
            <w:tr w:rsidR="006A6180" w:rsidRPr="006A6180" w14:paraId="7C4A383E" w14:textId="77777777" w:rsidTr="006A6180">
              <w:trPr>
                <w:trHeight w:val="214"/>
                <w:tblCellSpacing w:w="20" w:type="dxa"/>
                <w:jc w:val="center"/>
              </w:trPr>
              <w:tc>
                <w:tcPr>
                  <w:tcW w:w="684" w:type="dxa"/>
                  <w:shd w:val="clear" w:color="auto" w:fill="auto"/>
                  <w:noWrap/>
                  <w:vAlign w:val="center"/>
                </w:tcPr>
                <w:p w14:paraId="25483708" w14:textId="77777777" w:rsidR="006A6180" w:rsidRPr="006A6180" w:rsidRDefault="006A6180" w:rsidP="006A6180">
                  <w:pPr>
                    <w:jc w:val="center"/>
                    <w:rPr>
                      <w:rFonts w:cs="Arial"/>
                      <w:color w:val="000000"/>
                      <w:lang w:val="es-BO"/>
                    </w:rPr>
                  </w:pPr>
                  <w:r w:rsidRPr="006A6180">
                    <w:rPr>
                      <w:rFonts w:eastAsia="Calibri"/>
                      <w:lang w:val="es-BO" w:eastAsia="en-US"/>
                    </w:rPr>
                    <w:t>2</w:t>
                  </w:r>
                </w:p>
              </w:tc>
              <w:tc>
                <w:tcPr>
                  <w:tcW w:w="6798" w:type="dxa"/>
                  <w:shd w:val="clear" w:color="auto" w:fill="auto"/>
                  <w:noWrap/>
                  <w:vAlign w:val="center"/>
                </w:tcPr>
                <w:p w14:paraId="5E73F53D" w14:textId="77777777" w:rsidR="006A6180" w:rsidRPr="006A6180" w:rsidRDefault="006A6180" w:rsidP="006A6180">
                  <w:pPr>
                    <w:jc w:val="both"/>
                    <w:rPr>
                      <w:rFonts w:cs="Arial"/>
                      <w:color w:val="000000"/>
                      <w:lang w:val="es-BO"/>
                    </w:rPr>
                  </w:pPr>
                  <w:r w:rsidRPr="006A6180">
                    <w:rPr>
                      <w:rFonts w:eastAsia="Calibri"/>
                      <w:lang w:val="es-BO" w:eastAsia="en-US"/>
                    </w:rPr>
                    <w:t>PROVISIÓN, INSTALACIÓN Y DESINSTALACIÓN, PROTECCIÓN ACÚSTICA CON PLACAS DE YESO Y LANA MINERAL</w:t>
                  </w:r>
                </w:p>
              </w:tc>
              <w:tc>
                <w:tcPr>
                  <w:tcW w:w="1130" w:type="dxa"/>
                  <w:shd w:val="clear" w:color="auto" w:fill="auto"/>
                  <w:noWrap/>
                  <w:vAlign w:val="center"/>
                </w:tcPr>
                <w:p w14:paraId="2193FC01"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453779D8"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129,73 </w:t>
                  </w:r>
                </w:p>
              </w:tc>
            </w:tr>
            <w:tr w:rsidR="006A6180" w:rsidRPr="006A6180" w14:paraId="0C57D33A" w14:textId="77777777" w:rsidTr="006A6180">
              <w:trPr>
                <w:trHeight w:val="247"/>
                <w:tblCellSpacing w:w="20" w:type="dxa"/>
                <w:jc w:val="center"/>
              </w:trPr>
              <w:tc>
                <w:tcPr>
                  <w:tcW w:w="684" w:type="dxa"/>
                  <w:shd w:val="clear" w:color="auto" w:fill="auto"/>
                  <w:noWrap/>
                  <w:vAlign w:val="center"/>
                </w:tcPr>
                <w:p w14:paraId="465CAE7D" w14:textId="77777777" w:rsidR="006A6180" w:rsidRPr="006A6180" w:rsidRDefault="006A6180" w:rsidP="006A6180">
                  <w:pPr>
                    <w:jc w:val="center"/>
                    <w:rPr>
                      <w:rFonts w:cs="Arial"/>
                      <w:color w:val="000000"/>
                      <w:lang w:val="es-BO"/>
                    </w:rPr>
                  </w:pPr>
                  <w:r w:rsidRPr="006A6180">
                    <w:rPr>
                      <w:rFonts w:eastAsia="Calibri"/>
                      <w:lang w:val="es-BO" w:eastAsia="en-US"/>
                    </w:rPr>
                    <w:t>3</w:t>
                  </w:r>
                </w:p>
              </w:tc>
              <w:tc>
                <w:tcPr>
                  <w:tcW w:w="6798" w:type="dxa"/>
                  <w:shd w:val="clear" w:color="auto" w:fill="auto"/>
                  <w:noWrap/>
                  <w:vAlign w:val="center"/>
                </w:tcPr>
                <w:p w14:paraId="6C9ED6F0" w14:textId="77777777" w:rsidR="006A6180" w:rsidRPr="006A6180" w:rsidRDefault="006A6180" w:rsidP="006A6180">
                  <w:pPr>
                    <w:jc w:val="both"/>
                    <w:rPr>
                      <w:rFonts w:cs="Arial"/>
                      <w:color w:val="000000"/>
                      <w:lang w:val="es-BO"/>
                    </w:rPr>
                  </w:pPr>
                  <w:r w:rsidRPr="006A6180">
                    <w:rPr>
                      <w:rFonts w:eastAsia="Calibri"/>
                      <w:lang w:val="es-BO" w:eastAsia="en-US"/>
                    </w:rPr>
                    <w:t>REMOCIÓN DE CIELO FALSO</w:t>
                  </w:r>
                </w:p>
              </w:tc>
              <w:tc>
                <w:tcPr>
                  <w:tcW w:w="1130" w:type="dxa"/>
                  <w:shd w:val="clear" w:color="auto" w:fill="auto"/>
                  <w:noWrap/>
                  <w:vAlign w:val="center"/>
                </w:tcPr>
                <w:p w14:paraId="24A893C0"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7238E937"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344,61 </w:t>
                  </w:r>
                </w:p>
              </w:tc>
            </w:tr>
            <w:tr w:rsidR="006A6180" w:rsidRPr="006A6180" w14:paraId="7EADCF2E" w14:textId="77777777" w:rsidTr="006A6180">
              <w:trPr>
                <w:trHeight w:val="221"/>
                <w:tblCellSpacing w:w="20" w:type="dxa"/>
                <w:jc w:val="center"/>
              </w:trPr>
              <w:tc>
                <w:tcPr>
                  <w:tcW w:w="684" w:type="dxa"/>
                  <w:shd w:val="clear" w:color="auto" w:fill="auto"/>
                  <w:noWrap/>
                  <w:vAlign w:val="center"/>
                </w:tcPr>
                <w:p w14:paraId="204F0F72" w14:textId="77777777" w:rsidR="006A6180" w:rsidRPr="006A6180" w:rsidRDefault="006A6180" w:rsidP="006A6180">
                  <w:pPr>
                    <w:jc w:val="center"/>
                    <w:rPr>
                      <w:rFonts w:cs="Arial"/>
                      <w:color w:val="000000"/>
                      <w:lang w:val="es-BO"/>
                    </w:rPr>
                  </w:pPr>
                  <w:r w:rsidRPr="006A6180">
                    <w:rPr>
                      <w:rFonts w:eastAsia="Calibri"/>
                      <w:lang w:val="es-BO" w:eastAsia="en-US"/>
                    </w:rPr>
                    <w:t>4</w:t>
                  </w:r>
                </w:p>
              </w:tc>
              <w:tc>
                <w:tcPr>
                  <w:tcW w:w="6798" w:type="dxa"/>
                  <w:shd w:val="clear" w:color="auto" w:fill="auto"/>
                  <w:noWrap/>
                  <w:vAlign w:val="center"/>
                </w:tcPr>
                <w:p w14:paraId="141044CF" w14:textId="77777777" w:rsidR="006A6180" w:rsidRPr="006A6180" w:rsidRDefault="006A6180" w:rsidP="006A6180">
                  <w:pPr>
                    <w:jc w:val="both"/>
                    <w:rPr>
                      <w:rFonts w:cs="Arial"/>
                      <w:color w:val="000000"/>
                      <w:lang w:val="es-BO"/>
                    </w:rPr>
                  </w:pPr>
                  <w:r w:rsidRPr="006A6180">
                    <w:rPr>
                      <w:rFonts w:eastAsia="Calibri"/>
                      <w:lang w:val="es-BO" w:eastAsia="en-US"/>
                    </w:rPr>
                    <w:t>REMOCIÓN DE PISO DE CERÁMICA Y CONTRAPISO</w:t>
                  </w:r>
                </w:p>
              </w:tc>
              <w:tc>
                <w:tcPr>
                  <w:tcW w:w="1130" w:type="dxa"/>
                  <w:shd w:val="clear" w:color="auto" w:fill="auto"/>
                  <w:noWrap/>
                  <w:vAlign w:val="center"/>
                </w:tcPr>
                <w:p w14:paraId="4F2C7C1C"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78A21FE0"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448,39 </w:t>
                  </w:r>
                </w:p>
              </w:tc>
            </w:tr>
            <w:tr w:rsidR="006A6180" w:rsidRPr="006A6180" w14:paraId="786F3237" w14:textId="77777777" w:rsidTr="006A6180">
              <w:trPr>
                <w:trHeight w:val="222"/>
                <w:tblCellSpacing w:w="20" w:type="dxa"/>
                <w:jc w:val="center"/>
              </w:trPr>
              <w:tc>
                <w:tcPr>
                  <w:tcW w:w="684" w:type="dxa"/>
                  <w:shd w:val="clear" w:color="auto" w:fill="auto"/>
                  <w:noWrap/>
                  <w:vAlign w:val="center"/>
                </w:tcPr>
                <w:p w14:paraId="6CF20CD2" w14:textId="77777777" w:rsidR="006A6180" w:rsidRPr="006A6180" w:rsidRDefault="006A6180" w:rsidP="006A6180">
                  <w:pPr>
                    <w:jc w:val="center"/>
                    <w:rPr>
                      <w:rFonts w:cs="Arial"/>
                      <w:color w:val="000000"/>
                      <w:lang w:val="es-BO"/>
                    </w:rPr>
                  </w:pPr>
                  <w:r w:rsidRPr="006A6180">
                    <w:rPr>
                      <w:rFonts w:eastAsia="Calibri"/>
                      <w:lang w:val="es-BO" w:eastAsia="en-US"/>
                    </w:rPr>
                    <w:t>5</w:t>
                  </w:r>
                </w:p>
              </w:tc>
              <w:tc>
                <w:tcPr>
                  <w:tcW w:w="6798" w:type="dxa"/>
                  <w:shd w:val="clear" w:color="auto" w:fill="auto"/>
                  <w:noWrap/>
                  <w:vAlign w:val="center"/>
                </w:tcPr>
                <w:p w14:paraId="1CE2D0E6" w14:textId="77777777" w:rsidR="006A6180" w:rsidRPr="006A6180" w:rsidRDefault="006A6180" w:rsidP="006A6180">
                  <w:pPr>
                    <w:jc w:val="both"/>
                    <w:rPr>
                      <w:rFonts w:cs="Arial"/>
                      <w:color w:val="000000"/>
                      <w:lang w:val="es-BO"/>
                    </w:rPr>
                  </w:pPr>
                  <w:r w:rsidRPr="006A6180">
                    <w:rPr>
                      <w:rFonts w:eastAsia="Calibri"/>
                      <w:lang w:val="es-BO" w:eastAsia="en-US"/>
                    </w:rPr>
                    <w:t>REMOCIÓN DE REVOQUE Y CERÁMICA DE MURO</w:t>
                  </w:r>
                </w:p>
              </w:tc>
              <w:tc>
                <w:tcPr>
                  <w:tcW w:w="1130" w:type="dxa"/>
                  <w:shd w:val="clear" w:color="auto" w:fill="auto"/>
                  <w:noWrap/>
                  <w:vAlign w:val="center"/>
                </w:tcPr>
                <w:p w14:paraId="4474BDBA"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4D9F6EEC"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603,67 </w:t>
                  </w:r>
                </w:p>
              </w:tc>
            </w:tr>
            <w:tr w:rsidR="006A6180" w:rsidRPr="006A6180" w14:paraId="576F4E4B" w14:textId="77777777" w:rsidTr="006A6180">
              <w:trPr>
                <w:trHeight w:val="222"/>
                <w:tblCellSpacing w:w="20" w:type="dxa"/>
                <w:jc w:val="center"/>
              </w:trPr>
              <w:tc>
                <w:tcPr>
                  <w:tcW w:w="684" w:type="dxa"/>
                  <w:shd w:val="clear" w:color="auto" w:fill="auto"/>
                  <w:noWrap/>
                  <w:vAlign w:val="center"/>
                </w:tcPr>
                <w:p w14:paraId="5CE66A0E" w14:textId="77777777" w:rsidR="006A6180" w:rsidRPr="006A6180" w:rsidRDefault="006A6180" w:rsidP="006A6180">
                  <w:pPr>
                    <w:jc w:val="center"/>
                    <w:rPr>
                      <w:rFonts w:cs="Arial"/>
                      <w:color w:val="000000"/>
                      <w:lang w:val="es-BO"/>
                    </w:rPr>
                  </w:pPr>
                  <w:r w:rsidRPr="006A6180">
                    <w:rPr>
                      <w:rFonts w:eastAsia="Calibri"/>
                      <w:lang w:val="es-BO" w:eastAsia="en-US"/>
                    </w:rPr>
                    <w:t>6</w:t>
                  </w:r>
                </w:p>
              </w:tc>
              <w:tc>
                <w:tcPr>
                  <w:tcW w:w="6798" w:type="dxa"/>
                  <w:shd w:val="clear" w:color="auto" w:fill="auto"/>
                  <w:noWrap/>
                  <w:vAlign w:val="center"/>
                </w:tcPr>
                <w:p w14:paraId="0E7F8184" w14:textId="77777777" w:rsidR="006A6180" w:rsidRPr="006A6180" w:rsidRDefault="006A6180" w:rsidP="006A6180">
                  <w:pPr>
                    <w:jc w:val="both"/>
                    <w:rPr>
                      <w:rFonts w:cs="Arial"/>
                      <w:color w:val="000000"/>
                      <w:lang w:val="es-BO"/>
                    </w:rPr>
                  </w:pPr>
                  <w:r w:rsidRPr="006A6180">
                    <w:rPr>
                      <w:rFonts w:eastAsia="Calibri"/>
                      <w:lang w:val="es-BO" w:eastAsia="en-US"/>
                    </w:rPr>
                    <w:t xml:space="preserve">ANCLAJE DE ACERO ESTRUCTURAL </w:t>
                  </w:r>
                </w:p>
              </w:tc>
              <w:tc>
                <w:tcPr>
                  <w:tcW w:w="1130" w:type="dxa"/>
                  <w:shd w:val="clear" w:color="auto" w:fill="auto"/>
                  <w:noWrap/>
                  <w:vAlign w:val="center"/>
                </w:tcPr>
                <w:p w14:paraId="4C98640B" w14:textId="77777777" w:rsidR="006A6180" w:rsidRPr="006A6180" w:rsidRDefault="006A6180" w:rsidP="006A6180">
                  <w:pPr>
                    <w:jc w:val="center"/>
                    <w:rPr>
                      <w:rFonts w:cs="Arial"/>
                      <w:color w:val="000000"/>
                      <w:lang w:val="es-BO"/>
                    </w:rPr>
                  </w:pPr>
                  <w:r w:rsidRPr="006A6180">
                    <w:rPr>
                      <w:rFonts w:eastAsia="Calibri"/>
                      <w:lang w:val="es-BO" w:eastAsia="en-US"/>
                    </w:rPr>
                    <w:t>M</w:t>
                  </w:r>
                </w:p>
              </w:tc>
              <w:tc>
                <w:tcPr>
                  <w:tcW w:w="1334" w:type="dxa"/>
                  <w:shd w:val="clear" w:color="auto" w:fill="auto"/>
                  <w:noWrap/>
                  <w:vAlign w:val="center"/>
                </w:tcPr>
                <w:p w14:paraId="0D42D197"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166,80 </w:t>
                  </w:r>
                </w:p>
              </w:tc>
            </w:tr>
            <w:tr w:rsidR="006A6180" w:rsidRPr="006A6180" w14:paraId="6D371382" w14:textId="77777777" w:rsidTr="006A6180">
              <w:trPr>
                <w:trHeight w:val="222"/>
                <w:tblCellSpacing w:w="20" w:type="dxa"/>
                <w:jc w:val="center"/>
              </w:trPr>
              <w:tc>
                <w:tcPr>
                  <w:tcW w:w="684" w:type="dxa"/>
                  <w:shd w:val="clear" w:color="auto" w:fill="auto"/>
                  <w:noWrap/>
                  <w:vAlign w:val="center"/>
                </w:tcPr>
                <w:p w14:paraId="641B752D" w14:textId="77777777" w:rsidR="006A6180" w:rsidRPr="006A6180" w:rsidRDefault="006A6180" w:rsidP="006A6180">
                  <w:pPr>
                    <w:jc w:val="center"/>
                    <w:rPr>
                      <w:rFonts w:cs="Arial"/>
                      <w:color w:val="000000"/>
                      <w:lang w:val="es-BO"/>
                    </w:rPr>
                  </w:pPr>
                  <w:r w:rsidRPr="006A6180">
                    <w:rPr>
                      <w:rFonts w:eastAsia="Calibri"/>
                      <w:lang w:val="es-BO" w:eastAsia="en-US"/>
                    </w:rPr>
                    <w:t>7</w:t>
                  </w:r>
                </w:p>
              </w:tc>
              <w:tc>
                <w:tcPr>
                  <w:tcW w:w="6798" w:type="dxa"/>
                  <w:shd w:val="clear" w:color="auto" w:fill="auto"/>
                  <w:noWrap/>
                  <w:vAlign w:val="center"/>
                </w:tcPr>
                <w:p w14:paraId="0C6B28B3"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ACERO ESTRUCTURAL</w:t>
                  </w:r>
                </w:p>
              </w:tc>
              <w:tc>
                <w:tcPr>
                  <w:tcW w:w="1130" w:type="dxa"/>
                  <w:shd w:val="clear" w:color="auto" w:fill="auto"/>
                  <w:noWrap/>
                  <w:vAlign w:val="center"/>
                </w:tcPr>
                <w:p w14:paraId="06051D58" w14:textId="77777777" w:rsidR="006A6180" w:rsidRPr="006A6180" w:rsidRDefault="006A6180" w:rsidP="006A6180">
                  <w:pPr>
                    <w:jc w:val="center"/>
                    <w:rPr>
                      <w:rFonts w:cs="Arial"/>
                      <w:color w:val="000000"/>
                      <w:lang w:val="es-BO"/>
                    </w:rPr>
                  </w:pPr>
                  <w:r w:rsidRPr="006A6180">
                    <w:rPr>
                      <w:rFonts w:eastAsia="Calibri"/>
                      <w:lang w:val="es-BO" w:eastAsia="en-US"/>
                    </w:rPr>
                    <w:t>KG</w:t>
                  </w:r>
                </w:p>
              </w:tc>
              <w:tc>
                <w:tcPr>
                  <w:tcW w:w="1334" w:type="dxa"/>
                  <w:shd w:val="clear" w:color="auto" w:fill="auto"/>
                  <w:noWrap/>
                  <w:vAlign w:val="center"/>
                </w:tcPr>
                <w:p w14:paraId="0D4362EF"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1.579,26 </w:t>
                  </w:r>
                </w:p>
              </w:tc>
            </w:tr>
            <w:tr w:rsidR="006A6180" w:rsidRPr="006A6180" w14:paraId="5452F60F" w14:textId="77777777" w:rsidTr="006A6180">
              <w:trPr>
                <w:trHeight w:val="222"/>
                <w:tblCellSpacing w:w="20" w:type="dxa"/>
                <w:jc w:val="center"/>
              </w:trPr>
              <w:tc>
                <w:tcPr>
                  <w:tcW w:w="684" w:type="dxa"/>
                  <w:shd w:val="clear" w:color="auto" w:fill="auto"/>
                  <w:noWrap/>
                  <w:vAlign w:val="center"/>
                </w:tcPr>
                <w:p w14:paraId="74F45444" w14:textId="77777777" w:rsidR="006A6180" w:rsidRPr="006A6180" w:rsidRDefault="006A6180" w:rsidP="006A6180">
                  <w:pPr>
                    <w:jc w:val="center"/>
                    <w:rPr>
                      <w:rFonts w:cs="Arial"/>
                      <w:color w:val="000000"/>
                      <w:lang w:val="es-BO"/>
                    </w:rPr>
                  </w:pPr>
                  <w:r w:rsidRPr="006A6180">
                    <w:rPr>
                      <w:rFonts w:eastAsia="Calibri"/>
                      <w:lang w:val="es-BO" w:eastAsia="en-US"/>
                    </w:rPr>
                    <w:t>8</w:t>
                  </w:r>
                </w:p>
              </w:tc>
              <w:tc>
                <w:tcPr>
                  <w:tcW w:w="6798" w:type="dxa"/>
                  <w:shd w:val="clear" w:color="auto" w:fill="auto"/>
                  <w:noWrap/>
                  <w:vAlign w:val="center"/>
                </w:tcPr>
                <w:p w14:paraId="5C51A039" w14:textId="77777777" w:rsidR="006A6180" w:rsidRPr="006A6180" w:rsidRDefault="006A6180" w:rsidP="006A6180">
                  <w:pPr>
                    <w:jc w:val="both"/>
                    <w:rPr>
                      <w:rFonts w:cs="Arial"/>
                      <w:color w:val="000000"/>
                      <w:lang w:val="es-BO"/>
                    </w:rPr>
                  </w:pPr>
                  <w:r w:rsidRPr="006A6180">
                    <w:rPr>
                      <w:rFonts w:eastAsia="Calibri"/>
                      <w:lang w:val="es-BO" w:eastAsia="en-US"/>
                    </w:rPr>
                    <w:t>DEMOLICIÓN DE MURO DE LADRILLO</w:t>
                  </w:r>
                </w:p>
              </w:tc>
              <w:tc>
                <w:tcPr>
                  <w:tcW w:w="1130" w:type="dxa"/>
                  <w:shd w:val="clear" w:color="auto" w:fill="auto"/>
                  <w:noWrap/>
                  <w:vAlign w:val="center"/>
                </w:tcPr>
                <w:p w14:paraId="427C9DB9"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41BB9514"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84,00 </w:t>
                  </w:r>
                </w:p>
              </w:tc>
            </w:tr>
            <w:tr w:rsidR="006A6180" w:rsidRPr="006A6180" w14:paraId="71A1370D" w14:textId="77777777" w:rsidTr="006A6180">
              <w:trPr>
                <w:trHeight w:val="222"/>
                <w:tblCellSpacing w:w="20" w:type="dxa"/>
                <w:jc w:val="center"/>
              </w:trPr>
              <w:tc>
                <w:tcPr>
                  <w:tcW w:w="684" w:type="dxa"/>
                  <w:shd w:val="clear" w:color="auto" w:fill="auto"/>
                  <w:noWrap/>
                  <w:vAlign w:val="center"/>
                </w:tcPr>
                <w:p w14:paraId="0DB67678" w14:textId="77777777" w:rsidR="006A6180" w:rsidRPr="006A6180" w:rsidRDefault="006A6180" w:rsidP="006A6180">
                  <w:pPr>
                    <w:jc w:val="center"/>
                    <w:rPr>
                      <w:rFonts w:cs="Arial"/>
                      <w:color w:val="000000"/>
                      <w:lang w:val="es-BO"/>
                    </w:rPr>
                  </w:pPr>
                  <w:r w:rsidRPr="006A6180">
                    <w:rPr>
                      <w:rFonts w:eastAsia="Calibri"/>
                      <w:lang w:val="es-BO" w:eastAsia="en-US"/>
                    </w:rPr>
                    <w:t>9</w:t>
                  </w:r>
                </w:p>
              </w:tc>
              <w:tc>
                <w:tcPr>
                  <w:tcW w:w="6798" w:type="dxa"/>
                  <w:shd w:val="clear" w:color="auto" w:fill="auto"/>
                  <w:noWrap/>
                  <w:vAlign w:val="center"/>
                </w:tcPr>
                <w:p w14:paraId="2BEB84FB" w14:textId="77777777" w:rsidR="006A6180" w:rsidRPr="006A6180" w:rsidRDefault="006A6180" w:rsidP="006A6180">
                  <w:pPr>
                    <w:jc w:val="both"/>
                    <w:rPr>
                      <w:rFonts w:cs="Arial"/>
                      <w:color w:val="000000"/>
                      <w:lang w:val="es-BO"/>
                    </w:rPr>
                  </w:pPr>
                  <w:r w:rsidRPr="006A6180">
                    <w:rPr>
                      <w:rFonts w:eastAsia="Calibri"/>
                      <w:lang w:val="es-BO" w:eastAsia="en-US"/>
                    </w:rPr>
                    <w:t>REFUERZO ESTRUCTURAL DE VIGAS CON PLANCHAS DE ACERO</w:t>
                  </w:r>
                </w:p>
              </w:tc>
              <w:tc>
                <w:tcPr>
                  <w:tcW w:w="1130" w:type="dxa"/>
                  <w:shd w:val="clear" w:color="auto" w:fill="auto"/>
                  <w:noWrap/>
                  <w:vAlign w:val="center"/>
                </w:tcPr>
                <w:p w14:paraId="05594B2F"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4DA5EDD1"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40,86 </w:t>
                  </w:r>
                </w:p>
              </w:tc>
            </w:tr>
            <w:tr w:rsidR="006A6180" w:rsidRPr="006A6180" w14:paraId="4198CA86" w14:textId="77777777" w:rsidTr="006A6180">
              <w:trPr>
                <w:trHeight w:val="222"/>
                <w:tblCellSpacing w:w="20" w:type="dxa"/>
                <w:jc w:val="center"/>
              </w:trPr>
              <w:tc>
                <w:tcPr>
                  <w:tcW w:w="684" w:type="dxa"/>
                  <w:shd w:val="clear" w:color="auto" w:fill="auto"/>
                  <w:noWrap/>
                  <w:vAlign w:val="center"/>
                </w:tcPr>
                <w:p w14:paraId="50C9DC8A" w14:textId="77777777" w:rsidR="006A6180" w:rsidRPr="006A6180" w:rsidRDefault="006A6180" w:rsidP="006A6180">
                  <w:pPr>
                    <w:jc w:val="center"/>
                    <w:rPr>
                      <w:rFonts w:cs="Arial"/>
                      <w:color w:val="000000"/>
                      <w:lang w:val="es-BO"/>
                    </w:rPr>
                  </w:pPr>
                  <w:r w:rsidRPr="006A6180">
                    <w:rPr>
                      <w:rFonts w:eastAsia="Calibri"/>
                      <w:lang w:val="es-BO" w:eastAsia="en-US"/>
                    </w:rPr>
                    <w:t>10</w:t>
                  </w:r>
                </w:p>
              </w:tc>
              <w:tc>
                <w:tcPr>
                  <w:tcW w:w="6798" w:type="dxa"/>
                  <w:shd w:val="clear" w:color="auto" w:fill="auto"/>
                  <w:noWrap/>
                  <w:vAlign w:val="center"/>
                </w:tcPr>
                <w:p w14:paraId="6B1E8CD9" w14:textId="77777777" w:rsidR="006A6180" w:rsidRPr="006A6180" w:rsidRDefault="006A6180" w:rsidP="006A6180">
                  <w:pPr>
                    <w:jc w:val="both"/>
                    <w:rPr>
                      <w:rFonts w:cs="Arial"/>
                      <w:color w:val="000000"/>
                      <w:lang w:val="es-BO"/>
                    </w:rPr>
                  </w:pPr>
                  <w:r w:rsidRPr="006A6180">
                    <w:rPr>
                      <w:rFonts w:eastAsia="Calibri"/>
                      <w:lang w:val="es-BO" w:eastAsia="en-US"/>
                    </w:rPr>
                    <w:t>REPOSICIÓN DE CONTRAPISO SOBRE LOSA</w:t>
                  </w:r>
                </w:p>
              </w:tc>
              <w:tc>
                <w:tcPr>
                  <w:tcW w:w="1130" w:type="dxa"/>
                  <w:shd w:val="clear" w:color="auto" w:fill="auto"/>
                  <w:noWrap/>
                  <w:vAlign w:val="center"/>
                </w:tcPr>
                <w:p w14:paraId="0E0E3E32"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5374C43A"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468,39 </w:t>
                  </w:r>
                </w:p>
              </w:tc>
            </w:tr>
            <w:tr w:rsidR="006A6180" w:rsidRPr="006A6180" w14:paraId="05405137" w14:textId="77777777" w:rsidTr="006A6180">
              <w:trPr>
                <w:trHeight w:val="222"/>
                <w:tblCellSpacing w:w="20" w:type="dxa"/>
                <w:jc w:val="center"/>
              </w:trPr>
              <w:tc>
                <w:tcPr>
                  <w:tcW w:w="684" w:type="dxa"/>
                  <w:shd w:val="clear" w:color="auto" w:fill="auto"/>
                  <w:noWrap/>
                  <w:vAlign w:val="center"/>
                </w:tcPr>
                <w:p w14:paraId="1D9E4E46" w14:textId="77777777" w:rsidR="006A6180" w:rsidRPr="006A6180" w:rsidRDefault="006A6180" w:rsidP="006A6180">
                  <w:pPr>
                    <w:jc w:val="center"/>
                    <w:rPr>
                      <w:rFonts w:cs="Arial"/>
                      <w:color w:val="000000"/>
                      <w:lang w:val="es-BO"/>
                    </w:rPr>
                  </w:pPr>
                  <w:r w:rsidRPr="006A6180">
                    <w:rPr>
                      <w:rFonts w:eastAsia="Calibri"/>
                      <w:lang w:val="es-BO" w:eastAsia="en-US"/>
                    </w:rPr>
                    <w:t>11</w:t>
                  </w:r>
                </w:p>
              </w:tc>
              <w:tc>
                <w:tcPr>
                  <w:tcW w:w="6798" w:type="dxa"/>
                  <w:shd w:val="clear" w:color="auto" w:fill="auto"/>
                  <w:noWrap/>
                  <w:vAlign w:val="center"/>
                </w:tcPr>
                <w:p w14:paraId="5D2D93DE" w14:textId="77777777" w:rsidR="006A6180" w:rsidRPr="006A6180" w:rsidRDefault="006A6180" w:rsidP="006A6180">
                  <w:pPr>
                    <w:jc w:val="both"/>
                    <w:rPr>
                      <w:rFonts w:cs="Arial"/>
                      <w:color w:val="000000"/>
                      <w:lang w:val="es-BO"/>
                    </w:rPr>
                  </w:pPr>
                  <w:r w:rsidRPr="006A6180">
                    <w:rPr>
                      <w:rFonts w:eastAsia="Calibri"/>
                      <w:lang w:val="es-BO" w:eastAsia="en-US"/>
                    </w:rPr>
                    <w:t>PROVISIÓN Y COLOCADO DE CERÁMICA EN PISO</w:t>
                  </w:r>
                </w:p>
              </w:tc>
              <w:tc>
                <w:tcPr>
                  <w:tcW w:w="1130" w:type="dxa"/>
                  <w:shd w:val="clear" w:color="auto" w:fill="auto"/>
                  <w:noWrap/>
                  <w:vAlign w:val="center"/>
                </w:tcPr>
                <w:p w14:paraId="388E8D95"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4FDA501D"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468,39 </w:t>
                  </w:r>
                </w:p>
              </w:tc>
            </w:tr>
            <w:tr w:rsidR="006A6180" w:rsidRPr="006A6180" w14:paraId="66EFA75A" w14:textId="77777777" w:rsidTr="006A6180">
              <w:trPr>
                <w:trHeight w:val="222"/>
                <w:tblCellSpacing w:w="20" w:type="dxa"/>
                <w:jc w:val="center"/>
              </w:trPr>
              <w:tc>
                <w:tcPr>
                  <w:tcW w:w="684" w:type="dxa"/>
                  <w:shd w:val="clear" w:color="auto" w:fill="auto"/>
                  <w:noWrap/>
                  <w:vAlign w:val="center"/>
                </w:tcPr>
                <w:p w14:paraId="0F7854F2" w14:textId="77777777" w:rsidR="006A6180" w:rsidRPr="006A6180" w:rsidRDefault="006A6180" w:rsidP="006A6180">
                  <w:pPr>
                    <w:jc w:val="center"/>
                    <w:rPr>
                      <w:rFonts w:cs="Arial"/>
                      <w:color w:val="000000"/>
                      <w:lang w:val="es-BO"/>
                    </w:rPr>
                  </w:pPr>
                  <w:r w:rsidRPr="006A6180">
                    <w:rPr>
                      <w:rFonts w:eastAsia="Calibri"/>
                      <w:lang w:val="es-BO" w:eastAsia="en-US"/>
                    </w:rPr>
                    <w:t>12</w:t>
                  </w:r>
                </w:p>
              </w:tc>
              <w:tc>
                <w:tcPr>
                  <w:tcW w:w="6798" w:type="dxa"/>
                  <w:shd w:val="clear" w:color="auto" w:fill="auto"/>
                  <w:noWrap/>
                  <w:vAlign w:val="center"/>
                </w:tcPr>
                <w:p w14:paraId="165F709A" w14:textId="77777777" w:rsidR="006A6180" w:rsidRPr="006A6180" w:rsidRDefault="006A6180" w:rsidP="006A6180">
                  <w:pPr>
                    <w:jc w:val="both"/>
                    <w:rPr>
                      <w:rFonts w:cs="Arial"/>
                      <w:color w:val="000000"/>
                      <w:lang w:val="es-BO"/>
                    </w:rPr>
                  </w:pPr>
                  <w:r w:rsidRPr="006A6180">
                    <w:rPr>
                      <w:rFonts w:eastAsia="Calibri"/>
                      <w:lang w:val="es-BO" w:eastAsia="en-US"/>
                    </w:rPr>
                    <w:t>PROVISIÓN, REVOQUE Y REVESTIMIENTO DE MURO CON CERÁMICA</w:t>
                  </w:r>
                </w:p>
              </w:tc>
              <w:tc>
                <w:tcPr>
                  <w:tcW w:w="1130" w:type="dxa"/>
                  <w:shd w:val="clear" w:color="auto" w:fill="auto"/>
                  <w:noWrap/>
                  <w:vAlign w:val="center"/>
                </w:tcPr>
                <w:p w14:paraId="666F8F9F"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60E5B222"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603,67 </w:t>
                  </w:r>
                </w:p>
              </w:tc>
            </w:tr>
            <w:tr w:rsidR="006A6180" w:rsidRPr="006A6180" w14:paraId="5DB67B6D" w14:textId="77777777" w:rsidTr="006A6180">
              <w:trPr>
                <w:trHeight w:val="222"/>
                <w:tblCellSpacing w:w="20" w:type="dxa"/>
                <w:jc w:val="center"/>
              </w:trPr>
              <w:tc>
                <w:tcPr>
                  <w:tcW w:w="684" w:type="dxa"/>
                  <w:shd w:val="clear" w:color="auto" w:fill="auto"/>
                  <w:noWrap/>
                  <w:vAlign w:val="center"/>
                </w:tcPr>
                <w:p w14:paraId="12F42235" w14:textId="77777777" w:rsidR="006A6180" w:rsidRPr="006A6180" w:rsidRDefault="006A6180" w:rsidP="006A6180">
                  <w:pPr>
                    <w:jc w:val="center"/>
                    <w:rPr>
                      <w:rFonts w:cs="Arial"/>
                      <w:color w:val="000000"/>
                      <w:lang w:val="es-BO"/>
                    </w:rPr>
                  </w:pPr>
                  <w:r w:rsidRPr="006A6180">
                    <w:rPr>
                      <w:rFonts w:eastAsia="Calibri"/>
                      <w:lang w:val="es-BO" w:eastAsia="en-US"/>
                    </w:rPr>
                    <w:t>13</w:t>
                  </w:r>
                </w:p>
              </w:tc>
              <w:tc>
                <w:tcPr>
                  <w:tcW w:w="6798" w:type="dxa"/>
                  <w:shd w:val="clear" w:color="auto" w:fill="auto"/>
                  <w:noWrap/>
                  <w:vAlign w:val="center"/>
                </w:tcPr>
                <w:p w14:paraId="3AD0FE0E" w14:textId="77777777" w:rsidR="006A6180" w:rsidRPr="006A6180" w:rsidRDefault="006A6180" w:rsidP="006A6180">
                  <w:pPr>
                    <w:jc w:val="both"/>
                    <w:rPr>
                      <w:rFonts w:cs="Arial"/>
                      <w:color w:val="000000"/>
                      <w:lang w:val="es-BO"/>
                    </w:rPr>
                  </w:pPr>
                  <w:r w:rsidRPr="006A6180">
                    <w:rPr>
                      <w:rFonts w:eastAsia="Calibri"/>
                      <w:lang w:val="es-BO" w:eastAsia="en-US"/>
                    </w:rPr>
                    <w:t>REVOQUE DE MUROS CON ESTUCO</w:t>
                  </w:r>
                </w:p>
              </w:tc>
              <w:tc>
                <w:tcPr>
                  <w:tcW w:w="1130" w:type="dxa"/>
                  <w:shd w:val="clear" w:color="auto" w:fill="auto"/>
                  <w:noWrap/>
                  <w:vAlign w:val="center"/>
                </w:tcPr>
                <w:p w14:paraId="7EAF3EC4"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2407E3AF"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45,90 </w:t>
                  </w:r>
                </w:p>
              </w:tc>
            </w:tr>
            <w:tr w:rsidR="006A6180" w:rsidRPr="006A6180" w14:paraId="1B27ABDA" w14:textId="77777777" w:rsidTr="006A6180">
              <w:trPr>
                <w:trHeight w:val="222"/>
                <w:tblCellSpacing w:w="20" w:type="dxa"/>
                <w:jc w:val="center"/>
              </w:trPr>
              <w:tc>
                <w:tcPr>
                  <w:tcW w:w="684" w:type="dxa"/>
                  <w:shd w:val="clear" w:color="auto" w:fill="auto"/>
                  <w:noWrap/>
                  <w:vAlign w:val="center"/>
                </w:tcPr>
                <w:p w14:paraId="3CA9F00C" w14:textId="77777777" w:rsidR="006A6180" w:rsidRPr="006A6180" w:rsidRDefault="006A6180" w:rsidP="006A6180">
                  <w:pPr>
                    <w:jc w:val="center"/>
                    <w:rPr>
                      <w:rFonts w:cs="Arial"/>
                      <w:color w:val="000000"/>
                      <w:lang w:val="es-BO"/>
                    </w:rPr>
                  </w:pPr>
                  <w:r w:rsidRPr="006A6180">
                    <w:rPr>
                      <w:rFonts w:eastAsia="Calibri"/>
                      <w:lang w:val="es-BO" w:eastAsia="en-US"/>
                    </w:rPr>
                    <w:t>14</w:t>
                  </w:r>
                </w:p>
              </w:tc>
              <w:tc>
                <w:tcPr>
                  <w:tcW w:w="6798" w:type="dxa"/>
                  <w:shd w:val="clear" w:color="auto" w:fill="auto"/>
                  <w:noWrap/>
                  <w:vAlign w:val="center"/>
                </w:tcPr>
                <w:p w14:paraId="5E6AC1F7" w14:textId="77777777" w:rsidR="006A6180" w:rsidRPr="006A6180" w:rsidRDefault="006A6180" w:rsidP="006A6180">
                  <w:pPr>
                    <w:jc w:val="both"/>
                    <w:rPr>
                      <w:rFonts w:cs="Arial"/>
                      <w:color w:val="000000"/>
                      <w:lang w:val="es-BO"/>
                    </w:rPr>
                  </w:pPr>
                  <w:r w:rsidRPr="006A6180">
                    <w:rPr>
                      <w:rFonts w:eastAsia="Calibri"/>
                      <w:lang w:val="es-BO" w:eastAsia="en-US"/>
                    </w:rPr>
                    <w:t>REMOCIÓN Y REPOSICIÓN DE ZÓCALOS DE MADERA</w:t>
                  </w:r>
                </w:p>
              </w:tc>
              <w:tc>
                <w:tcPr>
                  <w:tcW w:w="1130" w:type="dxa"/>
                  <w:shd w:val="clear" w:color="auto" w:fill="auto"/>
                  <w:noWrap/>
                  <w:vAlign w:val="center"/>
                </w:tcPr>
                <w:p w14:paraId="40A0171E" w14:textId="77777777" w:rsidR="006A6180" w:rsidRPr="006A6180" w:rsidRDefault="006A6180" w:rsidP="006A6180">
                  <w:pPr>
                    <w:jc w:val="center"/>
                    <w:rPr>
                      <w:rFonts w:cs="Arial"/>
                      <w:color w:val="000000"/>
                      <w:lang w:val="es-BO"/>
                    </w:rPr>
                  </w:pPr>
                  <w:r w:rsidRPr="006A6180">
                    <w:rPr>
                      <w:rFonts w:eastAsia="Calibri"/>
                      <w:lang w:val="es-BO" w:eastAsia="en-US"/>
                    </w:rPr>
                    <w:t>M</w:t>
                  </w:r>
                </w:p>
              </w:tc>
              <w:tc>
                <w:tcPr>
                  <w:tcW w:w="1334" w:type="dxa"/>
                  <w:shd w:val="clear" w:color="auto" w:fill="auto"/>
                  <w:noWrap/>
                  <w:vAlign w:val="center"/>
                </w:tcPr>
                <w:p w14:paraId="58A3B370"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156,00 </w:t>
                  </w:r>
                </w:p>
              </w:tc>
            </w:tr>
            <w:tr w:rsidR="006A6180" w:rsidRPr="006A6180" w14:paraId="66B72515" w14:textId="77777777" w:rsidTr="006A6180">
              <w:trPr>
                <w:trHeight w:val="213"/>
                <w:tblCellSpacing w:w="20" w:type="dxa"/>
                <w:jc w:val="center"/>
              </w:trPr>
              <w:tc>
                <w:tcPr>
                  <w:tcW w:w="684" w:type="dxa"/>
                  <w:shd w:val="clear" w:color="auto" w:fill="auto"/>
                  <w:noWrap/>
                  <w:vAlign w:val="center"/>
                </w:tcPr>
                <w:p w14:paraId="5BF88DB4" w14:textId="77777777" w:rsidR="006A6180" w:rsidRPr="006A6180" w:rsidRDefault="006A6180" w:rsidP="006A6180">
                  <w:pPr>
                    <w:jc w:val="center"/>
                    <w:rPr>
                      <w:rFonts w:cs="Arial"/>
                      <w:color w:val="000000"/>
                      <w:lang w:val="es-BO"/>
                    </w:rPr>
                  </w:pPr>
                  <w:r w:rsidRPr="006A6180">
                    <w:rPr>
                      <w:rFonts w:eastAsia="Calibri"/>
                      <w:lang w:val="es-BO" w:eastAsia="en-US"/>
                    </w:rPr>
                    <w:t>15</w:t>
                  </w:r>
                </w:p>
              </w:tc>
              <w:tc>
                <w:tcPr>
                  <w:tcW w:w="6798" w:type="dxa"/>
                  <w:shd w:val="clear" w:color="auto" w:fill="auto"/>
                  <w:noWrap/>
                  <w:vAlign w:val="center"/>
                </w:tcPr>
                <w:p w14:paraId="6961257A" w14:textId="77777777" w:rsidR="006A6180" w:rsidRPr="006A6180" w:rsidRDefault="006A6180" w:rsidP="006A6180">
                  <w:pPr>
                    <w:jc w:val="both"/>
                    <w:rPr>
                      <w:rFonts w:cs="Arial"/>
                      <w:color w:val="000000"/>
                      <w:lang w:val="es-BO"/>
                    </w:rPr>
                  </w:pPr>
                  <w:r w:rsidRPr="006A6180">
                    <w:rPr>
                      <w:rFonts w:eastAsia="Calibri"/>
                      <w:lang w:val="es-BO" w:eastAsia="en-US"/>
                    </w:rPr>
                    <w:t xml:space="preserve">PINTURA INTERIOR LÁTEX </w:t>
                  </w:r>
                </w:p>
              </w:tc>
              <w:tc>
                <w:tcPr>
                  <w:tcW w:w="1130" w:type="dxa"/>
                  <w:shd w:val="clear" w:color="auto" w:fill="auto"/>
                  <w:noWrap/>
                  <w:vAlign w:val="center"/>
                </w:tcPr>
                <w:p w14:paraId="4EE7B986"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2AC51B5A"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488,20 </w:t>
                  </w:r>
                </w:p>
              </w:tc>
            </w:tr>
            <w:tr w:rsidR="006A6180" w:rsidRPr="006A6180" w14:paraId="0E32BF67" w14:textId="77777777" w:rsidTr="006A6180">
              <w:trPr>
                <w:trHeight w:val="222"/>
                <w:tblCellSpacing w:w="20" w:type="dxa"/>
                <w:jc w:val="center"/>
              </w:trPr>
              <w:tc>
                <w:tcPr>
                  <w:tcW w:w="684" w:type="dxa"/>
                  <w:shd w:val="clear" w:color="auto" w:fill="auto"/>
                  <w:noWrap/>
                  <w:vAlign w:val="center"/>
                </w:tcPr>
                <w:p w14:paraId="1B168B38" w14:textId="77777777" w:rsidR="006A6180" w:rsidRPr="006A6180" w:rsidRDefault="006A6180" w:rsidP="006A6180">
                  <w:pPr>
                    <w:jc w:val="center"/>
                    <w:rPr>
                      <w:rFonts w:cs="Arial"/>
                      <w:color w:val="000000"/>
                      <w:lang w:val="es-BO"/>
                    </w:rPr>
                  </w:pPr>
                  <w:r w:rsidRPr="006A6180">
                    <w:rPr>
                      <w:rFonts w:eastAsia="Calibri"/>
                      <w:lang w:val="es-BO" w:eastAsia="en-US"/>
                    </w:rPr>
                    <w:t>16</w:t>
                  </w:r>
                </w:p>
              </w:tc>
              <w:tc>
                <w:tcPr>
                  <w:tcW w:w="6798" w:type="dxa"/>
                  <w:shd w:val="clear" w:color="auto" w:fill="auto"/>
                  <w:noWrap/>
                  <w:vAlign w:val="center"/>
                </w:tcPr>
                <w:p w14:paraId="4AE7AF19" w14:textId="77777777" w:rsidR="006A6180" w:rsidRPr="006A6180" w:rsidRDefault="006A6180" w:rsidP="006A6180">
                  <w:pPr>
                    <w:jc w:val="both"/>
                    <w:rPr>
                      <w:rFonts w:cs="Arial"/>
                      <w:color w:val="000000"/>
                      <w:lang w:val="es-BO"/>
                    </w:rPr>
                  </w:pPr>
                  <w:r w:rsidRPr="006A6180">
                    <w:rPr>
                      <w:rFonts w:eastAsia="Calibri"/>
                      <w:lang w:val="es-BO" w:eastAsia="en-US"/>
                    </w:rPr>
                    <w:t xml:space="preserve">REPOSICIÓN DE MURO DE LADRILLO </w:t>
                  </w:r>
                </w:p>
              </w:tc>
              <w:tc>
                <w:tcPr>
                  <w:tcW w:w="1130" w:type="dxa"/>
                  <w:shd w:val="clear" w:color="auto" w:fill="auto"/>
                  <w:noWrap/>
                  <w:vAlign w:val="center"/>
                </w:tcPr>
                <w:p w14:paraId="35351E0F"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51CF0655"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84,00 </w:t>
                  </w:r>
                </w:p>
              </w:tc>
            </w:tr>
            <w:tr w:rsidR="006A6180" w:rsidRPr="006A6180" w14:paraId="2386A4FE" w14:textId="77777777" w:rsidTr="006A6180">
              <w:trPr>
                <w:trHeight w:val="222"/>
                <w:tblCellSpacing w:w="20" w:type="dxa"/>
                <w:jc w:val="center"/>
              </w:trPr>
              <w:tc>
                <w:tcPr>
                  <w:tcW w:w="684" w:type="dxa"/>
                  <w:shd w:val="clear" w:color="auto" w:fill="auto"/>
                  <w:noWrap/>
                  <w:vAlign w:val="center"/>
                </w:tcPr>
                <w:p w14:paraId="4BE581B3" w14:textId="77777777" w:rsidR="006A6180" w:rsidRPr="006A6180" w:rsidRDefault="006A6180" w:rsidP="006A6180">
                  <w:pPr>
                    <w:jc w:val="center"/>
                    <w:rPr>
                      <w:rFonts w:cs="Arial"/>
                      <w:color w:val="000000"/>
                      <w:lang w:val="es-BO"/>
                    </w:rPr>
                  </w:pPr>
                  <w:r w:rsidRPr="006A6180">
                    <w:rPr>
                      <w:rFonts w:eastAsia="Calibri"/>
                      <w:lang w:val="es-BO" w:eastAsia="en-US"/>
                    </w:rPr>
                    <w:t>17</w:t>
                  </w:r>
                </w:p>
              </w:tc>
              <w:tc>
                <w:tcPr>
                  <w:tcW w:w="6798" w:type="dxa"/>
                  <w:shd w:val="clear" w:color="auto" w:fill="auto"/>
                  <w:noWrap/>
                  <w:vAlign w:val="center"/>
                </w:tcPr>
                <w:p w14:paraId="3EAD7B1B" w14:textId="77777777" w:rsidR="006A6180" w:rsidRPr="006A6180" w:rsidRDefault="006A6180" w:rsidP="006A6180">
                  <w:pPr>
                    <w:jc w:val="both"/>
                    <w:rPr>
                      <w:rFonts w:cs="Arial"/>
                      <w:color w:val="000000"/>
                      <w:lang w:val="es-BO"/>
                    </w:rPr>
                  </w:pPr>
                  <w:r w:rsidRPr="006A6180">
                    <w:rPr>
                      <w:rFonts w:eastAsia="Calibri"/>
                      <w:lang w:val="es-BO" w:eastAsia="en-US"/>
                    </w:rPr>
                    <w:t>RETIRO Y REINSTALACIÓN DE ARTEFACTOS ELÉCTRICOS</w:t>
                  </w:r>
                </w:p>
              </w:tc>
              <w:tc>
                <w:tcPr>
                  <w:tcW w:w="1130" w:type="dxa"/>
                  <w:shd w:val="clear" w:color="auto" w:fill="auto"/>
                  <w:noWrap/>
                  <w:vAlign w:val="center"/>
                </w:tcPr>
                <w:p w14:paraId="205894CD" w14:textId="77777777" w:rsidR="006A6180" w:rsidRPr="006A6180" w:rsidRDefault="006A6180" w:rsidP="006A6180">
                  <w:pPr>
                    <w:jc w:val="center"/>
                    <w:rPr>
                      <w:rFonts w:cs="Arial"/>
                      <w:color w:val="000000"/>
                      <w:lang w:val="es-BO"/>
                    </w:rPr>
                  </w:pPr>
                  <w:r w:rsidRPr="006A6180">
                    <w:rPr>
                      <w:rFonts w:eastAsia="Calibri"/>
                      <w:lang w:val="es-BO" w:eastAsia="en-US"/>
                    </w:rPr>
                    <w:t>PTO</w:t>
                  </w:r>
                </w:p>
              </w:tc>
              <w:tc>
                <w:tcPr>
                  <w:tcW w:w="1334" w:type="dxa"/>
                  <w:shd w:val="clear" w:color="auto" w:fill="auto"/>
                  <w:noWrap/>
                  <w:vAlign w:val="center"/>
                </w:tcPr>
                <w:p w14:paraId="015135B9"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72,00 </w:t>
                  </w:r>
                </w:p>
              </w:tc>
            </w:tr>
            <w:tr w:rsidR="006A6180" w:rsidRPr="006A6180" w14:paraId="35DEA8D5" w14:textId="77777777" w:rsidTr="006A6180">
              <w:trPr>
                <w:trHeight w:val="222"/>
                <w:tblCellSpacing w:w="20" w:type="dxa"/>
                <w:jc w:val="center"/>
              </w:trPr>
              <w:tc>
                <w:tcPr>
                  <w:tcW w:w="684" w:type="dxa"/>
                  <w:shd w:val="clear" w:color="auto" w:fill="auto"/>
                  <w:noWrap/>
                  <w:vAlign w:val="center"/>
                </w:tcPr>
                <w:p w14:paraId="7F74733F" w14:textId="77777777" w:rsidR="006A6180" w:rsidRPr="006A6180" w:rsidRDefault="006A6180" w:rsidP="006A6180">
                  <w:pPr>
                    <w:jc w:val="center"/>
                    <w:rPr>
                      <w:rFonts w:cs="Arial"/>
                      <w:color w:val="000000"/>
                      <w:lang w:val="es-BO"/>
                    </w:rPr>
                  </w:pPr>
                  <w:r w:rsidRPr="006A6180">
                    <w:rPr>
                      <w:rFonts w:eastAsia="Calibri"/>
                      <w:lang w:val="es-BO" w:eastAsia="en-US"/>
                    </w:rPr>
                    <w:t>18</w:t>
                  </w:r>
                </w:p>
              </w:tc>
              <w:tc>
                <w:tcPr>
                  <w:tcW w:w="6798" w:type="dxa"/>
                  <w:shd w:val="clear" w:color="auto" w:fill="auto"/>
                  <w:noWrap/>
                  <w:vAlign w:val="center"/>
                </w:tcPr>
                <w:p w14:paraId="31762E76" w14:textId="77777777" w:rsidR="006A6180" w:rsidRPr="006A6180" w:rsidRDefault="006A6180" w:rsidP="006A6180">
                  <w:pPr>
                    <w:jc w:val="both"/>
                    <w:rPr>
                      <w:rFonts w:cs="Arial"/>
                      <w:color w:val="000000"/>
                      <w:lang w:val="es-BO"/>
                    </w:rPr>
                  </w:pPr>
                  <w:r w:rsidRPr="006A6180">
                    <w:rPr>
                      <w:rFonts w:eastAsia="Calibri"/>
                      <w:lang w:val="es-BO" w:eastAsia="en-US"/>
                    </w:rPr>
                    <w:t>RETIRO Y REINSTALACIÓN DE LAVAMANOS</w:t>
                  </w:r>
                </w:p>
              </w:tc>
              <w:tc>
                <w:tcPr>
                  <w:tcW w:w="1130" w:type="dxa"/>
                  <w:shd w:val="clear" w:color="auto" w:fill="auto"/>
                  <w:noWrap/>
                  <w:vAlign w:val="center"/>
                </w:tcPr>
                <w:p w14:paraId="1DE13CC3"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64E4BAC9"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25,00 </w:t>
                  </w:r>
                </w:p>
              </w:tc>
            </w:tr>
            <w:tr w:rsidR="006A6180" w:rsidRPr="006A6180" w14:paraId="07AC9D42" w14:textId="77777777" w:rsidTr="006A6180">
              <w:trPr>
                <w:trHeight w:val="222"/>
                <w:tblCellSpacing w:w="20" w:type="dxa"/>
                <w:jc w:val="center"/>
              </w:trPr>
              <w:tc>
                <w:tcPr>
                  <w:tcW w:w="684" w:type="dxa"/>
                  <w:shd w:val="clear" w:color="auto" w:fill="auto"/>
                  <w:noWrap/>
                  <w:vAlign w:val="center"/>
                </w:tcPr>
                <w:p w14:paraId="39FFB7DD" w14:textId="77777777" w:rsidR="006A6180" w:rsidRPr="006A6180" w:rsidRDefault="006A6180" w:rsidP="006A6180">
                  <w:pPr>
                    <w:jc w:val="center"/>
                    <w:rPr>
                      <w:rFonts w:cs="Arial"/>
                      <w:color w:val="000000"/>
                      <w:lang w:val="es-BO"/>
                    </w:rPr>
                  </w:pPr>
                  <w:r w:rsidRPr="006A6180">
                    <w:rPr>
                      <w:rFonts w:eastAsia="Calibri"/>
                      <w:lang w:val="es-BO" w:eastAsia="en-US"/>
                    </w:rPr>
                    <w:t>19</w:t>
                  </w:r>
                </w:p>
              </w:tc>
              <w:tc>
                <w:tcPr>
                  <w:tcW w:w="6798" w:type="dxa"/>
                  <w:shd w:val="clear" w:color="auto" w:fill="auto"/>
                  <w:noWrap/>
                  <w:vAlign w:val="center"/>
                </w:tcPr>
                <w:p w14:paraId="223D73E0" w14:textId="77777777" w:rsidR="006A6180" w:rsidRPr="006A6180" w:rsidRDefault="006A6180" w:rsidP="006A6180">
                  <w:pPr>
                    <w:jc w:val="both"/>
                    <w:rPr>
                      <w:rFonts w:cs="Arial"/>
                      <w:color w:val="000000"/>
                      <w:lang w:val="es-BO"/>
                    </w:rPr>
                  </w:pPr>
                  <w:r w:rsidRPr="006A6180">
                    <w:rPr>
                      <w:rFonts w:eastAsia="Calibri"/>
                      <w:lang w:val="es-BO" w:eastAsia="en-US"/>
                    </w:rPr>
                    <w:t>RETIRO Y REINSTALACIÓN DE ARTEFACTOS SANITARIOS</w:t>
                  </w:r>
                </w:p>
              </w:tc>
              <w:tc>
                <w:tcPr>
                  <w:tcW w:w="1130" w:type="dxa"/>
                  <w:shd w:val="clear" w:color="auto" w:fill="auto"/>
                  <w:noWrap/>
                  <w:vAlign w:val="center"/>
                </w:tcPr>
                <w:p w14:paraId="2A932301"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69B2B3E7"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41,00 </w:t>
                  </w:r>
                </w:p>
              </w:tc>
            </w:tr>
            <w:tr w:rsidR="006A6180" w:rsidRPr="006A6180" w14:paraId="29942587" w14:textId="77777777" w:rsidTr="006A6180">
              <w:trPr>
                <w:trHeight w:val="222"/>
                <w:tblCellSpacing w:w="20" w:type="dxa"/>
                <w:jc w:val="center"/>
              </w:trPr>
              <w:tc>
                <w:tcPr>
                  <w:tcW w:w="684" w:type="dxa"/>
                  <w:shd w:val="clear" w:color="auto" w:fill="auto"/>
                  <w:noWrap/>
                  <w:vAlign w:val="center"/>
                </w:tcPr>
                <w:p w14:paraId="04199584" w14:textId="77777777" w:rsidR="006A6180" w:rsidRPr="006A6180" w:rsidRDefault="006A6180" w:rsidP="006A6180">
                  <w:pPr>
                    <w:jc w:val="center"/>
                    <w:rPr>
                      <w:rFonts w:cs="Arial"/>
                      <w:color w:val="000000"/>
                      <w:lang w:val="es-BO"/>
                    </w:rPr>
                  </w:pPr>
                  <w:r w:rsidRPr="006A6180">
                    <w:rPr>
                      <w:rFonts w:eastAsia="Calibri"/>
                      <w:lang w:val="es-BO" w:eastAsia="en-US"/>
                    </w:rPr>
                    <w:t>20</w:t>
                  </w:r>
                </w:p>
              </w:tc>
              <w:tc>
                <w:tcPr>
                  <w:tcW w:w="6798" w:type="dxa"/>
                  <w:shd w:val="clear" w:color="auto" w:fill="auto"/>
                  <w:noWrap/>
                  <w:vAlign w:val="center"/>
                </w:tcPr>
                <w:p w14:paraId="6489A6B1" w14:textId="77777777" w:rsidR="006A6180" w:rsidRPr="006A6180" w:rsidRDefault="006A6180" w:rsidP="006A6180">
                  <w:pPr>
                    <w:jc w:val="both"/>
                    <w:rPr>
                      <w:rFonts w:cs="Arial"/>
                      <w:color w:val="000000"/>
                      <w:lang w:val="es-BO"/>
                    </w:rPr>
                  </w:pPr>
                  <w:r w:rsidRPr="006A6180">
                    <w:rPr>
                      <w:rFonts w:eastAsia="Calibri"/>
                      <w:lang w:val="es-BO" w:eastAsia="en-US"/>
                    </w:rPr>
                    <w:t xml:space="preserve">RETIRO Y REINSTALACIÓN DE ESPEJOS </w:t>
                  </w:r>
                </w:p>
              </w:tc>
              <w:tc>
                <w:tcPr>
                  <w:tcW w:w="1130" w:type="dxa"/>
                  <w:shd w:val="clear" w:color="auto" w:fill="auto"/>
                  <w:noWrap/>
                  <w:vAlign w:val="center"/>
                </w:tcPr>
                <w:p w14:paraId="0FCCC7EB"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3E1E4043"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12,00 </w:t>
                  </w:r>
                </w:p>
              </w:tc>
            </w:tr>
            <w:tr w:rsidR="006A6180" w:rsidRPr="006A6180" w14:paraId="028DAFA7" w14:textId="77777777" w:rsidTr="006A6180">
              <w:trPr>
                <w:trHeight w:val="222"/>
                <w:tblCellSpacing w:w="20" w:type="dxa"/>
                <w:jc w:val="center"/>
              </w:trPr>
              <w:tc>
                <w:tcPr>
                  <w:tcW w:w="684" w:type="dxa"/>
                  <w:shd w:val="clear" w:color="auto" w:fill="auto"/>
                  <w:noWrap/>
                  <w:vAlign w:val="center"/>
                </w:tcPr>
                <w:p w14:paraId="3370880E" w14:textId="77777777" w:rsidR="006A6180" w:rsidRPr="006A6180" w:rsidRDefault="006A6180" w:rsidP="006A6180">
                  <w:pPr>
                    <w:jc w:val="center"/>
                    <w:rPr>
                      <w:rFonts w:cs="Arial"/>
                      <w:color w:val="000000"/>
                      <w:lang w:val="es-BO"/>
                    </w:rPr>
                  </w:pPr>
                  <w:r w:rsidRPr="006A6180">
                    <w:rPr>
                      <w:rFonts w:eastAsia="Calibri"/>
                      <w:lang w:val="es-BO" w:eastAsia="en-US"/>
                    </w:rPr>
                    <w:t>21</w:t>
                  </w:r>
                </w:p>
              </w:tc>
              <w:tc>
                <w:tcPr>
                  <w:tcW w:w="6798" w:type="dxa"/>
                  <w:shd w:val="clear" w:color="auto" w:fill="auto"/>
                  <w:noWrap/>
                  <w:vAlign w:val="center"/>
                </w:tcPr>
                <w:p w14:paraId="7F205D05" w14:textId="77777777" w:rsidR="006A6180" w:rsidRPr="006A6180" w:rsidRDefault="006A6180" w:rsidP="006A6180">
                  <w:pPr>
                    <w:jc w:val="both"/>
                    <w:rPr>
                      <w:rFonts w:cs="Arial"/>
                      <w:color w:val="000000"/>
                      <w:lang w:val="es-BO"/>
                    </w:rPr>
                  </w:pPr>
                  <w:r w:rsidRPr="006A6180">
                    <w:rPr>
                      <w:rFonts w:eastAsia="Calibri"/>
                      <w:lang w:val="es-BO" w:eastAsia="en-US"/>
                    </w:rPr>
                    <w:t>RETIRO Y REINSTALACIÓN DE PUERTAS DE CUBÍCULOS EN BAÑOS</w:t>
                  </w:r>
                </w:p>
              </w:tc>
              <w:tc>
                <w:tcPr>
                  <w:tcW w:w="1130" w:type="dxa"/>
                  <w:shd w:val="clear" w:color="auto" w:fill="auto"/>
                  <w:noWrap/>
                  <w:vAlign w:val="center"/>
                </w:tcPr>
                <w:p w14:paraId="179D8427"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10E37F0C"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15,00 </w:t>
                  </w:r>
                </w:p>
              </w:tc>
            </w:tr>
            <w:tr w:rsidR="006A6180" w:rsidRPr="006A6180" w14:paraId="5C448AA1" w14:textId="77777777" w:rsidTr="006A6180">
              <w:trPr>
                <w:trHeight w:val="222"/>
                <w:tblCellSpacing w:w="20" w:type="dxa"/>
                <w:jc w:val="center"/>
              </w:trPr>
              <w:tc>
                <w:tcPr>
                  <w:tcW w:w="684" w:type="dxa"/>
                  <w:shd w:val="clear" w:color="auto" w:fill="auto"/>
                  <w:noWrap/>
                  <w:vAlign w:val="center"/>
                </w:tcPr>
                <w:p w14:paraId="1098474D" w14:textId="77777777" w:rsidR="006A6180" w:rsidRPr="006A6180" w:rsidRDefault="006A6180" w:rsidP="006A6180">
                  <w:pPr>
                    <w:jc w:val="center"/>
                    <w:rPr>
                      <w:rFonts w:cs="Arial"/>
                      <w:color w:val="000000"/>
                      <w:lang w:val="es-BO"/>
                    </w:rPr>
                  </w:pPr>
                  <w:r w:rsidRPr="006A6180">
                    <w:rPr>
                      <w:rFonts w:eastAsia="Calibri"/>
                      <w:lang w:val="es-BO" w:eastAsia="en-US"/>
                    </w:rPr>
                    <w:t>22</w:t>
                  </w:r>
                </w:p>
              </w:tc>
              <w:tc>
                <w:tcPr>
                  <w:tcW w:w="6798" w:type="dxa"/>
                  <w:shd w:val="clear" w:color="auto" w:fill="auto"/>
                  <w:noWrap/>
                  <w:vAlign w:val="center"/>
                </w:tcPr>
                <w:p w14:paraId="3CF42034" w14:textId="77777777" w:rsidR="006A6180" w:rsidRPr="006A6180" w:rsidRDefault="006A6180" w:rsidP="006A6180">
                  <w:pPr>
                    <w:jc w:val="both"/>
                    <w:rPr>
                      <w:rFonts w:cs="Arial"/>
                      <w:color w:val="000000"/>
                      <w:lang w:val="es-BO"/>
                    </w:rPr>
                  </w:pPr>
                  <w:r w:rsidRPr="006A6180">
                    <w:rPr>
                      <w:rFonts w:eastAsia="Calibri"/>
                      <w:lang w:val="es-BO" w:eastAsia="en-US"/>
                    </w:rPr>
                    <w:t>RETIRO Y REINSTALACIÓN DE DIVISIONES DE GRANITO EN BAÑOS</w:t>
                  </w:r>
                </w:p>
              </w:tc>
              <w:tc>
                <w:tcPr>
                  <w:tcW w:w="1130" w:type="dxa"/>
                  <w:shd w:val="clear" w:color="auto" w:fill="auto"/>
                  <w:noWrap/>
                  <w:vAlign w:val="center"/>
                </w:tcPr>
                <w:p w14:paraId="7C844374"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791CADCD"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15,00 </w:t>
                  </w:r>
                </w:p>
              </w:tc>
            </w:tr>
            <w:tr w:rsidR="006A6180" w:rsidRPr="006A6180" w14:paraId="057F0434" w14:textId="77777777" w:rsidTr="006A6180">
              <w:trPr>
                <w:trHeight w:val="222"/>
                <w:tblCellSpacing w:w="20" w:type="dxa"/>
                <w:jc w:val="center"/>
              </w:trPr>
              <w:tc>
                <w:tcPr>
                  <w:tcW w:w="684" w:type="dxa"/>
                  <w:shd w:val="clear" w:color="auto" w:fill="auto"/>
                  <w:noWrap/>
                  <w:vAlign w:val="center"/>
                </w:tcPr>
                <w:p w14:paraId="4C8737C0" w14:textId="77777777" w:rsidR="006A6180" w:rsidRPr="006A6180" w:rsidRDefault="006A6180" w:rsidP="006A6180">
                  <w:pPr>
                    <w:jc w:val="center"/>
                    <w:rPr>
                      <w:rFonts w:cs="Arial"/>
                      <w:color w:val="000000"/>
                      <w:lang w:val="es-BO"/>
                    </w:rPr>
                  </w:pPr>
                  <w:r w:rsidRPr="006A6180">
                    <w:rPr>
                      <w:rFonts w:eastAsia="Calibri"/>
                      <w:lang w:val="es-BO" w:eastAsia="en-US"/>
                    </w:rPr>
                    <w:t>23</w:t>
                  </w:r>
                </w:p>
              </w:tc>
              <w:tc>
                <w:tcPr>
                  <w:tcW w:w="6798" w:type="dxa"/>
                  <w:shd w:val="clear" w:color="auto" w:fill="auto"/>
                  <w:noWrap/>
                  <w:vAlign w:val="center"/>
                </w:tcPr>
                <w:p w14:paraId="7A72A4DA" w14:textId="77777777" w:rsidR="006A6180" w:rsidRPr="006A6180" w:rsidRDefault="006A6180" w:rsidP="006A6180">
                  <w:pPr>
                    <w:jc w:val="both"/>
                    <w:rPr>
                      <w:rFonts w:cs="Arial"/>
                      <w:color w:val="000000"/>
                      <w:lang w:val="es-BO"/>
                    </w:rPr>
                  </w:pPr>
                  <w:r w:rsidRPr="006A6180">
                    <w:rPr>
                      <w:rFonts w:eastAsia="Calibri"/>
                      <w:lang w:val="es-BO" w:eastAsia="en-US"/>
                    </w:rPr>
                    <w:t>RETIRO Y REINSTALACIÓN DE PUERTAS DE MADERA</w:t>
                  </w:r>
                </w:p>
              </w:tc>
              <w:tc>
                <w:tcPr>
                  <w:tcW w:w="1130" w:type="dxa"/>
                  <w:shd w:val="clear" w:color="auto" w:fill="auto"/>
                  <w:noWrap/>
                  <w:vAlign w:val="center"/>
                </w:tcPr>
                <w:p w14:paraId="1B2B32D0"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63491387"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30,00 </w:t>
                  </w:r>
                </w:p>
              </w:tc>
            </w:tr>
            <w:tr w:rsidR="006A6180" w:rsidRPr="006A6180" w14:paraId="2ED81FD9" w14:textId="77777777" w:rsidTr="006A6180">
              <w:trPr>
                <w:trHeight w:val="222"/>
                <w:tblCellSpacing w:w="20" w:type="dxa"/>
                <w:jc w:val="center"/>
              </w:trPr>
              <w:tc>
                <w:tcPr>
                  <w:tcW w:w="684" w:type="dxa"/>
                  <w:shd w:val="clear" w:color="auto" w:fill="auto"/>
                  <w:noWrap/>
                  <w:vAlign w:val="center"/>
                </w:tcPr>
                <w:p w14:paraId="74D0F06A" w14:textId="77777777" w:rsidR="006A6180" w:rsidRPr="006A6180" w:rsidRDefault="006A6180" w:rsidP="006A6180">
                  <w:pPr>
                    <w:jc w:val="center"/>
                    <w:rPr>
                      <w:rFonts w:cs="Arial"/>
                      <w:color w:val="000000"/>
                      <w:lang w:val="es-BO"/>
                    </w:rPr>
                  </w:pPr>
                  <w:r w:rsidRPr="006A6180">
                    <w:rPr>
                      <w:rFonts w:eastAsia="Calibri"/>
                      <w:lang w:val="es-BO" w:eastAsia="en-US"/>
                    </w:rPr>
                    <w:t>24</w:t>
                  </w:r>
                </w:p>
              </w:tc>
              <w:tc>
                <w:tcPr>
                  <w:tcW w:w="6798" w:type="dxa"/>
                  <w:shd w:val="clear" w:color="auto" w:fill="auto"/>
                  <w:noWrap/>
                  <w:vAlign w:val="center"/>
                </w:tcPr>
                <w:p w14:paraId="0EA41530"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CIELO FALSO DE FIBRA MINERAL</w:t>
                  </w:r>
                </w:p>
              </w:tc>
              <w:tc>
                <w:tcPr>
                  <w:tcW w:w="1130" w:type="dxa"/>
                  <w:shd w:val="clear" w:color="auto" w:fill="auto"/>
                  <w:noWrap/>
                  <w:vAlign w:val="center"/>
                </w:tcPr>
                <w:p w14:paraId="47CD7D85"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3155422A"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241,32 </w:t>
                  </w:r>
                </w:p>
              </w:tc>
            </w:tr>
            <w:tr w:rsidR="006A6180" w:rsidRPr="006A6180" w14:paraId="4243B837" w14:textId="77777777" w:rsidTr="006A6180">
              <w:trPr>
                <w:trHeight w:val="222"/>
                <w:tblCellSpacing w:w="20" w:type="dxa"/>
                <w:jc w:val="center"/>
              </w:trPr>
              <w:tc>
                <w:tcPr>
                  <w:tcW w:w="684" w:type="dxa"/>
                  <w:shd w:val="clear" w:color="auto" w:fill="auto"/>
                  <w:noWrap/>
                  <w:vAlign w:val="center"/>
                </w:tcPr>
                <w:p w14:paraId="344A9276" w14:textId="77777777" w:rsidR="006A6180" w:rsidRPr="006A6180" w:rsidRDefault="006A6180" w:rsidP="006A6180">
                  <w:pPr>
                    <w:jc w:val="center"/>
                    <w:rPr>
                      <w:rFonts w:cs="Arial"/>
                      <w:color w:val="000000"/>
                      <w:lang w:val="es-BO"/>
                    </w:rPr>
                  </w:pPr>
                  <w:r w:rsidRPr="006A6180">
                    <w:rPr>
                      <w:rFonts w:eastAsia="Calibri"/>
                      <w:lang w:val="es-BO" w:eastAsia="en-US"/>
                    </w:rPr>
                    <w:t>25</w:t>
                  </w:r>
                </w:p>
              </w:tc>
              <w:tc>
                <w:tcPr>
                  <w:tcW w:w="6798" w:type="dxa"/>
                  <w:shd w:val="clear" w:color="auto" w:fill="auto"/>
                  <w:noWrap/>
                  <w:vAlign w:val="center"/>
                </w:tcPr>
                <w:p w14:paraId="2BE18F69" w14:textId="77777777" w:rsidR="006A6180" w:rsidRPr="006A6180" w:rsidRDefault="006A6180" w:rsidP="006A6180">
                  <w:pPr>
                    <w:rPr>
                      <w:rFonts w:cs="Arial"/>
                      <w:color w:val="000000"/>
                      <w:lang w:val="es-BO"/>
                    </w:rPr>
                  </w:pPr>
                  <w:r w:rsidRPr="006A6180">
                    <w:rPr>
                      <w:rFonts w:eastAsia="Calibri"/>
                      <w:lang w:val="es-BO" w:eastAsia="en-US"/>
                    </w:rPr>
                    <w:t>PROVISION E INSTALACION DE CIELO FALSO DE PLACA METÁLICA MICRO PERFORADA</w:t>
                  </w:r>
                </w:p>
              </w:tc>
              <w:tc>
                <w:tcPr>
                  <w:tcW w:w="1130" w:type="dxa"/>
                  <w:shd w:val="clear" w:color="auto" w:fill="auto"/>
                  <w:noWrap/>
                  <w:vAlign w:val="center"/>
                </w:tcPr>
                <w:p w14:paraId="0747811F"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5D312ACC"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114,00 </w:t>
                  </w:r>
                </w:p>
              </w:tc>
            </w:tr>
            <w:tr w:rsidR="006A6180" w:rsidRPr="006A6180" w14:paraId="16A64128" w14:textId="77777777" w:rsidTr="006A6180">
              <w:trPr>
                <w:trHeight w:val="222"/>
                <w:tblCellSpacing w:w="20" w:type="dxa"/>
                <w:jc w:val="center"/>
              </w:trPr>
              <w:tc>
                <w:tcPr>
                  <w:tcW w:w="684" w:type="dxa"/>
                  <w:shd w:val="clear" w:color="auto" w:fill="auto"/>
                  <w:noWrap/>
                  <w:vAlign w:val="center"/>
                </w:tcPr>
                <w:p w14:paraId="3AFEE33B" w14:textId="77777777" w:rsidR="006A6180" w:rsidRPr="006A6180" w:rsidRDefault="006A6180" w:rsidP="006A6180">
                  <w:pPr>
                    <w:jc w:val="center"/>
                    <w:rPr>
                      <w:rFonts w:cs="Arial"/>
                      <w:color w:val="000000"/>
                      <w:lang w:val="es-BO"/>
                    </w:rPr>
                  </w:pPr>
                  <w:r w:rsidRPr="006A6180">
                    <w:rPr>
                      <w:rFonts w:eastAsia="Calibri"/>
                      <w:lang w:val="es-BO" w:eastAsia="en-US"/>
                    </w:rPr>
                    <w:t>26</w:t>
                  </w:r>
                </w:p>
              </w:tc>
              <w:tc>
                <w:tcPr>
                  <w:tcW w:w="6798" w:type="dxa"/>
                  <w:shd w:val="clear" w:color="auto" w:fill="auto"/>
                  <w:noWrap/>
                  <w:vAlign w:val="center"/>
                </w:tcPr>
                <w:p w14:paraId="5F6032B0" w14:textId="77777777" w:rsidR="006A6180" w:rsidRPr="006A6180" w:rsidRDefault="006A6180" w:rsidP="006A6180">
                  <w:pPr>
                    <w:jc w:val="both"/>
                    <w:rPr>
                      <w:rFonts w:cs="Arial"/>
                      <w:color w:val="000000"/>
                      <w:lang w:val="es-BO"/>
                    </w:rPr>
                  </w:pPr>
                  <w:r w:rsidRPr="006A6180">
                    <w:rPr>
                      <w:rFonts w:eastAsia="Calibri"/>
                      <w:lang w:val="es-BO" w:eastAsia="en-US"/>
                    </w:rPr>
                    <w:t>RETIRO, PROVISIÓN E INSTALACIÓN DE MESÓN DE GRANITO</w:t>
                  </w:r>
                </w:p>
              </w:tc>
              <w:tc>
                <w:tcPr>
                  <w:tcW w:w="1130" w:type="dxa"/>
                  <w:shd w:val="clear" w:color="auto" w:fill="auto"/>
                  <w:noWrap/>
                  <w:vAlign w:val="center"/>
                </w:tcPr>
                <w:p w14:paraId="08856521" w14:textId="77777777" w:rsidR="006A6180" w:rsidRPr="006A6180" w:rsidRDefault="006A6180" w:rsidP="006A6180">
                  <w:pPr>
                    <w:jc w:val="center"/>
                    <w:rPr>
                      <w:rFonts w:cs="Arial"/>
                      <w:color w:val="000000"/>
                      <w:lang w:val="es-BO"/>
                    </w:rPr>
                  </w:pPr>
                  <w:r w:rsidRPr="006A6180">
                    <w:rPr>
                      <w:rFonts w:eastAsia="Calibri"/>
                      <w:lang w:val="es-BO" w:eastAsia="en-US"/>
                    </w:rPr>
                    <w:t>M2</w:t>
                  </w:r>
                </w:p>
              </w:tc>
              <w:tc>
                <w:tcPr>
                  <w:tcW w:w="1334" w:type="dxa"/>
                  <w:shd w:val="clear" w:color="auto" w:fill="auto"/>
                  <w:noWrap/>
                  <w:vAlign w:val="center"/>
                </w:tcPr>
                <w:p w14:paraId="008558A4"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5,56 </w:t>
                  </w:r>
                </w:p>
              </w:tc>
            </w:tr>
            <w:tr w:rsidR="006A6180" w:rsidRPr="006A6180" w14:paraId="7DF90DD4" w14:textId="77777777" w:rsidTr="006A6180">
              <w:trPr>
                <w:trHeight w:val="222"/>
                <w:tblCellSpacing w:w="20" w:type="dxa"/>
                <w:jc w:val="center"/>
              </w:trPr>
              <w:tc>
                <w:tcPr>
                  <w:tcW w:w="684" w:type="dxa"/>
                  <w:shd w:val="clear" w:color="auto" w:fill="auto"/>
                  <w:noWrap/>
                  <w:vAlign w:val="center"/>
                </w:tcPr>
                <w:p w14:paraId="031E4A24" w14:textId="77777777" w:rsidR="006A6180" w:rsidRPr="006A6180" w:rsidRDefault="006A6180" w:rsidP="006A6180">
                  <w:pPr>
                    <w:jc w:val="center"/>
                    <w:rPr>
                      <w:rFonts w:cs="Arial"/>
                      <w:color w:val="000000"/>
                      <w:lang w:val="es-BO"/>
                    </w:rPr>
                  </w:pPr>
                  <w:r w:rsidRPr="006A6180">
                    <w:rPr>
                      <w:rFonts w:eastAsia="Calibri"/>
                      <w:lang w:val="es-BO" w:eastAsia="en-US"/>
                    </w:rPr>
                    <w:t>27</w:t>
                  </w:r>
                </w:p>
              </w:tc>
              <w:tc>
                <w:tcPr>
                  <w:tcW w:w="6798" w:type="dxa"/>
                  <w:shd w:val="clear" w:color="auto" w:fill="auto"/>
                  <w:noWrap/>
                  <w:vAlign w:val="center"/>
                </w:tcPr>
                <w:p w14:paraId="3C0F054F" w14:textId="77777777" w:rsidR="006A6180" w:rsidRPr="006A6180" w:rsidRDefault="006A6180" w:rsidP="006A6180">
                  <w:pPr>
                    <w:jc w:val="both"/>
                    <w:rPr>
                      <w:rFonts w:cs="Arial"/>
                      <w:color w:val="000000"/>
                      <w:lang w:val="es-BO"/>
                    </w:rPr>
                  </w:pPr>
                  <w:r w:rsidRPr="006A6180">
                    <w:rPr>
                      <w:rFonts w:eastAsia="Calibri"/>
                      <w:lang w:val="es-BO" w:eastAsia="en-US"/>
                    </w:rPr>
                    <w:t xml:space="preserve">AUMENTO DE PERALTE EN VIGA DEL EJE E´ </w:t>
                  </w:r>
                </w:p>
              </w:tc>
              <w:tc>
                <w:tcPr>
                  <w:tcW w:w="1130" w:type="dxa"/>
                  <w:shd w:val="clear" w:color="auto" w:fill="auto"/>
                  <w:noWrap/>
                  <w:vAlign w:val="center"/>
                </w:tcPr>
                <w:p w14:paraId="274B68B4" w14:textId="77777777" w:rsidR="006A6180" w:rsidRPr="006A6180" w:rsidRDefault="006A6180" w:rsidP="006A6180">
                  <w:pPr>
                    <w:jc w:val="center"/>
                    <w:rPr>
                      <w:rFonts w:cs="Arial"/>
                      <w:color w:val="000000"/>
                      <w:lang w:val="es-BO"/>
                    </w:rPr>
                  </w:pPr>
                  <w:r w:rsidRPr="006A6180">
                    <w:rPr>
                      <w:rFonts w:eastAsia="Calibri"/>
                      <w:lang w:val="es-BO" w:eastAsia="en-US"/>
                    </w:rPr>
                    <w:t>M3</w:t>
                  </w:r>
                </w:p>
              </w:tc>
              <w:tc>
                <w:tcPr>
                  <w:tcW w:w="1334" w:type="dxa"/>
                  <w:shd w:val="clear" w:color="auto" w:fill="auto"/>
                  <w:noWrap/>
                  <w:vAlign w:val="center"/>
                </w:tcPr>
                <w:p w14:paraId="12FC8EA5"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0,30 </w:t>
                  </w:r>
                </w:p>
              </w:tc>
            </w:tr>
            <w:tr w:rsidR="006A6180" w:rsidRPr="006A6180" w14:paraId="2BF35756" w14:textId="77777777" w:rsidTr="006A6180">
              <w:trPr>
                <w:trHeight w:val="222"/>
                <w:tblCellSpacing w:w="20" w:type="dxa"/>
                <w:jc w:val="center"/>
              </w:trPr>
              <w:tc>
                <w:tcPr>
                  <w:tcW w:w="684" w:type="dxa"/>
                  <w:shd w:val="clear" w:color="auto" w:fill="auto"/>
                  <w:noWrap/>
                  <w:vAlign w:val="center"/>
                </w:tcPr>
                <w:p w14:paraId="56947F91" w14:textId="77777777" w:rsidR="006A6180" w:rsidRPr="006A6180" w:rsidRDefault="006A6180" w:rsidP="006A6180">
                  <w:pPr>
                    <w:jc w:val="center"/>
                    <w:rPr>
                      <w:rFonts w:cs="Arial"/>
                      <w:color w:val="000000"/>
                      <w:lang w:val="es-BO"/>
                    </w:rPr>
                  </w:pPr>
                  <w:r w:rsidRPr="006A6180">
                    <w:rPr>
                      <w:rFonts w:eastAsia="Calibri"/>
                      <w:lang w:val="es-BO" w:eastAsia="en-US"/>
                    </w:rPr>
                    <w:t>28</w:t>
                  </w:r>
                </w:p>
              </w:tc>
              <w:tc>
                <w:tcPr>
                  <w:tcW w:w="6798" w:type="dxa"/>
                  <w:shd w:val="clear" w:color="auto" w:fill="auto"/>
                  <w:noWrap/>
                  <w:vAlign w:val="center"/>
                </w:tcPr>
                <w:p w14:paraId="19EEB9C4"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TAPAJUNTAS</w:t>
                  </w:r>
                </w:p>
              </w:tc>
              <w:tc>
                <w:tcPr>
                  <w:tcW w:w="1130" w:type="dxa"/>
                  <w:shd w:val="clear" w:color="auto" w:fill="auto"/>
                  <w:noWrap/>
                  <w:vAlign w:val="center"/>
                </w:tcPr>
                <w:p w14:paraId="765950BE" w14:textId="77777777" w:rsidR="006A6180" w:rsidRPr="006A6180" w:rsidRDefault="006A6180" w:rsidP="006A6180">
                  <w:pPr>
                    <w:jc w:val="center"/>
                    <w:rPr>
                      <w:rFonts w:cs="Arial"/>
                      <w:color w:val="000000"/>
                      <w:lang w:val="es-BO"/>
                    </w:rPr>
                  </w:pPr>
                  <w:r w:rsidRPr="006A6180">
                    <w:rPr>
                      <w:rFonts w:eastAsia="Calibri"/>
                      <w:lang w:val="es-BO" w:eastAsia="en-US"/>
                    </w:rPr>
                    <w:t>M</w:t>
                  </w:r>
                </w:p>
              </w:tc>
              <w:tc>
                <w:tcPr>
                  <w:tcW w:w="1334" w:type="dxa"/>
                  <w:shd w:val="clear" w:color="auto" w:fill="auto"/>
                  <w:noWrap/>
                  <w:vAlign w:val="center"/>
                </w:tcPr>
                <w:p w14:paraId="5B7B803C"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28,00 </w:t>
                  </w:r>
                </w:p>
              </w:tc>
            </w:tr>
            <w:tr w:rsidR="006A6180" w:rsidRPr="006A6180" w14:paraId="1430BF49" w14:textId="77777777" w:rsidTr="006A6180">
              <w:trPr>
                <w:trHeight w:val="222"/>
                <w:tblCellSpacing w:w="20" w:type="dxa"/>
                <w:jc w:val="center"/>
              </w:trPr>
              <w:tc>
                <w:tcPr>
                  <w:tcW w:w="684" w:type="dxa"/>
                  <w:shd w:val="clear" w:color="auto" w:fill="auto"/>
                  <w:noWrap/>
                  <w:vAlign w:val="center"/>
                </w:tcPr>
                <w:p w14:paraId="316A5A68" w14:textId="77777777" w:rsidR="006A6180" w:rsidRPr="006A6180" w:rsidRDefault="006A6180" w:rsidP="006A6180">
                  <w:pPr>
                    <w:jc w:val="center"/>
                    <w:rPr>
                      <w:rFonts w:cs="Arial"/>
                      <w:color w:val="000000"/>
                      <w:lang w:val="es-BO"/>
                    </w:rPr>
                  </w:pPr>
                  <w:r w:rsidRPr="006A6180">
                    <w:rPr>
                      <w:rFonts w:eastAsia="Calibri"/>
                      <w:lang w:val="es-BO" w:eastAsia="en-US"/>
                    </w:rPr>
                    <w:t>29</w:t>
                  </w:r>
                </w:p>
              </w:tc>
              <w:tc>
                <w:tcPr>
                  <w:tcW w:w="6798" w:type="dxa"/>
                  <w:shd w:val="clear" w:color="auto" w:fill="auto"/>
                  <w:noWrap/>
                  <w:vAlign w:val="center"/>
                </w:tcPr>
                <w:p w14:paraId="581B0B4A"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LUMINARIA PANEL LED 48W/EMPOTRAR/LUZ BLANCA/60X60CM</w:t>
                  </w:r>
                </w:p>
              </w:tc>
              <w:tc>
                <w:tcPr>
                  <w:tcW w:w="1130" w:type="dxa"/>
                  <w:shd w:val="clear" w:color="auto" w:fill="auto"/>
                  <w:noWrap/>
                  <w:vAlign w:val="center"/>
                </w:tcPr>
                <w:p w14:paraId="208D08FA"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5D9E124B"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28,00 </w:t>
                  </w:r>
                </w:p>
              </w:tc>
            </w:tr>
            <w:tr w:rsidR="006A6180" w:rsidRPr="006A6180" w14:paraId="509C91AB" w14:textId="77777777" w:rsidTr="006A6180">
              <w:trPr>
                <w:trHeight w:val="222"/>
                <w:tblCellSpacing w:w="20" w:type="dxa"/>
                <w:jc w:val="center"/>
              </w:trPr>
              <w:tc>
                <w:tcPr>
                  <w:tcW w:w="684" w:type="dxa"/>
                  <w:shd w:val="clear" w:color="auto" w:fill="auto"/>
                  <w:noWrap/>
                  <w:vAlign w:val="center"/>
                </w:tcPr>
                <w:p w14:paraId="2D27068C" w14:textId="77777777" w:rsidR="006A6180" w:rsidRPr="006A6180" w:rsidRDefault="006A6180" w:rsidP="006A6180">
                  <w:pPr>
                    <w:jc w:val="center"/>
                    <w:rPr>
                      <w:rFonts w:cs="Arial"/>
                      <w:color w:val="000000"/>
                      <w:lang w:val="es-BO"/>
                    </w:rPr>
                  </w:pPr>
                  <w:r w:rsidRPr="006A6180">
                    <w:rPr>
                      <w:rFonts w:eastAsia="Calibri"/>
                      <w:lang w:val="es-BO" w:eastAsia="en-US"/>
                    </w:rPr>
                    <w:t>30</w:t>
                  </w:r>
                </w:p>
              </w:tc>
              <w:tc>
                <w:tcPr>
                  <w:tcW w:w="6798" w:type="dxa"/>
                  <w:shd w:val="clear" w:color="auto" w:fill="auto"/>
                  <w:noWrap/>
                  <w:vAlign w:val="center"/>
                </w:tcPr>
                <w:p w14:paraId="4D32F716"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LUMINARIA PANEL LED 18W/SOBREPONER/LUZ BLANCA/25X25CM</w:t>
                  </w:r>
                </w:p>
              </w:tc>
              <w:tc>
                <w:tcPr>
                  <w:tcW w:w="1130" w:type="dxa"/>
                  <w:shd w:val="clear" w:color="auto" w:fill="auto"/>
                  <w:noWrap/>
                  <w:vAlign w:val="center"/>
                </w:tcPr>
                <w:p w14:paraId="373DD2BF"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59CAB55D"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77,00 </w:t>
                  </w:r>
                </w:p>
              </w:tc>
            </w:tr>
            <w:tr w:rsidR="006A6180" w:rsidRPr="006A6180" w14:paraId="62625C55" w14:textId="77777777" w:rsidTr="006A6180">
              <w:trPr>
                <w:trHeight w:val="222"/>
                <w:tblCellSpacing w:w="20" w:type="dxa"/>
                <w:jc w:val="center"/>
              </w:trPr>
              <w:tc>
                <w:tcPr>
                  <w:tcW w:w="684" w:type="dxa"/>
                  <w:shd w:val="clear" w:color="auto" w:fill="auto"/>
                  <w:noWrap/>
                  <w:vAlign w:val="center"/>
                </w:tcPr>
                <w:p w14:paraId="218D21A4" w14:textId="77777777" w:rsidR="006A6180" w:rsidRPr="006A6180" w:rsidRDefault="006A6180" w:rsidP="006A6180">
                  <w:pPr>
                    <w:jc w:val="center"/>
                    <w:rPr>
                      <w:rFonts w:cs="Arial"/>
                      <w:color w:val="000000"/>
                      <w:lang w:val="es-BO"/>
                    </w:rPr>
                  </w:pPr>
                  <w:r w:rsidRPr="006A6180">
                    <w:rPr>
                      <w:rFonts w:eastAsia="Calibri"/>
                      <w:lang w:val="es-BO" w:eastAsia="en-US"/>
                    </w:rPr>
                    <w:t>31</w:t>
                  </w:r>
                </w:p>
              </w:tc>
              <w:tc>
                <w:tcPr>
                  <w:tcW w:w="6798" w:type="dxa"/>
                  <w:shd w:val="clear" w:color="auto" w:fill="auto"/>
                  <w:noWrap/>
                  <w:vAlign w:val="center"/>
                </w:tcPr>
                <w:p w14:paraId="3E506639"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PLACA TOMACORRIENTE DOBLE NEMA/16AMP/230V</w:t>
                  </w:r>
                </w:p>
              </w:tc>
              <w:tc>
                <w:tcPr>
                  <w:tcW w:w="1130" w:type="dxa"/>
                  <w:shd w:val="clear" w:color="auto" w:fill="auto"/>
                  <w:noWrap/>
                  <w:vAlign w:val="center"/>
                </w:tcPr>
                <w:p w14:paraId="2D6E63C9"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7EF6F001"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46,00 </w:t>
                  </w:r>
                </w:p>
              </w:tc>
            </w:tr>
            <w:tr w:rsidR="006A6180" w:rsidRPr="006A6180" w14:paraId="74D588D1" w14:textId="77777777" w:rsidTr="006A6180">
              <w:trPr>
                <w:trHeight w:val="222"/>
                <w:tblCellSpacing w:w="20" w:type="dxa"/>
                <w:jc w:val="center"/>
              </w:trPr>
              <w:tc>
                <w:tcPr>
                  <w:tcW w:w="684" w:type="dxa"/>
                  <w:shd w:val="clear" w:color="auto" w:fill="auto"/>
                  <w:noWrap/>
                  <w:vAlign w:val="center"/>
                </w:tcPr>
                <w:p w14:paraId="727D2063" w14:textId="77777777" w:rsidR="006A6180" w:rsidRPr="006A6180" w:rsidRDefault="006A6180" w:rsidP="006A6180">
                  <w:pPr>
                    <w:jc w:val="center"/>
                    <w:rPr>
                      <w:rFonts w:cs="Arial"/>
                      <w:color w:val="000000"/>
                      <w:lang w:val="es-BO"/>
                    </w:rPr>
                  </w:pPr>
                  <w:r w:rsidRPr="006A6180">
                    <w:rPr>
                      <w:rFonts w:eastAsia="Calibri"/>
                      <w:lang w:val="es-BO" w:eastAsia="en-US"/>
                    </w:rPr>
                    <w:t>32</w:t>
                  </w:r>
                </w:p>
              </w:tc>
              <w:tc>
                <w:tcPr>
                  <w:tcW w:w="6798" w:type="dxa"/>
                  <w:shd w:val="clear" w:color="auto" w:fill="auto"/>
                  <w:noWrap/>
                  <w:vAlign w:val="center"/>
                </w:tcPr>
                <w:p w14:paraId="45506B4D"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PLACA INTERRUPTOR SIMPLE 10AMP/230V</w:t>
                  </w:r>
                </w:p>
              </w:tc>
              <w:tc>
                <w:tcPr>
                  <w:tcW w:w="1130" w:type="dxa"/>
                  <w:shd w:val="clear" w:color="auto" w:fill="auto"/>
                  <w:noWrap/>
                  <w:vAlign w:val="center"/>
                </w:tcPr>
                <w:p w14:paraId="39315432" w14:textId="77777777" w:rsidR="006A6180" w:rsidRPr="006A6180" w:rsidRDefault="006A6180" w:rsidP="006A6180">
                  <w:pPr>
                    <w:jc w:val="center"/>
                    <w:rPr>
                      <w:rFonts w:cs="Arial"/>
                      <w:color w:val="000000"/>
                      <w:lang w:val="es-BO"/>
                    </w:rPr>
                  </w:pPr>
                  <w:r w:rsidRPr="006A6180">
                    <w:rPr>
                      <w:rFonts w:eastAsia="Calibri"/>
                      <w:lang w:val="es-BO" w:eastAsia="en-US"/>
                    </w:rPr>
                    <w:t>PZA</w:t>
                  </w:r>
                </w:p>
              </w:tc>
              <w:tc>
                <w:tcPr>
                  <w:tcW w:w="1334" w:type="dxa"/>
                  <w:shd w:val="clear" w:color="auto" w:fill="auto"/>
                  <w:noWrap/>
                  <w:vAlign w:val="center"/>
                </w:tcPr>
                <w:p w14:paraId="3477D93B"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34,00 </w:t>
                  </w:r>
                </w:p>
              </w:tc>
            </w:tr>
            <w:tr w:rsidR="006A6180" w:rsidRPr="006A6180" w14:paraId="7CCD8EA0" w14:textId="77777777" w:rsidTr="006A6180">
              <w:trPr>
                <w:trHeight w:val="222"/>
                <w:tblCellSpacing w:w="20" w:type="dxa"/>
                <w:jc w:val="center"/>
              </w:trPr>
              <w:tc>
                <w:tcPr>
                  <w:tcW w:w="684" w:type="dxa"/>
                  <w:shd w:val="clear" w:color="auto" w:fill="auto"/>
                  <w:noWrap/>
                  <w:vAlign w:val="center"/>
                </w:tcPr>
                <w:p w14:paraId="3EEEB8B4" w14:textId="77777777" w:rsidR="006A6180" w:rsidRPr="006A6180" w:rsidRDefault="006A6180" w:rsidP="006A6180">
                  <w:pPr>
                    <w:jc w:val="center"/>
                    <w:rPr>
                      <w:rFonts w:cs="Arial"/>
                      <w:color w:val="000000"/>
                      <w:lang w:val="es-BO"/>
                    </w:rPr>
                  </w:pPr>
                  <w:r w:rsidRPr="006A6180">
                    <w:rPr>
                      <w:rFonts w:eastAsia="Calibri"/>
                      <w:lang w:val="es-BO" w:eastAsia="en-US"/>
                    </w:rPr>
                    <w:t>33</w:t>
                  </w:r>
                </w:p>
              </w:tc>
              <w:tc>
                <w:tcPr>
                  <w:tcW w:w="6798" w:type="dxa"/>
                  <w:shd w:val="clear" w:color="auto" w:fill="auto"/>
                  <w:noWrap/>
                  <w:vAlign w:val="center"/>
                </w:tcPr>
                <w:p w14:paraId="6730B81E"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CABLE MONOPOLAR DE Cu MULTIFILAR DE  2,5 MM2</w:t>
                  </w:r>
                </w:p>
              </w:tc>
              <w:tc>
                <w:tcPr>
                  <w:tcW w:w="1130" w:type="dxa"/>
                  <w:shd w:val="clear" w:color="auto" w:fill="auto"/>
                  <w:noWrap/>
                  <w:vAlign w:val="center"/>
                </w:tcPr>
                <w:p w14:paraId="531431DC" w14:textId="77777777" w:rsidR="006A6180" w:rsidRPr="006A6180" w:rsidRDefault="006A6180" w:rsidP="006A6180">
                  <w:pPr>
                    <w:jc w:val="center"/>
                    <w:rPr>
                      <w:rFonts w:cs="Arial"/>
                      <w:lang w:val="es-BO"/>
                    </w:rPr>
                  </w:pPr>
                  <w:r w:rsidRPr="006A6180">
                    <w:rPr>
                      <w:rFonts w:eastAsia="Calibri"/>
                      <w:lang w:val="es-BO" w:eastAsia="en-US"/>
                    </w:rPr>
                    <w:t>M</w:t>
                  </w:r>
                </w:p>
              </w:tc>
              <w:tc>
                <w:tcPr>
                  <w:tcW w:w="1334" w:type="dxa"/>
                  <w:shd w:val="clear" w:color="auto" w:fill="auto"/>
                  <w:noWrap/>
                  <w:vAlign w:val="center"/>
                </w:tcPr>
                <w:p w14:paraId="48C9B264"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389,38 </w:t>
                  </w:r>
                </w:p>
              </w:tc>
            </w:tr>
            <w:tr w:rsidR="006A6180" w:rsidRPr="006A6180" w14:paraId="60A05BFF" w14:textId="77777777" w:rsidTr="006A6180">
              <w:trPr>
                <w:trHeight w:val="222"/>
                <w:tblCellSpacing w:w="20" w:type="dxa"/>
                <w:jc w:val="center"/>
              </w:trPr>
              <w:tc>
                <w:tcPr>
                  <w:tcW w:w="684" w:type="dxa"/>
                  <w:shd w:val="clear" w:color="auto" w:fill="auto"/>
                  <w:noWrap/>
                  <w:vAlign w:val="center"/>
                </w:tcPr>
                <w:p w14:paraId="74E58A55" w14:textId="77777777" w:rsidR="006A6180" w:rsidRPr="006A6180" w:rsidRDefault="006A6180" w:rsidP="006A6180">
                  <w:pPr>
                    <w:jc w:val="center"/>
                    <w:rPr>
                      <w:rFonts w:cs="Arial"/>
                      <w:color w:val="000000"/>
                      <w:lang w:val="es-BO"/>
                    </w:rPr>
                  </w:pPr>
                  <w:r w:rsidRPr="006A6180">
                    <w:rPr>
                      <w:rFonts w:eastAsia="Calibri"/>
                      <w:lang w:val="es-BO" w:eastAsia="en-US"/>
                    </w:rPr>
                    <w:t>34</w:t>
                  </w:r>
                </w:p>
              </w:tc>
              <w:tc>
                <w:tcPr>
                  <w:tcW w:w="6798" w:type="dxa"/>
                  <w:shd w:val="clear" w:color="auto" w:fill="auto"/>
                  <w:noWrap/>
                  <w:vAlign w:val="center"/>
                </w:tcPr>
                <w:p w14:paraId="24F8C29C" w14:textId="77777777" w:rsidR="006A6180" w:rsidRPr="006A6180" w:rsidRDefault="006A6180" w:rsidP="006A6180">
                  <w:pPr>
                    <w:jc w:val="both"/>
                    <w:rPr>
                      <w:rFonts w:cs="Arial"/>
                      <w:color w:val="000000"/>
                      <w:lang w:val="es-BO"/>
                    </w:rPr>
                  </w:pPr>
                  <w:r w:rsidRPr="006A6180">
                    <w:rPr>
                      <w:rFonts w:eastAsia="Calibri"/>
                      <w:lang w:val="es-BO" w:eastAsia="en-US"/>
                    </w:rPr>
                    <w:t>PROVISIÓN E INSTALACIÓN DE CABLE MONOPOLAR DE Cu MULTIFILAR DE  4 MM2</w:t>
                  </w:r>
                </w:p>
              </w:tc>
              <w:tc>
                <w:tcPr>
                  <w:tcW w:w="1130" w:type="dxa"/>
                  <w:shd w:val="clear" w:color="auto" w:fill="auto"/>
                  <w:noWrap/>
                  <w:vAlign w:val="center"/>
                </w:tcPr>
                <w:p w14:paraId="764EAB84" w14:textId="77777777" w:rsidR="006A6180" w:rsidRPr="006A6180" w:rsidRDefault="006A6180" w:rsidP="006A6180">
                  <w:pPr>
                    <w:jc w:val="center"/>
                    <w:rPr>
                      <w:rFonts w:cs="Arial"/>
                      <w:lang w:val="es-BO"/>
                    </w:rPr>
                  </w:pPr>
                  <w:r w:rsidRPr="006A6180">
                    <w:rPr>
                      <w:rFonts w:eastAsia="Calibri"/>
                      <w:lang w:val="es-BO" w:eastAsia="en-US"/>
                    </w:rPr>
                    <w:t>M</w:t>
                  </w:r>
                </w:p>
              </w:tc>
              <w:tc>
                <w:tcPr>
                  <w:tcW w:w="1334" w:type="dxa"/>
                  <w:shd w:val="clear" w:color="auto" w:fill="auto"/>
                  <w:noWrap/>
                  <w:vAlign w:val="center"/>
                </w:tcPr>
                <w:p w14:paraId="4316E6C8"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306,25 </w:t>
                  </w:r>
                </w:p>
              </w:tc>
            </w:tr>
            <w:tr w:rsidR="006A6180" w:rsidRPr="006A6180" w14:paraId="797F587C" w14:textId="77777777" w:rsidTr="006A6180">
              <w:trPr>
                <w:trHeight w:val="222"/>
                <w:tblCellSpacing w:w="20" w:type="dxa"/>
                <w:jc w:val="center"/>
              </w:trPr>
              <w:tc>
                <w:tcPr>
                  <w:tcW w:w="684" w:type="dxa"/>
                  <w:shd w:val="clear" w:color="auto" w:fill="auto"/>
                  <w:noWrap/>
                  <w:vAlign w:val="center"/>
                </w:tcPr>
                <w:p w14:paraId="02F64192" w14:textId="77777777" w:rsidR="006A6180" w:rsidRPr="006A6180" w:rsidRDefault="006A6180" w:rsidP="006A6180">
                  <w:pPr>
                    <w:jc w:val="center"/>
                    <w:rPr>
                      <w:rFonts w:cs="Arial"/>
                      <w:color w:val="000000"/>
                      <w:lang w:val="es-BO"/>
                    </w:rPr>
                  </w:pPr>
                  <w:r w:rsidRPr="006A6180">
                    <w:rPr>
                      <w:rFonts w:eastAsia="Calibri"/>
                      <w:lang w:val="es-BO" w:eastAsia="en-US"/>
                    </w:rPr>
                    <w:t>35</w:t>
                  </w:r>
                </w:p>
              </w:tc>
              <w:tc>
                <w:tcPr>
                  <w:tcW w:w="6798" w:type="dxa"/>
                  <w:shd w:val="clear" w:color="auto" w:fill="auto"/>
                  <w:noWrap/>
                  <w:vAlign w:val="center"/>
                </w:tcPr>
                <w:p w14:paraId="3C3E4226" w14:textId="77777777" w:rsidR="006A6180" w:rsidRPr="006A6180" w:rsidRDefault="006A6180" w:rsidP="006A6180">
                  <w:pPr>
                    <w:jc w:val="both"/>
                    <w:rPr>
                      <w:rFonts w:cs="Arial"/>
                      <w:color w:val="000000"/>
                      <w:lang w:val="es-BO"/>
                    </w:rPr>
                  </w:pPr>
                  <w:r w:rsidRPr="006A6180">
                    <w:rPr>
                      <w:rFonts w:eastAsia="Calibri"/>
                      <w:lang w:val="es-BO" w:eastAsia="en-US"/>
                    </w:rPr>
                    <w:t>RETIRO PROVISIÓN E INSTALACIÓN DE TUBERÍA DE PVC E-40 D=2”</w:t>
                  </w:r>
                </w:p>
              </w:tc>
              <w:tc>
                <w:tcPr>
                  <w:tcW w:w="1130" w:type="dxa"/>
                  <w:shd w:val="clear" w:color="auto" w:fill="auto"/>
                  <w:noWrap/>
                  <w:vAlign w:val="center"/>
                </w:tcPr>
                <w:p w14:paraId="3B7C89EB" w14:textId="77777777" w:rsidR="006A6180" w:rsidRPr="006A6180" w:rsidRDefault="006A6180" w:rsidP="006A6180">
                  <w:pPr>
                    <w:jc w:val="center"/>
                    <w:rPr>
                      <w:rFonts w:cs="Arial"/>
                      <w:lang w:val="es-BO"/>
                    </w:rPr>
                  </w:pPr>
                  <w:r w:rsidRPr="006A6180">
                    <w:rPr>
                      <w:rFonts w:eastAsia="Calibri"/>
                      <w:lang w:val="es-BO" w:eastAsia="en-US"/>
                    </w:rPr>
                    <w:t>M</w:t>
                  </w:r>
                </w:p>
              </w:tc>
              <w:tc>
                <w:tcPr>
                  <w:tcW w:w="1334" w:type="dxa"/>
                  <w:shd w:val="clear" w:color="auto" w:fill="auto"/>
                  <w:noWrap/>
                  <w:vAlign w:val="center"/>
                </w:tcPr>
                <w:p w14:paraId="33C3CC3F"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100,00 </w:t>
                  </w:r>
                </w:p>
              </w:tc>
            </w:tr>
            <w:tr w:rsidR="006A6180" w:rsidRPr="006A6180" w14:paraId="3844FEFA" w14:textId="77777777" w:rsidTr="006A6180">
              <w:trPr>
                <w:trHeight w:val="222"/>
                <w:tblCellSpacing w:w="20" w:type="dxa"/>
                <w:jc w:val="center"/>
              </w:trPr>
              <w:tc>
                <w:tcPr>
                  <w:tcW w:w="684" w:type="dxa"/>
                  <w:shd w:val="clear" w:color="auto" w:fill="auto"/>
                  <w:noWrap/>
                  <w:vAlign w:val="center"/>
                </w:tcPr>
                <w:p w14:paraId="257297D1" w14:textId="77777777" w:rsidR="006A6180" w:rsidRPr="006A6180" w:rsidRDefault="006A6180" w:rsidP="006A6180">
                  <w:pPr>
                    <w:jc w:val="center"/>
                    <w:rPr>
                      <w:rFonts w:cs="Arial"/>
                      <w:color w:val="000000"/>
                      <w:lang w:val="es-BO"/>
                    </w:rPr>
                  </w:pPr>
                  <w:r w:rsidRPr="006A6180">
                    <w:rPr>
                      <w:rFonts w:eastAsia="Calibri"/>
                      <w:lang w:val="es-BO" w:eastAsia="en-US"/>
                    </w:rPr>
                    <w:t>36</w:t>
                  </w:r>
                </w:p>
              </w:tc>
              <w:tc>
                <w:tcPr>
                  <w:tcW w:w="6798" w:type="dxa"/>
                  <w:shd w:val="clear" w:color="auto" w:fill="auto"/>
                  <w:noWrap/>
                  <w:vAlign w:val="center"/>
                </w:tcPr>
                <w:p w14:paraId="3836EFB0" w14:textId="77777777" w:rsidR="006A6180" w:rsidRPr="006A6180" w:rsidRDefault="006A6180" w:rsidP="006A6180">
                  <w:pPr>
                    <w:jc w:val="both"/>
                    <w:rPr>
                      <w:rFonts w:cs="Arial"/>
                      <w:color w:val="000000"/>
                      <w:lang w:val="es-BO"/>
                    </w:rPr>
                  </w:pPr>
                  <w:r w:rsidRPr="006A6180">
                    <w:rPr>
                      <w:rFonts w:eastAsia="Calibri"/>
                      <w:lang w:val="es-BO" w:eastAsia="en-US"/>
                    </w:rPr>
                    <w:t>PROVISION E INSTALACIÓN DE TUBERÍA DE PVC DE 1/2" CON ACCESORIOS</w:t>
                  </w:r>
                </w:p>
              </w:tc>
              <w:tc>
                <w:tcPr>
                  <w:tcW w:w="1130" w:type="dxa"/>
                  <w:shd w:val="clear" w:color="auto" w:fill="auto"/>
                  <w:noWrap/>
                  <w:vAlign w:val="center"/>
                </w:tcPr>
                <w:p w14:paraId="2E9606B5" w14:textId="77777777" w:rsidR="006A6180" w:rsidRPr="006A6180" w:rsidRDefault="006A6180" w:rsidP="006A6180">
                  <w:pPr>
                    <w:jc w:val="center"/>
                    <w:rPr>
                      <w:rFonts w:cs="Arial"/>
                      <w:lang w:val="es-BO"/>
                    </w:rPr>
                  </w:pPr>
                  <w:r w:rsidRPr="006A6180">
                    <w:rPr>
                      <w:rFonts w:eastAsia="Calibri"/>
                      <w:lang w:val="es-BO" w:eastAsia="en-US"/>
                    </w:rPr>
                    <w:t>M</w:t>
                  </w:r>
                </w:p>
              </w:tc>
              <w:tc>
                <w:tcPr>
                  <w:tcW w:w="1334" w:type="dxa"/>
                  <w:shd w:val="clear" w:color="auto" w:fill="auto"/>
                  <w:noWrap/>
                  <w:vAlign w:val="center"/>
                </w:tcPr>
                <w:p w14:paraId="4C8C2A71"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12,00 </w:t>
                  </w:r>
                </w:p>
              </w:tc>
            </w:tr>
            <w:tr w:rsidR="006A6180" w:rsidRPr="006A6180" w14:paraId="7CBAEBF5" w14:textId="77777777" w:rsidTr="006A6180">
              <w:trPr>
                <w:trHeight w:val="222"/>
                <w:tblCellSpacing w:w="20" w:type="dxa"/>
                <w:jc w:val="center"/>
              </w:trPr>
              <w:tc>
                <w:tcPr>
                  <w:tcW w:w="684" w:type="dxa"/>
                  <w:shd w:val="clear" w:color="auto" w:fill="auto"/>
                  <w:noWrap/>
                  <w:vAlign w:val="center"/>
                </w:tcPr>
                <w:p w14:paraId="49F69310" w14:textId="77777777" w:rsidR="006A6180" w:rsidRPr="006A6180" w:rsidRDefault="006A6180" w:rsidP="006A6180">
                  <w:pPr>
                    <w:jc w:val="center"/>
                    <w:rPr>
                      <w:rFonts w:cs="Arial"/>
                      <w:color w:val="000000"/>
                      <w:lang w:val="es-BO"/>
                    </w:rPr>
                  </w:pPr>
                  <w:r w:rsidRPr="006A6180">
                    <w:rPr>
                      <w:rFonts w:eastAsia="Calibri"/>
                      <w:lang w:val="es-BO" w:eastAsia="en-US"/>
                    </w:rPr>
                    <w:t>37</w:t>
                  </w:r>
                </w:p>
              </w:tc>
              <w:tc>
                <w:tcPr>
                  <w:tcW w:w="6798" w:type="dxa"/>
                  <w:shd w:val="clear" w:color="auto" w:fill="auto"/>
                  <w:noWrap/>
                  <w:vAlign w:val="center"/>
                </w:tcPr>
                <w:p w14:paraId="1374A947" w14:textId="77777777" w:rsidR="006A6180" w:rsidRPr="006A6180" w:rsidRDefault="006A6180" w:rsidP="006A6180">
                  <w:pPr>
                    <w:jc w:val="both"/>
                    <w:rPr>
                      <w:rFonts w:eastAsia="Calibri" w:cs="Arial"/>
                      <w:color w:val="000000"/>
                      <w:lang w:val="es-BO"/>
                    </w:rPr>
                  </w:pPr>
                  <w:r w:rsidRPr="006A6180">
                    <w:rPr>
                      <w:rFonts w:eastAsia="Calibri"/>
                      <w:lang w:val="es-BO" w:eastAsia="en-US"/>
                    </w:rPr>
                    <w:t>REINSTALACIÓN Y DESINSTALACIÓN, PROTECCIÓN ACÚSTICA CON PLACAS DE YESO Y LANA MINERAL</w:t>
                  </w:r>
                </w:p>
              </w:tc>
              <w:tc>
                <w:tcPr>
                  <w:tcW w:w="1130" w:type="dxa"/>
                  <w:shd w:val="clear" w:color="auto" w:fill="auto"/>
                  <w:noWrap/>
                  <w:vAlign w:val="center"/>
                </w:tcPr>
                <w:p w14:paraId="7D8EC1CF" w14:textId="77777777" w:rsidR="006A6180" w:rsidRPr="006A6180" w:rsidRDefault="006A6180" w:rsidP="006A6180">
                  <w:pPr>
                    <w:jc w:val="center"/>
                    <w:rPr>
                      <w:rFonts w:eastAsia="Calibri" w:cs="Arial"/>
                      <w:lang w:val="es-BO" w:eastAsia="en-US"/>
                    </w:rPr>
                  </w:pPr>
                  <w:r w:rsidRPr="006A6180">
                    <w:rPr>
                      <w:rFonts w:eastAsia="Calibri"/>
                      <w:lang w:val="es-BO" w:eastAsia="en-US"/>
                    </w:rPr>
                    <w:t>M2</w:t>
                  </w:r>
                </w:p>
              </w:tc>
              <w:tc>
                <w:tcPr>
                  <w:tcW w:w="1334" w:type="dxa"/>
                  <w:shd w:val="clear" w:color="auto" w:fill="auto"/>
                  <w:noWrap/>
                  <w:vAlign w:val="center"/>
                </w:tcPr>
                <w:p w14:paraId="68AE2B2A"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97,30 </w:t>
                  </w:r>
                </w:p>
              </w:tc>
            </w:tr>
            <w:tr w:rsidR="006A6180" w:rsidRPr="006A6180" w14:paraId="1B5F86C9" w14:textId="77777777" w:rsidTr="006A6180">
              <w:trPr>
                <w:trHeight w:val="377"/>
                <w:tblCellSpacing w:w="20" w:type="dxa"/>
                <w:jc w:val="center"/>
              </w:trPr>
              <w:tc>
                <w:tcPr>
                  <w:tcW w:w="684" w:type="dxa"/>
                  <w:shd w:val="clear" w:color="auto" w:fill="auto"/>
                  <w:noWrap/>
                  <w:vAlign w:val="center"/>
                </w:tcPr>
                <w:p w14:paraId="29FAFFF4" w14:textId="77777777" w:rsidR="006A6180" w:rsidRPr="006A6180" w:rsidRDefault="006A6180" w:rsidP="006A6180">
                  <w:pPr>
                    <w:jc w:val="center"/>
                    <w:rPr>
                      <w:rFonts w:cs="Arial"/>
                      <w:color w:val="000000"/>
                      <w:lang w:val="es-BO"/>
                    </w:rPr>
                  </w:pPr>
                  <w:r w:rsidRPr="006A6180">
                    <w:rPr>
                      <w:rFonts w:eastAsia="Calibri"/>
                      <w:lang w:val="es-BO" w:eastAsia="en-US"/>
                    </w:rPr>
                    <w:lastRenderedPageBreak/>
                    <w:t>38</w:t>
                  </w:r>
                </w:p>
              </w:tc>
              <w:tc>
                <w:tcPr>
                  <w:tcW w:w="6798" w:type="dxa"/>
                  <w:shd w:val="clear" w:color="auto" w:fill="auto"/>
                  <w:noWrap/>
                  <w:vAlign w:val="center"/>
                </w:tcPr>
                <w:p w14:paraId="1D3A077D" w14:textId="77777777" w:rsidR="006A6180" w:rsidRPr="006A6180" w:rsidRDefault="006A6180" w:rsidP="006A6180">
                  <w:pPr>
                    <w:jc w:val="both"/>
                    <w:rPr>
                      <w:rFonts w:eastAsia="Calibri" w:cs="Arial"/>
                      <w:color w:val="000000"/>
                      <w:lang w:val="es-BO" w:eastAsia="en-US"/>
                    </w:rPr>
                  </w:pPr>
                  <w:r w:rsidRPr="006A6180">
                    <w:rPr>
                      <w:rFonts w:eastAsia="Calibri"/>
                      <w:lang w:val="es-BO" w:eastAsia="en-US"/>
                    </w:rPr>
                    <w:t>PROVISIÓN E INSTALACIÓN DE LUMINARIA APLIQUE DE PARED LED 6W/LUZ BLANCA</w:t>
                  </w:r>
                </w:p>
              </w:tc>
              <w:tc>
                <w:tcPr>
                  <w:tcW w:w="1130" w:type="dxa"/>
                  <w:shd w:val="clear" w:color="auto" w:fill="auto"/>
                  <w:noWrap/>
                  <w:vAlign w:val="center"/>
                </w:tcPr>
                <w:p w14:paraId="563E03B3" w14:textId="77777777" w:rsidR="006A6180" w:rsidRPr="006A6180" w:rsidRDefault="006A6180" w:rsidP="006A6180">
                  <w:pPr>
                    <w:jc w:val="center"/>
                    <w:rPr>
                      <w:rFonts w:eastAsia="Calibri" w:cs="Arial"/>
                      <w:lang w:val="es-BO" w:eastAsia="en-US"/>
                    </w:rPr>
                  </w:pPr>
                  <w:r w:rsidRPr="006A6180">
                    <w:rPr>
                      <w:rFonts w:eastAsia="Calibri"/>
                      <w:lang w:val="es-BO" w:eastAsia="en-US"/>
                    </w:rPr>
                    <w:t>PZA</w:t>
                  </w:r>
                </w:p>
              </w:tc>
              <w:tc>
                <w:tcPr>
                  <w:tcW w:w="1334" w:type="dxa"/>
                  <w:shd w:val="clear" w:color="auto" w:fill="auto"/>
                  <w:noWrap/>
                  <w:vAlign w:val="center"/>
                </w:tcPr>
                <w:p w14:paraId="2420DA32"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14,00 </w:t>
                  </w:r>
                </w:p>
              </w:tc>
            </w:tr>
            <w:tr w:rsidR="006A6180" w:rsidRPr="006A6180" w14:paraId="42A836F4" w14:textId="77777777" w:rsidTr="006A6180">
              <w:trPr>
                <w:trHeight w:val="222"/>
                <w:tblCellSpacing w:w="20" w:type="dxa"/>
                <w:jc w:val="center"/>
              </w:trPr>
              <w:tc>
                <w:tcPr>
                  <w:tcW w:w="684" w:type="dxa"/>
                  <w:shd w:val="clear" w:color="auto" w:fill="auto"/>
                  <w:noWrap/>
                  <w:vAlign w:val="center"/>
                </w:tcPr>
                <w:p w14:paraId="3AC27F99" w14:textId="77777777" w:rsidR="006A6180" w:rsidRPr="006A6180" w:rsidRDefault="006A6180" w:rsidP="006A6180">
                  <w:pPr>
                    <w:jc w:val="center"/>
                    <w:rPr>
                      <w:rFonts w:cs="Arial"/>
                      <w:color w:val="000000"/>
                      <w:lang w:val="es-BO"/>
                    </w:rPr>
                  </w:pPr>
                  <w:r w:rsidRPr="006A6180">
                    <w:rPr>
                      <w:rFonts w:eastAsia="Calibri"/>
                      <w:lang w:val="es-BO" w:eastAsia="en-US"/>
                    </w:rPr>
                    <w:t>39</w:t>
                  </w:r>
                </w:p>
              </w:tc>
              <w:tc>
                <w:tcPr>
                  <w:tcW w:w="6798" w:type="dxa"/>
                  <w:shd w:val="clear" w:color="auto" w:fill="auto"/>
                  <w:noWrap/>
                  <w:vAlign w:val="center"/>
                </w:tcPr>
                <w:p w14:paraId="52A5DB5C" w14:textId="77777777" w:rsidR="006A6180" w:rsidRPr="006A6180" w:rsidRDefault="006A6180" w:rsidP="006A6180">
                  <w:pPr>
                    <w:jc w:val="both"/>
                    <w:rPr>
                      <w:rFonts w:cs="Arial"/>
                      <w:color w:val="000000"/>
                      <w:lang w:val="es-BO"/>
                    </w:rPr>
                  </w:pPr>
                  <w:r w:rsidRPr="006A6180">
                    <w:rPr>
                      <w:rFonts w:eastAsia="Calibri"/>
                      <w:lang w:val="es-BO" w:eastAsia="en-US"/>
                    </w:rPr>
                    <w:t>DESMONTAJE Y MONTAJE DE DUCTOS DE INYECCION DE AIRE DE CALAMINA PLANA</w:t>
                  </w:r>
                </w:p>
              </w:tc>
              <w:tc>
                <w:tcPr>
                  <w:tcW w:w="1130" w:type="dxa"/>
                  <w:shd w:val="clear" w:color="auto" w:fill="auto"/>
                  <w:noWrap/>
                  <w:vAlign w:val="center"/>
                </w:tcPr>
                <w:p w14:paraId="3FDD3CE7" w14:textId="77777777" w:rsidR="006A6180" w:rsidRPr="006A6180" w:rsidRDefault="006A6180" w:rsidP="006A6180">
                  <w:pPr>
                    <w:jc w:val="center"/>
                    <w:rPr>
                      <w:rFonts w:cs="Arial"/>
                      <w:lang w:val="es-BO"/>
                    </w:rPr>
                  </w:pPr>
                  <w:r w:rsidRPr="006A6180">
                    <w:rPr>
                      <w:rFonts w:eastAsia="Calibri"/>
                      <w:lang w:val="es-BO" w:eastAsia="en-US"/>
                    </w:rPr>
                    <w:t>PZA</w:t>
                  </w:r>
                </w:p>
              </w:tc>
              <w:tc>
                <w:tcPr>
                  <w:tcW w:w="1334" w:type="dxa"/>
                  <w:shd w:val="clear" w:color="auto" w:fill="auto"/>
                  <w:noWrap/>
                  <w:vAlign w:val="center"/>
                </w:tcPr>
                <w:p w14:paraId="257633A6"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12,00 </w:t>
                  </w:r>
                </w:p>
              </w:tc>
            </w:tr>
            <w:tr w:rsidR="006A6180" w:rsidRPr="006A6180" w14:paraId="58C9E4FB" w14:textId="77777777" w:rsidTr="006A6180">
              <w:trPr>
                <w:trHeight w:val="222"/>
                <w:tblCellSpacing w:w="20" w:type="dxa"/>
                <w:jc w:val="center"/>
              </w:trPr>
              <w:tc>
                <w:tcPr>
                  <w:tcW w:w="684" w:type="dxa"/>
                  <w:shd w:val="clear" w:color="auto" w:fill="auto"/>
                  <w:noWrap/>
                  <w:vAlign w:val="center"/>
                </w:tcPr>
                <w:p w14:paraId="4A510BB4" w14:textId="77777777" w:rsidR="006A6180" w:rsidRPr="006A6180" w:rsidRDefault="006A6180" w:rsidP="006A6180">
                  <w:pPr>
                    <w:jc w:val="center"/>
                    <w:rPr>
                      <w:rFonts w:cs="Arial"/>
                      <w:color w:val="000000"/>
                      <w:lang w:val="es-BO"/>
                    </w:rPr>
                  </w:pPr>
                  <w:r w:rsidRPr="006A6180">
                    <w:rPr>
                      <w:rFonts w:eastAsia="Calibri"/>
                      <w:lang w:val="es-BO" w:eastAsia="en-US"/>
                    </w:rPr>
                    <w:t>40</w:t>
                  </w:r>
                </w:p>
              </w:tc>
              <w:tc>
                <w:tcPr>
                  <w:tcW w:w="6798" w:type="dxa"/>
                  <w:shd w:val="clear" w:color="auto" w:fill="auto"/>
                  <w:noWrap/>
                  <w:vAlign w:val="center"/>
                </w:tcPr>
                <w:p w14:paraId="223AC2CC" w14:textId="77777777" w:rsidR="006A6180" w:rsidRPr="006A6180" w:rsidRDefault="006A6180" w:rsidP="006A6180">
                  <w:pPr>
                    <w:jc w:val="both"/>
                    <w:rPr>
                      <w:rFonts w:cs="Arial"/>
                      <w:color w:val="000000"/>
                      <w:lang w:val="es-BO"/>
                    </w:rPr>
                  </w:pPr>
                  <w:r w:rsidRPr="006A6180">
                    <w:rPr>
                      <w:rFonts w:eastAsia="Calibri"/>
                      <w:lang w:val="es-BO" w:eastAsia="en-US"/>
                    </w:rPr>
                    <w:t>LIMPIEZA GENERAL</w:t>
                  </w:r>
                </w:p>
              </w:tc>
              <w:tc>
                <w:tcPr>
                  <w:tcW w:w="1130" w:type="dxa"/>
                  <w:shd w:val="clear" w:color="auto" w:fill="auto"/>
                  <w:noWrap/>
                  <w:vAlign w:val="center"/>
                </w:tcPr>
                <w:p w14:paraId="434FCDBF" w14:textId="77777777" w:rsidR="006A6180" w:rsidRPr="006A6180" w:rsidRDefault="006A6180" w:rsidP="006A6180">
                  <w:pPr>
                    <w:jc w:val="center"/>
                    <w:rPr>
                      <w:rFonts w:cs="Arial"/>
                      <w:lang w:val="es-BO"/>
                    </w:rPr>
                  </w:pPr>
                  <w:r w:rsidRPr="006A6180">
                    <w:rPr>
                      <w:rFonts w:eastAsia="Calibri"/>
                      <w:lang w:val="es-BO" w:eastAsia="en-US"/>
                    </w:rPr>
                    <w:t>GLB</w:t>
                  </w:r>
                </w:p>
              </w:tc>
              <w:tc>
                <w:tcPr>
                  <w:tcW w:w="1334" w:type="dxa"/>
                  <w:shd w:val="clear" w:color="auto" w:fill="auto"/>
                  <w:noWrap/>
                  <w:vAlign w:val="center"/>
                </w:tcPr>
                <w:p w14:paraId="6794F6B8" w14:textId="77777777" w:rsidR="006A6180" w:rsidRPr="006A6180" w:rsidRDefault="006A6180" w:rsidP="006A6180">
                  <w:pPr>
                    <w:jc w:val="right"/>
                    <w:rPr>
                      <w:rFonts w:eastAsia="Calibri" w:cs="Arial"/>
                      <w:color w:val="000000"/>
                      <w:lang w:val="es-BO" w:eastAsia="en-US"/>
                    </w:rPr>
                  </w:pPr>
                  <w:r w:rsidRPr="006A6180">
                    <w:rPr>
                      <w:rFonts w:eastAsia="Calibri"/>
                      <w:lang w:val="es-BO" w:eastAsia="en-US"/>
                    </w:rPr>
                    <w:t xml:space="preserve"> 1,00 </w:t>
                  </w:r>
                </w:p>
              </w:tc>
            </w:tr>
          </w:tbl>
          <w:p w14:paraId="54625FDA" w14:textId="77777777" w:rsidR="006A6180" w:rsidRPr="006A6180" w:rsidRDefault="006A6180" w:rsidP="006A6180">
            <w:pPr>
              <w:jc w:val="both"/>
              <w:rPr>
                <w:sz w:val="18"/>
                <w:szCs w:val="18"/>
              </w:rPr>
            </w:pPr>
          </w:p>
          <w:p w14:paraId="5D0412E6" w14:textId="77777777" w:rsidR="006A6180" w:rsidRPr="006A6180" w:rsidRDefault="006A6180" w:rsidP="006A6180">
            <w:pPr>
              <w:jc w:val="both"/>
              <w:rPr>
                <w:sz w:val="18"/>
                <w:szCs w:val="18"/>
              </w:rPr>
            </w:pPr>
            <w:r w:rsidRPr="006A6180">
              <w:rPr>
                <w:sz w:val="18"/>
                <w:szCs w:val="18"/>
              </w:rPr>
              <w:t>Adicionalmente, el proponente deberá presentar la información requerida en el Anexo del Formulario B-1 (Análisis de Precios Unitarios) debidamente llenado en función a las Especificaciones Técnicas del proyecto.</w:t>
            </w:r>
          </w:p>
        </w:tc>
      </w:tr>
      <w:tr w:rsidR="006A6180" w:rsidRPr="006A6180" w14:paraId="4E948803" w14:textId="77777777" w:rsidTr="006A6180">
        <w:trPr>
          <w:jc w:val="center"/>
        </w:trPr>
        <w:tc>
          <w:tcPr>
            <w:tcW w:w="387" w:type="dxa"/>
            <w:shd w:val="clear" w:color="auto" w:fill="B4C6E7"/>
            <w:vAlign w:val="center"/>
          </w:tcPr>
          <w:p w14:paraId="79867B15" w14:textId="77777777" w:rsidR="006A6180" w:rsidRPr="006A6180" w:rsidRDefault="006A6180" w:rsidP="006A6180">
            <w:pPr>
              <w:jc w:val="center"/>
              <w:rPr>
                <w:b/>
                <w:bCs/>
                <w:sz w:val="18"/>
                <w:szCs w:val="18"/>
              </w:rPr>
            </w:pPr>
            <w:r w:rsidRPr="006A6180">
              <w:rPr>
                <w:b/>
                <w:bCs/>
                <w:sz w:val="18"/>
                <w:szCs w:val="18"/>
              </w:rPr>
              <w:lastRenderedPageBreak/>
              <w:t>K</w:t>
            </w:r>
          </w:p>
        </w:tc>
        <w:tc>
          <w:tcPr>
            <w:tcW w:w="9264" w:type="dxa"/>
            <w:shd w:val="clear" w:color="auto" w:fill="B4C6E7"/>
          </w:tcPr>
          <w:p w14:paraId="372CD92E" w14:textId="77777777" w:rsidR="006A6180" w:rsidRPr="006A6180" w:rsidRDefault="006A6180" w:rsidP="006A6180">
            <w:pPr>
              <w:jc w:val="both"/>
              <w:rPr>
                <w:b/>
                <w:bCs/>
                <w:sz w:val="18"/>
                <w:szCs w:val="18"/>
              </w:rPr>
            </w:pPr>
            <w:r w:rsidRPr="006A6180">
              <w:rPr>
                <w:b/>
                <w:bCs/>
                <w:sz w:val="18"/>
                <w:szCs w:val="18"/>
              </w:rPr>
              <w:t>LUGAR DE EJECUCIÓN DE LA OBRA Y HORARIOS DE TRABAJO</w:t>
            </w:r>
          </w:p>
        </w:tc>
      </w:tr>
      <w:tr w:rsidR="006A6180" w:rsidRPr="006A6180" w14:paraId="564D13BE" w14:textId="77777777" w:rsidTr="006A6180">
        <w:trPr>
          <w:jc w:val="center"/>
        </w:trPr>
        <w:tc>
          <w:tcPr>
            <w:tcW w:w="387" w:type="dxa"/>
            <w:tcBorders>
              <w:bottom w:val="single" w:sz="4" w:space="0" w:color="auto"/>
            </w:tcBorders>
            <w:vAlign w:val="center"/>
          </w:tcPr>
          <w:p w14:paraId="3332ADD0" w14:textId="77777777" w:rsidR="006A6180" w:rsidRPr="006A6180" w:rsidRDefault="006A6180" w:rsidP="006A6180">
            <w:pPr>
              <w:jc w:val="center"/>
              <w:rPr>
                <w:sz w:val="18"/>
                <w:szCs w:val="18"/>
              </w:rPr>
            </w:pPr>
          </w:p>
        </w:tc>
        <w:tc>
          <w:tcPr>
            <w:tcW w:w="9264" w:type="dxa"/>
            <w:tcBorders>
              <w:bottom w:val="single" w:sz="4" w:space="0" w:color="auto"/>
            </w:tcBorders>
          </w:tcPr>
          <w:p w14:paraId="3A42CC6B" w14:textId="77777777" w:rsidR="006A6180" w:rsidRPr="006A6180" w:rsidRDefault="006A6180" w:rsidP="006A6180">
            <w:pPr>
              <w:jc w:val="both"/>
              <w:rPr>
                <w:b/>
                <w:bCs/>
                <w:sz w:val="18"/>
                <w:szCs w:val="18"/>
              </w:rPr>
            </w:pPr>
            <w:r w:rsidRPr="006A6180">
              <w:rPr>
                <w:b/>
                <w:bCs/>
                <w:sz w:val="18"/>
                <w:szCs w:val="18"/>
              </w:rPr>
              <w:t>Lugar</w:t>
            </w:r>
          </w:p>
          <w:p w14:paraId="2FA90621" w14:textId="77777777" w:rsidR="006A6180" w:rsidRPr="006A6180" w:rsidRDefault="006A6180" w:rsidP="006A6180">
            <w:pPr>
              <w:jc w:val="both"/>
              <w:rPr>
                <w:sz w:val="18"/>
                <w:szCs w:val="18"/>
              </w:rPr>
            </w:pPr>
            <w:r w:rsidRPr="006A6180">
              <w:rPr>
                <w:sz w:val="18"/>
                <w:szCs w:val="18"/>
              </w:rPr>
              <w:t>La obra se ejecutará en el inmueble de propiedad del BCB ubicado en la calle Ayacucho esquina calle Mercado.</w:t>
            </w:r>
          </w:p>
          <w:p w14:paraId="025CF0FD" w14:textId="77777777" w:rsidR="006A6180" w:rsidRPr="006A6180" w:rsidRDefault="006A6180" w:rsidP="006A6180">
            <w:pPr>
              <w:jc w:val="both"/>
              <w:rPr>
                <w:sz w:val="18"/>
                <w:szCs w:val="18"/>
              </w:rPr>
            </w:pPr>
          </w:p>
          <w:p w14:paraId="4295DAF3" w14:textId="77777777" w:rsidR="006A6180" w:rsidRPr="006A6180" w:rsidRDefault="006A6180" w:rsidP="006A6180">
            <w:pPr>
              <w:jc w:val="both"/>
              <w:rPr>
                <w:b/>
                <w:bCs/>
                <w:sz w:val="18"/>
                <w:szCs w:val="18"/>
              </w:rPr>
            </w:pPr>
            <w:r w:rsidRPr="006A6180">
              <w:rPr>
                <w:b/>
                <w:bCs/>
                <w:sz w:val="18"/>
                <w:szCs w:val="18"/>
              </w:rPr>
              <w:t>Horarios</w:t>
            </w:r>
          </w:p>
          <w:p w14:paraId="09FD693C" w14:textId="77777777" w:rsidR="006A6180" w:rsidRPr="006A6180" w:rsidRDefault="006A6180" w:rsidP="006A6180">
            <w:pPr>
              <w:jc w:val="both"/>
              <w:rPr>
                <w:sz w:val="18"/>
                <w:szCs w:val="18"/>
              </w:rPr>
            </w:pPr>
            <w:r w:rsidRPr="006A6180">
              <w:rPr>
                <w:sz w:val="18"/>
                <w:szCs w:val="18"/>
              </w:rPr>
              <w:t>La empresa deberá ejecutar la obra de lunes a viernes de 8:00 a 16:00 y sábados de 8:30 a 14:00. Por la generación de ruido y polvo en la ejecución de los ítems, picado del piso de cerámica y contrapiso, retiro de la cerámica y revoque de los muros, perforación de la losa y otros, deberán ser ejecutados después de las 16:00 horas, el Supervisor de Obra podrá instruir modificar dichos horarios de acuerdo a las necesidades de la Entidad u otras disposiciones, en ese entendido, el Contratista deberá programar otras actividades que no generen ruido o polvo y continuar con la ejecución de la Obra.</w:t>
            </w:r>
          </w:p>
          <w:p w14:paraId="59BADBD1" w14:textId="77777777" w:rsidR="006A6180" w:rsidRPr="006A6180" w:rsidRDefault="006A6180" w:rsidP="006A6180">
            <w:pPr>
              <w:jc w:val="both"/>
              <w:rPr>
                <w:sz w:val="18"/>
                <w:szCs w:val="18"/>
              </w:rPr>
            </w:pPr>
          </w:p>
          <w:p w14:paraId="708FC387" w14:textId="77777777" w:rsidR="006A6180" w:rsidRPr="006A6180" w:rsidRDefault="006A6180" w:rsidP="006A6180">
            <w:pPr>
              <w:jc w:val="both"/>
              <w:rPr>
                <w:sz w:val="18"/>
                <w:szCs w:val="18"/>
              </w:rPr>
            </w:pPr>
            <w:r w:rsidRPr="006A6180">
              <w:rPr>
                <w:sz w:val="18"/>
                <w:szCs w:val="18"/>
              </w:rPr>
              <w:t>Los horarios de trabajo y otros establecidos en los ítems respectivos, están sujetos a modificación de acuerdo a disposiciones de la Entidad.</w:t>
            </w:r>
          </w:p>
        </w:tc>
      </w:tr>
      <w:tr w:rsidR="006A6180" w:rsidRPr="006A6180" w14:paraId="6A197CC6" w14:textId="77777777" w:rsidTr="006A6180">
        <w:trPr>
          <w:jc w:val="center"/>
        </w:trPr>
        <w:tc>
          <w:tcPr>
            <w:tcW w:w="387" w:type="dxa"/>
            <w:shd w:val="clear" w:color="auto" w:fill="B4C6E7"/>
            <w:vAlign w:val="center"/>
          </w:tcPr>
          <w:p w14:paraId="65FB4A0C" w14:textId="77777777" w:rsidR="006A6180" w:rsidRPr="006A6180" w:rsidRDefault="006A6180" w:rsidP="006A6180">
            <w:pPr>
              <w:jc w:val="center"/>
              <w:rPr>
                <w:b/>
                <w:bCs/>
                <w:sz w:val="18"/>
                <w:szCs w:val="18"/>
              </w:rPr>
            </w:pPr>
            <w:r w:rsidRPr="006A6180">
              <w:rPr>
                <w:b/>
                <w:bCs/>
                <w:sz w:val="18"/>
                <w:szCs w:val="18"/>
              </w:rPr>
              <w:t>L</w:t>
            </w:r>
          </w:p>
        </w:tc>
        <w:tc>
          <w:tcPr>
            <w:tcW w:w="9264" w:type="dxa"/>
            <w:shd w:val="clear" w:color="auto" w:fill="B4C6E7"/>
          </w:tcPr>
          <w:p w14:paraId="74548905" w14:textId="77777777" w:rsidR="006A6180" w:rsidRPr="006A6180" w:rsidRDefault="006A6180" w:rsidP="006A6180">
            <w:pPr>
              <w:jc w:val="both"/>
              <w:rPr>
                <w:b/>
                <w:bCs/>
                <w:sz w:val="18"/>
                <w:szCs w:val="18"/>
              </w:rPr>
            </w:pPr>
            <w:r w:rsidRPr="006A6180">
              <w:rPr>
                <w:b/>
                <w:bCs/>
                <w:sz w:val="18"/>
                <w:szCs w:val="18"/>
              </w:rPr>
              <w:t>REQUISITOS COMPLEMENTARIOS</w:t>
            </w:r>
          </w:p>
        </w:tc>
      </w:tr>
      <w:tr w:rsidR="006A6180" w:rsidRPr="006A6180" w14:paraId="3B33B049" w14:textId="77777777" w:rsidTr="006A6180">
        <w:trPr>
          <w:jc w:val="center"/>
        </w:trPr>
        <w:tc>
          <w:tcPr>
            <w:tcW w:w="387" w:type="dxa"/>
            <w:tcBorders>
              <w:bottom w:val="single" w:sz="4" w:space="0" w:color="auto"/>
            </w:tcBorders>
            <w:vAlign w:val="center"/>
          </w:tcPr>
          <w:p w14:paraId="6ED4B0C9" w14:textId="77777777" w:rsidR="006A6180" w:rsidRPr="006A6180" w:rsidRDefault="006A6180" w:rsidP="006A6180">
            <w:pPr>
              <w:jc w:val="center"/>
              <w:rPr>
                <w:sz w:val="18"/>
                <w:szCs w:val="18"/>
              </w:rPr>
            </w:pPr>
          </w:p>
        </w:tc>
        <w:tc>
          <w:tcPr>
            <w:tcW w:w="9264" w:type="dxa"/>
            <w:tcBorders>
              <w:bottom w:val="single" w:sz="4" w:space="0" w:color="auto"/>
            </w:tcBorders>
          </w:tcPr>
          <w:p w14:paraId="708F0EB2" w14:textId="77777777" w:rsidR="006A6180" w:rsidRPr="006A6180" w:rsidRDefault="006A6180" w:rsidP="006A6180">
            <w:pPr>
              <w:jc w:val="both"/>
              <w:rPr>
                <w:sz w:val="18"/>
                <w:szCs w:val="18"/>
              </w:rPr>
            </w:pPr>
            <w:r w:rsidRPr="006A6180">
              <w:rPr>
                <w:sz w:val="18"/>
                <w:szCs w:val="18"/>
              </w:rPr>
              <w:t>El costo del transporte de los materiales y/o costo de alquiler de equipos y todos los gastos que puedan emerger de la ejecución de la obra, serán cubiertos por la empresa contratada.</w:t>
            </w:r>
          </w:p>
        </w:tc>
      </w:tr>
      <w:tr w:rsidR="006A6180" w:rsidRPr="006A6180" w14:paraId="2FC0318B" w14:textId="77777777" w:rsidTr="006A6180">
        <w:trPr>
          <w:jc w:val="center"/>
        </w:trPr>
        <w:tc>
          <w:tcPr>
            <w:tcW w:w="387" w:type="dxa"/>
            <w:shd w:val="clear" w:color="auto" w:fill="B4C6E7"/>
            <w:vAlign w:val="center"/>
          </w:tcPr>
          <w:p w14:paraId="48FEB078" w14:textId="77777777" w:rsidR="006A6180" w:rsidRPr="006A6180" w:rsidRDefault="006A6180" w:rsidP="006A6180">
            <w:pPr>
              <w:jc w:val="center"/>
              <w:rPr>
                <w:b/>
                <w:bCs/>
                <w:sz w:val="18"/>
                <w:szCs w:val="18"/>
              </w:rPr>
            </w:pPr>
            <w:r w:rsidRPr="006A6180">
              <w:rPr>
                <w:b/>
                <w:bCs/>
                <w:sz w:val="18"/>
                <w:szCs w:val="18"/>
              </w:rPr>
              <w:t>M</w:t>
            </w:r>
          </w:p>
        </w:tc>
        <w:tc>
          <w:tcPr>
            <w:tcW w:w="9264" w:type="dxa"/>
            <w:shd w:val="clear" w:color="auto" w:fill="B4C6E7"/>
          </w:tcPr>
          <w:p w14:paraId="6DC4BE2A" w14:textId="77777777" w:rsidR="006A6180" w:rsidRPr="006A6180" w:rsidRDefault="006A6180" w:rsidP="006A6180">
            <w:pPr>
              <w:jc w:val="both"/>
              <w:rPr>
                <w:b/>
                <w:bCs/>
                <w:sz w:val="18"/>
                <w:szCs w:val="18"/>
              </w:rPr>
            </w:pPr>
            <w:r w:rsidRPr="006A6180">
              <w:rPr>
                <w:b/>
                <w:bCs/>
                <w:sz w:val="18"/>
                <w:szCs w:val="18"/>
              </w:rPr>
              <w:t>PLAZO DE EJECUCIÓN Y CRONOGRAMA DE OBRA</w:t>
            </w:r>
          </w:p>
        </w:tc>
      </w:tr>
      <w:tr w:rsidR="006A6180" w:rsidRPr="006A6180" w14:paraId="7DDD1EC4" w14:textId="77777777" w:rsidTr="006A6180">
        <w:trPr>
          <w:jc w:val="center"/>
        </w:trPr>
        <w:tc>
          <w:tcPr>
            <w:tcW w:w="387" w:type="dxa"/>
            <w:tcBorders>
              <w:bottom w:val="single" w:sz="4" w:space="0" w:color="auto"/>
            </w:tcBorders>
            <w:vAlign w:val="center"/>
          </w:tcPr>
          <w:p w14:paraId="7B3964B4" w14:textId="77777777" w:rsidR="006A6180" w:rsidRPr="006A6180" w:rsidRDefault="006A6180" w:rsidP="006A6180">
            <w:pPr>
              <w:jc w:val="center"/>
              <w:rPr>
                <w:sz w:val="18"/>
                <w:szCs w:val="18"/>
              </w:rPr>
            </w:pPr>
          </w:p>
        </w:tc>
        <w:tc>
          <w:tcPr>
            <w:tcW w:w="9264" w:type="dxa"/>
            <w:tcBorders>
              <w:bottom w:val="single" w:sz="4" w:space="0" w:color="auto"/>
            </w:tcBorders>
          </w:tcPr>
          <w:p w14:paraId="63D94AF8" w14:textId="77777777" w:rsidR="006A6180" w:rsidRPr="006A6180" w:rsidRDefault="006A6180" w:rsidP="006A6180">
            <w:pPr>
              <w:jc w:val="both"/>
              <w:rPr>
                <w:b/>
                <w:bCs/>
                <w:sz w:val="18"/>
                <w:szCs w:val="18"/>
              </w:rPr>
            </w:pPr>
            <w:r w:rsidRPr="006A6180">
              <w:rPr>
                <w:b/>
                <w:bCs/>
                <w:sz w:val="18"/>
                <w:szCs w:val="18"/>
              </w:rPr>
              <w:t>Plazo</w:t>
            </w:r>
          </w:p>
          <w:p w14:paraId="221DF66B" w14:textId="77777777" w:rsidR="006A6180" w:rsidRPr="006A6180" w:rsidRDefault="006A6180" w:rsidP="006A6180">
            <w:pPr>
              <w:jc w:val="both"/>
              <w:rPr>
                <w:sz w:val="18"/>
                <w:szCs w:val="18"/>
              </w:rPr>
            </w:pPr>
            <w:r w:rsidRPr="006A6180">
              <w:rPr>
                <w:sz w:val="18"/>
                <w:szCs w:val="18"/>
              </w:rPr>
              <w:t>La obra deberá ser ejecutada en un plazo máximo de ciento cincuenta (150) días calendario computable desde la fecha establecida en la Orden de Proceder, emitida por el Supervisor de Obra, hasta la fecha de Recepción Provisional de Obra.</w:t>
            </w:r>
          </w:p>
          <w:p w14:paraId="7283370B" w14:textId="77777777" w:rsidR="006A6180" w:rsidRPr="006A6180" w:rsidRDefault="006A6180" w:rsidP="006A6180">
            <w:pPr>
              <w:jc w:val="both"/>
              <w:rPr>
                <w:sz w:val="18"/>
                <w:szCs w:val="18"/>
              </w:rPr>
            </w:pPr>
          </w:p>
          <w:p w14:paraId="2EE38879" w14:textId="77777777" w:rsidR="006A6180" w:rsidRPr="006A6180" w:rsidRDefault="006A6180" w:rsidP="006A6180">
            <w:pPr>
              <w:jc w:val="both"/>
              <w:rPr>
                <w:b/>
                <w:bCs/>
                <w:sz w:val="18"/>
                <w:szCs w:val="18"/>
              </w:rPr>
            </w:pPr>
            <w:r w:rsidRPr="006A6180">
              <w:rPr>
                <w:b/>
                <w:bCs/>
                <w:sz w:val="18"/>
                <w:szCs w:val="18"/>
              </w:rPr>
              <w:t>Cronograma de Obra</w:t>
            </w:r>
          </w:p>
          <w:p w14:paraId="69F75DF3" w14:textId="77777777" w:rsidR="006A6180" w:rsidRPr="006A6180" w:rsidRDefault="006A6180" w:rsidP="006A6180">
            <w:pPr>
              <w:jc w:val="both"/>
              <w:rPr>
                <w:sz w:val="18"/>
                <w:szCs w:val="18"/>
              </w:rPr>
            </w:pPr>
            <w:r w:rsidRPr="006A6180">
              <w:rPr>
                <w:sz w:val="18"/>
                <w:szCs w:val="18"/>
              </w:rPr>
              <w:t>La empresa contratada, luego de recibida la Orden de Proceder emitida por el Supervisor de Obra, deberá presentar un Cronograma de Obra en los siguientes 5 días calendario que será aprobado por el Supervisor de Obra, dicho cronograma podrá ser ajustado durante la ejecución de la obra por causas debidamente justificadas y aprobadas por el Supervisor de Obra, dichas justificaciones serán detalladas en los Informes Técnicos del Supervisor de Obra.</w:t>
            </w:r>
          </w:p>
          <w:p w14:paraId="51DC24DE" w14:textId="77777777" w:rsidR="006A6180" w:rsidRPr="006A6180" w:rsidRDefault="006A6180" w:rsidP="006A6180">
            <w:pPr>
              <w:jc w:val="both"/>
              <w:rPr>
                <w:sz w:val="18"/>
                <w:szCs w:val="18"/>
              </w:rPr>
            </w:pPr>
          </w:p>
          <w:p w14:paraId="057F4094" w14:textId="77777777" w:rsidR="006A6180" w:rsidRPr="006A6180" w:rsidRDefault="006A6180" w:rsidP="006A6180">
            <w:pPr>
              <w:jc w:val="both"/>
              <w:rPr>
                <w:sz w:val="18"/>
                <w:szCs w:val="18"/>
              </w:rPr>
            </w:pPr>
            <w:r w:rsidRPr="006A6180">
              <w:rPr>
                <w:sz w:val="18"/>
                <w:szCs w:val="18"/>
              </w:rPr>
              <w:t>En caso de que el Contratista suspenda los trabajos sin justificación por más de cinco (5) días calendario continuo sin autorización del Supervisor de Obras, se procederá a la Terminación del Contrato por causales atribuible al Contratista.</w:t>
            </w:r>
          </w:p>
        </w:tc>
      </w:tr>
      <w:tr w:rsidR="006A6180" w:rsidRPr="006A6180" w14:paraId="6EBDDAFD" w14:textId="77777777" w:rsidTr="006A6180">
        <w:trPr>
          <w:jc w:val="center"/>
        </w:trPr>
        <w:tc>
          <w:tcPr>
            <w:tcW w:w="387" w:type="dxa"/>
            <w:shd w:val="clear" w:color="auto" w:fill="B4C6E7"/>
            <w:vAlign w:val="center"/>
          </w:tcPr>
          <w:p w14:paraId="26F23D77" w14:textId="77777777" w:rsidR="006A6180" w:rsidRPr="006A6180" w:rsidRDefault="006A6180" w:rsidP="006A6180">
            <w:pPr>
              <w:jc w:val="center"/>
              <w:rPr>
                <w:b/>
                <w:bCs/>
                <w:sz w:val="18"/>
                <w:szCs w:val="18"/>
              </w:rPr>
            </w:pPr>
            <w:r w:rsidRPr="006A6180">
              <w:rPr>
                <w:b/>
                <w:bCs/>
                <w:sz w:val="18"/>
                <w:szCs w:val="18"/>
              </w:rPr>
              <w:t>N</w:t>
            </w:r>
          </w:p>
        </w:tc>
        <w:tc>
          <w:tcPr>
            <w:tcW w:w="9264" w:type="dxa"/>
            <w:shd w:val="clear" w:color="auto" w:fill="B4C6E7"/>
          </w:tcPr>
          <w:p w14:paraId="362CC63D" w14:textId="77777777" w:rsidR="006A6180" w:rsidRPr="006A6180" w:rsidRDefault="006A6180" w:rsidP="006A6180">
            <w:pPr>
              <w:jc w:val="both"/>
              <w:rPr>
                <w:b/>
                <w:bCs/>
                <w:sz w:val="18"/>
                <w:szCs w:val="18"/>
              </w:rPr>
            </w:pPr>
            <w:r w:rsidRPr="006A6180">
              <w:rPr>
                <w:b/>
                <w:bCs/>
                <w:sz w:val="18"/>
                <w:szCs w:val="18"/>
              </w:rPr>
              <w:t>FORMA DE PAGO</w:t>
            </w:r>
          </w:p>
        </w:tc>
      </w:tr>
      <w:tr w:rsidR="006A6180" w:rsidRPr="006A6180" w14:paraId="5441EC34" w14:textId="77777777" w:rsidTr="006A6180">
        <w:trPr>
          <w:jc w:val="center"/>
        </w:trPr>
        <w:tc>
          <w:tcPr>
            <w:tcW w:w="387" w:type="dxa"/>
            <w:tcBorders>
              <w:bottom w:val="single" w:sz="4" w:space="0" w:color="auto"/>
            </w:tcBorders>
            <w:vAlign w:val="center"/>
          </w:tcPr>
          <w:p w14:paraId="04870B08" w14:textId="77777777" w:rsidR="006A6180" w:rsidRPr="006A6180" w:rsidRDefault="006A6180" w:rsidP="006A6180">
            <w:pPr>
              <w:jc w:val="center"/>
              <w:rPr>
                <w:sz w:val="18"/>
                <w:szCs w:val="18"/>
              </w:rPr>
            </w:pPr>
          </w:p>
        </w:tc>
        <w:tc>
          <w:tcPr>
            <w:tcW w:w="9264" w:type="dxa"/>
            <w:tcBorders>
              <w:bottom w:val="single" w:sz="4" w:space="0" w:color="auto"/>
            </w:tcBorders>
          </w:tcPr>
          <w:p w14:paraId="4BBEF3C5" w14:textId="77777777" w:rsidR="006A6180" w:rsidRPr="006A6180" w:rsidRDefault="006A6180" w:rsidP="006A6180">
            <w:pPr>
              <w:jc w:val="both"/>
              <w:rPr>
                <w:sz w:val="18"/>
                <w:szCs w:val="18"/>
              </w:rPr>
            </w:pPr>
            <w:r w:rsidRPr="006A6180">
              <w:rPr>
                <w:b/>
                <w:bCs/>
                <w:sz w:val="18"/>
                <w:szCs w:val="18"/>
              </w:rPr>
              <w:t>Anticipo</w:t>
            </w:r>
            <w:r w:rsidRPr="006A6180">
              <w:rPr>
                <w:sz w:val="18"/>
                <w:szCs w:val="18"/>
              </w:rPr>
              <w:t>: La empresa contratada podrá solicitar por escrito el pago de anticipo, máximo por el veinte por ciento (20%) del monto total del Contrato, dicho pago será procesado contra entrega de la Garantía de Correcta Inversión de Anticipo y será descontado de las Planillas de Avance de Obra.</w:t>
            </w:r>
          </w:p>
          <w:p w14:paraId="779A9971" w14:textId="77777777" w:rsidR="006A6180" w:rsidRPr="006A6180" w:rsidRDefault="006A6180" w:rsidP="006A6180">
            <w:pPr>
              <w:jc w:val="both"/>
              <w:rPr>
                <w:sz w:val="18"/>
                <w:szCs w:val="18"/>
              </w:rPr>
            </w:pPr>
          </w:p>
          <w:p w14:paraId="00FD6BD5" w14:textId="77777777" w:rsidR="006A6180" w:rsidRPr="006A6180" w:rsidRDefault="006A6180" w:rsidP="006A6180">
            <w:pPr>
              <w:jc w:val="both"/>
              <w:rPr>
                <w:sz w:val="18"/>
                <w:szCs w:val="18"/>
              </w:rPr>
            </w:pPr>
            <w:r w:rsidRPr="006A6180">
              <w:rPr>
                <w:sz w:val="18"/>
                <w:szCs w:val="18"/>
              </w:rPr>
              <w:t>El Contratista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14:paraId="151E6D86" w14:textId="77777777" w:rsidR="006A6180" w:rsidRPr="006A6180" w:rsidRDefault="006A6180" w:rsidP="006A6180">
            <w:pPr>
              <w:jc w:val="both"/>
              <w:rPr>
                <w:sz w:val="18"/>
                <w:szCs w:val="18"/>
              </w:rPr>
            </w:pPr>
          </w:p>
          <w:p w14:paraId="4B5C686D" w14:textId="77777777" w:rsidR="006A6180" w:rsidRPr="006A6180" w:rsidRDefault="006A6180" w:rsidP="006A6180">
            <w:pPr>
              <w:jc w:val="both"/>
              <w:rPr>
                <w:sz w:val="18"/>
                <w:szCs w:val="18"/>
              </w:rPr>
            </w:pPr>
            <w:r w:rsidRPr="006A6180">
              <w:rPr>
                <w:sz w:val="18"/>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14:paraId="331EEC29" w14:textId="77777777" w:rsidR="006A6180" w:rsidRPr="006A6180" w:rsidRDefault="006A6180" w:rsidP="006A6180">
            <w:pPr>
              <w:jc w:val="both"/>
              <w:rPr>
                <w:sz w:val="18"/>
                <w:szCs w:val="18"/>
              </w:rPr>
            </w:pPr>
          </w:p>
          <w:p w14:paraId="4456B8DC" w14:textId="77777777" w:rsidR="006A6180" w:rsidRPr="006A6180" w:rsidRDefault="006A6180" w:rsidP="006A6180">
            <w:pPr>
              <w:jc w:val="both"/>
              <w:rPr>
                <w:sz w:val="18"/>
                <w:szCs w:val="18"/>
              </w:rPr>
            </w:pPr>
            <w:r w:rsidRPr="006A6180">
              <w:rPr>
                <w:b/>
                <w:bCs/>
                <w:sz w:val="18"/>
                <w:szCs w:val="18"/>
              </w:rPr>
              <w:t>Pagos Parciales</w:t>
            </w:r>
            <w:r w:rsidRPr="006A6180">
              <w:rPr>
                <w:sz w:val="18"/>
                <w:szCs w:val="18"/>
              </w:rPr>
              <w:t xml:space="preserve">: El BCB procederá al pago del monto del contrato contra entregas parciales, según la presentación de Planillas de Avance de Obra revisadas y aprobadas por el Supervisor de Obra y aprobadas por el Fiscal de Obra, la empresa contratada presentará al Supervisor de Obra la Planilla de Avance de Obra debidamente </w:t>
            </w:r>
            <w:r w:rsidRPr="006A6180">
              <w:rPr>
                <w:sz w:val="18"/>
                <w:szCs w:val="18"/>
              </w:rPr>
              <w:lastRenderedPageBreak/>
              <w:t>firmada y adjuntando todos los antecedentes técnicos y administrativos que sean requeridos para el efecto. El Supervisor de Obra, si no existiesen observaciones, elaborará un Informe Técnico mediante el cual aprobará dicha planilla y se procesará el pago, si existiesen observaciones, el Supervisor de Obra devolverá toda la documentación a la empresa para que éstas sean subsanadas, en este caso se deberá reiniciar el proceso con nuevas fechas.</w:t>
            </w:r>
          </w:p>
          <w:p w14:paraId="4DFEB334" w14:textId="77777777" w:rsidR="006A6180" w:rsidRPr="006A6180" w:rsidRDefault="006A6180" w:rsidP="006A6180">
            <w:pPr>
              <w:jc w:val="both"/>
              <w:rPr>
                <w:sz w:val="18"/>
                <w:szCs w:val="18"/>
              </w:rPr>
            </w:pPr>
          </w:p>
          <w:p w14:paraId="3F2D9F38" w14:textId="77777777" w:rsidR="006A6180" w:rsidRPr="006A6180" w:rsidRDefault="006A6180" w:rsidP="006A6180">
            <w:pPr>
              <w:jc w:val="both"/>
              <w:rPr>
                <w:sz w:val="18"/>
                <w:szCs w:val="18"/>
              </w:rPr>
            </w:pPr>
            <w:r w:rsidRPr="006A6180">
              <w:rPr>
                <w:b/>
                <w:bCs/>
                <w:sz w:val="18"/>
                <w:szCs w:val="18"/>
              </w:rPr>
              <w:t>Pago Final</w:t>
            </w:r>
            <w:r w:rsidRPr="006A6180">
              <w:rPr>
                <w:sz w:val="18"/>
                <w:szCs w:val="18"/>
              </w:rPr>
              <w:t>: De manera posterior a la Recepción Definitiva de la Obra, presentada la Planilla de Liquidación Final y emitido el Informe Final del Supervisor de Obra, el Fiscal de Obra procesará al pago del saldo restante del monto de contrato.</w:t>
            </w:r>
          </w:p>
        </w:tc>
      </w:tr>
      <w:tr w:rsidR="006A6180" w:rsidRPr="006A6180" w14:paraId="1EA940BF" w14:textId="77777777" w:rsidTr="006A6180">
        <w:trPr>
          <w:jc w:val="center"/>
        </w:trPr>
        <w:tc>
          <w:tcPr>
            <w:tcW w:w="387" w:type="dxa"/>
            <w:shd w:val="clear" w:color="auto" w:fill="B4C6E7"/>
            <w:vAlign w:val="center"/>
          </w:tcPr>
          <w:p w14:paraId="000F5DF6" w14:textId="77777777" w:rsidR="006A6180" w:rsidRPr="006A6180" w:rsidRDefault="006A6180" w:rsidP="006A6180">
            <w:pPr>
              <w:jc w:val="center"/>
              <w:rPr>
                <w:b/>
                <w:bCs/>
                <w:sz w:val="18"/>
                <w:szCs w:val="18"/>
              </w:rPr>
            </w:pPr>
            <w:r w:rsidRPr="006A6180">
              <w:rPr>
                <w:b/>
                <w:bCs/>
                <w:sz w:val="18"/>
                <w:szCs w:val="18"/>
              </w:rPr>
              <w:lastRenderedPageBreak/>
              <w:t>O</w:t>
            </w:r>
          </w:p>
        </w:tc>
        <w:tc>
          <w:tcPr>
            <w:tcW w:w="9264" w:type="dxa"/>
            <w:shd w:val="clear" w:color="auto" w:fill="B4C6E7"/>
          </w:tcPr>
          <w:p w14:paraId="68945C63" w14:textId="77777777" w:rsidR="006A6180" w:rsidRPr="006A6180" w:rsidRDefault="006A6180" w:rsidP="006A6180">
            <w:pPr>
              <w:jc w:val="both"/>
              <w:rPr>
                <w:b/>
                <w:bCs/>
                <w:sz w:val="18"/>
                <w:szCs w:val="18"/>
              </w:rPr>
            </w:pPr>
            <w:r w:rsidRPr="006A6180">
              <w:rPr>
                <w:b/>
                <w:bCs/>
                <w:sz w:val="18"/>
                <w:szCs w:val="18"/>
              </w:rPr>
              <w:t>MULTAS</w:t>
            </w:r>
          </w:p>
        </w:tc>
      </w:tr>
      <w:tr w:rsidR="006A6180" w:rsidRPr="006A6180" w14:paraId="00578661" w14:textId="77777777" w:rsidTr="006A6180">
        <w:trPr>
          <w:jc w:val="center"/>
        </w:trPr>
        <w:tc>
          <w:tcPr>
            <w:tcW w:w="387" w:type="dxa"/>
            <w:tcBorders>
              <w:bottom w:val="single" w:sz="4" w:space="0" w:color="auto"/>
            </w:tcBorders>
            <w:vAlign w:val="center"/>
          </w:tcPr>
          <w:p w14:paraId="5E25AD63" w14:textId="77777777" w:rsidR="006A6180" w:rsidRPr="006A6180" w:rsidRDefault="006A6180" w:rsidP="006A6180">
            <w:pPr>
              <w:jc w:val="center"/>
              <w:rPr>
                <w:sz w:val="18"/>
                <w:szCs w:val="18"/>
              </w:rPr>
            </w:pPr>
          </w:p>
        </w:tc>
        <w:tc>
          <w:tcPr>
            <w:tcW w:w="9264" w:type="dxa"/>
            <w:tcBorders>
              <w:bottom w:val="single" w:sz="4" w:space="0" w:color="auto"/>
            </w:tcBorders>
          </w:tcPr>
          <w:p w14:paraId="66798C2C" w14:textId="77777777" w:rsidR="006A6180" w:rsidRPr="006A6180" w:rsidRDefault="006A6180" w:rsidP="006A6180">
            <w:pPr>
              <w:jc w:val="both"/>
              <w:rPr>
                <w:sz w:val="18"/>
                <w:szCs w:val="18"/>
              </w:rPr>
            </w:pPr>
            <w:r w:rsidRPr="006A6180">
              <w:rPr>
                <w:sz w:val="18"/>
                <w:szCs w:val="18"/>
              </w:rPr>
              <w:t xml:space="preserve">El Contratista se obliga a cumplir con el cronograma y el plazo de entrega. La demora en la entrega de la obra será multada con el descuento de cero coma cinco por ciento (0,5%) del monto total de contrato por cada día calendario de retraso hasta la Recepción Provisional o en el periodo de prueba hasta la Recepción Definitiva de la obra. </w:t>
            </w:r>
          </w:p>
          <w:p w14:paraId="600372B0" w14:textId="77777777" w:rsidR="006A6180" w:rsidRPr="006A6180" w:rsidRDefault="006A6180" w:rsidP="006A6180">
            <w:pPr>
              <w:jc w:val="both"/>
              <w:rPr>
                <w:sz w:val="18"/>
                <w:szCs w:val="18"/>
              </w:rPr>
            </w:pPr>
          </w:p>
          <w:p w14:paraId="7F53A9B1" w14:textId="77777777" w:rsidR="006A6180" w:rsidRPr="006A6180" w:rsidRDefault="006A6180" w:rsidP="006A6180">
            <w:pPr>
              <w:jc w:val="both"/>
              <w:rPr>
                <w:sz w:val="18"/>
                <w:szCs w:val="18"/>
              </w:rPr>
            </w:pPr>
            <w:r w:rsidRPr="006A6180">
              <w:rPr>
                <w:sz w:val="18"/>
                <w:szCs w:val="18"/>
              </w:rPr>
              <w:t>Las multas serán cobradas al Contratista mediante descuentos en la planilla de pago correspondiente al periodo.</w:t>
            </w:r>
          </w:p>
          <w:p w14:paraId="47A1F0BF" w14:textId="77777777" w:rsidR="006A6180" w:rsidRPr="006A6180" w:rsidRDefault="006A6180" w:rsidP="006A6180">
            <w:pPr>
              <w:jc w:val="both"/>
              <w:rPr>
                <w:sz w:val="18"/>
                <w:szCs w:val="18"/>
              </w:rPr>
            </w:pPr>
          </w:p>
          <w:p w14:paraId="2A9DBC8F" w14:textId="77777777" w:rsidR="006A6180" w:rsidRPr="006A6180" w:rsidRDefault="006A6180" w:rsidP="006A6180">
            <w:pPr>
              <w:jc w:val="both"/>
              <w:rPr>
                <w:sz w:val="18"/>
                <w:szCs w:val="18"/>
              </w:rPr>
            </w:pPr>
            <w:r w:rsidRPr="006A6180">
              <w:rPr>
                <w:sz w:val="18"/>
                <w:szCs w:val="18"/>
              </w:rPr>
              <w:t>La suma de las multas no podrá exceder en ningún caso el 20% del monto total del contrato, sin perjuicio de resolver el mismo.</w:t>
            </w:r>
          </w:p>
        </w:tc>
      </w:tr>
      <w:tr w:rsidR="006A6180" w:rsidRPr="006A6180" w14:paraId="3C7AE8A3" w14:textId="77777777" w:rsidTr="006A6180">
        <w:trPr>
          <w:jc w:val="center"/>
        </w:trPr>
        <w:tc>
          <w:tcPr>
            <w:tcW w:w="387" w:type="dxa"/>
            <w:shd w:val="clear" w:color="auto" w:fill="B4C6E7"/>
            <w:vAlign w:val="center"/>
          </w:tcPr>
          <w:p w14:paraId="38CAF534" w14:textId="77777777" w:rsidR="006A6180" w:rsidRPr="006A6180" w:rsidRDefault="006A6180" w:rsidP="006A6180">
            <w:pPr>
              <w:jc w:val="center"/>
              <w:rPr>
                <w:b/>
                <w:bCs/>
                <w:sz w:val="18"/>
                <w:szCs w:val="18"/>
              </w:rPr>
            </w:pPr>
            <w:r w:rsidRPr="006A6180">
              <w:rPr>
                <w:b/>
                <w:bCs/>
                <w:sz w:val="18"/>
                <w:szCs w:val="18"/>
              </w:rPr>
              <w:t>P</w:t>
            </w:r>
          </w:p>
        </w:tc>
        <w:tc>
          <w:tcPr>
            <w:tcW w:w="9264" w:type="dxa"/>
            <w:shd w:val="clear" w:color="auto" w:fill="B4C6E7"/>
          </w:tcPr>
          <w:p w14:paraId="5D2DAE0C" w14:textId="77777777" w:rsidR="006A6180" w:rsidRPr="006A6180" w:rsidRDefault="006A6180" w:rsidP="006A6180">
            <w:pPr>
              <w:jc w:val="both"/>
              <w:rPr>
                <w:b/>
                <w:bCs/>
                <w:sz w:val="18"/>
                <w:szCs w:val="18"/>
              </w:rPr>
            </w:pPr>
            <w:r w:rsidRPr="006A6180">
              <w:rPr>
                <w:b/>
                <w:bCs/>
                <w:sz w:val="18"/>
                <w:szCs w:val="18"/>
              </w:rPr>
              <w:t>GARANTÍAS DEL CONTRATO</w:t>
            </w:r>
          </w:p>
        </w:tc>
      </w:tr>
      <w:tr w:rsidR="006A6180" w:rsidRPr="006A6180" w14:paraId="61AB1189" w14:textId="77777777" w:rsidTr="006A6180">
        <w:trPr>
          <w:jc w:val="center"/>
        </w:trPr>
        <w:tc>
          <w:tcPr>
            <w:tcW w:w="387" w:type="dxa"/>
            <w:tcBorders>
              <w:bottom w:val="single" w:sz="4" w:space="0" w:color="auto"/>
            </w:tcBorders>
            <w:vAlign w:val="center"/>
          </w:tcPr>
          <w:p w14:paraId="523B8CBB" w14:textId="77777777" w:rsidR="006A6180" w:rsidRPr="006A6180" w:rsidRDefault="006A6180" w:rsidP="006A6180">
            <w:pPr>
              <w:jc w:val="center"/>
              <w:rPr>
                <w:sz w:val="18"/>
                <w:szCs w:val="18"/>
              </w:rPr>
            </w:pPr>
          </w:p>
        </w:tc>
        <w:tc>
          <w:tcPr>
            <w:tcW w:w="9264" w:type="dxa"/>
            <w:tcBorders>
              <w:bottom w:val="single" w:sz="4" w:space="0" w:color="auto"/>
            </w:tcBorders>
          </w:tcPr>
          <w:p w14:paraId="5192C1C4" w14:textId="77777777" w:rsidR="006A6180" w:rsidRPr="006A6180" w:rsidRDefault="006A6180" w:rsidP="006A6180">
            <w:pPr>
              <w:jc w:val="both"/>
              <w:rPr>
                <w:sz w:val="18"/>
                <w:szCs w:val="18"/>
              </w:rPr>
            </w:pPr>
            <w:r w:rsidRPr="006A6180">
              <w:rPr>
                <w:sz w:val="18"/>
                <w:szCs w:val="18"/>
              </w:rPr>
              <w:t>En caso de que la empresa resulte adjudicada deberá presentar las siguientes garantías:</w:t>
            </w:r>
          </w:p>
          <w:p w14:paraId="06206242" w14:textId="77777777" w:rsidR="006A6180" w:rsidRPr="006A6180" w:rsidRDefault="006A6180" w:rsidP="006A6180">
            <w:pPr>
              <w:jc w:val="both"/>
              <w:rPr>
                <w:sz w:val="18"/>
                <w:szCs w:val="18"/>
              </w:rPr>
            </w:pPr>
          </w:p>
          <w:p w14:paraId="23664097" w14:textId="77777777" w:rsidR="006A6180" w:rsidRPr="006A6180" w:rsidRDefault="006A6180" w:rsidP="006A6180">
            <w:pPr>
              <w:numPr>
                <w:ilvl w:val="0"/>
                <w:numId w:val="52"/>
              </w:numPr>
              <w:contextualSpacing/>
              <w:jc w:val="both"/>
              <w:rPr>
                <w:sz w:val="18"/>
                <w:szCs w:val="18"/>
              </w:rPr>
            </w:pPr>
            <w:r w:rsidRPr="006A6180">
              <w:rPr>
                <w:b/>
                <w:bCs/>
                <w:sz w:val="18"/>
                <w:szCs w:val="18"/>
              </w:rPr>
              <w:t>Garantía de Cumplimiento de Contrat</w:t>
            </w:r>
            <w:r w:rsidRPr="006A6180">
              <w:rPr>
                <w:sz w:val="18"/>
                <w:szCs w:val="18"/>
              </w:rPr>
              <w:t>o: La empresa adjudicada para la forma del contrato de presentar la Garantía correspondiente de acuerdo a lo establecido en el DBC Por el siete por ciento (7%) del monto total del contrato con vigencia computable a partir de la firma del contrato hasta la fecha estimada de Recepción Definitiva de la Obra o cuando se tengan programados pagos parciales, en sustitución de la Garantía de Cumplimiento de Contrato, se podrá prever una retención del siete por ciento (7%) de cada planilla parcial de avance de obra que será devuelta después de la Recepción Definitiva de la obra.</w:t>
            </w:r>
          </w:p>
          <w:p w14:paraId="24C8A6B1" w14:textId="77777777" w:rsidR="006A6180" w:rsidRPr="006A6180" w:rsidRDefault="006A6180" w:rsidP="006A6180">
            <w:pPr>
              <w:jc w:val="both"/>
              <w:rPr>
                <w:sz w:val="18"/>
                <w:szCs w:val="18"/>
              </w:rPr>
            </w:pPr>
          </w:p>
          <w:p w14:paraId="40AF92DE" w14:textId="77777777" w:rsidR="006A6180" w:rsidRPr="006A6180" w:rsidRDefault="006A6180" w:rsidP="006A6180">
            <w:pPr>
              <w:numPr>
                <w:ilvl w:val="0"/>
                <w:numId w:val="52"/>
              </w:numPr>
              <w:contextualSpacing/>
              <w:jc w:val="both"/>
              <w:rPr>
                <w:sz w:val="18"/>
                <w:szCs w:val="18"/>
              </w:rPr>
            </w:pPr>
            <w:r w:rsidRPr="006A6180">
              <w:rPr>
                <w:b/>
                <w:bCs/>
                <w:sz w:val="18"/>
                <w:szCs w:val="18"/>
              </w:rPr>
              <w:t>Garantía Adicional a la Garantía de Cumplimiento de Contrato de Obra</w:t>
            </w:r>
            <w:r w:rsidRPr="006A6180">
              <w:rPr>
                <w:sz w:val="18"/>
                <w:szCs w:val="18"/>
              </w:rPr>
              <w:t xml:space="preserve">: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  </w:t>
            </w:r>
          </w:p>
          <w:p w14:paraId="2AA21BD4" w14:textId="77777777" w:rsidR="006A6180" w:rsidRPr="006A6180" w:rsidRDefault="006A6180" w:rsidP="006A6180">
            <w:pPr>
              <w:jc w:val="both"/>
              <w:rPr>
                <w:sz w:val="18"/>
                <w:szCs w:val="18"/>
              </w:rPr>
            </w:pPr>
          </w:p>
          <w:p w14:paraId="28124AF1" w14:textId="77777777" w:rsidR="006A6180" w:rsidRPr="006A6180" w:rsidRDefault="006A6180" w:rsidP="006A6180">
            <w:pPr>
              <w:numPr>
                <w:ilvl w:val="0"/>
                <w:numId w:val="52"/>
              </w:numPr>
              <w:contextualSpacing/>
              <w:jc w:val="both"/>
              <w:rPr>
                <w:sz w:val="18"/>
                <w:szCs w:val="18"/>
              </w:rPr>
            </w:pPr>
            <w:r w:rsidRPr="006A6180">
              <w:rPr>
                <w:b/>
                <w:bCs/>
                <w:sz w:val="18"/>
                <w:szCs w:val="18"/>
              </w:rPr>
              <w:t>Garantía de Correcta Inversión de Anticipo</w:t>
            </w:r>
            <w:r w:rsidRPr="006A6180">
              <w:rPr>
                <w:sz w:val="18"/>
                <w:szCs w:val="18"/>
              </w:rPr>
              <w:t>: (si corresponde). Tiene por objeto garantizar la devolución del monto entregado a la empresa por concepto de anticipo, la empresa adjudicada deberá presentar una Garantía equivalente al cien por ciento (100%) del anticipo otorgado, la vigencia de esta garantía será mínimo de noventa (90) días calendario, computable a partir de la entrega del anticipo, debe ser renovada mientras no se deduzca el monto total. El importe del anticipo será descontado en la primera planilla y subsiguientes hasta cubrir el monto total del anticipo.</w:t>
            </w:r>
          </w:p>
          <w:p w14:paraId="60D1B87F" w14:textId="77777777" w:rsidR="006A6180" w:rsidRPr="006A6180" w:rsidRDefault="006A6180" w:rsidP="006A6180">
            <w:pPr>
              <w:jc w:val="both"/>
              <w:rPr>
                <w:sz w:val="18"/>
                <w:szCs w:val="18"/>
              </w:rPr>
            </w:pPr>
          </w:p>
          <w:p w14:paraId="689FBBC6" w14:textId="77777777" w:rsidR="006A6180" w:rsidRPr="006A6180" w:rsidRDefault="006A6180" w:rsidP="006A6180">
            <w:pPr>
              <w:jc w:val="both"/>
              <w:rPr>
                <w:b/>
                <w:bCs/>
                <w:sz w:val="18"/>
                <w:szCs w:val="18"/>
              </w:rPr>
            </w:pPr>
            <w:r w:rsidRPr="006A6180">
              <w:rPr>
                <w:b/>
                <w:bCs/>
                <w:sz w:val="18"/>
                <w:szCs w:val="18"/>
              </w:rPr>
              <w:t xml:space="preserve">Tipos de Garantía </w:t>
            </w:r>
          </w:p>
          <w:p w14:paraId="52F37A63" w14:textId="77777777" w:rsidR="006A6180" w:rsidRPr="006A6180" w:rsidRDefault="006A6180" w:rsidP="006A6180">
            <w:pPr>
              <w:jc w:val="both"/>
              <w:rPr>
                <w:sz w:val="18"/>
                <w:szCs w:val="18"/>
              </w:rPr>
            </w:pPr>
            <w:r w:rsidRPr="006A6180">
              <w:rPr>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6A6180" w:rsidRPr="006A6180" w14:paraId="3150FF48" w14:textId="77777777" w:rsidTr="006A6180">
        <w:trPr>
          <w:jc w:val="center"/>
        </w:trPr>
        <w:tc>
          <w:tcPr>
            <w:tcW w:w="387" w:type="dxa"/>
            <w:shd w:val="clear" w:color="auto" w:fill="B4C6E7"/>
            <w:vAlign w:val="center"/>
          </w:tcPr>
          <w:p w14:paraId="7ACCB259" w14:textId="77777777" w:rsidR="006A6180" w:rsidRPr="006A6180" w:rsidRDefault="006A6180" w:rsidP="006A6180">
            <w:pPr>
              <w:jc w:val="center"/>
              <w:rPr>
                <w:b/>
                <w:bCs/>
                <w:sz w:val="18"/>
                <w:szCs w:val="18"/>
              </w:rPr>
            </w:pPr>
            <w:r w:rsidRPr="006A6180">
              <w:rPr>
                <w:b/>
                <w:bCs/>
                <w:sz w:val="18"/>
                <w:szCs w:val="18"/>
              </w:rPr>
              <w:t>Q</w:t>
            </w:r>
          </w:p>
        </w:tc>
        <w:tc>
          <w:tcPr>
            <w:tcW w:w="9264" w:type="dxa"/>
            <w:shd w:val="clear" w:color="auto" w:fill="B4C6E7"/>
          </w:tcPr>
          <w:p w14:paraId="19E2EAA8" w14:textId="77777777" w:rsidR="006A6180" w:rsidRPr="006A6180" w:rsidRDefault="006A6180" w:rsidP="006A6180">
            <w:pPr>
              <w:jc w:val="both"/>
              <w:rPr>
                <w:b/>
                <w:bCs/>
                <w:sz w:val="18"/>
                <w:szCs w:val="18"/>
              </w:rPr>
            </w:pPr>
            <w:r w:rsidRPr="006A6180">
              <w:rPr>
                <w:b/>
                <w:bCs/>
                <w:sz w:val="18"/>
                <w:szCs w:val="18"/>
              </w:rPr>
              <w:t>SEGUROS</w:t>
            </w:r>
          </w:p>
        </w:tc>
      </w:tr>
      <w:tr w:rsidR="006A6180" w:rsidRPr="006A6180" w14:paraId="10293E9B" w14:textId="77777777" w:rsidTr="006A6180">
        <w:trPr>
          <w:jc w:val="center"/>
        </w:trPr>
        <w:tc>
          <w:tcPr>
            <w:tcW w:w="387" w:type="dxa"/>
            <w:tcBorders>
              <w:bottom w:val="single" w:sz="4" w:space="0" w:color="auto"/>
            </w:tcBorders>
            <w:vAlign w:val="center"/>
          </w:tcPr>
          <w:p w14:paraId="0B5E353E" w14:textId="77777777" w:rsidR="006A6180" w:rsidRPr="006A6180" w:rsidRDefault="006A6180" w:rsidP="006A6180">
            <w:pPr>
              <w:jc w:val="center"/>
              <w:rPr>
                <w:sz w:val="18"/>
                <w:szCs w:val="18"/>
              </w:rPr>
            </w:pPr>
          </w:p>
        </w:tc>
        <w:tc>
          <w:tcPr>
            <w:tcW w:w="9264" w:type="dxa"/>
            <w:tcBorders>
              <w:bottom w:val="single" w:sz="4" w:space="0" w:color="auto"/>
            </w:tcBorders>
          </w:tcPr>
          <w:p w14:paraId="382D34F6" w14:textId="77777777" w:rsidR="006A6180" w:rsidRPr="006A6180" w:rsidRDefault="006A6180" w:rsidP="006A6180">
            <w:pPr>
              <w:jc w:val="both"/>
              <w:rPr>
                <w:sz w:val="18"/>
                <w:szCs w:val="18"/>
              </w:rPr>
            </w:pPr>
            <w:r w:rsidRPr="006A6180">
              <w:rPr>
                <w:sz w:val="18"/>
                <w:szCs w:val="18"/>
              </w:rPr>
              <w:t>La empresa adjudicada, antes del inicio de la obra, deberá contratar y presentar a la Entidad los seguros para cubrir eventualidades durante el periodo de ejecución de la obra, con vigencia desde su inicio hasta la recepción definitiva de la obra, bajo el siguiente detalle:</w:t>
            </w:r>
          </w:p>
          <w:p w14:paraId="39558601" w14:textId="77777777" w:rsidR="006A6180" w:rsidRPr="006A6180" w:rsidRDefault="006A6180" w:rsidP="006A6180">
            <w:pPr>
              <w:jc w:val="both"/>
              <w:rPr>
                <w:sz w:val="18"/>
                <w:szCs w:val="18"/>
              </w:rPr>
            </w:pPr>
          </w:p>
          <w:p w14:paraId="21029687" w14:textId="77777777" w:rsidR="006A6180" w:rsidRPr="006A6180" w:rsidRDefault="006A6180" w:rsidP="006A6180">
            <w:pPr>
              <w:jc w:val="both"/>
              <w:rPr>
                <w:sz w:val="18"/>
                <w:szCs w:val="18"/>
              </w:rPr>
            </w:pPr>
            <w:r w:rsidRPr="006A6180">
              <w:rPr>
                <w:b/>
                <w:bCs/>
                <w:sz w:val="18"/>
                <w:szCs w:val="18"/>
              </w:rPr>
              <w:t>SEGURO DE OBRA</w:t>
            </w:r>
            <w:r w:rsidRPr="006A6180">
              <w:rPr>
                <w:sz w:val="18"/>
                <w:szCs w:val="18"/>
              </w:rPr>
              <w:t>: Durante la ejecución de la obra, la empresa deberá mantener por su cuenta y cargo una póliza de Seguro Contra Todo RIESGO EN CONSTRUCCIÓN para la obra en ejecución, incluyendo el SEGURO DE RESPONSABILIDAD CIVIL para daños a bienes y/o personas.</w:t>
            </w:r>
          </w:p>
          <w:p w14:paraId="7B557B6D" w14:textId="77777777" w:rsidR="006A6180" w:rsidRPr="006A6180" w:rsidRDefault="006A6180" w:rsidP="006A6180">
            <w:pPr>
              <w:jc w:val="both"/>
              <w:rPr>
                <w:sz w:val="18"/>
                <w:szCs w:val="18"/>
              </w:rPr>
            </w:pPr>
          </w:p>
          <w:p w14:paraId="196D0241" w14:textId="77777777" w:rsidR="006A6180" w:rsidRPr="006A6180" w:rsidRDefault="006A6180" w:rsidP="006A6180">
            <w:pPr>
              <w:jc w:val="both"/>
              <w:rPr>
                <w:sz w:val="18"/>
                <w:szCs w:val="18"/>
              </w:rPr>
            </w:pPr>
            <w:r w:rsidRPr="006A6180">
              <w:rPr>
                <w:b/>
                <w:bCs/>
                <w:sz w:val="18"/>
                <w:szCs w:val="18"/>
              </w:rPr>
              <w:t>SEGURO OBLIGATORIO DE ACCIDENTES DE LA TRABAJADORA Y EL TRABAJADOR EN EL AMBITO DE LA CONSTRUCCION- SOATC</w:t>
            </w:r>
            <w:r w:rsidRPr="006A6180">
              <w:rPr>
                <w:sz w:val="18"/>
                <w:szCs w:val="18"/>
              </w:rPr>
              <w:t>: En cumplimiento a lo establecido en el Decreto Supremo N° 4058, la empresa contratista debe presentar el certificado de cobertura del SOATC emitido por la Aseguradora para cada trabajador o trabajadora de la construcción vigente durante el tiempo de la duración de la obra.</w:t>
            </w:r>
          </w:p>
          <w:p w14:paraId="05FC429F" w14:textId="77777777" w:rsidR="006A6180" w:rsidRPr="006A6180" w:rsidRDefault="006A6180" w:rsidP="006A6180">
            <w:pPr>
              <w:jc w:val="both"/>
              <w:rPr>
                <w:sz w:val="18"/>
                <w:szCs w:val="18"/>
              </w:rPr>
            </w:pPr>
          </w:p>
          <w:p w14:paraId="39947A6B" w14:textId="77777777" w:rsidR="006A6180" w:rsidRPr="006A6180" w:rsidRDefault="006A6180" w:rsidP="006A6180">
            <w:pPr>
              <w:jc w:val="both"/>
              <w:rPr>
                <w:sz w:val="18"/>
                <w:szCs w:val="18"/>
              </w:rPr>
            </w:pPr>
            <w:r w:rsidRPr="006A6180">
              <w:rPr>
                <w:b/>
                <w:bCs/>
                <w:sz w:val="18"/>
                <w:szCs w:val="18"/>
              </w:rPr>
              <w:t>SEGURO DE RESPONSABILIDAD CIVIL</w:t>
            </w:r>
            <w:r w:rsidRPr="006A6180">
              <w:rPr>
                <w:sz w:val="18"/>
                <w:szCs w:val="18"/>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tc>
      </w:tr>
      <w:tr w:rsidR="006A6180" w:rsidRPr="006A6180" w14:paraId="0584CDED" w14:textId="77777777" w:rsidTr="006A6180">
        <w:trPr>
          <w:jc w:val="center"/>
        </w:trPr>
        <w:tc>
          <w:tcPr>
            <w:tcW w:w="387" w:type="dxa"/>
            <w:shd w:val="clear" w:color="auto" w:fill="B4C6E7"/>
            <w:vAlign w:val="center"/>
          </w:tcPr>
          <w:p w14:paraId="19536AB8" w14:textId="77777777" w:rsidR="006A6180" w:rsidRPr="006A6180" w:rsidRDefault="006A6180" w:rsidP="006A6180">
            <w:pPr>
              <w:jc w:val="center"/>
              <w:rPr>
                <w:b/>
                <w:bCs/>
                <w:sz w:val="18"/>
                <w:szCs w:val="18"/>
              </w:rPr>
            </w:pPr>
            <w:r w:rsidRPr="006A6180">
              <w:rPr>
                <w:b/>
                <w:bCs/>
                <w:sz w:val="18"/>
                <w:szCs w:val="18"/>
              </w:rPr>
              <w:lastRenderedPageBreak/>
              <w:t>R</w:t>
            </w:r>
          </w:p>
        </w:tc>
        <w:tc>
          <w:tcPr>
            <w:tcW w:w="9264" w:type="dxa"/>
            <w:shd w:val="clear" w:color="auto" w:fill="B4C6E7"/>
          </w:tcPr>
          <w:p w14:paraId="3031E757" w14:textId="77777777" w:rsidR="006A6180" w:rsidRPr="006A6180" w:rsidRDefault="006A6180" w:rsidP="006A6180">
            <w:pPr>
              <w:jc w:val="both"/>
              <w:rPr>
                <w:b/>
                <w:bCs/>
                <w:sz w:val="18"/>
                <w:szCs w:val="18"/>
              </w:rPr>
            </w:pPr>
            <w:r w:rsidRPr="006A6180">
              <w:rPr>
                <w:b/>
                <w:bCs/>
                <w:sz w:val="18"/>
                <w:szCs w:val="18"/>
              </w:rPr>
              <w:t>DERECHOS DEL BCB</w:t>
            </w:r>
          </w:p>
        </w:tc>
      </w:tr>
      <w:tr w:rsidR="006A6180" w:rsidRPr="006A6180" w14:paraId="4776FA30" w14:textId="77777777" w:rsidTr="006A6180">
        <w:trPr>
          <w:jc w:val="center"/>
        </w:trPr>
        <w:tc>
          <w:tcPr>
            <w:tcW w:w="387" w:type="dxa"/>
            <w:tcBorders>
              <w:bottom w:val="single" w:sz="4" w:space="0" w:color="auto"/>
            </w:tcBorders>
            <w:vAlign w:val="center"/>
          </w:tcPr>
          <w:p w14:paraId="52DC9DFE" w14:textId="77777777" w:rsidR="006A6180" w:rsidRPr="006A6180" w:rsidRDefault="006A6180" w:rsidP="006A6180">
            <w:pPr>
              <w:jc w:val="center"/>
              <w:rPr>
                <w:sz w:val="18"/>
                <w:szCs w:val="18"/>
              </w:rPr>
            </w:pPr>
          </w:p>
        </w:tc>
        <w:tc>
          <w:tcPr>
            <w:tcW w:w="9264" w:type="dxa"/>
            <w:tcBorders>
              <w:bottom w:val="single" w:sz="4" w:space="0" w:color="auto"/>
            </w:tcBorders>
          </w:tcPr>
          <w:p w14:paraId="74A5E925" w14:textId="77777777" w:rsidR="006A6180" w:rsidRPr="006A6180" w:rsidRDefault="006A6180" w:rsidP="006A6180">
            <w:pPr>
              <w:jc w:val="both"/>
              <w:rPr>
                <w:sz w:val="18"/>
                <w:szCs w:val="18"/>
              </w:rPr>
            </w:pPr>
            <w:r w:rsidRPr="006A6180">
              <w:rPr>
                <w:sz w:val="18"/>
                <w:szCs w:val="18"/>
              </w:rPr>
              <w:t>El BCB se reserva los siguientes derechos:</w:t>
            </w:r>
          </w:p>
          <w:p w14:paraId="1BEE2269" w14:textId="77777777" w:rsidR="006A6180" w:rsidRPr="006A6180" w:rsidRDefault="006A6180" w:rsidP="006A6180">
            <w:pPr>
              <w:numPr>
                <w:ilvl w:val="0"/>
                <w:numId w:val="51"/>
              </w:numPr>
              <w:contextualSpacing/>
              <w:jc w:val="both"/>
              <w:rPr>
                <w:sz w:val="18"/>
                <w:szCs w:val="18"/>
              </w:rPr>
            </w:pPr>
            <w:r w:rsidRPr="006A6180">
              <w:rPr>
                <w:sz w:val="18"/>
                <w:szCs w:val="18"/>
              </w:rPr>
              <w:t>Verificar toda la documentación presentada como respaldo en el presente proceso de contratación, de acuerdo a los requerimientos establecidos.</w:t>
            </w:r>
          </w:p>
          <w:p w14:paraId="19AAD443" w14:textId="77777777" w:rsidR="006A6180" w:rsidRPr="006A6180" w:rsidRDefault="006A6180" w:rsidP="006A6180">
            <w:pPr>
              <w:numPr>
                <w:ilvl w:val="0"/>
                <w:numId w:val="51"/>
              </w:numPr>
              <w:contextualSpacing/>
              <w:jc w:val="both"/>
              <w:rPr>
                <w:sz w:val="18"/>
                <w:szCs w:val="18"/>
              </w:rPr>
            </w:pPr>
            <w:r w:rsidRPr="006A6180">
              <w:rPr>
                <w:sz w:val="18"/>
                <w:szCs w:val="18"/>
              </w:rPr>
              <w:t>Cuando exista un hecho de fuerza mayor y/o caso fortuito irreversible que no permita la continuidad del proceso de contratación, el BCB podrá proceder a la cancelación o suspensión del mismo.</w:t>
            </w:r>
          </w:p>
          <w:p w14:paraId="499DD812" w14:textId="77777777" w:rsidR="006A6180" w:rsidRPr="006A6180" w:rsidRDefault="006A6180" w:rsidP="006A6180">
            <w:pPr>
              <w:numPr>
                <w:ilvl w:val="0"/>
                <w:numId w:val="51"/>
              </w:numPr>
              <w:contextualSpacing/>
              <w:jc w:val="both"/>
              <w:rPr>
                <w:sz w:val="18"/>
                <w:szCs w:val="18"/>
              </w:rPr>
            </w:pPr>
            <w:r w:rsidRPr="006A6180">
              <w:rPr>
                <w:sz w:val="18"/>
                <w:szCs w:val="18"/>
              </w:rPr>
              <w:t>Declarar desierta la convocatoria de acuerdo con lo establecido en la normativa vigente de Contrataciones Estatales (D.S. Nº 0181).</w:t>
            </w:r>
          </w:p>
        </w:tc>
      </w:tr>
      <w:tr w:rsidR="006A6180" w:rsidRPr="006A6180" w14:paraId="1E547DEC" w14:textId="77777777" w:rsidTr="006A6180">
        <w:trPr>
          <w:jc w:val="center"/>
        </w:trPr>
        <w:tc>
          <w:tcPr>
            <w:tcW w:w="387" w:type="dxa"/>
            <w:shd w:val="clear" w:color="auto" w:fill="B4C6E7"/>
            <w:vAlign w:val="center"/>
          </w:tcPr>
          <w:p w14:paraId="3A68E080" w14:textId="77777777" w:rsidR="006A6180" w:rsidRPr="006A6180" w:rsidRDefault="006A6180" w:rsidP="006A6180">
            <w:pPr>
              <w:jc w:val="center"/>
              <w:rPr>
                <w:b/>
                <w:bCs/>
                <w:sz w:val="18"/>
                <w:szCs w:val="18"/>
              </w:rPr>
            </w:pPr>
            <w:r w:rsidRPr="006A6180">
              <w:rPr>
                <w:b/>
                <w:bCs/>
                <w:sz w:val="18"/>
                <w:szCs w:val="18"/>
              </w:rPr>
              <w:t>S</w:t>
            </w:r>
          </w:p>
        </w:tc>
        <w:tc>
          <w:tcPr>
            <w:tcW w:w="9264" w:type="dxa"/>
            <w:shd w:val="clear" w:color="auto" w:fill="B4C6E7"/>
          </w:tcPr>
          <w:p w14:paraId="647958E7" w14:textId="77777777" w:rsidR="006A6180" w:rsidRPr="006A6180" w:rsidRDefault="006A6180" w:rsidP="006A6180">
            <w:pPr>
              <w:jc w:val="both"/>
              <w:rPr>
                <w:b/>
                <w:bCs/>
                <w:sz w:val="18"/>
                <w:szCs w:val="18"/>
              </w:rPr>
            </w:pPr>
            <w:r w:rsidRPr="006A6180">
              <w:rPr>
                <w:b/>
                <w:bCs/>
                <w:sz w:val="18"/>
                <w:szCs w:val="18"/>
              </w:rPr>
              <w:t>SUPERVISIÓN Y FISCALIZACIÓN DE OBRA</w:t>
            </w:r>
          </w:p>
        </w:tc>
      </w:tr>
      <w:tr w:rsidR="006A6180" w:rsidRPr="006A6180" w14:paraId="7E0F983B" w14:textId="77777777" w:rsidTr="006A6180">
        <w:trPr>
          <w:jc w:val="center"/>
        </w:trPr>
        <w:tc>
          <w:tcPr>
            <w:tcW w:w="387" w:type="dxa"/>
            <w:tcBorders>
              <w:bottom w:val="single" w:sz="4" w:space="0" w:color="auto"/>
            </w:tcBorders>
            <w:vAlign w:val="center"/>
          </w:tcPr>
          <w:p w14:paraId="2A6F7EB5" w14:textId="77777777" w:rsidR="006A6180" w:rsidRPr="006A6180" w:rsidRDefault="006A6180" w:rsidP="006A6180">
            <w:pPr>
              <w:jc w:val="center"/>
              <w:rPr>
                <w:sz w:val="18"/>
                <w:szCs w:val="18"/>
              </w:rPr>
            </w:pPr>
          </w:p>
        </w:tc>
        <w:tc>
          <w:tcPr>
            <w:tcW w:w="9264" w:type="dxa"/>
            <w:tcBorders>
              <w:bottom w:val="single" w:sz="4" w:space="0" w:color="auto"/>
            </w:tcBorders>
          </w:tcPr>
          <w:p w14:paraId="125CB388" w14:textId="77777777" w:rsidR="006A6180" w:rsidRPr="006A6180" w:rsidRDefault="006A6180" w:rsidP="006A6180">
            <w:pPr>
              <w:jc w:val="both"/>
              <w:rPr>
                <w:sz w:val="18"/>
                <w:szCs w:val="18"/>
              </w:rPr>
            </w:pPr>
            <w:r w:rsidRPr="006A6180">
              <w:rPr>
                <w:sz w:val="18"/>
                <w:szCs w:val="18"/>
              </w:rPr>
              <w:t>La ejecución de la obra tendrá el control permanente del Fiscal de Obra y del Supervisor de Obra de acuerdo a sus competencias.</w:t>
            </w:r>
          </w:p>
          <w:p w14:paraId="096030B7" w14:textId="77777777" w:rsidR="006A6180" w:rsidRPr="006A6180" w:rsidRDefault="006A6180" w:rsidP="006A6180">
            <w:pPr>
              <w:jc w:val="both"/>
              <w:rPr>
                <w:sz w:val="18"/>
                <w:szCs w:val="18"/>
              </w:rPr>
            </w:pPr>
          </w:p>
          <w:p w14:paraId="4A399AD2" w14:textId="77777777" w:rsidR="006A6180" w:rsidRPr="006A6180" w:rsidRDefault="006A6180" w:rsidP="006A6180">
            <w:pPr>
              <w:jc w:val="both"/>
              <w:rPr>
                <w:sz w:val="18"/>
                <w:szCs w:val="18"/>
              </w:rPr>
            </w:pPr>
            <w:r w:rsidRPr="006A6180">
              <w:rPr>
                <w:b/>
                <w:bCs/>
                <w:sz w:val="18"/>
                <w:szCs w:val="18"/>
              </w:rPr>
              <w:t>Fiscal de Obra</w:t>
            </w:r>
            <w:r w:rsidRPr="006A6180">
              <w:rPr>
                <w:sz w:val="18"/>
                <w:szCs w:val="18"/>
              </w:rPr>
              <w:t>: El Fiscal de Obra será designado por la Entidad, quien entre otras tendrá las siguientes funciones:</w:t>
            </w:r>
          </w:p>
          <w:p w14:paraId="1EF548ED" w14:textId="77777777" w:rsidR="006A6180" w:rsidRPr="006A6180" w:rsidRDefault="006A6180" w:rsidP="006A6180">
            <w:pPr>
              <w:numPr>
                <w:ilvl w:val="0"/>
                <w:numId w:val="50"/>
              </w:numPr>
              <w:contextualSpacing/>
              <w:jc w:val="both"/>
              <w:rPr>
                <w:sz w:val="18"/>
                <w:szCs w:val="18"/>
              </w:rPr>
            </w:pPr>
            <w:r w:rsidRPr="006A6180">
              <w:rPr>
                <w:sz w:val="18"/>
                <w:szCs w:val="18"/>
              </w:rPr>
              <w:t>Representar a la Entidad en la toma de decisiones que fuesen necesarias en la ejecución de la obra.</w:t>
            </w:r>
          </w:p>
          <w:p w14:paraId="42FB6F62" w14:textId="77777777" w:rsidR="006A6180" w:rsidRPr="006A6180" w:rsidRDefault="006A6180" w:rsidP="006A6180">
            <w:pPr>
              <w:numPr>
                <w:ilvl w:val="0"/>
                <w:numId w:val="50"/>
              </w:numPr>
              <w:contextualSpacing/>
              <w:jc w:val="both"/>
              <w:rPr>
                <w:sz w:val="18"/>
                <w:szCs w:val="18"/>
              </w:rPr>
            </w:pPr>
            <w:r w:rsidRPr="006A6180">
              <w:rPr>
                <w:sz w:val="18"/>
                <w:szCs w:val="18"/>
              </w:rPr>
              <w:t>Conocer el proyecto y la obra a profundidad, así como los documentos que forman parte de él, a objeto de tener un concepto claro sobre los objetivos, alcances y limitaciones.</w:t>
            </w:r>
          </w:p>
          <w:p w14:paraId="42ECE0C9" w14:textId="77777777" w:rsidR="006A6180" w:rsidRPr="006A6180" w:rsidRDefault="006A6180" w:rsidP="006A6180">
            <w:pPr>
              <w:numPr>
                <w:ilvl w:val="0"/>
                <w:numId w:val="50"/>
              </w:numPr>
              <w:contextualSpacing/>
              <w:jc w:val="both"/>
              <w:rPr>
                <w:sz w:val="18"/>
                <w:szCs w:val="18"/>
              </w:rPr>
            </w:pPr>
            <w:r w:rsidRPr="006A6180">
              <w:rPr>
                <w:sz w:val="18"/>
                <w:szCs w:val="18"/>
              </w:rPr>
              <w:t>Verificar que todas las actuaciones del Supervisor de Obra y la empresa ejecutora de la obra se hallen en el marco del cumplimiento del contrato de obra y la normativa vigente para la construcción de obras.</w:t>
            </w:r>
          </w:p>
          <w:p w14:paraId="1478653A" w14:textId="77777777" w:rsidR="006A6180" w:rsidRPr="006A6180" w:rsidRDefault="006A6180" w:rsidP="006A6180">
            <w:pPr>
              <w:numPr>
                <w:ilvl w:val="0"/>
                <w:numId w:val="50"/>
              </w:numPr>
              <w:contextualSpacing/>
              <w:jc w:val="both"/>
              <w:rPr>
                <w:sz w:val="18"/>
                <w:szCs w:val="18"/>
              </w:rPr>
            </w:pPr>
            <w:r w:rsidRPr="006A6180">
              <w:rPr>
                <w:sz w:val="18"/>
                <w:szCs w:val="18"/>
              </w:rPr>
              <w:t>Autorizar en forma escrita el Inicio de Obra al Supervisor de Obra e instruir la emisión de la Orden de Proceder.</w:t>
            </w:r>
          </w:p>
          <w:p w14:paraId="69D00C41" w14:textId="77777777" w:rsidR="006A6180" w:rsidRPr="006A6180" w:rsidRDefault="006A6180" w:rsidP="006A6180">
            <w:pPr>
              <w:numPr>
                <w:ilvl w:val="0"/>
                <w:numId w:val="50"/>
              </w:numPr>
              <w:contextualSpacing/>
              <w:jc w:val="both"/>
              <w:rPr>
                <w:sz w:val="18"/>
                <w:szCs w:val="18"/>
              </w:rPr>
            </w:pPr>
            <w:r w:rsidRPr="006A6180">
              <w:rPr>
                <w:sz w:val="18"/>
                <w:szCs w:val="18"/>
              </w:rPr>
              <w:t>Ejercer seguimiento y control del cumplimiento del Cronograma de Obra y verificar in situ el avance de obra.</w:t>
            </w:r>
          </w:p>
          <w:p w14:paraId="6D72FD91" w14:textId="77777777" w:rsidR="006A6180" w:rsidRPr="006A6180" w:rsidRDefault="006A6180" w:rsidP="006A6180">
            <w:pPr>
              <w:numPr>
                <w:ilvl w:val="0"/>
                <w:numId w:val="50"/>
              </w:numPr>
              <w:contextualSpacing/>
              <w:jc w:val="both"/>
              <w:rPr>
                <w:sz w:val="18"/>
                <w:szCs w:val="18"/>
              </w:rPr>
            </w:pPr>
            <w:r w:rsidRPr="006A6180">
              <w:rPr>
                <w:sz w:val="18"/>
                <w:szCs w:val="18"/>
              </w:rPr>
              <w:t>Realizar inspecciones de rutina para verificar y controlar el avance de ejecución de la obra.</w:t>
            </w:r>
          </w:p>
          <w:p w14:paraId="6F76895A" w14:textId="77777777" w:rsidR="006A6180" w:rsidRPr="006A6180" w:rsidRDefault="006A6180" w:rsidP="006A6180">
            <w:pPr>
              <w:numPr>
                <w:ilvl w:val="0"/>
                <w:numId w:val="50"/>
              </w:numPr>
              <w:contextualSpacing/>
              <w:jc w:val="both"/>
              <w:rPr>
                <w:sz w:val="18"/>
                <w:szCs w:val="18"/>
              </w:rPr>
            </w:pPr>
            <w:r w:rsidRPr="006A6180">
              <w:rPr>
                <w:sz w:val="18"/>
                <w:szCs w:val="18"/>
              </w:rPr>
              <w:t>Solicitar al Supervisor de Obra correcciones (si corresponde) de los documentos técnicos y/o administrativos, así como a los planos de la obra, a objeto de optimizar las soluciones en beneficio de la buena ejecución de la obra.</w:t>
            </w:r>
          </w:p>
          <w:p w14:paraId="31802E45" w14:textId="77777777" w:rsidR="006A6180" w:rsidRPr="006A6180" w:rsidRDefault="006A6180" w:rsidP="006A6180">
            <w:pPr>
              <w:numPr>
                <w:ilvl w:val="0"/>
                <w:numId w:val="50"/>
              </w:numPr>
              <w:contextualSpacing/>
              <w:jc w:val="both"/>
              <w:rPr>
                <w:sz w:val="18"/>
                <w:szCs w:val="18"/>
              </w:rPr>
            </w:pPr>
            <w:r w:rsidRPr="006A6180">
              <w:rPr>
                <w:sz w:val="18"/>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1D7BC830" w14:textId="77777777" w:rsidR="006A6180" w:rsidRPr="006A6180" w:rsidRDefault="006A6180" w:rsidP="006A6180">
            <w:pPr>
              <w:numPr>
                <w:ilvl w:val="0"/>
                <w:numId w:val="50"/>
              </w:numPr>
              <w:contextualSpacing/>
              <w:jc w:val="both"/>
              <w:rPr>
                <w:sz w:val="18"/>
                <w:szCs w:val="18"/>
              </w:rPr>
            </w:pPr>
            <w:r w:rsidRPr="006A6180">
              <w:rPr>
                <w:sz w:val="18"/>
                <w:szCs w:val="18"/>
              </w:rPr>
              <w:t>Presentar los informes técnicos y económicos que sean requeridos, respecto al avance de la obra y al trabajo desarrollado por el Supervisor de Obra.</w:t>
            </w:r>
          </w:p>
          <w:p w14:paraId="30BB98FA" w14:textId="77777777" w:rsidR="006A6180" w:rsidRPr="006A6180" w:rsidRDefault="006A6180" w:rsidP="006A6180">
            <w:pPr>
              <w:numPr>
                <w:ilvl w:val="0"/>
                <w:numId w:val="50"/>
              </w:numPr>
              <w:contextualSpacing/>
              <w:jc w:val="both"/>
              <w:rPr>
                <w:sz w:val="18"/>
                <w:szCs w:val="18"/>
              </w:rPr>
            </w:pPr>
            <w:r w:rsidRPr="006A6180">
              <w:rPr>
                <w:sz w:val="18"/>
                <w:szCs w:val="18"/>
              </w:rPr>
              <w:t>Evaluar y aprobar los informes del Supervisor de Obra, las Actas de Recepción y Planilla de Liquidación Final.</w:t>
            </w:r>
          </w:p>
          <w:p w14:paraId="27E889DC" w14:textId="77777777" w:rsidR="006A6180" w:rsidRPr="006A6180" w:rsidRDefault="006A6180" w:rsidP="006A6180">
            <w:pPr>
              <w:jc w:val="both"/>
              <w:rPr>
                <w:sz w:val="18"/>
                <w:szCs w:val="18"/>
              </w:rPr>
            </w:pPr>
          </w:p>
          <w:p w14:paraId="1EFD8B00" w14:textId="77777777" w:rsidR="006A6180" w:rsidRPr="006A6180" w:rsidRDefault="006A6180" w:rsidP="006A6180">
            <w:pPr>
              <w:jc w:val="both"/>
              <w:rPr>
                <w:sz w:val="18"/>
                <w:szCs w:val="18"/>
              </w:rPr>
            </w:pPr>
            <w:r w:rsidRPr="006A6180">
              <w:rPr>
                <w:b/>
                <w:bCs/>
                <w:sz w:val="18"/>
                <w:szCs w:val="18"/>
              </w:rPr>
              <w:t>Supervisor de Obra</w:t>
            </w:r>
            <w:r w:rsidRPr="006A6180">
              <w:rPr>
                <w:sz w:val="18"/>
                <w:szCs w:val="18"/>
              </w:rPr>
              <w:t xml:space="preserve">: El Supervisor de Obra será designado por la Entidad, quien entre otras tendrá las siguientes funciones: </w:t>
            </w:r>
          </w:p>
          <w:p w14:paraId="7FCA3CD0" w14:textId="77777777" w:rsidR="006A6180" w:rsidRPr="006A6180" w:rsidRDefault="006A6180" w:rsidP="006A6180">
            <w:pPr>
              <w:numPr>
                <w:ilvl w:val="0"/>
                <w:numId w:val="50"/>
              </w:numPr>
              <w:contextualSpacing/>
              <w:jc w:val="both"/>
              <w:rPr>
                <w:sz w:val="18"/>
                <w:szCs w:val="18"/>
              </w:rPr>
            </w:pPr>
            <w:r w:rsidRPr="006A6180">
              <w:rPr>
                <w:sz w:val="18"/>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0C8BF226" w14:textId="77777777" w:rsidR="006A6180" w:rsidRPr="006A6180" w:rsidRDefault="006A6180" w:rsidP="006A6180">
            <w:pPr>
              <w:numPr>
                <w:ilvl w:val="0"/>
                <w:numId w:val="50"/>
              </w:numPr>
              <w:contextualSpacing/>
              <w:jc w:val="both"/>
              <w:rPr>
                <w:sz w:val="18"/>
                <w:szCs w:val="18"/>
              </w:rPr>
            </w:pPr>
            <w:r w:rsidRPr="006A6180">
              <w:rPr>
                <w:sz w:val="18"/>
                <w:szCs w:val="18"/>
              </w:rPr>
              <w:t>Verificar el contenido de la información para la ejecución de la obra, establecer su suficiencia y realizar las modificaciones (si corresponde), diseños, complementos u otros que sean necesarios, en forma oportuna.</w:t>
            </w:r>
          </w:p>
          <w:p w14:paraId="6FD55592" w14:textId="77777777" w:rsidR="006A6180" w:rsidRPr="006A6180" w:rsidRDefault="006A6180" w:rsidP="006A6180">
            <w:pPr>
              <w:numPr>
                <w:ilvl w:val="0"/>
                <w:numId w:val="50"/>
              </w:numPr>
              <w:contextualSpacing/>
              <w:jc w:val="both"/>
              <w:rPr>
                <w:sz w:val="18"/>
                <w:szCs w:val="18"/>
              </w:rPr>
            </w:pPr>
            <w:r w:rsidRPr="006A6180">
              <w:rPr>
                <w:sz w:val="18"/>
                <w:szCs w:val="18"/>
              </w:rPr>
              <w:t>Conocer y controlar al personal de la obra y el trabajo que realizan, a efecto de prever que no se produzcan fallas y en caso de ser necesario proceder con la inmediata corrección.</w:t>
            </w:r>
          </w:p>
          <w:p w14:paraId="6640C3F6" w14:textId="77777777" w:rsidR="006A6180" w:rsidRPr="006A6180" w:rsidRDefault="006A6180" w:rsidP="006A6180">
            <w:pPr>
              <w:numPr>
                <w:ilvl w:val="0"/>
                <w:numId w:val="50"/>
              </w:numPr>
              <w:contextualSpacing/>
              <w:jc w:val="both"/>
              <w:rPr>
                <w:sz w:val="18"/>
                <w:szCs w:val="18"/>
              </w:rPr>
            </w:pPr>
            <w:r w:rsidRPr="006A6180">
              <w:rPr>
                <w:sz w:val="18"/>
                <w:szCs w:val="18"/>
              </w:rPr>
              <w:t>Controlar y hacer cumplir la normativa establecida referida a leyes laborales y sociales, así como el uso de ropa de trabajo y elementos de protección personal adecuados.</w:t>
            </w:r>
          </w:p>
          <w:p w14:paraId="5DAAB35F" w14:textId="77777777" w:rsidR="006A6180" w:rsidRPr="006A6180" w:rsidRDefault="006A6180" w:rsidP="006A6180">
            <w:pPr>
              <w:numPr>
                <w:ilvl w:val="0"/>
                <w:numId w:val="50"/>
              </w:numPr>
              <w:contextualSpacing/>
              <w:jc w:val="both"/>
              <w:rPr>
                <w:sz w:val="18"/>
                <w:szCs w:val="18"/>
              </w:rPr>
            </w:pPr>
            <w:r w:rsidRPr="006A6180">
              <w:rPr>
                <w:sz w:val="18"/>
                <w:szCs w:val="18"/>
              </w:rPr>
              <w:t>Comunicar decisiones, órdenes, orientaciones o instrucciones de manera pertinente, precisa y oportuna, a las instancias correspondientes y en los plazos establecidos.</w:t>
            </w:r>
          </w:p>
          <w:p w14:paraId="78B018C7" w14:textId="77777777" w:rsidR="006A6180" w:rsidRPr="006A6180" w:rsidRDefault="006A6180" w:rsidP="006A6180">
            <w:pPr>
              <w:numPr>
                <w:ilvl w:val="0"/>
                <w:numId w:val="50"/>
              </w:numPr>
              <w:contextualSpacing/>
              <w:jc w:val="both"/>
              <w:rPr>
                <w:sz w:val="18"/>
                <w:szCs w:val="18"/>
              </w:rPr>
            </w:pPr>
            <w:r w:rsidRPr="006A6180">
              <w:rPr>
                <w:sz w:val="18"/>
                <w:szCs w:val="18"/>
              </w:rPr>
              <w:t>Coordinar tareas y esfuerzos que sean requeridos en la planificación y organización de los trabajos a ejecutarse.</w:t>
            </w:r>
          </w:p>
          <w:p w14:paraId="16B37F42" w14:textId="77777777" w:rsidR="006A6180" w:rsidRPr="006A6180" w:rsidRDefault="006A6180" w:rsidP="006A6180">
            <w:pPr>
              <w:numPr>
                <w:ilvl w:val="0"/>
                <w:numId w:val="50"/>
              </w:numPr>
              <w:contextualSpacing/>
              <w:jc w:val="both"/>
              <w:rPr>
                <w:sz w:val="18"/>
                <w:szCs w:val="18"/>
              </w:rPr>
            </w:pPr>
            <w:r w:rsidRPr="006A6180">
              <w:rPr>
                <w:sz w:val="18"/>
                <w:szCs w:val="18"/>
              </w:rPr>
              <w:t>Verificar regularmente la vigencia de las Garantías y alertar en caso de vencimiento.</w:t>
            </w:r>
          </w:p>
          <w:p w14:paraId="7F25CF47" w14:textId="77777777" w:rsidR="006A6180" w:rsidRPr="006A6180" w:rsidRDefault="006A6180" w:rsidP="006A6180">
            <w:pPr>
              <w:numPr>
                <w:ilvl w:val="0"/>
                <w:numId w:val="50"/>
              </w:numPr>
              <w:contextualSpacing/>
              <w:jc w:val="both"/>
              <w:rPr>
                <w:sz w:val="18"/>
                <w:szCs w:val="18"/>
              </w:rPr>
            </w:pPr>
            <w:r w:rsidRPr="006A6180">
              <w:rPr>
                <w:sz w:val="18"/>
                <w:szCs w:val="18"/>
              </w:rPr>
              <w:t>Realizar las mediciones de los ítems ejecutados en obra en coordinación con la empresa ejecutora para la generación de la Planilla de liquidación final de obra.</w:t>
            </w:r>
          </w:p>
          <w:p w14:paraId="688DE1DC" w14:textId="77777777" w:rsidR="006A6180" w:rsidRPr="006A6180" w:rsidRDefault="006A6180" w:rsidP="006A6180">
            <w:pPr>
              <w:numPr>
                <w:ilvl w:val="0"/>
                <w:numId w:val="50"/>
              </w:numPr>
              <w:contextualSpacing/>
              <w:jc w:val="both"/>
              <w:rPr>
                <w:sz w:val="18"/>
                <w:szCs w:val="18"/>
              </w:rPr>
            </w:pPr>
            <w:r w:rsidRPr="006A6180">
              <w:rPr>
                <w:sz w:val="18"/>
                <w:szCs w:val="18"/>
              </w:rPr>
              <w:t>Presentar los informes técnicos que sean necesarios y/o requeridos durante la ejecución de la obra.</w:t>
            </w:r>
          </w:p>
          <w:p w14:paraId="261E938F" w14:textId="77777777" w:rsidR="006A6180" w:rsidRPr="006A6180" w:rsidRDefault="006A6180" w:rsidP="006A6180">
            <w:pPr>
              <w:numPr>
                <w:ilvl w:val="0"/>
                <w:numId w:val="50"/>
              </w:numPr>
              <w:contextualSpacing/>
              <w:jc w:val="both"/>
              <w:rPr>
                <w:sz w:val="18"/>
                <w:szCs w:val="18"/>
              </w:rPr>
            </w:pPr>
            <w:r w:rsidRPr="006A6180">
              <w:rPr>
                <w:sz w:val="18"/>
                <w:szCs w:val="18"/>
              </w:rPr>
              <w:lastRenderedPageBreak/>
              <w:t>Verificar la presentación y vigencia de los Seguros establecidos para este proceso de contratación.</w:t>
            </w:r>
          </w:p>
        </w:tc>
      </w:tr>
      <w:tr w:rsidR="006A6180" w:rsidRPr="006A6180" w14:paraId="34D00862" w14:textId="77777777" w:rsidTr="006A6180">
        <w:trPr>
          <w:jc w:val="center"/>
        </w:trPr>
        <w:tc>
          <w:tcPr>
            <w:tcW w:w="387" w:type="dxa"/>
            <w:shd w:val="clear" w:color="auto" w:fill="B4C6E7"/>
            <w:vAlign w:val="center"/>
          </w:tcPr>
          <w:p w14:paraId="375013FC" w14:textId="77777777" w:rsidR="006A6180" w:rsidRPr="006A6180" w:rsidRDefault="006A6180" w:rsidP="006A6180">
            <w:pPr>
              <w:jc w:val="center"/>
              <w:rPr>
                <w:b/>
                <w:bCs/>
                <w:sz w:val="18"/>
                <w:szCs w:val="18"/>
              </w:rPr>
            </w:pPr>
            <w:r w:rsidRPr="006A6180">
              <w:rPr>
                <w:b/>
                <w:bCs/>
                <w:sz w:val="18"/>
                <w:szCs w:val="18"/>
              </w:rPr>
              <w:lastRenderedPageBreak/>
              <w:t>T</w:t>
            </w:r>
          </w:p>
        </w:tc>
        <w:tc>
          <w:tcPr>
            <w:tcW w:w="9264" w:type="dxa"/>
            <w:shd w:val="clear" w:color="auto" w:fill="B4C6E7"/>
          </w:tcPr>
          <w:p w14:paraId="161B6A77" w14:textId="77777777" w:rsidR="006A6180" w:rsidRPr="006A6180" w:rsidRDefault="006A6180" w:rsidP="006A6180">
            <w:pPr>
              <w:jc w:val="both"/>
              <w:rPr>
                <w:b/>
                <w:bCs/>
                <w:sz w:val="18"/>
                <w:szCs w:val="18"/>
              </w:rPr>
            </w:pPr>
            <w:r w:rsidRPr="006A6180">
              <w:rPr>
                <w:b/>
                <w:bCs/>
                <w:sz w:val="18"/>
                <w:szCs w:val="18"/>
              </w:rPr>
              <w:t>IMPUESTOS DE LEY</w:t>
            </w:r>
          </w:p>
        </w:tc>
      </w:tr>
      <w:tr w:rsidR="006A6180" w:rsidRPr="006A6180" w14:paraId="4F8C22D9" w14:textId="77777777" w:rsidTr="006A6180">
        <w:trPr>
          <w:jc w:val="center"/>
        </w:trPr>
        <w:tc>
          <w:tcPr>
            <w:tcW w:w="387" w:type="dxa"/>
            <w:tcBorders>
              <w:bottom w:val="single" w:sz="4" w:space="0" w:color="auto"/>
            </w:tcBorders>
            <w:vAlign w:val="center"/>
          </w:tcPr>
          <w:p w14:paraId="2BDE7770" w14:textId="77777777" w:rsidR="006A6180" w:rsidRPr="006A6180" w:rsidRDefault="006A6180" w:rsidP="006A6180">
            <w:pPr>
              <w:jc w:val="center"/>
              <w:rPr>
                <w:sz w:val="18"/>
                <w:szCs w:val="18"/>
              </w:rPr>
            </w:pPr>
          </w:p>
        </w:tc>
        <w:tc>
          <w:tcPr>
            <w:tcW w:w="9264" w:type="dxa"/>
            <w:tcBorders>
              <w:bottom w:val="single" w:sz="4" w:space="0" w:color="auto"/>
            </w:tcBorders>
          </w:tcPr>
          <w:p w14:paraId="1098C361" w14:textId="77777777" w:rsidR="006A6180" w:rsidRPr="006A6180" w:rsidRDefault="006A6180" w:rsidP="006A6180">
            <w:pPr>
              <w:jc w:val="both"/>
              <w:rPr>
                <w:sz w:val="18"/>
                <w:szCs w:val="18"/>
              </w:rPr>
            </w:pPr>
            <w:r w:rsidRPr="006A6180">
              <w:rPr>
                <w:sz w:val="18"/>
                <w:szCs w:val="18"/>
              </w:rPr>
              <w:t>Correrá por cuenta de la empresa el pago correspondiente de todos los impuestos de ley vigentes en el Estado Plurinacional de Bolivia.</w:t>
            </w:r>
          </w:p>
        </w:tc>
      </w:tr>
      <w:tr w:rsidR="006A6180" w:rsidRPr="006A6180" w14:paraId="415CDF22" w14:textId="77777777" w:rsidTr="006A6180">
        <w:trPr>
          <w:jc w:val="center"/>
        </w:trPr>
        <w:tc>
          <w:tcPr>
            <w:tcW w:w="387" w:type="dxa"/>
            <w:shd w:val="clear" w:color="auto" w:fill="B4C6E7"/>
            <w:vAlign w:val="center"/>
          </w:tcPr>
          <w:p w14:paraId="4E21CB07" w14:textId="77777777" w:rsidR="006A6180" w:rsidRPr="006A6180" w:rsidRDefault="006A6180" w:rsidP="006A6180">
            <w:pPr>
              <w:jc w:val="center"/>
              <w:rPr>
                <w:b/>
                <w:bCs/>
                <w:sz w:val="18"/>
                <w:szCs w:val="18"/>
              </w:rPr>
            </w:pPr>
            <w:r w:rsidRPr="006A6180">
              <w:rPr>
                <w:b/>
                <w:bCs/>
                <w:sz w:val="18"/>
                <w:szCs w:val="18"/>
              </w:rPr>
              <w:t>U</w:t>
            </w:r>
          </w:p>
        </w:tc>
        <w:tc>
          <w:tcPr>
            <w:tcW w:w="9264" w:type="dxa"/>
            <w:shd w:val="clear" w:color="auto" w:fill="B4C6E7"/>
          </w:tcPr>
          <w:p w14:paraId="0176B07A" w14:textId="77777777" w:rsidR="006A6180" w:rsidRPr="006A6180" w:rsidRDefault="006A6180" w:rsidP="006A6180">
            <w:pPr>
              <w:jc w:val="both"/>
              <w:rPr>
                <w:b/>
                <w:bCs/>
                <w:sz w:val="18"/>
                <w:szCs w:val="18"/>
              </w:rPr>
            </w:pPr>
            <w:r w:rsidRPr="006A6180">
              <w:rPr>
                <w:b/>
                <w:bCs/>
                <w:sz w:val="18"/>
                <w:szCs w:val="18"/>
              </w:rPr>
              <w:t>RECEPCIÓN DE LA OBRA</w:t>
            </w:r>
          </w:p>
        </w:tc>
      </w:tr>
      <w:tr w:rsidR="006A6180" w:rsidRPr="006A6180" w14:paraId="78A8A318" w14:textId="77777777" w:rsidTr="006A6180">
        <w:trPr>
          <w:jc w:val="center"/>
        </w:trPr>
        <w:tc>
          <w:tcPr>
            <w:tcW w:w="387" w:type="dxa"/>
            <w:vAlign w:val="center"/>
          </w:tcPr>
          <w:p w14:paraId="22E8F8A4" w14:textId="77777777" w:rsidR="006A6180" w:rsidRPr="006A6180" w:rsidRDefault="006A6180" w:rsidP="006A6180">
            <w:pPr>
              <w:jc w:val="center"/>
              <w:rPr>
                <w:sz w:val="18"/>
                <w:szCs w:val="18"/>
              </w:rPr>
            </w:pPr>
          </w:p>
        </w:tc>
        <w:tc>
          <w:tcPr>
            <w:tcW w:w="9264" w:type="dxa"/>
          </w:tcPr>
          <w:p w14:paraId="5E976FFC" w14:textId="77777777" w:rsidR="006A6180" w:rsidRPr="006A6180" w:rsidRDefault="006A6180" w:rsidP="006A6180">
            <w:pPr>
              <w:jc w:val="both"/>
              <w:rPr>
                <w:sz w:val="18"/>
                <w:szCs w:val="18"/>
              </w:rPr>
            </w:pPr>
            <w:r w:rsidRPr="006A6180">
              <w:rPr>
                <w:sz w:val="18"/>
                <w:szCs w:val="18"/>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72B01087" w14:textId="77777777" w:rsidR="006A6180" w:rsidRPr="006A6180" w:rsidRDefault="006A6180" w:rsidP="006A6180">
            <w:pPr>
              <w:jc w:val="both"/>
              <w:rPr>
                <w:sz w:val="18"/>
                <w:szCs w:val="18"/>
              </w:rPr>
            </w:pPr>
          </w:p>
          <w:p w14:paraId="67770027" w14:textId="77777777" w:rsidR="006A6180" w:rsidRPr="006A6180" w:rsidRDefault="006A6180" w:rsidP="006A6180">
            <w:pPr>
              <w:jc w:val="both"/>
              <w:rPr>
                <w:sz w:val="18"/>
                <w:szCs w:val="18"/>
              </w:rPr>
            </w:pPr>
            <w:r w:rsidRPr="006A6180">
              <w:rPr>
                <w:sz w:val="18"/>
                <w:szCs w:val="18"/>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tres (3) días hábiles.</w:t>
            </w:r>
          </w:p>
          <w:p w14:paraId="5B4DD4C6" w14:textId="77777777" w:rsidR="006A6180" w:rsidRPr="006A6180" w:rsidRDefault="006A6180" w:rsidP="006A6180">
            <w:pPr>
              <w:jc w:val="both"/>
              <w:rPr>
                <w:sz w:val="18"/>
                <w:szCs w:val="18"/>
              </w:rPr>
            </w:pPr>
          </w:p>
          <w:p w14:paraId="53E88C64" w14:textId="77777777" w:rsidR="006A6180" w:rsidRPr="006A6180" w:rsidRDefault="006A6180" w:rsidP="006A6180">
            <w:pPr>
              <w:jc w:val="both"/>
              <w:rPr>
                <w:b/>
                <w:bCs/>
                <w:sz w:val="18"/>
                <w:szCs w:val="18"/>
              </w:rPr>
            </w:pPr>
            <w:r w:rsidRPr="006A6180">
              <w:rPr>
                <w:b/>
                <w:bCs/>
                <w:sz w:val="18"/>
                <w:szCs w:val="18"/>
              </w:rPr>
              <w:t>RECEPCIÓN PROVISIONAL DE LA OBRA</w:t>
            </w:r>
          </w:p>
          <w:p w14:paraId="1B5EB7B7" w14:textId="77777777" w:rsidR="006A6180" w:rsidRPr="006A6180" w:rsidRDefault="006A6180" w:rsidP="006A6180">
            <w:pPr>
              <w:jc w:val="both"/>
              <w:rPr>
                <w:sz w:val="18"/>
                <w:szCs w:val="18"/>
              </w:rPr>
            </w:pPr>
            <w:r w:rsidRPr="006A6180">
              <w:rPr>
                <w:sz w:val="18"/>
                <w:szCs w:val="18"/>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1BBAA3BA" w14:textId="77777777" w:rsidR="006A6180" w:rsidRPr="006A6180" w:rsidRDefault="006A6180" w:rsidP="006A6180">
            <w:pPr>
              <w:jc w:val="both"/>
              <w:rPr>
                <w:sz w:val="18"/>
                <w:szCs w:val="18"/>
              </w:rPr>
            </w:pPr>
          </w:p>
          <w:p w14:paraId="6227CB8B" w14:textId="77777777" w:rsidR="006A6180" w:rsidRPr="006A6180" w:rsidRDefault="006A6180" w:rsidP="006A6180">
            <w:pPr>
              <w:jc w:val="both"/>
              <w:rPr>
                <w:sz w:val="18"/>
                <w:szCs w:val="18"/>
              </w:rPr>
            </w:pPr>
            <w:r w:rsidRPr="006A6180">
              <w:rPr>
                <w:sz w:val="18"/>
                <w:szCs w:val="18"/>
              </w:rPr>
              <w:t xml:space="preserve">La Recepción Provisional se realizará en la fecha establecida por el Supervisor de Obra,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2BB87D72" w14:textId="77777777" w:rsidR="006A6180" w:rsidRPr="006A6180" w:rsidRDefault="006A6180" w:rsidP="006A6180">
            <w:pPr>
              <w:jc w:val="both"/>
              <w:rPr>
                <w:sz w:val="18"/>
                <w:szCs w:val="18"/>
              </w:rPr>
            </w:pPr>
          </w:p>
          <w:p w14:paraId="5FB1521B" w14:textId="77777777" w:rsidR="006A6180" w:rsidRPr="006A6180" w:rsidRDefault="006A6180" w:rsidP="006A6180">
            <w:pPr>
              <w:jc w:val="both"/>
              <w:rPr>
                <w:sz w:val="18"/>
                <w:szCs w:val="18"/>
              </w:rPr>
            </w:pPr>
            <w:r w:rsidRPr="006A6180">
              <w:rPr>
                <w:sz w:val="18"/>
                <w:szCs w:val="18"/>
              </w:rPr>
              <w:t>El Supervisor de Obra deberá establecer de forma racional en función al tipo de obra el plazo máximo para la realización de la Recepción Definitiva, mismo que no podrá exceder los diez (10)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30A7D1E4" w14:textId="77777777" w:rsidR="006A6180" w:rsidRPr="006A6180" w:rsidRDefault="006A6180" w:rsidP="006A6180">
            <w:pPr>
              <w:jc w:val="both"/>
              <w:rPr>
                <w:sz w:val="18"/>
                <w:szCs w:val="18"/>
              </w:rPr>
            </w:pPr>
          </w:p>
          <w:p w14:paraId="312BE9E0" w14:textId="77777777" w:rsidR="006A6180" w:rsidRPr="006A6180" w:rsidRDefault="006A6180" w:rsidP="006A6180">
            <w:pPr>
              <w:jc w:val="both"/>
              <w:rPr>
                <w:b/>
                <w:bCs/>
                <w:sz w:val="18"/>
                <w:szCs w:val="18"/>
              </w:rPr>
            </w:pPr>
            <w:r w:rsidRPr="006A6180">
              <w:rPr>
                <w:b/>
                <w:bCs/>
                <w:sz w:val="18"/>
                <w:szCs w:val="18"/>
              </w:rPr>
              <w:t>RECEPCIÓN DEFINITIVA DE LA OBRA</w:t>
            </w:r>
          </w:p>
          <w:p w14:paraId="7CB80C3D" w14:textId="77777777" w:rsidR="006A6180" w:rsidRPr="006A6180" w:rsidRDefault="006A6180" w:rsidP="006A6180">
            <w:pPr>
              <w:jc w:val="both"/>
              <w:rPr>
                <w:sz w:val="18"/>
                <w:szCs w:val="18"/>
              </w:rPr>
            </w:pPr>
            <w:r w:rsidRPr="006A6180">
              <w:rPr>
                <w:sz w:val="18"/>
                <w:szCs w:val="18"/>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3BBA8682" w14:textId="77777777" w:rsidR="006A6180" w:rsidRPr="006A6180" w:rsidRDefault="006A6180" w:rsidP="006A6180">
            <w:pPr>
              <w:jc w:val="both"/>
              <w:rPr>
                <w:sz w:val="18"/>
                <w:szCs w:val="18"/>
              </w:rPr>
            </w:pPr>
          </w:p>
          <w:p w14:paraId="7DC6F6EC" w14:textId="77777777" w:rsidR="006A6180" w:rsidRPr="006A6180" w:rsidRDefault="006A6180" w:rsidP="006A6180">
            <w:pPr>
              <w:jc w:val="both"/>
              <w:rPr>
                <w:sz w:val="18"/>
                <w:szCs w:val="18"/>
              </w:rPr>
            </w:pPr>
            <w:r w:rsidRPr="006A6180">
              <w:rPr>
                <w:sz w:val="18"/>
                <w:szCs w:val="18"/>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54FBC9CC" w14:textId="77777777" w:rsidR="006A6180" w:rsidRPr="006A6180" w:rsidRDefault="006A6180" w:rsidP="006A6180">
            <w:pPr>
              <w:jc w:val="both"/>
              <w:rPr>
                <w:sz w:val="18"/>
                <w:szCs w:val="18"/>
              </w:rPr>
            </w:pPr>
          </w:p>
          <w:p w14:paraId="5A797FEF" w14:textId="77777777" w:rsidR="006A6180" w:rsidRPr="006A6180" w:rsidRDefault="006A6180" w:rsidP="006A6180">
            <w:pPr>
              <w:jc w:val="both"/>
              <w:rPr>
                <w:sz w:val="18"/>
                <w:szCs w:val="18"/>
              </w:rPr>
            </w:pPr>
            <w:r w:rsidRPr="006A6180">
              <w:rPr>
                <w:sz w:val="18"/>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022DD217" w14:textId="77777777" w:rsidR="006A6180" w:rsidRPr="006A6180" w:rsidRDefault="006A6180" w:rsidP="006A6180">
            <w:pPr>
              <w:jc w:val="both"/>
              <w:rPr>
                <w:sz w:val="18"/>
                <w:szCs w:val="18"/>
              </w:rPr>
            </w:pPr>
          </w:p>
          <w:p w14:paraId="32E15CCD" w14:textId="77777777" w:rsidR="006A6180" w:rsidRPr="006A6180" w:rsidRDefault="006A6180" w:rsidP="006A6180">
            <w:pPr>
              <w:jc w:val="both"/>
              <w:rPr>
                <w:sz w:val="18"/>
                <w:szCs w:val="18"/>
              </w:rPr>
            </w:pPr>
            <w:r w:rsidRPr="006A6180">
              <w:rPr>
                <w:sz w:val="18"/>
                <w:szCs w:val="18"/>
              </w:rPr>
              <w:t>La Comisión de Recepción de Obra estará conformada por personal de la entidad contratante y según su propósito estará integrada por:</w:t>
            </w:r>
          </w:p>
          <w:p w14:paraId="0AB1F0E8" w14:textId="77777777" w:rsidR="006A6180" w:rsidRPr="006A6180" w:rsidRDefault="006A6180" w:rsidP="006A6180">
            <w:pPr>
              <w:jc w:val="both"/>
              <w:rPr>
                <w:sz w:val="18"/>
                <w:szCs w:val="18"/>
              </w:rPr>
            </w:pPr>
          </w:p>
          <w:p w14:paraId="6773A2E2" w14:textId="77777777" w:rsidR="006A6180" w:rsidRPr="006A6180" w:rsidRDefault="006A6180" w:rsidP="006A6180">
            <w:pPr>
              <w:numPr>
                <w:ilvl w:val="0"/>
                <w:numId w:val="49"/>
              </w:numPr>
              <w:contextualSpacing/>
              <w:jc w:val="both"/>
              <w:rPr>
                <w:sz w:val="18"/>
                <w:szCs w:val="18"/>
              </w:rPr>
            </w:pPr>
            <w:r w:rsidRPr="006A6180">
              <w:rPr>
                <w:sz w:val="18"/>
                <w:szCs w:val="18"/>
              </w:rPr>
              <w:t>El Fiscal de Obra</w:t>
            </w:r>
          </w:p>
          <w:p w14:paraId="5A3CB78E" w14:textId="77777777" w:rsidR="006A6180" w:rsidRPr="006A6180" w:rsidRDefault="006A6180" w:rsidP="006A6180">
            <w:pPr>
              <w:numPr>
                <w:ilvl w:val="0"/>
                <w:numId w:val="49"/>
              </w:numPr>
              <w:contextualSpacing/>
              <w:jc w:val="both"/>
              <w:rPr>
                <w:sz w:val="18"/>
                <w:szCs w:val="18"/>
              </w:rPr>
            </w:pPr>
            <w:r w:rsidRPr="006A6180">
              <w:rPr>
                <w:sz w:val="18"/>
                <w:szCs w:val="18"/>
              </w:rPr>
              <w:t xml:space="preserve">Un representante de la Unidad Administrativa </w:t>
            </w:r>
          </w:p>
          <w:p w14:paraId="665A9B4D" w14:textId="77777777" w:rsidR="006A6180" w:rsidRPr="006A6180" w:rsidRDefault="006A6180" w:rsidP="006A6180">
            <w:pPr>
              <w:numPr>
                <w:ilvl w:val="0"/>
                <w:numId w:val="49"/>
              </w:numPr>
              <w:contextualSpacing/>
              <w:jc w:val="both"/>
              <w:rPr>
                <w:sz w:val="18"/>
                <w:szCs w:val="18"/>
              </w:rPr>
            </w:pPr>
            <w:r w:rsidRPr="006A6180">
              <w:rPr>
                <w:sz w:val="18"/>
                <w:szCs w:val="18"/>
              </w:rPr>
              <w:t>Un representante técnico de la Unidad Solicitante</w:t>
            </w:r>
          </w:p>
          <w:p w14:paraId="3D04B536" w14:textId="77777777" w:rsidR="006A6180" w:rsidRPr="006A6180" w:rsidRDefault="006A6180" w:rsidP="006A6180">
            <w:pPr>
              <w:numPr>
                <w:ilvl w:val="0"/>
                <w:numId w:val="49"/>
              </w:numPr>
              <w:contextualSpacing/>
              <w:jc w:val="both"/>
              <w:rPr>
                <w:sz w:val="18"/>
                <w:szCs w:val="18"/>
              </w:rPr>
            </w:pPr>
            <w:r w:rsidRPr="006A6180">
              <w:rPr>
                <w:sz w:val="18"/>
                <w:szCs w:val="18"/>
              </w:rPr>
              <w:t>Uno o más servidores públicos que se considere necesarios</w:t>
            </w:r>
          </w:p>
        </w:tc>
      </w:tr>
    </w:tbl>
    <w:p w14:paraId="2FC1B221" w14:textId="77777777" w:rsidR="000E6486" w:rsidRDefault="000E6486" w:rsidP="00FE5DE1">
      <w:pPr>
        <w:rPr>
          <w:rFonts w:cs="Arial"/>
          <w:b/>
          <w:sz w:val="18"/>
          <w:szCs w:val="18"/>
          <w:lang w:val="es-BO"/>
        </w:rPr>
      </w:pP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331"/>
        <w:gridCol w:w="254"/>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F431D8">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4"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4B2F545"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07838F2"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4F2D96CC"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22FEE5C1"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27C0E831"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E9879CB"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2A8519F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DF1F9D6"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999ED9C" w:rsidR="006A6FC8" w:rsidRPr="00E94DBA" w:rsidRDefault="000E6486" w:rsidP="000E6486">
            <w:pPr>
              <w:jc w:val="center"/>
              <w:rPr>
                <w:rFonts w:ascii="Arial" w:hAnsi="Arial" w:cs="Arial"/>
                <w:b/>
                <w:bCs/>
                <w:lang w:val="es-BO"/>
              </w:rPr>
            </w:pPr>
            <w:r w:rsidRPr="000E6486">
              <w:rPr>
                <w:rFonts w:ascii="Arial" w:hAnsi="Arial" w:cs="Arial"/>
                <w:b/>
              </w:rPr>
              <w:t xml:space="preserve">OBRA DE REFUERZO ESTRUCTURAL DEL ÁREA DE PALIERES DE GRADAS DEL EDIFICIO PRINCIPAL DEL BCB </w:t>
            </w:r>
            <w:r w:rsidR="00B572F8"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370E6F" w:rsidRDefault="002630A2" w:rsidP="00150F00">
      <w:pPr>
        <w:pStyle w:val="Prrafodelista"/>
        <w:widowControl w:val="0"/>
        <w:numPr>
          <w:ilvl w:val="0"/>
          <w:numId w:val="42"/>
        </w:numPr>
        <w:ind w:left="1260" w:right="113" w:hanging="378"/>
        <w:jc w:val="both"/>
        <w:rPr>
          <w:rFonts w:ascii="Arial" w:hAnsi="Arial" w:cs="Arial"/>
          <w:szCs w:val="18"/>
        </w:rPr>
      </w:pPr>
      <w:r w:rsidRPr="00A91381">
        <w:rPr>
          <w:rFonts w:ascii="Arial" w:hAnsi="Arial" w:cs="Arial"/>
          <w:snapToGrid w:val="0"/>
          <w:spacing w:val="-3"/>
          <w:szCs w:val="18"/>
          <w:lang w:val="es-ES_tradnl"/>
        </w:rPr>
        <w:t xml:space="preserve">Respaldos de la información </w:t>
      </w:r>
      <w:r w:rsidRPr="00370E6F">
        <w:rPr>
          <w:rFonts w:ascii="Arial" w:hAnsi="Arial" w:cs="Arial"/>
          <w:snapToGrid w:val="0"/>
          <w:spacing w:val="-3"/>
          <w:szCs w:val="18"/>
          <w:lang w:val="es-ES_tradnl"/>
        </w:rPr>
        <w:t>declarada en el Formulario C-1a: Experiencia General y Específica del proponente.</w:t>
      </w:r>
    </w:p>
    <w:p w14:paraId="6DB35D39" w14:textId="77777777" w:rsidR="002630A2" w:rsidRPr="00370E6F" w:rsidRDefault="002630A2" w:rsidP="00150F00">
      <w:pPr>
        <w:pStyle w:val="Prrafodelista"/>
        <w:widowControl w:val="0"/>
        <w:numPr>
          <w:ilvl w:val="0"/>
          <w:numId w:val="42"/>
        </w:numPr>
        <w:ind w:left="1260" w:right="113" w:hanging="378"/>
        <w:jc w:val="both"/>
        <w:rPr>
          <w:rFonts w:ascii="Arial" w:hAnsi="Arial" w:cs="Arial"/>
          <w:snapToGrid w:val="0"/>
          <w:spacing w:val="-3"/>
          <w:szCs w:val="18"/>
          <w:lang w:val="es-ES_tradnl"/>
        </w:rPr>
      </w:pPr>
      <w:r w:rsidRPr="00370E6F">
        <w:rPr>
          <w:rFonts w:ascii="Arial" w:hAnsi="Arial" w:cs="Arial"/>
          <w:snapToGrid w:val="0"/>
          <w:spacing w:val="-3"/>
          <w:szCs w:val="18"/>
          <w:lang w:val="es-ES_tradnl"/>
        </w:rPr>
        <w:t>Respaldos de la información declarada en el Formulario C-1b: Formación, experiencia general y específica del Personal.</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4"/>
        <w:gridCol w:w="6"/>
        <w:gridCol w:w="1"/>
        <w:gridCol w:w="197"/>
        <w:gridCol w:w="18"/>
        <w:gridCol w:w="7"/>
        <w:gridCol w:w="51"/>
        <w:gridCol w:w="156"/>
        <w:gridCol w:w="8"/>
        <w:gridCol w:w="7"/>
        <w:gridCol w:w="31"/>
        <w:gridCol w:w="20"/>
        <w:gridCol w:w="164"/>
        <w:gridCol w:w="7"/>
        <w:gridCol w:w="51"/>
        <w:gridCol w:w="164"/>
        <w:gridCol w:w="7"/>
        <w:gridCol w:w="6"/>
        <w:gridCol w:w="45"/>
        <w:gridCol w:w="34"/>
        <w:gridCol w:w="144"/>
        <w:gridCol w:w="44"/>
        <w:gridCol w:w="34"/>
        <w:gridCol w:w="145"/>
        <w:gridCol w:w="43"/>
        <w:gridCol w:w="34"/>
        <w:gridCol w:w="10"/>
        <w:gridCol w:w="9"/>
        <w:gridCol w:w="128"/>
        <w:gridCol w:w="41"/>
        <w:gridCol w:w="44"/>
        <w:gridCol w:w="10"/>
        <w:gridCol w:w="128"/>
        <w:gridCol w:w="56"/>
        <w:gridCol w:w="74"/>
        <w:gridCol w:w="9"/>
        <w:gridCol w:w="83"/>
        <w:gridCol w:w="56"/>
        <w:gridCol w:w="167"/>
        <w:gridCol w:w="27"/>
        <w:gridCol w:w="5"/>
        <w:gridCol w:w="23"/>
        <w:gridCol w:w="173"/>
        <w:gridCol w:w="50"/>
        <w:gridCol w:w="130"/>
        <w:gridCol w:w="3"/>
        <w:gridCol w:w="39"/>
        <w:gridCol w:w="50"/>
        <w:gridCol w:w="74"/>
        <w:gridCol w:w="117"/>
        <w:gridCol w:w="14"/>
        <w:gridCol w:w="21"/>
        <w:gridCol w:w="188"/>
        <w:gridCol w:w="1"/>
        <w:gridCol w:w="12"/>
        <w:gridCol w:w="21"/>
        <w:gridCol w:w="191"/>
        <w:gridCol w:w="12"/>
        <w:gridCol w:w="5"/>
        <w:gridCol w:w="16"/>
        <w:gridCol w:w="190"/>
        <w:gridCol w:w="16"/>
        <w:gridCol w:w="16"/>
        <w:gridCol w:w="3"/>
        <w:gridCol w:w="11"/>
        <w:gridCol w:w="178"/>
        <w:gridCol w:w="14"/>
        <w:gridCol w:w="16"/>
        <w:gridCol w:w="55"/>
        <w:gridCol w:w="10"/>
        <w:gridCol w:w="129"/>
        <w:gridCol w:w="12"/>
        <w:gridCol w:w="16"/>
        <w:gridCol w:w="57"/>
        <w:gridCol w:w="8"/>
        <w:gridCol w:w="131"/>
        <w:gridCol w:w="10"/>
        <w:gridCol w:w="16"/>
        <w:gridCol w:w="93"/>
        <w:gridCol w:w="7"/>
        <w:gridCol w:w="98"/>
        <w:gridCol w:w="8"/>
        <w:gridCol w:w="16"/>
        <w:gridCol w:w="152"/>
        <w:gridCol w:w="7"/>
        <w:gridCol w:w="39"/>
        <w:gridCol w:w="8"/>
        <w:gridCol w:w="16"/>
        <w:gridCol w:w="154"/>
        <w:gridCol w:w="8"/>
        <w:gridCol w:w="37"/>
        <w:gridCol w:w="23"/>
        <w:gridCol w:w="3"/>
        <w:gridCol w:w="197"/>
        <w:gridCol w:w="22"/>
        <w:gridCol w:w="3"/>
        <w:gridCol w:w="198"/>
        <w:gridCol w:w="21"/>
        <w:gridCol w:w="202"/>
        <w:gridCol w:w="20"/>
        <w:gridCol w:w="205"/>
        <w:gridCol w:w="17"/>
        <w:gridCol w:w="206"/>
        <w:gridCol w:w="21"/>
        <w:gridCol w:w="5"/>
        <w:gridCol w:w="13"/>
        <w:gridCol w:w="186"/>
        <w:gridCol w:w="18"/>
        <w:gridCol w:w="29"/>
        <w:gridCol w:w="177"/>
        <w:gridCol w:w="16"/>
        <w:gridCol w:w="137"/>
        <w:gridCol w:w="14"/>
        <w:gridCol w:w="57"/>
        <w:gridCol w:w="14"/>
        <w:gridCol w:w="123"/>
        <w:gridCol w:w="89"/>
        <w:gridCol w:w="10"/>
        <w:gridCol w:w="214"/>
        <w:gridCol w:w="9"/>
        <w:gridCol w:w="44"/>
        <w:gridCol w:w="11"/>
        <w:gridCol w:w="159"/>
        <w:gridCol w:w="1"/>
        <w:gridCol w:w="8"/>
        <w:gridCol w:w="79"/>
        <w:gridCol w:w="9"/>
        <w:gridCol w:w="125"/>
        <w:gridCol w:w="5"/>
        <w:gridCol w:w="5"/>
        <w:gridCol w:w="79"/>
        <w:gridCol w:w="8"/>
        <w:gridCol w:w="125"/>
        <w:gridCol w:w="9"/>
        <w:gridCol w:w="2"/>
        <w:gridCol w:w="153"/>
        <w:gridCol w:w="7"/>
        <w:gridCol w:w="63"/>
        <w:gridCol w:w="1"/>
        <w:gridCol w:w="186"/>
        <w:gridCol w:w="6"/>
        <w:gridCol w:w="29"/>
        <w:gridCol w:w="6"/>
        <w:gridCol w:w="4"/>
        <w:gridCol w:w="178"/>
        <w:gridCol w:w="5"/>
        <w:gridCol w:w="29"/>
        <w:gridCol w:w="10"/>
        <w:gridCol w:w="1"/>
        <w:gridCol w:w="327"/>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2630A2">
        <w:trPr>
          <w:trHeight w:val="128"/>
        </w:trPr>
        <w:tc>
          <w:tcPr>
            <w:tcW w:w="130"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6" w:type="pct"/>
            <w:gridSpan w:val="5"/>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80" w:type="pct"/>
            <w:gridSpan w:val="31"/>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08" w:type="pct"/>
            <w:gridSpan w:val="11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80" w:type="pct"/>
            <w:gridSpan w:val="31"/>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08" w:type="pct"/>
            <w:gridSpan w:val="115"/>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3"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7"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6" w:type="pct"/>
            <w:gridSpan w:val="4"/>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7"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9" w:type="pct"/>
            <w:gridSpan w:val="6"/>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630A2" w:rsidRPr="00205281" w14:paraId="2F8E1CC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3"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67" w:type="pct"/>
            <w:gridSpan w:val="25"/>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3"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2"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32"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4"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630A2" w:rsidRPr="00205281" w14:paraId="4977110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3ACDF68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68" w:type="pct"/>
            <w:gridSpan w:val="26"/>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61" w:type="pct"/>
            <w:gridSpan w:val="32"/>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3"/>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3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82"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61"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3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82"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40"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00"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17"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32"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3"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68" w:type="pct"/>
            <w:gridSpan w:val="26"/>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5"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5"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4"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4" w:type="pct"/>
            <w:gridSpan w:val="9"/>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3"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6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3"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5"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3"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2630A2">
        <w:trPr>
          <w:trHeight w:val="66"/>
        </w:trPr>
        <w:tc>
          <w:tcPr>
            <w:tcW w:w="136" w:type="pct"/>
            <w:gridSpan w:val="2"/>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3"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5"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1"/>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0"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4"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4"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201"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630A2" w:rsidRPr="00205281" w14:paraId="1F62B105" w14:textId="77777777" w:rsidTr="002630A2">
        <w:trPr>
          <w:trHeight w:val="89"/>
        </w:trPr>
        <w:tc>
          <w:tcPr>
            <w:tcW w:w="120"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2630A2">
        <w:trPr>
          <w:trHeight w:val="89"/>
        </w:trPr>
        <w:tc>
          <w:tcPr>
            <w:tcW w:w="120"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2" w:type="pct"/>
            <w:gridSpan w:val="28"/>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3"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3"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58"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81"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2630A2">
        <w:trPr>
          <w:trHeight w:val="89"/>
        </w:trPr>
        <w:tc>
          <w:tcPr>
            <w:tcW w:w="120"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2"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58"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630A2" w:rsidRPr="00205281" w14:paraId="46F51046" w14:textId="77777777" w:rsidTr="002630A2">
        <w:trPr>
          <w:trHeight w:val="89"/>
        </w:trPr>
        <w:tc>
          <w:tcPr>
            <w:tcW w:w="120"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2630A2">
        <w:trPr>
          <w:trHeight w:val="89"/>
        </w:trPr>
        <w:tc>
          <w:tcPr>
            <w:tcW w:w="120"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31" w:type="pct"/>
            <w:gridSpan w:val="7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33"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630A2" w:rsidRPr="00205281" w14:paraId="511867B8" w14:textId="77777777" w:rsidTr="002630A2">
        <w:trPr>
          <w:trHeight w:val="89"/>
        </w:trPr>
        <w:tc>
          <w:tcPr>
            <w:tcW w:w="120"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2630A2">
        <w:trPr>
          <w:trHeight w:val="89"/>
        </w:trPr>
        <w:tc>
          <w:tcPr>
            <w:tcW w:w="120"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19" w:type="pct"/>
            <w:gridSpan w:val="38"/>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63"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2"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81"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2630A2">
        <w:trPr>
          <w:trHeight w:val="89"/>
        </w:trPr>
        <w:tc>
          <w:tcPr>
            <w:tcW w:w="120"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19" w:type="pct"/>
            <w:gridSpan w:val="38"/>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63"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7"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1"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81"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2630A2">
        <w:trPr>
          <w:trHeight w:val="89"/>
        </w:trPr>
        <w:tc>
          <w:tcPr>
            <w:tcW w:w="120"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19"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63"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1"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630A2" w:rsidRPr="00205281" w14:paraId="549280D8" w14:textId="77777777" w:rsidTr="002630A2">
        <w:trPr>
          <w:trHeight w:val="89"/>
        </w:trPr>
        <w:tc>
          <w:tcPr>
            <w:tcW w:w="120"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3"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2630A2">
        <w:trPr>
          <w:trHeight w:val="128"/>
        </w:trPr>
        <w:tc>
          <w:tcPr>
            <w:tcW w:w="136"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19"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3"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8"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7"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9"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3" w:type="pct"/>
            <w:gridSpan w:val="4"/>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3"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2630A2">
        <w:trPr>
          <w:trHeight w:val="320"/>
        </w:trPr>
        <w:tc>
          <w:tcPr>
            <w:tcW w:w="1680"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13"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2630A2">
        <w:trPr>
          <w:trHeight w:val="64"/>
        </w:trPr>
        <w:tc>
          <w:tcPr>
            <w:tcW w:w="1680"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6"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6"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0"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8"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92"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2630A2">
        <w:trPr>
          <w:trHeight w:val="320"/>
        </w:trPr>
        <w:tc>
          <w:tcPr>
            <w:tcW w:w="1680"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13"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2630A2">
        <w:trPr>
          <w:trHeight w:val="128"/>
        </w:trPr>
        <w:tc>
          <w:tcPr>
            <w:tcW w:w="404"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7" w:type="pct"/>
            <w:gridSpan w:val="9"/>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5"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6" w:type="pct"/>
            <w:gridSpan w:val="23"/>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27"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0"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8"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92"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6F44FC">
        <w:trPr>
          <w:trHeight w:val="35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6F44FC"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590DBF8"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61538DB0"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D6F758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7FD692F"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6FB8E41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31288F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191E34E5" w14:textId="77777777" w:rsidR="00F76FA4" w:rsidRPr="006F44FC" w:rsidRDefault="00F76FA4" w:rsidP="00FF4101">
            <w:pPr>
              <w:rPr>
                <w:rFonts w:ascii="Arial" w:hAnsi="Arial" w:cs="Arial"/>
                <w:sz w:val="6"/>
                <w:szCs w:val="6"/>
                <w:lang w:val="es-BO"/>
              </w:rPr>
            </w:pPr>
          </w:p>
        </w:tc>
        <w:tc>
          <w:tcPr>
            <w:tcW w:w="251" w:type="dxa"/>
            <w:tcBorders>
              <w:bottom w:val="nil"/>
            </w:tcBorders>
            <w:shd w:val="clear" w:color="auto" w:fill="auto"/>
            <w:vAlign w:val="center"/>
          </w:tcPr>
          <w:p w14:paraId="36DFE6A5"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A01D4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7904F1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36E977" w14:textId="77777777" w:rsidR="00F76FA4" w:rsidRPr="006F44FC" w:rsidRDefault="00F76FA4" w:rsidP="00FF4101">
            <w:pPr>
              <w:rPr>
                <w:rFonts w:ascii="Arial" w:hAnsi="Arial" w:cs="Arial"/>
                <w:sz w:val="6"/>
                <w:szCs w:val="6"/>
                <w:lang w:val="es-BO"/>
              </w:rPr>
            </w:pPr>
          </w:p>
        </w:tc>
        <w:tc>
          <w:tcPr>
            <w:tcW w:w="251" w:type="dxa"/>
            <w:tcBorders>
              <w:bottom w:val="single" w:sz="2" w:space="0" w:color="auto"/>
            </w:tcBorders>
            <w:shd w:val="clear" w:color="auto" w:fill="auto"/>
            <w:vAlign w:val="center"/>
          </w:tcPr>
          <w:p w14:paraId="43A7585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5F4E0D8"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E626CC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0F3CB8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63D3236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602E756"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2871A6CF"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B192180"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7E26FE38"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38F39890"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7430ADA4"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A826AE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484C29B6" w14:textId="77777777" w:rsidR="00F76FA4" w:rsidRPr="006F44FC" w:rsidRDefault="00F76FA4" w:rsidP="00FF4101">
            <w:pPr>
              <w:rPr>
                <w:rFonts w:ascii="Arial" w:hAnsi="Arial" w:cs="Arial"/>
                <w:sz w:val="6"/>
                <w:szCs w:val="6"/>
                <w:lang w:val="es-BO"/>
              </w:rPr>
            </w:pPr>
          </w:p>
        </w:tc>
        <w:tc>
          <w:tcPr>
            <w:tcW w:w="248" w:type="dxa"/>
            <w:gridSpan w:val="2"/>
            <w:tcBorders>
              <w:bottom w:val="single" w:sz="2" w:space="0" w:color="auto"/>
            </w:tcBorders>
            <w:shd w:val="clear" w:color="auto" w:fill="auto"/>
            <w:vAlign w:val="center"/>
          </w:tcPr>
          <w:p w14:paraId="2CE9066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2A69A3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C772E2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332B03E" w14:textId="77777777" w:rsidR="00F76FA4" w:rsidRPr="006F44FC" w:rsidRDefault="00F76FA4" w:rsidP="00FF4101">
            <w:pPr>
              <w:rPr>
                <w:rFonts w:ascii="Arial" w:hAnsi="Arial" w:cs="Arial"/>
                <w:sz w:val="6"/>
                <w:szCs w:val="6"/>
                <w:lang w:val="es-BO"/>
              </w:rPr>
            </w:pPr>
          </w:p>
        </w:tc>
        <w:tc>
          <w:tcPr>
            <w:tcW w:w="251" w:type="dxa"/>
            <w:gridSpan w:val="2"/>
            <w:tcBorders>
              <w:bottom w:val="single" w:sz="2" w:space="0" w:color="auto"/>
            </w:tcBorders>
            <w:shd w:val="clear" w:color="auto" w:fill="auto"/>
            <w:vAlign w:val="center"/>
          </w:tcPr>
          <w:p w14:paraId="1AA000BC" w14:textId="77777777" w:rsidR="00F76FA4" w:rsidRPr="006F44FC" w:rsidRDefault="00F76FA4" w:rsidP="00FF4101">
            <w:pPr>
              <w:rPr>
                <w:rFonts w:ascii="Arial" w:hAnsi="Arial" w:cs="Arial"/>
                <w:sz w:val="6"/>
                <w:szCs w:val="6"/>
                <w:lang w:val="es-BO"/>
              </w:rPr>
            </w:pPr>
          </w:p>
        </w:tc>
        <w:tc>
          <w:tcPr>
            <w:tcW w:w="257" w:type="dxa"/>
            <w:gridSpan w:val="2"/>
            <w:tcBorders>
              <w:bottom w:val="single" w:sz="2" w:space="0" w:color="auto"/>
            </w:tcBorders>
            <w:shd w:val="clear" w:color="auto" w:fill="auto"/>
            <w:vAlign w:val="center"/>
          </w:tcPr>
          <w:p w14:paraId="0748E758" w14:textId="77777777" w:rsidR="00F76FA4" w:rsidRPr="006F44FC" w:rsidRDefault="00F76FA4" w:rsidP="00FF4101">
            <w:pPr>
              <w:rPr>
                <w:rFonts w:ascii="Arial" w:hAnsi="Arial" w:cs="Arial"/>
                <w:sz w:val="6"/>
                <w:szCs w:val="6"/>
                <w:lang w:val="es-BO"/>
              </w:rPr>
            </w:pPr>
          </w:p>
        </w:tc>
        <w:tc>
          <w:tcPr>
            <w:tcW w:w="255" w:type="dxa"/>
            <w:tcBorders>
              <w:bottom w:val="single" w:sz="2" w:space="0" w:color="auto"/>
            </w:tcBorders>
            <w:shd w:val="clear" w:color="auto" w:fill="auto"/>
            <w:vAlign w:val="center"/>
          </w:tcPr>
          <w:p w14:paraId="12DFD38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FC3344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6EB9EEF2" w14:textId="77777777" w:rsidR="00F76FA4" w:rsidRPr="006F44FC" w:rsidRDefault="00F76FA4" w:rsidP="00FF4101">
            <w:pPr>
              <w:rPr>
                <w:rFonts w:ascii="Arial" w:hAnsi="Arial" w:cs="Arial"/>
                <w:sz w:val="6"/>
                <w:szCs w:val="6"/>
                <w:lang w:val="es-BO"/>
              </w:rPr>
            </w:pPr>
          </w:p>
        </w:tc>
        <w:tc>
          <w:tcPr>
            <w:tcW w:w="249" w:type="dxa"/>
            <w:gridSpan w:val="2"/>
            <w:tcBorders>
              <w:bottom w:val="single" w:sz="2" w:space="0" w:color="auto"/>
            </w:tcBorders>
            <w:shd w:val="clear" w:color="auto" w:fill="auto"/>
            <w:vAlign w:val="center"/>
          </w:tcPr>
          <w:p w14:paraId="6E10A19D"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F14ECD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0CF9242"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62ABBC1"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5071A36B"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6F44FC" w:rsidRDefault="00F76FA4" w:rsidP="00FF4101">
            <w:pPr>
              <w:rPr>
                <w:rFonts w:ascii="Arial" w:hAnsi="Arial" w:cs="Arial"/>
                <w:sz w:val="6"/>
                <w:szCs w:val="6"/>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6F44FC"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E1F6E4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6D78A5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65E3FE81"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6A78A34"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146DE9F3"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7B4C8E5"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BED2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0C16DE7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46081FF"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567F185"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5FA96C02" w14:textId="77777777" w:rsidR="00F76FA4" w:rsidRPr="006F44FC" w:rsidRDefault="00F76FA4" w:rsidP="00FF4101">
            <w:pPr>
              <w:rPr>
                <w:rFonts w:ascii="Arial" w:hAnsi="Arial" w:cs="Arial"/>
                <w:sz w:val="6"/>
                <w:szCs w:val="6"/>
                <w:lang w:val="es-BO"/>
              </w:rPr>
            </w:pPr>
          </w:p>
        </w:tc>
        <w:tc>
          <w:tcPr>
            <w:tcW w:w="251" w:type="dxa"/>
            <w:tcBorders>
              <w:top w:val="single" w:sz="2" w:space="0" w:color="auto"/>
            </w:tcBorders>
            <w:shd w:val="clear" w:color="auto" w:fill="auto"/>
            <w:vAlign w:val="center"/>
          </w:tcPr>
          <w:p w14:paraId="01A169C3"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286319E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CE6B33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39768F66"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4681DB0"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7947B66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4F2DD34E"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C10263D"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0297AFE8"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1043FE2C"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B7A9BE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49BAD29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1F2CD7A0" w14:textId="77777777" w:rsidR="00F76FA4" w:rsidRPr="006F44FC" w:rsidRDefault="00F76FA4" w:rsidP="00FF4101">
            <w:pPr>
              <w:rPr>
                <w:rFonts w:ascii="Arial" w:hAnsi="Arial" w:cs="Arial"/>
                <w:sz w:val="6"/>
                <w:szCs w:val="6"/>
                <w:lang w:val="es-BO"/>
              </w:rPr>
            </w:pPr>
          </w:p>
        </w:tc>
        <w:tc>
          <w:tcPr>
            <w:tcW w:w="248" w:type="dxa"/>
            <w:gridSpan w:val="2"/>
            <w:tcBorders>
              <w:top w:val="single" w:sz="2" w:space="0" w:color="auto"/>
            </w:tcBorders>
            <w:shd w:val="clear" w:color="auto" w:fill="auto"/>
            <w:vAlign w:val="center"/>
          </w:tcPr>
          <w:p w14:paraId="1658CB87"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84A89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43E186"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322FAE84" w14:textId="77777777" w:rsidR="00F76FA4" w:rsidRPr="006F44FC" w:rsidRDefault="00F76FA4" w:rsidP="00FF4101">
            <w:pPr>
              <w:rPr>
                <w:rFonts w:ascii="Arial" w:hAnsi="Arial" w:cs="Arial"/>
                <w:sz w:val="6"/>
                <w:szCs w:val="6"/>
                <w:lang w:val="es-BO"/>
              </w:rPr>
            </w:pPr>
          </w:p>
        </w:tc>
        <w:tc>
          <w:tcPr>
            <w:tcW w:w="251" w:type="dxa"/>
            <w:gridSpan w:val="2"/>
            <w:tcBorders>
              <w:top w:val="single" w:sz="2" w:space="0" w:color="auto"/>
            </w:tcBorders>
            <w:shd w:val="clear" w:color="auto" w:fill="auto"/>
            <w:vAlign w:val="center"/>
          </w:tcPr>
          <w:p w14:paraId="6A46D9D0" w14:textId="77777777" w:rsidR="00F76FA4" w:rsidRPr="006F44FC" w:rsidRDefault="00F76FA4" w:rsidP="00FF4101">
            <w:pPr>
              <w:rPr>
                <w:rFonts w:ascii="Arial" w:hAnsi="Arial" w:cs="Arial"/>
                <w:sz w:val="6"/>
                <w:szCs w:val="6"/>
                <w:lang w:val="es-BO"/>
              </w:rPr>
            </w:pPr>
          </w:p>
        </w:tc>
        <w:tc>
          <w:tcPr>
            <w:tcW w:w="257" w:type="dxa"/>
            <w:gridSpan w:val="2"/>
            <w:tcBorders>
              <w:top w:val="single" w:sz="2" w:space="0" w:color="auto"/>
            </w:tcBorders>
            <w:shd w:val="clear" w:color="auto" w:fill="auto"/>
            <w:vAlign w:val="center"/>
          </w:tcPr>
          <w:p w14:paraId="3B1EF4ED" w14:textId="77777777" w:rsidR="00F76FA4" w:rsidRPr="006F44FC" w:rsidRDefault="00F76FA4" w:rsidP="00FF4101">
            <w:pPr>
              <w:rPr>
                <w:rFonts w:ascii="Arial" w:hAnsi="Arial" w:cs="Arial"/>
                <w:sz w:val="6"/>
                <w:szCs w:val="6"/>
                <w:lang w:val="es-BO"/>
              </w:rPr>
            </w:pPr>
          </w:p>
        </w:tc>
        <w:tc>
          <w:tcPr>
            <w:tcW w:w="255" w:type="dxa"/>
            <w:tcBorders>
              <w:top w:val="single" w:sz="2" w:space="0" w:color="auto"/>
            </w:tcBorders>
            <w:shd w:val="clear" w:color="auto" w:fill="auto"/>
            <w:vAlign w:val="center"/>
          </w:tcPr>
          <w:p w14:paraId="2DA7054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B838009"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ED3DF63" w14:textId="77777777" w:rsidR="00F76FA4" w:rsidRPr="006F44FC" w:rsidRDefault="00F76FA4" w:rsidP="00FF4101">
            <w:pPr>
              <w:rPr>
                <w:rFonts w:ascii="Arial" w:hAnsi="Arial" w:cs="Arial"/>
                <w:sz w:val="6"/>
                <w:szCs w:val="6"/>
                <w:lang w:val="es-BO"/>
              </w:rPr>
            </w:pPr>
          </w:p>
        </w:tc>
        <w:tc>
          <w:tcPr>
            <w:tcW w:w="249" w:type="dxa"/>
            <w:gridSpan w:val="2"/>
            <w:tcBorders>
              <w:top w:val="single" w:sz="2" w:space="0" w:color="auto"/>
            </w:tcBorders>
            <w:shd w:val="clear" w:color="auto" w:fill="auto"/>
            <w:vAlign w:val="center"/>
          </w:tcPr>
          <w:p w14:paraId="212DDE90"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7C00F0E"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E0E76A3"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BEA0A15"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4C918A51"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6F44FC" w:rsidRDefault="00F76FA4" w:rsidP="00FF4101">
            <w:pPr>
              <w:rPr>
                <w:rFonts w:ascii="Arial" w:hAnsi="Arial" w:cs="Arial"/>
                <w:sz w:val="6"/>
                <w:szCs w:val="6"/>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6F44FC"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32C839D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6608304"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7F8EFEF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2BD8A473"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31298B59"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1D3985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7441A"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594C69C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382799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F806E1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D0BBA47" w14:textId="77777777" w:rsidR="00F76FA4" w:rsidRPr="006F44FC" w:rsidRDefault="00F76FA4" w:rsidP="00FF4101">
            <w:pPr>
              <w:rPr>
                <w:rFonts w:ascii="Arial" w:hAnsi="Arial" w:cs="Arial"/>
                <w:sz w:val="6"/>
                <w:szCs w:val="6"/>
                <w:lang w:val="es-BO"/>
              </w:rPr>
            </w:pPr>
          </w:p>
        </w:tc>
        <w:tc>
          <w:tcPr>
            <w:tcW w:w="251" w:type="dxa"/>
            <w:tcBorders>
              <w:top w:val="single" w:sz="4" w:space="0" w:color="auto"/>
            </w:tcBorders>
            <w:shd w:val="clear" w:color="auto" w:fill="auto"/>
            <w:vAlign w:val="center"/>
          </w:tcPr>
          <w:p w14:paraId="65F5F46E"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27AF1A78"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039746C3"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5D826029"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DAFDD0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EBE86F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3E4BB713"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79BB207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1AD9DA97"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32A3867B"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66AFC4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15D9A6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EF8E3AA" w14:textId="77777777" w:rsidR="00F76FA4" w:rsidRPr="006F44FC" w:rsidRDefault="00F76FA4" w:rsidP="00FF4101">
            <w:pPr>
              <w:rPr>
                <w:rFonts w:ascii="Arial" w:hAnsi="Arial" w:cs="Arial"/>
                <w:sz w:val="6"/>
                <w:szCs w:val="6"/>
                <w:lang w:val="es-BO"/>
              </w:rPr>
            </w:pPr>
          </w:p>
        </w:tc>
        <w:tc>
          <w:tcPr>
            <w:tcW w:w="248" w:type="dxa"/>
            <w:gridSpan w:val="2"/>
            <w:tcBorders>
              <w:top w:val="single" w:sz="4" w:space="0" w:color="auto"/>
            </w:tcBorders>
            <w:shd w:val="clear" w:color="auto" w:fill="auto"/>
            <w:vAlign w:val="center"/>
          </w:tcPr>
          <w:p w14:paraId="3D42DBD5"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8F8438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7742B6DA"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556DC739" w14:textId="77777777" w:rsidR="00F76FA4" w:rsidRPr="006F44FC" w:rsidRDefault="00F76FA4" w:rsidP="00FF4101">
            <w:pPr>
              <w:rPr>
                <w:rFonts w:ascii="Arial" w:hAnsi="Arial" w:cs="Arial"/>
                <w:sz w:val="6"/>
                <w:szCs w:val="6"/>
                <w:lang w:val="es-BO"/>
              </w:rPr>
            </w:pPr>
          </w:p>
        </w:tc>
        <w:tc>
          <w:tcPr>
            <w:tcW w:w="251" w:type="dxa"/>
            <w:gridSpan w:val="2"/>
            <w:tcBorders>
              <w:top w:val="single" w:sz="4" w:space="0" w:color="auto"/>
            </w:tcBorders>
            <w:shd w:val="clear" w:color="auto" w:fill="auto"/>
            <w:vAlign w:val="center"/>
          </w:tcPr>
          <w:p w14:paraId="6F80C3A0" w14:textId="77777777" w:rsidR="00F76FA4" w:rsidRPr="006F44FC" w:rsidRDefault="00F76FA4" w:rsidP="00FF4101">
            <w:pPr>
              <w:rPr>
                <w:rFonts w:ascii="Arial" w:hAnsi="Arial" w:cs="Arial"/>
                <w:sz w:val="6"/>
                <w:szCs w:val="6"/>
                <w:lang w:val="es-BO"/>
              </w:rPr>
            </w:pPr>
          </w:p>
        </w:tc>
        <w:tc>
          <w:tcPr>
            <w:tcW w:w="257" w:type="dxa"/>
            <w:gridSpan w:val="2"/>
            <w:tcBorders>
              <w:top w:val="single" w:sz="4" w:space="0" w:color="auto"/>
            </w:tcBorders>
            <w:shd w:val="clear" w:color="auto" w:fill="auto"/>
            <w:vAlign w:val="center"/>
          </w:tcPr>
          <w:p w14:paraId="39DDBCDF" w14:textId="77777777" w:rsidR="00F76FA4" w:rsidRPr="006F44FC" w:rsidRDefault="00F76FA4" w:rsidP="00FF4101">
            <w:pPr>
              <w:rPr>
                <w:rFonts w:ascii="Arial" w:hAnsi="Arial" w:cs="Arial"/>
                <w:sz w:val="6"/>
                <w:szCs w:val="6"/>
                <w:lang w:val="es-BO"/>
              </w:rPr>
            </w:pPr>
          </w:p>
        </w:tc>
        <w:tc>
          <w:tcPr>
            <w:tcW w:w="255" w:type="dxa"/>
            <w:tcBorders>
              <w:top w:val="single" w:sz="4" w:space="0" w:color="auto"/>
            </w:tcBorders>
            <w:shd w:val="clear" w:color="auto" w:fill="auto"/>
            <w:vAlign w:val="center"/>
          </w:tcPr>
          <w:p w14:paraId="0AA398A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123BF6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3733EAB" w14:textId="77777777" w:rsidR="00F76FA4" w:rsidRPr="006F44FC" w:rsidRDefault="00F76FA4" w:rsidP="00FF4101">
            <w:pPr>
              <w:rPr>
                <w:rFonts w:ascii="Arial" w:hAnsi="Arial" w:cs="Arial"/>
                <w:sz w:val="6"/>
                <w:szCs w:val="6"/>
                <w:lang w:val="es-BO"/>
              </w:rPr>
            </w:pPr>
          </w:p>
        </w:tc>
        <w:tc>
          <w:tcPr>
            <w:tcW w:w="249" w:type="dxa"/>
            <w:gridSpan w:val="2"/>
            <w:tcBorders>
              <w:top w:val="single" w:sz="4" w:space="0" w:color="auto"/>
            </w:tcBorders>
            <w:shd w:val="clear" w:color="auto" w:fill="auto"/>
            <w:vAlign w:val="center"/>
          </w:tcPr>
          <w:p w14:paraId="4737F4F2"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8BCC50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CE05519"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52D5D9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086C954C"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6F44FC" w:rsidRDefault="00F76FA4" w:rsidP="00FF4101">
            <w:pPr>
              <w:rPr>
                <w:rFonts w:ascii="Arial" w:hAnsi="Arial" w:cs="Arial"/>
                <w:sz w:val="6"/>
                <w:szCs w:val="6"/>
                <w:lang w:val="es-BO"/>
              </w:rPr>
            </w:pPr>
          </w:p>
        </w:tc>
      </w:tr>
      <w:tr w:rsidR="00205281" w:rsidRPr="00205281" w14:paraId="416859EE" w14:textId="77777777" w:rsidTr="006F44FC">
        <w:trPr>
          <w:trHeight w:val="431"/>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6F44FC"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A6C16B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B092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3EFE8B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35BFE6F6"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E0C38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5DF29E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D57B31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87DBB2A"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A821D6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CAE44B8"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8F13F1"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5FFD01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82517D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DE561D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3E74CE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B7ECF1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ADB07D5"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4FC86100"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553E290C"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CB9885A"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4B0BA1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AE0C71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D758D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B786A3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05F3982C"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nil"/>
            </w:tcBorders>
            <w:shd w:val="clear" w:color="auto" w:fill="auto"/>
            <w:vAlign w:val="center"/>
          </w:tcPr>
          <w:p w14:paraId="33CB592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B2935A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6FBBF0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2DD33D5"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0B1A519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6F44FC" w:rsidRDefault="00F76FA4" w:rsidP="00FF4101">
            <w:pPr>
              <w:rPr>
                <w:rFonts w:ascii="Arial" w:hAnsi="Arial" w:cs="Arial"/>
                <w:b/>
                <w:bCs/>
                <w:sz w:val="6"/>
                <w:szCs w:val="6"/>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6F44FC"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8B05166"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2FBC1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55009A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6A8E840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786C349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A2A979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F056253"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C9A0364"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B80C2E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5C225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1B384D"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034BC31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C87BF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BCE15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21D0A9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F2C09B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7E6B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4311E7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A9EF351"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EE90F4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63899C6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CD998A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56DD6D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6F44FC" w:rsidRDefault="00F76FA4" w:rsidP="00FF4101">
            <w:pPr>
              <w:rPr>
                <w:rFonts w:ascii="Arial" w:hAnsi="Arial" w:cs="Arial"/>
                <w:b/>
                <w:bCs/>
                <w:sz w:val="6"/>
                <w:szCs w:val="6"/>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6F44FC"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F37424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5F6C0D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650B52C"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143343F"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A3837D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9C41776"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2C5059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B73AE0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FE8CD8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120FB8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057E" w14:textId="77777777" w:rsidR="00F76FA4" w:rsidRPr="006F44FC" w:rsidRDefault="00F76FA4" w:rsidP="00FF4101">
            <w:pPr>
              <w:rPr>
                <w:rFonts w:ascii="Arial" w:hAnsi="Arial" w:cs="Arial"/>
                <w:b/>
                <w:bCs/>
                <w:sz w:val="6"/>
                <w:szCs w:val="6"/>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23052B75" w14:textId="77777777" w:rsidR="00F76FA4" w:rsidRPr="006F44FC" w:rsidRDefault="00F76FA4" w:rsidP="00FF4101">
            <w:pPr>
              <w:rPr>
                <w:rFonts w:ascii="Arial" w:hAnsi="Arial" w:cs="Arial"/>
                <w:b/>
                <w:bCs/>
                <w:sz w:val="6"/>
                <w:szCs w:val="6"/>
                <w:lang w:val="es-BO"/>
              </w:rPr>
            </w:pPr>
          </w:p>
        </w:tc>
        <w:tc>
          <w:tcPr>
            <w:tcW w:w="250" w:type="dxa"/>
            <w:gridSpan w:val="2"/>
            <w:tcBorders>
              <w:top w:val="single" w:sz="2" w:space="0" w:color="auto"/>
            </w:tcBorders>
            <w:shd w:val="clear" w:color="auto" w:fill="auto"/>
            <w:vAlign w:val="center"/>
          </w:tcPr>
          <w:p w14:paraId="1860F056" w14:textId="77777777" w:rsidR="00F76FA4" w:rsidRPr="006F44FC" w:rsidRDefault="00F76FA4" w:rsidP="00FF4101">
            <w:pPr>
              <w:rPr>
                <w:rFonts w:ascii="Arial" w:hAnsi="Arial" w:cs="Arial"/>
                <w:b/>
                <w:bCs/>
                <w:sz w:val="6"/>
                <w:szCs w:val="6"/>
                <w:lang w:val="es-BO"/>
              </w:rPr>
            </w:pPr>
          </w:p>
        </w:tc>
        <w:tc>
          <w:tcPr>
            <w:tcW w:w="250" w:type="dxa"/>
            <w:gridSpan w:val="2"/>
            <w:tcBorders>
              <w:top w:val="nil"/>
            </w:tcBorders>
            <w:shd w:val="clear" w:color="auto" w:fill="auto"/>
            <w:vAlign w:val="center"/>
          </w:tcPr>
          <w:p w14:paraId="59F0DBFF"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0834ADC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67FBE44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6F44FC" w:rsidRDefault="00F76FA4" w:rsidP="00FF4101">
            <w:pPr>
              <w:rPr>
                <w:rFonts w:ascii="Arial" w:hAnsi="Arial" w:cs="Arial"/>
                <w:b/>
                <w:bCs/>
                <w:sz w:val="6"/>
                <w:szCs w:val="6"/>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6F44FC" w:rsidRDefault="00F76FA4" w:rsidP="00FF4101">
            <w:pPr>
              <w:rPr>
                <w:rFonts w:ascii="Arial" w:hAnsi="Arial" w:cs="Arial"/>
                <w:b/>
                <w:bCs/>
                <w:sz w:val="6"/>
                <w:szCs w:val="6"/>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6F44FC" w:rsidRDefault="00F76FA4" w:rsidP="00FF4101">
            <w:pPr>
              <w:rPr>
                <w:rFonts w:ascii="Arial" w:hAnsi="Arial" w:cs="Arial"/>
                <w:b/>
                <w:bCs/>
                <w:sz w:val="6"/>
                <w:szCs w:val="6"/>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6F44FC" w:rsidRDefault="00F76FA4" w:rsidP="00FF4101">
            <w:pPr>
              <w:rPr>
                <w:rFonts w:ascii="Arial" w:hAnsi="Arial" w:cs="Arial"/>
                <w:b/>
                <w:bCs/>
                <w:sz w:val="6"/>
                <w:szCs w:val="6"/>
                <w:lang w:val="es-BO"/>
              </w:rPr>
            </w:pPr>
          </w:p>
        </w:tc>
        <w:tc>
          <w:tcPr>
            <w:tcW w:w="249" w:type="dxa"/>
            <w:gridSpan w:val="2"/>
            <w:tcBorders>
              <w:top w:val="single" w:sz="2" w:space="0" w:color="auto"/>
            </w:tcBorders>
            <w:shd w:val="clear" w:color="auto" w:fill="auto"/>
            <w:vAlign w:val="center"/>
          </w:tcPr>
          <w:p w14:paraId="4A376032" w14:textId="77777777" w:rsidR="00F76FA4" w:rsidRPr="006F44FC" w:rsidRDefault="00F76FA4" w:rsidP="00FF4101">
            <w:pPr>
              <w:rPr>
                <w:rFonts w:ascii="Arial" w:hAnsi="Arial" w:cs="Arial"/>
                <w:b/>
                <w:bCs/>
                <w:sz w:val="6"/>
                <w:szCs w:val="6"/>
                <w:lang w:val="es-BO"/>
              </w:rPr>
            </w:pPr>
          </w:p>
        </w:tc>
        <w:tc>
          <w:tcPr>
            <w:tcW w:w="252" w:type="dxa"/>
            <w:gridSpan w:val="2"/>
            <w:tcBorders>
              <w:top w:val="nil"/>
            </w:tcBorders>
            <w:shd w:val="clear" w:color="auto" w:fill="auto"/>
            <w:vAlign w:val="center"/>
          </w:tcPr>
          <w:p w14:paraId="49723A8D"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3E3D0BA3"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46F452F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261EC284"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6F44FC" w:rsidRDefault="00F76FA4" w:rsidP="00FF4101">
            <w:pPr>
              <w:rPr>
                <w:rFonts w:ascii="Arial" w:hAnsi="Arial" w:cs="Arial"/>
                <w:b/>
                <w:bCs/>
                <w:sz w:val="6"/>
                <w:szCs w:val="6"/>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6F44FC"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214F561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BA66E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AF1814D"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DFA2A5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136E40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1D6E8F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CB502D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73A85D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B2C4DB6"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AE0E1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736D" w14:textId="77777777" w:rsidR="00F76FA4" w:rsidRPr="006F44FC" w:rsidRDefault="00F76FA4" w:rsidP="00FF4101">
            <w:pPr>
              <w:rPr>
                <w:rFonts w:ascii="Arial" w:hAnsi="Arial" w:cs="Arial"/>
                <w:b/>
                <w:bCs/>
                <w:sz w:val="6"/>
                <w:szCs w:val="6"/>
                <w:lang w:val="es-BO"/>
              </w:rPr>
            </w:pPr>
          </w:p>
        </w:tc>
        <w:tc>
          <w:tcPr>
            <w:tcW w:w="251" w:type="dxa"/>
            <w:tcBorders>
              <w:bottom w:val="single" w:sz="4" w:space="0" w:color="auto"/>
            </w:tcBorders>
            <w:shd w:val="clear" w:color="auto" w:fill="auto"/>
            <w:vAlign w:val="center"/>
          </w:tcPr>
          <w:p w14:paraId="5DDC0C17"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5DC8B2FC"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787453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1B771664"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2A2B1DA"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768DC285"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376C6FB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56067BA6"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51C263AC"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2976AB8E"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8A039E8"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45DA5285"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639C9EF7" w14:textId="77777777" w:rsidR="00F76FA4" w:rsidRPr="006F44FC" w:rsidRDefault="00F76FA4" w:rsidP="00FF4101">
            <w:pPr>
              <w:rPr>
                <w:rFonts w:ascii="Arial" w:hAnsi="Arial" w:cs="Arial"/>
                <w:b/>
                <w:bCs/>
                <w:sz w:val="6"/>
                <w:szCs w:val="6"/>
                <w:lang w:val="es-BO"/>
              </w:rPr>
            </w:pPr>
          </w:p>
        </w:tc>
        <w:tc>
          <w:tcPr>
            <w:tcW w:w="248" w:type="dxa"/>
            <w:gridSpan w:val="2"/>
            <w:tcBorders>
              <w:bottom w:val="single" w:sz="4" w:space="0" w:color="auto"/>
            </w:tcBorders>
            <w:shd w:val="clear" w:color="auto" w:fill="auto"/>
            <w:vAlign w:val="center"/>
          </w:tcPr>
          <w:p w14:paraId="0A8B6418"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08B919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55CE90E"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8659573" w14:textId="77777777" w:rsidR="00F76FA4" w:rsidRPr="006F44FC" w:rsidRDefault="00F76FA4" w:rsidP="00FF4101">
            <w:pPr>
              <w:rPr>
                <w:rFonts w:ascii="Arial" w:hAnsi="Arial" w:cs="Arial"/>
                <w:b/>
                <w:bCs/>
                <w:sz w:val="6"/>
                <w:szCs w:val="6"/>
                <w:lang w:val="es-BO"/>
              </w:rPr>
            </w:pPr>
          </w:p>
        </w:tc>
        <w:tc>
          <w:tcPr>
            <w:tcW w:w="251" w:type="dxa"/>
            <w:gridSpan w:val="2"/>
            <w:tcBorders>
              <w:bottom w:val="single" w:sz="4" w:space="0" w:color="auto"/>
            </w:tcBorders>
            <w:shd w:val="clear" w:color="auto" w:fill="auto"/>
            <w:vAlign w:val="center"/>
          </w:tcPr>
          <w:p w14:paraId="6C235509" w14:textId="77777777" w:rsidR="00F76FA4" w:rsidRPr="006F44FC" w:rsidRDefault="00F76FA4" w:rsidP="00FF4101">
            <w:pPr>
              <w:rPr>
                <w:rFonts w:ascii="Arial" w:hAnsi="Arial" w:cs="Arial"/>
                <w:b/>
                <w:bCs/>
                <w:sz w:val="6"/>
                <w:szCs w:val="6"/>
                <w:lang w:val="es-BO"/>
              </w:rPr>
            </w:pPr>
          </w:p>
        </w:tc>
        <w:tc>
          <w:tcPr>
            <w:tcW w:w="257" w:type="dxa"/>
            <w:gridSpan w:val="2"/>
            <w:tcBorders>
              <w:bottom w:val="single" w:sz="4" w:space="0" w:color="auto"/>
            </w:tcBorders>
            <w:shd w:val="clear" w:color="auto" w:fill="auto"/>
            <w:vAlign w:val="center"/>
          </w:tcPr>
          <w:p w14:paraId="228228A4" w14:textId="77777777" w:rsidR="00F76FA4" w:rsidRPr="006F44FC" w:rsidRDefault="00F76FA4" w:rsidP="00FF4101">
            <w:pPr>
              <w:rPr>
                <w:rFonts w:ascii="Arial" w:hAnsi="Arial" w:cs="Arial"/>
                <w:b/>
                <w:bCs/>
                <w:sz w:val="6"/>
                <w:szCs w:val="6"/>
                <w:lang w:val="es-BO"/>
              </w:rPr>
            </w:pPr>
          </w:p>
        </w:tc>
        <w:tc>
          <w:tcPr>
            <w:tcW w:w="255" w:type="dxa"/>
            <w:tcBorders>
              <w:bottom w:val="single" w:sz="4" w:space="0" w:color="auto"/>
            </w:tcBorders>
            <w:shd w:val="clear" w:color="auto" w:fill="auto"/>
            <w:vAlign w:val="center"/>
          </w:tcPr>
          <w:p w14:paraId="765DE47B"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0B1338C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B75C198" w14:textId="77777777" w:rsidR="00F76FA4" w:rsidRPr="006F44FC" w:rsidRDefault="00F76FA4" w:rsidP="00FF4101">
            <w:pPr>
              <w:rPr>
                <w:rFonts w:ascii="Arial" w:hAnsi="Arial" w:cs="Arial"/>
                <w:b/>
                <w:bCs/>
                <w:sz w:val="6"/>
                <w:szCs w:val="6"/>
                <w:lang w:val="es-BO"/>
              </w:rPr>
            </w:pPr>
          </w:p>
        </w:tc>
        <w:tc>
          <w:tcPr>
            <w:tcW w:w="249" w:type="dxa"/>
            <w:gridSpan w:val="2"/>
            <w:shd w:val="clear" w:color="auto" w:fill="auto"/>
            <w:vAlign w:val="center"/>
          </w:tcPr>
          <w:p w14:paraId="6F90D0DD"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21A996D0" w14:textId="77777777" w:rsidR="00F76FA4" w:rsidRPr="006F44FC" w:rsidRDefault="00F76FA4" w:rsidP="00FF4101">
            <w:pPr>
              <w:rPr>
                <w:rFonts w:ascii="Arial" w:hAnsi="Arial" w:cs="Arial"/>
                <w:b/>
                <w:bCs/>
                <w:sz w:val="6"/>
                <w:szCs w:val="6"/>
                <w:lang w:val="es-BO"/>
              </w:rPr>
            </w:pPr>
          </w:p>
        </w:tc>
        <w:tc>
          <w:tcPr>
            <w:tcW w:w="252" w:type="dxa"/>
            <w:shd w:val="clear" w:color="auto" w:fill="auto"/>
            <w:vAlign w:val="center"/>
          </w:tcPr>
          <w:p w14:paraId="020B6C07"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0B3C007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17E9B5DD"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6F44FC" w:rsidRDefault="00F76FA4" w:rsidP="00FF4101">
            <w:pPr>
              <w:rPr>
                <w:rFonts w:ascii="Arial" w:hAnsi="Arial" w:cs="Arial"/>
                <w:b/>
                <w:bCs/>
                <w:sz w:val="6"/>
                <w:szCs w:val="6"/>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6F44FC"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3835CF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192876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D60AD0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0DA5A4E"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3C732B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BF22C5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49AE6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59C16ED"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0288A1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2E46884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2E698D5" w14:textId="77777777" w:rsidR="00F76FA4" w:rsidRPr="006F44FC" w:rsidRDefault="00F76FA4" w:rsidP="00FF4101">
            <w:pPr>
              <w:rPr>
                <w:rFonts w:ascii="Arial" w:hAnsi="Arial" w:cs="Arial"/>
                <w:b/>
                <w:bCs/>
                <w:sz w:val="6"/>
                <w:szCs w:val="6"/>
                <w:lang w:val="es-BO"/>
              </w:rPr>
            </w:pPr>
          </w:p>
        </w:tc>
        <w:tc>
          <w:tcPr>
            <w:tcW w:w="251" w:type="dxa"/>
            <w:tcBorders>
              <w:bottom w:val="nil"/>
            </w:tcBorders>
            <w:shd w:val="clear" w:color="auto" w:fill="auto"/>
            <w:vAlign w:val="center"/>
          </w:tcPr>
          <w:p w14:paraId="4381FC78"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CBF60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4DE92F1"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9B7CBB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B100799"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1004EA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3D7115F"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CC25124"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35AF8D92"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AD6FC6C"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149E81AC"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FE14D12"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567E1D" w14:textId="77777777" w:rsidR="00F76FA4" w:rsidRPr="006F44FC" w:rsidRDefault="00F76FA4" w:rsidP="00FF4101">
            <w:pPr>
              <w:rPr>
                <w:rFonts w:ascii="Arial" w:hAnsi="Arial" w:cs="Arial"/>
                <w:b/>
                <w:bCs/>
                <w:sz w:val="6"/>
                <w:szCs w:val="6"/>
                <w:lang w:val="es-BO"/>
              </w:rPr>
            </w:pPr>
          </w:p>
        </w:tc>
        <w:tc>
          <w:tcPr>
            <w:tcW w:w="248" w:type="dxa"/>
            <w:gridSpan w:val="2"/>
            <w:tcBorders>
              <w:bottom w:val="nil"/>
            </w:tcBorders>
            <w:shd w:val="clear" w:color="auto" w:fill="auto"/>
            <w:vAlign w:val="center"/>
          </w:tcPr>
          <w:p w14:paraId="0E30D87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2ECC3A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501A3AD3"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94F9F1A" w14:textId="77777777" w:rsidR="00F76FA4" w:rsidRPr="006F44FC" w:rsidRDefault="00F76FA4" w:rsidP="00FF4101">
            <w:pPr>
              <w:rPr>
                <w:rFonts w:ascii="Arial" w:hAnsi="Arial" w:cs="Arial"/>
                <w:b/>
                <w:bCs/>
                <w:sz w:val="6"/>
                <w:szCs w:val="6"/>
                <w:lang w:val="es-BO"/>
              </w:rPr>
            </w:pPr>
          </w:p>
        </w:tc>
        <w:tc>
          <w:tcPr>
            <w:tcW w:w="251" w:type="dxa"/>
            <w:gridSpan w:val="2"/>
            <w:tcBorders>
              <w:bottom w:val="nil"/>
            </w:tcBorders>
            <w:shd w:val="clear" w:color="auto" w:fill="auto"/>
            <w:vAlign w:val="center"/>
          </w:tcPr>
          <w:p w14:paraId="1E9768E3" w14:textId="77777777" w:rsidR="00F76FA4" w:rsidRPr="006F44FC" w:rsidRDefault="00F76FA4" w:rsidP="00FF4101">
            <w:pPr>
              <w:rPr>
                <w:rFonts w:ascii="Arial" w:hAnsi="Arial" w:cs="Arial"/>
                <w:b/>
                <w:bCs/>
                <w:sz w:val="6"/>
                <w:szCs w:val="6"/>
                <w:lang w:val="es-BO"/>
              </w:rPr>
            </w:pPr>
          </w:p>
        </w:tc>
        <w:tc>
          <w:tcPr>
            <w:tcW w:w="257" w:type="dxa"/>
            <w:gridSpan w:val="2"/>
            <w:tcBorders>
              <w:bottom w:val="nil"/>
            </w:tcBorders>
            <w:shd w:val="clear" w:color="auto" w:fill="auto"/>
            <w:vAlign w:val="center"/>
          </w:tcPr>
          <w:p w14:paraId="319F8809" w14:textId="77777777" w:rsidR="00F76FA4" w:rsidRPr="006F44FC" w:rsidRDefault="00F76FA4" w:rsidP="00FF4101">
            <w:pPr>
              <w:rPr>
                <w:rFonts w:ascii="Arial" w:hAnsi="Arial" w:cs="Arial"/>
                <w:b/>
                <w:bCs/>
                <w:sz w:val="6"/>
                <w:szCs w:val="6"/>
                <w:lang w:val="es-BO"/>
              </w:rPr>
            </w:pPr>
          </w:p>
        </w:tc>
        <w:tc>
          <w:tcPr>
            <w:tcW w:w="255" w:type="dxa"/>
            <w:tcBorders>
              <w:bottom w:val="nil"/>
            </w:tcBorders>
            <w:shd w:val="clear" w:color="auto" w:fill="auto"/>
            <w:vAlign w:val="center"/>
          </w:tcPr>
          <w:p w14:paraId="50328441"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3D089A4A"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E13D936" w14:textId="77777777" w:rsidR="00F76FA4" w:rsidRPr="006F44FC" w:rsidRDefault="00F76FA4" w:rsidP="00FF4101">
            <w:pPr>
              <w:rPr>
                <w:rFonts w:ascii="Arial" w:hAnsi="Arial" w:cs="Arial"/>
                <w:b/>
                <w:bCs/>
                <w:sz w:val="6"/>
                <w:szCs w:val="6"/>
                <w:lang w:val="es-BO"/>
              </w:rPr>
            </w:pPr>
          </w:p>
        </w:tc>
        <w:tc>
          <w:tcPr>
            <w:tcW w:w="249" w:type="dxa"/>
            <w:gridSpan w:val="2"/>
            <w:tcBorders>
              <w:bottom w:val="nil"/>
            </w:tcBorders>
            <w:shd w:val="clear" w:color="auto" w:fill="auto"/>
            <w:vAlign w:val="center"/>
          </w:tcPr>
          <w:p w14:paraId="2A8095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EC9D04"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D506777"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609DFEDE"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8478528"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6F44FC" w:rsidRDefault="00F76FA4" w:rsidP="00FF4101">
            <w:pPr>
              <w:rPr>
                <w:rFonts w:ascii="Arial" w:hAnsi="Arial" w:cs="Arial"/>
                <w:b/>
                <w:bCs/>
                <w:sz w:val="6"/>
                <w:szCs w:val="6"/>
                <w:lang w:val="es-BO"/>
              </w:rPr>
            </w:pPr>
          </w:p>
        </w:tc>
      </w:tr>
      <w:tr w:rsidR="00205281" w:rsidRPr="00205281" w14:paraId="0C1A70A2" w14:textId="77777777" w:rsidTr="006F44FC">
        <w:trPr>
          <w:trHeight w:val="383"/>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6F44FC">
        <w:trPr>
          <w:trHeight w:val="446"/>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6F44FC">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6F44FC">
        <w:trPr>
          <w:trHeight w:val="655"/>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6F44FC">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6F44FC">
        <w:trPr>
          <w:trHeight w:val="30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6F44FC">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0" w:name="_Toc351633178"/>
      <w:bookmarkStart w:id="41" w:name="_Toc355362140"/>
      <w:bookmarkStart w:id="42"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0"/>
      <w:bookmarkEnd w:id="41"/>
      <w:bookmarkEnd w:id="42"/>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77777777" w:rsidR="006F44FC" w:rsidRPr="001B356B" w:rsidRDefault="006F44FC" w:rsidP="006F44FC">
      <w:pPr>
        <w:ind w:left="2115" w:hanging="2115"/>
        <w:jc w:val="both"/>
        <w:rPr>
          <w:rFonts w:cs="Arial"/>
          <w:sz w:val="18"/>
          <w:szCs w:val="18"/>
          <w:lang w:val="es-BO"/>
        </w:rPr>
      </w:pPr>
      <w:bookmarkStart w:id="43" w:name="_Toc351633179"/>
      <w:bookmarkStart w:id="44" w:name="_Toc355362141"/>
      <w:bookmarkStart w:id="45" w:name="_Toc355558953"/>
      <w:r w:rsidRPr="001B356B">
        <w:rPr>
          <w:rFonts w:cs="Arial"/>
          <w:sz w:val="18"/>
          <w:szCs w:val="18"/>
          <w:lang w:val="es-BO"/>
        </w:rPr>
        <w:t>Formulario C-1 Propuesta técnica</w:t>
      </w:r>
    </w:p>
    <w:p w14:paraId="7BA6285E"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C-1a: Experiencia del proponente.</w:t>
      </w:r>
    </w:p>
    <w:p w14:paraId="3067986F"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C-1b: Formación, experiencia general y específica del Personal.</w:t>
      </w:r>
    </w:p>
    <w:p w14:paraId="114F9E96"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3"/>
      <w:bookmarkEnd w:id="44"/>
      <w:bookmarkEnd w:id="45"/>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7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4248"/>
        <w:gridCol w:w="688"/>
        <w:gridCol w:w="878"/>
        <w:gridCol w:w="1053"/>
        <w:gridCol w:w="1378"/>
        <w:gridCol w:w="1005"/>
      </w:tblGrid>
      <w:tr w:rsidR="006F44FC" w:rsidRPr="00416DC9" w14:paraId="035B1C02" w14:textId="77777777" w:rsidTr="000A289F">
        <w:trPr>
          <w:trHeight w:val="404"/>
          <w:tblHeader/>
        </w:trPr>
        <w:tc>
          <w:tcPr>
            <w:tcW w:w="6316"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0A289F">
        <w:trPr>
          <w:trHeight w:val="404"/>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4248"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253786" w:rsidRPr="00416DC9" w14:paraId="3FB3FDC7" w14:textId="77777777" w:rsidTr="00444D2A">
        <w:tblPrEx>
          <w:tblCellMar>
            <w:left w:w="70" w:type="dxa"/>
            <w:right w:w="70" w:type="dxa"/>
          </w:tblCellMar>
          <w:tblLook w:val="04A0" w:firstRow="1" w:lastRow="0" w:firstColumn="1" w:lastColumn="0" w:noHBand="0" w:noVBand="1"/>
        </w:tblPrEx>
        <w:trPr>
          <w:gridBefore w:val="1"/>
          <w:wBefore w:w="12" w:type="dxa"/>
          <w:trHeight w:val="441"/>
        </w:trPr>
        <w:tc>
          <w:tcPr>
            <w:tcW w:w="490" w:type="dxa"/>
            <w:shd w:val="clear" w:color="auto" w:fill="auto"/>
            <w:noWrap/>
            <w:vAlign w:val="center"/>
          </w:tcPr>
          <w:p w14:paraId="12993707" w14:textId="2E2427E5" w:rsidR="00253786" w:rsidRPr="00416DC9" w:rsidRDefault="00253786" w:rsidP="00253786">
            <w:pPr>
              <w:jc w:val="center"/>
              <w:rPr>
                <w:rFonts w:ascii="Arial" w:hAnsi="Arial" w:cs="Arial"/>
                <w:color w:val="000000"/>
                <w:lang w:val="es-BO" w:eastAsia="es-BO"/>
              </w:rPr>
            </w:pPr>
            <w:r w:rsidRPr="000E6486">
              <w:rPr>
                <w:rFonts w:eastAsia="Calibri"/>
                <w:lang w:val="es-BO" w:eastAsia="en-US"/>
              </w:rPr>
              <w:t>1</w:t>
            </w:r>
          </w:p>
        </w:tc>
        <w:tc>
          <w:tcPr>
            <w:tcW w:w="4248" w:type="dxa"/>
            <w:shd w:val="clear" w:color="auto" w:fill="auto"/>
            <w:noWrap/>
            <w:vAlign w:val="center"/>
          </w:tcPr>
          <w:p w14:paraId="1AE0B06B" w14:textId="3C1B3596" w:rsidR="00253786" w:rsidRPr="00416DC9" w:rsidRDefault="00253786" w:rsidP="00253786">
            <w:pPr>
              <w:jc w:val="both"/>
              <w:rPr>
                <w:rFonts w:ascii="Arial" w:hAnsi="Arial" w:cs="Arial"/>
                <w:color w:val="000000"/>
                <w:lang w:val="es-BO" w:eastAsia="es-BO"/>
              </w:rPr>
            </w:pPr>
            <w:r w:rsidRPr="000E6486">
              <w:rPr>
                <w:rFonts w:eastAsia="Calibri"/>
                <w:lang w:val="es-BO" w:eastAsia="en-US"/>
              </w:rPr>
              <w:t>INSTALACIÓN DE FAENAS</w:t>
            </w:r>
          </w:p>
        </w:tc>
        <w:tc>
          <w:tcPr>
            <w:tcW w:w="688" w:type="dxa"/>
            <w:shd w:val="clear" w:color="auto" w:fill="auto"/>
            <w:noWrap/>
            <w:vAlign w:val="center"/>
          </w:tcPr>
          <w:p w14:paraId="38DCC2CA" w14:textId="7AE39A9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GLB</w:t>
            </w:r>
          </w:p>
        </w:tc>
        <w:tc>
          <w:tcPr>
            <w:tcW w:w="878" w:type="dxa"/>
            <w:shd w:val="clear" w:color="auto" w:fill="auto"/>
            <w:noWrap/>
            <w:vAlign w:val="center"/>
          </w:tcPr>
          <w:p w14:paraId="08298D46" w14:textId="08ADE68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1,00 </w:t>
            </w:r>
          </w:p>
        </w:tc>
        <w:tc>
          <w:tcPr>
            <w:tcW w:w="1053" w:type="dxa"/>
            <w:shd w:val="clear" w:color="auto" w:fill="auto"/>
            <w:noWrap/>
            <w:vAlign w:val="center"/>
          </w:tcPr>
          <w:p w14:paraId="3D1D75F8"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2E438622"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6F7D946D" w14:textId="77777777" w:rsidR="00253786" w:rsidRPr="00416DC9" w:rsidRDefault="00253786" w:rsidP="00253786">
            <w:pPr>
              <w:jc w:val="right"/>
              <w:rPr>
                <w:rFonts w:ascii="Arial" w:hAnsi="Arial" w:cs="Arial"/>
                <w:color w:val="000000"/>
                <w:lang w:val="es-BO" w:eastAsia="es-BO"/>
              </w:rPr>
            </w:pPr>
          </w:p>
        </w:tc>
      </w:tr>
      <w:tr w:rsidR="00253786" w:rsidRPr="00416DC9" w14:paraId="14601F24" w14:textId="77777777" w:rsidTr="00253786">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218D27E3" w14:textId="127081F6" w:rsidR="00253786" w:rsidRPr="00416DC9" w:rsidRDefault="00253786" w:rsidP="00253786">
            <w:pPr>
              <w:jc w:val="center"/>
              <w:rPr>
                <w:rFonts w:ascii="Arial" w:hAnsi="Arial" w:cs="Arial"/>
                <w:color w:val="000000"/>
                <w:lang w:val="es-BO" w:eastAsia="es-BO"/>
              </w:rPr>
            </w:pPr>
            <w:r w:rsidRPr="000E6486">
              <w:rPr>
                <w:rFonts w:eastAsia="Calibri"/>
                <w:lang w:val="es-BO" w:eastAsia="en-US"/>
              </w:rPr>
              <w:t>2</w:t>
            </w:r>
          </w:p>
        </w:tc>
        <w:tc>
          <w:tcPr>
            <w:tcW w:w="4248" w:type="dxa"/>
            <w:shd w:val="clear" w:color="auto" w:fill="auto"/>
            <w:noWrap/>
            <w:vAlign w:val="center"/>
          </w:tcPr>
          <w:p w14:paraId="3F3FEB42" w14:textId="01367C75"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INSTALACIÓN Y DESINSTALACIÓN, PROTECCIÓN ACÚSTICA CON PLACAS DE YESO Y LANA MINERAL</w:t>
            </w:r>
          </w:p>
        </w:tc>
        <w:tc>
          <w:tcPr>
            <w:tcW w:w="688" w:type="dxa"/>
            <w:shd w:val="clear" w:color="auto" w:fill="auto"/>
            <w:noWrap/>
            <w:vAlign w:val="center"/>
          </w:tcPr>
          <w:p w14:paraId="12311ADF" w14:textId="22514FE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00E092F7" w14:textId="2473EC26"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129,73 </w:t>
            </w:r>
          </w:p>
        </w:tc>
        <w:tc>
          <w:tcPr>
            <w:tcW w:w="1053" w:type="dxa"/>
            <w:shd w:val="clear" w:color="auto" w:fill="auto"/>
            <w:noWrap/>
            <w:vAlign w:val="center"/>
          </w:tcPr>
          <w:p w14:paraId="4272B8D0"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4628EE69"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B4F1833" w14:textId="77777777" w:rsidR="00253786" w:rsidRPr="00416DC9" w:rsidRDefault="00253786" w:rsidP="00253786">
            <w:pPr>
              <w:jc w:val="right"/>
              <w:rPr>
                <w:rFonts w:ascii="Arial" w:hAnsi="Arial" w:cs="Arial"/>
                <w:color w:val="000000"/>
                <w:lang w:val="es-BO" w:eastAsia="es-BO"/>
              </w:rPr>
            </w:pPr>
          </w:p>
        </w:tc>
      </w:tr>
      <w:tr w:rsidR="00253786" w:rsidRPr="00416DC9" w14:paraId="7954A21F" w14:textId="77777777" w:rsidTr="00444D2A">
        <w:tblPrEx>
          <w:tblCellMar>
            <w:left w:w="70" w:type="dxa"/>
            <w:right w:w="70" w:type="dxa"/>
          </w:tblCellMar>
          <w:tblLook w:val="04A0" w:firstRow="1" w:lastRow="0" w:firstColumn="1" w:lastColumn="0" w:noHBand="0" w:noVBand="1"/>
        </w:tblPrEx>
        <w:trPr>
          <w:gridBefore w:val="1"/>
          <w:wBefore w:w="12" w:type="dxa"/>
          <w:trHeight w:val="515"/>
        </w:trPr>
        <w:tc>
          <w:tcPr>
            <w:tcW w:w="490" w:type="dxa"/>
            <w:shd w:val="clear" w:color="auto" w:fill="auto"/>
            <w:noWrap/>
            <w:vAlign w:val="center"/>
          </w:tcPr>
          <w:p w14:paraId="771B8F96" w14:textId="0E3743D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3</w:t>
            </w:r>
          </w:p>
        </w:tc>
        <w:tc>
          <w:tcPr>
            <w:tcW w:w="4248" w:type="dxa"/>
            <w:shd w:val="clear" w:color="auto" w:fill="auto"/>
            <w:noWrap/>
            <w:vAlign w:val="center"/>
          </w:tcPr>
          <w:p w14:paraId="77605497" w14:textId="79332D24" w:rsidR="00253786" w:rsidRPr="00416DC9" w:rsidRDefault="00253786" w:rsidP="00253786">
            <w:pPr>
              <w:jc w:val="both"/>
              <w:rPr>
                <w:rFonts w:ascii="Arial" w:hAnsi="Arial" w:cs="Arial"/>
                <w:color w:val="000000"/>
                <w:lang w:val="es-BO" w:eastAsia="es-BO"/>
              </w:rPr>
            </w:pPr>
            <w:r w:rsidRPr="000E6486">
              <w:rPr>
                <w:rFonts w:eastAsia="Calibri"/>
                <w:lang w:val="es-BO" w:eastAsia="en-US"/>
              </w:rPr>
              <w:t>REMOCIÓN DE CIELO FALSO</w:t>
            </w:r>
          </w:p>
        </w:tc>
        <w:tc>
          <w:tcPr>
            <w:tcW w:w="688" w:type="dxa"/>
            <w:shd w:val="clear" w:color="auto" w:fill="auto"/>
            <w:noWrap/>
            <w:vAlign w:val="center"/>
          </w:tcPr>
          <w:p w14:paraId="459A22A9" w14:textId="3B57BAF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45308656" w14:textId="2FABB7B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344,61 </w:t>
            </w:r>
          </w:p>
        </w:tc>
        <w:tc>
          <w:tcPr>
            <w:tcW w:w="1053" w:type="dxa"/>
            <w:shd w:val="clear" w:color="auto" w:fill="auto"/>
            <w:noWrap/>
            <w:vAlign w:val="center"/>
          </w:tcPr>
          <w:p w14:paraId="719E5C0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33D104B"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38A6FD6A" w14:textId="77777777" w:rsidR="00253786" w:rsidRPr="00416DC9" w:rsidRDefault="00253786" w:rsidP="00253786">
            <w:pPr>
              <w:jc w:val="right"/>
              <w:rPr>
                <w:rFonts w:ascii="Arial" w:hAnsi="Arial" w:cs="Arial"/>
                <w:color w:val="000000"/>
                <w:lang w:val="es-BO" w:eastAsia="es-BO"/>
              </w:rPr>
            </w:pPr>
          </w:p>
        </w:tc>
      </w:tr>
      <w:tr w:rsidR="00253786" w:rsidRPr="00416DC9" w14:paraId="4E350065" w14:textId="77777777" w:rsidTr="00444D2A">
        <w:tblPrEx>
          <w:tblCellMar>
            <w:left w:w="70" w:type="dxa"/>
            <w:right w:w="70" w:type="dxa"/>
          </w:tblCellMar>
          <w:tblLook w:val="04A0" w:firstRow="1" w:lastRow="0" w:firstColumn="1" w:lastColumn="0" w:noHBand="0" w:noVBand="1"/>
        </w:tblPrEx>
        <w:trPr>
          <w:gridBefore w:val="1"/>
          <w:wBefore w:w="12" w:type="dxa"/>
          <w:trHeight w:val="565"/>
        </w:trPr>
        <w:tc>
          <w:tcPr>
            <w:tcW w:w="490" w:type="dxa"/>
            <w:shd w:val="clear" w:color="auto" w:fill="auto"/>
            <w:noWrap/>
            <w:vAlign w:val="center"/>
          </w:tcPr>
          <w:p w14:paraId="3EDC7E91" w14:textId="69B3031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4</w:t>
            </w:r>
          </w:p>
        </w:tc>
        <w:tc>
          <w:tcPr>
            <w:tcW w:w="4248" w:type="dxa"/>
            <w:shd w:val="clear" w:color="auto" w:fill="auto"/>
            <w:noWrap/>
            <w:vAlign w:val="center"/>
          </w:tcPr>
          <w:p w14:paraId="2BF04B88" w14:textId="1389E0D3" w:rsidR="00253786" w:rsidRPr="00416DC9" w:rsidRDefault="00253786" w:rsidP="00253786">
            <w:pPr>
              <w:jc w:val="both"/>
              <w:rPr>
                <w:rFonts w:ascii="Arial" w:hAnsi="Arial" w:cs="Arial"/>
                <w:color w:val="000000"/>
                <w:lang w:val="es-BO" w:eastAsia="es-BO"/>
              </w:rPr>
            </w:pPr>
            <w:r w:rsidRPr="000E6486">
              <w:rPr>
                <w:rFonts w:eastAsia="Calibri"/>
                <w:lang w:val="es-BO" w:eastAsia="en-US"/>
              </w:rPr>
              <w:t>REMOCIÓN DE PISO DE CERÁMICA Y CONTRAPISO</w:t>
            </w:r>
          </w:p>
        </w:tc>
        <w:tc>
          <w:tcPr>
            <w:tcW w:w="688" w:type="dxa"/>
            <w:shd w:val="clear" w:color="auto" w:fill="auto"/>
            <w:noWrap/>
            <w:vAlign w:val="center"/>
          </w:tcPr>
          <w:p w14:paraId="3C8E657E" w14:textId="2B82A7D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3DD85862" w14:textId="4E6E9F61"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448,39 </w:t>
            </w:r>
          </w:p>
        </w:tc>
        <w:tc>
          <w:tcPr>
            <w:tcW w:w="1053" w:type="dxa"/>
            <w:shd w:val="clear" w:color="auto" w:fill="auto"/>
            <w:noWrap/>
            <w:vAlign w:val="center"/>
          </w:tcPr>
          <w:p w14:paraId="2FC377A0"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8D10EA9"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072C6BEC" w14:textId="77777777" w:rsidR="00253786" w:rsidRPr="00416DC9" w:rsidRDefault="00253786" w:rsidP="00253786">
            <w:pPr>
              <w:jc w:val="right"/>
              <w:rPr>
                <w:rFonts w:ascii="Arial" w:hAnsi="Arial" w:cs="Arial"/>
                <w:color w:val="000000"/>
                <w:lang w:val="es-BO" w:eastAsia="es-BO"/>
              </w:rPr>
            </w:pPr>
          </w:p>
        </w:tc>
      </w:tr>
      <w:tr w:rsidR="00253786" w:rsidRPr="00416DC9" w14:paraId="632B4AB7" w14:textId="77777777" w:rsidTr="00444D2A">
        <w:tblPrEx>
          <w:tblCellMar>
            <w:left w:w="70" w:type="dxa"/>
            <w:right w:w="70" w:type="dxa"/>
          </w:tblCellMar>
          <w:tblLook w:val="04A0" w:firstRow="1" w:lastRow="0" w:firstColumn="1" w:lastColumn="0" w:noHBand="0" w:noVBand="1"/>
        </w:tblPrEx>
        <w:trPr>
          <w:gridBefore w:val="1"/>
          <w:wBefore w:w="12" w:type="dxa"/>
          <w:trHeight w:val="417"/>
        </w:trPr>
        <w:tc>
          <w:tcPr>
            <w:tcW w:w="490" w:type="dxa"/>
            <w:shd w:val="clear" w:color="auto" w:fill="auto"/>
            <w:noWrap/>
            <w:vAlign w:val="center"/>
          </w:tcPr>
          <w:p w14:paraId="625CFD5A" w14:textId="04E51AC4" w:rsidR="00253786" w:rsidRPr="00416DC9" w:rsidRDefault="00253786" w:rsidP="00253786">
            <w:pPr>
              <w:jc w:val="center"/>
              <w:rPr>
                <w:rFonts w:ascii="Arial" w:hAnsi="Arial" w:cs="Arial"/>
                <w:color w:val="000000"/>
                <w:lang w:val="es-BO" w:eastAsia="es-BO"/>
              </w:rPr>
            </w:pPr>
            <w:r w:rsidRPr="000E6486">
              <w:rPr>
                <w:rFonts w:eastAsia="Calibri"/>
                <w:lang w:val="es-BO" w:eastAsia="en-US"/>
              </w:rPr>
              <w:t>5</w:t>
            </w:r>
          </w:p>
        </w:tc>
        <w:tc>
          <w:tcPr>
            <w:tcW w:w="4248" w:type="dxa"/>
            <w:shd w:val="clear" w:color="auto" w:fill="auto"/>
            <w:noWrap/>
            <w:vAlign w:val="center"/>
          </w:tcPr>
          <w:p w14:paraId="24705DA8" w14:textId="64409277" w:rsidR="00253786" w:rsidRPr="00416DC9" w:rsidRDefault="00253786" w:rsidP="00253786">
            <w:pPr>
              <w:jc w:val="both"/>
              <w:rPr>
                <w:rFonts w:ascii="Arial" w:hAnsi="Arial" w:cs="Arial"/>
                <w:color w:val="000000"/>
                <w:lang w:val="es-BO" w:eastAsia="es-BO"/>
              </w:rPr>
            </w:pPr>
            <w:r w:rsidRPr="000E6486">
              <w:rPr>
                <w:rFonts w:eastAsia="Calibri"/>
                <w:lang w:val="es-BO" w:eastAsia="en-US"/>
              </w:rPr>
              <w:t>REMOCIÓN DE REVOQUE Y CERÁMICA DE MURO</w:t>
            </w:r>
          </w:p>
        </w:tc>
        <w:tc>
          <w:tcPr>
            <w:tcW w:w="688" w:type="dxa"/>
            <w:shd w:val="clear" w:color="auto" w:fill="auto"/>
            <w:noWrap/>
            <w:vAlign w:val="center"/>
          </w:tcPr>
          <w:p w14:paraId="05C5C875" w14:textId="1C3FC117"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0FA7DC7D" w14:textId="54DF4B5F"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603,67 </w:t>
            </w:r>
          </w:p>
        </w:tc>
        <w:tc>
          <w:tcPr>
            <w:tcW w:w="1053" w:type="dxa"/>
            <w:shd w:val="clear" w:color="auto" w:fill="auto"/>
            <w:noWrap/>
            <w:vAlign w:val="center"/>
          </w:tcPr>
          <w:p w14:paraId="35C272CA"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FBA7EE1"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30A2733A" w14:textId="77777777" w:rsidR="00253786" w:rsidRPr="00416DC9" w:rsidRDefault="00253786" w:rsidP="00253786">
            <w:pPr>
              <w:jc w:val="right"/>
              <w:rPr>
                <w:rFonts w:ascii="Arial" w:hAnsi="Arial" w:cs="Arial"/>
                <w:color w:val="000000"/>
                <w:lang w:val="es-BO" w:eastAsia="es-BO"/>
              </w:rPr>
            </w:pPr>
          </w:p>
        </w:tc>
      </w:tr>
      <w:tr w:rsidR="00253786" w:rsidRPr="00416DC9" w14:paraId="6790B35E" w14:textId="77777777" w:rsidTr="00253786">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EDE35BC" w14:textId="155B684F" w:rsidR="00253786" w:rsidRPr="00416DC9" w:rsidRDefault="00253786" w:rsidP="00253786">
            <w:pPr>
              <w:jc w:val="center"/>
              <w:rPr>
                <w:rFonts w:ascii="Arial" w:hAnsi="Arial" w:cs="Arial"/>
                <w:color w:val="000000"/>
                <w:lang w:val="es-BO" w:eastAsia="es-BO"/>
              </w:rPr>
            </w:pPr>
            <w:r w:rsidRPr="000E6486">
              <w:rPr>
                <w:rFonts w:eastAsia="Calibri"/>
                <w:lang w:val="es-BO" w:eastAsia="en-US"/>
              </w:rPr>
              <w:t>6</w:t>
            </w:r>
          </w:p>
        </w:tc>
        <w:tc>
          <w:tcPr>
            <w:tcW w:w="4248" w:type="dxa"/>
            <w:shd w:val="clear" w:color="auto" w:fill="auto"/>
            <w:noWrap/>
            <w:vAlign w:val="center"/>
          </w:tcPr>
          <w:p w14:paraId="7DC02C4F" w14:textId="6EBD6EA5" w:rsidR="00253786" w:rsidRPr="00416DC9" w:rsidRDefault="00253786" w:rsidP="00253786">
            <w:pPr>
              <w:jc w:val="both"/>
              <w:rPr>
                <w:rFonts w:ascii="Arial" w:hAnsi="Arial" w:cs="Arial"/>
                <w:color w:val="000000"/>
                <w:lang w:val="es-BO" w:eastAsia="es-BO"/>
              </w:rPr>
            </w:pPr>
            <w:r w:rsidRPr="000E6486">
              <w:rPr>
                <w:rFonts w:eastAsia="Calibri"/>
                <w:lang w:val="es-BO" w:eastAsia="en-US"/>
              </w:rPr>
              <w:t xml:space="preserve">ANCLAJE DE ACERO ESTRUCTURAL </w:t>
            </w:r>
          </w:p>
        </w:tc>
        <w:tc>
          <w:tcPr>
            <w:tcW w:w="688" w:type="dxa"/>
            <w:shd w:val="clear" w:color="auto" w:fill="auto"/>
            <w:noWrap/>
            <w:vAlign w:val="center"/>
          </w:tcPr>
          <w:p w14:paraId="5070C9AF" w14:textId="744AA8DF"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11F62980" w14:textId="6F3D79CE"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166,80 </w:t>
            </w:r>
          </w:p>
        </w:tc>
        <w:tc>
          <w:tcPr>
            <w:tcW w:w="1053" w:type="dxa"/>
            <w:shd w:val="clear" w:color="auto" w:fill="auto"/>
            <w:noWrap/>
            <w:vAlign w:val="center"/>
          </w:tcPr>
          <w:p w14:paraId="2BA2CEB2"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FE0492D"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7A63F3E6" w14:textId="77777777" w:rsidR="00253786" w:rsidRPr="00416DC9" w:rsidRDefault="00253786" w:rsidP="00253786">
            <w:pPr>
              <w:jc w:val="right"/>
              <w:rPr>
                <w:rFonts w:ascii="Arial" w:hAnsi="Arial" w:cs="Arial"/>
                <w:color w:val="000000"/>
                <w:lang w:val="es-BO" w:eastAsia="es-BO"/>
              </w:rPr>
            </w:pPr>
          </w:p>
        </w:tc>
      </w:tr>
      <w:tr w:rsidR="00253786" w:rsidRPr="00416DC9" w14:paraId="546567D3" w14:textId="77777777" w:rsidTr="00253786">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53DFDE2" w14:textId="2476CB59" w:rsidR="00253786" w:rsidRPr="00416DC9" w:rsidRDefault="00253786" w:rsidP="00253786">
            <w:pPr>
              <w:jc w:val="center"/>
              <w:rPr>
                <w:rFonts w:ascii="Arial" w:hAnsi="Arial" w:cs="Arial"/>
                <w:color w:val="000000"/>
                <w:lang w:val="es-BO" w:eastAsia="es-BO"/>
              </w:rPr>
            </w:pPr>
            <w:r w:rsidRPr="000E6486">
              <w:rPr>
                <w:rFonts w:eastAsia="Calibri"/>
                <w:lang w:val="es-BO" w:eastAsia="en-US"/>
              </w:rPr>
              <w:t>7</w:t>
            </w:r>
          </w:p>
        </w:tc>
        <w:tc>
          <w:tcPr>
            <w:tcW w:w="4248" w:type="dxa"/>
            <w:shd w:val="clear" w:color="auto" w:fill="auto"/>
            <w:noWrap/>
            <w:vAlign w:val="center"/>
          </w:tcPr>
          <w:p w14:paraId="26418DB0" w14:textId="7C63E461"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ACERO ESTRUCTURAL</w:t>
            </w:r>
          </w:p>
        </w:tc>
        <w:tc>
          <w:tcPr>
            <w:tcW w:w="688" w:type="dxa"/>
            <w:shd w:val="clear" w:color="auto" w:fill="auto"/>
            <w:noWrap/>
            <w:vAlign w:val="center"/>
          </w:tcPr>
          <w:p w14:paraId="3BE55076" w14:textId="1F3D4F4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KG</w:t>
            </w:r>
          </w:p>
        </w:tc>
        <w:tc>
          <w:tcPr>
            <w:tcW w:w="878" w:type="dxa"/>
            <w:shd w:val="clear" w:color="auto" w:fill="auto"/>
            <w:noWrap/>
            <w:vAlign w:val="center"/>
          </w:tcPr>
          <w:p w14:paraId="674C8932" w14:textId="0E17425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1.579,26 </w:t>
            </w:r>
          </w:p>
        </w:tc>
        <w:tc>
          <w:tcPr>
            <w:tcW w:w="1053" w:type="dxa"/>
            <w:shd w:val="clear" w:color="auto" w:fill="auto"/>
            <w:noWrap/>
            <w:vAlign w:val="center"/>
          </w:tcPr>
          <w:p w14:paraId="7E382431"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4AD1749F"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6073C550" w14:textId="77777777" w:rsidR="00253786" w:rsidRPr="00416DC9" w:rsidRDefault="00253786" w:rsidP="00253786">
            <w:pPr>
              <w:jc w:val="right"/>
              <w:rPr>
                <w:rFonts w:ascii="Arial" w:hAnsi="Arial" w:cs="Arial"/>
                <w:color w:val="000000"/>
                <w:lang w:val="es-BO" w:eastAsia="es-BO"/>
              </w:rPr>
            </w:pPr>
          </w:p>
        </w:tc>
      </w:tr>
      <w:tr w:rsidR="00253786" w:rsidRPr="00416DC9" w14:paraId="116E1EE8" w14:textId="77777777" w:rsidTr="00253786">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14CFAB8" w14:textId="2D57EA01" w:rsidR="00253786" w:rsidRPr="00416DC9" w:rsidRDefault="00253786" w:rsidP="00253786">
            <w:pPr>
              <w:jc w:val="center"/>
              <w:rPr>
                <w:rFonts w:ascii="Arial" w:hAnsi="Arial" w:cs="Arial"/>
                <w:color w:val="000000"/>
                <w:lang w:val="es-BO" w:eastAsia="es-BO"/>
              </w:rPr>
            </w:pPr>
            <w:r w:rsidRPr="000E6486">
              <w:rPr>
                <w:rFonts w:eastAsia="Calibri"/>
                <w:lang w:val="es-BO" w:eastAsia="en-US"/>
              </w:rPr>
              <w:t>8</w:t>
            </w:r>
          </w:p>
        </w:tc>
        <w:tc>
          <w:tcPr>
            <w:tcW w:w="4248" w:type="dxa"/>
            <w:shd w:val="clear" w:color="auto" w:fill="auto"/>
            <w:noWrap/>
            <w:vAlign w:val="center"/>
          </w:tcPr>
          <w:p w14:paraId="113B425C" w14:textId="20B8F445" w:rsidR="00253786" w:rsidRPr="00416DC9" w:rsidRDefault="00253786" w:rsidP="00253786">
            <w:pPr>
              <w:jc w:val="both"/>
              <w:rPr>
                <w:rFonts w:ascii="Arial" w:hAnsi="Arial" w:cs="Arial"/>
                <w:color w:val="000000"/>
                <w:lang w:val="es-BO" w:eastAsia="es-BO"/>
              </w:rPr>
            </w:pPr>
            <w:r w:rsidRPr="000E6486">
              <w:rPr>
                <w:rFonts w:eastAsia="Calibri"/>
                <w:lang w:val="es-BO" w:eastAsia="en-US"/>
              </w:rPr>
              <w:t>DEMOLICIÓN DE MURO DE LADRILLO</w:t>
            </w:r>
          </w:p>
        </w:tc>
        <w:tc>
          <w:tcPr>
            <w:tcW w:w="688" w:type="dxa"/>
            <w:shd w:val="clear" w:color="auto" w:fill="auto"/>
            <w:noWrap/>
            <w:vAlign w:val="center"/>
          </w:tcPr>
          <w:p w14:paraId="296D6AE9" w14:textId="727FAE9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65AB3BEB" w14:textId="275ABC0A"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84,00 </w:t>
            </w:r>
          </w:p>
        </w:tc>
        <w:tc>
          <w:tcPr>
            <w:tcW w:w="1053" w:type="dxa"/>
            <w:shd w:val="clear" w:color="auto" w:fill="auto"/>
            <w:noWrap/>
            <w:vAlign w:val="center"/>
          </w:tcPr>
          <w:p w14:paraId="752686F3"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2141DA6"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hideMark/>
          </w:tcPr>
          <w:p w14:paraId="38C24F6F" w14:textId="77777777" w:rsidR="00253786" w:rsidRPr="00416DC9" w:rsidRDefault="00253786" w:rsidP="00253786">
            <w:pPr>
              <w:jc w:val="right"/>
              <w:rPr>
                <w:rFonts w:ascii="Arial" w:hAnsi="Arial" w:cs="Arial"/>
                <w:color w:val="000000"/>
                <w:lang w:val="es-BO" w:eastAsia="es-BO"/>
              </w:rPr>
            </w:pPr>
          </w:p>
        </w:tc>
      </w:tr>
      <w:tr w:rsidR="00253786" w:rsidRPr="00416DC9" w14:paraId="055F7124"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7AC0CEF" w14:textId="5EECA0F9" w:rsidR="00253786" w:rsidRDefault="00253786" w:rsidP="00253786">
            <w:pPr>
              <w:jc w:val="center"/>
              <w:rPr>
                <w:rFonts w:ascii="Arial" w:hAnsi="Arial" w:cs="Arial"/>
                <w:color w:val="000000"/>
                <w:lang w:val="es-BO" w:eastAsia="es-BO"/>
              </w:rPr>
            </w:pPr>
            <w:r w:rsidRPr="000E6486">
              <w:rPr>
                <w:rFonts w:eastAsia="Calibri"/>
                <w:lang w:val="es-BO" w:eastAsia="en-US"/>
              </w:rPr>
              <w:t>9</w:t>
            </w:r>
          </w:p>
        </w:tc>
        <w:tc>
          <w:tcPr>
            <w:tcW w:w="4248" w:type="dxa"/>
            <w:shd w:val="clear" w:color="auto" w:fill="auto"/>
            <w:noWrap/>
            <w:vAlign w:val="center"/>
          </w:tcPr>
          <w:p w14:paraId="7E79174B" w14:textId="36E86C64" w:rsidR="00253786" w:rsidRPr="00416DC9" w:rsidRDefault="00253786" w:rsidP="00253786">
            <w:pPr>
              <w:jc w:val="both"/>
              <w:rPr>
                <w:rFonts w:ascii="Arial" w:hAnsi="Arial" w:cs="Arial"/>
                <w:color w:val="000000"/>
                <w:lang w:val="es-BO" w:eastAsia="es-BO"/>
              </w:rPr>
            </w:pPr>
            <w:r w:rsidRPr="000E6486">
              <w:rPr>
                <w:rFonts w:eastAsia="Calibri"/>
                <w:lang w:val="es-BO" w:eastAsia="en-US"/>
              </w:rPr>
              <w:t>REFUERZO ESTRUCTURAL DE VIGAS CON PLANCHAS DE ACERO</w:t>
            </w:r>
          </w:p>
        </w:tc>
        <w:tc>
          <w:tcPr>
            <w:tcW w:w="688" w:type="dxa"/>
            <w:shd w:val="clear" w:color="auto" w:fill="auto"/>
            <w:noWrap/>
            <w:vAlign w:val="center"/>
          </w:tcPr>
          <w:p w14:paraId="067F9CB9" w14:textId="0D92FC71"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68AC1E13" w14:textId="5AEB32CC"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40,86 </w:t>
            </w:r>
          </w:p>
        </w:tc>
        <w:tc>
          <w:tcPr>
            <w:tcW w:w="1053" w:type="dxa"/>
            <w:shd w:val="clear" w:color="auto" w:fill="auto"/>
            <w:noWrap/>
            <w:vAlign w:val="center"/>
          </w:tcPr>
          <w:p w14:paraId="2E0AB9F0"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C8BE96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4E85FD9E" w14:textId="77777777" w:rsidR="00253786" w:rsidRPr="00416DC9" w:rsidRDefault="00253786" w:rsidP="00253786">
            <w:pPr>
              <w:jc w:val="right"/>
              <w:rPr>
                <w:rFonts w:ascii="Arial" w:hAnsi="Arial" w:cs="Arial"/>
                <w:color w:val="000000"/>
                <w:lang w:val="es-BO" w:eastAsia="es-BO"/>
              </w:rPr>
            </w:pPr>
          </w:p>
        </w:tc>
      </w:tr>
      <w:tr w:rsidR="00253786" w:rsidRPr="00416DC9" w14:paraId="6253985C"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9842448" w14:textId="0C089B59" w:rsidR="00253786" w:rsidRDefault="00253786" w:rsidP="00253786">
            <w:pPr>
              <w:jc w:val="center"/>
              <w:rPr>
                <w:rFonts w:ascii="Arial" w:hAnsi="Arial" w:cs="Arial"/>
                <w:color w:val="000000"/>
                <w:lang w:val="es-BO" w:eastAsia="es-BO"/>
              </w:rPr>
            </w:pPr>
            <w:r w:rsidRPr="000E6486">
              <w:rPr>
                <w:rFonts w:eastAsia="Calibri"/>
                <w:lang w:val="es-BO" w:eastAsia="en-US"/>
              </w:rPr>
              <w:t>10</w:t>
            </w:r>
          </w:p>
        </w:tc>
        <w:tc>
          <w:tcPr>
            <w:tcW w:w="4248" w:type="dxa"/>
            <w:shd w:val="clear" w:color="auto" w:fill="auto"/>
            <w:noWrap/>
            <w:vAlign w:val="center"/>
          </w:tcPr>
          <w:p w14:paraId="1D70AC75" w14:textId="413C53A3" w:rsidR="00253786" w:rsidRPr="00416DC9" w:rsidRDefault="00253786" w:rsidP="00253786">
            <w:pPr>
              <w:jc w:val="both"/>
              <w:rPr>
                <w:rFonts w:ascii="Arial" w:hAnsi="Arial" w:cs="Arial"/>
                <w:color w:val="000000"/>
                <w:lang w:val="es-BO" w:eastAsia="es-BO"/>
              </w:rPr>
            </w:pPr>
            <w:r w:rsidRPr="000E6486">
              <w:rPr>
                <w:rFonts w:eastAsia="Calibri"/>
                <w:lang w:val="es-BO" w:eastAsia="en-US"/>
              </w:rPr>
              <w:t>REPOSICIÓN DE CONTRAPISO SOBRE LOSA</w:t>
            </w:r>
          </w:p>
        </w:tc>
        <w:tc>
          <w:tcPr>
            <w:tcW w:w="688" w:type="dxa"/>
            <w:shd w:val="clear" w:color="auto" w:fill="auto"/>
            <w:noWrap/>
            <w:vAlign w:val="center"/>
          </w:tcPr>
          <w:p w14:paraId="0694D73B" w14:textId="426177CB"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171193EE" w14:textId="303D8FF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468,39 </w:t>
            </w:r>
          </w:p>
        </w:tc>
        <w:tc>
          <w:tcPr>
            <w:tcW w:w="1053" w:type="dxa"/>
            <w:shd w:val="clear" w:color="auto" w:fill="auto"/>
            <w:noWrap/>
            <w:vAlign w:val="center"/>
          </w:tcPr>
          <w:p w14:paraId="1864CC5B"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E00900E"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6A3507D" w14:textId="77777777" w:rsidR="00253786" w:rsidRPr="00416DC9" w:rsidRDefault="00253786" w:rsidP="00253786">
            <w:pPr>
              <w:jc w:val="right"/>
              <w:rPr>
                <w:rFonts w:ascii="Arial" w:hAnsi="Arial" w:cs="Arial"/>
                <w:color w:val="000000"/>
                <w:lang w:val="es-BO" w:eastAsia="es-BO"/>
              </w:rPr>
            </w:pPr>
          </w:p>
        </w:tc>
      </w:tr>
      <w:tr w:rsidR="00253786" w:rsidRPr="00416DC9" w14:paraId="2CE94C73"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C08F02B" w14:textId="44C811A7" w:rsidR="00253786" w:rsidRDefault="00253786" w:rsidP="00253786">
            <w:pPr>
              <w:jc w:val="center"/>
              <w:rPr>
                <w:rFonts w:ascii="Arial" w:hAnsi="Arial" w:cs="Arial"/>
                <w:color w:val="000000"/>
                <w:lang w:val="es-BO" w:eastAsia="es-BO"/>
              </w:rPr>
            </w:pPr>
            <w:r w:rsidRPr="000E6486">
              <w:rPr>
                <w:rFonts w:eastAsia="Calibri"/>
                <w:lang w:val="es-BO" w:eastAsia="en-US"/>
              </w:rPr>
              <w:t>11</w:t>
            </w:r>
          </w:p>
        </w:tc>
        <w:tc>
          <w:tcPr>
            <w:tcW w:w="4248" w:type="dxa"/>
            <w:shd w:val="clear" w:color="auto" w:fill="auto"/>
            <w:noWrap/>
            <w:vAlign w:val="center"/>
          </w:tcPr>
          <w:p w14:paraId="3DF266EE" w14:textId="4A5A0C3C"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Y COLOCADO DE CERÁMICA EN PISO</w:t>
            </w:r>
          </w:p>
        </w:tc>
        <w:tc>
          <w:tcPr>
            <w:tcW w:w="688" w:type="dxa"/>
            <w:shd w:val="clear" w:color="auto" w:fill="auto"/>
            <w:noWrap/>
            <w:vAlign w:val="center"/>
          </w:tcPr>
          <w:p w14:paraId="176392FA" w14:textId="7B94281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620A447B" w14:textId="7DD319C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468,39 </w:t>
            </w:r>
          </w:p>
        </w:tc>
        <w:tc>
          <w:tcPr>
            <w:tcW w:w="1053" w:type="dxa"/>
            <w:shd w:val="clear" w:color="auto" w:fill="auto"/>
            <w:noWrap/>
            <w:vAlign w:val="center"/>
          </w:tcPr>
          <w:p w14:paraId="3EF1FD59"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49110ED"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C434CE2" w14:textId="77777777" w:rsidR="00253786" w:rsidRPr="00416DC9" w:rsidRDefault="00253786" w:rsidP="00253786">
            <w:pPr>
              <w:jc w:val="right"/>
              <w:rPr>
                <w:rFonts w:ascii="Arial" w:hAnsi="Arial" w:cs="Arial"/>
                <w:color w:val="000000"/>
                <w:lang w:val="es-BO" w:eastAsia="es-BO"/>
              </w:rPr>
            </w:pPr>
          </w:p>
        </w:tc>
      </w:tr>
      <w:tr w:rsidR="00253786" w:rsidRPr="00416DC9" w14:paraId="651B2335"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D26A329" w14:textId="2691BBB2" w:rsidR="00253786" w:rsidRDefault="00253786" w:rsidP="00253786">
            <w:pPr>
              <w:jc w:val="center"/>
              <w:rPr>
                <w:rFonts w:ascii="Arial" w:hAnsi="Arial" w:cs="Arial"/>
                <w:color w:val="000000"/>
                <w:lang w:val="es-BO" w:eastAsia="es-BO"/>
              </w:rPr>
            </w:pPr>
            <w:r w:rsidRPr="000E6486">
              <w:rPr>
                <w:rFonts w:eastAsia="Calibri"/>
                <w:lang w:val="es-BO" w:eastAsia="en-US"/>
              </w:rPr>
              <w:t>12</w:t>
            </w:r>
          </w:p>
        </w:tc>
        <w:tc>
          <w:tcPr>
            <w:tcW w:w="4248" w:type="dxa"/>
            <w:shd w:val="clear" w:color="auto" w:fill="auto"/>
            <w:noWrap/>
            <w:vAlign w:val="center"/>
          </w:tcPr>
          <w:p w14:paraId="1E4E0508" w14:textId="3FDA56A2"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REVOQUE Y REVESTIMIENTO DE MURO CON CERÁMICA</w:t>
            </w:r>
          </w:p>
        </w:tc>
        <w:tc>
          <w:tcPr>
            <w:tcW w:w="688" w:type="dxa"/>
            <w:shd w:val="clear" w:color="auto" w:fill="auto"/>
            <w:noWrap/>
            <w:vAlign w:val="center"/>
          </w:tcPr>
          <w:p w14:paraId="3223D308" w14:textId="363A5CD1"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2363AC8E" w14:textId="7807A134"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603,67 </w:t>
            </w:r>
          </w:p>
        </w:tc>
        <w:tc>
          <w:tcPr>
            <w:tcW w:w="1053" w:type="dxa"/>
            <w:shd w:val="clear" w:color="auto" w:fill="auto"/>
            <w:noWrap/>
            <w:vAlign w:val="center"/>
          </w:tcPr>
          <w:p w14:paraId="41DF8479"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36E9FB56"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495BE2DD" w14:textId="77777777" w:rsidR="00253786" w:rsidRPr="00416DC9" w:rsidRDefault="00253786" w:rsidP="00253786">
            <w:pPr>
              <w:jc w:val="right"/>
              <w:rPr>
                <w:rFonts w:ascii="Arial" w:hAnsi="Arial" w:cs="Arial"/>
                <w:color w:val="000000"/>
                <w:lang w:val="es-BO" w:eastAsia="es-BO"/>
              </w:rPr>
            </w:pPr>
          </w:p>
        </w:tc>
      </w:tr>
      <w:tr w:rsidR="00253786" w:rsidRPr="00416DC9" w14:paraId="3B38D474"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D2289CF" w14:textId="57C03B94" w:rsidR="00253786" w:rsidRDefault="00253786" w:rsidP="00253786">
            <w:pPr>
              <w:jc w:val="center"/>
              <w:rPr>
                <w:rFonts w:ascii="Arial" w:hAnsi="Arial" w:cs="Arial"/>
                <w:color w:val="000000"/>
                <w:lang w:val="es-BO" w:eastAsia="es-BO"/>
              </w:rPr>
            </w:pPr>
            <w:r w:rsidRPr="000E6486">
              <w:rPr>
                <w:rFonts w:eastAsia="Calibri"/>
                <w:lang w:val="es-BO" w:eastAsia="en-US"/>
              </w:rPr>
              <w:t>13</w:t>
            </w:r>
          </w:p>
        </w:tc>
        <w:tc>
          <w:tcPr>
            <w:tcW w:w="4248" w:type="dxa"/>
            <w:shd w:val="clear" w:color="auto" w:fill="auto"/>
            <w:noWrap/>
            <w:vAlign w:val="center"/>
          </w:tcPr>
          <w:p w14:paraId="110DB713" w14:textId="04BA87FE" w:rsidR="00253786" w:rsidRPr="00416DC9" w:rsidRDefault="00253786" w:rsidP="00253786">
            <w:pPr>
              <w:jc w:val="both"/>
              <w:rPr>
                <w:rFonts w:ascii="Arial" w:hAnsi="Arial" w:cs="Arial"/>
                <w:color w:val="000000"/>
                <w:lang w:val="es-BO" w:eastAsia="es-BO"/>
              </w:rPr>
            </w:pPr>
            <w:r w:rsidRPr="000E6486">
              <w:rPr>
                <w:rFonts w:eastAsia="Calibri"/>
                <w:lang w:val="es-BO" w:eastAsia="en-US"/>
              </w:rPr>
              <w:t>REVOQUE DE MUROS CON ESTUCO</w:t>
            </w:r>
          </w:p>
        </w:tc>
        <w:tc>
          <w:tcPr>
            <w:tcW w:w="688" w:type="dxa"/>
            <w:shd w:val="clear" w:color="auto" w:fill="auto"/>
            <w:noWrap/>
            <w:vAlign w:val="center"/>
          </w:tcPr>
          <w:p w14:paraId="56350474" w14:textId="02FFCBFB"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4AF8CAF4" w14:textId="2A411235"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45,90 </w:t>
            </w:r>
          </w:p>
        </w:tc>
        <w:tc>
          <w:tcPr>
            <w:tcW w:w="1053" w:type="dxa"/>
            <w:shd w:val="clear" w:color="auto" w:fill="auto"/>
            <w:noWrap/>
            <w:vAlign w:val="center"/>
          </w:tcPr>
          <w:p w14:paraId="458ED34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34CF09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9B68C81" w14:textId="77777777" w:rsidR="00253786" w:rsidRPr="00416DC9" w:rsidRDefault="00253786" w:rsidP="00253786">
            <w:pPr>
              <w:jc w:val="right"/>
              <w:rPr>
                <w:rFonts w:ascii="Arial" w:hAnsi="Arial" w:cs="Arial"/>
                <w:color w:val="000000"/>
                <w:lang w:val="es-BO" w:eastAsia="es-BO"/>
              </w:rPr>
            </w:pPr>
          </w:p>
        </w:tc>
      </w:tr>
      <w:tr w:rsidR="00253786" w:rsidRPr="00416DC9" w14:paraId="6F18CA33"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E3B4AB3" w14:textId="1D6453AD" w:rsidR="00253786" w:rsidRDefault="00253786" w:rsidP="00253786">
            <w:pPr>
              <w:jc w:val="center"/>
              <w:rPr>
                <w:rFonts w:ascii="Arial" w:hAnsi="Arial" w:cs="Arial"/>
                <w:color w:val="000000"/>
                <w:lang w:val="es-BO" w:eastAsia="es-BO"/>
              </w:rPr>
            </w:pPr>
            <w:r w:rsidRPr="000E6486">
              <w:rPr>
                <w:rFonts w:eastAsia="Calibri"/>
                <w:lang w:val="es-BO" w:eastAsia="en-US"/>
              </w:rPr>
              <w:t>14</w:t>
            </w:r>
          </w:p>
        </w:tc>
        <w:tc>
          <w:tcPr>
            <w:tcW w:w="4248" w:type="dxa"/>
            <w:shd w:val="clear" w:color="auto" w:fill="auto"/>
            <w:noWrap/>
            <w:vAlign w:val="center"/>
          </w:tcPr>
          <w:p w14:paraId="13AD5F5D" w14:textId="2CEAC4DA" w:rsidR="00253786" w:rsidRPr="00416DC9" w:rsidRDefault="00253786" w:rsidP="00253786">
            <w:pPr>
              <w:jc w:val="both"/>
              <w:rPr>
                <w:rFonts w:ascii="Arial" w:hAnsi="Arial" w:cs="Arial"/>
                <w:color w:val="000000"/>
                <w:lang w:val="es-BO" w:eastAsia="es-BO"/>
              </w:rPr>
            </w:pPr>
            <w:r w:rsidRPr="000E6486">
              <w:rPr>
                <w:rFonts w:eastAsia="Calibri"/>
                <w:lang w:val="es-BO" w:eastAsia="en-US"/>
              </w:rPr>
              <w:t>REMOCIÓN Y REPOSICIÓN DE ZÓCALOS DE MADERA</w:t>
            </w:r>
          </w:p>
        </w:tc>
        <w:tc>
          <w:tcPr>
            <w:tcW w:w="688" w:type="dxa"/>
            <w:shd w:val="clear" w:color="auto" w:fill="auto"/>
            <w:noWrap/>
            <w:vAlign w:val="center"/>
          </w:tcPr>
          <w:p w14:paraId="7D303E4F" w14:textId="458EB11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3ED36080" w14:textId="0E2CADA7"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156,00 </w:t>
            </w:r>
          </w:p>
        </w:tc>
        <w:tc>
          <w:tcPr>
            <w:tcW w:w="1053" w:type="dxa"/>
            <w:shd w:val="clear" w:color="auto" w:fill="auto"/>
            <w:noWrap/>
            <w:vAlign w:val="center"/>
          </w:tcPr>
          <w:p w14:paraId="4E29D57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35EEC3DE"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3DCF7BD" w14:textId="77777777" w:rsidR="00253786" w:rsidRPr="00416DC9" w:rsidRDefault="00253786" w:rsidP="00253786">
            <w:pPr>
              <w:jc w:val="right"/>
              <w:rPr>
                <w:rFonts w:ascii="Arial" w:hAnsi="Arial" w:cs="Arial"/>
                <w:color w:val="000000"/>
                <w:lang w:val="es-BO" w:eastAsia="es-BO"/>
              </w:rPr>
            </w:pPr>
          </w:p>
        </w:tc>
      </w:tr>
      <w:tr w:rsidR="00253786" w:rsidRPr="00416DC9" w14:paraId="10BA2122"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511FDBD" w14:textId="630EA187" w:rsidR="00253786" w:rsidRDefault="00253786" w:rsidP="00253786">
            <w:pPr>
              <w:jc w:val="center"/>
              <w:rPr>
                <w:rFonts w:ascii="Arial" w:hAnsi="Arial" w:cs="Arial"/>
                <w:color w:val="000000"/>
                <w:lang w:val="es-BO" w:eastAsia="es-BO"/>
              </w:rPr>
            </w:pPr>
            <w:r w:rsidRPr="000E6486">
              <w:rPr>
                <w:rFonts w:eastAsia="Calibri"/>
                <w:lang w:val="es-BO" w:eastAsia="en-US"/>
              </w:rPr>
              <w:t>15</w:t>
            </w:r>
          </w:p>
        </w:tc>
        <w:tc>
          <w:tcPr>
            <w:tcW w:w="4248" w:type="dxa"/>
            <w:shd w:val="clear" w:color="auto" w:fill="auto"/>
            <w:noWrap/>
            <w:vAlign w:val="center"/>
          </w:tcPr>
          <w:p w14:paraId="3E401533" w14:textId="4357AB48" w:rsidR="00253786" w:rsidRPr="00416DC9" w:rsidRDefault="00253786" w:rsidP="00253786">
            <w:pPr>
              <w:jc w:val="both"/>
              <w:rPr>
                <w:rFonts w:ascii="Arial" w:hAnsi="Arial" w:cs="Arial"/>
                <w:color w:val="000000"/>
                <w:lang w:val="es-BO" w:eastAsia="es-BO"/>
              </w:rPr>
            </w:pPr>
            <w:r w:rsidRPr="000E6486">
              <w:rPr>
                <w:rFonts w:eastAsia="Calibri"/>
                <w:lang w:val="es-BO" w:eastAsia="en-US"/>
              </w:rPr>
              <w:t xml:space="preserve">PINTURA INTERIOR LÁTEX </w:t>
            </w:r>
          </w:p>
        </w:tc>
        <w:tc>
          <w:tcPr>
            <w:tcW w:w="688" w:type="dxa"/>
            <w:shd w:val="clear" w:color="auto" w:fill="auto"/>
            <w:noWrap/>
            <w:vAlign w:val="center"/>
          </w:tcPr>
          <w:p w14:paraId="3B7A21B1" w14:textId="1552D0EF"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576B46CF" w14:textId="25262A4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488,20 </w:t>
            </w:r>
          </w:p>
        </w:tc>
        <w:tc>
          <w:tcPr>
            <w:tcW w:w="1053" w:type="dxa"/>
            <w:shd w:val="clear" w:color="auto" w:fill="auto"/>
            <w:noWrap/>
            <w:vAlign w:val="center"/>
          </w:tcPr>
          <w:p w14:paraId="4988664A"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0C8FEBA"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9E0D0E2" w14:textId="77777777" w:rsidR="00253786" w:rsidRPr="00416DC9" w:rsidRDefault="00253786" w:rsidP="00253786">
            <w:pPr>
              <w:jc w:val="right"/>
              <w:rPr>
                <w:rFonts w:ascii="Arial" w:hAnsi="Arial" w:cs="Arial"/>
                <w:color w:val="000000"/>
                <w:lang w:val="es-BO" w:eastAsia="es-BO"/>
              </w:rPr>
            </w:pPr>
          </w:p>
        </w:tc>
      </w:tr>
      <w:tr w:rsidR="00253786" w:rsidRPr="00416DC9" w14:paraId="41896E31"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13CD253" w14:textId="442FD9C1" w:rsidR="00253786" w:rsidRDefault="00253786" w:rsidP="00253786">
            <w:pPr>
              <w:jc w:val="center"/>
              <w:rPr>
                <w:rFonts w:ascii="Arial" w:hAnsi="Arial" w:cs="Arial"/>
                <w:color w:val="000000"/>
                <w:lang w:val="es-BO" w:eastAsia="es-BO"/>
              </w:rPr>
            </w:pPr>
            <w:r w:rsidRPr="000E6486">
              <w:rPr>
                <w:rFonts w:eastAsia="Calibri"/>
                <w:lang w:val="es-BO" w:eastAsia="en-US"/>
              </w:rPr>
              <w:t>16</w:t>
            </w:r>
          </w:p>
        </w:tc>
        <w:tc>
          <w:tcPr>
            <w:tcW w:w="4248" w:type="dxa"/>
            <w:shd w:val="clear" w:color="auto" w:fill="auto"/>
            <w:noWrap/>
            <w:vAlign w:val="center"/>
          </w:tcPr>
          <w:p w14:paraId="655D78F1" w14:textId="7AC1884B" w:rsidR="00253786" w:rsidRPr="00416DC9" w:rsidRDefault="00253786" w:rsidP="00253786">
            <w:pPr>
              <w:jc w:val="both"/>
              <w:rPr>
                <w:rFonts w:ascii="Arial" w:hAnsi="Arial" w:cs="Arial"/>
                <w:color w:val="000000"/>
                <w:lang w:val="es-BO" w:eastAsia="es-BO"/>
              </w:rPr>
            </w:pPr>
            <w:r w:rsidRPr="000E6486">
              <w:rPr>
                <w:rFonts w:eastAsia="Calibri"/>
                <w:lang w:val="es-BO" w:eastAsia="en-US"/>
              </w:rPr>
              <w:t xml:space="preserve">REPOSICIÓN DE MURO DE LADRILLO </w:t>
            </w:r>
          </w:p>
        </w:tc>
        <w:tc>
          <w:tcPr>
            <w:tcW w:w="688" w:type="dxa"/>
            <w:shd w:val="clear" w:color="auto" w:fill="auto"/>
            <w:noWrap/>
            <w:vAlign w:val="center"/>
          </w:tcPr>
          <w:p w14:paraId="4DF5A322" w14:textId="6D96948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63802EF5" w14:textId="44CC5BC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84,00 </w:t>
            </w:r>
          </w:p>
        </w:tc>
        <w:tc>
          <w:tcPr>
            <w:tcW w:w="1053" w:type="dxa"/>
            <w:shd w:val="clear" w:color="auto" w:fill="auto"/>
            <w:noWrap/>
            <w:vAlign w:val="center"/>
          </w:tcPr>
          <w:p w14:paraId="47966484"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F9AEAED"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533712C" w14:textId="77777777" w:rsidR="00253786" w:rsidRPr="00416DC9" w:rsidRDefault="00253786" w:rsidP="00253786">
            <w:pPr>
              <w:jc w:val="right"/>
              <w:rPr>
                <w:rFonts w:ascii="Arial" w:hAnsi="Arial" w:cs="Arial"/>
                <w:color w:val="000000"/>
                <w:lang w:val="es-BO" w:eastAsia="es-BO"/>
              </w:rPr>
            </w:pPr>
          </w:p>
        </w:tc>
      </w:tr>
      <w:tr w:rsidR="00253786" w:rsidRPr="00416DC9" w14:paraId="39930249"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0551309" w14:textId="6EE8BFD2" w:rsidR="00253786" w:rsidRDefault="00253786" w:rsidP="00253786">
            <w:pPr>
              <w:jc w:val="center"/>
              <w:rPr>
                <w:rFonts w:ascii="Arial" w:hAnsi="Arial" w:cs="Arial"/>
                <w:color w:val="000000"/>
                <w:lang w:val="es-BO" w:eastAsia="es-BO"/>
              </w:rPr>
            </w:pPr>
            <w:r w:rsidRPr="000E6486">
              <w:rPr>
                <w:rFonts w:eastAsia="Calibri"/>
                <w:lang w:val="es-BO" w:eastAsia="en-US"/>
              </w:rPr>
              <w:t>17</w:t>
            </w:r>
          </w:p>
        </w:tc>
        <w:tc>
          <w:tcPr>
            <w:tcW w:w="4248" w:type="dxa"/>
            <w:shd w:val="clear" w:color="auto" w:fill="auto"/>
            <w:noWrap/>
            <w:vAlign w:val="center"/>
          </w:tcPr>
          <w:p w14:paraId="6AC813D0" w14:textId="7213CAC8"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Y REINSTALACIÓN DE ARTEFACTOS ELÉCTRICOS</w:t>
            </w:r>
          </w:p>
        </w:tc>
        <w:tc>
          <w:tcPr>
            <w:tcW w:w="688" w:type="dxa"/>
            <w:shd w:val="clear" w:color="auto" w:fill="auto"/>
            <w:noWrap/>
            <w:vAlign w:val="center"/>
          </w:tcPr>
          <w:p w14:paraId="18AD00B6" w14:textId="7C573F4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PTO</w:t>
            </w:r>
          </w:p>
        </w:tc>
        <w:tc>
          <w:tcPr>
            <w:tcW w:w="878" w:type="dxa"/>
            <w:shd w:val="clear" w:color="auto" w:fill="auto"/>
            <w:noWrap/>
            <w:vAlign w:val="center"/>
          </w:tcPr>
          <w:p w14:paraId="4000FA31" w14:textId="3A23AB4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72,00 </w:t>
            </w:r>
          </w:p>
        </w:tc>
        <w:tc>
          <w:tcPr>
            <w:tcW w:w="1053" w:type="dxa"/>
            <w:shd w:val="clear" w:color="auto" w:fill="auto"/>
            <w:noWrap/>
            <w:vAlign w:val="center"/>
          </w:tcPr>
          <w:p w14:paraId="008B0CD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1790C5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4BDB5D31" w14:textId="77777777" w:rsidR="00253786" w:rsidRPr="00416DC9" w:rsidRDefault="00253786" w:rsidP="00253786">
            <w:pPr>
              <w:jc w:val="right"/>
              <w:rPr>
                <w:rFonts w:ascii="Arial" w:hAnsi="Arial" w:cs="Arial"/>
                <w:color w:val="000000"/>
                <w:lang w:val="es-BO" w:eastAsia="es-BO"/>
              </w:rPr>
            </w:pPr>
          </w:p>
        </w:tc>
      </w:tr>
      <w:tr w:rsidR="00253786" w:rsidRPr="00416DC9" w14:paraId="5AFF34D0"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7CB6A0F" w14:textId="056DF7CB" w:rsidR="00253786" w:rsidRDefault="00253786" w:rsidP="00253786">
            <w:pPr>
              <w:jc w:val="center"/>
              <w:rPr>
                <w:rFonts w:ascii="Arial" w:hAnsi="Arial" w:cs="Arial"/>
                <w:color w:val="000000"/>
                <w:lang w:val="es-BO" w:eastAsia="es-BO"/>
              </w:rPr>
            </w:pPr>
            <w:r w:rsidRPr="000E6486">
              <w:rPr>
                <w:rFonts w:eastAsia="Calibri"/>
                <w:lang w:val="es-BO" w:eastAsia="en-US"/>
              </w:rPr>
              <w:t>18</w:t>
            </w:r>
          </w:p>
        </w:tc>
        <w:tc>
          <w:tcPr>
            <w:tcW w:w="4248" w:type="dxa"/>
            <w:shd w:val="clear" w:color="auto" w:fill="auto"/>
            <w:noWrap/>
            <w:vAlign w:val="center"/>
          </w:tcPr>
          <w:p w14:paraId="31B09C7D" w14:textId="66C7E10A"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Y REINSTALACIÓN DE LAVAMANOS</w:t>
            </w:r>
          </w:p>
        </w:tc>
        <w:tc>
          <w:tcPr>
            <w:tcW w:w="688" w:type="dxa"/>
            <w:shd w:val="clear" w:color="auto" w:fill="auto"/>
            <w:noWrap/>
            <w:vAlign w:val="center"/>
          </w:tcPr>
          <w:p w14:paraId="5F70357C" w14:textId="1D11229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6EC0BA39" w14:textId="35699CAE"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25,00 </w:t>
            </w:r>
          </w:p>
        </w:tc>
        <w:tc>
          <w:tcPr>
            <w:tcW w:w="1053" w:type="dxa"/>
            <w:shd w:val="clear" w:color="auto" w:fill="auto"/>
            <w:noWrap/>
            <w:vAlign w:val="center"/>
          </w:tcPr>
          <w:p w14:paraId="72B51749"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284B5205"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6C963F17" w14:textId="77777777" w:rsidR="00253786" w:rsidRPr="00416DC9" w:rsidRDefault="00253786" w:rsidP="00253786">
            <w:pPr>
              <w:jc w:val="right"/>
              <w:rPr>
                <w:rFonts w:ascii="Arial" w:hAnsi="Arial" w:cs="Arial"/>
                <w:color w:val="000000"/>
                <w:lang w:val="es-BO" w:eastAsia="es-BO"/>
              </w:rPr>
            </w:pPr>
          </w:p>
        </w:tc>
      </w:tr>
      <w:tr w:rsidR="00253786" w:rsidRPr="00416DC9" w14:paraId="28124F8E"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B99F94A" w14:textId="2FAC892B" w:rsidR="00253786" w:rsidRDefault="00253786" w:rsidP="00253786">
            <w:pPr>
              <w:jc w:val="center"/>
              <w:rPr>
                <w:rFonts w:ascii="Arial" w:hAnsi="Arial" w:cs="Arial"/>
                <w:color w:val="000000"/>
                <w:lang w:val="es-BO" w:eastAsia="es-BO"/>
              </w:rPr>
            </w:pPr>
            <w:r w:rsidRPr="000E6486">
              <w:rPr>
                <w:rFonts w:eastAsia="Calibri"/>
                <w:lang w:val="es-BO" w:eastAsia="en-US"/>
              </w:rPr>
              <w:t>19</w:t>
            </w:r>
          </w:p>
        </w:tc>
        <w:tc>
          <w:tcPr>
            <w:tcW w:w="4248" w:type="dxa"/>
            <w:shd w:val="clear" w:color="auto" w:fill="auto"/>
            <w:noWrap/>
            <w:vAlign w:val="center"/>
          </w:tcPr>
          <w:p w14:paraId="2CFD4AAD" w14:textId="0916F4D1"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Y REINSTALACIÓN DE ARTEFACTOS SANITARIOS</w:t>
            </w:r>
          </w:p>
        </w:tc>
        <w:tc>
          <w:tcPr>
            <w:tcW w:w="688" w:type="dxa"/>
            <w:shd w:val="clear" w:color="auto" w:fill="auto"/>
            <w:noWrap/>
            <w:vAlign w:val="center"/>
          </w:tcPr>
          <w:p w14:paraId="0C268A92" w14:textId="50BAA04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3D9EAD99" w14:textId="22A2F5DF"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41,00 </w:t>
            </w:r>
          </w:p>
        </w:tc>
        <w:tc>
          <w:tcPr>
            <w:tcW w:w="1053" w:type="dxa"/>
            <w:shd w:val="clear" w:color="auto" w:fill="auto"/>
            <w:noWrap/>
            <w:vAlign w:val="center"/>
          </w:tcPr>
          <w:p w14:paraId="0B76A70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1F21586"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1F30A40D" w14:textId="77777777" w:rsidR="00253786" w:rsidRPr="00416DC9" w:rsidRDefault="00253786" w:rsidP="00253786">
            <w:pPr>
              <w:jc w:val="right"/>
              <w:rPr>
                <w:rFonts w:ascii="Arial" w:hAnsi="Arial" w:cs="Arial"/>
                <w:color w:val="000000"/>
                <w:lang w:val="es-BO" w:eastAsia="es-BO"/>
              </w:rPr>
            </w:pPr>
          </w:p>
        </w:tc>
      </w:tr>
      <w:tr w:rsidR="00253786" w:rsidRPr="00416DC9" w14:paraId="1166F21F"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182C357" w14:textId="60BF2315" w:rsidR="00253786" w:rsidRDefault="00253786" w:rsidP="00253786">
            <w:pPr>
              <w:jc w:val="center"/>
              <w:rPr>
                <w:rFonts w:ascii="Arial" w:hAnsi="Arial" w:cs="Arial"/>
                <w:color w:val="000000"/>
                <w:lang w:val="es-BO" w:eastAsia="es-BO"/>
              </w:rPr>
            </w:pPr>
            <w:r w:rsidRPr="000E6486">
              <w:rPr>
                <w:rFonts w:eastAsia="Calibri"/>
                <w:lang w:val="es-BO" w:eastAsia="en-US"/>
              </w:rPr>
              <w:t>20</w:t>
            </w:r>
          </w:p>
        </w:tc>
        <w:tc>
          <w:tcPr>
            <w:tcW w:w="4248" w:type="dxa"/>
            <w:shd w:val="clear" w:color="auto" w:fill="auto"/>
            <w:noWrap/>
            <w:vAlign w:val="center"/>
          </w:tcPr>
          <w:p w14:paraId="708CC8C1" w14:textId="1FB1C9E0" w:rsidR="00253786" w:rsidRPr="00416DC9" w:rsidRDefault="00253786" w:rsidP="00253786">
            <w:pPr>
              <w:jc w:val="both"/>
              <w:rPr>
                <w:rFonts w:ascii="Arial" w:hAnsi="Arial" w:cs="Arial"/>
                <w:color w:val="000000"/>
                <w:lang w:val="es-BO" w:eastAsia="es-BO"/>
              </w:rPr>
            </w:pPr>
            <w:r w:rsidRPr="000E6486">
              <w:rPr>
                <w:rFonts w:eastAsia="Calibri"/>
                <w:lang w:val="es-BO" w:eastAsia="en-US"/>
              </w:rPr>
              <w:t xml:space="preserve">RETIRO Y REINSTALACIÓN DE ESPEJOS </w:t>
            </w:r>
          </w:p>
        </w:tc>
        <w:tc>
          <w:tcPr>
            <w:tcW w:w="688" w:type="dxa"/>
            <w:shd w:val="clear" w:color="auto" w:fill="auto"/>
            <w:noWrap/>
            <w:vAlign w:val="center"/>
          </w:tcPr>
          <w:p w14:paraId="63FE8062" w14:textId="029A69C6"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35901B93" w14:textId="78D88AC5"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12,00 </w:t>
            </w:r>
          </w:p>
        </w:tc>
        <w:tc>
          <w:tcPr>
            <w:tcW w:w="1053" w:type="dxa"/>
            <w:shd w:val="clear" w:color="auto" w:fill="auto"/>
            <w:noWrap/>
            <w:vAlign w:val="center"/>
          </w:tcPr>
          <w:p w14:paraId="747EA66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39C37D23"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1BA483F4" w14:textId="77777777" w:rsidR="00253786" w:rsidRPr="00416DC9" w:rsidRDefault="00253786" w:rsidP="00253786">
            <w:pPr>
              <w:jc w:val="right"/>
              <w:rPr>
                <w:rFonts w:ascii="Arial" w:hAnsi="Arial" w:cs="Arial"/>
                <w:color w:val="000000"/>
                <w:lang w:val="es-BO" w:eastAsia="es-BO"/>
              </w:rPr>
            </w:pPr>
          </w:p>
        </w:tc>
      </w:tr>
      <w:tr w:rsidR="00253786" w:rsidRPr="00416DC9" w14:paraId="24508086"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56357DE" w14:textId="2650B077" w:rsidR="00253786" w:rsidRDefault="00253786" w:rsidP="00253786">
            <w:pPr>
              <w:jc w:val="center"/>
              <w:rPr>
                <w:rFonts w:ascii="Arial" w:hAnsi="Arial" w:cs="Arial"/>
                <w:color w:val="000000"/>
                <w:lang w:val="es-BO" w:eastAsia="es-BO"/>
              </w:rPr>
            </w:pPr>
            <w:r w:rsidRPr="000E6486">
              <w:rPr>
                <w:rFonts w:eastAsia="Calibri"/>
                <w:lang w:val="es-BO" w:eastAsia="en-US"/>
              </w:rPr>
              <w:t>21</w:t>
            </w:r>
          </w:p>
        </w:tc>
        <w:tc>
          <w:tcPr>
            <w:tcW w:w="4248" w:type="dxa"/>
            <w:shd w:val="clear" w:color="auto" w:fill="auto"/>
            <w:noWrap/>
            <w:vAlign w:val="center"/>
          </w:tcPr>
          <w:p w14:paraId="3F2EB9DD" w14:textId="008E8A3E"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Y REINSTALACIÓN DE PUERTAS DE CUBÍCULOS EN BAÑOS</w:t>
            </w:r>
          </w:p>
        </w:tc>
        <w:tc>
          <w:tcPr>
            <w:tcW w:w="688" w:type="dxa"/>
            <w:shd w:val="clear" w:color="auto" w:fill="auto"/>
            <w:noWrap/>
            <w:vAlign w:val="center"/>
          </w:tcPr>
          <w:p w14:paraId="7E9D216F" w14:textId="775A2B29"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6D188A78" w14:textId="5936BE67"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15,00 </w:t>
            </w:r>
          </w:p>
        </w:tc>
        <w:tc>
          <w:tcPr>
            <w:tcW w:w="1053" w:type="dxa"/>
            <w:shd w:val="clear" w:color="auto" w:fill="auto"/>
            <w:noWrap/>
            <w:vAlign w:val="center"/>
          </w:tcPr>
          <w:p w14:paraId="61851434"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4964FD69"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425A7BE9" w14:textId="77777777" w:rsidR="00253786" w:rsidRPr="00416DC9" w:rsidRDefault="00253786" w:rsidP="00253786">
            <w:pPr>
              <w:jc w:val="right"/>
              <w:rPr>
                <w:rFonts w:ascii="Arial" w:hAnsi="Arial" w:cs="Arial"/>
                <w:color w:val="000000"/>
                <w:lang w:val="es-BO" w:eastAsia="es-BO"/>
              </w:rPr>
            </w:pPr>
          </w:p>
        </w:tc>
      </w:tr>
      <w:tr w:rsidR="00253786" w:rsidRPr="00416DC9" w14:paraId="3D2EE9AF"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F35B7AC" w14:textId="24335A33" w:rsidR="00253786" w:rsidRDefault="00253786" w:rsidP="00253786">
            <w:pPr>
              <w:jc w:val="center"/>
              <w:rPr>
                <w:rFonts w:ascii="Arial" w:hAnsi="Arial" w:cs="Arial"/>
                <w:color w:val="000000"/>
                <w:lang w:val="es-BO" w:eastAsia="es-BO"/>
              </w:rPr>
            </w:pPr>
            <w:r w:rsidRPr="000E6486">
              <w:rPr>
                <w:rFonts w:eastAsia="Calibri"/>
                <w:lang w:val="es-BO" w:eastAsia="en-US"/>
              </w:rPr>
              <w:t>22</w:t>
            </w:r>
          </w:p>
        </w:tc>
        <w:tc>
          <w:tcPr>
            <w:tcW w:w="4248" w:type="dxa"/>
            <w:shd w:val="clear" w:color="auto" w:fill="auto"/>
            <w:noWrap/>
            <w:vAlign w:val="center"/>
          </w:tcPr>
          <w:p w14:paraId="2AD41E66" w14:textId="611815C4"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Y REINSTALACIÓN DE DIVISIONES DE GRANITO EN BAÑOS</w:t>
            </w:r>
          </w:p>
        </w:tc>
        <w:tc>
          <w:tcPr>
            <w:tcW w:w="688" w:type="dxa"/>
            <w:shd w:val="clear" w:color="auto" w:fill="auto"/>
            <w:noWrap/>
            <w:vAlign w:val="center"/>
          </w:tcPr>
          <w:p w14:paraId="269EEB86" w14:textId="7407E5BA"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39BE3D8F" w14:textId="6E05157E"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15,00 </w:t>
            </w:r>
          </w:p>
        </w:tc>
        <w:tc>
          <w:tcPr>
            <w:tcW w:w="1053" w:type="dxa"/>
            <w:shd w:val="clear" w:color="auto" w:fill="auto"/>
            <w:noWrap/>
            <w:vAlign w:val="center"/>
          </w:tcPr>
          <w:p w14:paraId="524C7489"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5A1F8096"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594EC03" w14:textId="77777777" w:rsidR="00253786" w:rsidRPr="00416DC9" w:rsidRDefault="00253786" w:rsidP="00253786">
            <w:pPr>
              <w:jc w:val="right"/>
              <w:rPr>
                <w:rFonts w:ascii="Arial" w:hAnsi="Arial" w:cs="Arial"/>
                <w:color w:val="000000"/>
                <w:lang w:val="es-BO" w:eastAsia="es-BO"/>
              </w:rPr>
            </w:pPr>
          </w:p>
        </w:tc>
      </w:tr>
      <w:tr w:rsidR="00253786" w:rsidRPr="00416DC9" w14:paraId="5C2C80D0"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BC7BA10" w14:textId="5416659A" w:rsidR="00253786" w:rsidRDefault="00253786" w:rsidP="00253786">
            <w:pPr>
              <w:jc w:val="center"/>
              <w:rPr>
                <w:rFonts w:ascii="Arial" w:hAnsi="Arial" w:cs="Arial"/>
                <w:color w:val="000000"/>
                <w:lang w:val="es-BO" w:eastAsia="es-BO"/>
              </w:rPr>
            </w:pPr>
            <w:r w:rsidRPr="000E6486">
              <w:rPr>
                <w:rFonts w:eastAsia="Calibri"/>
                <w:lang w:val="es-BO" w:eastAsia="en-US"/>
              </w:rPr>
              <w:t>23</w:t>
            </w:r>
          </w:p>
        </w:tc>
        <w:tc>
          <w:tcPr>
            <w:tcW w:w="4248" w:type="dxa"/>
            <w:shd w:val="clear" w:color="auto" w:fill="auto"/>
            <w:noWrap/>
            <w:vAlign w:val="center"/>
          </w:tcPr>
          <w:p w14:paraId="4839C956" w14:textId="7A44B542"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Y REINSTALACIÓN DE PUERTAS DE MADERA</w:t>
            </w:r>
          </w:p>
        </w:tc>
        <w:tc>
          <w:tcPr>
            <w:tcW w:w="688" w:type="dxa"/>
            <w:shd w:val="clear" w:color="auto" w:fill="auto"/>
            <w:noWrap/>
            <w:vAlign w:val="center"/>
          </w:tcPr>
          <w:p w14:paraId="6BEDB3B1" w14:textId="38EAAFE5"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19138A22" w14:textId="1E6AB50B"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30,00 </w:t>
            </w:r>
          </w:p>
        </w:tc>
        <w:tc>
          <w:tcPr>
            <w:tcW w:w="1053" w:type="dxa"/>
            <w:shd w:val="clear" w:color="auto" w:fill="auto"/>
            <w:noWrap/>
            <w:vAlign w:val="center"/>
          </w:tcPr>
          <w:p w14:paraId="1DA70582"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2B8B06D2"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F9181C8" w14:textId="77777777" w:rsidR="00253786" w:rsidRPr="00416DC9" w:rsidRDefault="00253786" w:rsidP="00253786">
            <w:pPr>
              <w:jc w:val="right"/>
              <w:rPr>
                <w:rFonts w:ascii="Arial" w:hAnsi="Arial" w:cs="Arial"/>
                <w:color w:val="000000"/>
                <w:lang w:val="es-BO" w:eastAsia="es-BO"/>
              </w:rPr>
            </w:pPr>
          </w:p>
        </w:tc>
      </w:tr>
      <w:tr w:rsidR="00253786" w:rsidRPr="00416DC9" w14:paraId="344C0F40"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2569D61" w14:textId="7EB01A18" w:rsidR="00253786" w:rsidRDefault="00253786" w:rsidP="00253786">
            <w:pPr>
              <w:jc w:val="center"/>
              <w:rPr>
                <w:rFonts w:ascii="Arial" w:hAnsi="Arial" w:cs="Arial"/>
                <w:color w:val="000000"/>
                <w:lang w:val="es-BO" w:eastAsia="es-BO"/>
              </w:rPr>
            </w:pPr>
            <w:r w:rsidRPr="000E6486">
              <w:rPr>
                <w:rFonts w:eastAsia="Calibri"/>
                <w:lang w:val="es-BO" w:eastAsia="en-US"/>
              </w:rPr>
              <w:t>24</w:t>
            </w:r>
          </w:p>
        </w:tc>
        <w:tc>
          <w:tcPr>
            <w:tcW w:w="4248" w:type="dxa"/>
            <w:shd w:val="clear" w:color="auto" w:fill="auto"/>
            <w:noWrap/>
            <w:vAlign w:val="center"/>
          </w:tcPr>
          <w:p w14:paraId="3FE068B5" w14:textId="44E60647"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CIELO FALSO DE FIBRA MINERAL</w:t>
            </w:r>
          </w:p>
        </w:tc>
        <w:tc>
          <w:tcPr>
            <w:tcW w:w="688" w:type="dxa"/>
            <w:shd w:val="clear" w:color="auto" w:fill="auto"/>
            <w:noWrap/>
            <w:vAlign w:val="center"/>
          </w:tcPr>
          <w:p w14:paraId="1F1DB2C2" w14:textId="478B998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515F8F7F" w14:textId="518C96D2"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241,32 </w:t>
            </w:r>
          </w:p>
        </w:tc>
        <w:tc>
          <w:tcPr>
            <w:tcW w:w="1053" w:type="dxa"/>
            <w:shd w:val="clear" w:color="auto" w:fill="auto"/>
            <w:noWrap/>
            <w:vAlign w:val="center"/>
          </w:tcPr>
          <w:p w14:paraId="5A10DEDD"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5442BB6C"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1F1CF0BC" w14:textId="77777777" w:rsidR="00253786" w:rsidRPr="00416DC9" w:rsidRDefault="00253786" w:rsidP="00253786">
            <w:pPr>
              <w:jc w:val="right"/>
              <w:rPr>
                <w:rFonts w:ascii="Arial" w:hAnsi="Arial" w:cs="Arial"/>
                <w:color w:val="000000"/>
                <w:lang w:val="es-BO" w:eastAsia="es-BO"/>
              </w:rPr>
            </w:pPr>
          </w:p>
        </w:tc>
      </w:tr>
      <w:tr w:rsidR="00253786" w:rsidRPr="00416DC9" w14:paraId="4A7B775D"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F1D181" w14:textId="1982CF88" w:rsidR="00253786" w:rsidRDefault="00253786" w:rsidP="00253786">
            <w:pPr>
              <w:jc w:val="center"/>
              <w:rPr>
                <w:rFonts w:ascii="Arial" w:hAnsi="Arial" w:cs="Arial"/>
                <w:color w:val="000000"/>
                <w:lang w:val="es-BO" w:eastAsia="es-BO"/>
              </w:rPr>
            </w:pPr>
            <w:r w:rsidRPr="000E6486">
              <w:rPr>
                <w:rFonts w:eastAsia="Calibri"/>
                <w:lang w:val="es-BO" w:eastAsia="en-US"/>
              </w:rPr>
              <w:t>25</w:t>
            </w:r>
          </w:p>
        </w:tc>
        <w:tc>
          <w:tcPr>
            <w:tcW w:w="4248" w:type="dxa"/>
            <w:shd w:val="clear" w:color="auto" w:fill="auto"/>
            <w:noWrap/>
            <w:vAlign w:val="center"/>
          </w:tcPr>
          <w:p w14:paraId="2BFF381A" w14:textId="4A6054B2"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PROVISION E INSTALACION DE CIELO FALSO DE PLACA METÁLICA MICRO PERFORADA</w:t>
            </w:r>
          </w:p>
        </w:tc>
        <w:tc>
          <w:tcPr>
            <w:tcW w:w="688" w:type="dxa"/>
            <w:shd w:val="clear" w:color="auto" w:fill="auto"/>
            <w:noWrap/>
            <w:vAlign w:val="center"/>
          </w:tcPr>
          <w:p w14:paraId="7918090B" w14:textId="6C9E04A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2A1FF5C4" w14:textId="052592A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114,00 </w:t>
            </w:r>
          </w:p>
        </w:tc>
        <w:tc>
          <w:tcPr>
            <w:tcW w:w="1053" w:type="dxa"/>
            <w:shd w:val="clear" w:color="auto" w:fill="auto"/>
            <w:noWrap/>
            <w:vAlign w:val="center"/>
          </w:tcPr>
          <w:p w14:paraId="272422F7"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305E3180"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89DD830" w14:textId="77777777" w:rsidR="00253786" w:rsidRPr="00416DC9" w:rsidRDefault="00253786" w:rsidP="00253786">
            <w:pPr>
              <w:jc w:val="right"/>
              <w:rPr>
                <w:rFonts w:ascii="Arial" w:hAnsi="Arial" w:cs="Arial"/>
                <w:color w:val="000000"/>
                <w:lang w:val="es-BO" w:eastAsia="es-BO"/>
              </w:rPr>
            </w:pPr>
          </w:p>
        </w:tc>
      </w:tr>
      <w:tr w:rsidR="00253786" w:rsidRPr="00416DC9" w14:paraId="28450809"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D9F0106" w14:textId="0D76C5B1" w:rsidR="00253786" w:rsidRDefault="00253786" w:rsidP="00253786">
            <w:pPr>
              <w:jc w:val="center"/>
              <w:rPr>
                <w:rFonts w:ascii="Arial" w:hAnsi="Arial" w:cs="Arial"/>
                <w:color w:val="000000"/>
                <w:lang w:val="es-BO" w:eastAsia="es-BO"/>
              </w:rPr>
            </w:pPr>
            <w:r w:rsidRPr="000E6486">
              <w:rPr>
                <w:rFonts w:eastAsia="Calibri"/>
                <w:lang w:val="es-BO" w:eastAsia="en-US"/>
              </w:rPr>
              <w:t>26</w:t>
            </w:r>
          </w:p>
        </w:tc>
        <w:tc>
          <w:tcPr>
            <w:tcW w:w="4248" w:type="dxa"/>
            <w:shd w:val="clear" w:color="auto" w:fill="auto"/>
            <w:noWrap/>
            <w:vAlign w:val="center"/>
          </w:tcPr>
          <w:p w14:paraId="57F74601" w14:textId="208AC84E"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PROVISIÓN E INSTALACIÓN DE MESÓN DE GRANITO</w:t>
            </w:r>
          </w:p>
        </w:tc>
        <w:tc>
          <w:tcPr>
            <w:tcW w:w="688" w:type="dxa"/>
            <w:shd w:val="clear" w:color="auto" w:fill="auto"/>
            <w:noWrap/>
            <w:vAlign w:val="center"/>
          </w:tcPr>
          <w:p w14:paraId="444573E6" w14:textId="07332A3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377C08BC" w14:textId="50E807BA"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5,56 </w:t>
            </w:r>
          </w:p>
        </w:tc>
        <w:tc>
          <w:tcPr>
            <w:tcW w:w="1053" w:type="dxa"/>
            <w:shd w:val="clear" w:color="auto" w:fill="auto"/>
            <w:noWrap/>
            <w:vAlign w:val="center"/>
          </w:tcPr>
          <w:p w14:paraId="2C67E76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2924D20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49A2333" w14:textId="77777777" w:rsidR="00253786" w:rsidRPr="00416DC9" w:rsidRDefault="00253786" w:rsidP="00253786">
            <w:pPr>
              <w:jc w:val="right"/>
              <w:rPr>
                <w:rFonts w:ascii="Arial" w:hAnsi="Arial" w:cs="Arial"/>
                <w:color w:val="000000"/>
                <w:lang w:val="es-BO" w:eastAsia="es-BO"/>
              </w:rPr>
            </w:pPr>
          </w:p>
        </w:tc>
      </w:tr>
      <w:tr w:rsidR="00253786" w:rsidRPr="00416DC9" w14:paraId="02BBA7DD"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B52170F" w14:textId="707D52CB" w:rsidR="00253786" w:rsidRDefault="00253786" w:rsidP="00253786">
            <w:pPr>
              <w:jc w:val="center"/>
              <w:rPr>
                <w:rFonts w:ascii="Arial" w:hAnsi="Arial" w:cs="Arial"/>
                <w:color w:val="000000"/>
                <w:lang w:val="es-BO" w:eastAsia="es-BO"/>
              </w:rPr>
            </w:pPr>
            <w:r w:rsidRPr="000E6486">
              <w:rPr>
                <w:rFonts w:eastAsia="Calibri"/>
                <w:lang w:val="es-BO" w:eastAsia="en-US"/>
              </w:rPr>
              <w:lastRenderedPageBreak/>
              <w:t>27</w:t>
            </w:r>
          </w:p>
        </w:tc>
        <w:tc>
          <w:tcPr>
            <w:tcW w:w="4248" w:type="dxa"/>
            <w:shd w:val="clear" w:color="auto" w:fill="auto"/>
            <w:noWrap/>
            <w:vAlign w:val="center"/>
          </w:tcPr>
          <w:p w14:paraId="174B99D5" w14:textId="12DE28FD" w:rsidR="00253786" w:rsidRPr="00416DC9" w:rsidRDefault="00253786" w:rsidP="00253786">
            <w:pPr>
              <w:jc w:val="both"/>
              <w:rPr>
                <w:rFonts w:ascii="Arial" w:hAnsi="Arial" w:cs="Arial"/>
                <w:color w:val="000000"/>
                <w:lang w:val="es-BO" w:eastAsia="es-BO"/>
              </w:rPr>
            </w:pPr>
            <w:r w:rsidRPr="000E6486">
              <w:rPr>
                <w:rFonts w:eastAsia="Calibri"/>
                <w:lang w:val="es-BO" w:eastAsia="en-US"/>
              </w:rPr>
              <w:t xml:space="preserve">AUMENTO DE PERALTE EN VIGA DEL EJE E´ </w:t>
            </w:r>
          </w:p>
        </w:tc>
        <w:tc>
          <w:tcPr>
            <w:tcW w:w="688" w:type="dxa"/>
            <w:shd w:val="clear" w:color="auto" w:fill="auto"/>
            <w:noWrap/>
            <w:vAlign w:val="center"/>
          </w:tcPr>
          <w:p w14:paraId="4A592BC3" w14:textId="6FD7337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M3</w:t>
            </w:r>
          </w:p>
        </w:tc>
        <w:tc>
          <w:tcPr>
            <w:tcW w:w="878" w:type="dxa"/>
            <w:shd w:val="clear" w:color="auto" w:fill="auto"/>
            <w:noWrap/>
            <w:vAlign w:val="center"/>
          </w:tcPr>
          <w:p w14:paraId="59F0B832" w14:textId="2DDE8053"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0,30 </w:t>
            </w:r>
          </w:p>
        </w:tc>
        <w:tc>
          <w:tcPr>
            <w:tcW w:w="1053" w:type="dxa"/>
            <w:shd w:val="clear" w:color="auto" w:fill="auto"/>
            <w:noWrap/>
            <w:vAlign w:val="center"/>
          </w:tcPr>
          <w:p w14:paraId="02D746A3"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7BD80FB"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5C09E5A4" w14:textId="77777777" w:rsidR="00253786" w:rsidRPr="00416DC9" w:rsidRDefault="00253786" w:rsidP="00253786">
            <w:pPr>
              <w:jc w:val="right"/>
              <w:rPr>
                <w:rFonts w:ascii="Arial" w:hAnsi="Arial" w:cs="Arial"/>
                <w:color w:val="000000"/>
                <w:lang w:val="es-BO" w:eastAsia="es-BO"/>
              </w:rPr>
            </w:pPr>
          </w:p>
        </w:tc>
      </w:tr>
      <w:tr w:rsidR="00253786" w:rsidRPr="00416DC9" w14:paraId="4C420498"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423703F" w14:textId="4BEDC233" w:rsidR="00253786" w:rsidRDefault="00253786" w:rsidP="00253786">
            <w:pPr>
              <w:jc w:val="center"/>
              <w:rPr>
                <w:rFonts w:ascii="Arial" w:hAnsi="Arial" w:cs="Arial"/>
                <w:color w:val="000000"/>
                <w:lang w:val="es-BO" w:eastAsia="es-BO"/>
              </w:rPr>
            </w:pPr>
            <w:r w:rsidRPr="000E6486">
              <w:rPr>
                <w:rFonts w:eastAsia="Calibri"/>
                <w:lang w:val="es-BO" w:eastAsia="en-US"/>
              </w:rPr>
              <w:t>28</w:t>
            </w:r>
          </w:p>
        </w:tc>
        <w:tc>
          <w:tcPr>
            <w:tcW w:w="4248" w:type="dxa"/>
            <w:shd w:val="clear" w:color="auto" w:fill="auto"/>
            <w:noWrap/>
            <w:vAlign w:val="center"/>
          </w:tcPr>
          <w:p w14:paraId="0E960C1D" w14:textId="7B3FF464"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TAPAJUNTAS</w:t>
            </w:r>
          </w:p>
        </w:tc>
        <w:tc>
          <w:tcPr>
            <w:tcW w:w="688" w:type="dxa"/>
            <w:shd w:val="clear" w:color="auto" w:fill="auto"/>
            <w:noWrap/>
            <w:vAlign w:val="center"/>
          </w:tcPr>
          <w:p w14:paraId="2D5B7C3E" w14:textId="5F8FA6AC"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29BA29D8" w14:textId="24FA088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28,00 </w:t>
            </w:r>
          </w:p>
        </w:tc>
        <w:tc>
          <w:tcPr>
            <w:tcW w:w="1053" w:type="dxa"/>
            <w:shd w:val="clear" w:color="auto" w:fill="auto"/>
            <w:noWrap/>
            <w:vAlign w:val="center"/>
          </w:tcPr>
          <w:p w14:paraId="65E41CB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B2E326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365093C7" w14:textId="77777777" w:rsidR="00253786" w:rsidRPr="00416DC9" w:rsidRDefault="00253786" w:rsidP="00253786">
            <w:pPr>
              <w:jc w:val="right"/>
              <w:rPr>
                <w:rFonts w:ascii="Arial" w:hAnsi="Arial" w:cs="Arial"/>
                <w:color w:val="000000"/>
                <w:lang w:val="es-BO" w:eastAsia="es-BO"/>
              </w:rPr>
            </w:pPr>
          </w:p>
        </w:tc>
      </w:tr>
      <w:tr w:rsidR="00253786" w:rsidRPr="00416DC9" w14:paraId="72295807"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BB72A1D" w14:textId="2726CA90" w:rsidR="00253786" w:rsidRDefault="00253786" w:rsidP="00253786">
            <w:pPr>
              <w:jc w:val="center"/>
              <w:rPr>
                <w:rFonts w:ascii="Arial" w:hAnsi="Arial" w:cs="Arial"/>
                <w:color w:val="000000"/>
                <w:lang w:val="es-BO" w:eastAsia="es-BO"/>
              </w:rPr>
            </w:pPr>
            <w:r w:rsidRPr="000E6486">
              <w:rPr>
                <w:rFonts w:eastAsia="Calibri"/>
                <w:lang w:val="es-BO" w:eastAsia="en-US"/>
              </w:rPr>
              <w:t>29</w:t>
            </w:r>
          </w:p>
        </w:tc>
        <w:tc>
          <w:tcPr>
            <w:tcW w:w="4248" w:type="dxa"/>
            <w:shd w:val="clear" w:color="auto" w:fill="auto"/>
            <w:noWrap/>
            <w:vAlign w:val="center"/>
          </w:tcPr>
          <w:p w14:paraId="5CD76DC7" w14:textId="1635B8C7"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LUMINARIA PANEL LED 48W/EMPOTRAR/LUZ BLANCA/60X60CM</w:t>
            </w:r>
          </w:p>
        </w:tc>
        <w:tc>
          <w:tcPr>
            <w:tcW w:w="688" w:type="dxa"/>
            <w:shd w:val="clear" w:color="auto" w:fill="auto"/>
            <w:noWrap/>
            <w:vAlign w:val="center"/>
          </w:tcPr>
          <w:p w14:paraId="4F9B63ED" w14:textId="25FE6231"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175565E0" w14:textId="2B09B89C"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28,00 </w:t>
            </w:r>
          </w:p>
        </w:tc>
        <w:tc>
          <w:tcPr>
            <w:tcW w:w="1053" w:type="dxa"/>
            <w:shd w:val="clear" w:color="auto" w:fill="auto"/>
            <w:noWrap/>
            <w:vAlign w:val="center"/>
          </w:tcPr>
          <w:p w14:paraId="4231EFA2"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0C2E89B"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062321D" w14:textId="77777777" w:rsidR="00253786" w:rsidRPr="00416DC9" w:rsidRDefault="00253786" w:rsidP="00253786">
            <w:pPr>
              <w:jc w:val="right"/>
              <w:rPr>
                <w:rFonts w:ascii="Arial" w:hAnsi="Arial" w:cs="Arial"/>
                <w:color w:val="000000"/>
                <w:lang w:val="es-BO" w:eastAsia="es-BO"/>
              </w:rPr>
            </w:pPr>
          </w:p>
        </w:tc>
      </w:tr>
      <w:tr w:rsidR="00253786" w:rsidRPr="00416DC9" w14:paraId="5852CC86"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722E80C" w14:textId="2EFC051A" w:rsidR="00253786" w:rsidRDefault="00253786" w:rsidP="00253786">
            <w:pPr>
              <w:jc w:val="center"/>
              <w:rPr>
                <w:rFonts w:ascii="Arial" w:hAnsi="Arial" w:cs="Arial"/>
                <w:color w:val="000000"/>
                <w:lang w:val="es-BO" w:eastAsia="es-BO"/>
              </w:rPr>
            </w:pPr>
            <w:r w:rsidRPr="000E6486">
              <w:rPr>
                <w:rFonts w:eastAsia="Calibri"/>
                <w:lang w:val="es-BO" w:eastAsia="en-US"/>
              </w:rPr>
              <w:t>30</w:t>
            </w:r>
          </w:p>
        </w:tc>
        <w:tc>
          <w:tcPr>
            <w:tcW w:w="4248" w:type="dxa"/>
            <w:shd w:val="clear" w:color="auto" w:fill="auto"/>
            <w:noWrap/>
            <w:vAlign w:val="center"/>
          </w:tcPr>
          <w:p w14:paraId="512CF697" w14:textId="155C746A"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LUMINARIA PANEL LED 18W/SOBREPONER/LUZ BLANCA/25X25CM</w:t>
            </w:r>
          </w:p>
        </w:tc>
        <w:tc>
          <w:tcPr>
            <w:tcW w:w="688" w:type="dxa"/>
            <w:shd w:val="clear" w:color="auto" w:fill="auto"/>
            <w:noWrap/>
            <w:vAlign w:val="center"/>
          </w:tcPr>
          <w:p w14:paraId="44FCDDB7" w14:textId="16EAC24E"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33D28DAC" w14:textId="472CDBD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77,00 </w:t>
            </w:r>
          </w:p>
        </w:tc>
        <w:tc>
          <w:tcPr>
            <w:tcW w:w="1053" w:type="dxa"/>
            <w:shd w:val="clear" w:color="auto" w:fill="auto"/>
            <w:noWrap/>
            <w:vAlign w:val="center"/>
          </w:tcPr>
          <w:p w14:paraId="2F91D14F"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081784AA"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94933BF" w14:textId="77777777" w:rsidR="00253786" w:rsidRPr="00416DC9" w:rsidRDefault="00253786" w:rsidP="00253786">
            <w:pPr>
              <w:jc w:val="right"/>
              <w:rPr>
                <w:rFonts w:ascii="Arial" w:hAnsi="Arial" w:cs="Arial"/>
                <w:color w:val="000000"/>
                <w:lang w:val="es-BO" w:eastAsia="es-BO"/>
              </w:rPr>
            </w:pPr>
          </w:p>
        </w:tc>
      </w:tr>
      <w:tr w:rsidR="00253786" w:rsidRPr="00416DC9" w14:paraId="41345BB6"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B7D1BF9" w14:textId="1EFB8999" w:rsidR="00253786" w:rsidRDefault="00253786" w:rsidP="00253786">
            <w:pPr>
              <w:jc w:val="center"/>
              <w:rPr>
                <w:rFonts w:ascii="Arial" w:hAnsi="Arial" w:cs="Arial"/>
                <w:color w:val="000000"/>
                <w:lang w:val="es-BO" w:eastAsia="es-BO"/>
              </w:rPr>
            </w:pPr>
            <w:r w:rsidRPr="000E6486">
              <w:rPr>
                <w:rFonts w:eastAsia="Calibri"/>
                <w:lang w:val="es-BO" w:eastAsia="en-US"/>
              </w:rPr>
              <w:t>31</w:t>
            </w:r>
          </w:p>
        </w:tc>
        <w:tc>
          <w:tcPr>
            <w:tcW w:w="4248" w:type="dxa"/>
            <w:shd w:val="clear" w:color="auto" w:fill="auto"/>
            <w:noWrap/>
            <w:vAlign w:val="center"/>
          </w:tcPr>
          <w:p w14:paraId="09A723DC" w14:textId="32DA8408"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PLACA TOMACORRIENTE DOBLE NEMA/16AMP/230V</w:t>
            </w:r>
          </w:p>
        </w:tc>
        <w:tc>
          <w:tcPr>
            <w:tcW w:w="688" w:type="dxa"/>
            <w:shd w:val="clear" w:color="auto" w:fill="auto"/>
            <w:noWrap/>
            <w:vAlign w:val="center"/>
          </w:tcPr>
          <w:p w14:paraId="6C1760E6" w14:textId="0407EB65"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57ED3750" w14:textId="3EDE35EB"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46,00 </w:t>
            </w:r>
          </w:p>
        </w:tc>
        <w:tc>
          <w:tcPr>
            <w:tcW w:w="1053" w:type="dxa"/>
            <w:shd w:val="clear" w:color="auto" w:fill="auto"/>
            <w:noWrap/>
            <w:vAlign w:val="center"/>
          </w:tcPr>
          <w:p w14:paraId="426FD74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57A3534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2FBEAE60" w14:textId="77777777" w:rsidR="00253786" w:rsidRPr="00416DC9" w:rsidRDefault="00253786" w:rsidP="00253786">
            <w:pPr>
              <w:jc w:val="right"/>
              <w:rPr>
                <w:rFonts w:ascii="Arial" w:hAnsi="Arial" w:cs="Arial"/>
                <w:color w:val="000000"/>
                <w:lang w:val="es-BO" w:eastAsia="es-BO"/>
              </w:rPr>
            </w:pPr>
          </w:p>
        </w:tc>
      </w:tr>
      <w:tr w:rsidR="00253786" w:rsidRPr="00416DC9" w14:paraId="099D18D3"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408BDA9" w14:textId="6DC742FF" w:rsidR="00253786" w:rsidRDefault="00253786" w:rsidP="00253786">
            <w:pPr>
              <w:jc w:val="center"/>
              <w:rPr>
                <w:rFonts w:ascii="Arial" w:hAnsi="Arial" w:cs="Arial"/>
                <w:color w:val="000000"/>
                <w:lang w:val="es-BO" w:eastAsia="es-BO"/>
              </w:rPr>
            </w:pPr>
            <w:r w:rsidRPr="000E6486">
              <w:rPr>
                <w:rFonts w:eastAsia="Calibri"/>
                <w:lang w:val="es-BO" w:eastAsia="en-US"/>
              </w:rPr>
              <w:t>32</w:t>
            </w:r>
          </w:p>
        </w:tc>
        <w:tc>
          <w:tcPr>
            <w:tcW w:w="4248" w:type="dxa"/>
            <w:shd w:val="clear" w:color="auto" w:fill="auto"/>
            <w:noWrap/>
            <w:vAlign w:val="center"/>
          </w:tcPr>
          <w:p w14:paraId="5E60A9F3" w14:textId="10622D8C"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PLACA INTERRUPTOR SIMPLE 10AMP/230V</w:t>
            </w:r>
          </w:p>
        </w:tc>
        <w:tc>
          <w:tcPr>
            <w:tcW w:w="688" w:type="dxa"/>
            <w:shd w:val="clear" w:color="auto" w:fill="auto"/>
            <w:noWrap/>
            <w:vAlign w:val="center"/>
          </w:tcPr>
          <w:p w14:paraId="3D64B9E7" w14:textId="2179FF8B"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5C3C989A" w14:textId="604D4D5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34,00 </w:t>
            </w:r>
          </w:p>
        </w:tc>
        <w:tc>
          <w:tcPr>
            <w:tcW w:w="1053" w:type="dxa"/>
            <w:shd w:val="clear" w:color="auto" w:fill="auto"/>
            <w:noWrap/>
            <w:vAlign w:val="center"/>
          </w:tcPr>
          <w:p w14:paraId="1BB722F1"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5BC4269B"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0F09E4D9" w14:textId="77777777" w:rsidR="00253786" w:rsidRPr="00416DC9" w:rsidRDefault="00253786" w:rsidP="00253786">
            <w:pPr>
              <w:jc w:val="right"/>
              <w:rPr>
                <w:rFonts w:ascii="Arial" w:hAnsi="Arial" w:cs="Arial"/>
                <w:color w:val="000000"/>
                <w:lang w:val="es-BO" w:eastAsia="es-BO"/>
              </w:rPr>
            </w:pPr>
          </w:p>
        </w:tc>
      </w:tr>
      <w:tr w:rsidR="00253786" w:rsidRPr="00416DC9" w14:paraId="3FE3E9B7"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ACE0EC5" w14:textId="109DC8C6" w:rsidR="00253786" w:rsidRDefault="00253786" w:rsidP="00253786">
            <w:pPr>
              <w:jc w:val="center"/>
              <w:rPr>
                <w:rFonts w:ascii="Arial" w:hAnsi="Arial" w:cs="Arial"/>
                <w:color w:val="000000"/>
                <w:lang w:val="es-BO" w:eastAsia="es-BO"/>
              </w:rPr>
            </w:pPr>
            <w:r w:rsidRPr="000E6486">
              <w:rPr>
                <w:rFonts w:eastAsia="Calibri"/>
                <w:lang w:val="es-BO" w:eastAsia="en-US"/>
              </w:rPr>
              <w:t>33</w:t>
            </w:r>
          </w:p>
        </w:tc>
        <w:tc>
          <w:tcPr>
            <w:tcW w:w="4248" w:type="dxa"/>
            <w:shd w:val="clear" w:color="auto" w:fill="auto"/>
            <w:noWrap/>
            <w:vAlign w:val="center"/>
          </w:tcPr>
          <w:p w14:paraId="7E199DA3" w14:textId="102BFB32"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CABLE MONOPOLAR DE Cu MULTIFILAR DE  2,5 MM2</w:t>
            </w:r>
          </w:p>
        </w:tc>
        <w:tc>
          <w:tcPr>
            <w:tcW w:w="688" w:type="dxa"/>
            <w:shd w:val="clear" w:color="auto" w:fill="auto"/>
            <w:noWrap/>
            <w:vAlign w:val="center"/>
          </w:tcPr>
          <w:p w14:paraId="37C18302" w14:textId="0250678A"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15CBA2E5" w14:textId="61A0B95A"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389,38 </w:t>
            </w:r>
          </w:p>
        </w:tc>
        <w:tc>
          <w:tcPr>
            <w:tcW w:w="1053" w:type="dxa"/>
            <w:shd w:val="clear" w:color="auto" w:fill="auto"/>
            <w:noWrap/>
            <w:vAlign w:val="center"/>
          </w:tcPr>
          <w:p w14:paraId="4034E363"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48042FA5"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63A4AF3F" w14:textId="77777777" w:rsidR="00253786" w:rsidRPr="00416DC9" w:rsidRDefault="00253786" w:rsidP="00253786">
            <w:pPr>
              <w:jc w:val="right"/>
              <w:rPr>
                <w:rFonts w:ascii="Arial" w:hAnsi="Arial" w:cs="Arial"/>
                <w:color w:val="000000"/>
                <w:lang w:val="es-BO" w:eastAsia="es-BO"/>
              </w:rPr>
            </w:pPr>
          </w:p>
        </w:tc>
      </w:tr>
      <w:tr w:rsidR="00253786" w:rsidRPr="00416DC9" w14:paraId="3527C60E"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589E58D" w14:textId="6DF38F95" w:rsidR="00253786" w:rsidRDefault="00253786" w:rsidP="00253786">
            <w:pPr>
              <w:jc w:val="center"/>
              <w:rPr>
                <w:rFonts w:ascii="Arial" w:hAnsi="Arial" w:cs="Arial"/>
                <w:color w:val="000000"/>
                <w:lang w:val="es-BO" w:eastAsia="es-BO"/>
              </w:rPr>
            </w:pPr>
            <w:r w:rsidRPr="000E6486">
              <w:rPr>
                <w:rFonts w:eastAsia="Calibri"/>
                <w:lang w:val="es-BO" w:eastAsia="en-US"/>
              </w:rPr>
              <w:t>34</w:t>
            </w:r>
          </w:p>
        </w:tc>
        <w:tc>
          <w:tcPr>
            <w:tcW w:w="4248" w:type="dxa"/>
            <w:shd w:val="clear" w:color="auto" w:fill="auto"/>
            <w:noWrap/>
            <w:vAlign w:val="center"/>
          </w:tcPr>
          <w:p w14:paraId="3638246B" w14:textId="33D82876"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CABLE MONOPOLAR DE Cu MULTIFILAR DE  4 MM2</w:t>
            </w:r>
          </w:p>
        </w:tc>
        <w:tc>
          <w:tcPr>
            <w:tcW w:w="688" w:type="dxa"/>
            <w:shd w:val="clear" w:color="auto" w:fill="auto"/>
            <w:noWrap/>
            <w:vAlign w:val="center"/>
          </w:tcPr>
          <w:p w14:paraId="22DA00AD" w14:textId="06950EE9"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2058C497" w14:textId="1F69C48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306,25 </w:t>
            </w:r>
          </w:p>
        </w:tc>
        <w:tc>
          <w:tcPr>
            <w:tcW w:w="1053" w:type="dxa"/>
            <w:shd w:val="clear" w:color="auto" w:fill="auto"/>
            <w:noWrap/>
            <w:vAlign w:val="center"/>
          </w:tcPr>
          <w:p w14:paraId="087AA33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63D4E81F"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79D9D75B" w14:textId="77777777" w:rsidR="00253786" w:rsidRPr="00416DC9" w:rsidRDefault="00253786" w:rsidP="00253786">
            <w:pPr>
              <w:jc w:val="right"/>
              <w:rPr>
                <w:rFonts w:ascii="Arial" w:hAnsi="Arial" w:cs="Arial"/>
                <w:color w:val="000000"/>
                <w:lang w:val="es-BO" w:eastAsia="es-BO"/>
              </w:rPr>
            </w:pPr>
          </w:p>
        </w:tc>
      </w:tr>
      <w:tr w:rsidR="00253786" w:rsidRPr="00416DC9" w14:paraId="5E4AD3D3"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1E5D4A3" w14:textId="37A55E9D" w:rsidR="00253786" w:rsidRDefault="00253786" w:rsidP="00253786">
            <w:pPr>
              <w:jc w:val="center"/>
              <w:rPr>
                <w:rFonts w:ascii="Arial" w:hAnsi="Arial" w:cs="Arial"/>
                <w:color w:val="000000"/>
                <w:lang w:val="es-BO" w:eastAsia="es-BO"/>
              </w:rPr>
            </w:pPr>
            <w:r w:rsidRPr="000E6486">
              <w:rPr>
                <w:rFonts w:eastAsia="Calibri"/>
                <w:lang w:val="es-BO" w:eastAsia="en-US"/>
              </w:rPr>
              <w:t>35</w:t>
            </w:r>
          </w:p>
        </w:tc>
        <w:tc>
          <w:tcPr>
            <w:tcW w:w="4248" w:type="dxa"/>
            <w:shd w:val="clear" w:color="auto" w:fill="auto"/>
            <w:noWrap/>
            <w:vAlign w:val="center"/>
          </w:tcPr>
          <w:p w14:paraId="791B4AFA" w14:textId="5E2B7244" w:rsidR="00253786" w:rsidRPr="00416DC9" w:rsidRDefault="00253786" w:rsidP="00253786">
            <w:pPr>
              <w:jc w:val="both"/>
              <w:rPr>
                <w:rFonts w:ascii="Arial" w:hAnsi="Arial" w:cs="Arial"/>
                <w:color w:val="000000"/>
                <w:lang w:val="es-BO" w:eastAsia="es-BO"/>
              </w:rPr>
            </w:pPr>
            <w:r w:rsidRPr="000E6486">
              <w:rPr>
                <w:rFonts w:eastAsia="Calibri"/>
                <w:lang w:val="es-BO" w:eastAsia="en-US"/>
              </w:rPr>
              <w:t>RETIRO PROVISIÓN E INSTALACIÓN DE TUBERÍA DE PVC E-40 D=2”</w:t>
            </w:r>
          </w:p>
        </w:tc>
        <w:tc>
          <w:tcPr>
            <w:tcW w:w="688" w:type="dxa"/>
            <w:shd w:val="clear" w:color="auto" w:fill="auto"/>
            <w:noWrap/>
            <w:vAlign w:val="center"/>
          </w:tcPr>
          <w:p w14:paraId="271849E4" w14:textId="43CB949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69D7670C" w14:textId="741112D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100,00 </w:t>
            </w:r>
          </w:p>
        </w:tc>
        <w:tc>
          <w:tcPr>
            <w:tcW w:w="1053" w:type="dxa"/>
            <w:shd w:val="clear" w:color="auto" w:fill="auto"/>
            <w:noWrap/>
            <w:vAlign w:val="center"/>
          </w:tcPr>
          <w:p w14:paraId="0799328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B34C9A7"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5328C643" w14:textId="77777777" w:rsidR="00253786" w:rsidRPr="00416DC9" w:rsidRDefault="00253786" w:rsidP="00253786">
            <w:pPr>
              <w:jc w:val="right"/>
              <w:rPr>
                <w:rFonts w:ascii="Arial" w:hAnsi="Arial" w:cs="Arial"/>
                <w:color w:val="000000"/>
                <w:lang w:val="es-BO" w:eastAsia="es-BO"/>
              </w:rPr>
            </w:pPr>
          </w:p>
        </w:tc>
      </w:tr>
      <w:tr w:rsidR="00253786" w:rsidRPr="00416DC9" w14:paraId="4F162FB4"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7AD3D89" w14:textId="4E0BB637" w:rsidR="00253786" w:rsidRDefault="00253786" w:rsidP="00253786">
            <w:pPr>
              <w:jc w:val="center"/>
              <w:rPr>
                <w:rFonts w:ascii="Arial" w:hAnsi="Arial" w:cs="Arial"/>
                <w:color w:val="000000"/>
                <w:lang w:val="es-BO" w:eastAsia="es-BO"/>
              </w:rPr>
            </w:pPr>
            <w:r w:rsidRPr="000E6486">
              <w:rPr>
                <w:rFonts w:eastAsia="Calibri"/>
                <w:lang w:val="es-BO" w:eastAsia="en-US"/>
              </w:rPr>
              <w:t>36</w:t>
            </w:r>
          </w:p>
        </w:tc>
        <w:tc>
          <w:tcPr>
            <w:tcW w:w="4248" w:type="dxa"/>
            <w:shd w:val="clear" w:color="auto" w:fill="auto"/>
            <w:noWrap/>
            <w:vAlign w:val="center"/>
          </w:tcPr>
          <w:p w14:paraId="4C1EA296" w14:textId="325A312D"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PROVISION E INSTALACIÓN DE TUBERÍA DE PVC DE 1/2" CON ACCESORIOS</w:t>
            </w:r>
          </w:p>
        </w:tc>
        <w:tc>
          <w:tcPr>
            <w:tcW w:w="688" w:type="dxa"/>
            <w:shd w:val="clear" w:color="auto" w:fill="auto"/>
            <w:noWrap/>
            <w:vAlign w:val="center"/>
          </w:tcPr>
          <w:p w14:paraId="4E502B09" w14:textId="491D52FB"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w:t>
            </w:r>
          </w:p>
        </w:tc>
        <w:tc>
          <w:tcPr>
            <w:tcW w:w="878" w:type="dxa"/>
            <w:shd w:val="clear" w:color="auto" w:fill="auto"/>
            <w:noWrap/>
            <w:vAlign w:val="center"/>
          </w:tcPr>
          <w:p w14:paraId="748FCA3D" w14:textId="0505338A"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12,00 </w:t>
            </w:r>
          </w:p>
        </w:tc>
        <w:tc>
          <w:tcPr>
            <w:tcW w:w="1053" w:type="dxa"/>
            <w:shd w:val="clear" w:color="auto" w:fill="auto"/>
            <w:noWrap/>
            <w:vAlign w:val="center"/>
          </w:tcPr>
          <w:p w14:paraId="4B4E7B6C"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CE1C26A"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1BEC30BB" w14:textId="77777777" w:rsidR="00253786" w:rsidRPr="00416DC9" w:rsidRDefault="00253786" w:rsidP="00253786">
            <w:pPr>
              <w:jc w:val="right"/>
              <w:rPr>
                <w:rFonts w:ascii="Arial" w:hAnsi="Arial" w:cs="Arial"/>
                <w:color w:val="000000"/>
                <w:lang w:val="es-BO" w:eastAsia="es-BO"/>
              </w:rPr>
            </w:pPr>
          </w:p>
        </w:tc>
      </w:tr>
      <w:tr w:rsidR="00253786" w:rsidRPr="00416DC9" w14:paraId="7C5A46D8"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130E7F5" w14:textId="3396EC22" w:rsidR="00253786" w:rsidRDefault="00253786" w:rsidP="00253786">
            <w:pPr>
              <w:jc w:val="center"/>
              <w:rPr>
                <w:rFonts w:ascii="Arial" w:hAnsi="Arial" w:cs="Arial"/>
                <w:color w:val="000000"/>
                <w:lang w:val="es-BO" w:eastAsia="es-BO"/>
              </w:rPr>
            </w:pPr>
            <w:r w:rsidRPr="000E6486">
              <w:rPr>
                <w:rFonts w:eastAsia="Calibri"/>
                <w:lang w:val="es-BO" w:eastAsia="en-US"/>
              </w:rPr>
              <w:t>37</w:t>
            </w:r>
          </w:p>
        </w:tc>
        <w:tc>
          <w:tcPr>
            <w:tcW w:w="4248" w:type="dxa"/>
            <w:shd w:val="clear" w:color="auto" w:fill="auto"/>
            <w:noWrap/>
            <w:vAlign w:val="center"/>
          </w:tcPr>
          <w:p w14:paraId="6C3F5421" w14:textId="3FED9444" w:rsidR="00253786" w:rsidRPr="00416DC9" w:rsidRDefault="00253786" w:rsidP="00253786">
            <w:pPr>
              <w:jc w:val="both"/>
              <w:rPr>
                <w:rFonts w:ascii="Arial" w:hAnsi="Arial" w:cs="Arial"/>
                <w:color w:val="000000"/>
                <w:lang w:val="es-BO" w:eastAsia="es-BO"/>
              </w:rPr>
            </w:pPr>
            <w:r w:rsidRPr="000E6486">
              <w:rPr>
                <w:rFonts w:eastAsia="Calibri"/>
                <w:lang w:val="es-BO" w:eastAsia="en-US"/>
              </w:rPr>
              <w:t>REINSTALACIÓN Y DESINSTALACIÓN, PROTECCIÓN ACÚSTICA CON PLACAS DE YESO Y LANA MINERAL</w:t>
            </w:r>
          </w:p>
        </w:tc>
        <w:tc>
          <w:tcPr>
            <w:tcW w:w="688" w:type="dxa"/>
            <w:shd w:val="clear" w:color="auto" w:fill="auto"/>
            <w:noWrap/>
            <w:vAlign w:val="center"/>
          </w:tcPr>
          <w:p w14:paraId="548B63AF" w14:textId="185DCC39" w:rsidR="00253786" w:rsidRPr="00416DC9" w:rsidRDefault="00253786" w:rsidP="00253786">
            <w:pPr>
              <w:jc w:val="center"/>
              <w:rPr>
                <w:rFonts w:ascii="Arial" w:hAnsi="Arial" w:cs="Arial"/>
                <w:color w:val="000000"/>
                <w:lang w:val="es-BO" w:eastAsia="es-BO"/>
              </w:rPr>
            </w:pPr>
            <w:r w:rsidRPr="000E6486">
              <w:rPr>
                <w:rFonts w:eastAsia="Calibri"/>
                <w:lang w:val="es-BO" w:eastAsia="en-US"/>
              </w:rPr>
              <w:t>M2</w:t>
            </w:r>
          </w:p>
        </w:tc>
        <w:tc>
          <w:tcPr>
            <w:tcW w:w="878" w:type="dxa"/>
            <w:shd w:val="clear" w:color="auto" w:fill="auto"/>
            <w:noWrap/>
            <w:vAlign w:val="center"/>
          </w:tcPr>
          <w:p w14:paraId="027C076C" w14:textId="6170602D"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97,30 </w:t>
            </w:r>
          </w:p>
        </w:tc>
        <w:tc>
          <w:tcPr>
            <w:tcW w:w="1053" w:type="dxa"/>
            <w:shd w:val="clear" w:color="auto" w:fill="auto"/>
            <w:noWrap/>
            <w:vAlign w:val="center"/>
          </w:tcPr>
          <w:p w14:paraId="6B355B5A"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78FE7079"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542DCE90" w14:textId="77777777" w:rsidR="00253786" w:rsidRPr="00416DC9" w:rsidRDefault="00253786" w:rsidP="00253786">
            <w:pPr>
              <w:jc w:val="right"/>
              <w:rPr>
                <w:rFonts w:ascii="Arial" w:hAnsi="Arial" w:cs="Arial"/>
                <w:color w:val="000000"/>
                <w:lang w:val="es-BO" w:eastAsia="es-BO"/>
              </w:rPr>
            </w:pPr>
          </w:p>
        </w:tc>
      </w:tr>
      <w:tr w:rsidR="00253786" w:rsidRPr="00416DC9" w14:paraId="1D8BD248"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E5CD92F" w14:textId="2F268467" w:rsidR="00253786" w:rsidRDefault="00253786" w:rsidP="00253786">
            <w:pPr>
              <w:jc w:val="center"/>
              <w:rPr>
                <w:rFonts w:ascii="Arial" w:hAnsi="Arial" w:cs="Arial"/>
                <w:color w:val="000000"/>
                <w:lang w:val="es-BO" w:eastAsia="es-BO"/>
              </w:rPr>
            </w:pPr>
            <w:r w:rsidRPr="000E6486">
              <w:rPr>
                <w:rFonts w:eastAsia="Calibri"/>
                <w:lang w:val="es-BO" w:eastAsia="en-US"/>
              </w:rPr>
              <w:t>38</w:t>
            </w:r>
          </w:p>
        </w:tc>
        <w:tc>
          <w:tcPr>
            <w:tcW w:w="4248" w:type="dxa"/>
            <w:shd w:val="clear" w:color="auto" w:fill="auto"/>
            <w:noWrap/>
            <w:vAlign w:val="center"/>
          </w:tcPr>
          <w:p w14:paraId="3B04BEB6" w14:textId="73B22607" w:rsidR="00253786" w:rsidRPr="00416DC9" w:rsidRDefault="00253786" w:rsidP="00253786">
            <w:pPr>
              <w:jc w:val="both"/>
              <w:rPr>
                <w:rFonts w:ascii="Arial" w:hAnsi="Arial" w:cs="Arial"/>
                <w:color w:val="000000"/>
                <w:lang w:val="es-BO" w:eastAsia="es-BO"/>
              </w:rPr>
            </w:pPr>
            <w:r w:rsidRPr="000E6486">
              <w:rPr>
                <w:rFonts w:eastAsia="Calibri"/>
                <w:lang w:val="es-BO" w:eastAsia="en-US"/>
              </w:rPr>
              <w:t>PROVISIÓN E INSTALACIÓN DE LUMINARIA APLIQUE DE PARED LED 6W/LUZ BLANCA</w:t>
            </w:r>
          </w:p>
        </w:tc>
        <w:tc>
          <w:tcPr>
            <w:tcW w:w="688" w:type="dxa"/>
            <w:shd w:val="clear" w:color="auto" w:fill="auto"/>
            <w:noWrap/>
            <w:vAlign w:val="center"/>
          </w:tcPr>
          <w:p w14:paraId="40150F67" w14:textId="1469C6BE"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02FCC09B" w14:textId="38FA2597"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14,00 </w:t>
            </w:r>
          </w:p>
        </w:tc>
        <w:tc>
          <w:tcPr>
            <w:tcW w:w="1053" w:type="dxa"/>
            <w:shd w:val="clear" w:color="auto" w:fill="auto"/>
            <w:noWrap/>
            <w:vAlign w:val="center"/>
          </w:tcPr>
          <w:p w14:paraId="3575BA26"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0073145C"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59E0BBA7" w14:textId="77777777" w:rsidR="00253786" w:rsidRPr="00416DC9" w:rsidRDefault="00253786" w:rsidP="00253786">
            <w:pPr>
              <w:jc w:val="right"/>
              <w:rPr>
                <w:rFonts w:ascii="Arial" w:hAnsi="Arial" w:cs="Arial"/>
                <w:color w:val="000000"/>
                <w:lang w:val="es-BO" w:eastAsia="es-BO"/>
              </w:rPr>
            </w:pPr>
          </w:p>
        </w:tc>
      </w:tr>
      <w:tr w:rsidR="00253786" w:rsidRPr="00416DC9" w14:paraId="3E0B84F0"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80EE695" w14:textId="6F80DF07" w:rsidR="00253786" w:rsidRDefault="00253786" w:rsidP="00253786">
            <w:pPr>
              <w:jc w:val="center"/>
              <w:rPr>
                <w:rFonts w:ascii="Arial" w:hAnsi="Arial" w:cs="Arial"/>
                <w:color w:val="000000"/>
                <w:lang w:val="es-BO" w:eastAsia="es-BO"/>
              </w:rPr>
            </w:pPr>
            <w:r w:rsidRPr="000E6486">
              <w:rPr>
                <w:rFonts w:eastAsia="Calibri"/>
                <w:lang w:val="es-BO" w:eastAsia="en-US"/>
              </w:rPr>
              <w:t>39</w:t>
            </w:r>
          </w:p>
        </w:tc>
        <w:tc>
          <w:tcPr>
            <w:tcW w:w="4248" w:type="dxa"/>
            <w:shd w:val="clear" w:color="auto" w:fill="auto"/>
            <w:noWrap/>
            <w:vAlign w:val="center"/>
          </w:tcPr>
          <w:p w14:paraId="0EB08E1D" w14:textId="3DF91331" w:rsidR="00253786" w:rsidRPr="00416DC9" w:rsidRDefault="00253786" w:rsidP="00253786">
            <w:pPr>
              <w:jc w:val="both"/>
              <w:rPr>
                <w:rFonts w:ascii="Arial" w:hAnsi="Arial" w:cs="Arial"/>
                <w:color w:val="000000"/>
                <w:lang w:val="es-BO" w:eastAsia="es-BO"/>
              </w:rPr>
            </w:pPr>
            <w:r w:rsidRPr="000E6486">
              <w:rPr>
                <w:rFonts w:eastAsia="Calibri"/>
                <w:lang w:val="es-BO" w:eastAsia="en-US"/>
              </w:rPr>
              <w:t>DESMONTAJE Y MONTAJE DE DUCTOS DE INYECCION DE AIRE DE CALAMINA PLANA</w:t>
            </w:r>
          </w:p>
        </w:tc>
        <w:tc>
          <w:tcPr>
            <w:tcW w:w="688" w:type="dxa"/>
            <w:shd w:val="clear" w:color="auto" w:fill="auto"/>
            <w:noWrap/>
            <w:vAlign w:val="center"/>
          </w:tcPr>
          <w:p w14:paraId="2648B9EA" w14:textId="17621E30" w:rsidR="00253786" w:rsidRPr="00416DC9" w:rsidRDefault="00253786" w:rsidP="00253786">
            <w:pPr>
              <w:jc w:val="center"/>
              <w:rPr>
                <w:rFonts w:ascii="Arial" w:hAnsi="Arial" w:cs="Arial"/>
                <w:color w:val="000000"/>
                <w:lang w:val="es-BO" w:eastAsia="es-BO"/>
              </w:rPr>
            </w:pPr>
            <w:r w:rsidRPr="000E6486">
              <w:rPr>
                <w:rFonts w:eastAsia="Calibri"/>
                <w:lang w:val="es-BO" w:eastAsia="en-US"/>
              </w:rPr>
              <w:t>PZA</w:t>
            </w:r>
          </w:p>
        </w:tc>
        <w:tc>
          <w:tcPr>
            <w:tcW w:w="878" w:type="dxa"/>
            <w:shd w:val="clear" w:color="auto" w:fill="auto"/>
            <w:noWrap/>
            <w:vAlign w:val="center"/>
          </w:tcPr>
          <w:p w14:paraId="4F111582" w14:textId="2A2CD3AE"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12,00 </w:t>
            </w:r>
          </w:p>
        </w:tc>
        <w:tc>
          <w:tcPr>
            <w:tcW w:w="1053" w:type="dxa"/>
            <w:shd w:val="clear" w:color="auto" w:fill="auto"/>
            <w:noWrap/>
            <w:vAlign w:val="center"/>
          </w:tcPr>
          <w:p w14:paraId="5D72EB59"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1CBBAE58"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671C26DB" w14:textId="77777777" w:rsidR="00253786" w:rsidRPr="00416DC9" w:rsidRDefault="00253786" w:rsidP="00253786">
            <w:pPr>
              <w:jc w:val="right"/>
              <w:rPr>
                <w:rFonts w:ascii="Arial" w:hAnsi="Arial" w:cs="Arial"/>
                <w:color w:val="000000"/>
                <w:lang w:val="es-BO" w:eastAsia="es-BO"/>
              </w:rPr>
            </w:pPr>
          </w:p>
        </w:tc>
      </w:tr>
      <w:tr w:rsidR="00253786" w:rsidRPr="00416DC9" w14:paraId="654A192D"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AF7BBCF" w14:textId="14C1958D" w:rsidR="00253786" w:rsidRDefault="00253786" w:rsidP="00253786">
            <w:pPr>
              <w:jc w:val="center"/>
              <w:rPr>
                <w:rFonts w:ascii="Arial" w:hAnsi="Arial" w:cs="Arial"/>
                <w:color w:val="000000"/>
                <w:lang w:val="es-BO" w:eastAsia="es-BO"/>
              </w:rPr>
            </w:pPr>
            <w:r w:rsidRPr="000E6486">
              <w:rPr>
                <w:rFonts w:eastAsia="Calibri"/>
                <w:lang w:val="es-BO" w:eastAsia="en-US"/>
              </w:rPr>
              <w:t>40</w:t>
            </w:r>
          </w:p>
        </w:tc>
        <w:tc>
          <w:tcPr>
            <w:tcW w:w="4248" w:type="dxa"/>
            <w:shd w:val="clear" w:color="auto" w:fill="auto"/>
            <w:noWrap/>
            <w:vAlign w:val="center"/>
          </w:tcPr>
          <w:p w14:paraId="6CECDF1F" w14:textId="619305CE" w:rsidR="00253786" w:rsidRPr="00416DC9" w:rsidRDefault="00253786" w:rsidP="00253786">
            <w:pPr>
              <w:jc w:val="both"/>
              <w:rPr>
                <w:rFonts w:ascii="Arial" w:hAnsi="Arial" w:cs="Arial"/>
                <w:color w:val="000000"/>
                <w:lang w:val="es-BO" w:eastAsia="es-BO"/>
              </w:rPr>
            </w:pPr>
            <w:r w:rsidRPr="000E6486">
              <w:rPr>
                <w:rFonts w:eastAsia="Calibri"/>
                <w:lang w:val="es-BO" w:eastAsia="en-US"/>
              </w:rPr>
              <w:t>LIMPIEZA GENERAL</w:t>
            </w:r>
          </w:p>
        </w:tc>
        <w:tc>
          <w:tcPr>
            <w:tcW w:w="688" w:type="dxa"/>
            <w:shd w:val="clear" w:color="auto" w:fill="auto"/>
            <w:noWrap/>
            <w:vAlign w:val="center"/>
          </w:tcPr>
          <w:p w14:paraId="563889D1" w14:textId="6052A9E4" w:rsidR="00253786" w:rsidRPr="00416DC9" w:rsidRDefault="00253786" w:rsidP="00253786">
            <w:pPr>
              <w:jc w:val="center"/>
              <w:rPr>
                <w:rFonts w:ascii="Arial" w:hAnsi="Arial" w:cs="Arial"/>
                <w:color w:val="000000"/>
                <w:lang w:val="es-BO" w:eastAsia="es-BO"/>
              </w:rPr>
            </w:pPr>
            <w:r w:rsidRPr="000E6486">
              <w:rPr>
                <w:rFonts w:eastAsia="Calibri"/>
                <w:lang w:val="es-BO" w:eastAsia="en-US"/>
              </w:rPr>
              <w:t>GLB</w:t>
            </w:r>
          </w:p>
        </w:tc>
        <w:tc>
          <w:tcPr>
            <w:tcW w:w="878" w:type="dxa"/>
            <w:shd w:val="clear" w:color="auto" w:fill="auto"/>
            <w:noWrap/>
            <w:vAlign w:val="center"/>
          </w:tcPr>
          <w:p w14:paraId="520C03F2" w14:textId="5E4C8BE8" w:rsidR="00253786" w:rsidRPr="00416DC9" w:rsidRDefault="00253786" w:rsidP="00253786">
            <w:pPr>
              <w:jc w:val="center"/>
              <w:rPr>
                <w:rFonts w:ascii="Arial" w:hAnsi="Arial" w:cs="Arial"/>
                <w:color w:val="000000"/>
                <w:lang w:val="es-BO" w:eastAsia="es-BO"/>
              </w:rPr>
            </w:pPr>
            <w:r w:rsidRPr="000E6486">
              <w:rPr>
                <w:rFonts w:eastAsia="Calibri"/>
                <w:lang w:val="es-BO" w:eastAsia="en-US"/>
              </w:rPr>
              <w:t xml:space="preserve"> 1,00 </w:t>
            </w:r>
          </w:p>
        </w:tc>
        <w:tc>
          <w:tcPr>
            <w:tcW w:w="1053" w:type="dxa"/>
            <w:shd w:val="clear" w:color="auto" w:fill="auto"/>
            <w:noWrap/>
            <w:vAlign w:val="center"/>
          </w:tcPr>
          <w:p w14:paraId="32003FC5" w14:textId="77777777" w:rsidR="00253786" w:rsidRPr="00416DC9" w:rsidRDefault="00253786" w:rsidP="00253786">
            <w:pPr>
              <w:jc w:val="right"/>
              <w:rPr>
                <w:rFonts w:ascii="Arial" w:hAnsi="Arial" w:cs="Arial"/>
                <w:color w:val="000000"/>
                <w:lang w:val="es-BO" w:eastAsia="es-BO"/>
              </w:rPr>
            </w:pPr>
          </w:p>
        </w:tc>
        <w:tc>
          <w:tcPr>
            <w:tcW w:w="1378" w:type="dxa"/>
            <w:shd w:val="clear" w:color="auto" w:fill="auto"/>
            <w:noWrap/>
            <w:vAlign w:val="center"/>
          </w:tcPr>
          <w:p w14:paraId="4E9B2EC6" w14:textId="77777777" w:rsidR="00253786" w:rsidRPr="00416DC9" w:rsidRDefault="00253786" w:rsidP="00253786">
            <w:pPr>
              <w:jc w:val="right"/>
              <w:rPr>
                <w:rFonts w:ascii="Arial" w:hAnsi="Arial" w:cs="Arial"/>
                <w:color w:val="000000"/>
                <w:lang w:val="es-BO" w:eastAsia="es-BO"/>
              </w:rPr>
            </w:pPr>
          </w:p>
        </w:tc>
        <w:tc>
          <w:tcPr>
            <w:tcW w:w="1005" w:type="dxa"/>
            <w:shd w:val="clear" w:color="auto" w:fill="auto"/>
            <w:noWrap/>
            <w:vAlign w:val="bottom"/>
          </w:tcPr>
          <w:p w14:paraId="325E4356" w14:textId="77777777" w:rsidR="00253786" w:rsidRPr="00416DC9" w:rsidRDefault="00253786" w:rsidP="00253786">
            <w:pPr>
              <w:jc w:val="right"/>
              <w:rPr>
                <w:rFonts w:ascii="Arial" w:hAnsi="Arial" w:cs="Arial"/>
                <w:color w:val="000000"/>
                <w:lang w:val="es-BO" w:eastAsia="es-BO"/>
              </w:rPr>
            </w:pPr>
          </w:p>
        </w:tc>
      </w:tr>
      <w:tr w:rsidR="006F44FC" w:rsidRPr="00416DC9" w14:paraId="4E1AFB6B"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B4F4848" w14:textId="77777777" w:rsidR="009B480E" w:rsidRPr="007E2B48" w:rsidRDefault="009B480E" w:rsidP="009B480E">
      <w:pPr>
        <w:widowControl w:val="0"/>
        <w:jc w:val="center"/>
        <w:outlineLvl w:val="0"/>
        <w:rPr>
          <w:rFonts w:cs="Arial"/>
          <w:b/>
          <w:szCs w:val="18"/>
        </w:rPr>
      </w:pPr>
      <w:r w:rsidRPr="007E2B48">
        <w:rPr>
          <w:rFonts w:cs="Arial"/>
          <w:b/>
          <w:szCs w:val="18"/>
        </w:rPr>
        <w:lastRenderedPageBreak/>
        <w:t>ANEXO</w:t>
      </w:r>
      <w:r>
        <w:rPr>
          <w:rFonts w:cs="Arial"/>
          <w:b/>
          <w:szCs w:val="18"/>
        </w:rPr>
        <w:t xml:space="preserve"> AL </w:t>
      </w:r>
      <w:r w:rsidRPr="007E2B48">
        <w:rPr>
          <w:rFonts w:cs="Arial"/>
          <w:b/>
          <w:szCs w:val="18"/>
        </w:rPr>
        <w:t>FORMULARIO B-1</w:t>
      </w:r>
    </w:p>
    <w:p w14:paraId="5B94DDAD" w14:textId="77777777" w:rsidR="009B480E" w:rsidRPr="002937F2" w:rsidRDefault="009B480E" w:rsidP="009B480E">
      <w:pPr>
        <w:widowControl w:val="0"/>
        <w:jc w:val="center"/>
        <w:rPr>
          <w:rFonts w:cs="Arial"/>
          <w:b/>
          <w:color w:val="000099"/>
          <w:lang w:val="es-BO"/>
        </w:rPr>
      </w:pPr>
      <w:r w:rsidRPr="002937F2">
        <w:rPr>
          <w:rFonts w:cs="Arial"/>
          <w:b/>
          <w:color w:val="000099"/>
          <w:lang w:val="es-BO"/>
        </w:rPr>
        <w:t>ANÁLISIS DE PRECIOS UNITARIOS</w:t>
      </w:r>
    </w:p>
    <w:p w14:paraId="790928DC" w14:textId="77777777" w:rsidR="009B480E" w:rsidRDefault="009B480E" w:rsidP="009B480E">
      <w:pPr>
        <w:jc w:val="center"/>
        <w:rPr>
          <w:rFonts w:cs="Arial"/>
          <w:b/>
          <w:sz w:val="18"/>
          <w:szCs w:val="18"/>
          <w:lang w:val="es-BO"/>
        </w:rPr>
      </w:pPr>
    </w:p>
    <w:p w14:paraId="6F717927" w14:textId="77777777" w:rsidR="009B480E" w:rsidRPr="002937F2" w:rsidRDefault="009B480E" w:rsidP="009B480E">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9B480E" w:rsidRPr="007131A3" w14:paraId="49DB0DFC" w14:textId="77777777" w:rsidTr="006A6180">
        <w:trPr>
          <w:jc w:val="center"/>
        </w:trPr>
        <w:tc>
          <w:tcPr>
            <w:tcW w:w="9645" w:type="dxa"/>
            <w:gridSpan w:val="7"/>
            <w:tcBorders>
              <w:top w:val="single" w:sz="12" w:space="0" w:color="auto"/>
            </w:tcBorders>
            <w:shd w:val="clear" w:color="auto" w:fill="244061"/>
            <w:vAlign w:val="center"/>
          </w:tcPr>
          <w:p w14:paraId="6F41C979" w14:textId="77777777" w:rsidR="009B480E" w:rsidRPr="007131A3" w:rsidRDefault="009B480E" w:rsidP="006A6180">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9B480E" w:rsidRPr="002937F2" w14:paraId="11D52C8D" w14:textId="77777777" w:rsidTr="006A6180">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73B44D18" w14:textId="77777777" w:rsidR="009B480E" w:rsidRPr="002937F2" w:rsidRDefault="009B480E" w:rsidP="006A6180">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66FE75AC" w14:textId="77777777" w:rsidR="009B480E" w:rsidRPr="002937F2" w:rsidRDefault="009B480E" w:rsidP="006A6180">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4AF52D50" w14:textId="77777777" w:rsidR="009B480E" w:rsidRPr="002937F2" w:rsidRDefault="009B480E" w:rsidP="006A6180">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3AD82A22" w14:textId="77777777" w:rsidR="009B480E" w:rsidRPr="002937F2" w:rsidRDefault="009B480E" w:rsidP="006A6180">
            <w:pPr>
              <w:widowControl w:val="0"/>
              <w:jc w:val="center"/>
              <w:rPr>
                <w:rFonts w:ascii="Arial" w:hAnsi="Arial" w:cs="Arial"/>
                <w:b/>
                <w:color w:val="000099"/>
                <w:sz w:val="2"/>
                <w:szCs w:val="2"/>
                <w:lang w:val="es-BO"/>
              </w:rPr>
            </w:pPr>
          </w:p>
        </w:tc>
      </w:tr>
      <w:tr w:rsidR="009B480E" w:rsidRPr="002937F2" w14:paraId="433D6147"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A1ADAAA"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33438380"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01893E0" w14:textId="77777777" w:rsidR="009B480E" w:rsidRPr="00F8188E" w:rsidRDefault="009B480E" w:rsidP="006A6180">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09EDD211" w14:textId="77777777" w:rsidR="009B480E" w:rsidRPr="00F8188E" w:rsidRDefault="009B480E" w:rsidP="006A6180">
            <w:pPr>
              <w:widowControl w:val="0"/>
              <w:rPr>
                <w:rFonts w:ascii="Arial" w:hAnsi="Arial" w:cs="Arial"/>
                <w:lang w:val="es-BO"/>
              </w:rPr>
            </w:pPr>
          </w:p>
        </w:tc>
        <w:tc>
          <w:tcPr>
            <w:tcW w:w="141" w:type="dxa"/>
            <w:tcBorders>
              <w:top w:val="nil"/>
              <w:left w:val="nil"/>
              <w:bottom w:val="nil"/>
            </w:tcBorders>
            <w:shd w:val="clear" w:color="auto" w:fill="auto"/>
            <w:vAlign w:val="center"/>
          </w:tcPr>
          <w:p w14:paraId="03A099EA" w14:textId="77777777" w:rsidR="009B480E" w:rsidRPr="002937F2" w:rsidRDefault="009B480E" w:rsidP="006A6180">
            <w:pPr>
              <w:widowControl w:val="0"/>
              <w:rPr>
                <w:rFonts w:ascii="Arial" w:hAnsi="Arial" w:cs="Arial"/>
                <w:color w:val="000099"/>
                <w:lang w:val="es-BO"/>
              </w:rPr>
            </w:pPr>
          </w:p>
        </w:tc>
      </w:tr>
      <w:tr w:rsidR="009B480E" w:rsidRPr="002937F2" w14:paraId="62B20B25"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4C9AE45"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82F5FDC"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C7D701B"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342BF4E"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0D1B4255"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362755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33D5257"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28CC079" w14:textId="77777777" w:rsidR="009B480E" w:rsidRPr="00F8188E" w:rsidRDefault="009B480E" w:rsidP="006A6180">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1CC0DF3D" w14:textId="77777777" w:rsidR="009B480E" w:rsidRPr="00F8188E" w:rsidRDefault="009B480E" w:rsidP="006A6180">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2E40F59D" w14:textId="77777777" w:rsidR="009B480E" w:rsidRPr="002937F2" w:rsidRDefault="009B480E" w:rsidP="006A6180">
            <w:pPr>
              <w:widowControl w:val="0"/>
              <w:rPr>
                <w:rFonts w:ascii="Arial" w:hAnsi="Arial" w:cs="Arial"/>
                <w:color w:val="000099"/>
                <w:lang w:val="es-BO"/>
              </w:rPr>
            </w:pPr>
          </w:p>
        </w:tc>
      </w:tr>
      <w:tr w:rsidR="009B480E" w:rsidRPr="002937F2" w14:paraId="71AA09C4"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9CC767E"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3EAA1C7"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B4D3F9C"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D8E283A"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4BF59E28"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3459619"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3F9BF428"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F26969" w14:textId="77777777" w:rsidR="009B480E" w:rsidRPr="00F8188E" w:rsidRDefault="009B480E" w:rsidP="006A6180">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5AC2DAE7" w14:textId="77777777" w:rsidR="009B480E" w:rsidRPr="00F8188E" w:rsidRDefault="009B480E" w:rsidP="006A6180">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054B021" w14:textId="77777777" w:rsidR="009B480E" w:rsidRPr="002937F2" w:rsidRDefault="009B480E" w:rsidP="006A6180">
            <w:pPr>
              <w:widowControl w:val="0"/>
              <w:rPr>
                <w:rFonts w:ascii="Arial" w:hAnsi="Arial" w:cs="Arial"/>
                <w:color w:val="000099"/>
                <w:lang w:val="es-BO"/>
              </w:rPr>
            </w:pPr>
          </w:p>
        </w:tc>
      </w:tr>
      <w:tr w:rsidR="009B480E" w:rsidRPr="002937F2" w14:paraId="1EEF3054"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8C138E7"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7B0CC03"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8F5D9D"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B0737A9"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25CBC6CA"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91DC980"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66C81C2C"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5EDBAAC" w14:textId="77777777" w:rsidR="009B480E" w:rsidRPr="00F8188E" w:rsidRDefault="009B480E" w:rsidP="006A6180">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2C1F2789" w14:textId="77777777" w:rsidR="009B480E" w:rsidRPr="00F8188E" w:rsidRDefault="009B480E" w:rsidP="006A6180">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23C7E73" w14:textId="77777777" w:rsidR="009B480E" w:rsidRPr="002937F2" w:rsidRDefault="009B480E" w:rsidP="006A6180">
            <w:pPr>
              <w:widowControl w:val="0"/>
              <w:rPr>
                <w:rFonts w:ascii="Arial" w:hAnsi="Arial" w:cs="Arial"/>
                <w:color w:val="000099"/>
                <w:lang w:val="es-BO"/>
              </w:rPr>
            </w:pPr>
          </w:p>
        </w:tc>
      </w:tr>
      <w:tr w:rsidR="009B480E" w:rsidRPr="002937F2" w14:paraId="54B5A649"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595F207" w14:textId="77777777" w:rsidR="009B480E" w:rsidRPr="00F8188E" w:rsidRDefault="009B480E" w:rsidP="006A6180">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472A453" w14:textId="77777777" w:rsidR="009B480E" w:rsidRPr="00F8188E" w:rsidRDefault="009B480E" w:rsidP="006A6180">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16DD52" w14:textId="77777777" w:rsidR="009B480E" w:rsidRPr="00F8188E" w:rsidRDefault="009B480E" w:rsidP="006A6180">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1354C1C" w14:textId="77777777" w:rsidR="009B480E" w:rsidRPr="00F8188E" w:rsidRDefault="009B480E" w:rsidP="006A6180">
            <w:pPr>
              <w:widowControl w:val="0"/>
              <w:jc w:val="center"/>
              <w:rPr>
                <w:rFonts w:ascii="Arial" w:hAnsi="Arial" w:cs="Arial"/>
                <w:b/>
                <w:sz w:val="2"/>
                <w:szCs w:val="2"/>
                <w:lang w:val="es-BO"/>
              </w:rPr>
            </w:pPr>
          </w:p>
        </w:tc>
      </w:tr>
      <w:tr w:rsidR="009B480E" w:rsidRPr="002937F2" w14:paraId="170B06E1" w14:textId="77777777" w:rsidTr="006A6180">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7B92FBC"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76692AB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99A6FF" w14:textId="77777777" w:rsidR="009B480E" w:rsidRPr="00F8188E" w:rsidRDefault="009B480E" w:rsidP="006A6180">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0A854BD" w14:textId="77777777" w:rsidR="009B480E" w:rsidRPr="00F8188E" w:rsidRDefault="009B480E" w:rsidP="006A6180">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4C790CE" w14:textId="77777777" w:rsidR="009B480E" w:rsidRPr="002937F2" w:rsidRDefault="009B480E" w:rsidP="006A6180">
            <w:pPr>
              <w:widowControl w:val="0"/>
              <w:rPr>
                <w:rFonts w:ascii="Arial" w:hAnsi="Arial" w:cs="Arial"/>
                <w:color w:val="000099"/>
                <w:lang w:val="es-BO"/>
              </w:rPr>
            </w:pPr>
          </w:p>
        </w:tc>
      </w:tr>
      <w:tr w:rsidR="009B480E" w:rsidRPr="002937F2" w14:paraId="55F1C369" w14:textId="77777777" w:rsidTr="006A6180">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1D13A9A0" w14:textId="77777777" w:rsidR="009B480E" w:rsidRPr="002937F2" w:rsidRDefault="009B480E" w:rsidP="006A6180">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165F2855" w14:textId="77777777" w:rsidR="009B480E" w:rsidRPr="002937F2" w:rsidRDefault="009B480E" w:rsidP="006A6180">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5B9B0A1C" w14:textId="77777777" w:rsidR="009B480E" w:rsidRPr="002937F2" w:rsidRDefault="009B480E" w:rsidP="006A6180">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65DFCE14" w14:textId="77777777" w:rsidR="009B480E" w:rsidRPr="002937F2" w:rsidRDefault="009B480E" w:rsidP="006A6180">
            <w:pPr>
              <w:widowControl w:val="0"/>
              <w:rPr>
                <w:rFonts w:ascii="Arial" w:hAnsi="Arial" w:cs="Arial"/>
                <w:color w:val="000099"/>
                <w:sz w:val="2"/>
                <w:szCs w:val="2"/>
                <w:lang w:val="es-BO"/>
              </w:rPr>
            </w:pPr>
          </w:p>
        </w:tc>
      </w:tr>
    </w:tbl>
    <w:p w14:paraId="36E26D6F" w14:textId="77777777" w:rsidR="009B480E" w:rsidRPr="002937F2" w:rsidRDefault="009B480E" w:rsidP="009B480E">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9B480E" w:rsidRPr="007131A3" w14:paraId="69BCA613" w14:textId="77777777" w:rsidTr="006A6180">
        <w:trPr>
          <w:jc w:val="center"/>
        </w:trPr>
        <w:tc>
          <w:tcPr>
            <w:tcW w:w="9643" w:type="dxa"/>
            <w:gridSpan w:val="6"/>
            <w:tcBorders>
              <w:top w:val="single" w:sz="12" w:space="0" w:color="auto"/>
              <w:bottom w:val="single" w:sz="12" w:space="0" w:color="auto"/>
            </w:tcBorders>
            <w:shd w:val="clear" w:color="auto" w:fill="244061"/>
            <w:vAlign w:val="center"/>
          </w:tcPr>
          <w:p w14:paraId="278D1072" w14:textId="77777777" w:rsidR="009B480E" w:rsidRPr="007131A3" w:rsidRDefault="009B480E" w:rsidP="009B480E">
            <w:pPr>
              <w:widowControl w:val="0"/>
              <w:numPr>
                <w:ilvl w:val="0"/>
                <w:numId w:val="95"/>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9B480E" w:rsidRPr="00F8188E" w14:paraId="782F51B1" w14:textId="77777777" w:rsidTr="006A6180">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53C1DB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E4DB8A5"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36B17BB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51E4EDC8"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5682EF9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3779B003"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5DF693"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1C9483C"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E4EFAC"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CB9D6E"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638037"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03AB68B" w14:textId="77777777" w:rsidR="009B480E" w:rsidRPr="00F8188E" w:rsidRDefault="009B480E" w:rsidP="006A6180">
            <w:pPr>
              <w:widowControl w:val="0"/>
              <w:jc w:val="center"/>
              <w:rPr>
                <w:rFonts w:ascii="Arial" w:hAnsi="Arial" w:cs="Arial"/>
                <w:lang w:val="es-BO"/>
              </w:rPr>
            </w:pPr>
          </w:p>
        </w:tc>
      </w:tr>
      <w:tr w:rsidR="009B480E" w:rsidRPr="00F8188E" w14:paraId="18D7259B"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6241CC"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E831FB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64FCA3"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3CB96D"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A27DFC"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0C82243" w14:textId="77777777" w:rsidR="009B480E" w:rsidRPr="00F8188E" w:rsidRDefault="009B480E" w:rsidP="006A6180">
            <w:pPr>
              <w:widowControl w:val="0"/>
              <w:jc w:val="center"/>
              <w:rPr>
                <w:rFonts w:ascii="Arial" w:hAnsi="Arial" w:cs="Arial"/>
                <w:lang w:val="es-BO"/>
              </w:rPr>
            </w:pPr>
          </w:p>
        </w:tc>
      </w:tr>
      <w:tr w:rsidR="009B480E" w:rsidRPr="00F8188E" w14:paraId="405DE070"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CA66CE"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FD6B45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D1DC24"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F72167"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C93B77"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0FB3647" w14:textId="77777777" w:rsidR="009B480E" w:rsidRPr="00F8188E" w:rsidRDefault="009B480E" w:rsidP="006A6180">
            <w:pPr>
              <w:widowControl w:val="0"/>
              <w:jc w:val="center"/>
              <w:rPr>
                <w:rFonts w:ascii="Arial" w:hAnsi="Arial" w:cs="Arial"/>
                <w:lang w:val="es-BO"/>
              </w:rPr>
            </w:pPr>
          </w:p>
        </w:tc>
      </w:tr>
      <w:tr w:rsidR="009B480E" w:rsidRPr="00F8188E" w14:paraId="11F0AB01"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C780DB1"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54B21EE9"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58A1C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343B7B8"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EBF8EC"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2B91895" w14:textId="77777777" w:rsidR="009B480E" w:rsidRPr="00F8188E" w:rsidRDefault="009B480E" w:rsidP="006A6180">
            <w:pPr>
              <w:widowControl w:val="0"/>
              <w:jc w:val="center"/>
              <w:rPr>
                <w:rFonts w:ascii="Arial" w:hAnsi="Arial" w:cs="Arial"/>
                <w:lang w:val="es-BO"/>
              </w:rPr>
            </w:pPr>
          </w:p>
        </w:tc>
      </w:tr>
      <w:tr w:rsidR="009B480E" w:rsidRPr="00F8188E" w14:paraId="6ECB6229" w14:textId="77777777" w:rsidTr="006A6180">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8DCF28C"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2F51C3A5" w14:textId="77777777" w:rsidR="009B480E" w:rsidRPr="00F8188E" w:rsidRDefault="009B480E" w:rsidP="006A6180">
            <w:pPr>
              <w:widowControl w:val="0"/>
              <w:jc w:val="center"/>
              <w:rPr>
                <w:rFonts w:ascii="Arial" w:hAnsi="Arial" w:cs="Arial"/>
                <w:lang w:val="es-BO"/>
              </w:rPr>
            </w:pPr>
          </w:p>
        </w:tc>
      </w:tr>
    </w:tbl>
    <w:p w14:paraId="0B81BB34"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9B480E" w:rsidRPr="007131A3" w14:paraId="53256A0F" w14:textId="77777777" w:rsidTr="006A6180">
        <w:trPr>
          <w:jc w:val="center"/>
        </w:trPr>
        <w:tc>
          <w:tcPr>
            <w:tcW w:w="9643" w:type="dxa"/>
            <w:gridSpan w:val="6"/>
            <w:tcBorders>
              <w:top w:val="single" w:sz="12" w:space="0" w:color="auto"/>
              <w:bottom w:val="single" w:sz="12" w:space="0" w:color="auto"/>
            </w:tcBorders>
            <w:shd w:val="clear" w:color="auto" w:fill="244061"/>
            <w:vAlign w:val="center"/>
          </w:tcPr>
          <w:p w14:paraId="0AF77A8F" w14:textId="77777777" w:rsidR="009B480E" w:rsidRPr="007131A3" w:rsidRDefault="009B480E" w:rsidP="009B480E">
            <w:pPr>
              <w:widowControl w:val="0"/>
              <w:numPr>
                <w:ilvl w:val="0"/>
                <w:numId w:val="95"/>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9B480E" w:rsidRPr="00F8188E" w14:paraId="72C30A95" w14:textId="77777777" w:rsidTr="006A6180">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D629E6F"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B64F220"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5AA97B62"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2EF3C90"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1EF3319D"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7DAA2CE7"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79D8F6"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0851F52"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0F7158"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7C0DAB"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F2524A6"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FBD1BD" w14:textId="77777777" w:rsidR="009B480E" w:rsidRPr="00F8188E" w:rsidRDefault="009B480E" w:rsidP="006A6180">
            <w:pPr>
              <w:widowControl w:val="0"/>
              <w:jc w:val="center"/>
              <w:rPr>
                <w:rFonts w:ascii="Arial" w:hAnsi="Arial" w:cs="Arial"/>
                <w:lang w:val="es-BO"/>
              </w:rPr>
            </w:pPr>
          </w:p>
        </w:tc>
      </w:tr>
      <w:tr w:rsidR="009B480E" w:rsidRPr="00F8188E" w14:paraId="2004FAE6"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8993AE"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CF33422"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23BF7E"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75EEA9"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51917A"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246C51E" w14:textId="77777777" w:rsidR="009B480E" w:rsidRPr="00F8188E" w:rsidRDefault="009B480E" w:rsidP="006A6180">
            <w:pPr>
              <w:widowControl w:val="0"/>
              <w:jc w:val="center"/>
              <w:rPr>
                <w:rFonts w:ascii="Arial" w:hAnsi="Arial" w:cs="Arial"/>
                <w:lang w:val="es-BO"/>
              </w:rPr>
            </w:pPr>
          </w:p>
        </w:tc>
      </w:tr>
      <w:tr w:rsidR="009B480E" w:rsidRPr="00F8188E" w14:paraId="5442EAE8"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0BB7"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5440543B"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EC32E0"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68943D"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0BD256"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590EF8D" w14:textId="77777777" w:rsidR="009B480E" w:rsidRPr="00F8188E" w:rsidRDefault="009B480E" w:rsidP="006A6180">
            <w:pPr>
              <w:widowControl w:val="0"/>
              <w:jc w:val="center"/>
              <w:rPr>
                <w:rFonts w:ascii="Arial" w:hAnsi="Arial" w:cs="Arial"/>
                <w:lang w:val="es-BO"/>
              </w:rPr>
            </w:pPr>
          </w:p>
        </w:tc>
      </w:tr>
      <w:tr w:rsidR="009B480E" w:rsidRPr="00F8188E" w14:paraId="5B951443"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63ABBB2"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363F6758"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6C5FFA"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AADED4"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F3318CB"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64B2347" w14:textId="77777777" w:rsidR="009B480E" w:rsidRPr="00F8188E" w:rsidRDefault="009B480E" w:rsidP="006A6180">
            <w:pPr>
              <w:widowControl w:val="0"/>
              <w:jc w:val="center"/>
              <w:rPr>
                <w:rFonts w:ascii="Arial" w:hAnsi="Arial" w:cs="Arial"/>
                <w:lang w:val="es-BO"/>
              </w:rPr>
            </w:pPr>
          </w:p>
        </w:tc>
      </w:tr>
      <w:tr w:rsidR="009B480E" w:rsidRPr="00F8188E" w14:paraId="19F47B2C" w14:textId="77777777" w:rsidTr="006A6180">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1373465"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3DE1C94E" w14:textId="77777777" w:rsidR="009B480E" w:rsidRPr="00F8188E" w:rsidRDefault="009B480E" w:rsidP="006A6180">
            <w:pPr>
              <w:widowControl w:val="0"/>
              <w:jc w:val="center"/>
              <w:rPr>
                <w:rFonts w:ascii="Arial" w:hAnsi="Arial" w:cs="Arial"/>
                <w:lang w:val="es-BO"/>
              </w:rPr>
            </w:pPr>
          </w:p>
        </w:tc>
      </w:tr>
      <w:tr w:rsidR="009B480E" w:rsidRPr="00F8188E" w14:paraId="79939D16" w14:textId="77777777" w:rsidTr="006A6180">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261103" w14:textId="77777777" w:rsidR="009B480E" w:rsidRPr="00F8188E" w:rsidRDefault="009B480E" w:rsidP="006A6180">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678B9C" w14:textId="77777777" w:rsidR="009B480E" w:rsidRPr="00F8188E" w:rsidRDefault="009B480E" w:rsidP="006A6180">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D63D29C" w14:textId="77777777" w:rsidR="009B480E" w:rsidRPr="00F8188E" w:rsidRDefault="009B480E" w:rsidP="006A6180">
            <w:pPr>
              <w:widowControl w:val="0"/>
              <w:jc w:val="center"/>
              <w:rPr>
                <w:rFonts w:ascii="Arial" w:hAnsi="Arial" w:cs="Arial"/>
                <w:lang w:val="es-BO"/>
              </w:rPr>
            </w:pPr>
          </w:p>
        </w:tc>
      </w:tr>
      <w:tr w:rsidR="009B480E" w:rsidRPr="00F8188E" w14:paraId="459ADDC5" w14:textId="77777777" w:rsidTr="006A6180">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EFE3CEB" w14:textId="77777777" w:rsidR="009B480E" w:rsidRPr="00F8188E" w:rsidRDefault="009B480E" w:rsidP="006A6180">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73DACF" w14:textId="77777777" w:rsidR="009B480E" w:rsidRPr="00F8188E" w:rsidRDefault="009B480E" w:rsidP="006A6180">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9E366D" w14:textId="77777777" w:rsidR="009B480E" w:rsidRPr="00F8188E" w:rsidRDefault="009B480E" w:rsidP="006A6180">
            <w:pPr>
              <w:widowControl w:val="0"/>
              <w:jc w:val="center"/>
              <w:rPr>
                <w:rFonts w:ascii="Arial" w:hAnsi="Arial" w:cs="Arial"/>
                <w:lang w:val="es-BO"/>
              </w:rPr>
            </w:pPr>
          </w:p>
        </w:tc>
      </w:tr>
      <w:tr w:rsidR="009B480E" w:rsidRPr="00F8188E" w14:paraId="734574E1" w14:textId="77777777" w:rsidTr="006A6180">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613AB73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249495D9" w14:textId="77777777" w:rsidR="009B480E" w:rsidRPr="00F8188E" w:rsidRDefault="009B480E" w:rsidP="006A6180">
            <w:pPr>
              <w:widowControl w:val="0"/>
              <w:jc w:val="center"/>
              <w:rPr>
                <w:rFonts w:ascii="Arial" w:hAnsi="Arial" w:cs="Arial"/>
                <w:lang w:val="es-BO"/>
              </w:rPr>
            </w:pPr>
          </w:p>
        </w:tc>
      </w:tr>
    </w:tbl>
    <w:p w14:paraId="4AA1CDC7" w14:textId="77777777" w:rsidR="009B480E" w:rsidRPr="00F8188E" w:rsidRDefault="009B480E" w:rsidP="009B480E">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9B480E" w:rsidRPr="007131A3" w14:paraId="5223BC80" w14:textId="77777777" w:rsidTr="006A6180">
        <w:trPr>
          <w:jc w:val="center"/>
        </w:trPr>
        <w:tc>
          <w:tcPr>
            <w:tcW w:w="9643" w:type="dxa"/>
            <w:gridSpan w:val="6"/>
            <w:tcBorders>
              <w:top w:val="single" w:sz="12" w:space="0" w:color="auto"/>
              <w:bottom w:val="single" w:sz="12" w:space="0" w:color="auto"/>
            </w:tcBorders>
            <w:shd w:val="clear" w:color="auto" w:fill="244061"/>
            <w:vAlign w:val="center"/>
          </w:tcPr>
          <w:p w14:paraId="3C6036D1" w14:textId="77777777" w:rsidR="009B480E" w:rsidRPr="007131A3" w:rsidRDefault="009B480E" w:rsidP="009B480E">
            <w:pPr>
              <w:widowControl w:val="0"/>
              <w:numPr>
                <w:ilvl w:val="0"/>
                <w:numId w:val="95"/>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9B480E" w:rsidRPr="00F8188E" w14:paraId="2EBC2120" w14:textId="77777777" w:rsidTr="006A6180">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0036CC4"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5E70751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B49D88B"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B04FB66"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092D6D05"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57324B6E"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4F86F8"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FF9905D"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24296F"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567C83"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F38ABA"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41DD2F2" w14:textId="77777777" w:rsidR="009B480E" w:rsidRPr="00F8188E" w:rsidRDefault="009B480E" w:rsidP="006A6180">
            <w:pPr>
              <w:widowControl w:val="0"/>
              <w:jc w:val="center"/>
              <w:rPr>
                <w:rFonts w:ascii="Arial" w:hAnsi="Arial" w:cs="Arial"/>
                <w:lang w:val="es-BO"/>
              </w:rPr>
            </w:pPr>
          </w:p>
        </w:tc>
      </w:tr>
      <w:tr w:rsidR="009B480E" w:rsidRPr="00F8188E" w14:paraId="0371EA4F"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8499AC"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5D0825BD"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9C9DBA"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5BA8C9"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66F40C"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AD3FB6" w14:textId="77777777" w:rsidR="009B480E" w:rsidRPr="00F8188E" w:rsidRDefault="009B480E" w:rsidP="006A6180">
            <w:pPr>
              <w:widowControl w:val="0"/>
              <w:jc w:val="center"/>
              <w:rPr>
                <w:rFonts w:ascii="Arial" w:hAnsi="Arial" w:cs="Arial"/>
                <w:lang w:val="es-BO"/>
              </w:rPr>
            </w:pPr>
          </w:p>
        </w:tc>
      </w:tr>
      <w:tr w:rsidR="009B480E" w:rsidRPr="00F8188E" w14:paraId="14DB1B15"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368D39"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BD4AA35"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929FAD"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048365"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318178"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A40D93F" w14:textId="77777777" w:rsidR="009B480E" w:rsidRPr="00F8188E" w:rsidRDefault="009B480E" w:rsidP="006A6180">
            <w:pPr>
              <w:widowControl w:val="0"/>
              <w:jc w:val="center"/>
              <w:rPr>
                <w:rFonts w:ascii="Arial" w:hAnsi="Arial" w:cs="Arial"/>
                <w:lang w:val="es-BO"/>
              </w:rPr>
            </w:pPr>
          </w:p>
        </w:tc>
      </w:tr>
      <w:tr w:rsidR="009B480E" w:rsidRPr="00F8188E" w14:paraId="29A2F884"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4AABC43"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150522B2"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110BDAA" w14:textId="77777777" w:rsidR="009B480E" w:rsidRPr="00F8188E" w:rsidRDefault="009B480E" w:rsidP="006A6180">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A48E2AB" w14:textId="77777777" w:rsidR="009B480E" w:rsidRPr="00F8188E" w:rsidRDefault="009B480E" w:rsidP="006A6180">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92CB800"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39BC360" w14:textId="77777777" w:rsidR="009B480E" w:rsidRPr="00F8188E" w:rsidRDefault="009B480E" w:rsidP="006A6180">
            <w:pPr>
              <w:widowControl w:val="0"/>
              <w:jc w:val="center"/>
              <w:rPr>
                <w:rFonts w:ascii="Arial" w:hAnsi="Arial" w:cs="Arial"/>
                <w:lang w:val="es-BO"/>
              </w:rPr>
            </w:pPr>
          </w:p>
        </w:tc>
      </w:tr>
      <w:tr w:rsidR="009B480E" w:rsidRPr="00F8188E" w14:paraId="3CBD8E2B" w14:textId="77777777" w:rsidTr="006A618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C24B418"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71DFC3F"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462DCB9" w14:textId="77777777" w:rsidR="009B480E" w:rsidRPr="00F8188E" w:rsidRDefault="009B480E" w:rsidP="006A6180">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FBA64E5" w14:textId="77777777" w:rsidR="009B480E" w:rsidRPr="00F8188E" w:rsidRDefault="009B480E" w:rsidP="006A6180">
            <w:pPr>
              <w:widowControl w:val="0"/>
              <w:jc w:val="center"/>
              <w:rPr>
                <w:rFonts w:ascii="Arial" w:hAnsi="Arial" w:cs="Arial"/>
                <w:lang w:val="es-BO"/>
              </w:rPr>
            </w:pPr>
          </w:p>
        </w:tc>
      </w:tr>
      <w:tr w:rsidR="009B480E" w:rsidRPr="00F8188E" w14:paraId="3EEE3FB7" w14:textId="77777777" w:rsidTr="006A6180">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F03CD74"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FEDC011" w14:textId="77777777" w:rsidR="009B480E" w:rsidRPr="00F8188E" w:rsidRDefault="009B480E" w:rsidP="006A6180">
            <w:pPr>
              <w:widowControl w:val="0"/>
              <w:jc w:val="center"/>
              <w:rPr>
                <w:rFonts w:ascii="Arial" w:hAnsi="Arial" w:cs="Arial"/>
                <w:lang w:val="es-BO"/>
              </w:rPr>
            </w:pPr>
          </w:p>
        </w:tc>
      </w:tr>
    </w:tbl>
    <w:p w14:paraId="550F2CC4"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9B480E" w:rsidRPr="007131A3" w14:paraId="0F128F3B" w14:textId="77777777" w:rsidTr="006A6180">
        <w:trPr>
          <w:jc w:val="center"/>
        </w:trPr>
        <w:tc>
          <w:tcPr>
            <w:tcW w:w="9643" w:type="dxa"/>
            <w:gridSpan w:val="3"/>
            <w:tcBorders>
              <w:top w:val="single" w:sz="12" w:space="0" w:color="auto"/>
              <w:bottom w:val="single" w:sz="12" w:space="0" w:color="auto"/>
            </w:tcBorders>
            <w:shd w:val="clear" w:color="auto" w:fill="244061"/>
            <w:vAlign w:val="center"/>
          </w:tcPr>
          <w:p w14:paraId="42353A83" w14:textId="77777777" w:rsidR="009B480E" w:rsidRPr="007131A3" w:rsidRDefault="009B480E" w:rsidP="009B480E">
            <w:pPr>
              <w:widowControl w:val="0"/>
              <w:numPr>
                <w:ilvl w:val="0"/>
                <w:numId w:val="95"/>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9B480E" w:rsidRPr="00F8188E" w14:paraId="28D9739E" w14:textId="77777777" w:rsidTr="006A6180">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60D8387" w14:textId="77777777" w:rsidR="009B480E" w:rsidRPr="00F8188E" w:rsidRDefault="009B480E" w:rsidP="006A6180">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5F7BBB9E"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2E92EF96"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35385C"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49BFF198" w14:textId="77777777" w:rsidR="009B480E" w:rsidRPr="00F8188E" w:rsidRDefault="009B480E" w:rsidP="006A6180">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63A43BB1" w14:textId="77777777" w:rsidR="009B480E" w:rsidRPr="00F8188E" w:rsidRDefault="009B480E" w:rsidP="006A6180">
            <w:pPr>
              <w:widowControl w:val="0"/>
              <w:jc w:val="center"/>
              <w:rPr>
                <w:rFonts w:ascii="Arial" w:hAnsi="Arial" w:cs="Arial"/>
                <w:lang w:val="es-BO"/>
              </w:rPr>
            </w:pPr>
          </w:p>
        </w:tc>
      </w:tr>
      <w:tr w:rsidR="009B480E" w:rsidRPr="00F8188E" w14:paraId="6F9F0F19"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5FE11C0"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0EFBDECD" w14:textId="77777777" w:rsidR="009B480E" w:rsidRPr="00F8188E" w:rsidRDefault="009B480E" w:rsidP="006A6180">
            <w:pPr>
              <w:widowControl w:val="0"/>
              <w:jc w:val="center"/>
              <w:rPr>
                <w:rFonts w:ascii="Arial" w:hAnsi="Arial" w:cs="Arial"/>
                <w:lang w:val="es-BO"/>
              </w:rPr>
            </w:pPr>
          </w:p>
        </w:tc>
      </w:tr>
    </w:tbl>
    <w:p w14:paraId="44132DDD"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9B480E" w:rsidRPr="007131A3" w14:paraId="7C4385A3" w14:textId="77777777" w:rsidTr="006A6180">
        <w:trPr>
          <w:jc w:val="center"/>
        </w:trPr>
        <w:tc>
          <w:tcPr>
            <w:tcW w:w="9643" w:type="dxa"/>
            <w:gridSpan w:val="3"/>
            <w:tcBorders>
              <w:top w:val="single" w:sz="12" w:space="0" w:color="auto"/>
              <w:bottom w:val="single" w:sz="12" w:space="0" w:color="auto"/>
            </w:tcBorders>
            <w:shd w:val="clear" w:color="auto" w:fill="244061"/>
            <w:vAlign w:val="center"/>
          </w:tcPr>
          <w:p w14:paraId="2ED353D3" w14:textId="77777777" w:rsidR="009B480E" w:rsidRPr="007131A3" w:rsidRDefault="009B480E" w:rsidP="009B480E">
            <w:pPr>
              <w:widowControl w:val="0"/>
              <w:numPr>
                <w:ilvl w:val="0"/>
                <w:numId w:val="95"/>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9B480E" w:rsidRPr="00F8188E" w14:paraId="031E92FB" w14:textId="77777777" w:rsidTr="006A6180">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56AC310" w14:textId="77777777" w:rsidR="009B480E" w:rsidRPr="00F8188E" w:rsidRDefault="009B480E" w:rsidP="006A6180">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2BCA189A"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7A6CD579"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F96227"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68374A22" w14:textId="77777777" w:rsidR="009B480E" w:rsidRPr="00F8188E" w:rsidRDefault="009B480E" w:rsidP="006A6180">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C23F4A3" w14:textId="77777777" w:rsidR="009B480E" w:rsidRPr="00F8188E" w:rsidRDefault="009B480E" w:rsidP="006A6180">
            <w:pPr>
              <w:widowControl w:val="0"/>
              <w:jc w:val="center"/>
              <w:rPr>
                <w:rFonts w:ascii="Arial" w:hAnsi="Arial" w:cs="Arial"/>
                <w:lang w:val="es-BO"/>
              </w:rPr>
            </w:pPr>
          </w:p>
        </w:tc>
      </w:tr>
      <w:tr w:rsidR="009B480E" w:rsidRPr="00F8188E" w14:paraId="00A64839"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C466F01"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751D5081" w14:textId="77777777" w:rsidR="009B480E" w:rsidRPr="00F8188E" w:rsidRDefault="009B480E" w:rsidP="006A6180">
            <w:pPr>
              <w:widowControl w:val="0"/>
              <w:jc w:val="center"/>
              <w:rPr>
                <w:rFonts w:ascii="Arial" w:hAnsi="Arial" w:cs="Arial"/>
                <w:lang w:val="es-BO"/>
              </w:rPr>
            </w:pPr>
          </w:p>
        </w:tc>
      </w:tr>
    </w:tbl>
    <w:p w14:paraId="062D60CB" w14:textId="77777777" w:rsidR="009B480E" w:rsidRPr="002937F2" w:rsidRDefault="009B480E" w:rsidP="009B480E">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9B480E" w:rsidRPr="007131A3" w14:paraId="582DBE25" w14:textId="77777777" w:rsidTr="006A6180">
        <w:trPr>
          <w:jc w:val="center"/>
        </w:trPr>
        <w:tc>
          <w:tcPr>
            <w:tcW w:w="9643" w:type="dxa"/>
            <w:gridSpan w:val="3"/>
            <w:tcBorders>
              <w:top w:val="single" w:sz="12" w:space="0" w:color="auto"/>
              <w:bottom w:val="single" w:sz="12" w:space="0" w:color="auto"/>
            </w:tcBorders>
            <w:shd w:val="clear" w:color="auto" w:fill="244061"/>
            <w:vAlign w:val="center"/>
          </w:tcPr>
          <w:p w14:paraId="15E6F410" w14:textId="77777777" w:rsidR="009B480E" w:rsidRPr="007131A3" w:rsidRDefault="009B480E" w:rsidP="009B480E">
            <w:pPr>
              <w:widowControl w:val="0"/>
              <w:numPr>
                <w:ilvl w:val="0"/>
                <w:numId w:val="95"/>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9B480E" w:rsidRPr="00F8188E" w14:paraId="4B8FB21A" w14:textId="77777777" w:rsidTr="006A6180">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DE47214" w14:textId="77777777" w:rsidR="009B480E" w:rsidRPr="00F8188E" w:rsidRDefault="009B480E" w:rsidP="006A6180">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6FF9571C" w14:textId="77777777" w:rsidR="009B480E" w:rsidRPr="00F8188E" w:rsidRDefault="009B480E" w:rsidP="006A6180">
            <w:pPr>
              <w:widowControl w:val="0"/>
              <w:jc w:val="center"/>
              <w:rPr>
                <w:rFonts w:ascii="Arial" w:hAnsi="Arial" w:cs="Arial"/>
                <w:b/>
                <w:lang w:val="es-BO"/>
              </w:rPr>
            </w:pPr>
            <w:r w:rsidRPr="00F8188E">
              <w:rPr>
                <w:rFonts w:ascii="Arial" w:hAnsi="Arial" w:cs="Arial"/>
                <w:b/>
                <w:lang w:val="es-BO"/>
              </w:rPr>
              <w:t>COSTO TOTAL</w:t>
            </w:r>
          </w:p>
        </w:tc>
      </w:tr>
      <w:tr w:rsidR="009B480E" w:rsidRPr="00F8188E" w14:paraId="1EF6AFF7" w14:textId="77777777" w:rsidTr="006A618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B05CB2" w14:textId="77777777" w:rsidR="009B480E" w:rsidRPr="00F8188E" w:rsidRDefault="009B480E" w:rsidP="006A6180">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22E0FCEC" w14:textId="77777777" w:rsidR="009B480E" w:rsidRPr="00F8188E" w:rsidRDefault="009B480E" w:rsidP="006A6180">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C539E8F" w14:textId="77777777" w:rsidR="009B480E" w:rsidRPr="00F8188E" w:rsidRDefault="009B480E" w:rsidP="006A6180">
            <w:pPr>
              <w:widowControl w:val="0"/>
              <w:jc w:val="center"/>
              <w:rPr>
                <w:rFonts w:ascii="Arial" w:hAnsi="Arial" w:cs="Arial"/>
                <w:lang w:val="es-BO"/>
              </w:rPr>
            </w:pPr>
          </w:p>
        </w:tc>
      </w:tr>
      <w:tr w:rsidR="009B480E" w:rsidRPr="00F8188E" w14:paraId="3DE78693"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C94C4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D81214E" w14:textId="77777777" w:rsidR="009B480E" w:rsidRPr="00F8188E" w:rsidRDefault="009B480E" w:rsidP="006A6180">
            <w:pPr>
              <w:widowControl w:val="0"/>
              <w:jc w:val="center"/>
              <w:rPr>
                <w:rFonts w:ascii="Arial" w:hAnsi="Arial" w:cs="Arial"/>
                <w:lang w:val="es-BO"/>
              </w:rPr>
            </w:pPr>
          </w:p>
        </w:tc>
      </w:tr>
      <w:tr w:rsidR="009B480E" w:rsidRPr="00F8188E" w14:paraId="590285EE"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6229C0D"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28C99915" w14:textId="77777777" w:rsidR="009B480E" w:rsidRPr="00F8188E" w:rsidRDefault="009B480E" w:rsidP="006A6180">
            <w:pPr>
              <w:widowControl w:val="0"/>
              <w:jc w:val="center"/>
              <w:rPr>
                <w:rFonts w:ascii="Arial" w:hAnsi="Arial" w:cs="Arial"/>
                <w:lang w:val="es-BO"/>
              </w:rPr>
            </w:pPr>
          </w:p>
        </w:tc>
      </w:tr>
      <w:tr w:rsidR="009B480E" w:rsidRPr="00F8188E" w14:paraId="164B1A9C" w14:textId="77777777" w:rsidTr="006A6180">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D8EA5B" w14:textId="77777777" w:rsidR="009B480E" w:rsidRPr="00F8188E" w:rsidRDefault="009B480E" w:rsidP="006A6180">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2CA3784E" w14:textId="77777777" w:rsidR="009B480E" w:rsidRPr="00F8188E" w:rsidRDefault="009B480E" w:rsidP="006A6180">
            <w:pPr>
              <w:widowControl w:val="0"/>
              <w:jc w:val="center"/>
              <w:rPr>
                <w:rFonts w:ascii="Arial" w:hAnsi="Arial" w:cs="Arial"/>
                <w:lang w:val="es-BO"/>
              </w:rPr>
            </w:pPr>
          </w:p>
        </w:tc>
      </w:tr>
      <w:tr w:rsidR="009B480E" w:rsidRPr="00F8188E" w14:paraId="2DD8D440" w14:textId="77777777" w:rsidTr="006A6180">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5A489715" w14:textId="77777777" w:rsidR="009B480E" w:rsidRPr="00F8188E" w:rsidRDefault="009B480E" w:rsidP="006A6180">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9B480E" w:rsidRPr="00F8188E" w14:paraId="0516582C" w14:textId="77777777" w:rsidTr="006A6180">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725369FF" w14:textId="77777777" w:rsidR="009B480E" w:rsidRPr="00F8188E" w:rsidRDefault="009B480E" w:rsidP="006A6180">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45413F44" w14:textId="77777777" w:rsidR="009B480E" w:rsidRDefault="009B480E" w:rsidP="009B480E">
      <w:pPr>
        <w:jc w:val="center"/>
        <w:rPr>
          <w:rFonts w:cs="Arial"/>
          <w:b/>
          <w:sz w:val="18"/>
          <w:szCs w:val="18"/>
          <w:lang w:val="es-BO"/>
        </w:rPr>
      </w:pPr>
    </w:p>
    <w:p w14:paraId="6FB3FD7C" w14:textId="77777777" w:rsidR="007F5E3C" w:rsidRPr="00205281" w:rsidRDefault="007F5E3C" w:rsidP="003F60CC">
      <w:pPr>
        <w:jc w:val="center"/>
        <w:rPr>
          <w:rFonts w:cs="Arial"/>
          <w:b/>
          <w:sz w:val="18"/>
          <w:szCs w:val="18"/>
          <w:lang w:val="es-BO"/>
        </w:rPr>
      </w:pPr>
    </w:p>
    <w:p w14:paraId="6D0290D0" w14:textId="77777777" w:rsidR="009B480E" w:rsidRDefault="009B480E" w:rsidP="00820989">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0A289F">
        <w:trPr>
          <w:trHeight w:val="4323"/>
        </w:trPr>
        <w:tc>
          <w:tcPr>
            <w:tcW w:w="9149" w:type="dxa"/>
            <w:shd w:val="clear" w:color="auto" w:fill="DBE5F1" w:themeFill="accent1" w:themeFillTint="33"/>
          </w:tcPr>
          <w:p w14:paraId="74D97338" w14:textId="77777777" w:rsidR="006F44FC" w:rsidRPr="004520AC"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elaborar su Propuesta Técnica en base a los Documentos Técnicos requeridos por la Entidad, en el inciso F de las Especificaciones Técnicas detallando:</w:t>
            </w:r>
          </w:p>
          <w:p w14:paraId="55261DE8"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Organigrama del personal</w:t>
            </w:r>
            <w:r w:rsidRPr="00C63AC8">
              <w:rPr>
                <w:rFonts w:ascii="Arial" w:hAnsi="Arial" w:cs="Arial"/>
                <w:szCs w:val="18"/>
              </w:rPr>
              <w:t>.</w:t>
            </w:r>
          </w:p>
          <w:p w14:paraId="32564325"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Número de frentes de trabajo a utilizar</w:t>
            </w:r>
            <w:r w:rsidRPr="00C63AC8">
              <w:rPr>
                <w:rFonts w:ascii="Arial" w:hAnsi="Arial" w:cs="Arial"/>
                <w:szCs w:val="18"/>
              </w:rPr>
              <w:t xml:space="preserve">. </w:t>
            </w:r>
          </w:p>
          <w:p w14:paraId="325AB191"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Cronograma de ejecución de la obra</w:t>
            </w:r>
            <w:r w:rsidRPr="00C63AC8">
              <w:rPr>
                <w:rFonts w:ascii="Arial" w:hAnsi="Arial" w:cs="Arial"/>
                <w:szCs w:val="18"/>
              </w:rPr>
              <w:t>.</w:t>
            </w:r>
          </w:p>
          <w:p w14:paraId="5C5ADA52" w14:textId="77777777" w:rsidR="006F44FC" w:rsidRPr="00370E6F" w:rsidRDefault="006F44FC" w:rsidP="000A289F">
            <w:pPr>
              <w:jc w:val="both"/>
              <w:rPr>
                <w:rFonts w:ascii="Arial" w:hAnsi="Arial" w:cs="Arial"/>
                <w:sz w:val="18"/>
                <w:szCs w:val="18"/>
              </w:rPr>
            </w:pPr>
          </w:p>
          <w:p w14:paraId="2476630B" w14:textId="77777777" w:rsidR="006F44FC" w:rsidRPr="00370E6F" w:rsidRDefault="006F44FC" w:rsidP="000A289F">
            <w:pPr>
              <w:jc w:val="both"/>
              <w:rPr>
                <w:rFonts w:ascii="Arial" w:hAnsi="Arial" w:cs="Arial"/>
                <w:sz w:val="18"/>
                <w:szCs w:val="18"/>
              </w:rPr>
            </w:pPr>
            <w:r w:rsidRPr="00370E6F">
              <w:rPr>
                <w:rFonts w:ascii="Arial" w:hAnsi="Arial" w:cs="Arial"/>
                <w:sz w:val="18"/>
                <w:szCs w:val="18"/>
              </w:rPr>
              <w:t>Adicionalmente y en relación a la propuesta presentada en el Formulario C-1, el proponente deberá llenar la información requerida en los siguientes Formularios:</w:t>
            </w:r>
          </w:p>
          <w:p w14:paraId="6CC25C02" w14:textId="77777777" w:rsidR="006F44FC" w:rsidRPr="00370E6F" w:rsidRDefault="006F44FC" w:rsidP="000A289F">
            <w:pPr>
              <w:jc w:val="both"/>
              <w:rPr>
                <w:rFonts w:ascii="Arial" w:hAnsi="Arial" w:cs="Arial"/>
                <w:sz w:val="18"/>
                <w:szCs w:val="18"/>
              </w:rPr>
            </w:pPr>
          </w:p>
          <w:p w14:paraId="7750AFB6"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C-1a: Experiencia del proponente</w:t>
            </w:r>
          </w:p>
          <w:p w14:paraId="6D71C40A"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C-1b: Formación, experiencia general y específica del Personal.</w:t>
            </w:r>
          </w:p>
          <w:p w14:paraId="407A9544" w14:textId="77777777" w:rsidR="006F44FC" w:rsidRPr="00370E6F" w:rsidRDefault="006F44FC" w:rsidP="00150F00">
            <w:pPr>
              <w:pStyle w:val="Prrafodelista"/>
              <w:numPr>
                <w:ilvl w:val="0"/>
                <w:numId w:val="44"/>
              </w:numPr>
              <w:contextualSpacing/>
              <w:jc w:val="both"/>
              <w:rPr>
                <w:rFonts w:ascii="Arial" w:hAnsi="Arial" w:cs="Arial"/>
                <w:szCs w:val="18"/>
                <w:lang w:val="es-BO"/>
              </w:rPr>
            </w:pPr>
            <w:r w:rsidRPr="00370E6F">
              <w:rPr>
                <w:rFonts w:ascii="Arial" w:hAnsi="Arial" w:cs="Arial"/>
                <w:szCs w:val="18"/>
              </w:rPr>
              <w:t>Formulario C-1c: Maquinaria y equipo mínimo</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66A8CCED" w:rsidR="006F44FC" w:rsidRPr="00C63AC8" w:rsidRDefault="006F44FC" w:rsidP="00F431D8">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ED776E">
              <w:rPr>
                <w:rFonts w:ascii="Arial" w:hAnsi="Arial" w:cs="Arial"/>
                <w:i/>
                <w:sz w:val="18"/>
                <w:szCs w:val="18"/>
                <w:lang w:val="es-BO"/>
              </w:rPr>
              <w:t>(a excepción de</w:t>
            </w:r>
            <w:r w:rsidR="00F431D8" w:rsidRPr="00ED776E">
              <w:rPr>
                <w:rFonts w:ascii="Arial" w:hAnsi="Arial" w:cs="Arial"/>
                <w:i/>
                <w:sz w:val="18"/>
                <w:szCs w:val="18"/>
                <w:lang w:val="es-BO"/>
              </w:rPr>
              <w:t xml:space="preserve"> lo requerido en el inciso F </w:t>
            </w:r>
            <w:r w:rsidRPr="00ED776E">
              <w:rPr>
                <w:rFonts w:ascii="Arial" w:hAnsi="Arial" w:cs="Arial"/>
                <w:i/>
                <w:sz w:val="18"/>
                <w:szCs w:val="18"/>
                <w:lang w:val="es-BO"/>
              </w:rPr>
              <w:t>de las Especificaciones Técnicas)</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F6E7C08" w14:textId="77777777" w:rsidR="006F44FC" w:rsidRPr="00205281" w:rsidRDefault="006F44FC" w:rsidP="006F44FC">
      <w:pPr>
        <w:jc w:val="center"/>
        <w:rPr>
          <w:rFonts w:cs="Arial"/>
          <w:b/>
          <w:sz w:val="18"/>
          <w:szCs w:val="18"/>
          <w:lang w:val="es-BO"/>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6DD256A6" w14:textId="77777777" w:rsidR="006F44FC" w:rsidRPr="004520AC" w:rsidRDefault="006F44FC" w:rsidP="006F44FC">
      <w:pPr>
        <w:widowControl w:val="0"/>
        <w:jc w:val="center"/>
        <w:rPr>
          <w:rFonts w:cs="Arial"/>
          <w:b/>
          <w:sz w:val="20"/>
          <w:szCs w:val="18"/>
          <w:lang w:val="es-BO"/>
        </w:rPr>
      </w:pPr>
      <w:r w:rsidRPr="004520AC">
        <w:rPr>
          <w:rFonts w:cs="Arial"/>
          <w:b/>
          <w:sz w:val="20"/>
          <w:szCs w:val="18"/>
          <w:lang w:val="es-BO"/>
        </w:rPr>
        <w:lastRenderedPageBreak/>
        <w:t>ANEXOS AL FORMULARIO C-1</w:t>
      </w:r>
    </w:p>
    <w:p w14:paraId="395310DF" w14:textId="77777777" w:rsidR="006F44FC" w:rsidRPr="004520AC" w:rsidRDefault="006F44FC" w:rsidP="006F44FC">
      <w:pPr>
        <w:widowControl w:val="0"/>
        <w:jc w:val="center"/>
        <w:rPr>
          <w:rFonts w:cs="Arial"/>
          <w:b/>
          <w:sz w:val="6"/>
          <w:szCs w:val="18"/>
        </w:rPr>
      </w:pPr>
    </w:p>
    <w:p w14:paraId="42BB0A83" w14:textId="77777777" w:rsidR="006F44FC" w:rsidRPr="004520AC" w:rsidRDefault="006F44FC" w:rsidP="006F44FC">
      <w:pPr>
        <w:widowControl w:val="0"/>
        <w:jc w:val="center"/>
        <w:rPr>
          <w:rFonts w:cs="Arial"/>
          <w:b/>
          <w:sz w:val="18"/>
          <w:szCs w:val="18"/>
        </w:rPr>
      </w:pPr>
      <w:r w:rsidRPr="004520AC">
        <w:rPr>
          <w:rFonts w:cs="Arial"/>
          <w:b/>
          <w:sz w:val="18"/>
          <w:szCs w:val="18"/>
        </w:rPr>
        <w:t>FORMULARIO C-1a</w:t>
      </w:r>
    </w:p>
    <w:p w14:paraId="1C8F12B7" w14:textId="77777777" w:rsidR="006F44FC" w:rsidRPr="004520AC" w:rsidRDefault="006F44FC" w:rsidP="006F44FC">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37CDC921" w14:textId="77777777" w:rsidR="006F44FC" w:rsidRPr="004520AC" w:rsidRDefault="006F44FC" w:rsidP="006F44FC">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6F44FC" w:rsidRPr="004520AC" w14:paraId="45FFF1C1" w14:textId="77777777" w:rsidTr="000A289F">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6CA9B7E0" w14:textId="77777777" w:rsidR="006F44FC" w:rsidRPr="004520AC" w:rsidRDefault="006F44FC" w:rsidP="000A289F">
            <w:pPr>
              <w:widowControl w:val="0"/>
              <w:jc w:val="center"/>
              <w:rPr>
                <w:rFonts w:cs="Arial"/>
                <w:b/>
                <w:sz w:val="18"/>
              </w:rPr>
            </w:pPr>
            <w:r w:rsidRPr="004520AC">
              <w:rPr>
                <w:rFonts w:cs="Arial"/>
                <w:b/>
                <w:sz w:val="18"/>
              </w:rPr>
              <w:t>EXPERIENCIA GENERAL DEL PROPONENTE</w:t>
            </w:r>
          </w:p>
        </w:tc>
      </w:tr>
      <w:tr w:rsidR="006F44FC" w:rsidRPr="004520AC" w14:paraId="43F54C8B" w14:textId="77777777" w:rsidTr="000A289F">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6EA49D1"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51E7C17"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D8B5BCA"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464D41A1" w14:textId="77777777" w:rsidR="006F44FC" w:rsidRPr="004520AC" w:rsidRDefault="006F44FC" w:rsidP="000A289F">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según el inciso G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CDB90E3"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3483DA9"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2E520E50" w14:textId="4572466C"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1CFBCF3B"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349DECF"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10D5EE11" w14:textId="77777777" w:rsidTr="000A289F">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8643D2" w14:textId="77777777" w:rsidR="006F44FC" w:rsidRPr="004520AC" w:rsidRDefault="006F44FC" w:rsidP="000A289F">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DE4992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5D4E434"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3439A13" w14:textId="77777777" w:rsidR="006F44FC" w:rsidRPr="004520AC" w:rsidRDefault="006F44FC" w:rsidP="000A289F">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437A960E" w14:textId="77777777" w:rsidR="006F44FC" w:rsidRPr="00370E6F" w:rsidRDefault="006F44FC" w:rsidP="000A289F">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50DB780B"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0E99197D"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2737B92"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43585B7E"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2FBAC73E"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2B7A6087" w14:textId="77777777" w:rsidR="006F44FC" w:rsidRPr="004520AC" w:rsidRDefault="006F44FC" w:rsidP="000A289F">
            <w:pPr>
              <w:widowControl w:val="0"/>
              <w:jc w:val="center"/>
              <w:rPr>
                <w:rFonts w:ascii="Arial" w:hAnsi="Arial" w:cs="Arial"/>
                <w:b/>
              </w:rPr>
            </w:pPr>
          </w:p>
        </w:tc>
      </w:tr>
      <w:tr w:rsidR="006F44FC" w:rsidRPr="004520AC" w14:paraId="71FAB81F" w14:textId="77777777" w:rsidTr="000A289F">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BF8A"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F330844"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D111B7"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56A15A71"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07178D67" w14:textId="77777777" w:rsidR="006F44FC" w:rsidRPr="004520AC" w:rsidRDefault="006F44FC" w:rsidP="000A289F">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D984E8F" w14:textId="77777777" w:rsidR="006F44FC" w:rsidRPr="004520AC" w:rsidRDefault="006F44FC" w:rsidP="000A289F">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470A88E2" w14:textId="77777777" w:rsidR="006F44FC" w:rsidRPr="004520AC" w:rsidRDefault="006F44FC" w:rsidP="000A289F">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7A322422"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70A12AFA" w14:textId="77777777" w:rsidR="006F44FC" w:rsidRPr="004520AC" w:rsidRDefault="006F44FC" w:rsidP="000A289F">
            <w:pPr>
              <w:widowControl w:val="0"/>
              <w:jc w:val="center"/>
              <w:rPr>
                <w:rFonts w:ascii="Arial" w:hAnsi="Arial" w:cs="Arial"/>
              </w:rPr>
            </w:pPr>
          </w:p>
        </w:tc>
      </w:tr>
      <w:tr w:rsidR="006F44FC" w:rsidRPr="004520AC" w14:paraId="6AA2CA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766E7B"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929D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F47100B"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43F6869"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F956C11"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5FC5E8"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F382754"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8499762"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A416A95" w14:textId="77777777" w:rsidR="006F44FC" w:rsidRPr="004520AC" w:rsidRDefault="006F44FC" w:rsidP="000A289F">
            <w:pPr>
              <w:widowControl w:val="0"/>
              <w:jc w:val="center"/>
              <w:rPr>
                <w:rFonts w:ascii="Arial" w:hAnsi="Arial" w:cs="Arial"/>
              </w:rPr>
            </w:pPr>
          </w:p>
        </w:tc>
      </w:tr>
      <w:tr w:rsidR="006F44FC" w:rsidRPr="004520AC" w14:paraId="5488A6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0C1A3"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12A7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D45C237"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3872F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89EAC3E"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A42A9CD"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A791129"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1943D1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EF97EF7" w14:textId="77777777" w:rsidR="006F44FC" w:rsidRPr="004520AC" w:rsidRDefault="006F44FC" w:rsidP="000A289F">
            <w:pPr>
              <w:widowControl w:val="0"/>
              <w:jc w:val="center"/>
              <w:rPr>
                <w:rFonts w:ascii="Arial" w:hAnsi="Arial" w:cs="Arial"/>
              </w:rPr>
            </w:pPr>
          </w:p>
        </w:tc>
      </w:tr>
      <w:tr w:rsidR="006F44FC" w:rsidRPr="004520AC" w14:paraId="6D73C9ED"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59A551"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7D4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61B245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4E3170"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4CB7DF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AD26C2"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6B49DC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A15585F"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FEC0B22" w14:textId="77777777" w:rsidR="006F44FC" w:rsidRPr="004520AC" w:rsidRDefault="006F44FC" w:rsidP="000A289F">
            <w:pPr>
              <w:widowControl w:val="0"/>
              <w:jc w:val="center"/>
              <w:rPr>
                <w:rFonts w:ascii="Arial" w:hAnsi="Arial" w:cs="Arial"/>
              </w:rPr>
            </w:pPr>
          </w:p>
        </w:tc>
      </w:tr>
      <w:tr w:rsidR="006F44FC" w:rsidRPr="004520AC" w14:paraId="7EDD3741"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67A3E"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5A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513CF0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3FAED21"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C67E8C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95AC3D6"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7A17A787"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7882EE7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2040268" w14:textId="77777777" w:rsidR="006F44FC" w:rsidRPr="004520AC" w:rsidRDefault="006F44FC" w:rsidP="000A289F">
            <w:pPr>
              <w:widowControl w:val="0"/>
              <w:jc w:val="center"/>
              <w:rPr>
                <w:rFonts w:ascii="Arial" w:hAnsi="Arial" w:cs="Arial"/>
              </w:rPr>
            </w:pPr>
          </w:p>
        </w:tc>
      </w:tr>
      <w:tr w:rsidR="006F44FC" w:rsidRPr="004520AC" w14:paraId="11C4912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DB2E6"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4E5D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35148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05B5FA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C71D22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598E4E3"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591987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D9278A0"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72A6DD6" w14:textId="77777777" w:rsidR="006F44FC" w:rsidRPr="004520AC" w:rsidRDefault="006F44FC" w:rsidP="000A289F">
            <w:pPr>
              <w:widowControl w:val="0"/>
              <w:jc w:val="center"/>
              <w:rPr>
                <w:rFonts w:ascii="Arial" w:hAnsi="Arial" w:cs="Arial"/>
              </w:rPr>
            </w:pPr>
          </w:p>
        </w:tc>
      </w:tr>
      <w:tr w:rsidR="006F44FC" w:rsidRPr="004520AC" w14:paraId="254183F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020413"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3247F"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37BDC9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1C9D555"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170A073B"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6C424BE"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5DC283B5" w14:textId="77777777" w:rsidR="006F44FC" w:rsidRPr="004520AC" w:rsidRDefault="006F44FC" w:rsidP="000A289F">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A43AC2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6130B94C" w14:textId="77777777" w:rsidR="006F44FC" w:rsidRPr="004520AC" w:rsidRDefault="006F44FC" w:rsidP="000A289F">
            <w:pPr>
              <w:widowControl w:val="0"/>
              <w:jc w:val="center"/>
              <w:rPr>
                <w:rFonts w:ascii="Arial" w:hAnsi="Arial" w:cs="Arial"/>
              </w:rPr>
            </w:pPr>
          </w:p>
        </w:tc>
      </w:tr>
      <w:tr w:rsidR="006F44FC" w:rsidRPr="004520AC" w14:paraId="56E01A95" w14:textId="77777777" w:rsidTr="000A289F">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5D71192F" w14:textId="77777777" w:rsidR="006F44FC" w:rsidRPr="004520AC" w:rsidRDefault="006F44FC" w:rsidP="000A289F">
            <w:pPr>
              <w:widowControl w:val="0"/>
              <w:jc w:val="center"/>
              <w:rPr>
                <w:rFonts w:cs="Arial"/>
                <w:b/>
                <w:sz w:val="18"/>
              </w:rPr>
            </w:pPr>
            <w:r w:rsidRPr="004520AC">
              <w:rPr>
                <w:rFonts w:cs="Arial"/>
                <w:b/>
                <w:sz w:val="18"/>
              </w:rPr>
              <w:t>EXPERIENCIA ESPECÍFICA DEL PROPONENTE</w:t>
            </w:r>
          </w:p>
        </w:tc>
      </w:tr>
      <w:tr w:rsidR="006F44FC" w:rsidRPr="004520AC" w14:paraId="69D94B5D" w14:textId="77777777" w:rsidTr="000A289F">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E689F4B"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EB3DFEE"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5A285A8"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6EE297E" w14:textId="77777777" w:rsidR="006F44FC" w:rsidRPr="004520AC" w:rsidRDefault="006F44FC" w:rsidP="000A289F">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según el inciso G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9BA87BC"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B545262"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13F623A5" w14:textId="6CE98591"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64C23D71"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ABC035A"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6DD0D780" w14:textId="77777777" w:rsidTr="000A289F">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2D2D6A" w14:textId="77777777" w:rsidR="006F44FC" w:rsidRPr="004520AC" w:rsidRDefault="006F44FC" w:rsidP="000A289F">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34144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FB8AD1"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5093A4A" w14:textId="77777777" w:rsidR="006F44FC" w:rsidRPr="004520AC" w:rsidRDefault="006F44FC" w:rsidP="000A289F">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4E0DCB80" w14:textId="77777777" w:rsidR="006F44FC" w:rsidRPr="00370E6F" w:rsidRDefault="006F44FC" w:rsidP="000A289F">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244C432"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23276BB6"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A5BEBC7"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737106C9"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21E3086"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6B3866E9" w14:textId="77777777" w:rsidR="006F44FC" w:rsidRPr="004520AC" w:rsidRDefault="006F44FC" w:rsidP="000A289F">
            <w:pPr>
              <w:widowControl w:val="0"/>
              <w:jc w:val="center"/>
              <w:rPr>
                <w:rFonts w:ascii="Arial" w:hAnsi="Arial" w:cs="Arial"/>
                <w:b/>
              </w:rPr>
            </w:pPr>
          </w:p>
        </w:tc>
      </w:tr>
      <w:tr w:rsidR="006F44FC" w:rsidRPr="004520AC" w14:paraId="2A49CAC8" w14:textId="77777777" w:rsidTr="000A289F">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E84833"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0D26D2BA"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256EE956"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2AFA51D3"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021CD5D" w14:textId="77777777" w:rsidR="006F44FC" w:rsidRPr="004520AC" w:rsidRDefault="006F44FC" w:rsidP="000A289F">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D04E17" w14:textId="77777777" w:rsidR="006F44FC" w:rsidRPr="004520AC" w:rsidRDefault="006F44FC" w:rsidP="000A289F">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51509202" w14:textId="77777777" w:rsidR="006F44FC" w:rsidRPr="004520AC" w:rsidRDefault="006F44FC" w:rsidP="000A289F">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AFE45C6"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7C777C0" w14:textId="77777777" w:rsidR="006F44FC" w:rsidRPr="004520AC" w:rsidRDefault="006F44FC" w:rsidP="000A289F">
            <w:pPr>
              <w:widowControl w:val="0"/>
              <w:jc w:val="center"/>
              <w:rPr>
                <w:rFonts w:ascii="Arial" w:hAnsi="Arial" w:cs="Arial"/>
              </w:rPr>
            </w:pPr>
          </w:p>
        </w:tc>
      </w:tr>
      <w:tr w:rsidR="006F44FC" w:rsidRPr="004520AC" w14:paraId="50E04552"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F51FD0"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5D26181"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2F35DEA"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D66C1D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A27E552"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550CE"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649DCC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AA6C3DD"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AB4B068" w14:textId="77777777" w:rsidR="006F44FC" w:rsidRPr="004520AC" w:rsidRDefault="006F44FC" w:rsidP="000A289F">
            <w:pPr>
              <w:widowControl w:val="0"/>
              <w:jc w:val="center"/>
              <w:rPr>
                <w:rFonts w:ascii="Arial" w:hAnsi="Arial" w:cs="Arial"/>
              </w:rPr>
            </w:pPr>
          </w:p>
        </w:tc>
      </w:tr>
      <w:tr w:rsidR="006F44FC" w:rsidRPr="004520AC" w14:paraId="27F39526"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D035D4"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ADD41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3AE5A8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2D40DFE"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C29830C"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5188F"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5DC1572"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372F74A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9C0EE1" w14:textId="77777777" w:rsidR="006F44FC" w:rsidRPr="004520AC" w:rsidRDefault="006F44FC" w:rsidP="000A289F">
            <w:pPr>
              <w:widowControl w:val="0"/>
              <w:jc w:val="center"/>
              <w:rPr>
                <w:rFonts w:ascii="Arial" w:hAnsi="Arial" w:cs="Arial"/>
              </w:rPr>
            </w:pPr>
          </w:p>
        </w:tc>
      </w:tr>
      <w:tr w:rsidR="006F44FC" w:rsidRPr="004520AC" w14:paraId="282CFB08"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AD8A40"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A9DA2FA"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C820F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49DB5C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1527E09"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9FFB4"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2E936D77"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8DB363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CBC8AFE" w14:textId="77777777" w:rsidR="006F44FC" w:rsidRPr="004520AC" w:rsidRDefault="006F44FC" w:rsidP="000A289F">
            <w:pPr>
              <w:widowControl w:val="0"/>
              <w:jc w:val="center"/>
              <w:rPr>
                <w:rFonts w:ascii="Arial" w:hAnsi="Arial" w:cs="Arial"/>
              </w:rPr>
            </w:pPr>
          </w:p>
        </w:tc>
      </w:tr>
      <w:tr w:rsidR="006F44FC" w:rsidRPr="004520AC" w14:paraId="05E806DB"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A723B1"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7112993"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874B1F0"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FDB0D3D"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197E12F"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6A402"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5EEDC0E"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77D04B1"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29BA97" w14:textId="77777777" w:rsidR="006F44FC" w:rsidRPr="004520AC" w:rsidRDefault="006F44FC" w:rsidP="000A289F">
            <w:pPr>
              <w:widowControl w:val="0"/>
              <w:jc w:val="center"/>
              <w:rPr>
                <w:rFonts w:ascii="Arial" w:hAnsi="Arial" w:cs="Arial"/>
              </w:rPr>
            </w:pPr>
          </w:p>
        </w:tc>
      </w:tr>
      <w:tr w:rsidR="006F44FC" w:rsidRPr="004520AC" w14:paraId="215953E0"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BA46D"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3BFAB29"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B161B4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20AB3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2560B18"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45995"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E1D760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B450323"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19662CF" w14:textId="77777777" w:rsidR="006F44FC" w:rsidRPr="004520AC" w:rsidRDefault="006F44FC" w:rsidP="000A289F">
            <w:pPr>
              <w:widowControl w:val="0"/>
              <w:jc w:val="center"/>
              <w:rPr>
                <w:rFonts w:ascii="Arial" w:hAnsi="Arial" w:cs="Arial"/>
              </w:rPr>
            </w:pPr>
          </w:p>
        </w:tc>
      </w:tr>
      <w:tr w:rsidR="006F44FC" w:rsidRPr="004520AC" w14:paraId="2B621B9F" w14:textId="77777777" w:rsidTr="000A289F">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F38672"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6B79CDF4"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3ADF044D"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18B4BEC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6908036D"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37867B4" w14:textId="77777777" w:rsidR="006F44FC" w:rsidRPr="004520AC" w:rsidRDefault="006F44FC" w:rsidP="000A289F">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6D2F4EF0"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4AF4326A"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153EF5A3" w14:textId="77777777" w:rsidR="006F44FC" w:rsidRPr="004520AC" w:rsidRDefault="006F44FC" w:rsidP="000A289F">
            <w:pPr>
              <w:widowControl w:val="0"/>
              <w:jc w:val="center"/>
              <w:rPr>
                <w:rFonts w:ascii="Arial" w:hAnsi="Arial" w:cs="Arial"/>
              </w:rPr>
            </w:pPr>
          </w:p>
        </w:tc>
      </w:tr>
      <w:tr w:rsidR="006F44FC" w:rsidRPr="004520AC" w14:paraId="0C882CB5" w14:textId="77777777" w:rsidTr="000A289F">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6DCA7F72" w14:textId="77777777" w:rsidR="006F44FC" w:rsidRPr="004520AC" w:rsidRDefault="006F44FC" w:rsidP="000A289F">
            <w:pPr>
              <w:widowControl w:val="0"/>
              <w:jc w:val="both"/>
              <w:rPr>
                <w:rFonts w:ascii="Arial" w:hAnsi="Arial" w:cs="Arial"/>
                <w:bCs/>
              </w:rPr>
            </w:pPr>
            <w:r w:rsidRPr="004520AC">
              <w:rPr>
                <w:rFonts w:ascii="Arial" w:hAnsi="Arial" w:cs="Arial"/>
                <w:b/>
              </w:rPr>
              <w:t xml:space="preserve">NOTA.- </w:t>
            </w:r>
            <w:r w:rsidRPr="004520AC">
              <w:rPr>
                <w:rFonts w:ascii="Arial" w:hAnsi="Arial" w:cs="Arial"/>
              </w:rPr>
              <w:t xml:space="preserve">Toda la información contenida en este formulario es una declaración jurada.  </w:t>
            </w:r>
            <w:r w:rsidRPr="004520AC">
              <w:rPr>
                <w:rFonts w:ascii="Arial" w:hAnsi="Arial" w:cs="Arial"/>
                <w:bCs/>
                <w:lang w:val="es-BO"/>
              </w:rPr>
              <w:t xml:space="preserve">En caso de adjudicación </w:t>
            </w:r>
            <w:r w:rsidRPr="00FC5EE2">
              <w:rPr>
                <w:rFonts w:ascii="Arial" w:hAnsi="Arial" w:cs="Arial"/>
                <w:bCs/>
                <w:u w:val="single"/>
                <w:lang w:val="es-BO"/>
              </w:rPr>
              <w:t>previa a la suscripción del contrato</w:t>
            </w:r>
            <w:r w:rsidRPr="00FC5EE2">
              <w:rPr>
                <w:rFonts w:ascii="Arial" w:hAnsi="Arial" w:cs="Arial"/>
                <w:bCs/>
                <w:snapToGrid w:val="0"/>
                <w:u w:val="single"/>
              </w:rPr>
              <w:t xml:space="preserve"> </w:t>
            </w:r>
            <w:r w:rsidRPr="00FC5EE2">
              <w:rPr>
                <w:rFonts w:ascii="Arial" w:hAnsi="Arial" w:cs="Arial"/>
                <w:bCs/>
                <w:u w:val="single"/>
                <w:lang w:val="es-BO"/>
              </w:rPr>
              <w:t xml:space="preserve">el proponente adjudicado se compromete a presentar en original o fotocopia legalizada la documentación de respaldo de la información declarada en el presente formulario </w:t>
            </w:r>
            <w:r>
              <w:rPr>
                <w:rFonts w:ascii="Arial" w:hAnsi="Arial" w:cs="Arial"/>
                <w:bCs/>
                <w:lang w:val="es-BO"/>
              </w:rPr>
              <w:t>y según lo solicitado en el inciso G de las Especificaciones Técnicas</w:t>
            </w:r>
            <w:r w:rsidRPr="004520AC">
              <w:rPr>
                <w:rFonts w:ascii="Arial" w:hAnsi="Arial" w:cs="Arial"/>
                <w:bCs/>
                <w:lang w:val="es-BO"/>
              </w:rPr>
              <w:t>.</w:t>
            </w:r>
          </w:p>
        </w:tc>
      </w:tr>
    </w:tbl>
    <w:p w14:paraId="5F27CBA2" w14:textId="77777777" w:rsidR="006F44FC" w:rsidRPr="004520AC" w:rsidRDefault="006F44FC" w:rsidP="006F44FC">
      <w:pPr>
        <w:autoSpaceDE w:val="0"/>
        <w:autoSpaceDN w:val="0"/>
        <w:ind w:right="113"/>
        <w:jc w:val="both"/>
        <w:rPr>
          <w:rFonts w:ascii="Arial" w:eastAsia="Calibri" w:hAnsi="Arial" w:cs="Arial"/>
          <w:sz w:val="14"/>
          <w:szCs w:val="18"/>
        </w:rPr>
      </w:pPr>
    </w:p>
    <w:p w14:paraId="14BBE251" w14:textId="77777777" w:rsidR="006F44FC" w:rsidRDefault="006F44FC" w:rsidP="006F44FC">
      <w:pPr>
        <w:rPr>
          <w:rFonts w:cs="Arial"/>
          <w:b/>
          <w:sz w:val="18"/>
          <w:szCs w:val="18"/>
          <w:highlight w:val="yellow"/>
        </w:rPr>
      </w:pPr>
      <w:r>
        <w:rPr>
          <w:rFonts w:cs="Arial"/>
          <w:b/>
          <w:sz w:val="18"/>
          <w:szCs w:val="18"/>
          <w:highlight w:val="yellow"/>
        </w:rPr>
        <w:br w:type="page"/>
      </w:r>
    </w:p>
    <w:p w14:paraId="06E5F673" w14:textId="77777777" w:rsidR="006F44FC" w:rsidRPr="00370E6F" w:rsidRDefault="006F44FC" w:rsidP="006F44FC">
      <w:pPr>
        <w:widowControl w:val="0"/>
        <w:jc w:val="center"/>
        <w:rPr>
          <w:rFonts w:cs="Arial"/>
          <w:b/>
          <w:sz w:val="18"/>
          <w:szCs w:val="18"/>
        </w:rPr>
      </w:pPr>
      <w:r w:rsidRPr="00370E6F">
        <w:rPr>
          <w:rFonts w:cs="Arial"/>
          <w:b/>
          <w:sz w:val="18"/>
          <w:szCs w:val="18"/>
        </w:rPr>
        <w:lastRenderedPageBreak/>
        <w:t>FORMULARIO C-1b</w:t>
      </w:r>
    </w:p>
    <w:p w14:paraId="3F2C5605" w14:textId="77777777" w:rsidR="006F44FC" w:rsidRPr="00370E6F" w:rsidRDefault="006F44FC" w:rsidP="006F44FC">
      <w:pPr>
        <w:widowControl w:val="0"/>
        <w:jc w:val="center"/>
        <w:rPr>
          <w:rFonts w:cs="Arial"/>
          <w:b/>
          <w:sz w:val="18"/>
        </w:rPr>
      </w:pPr>
      <w:r w:rsidRPr="00370E6F">
        <w:rPr>
          <w:rFonts w:cs="Arial"/>
          <w:b/>
          <w:sz w:val="18"/>
        </w:rPr>
        <w:t>FORMACIÓN, EXPERIENCIA GENERAL Y ESPECÍFICA DEL PERSONAL</w:t>
      </w:r>
    </w:p>
    <w:p w14:paraId="22ECD928" w14:textId="77777777" w:rsidR="006F44FC" w:rsidRPr="00370E6F" w:rsidRDefault="006F44FC" w:rsidP="006F44FC">
      <w:pPr>
        <w:widowControl w:val="0"/>
        <w:jc w:val="center"/>
        <w:rPr>
          <w:rFonts w:cs="Arial"/>
          <w:b/>
          <w:sz w:val="18"/>
        </w:rPr>
      </w:pPr>
      <w:r w:rsidRPr="00370E6F">
        <w:rPr>
          <w:rFonts w:cs="Arial"/>
          <w:b/>
          <w:sz w:val="18"/>
        </w:rPr>
        <w:t>(Cargo a desempeñar del personal propuesto)</w:t>
      </w:r>
    </w:p>
    <w:p w14:paraId="7353971D" w14:textId="77777777" w:rsidR="006F44FC" w:rsidRPr="004520AC" w:rsidRDefault="006F44FC" w:rsidP="006F44FC">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8"/>
        <w:gridCol w:w="162"/>
        <w:gridCol w:w="162"/>
        <w:gridCol w:w="41"/>
        <w:gridCol w:w="1216"/>
        <w:gridCol w:w="167"/>
        <w:gridCol w:w="32"/>
        <w:gridCol w:w="69"/>
        <w:gridCol w:w="1374"/>
        <w:gridCol w:w="180"/>
        <w:gridCol w:w="69"/>
        <w:gridCol w:w="627"/>
        <w:gridCol w:w="303"/>
        <w:gridCol w:w="942"/>
        <w:gridCol w:w="102"/>
        <w:gridCol w:w="115"/>
      </w:tblGrid>
      <w:tr w:rsidR="006F44FC" w:rsidRPr="004520AC" w14:paraId="6EB6F602" w14:textId="77777777" w:rsidTr="000A289F">
        <w:trPr>
          <w:jc w:val="center"/>
        </w:trPr>
        <w:tc>
          <w:tcPr>
            <w:tcW w:w="5000" w:type="pct"/>
            <w:gridSpan w:val="18"/>
            <w:tcBorders>
              <w:top w:val="single" w:sz="12" w:space="0" w:color="auto"/>
            </w:tcBorders>
            <w:shd w:val="clear" w:color="auto" w:fill="244061"/>
            <w:vAlign w:val="center"/>
          </w:tcPr>
          <w:p w14:paraId="68D92D97" w14:textId="77777777" w:rsidR="006F44FC" w:rsidRPr="004520AC" w:rsidRDefault="006F44FC" w:rsidP="000A289F">
            <w:pPr>
              <w:widowControl w:val="0"/>
              <w:rPr>
                <w:rFonts w:ascii="Arial" w:hAnsi="Arial" w:cs="Arial"/>
                <w:b/>
                <w:lang w:val="es-BO"/>
              </w:rPr>
            </w:pPr>
            <w:r w:rsidRPr="004520AC">
              <w:rPr>
                <w:rFonts w:ascii="Arial" w:hAnsi="Arial" w:cs="Arial"/>
                <w:b/>
                <w:lang w:val="es-BO"/>
              </w:rPr>
              <w:t>DATOS GENERALES</w:t>
            </w:r>
          </w:p>
        </w:tc>
      </w:tr>
      <w:tr w:rsidR="006F44FC" w:rsidRPr="004520AC" w14:paraId="2A4DA5B5" w14:textId="77777777" w:rsidTr="000A289F">
        <w:trPr>
          <w:jc w:val="center"/>
        </w:trPr>
        <w:tc>
          <w:tcPr>
            <w:tcW w:w="1844"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7C08AA1A" w14:textId="77777777" w:rsidR="006F44FC" w:rsidRPr="004520AC" w:rsidRDefault="006F44FC" w:rsidP="000A289F">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73729F8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F5FEB06"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DC7EFF6"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5392955E"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7FDAD59C"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941BF1B"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4D24FC"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right w:val="nil"/>
            </w:tcBorders>
            <w:shd w:val="clear" w:color="auto" w:fill="auto"/>
            <w:vAlign w:val="center"/>
          </w:tcPr>
          <w:p w14:paraId="3C90978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12124142"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15E3653"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7656F494" w14:textId="77777777" w:rsidR="006F44FC" w:rsidRPr="004520AC" w:rsidRDefault="006F44FC" w:rsidP="000A289F">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0F1B73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6" w:type="pct"/>
            <w:tcBorders>
              <w:top w:val="nil"/>
              <w:left w:val="nil"/>
              <w:bottom w:val="nil"/>
            </w:tcBorders>
            <w:shd w:val="clear" w:color="auto" w:fill="auto"/>
            <w:vAlign w:val="center"/>
          </w:tcPr>
          <w:p w14:paraId="540EB715" w14:textId="77777777" w:rsidR="006F44FC" w:rsidRPr="004520AC" w:rsidRDefault="006F44FC" w:rsidP="000A289F">
            <w:pPr>
              <w:widowControl w:val="0"/>
              <w:rPr>
                <w:rFonts w:ascii="Arial" w:hAnsi="Arial" w:cs="Arial"/>
                <w:sz w:val="14"/>
                <w:szCs w:val="14"/>
                <w:lang w:val="es-BO"/>
              </w:rPr>
            </w:pPr>
          </w:p>
        </w:tc>
      </w:tr>
      <w:tr w:rsidR="006F44FC" w:rsidRPr="004520AC" w14:paraId="4F594882"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9791C4D"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763F980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0B92203"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tcBorders>
            <w:shd w:val="clear" w:color="auto" w:fill="DBE5F1"/>
            <w:vAlign w:val="center"/>
          </w:tcPr>
          <w:p w14:paraId="595A8728"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010000F9" w14:textId="77777777" w:rsidR="006F44FC" w:rsidRPr="004520AC" w:rsidRDefault="006F44FC" w:rsidP="000A289F">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31FD90"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30D9647E" w14:textId="77777777" w:rsidR="006F44FC" w:rsidRPr="004520AC" w:rsidRDefault="006F44FC" w:rsidP="000A289F">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1EF0F970" w14:textId="77777777" w:rsidR="006F44FC" w:rsidRPr="004520AC" w:rsidRDefault="006F44FC" w:rsidP="000A289F">
            <w:pPr>
              <w:widowControl w:val="0"/>
              <w:rPr>
                <w:rFonts w:ascii="Arial" w:hAnsi="Arial" w:cs="Arial"/>
                <w:lang w:val="es-BO"/>
              </w:rPr>
            </w:pPr>
          </w:p>
        </w:tc>
        <w:tc>
          <w:tcPr>
            <w:tcW w:w="66" w:type="pct"/>
            <w:tcBorders>
              <w:top w:val="nil"/>
              <w:left w:val="nil"/>
              <w:bottom w:val="nil"/>
            </w:tcBorders>
            <w:shd w:val="clear" w:color="auto" w:fill="auto"/>
            <w:vAlign w:val="center"/>
          </w:tcPr>
          <w:p w14:paraId="1D9DF1FD" w14:textId="77777777" w:rsidR="006F44FC" w:rsidRPr="004520AC" w:rsidRDefault="006F44FC" w:rsidP="000A289F">
            <w:pPr>
              <w:widowControl w:val="0"/>
              <w:rPr>
                <w:rFonts w:ascii="Arial" w:hAnsi="Arial" w:cs="Arial"/>
                <w:lang w:val="es-BO"/>
              </w:rPr>
            </w:pPr>
          </w:p>
        </w:tc>
      </w:tr>
      <w:tr w:rsidR="006F44FC" w:rsidRPr="004520AC" w14:paraId="70E7F70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2F3F75A6" w14:textId="77777777" w:rsidR="006F44FC" w:rsidRPr="004520AC" w:rsidRDefault="006F44FC" w:rsidP="000A289F">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09133A7"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D77590C"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769FF0DB" w14:textId="77777777" w:rsidR="006F44FC" w:rsidRPr="004520AC" w:rsidRDefault="006F44FC" w:rsidP="000A289F">
            <w:pPr>
              <w:widowControl w:val="0"/>
              <w:rPr>
                <w:rFonts w:ascii="Arial" w:hAnsi="Arial" w:cs="Arial"/>
                <w:sz w:val="2"/>
                <w:szCs w:val="2"/>
                <w:lang w:val="es-BO"/>
              </w:rPr>
            </w:pPr>
          </w:p>
        </w:tc>
      </w:tr>
      <w:tr w:rsidR="006F44FC" w:rsidRPr="004520AC" w14:paraId="245C6DD5"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0DFD5A02"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B72BFB0"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C30AF4A"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bottom w:val="single" w:sz="4" w:space="0" w:color="auto"/>
              <w:right w:val="nil"/>
            </w:tcBorders>
            <w:shd w:val="clear" w:color="auto" w:fill="auto"/>
            <w:vAlign w:val="center"/>
          </w:tcPr>
          <w:p w14:paraId="42C15005"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D27BB1E"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48422592"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2CA82A4E" w14:textId="77777777" w:rsidR="006F44FC" w:rsidRPr="004520AC" w:rsidRDefault="006F44FC" w:rsidP="000A289F">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4A6BCB20" w14:textId="77777777" w:rsidR="006F44FC" w:rsidRPr="004520AC" w:rsidRDefault="006F44FC" w:rsidP="000A289F">
            <w:pPr>
              <w:widowControl w:val="0"/>
              <w:rPr>
                <w:rFonts w:ascii="Arial" w:hAnsi="Arial" w:cs="Arial"/>
                <w:sz w:val="14"/>
                <w:szCs w:val="14"/>
                <w:lang w:val="es-BO"/>
              </w:rPr>
            </w:pPr>
          </w:p>
        </w:tc>
      </w:tr>
      <w:tr w:rsidR="006F44FC" w:rsidRPr="004520AC" w14:paraId="7CA58FF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8EE4AB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38B5FD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8D05345" w14:textId="77777777" w:rsidR="006F44FC" w:rsidRPr="004520AC" w:rsidRDefault="006F44FC" w:rsidP="000A289F">
            <w:pPr>
              <w:widowControl w:val="0"/>
              <w:rPr>
                <w:rFonts w:ascii="Arial" w:hAnsi="Arial" w:cs="Arial"/>
                <w:lang w:val="es-BO"/>
              </w:rPr>
            </w:pPr>
          </w:p>
        </w:tc>
        <w:tc>
          <w:tcPr>
            <w:tcW w:w="826" w:type="pct"/>
            <w:gridSpan w:val="4"/>
            <w:tcBorders>
              <w:top w:val="single" w:sz="4" w:space="0" w:color="auto"/>
              <w:left w:val="single" w:sz="4" w:space="0" w:color="auto"/>
              <w:bottom w:val="single" w:sz="4" w:space="0" w:color="auto"/>
            </w:tcBorders>
            <w:shd w:val="clear" w:color="auto" w:fill="DBE5F1"/>
            <w:vAlign w:val="center"/>
          </w:tcPr>
          <w:p w14:paraId="2B175DFA" w14:textId="77777777" w:rsidR="006F44FC" w:rsidRPr="004520AC" w:rsidRDefault="006F44FC" w:rsidP="000A289F">
            <w:pPr>
              <w:widowControl w:val="0"/>
              <w:rPr>
                <w:rFonts w:ascii="Arial" w:hAnsi="Arial" w:cs="Arial"/>
                <w:lang w:val="es-BO"/>
              </w:rPr>
            </w:pPr>
          </w:p>
        </w:tc>
        <w:tc>
          <w:tcPr>
            <w:tcW w:w="39" w:type="pct"/>
            <w:tcBorders>
              <w:top w:val="nil"/>
              <w:left w:val="nil"/>
              <w:bottom w:val="nil"/>
            </w:tcBorders>
            <w:shd w:val="clear" w:color="auto" w:fill="auto"/>
            <w:vAlign w:val="center"/>
          </w:tcPr>
          <w:p w14:paraId="3A7D067A" w14:textId="77777777" w:rsidR="006F44FC" w:rsidRPr="004520AC" w:rsidRDefault="006F44FC" w:rsidP="000A289F">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696E5B2C" w14:textId="77777777" w:rsidR="006F44FC" w:rsidRPr="004520AC" w:rsidRDefault="006F44FC" w:rsidP="000A289F">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49AC938E" w14:textId="77777777" w:rsidR="006F44FC" w:rsidRPr="004520AC" w:rsidRDefault="006F44FC" w:rsidP="000A289F">
            <w:pPr>
              <w:widowControl w:val="0"/>
              <w:rPr>
                <w:rFonts w:ascii="Arial" w:hAnsi="Arial" w:cs="Arial"/>
                <w:lang w:val="es-BO"/>
              </w:rPr>
            </w:pPr>
          </w:p>
        </w:tc>
      </w:tr>
      <w:tr w:rsidR="006F44FC" w:rsidRPr="004520AC" w14:paraId="3BCC6DB6"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691E234"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59FEA7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2F39227"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53ACCB8"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139759B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C99A1C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1CE128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4E0D607"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407F71BB"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743AECB2" w14:textId="77777777" w:rsidR="006F44FC" w:rsidRPr="004520AC" w:rsidRDefault="006F44FC" w:rsidP="000A289F">
            <w:pPr>
              <w:widowControl w:val="0"/>
              <w:rPr>
                <w:rFonts w:ascii="Arial" w:hAnsi="Arial" w:cs="Arial"/>
                <w:lang w:val="es-BO"/>
              </w:rPr>
            </w:pPr>
          </w:p>
        </w:tc>
      </w:tr>
      <w:tr w:rsidR="006F44FC" w:rsidRPr="004520AC" w14:paraId="3C5F1EC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05A3885"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371B23"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D18D8DF"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2D449D9B"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35DF1823"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82D49A2"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C6E974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9AF61CD"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0847E6FE"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497558DE" w14:textId="77777777" w:rsidR="006F44FC" w:rsidRPr="004520AC" w:rsidRDefault="006F44FC" w:rsidP="000A289F">
            <w:pPr>
              <w:widowControl w:val="0"/>
              <w:rPr>
                <w:rFonts w:ascii="Arial" w:hAnsi="Arial" w:cs="Arial"/>
                <w:lang w:val="es-BO"/>
              </w:rPr>
            </w:pPr>
          </w:p>
        </w:tc>
      </w:tr>
      <w:tr w:rsidR="006F44FC" w:rsidRPr="004520AC" w14:paraId="502752A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4AADC83D"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7E7979E"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AB03880"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57477D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24B0028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9B4DDB"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540674F8"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6C22098"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30691A2C" w14:textId="77777777" w:rsidR="006F44FC" w:rsidRPr="004520AC" w:rsidRDefault="006F44FC" w:rsidP="000A289F">
            <w:pPr>
              <w:widowControl w:val="0"/>
              <w:jc w:val="right"/>
              <w:rPr>
                <w:rFonts w:ascii="Arial" w:hAnsi="Arial" w:cs="Arial"/>
                <w:lang w:val="es-BO"/>
              </w:rPr>
            </w:pPr>
          </w:p>
          <w:p w14:paraId="4B1DD13E" w14:textId="77777777" w:rsidR="006F44FC" w:rsidRPr="004520AC" w:rsidRDefault="006F44FC" w:rsidP="000A289F">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1F10765" w14:textId="2E1D6215" w:rsidR="006F44FC" w:rsidRPr="00370E6F" w:rsidRDefault="006F44FC" w:rsidP="000A289F">
            <w:pPr>
              <w:widowControl w:val="0"/>
              <w:jc w:val="right"/>
              <w:rPr>
                <w:rFonts w:ascii="Arial" w:hAnsi="Arial" w:cs="Arial"/>
                <w:b/>
                <w:lang w:val="es-BO"/>
              </w:rPr>
            </w:pPr>
            <w:r w:rsidRPr="00370E6F">
              <w:rPr>
                <w:rFonts w:ascii="Arial" w:hAnsi="Arial" w:cs="Arial"/>
                <w:b/>
                <w:lang w:val="es-BO"/>
              </w:rPr>
              <w:t xml:space="preserve">Fecha de obtención del: </w:t>
            </w:r>
            <w:r w:rsidRPr="00370E6F">
              <w:rPr>
                <w:rFonts w:ascii="Arial" w:hAnsi="Arial" w:cs="Arial"/>
                <w:lang w:val="es-BO"/>
              </w:rPr>
              <w:t>Título en Provisión Nacional o Título Profesional/ Certificado para el personal Técnico:</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26B59FA9" w14:textId="77777777" w:rsidR="006F44FC" w:rsidRPr="00370E6F" w:rsidRDefault="006F44FC" w:rsidP="000A289F">
            <w:pPr>
              <w:widowControl w:val="0"/>
              <w:rPr>
                <w:rFonts w:ascii="Arial" w:hAnsi="Arial" w:cs="Arial"/>
                <w:lang w:val="es-BO"/>
              </w:rPr>
            </w:pPr>
          </w:p>
          <w:p w14:paraId="20BAD470" w14:textId="77777777" w:rsidR="006F44FC" w:rsidRPr="00370E6F" w:rsidRDefault="006F44FC" w:rsidP="000A289F">
            <w:pPr>
              <w:widowControl w:val="0"/>
              <w:rPr>
                <w:rFonts w:ascii="Arial" w:hAnsi="Arial" w:cs="Arial"/>
                <w:lang w:val="es-BO"/>
              </w:rPr>
            </w:pPr>
          </w:p>
        </w:tc>
        <w:tc>
          <w:tcPr>
            <w:tcW w:w="66" w:type="pct"/>
            <w:tcBorders>
              <w:top w:val="nil"/>
              <w:left w:val="single" w:sz="4" w:space="0" w:color="auto"/>
              <w:bottom w:val="nil"/>
            </w:tcBorders>
            <w:shd w:val="clear" w:color="auto" w:fill="FFFFFF"/>
            <w:vAlign w:val="center"/>
          </w:tcPr>
          <w:p w14:paraId="3A748F73" w14:textId="77777777" w:rsidR="006F44FC" w:rsidRPr="004520AC" w:rsidRDefault="006F44FC" w:rsidP="000A289F">
            <w:pPr>
              <w:widowControl w:val="0"/>
              <w:rPr>
                <w:rFonts w:ascii="Arial" w:hAnsi="Arial" w:cs="Arial"/>
                <w:lang w:val="es-BO"/>
              </w:rPr>
            </w:pPr>
          </w:p>
        </w:tc>
      </w:tr>
      <w:tr w:rsidR="006F44FC" w:rsidRPr="004520AC" w14:paraId="2BB0CBD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5E918D" w14:textId="77777777" w:rsidR="006F44FC" w:rsidRPr="004520AC" w:rsidRDefault="006F44FC" w:rsidP="000A289F">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A0275C9"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B6D7644"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15EC4C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021311FF"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889732B" w14:textId="77777777" w:rsidR="006F44FC" w:rsidRDefault="006F44FC" w:rsidP="000A289F">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p w14:paraId="0C13F91A" w14:textId="77777777" w:rsidR="006F44FC" w:rsidRPr="004520AC" w:rsidRDefault="006F44FC" w:rsidP="000A289F">
            <w:pPr>
              <w:widowControl w:val="0"/>
              <w:jc w:val="right"/>
              <w:rPr>
                <w:rFonts w:ascii="Arial" w:hAnsi="Arial" w:cs="Arial"/>
                <w:b/>
                <w:lang w:val="es-BO"/>
              </w:rPr>
            </w:pPr>
            <w:r>
              <w:rPr>
                <w:rFonts w:ascii="Arial" w:hAnsi="Arial" w:cs="Arial"/>
                <w:b/>
                <w:lang w:val="es-BO"/>
              </w:rPr>
              <w:t>(</w:t>
            </w:r>
            <w:r>
              <w:rPr>
                <w:rFonts w:ascii="Arial" w:hAnsi="Arial" w:cs="Arial"/>
                <w:bCs/>
                <w:szCs w:val="20"/>
              </w:rPr>
              <w:t>P</w:t>
            </w:r>
            <w:r w:rsidRPr="00001AF4">
              <w:rPr>
                <w:rFonts w:ascii="Arial" w:hAnsi="Arial" w:cs="Arial"/>
                <w:bCs/>
                <w:szCs w:val="20"/>
              </w:rPr>
              <w:t>ara los profesionales Ingenieros</w:t>
            </w:r>
            <w:r>
              <w:rPr>
                <w:rFonts w:ascii="Arial" w:hAnsi="Arial" w:cs="Arial"/>
                <w:bCs/>
                <w:szCs w:val="20"/>
              </w:rPr>
              <w:t>)</w:t>
            </w:r>
          </w:p>
        </w:tc>
        <w:tc>
          <w:tcPr>
            <w:tcW w:w="92" w:type="pct"/>
            <w:tcBorders>
              <w:top w:val="nil"/>
              <w:left w:val="nil"/>
              <w:bottom w:val="nil"/>
              <w:right w:val="nil"/>
            </w:tcBorders>
            <w:shd w:val="clear" w:color="auto" w:fill="auto"/>
            <w:vAlign w:val="center"/>
          </w:tcPr>
          <w:p w14:paraId="7548065A"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7289577" w14:textId="77777777" w:rsidR="006F44FC" w:rsidRPr="004520AC" w:rsidRDefault="006F44FC" w:rsidP="000A289F">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1AFAF04B" w14:textId="77777777" w:rsidR="006F44FC" w:rsidRPr="004520AC" w:rsidRDefault="006F44FC" w:rsidP="000A289F">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27E11C9A" w14:textId="77777777" w:rsidR="006F44FC" w:rsidRPr="004520AC" w:rsidRDefault="006F44FC" w:rsidP="000A289F">
            <w:pPr>
              <w:widowControl w:val="0"/>
              <w:rPr>
                <w:rFonts w:ascii="Arial" w:hAnsi="Arial" w:cs="Arial"/>
                <w:lang w:val="es-BO"/>
              </w:rPr>
            </w:pPr>
          </w:p>
        </w:tc>
      </w:tr>
      <w:tr w:rsidR="006F44FC" w:rsidRPr="004520AC" w14:paraId="34811E1F" w14:textId="77777777" w:rsidTr="000A289F">
        <w:trPr>
          <w:jc w:val="center"/>
        </w:trPr>
        <w:tc>
          <w:tcPr>
            <w:tcW w:w="1844"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30A61324" w14:textId="77777777" w:rsidR="006F44FC" w:rsidRPr="004520AC" w:rsidRDefault="006F44FC" w:rsidP="000A289F">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6E392C10"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25C4671"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490734CB" w14:textId="77777777" w:rsidR="006F44FC" w:rsidRPr="004520AC" w:rsidRDefault="006F44FC" w:rsidP="000A289F">
            <w:pPr>
              <w:widowControl w:val="0"/>
              <w:rPr>
                <w:rFonts w:ascii="Arial" w:hAnsi="Arial" w:cs="Arial"/>
                <w:sz w:val="2"/>
                <w:szCs w:val="2"/>
                <w:lang w:val="es-BO"/>
              </w:rPr>
            </w:pPr>
          </w:p>
        </w:tc>
      </w:tr>
      <w:tr w:rsidR="006F44FC" w:rsidRPr="009E0158" w14:paraId="77C6A85F" w14:textId="77777777" w:rsidTr="000A289F">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86D64F3" w14:textId="77777777" w:rsidR="006F44FC" w:rsidRPr="009E0158" w:rsidRDefault="006F44FC" w:rsidP="000A289F">
            <w:pPr>
              <w:widowControl w:val="0"/>
              <w:rPr>
                <w:rFonts w:ascii="Arial" w:hAnsi="Arial" w:cs="Arial"/>
                <w:b/>
                <w:lang w:val="es-BO"/>
              </w:rPr>
            </w:pPr>
            <w:r w:rsidRPr="004520AC">
              <w:rPr>
                <w:rFonts w:ascii="Arial" w:hAnsi="Arial" w:cs="Arial"/>
                <w:b/>
                <w:lang w:val="es-BO"/>
              </w:rPr>
              <w:t>FORMACIÓN ACADÉMICA</w:t>
            </w:r>
          </w:p>
        </w:tc>
      </w:tr>
      <w:tr w:rsidR="006F44FC" w:rsidRPr="009E0158" w14:paraId="6852800E" w14:textId="77777777" w:rsidTr="000A289F">
        <w:tblPrEx>
          <w:jc w:val="left"/>
        </w:tblPrEx>
        <w:trPr>
          <w:trHeight w:val="317"/>
        </w:trPr>
        <w:tc>
          <w:tcPr>
            <w:tcW w:w="2051"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1B364C82"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UNIVERSIDAD / INSTITUCIÓN</w:t>
            </w:r>
          </w:p>
        </w:tc>
        <w:tc>
          <w:tcPr>
            <w:tcW w:w="2949" w:type="pct"/>
            <w:gridSpan w:val="12"/>
            <w:tcBorders>
              <w:top w:val="single" w:sz="12" w:space="0" w:color="FFFFFF" w:themeColor="background1"/>
              <w:left w:val="single" w:sz="12" w:space="0" w:color="FFFFFF" w:themeColor="background1"/>
              <w:bottom w:val="nil"/>
            </w:tcBorders>
            <w:shd w:val="clear" w:color="auto" w:fill="17365D"/>
            <w:vAlign w:val="center"/>
          </w:tcPr>
          <w:p w14:paraId="0D21E4C8"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GRADO ACADÉMICO</w:t>
            </w:r>
          </w:p>
        </w:tc>
      </w:tr>
      <w:tr w:rsidR="006F44FC" w:rsidRPr="00786A94" w14:paraId="049DFC11"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078A27"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C4BD7AD"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00D8D54E"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DBC12A"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88E2971"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5A420119" w14:textId="77777777" w:rsidTr="000A289F">
        <w:tblPrEx>
          <w:jc w:val="left"/>
        </w:tblPrEx>
        <w:trPr>
          <w:trHeight w:val="255"/>
        </w:trPr>
        <w:tc>
          <w:tcPr>
            <w:tcW w:w="2051"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7BD18D"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12" w:space="0" w:color="auto"/>
            </w:tcBorders>
            <w:shd w:val="clear" w:color="auto" w:fill="FFFFFF"/>
            <w:vAlign w:val="center"/>
          </w:tcPr>
          <w:p w14:paraId="3E22DB40" w14:textId="77777777" w:rsidR="006F44FC" w:rsidRPr="00786A94" w:rsidRDefault="006F44FC" w:rsidP="000A289F">
            <w:pPr>
              <w:widowControl w:val="0"/>
              <w:jc w:val="center"/>
              <w:rPr>
                <w:rFonts w:ascii="Arial" w:hAnsi="Arial" w:cs="Arial"/>
                <w:b/>
                <w:highlight w:val="yellow"/>
                <w:lang w:val="es-BO"/>
              </w:rPr>
            </w:pPr>
          </w:p>
        </w:tc>
      </w:tr>
      <w:tr w:rsidR="006F44FC" w:rsidRPr="009E0158" w14:paraId="42989F64"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31311252" w14:textId="77777777" w:rsidR="006F44FC" w:rsidRPr="009E0158" w:rsidRDefault="006F44FC" w:rsidP="000A289F">
            <w:pPr>
              <w:widowControl w:val="0"/>
              <w:rPr>
                <w:rFonts w:ascii="Arial" w:hAnsi="Arial" w:cs="Arial"/>
                <w:b/>
                <w:lang w:val="es-BO"/>
              </w:rPr>
            </w:pPr>
            <w:r w:rsidRPr="009E0158">
              <w:rPr>
                <w:rFonts w:ascii="Arial" w:hAnsi="Arial" w:cs="Arial"/>
                <w:b/>
                <w:color w:val="FFFFFF"/>
                <w:lang w:val="es-BO"/>
              </w:rPr>
              <w:t>EXPERIENCIA GENERAL</w:t>
            </w:r>
          </w:p>
        </w:tc>
      </w:tr>
      <w:tr w:rsidR="006F44FC" w:rsidRPr="009E0158" w14:paraId="31FC8400"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7427A3BB"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2FC1260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FDDE14C"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E18DDE7"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sidRPr="004520AC">
              <w:rPr>
                <w:rFonts w:ascii="Arial" w:eastAsia="Calibri" w:hAnsi="Arial" w:cs="Arial"/>
                <w:sz w:val="14"/>
              </w:rPr>
              <w:t xml:space="preserve">según el inciso </w:t>
            </w:r>
            <w:r>
              <w:rPr>
                <w:rFonts w:ascii="Arial" w:eastAsia="Calibri" w:hAnsi="Arial" w:cs="Arial"/>
                <w:sz w:val="14"/>
              </w:rPr>
              <w:t>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3FAA83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3B05B0B9" w14:textId="778E7100"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64597FD2" w14:textId="77777777" w:rsidR="006F44FC" w:rsidRPr="009330FF"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8899A97"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color w:val="FFFF00"/>
                <w:lang w:val="es-BO"/>
              </w:rPr>
              <w:t>/</w:t>
            </w:r>
            <w:r w:rsidRPr="009E0158">
              <w:rPr>
                <w:rFonts w:ascii="Arial" w:hAnsi="Arial" w:cs="Arial"/>
                <w:b/>
                <w:lang w:val="es-BO"/>
              </w:rPr>
              <w:t>Mes/Año)</w:t>
            </w:r>
          </w:p>
        </w:tc>
      </w:tr>
      <w:tr w:rsidR="006F44FC" w:rsidRPr="00786A94" w14:paraId="542BA311" w14:textId="77777777" w:rsidTr="000A289F">
        <w:trPr>
          <w:trHeight w:val="136"/>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3F60B21E" w14:textId="77777777" w:rsidR="006F44FC" w:rsidRPr="00786A94" w:rsidRDefault="006F44FC" w:rsidP="000A289F">
            <w:pPr>
              <w:widowControl w:val="0"/>
              <w:jc w:val="center"/>
              <w:rPr>
                <w:rFonts w:ascii="Arial" w:hAnsi="Arial" w:cs="Arial"/>
                <w:highlight w:val="yellow"/>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B9DF2A0" w14:textId="77777777" w:rsidR="006F44FC" w:rsidRPr="00786A94" w:rsidRDefault="006F44FC" w:rsidP="000A289F">
            <w:pPr>
              <w:widowControl w:val="0"/>
              <w:jc w:val="center"/>
              <w:rPr>
                <w:rFonts w:ascii="Arial" w:hAnsi="Arial" w:cs="Arial"/>
                <w:highlight w:val="yellow"/>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571DA22" w14:textId="77777777" w:rsidR="006F44FC" w:rsidRPr="00786A94" w:rsidRDefault="006F44FC" w:rsidP="000A289F">
            <w:pPr>
              <w:widowControl w:val="0"/>
              <w:jc w:val="center"/>
              <w:rPr>
                <w:rFonts w:ascii="Arial" w:hAnsi="Arial" w:cs="Arial"/>
                <w:highlight w:val="yellow"/>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BCA4DDA" w14:textId="77777777" w:rsidR="006F44FC" w:rsidRPr="00786A94" w:rsidRDefault="006F44FC" w:rsidP="000A289F">
            <w:pPr>
              <w:widowControl w:val="0"/>
              <w:jc w:val="center"/>
              <w:rPr>
                <w:rFonts w:ascii="Arial" w:hAnsi="Arial" w:cs="Arial"/>
                <w:highlight w:val="yellow"/>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0B1975A5"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C2FF6C"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55CDD32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7DF69230"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1B99B8"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22E4F9D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55095D3"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3F90A3C2"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2AE716BB"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7E5FC1D2"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3A9B96D7" w14:textId="77777777" w:rsidR="006F44FC" w:rsidRPr="00786A94" w:rsidRDefault="006F44FC" w:rsidP="000A289F">
            <w:pPr>
              <w:widowControl w:val="0"/>
              <w:jc w:val="center"/>
              <w:rPr>
                <w:rFonts w:ascii="Arial" w:hAnsi="Arial" w:cs="Arial"/>
                <w:highlight w:val="yellow"/>
                <w:lang w:val="es-BO"/>
              </w:rPr>
            </w:pPr>
          </w:p>
        </w:tc>
      </w:tr>
      <w:tr w:rsidR="006F44FC" w:rsidRPr="00786A94" w14:paraId="2BFAAC76"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5344B4"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7FA49A"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DA817C"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8A64E36"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F133121"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E508BB7"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30CC552" w14:textId="77777777" w:rsidR="006F44FC" w:rsidRPr="00786A94" w:rsidRDefault="006F44FC" w:rsidP="000A289F">
            <w:pPr>
              <w:widowControl w:val="0"/>
              <w:jc w:val="center"/>
              <w:rPr>
                <w:rFonts w:ascii="Arial" w:hAnsi="Arial" w:cs="Arial"/>
                <w:highlight w:val="yellow"/>
                <w:lang w:val="es-BO"/>
              </w:rPr>
            </w:pPr>
          </w:p>
        </w:tc>
      </w:tr>
      <w:tr w:rsidR="006F44FC" w:rsidRPr="00786A94" w14:paraId="0A895DB8"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B70442"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A2B263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6564A5"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D2D9EC"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3FEED42"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5E0AB2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7120CFE" w14:textId="77777777" w:rsidR="006F44FC" w:rsidRPr="00786A94" w:rsidRDefault="006F44FC" w:rsidP="000A289F">
            <w:pPr>
              <w:widowControl w:val="0"/>
              <w:jc w:val="center"/>
              <w:rPr>
                <w:rFonts w:ascii="Arial" w:hAnsi="Arial" w:cs="Arial"/>
                <w:highlight w:val="yellow"/>
                <w:lang w:val="es-BO"/>
              </w:rPr>
            </w:pPr>
          </w:p>
        </w:tc>
      </w:tr>
      <w:tr w:rsidR="006F44FC" w:rsidRPr="00786A94" w14:paraId="550B70D3"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DD0F9E"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5AD0DF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FCC5D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E3DD904"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15BB2C1F"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89867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19C927E0" w14:textId="77777777" w:rsidR="006F44FC" w:rsidRPr="00786A94" w:rsidRDefault="006F44FC" w:rsidP="000A289F">
            <w:pPr>
              <w:widowControl w:val="0"/>
              <w:jc w:val="center"/>
              <w:rPr>
                <w:rFonts w:ascii="Arial" w:hAnsi="Arial" w:cs="Arial"/>
                <w:highlight w:val="yellow"/>
                <w:lang w:val="es-BO"/>
              </w:rPr>
            </w:pPr>
          </w:p>
        </w:tc>
      </w:tr>
      <w:tr w:rsidR="006F44FC" w:rsidRPr="00786A94" w14:paraId="548EB455"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F42E3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C9CB19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256CD7F"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7164578"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0C73FF9D"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5921ED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5A2E097" w14:textId="77777777" w:rsidR="006F44FC" w:rsidRPr="00786A94" w:rsidRDefault="006F44FC" w:rsidP="000A289F">
            <w:pPr>
              <w:widowControl w:val="0"/>
              <w:jc w:val="center"/>
              <w:rPr>
                <w:rFonts w:ascii="Arial" w:hAnsi="Arial" w:cs="Arial"/>
                <w:highlight w:val="yellow"/>
                <w:lang w:val="es-BO"/>
              </w:rPr>
            </w:pPr>
          </w:p>
        </w:tc>
      </w:tr>
      <w:tr w:rsidR="006F44FC" w:rsidRPr="009E0158" w14:paraId="496DE49D"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01A8F28E" w14:textId="77777777" w:rsidR="006F44FC" w:rsidRPr="0017090F" w:rsidRDefault="006F44FC" w:rsidP="000A289F">
            <w:pPr>
              <w:widowControl w:val="0"/>
              <w:rPr>
                <w:rFonts w:ascii="Arial" w:hAnsi="Arial" w:cs="Arial"/>
                <w:b/>
                <w:color w:val="FFFFFF"/>
                <w:lang w:val="es-BO"/>
              </w:rPr>
            </w:pPr>
            <w:r w:rsidRPr="0017090F">
              <w:rPr>
                <w:rFonts w:ascii="Arial" w:hAnsi="Arial" w:cs="Arial"/>
                <w:b/>
                <w:color w:val="FFFFFF"/>
                <w:lang w:val="es-BO"/>
              </w:rPr>
              <w:t>EXPERIENCIA ESPECÍFICA</w:t>
            </w:r>
          </w:p>
        </w:tc>
      </w:tr>
      <w:tr w:rsidR="006F44FC" w:rsidRPr="009E0158" w14:paraId="6536C868"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7E82944"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4083C68F"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A651FE9"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3485FDD2"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según el inciso 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DF1961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13672268" w14:textId="3817924C"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69F9D56"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6463D6DD"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6F44FC" w:rsidRPr="009E0158" w14:paraId="1BAB9B81" w14:textId="77777777" w:rsidTr="000A289F">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01B31BBF" w14:textId="77777777" w:rsidR="006F44FC" w:rsidRPr="0017090F" w:rsidRDefault="006F44FC" w:rsidP="000A289F">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3C1952" w14:textId="77777777" w:rsidR="006F44FC" w:rsidRPr="0017090F" w:rsidRDefault="006F44FC" w:rsidP="000A289F">
            <w:pPr>
              <w:widowControl w:val="0"/>
              <w:jc w:val="center"/>
              <w:rPr>
                <w:rFonts w:ascii="Arial" w:hAnsi="Arial" w:cs="Arial"/>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A43BB4" w14:textId="77777777" w:rsidR="006F44FC" w:rsidRPr="009E0158" w:rsidRDefault="006F44FC" w:rsidP="000A289F">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933BDC" w14:textId="77777777" w:rsidR="006F44FC" w:rsidRPr="009E0158" w:rsidRDefault="006F44FC" w:rsidP="000A289F">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D6C4E19" w14:textId="77777777" w:rsidR="006F44FC" w:rsidRPr="009E0158" w:rsidRDefault="006F44FC" w:rsidP="000A289F">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FCF37E"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3915FD85"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20878303"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796295"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48C7A2E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DC066C9"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4933E6B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6726CF13"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6E2E883"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59FED6E9" w14:textId="77777777" w:rsidR="006F44FC" w:rsidRPr="00786A94" w:rsidRDefault="006F44FC" w:rsidP="000A289F">
            <w:pPr>
              <w:widowControl w:val="0"/>
              <w:jc w:val="center"/>
              <w:rPr>
                <w:rFonts w:ascii="Arial" w:hAnsi="Arial" w:cs="Arial"/>
                <w:highlight w:val="yellow"/>
                <w:lang w:val="es-BO"/>
              </w:rPr>
            </w:pPr>
          </w:p>
        </w:tc>
      </w:tr>
      <w:tr w:rsidR="006F44FC" w:rsidRPr="00786A94" w14:paraId="4502BD12"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BFD1"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6007178"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0DD97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5B9D85"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B6A62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B10C76F"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DBFE009" w14:textId="77777777" w:rsidR="006F44FC" w:rsidRPr="00786A94" w:rsidRDefault="006F44FC" w:rsidP="000A289F">
            <w:pPr>
              <w:widowControl w:val="0"/>
              <w:jc w:val="center"/>
              <w:rPr>
                <w:rFonts w:ascii="Arial" w:hAnsi="Arial" w:cs="Arial"/>
                <w:highlight w:val="yellow"/>
                <w:lang w:val="es-BO"/>
              </w:rPr>
            </w:pPr>
          </w:p>
        </w:tc>
      </w:tr>
      <w:tr w:rsidR="006F44FC" w:rsidRPr="00786A94" w14:paraId="266C1C1D"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1C228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3643C7F"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71D696"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5421B7A"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424C8C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2372946"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9373800" w14:textId="77777777" w:rsidR="006F44FC" w:rsidRPr="00786A94" w:rsidRDefault="006F44FC" w:rsidP="000A289F">
            <w:pPr>
              <w:widowControl w:val="0"/>
              <w:jc w:val="center"/>
              <w:rPr>
                <w:rFonts w:ascii="Arial" w:hAnsi="Arial" w:cs="Arial"/>
                <w:highlight w:val="yellow"/>
                <w:lang w:val="es-BO"/>
              </w:rPr>
            </w:pPr>
          </w:p>
        </w:tc>
      </w:tr>
      <w:tr w:rsidR="006F44FC" w:rsidRPr="00786A94" w14:paraId="25A63345"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F3C4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8387564"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FC5200"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2E2873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76A322E"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013E974"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6EFB958" w14:textId="77777777" w:rsidR="006F44FC" w:rsidRPr="00786A94" w:rsidRDefault="006F44FC" w:rsidP="000A289F">
            <w:pPr>
              <w:widowControl w:val="0"/>
              <w:jc w:val="center"/>
              <w:rPr>
                <w:rFonts w:ascii="Arial" w:hAnsi="Arial" w:cs="Arial"/>
                <w:highlight w:val="yellow"/>
                <w:lang w:val="es-BO"/>
              </w:rPr>
            </w:pPr>
          </w:p>
        </w:tc>
      </w:tr>
      <w:tr w:rsidR="006F44FC" w:rsidRPr="00786A94" w14:paraId="5CF3DCE4"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409B0C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CFFD3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032EE7D"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CF42FBD"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6ED8491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7A78D2B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837BA54" w14:textId="77777777" w:rsidR="006F44FC" w:rsidRPr="00786A94" w:rsidRDefault="006F44FC" w:rsidP="000A289F">
            <w:pPr>
              <w:widowControl w:val="0"/>
              <w:jc w:val="center"/>
              <w:rPr>
                <w:rFonts w:ascii="Arial" w:hAnsi="Arial" w:cs="Arial"/>
                <w:highlight w:val="yellow"/>
                <w:lang w:val="es-BO"/>
              </w:rPr>
            </w:pPr>
          </w:p>
        </w:tc>
      </w:tr>
      <w:tr w:rsidR="006F44FC" w:rsidRPr="009E0158" w14:paraId="1E85C3FE" w14:textId="77777777" w:rsidTr="000A289F">
        <w:trPr>
          <w:trHeight w:val="944"/>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126DEF65" w14:textId="77777777" w:rsidR="006F44FC" w:rsidRPr="009E0158" w:rsidRDefault="006F44FC" w:rsidP="000A289F">
            <w:pPr>
              <w:widowControl w:val="0"/>
              <w:jc w:val="both"/>
              <w:rPr>
                <w:rFonts w:ascii="Arial" w:hAnsi="Arial" w:cs="Arial"/>
                <w:highlight w:val="cyan"/>
              </w:rPr>
            </w:pPr>
            <w:r w:rsidRPr="0017090F">
              <w:rPr>
                <w:rFonts w:ascii="Arial" w:hAnsi="Arial" w:cs="Arial"/>
                <w:b/>
              </w:rPr>
              <w:t xml:space="preserve">NOTA.- </w:t>
            </w:r>
            <w:r w:rsidRPr="0017090F">
              <w:rPr>
                <w:rFonts w:ascii="Arial" w:hAnsi="Arial" w:cs="Arial"/>
              </w:rPr>
              <w:t xml:space="preserve">Toda la información contenida en este formulario es una declaración jurada. </w:t>
            </w:r>
            <w:r w:rsidRPr="004520AC">
              <w:rPr>
                <w:rFonts w:ascii="Arial" w:hAnsi="Arial" w:cs="Arial"/>
                <w:bCs/>
                <w:lang w:val="es-BO"/>
              </w:rPr>
              <w:t xml:space="preserve">En caso de </w:t>
            </w:r>
            <w:r w:rsidRPr="00FC5EE2">
              <w:rPr>
                <w:rFonts w:ascii="Arial" w:hAnsi="Arial" w:cs="Arial"/>
                <w:bCs/>
                <w:u w:val="single"/>
                <w:lang w:val="es-BO"/>
              </w:rPr>
              <w:t>adjudicación previa a la suscripción del contrato</w:t>
            </w:r>
            <w:r w:rsidRPr="00FC5EE2">
              <w:rPr>
                <w:rFonts w:ascii="Arial" w:hAnsi="Arial" w:cs="Arial"/>
                <w:bCs/>
                <w:snapToGrid w:val="0"/>
                <w:u w:val="single"/>
              </w:rPr>
              <w:t xml:space="preserve"> </w:t>
            </w:r>
            <w:r w:rsidRPr="00FC5EE2">
              <w:rPr>
                <w:rFonts w:ascii="Arial" w:hAnsi="Arial" w:cs="Arial"/>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H de las Especificaciones Técnicas</w:t>
            </w:r>
            <w:r w:rsidRPr="004520AC">
              <w:rPr>
                <w:rFonts w:ascii="Arial" w:hAnsi="Arial" w:cs="Arial"/>
                <w:bCs/>
                <w:lang w:val="es-BO"/>
              </w:rPr>
              <w:t>.</w:t>
            </w:r>
          </w:p>
        </w:tc>
      </w:tr>
    </w:tbl>
    <w:p w14:paraId="0CBCB9FF" w14:textId="317344A6" w:rsidR="006F44FC" w:rsidRPr="0017090F" w:rsidRDefault="006F44FC" w:rsidP="006F44FC">
      <w:pPr>
        <w:widowControl w:val="0"/>
        <w:ind w:left="280" w:hanging="280"/>
        <w:jc w:val="both"/>
        <w:rPr>
          <w:rFonts w:ascii="Arial" w:hAnsi="Arial" w:cs="Arial"/>
          <w:i/>
        </w:rPr>
      </w:pPr>
    </w:p>
    <w:p w14:paraId="3F38337E" w14:textId="77777777" w:rsidR="006F44FC" w:rsidRDefault="006F44FC" w:rsidP="006F44FC">
      <w:pPr>
        <w:jc w:val="center"/>
        <w:rPr>
          <w:rFonts w:cs="Arial"/>
          <w:b/>
          <w:sz w:val="18"/>
          <w:szCs w:val="18"/>
        </w:rPr>
      </w:pPr>
      <w:r w:rsidRPr="00786A94">
        <w:rPr>
          <w:rFonts w:cs="Arial"/>
          <w:b/>
          <w:sz w:val="18"/>
          <w:szCs w:val="18"/>
          <w:highlight w:val="yellow"/>
        </w:rPr>
        <w:br w:type="page"/>
      </w:r>
      <w:r w:rsidRPr="00A47789">
        <w:rPr>
          <w:rFonts w:cs="Arial"/>
          <w:b/>
          <w:sz w:val="18"/>
          <w:szCs w:val="18"/>
        </w:rPr>
        <w:lastRenderedPageBreak/>
        <w:t>FORMULARIO C-1c</w:t>
      </w:r>
    </w:p>
    <w:p w14:paraId="6A1C4A07" w14:textId="77777777" w:rsidR="006F44FC" w:rsidRPr="00A47789" w:rsidRDefault="006F44FC" w:rsidP="006F44FC">
      <w:pPr>
        <w:jc w:val="center"/>
        <w:rPr>
          <w:rFonts w:cs="Arial"/>
          <w:b/>
          <w:sz w:val="18"/>
          <w:szCs w:val="18"/>
        </w:rPr>
      </w:pPr>
    </w:p>
    <w:p w14:paraId="5A50E5E7" w14:textId="77777777" w:rsidR="006F44FC" w:rsidRPr="00A47789" w:rsidRDefault="006F44FC" w:rsidP="006F44FC">
      <w:pPr>
        <w:widowControl w:val="0"/>
        <w:jc w:val="center"/>
        <w:rPr>
          <w:rFonts w:cs="Arial"/>
          <w:b/>
          <w:sz w:val="18"/>
          <w:szCs w:val="18"/>
        </w:rPr>
      </w:pPr>
      <w:r w:rsidRPr="00A47789">
        <w:rPr>
          <w:rFonts w:cs="Arial"/>
          <w:b/>
          <w:sz w:val="18"/>
          <w:szCs w:val="18"/>
        </w:rPr>
        <w:t>MAQUINARIA Y EQUIPO MÍNIMO</w:t>
      </w:r>
    </w:p>
    <w:p w14:paraId="6C90B651" w14:textId="77777777" w:rsidR="006F44FC" w:rsidRPr="00A47789" w:rsidRDefault="006F44FC" w:rsidP="006F44FC">
      <w:pPr>
        <w:widowControl w:val="0"/>
        <w:ind w:right="113"/>
        <w:jc w:val="center"/>
        <w:rPr>
          <w:rFonts w:cs="Arial"/>
          <w:b/>
          <w:snapToGrid w:val="0"/>
          <w:sz w:val="18"/>
          <w:szCs w:val="18"/>
        </w:rPr>
      </w:pPr>
    </w:p>
    <w:p w14:paraId="06AF34BF" w14:textId="77777777" w:rsidR="006F44FC" w:rsidRPr="00A47789" w:rsidRDefault="006F44FC" w:rsidP="006F44FC">
      <w:pPr>
        <w:widowControl w:val="0"/>
        <w:tabs>
          <w:tab w:val="left" w:pos="8647"/>
        </w:tabs>
        <w:ind w:right="176"/>
        <w:jc w:val="both"/>
        <w:rPr>
          <w:rFonts w:cs="Arial"/>
          <w:snapToGrid w:val="0"/>
          <w:sz w:val="12"/>
          <w:szCs w:val="18"/>
        </w:rPr>
      </w:pPr>
    </w:p>
    <w:tbl>
      <w:tblPr>
        <w:tblW w:w="834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388"/>
        <w:gridCol w:w="1126"/>
        <w:gridCol w:w="1134"/>
        <w:gridCol w:w="1275"/>
        <w:gridCol w:w="1418"/>
      </w:tblGrid>
      <w:tr w:rsidR="006F44FC" w:rsidRPr="00A47789" w14:paraId="202AB664" w14:textId="77777777" w:rsidTr="000A289F">
        <w:trPr>
          <w:cantSplit/>
          <w:trHeight w:val="860"/>
          <w:tblCellSpacing w:w="1440" w:type="nil"/>
          <w:jc w:val="center"/>
        </w:trPr>
        <w:tc>
          <w:tcPr>
            <w:tcW w:w="3388" w:type="dxa"/>
            <w:vMerge w:val="restart"/>
            <w:shd w:val="clear" w:color="auto" w:fill="C6D9F1"/>
            <w:vAlign w:val="center"/>
          </w:tcPr>
          <w:p w14:paraId="0A87257C"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p>
        </w:tc>
        <w:tc>
          <w:tcPr>
            <w:tcW w:w="2260" w:type="dxa"/>
            <w:gridSpan w:val="2"/>
            <w:shd w:val="clear" w:color="auto" w:fill="C6D9F1"/>
            <w:vAlign w:val="center"/>
          </w:tcPr>
          <w:p w14:paraId="7DB5ABF5"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 w:val="14"/>
                <w:szCs w:val="18"/>
                <w:lang w:val="es-BO"/>
              </w:rPr>
              <w:t>REQUERIMIENTO MÍNIMO</w:t>
            </w:r>
          </w:p>
        </w:tc>
        <w:tc>
          <w:tcPr>
            <w:tcW w:w="2693" w:type="dxa"/>
            <w:gridSpan w:val="2"/>
            <w:shd w:val="clear" w:color="auto" w:fill="C6D9F1"/>
          </w:tcPr>
          <w:p w14:paraId="3D92D2C3" w14:textId="77777777" w:rsidR="006F44FC" w:rsidRPr="00A47789" w:rsidRDefault="006F44FC" w:rsidP="000A289F">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44AC46F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6F44FC" w:rsidRPr="00A47789" w14:paraId="59EB95FA" w14:textId="77777777" w:rsidTr="000A289F">
        <w:trPr>
          <w:cantSplit/>
          <w:trHeight w:val="384"/>
          <w:tblCellSpacing w:w="1440" w:type="nil"/>
          <w:jc w:val="center"/>
        </w:trPr>
        <w:tc>
          <w:tcPr>
            <w:tcW w:w="3388" w:type="dxa"/>
            <w:vMerge/>
            <w:shd w:val="clear" w:color="auto" w:fill="C6D9F1"/>
            <w:vAlign w:val="center"/>
          </w:tcPr>
          <w:p w14:paraId="21A3D3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24EA20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44E201BE"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2D69BF39"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4CD9C872"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444D2A" w:rsidRPr="00A47789" w14:paraId="131DDAF8" w14:textId="77777777" w:rsidTr="00B270BF">
        <w:trPr>
          <w:cantSplit/>
          <w:trHeight w:val="487"/>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3DE58C7C" w14:textId="4B514C46" w:rsidR="00444D2A" w:rsidRPr="00A47789" w:rsidRDefault="00444D2A" w:rsidP="00444D2A">
            <w:pPr>
              <w:widowControl w:val="0"/>
            </w:pPr>
            <w:r w:rsidRPr="000E6486">
              <w:rPr>
                <w:rFonts w:cs="Arial"/>
                <w:lang w:val="es-BO"/>
              </w:rPr>
              <w:t>PACHOMETRO (PROF. DE DETECCIÓN=150MM)</w:t>
            </w:r>
          </w:p>
        </w:tc>
        <w:tc>
          <w:tcPr>
            <w:tcW w:w="1126" w:type="dxa"/>
            <w:tcBorders>
              <w:top w:val="inset" w:sz="6" w:space="0" w:color="auto"/>
              <w:left w:val="inset" w:sz="6" w:space="0" w:color="auto"/>
              <w:bottom w:val="inset" w:sz="6" w:space="0" w:color="auto"/>
              <w:right w:val="inset" w:sz="6" w:space="0" w:color="auto"/>
            </w:tcBorders>
            <w:vAlign w:val="center"/>
          </w:tcPr>
          <w:p w14:paraId="2A4B43C5" w14:textId="08E7F42C" w:rsidR="00444D2A" w:rsidRPr="00A47789" w:rsidRDefault="00444D2A" w:rsidP="00444D2A">
            <w:pPr>
              <w:widowControl w:val="0"/>
              <w:jc w:val="cente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2473A46D" w14:textId="458EEE30" w:rsidR="00444D2A" w:rsidRPr="00A47789" w:rsidRDefault="00444D2A" w:rsidP="00444D2A">
            <w:pPr>
              <w:widowControl w:val="0"/>
              <w:ind w:left="113" w:right="113"/>
              <w:jc w:val="center"/>
              <w:rPr>
                <w:rFonts w:ascii="Arial" w:eastAsia="Arial Unicode MS" w:hAnsi="Arial" w:cs="Arial"/>
                <w:szCs w:val="18"/>
              </w:rPr>
            </w:pPr>
            <w:r w:rsidRPr="000E6486">
              <w:rPr>
                <w:rFonts w:cs="Arial"/>
                <w:lang w:val="es-BO"/>
              </w:rPr>
              <w:t>1</w:t>
            </w:r>
          </w:p>
        </w:tc>
        <w:tc>
          <w:tcPr>
            <w:tcW w:w="1275" w:type="dxa"/>
          </w:tcPr>
          <w:p w14:paraId="0377A47F" w14:textId="77777777" w:rsidR="00444D2A" w:rsidRPr="00A47789" w:rsidRDefault="00444D2A" w:rsidP="00444D2A">
            <w:pPr>
              <w:widowControl w:val="0"/>
              <w:ind w:left="113" w:right="113"/>
              <w:jc w:val="center"/>
              <w:rPr>
                <w:rFonts w:ascii="Arial" w:eastAsia="Arial Unicode MS" w:hAnsi="Arial" w:cs="Arial"/>
                <w:szCs w:val="18"/>
              </w:rPr>
            </w:pPr>
          </w:p>
        </w:tc>
        <w:tc>
          <w:tcPr>
            <w:tcW w:w="1418" w:type="dxa"/>
          </w:tcPr>
          <w:p w14:paraId="1FEE46C6" w14:textId="77777777" w:rsidR="00444D2A" w:rsidRPr="00A47789" w:rsidRDefault="00444D2A" w:rsidP="00444D2A">
            <w:pPr>
              <w:widowControl w:val="0"/>
              <w:ind w:left="113" w:right="113"/>
              <w:jc w:val="center"/>
              <w:rPr>
                <w:rFonts w:ascii="Arial" w:eastAsia="Arial Unicode MS" w:hAnsi="Arial" w:cs="Arial"/>
                <w:szCs w:val="18"/>
              </w:rPr>
            </w:pPr>
          </w:p>
        </w:tc>
      </w:tr>
      <w:tr w:rsidR="00444D2A" w:rsidRPr="00A47789" w14:paraId="63F2D381" w14:textId="77777777" w:rsidTr="00B270BF">
        <w:trPr>
          <w:cantSplit/>
          <w:trHeight w:val="432"/>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7B66290B" w14:textId="175475BE" w:rsidR="00444D2A" w:rsidRPr="00A47789" w:rsidRDefault="00444D2A" w:rsidP="00444D2A">
            <w:pPr>
              <w:widowControl w:val="0"/>
            </w:pPr>
            <w:r w:rsidRPr="000E6486">
              <w:rPr>
                <w:rFonts w:cs="Arial"/>
                <w:lang w:val="es-BO"/>
              </w:rPr>
              <w:t>TALADRO PARA HORMIGÓN</w:t>
            </w:r>
          </w:p>
        </w:tc>
        <w:tc>
          <w:tcPr>
            <w:tcW w:w="1126" w:type="dxa"/>
            <w:tcBorders>
              <w:top w:val="inset" w:sz="6" w:space="0" w:color="auto"/>
              <w:left w:val="inset" w:sz="6" w:space="0" w:color="auto"/>
              <w:bottom w:val="inset" w:sz="6" w:space="0" w:color="auto"/>
              <w:right w:val="inset" w:sz="6" w:space="0" w:color="auto"/>
            </w:tcBorders>
            <w:vAlign w:val="center"/>
          </w:tcPr>
          <w:p w14:paraId="194179BE" w14:textId="1E35A662" w:rsidR="00444D2A" w:rsidRPr="00A47789" w:rsidRDefault="00444D2A" w:rsidP="00444D2A">
            <w:pPr>
              <w:widowControl w:val="0"/>
              <w:jc w:val="cente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7FE8337A" w14:textId="0B3CC576" w:rsidR="00444D2A" w:rsidRPr="00A47789" w:rsidRDefault="00444D2A" w:rsidP="00444D2A">
            <w:pPr>
              <w:widowControl w:val="0"/>
              <w:ind w:left="113" w:right="113"/>
              <w:jc w:val="center"/>
              <w:rPr>
                <w:rFonts w:ascii="Arial" w:eastAsia="Arial Unicode MS" w:hAnsi="Arial" w:cs="Arial"/>
                <w:szCs w:val="18"/>
              </w:rPr>
            </w:pPr>
            <w:r w:rsidRPr="000E6486">
              <w:rPr>
                <w:rFonts w:cs="Arial"/>
                <w:lang w:val="es-BO"/>
              </w:rPr>
              <w:t>1</w:t>
            </w:r>
          </w:p>
        </w:tc>
        <w:tc>
          <w:tcPr>
            <w:tcW w:w="1275" w:type="dxa"/>
          </w:tcPr>
          <w:p w14:paraId="0A0BDE23" w14:textId="77777777" w:rsidR="00444D2A" w:rsidRPr="00A47789" w:rsidRDefault="00444D2A" w:rsidP="00444D2A">
            <w:pPr>
              <w:widowControl w:val="0"/>
              <w:ind w:left="113" w:right="113"/>
              <w:jc w:val="center"/>
              <w:rPr>
                <w:rFonts w:ascii="Arial" w:eastAsia="Arial Unicode MS" w:hAnsi="Arial" w:cs="Arial"/>
                <w:szCs w:val="18"/>
              </w:rPr>
            </w:pPr>
          </w:p>
        </w:tc>
        <w:tc>
          <w:tcPr>
            <w:tcW w:w="1418" w:type="dxa"/>
          </w:tcPr>
          <w:p w14:paraId="0455A049" w14:textId="77777777" w:rsidR="00444D2A" w:rsidRPr="00A47789" w:rsidRDefault="00444D2A" w:rsidP="00444D2A">
            <w:pPr>
              <w:widowControl w:val="0"/>
              <w:ind w:left="113" w:right="113"/>
              <w:jc w:val="center"/>
              <w:rPr>
                <w:rFonts w:ascii="Arial" w:eastAsia="Arial Unicode MS" w:hAnsi="Arial" w:cs="Arial"/>
                <w:szCs w:val="18"/>
              </w:rPr>
            </w:pPr>
          </w:p>
        </w:tc>
      </w:tr>
      <w:tr w:rsidR="00444D2A" w:rsidRPr="00A47789" w14:paraId="29502603" w14:textId="77777777" w:rsidTr="00B270BF">
        <w:trPr>
          <w:cantSplit/>
          <w:trHeight w:val="446"/>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75A8E489" w14:textId="356FFAC3" w:rsidR="00444D2A" w:rsidRPr="00A47789" w:rsidRDefault="00444D2A" w:rsidP="00444D2A">
            <w:pPr>
              <w:widowControl w:val="0"/>
              <w:rPr>
                <w:lang w:val="pt-BR"/>
              </w:rPr>
            </w:pPr>
            <w:r w:rsidRPr="000E6486">
              <w:rPr>
                <w:rFonts w:cs="Arial"/>
                <w:lang w:val="es-BO"/>
              </w:rPr>
              <w:t>MARTILLO NEUMÁTICO</w:t>
            </w:r>
          </w:p>
        </w:tc>
        <w:tc>
          <w:tcPr>
            <w:tcW w:w="1126" w:type="dxa"/>
            <w:tcBorders>
              <w:top w:val="inset" w:sz="6" w:space="0" w:color="auto"/>
              <w:left w:val="inset" w:sz="6" w:space="0" w:color="auto"/>
              <w:bottom w:val="inset" w:sz="6" w:space="0" w:color="auto"/>
              <w:right w:val="inset" w:sz="6" w:space="0" w:color="auto"/>
            </w:tcBorders>
            <w:vAlign w:val="center"/>
          </w:tcPr>
          <w:p w14:paraId="6B545274" w14:textId="23F3DBD7" w:rsidR="00444D2A" w:rsidRPr="00A47789" w:rsidRDefault="00444D2A" w:rsidP="00444D2A">
            <w:pPr>
              <w:widowControl w:val="0"/>
              <w:jc w:val="center"/>
              <w:rPr>
                <w:lang w:val="pt-BR"/>
              </w:rP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1CEC218E" w14:textId="5D458824" w:rsidR="00444D2A" w:rsidRPr="00A47789" w:rsidRDefault="00444D2A" w:rsidP="00444D2A">
            <w:pPr>
              <w:widowControl w:val="0"/>
              <w:ind w:left="113" w:right="113"/>
              <w:jc w:val="center"/>
              <w:rPr>
                <w:rFonts w:ascii="Arial" w:eastAsia="Arial Unicode MS" w:hAnsi="Arial" w:cs="Arial"/>
                <w:szCs w:val="18"/>
                <w:lang w:val="pt-BR"/>
              </w:rPr>
            </w:pPr>
            <w:r w:rsidRPr="000E6486">
              <w:rPr>
                <w:rFonts w:cs="Arial"/>
                <w:lang w:val="es-BO"/>
              </w:rPr>
              <w:t>2</w:t>
            </w:r>
          </w:p>
        </w:tc>
        <w:tc>
          <w:tcPr>
            <w:tcW w:w="1275" w:type="dxa"/>
          </w:tcPr>
          <w:p w14:paraId="29D01057" w14:textId="77777777" w:rsidR="00444D2A" w:rsidRPr="00A47789" w:rsidRDefault="00444D2A" w:rsidP="00444D2A">
            <w:pPr>
              <w:widowControl w:val="0"/>
              <w:ind w:left="113" w:right="113"/>
              <w:jc w:val="center"/>
              <w:rPr>
                <w:rFonts w:ascii="Arial" w:eastAsia="Arial Unicode MS" w:hAnsi="Arial" w:cs="Arial"/>
                <w:szCs w:val="18"/>
                <w:lang w:val="pt-BR"/>
              </w:rPr>
            </w:pPr>
          </w:p>
        </w:tc>
        <w:tc>
          <w:tcPr>
            <w:tcW w:w="1418" w:type="dxa"/>
          </w:tcPr>
          <w:p w14:paraId="2E0FA596" w14:textId="77777777" w:rsidR="00444D2A" w:rsidRPr="00A47789" w:rsidRDefault="00444D2A" w:rsidP="00444D2A">
            <w:pPr>
              <w:widowControl w:val="0"/>
              <w:ind w:left="113" w:right="113"/>
              <w:jc w:val="center"/>
              <w:rPr>
                <w:rFonts w:ascii="Arial" w:eastAsia="Arial Unicode MS" w:hAnsi="Arial" w:cs="Arial"/>
                <w:szCs w:val="18"/>
                <w:lang w:val="pt-BR"/>
              </w:rPr>
            </w:pPr>
          </w:p>
        </w:tc>
      </w:tr>
      <w:tr w:rsidR="00444D2A" w:rsidRPr="00A47789" w14:paraId="74B7196A" w14:textId="77777777" w:rsidTr="00B270BF">
        <w:trPr>
          <w:cantSplit/>
          <w:trHeight w:val="418"/>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02CF159D" w14:textId="4F84C064" w:rsidR="00444D2A" w:rsidRPr="00A47789" w:rsidRDefault="00444D2A" w:rsidP="00444D2A">
            <w:pPr>
              <w:widowControl w:val="0"/>
              <w:rPr>
                <w:lang w:val="pt-BR"/>
              </w:rPr>
            </w:pPr>
            <w:r w:rsidRPr="000E6486">
              <w:rPr>
                <w:rFonts w:cs="Arial"/>
                <w:lang w:val="es-BO"/>
              </w:rPr>
              <w:t>MEZCLADORA DE HORMIGÓN ELÉCTRICA</w:t>
            </w:r>
          </w:p>
        </w:tc>
        <w:tc>
          <w:tcPr>
            <w:tcW w:w="1126" w:type="dxa"/>
            <w:tcBorders>
              <w:top w:val="inset" w:sz="6" w:space="0" w:color="auto"/>
              <w:left w:val="inset" w:sz="6" w:space="0" w:color="auto"/>
              <w:bottom w:val="inset" w:sz="6" w:space="0" w:color="auto"/>
              <w:right w:val="inset" w:sz="6" w:space="0" w:color="auto"/>
            </w:tcBorders>
            <w:vAlign w:val="center"/>
          </w:tcPr>
          <w:p w14:paraId="5D7CD750" w14:textId="32D5AB13" w:rsidR="00444D2A" w:rsidRPr="00A47789" w:rsidRDefault="00444D2A" w:rsidP="00444D2A">
            <w:pPr>
              <w:widowControl w:val="0"/>
              <w:jc w:val="center"/>
              <w:rPr>
                <w:lang w:val="pt-BR"/>
              </w:rP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195D0982" w14:textId="4A10BD36" w:rsidR="00444D2A" w:rsidRPr="00A47789" w:rsidRDefault="00444D2A" w:rsidP="00444D2A">
            <w:pPr>
              <w:widowControl w:val="0"/>
              <w:ind w:left="113" w:right="113"/>
              <w:jc w:val="center"/>
              <w:rPr>
                <w:rFonts w:ascii="Arial" w:eastAsia="Arial Unicode MS" w:hAnsi="Arial" w:cs="Arial"/>
                <w:szCs w:val="18"/>
                <w:lang w:val="pt-BR"/>
              </w:rPr>
            </w:pPr>
            <w:r w:rsidRPr="000E6486">
              <w:rPr>
                <w:rFonts w:cs="Arial"/>
                <w:lang w:val="es-BO"/>
              </w:rPr>
              <w:t>2</w:t>
            </w:r>
          </w:p>
        </w:tc>
        <w:tc>
          <w:tcPr>
            <w:tcW w:w="1275" w:type="dxa"/>
          </w:tcPr>
          <w:p w14:paraId="21428ADB" w14:textId="77777777" w:rsidR="00444D2A" w:rsidRPr="00A47789" w:rsidRDefault="00444D2A" w:rsidP="00444D2A">
            <w:pPr>
              <w:widowControl w:val="0"/>
              <w:ind w:left="113" w:right="113"/>
              <w:jc w:val="center"/>
              <w:rPr>
                <w:rFonts w:ascii="Arial" w:eastAsia="Arial Unicode MS" w:hAnsi="Arial" w:cs="Arial"/>
                <w:szCs w:val="18"/>
                <w:lang w:val="pt-BR"/>
              </w:rPr>
            </w:pPr>
          </w:p>
        </w:tc>
        <w:tc>
          <w:tcPr>
            <w:tcW w:w="1418" w:type="dxa"/>
          </w:tcPr>
          <w:p w14:paraId="10D5CA1B" w14:textId="77777777" w:rsidR="00444D2A" w:rsidRPr="00A47789" w:rsidRDefault="00444D2A" w:rsidP="00444D2A">
            <w:pPr>
              <w:widowControl w:val="0"/>
              <w:ind w:left="113" w:right="113"/>
              <w:jc w:val="center"/>
              <w:rPr>
                <w:rFonts w:ascii="Arial" w:eastAsia="Arial Unicode MS" w:hAnsi="Arial" w:cs="Arial"/>
                <w:szCs w:val="18"/>
                <w:lang w:val="pt-BR"/>
              </w:rPr>
            </w:pPr>
          </w:p>
        </w:tc>
      </w:tr>
      <w:tr w:rsidR="00444D2A" w:rsidRPr="00A47789" w14:paraId="5ECB9FAC" w14:textId="77777777" w:rsidTr="00B270BF">
        <w:trPr>
          <w:cantSplit/>
          <w:trHeight w:val="417"/>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2F56ECC6" w14:textId="7F379B21" w:rsidR="00444D2A" w:rsidRPr="002811C9" w:rsidRDefault="00444D2A" w:rsidP="00444D2A">
            <w:pPr>
              <w:widowControl w:val="0"/>
              <w:rPr>
                <w:rFonts w:ascii="Arial" w:hAnsi="Arial" w:cs="Arial"/>
                <w:sz w:val="18"/>
                <w:szCs w:val="18"/>
              </w:rPr>
            </w:pPr>
            <w:r w:rsidRPr="000E6486">
              <w:rPr>
                <w:rFonts w:cs="Arial"/>
                <w:lang w:val="es-BO"/>
              </w:rPr>
              <w:t>VIBRADORA ELÉCTRICA D=1”</w:t>
            </w:r>
          </w:p>
        </w:tc>
        <w:tc>
          <w:tcPr>
            <w:tcW w:w="1126" w:type="dxa"/>
            <w:tcBorders>
              <w:top w:val="inset" w:sz="6" w:space="0" w:color="auto"/>
              <w:left w:val="inset" w:sz="6" w:space="0" w:color="auto"/>
              <w:bottom w:val="inset" w:sz="6" w:space="0" w:color="auto"/>
              <w:right w:val="inset" w:sz="6" w:space="0" w:color="auto"/>
            </w:tcBorders>
            <w:vAlign w:val="center"/>
          </w:tcPr>
          <w:p w14:paraId="34C625BF" w14:textId="13472B04" w:rsidR="00444D2A" w:rsidRPr="00A47789" w:rsidRDefault="00444D2A" w:rsidP="00444D2A">
            <w:pPr>
              <w:widowControl w:val="0"/>
              <w:jc w:val="center"/>
              <w:rPr>
                <w:lang w:val="pt-BR"/>
              </w:rP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30A2E49B" w14:textId="2C49ECD4" w:rsidR="00444D2A" w:rsidRPr="00A47789" w:rsidRDefault="00444D2A" w:rsidP="00444D2A">
            <w:pPr>
              <w:widowControl w:val="0"/>
              <w:ind w:left="113" w:right="113"/>
              <w:jc w:val="center"/>
              <w:rPr>
                <w:rFonts w:ascii="Arial" w:eastAsia="Arial Unicode MS" w:hAnsi="Arial" w:cs="Arial"/>
                <w:szCs w:val="18"/>
                <w:lang w:val="pt-BR"/>
              </w:rPr>
            </w:pPr>
            <w:r w:rsidRPr="000E6486">
              <w:rPr>
                <w:rFonts w:cs="Arial"/>
                <w:lang w:val="es-BO"/>
              </w:rPr>
              <w:t>1</w:t>
            </w:r>
          </w:p>
        </w:tc>
        <w:tc>
          <w:tcPr>
            <w:tcW w:w="1275" w:type="dxa"/>
          </w:tcPr>
          <w:p w14:paraId="7428EE70" w14:textId="77777777" w:rsidR="00444D2A" w:rsidRPr="00A47789" w:rsidRDefault="00444D2A" w:rsidP="00444D2A">
            <w:pPr>
              <w:widowControl w:val="0"/>
              <w:ind w:left="113" w:right="113"/>
              <w:jc w:val="center"/>
              <w:rPr>
                <w:rFonts w:ascii="Arial" w:eastAsia="Arial Unicode MS" w:hAnsi="Arial" w:cs="Arial"/>
                <w:szCs w:val="18"/>
                <w:lang w:val="pt-BR"/>
              </w:rPr>
            </w:pPr>
          </w:p>
        </w:tc>
        <w:tc>
          <w:tcPr>
            <w:tcW w:w="1418" w:type="dxa"/>
          </w:tcPr>
          <w:p w14:paraId="6150409D" w14:textId="77777777" w:rsidR="00444D2A" w:rsidRPr="00A47789" w:rsidRDefault="00444D2A" w:rsidP="00444D2A">
            <w:pPr>
              <w:widowControl w:val="0"/>
              <w:ind w:left="113" w:right="113"/>
              <w:jc w:val="center"/>
              <w:rPr>
                <w:rFonts w:ascii="Arial" w:eastAsia="Arial Unicode MS" w:hAnsi="Arial" w:cs="Arial"/>
                <w:szCs w:val="18"/>
                <w:lang w:val="pt-BR"/>
              </w:rPr>
            </w:pPr>
          </w:p>
        </w:tc>
      </w:tr>
      <w:tr w:rsidR="00444D2A" w:rsidRPr="00A47789" w14:paraId="437FBBA6" w14:textId="77777777" w:rsidTr="00B270BF">
        <w:trPr>
          <w:cantSplit/>
          <w:trHeight w:hRule="exact" w:val="340"/>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44B9851E" w14:textId="2B0F5995" w:rsidR="00444D2A" w:rsidRPr="002811C9" w:rsidRDefault="00444D2A" w:rsidP="00444D2A">
            <w:pPr>
              <w:widowControl w:val="0"/>
              <w:rPr>
                <w:rFonts w:ascii="Arial" w:hAnsi="Arial" w:cs="Arial"/>
                <w:sz w:val="18"/>
                <w:szCs w:val="18"/>
              </w:rPr>
            </w:pPr>
            <w:r w:rsidRPr="000E6486">
              <w:rPr>
                <w:rFonts w:cs="Arial"/>
                <w:lang w:val="es-BO"/>
              </w:rPr>
              <w:t>COMPRESORA DE AIRE</w:t>
            </w:r>
          </w:p>
        </w:tc>
        <w:tc>
          <w:tcPr>
            <w:tcW w:w="1126" w:type="dxa"/>
            <w:tcBorders>
              <w:top w:val="inset" w:sz="6" w:space="0" w:color="auto"/>
              <w:left w:val="inset" w:sz="6" w:space="0" w:color="auto"/>
              <w:bottom w:val="inset" w:sz="6" w:space="0" w:color="auto"/>
              <w:right w:val="inset" w:sz="6" w:space="0" w:color="auto"/>
            </w:tcBorders>
            <w:vAlign w:val="center"/>
          </w:tcPr>
          <w:p w14:paraId="1C349E80" w14:textId="06EC776F" w:rsidR="00444D2A" w:rsidRPr="00A47789" w:rsidRDefault="00444D2A" w:rsidP="00444D2A">
            <w:pPr>
              <w:widowControl w:val="0"/>
              <w:jc w:val="center"/>
              <w:rPr>
                <w:lang w:val="pt-BR"/>
              </w:rP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29B15CBC" w14:textId="38AE89AF" w:rsidR="00444D2A" w:rsidRPr="00A47789" w:rsidRDefault="00444D2A" w:rsidP="00444D2A">
            <w:pPr>
              <w:widowControl w:val="0"/>
              <w:ind w:left="113" w:right="113"/>
              <w:jc w:val="center"/>
              <w:rPr>
                <w:rFonts w:ascii="Arial" w:eastAsia="Arial Unicode MS" w:hAnsi="Arial" w:cs="Arial"/>
                <w:szCs w:val="18"/>
                <w:lang w:val="pt-BR"/>
              </w:rPr>
            </w:pPr>
            <w:r w:rsidRPr="000E6486">
              <w:rPr>
                <w:rFonts w:cs="Arial"/>
                <w:lang w:val="es-BO"/>
              </w:rPr>
              <w:t>1</w:t>
            </w:r>
          </w:p>
        </w:tc>
        <w:tc>
          <w:tcPr>
            <w:tcW w:w="1275" w:type="dxa"/>
          </w:tcPr>
          <w:p w14:paraId="143F4FAC" w14:textId="77777777" w:rsidR="00444D2A" w:rsidRPr="00A47789" w:rsidRDefault="00444D2A" w:rsidP="00444D2A">
            <w:pPr>
              <w:widowControl w:val="0"/>
              <w:ind w:left="113" w:right="113"/>
              <w:jc w:val="center"/>
              <w:rPr>
                <w:rFonts w:ascii="Arial" w:eastAsia="Arial Unicode MS" w:hAnsi="Arial" w:cs="Arial"/>
                <w:szCs w:val="18"/>
                <w:lang w:val="pt-BR"/>
              </w:rPr>
            </w:pPr>
          </w:p>
        </w:tc>
        <w:tc>
          <w:tcPr>
            <w:tcW w:w="1418" w:type="dxa"/>
          </w:tcPr>
          <w:p w14:paraId="5BE035E0" w14:textId="77777777" w:rsidR="00444D2A" w:rsidRPr="00A47789" w:rsidRDefault="00444D2A" w:rsidP="00444D2A">
            <w:pPr>
              <w:widowControl w:val="0"/>
              <w:ind w:left="113" w:right="113"/>
              <w:jc w:val="center"/>
              <w:rPr>
                <w:rFonts w:ascii="Arial" w:eastAsia="Arial Unicode MS" w:hAnsi="Arial" w:cs="Arial"/>
                <w:szCs w:val="18"/>
                <w:lang w:val="pt-BR"/>
              </w:rPr>
            </w:pPr>
          </w:p>
        </w:tc>
      </w:tr>
      <w:tr w:rsidR="00444D2A" w:rsidRPr="00A47789" w14:paraId="567D296F" w14:textId="77777777" w:rsidTr="00B270BF">
        <w:trPr>
          <w:cantSplit/>
          <w:trHeight w:hRule="exact" w:val="340"/>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164EB104" w14:textId="1AE4C66F" w:rsidR="00444D2A" w:rsidRPr="00A47789" w:rsidRDefault="00444D2A" w:rsidP="00444D2A">
            <w:pPr>
              <w:widowControl w:val="0"/>
              <w:rPr>
                <w:lang w:val="pt-BR"/>
              </w:rPr>
            </w:pPr>
            <w:r w:rsidRPr="000E6486">
              <w:rPr>
                <w:rFonts w:cs="Arial"/>
                <w:lang w:val="es-BO"/>
              </w:rPr>
              <w:t>EQUIPO PARA INYECCIÓN DE RESINA</w:t>
            </w:r>
          </w:p>
        </w:tc>
        <w:tc>
          <w:tcPr>
            <w:tcW w:w="1126" w:type="dxa"/>
            <w:tcBorders>
              <w:top w:val="inset" w:sz="6" w:space="0" w:color="auto"/>
              <w:left w:val="inset" w:sz="6" w:space="0" w:color="auto"/>
              <w:bottom w:val="inset" w:sz="6" w:space="0" w:color="auto"/>
              <w:right w:val="inset" w:sz="6" w:space="0" w:color="auto"/>
            </w:tcBorders>
            <w:vAlign w:val="center"/>
          </w:tcPr>
          <w:p w14:paraId="63E99488" w14:textId="559D4B38" w:rsidR="00444D2A" w:rsidRPr="00A47789" w:rsidRDefault="00444D2A" w:rsidP="00444D2A">
            <w:pPr>
              <w:widowControl w:val="0"/>
              <w:jc w:val="center"/>
              <w:rPr>
                <w:lang w:val="pt-BR"/>
              </w:rPr>
            </w:pPr>
            <w:r w:rsidRPr="000E6486">
              <w:rPr>
                <w:rFonts w:cs="Arial"/>
                <w:lang w:val="es-BO"/>
              </w:rPr>
              <w:t>PZA</w:t>
            </w:r>
          </w:p>
        </w:tc>
        <w:tc>
          <w:tcPr>
            <w:tcW w:w="1134" w:type="dxa"/>
            <w:tcBorders>
              <w:top w:val="inset" w:sz="6" w:space="0" w:color="auto"/>
              <w:left w:val="inset" w:sz="6" w:space="0" w:color="auto"/>
              <w:bottom w:val="inset" w:sz="6" w:space="0" w:color="auto"/>
              <w:right w:val="inset" w:sz="6" w:space="0" w:color="auto"/>
            </w:tcBorders>
            <w:vAlign w:val="center"/>
          </w:tcPr>
          <w:p w14:paraId="12F41A73" w14:textId="0E5B7458" w:rsidR="00444D2A" w:rsidRPr="00A47789" w:rsidRDefault="00444D2A" w:rsidP="00444D2A">
            <w:pPr>
              <w:widowControl w:val="0"/>
              <w:ind w:left="113" w:right="113"/>
              <w:jc w:val="center"/>
              <w:rPr>
                <w:rFonts w:ascii="Arial" w:eastAsia="Arial Unicode MS" w:hAnsi="Arial" w:cs="Arial"/>
                <w:szCs w:val="18"/>
                <w:lang w:val="pt-BR"/>
              </w:rPr>
            </w:pPr>
            <w:r w:rsidRPr="000E6486">
              <w:rPr>
                <w:rFonts w:cs="Arial"/>
                <w:lang w:val="es-BO"/>
              </w:rPr>
              <w:t>1</w:t>
            </w:r>
          </w:p>
        </w:tc>
        <w:tc>
          <w:tcPr>
            <w:tcW w:w="1275" w:type="dxa"/>
          </w:tcPr>
          <w:p w14:paraId="39A7569D" w14:textId="77777777" w:rsidR="00444D2A" w:rsidRPr="00A47789" w:rsidRDefault="00444D2A" w:rsidP="00444D2A">
            <w:pPr>
              <w:widowControl w:val="0"/>
              <w:ind w:left="113" w:right="113"/>
              <w:jc w:val="center"/>
              <w:rPr>
                <w:rFonts w:ascii="Arial" w:eastAsia="Arial Unicode MS" w:hAnsi="Arial" w:cs="Arial"/>
                <w:szCs w:val="18"/>
                <w:lang w:val="pt-BR"/>
              </w:rPr>
            </w:pPr>
          </w:p>
        </w:tc>
        <w:tc>
          <w:tcPr>
            <w:tcW w:w="1418" w:type="dxa"/>
          </w:tcPr>
          <w:p w14:paraId="63B29EA6" w14:textId="77777777" w:rsidR="00444D2A" w:rsidRPr="00A47789" w:rsidRDefault="00444D2A" w:rsidP="00444D2A">
            <w:pPr>
              <w:widowControl w:val="0"/>
              <w:ind w:left="113" w:right="113"/>
              <w:jc w:val="center"/>
              <w:rPr>
                <w:rFonts w:ascii="Arial" w:eastAsia="Arial Unicode MS" w:hAnsi="Arial" w:cs="Arial"/>
                <w:szCs w:val="18"/>
                <w:lang w:val="pt-BR"/>
              </w:rPr>
            </w:pPr>
          </w:p>
        </w:tc>
      </w:tr>
      <w:tr w:rsidR="00444D2A" w:rsidRPr="00A47789" w14:paraId="3246FC78" w14:textId="77777777" w:rsidTr="00B270BF">
        <w:trPr>
          <w:cantSplit/>
          <w:trHeight w:hRule="exact" w:val="340"/>
          <w:tblCellSpacing w:w="1440" w:type="nil"/>
          <w:jc w:val="center"/>
        </w:trPr>
        <w:tc>
          <w:tcPr>
            <w:tcW w:w="3388" w:type="dxa"/>
            <w:tcBorders>
              <w:top w:val="inset" w:sz="6" w:space="0" w:color="auto"/>
              <w:left w:val="inset" w:sz="6" w:space="0" w:color="auto"/>
              <w:bottom w:val="inset" w:sz="6" w:space="0" w:color="auto"/>
              <w:right w:val="inset" w:sz="6" w:space="0" w:color="auto"/>
            </w:tcBorders>
            <w:vAlign w:val="center"/>
          </w:tcPr>
          <w:p w14:paraId="08613166" w14:textId="658B1501" w:rsidR="00444D2A" w:rsidRPr="002811C9" w:rsidRDefault="00444D2A" w:rsidP="00444D2A">
            <w:pPr>
              <w:widowControl w:val="0"/>
              <w:rPr>
                <w:rFonts w:ascii="Arial" w:hAnsi="Arial" w:cs="Arial"/>
                <w:sz w:val="18"/>
                <w:szCs w:val="18"/>
              </w:rPr>
            </w:pPr>
            <w:r w:rsidRPr="000E6486">
              <w:rPr>
                <w:rFonts w:cs="Arial"/>
                <w:lang w:val="es-BO"/>
              </w:rPr>
              <w:t>ANDAMIO METÁLICO</w:t>
            </w:r>
          </w:p>
        </w:tc>
        <w:tc>
          <w:tcPr>
            <w:tcW w:w="1126" w:type="dxa"/>
            <w:tcBorders>
              <w:top w:val="inset" w:sz="6" w:space="0" w:color="auto"/>
              <w:left w:val="inset" w:sz="6" w:space="0" w:color="auto"/>
              <w:bottom w:val="inset" w:sz="6" w:space="0" w:color="auto"/>
              <w:right w:val="inset" w:sz="6" w:space="0" w:color="auto"/>
            </w:tcBorders>
            <w:vAlign w:val="center"/>
          </w:tcPr>
          <w:p w14:paraId="13B0BB86" w14:textId="23B1BAAE" w:rsidR="00444D2A" w:rsidRDefault="00444D2A" w:rsidP="00444D2A">
            <w:pPr>
              <w:widowControl w:val="0"/>
              <w:jc w:val="center"/>
              <w:rPr>
                <w:lang w:val="pt-BR"/>
              </w:rPr>
            </w:pPr>
            <w:r w:rsidRPr="000E6486">
              <w:rPr>
                <w:rFonts w:eastAsia="Arial Unicode MS" w:cs="Arial"/>
                <w:lang w:val="es-BO"/>
              </w:rPr>
              <w:t>JGO</w:t>
            </w:r>
          </w:p>
        </w:tc>
        <w:tc>
          <w:tcPr>
            <w:tcW w:w="1134" w:type="dxa"/>
            <w:tcBorders>
              <w:top w:val="inset" w:sz="6" w:space="0" w:color="auto"/>
              <w:left w:val="inset" w:sz="6" w:space="0" w:color="auto"/>
              <w:bottom w:val="inset" w:sz="6" w:space="0" w:color="auto"/>
              <w:right w:val="inset" w:sz="6" w:space="0" w:color="auto"/>
            </w:tcBorders>
            <w:vAlign w:val="center"/>
          </w:tcPr>
          <w:p w14:paraId="7E16B042" w14:textId="74536D97" w:rsidR="00444D2A" w:rsidRDefault="00444D2A" w:rsidP="00444D2A">
            <w:pPr>
              <w:widowControl w:val="0"/>
              <w:ind w:left="113" w:right="113"/>
              <w:jc w:val="center"/>
              <w:rPr>
                <w:rFonts w:ascii="Arial" w:eastAsia="Arial Unicode MS" w:hAnsi="Arial" w:cs="Arial"/>
                <w:szCs w:val="18"/>
                <w:lang w:val="pt-BR"/>
              </w:rPr>
            </w:pPr>
            <w:r w:rsidRPr="000E6486">
              <w:rPr>
                <w:rFonts w:cs="Arial"/>
                <w:lang w:val="es-BO"/>
              </w:rPr>
              <w:t>1</w:t>
            </w:r>
          </w:p>
        </w:tc>
        <w:tc>
          <w:tcPr>
            <w:tcW w:w="1275" w:type="dxa"/>
          </w:tcPr>
          <w:p w14:paraId="4774D71A" w14:textId="77777777" w:rsidR="00444D2A" w:rsidRPr="00A47789" w:rsidRDefault="00444D2A" w:rsidP="00444D2A">
            <w:pPr>
              <w:widowControl w:val="0"/>
              <w:ind w:left="113" w:right="113"/>
              <w:jc w:val="center"/>
              <w:rPr>
                <w:rFonts w:ascii="Arial" w:eastAsia="Arial Unicode MS" w:hAnsi="Arial" w:cs="Arial"/>
                <w:szCs w:val="18"/>
                <w:lang w:val="pt-BR"/>
              </w:rPr>
            </w:pPr>
          </w:p>
        </w:tc>
        <w:tc>
          <w:tcPr>
            <w:tcW w:w="1418" w:type="dxa"/>
          </w:tcPr>
          <w:p w14:paraId="686CD57D" w14:textId="77777777" w:rsidR="00444D2A" w:rsidRPr="00A47789" w:rsidRDefault="00444D2A" w:rsidP="00444D2A">
            <w:pPr>
              <w:widowControl w:val="0"/>
              <w:ind w:left="113" w:right="113"/>
              <w:jc w:val="center"/>
              <w:rPr>
                <w:rFonts w:ascii="Arial" w:eastAsia="Arial Unicode MS" w:hAnsi="Arial" w:cs="Arial"/>
                <w:szCs w:val="18"/>
                <w:lang w:val="pt-BR"/>
              </w:rPr>
            </w:pPr>
          </w:p>
        </w:tc>
      </w:tr>
    </w:tbl>
    <w:p w14:paraId="1AAB6D14" w14:textId="77777777" w:rsidR="006F44FC" w:rsidRPr="00A47789" w:rsidRDefault="006F44FC" w:rsidP="006F44FC">
      <w:pPr>
        <w:widowControl w:val="0"/>
        <w:ind w:right="176"/>
        <w:jc w:val="both"/>
        <w:rPr>
          <w:rFonts w:cs="Arial"/>
          <w:snapToGrid w:val="0"/>
          <w:sz w:val="12"/>
          <w:szCs w:val="18"/>
          <w:lang w:val="pt-BR"/>
        </w:rPr>
      </w:pPr>
    </w:p>
    <w:p w14:paraId="3D84655E" w14:textId="77777777" w:rsidR="006F44FC" w:rsidRDefault="006F44FC" w:rsidP="006F44FC">
      <w:pPr>
        <w:widowControl w:val="0"/>
        <w:jc w:val="center"/>
        <w:rPr>
          <w:rFonts w:cs="Arial"/>
          <w:b/>
          <w:sz w:val="18"/>
          <w:szCs w:val="18"/>
          <w:lang w:val="es-BO"/>
        </w:rPr>
      </w:pPr>
    </w:p>
    <w:p w14:paraId="1B319D78" w14:textId="77777777" w:rsidR="006F44FC" w:rsidRDefault="006F44FC" w:rsidP="006F44FC">
      <w:pPr>
        <w:widowControl w:val="0"/>
        <w:jc w:val="center"/>
        <w:rPr>
          <w:rFonts w:cs="Arial"/>
          <w:b/>
          <w:sz w:val="18"/>
          <w:szCs w:val="18"/>
          <w:lang w:val="es-BO"/>
        </w:rPr>
      </w:pPr>
    </w:p>
    <w:p w14:paraId="5972C1A9" w14:textId="77777777" w:rsidR="006F44FC" w:rsidRDefault="006F44FC" w:rsidP="006F44FC">
      <w:pPr>
        <w:widowControl w:val="0"/>
        <w:jc w:val="center"/>
        <w:rPr>
          <w:rFonts w:cs="Arial"/>
          <w:b/>
          <w:sz w:val="18"/>
          <w:szCs w:val="18"/>
          <w:lang w:val="es-BO"/>
        </w:rPr>
      </w:pPr>
    </w:p>
    <w:p w14:paraId="227C4BA9" w14:textId="77777777" w:rsidR="006F44FC" w:rsidRDefault="006F44FC" w:rsidP="006F44FC">
      <w:pPr>
        <w:widowControl w:val="0"/>
        <w:jc w:val="center"/>
        <w:rPr>
          <w:rFonts w:cs="Arial"/>
          <w:b/>
          <w:sz w:val="18"/>
          <w:szCs w:val="18"/>
          <w:lang w:val="es-BO"/>
        </w:rPr>
      </w:pPr>
    </w:p>
    <w:p w14:paraId="156F4F04" w14:textId="77777777" w:rsidR="006F44FC" w:rsidRPr="00B807FA" w:rsidRDefault="006F44FC" w:rsidP="006F44FC">
      <w:pPr>
        <w:widowControl w:val="0"/>
        <w:jc w:val="center"/>
        <w:rPr>
          <w:rFonts w:cs="Arial"/>
          <w:b/>
          <w:sz w:val="18"/>
          <w:szCs w:val="18"/>
          <w:lang w:val="es-BO"/>
        </w:rPr>
      </w:pPr>
    </w:p>
    <w:p w14:paraId="6A36FDE7" w14:textId="77777777" w:rsidR="006F44FC" w:rsidRPr="00B807FA" w:rsidRDefault="006F44FC" w:rsidP="006F44FC">
      <w:pPr>
        <w:widowControl w:val="0"/>
        <w:jc w:val="center"/>
        <w:rPr>
          <w:rFonts w:cs="Arial"/>
          <w:b/>
          <w:sz w:val="18"/>
          <w:szCs w:val="18"/>
          <w:lang w:val="es-BO"/>
        </w:rPr>
      </w:pPr>
    </w:p>
    <w:p w14:paraId="5AB782A0" w14:textId="77777777" w:rsidR="006F44FC" w:rsidRPr="00B807FA" w:rsidRDefault="006F44FC" w:rsidP="006F44FC">
      <w:pPr>
        <w:widowControl w:val="0"/>
        <w:jc w:val="center"/>
        <w:rPr>
          <w:rFonts w:cs="Arial"/>
          <w:b/>
          <w:sz w:val="18"/>
          <w:szCs w:val="18"/>
          <w:lang w:val="es-BO"/>
        </w:rPr>
      </w:pPr>
    </w:p>
    <w:p w14:paraId="4D1B09B1" w14:textId="77777777" w:rsidR="006F44FC" w:rsidRPr="00B807FA" w:rsidRDefault="006F44FC" w:rsidP="006F44FC">
      <w:pPr>
        <w:widowControl w:val="0"/>
        <w:jc w:val="center"/>
        <w:rPr>
          <w:rFonts w:cs="Arial"/>
          <w:b/>
          <w:sz w:val="18"/>
          <w:szCs w:val="18"/>
          <w:lang w:val="es-BO"/>
        </w:rPr>
      </w:pPr>
    </w:p>
    <w:p w14:paraId="214FB5C7" w14:textId="77777777" w:rsidR="006F44FC" w:rsidRPr="00B807FA" w:rsidRDefault="006F44FC" w:rsidP="006F44FC">
      <w:pPr>
        <w:widowControl w:val="0"/>
        <w:jc w:val="center"/>
        <w:rPr>
          <w:rFonts w:cs="Arial"/>
          <w:b/>
          <w:sz w:val="18"/>
          <w:szCs w:val="18"/>
          <w:lang w:val="es-BO"/>
        </w:rPr>
      </w:pPr>
    </w:p>
    <w:p w14:paraId="09FD4B0B" w14:textId="77777777" w:rsidR="006F44FC" w:rsidRPr="00205281" w:rsidRDefault="006F44FC" w:rsidP="006F44FC">
      <w:pPr>
        <w:widowControl w:val="0"/>
        <w:jc w:val="center"/>
        <w:rPr>
          <w:rFonts w:cs="Arial"/>
          <w:b/>
          <w:sz w:val="18"/>
          <w:szCs w:val="18"/>
          <w:lang w:val="es-BO"/>
        </w:rPr>
      </w:pPr>
    </w:p>
    <w:p w14:paraId="55349DDE" w14:textId="77777777" w:rsidR="006F44FC" w:rsidRPr="00205281" w:rsidRDefault="006F44FC" w:rsidP="006F44FC">
      <w:pPr>
        <w:widowControl w:val="0"/>
        <w:jc w:val="center"/>
        <w:rPr>
          <w:rFonts w:cs="Arial"/>
          <w:b/>
          <w:sz w:val="18"/>
          <w:szCs w:val="18"/>
          <w:lang w:val="es-BO"/>
        </w:rPr>
      </w:pPr>
    </w:p>
    <w:p w14:paraId="5E992251" w14:textId="77777777" w:rsidR="006F44FC" w:rsidRPr="00205281" w:rsidRDefault="006F44FC" w:rsidP="006F44FC">
      <w:pPr>
        <w:widowControl w:val="0"/>
        <w:jc w:val="center"/>
        <w:rPr>
          <w:rFonts w:cs="Arial"/>
          <w:b/>
          <w:sz w:val="18"/>
          <w:szCs w:val="18"/>
          <w:lang w:val="es-BO"/>
        </w:rPr>
      </w:pPr>
    </w:p>
    <w:p w14:paraId="33C66102" w14:textId="77777777" w:rsidR="006F44FC" w:rsidRPr="00205281" w:rsidRDefault="006F44FC" w:rsidP="006F44FC">
      <w:pPr>
        <w:widowControl w:val="0"/>
        <w:jc w:val="center"/>
        <w:rPr>
          <w:rFonts w:cs="Arial"/>
          <w:b/>
          <w:sz w:val="18"/>
          <w:szCs w:val="18"/>
          <w:lang w:val="es-BO"/>
        </w:rPr>
      </w:pPr>
    </w:p>
    <w:p w14:paraId="5C844C90" w14:textId="77777777" w:rsidR="006F44FC" w:rsidRPr="00205281" w:rsidRDefault="006F44FC" w:rsidP="006F44FC">
      <w:pPr>
        <w:widowControl w:val="0"/>
        <w:jc w:val="center"/>
        <w:rPr>
          <w:rFonts w:cs="Arial"/>
          <w:b/>
          <w:sz w:val="18"/>
          <w:szCs w:val="18"/>
          <w:lang w:val="es-BO"/>
        </w:rPr>
      </w:pPr>
    </w:p>
    <w:p w14:paraId="5A7A0B0D" w14:textId="77777777" w:rsidR="006F44FC" w:rsidRPr="00205281" w:rsidRDefault="006F44FC" w:rsidP="006F44FC">
      <w:pPr>
        <w:widowControl w:val="0"/>
        <w:jc w:val="center"/>
        <w:rPr>
          <w:rFonts w:cs="Arial"/>
          <w:b/>
          <w:sz w:val="18"/>
          <w:szCs w:val="18"/>
          <w:lang w:val="es-BO"/>
        </w:rPr>
      </w:pPr>
    </w:p>
    <w:p w14:paraId="1706CA4A" w14:textId="77777777" w:rsidR="006F44FC" w:rsidRPr="00205281" w:rsidRDefault="006F44FC" w:rsidP="006F44FC">
      <w:pPr>
        <w:widowControl w:val="0"/>
        <w:jc w:val="center"/>
        <w:rPr>
          <w:rFonts w:cs="Arial"/>
          <w:b/>
          <w:sz w:val="18"/>
          <w:szCs w:val="18"/>
          <w:lang w:val="es-BO"/>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25EA1A08" w:rsidR="003E7350" w:rsidRPr="00205281" w:rsidRDefault="003E7350" w:rsidP="00FC5EE2">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r w:rsidR="00887B70" w:rsidRPr="00887B70">
              <w:rPr>
                <w:rFonts w:cs="Arial"/>
                <w:i/>
                <w:color w:val="000099"/>
                <w:sz w:val="18"/>
                <w:szCs w:val="18"/>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CECDE22"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Organigrama del Personal.</w:t>
            </w:r>
          </w:p>
          <w:p w14:paraId="4612847C"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4F71637C"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4C026F1A"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146D173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382103A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659619F9" w14:textId="77777777" w:rsidR="00272F22"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C-1c: Maquinaria y equipo mínimo.</w:t>
            </w:r>
          </w:p>
          <w:p w14:paraId="0EAC8AF7" w14:textId="15E04630"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60D1BD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Pr="00272F22">
              <w:rPr>
                <w:rFonts w:ascii="Arial" w:hAnsi="Arial" w:cs="Arial"/>
                <w:color w:val="000099"/>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512E7BB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21555732" w14:textId="77777777" w:rsidR="00272F22" w:rsidRDefault="00272F22" w:rsidP="001E0405">
      <w:pPr>
        <w:tabs>
          <w:tab w:val="center" w:pos="4419"/>
          <w:tab w:val="left" w:pos="5829"/>
        </w:tabs>
        <w:rPr>
          <w:rFonts w:cs="Arial"/>
          <w:lang w:val="es-BO"/>
        </w:rPr>
      </w:pPr>
    </w:p>
    <w:p w14:paraId="61FECEF6" w14:textId="77777777" w:rsidR="00272F22" w:rsidRDefault="00272F22" w:rsidP="001E0405">
      <w:pPr>
        <w:tabs>
          <w:tab w:val="center" w:pos="4419"/>
          <w:tab w:val="left" w:pos="5829"/>
        </w:tabs>
        <w:rPr>
          <w:rFonts w:cs="Arial"/>
          <w:lang w:val="es-BO"/>
        </w:rPr>
      </w:pPr>
    </w:p>
    <w:p w14:paraId="07569D3F" w14:textId="77777777" w:rsidR="00272F22" w:rsidRDefault="00272F22" w:rsidP="001E0405">
      <w:pPr>
        <w:tabs>
          <w:tab w:val="center" w:pos="4419"/>
          <w:tab w:val="left" w:pos="5829"/>
        </w:tabs>
        <w:rPr>
          <w:rFonts w:cs="Arial"/>
          <w:lang w:val="es-BO"/>
        </w:rPr>
      </w:pPr>
    </w:p>
    <w:p w14:paraId="20DB2041" w14:textId="77777777" w:rsidR="00272F22" w:rsidRDefault="00272F22" w:rsidP="001E0405">
      <w:pPr>
        <w:tabs>
          <w:tab w:val="center" w:pos="4419"/>
          <w:tab w:val="left" w:pos="5829"/>
        </w:tabs>
        <w:rPr>
          <w:rFonts w:cs="Arial"/>
          <w:lang w:val="es-BO"/>
        </w:rPr>
      </w:pPr>
    </w:p>
    <w:p w14:paraId="11711118" w14:textId="77777777" w:rsidR="00272F22" w:rsidRDefault="00272F22" w:rsidP="001E0405">
      <w:pPr>
        <w:tabs>
          <w:tab w:val="center" w:pos="4419"/>
          <w:tab w:val="left" w:pos="5829"/>
        </w:tabs>
        <w:rPr>
          <w:rFonts w:cs="Arial"/>
          <w:lang w:val="es-BO"/>
        </w:rPr>
      </w:pPr>
    </w:p>
    <w:p w14:paraId="39A97107" w14:textId="77777777" w:rsidR="00272F22" w:rsidRDefault="00272F22" w:rsidP="001E0405">
      <w:pPr>
        <w:tabs>
          <w:tab w:val="center" w:pos="4419"/>
          <w:tab w:val="left" w:pos="5829"/>
        </w:tabs>
        <w:rPr>
          <w:rFonts w:cs="Arial"/>
          <w:lang w:val="es-BO"/>
        </w:rPr>
      </w:pPr>
    </w:p>
    <w:p w14:paraId="3461F2EF" w14:textId="77777777" w:rsidR="00272F22" w:rsidRDefault="00272F22" w:rsidP="001E0405">
      <w:pPr>
        <w:tabs>
          <w:tab w:val="center" w:pos="4419"/>
          <w:tab w:val="left" w:pos="5829"/>
        </w:tabs>
        <w:rPr>
          <w:rFonts w:cs="Arial"/>
          <w:lang w:val="es-BO"/>
        </w:rPr>
      </w:pPr>
    </w:p>
    <w:p w14:paraId="2CB1890D" w14:textId="77777777" w:rsidR="00272F22" w:rsidRDefault="00272F22" w:rsidP="001E0405">
      <w:pPr>
        <w:tabs>
          <w:tab w:val="center" w:pos="4419"/>
          <w:tab w:val="left" w:pos="5829"/>
        </w:tabs>
        <w:rPr>
          <w:rFonts w:cs="Arial"/>
          <w:lang w:val="es-BO"/>
        </w:rPr>
      </w:pPr>
    </w:p>
    <w:p w14:paraId="72B3637D"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4F53819" w:rsidR="003E7350" w:rsidRPr="00205281" w:rsidRDefault="003E7350" w:rsidP="00FC5EE2">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887B70">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7BA7D1E6"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Organigrama del Personal.</w:t>
            </w:r>
          </w:p>
          <w:p w14:paraId="702C7012"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73D444C4"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315F1880"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283BC5B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181D91F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4175944F"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C01D3E">
              <w:rPr>
                <w:rFonts w:ascii="Arial" w:hAnsi="Arial" w:cs="Arial"/>
                <w:lang w:val="es-BO"/>
              </w:rPr>
              <w:t xml:space="preserve">Formulario C-1c: Maquinaria </w:t>
            </w:r>
            <w:r w:rsidRPr="00AF247A">
              <w:rPr>
                <w:rFonts w:ascii="Arial" w:hAnsi="Arial" w:cs="Arial"/>
                <w:lang w:val="es-BO"/>
              </w:rPr>
              <w:t xml:space="preserve">y </w:t>
            </w:r>
            <w:r w:rsidRPr="00C01D3E">
              <w:rPr>
                <w:rFonts w:ascii="Arial" w:hAnsi="Arial" w:cs="Arial"/>
                <w:lang w:val="es-BO"/>
              </w:rPr>
              <w:t>equipo mínimo.</w:t>
            </w:r>
          </w:p>
          <w:p w14:paraId="281D3827" w14:textId="57F16C2A"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8E73E33"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5062D9"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F0D3B93"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Default="00122C6D" w:rsidP="00122C6D">
      <w:pPr>
        <w:jc w:val="center"/>
        <w:rPr>
          <w:rFonts w:cs="Arial"/>
          <w:b/>
          <w:sz w:val="18"/>
          <w:lang w:val="es-BO"/>
        </w:rPr>
      </w:pP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72"/>
        <w:gridCol w:w="234"/>
        <w:gridCol w:w="234"/>
        <w:gridCol w:w="234"/>
        <w:gridCol w:w="233"/>
        <w:gridCol w:w="234"/>
        <w:gridCol w:w="6"/>
        <w:gridCol w:w="227"/>
        <w:gridCol w:w="234"/>
        <w:gridCol w:w="233"/>
        <w:gridCol w:w="234"/>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4"/>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4"/>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205281" w14:paraId="00E5B4D7" w14:textId="77777777" w:rsidTr="000A289F">
        <w:trPr>
          <w:gridAfter w:val="1"/>
          <w:wAfter w:w="9" w:type="dxa"/>
          <w:trHeight w:val="182"/>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3679FCD8" w14:textId="77777777" w:rsidR="005062D9" w:rsidRPr="00205281" w:rsidRDefault="005062D9" w:rsidP="000A289F">
            <w:pPr>
              <w:rPr>
                <w:rFonts w:ascii="Arial" w:hAnsi="Arial" w:cs="Arial"/>
                <w:lang w:val="es-BO"/>
              </w:rPr>
            </w:pPr>
          </w:p>
        </w:tc>
      </w:tr>
      <w:tr w:rsidR="005062D9" w:rsidRPr="00205281" w14:paraId="031598A6" w14:textId="77777777" w:rsidTr="000A289F">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5062D9" w:rsidRPr="00205281" w:rsidRDefault="005062D9"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5062D9" w:rsidRPr="00205281" w:rsidRDefault="005062D9"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5062D9" w:rsidRPr="00205281" w:rsidRDefault="005062D9"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5062D9" w:rsidRPr="00205281" w:rsidRDefault="005062D9"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5062D9" w:rsidRPr="00205281" w:rsidRDefault="005062D9"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5062D9" w:rsidRPr="00205281" w:rsidRDefault="005062D9"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5062D9" w:rsidRPr="00205281" w:rsidRDefault="005062D9"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5062D9" w:rsidRPr="00205281" w:rsidRDefault="005062D9" w:rsidP="000A289F">
            <w:pPr>
              <w:jc w:val="cente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2D56103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5062D9" w:rsidRPr="00205281" w:rsidRDefault="005062D9" w:rsidP="000A289F">
            <w:pPr>
              <w:jc w:val="center"/>
              <w:rPr>
                <w:rFonts w:ascii="Arial" w:hAnsi="Arial" w:cs="Arial"/>
                <w:lang w:val="es-BO"/>
              </w:rPr>
            </w:pP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0AFD5FBA"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1093B1D1"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5062D9" w:rsidRPr="00205281" w:rsidRDefault="005062D9"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5062D9" w:rsidRPr="00205281" w:rsidRDefault="005062D9" w:rsidP="000A289F">
            <w:pPr>
              <w:rPr>
                <w:rFonts w:ascii="Arial" w:hAnsi="Arial" w:cs="Arial"/>
                <w:lang w:val="es-BO"/>
              </w:rPr>
            </w:pPr>
          </w:p>
        </w:tc>
      </w:tr>
      <w:tr w:rsidR="005062D9" w:rsidRPr="00205281" w14:paraId="52003B9F"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6E8DD3B8" w14:textId="77777777" w:rsidR="005062D9" w:rsidRPr="00205281" w:rsidRDefault="005062D9" w:rsidP="000A289F">
            <w:pPr>
              <w:rPr>
                <w:rFonts w:ascii="Arial" w:hAnsi="Arial" w:cs="Arial"/>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205281" w14:paraId="76372A38"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1432A6D6" w14:textId="77777777" w:rsidR="005062D9" w:rsidRPr="00205281" w:rsidRDefault="005062D9" w:rsidP="000A289F">
            <w:pPr>
              <w:rPr>
                <w:rFonts w:ascii="Arial" w:hAnsi="Arial" w:cs="Arial"/>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9"/>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205281" w14:paraId="466652F6" w14:textId="77777777" w:rsidTr="000A289F">
        <w:trPr>
          <w:gridAfter w:val="1"/>
          <w:wAfter w:w="9" w:type="dxa"/>
          <w:trHeight w:val="173"/>
          <w:jc w:val="center"/>
        </w:trPr>
        <w:tc>
          <w:tcPr>
            <w:tcW w:w="7992" w:type="dxa"/>
            <w:gridSpan w:val="34"/>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205281" w:rsidRDefault="005062D9" w:rsidP="000A289F">
            <w:pPr>
              <w:rPr>
                <w:rFonts w:ascii="Arial" w:hAnsi="Arial" w:cs="Arial"/>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7"/>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8"/>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7"/>
            <w:shd w:val="clear" w:color="auto" w:fill="DBE5F1" w:themeFill="accent1" w:themeFillTint="33"/>
            <w:vAlign w:val="center"/>
          </w:tcPr>
          <w:p w14:paraId="5E46673C" w14:textId="77777777" w:rsidR="005062D9" w:rsidRPr="00FA23C0" w:rsidRDefault="00A11FDF"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8"/>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7"/>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8"/>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7"/>
            <w:vAlign w:val="center"/>
          </w:tcPr>
          <w:p w14:paraId="49E06812" w14:textId="77777777" w:rsidR="005062D9" w:rsidRPr="00205281" w:rsidRDefault="005062D9" w:rsidP="000A289F">
            <w:pPr>
              <w:jc w:val="center"/>
              <w:rPr>
                <w:rFonts w:ascii="Arial" w:hAnsi="Arial" w:cs="Arial"/>
                <w:lang w:val="es-BO"/>
              </w:rPr>
            </w:pPr>
          </w:p>
        </w:tc>
        <w:tc>
          <w:tcPr>
            <w:tcW w:w="1565" w:type="dxa"/>
            <w:gridSpan w:val="8"/>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7"/>
            <w:vAlign w:val="center"/>
          </w:tcPr>
          <w:p w14:paraId="0107450F" w14:textId="77777777" w:rsidR="005062D9" w:rsidRPr="00205281" w:rsidRDefault="005062D9" w:rsidP="000A289F">
            <w:pPr>
              <w:jc w:val="center"/>
              <w:rPr>
                <w:rFonts w:ascii="Arial" w:hAnsi="Arial" w:cs="Arial"/>
                <w:lang w:val="es-BO"/>
              </w:rPr>
            </w:pPr>
          </w:p>
        </w:tc>
        <w:tc>
          <w:tcPr>
            <w:tcW w:w="1565" w:type="dxa"/>
            <w:gridSpan w:val="8"/>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7"/>
            <w:vAlign w:val="center"/>
          </w:tcPr>
          <w:p w14:paraId="211E9466" w14:textId="77777777" w:rsidR="005062D9" w:rsidRPr="00205281" w:rsidRDefault="005062D9" w:rsidP="000A289F">
            <w:pPr>
              <w:jc w:val="center"/>
              <w:rPr>
                <w:rFonts w:ascii="Arial" w:hAnsi="Arial" w:cs="Arial"/>
                <w:lang w:val="es-BO"/>
              </w:rPr>
            </w:pPr>
          </w:p>
        </w:tc>
        <w:tc>
          <w:tcPr>
            <w:tcW w:w="1565" w:type="dxa"/>
            <w:gridSpan w:val="8"/>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7"/>
            <w:vAlign w:val="center"/>
          </w:tcPr>
          <w:p w14:paraId="4544D1FF" w14:textId="77777777" w:rsidR="005062D9" w:rsidRPr="00205281" w:rsidRDefault="005062D9" w:rsidP="000A289F">
            <w:pPr>
              <w:jc w:val="center"/>
              <w:rPr>
                <w:rFonts w:ascii="Arial" w:hAnsi="Arial" w:cs="Arial"/>
                <w:lang w:val="es-BO"/>
              </w:rPr>
            </w:pPr>
          </w:p>
        </w:tc>
        <w:tc>
          <w:tcPr>
            <w:tcW w:w="1565" w:type="dxa"/>
            <w:gridSpan w:val="8"/>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7"/>
            <w:vAlign w:val="center"/>
          </w:tcPr>
          <w:p w14:paraId="2BEC5F52" w14:textId="77777777" w:rsidR="005062D9" w:rsidRPr="00205281" w:rsidRDefault="005062D9" w:rsidP="000A289F">
            <w:pPr>
              <w:jc w:val="center"/>
              <w:rPr>
                <w:rFonts w:ascii="Arial" w:hAnsi="Arial" w:cs="Arial"/>
                <w:lang w:val="es-BO"/>
              </w:rPr>
            </w:pPr>
          </w:p>
        </w:tc>
        <w:tc>
          <w:tcPr>
            <w:tcW w:w="1565" w:type="dxa"/>
            <w:gridSpan w:val="8"/>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7"/>
            <w:vAlign w:val="center"/>
          </w:tcPr>
          <w:p w14:paraId="09D25E6F" w14:textId="77777777" w:rsidR="005062D9" w:rsidRPr="00205281" w:rsidRDefault="005062D9" w:rsidP="000A289F">
            <w:pPr>
              <w:jc w:val="center"/>
              <w:rPr>
                <w:rFonts w:ascii="Arial" w:hAnsi="Arial" w:cs="Arial"/>
                <w:lang w:val="es-BO"/>
              </w:rPr>
            </w:pPr>
          </w:p>
        </w:tc>
        <w:tc>
          <w:tcPr>
            <w:tcW w:w="1565" w:type="dxa"/>
            <w:gridSpan w:val="8"/>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7"/>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8"/>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1E306B1" w14:textId="77777777" w:rsidR="005062D9" w:rsidRPr="00E245EA" w:rsidRDefault="005062D9" w:rsidP="00150F00">
            <w:pPr>
              <w:pStyle w:val="Prrafodelista"/>
              <w:numPr>
                <w:ilvl w:val="0"/>
                <w:numId w:val="47"/>
              </w:numPr>
              <w:ind w:left="448" w:hanging="202"/>
              <w:contextualSpacing/>
              <w:jc w:val="both"/>
              <w:rPr>
                <w:rFonts w:ascii="Arial" w:hAnsi="Arial" w:cs="Arial"/>
                <w:szCs w:val="18"/>
              </w:rPr>
            </w:pPr>
            <w:r w:rsidRPr="00E245EA">
              <w:rPr>
                <w:rFonts w:ascii="Arial" w:hAnsi="Arial" w:cs="Arial"/>
                <w:szCs w:val="18"/>
              </w:rPr>
              <w:t>Organigrama del personal.</w:t>
            </w:r>
          </w:p>
          <w:p w14:paraId="0D84976F" w14:textId="77777777" w:rsidR="005062D9" w:rsidRPr="00E245EA" w:rsidRDefault="005062D9" w:rsidP="00150F00">
            <w:pPr>
              <w:pStyle w:val="Prrafodelista"/>
              <w:numPr>
                <w:ilvl w:val="0"/>
                <w:numId w:val="47"/>
              </w:numPr>
              <w:ind w:left="448" w:hanging="202"/>
              <w:contextualSpacing/>
              <w:jc w:val="both"/>
              <w:rPr>
                <w:rFonts w:ascii="Arial" w:hAnsi="Arial" w:cs="Arial"/>
                <w:szCs w:val="18"/>
              </w:rPr>
            </w:pPr>
            <w:r w:rsidRPr="00E245EA">
              <w:rPr>
                <w:rFonts w:ascii="Arial" w:hAnsi="Arial" w:cs="Arial"/>
                <w:szCs w:val="18"/>
              </w:rPr>
              <w:t xml:space="preserve">Número de frentes de trabajo a utilizar. </w:t>
            </w:r>
          </w:p>
          <w:p w14:paraId="4264F550" w14:textId="32B23CB7" w:rsidR="005062D9" w:rsidRPr="00205281" w:rsidRDefault="005062D9" w:rsidP="00150F00">
            <w:pPr>
              <w:pStyle w:val="Prrafodelista"/>
              <w:numPr>
                <w:ilvl w:val="0"/>
                <w:numId w:val="47"/>
              </w:numPr>
              <w:ind w:left="448" w:hanging="202"/>
              <w:contextualSpacing/>
              <w:jc w:val="both"/>
              <w:rPr>
                <w:rFonts w:ascii="Arial" w:hAnsi="Arial" w:cs="Arial"/>
                <w:sz w:val="16"/>
                <w:szCs w:val="16"/>
                <w:lang w:val="es-BO"/>
              </w:rPr>
            </w:pPr>
            <w:r w:rsidRPr="00E245EA">
              <w:rPr>
                <w:rFonts w:ascii="Arial" w:hAnsi="Arial" w:cs="Arial"/>
                <w:szCs w:val="18"/>
              </w:rPr>
              <w:t>Cronograma de ejecución de la obra.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1972FB73"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786A94">
              <w:rPr>
                <w:rFonts w:ascii="Arial" w:hAnsi="Arial" w:cs="Arial"/>
                <w:b/>
                <w:sz w:val="16"/>
                <w:szCs w:val="16"/>
                <w:lang w:val="es-BO"/>
              </w:rPr>
              <w:t>ANEXO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5062D9" w:rsidRPr="00205281" w14:paraId="2973112A" w14:textId="77777777" w:rsidTr="00E537D1">
        <w:trPr>
          <w:trHeight w:val="229"/>
        </w:trPr>
        <w:tc>
          <w:tcPr>
            <w:tcW w:w="3281" w:type="dxa"/>
            <w:shd w:val="clear" w:color="auto" w:fill="auto"/>
          </w:tcPr>
          <w:p w14:paraId="6EAC6E3D" w14:textId="0B7664BC" w:rsidR="005062D9" w:rsidRPr="005062D9" w:rsidRDefault="005062D9" w:rsidP="00150F00">
            <w:pPr>
              <w:pStyle w:val="Prrafodelista"/>
              <w:numPr>
                <w:ilvl w:val="0"/>
                <w:numId w:val="48"/>
              </w:numPr>
              <w:adjustRightInd w:val="0"/>
              <w:snapToGrid w:val="0"/>
              <w:spacing w:before="40" w:after="40"/>
              <w:ind w:left="515" w:hanging="155"/>
              <w:jc w:val="both"/>
              <w:rPr>
                <w:rFonts w:ascii="Arial" w:hAnsi="Arial" w:cs="Arial"/>
                <w:sz w:val="16"/>
                <w:szCs w:val="16"/>
                <w:lang w:val="es-BO"/>
              </w:rPr>
            </w:pPr>
            <w:r w:rsidRPr="005062D9">
              <w:rPr>
                <w:rFonts w:ascii="Arial" w:hAnsi="Arial" w:cs="Arial"/>
                <w:szCs w:val="18"/>
              </w:rPr>
              <w:t>Formulario</w:t>
            </w:r>
            <w:r w:rsidRPr="005062D9">
              <w:rPr>
                <w:rFonts w:ascii="Arial" w:hAnsi="Arial" w:cs="Arial"/>
                <w:bCs/>
                <w:snapToGrid w:val="0"/>
                <w:szCs w:val="18"/>
                <w:lang w:eastAsia="es-BO"/>
              </w:rPr>
              <w:t xml:space="preserve"> C-1a: Experiencia del proponente.</w:t>
            </w:r>
          </w:p>
        </w:tc>
        <w:tc>
          <w:tcPr>
            <w:tcW w:w="770" w:type="dxa"/>
            <w:shd w:val="clear" w:color="auto" w:fill="auto"/>
            <w:vAlign w:val="center"/>
          </w:tcPr>
          <w:p w14:paraId="680E1ED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C2ABC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7449A3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DDC9D7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392156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64CFB1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48C0C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C184099" w14:textId="77777777" w:rsidR="005062D9" w:rsidRPr="00205281" w:rsidRDefault="005062D9" w:rsidP="005062D9">
            <w:pPr>
              <w:jc w:val="center"/>
              <w:rPr>
                <w:rFonts w:ascii="Arial" w:hAnsi="Arial" w:cs="Arial"/>
                <w:b/>
                <w:lang w:val="es-BO"/>
              </w:rPr>
            </w:pPr>
          </w:p>
        </w:tc>
      </w:tr>
      <w:tr w:rsidR="005062D9" w:rsidRPr="00205281" w14:paraId="78CC4755" w14:textId="77777777" w:rsidTr="000A289F">
        <w:trPr>
          <w:trHeight w:val="229"/>
        </w:trPr>
        <w:tc>
          <w:tcPr>
            <w:tcW w:w="3281" w:type="dxa"/>
            <w:shd w:val="clear" w:color="auto" w:fill="auto"/>
          </w:tcPr>
          <w:p w14:paraId="3E663B18" w14:textId="58033D10" w:rsidR="005062D9" w:rsidRPr="00C01D3E" w:rsidRDefault="005062D9" w:rsidP="00150F00">
            <w:pPr>
              <w:pStyle w:val="Prrafodelista"/>
              <w:numPr>
                <w:ilvl w:val="0"/>
                <w:numId w:val="48"/>
              </w:numPr>
              <w:ind w:left="515" w:hanging="155"/>
              <w:rPr>
                <w:rFonts w:ascii="Arial" w:hAnsi="Arial" w:cs="Arial"/>
                <w:lang w:val="es-BO"/>
              </w:rPr>
            </w:pPr>
            <w:r w:rsidRPr="00C01D3E">
              <w:rPr>
                <w:rFonts w:ascii="Arial" w:hAnsi="Arial" w:cs="Arial"/>
                <w:bCs/>
                <w:snapToGrid w:val="0"/>
                <w:szCs w:val="18"/>
                <w:lang w:eastAsia="es-BO"/>
              </w:rPr>
              <w:t>Formulario C-1b: Formación, experiencia general y específica del Personal.</w:t>
            </w:r>
          </w:p>
        </w:tc>
        <w:tc>
          <w:tcPr>
            <w:tcW w:w="770" w:type="dxa"/>
            <w:shd w:val="clear" w:color="auto" w:fill="auto"/>
            <w:vAlign w:val="center"/>
          </w:tcPr>
          <w:p w14:paraId="72F5E27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DFD7B1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0672F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1A8DD9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648E9A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388DB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A2CFC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B08B9C9" w14:textId="77777777" w:rsidR="005062D9" w:rsidRPr="00205281" w:rsidRDefault="005062D9" w:rsidP="005062D9">
            <w:pPr>
              <w:jc w:val="center"/>
              <w:rPr>
                <w:rFonts w:ascii="Arial" w:hAnsi="Arial" w:cs="Arial"/>
                <w:b/>
                <w:lang w:val="es-BO"/>
              </w:rPr>
            </w:pPr>
          </w:p>
        </w:tc>
      </w:tr>
      <w:tr w:rsidR="005062D9" w:rsidRPr="00205281" w14:paraId="7775EFC0" w14:textId="77777777" w:rsidTr="000A289F">
        <w:trPr>
          <w:trHeight w:val="229"/>
        </w:trPr>
        <w:tc>
          <w:tcPr>
            <w:tcW w:w="3281" w:type="dxa"/>
            <w:shd w:val="clear" w:color="auto" w:fill="auto"/>
          </w:tcPr>
          <w:p w14:paraId="4FD9769F" w14:textId="0F4A7492" w:rsidR="005062D9" w:rsidRPr="00C01D3E" w:rsidRDefault="005062D9" w:rsidP="00150F00">
            <w:pPr>
              <w:pStyle w:val="Prrafodelista"/>
              <w:numPr>
                <w:ilvl w:val="0"/>
                <w:numId w:val="48"/>
              </w:numPr>
              <w:ind w:left="515" w:hanging="155"/>
              <w:rPr>
                <w:rFonts w:ascii="Arial" w:hAnsi="Arial" w:cs="Arial"/>
                <w:lang w:val="es-BO"/>
              </w:rPr>
            </w:pPr>
            <w:r w:rsidRPr="00C01D3E">
              <w:rPr>
                <w:rFonts w:ascii="Arial" w:hAnsi="Arial" w:cs="Arial"/>
                <w:bCs/>
                <w:snapToGrid w:val="0"/>
                <w:szCs w:val="18"/>
                <w:lang w:eastAsia="es-BO"/>
              </w:rPr>
              <w:t>Formulario C-1c: Maquinaria y equipo mínimo.</w:t>
            </w:r>
          </w:p>
        </w:tc>
        <w:tc>
          <w:tcPr>
            <w:tcW w:w="770" w:type="dxa"/>
            <w:shd w:val="clear" w:color="auto" w:fill="auto"/>
            <w:vAlign w:val="center"/>
          </w:tcPr>
          <w:p w14:paraId="64A89D9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B2459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924208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A01764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2325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075041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2BEF5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48A4495" w14:textId="77777777" w:rsidR="005062D9" w:rsidRPr="00205281" w:rsidRDefault="005062D9" w:rsidP="005062D9">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1C62B447" w14:textId="77777777" w:rsidR="005062D9" w:rsidRDefault="005062D9">
      <w:pPr>
        <w:rPr>
          <w:rFonts w:cs="Arial"/>
          <w:b/>
          <w:sz w:val="18"/>
          <w:lang w:val="es-BO" w:eastAsia="en-US"/>
        </w:rPr>
      </w:pP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Default="00412F1C" w:rsidP="00EB7DBE">
      <w:pPr>
        <w:pStyle w:val="Normal2"/>
        <w:jc w:val="center"/>
        <w:rPr>
          <w:rFonts w:ascii="Verdana" w:hAnsi="Verdana" w:cs="Arial"/>
          <w:b/>
          <w:sz w:val="18"/>
          <w:szCs w:val="18"/>
          <w:lang w:val="es-BO"/>
        </w:rPr>
      </w:pPr>
    </w:p>
    <w:p w14:paraId="4AF0CAAB" w14:textId="77777777" w:rsidR="00574CED" w:rsidRPr="00574CED" w:rsidRDefault="00574CED" w:rsidP="00574CED">
      <w:pPr>
        <w:tabs>
          <w:tab w:val="center" w:pos="4252"/>
          <w:tab w:val="right" w:pos="8504"/>
        </w:tabs>
        <w:jc w:val="right"/>
        <w:rPr>
          <w:rFonts w:ascii="Arial" w:hAnsi="Arial" w:cs="Arial"/>
          <w:b/>
          <w:bCs/>
          <w:caps/>
          <w:sz w:val="22"/>
          <w:szCs w:val="22"/>
          <w:lang w:val="es-ES_tradnl"/>
        </w:rPr>
      </w:pPr>
      <w:r w:rsidRPr="00574CED">
        <w:rPr>
          <w:rFonts w:ascii="Arial" w:hAnsi="Arial" w:cs="Arial"/>
          <w:b/>
          <w:bCs/>
          <w:caps/>
          <w:sz w:val="22"/>
          <w:szCs w:val="22"/>
          <w:lang w:val="es-ES_tradnl"/>
        </w:rPr>
        <w:t>MODELO DE CONTRATO sano-dlabs n° 13/2022</w:t>
      </w:r>
    </w:p>
    <w:p w14:paraId="799B03E1" w14:textId="129BECBF" w:rsidR="00574CED" w:rsidRPr="00205281" w:rsidRDefault="00574CED" w:rsidP="00574CED">
      <w:pPr>
        <w:pStyle w:val="Normal2"/>
        <w:jc w:val="right"/>
        <w:rPr>
          <w:rFonts w:ascii="Verdana" w:hAnsi="Verdana" w:cs="Arial"/>
          <w:b/>
          <w:sz w:val="18"/>
          <w:szCs w:val="18"/>
          <w:lang w:val="es-BO"/>
        </w:rPr>
      </w:pPr>
      <w:r w:rsidRPr="00574CED">
        <w:rPr>
          <w:rFonts w:ascii="Arial" w:hAnsi="Arial" w:cs="Arial"/>
          <w:bCs/>
          <w:caps/>
          <w:sz w:val="22"/>
          <w:szCs w:val="22"/>
          <w:lang w:val="es-ES_tradnl" w:eastAsia="es-ES"/>
        </w:rPr>
        <w:t>cuce:________________</w:t>
      </w:r>
    </w:p>
    <w:p w14:paraId="74A1ECAA" w14:textId="77777777" w:rsidR="00412F1C" w:rsidRDefault="00412F1C" w:rsidP="00EB7DBE">
      <w:pPr>
        <w:rPr>
          <w:rFonts w:cs="Arial"/>
          <w:b/>
          <w:sz w:val="8"/>
          <w:szCs w:val="18"/>
          <w:lang w:val="es-BO"/>
        </w:rPr>
      </w:pPr>
    </w:p>
    <w:p w14:paraId="71CB910C" w14:textId="77777777" w:rsidR="007A3252" w:rsidRDefault="007A3252" w:rsidP="00EB7DBE">
      <w:pPr>
        <w:rPr>
          <w:rFonts w:cs="Arial"/>
          <w:b/>
          <w:sz w:val="8"/>
          <w:szCs w:val="18"/>
          <w:lang w:val="es-BO"/>
        </w:rPr>
      </w:pPr>
    </w:p>
    <w:p w14:paraId="7136D74E" w14:textId="77777777" w:rsidR="007A3252" w:rsidRPr="007A3252" w:rsidRDefault="007A3252" w:rsidP="007A3252">
      <w:pPr>
        <w:widowControl w:val="0"/>
        <w:tabs>
          <w:tab w:val="left" w:pos="-720"/>
        </w:tabs>
        <w:jc w:val="both"/>
        <w:rPr>
          <w:rFonts w:ascii="Arial" w:hAnsi="Arial" w:cs="Arial"/>
          <w:bCs/>
          <w:spacing w:val="-6"/>
          <w:sz w:val="22"/>
          <w:szCs w:val="22"/>
          <w:lang w:val="es-ES_tradnl"/>
        </w:rPr>
      </w:pPr>
      <w:r w:rsidRPr="007A3252">
        <w:rPr>
          <w:rFonts w:ascii="Arial" w:hAnsi="Arial" w:cs="Arial"/>
          <w:b/>
          <w:iCs/>
          <w:spacing w:val="-6"/>
          <w:sz w:val="22"/>
          <w:szCs w:val="22"/>
          <w:lang w:val="es-ES_tradnl"/>
        </w:rPr>
        <w:t>Contrato Administrativo de Ejecución de Obra de Refuerzo Estructural del Área de Palieres de Gradas del Edificio Principal del BCB”</w:t>
      </w:r>
      <w:r w:rsidRPr="007A3252">
        <w:rPr>
          <w:rFonts w:ascii="Arial" w:hAnsi="Arial" w:cs="Arial"/>
          <w:bCs/>
          <w:iCs/>
          <w:spacing w:val="-6"/>
          <w:sz w:val="22"/>
          <w:szCs w:val="22"/>
          <w:lang w:val="es-ES_tradnl"/>
        </w:rPr>
        <w:t>,</w:t>
      </w:r>
      <w:r w:rsidRPr="007A3252">
        <w:rPr>
          <w:rFonts w:ascii="Arial" w:hAnsi="Arial" w:cs="Arial"/>
          <w:bCs/>
          <w:spacing w:val="-6"/>
          <w:sz w:val="22"/>
          <w:szCs w:val="22"/>
          <w:lang w:val="es-ES_tradnl"/>
        </w:rPr>
        <w:t xml:space="preserve"> sujeto al tenor de las siguientes cláusulas:</w:t>
      </w:r>
    </w:p>
    <w:p w14:paraId="5FEEB8E1" w14:textId="77777777" w:rsidR="007A3252" w:rsidRPr="007A3252" w:rsidRDefault="007A3252" w:rsidP="007A3252">
      <w:pPr>
        <w:widowControl w:val="0"/>
        <w:jc w:val="both"/>
        <w:rPr>
          <w:rFonts w:ascii="Arial" w:hAnsi="Arial" w:cs="Arial"/>
          <w:b/>
          <w:sz w:val="22"/>
          <w:szCs w:val="22"/>
          <w:lang w:val="es-ES_tradnl" w:eastAsia="en-US"/>
        </w:rPr>
      </w:pPr>
    </w:p>
    <w:p w14:paraId="64377F28" w14:textId="77777777" w:rsidR="007A3252" w:rsidRPr="007A3252" w:rsidRDefault="007A3252" w:rsidP="007A3252">
      <w:pPr>
        <w:widowControl w:val="0"/>
        <w:jc w:val="both"/>
        <w:rPr>
          <w:rFonts w:ascii="Arial" w:hAnsi="Arial" w:cs="Arial"/>
          <w:sz w:val="22"/>
          <w:szCs w:val="22"/>
        </w:rPr>
      </w:pPr>
      <w:r w:rsidRPr="007A3252">
        <w:rPr>
          <w:rFonts w:ascii="Arial" w:hAnsi="Arial" w:cs="Arial"/>
          <w:b/>
          <w:sz w:val="22"/>
          <w:szCs w:val="22"/>
        </w:rPr>
        <w:t xml:space="preserve">CLÁUSULA PRIMERA.- (PARTES) </w:t>
      </w:r>
      <w:r w:rsidRPr="007A3252">
        <w:rPr>
          <w:rFonts w:ascii="Arial" w:hAnsi="Arial" w:cs="Arial"/>
          <w:sz w:val="22"/>
          <w:szCs w:val="22"/>
        </w:rPr>
        <w:t xml:space="preserve">Las partes </w:t>
      </w:r>
      <w:r w:rsidRPr="007A3252">
        <w:rPr>
          <w:rFonts w:ascii="Arial" w:hAnsi="Arial" w:cs="Arial"/>
          <w:bCs/>
          <w:sz w:val="22"/>
          <w:szCs w:val="22"/>
        </w:rPr>
        <w:t xml:space="preserve">contratantes </w:t>
      </w:r>
      <w:r w:rsidRPr="007A3252">
        <w:rPr>
          <w:rFonts w:ascii="Arial" w:hAnsi="Arial" w:cs="Arial"/>
          <w:sz w:val="22"/>
          <w:szCs w:val="22"/>
        </w:rPr>
        <w:t>son:</w:t>
      </w:r>
    </w:p>
    <w:p w14:paraId="4015FF31" w14:textId="77777777" w:rsidR="007A3252" w:rsidRPr="007A3252" w:rsidRDefault="007A3252" w:rsidP="007A3252">
      <w:pPr>
        <w:widowControl w:val="0"/>
        <w:jc w:val="both"/>
        <w:rPr>
          <w:rFonts w:ascii="Arial" w:hAnsi="Arial" w:cs="Arial"/>
          <w:sz w:val="22"/>
          <w:szCs w:val="22"/>
        </w:rPr>
      </w:pPr>
    </w:p>
    <w:p w14:paraId="26EBD697" w14:textId="77777777" w:rsidR="007A3252" w:rsidRPr="007A3252" w:rsidRDefault="007A3252" w:rsidP="007A3252">
      <w:pPr>
        <w:widowControl w:val="0"/>
        <w:numPr>
          <w:ilvl w:val="1"/>
          <w:numId w:val="83"/>
        </w:numPr>
        <w:spacing w:after="160" w:line="259" w:lineRule="auto"/>
        <w:jc w:val="both"/>
        <w:rPr>
          <w:rFonts w:ascii="Arial" w:hAnsi="Arial" w:cs="Arial"/>
          <w:sz w:val="22"/>
          <w:szCs w:val="22"/>
          <w:lang w:val="es-ES_tradnl"/>
        </w:rPr>
      </w:pPr>
      <w:r w:rsidRPr="007A3252">
        <w:rPr>
          <w:rFonts w:ascii="Arial" w:hAnsi="Arial" w:cs="Arial"/>
          <w:sz w:val="22"/>
          <w:szCs w:val="22"/>
          <w:lang w:val="es-ES_tradnl"/>
        </w:rPr>
        <w:t xml:space="preserve">El </w:t>
      </w:r>
      <w:r w:rsidRPr="007A3252">
        <w:rPr>
          <w:rFonts w:ascii="Arial" w:hAnsi="Arial" w:cs="Arial"/>
          <w:b/>
          <w:bCs/>
          <w:sz w:val="22"/>
          <w:szCs w:val="22"/>
          <w:lang w:val="es-ES_tradnl"/>
        </w:rPr>
        <w:t>BANCO CENTRAL DE BOLIVIA</w:t>
      </w:r>
      <w:r w:rsidRPr="007A325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7A3252">
        <w:rPr>
          <w:rFonts w:ascii="Arial" w:hAnsi="Arial" w:cs="Arial"/>
          <w:b/>
          <w:sz w:val="22"/>
          <w:szCs w:val="22"/>
          <w:lang w:val="es-ES_tradnl"/>
        </w:rPr>
        <w:t>Lic</w:t>
      </w:r>
      <w:r w:rsidRPr="007A3252">
        <w:rPr>
          <w:rFonts w:ascii="Arial" w:hAnsi="Arial" w:cs="Arial"/>
          <w:sz w:val="22"/>
          <w:szCs w:val="22"/>
          <w:lang w:val="es-ES_tradnl"/>
        </w:rPr>
        <w:t xml:space="preserve">. </w:t>
      </w:r>
      <w:r w:rsidRPr="007A3252">
        <w:rPr>
          <w:rFonts w:ascii="Arial" w:hAnsi="Arial" w:cs="Arial"/>
          <w:b/>
          <w:bCs/>
          <w:sz w:val="22"/>
          <w:szCs w:val="22"/>
          <w:lang w:val="es-ES_tradnl"/>
        </w:rPr>
        <w:t>Pavel Alex Pérez Armata</w:t>
      </w:r>
      <w:r w:rsidRPr="007A3252">
        <w:rPr>
          <w:rFonts w:ascii="Arial" w:hAnsi="Arial" w:cs="Arial"/>
          <w:bCs/>
          <w:sz w:val="22"/>
          <w:szCs w:val="22"/>
          <w:lang w:val="es-ES_tradnl"/>
        </w:rPr>
        <w:t>,</w:t>
      </w:r>
      <w:r w:rsidRPr="007A3252">
        <w:rPr>
          <w:rFonts w:ascii="Arial" w:hAnsi="Arial" w:cs="Arial"/>
          <w:sz w:val="22"/>
          <w:szCs w:val="22"/>
          <w:lang w:val="es-ES_tradnl"/>
        </w:rPr>
        <w:t xml:space="preserve"> con Cédula de Identidad Nº 3336972 expedida en La Paz, como Gerente de Administración, en mérito a la designación realizada mediante Acción de Personal N° 1141/2021 de 21 de abril de 2021 y a lo dispuesto en el </w:t>
      </w:r>
      <w:r w:rsidRPr="007A3252">
        <w:rPr>
          <w:rFonts w:ascii="Arial" w:hAnsi="Arial" w:cs="Arial"/>
          <w:sz w:val="22"/>
          <w:szCs w:val="22"/>
        </w:rPr>
        <w:t xml:space="preserve">artículo 12 del </w:t>
      </w:r>
      <w:r w:rsidRPr="007A3252">
        <w:rPr>
          <w:rFonts w:ascii="Arial" w:hAnsi="Arial" w:cs="Arial"/>
          <w:sz w:val="22"/>
          <w:szCs w:val="22"/>
          <w:lang w:val="es-CL"/>
        </w:rPr>
        <w:t xml:space="preserve">Reglamento Específico del Sistema de Administración de Bienes y Servicios (RE-SABS) del Banco Central de </w:t>
      </w:r>
      <w:r w:rsidRPr="007A3252">
        <w:rPr>
          <w:rFonts w:ascii="Arial" w:hAnsi="Arial" w:cs="Arial"/>
          <w:sz w:val="22"/>
          <w:szCs w:val="22"/>
        </w:rPr>
        <w:t xml:space="preserve">Bolivia, aprobado mediante Resolución de Directorio N° 147/2015 de 18 de agosto de 2015, sus modificaciones, y a la Resolución PRES - GAL N° 12/2015 de 27 de agosto de 2015, </w:t>
      </w:r>
      <w:r w:rsidRPr="007A3252">
        <w:rPr>
          <w:rFonts w:ascii="Arial" w:hAnsi="Arial" w:cs="Arial"/>
          <w:sz w:val="22"/>
          <w:szCs w:val="22"/>
          <w:lang w:val="es-ES_tradnl"/>
        </w:rPr>
        <w:t xml:space="preserve">que en adelante se denominará la </w:t>
      </w:r>
      <w:r w:rsidRPr="007A3252">
        <w:rPr>
          <w:rFonts w:ascii="Arial" w:hAnsi="Arial" w:cs="Arial"/>
          <w:b/>
          <w:bCs/>
          <w:sz w:val="22"/>
          <w:szCs w:val="22"/>
          <w:lang w:val="es-ES_tradnl"/>
        </w:rPr>
        <w:t>ENTIDAD</w:t>
      </w:r>
      <w:r w:rsidRPr="007A3252">
        <w:rPr>
          <w:rFonts w:ascii="Arial" w:hAnsi="Arial" w:cs="Arial"/>
          <w:sz w:val="22"/>
          <w:szCs w:val="22"/>
          <w:lang w:val="es-ES_tradnl"/>
        </w:rPr>
        <w:t>.</w:t>
      </w:r>
    </w:p>
    <w:p w14:paraId="409425E3" w14:textId="77777777" w:rsidR="007A3252" w:rsidRPr="007A3252" w:rsidRDefault="007A3252" w:rsidP="007A3252">
      <w:pPr>
        <w:widowControl w:val="0"/>
        <w:ind w:left="720"/>
        <w:jc w:val="both"/>
        <w:rPr>
          <w:rFonts w:ascii="Arial" w:hAnsi="Arial" w:cs="Arial"/>
          <w:sz w:val="22"/>
          <w:szCs w:val="22"/>
          <w:lang w:val="es-ES_tradnl"/>
        </w:rPr>
      </w:pPr>
    </w:p>
    <w:p w14:paraId="0E7E56CD" w14:textId="77777777" w:rsidR="007A3252" w:rsidRPr="007A3252" w:rsidRDefault="007A3252" w:rsidP="007A3252">
      <w:pPr>
        <w:widowControl w:val="0"/>
        <w:numPr>
          <w:ilvl w:val="1"/>
          <w:numId w:val="83"/>
        </w:numPr>
        <w:spacing w:after="160" w:line="259" w:lineRule="auto"/>
        <w:jc w:val="both"/>
        <w:rPr>
          <w:rFonts w:ascii="Arial" w:hAnsi="Arial" w:cs="Arial"/>
          <w:sz w:val="22"/>
          <w:szCs w:val="22"/>
          <w:lang w:val="es-ES_tradnl"/>
        </w:rPr>
      </w:pPr>
      <w:r w:rsidRPr="007A3252">
        <w:rPr>
          <w:rFonts w:ascii="Arial" w:hAnsi="Arial" w:cs="Arial"/>
          <w:b/>
          <w:sz w:val="22"/>
          <w:szCs w:val="22"/>
        </w:rPr>
        <w:t>_________</w:t>
      </w:r>
      <w:r w:rsidRPr="007A3252">
        <w:rPr>
          <w:rFonts w:ascii="Arial" w:hAnsi="Arial" w:cs="Arial"/>
          <w:sz w:val="22"/>
          <w:szCs w:val="22"/>
        </w:rPr>
        <w:t xml:space="preserve">, legalmente constituida y existente conforme a la legislación boliviana, con Matrícula de Comercio N° ___, inscrita en el Padrón Nacional de Contribuyentes con Número de Identificación Tributaria NIT: ____, </w:t>
      </w:r>
      <w:r w:rsidRPr="007A3252">
        <w:rPr>
          <w:rFonts w:ascii="Arial" w:hAnsi="Arial" w:cs="Arial"/>
          <w:bCs/>
          <w:spacing w:val="-6"/>
          <w:sz w:val="22"/>
          <w:szCs w:val="22"/>
          <w:lang w:val="es-ES_tradnl"/>
        </w:rPr>
        <w:t>domicilio en ____</w:t>
      </w:r>
      <w:r w:rsidRPr="007A3252">
        <w:rPr>
          <w:rFonts w:ascii="Arial" w:hAnsi="Arial" w:cs="Arial"/>
          <w:sz w:val="22"/>
          <w:szCs w:val="22"/>
          <w:lang w:val="es-ES_tradnl"/>
        </w:rPr>
        <w:t xml:space="preserve">de la zona ____de la ciudad de ___ - Bolivia, </w:t>
      </w:r>
      <w:r w:rsidRPr="007A3252">
        <w:rPr>
          <w:rFonts w:ascii="Arial" w:hAnsi="Arial" w:cs="Arial"/>
          <w:sz w:val="22"/>
          <w:szCs w:val="22"/>
        </w:rPr>
        <w:t xml:space="preserve">representada por el </w:t>
      </w:r>
      <w:r w:rsidRPr="007A3252">
        <w:rPr>
          <w:rFonts w:ascii="Arial" w:hAnsi="Arial" w:cs="Arial"/>
          <w:b/>
          <w:sz w:val="22"/>
          <w:szCs w:val="22"/>
        </w:rPr>
        <w:t>_____</w:t>
      </w:r>
      <w:r w:rsidRPr="007A3252">
        <w:rPr>
          <w:rFonts w:ascii="Arial" w:hAnsi="Arial" w:cs="Arial"/>
          <w:sz w:val="22"/>
          <w:szCs w:val="22"/>
        </w:rPr>
        <w:t>, con Cédula de Identidad N° ____ expedida en ___, en virtud al Testimonio de Poder N° ____ de __ de ___ de ___, otorgado ante el ____, Notario de Fe Pública N° __ del Distrito Judicial de ___</w:t>
      </w:r>
      <w:r w:rsidRPr="007A3252">
        <w:rPr>
          <w:rFonts w:ascii="Arial" w:hAnsi="Arial" w:cs="Arial"/>
          <w:sz w:val="22"/>
          <w:szCs w:val="22"/>
          <w:lang w:val="es-ES_tradnl"/>
        </w:rPr>
        <w:t>,</w:t>
      </w:r>
      <w:r w:rsidRPr="007A3252">
        <w:rPr>
          <w:rFonts w:ascii="Arial" w:hAnsi="Arial" w:cs="Arial"/>
          <w:sz w:val="22"/>
          <w:szCs w:val="22"/>
        </w:rPr>
        <w:t xml:space="preserve"> que en adelante se denominará el </w:t>
      </w:r>
      <w:r w:rsidRPr="007A3252">
        <w:rPr>
          <w:rFonts w:ascii="Arial" w:hAnsi="Arial" w:cs="Arial"/>
          <w:b/>
          <w:sz w:val="22"/>
          <w:szCs w:val="22"/>
        </w:rPr>
        <w:t>CONTRATISTA</w:t>
      </w:r>
      <w:r w:rsidRPr="007A3252">
        <w:rPr>
          <w:rFonts w:ascii="Arial" w:hAnsi="Arial" w:cs="Arial"/>
          <w:sz w:val="22"/>
          <w:szCs w:val="22"/>
        </w:rPr>
        <w:t>.</w:t>
      </w:r>
    </w:p>
    <w:p w14:paraId="1FD4A814" w14:textId="77777777" w:rsidR="007A3252" w:rsidRPr="007A3252" w:rsidRDefault="007A3252" w:rsidP="007A3252">
      <w:pPr>
        <w:widowControl w:val="0"/>
        <w:ind w:left="708"/>
        <w:rPr>
          <w:rFonts w:ascii="Arial" w:hAnsi="Arial" w:cs="Arial"/>
          <w:sz w:val="22"/>
          <w:szCs w:val="22"/>
        </w:rPr>
      </w:pPr>
    </w:p>
    <w:p w14:paraId="3C40C42F" w14:textId="77777777" w:rsidR="007A3252" w:rsidRPr="007A3252" w:rsidRDefault="007A3252" w:rsidP="007A3252">
      <w:pPr>
        <w:widowControl w:val="0"/>
        <w:jc w:val="both"/>
        <w:rPr>
          <w:rFonts w:ascii="Arial" w:hAnsi="Arial" w:cs="Arial"/>
          <w:b/>
          <w:sz w:val="22"/>
          <w:szCs w:val="22"/>
        </w:rPr>
      </w:pPr>
      <w:r w:rsidRPr="007A3252">
        <w:rPr>
          <w:rFonts w:ascii="Arial" w:hAnsi="Arial" w:cs="Arial"/>
          <w:sz w:val="22"/>
          <w:szCs w:val="22"/>
          <w:lang w:val="es-ES_tradnl"/>
        </w:rPr>
        <w:t xml:space="preserve">La </w:t>
      </w:r>
      <w:r w:rsidRPr="007A3252">
        <w:rPr>
          <w:rFonts w:ascii="Arial" w:hAnsi="Arial" w:cs="Arial"/>
          <w:b/>
          <w:bCs/>
          <w:sz w:val="22"/>
          <w:szCs w:val="22"/>
          <w:lang w:val="es-ES_tradnl"/>
        </w:rPr>
        <w:t>ENTIDAD</w:t>
      </w:r>
      <w:r w:rsidRPr="007A3252">
        <w:rPr>
          <w:rFonts w:ascii="Arial" w:hAnsi="Arial" w:cs="Arial"/>
          <w:sz w:val="22"/>
          <w:szCs w:val="22"/>
          <w:lang w:val="es-ES_tradnl"/>
        </w:rPr>
        <w:t xml:space="preserve"> y el </w:t>
      </w:r>
      <w:r w:rsidRPr="007A3252">
        <w:rPr>
          <w:rFonts w:ascii="Arial" w:hAnsi="Arial" w:cs="Arial"/>
          <w:b/>
          <w:sz w:val="22"/>
          <w:szCs w:val="22"/>
          <w:lang w:val="es-ES_tradnl"/>
        </w:rPr>
        <w:t>CONTRATISTA</w:t>
      </w:r>
      <w:r w:rsidRPr="007A3252">
        <w:rPr>
          <w:rFonts w:ascii="Arial" w:hAnsi="Arial" w:cs="Arial"/>
          <w:b/>
          <w:bCs/>
          <w:sz w:val="22"/>
          <w:szCs w:val="22"/>
          <w:lang w:val="es-ES_tradnl"/>
        </w:rPr>
        <w:t xml:space="preserve"> </w:t>
      </w:r>
      <w:r w:rsidRPr="007A3252">
        <w:rPr>
          <w:rFonts w:ascii="Arial" w:hAnsi="Arial" w:cs="Arial"/>
          <w:sz w:val="22"/>
          <w:szCs w:val="22"/>
          <w:lang w:val="es-ES_tradnl"/>
        </w:rPr>
        <w:t xml:space="preserve">en su conjunto se denominarán las </w:t>
      </w:r>
      <w:r w:rsidRPr="007A3252">
        <w:rPr>
          <w:rFonts w:ascii="Arial" w:hAnsi="Arial" w:cs="Arial"/>
          <w:b/>
          <w:bCs/>
          <w:sz w:val="22"/>
          <w:szCs w:val="22"/>
          <w:lang w:val="es-ES_tradnl"/>
        </w:rPr>
        <w:t>PARTES</w:t>
      </w:r>
      <w:r w:rsidRPr="007A3252">
        <w:rPr>
          <w:rFonts w:ascii="Arial" w:hAnsi="Arial" w:cs="Arial"/>
          <w:bCs/>
          <w:sz w:val="22"/>
          <w:szCs w:val="22"/>
          <w:lang w:val="es-ES_tradnl"/>
        </w:rPr>
        <w:t>.</w:t>
      </w:r>
    </w:p>
    <w:p w14:paraId="1BB30C67" w14:textId="77777777" w:rsidR="007A3252" w:rsidRPr="007A3252" w:rsidRDefault="007A3252" w:rsidP="007A3252">
      <w:pPr>
        <w:widowControl w:val="0"/>
        <w:jc w:val="both"/>
        <w:rPr>
          <w:rFonts w:ascii="Arial" w:hAnsi="Arial" w:cs="Arial"/>
          <w:b/>
          <w:sz w:val="22"/>
          <w:szCs w:val="22"/>
        </w:rPr>
      </w:pPr>
    </w:p>
    <w:p w14:paraId="3EEF9047"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 xml:space="preserve">CLÁUSULA SEGUNDA.- (DE LOS ANTECEDENTES DEL CONTRATO) </w:t>
      </w:r>
      <w:r w:rsidRPr="007A3252">
        <w:rPr>
          <w:rFonts w:ascii="Arial" w:hAnsi="Arial" w:cs="Arial"/>
          <w:sz w:val="22"/>
          <w:szCs w:val="22"/>
          <w:lang w:val="es-BO"/>
        </w:rPr>
        <w:t xml:space="preserve">La </w:t>
      </w:r>
      <w:r w:rsidRPr="007A3252">
        <w:rPr>
          <w:rFonts w:ascii="Arial" w:hAnsi="Arial" w:cs="Arial"/>
          <w:b/>
          <w:sz w:val="22"/>
          <w:szCs w:val="22"/>
          <w:lang w:val="es-BO"/>
        </w:rPr>
        <w:t>ENTIDAD</w:t>
      </w:r>
      <w:r w:rsidRPr="007A3252">
        <w:rPr>
          <w:rFonts w:ascii="Arial" w:hAnsi="Arial" w:cs="Arial"/>
          <w:sz w:val="22"/>
          <w:szCs w:val="22"/>
          <w:lang w:val="es-BO"/>
        </w:rPr>
        <w:t>, mediante</w:t>
      </w:r>
      <w:r w:rsidRPr="007A3252">
        <w:rPr>
          <w:rFonts w:ascii="Arial" w:hAnsi="Arial" w:cs="Arial"/>
          <w:b/>
          <w:sz w:val="22"/>
          <w:szCs w:val="22"/>
          <w:lang w:val="es-BO"/>
        </w:rPr>
        <w:t xml:space="preserve"> </w:t>
      </w:r>
      <w:r w:rsidRPr="007A3252">
        <w:rPr>
          <w:rFonts w:ascii="Arial" w:hAnsi="Arial" w:cs="Arial"/>
          <w:sz w:val="22"/>
          <w:szCs w:val="22"/>
          <w:lang w:val="es-BO"/>
        </w:rPr>
        <w:t>convocatoria pública bajo la modalidad de Apoyo Nacional a la Producción y Empleo – ANPE-P</w:t>
      </w:r>
      <w:r w:rsidRPr="007A3252">
        <w:rPr>
          <w:rFonts w:ascii="Arial" w:hAnsi="Arial" w:cs="Arial"/>
          <w:bCs/>
          <w:sz w:val="22"/>
          <w:szCs w:val="22"/>
          <w:lang w:val="es-BO" w:eastAsia="en-US"/>
        </w:rPr>
        <w:t xml:space="preserve"> </w:t>
      </w:r>
      <w:r w:rsidRPr="007A3252">
        <w:rPr>
          <w:rFonts w:ascii="Arial" w:hAnsi="Arial" w:cs="Arial"/>
          <w:bCs/>
          <w:sz w:val="22"/>
          <w:szCs w:val="22"/>
          <w:lang w:val="es-BO"/>
        </w:rPr>
        <w:t>N°</w:t>
      </w:r>
      <w:r w:rsidRPr="007A3252">
        <w:rPr>
          <w:rFonts w:ascii="Arial" w:hAnsi="Arial" w:cs="Arial"/>
          <w:b/>
          <w:sz w:val="22"/>
          <w:szCs w:val="22"/>
          <w:lang w:val="es-BO"/>
        </w:rPr>
        <w:t xml:space="preserve"> </w:t>
      </w:r>
      <w:r w:rsidRPr="007A3252">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2022 a personas naturales y jurídicas con capacidad de contratar, </w:t>
      </w:r>
      <w:r w:rsidRPr="007A3252">
        <w:rPr>
          <w:rFonts w:ascii="Arial" w:hAnsi="Arial" w:cs="Arial"/>
          <w:sz w:val="22"/>
          <w:szCs w:val="22"/>
        </w:rPr>
        <w:t xml:space="preserve">para la ejecución de la obra </w:t>
      </w:r>
      <w:r w:rsidRPr="007A3252">
        <w:rPr>
          <w:rFonts w:ascii="Arial" w:hAnsi="Arial" w:cs="Arial"/>
          <w:iCs/>
          <w:spacing w:val="-6"/>
          <w:sz w:val="22"/>
          <w:szCs w:val="22"/>
          <w:lang w:val="es-ES_tradnl"/>
        </w:rPr>
        <w:t xml:space="preserve">Refuerzo Estructural del Área de Palieres de Gradas del Edificio de la </w:t>
      </w:r>
      <w:r w:rsidRPr="007A3252">
        <w:rPr>
          <w:rFonts w:ascii="Arial" w:hAnsi="Arial" w:cs="Arial"/>
          <w:b/>
          <w:iCs/>
          <w:spacing w:val="-6"/>
          <w:sz w:val="22"/>
          <w:szCs w:val="22"/>
          <w:lang w:val="es-ES_tradnl"/>
        </w:rPr>
        <w:t>ENTIDAD</w:t>
      </w:r>
      <w:r w:rsidRPr="007A3252">
        <w:rPr>
          <w:rFonts w:ascii="Arial" w:hAnsi="Arial" w:cs="Arial"/>
          <w:b/>
          <w:i/>
          <w:sz w:val="22"/>
          <w:szCs w:val="22"/>
          <w:lang w:val="es-BO"/>
        </w:rPr>
        <w:t xml:space="preserve"> </w:t>
      </w:r>
      <w:r w:rsidRPr="007A3252">
        <w:rPr>
          <w:rFonts w:ascii="Arial" w:hAnsi="Arial" w:cs="Arial"/>
          <w:sz w:val="22"/>
          <w:szCs w:val="22"/>
          <w:lang w:val="es-BO"/>
        </w:rPr>
        <w:t>con CUCE: ____, bajo los términos del Documento Base de Contratación (DBC).</w:t>
      </w:r>
    </w:p>
    <w:p w14:paraId="077ECADD" w14:textId="77777777" w:rsidR="007A3252" w:rsidRPr="007A3252" w:rsidRDefault="007A3252" w:rsidP="007A3252">
      <w:pPr>
        <w:tabs>
          <w:tab w:val="left" w:pos="3804"/>
        </w:tabs>
        <w:jc w:val="both"/>
        <w:rPr>
          <w:rFonts w:ascii="Arial" w:hAnsi="Arial" w:cs="Arial"/>
          <w:sz w:val="22"/>
          <w:szCs w:val="22"/>
          <w:lang w:val="es-BO"/>
        </w:rPr>
      </w:pPr>
      <w:r w:rsidRPr="007A3252">
        <w:rPr>
          <w:rFonts w:ascii="Arial" w:hAnsi="Arial" w:cs="Arial"/>
          <w:sz w:val="22"/>
          <w:szCs w:val="22"/>
          <w:lang w:val="es-BO"/>
        </w:rPr>
        <w:tab/>
      </w:r>
    </w:p>
    <w:p w14:paraId="2639364F" w14:textId="77777777" w:rsidR="007A3252" w:rsidRPr="007A3252" w:rsidRDefault="007A3252" w:rsidP="007A3252">
      <w:pPr>
        <w:jc w:val="both"/>
        <w:rPr>
          <w:rFonts w:ascii="Arial" w:hAnsi="Arial" w:cs="Arial"/>
          <w:b/>
          <w:sz w:val="22"/>
          <w:szCs w:val="22"/>
          <w:lang w:val="es-BO"/>
        </w:rPr>
      </w:pPr>
      <w:r w:rsidRPr="007A3252">
        <w:rPr>
          <w:rFonts w:ascii="Arial" w:hAnsi="Arial" w:cs="Arial"/>
          <w:sz w:val="22"/>
          <w:szCs w:val="22"/>
          <w:lang w:val="es-BO"/>
        </w:rPr>
        <w:t xml:space="preserve">Concluido el proceso de calificación, el Responsable del Proceso de Contratación de Apoyo Nacional a la Producción y Empleo (RPA), en base al Informe de Calificación y Recomendación de la Comisión de Calificación ___ de __ de ___ de 2022, resolvió adjudicar la ejecución de la </w:t>
      </w:r>
      <w:r w:rsidRPr="007A3252">
        <w:rPr>
          <w:rFonts w:ascii="Arial" w:hAnsi="Arial" w:cs="Arial"/>
          <w:sz w:val="22"/>
          <w:szCs w:val="22"/>
        </w:rPr>
        <w:t xml:space="preserve"> </w:t>
      </w:r>
      <w:r w:rsidRPr="007A3252">
        <w:rPr>
          <w:rFonts w:ascii="Arial" w:hAnsi="Arial" w:cs="Arial"/>
          <w:iCs/>
          <w:spacing w:val="-6"/>
          <w:sz w:val="22"/>
          <w:szCs w:val="22"/>
          <w:lang w:val="es-ES_tradnl"/>
        </w:rPr>
        <w:t xml:space="preserve">Obra de </w:t>
      </w:r>
      <w:r w:rsidRPr="007A3252">
        <w:rPr>
          <w:rFonts w:ascii="Arial" w:hAnsi="Arial" w:cs="Arial"/>
          <w:sz w:val="22"/>
          <w:szCs w:val="22"/>
        </w:rPr>
        <w:t xml:space="preserve">obra </w:t>
      </w:r>
      <w:r w:rsidRPr="007A3252">
        <w:rPr>
          <w:rFonts w:ascii="Arial" w:hAnsi="Arial" w:cs="Arial"/>
          <w:iCs/>
          <w:spacing w:val="-6"/>
          <w:sz w:val="22"/>
          <w:szCs w:val="22"/>
          <w:lang w:val="es-ES_tradnl"/>
        </w:rPr>
        <w:t xml:space="preserve">Refuerzo Estructural del Área de Palieres de Gradas </w:t>
      </w:r>
      <w:r w:rsidRPr="007A3252">
        <w:rPr>
          <w:rFonts w:ascii="Arial" w:hAnsi="Arial" w:cs="Arial"/>
          <w:iCs/>
          <w:spacing w:val="-6"/>
          <w:sz w:val="22"/>
          <w:szCs w:val="22"/>
          <w:lang w:val="es-ES_tradnl"/>
        </w:rPr>
        <w:lastRenderedPageBreak/>
        <w:t xml:space="preserve">del Edificio BCB </w:t>
      </w:r>
      <w:r w:rsidRPr="007A3252">
        <w:rPr>
          <w:rFonts w:ascii="Arial" w:hAnsi="Arial" w:cs="Arial"/>
          <w:sz w:val="22"/>
          <w:szCs w:val="22"/>
          <w:lang w:val="es-BO"/>
        </w:rPr>
        <w:t xml:space="preserve">al </w:t>
      </w:r>
      <w:r w:rsidRPr="007A3252">
        <w:rPr>
          <w:rFonts w:ascii="Arial" w:hAnsi="Arial" w:cs="Arial"/>
          <w:b/>
          <w:sz w:val="22"/>
          <w:szCs w:val="22"/>
          <w:lang w:val="es-BO"/>
        </w:rPr>
        <w:t xml:space="preserve">CONTRATISTA, </w:t>
      </w:r>
      <w:r w:rsidRPr="007A3252">
        <w:rPr>
          <w:rFonts w:ascii="Arial" w:hAnsi="Arial" w:cs="Arial"/>
          <w:sz w:val="22"/>
          <w:szCs w:val="22"/>
          <w:lang w:val="es-BO"/>
        </w:rPr>
        <w:t>mediante Resolución GADM - GAL N° __/2022 de __ de __ de  2022, al cumplir su propuesta con todos los requisitos establecidos en el DBC.</w:t>
      </w:r>
    </w:p>
    <w:p w14:paraId="7BE54D1C" w14:textId="77777777" w:rsidR="007A3252" w:rsidRPr="007A3252" w:rsidRDefault="007A3252" w:rsidP="007A3252">
      <w:pPr>
        <w:jc w:val="both"/>
        <w:rPr>
          <w:rFonts w:ascii="Arial" w:hAnsi="Arial" w:cs="Arial"/>
          <w:b/>
          <w:sz w:val="22"/>
          <w:szCs w:val="22"/>
          <w:lang w:val="es-BO"/>
        </w:rPr>
      </w:pPr>
    </w:p>
    <w:p w14:paraId="26CC3844" w14:textId="77777777" w:rsidR="007A3252" w:rsidRPr="007A3252" w:rsidRDefault="007A3252" w:rsidP="007A3252">
      <w:pPr>
        <w:jc w:val="both"/>
        <w:rPr>
          <w:rFonts w:ascii="Arial" w:hAnsi="Arial" w:cs="Arial"/>
          <w:sz w:val="22"/>
          <w:szCs w:val="22"/>
        </w:rPr>
      </w:pPr>
      <w:r w:rsidRPr="007A3252">
        <w:rPr>
          <w:rFonts w:ascii="Arial" w:hAnsi="Arial" w:cs="Arial"/>
          <w:b/>
          <w:sz w:val="22"/>
          <w:szCs w:val="22"/>
        </w:rPr>
        <w:t xml:space="preserve">CLÁUSULA TERCERA.- (LEGISLACIÓN APLICABLE) </w:t>
      </w:r>
      <w:r w:rsidRPr="007A3252">
        <w:rPr>
          <w:rFonts w:ascii="Arial" w:hAnsi="Arial" w:cs="Arial"/>
          <w:sz w:val="22"/>
          <w:szCs w:val="22"/>
        </w:rPr>
        <w:t>El presente Contrato se celebra exclusivamente al amparo de las siguientes disposiciones:</w:t>
      </w:r>
    </w:p>
    <w:p w14:paraId="03973D62" w14:textId="77777777" w:rsidR="007A3252" w:rsidRPr="007A3252" w:rsidRDefault="007A3252" w:rsidP="007A3252">
      <w:pPr>
        <w:jc w:val="both"/>
        <w:rPr>
          <w:rFonts w:ascii="Arial" w:hAnsi="Arial" w:cs="Arial"/>
          <w:sz w:val="22"/>
          <w:szCs w:val="22"/>
        </w:rPr>
      </w:pPr>
    </w:p>
    <w:p w14:paraId="5C1A8050" w14:textId="77777777" w:rsidR="007A3252" w:rsidRPr="007A3252" w:rsidRDefault="007A3252" w:rsidP="007A3252">
      <w:pPr>
        <w:numPr>
          <w:ilvl w:val="0"/>
          <w:numId w:val="82"/>
        </w:numPr>
        <w:spacing w:after="160" w:line="259" w:lineRule="auto"/>
        <w:jc w:val="both"/>
        <w:rPr>
          <w:rFonts w:ascii="Arial" w:hAnsi="Arial" w:cs="Arial"/>
          <w:sz w:val="22"/>
          <w:szCs w:val="22"/>
          <w:lang w:val="es-BO"/>
        </w:rPr>
      </w:pPr>
      <w:r w:rsidRPr="007A3252">
        <w:rPr>
          <w:rFonts w:ascii="Arial" w:hAnsi="Arial" w:cs="Arial"/>
          <w:sz w:val="22"/>
          <w:szCs w:val="22"/>
          <w:lang w:val="es-BO"/>
        </w:rPr>
        <w:t>Ley Nº 1178, de 20 de julio de 1990, de Administración y Control Gubernamentales.</w:t>
      </w:r>
    </w:p>
    <w:p w14:paraId="7FB9613D" w14:textId="77777777" w:rsidR="007A3252" w:rsidRPr="007A3252" w:rsidRDefault="007A3252" w:rsidP="007A3252">
      <w:pPr>
        <w:numPr>
          <w:ilvl w:val="0"/>
          <w:numId w:val="82"/>
        </w:numPr>
        <w:spacing w:after="160" w:line="259" w:lineRule="auto"/>
        <w:jc w:val="both"/>
        <w:rPr>
          <w:rFonts w:ascii="Arial" w:hAnsi="Arial" w:cs="Arial"/>
          <w:sz w:val="22"/>
          <w:szCs w:val="22"/>
          <w:lang w:val="es-BO"/>
        </w:rPr>
      </w:pPr>
      <w:r w:rsidRPr="007A3252">
        <w:rPr>
          <w:rFonts w:ascii="Arial" w:hAnsi="Arial" w:cs="Arial"/>
          <w:sz w:val="22"/>
          <w:szCs w:val="22"/>
          <w:lang w:val="es-BO"/>
        </w:rPr>
        <w:t>Ley del Presupuesto General del Estado aprobado para la gestión.</w:t>
      </w:r>
    </w:p>
    <w:p w14:paraId="05D45BBF" w14:textId="77777777" w:rsidR="007A3252" w:rsidRPr="007A3252" w:rsidRDefault="007A3252" w:rsidP="007A3252">
      <w:pPr>
        <w:numPr>
          <w:ilvl w:val="0"/>
          <w:numId w:val="82"/>
        </w:numPr>
        <w:spacing w:after="160" w:line="259" w:lineRule="auto"/>
        <w:jc w:val="both"/>
        <w:rPr>
          <w:rFonts w:ascii="Arial" w:hAnsi="Arial" w:cs="Arial"/>
          <w:sz w:val="22"/>
          <w:szCs w:val="22"/>
          <w:lang w:val="es-BO"/>
        </w:rPr>
      </w:pPr>
      <w:r w:rsidRPr="007A3252">
        <w:rPr>
          <w:rFonts w:ascii="Arial" w:hAnsi="Arial" w:cs="Arial"/>
          <w:sz w:val="22"/>
          <w:szCs w:val="22"/>
          <w:lang w:val="es-BO"/>
        </w:rPr>
        <w:t>Decreto Supremo Nº 0181, de 28 de junio de 2009, de las Normas Básicas del Sistema de Administración de Bienes y Servicios - NB-SABS y sus modificaciones.</w:t>
      </w:r>
    </w:p>
    <w:p w14:paraId="3ED06828" w14:textId="77777777" w:rsidR="007A3252" w:rsidRPr="007A3252" w:rsidRDefault="007A3252" w:rsidP="007A3252">
      <w:pPr>
        <w:numPr>
          <w:ilvl w:val="0"/>
          <w:numId w:val="82"/>
        </w:numPr>
        <w:spacing w:after="160" w:line="259" w:lineRule="auto"/>
        <w:jc w:val="both"/>
        <w:rPr>
          <w:rFonts w:ascii="Arial" w:hAnsi="Arial" w:cs="Arial"/>
          <w:sz w:val="22"/>
          <w:szCs w:val="22"/>
          <w:lang w:val="es-BO"/>
        </w:rPr>
      </w:pPr>
      <w:r w:rsidRPr="007A3252">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5C38A218" w14:textId="77777777" w:rsidR="007A3252" w:rsidRPr="007A3252" w:rsidRDefault="007A3252" w:rsidP="007A3252">
      <w:pPr>
        <w:numPr>
          <w:ilvl w:val="0"/>
          <w:numId w:val="82"/>
        </w:numPr>
        <w:spacing w:after="160" w:line="259" w:lineRule="auto"/>
        <w:jc w:val="both"/>
        <w:rPr>
          <w:rFonts w:ascii="Arial" w:hAnsi="Arial" w:cs="Arial"/>
          <w:sz w:val="22"/>
          <w:szCs w:val="22"/>
          <w:lang w:val="es-BO"/>
        </w:rPr>
      </w:pPr>
      <w:r w:rsidRPr="007A3252">
        <w:rPr>
          <w:rFonts w:ascii="Arial" w:hAnsi="Arial" w:cs="Arial"/>
          <w:sz w:val="22"/>
          <w:szCs w:val="22"/>
          <w:lang w:val="es-BO"/>
        </w:rPr>
        <w:t>Demás disposiciones relacionadas directamente con las normas anteriormente mencionadas.</w:t>
      </w:r>
    </w:p>
    <w:p w14:paraId="03AF4B37" w14:textId="77777777" w:rsidR="007A3252" w:rsidRPr="007A3252" w:rsidRDefault="007A3252" w:rsidP="007A3252">
      <w:pPr>
        <w:jc w:val="both"/>
        <w:rPr>
          <w:rFonts w:ascii="Arial" w:hAnsi="Arial" w:cs="Arial"/>
          <w:b/>
          <w:sz w:val="22"/>
          <w:szCs w:val="22"/>
        </w:rPr>
      </w:pPr>
    </w:p>
    <w:p w14:paraId="76E51DF2" w14:textId="77777777" w:rsidR="007A3252" w:rsidRPr="007A3252" w:rsidRDefault="007A3252" w:rsidP="007A3252">
      <w:pPr>
        <w:jc w:val="both"/>
        <w:rPr>
          <w:rFonts w:ascii="Arial" w:hAnsi="Arial" w:cs="Arial"/>
          <w:b/>
          <w:sz w:val="22"/>
          <w:szCs w:val="22"/>
          <w:lang w:val="es-BO"/>
        </w:rPr>
      </w:pPr>
      <w:r w:rsidRPr="007A3252">
        <w:rPr>
          <w:rFonts w:ascii="Arial" w:hAnsi="Arial" w:cs="Arial"/>
          <w:b/>
          <w:sz w:val="22"/>
          <w:szCs w:val="22"/>
        </w:rPr>
        <w:t xml:space="preserve">CLÁUSULA CUARTA.- (DEL OBJETO Y CAUSA) </w:t>
      </w: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se compromete y obliga por el presente Contrato, a ejecutar todos los trabajos necesarios para la </w:t>
      </w:r>
      <w:r w:rsidRPr="007A3252">
        <w:rPr>
          <w:rFonts w:ascii="Arial" w:hAnsi="Arial" w:cs="Arial"/>
          <w:sz w:val="22"/>
          <w:szCs w:val="22"/>
        </w:rPr>
        <w:t xml:space="preserve">obra de refuerzo estructural del área de palieres de gradas del edificio principal BCB, con intervención  en los pisos 7,8,9,13,14 y 27,  </w:t>
      </w:r>
      <w:r w:rsidRPr="007A3252">
        <w:rPr>
          <w:rFonts w:ascii="Arial" w:hAnsi="Arial" w:cs="Arial"/>
          <w:sz w:val="22"/>
          <w:szCs w:val="22"/>
          <w:lang w:val="es-BO"/>
        </w:rPr>
        <w:t>que se constituye en el objeto del contrato hasta su acabado completo</w:t>
      </w:r>
      <w:r w:rsidRPr="007A3252">
        <w:rPr>
          <w:rFonts w:ascii="Arial" w:hAnsi="Arial" w:cs="Arial"/>
          <w:bCs/>
          <w:sz w:val="22"/>
          <w:szCs w:val="22"/>
          <w:lang w:val="es-BO"/>
        </w:rPr>
        <w:t>,</w:t>
      </w:r>
      <w:r w:rsidRPr="007A3252">
        <w:rPr>
          <w:rFonts w:ascii="Arial" w:hAnsi="Arial" w:cs="Arial"/>
          <w:bCs/>
          <w:snapToGrid w:val="0"/>
          <w:sz w:val="22"/>
          <w:szCs w:val="22"/>
          <w:lang w:eastAsia="es-BO"/>
        </w:rPr>
        <w:t xml:space="preserve"> </w:t>
      </w:r>
      <w:r w:rsidRPr="007A3252">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7A3252">
        <w:rPr>
          <w:rFonts w:ascii="Arial" w:hAnsi="Arial" w:cs="Arial"/>
          <w:b/>
          <w:sz w:val="22"/>
          <w:szCs w:val="22"/>
          <w:lang w:val="es-BO"/>
        </w:rPr>
        <w:t xml:space="preserve"> OBRA</w:t>
      </w:r>
      <w:r w:rsidRPr="007A3252">
        <w:rPr>
          <w:rFonts w:ascii="Arial" w:hAnsi="Arial" w:cs="Arial"/>
          <w:sz w:val="22"/>
          <w:szCs w:val="22"/>
          <w:lang w:val="es-BO"/>
        </w:rPr>
        <w:t xml:space="preserve">, </w:t>
      </w:r>
      <w:r w:rsidRPr="007A3252">
        <w:rPr>
          <w:rFonts w:ascii="Arial" w:hAnsi="Arial" w:cs="Arial"/>
          <w:bCs/>
          <w:snapToGrid w:val="0"/>
          <w:sz w:val="22"/>
          <w:szCs w:val="22"/>
          <w:lang w:eastAsia="es-BO"/>
        </w:rPr>
        <w:t>para garantizar  la estabilidad del edificio del BCB.</w:t>
      </w:r>
      <w:r w:rsidRPr="007A3252">
        <w:rPr>
          <w:rFonts w:ascii="Arial" w:hAnsi="Arial" w:cs="Arial"/>
          <w:sz w:val="22"/>
          <w:szCs w:val="22"/>
          <w:lang w:val="es-BO"/>
        </w:rPr>
        <w:t xml:space="preserve"> </w:t>
      </w:r>
    </w:p>
    <w:p w14:paraId="4EBACA1E" w14:textId="77777777" w:rsidR="007A3252" w:rsidRPr="007A3252" w:rsidRDefault="007A3252" w:rsidP="007A3252">
      <w:pPr>
        <w:jc w:val="both"/>
        <w:rPr>
          <w:rFonts w:ascii="Arial" w:hAnsi="Arial" w:cs="Arial"/>
          <w:sz w:val="22"/>
          <w:szCs w:val="22"/>
          <w:lang w:val="es-BO"/>
        </w:rPr>
      </w:pPr>
    </w:p>
    <w:p w14:paraId="6EE8CED1" w14:textId="77777777" w:rsidR="007A3252" w:rsidRPr="007A3252" w:rsidRDefault="007A3252" w:rsidP="007A3252">
      <w:pPr>
        <w:jc w:val="both"/>
        <w:rPr>
          <w:rFonts w:ascii="Arial" w:hAnsi="Arial" w:cs="Arial"/>
          <w:bCs/>
          <w:snapToGrid w:val="0"/>
          <w:sz w:val="22"/>
          <w:szCs w:val="22"/>
          <w:lang w:eastAsia="es-BO"/>
        </w:rPr>
      </w:pPr>
      <w:r w:rsidRPr="007A3252">
        <w:rPr>
          <w:rFonts w:ascii="Arial" w:hAnsi="Arial" w:cs="Arial"/>
          <w:sz w:val="22"/>
          <w:szCs w:val="22"/>
          <w:lang w:val="es-BO"/>
        </w:rPr>
        <w:t xml:space="preserve">A fin de garantizar la correcta ejecución y conclusión de la </w:t>
      </w:r>
      <w:r w:rsidRPr="007A3252">
        <w:rPr>
          <w:rFonts w:ascii="Arial" w:hAnsi="Arial" w:cs="Arial"/>
          <w:b/>
          <w:bCs/>
          <w:sz w:val="22"/>
          <w:szCs w:val="22"/>
          <w:lang w:val="es-BO"/>
        </w:rPr>
        <w:t xml:space="preserve">OBRA </w:t>
      </w:r>
      <w:r w:rsidRPr="007A3252">
        <w:rPr>
          <w:rFonts w:ascii="Arial" w:hAnsi="Arial" w:cs="Arial"/>
          <w:sz w:val="22"/>
          <w:szCs w:val="22"/>
          <w:lang w:val="es-BO"/>
        </w:rPr>
        <w:t xml:space="preserve">hasta la conclusión del contrato, el </w:t>
      </w:r>
      <w:r w:rsidRPr="007A3252">
        <w:rPr>
          <w:rFonts w:ascii="Arial" w:hAnsi="Arial" w:cs="Arial"/>
          <w:b/>
          <w:bCs/>
          <w:sz w:val="22"/>
          <w:szCs w:val="22"/>
          <w:lang w:val="es-BO"/>
        </w:rPr>
        <w:t xml:space="preserve">CONTRATISTA </w:t>
      </w:r>
      <w:r w:rsidRPr="007A3252">
        <w:rPr>
          <w:rFonts w:ascii="Arial" w:hAnsi="Arial" w:cs="Arial"/>
          <w:sz w:val="22"/>
          <w:szCs w:val="22"/>
          <w:lang w:val="es-BO"/>
        </w:rPr>
        <w:t xml:space="preserve">se obliga a ejecutar el trabajo de acuerdo con los documentos emergentes del proceso de contratación y propuesta adjudicada. </w:t>
      </w:r>
    </w:p>
    <w:p w14:paraId="745313AB" w14:textId="77777777" w:rsidR="007A3252" w:rsidRPr="007A3252" w:rsidRDefault="007A3252" w:rsidP="007A3252">
      <w:pPr>
        <w:ind w:left="567" w:right="177" w:hanging="567"/>
        <w:jc w:val="both"/>
        <w:rPr>
          <w:rFonts w:ascii="Arial" w:hAnsi="Arial" w:cs="Arial"/>
          <w:b/>
          <w:bCs/>
          <w:snapToGrid w:val="0"/>
          <w:sz w:val="22"/>
          <w:szCs w:val="22"/>
          <w:lang w:eastAsia="es-BO"/>
        </w:rPr>
      </w:pPr>
    </w:p>
    <w:p w14:paraId="32268F1E" w14:textId="77777777" w:rsidR="007A3252" w:rsidRPr="007A3252" w:rsidRDefault="007A3252" w:rsidP="007A3252">
      <w:pPr>
        <w:jc w:val="both"/>
        <w:rPr>
          <w:rFonts w:ascii="Arial" w:hAnsi="Arial" w:cs="Arial"/>
          <w:b/>
          <w:sz w:val="22"/>
          <w:szCs w:val="22"/>
          <w:lang w:val="es-BO"/>
        </w:rPr>
      </w:pPr>
      <w:r w:rsidRPr="007A3252">
        <w:rPr>
          <w:rFonts w:ascii="Arial" w:hAnsi="Arial" w:cs="Arial"/>
          <w:b/>
          <w:sz w:val="22"/>
          <w:szCs w:val="22"/>
        </w:rPr>
        <w:t xml:space="preserve">CLÁUSULA QUINTA.- </w:t>
      </w:r>
      <w:r w:rsidRPr="007A3252">
        <w:rPr>
          <w:rFonts w:ascii="Arial" w:hAnsi="Arial" w:cs="Arial"/>
          <w:b/>
          <w:sz w:val="22"/>
          <w:szCs w:val="22"/>
          <w:lang w:val="es-BO"/>
        </w:rPr>
        <w:t xml:space="preserve">(PLAZO DE EJECUCIÓN) </w:t>
      </w: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ejecutará y entregará la </w:t>
      </w:r>
      <w:r w:rsidRPr="007A3252">
        <w:rPr>
          <w:rFonts w:ascii="Arial" w:hAnsi="Arial" w:cs="Arial"/>
          <w:b/>
          <w:sz w:val="22"/>
          <w:szCs w:val="22"/>
          <w:lang w:val="es-BO"/>
        </w:rPr>
        <w:t>OBRA</w:t>
      </w:r>
      <w:r w:rsidRPr="007A3252">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7A3252">
        <w:rPr>
          <w:rFonts w:ascii="Arial" w:hAnsi="Arial" w:cs="Arial"/>
          <w:b/>
          <w:sz w:val="22"/>
          <w:szCs w:val="22"/>
          <w:lang w:val="es-BO"/>
        </w:rPr>
        <w:t>OBRA</w:t>
      </w:r>
      <w:r w:rsidRPr="007A3252">
        <w:rPr>
          <w:rFonts w:ascii="Arial" w:hAnsi="Arial" w:cs="Arial"/>
          <w:sz w:val="22"/>
          <w:szCs w:val="22"/>
          <w:lang w:val="es-BO"/>
        </w:rPr>
        <w:t xml:space="preserve"> en el plazo de ciento cincuenta (150) días calendario, que serán computados a partir de la fecha establecida en la Orden de Proceder, expedida por el </w:t>
      </w:r>
      <w:r w:rsidRPr="007A3252">
        <w:rPr>
          <w:rFonts w:ascii="Arial" w:hAnsi="Arial" w:cs="Arial"/>
          <w:b/>
          <w:sz w:val="22"/>
          <w:szCs w:val="22"/>
          <w:lang w:val="es-BO"/>
        </w:rPr>
        <w:t xml:space="preserve">SUPERVISOR </w:t>
      </w:r>
      <w:r w:rsidRPr="007A3252">
        <w:rPr>
          <w:rFonts w:ascii="Arial" w:hAnsi="Arial" w:cs="Arial"/>
          <w:sz w:val="22"/>
          <w:szCs w:val="22"/>
          <w:lang w:val="es-BO"/>
        </w:rPr>
        <w:t>por orden de la</w:t>
      </w:r>
      <w:r w:rsidRPr="007A3252">
        <w:rPr>
          <w:rFonts w:ascii="Arial" w:hAnsi="Arial" w:cs="Arial"/>
          <w:b/>
          <w:sz w:val="22"/>
          <w:szCs w:val="22"/>
          <w:lang w:val="es-BO"/>
        </w:rPr>
        <w:t xml:space="preserve"> ENTIDAD</w:t>
      </w:r>
      <w:r w:rsidRPr="007A3252">
        <w:rPr>
          <w:rFonts w:ascii="Arial" w:hAnsi="Arial" w:cs="Arial"/>
          <w:b/>
          <w:bCs/>
          <w:sz w:val="22"/>
          <w:szCs w:val="22"/>
          <w:lang w:val="es-BO"/>
        </w:rPr>
        <w:t>.</w:t>
      </w:r>
    </w:p>
    <w:p w14:paraId="0C4D3F74" w14:textId="77777777" w:rsidR="007A3252" w:rsidRPr="007A3252" w:rsidRDefault="007A3252" w:rsidP="007A3252">
      <w:pPr>
        <w:jc w:val="both"/>
        <w:rPr>
          <w:rFonts w:ascii="Arial" w:hAnsi="Arial" w:cs="Arial"/>
          <w:sz w:val="22"/>
          <w:szCs w:val="22"/>
          <w:lang w:val="es-BO"/>
        </w:rPr>
      </w:pPr>
    </w:p>
    <w:p w14:paraId="0A87F88C"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El plazo de ejecución de la </w:t>
      </w:r>
      <w:r w:rsidRPr="007A3252">
        <w:rPr>
          <w:rFonts w:ascii="Arial" w:hAnsi="Arial" w:cs="Arial"/>
          <w:b/>
          <w:sz w:val="22"/>
          <w:szCs w:val="22"/>
          <w:lang w:val="es-BO"/>
        </w:rPr>
        <w:t>OBRA</w:t>
      </w:r>
      <w:r w:rsidRPr="007A3252">
        <w:rPr>
          <w:rFonts w:ascii="Arial" w:hAnsi="Arial" w:cs="Arial"/>
          <w:sz w:val="22"/>
          <w:szCs w:val="22"/>
          <w:lang w:val="es-BO"/>
        </w:rPr>
        <w:t>, establecido en la presente cláusula, podrá ser ampliado por lo previsto en este Contrato.</w:t>
      </w:r>
    </w:p>
    <w:p w14:paraId="1D56B734" w14:textId="77777777" w:rsidR="007A3252" w:rsidRPr="007A3252" w:rsidRDefault="007A3252" w:rsidP="007A3252">
      <w:pPr>
        <w:jc w:val="both"/>
        <w:rPr>
          <w:rFonts w:ascii="Arial" w:hAnsi="Arial" w:cs="Arial"/>
          <w:b/>
          <w:sz w:val="22"/>
          <w:szCs w:val="22"/>
        </w:rPr>
      </w:pPr>
    </w:p>
    <w:p w14:paraId="22BEFD0A" w14:textId="77777777" w:rsidR="007A3252" w:rsidRPr="007A3252" w:rsidRDefault="007A3252" w:rsidP="007A3252">
      <w:pPr>
        <w:jc w:val="both"/>
        <w:rPr>
          <w:rFonts w:ascii="Arial" w:hAnsi="Arial" w:cs="Arial"/>
          <w:bCs/>
          <w:snapToGrid w:val="0"/>
          <w:color w:val="000000"/>
          <w:sz w:val="22"/>
          <w:szCs w:val="22"/>
          <w:lang w:val="es-BO" w:eastAsia="es-BO"/>
        </w:rPr>
      </w:pPr>
      <w:r w:rsidRPr="007A3252">
        <w:rPr>
          <w:rFonts w:ascii="Arial" w:hAnsi="Arial" w:cs="Arial"/>
          <w:bCs/>
          <w:snapToGrid w:val="0"/>
          <w:color w:val="000000"/>
          <w:sz w:val="22"/>
          <w:szCs w:val="22"/>
          <w:lang w:val="es-BO" w:eastAsia="es-BO"/>
        </w:rPr>
        <w:t>Si el último día de plazo de entrega coincide con un día no hábil (sábado, domingo o feriado) este será trasladado al siguiente día hábil administrativo.</w:t>
      </w:r>
    </w:p>
    <w:p w14:paraId="13FE367C" w14:textId="77777777" w:rsidR="007A3252" w:rsidRPr="007A3252" w:rsidRDefault="007A3252" w:rsidP="007A3252">
      <w:pPr>
        <w:jc w:val="both"/>
        <w:rPr>
          <w:rFonts w:ascii="Arial" w:hAnsi="Arial" w:cs="Arial"/>
          <w:b/>
          <w:sz w:val="22"/>
          <w:szCs w:val="22"/>
        </w:rPr>
      </w:pPr>
    </w:p>
    <w:p w14:paraId="1A7D0253" w14:textId="77777777" w:rsidR="007A3252" w:rsidRPr="007A3252" w:rsidRDefault="007A3252" w:rsidP="007A3252">
      <w:pPr>
        <w:jc w:val="both"/>
        <w:rPr>
          <w:rFonts w:ascii="Arial" w:hAnsi="Arial" w:cs="Arial"/>
          <w:b/>
          <w:i/>
          <w:sz w:val="22"/>
          <w:szCs w:val="22"/>
          <w:lang w:val="es-BO"/>
        </w:rPr>
      </w:pPr>
      <w:r w:rsidRPr="007A3252">
        <w:rPr>
          <w:rFonts w:ascii="Arial" w:hAnsi="Arial" w:cs="Arial"/>
          <w:b/>
          <w:sz w:val="22"/>
          <w:szCs w:val="22"/>
        </w:rPr>
        <w:t xml:space="preserve">CLÁUSULA SEXTA.- </w:t>
      </w:r>
      <w:r w:rsidRPr="007A3252">
        <w:rPr>
          <w:rFonts w:ascii="Arial" w:hAnsi="Arial" w:cs="Arial"/>
          <w:b/>
          <w:sz w:val="22"/>
          <w:szCs w:val="22"/>
          <w:lang w:val="es-BO"/>
        </w:rPr>
        <w:t xml:space="preserve">(MONTO Y FORMA DE PAGO) </w:t>
      </w:r>
      <w:r w:rsidRPr="007A3252">
        <w:rPr>
          <w:rFonts w:ascii="Arial" w:hAnsi="Arial" w:cs="Arial"/>
          <w:sz w:val="22"/>
          <w:szCs w:val="22"/>
          <w:lang w:val="es-BO"/>
        </w:rPr>
        <w:t xml:space="preserve">El monto total propuesto y aceptado por ambas partes para la ejecución del objeto del presente contrato es de </w:t>
      </w:r>
      <w:r w:rsidRPr="007A3252">
        <w:rPr>
          <w:rFonts w:ascii="Arial" w:hAnsi="Arial" w:cs="Arial"/>
          <w:sz w:val="22"/>
          <w:szCs w:val="22"/>
        </w:rPr>
        <w:t>Bs___ (________ __/100 Bolivianos).</w:t>
      </w:r>
    </w:p>
    <w:p w14:paraId="48CEE45F" w14:textId="77777777" w:rsidR="007A3252" w:rsidRPr="007A3252" w:rsidRDefault="007A3252" w:rsidP="007A3252">
      <w:pPr>
        <w:jc w:val="both"/>
        <w:rPr>
          <w:rFonts w:ascii="Arial" w:hAnsi="Arial" w:cs="Arial"/>
          <w:sz w:val="22"/>
          <w:szCs w:val="22"/>
          <w:lang w:val="es-BO"/>
        </w:rPr>
      </w:pPr>
    </w:p>
    <w:p w14:paraId="441BEF85"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El pago será paralelo al progreso de la obra,</w:t>
      </w:r>
      <w:r w:rsidRPr="007A3252">
        <w:rPr>
          <w:rFonts w:ascii="Arial" w:hAnsi="Arial" w:cs="Arial"/>
          <w:sz w:val="22"/>
          <w:szCs w:val="22"/>
          <w:lang w:val="es-BO"/>
        </w:rPr>
        <w:t xml:space="preserve"> a este fin el </w:t>
      </w:r>
      <w:r w:rsidRPr="007A3252">
        <w:rPr>
          <w:rFonts w:ascii="Arial" w:hAnsi="Arial" w:cs="Arial"/>
          <w:b/>
          <w:sz w:val="22"/>
          <w:szCs w:val="22"/>
          <w:lang w:val="es-BO"/>
        </w:rPr>
        <w:t xml:space="preserve">CONTRATISTA  </w:t>
      </w:r>
      <w:r w:rsidRPr="007A3252">
        <w:rPr>
          <w:rFonts w:ascii="Arial" w:hAnsi="Arial" w:cs="Arial"/>
          <w:sz w:val="22"/>
          <w:szCs w:val="22"/>
          <w:lang w:val="es-BO"/>
        </w:rPr>
        <w:t xml:space="preserve">presentará al </w:t>
      </w:r>
      <w:r w:rsidRPr="007A3252">
        <w:rPr>
          <w:rFonts w:ascii="Arial" w:hAnsi="Arial" w:cs="Arial"/>
          <w:b/>
          <w:sz w:val="22"/>
          <w:szCs w:val="22"/>
          <w:lang w:val="es-BO"/>
        </w:rPr>
        <w:t>SUPERVISOR</w:t>
      </w:r>
      <w:r w:rsidRPr="007A3252">
        <w:rPr>
          <w:rFonts w:ascii="Arial" w:hAnsi="Arial" w:cs="Arial"/>
          <w:sz w:val="22"/>
          <w:szCs w:val="22"/>
        </w:rPr>
        <w:t>, conforme la periodicidad que se establezca para el efecto una planilla o certificado  de pago debidamente firmada, documento que consignara todos los trabajos ejecutados a los precios unitarios establecidos.</w:t>
      </w:r>
    </w:p>
    <w:p w14:paraId="7EC0A771" w14:textId="77777777" w:rsidR="007A3252" w:rsidRPr="007A3252" w:rsidRDefault="007A3252" w:rsidP="007A3252">
      <w:pPr>
        <w:jc w:val="both"/>
        <w:rPr>
          <w:rFonts w:ascii="Arial" w:hAnsi="Arial" w:cs="Arial"/>
          <w:sz w:val="22"/>
          <w:szCs w:val="22"/>
        </w:rPr>
      </w:pPr>
    </w:p>
    <w:p w14:paraId="3FE489FE" w14:textId="77777777" w:rsidR="007A3252" w:rsidRPr="007A3252" w:rsidRDefault="007A3252" w:rsidP="007A3252">
      <w:pPr>
        <w:jc w:val="both"/>
        <w:rPr>
          <w:rFonts w:ascii="Arial" w:hAnsi="Arial" w:cs="Arial"/>
          <w:sz w:val="22"/>
          <w:szCs w:val="22"/>
        </w:rPr>
      </w:pPr>
      <w:r w:rsidRPr="007A3252">
        <w:rPr>
          <w:rFonts w:ascii="Arial" w:hAnsi="Arial" w:cs="Arial"/>
          <w:sz w:val="22"/>
          <w:szCs w:val="22"/>
          <w:lang w:val="es-BO"/>
        </w:rPr>
        <w:t xml:space="preserve">El </w:t>
      </w:r>
      <w:r w:rsidRPr="007A3252">
        <w:rPr>
          <w:rFonts w:ascii="Arial" w:hAnsi="Arial" w:cs="Arial"/>
          <w:b/>
          <w:sz w:val="22"/>
          <w:szCs w:val="22"/>
          <w:lang w:val="es-BO"/>
        </w:rPr>
        <w:t>SUPERVISOR</w:t>
      </w:r>
      <w:r w:rsidRPr="007A3252">
        <w:rPr>
          <w:rFonts w:ascii="Arial" w:hAnsi="Arial" w:cs="Arial"/>
          <w:sz w:val="22"/>
          <w:szCs w:val="22"/>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7A3252">
        <w:rPr>
          <w:rFonts w:ascii="Arial" w:hAnsi="Arial" w:cs="Arial"/>
          <w:b/>
          <w:sz w:val="22"/>
          <w:szCs w:val="22"/>
          <w:lang w:val="es-BO"/>
        </w:rPr>
        <w:t>CONTRATISTA</w:t>
      </w:r>
      <w:r w:rsidRPr="007A3252">
        <w:rPr>
          <w:rFonts w:ascii="Arial" w:hAnsi="Arial" w:cs="Arial"/>
          <w:sz w:val="22"/>
          <w:szCs w:val="22"/>
          <w:lang w:val="es-BO"/>
        </w:rPr>
        <w:t>, en este último caso, realizar las correcciones necesarias y volver a presentar el certificado, con la nueva fecha.</w:t>
      </w:r>
      <w:r w:rsidRPr="007A3252">
        <w:rPr>
          <w:rFonts w:ascii="Arial" w:hAnsi="Arial" w:cs="Arial"/>
          <w:sz w:val="22"/>
          <w:szCs w:val="22"/>
        </w:rPr>
        <w:t xml:space="preserve">. </w:t>
      </w:r>
    </w:p>
    <w:p w14:paraId="3D8EBD80" w14:textId="77777777" w:rsidR="007A3252" w:rsidRPr="007A3252" w:rsidRDefault="007A3252" w:rsidP="007A3252">
      <w:pPr>
        <w:jc w:val="both"/>
        <w:rPr>
          <w:rFonts w:ascii="Arial" w:hAnsi="Arial" w:cs="Arial"/>
          <w:sz w:val="22"/>
          <w:szCs w:val="22"/>
        </w:rPr>
      </w:pPr>
    </w:p>
    <w:p w14:paraId="2808A461"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El certificado aprobado por el </w:t>
      </w:r>
      <w:r w:rsidRPr="007A3252">
        <w:rPr>
          <w:rFonts w:ascii="Arial" w:hAnsi="Arial" w:cs="Arial"/>
          <w:b/>
          <w:sz w:val="22"/>
          <w:szCs w:val="22"/>
        </w:rPr>
        <w:t>SUPERVISOR</w:t>
      </w:r>
      <w:r w:rsidRPr="007A3252">
        <w:rPr>
          <w:rFonts w:ascii="Arial" w:hAnsi="Arial" w:cs="Arial"/>
          <w:sz w:val="22"/>
          <w:szCs w:val="22"/>
        </w:rPr>
        <w:t xml:space="preserve">, con la fecha de aprobación, será remitido al </w:t>
      </w:r>
      <w:r w:rsidRPr="007A3252">
        <w:rPr>
          <w:rFonts w:ascii="Arial" w:hAnsi="Arial" w:cs="Arial"/>
          <w:b/>
          <w:sz w:val="22"/>
          <w:szCs w:val="22"/>
        </w:rPr>
        <w:t>FISCAL DE OBRA</w:t>
      </w:r>
      <w:r w:rsidRPr="007A3252">
        <w:rPr>
          <w:rFonts w:ascii="Arial" w:hAnsi="Arial" w:cs="Arial"/>
          <w:sz w:val="22"/>
          <w:szCs w:val="22"/>
        </w:rPr>
        <w:t xml:space="preserve">, quien luego de tomar conocimiento del mismo, dentro del término de tres (3) días hábiles subsiguientes a su recepción lo devolverá al </w:t>
      </w:r>
      <w:r w:rsidRPr="007A3252">
        <w:rPr>
          <w:rFonts w:ascii="Arial" w:hAnsi="Arial" w:cs="Arial"/>
          <w:b/>
          <w:sz w:val="22"/>
          <w:szCs w:val="22"/>
        </w:rPr>
        <w:t xml:space="preserve">SUPERVISOR </w:t>
      </w:r>
      <w:r w:rsidRPr="007A3252">
        <w:rPr>
          <w:rFonts w:ascii="Arial" w:hAnsi="Arial" w:cs="Arial"/>
          <w:sz w:val="22"/>
          <w:szCs w:val="22"/>
        </w:rPr>
        <w:t xml:space="preserve">si requiere aclaraciones o lo enviará a la dependencia pertinente de la </w:t>
      </w:r>
      <w:r w:rsidRPr="007A3252">
        <w:rPr>
          <w:rFonts w:ascii="Arial" w:hAnsi="Arial" w:cs="Arial"/>
          <w:b/>
          <w:sz w:val="22"/>
          <w:szCs w:val="22"/>
        </w:rPr>
        <w:t>ENTIDAD</w:t>
      </w:r>
      <w:r w:rsidRPr="007A3252">
        <w:rPr>
          <w:rFonts w:ascii="Arial" w:hAnsi="Arial" w:cs="Arial"/>
          <w:sz w:val="22"/>
          <w:szCs w:val="22"/>
        </w:rPr>
        <w:t xml:space="preserve"> para el pago, con la firma y fecha respectivas. </w:t>
      </w:r>
    </w:p>
    <w:p w14:paraId="6E96DEA6" w14:textId="77777777" w:rsidR="007A3252" w:rsidRPr="007A3252" w:rsidRDefault="007A3252" w:rsidP="007A3252">
      <w:pPr>
        <w:jc w:val="both"/>
        <w:rPr>
          <w:rFonts w:ascii="Arial" w:hAnsi="Arial" w:cs="Arial"/>
          <w:sz w:val="22"/>
          <w:szCs w:val="22"/>
        </w:rPr>
      </w:pPr>
    </w:p>
    <w:p w14:paraId="2CE87619"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En dicha dependencia se expedirá la orden de pago dentro del plazo máximo de cinco (5) días hábiles computables desde su recepción.</w:t>
      </w:r>
    </w:p>
    <w:p w14:paraId="6D077738" w14:textId="77777777" w:rsidR="007A3252" w:rsidRPr="007A3252" w:rsidRDefault="007A3252" w:rsidP="007A3252">
      <w:pPr>
        <w:jc w:val="both"/>
        <w:rPr>
          <w:rFonts w:ascii="Arial" w:hAnsi="Arial" w:cs="Arial"/>
          <w:sz w:val="22"/>
          <w:szCs w:val="22"/>
        </w:rPr>
      </w:pPr>
    </w:p>
    <w:p w14:paraId="52758CE3"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El pago de cada certificado o planilla de avance de obra se realizará dentro de los treinta (30) días hábiles siguientes a la fecha de remisión del </w:t>
      </w:r>
      <w:r w:rsidRPr="007A3252">
        <w:rPr>
          <w:rFonts w:ascii="Arial" w:hAnsi="Arial" w:cs="Arial"/>
          <w:b/>
          <w:sz w:val="22"/>
          <w:szCs w:val="22"/>
        </w:rPr>
        <w:t>FISCAL</w:t>
      </w:r>
      <w:r w:rsidRPr="007A3252">
        <w:rPr>
          <w:rFonts w:ascii="Arial" w:hAnsi="Arial" w:cs="Arial"/>
          <w:sz w:val="22"/>
          <w:szCs w:val="22"/>
        </w:rPr>
        <w:t xml:space="preserve"> a la dependencia prevista de la </w:t>
      </w:r>
      <w:r w:rsidRPr="007A3252">
        <w:rPr>
          <w:rFonts w:ascii="Arial" w:hAnsi="Arial" w:cs="Arial"/>
          <w:b/>
          <w:sz w:val="22"/>
          <w:szCs w:val="22"/>
        </w:rPr>
        <w:t>ENTIDAD</w:t>
      </w:r>
      <w:r w:rsidRPr="007A3252">
        <w:rPr>
          <w:rFonts w:ascii="Arial" w:hAnsi="Arial" w:cs="Arial"/>
          <w:sz w:val="22"/>
          <w:szCs w:val="22"/>
        </w:rPr>
        <w:t xml:space="preserve">, para el pago. El </w:t>
      </w:r>
      <w:r w:rsidRPr="007A3252">
        <w:rPr>
          <w:rFonts w:ascii="Arial" w:hAnsi="Arial" w:cs="Arial"/>
          <w:b/>
          <w:sz w:val="22"/>
          <w:szCs w:val="22"/>
        </w:rPr>
        <w:t>CONTRATISTA</w:t>
      </w:r>
      <w:r w:rsidRPr="007A3252">
        <w:rPr>
          <w:rFonts w:ascii="Arial" w:hAnsi="Arial" w:cs="Arial"/>
          <w:sz w:val="22"/>
          <w:szCs w:val="22"/>
        </w:rPr>
        <w:t xml:space="preserve">, recibirá el pago del monto certificado menos las deducciones que correspondiesen. </w:t>
      </w:r>
    </w:p>
    <w:p w14:paraId="02AACFE3" w14:textId="77777777" w:rsidR="007A3252" w:rsidRPr="007A3252" w:rsidRDefault="007A3252" w:rsidP="007A3252">
      <w:pPr>
        <w:jc w:val="both"/>
        <w:rPr>
          <w:rFonts w:ascii="Arial" w:hAnsi="Arial" w:cs="Arial"/>
          <w:sz w:val="22"/>
          <w:szCs w:val="22"/>
        </w:rPr>
      </w:pPr>
    </w:p>
    <w:p w14:paraId="6DF5EEC2"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Si el pago del certificado o planilla de avance de obra no se realizará dentro de los cuarenta y cinco (45) días calendario computables a partir de la fecha de remisión del </w:t>
      </w:r>
      <w:r w:rsidRPr="007A3252">
        <w:rPr>
          <w:rFonts w:ascii="Arial" w:hAnsi="Arial" w:cs="Arial"/>
          <w:b/>
          <w:sz w:val="22"/>
          <w:szCs w:val="22"/>
        </w:rPr>
        <w:t>FISCAL</w:t>
      </w:r>
      <w:r w:rsidRPr="007A3252">
        <w:rPr>
          <w:rFonts w:ascii="Arial" w:hAnsi="Arial" w:cs="Arial"/>
          <w:sz w:val="22"/>
          <w:szCs w:val="22"/>
        </w:rPr>
        <w:t xml:space="preserve"> a la dependencia prevista de la </w:t>
      </w:r>
      <w:r w:rsidRPr="007A3252">
        <w:rPr>
          <w:rFonts w:ascii="Arial" w:hAnsi="Arial" w:cs="Arial"/>
          <w:b/>
          <w:sz w:val="22"/>
          <w:szCs w:val="22"/>
        </w:rPr>
        <w:t>ENTIDAD,</w:t>
      </w:r>
      <w:r w:rsidRPr="007A3252">
        <w:rPr>
          <w:rFonts w:ascii="Arial" w:hAnsi="Arial" w:cs="Arial"/>
          <w:sz w:val="22"/>
          <w:szCs w:val="22"/>
        </w:rPr>
        <w:t xml:space="preserve"> para el pago, el </w:t>
      </w:r>
      <w:r w:rsidRPr="007A3252">
        <w:rPr>
          <w:rFonts w:ascii="Arial" w:hAnsi="Arial" w:cs="Arial"/>
          <w:b/>
          <w:sz w:val="22"/>
          <w:szCs w:val="22"/>
        </w:rPr>
        <w:t>CONTRATISTA</w:t>
      </w:r>
      <w:r w:rsidRPr="007A3252">
        <w:rPr>
          <w:rFonts w:ascii="Arial" w:hAnsi="Arial" w:cs="Arial"/>
          <w:sz w:val="22"/>
          <w:szCs w:val="22"/>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A3252">
        <w:rPr>
          <w:rFonts w:ascii="Arial" w:hAnsi="Arial" w:cs="Arial"/>
          <w:b/>
          <w:sz w:val="22"/>
          <w:szCs w:val="22"/>
        </w:rPr>
        <w:t>ENTIDAD</w:t>
      </w:r>
      <w:r w:rsidRPr="007A3252">
        <w:rPr>
          <w:rFonts w:ascii="Arial" w:hAnsi="Arial" w:cs="Arial"/>
          <w:sz w:val="22"/>
          <w:szCs w:val="22"/>
        </w:rPr>
        <w:t xml:space="preserve">, como compensación económica, independiente del plazo. </w:t>
      </w:r>
    </w:p>
    <w:p w14:paraId="0ED58AA2" w14:textId="77777777" w:rsidR="007A3252" w:rsidRPr="007A3252" w:rsidRDefault="007A3252" w:rsidP="007A3252">
      <w:pPr>
        <w:jc w:val="both"/>
        <w:rPr>
          <w:rFonts w:ascii="Arial" w:hAnsi="Arial" w:cs="Arial"/>
          <w:sz w:val="22"/>
          <w:szCs w:val="22"/>
        </w:rPr>
      </w:pPr>
    </w:p>
    <w:p w14:paraId="31342086"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En caso de que se hubiese pagado parcialmente la planilla o certificado de avance de obra, el reclamo corresponderá al porcentaje que resta por ser pagado.</w:t>
      </w:r>
    </w:p>
    <w:p w14:paraId="37D08CF2" w14:textId="77777777" w:rsidR="007A3252" w:rsidRPr="007A3252" w:rsidRDefault="007A3252" w:rsidP="007A3252">
      <w:pPr>
        <w:jc w:val="both"/>
        <w:rPr>
          <w:rFonts w:ascii="Arial" w:hAnsi="Arial" w:cs="Arial"/>
          <w:sz w:val="22"/>
          <w:szCs w:val="22"/>
          <w:lang w:val="es-BO"/>
        </w:rPr>
      </w:pPr>
    </w:p>
    <w:p w14:paraId="56BBF8B4" w14:textId="77777777" w:rsidR="007A3252" w:rsidRPr="007A3252" w:rsidRDefault="007A3252" w:rsidP="007A3252">
      <w:pPr>
        <w:autoSpaceDE w:val="0"/>
        <w:autoSpaceDN w:val="0"/>
        <w:adjustRightInd w:val="0"/>
        <w:jc w:val="both"/>
        <w:rPr>
          <w:rFonts w:ascii="Arial" w:hAnsi="Arial" w:cs="Arial"/>
          <w:sz w:val="22"/>
          <w:szCs w:val="22"/>
        </w:rPr>
      </w:pPr>
      <w:r w:rsidRPr="007A3252">
        <w:rPr>
          <w:rFonts w:ascii="Arial" w:hAnsi="Arial" w:cs="Arial"/>
          <w:b/>
          <w:sz w:val="22"/>
          <w:szCs w:val="22"/>
        </w:rPr>
        <w:t xml:space="preserve">CLÁUSULA SÉPTIMA.- (DE LOS DOCUMENTOS DEL CONTRATO) </w:t>
      </w:r>
      <w:r w:rsidRPr="007A3252">
        <w:rPr>
          <w:rFonts w:ascii="Arial" w:hAnsi="Arial" w:cs="Arial"/>
          <w:sz w:val="22"/>
          <w:szCs w:val="22"/>
        </w:rPr>
        <w:t xml:space="preserve">Para cumplimiento del presente Contrato, forman parte del mismo los siguientes documentos: </w:t>
      </w:r>
    </w:p>
    <w:p w14:paraId="0440F49A" w14:textId="77777777" w:rsidR="007A3252" w:rsidRPr="007A3252" w:rsidRDefault="007A3252" w:rsidP="007A3252">
      <w:pPr>
        <w:autoSpaceDE w:val="0"/>
        <w:autoSpaceDN w:val="0"/>
        <w:adjustRightInd w:val="0"/>
        <w:jc w:val="both"/>
        <w:rPr>
          <w:rFonts w:ascii="Arial" w:hAnsi="Arial" w:cs="Arial"/>
          <w:sz w:val="22"/>
          <w:szCs w:val="22"/>
        </w:rPr>
      </w:pPr>
    </w:p>
    <w:p w14:paraId="4AF457F0" w14:textId="77777777" w:rsidR="007A3252" w:rsidRPr="007A3252" w:rsidRDefault="007A3252" w:rsidP="007A3252">
      <w:pPr>
        <w:tabs>
          <w:tab w:val="left" w:pos="993"/>
          <w:tab w:val="left" w:pos="7336"/>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 xml:space="preserve">- </w:t>
      </w:r>
      <w:r w:rsidRPr="007A3252">
        <w:rPr>
          <w:rFonts w:ascii="Arial" w:hAnsi="Arial" w:cs="Arial"/>
          <w:sz w:val="22"/>
          <w:szCs w:val="22"/>
        </w:rPr>
        <w:tab/>
        <w:t xml:space="preserve">Documento Base de Contratación. </w:t>
      </w:r>
      <w:r w:rsidRPr="007A3252">
        <w:rPr>
          <w:rFonts w:ascii="Arial" w:hAnsi="Arial" w:cs="Arial"/>
          <w:sz w:val="22"/>
          <w:szCs w:val="22"/>
        </w:rPr>
        <w:tab/>
      </w:r>
    </w:p>
    <w:p w14:paraId="1ADE8189"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Especificaciones Técnicas.</w:t>
      </w:r>
    </w:p>
    <w:p w14:paraId="651C1519"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Propuesta Adjudicada.</w:t>
      </w:r>
    </w:p>
    <w:p w14:paraId="01623FFF"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 xml:space="preserve">Documento de Adjudicación, </w:t>
      </w:r>
      <w:r w:rsidRPr="007A3252">
        <w:rPr>
          <w:rFonts w:ascii="Arial" w:hAnsi="Arial" w:cs="Arial"/>
          <w:sz w:val="22"/>
          <w:szCs w:val="22"/>
          <w:lang w:val="es-BO"/>
        </w:rPr>
        <w:t>Resolución  GADM - GAL N° __/___ de __ de ___ de ___</w:t>
      </w:r>
      <w:r w:rsidRPr="007A3252">
        <w:rPr>
          <w:rFonts w:ascii="Arial" w:hAnsi="Arial" w:cs="Arial"/>
          <w:sz w:val="22"/>
          <w:szCs w:val="22"/>
        </w:rPr>
        <w:t xml:space="preserve">. </w:t>
      </w:r>
    </w:p>
    <w:p w14:paraId="313DB9EF"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 xml:space="preserve">Poder del Representante Legal de </w:t>
      </w:r>
      <w:r w:rsidRPr="007A3252">
        <w:rPr>
          <w:rFonts w:ascii="Arial" w:hAnsi="Arial" w:cs="Arial"/>
          <w:b/>
          <w:sz w:val="22"/>
          <w:szCs w:val="22"/>
        </w:rPr>
        <w:t xml:space="preserve">CONTRATISTA, </w:t>
      </w:r>
      <w:r w:rsidRPr="007A3252">
        <w:rPr>
          <w:rFonts w:ascii="Arial" w:hAnsi="Arial" w:cs="Arial"/>
          <w:sz w:val="22"/>
          <w:szCs w:val="22"/>
        </w:rPr>
        <w:t>Testimonio de Poder N° ___/___ de __ de ___ de ___.</w:t>
      </w:r>
    </w:p>
    <w:p w14:paraId="2812C451"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Formulario de Requerimiento de Servicios - Preventivo N° __ de __ de ___ de ___.</w:t>
      </w:r>
    </w:p>
    <w:p w14:paraId="73022922"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Garantías.</w:t>
      </w:r>
    </w:p>
    <w:p w14:paraId="34F0ED68"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lastRenderedPageBreak/>
        <w:t>-</w:t>
      </w:r>
      <w:r w:rsidRPr="007A3252">
        <w:rPr>
          <w:rFonts w:ascii="Arial" w:hAnsi="Arial" w:cs="Arial"/>
          <w:sz w:val="22"/>
          <w:szCs w:val="22"/>
        </w:rPr>
        <w:tab/>
        <w:t>Escritura Pública de Constitución.</w:t>
      </w:r>
    </w:p>
    <w:p w14:paraId="19D08E2B"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Certificado RUPE N° ___ de __ de ____.</w:t>
      </w:r>
    </w:p>
    <w:p w14:paraId="70EAC3DC" w14:textId="77777777" w:rsidR="007A3252" w:rsidRPr="007A3252" w:rsidRDefault="007A3252" w:rsidP="007A3252">
      <w:pPr>
        <w:tabs>
          <w:tab w:val="left" w:pos="993"/>
        </w:tabs>
        <w:autoSpaceDE w:val="0"/>
        <w:autoSpaceDN w:val="0"/>
        <w:adjustRightInd w:val="0"/>
        <w:ind w:left="993" w:hanging="425"/>
        <w:jc w:val="both"/>
        <w:rPr>
          <w:rFonts w:ascii="Arial" w:hAnsi="Arial" w:cs="Arial"/>
          <w:sz w:val="22"/>
          <w:szCs w:val="22"/>
        </w:rPr>
      </w:pPr>
      <w:r w:rsidRPr="007A3252">
        <w:rPr>
          <w:rFonts w:ascii="Arial" w:hAnsi="Arial" w:cs="Arial"/>
          <w:sz w:val="22"/>
          <w:szCs w:val="22"/>
        </w:rPr>
        <w:t>-</w:t>
      </w:r>
      <w:r w:rsidRPr="007A3252">
        <w:rPr>
          <w:rFonts w:ascii="Arial" w:hAnsi="Arial" w:cs="Arial"/>
          <w:sz w:val="22"/>
          <w:szCs w:val="22"/>
        </w:rPr>
        <w:tab/>
        <w:t>Certificados de No Adeudo por Contribuciones al Seguro Social Obligatorio de Largo Plazo y al Sistema Integral de Pensiones.</w:t>
      </w:r>
    </w:p>
    <w:p w14:paraId="7968D09F" w14:textId="77777777" w:rsidR="007A3252" w:rsidRPr="007A3252" w:rsidRDefault="007A3252" w:rsidP="007A3252">
      <w:pPr>
        <w:jc w:val="both"/>
        <w:rPr>
          <w:rFonts w:ascii="Arial" w:hAnsi="Arial" w:cs="Arial"/>
          <w:b/>
          <w:sz w:val="22"/>
          <w:szCs w:val="22"/>
        </w:rPr>
      </w:pPr>
    </w:p>
    <w:p w14:paraId="45184DC9" w14:textId="77777777" w:rsidR="007A3252" w:rsidRPr="007A3252" w:rsidRDefault="007A3252" w:rsidP="007A3252">
      <w:pPr>
        <w:widowControl w:val="0"/>
        <w:jc w:val="both"/>
        <w:rPr>
          <w:rFonts w:ascii="Arial" w:hAnsi="Arial" w:cs="Arial"/>
          <w:b/>
          <w:sz w:val="22"/>
          <w:szCs w:val="22"/>
        </w:rPr>
      </w:pPr>
      <w:r w:rsidRPr="007A3252">
        <w:rPr>
          <w:rFonts w:ascii="Arial" w:hAnsi="Arial" w:cs="Arial"/>
          <w:b/>
          <w:sz w:val="22"/>
          <w:szCs w:val="22"/>
        </w:rPr>
        <w:t>CLÁUSULA OCTAVA.- (GARANTÍAS)</w:t>
      </w:r>
    </w:p>
    <w:p w14:paraId="506CF2C2" w14:textId="77777777" w:rsidR="007A3252" w:rsidRPr="007A3252" w:rsidRDefault="007A3252" w:rsidP="007A3252">
      <w:pPr>
        <w:widowControl w:val="0"/>
        <w:jc w:val="both"/>
        <w:rPr>
          <w:rFonts w:ascii="Arial" w:hAnsi="Arial" w:cs="Arial"/>
          <w:b/>
          <w:sz w:val="22"/>
          <w:szCs w:val="22"/>
        </w:rPr>
      </w:pPr>
    </w:p>
    <w:p w14:paraId="7EA9D50A" w14:textId="77777777" w:rsidR="007A3252" w:rsidRPr="007A3252" w:rsidRDefault="007A3252" w:rsidP="007A3252">
      <w:pPr>
        <w:widowControl w:val="0"/>
        <w:ind w:left="567" w:hanging="425"/>
        <w:jc w:val="both"/>
        <w:rPr>
          <w:rFonts w:ascii="Arial" w:hAnsi="Arial" w:cs="Arial"/>
          <w:sz w:val="22"/>
          <w:szCs w:val="22"/>
        </w:rPr>
      </w:pPr>
      <w:r w:rsidRPr="007A3252">
        <w:rPr>
          <w:rFonts w:ascii="Arial" w:hAnsi="Arial" w:cs="Arial"/>
          <w:b/>
          <w:sz w:val="22"/>
          <w:szCs w:val="22"/>
        </w:rPr>
        <w:t xml:space="preserve"> 8.1 Garantía de Cumplimiento de Contrato.- </w:t>
      </w:r>
      <w:r w:rsidRPr="007A3252">
        <w:rPr>
          <w:rFonts w:ascii="Arial" w:hAnsi="Arial" w:cs="Arial"/>
          <w:sz w:val="22"/>
          <w:szCs w:val="22"/>
        </w:rPr>
        <w:t xml:space="preserve">El </w:t>
      </w:r>
      <w:r w:rsidRPr="007A3252">
        <w:rPr>
          <w:rFonts w:ascii="Arial" w:hAnsi="Arial" w:cs="Arial"/>
          <w:b/>
          <w:sz w:val="22"/>
          <w:szCs w:val="22"/>
        </w:rPr>
        <w:t>CONTRATISTA</w:t>
      </w:r>
      <w:r w:rsidRPr="007A3252">
        <w:rPr>
          <w:rFonts w:ascii="Arial" w:hAnsi="Arial" w:cs="Arial"/>
          <w:b/>
          <w:bCs/>
          <w:sz w:val="22"/>
          <w:szCs w:val="22"/>
        </w:rPr>
        <w:t xml:space="preserve"> </w:t>
      </w:r>
      <w:r w:rsidRPr="007A3252">
        <w:rPr>
          <w:rFonts w:ascii="Arial" w:hAnsi="Arial" w:cs="Arial"/>
          <w:sz w:val="22"/>
          <w:szCs w:val="22"/>
        </w:rPr>
        <w:t xml:space="preserve">garantiza el correcto cumplimiento y fiel ejecución del presente Contrato en todas sus partes con la _____ N° ___, emitida por _______ el __ de ___ de ___, a favor de la </w:t>
      </w:r>
      <w:r w:rsidRPr="007A3252">
        <w:rPr>
          <w:rFonts w:ascii="Arial" w:hAnsi="Arial" w:cs="Arial"/>
          <w:b/>
          <w:sz w:val="22"/>
          <w:szCs w:val="22"/>
        </w:rPr>
        <w:t>ENTIDAD</w:t>
      </w:r>
      <w:r w:rsidRPr="007A3252">
        <w:rPr>
          <w:rFonts w:ascii="Arial" w:hAnsi="Arial" w:cs="Arial"/>
          <w:sz w:val="22"/>
          <w:szCs w:val="22"/>
        </w:rPr>
        <w:t xml:space="preserve">, por Bs_____ (____ 00/100 Bolivianos), equivalente al siete por ciento (7%) del monto total del Contrato, con vigencia desde _____, hasta las _____. (Dependiendo de la Garantía presentada por el Contratista) </w:t>
      </w:r>
    </w:p>
    <w:p w14:paraId="545ED54C" w14:textId="77777777" w:rsidR="007A3252" w:rsidRPr="007A3252" w:rsidRDefault="007A3252" w:rsidP="007A3252">
      <w:pPr>
        <w:widowControl w:val="0"/>
        <w:ind w:left="567" w:hanging="425"/>
        <w:jc w:val="both"/>
        <w:rPr>
          <w:rFonts w:ascii="Arial" w:hAnsi="Arial" w:cs="Arial"/>
          <w:sz w:val="22"/>
          <w:szCs w:val="22"/>
        </w:rPr>
      </w:pPr>
    </w:p>
    <w:p w14:paraId="55299767" w14:textId="77777777" w:rsidR="007A3252" w:rsidRPr="007A3252" w:rsidRDefault="007A3252" w:rsidP="007A3252">
      <w:pPr>
        <w:widowControl w:val="0"/>
        <w:ind w:left="567" w:hanging="425"/>
        <w:jc w:val="both"/>
        <w:rPr>
          <w:rFonts w:ascii="Arial" w:hAnsi="Arial" w:cs="Arial"/>
          <w:sz w:val="22"/>
          <w:szCs w:val="22"/>
        </w:rPr>
      </w:pPr>
      <w:r w:rsidRPr="007A3252">
        <w:rPr>
          <w:rFonts w:ascii="Arial" w:hAnsi="Arial" w:cs="Arial"/>
          <w:b/>
          <w:sz w:val="22"/>
          <w:szCs w:val="22"/>
          <w:lang w:val="es-BO"/>
        </w:rPr>
        <w:t>8.2  Garantía Adicional a la Garantía de Cumplimiento de Contrato</w:t>
      </w:r>
      <w:r w:rsidRPr="007A3252">
        <w:rPr>
          <w:rFonts w:ascii="Arial" w:hAnsi="Arial" w:cs="Arial"/>
          <w:sz w:val="22"/>
          <w:szCs w:val="22"/>
          <w:lang w:val="es-BO"/>
        </w:rPr>
        <w:t xml:space="preserve">: </w:t>
      </w:r>
      <w:r w:rsidRPr="007A3252">
        <w:rPr>
          <w:rFonts w:ascii="Arial" w:hAnsi="Arial" w:cs="Arial"/>
          <w:sz w:val="22"/>
          <w:szCs w:val="22"/>
        </w:rPr>
        <w:t xml:space="preserve">El </w:t>
      </w:r>
      <w:r w:rsidRPr="007A3252">
        <w:rPr>
          <w:rFonts w:ascii="Arial" w:hAnsi="Arial" w:cs="Arial"/>
          <w:b/>
          <w:sz w:val="22"/>
          <w:szCs w:val="22"/>
        </w:rPr>
        <w:t>CONTRATISTA</w:t>
      </w:r>
      <w:r w:rsidRPr="007A3252">
        <w:rPr>
          <w:rFonts w:ascii="Arial" w:hAnsi="Arial" w:cs="Arial"/>
          <w:b/>
          <w:bCs/>
          <w:sz w:val="22"/>
          <w:szCs w:val="22"/>
        </w:rPr>
        <w:t xml:space="preserve"> </w:t>
      </w:r>
      <w:r w:rsidRPr="007A3252">
        <w:rPr>
          <w:rFonts w:ascii="Arial" w:hAnsi="Arial" w:cs="Arial"/>
          <w:sz w:val="22"/>
          <w:szCs w:val="22"/>
        </w:rPr>
        <w:t xml:space="preserve">garantiza el correcto cumplimiento y fiel ejecución del presente Contrato de forma adicional  con la _____ N° ___, emitida por _______ el __ de ___ de ___, a favor de la </w:t>
      </w:r>
      <w:r w:rsidRPr="007A3252">
        <w:rPr>
          <w:rFonts w:ascii="Arial" w:hAnsi="Arial" w:cs="Arial"/>
          <w:b/>
          <w:sz w:val="22"/>
          <w:szCs w:val="22"/>
        </w:rPr>
        <w:t>ENTIDAD</w:t>
      </w:r>
      <w:r w:rsidRPr="007A3252">
        <w:rPr>
          <w:rFonts w:ascii="Arial" w:hAnsi="Arial" w:cs="Arial"/>
          <w:sz w:val="22"/>
          <w:szCs w:val="22"/>
        </w:rPr>
        <w:t xml:space="preserve">, por Bs_____ (____ 00/100 Bolivianos), equivalente a  la diferencia entre el  </w:t>
      </w:r>
      <w:r w:rsidRPr="007A3252">
        <w:rPr>
          <w:rFonts w:ascii="Arial" w:hAnsi="Arial" w:cs="Arial"/>
          <w:sz w:val="22"/>
          <w:szCs w:val="22"/>
          <w:lang w:val="es-BO"/>
        </w:rPr>
        <w:t>ochenta y ciento por ciento (85%) del precio referencial y el valor de su propuesta económica</w:t>
      </w:r>
      <w:r w:rsidRPr="007A3252">
        <w:rPr>
          <w:rFonts w:ascii="Arial" w:hAnsi="Arial" w:cs="Arial"/>
          <w:sz w:val="22"/>
          <w:szCs w:val="22"/>
        </w:rPr>
        <w:t>, con vigencia desde _____, hasta las _____.</w:t>
      </w:r>
      <w:r w:rsidRPr="007A3252">
        <w:rPr>
          <w:rFonts w:ascii="Arial" w:hAnsi="Arial" w:cs="Arial"/>
          <w:b/>
          <w:sz w:val="22"/>
          <w:szCs w:val="22"/>
        </w:rPr>
        <w:t>(si corresponde)</w:t>
      </w:r>
    </w:p>
    <w:p w14:paraId="37A23F9B" w14:textId="77777777" w:rsidR="007A3252" w:rsidRPr="007A3252" w:rsidRDefault="007A3252" w:rsidP="007A3252">
      <w:pPr>
        <w:widowControl w:val="0"/>
        <w:ind w:left="567" w:hanging="425"/>
        <w:jc w:val="both"/>
        <w:rPr>
          <w:rFonts w:ascii="Arial" w:hAnsi="Arial" w:cs="Arial"/>
          <w:sz w:val="22"/>
          <w:szCs w:val="22"/>
        </w:rPr>
      </w:pPr>
    </w:p>
    <w:p w14:paraId="666EFA71" w14:textId="77777777" w:rsidR="007A3252" w:rsidRPr="007A3252" w:rsidRDefault="007A3252" w:rsidP="007A3252">
      <w:pPr>
        <w:ind w:left="567"/>
        <w:jc w:val="both"/>
        <w:rPr>
          <w:rFonts w:ascii="Arial" w:hAnsi="Arial" w:cs="Arial"/>
          <w:sz w:val="22"/>
          <w:szCs w:val="22"/>
          <w:lang w:val="es-BO"/>
        </w:rPr>
      </w:pPr>
      <w:r w:rsidRPr="007A3252">
        <w:rPr>
          <w:rFonts w:ascii="Arial" w:hAnsi="Arial" w:cs="Arial"/>
          <w:sz w:val="22"/>
          <w:szCs w:val="22"/>
          <w:lang w:val="es-BO"/>
        </w:rPr>
        <w:t xml:space="preserve">A sólo requerimiento de la </w:t>
      </w:r>
      <w:r w:rsidRPr="007A3252">
        <w:rPr>
          <w:rFonts w:ascii="Arial" w:hAnsi="Arial" w:cs="Arial"/>
          <w:b/>
          <w:bCs/>
          <w:sz w:val="22"/>
          <w:szCs w:val="22"/>
          <w:lang w:val="es-BO"/>
        </w:rPr>
        <w:t>ENTIDAD</w:t>
      </w:r>
      <w:r w:rsidRPr="007A3252">
        <w:rPr>
          <w:rFonts w:ascii="Arial" w:hAnsi="Arial" w:cs="Arial"/>
          <w:bCs/>
          <w:sz w:val="22"/>
          <w:szCs w:val="22"/>
          <w:lang w:val="es-BO"/>
        </w:rPr>
        <w:t>,</w:t>
      </w:r>
      <w:r w:rsidRPr="007A3252">
        <w:rPr>
          <w:rFonts w:ascii="Arial" w:hAnsi="Arial" w:cs="Arial"/>
          <w:b/>
          <w:bCs/>
          <w:sz w:val="22"/>
          <w:szCs w:val="22"/>
          <w:lang w:val="es-BO"/>
        </w:rPr>
        <w:t xml:space="preserve"> </w:t>
      </w:r>
      <w:r w:rsidRPr="007A3252">
        <w:rPr>
          <w:rFonts w:ascii="Arial" w:hAnsi="Arial" w:cs="Arial"/>
          <w:sz w:val="22"/>
          <w:szCs w:val="22"/>
          <w:lang w:val="es-BO"/>
        </w:rPr>
        <w:t xml:space="preserve">el importe de las garantías citadas anteriormente será ejecutado </w:t>
      </w:r>
      <w:r w:rsidRPr="007A3252">
        <w:rPr>
          <w:rFonts w:ascii="Arial" w:hAnsi="Arial" w:cs="Arial"/>
          <w:bCs/>
          <w:sz w:val="22"/>
          <w:szCs w:val="22"/>
          <w:lang w:val="es-BO"/>
        </w:rPr>
        <w:t xml:space="preserve">en caso de incumplimiento </w:t>
      </w:r>
      <w:r w:rsidRPr="007A3252">
        <w:rPr>
          <w:rFonts w:ascii="Arial" w:hAnsi="Arial" w:cs="Arial"/>
          <w:sz w:val="22"/>
          <w:szCs w:val="22"/>
          <w:lang w:val="es-BO"/>
        </w:rPr>
        <w:t xml:space="preserve">contractual incurrido por el </w:t>
      </w:r>
      <w:r w:rsidRPr="007A3252">
        <w:rPr>
          <w:rFonts w:ascii="Arial" w:hAnsi="Arial" w:cs="Arial"/>
          <w:b/>
          <w:bCs/>
          <w:sz w:val="22"/>
          <w:szCs w:val="22"/>
          <w:lang w:val="es-BO"/>
        </w:rPr>
        <w:t>CONTRATISTA</w:t>
      </w:r>
      <w:r w:rsidRPr="007A3252">
        <w:rPr>
          <w:rFonts w:ascii="Arial" w:hAnsi="Arial" w:cs="Arial"/>
          <w:bCs/>
          <w:sz w:val="22"/>
          <w:szCs w:val="22"/>
          <w:lang w:val="es-BO"/>
        </w:rPr>
        <w:t>,</w:t>
      </w:r>
      <w:r w:rsidRPr="007A3252">
        <w:rPr>
          <w:rFonts w:ascii="Arial" w:hAnsi="Arial" w:cs="Arial"/>
          <w:sz w:val="22"/>
          <w:szCs w:val="22"/>
          <w:lang w:val="es-BO"/>
        </w:rPr>
        <w:t xml:space="preserve"> sin necesidad de ningún trámite o acción judicial.</w:t>
      </w:r>
    </w:p>
    <w:p w14:paraId="4A8AB8C9" w14:textId="77777777" w:rsidR="007A3252" w:rsidRPr="007A3252" w:rsidRDefault="007A3252" w:rsidP="007A3252">
      <w:pPr>
        <w:ind w:left="567" w:hanging="425"/>
        <w:jc w:val="both"/>
        <w:rPr>
          <w:rFonts w:ascii="Arial" w:hAnsi="Arial" w:cs="Arial"/>
          <w:sz w:val="22"/>
          <w:szCs w:val="22"/>
          <w:lang w:val="es-BO"/>
        </w:rPr>
      </w:pPr>
      <w:r w:rsidRPr="007A3252">
        <w:rPr>
          <w:rFonts w:ascii="Arial" w:hAnsi="Arial" w:cs="Arial"/>
          <w:sz w:val="22"/>
          <w:szCs w:val="22"/>
          <w:lang w:val="es-BO"/>
        </w:rPr>
        <w:t> </w:t>
      </w:r>
    </w:p>
    <w:p w14:paraId="46DFDAE6" w14:textId="77777777" w:rsidR="007A3252" w:rsidRPr="007A3252" w:rsidRDefault="007A3252" w:rsidP="007A3252">
      <w:pPr>
        <w:ind w:left="567"/>
        <w:jc w:val="both"/>
        <w:rPr>
          <w:rFonts w:ascii="Arial" w:hAnsi="Arial" w:cs="Arial"/>
          <w:sz w:val="22"/>
          <w:szCs w:val="22"/>
          <w:lang w:val="es-BO"/>
        </w:rPr>
      </w:pPr>
      <w:r w:rsidRPr="007A3252">
        <w:rPr>
          <w:rFonts w:ascii="Arial" w:hAnsi="Arial" w:cs="Arial"/>
          <w:sz w:val="22"/>
          <w:szCs w:val="22"/>
          <w:lang w:val="es-BO"/>
        </w:rPr>
        <w:t xml:space="preserve">Si se procediera a la Recepción Definitiva de la </w:t>
      </w:r>
      <w:r w:rsidRPr="007A3252">
        <w:rPr>
          <w:rFonts w:ascii="Arial" w:hAnsi="Arial" w:cs="Arial"/>
          <w:b/>
          <w:sz w:val="22"/>
          <w:szCs w:val="22"/>
          <w:lang w:val="es-BO"/>
        </w:rPr>
        <w:t>OBRA</w:t>
      </w:r>
      <w:r w:rsidRPr="007A3252">
        <w:rPr>
          <w:rFonts w:ascii="Arial" w:hAnsi="Arial" w:cs="Arial"/>
          <w:sz w:val="22"/>
          <w:szCs w:val="22"/>
          <w:lang w:val="es-BO"/>
        </w:rPr>
        <w:t xml:space="preserve">, hecho que se hará constar mediante el Acta correspondiente, suscrita por ambas partes </w:t>
      </w:r>
      <w:r w:rsidRPr="007A3252">
        <w:rPr>
          <w:rFonts w:ascii="Arial" w:hAnsi="Arial" w:cs="Arial"/>
          <w:b/>
          <w:bCs/>
          <w:sz w:val="22"/>
          <w:szCs w:val="22"/>
          <w:lang w:val="es-BO"/>
        </w:rPr>
        <w:t>CONTRATANTES</w:t>
      </w:r>
      <w:r w:rsidRPr="007A3252">
        <w:rPr>
          <w:rFonts w:ascii="Arial" w:hAnsi="Arial" w:cs="Arial"/>
          <w:sz w:val="22"/>
          <w:szCs w:val="22"/>
          <w:lang w:val="es-BO"/>
        </w:rPr>
        <w:t>, dichas garantías serás devueltas.</w:t>
      </w:r>
    </w:p>
    <w:p w14:paraId="14DD8844" w14:textId="77777777" w:rsidR="007A3252" w:rsidRPr="007A3252" w:rsidRDefault="007A3252" w:rsidP="007A3252">
      <w:pPr>
        <w:ind w:left="567" w:hanging="425"/>
        <w:jc w:val="both"/>
        <w:rPr>
          <w:rFonts w:ascii="Arial" w:hAnsi="Arial" w:cs="Arial"/>
          <w:sz w:val="22"/>
          <w:szCs w:val="22"/>
          <w:lang w:val="es-BO"/>
        </w:rPr>
      </w:pPr>
    </w:p>
    <w:p w14:paraId="11C162F6" w14:textId="77777777" w:rsidR="007A3252" w:rsidRPr="007A3252" w:rsidRDefault="007A3252" w:rsidP="007A3252">
      <w:pPr>
        <w:ind w:left="567"/>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tiene la obligación de mantener actualizada las Garantías previstas en la presente Cláusula, cuantas veces lo requiera el </w:t>
      </w:r>
      <w:r w:rsidRPr="007A3252">
        <w:rPr>
          <w:rFonts w:ascii="Arial" w:hAnsi="Arial" w:cs="Arial"/>
          <w:b/>
          <w:bCs/>
          <w:sz w:val="22"/>
          <w:szCs w:val="22"/>
          <w:lang w:val="es-BO"/>
        </w:rPr>
        <w:t>SUPERVISOR</w:t>
      </w:r>
      <w:r w:rsidRPr="007A3252">
        <w:rPr>
          <w:rFonts w:ascii="Arial" w:hAnsi="Arial" w:cs="Arial"/>
          <w:sz w:val="22"/>
          <w:szCs w:val="22"/>
          <w:lang w:val="es-BO"/>
        </w:rPr>
        <w:t xml:space="preserve">. El </w:t>
      </w:r>
      <w:r w:rsidRPr="007A3252">
        <w:rPr>
          <w:rFonts w:ascii="Arial" w:hAnsi="Arial" w:cs="Arial"/>
          <w:b/>
          <w:bCs/>
          <w:sz w:val="22"/>
          <w:szCs w:val="22"/>
          <w:lang w:val="es-BO"/>
        </w:rPr>
        <w:t xml:space="preserve">SUPERVISOR </w:t>
      </w:r>
      <w:r w:rsidRPr="007A3252">
        <w:rPr>
          <w:rFonts w:ascii="Arial" w:hAnsi="Arial" w:cs="Arial"/>
          <w:sz w:val="22"/>
          <w:szCs w:val="22"/>
          <w:lang w:val="es-BO"/>
        </w:rPr>
        <w:t>llevará el control directo de la vigencia de las garantías en cuanto al monto y plazo.</w:t>
      </w:r>
    </w:p>
    <w:p w14:paraId="42FE2B11" w14:textId="77777777" w:rsidR="007A3252" w:rsidRPr="007A3252" w:rsidRDefault="007A3252" w:rsidP="007A3252">
      <w:pPr>
        <w:ind w:left="567" w:hanging="425"/>
        <w:jc w:val="both"/>
        <w:rPr>
          <w:rFonts w:ascii="Arial" w:hAnsi="Arial" w:cs="Arial"/>
          <w:sz w:val="22"/>
          <w:szCs w:val="22"/>
          <w:lang w:val="es-BO"/>
        </w:rPr>
      </w:pPr>
    </w:p>
    <w:p w14:paraId="2BC711C1" w14:textId="77777777" w:rsidR="007A3252" w:rsidRPr="007A3252" w:rsidRDefault="007A3252" w:rsidP="007A3252">
      <w:pPr>
        <w:ind w:left="567"/>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sz w:val="22"/>
          <w:szCs w:val="22"/>
          <w:lang w:val="es-BO"/>
        </w:rPr>
        <w:t>CONTRATISTA</w:t>
      </w:r>
      <w:r w:rsidRPr="007A3252">
        <w:rPr>
          <w:rFonts w:ascii="Arial" w:hAnsi="Arial" w:cs="Arial"/>
          <w:sz w:val="22"/>
          <w:szCs w:val="22"/>
          <w:lang w:val="es-BO"/>
        </w:rPr>
        <w:t xml:space="preserve"> podrá solicitar al </w:t>
      </w:r>
      <w:r w:rsidRPr="007A3252">
        <w:rPr>
          <w:rFonts w:ascii="Arial" w:hAnsi="Arial" w:cs="Arial"/>
          <w:b/>
          <w:sz w:val="22"/>
          <w:szCs w:val="22"/>
          <w:lang w:val="es-BO"/>
        </w:rPr>
        <w:t>SUPERVISOR</w:t>
      </w:r>
      <w:r w:rsidRPr="007A3252">
        <w:rPr>
          <w:rFonts w:ascii="Arial" w:hAnsi="Arial" w:cs="Arial"/>
          <w:sz w:val="22"/>
          <w:szCs w:val="22"/>
          <w:lang w:val="es-BO"/>
        </w:rPr>
        <w:t xml:space="preserve"> la sustitución de la Garantía de Cumplimiento de Contrato, misma que será equivalente al 7% del monto de ejecución restante de la </w:t>
      </w:r>
      <w:r w:rsidRPr="007A3252">
        <w:rPr>
          <w:rFonts w:ascii="Arial" w:hAnsi="Arial" w:cs="Arial"/>
          <w:b/>
          <w:sz w:val="22"/>
          <w:szCs w:val="22"/>
          <w:lang w:val="es-BO"/>
        </w:rPr>
        <w:t>OBRA</w:t>
      </w:r>
      <w:r w:rsidRPr="007A3252">
        <w:rPr>
          <w:rFonts w:ascii="Arial" w:hAnsi="Arial" w:cs="Arial"/>
          <w:sz w:val="22"/>
          <w:szCs w:val="22"/>
          <w:lang w:val="es-BO"/>
        </w:rPr>
        <w:t xml:space="preserve"> al momento de la solicitud, siempre y cuando se hayan cumplido las siguientes condiciones a la fecha de la solicitud:</w:t>
      </w:r>
    </w:p>
    <w:p w14:paraId="0F00E625" w14:textId="77777777" w:rsidR="007A3252" w:rsidRPr="007A3252" w:rsidRDefault="007A3252" w:rsidP="007A3252">
      <w:pPr>
        <w:ind w:left="993" w:hanging="284"/>
        <w:jc w:val="both"/>
        <w:rPr>
          <w:rFonts w:ascii="Arial" w:hAnsi="Arial" w:cs="Arial"/>
          <w:sz w:val="22"/>
          <w:szCs w:val="22"/>
          <w:lang w:val="es-BO"/>
        </w:rPr>
      </w:pPr>
    </w:p>
    <w:p w14:paraId="3089C26E" w14:textId="77777777" w:rsidR="007A3252" w:rsidRPr="007A3252" w:rsidRDefault="007A3252" w:rsidP="007A3252">
      <w:pPr>
        <w:numPr>
          <w:ilvl w:val="0"/>
          <w:numId w:val="84"/>
        </w:numPr>
        <w:spacing w:after="160" w:line="259" w:lineRule="auto"/>
        <w:ind w:left="993" w:hanging="284"/>
        <w:contextualSpacing/>
        <w:jc w:val="both"/>
        <w:rPr>
          <w:rFonts w:ascii="Arial" w:hAnsi="Arial" w:cs="Arial"/>
          <w:sz w:val="22"/>
          <w:szCs w:val="22"/>
          <w:lang w:val="es-BO"/>
        </w:rPr>
      </w:pPr>
      <w:r w:rsidRPr="007A3252">
        <w:rPr>
          <w:rFonts w:ascii="Arial" w:hAnsi="Arial" w:cs="Arial"/>
          <w:sz w:val="22"/>
          <w:szCs w:val="22"/>
          <w:lang w:val="es-BO"/>
        </w:rPr>
        <w:t xml:space="preserve">Se alcance un avance físico de la </w:t>
      </w:r>
      <w:r w:rsidRPr="007A3252">
        <w:rPr>
          <w:rFonts w:ascii="Arial" w:hAnsi="Arial" w:cs="Arial"/>
          <w:b/>
          <w:sz w:val="22"/>
          <w:szCs w:val="22"/>
          <w:lang w:val="es-BO"/>
        </w:rPr>
        <w:t xml:space="preserve">OBRA </w:t>
      </w:r>
      <w:r w:rsidRPr="007A3252">
        <w:rPr>
          <w:rFonts w:ascii="Arial" w:hAnsi="Arial" w:cs="Arial"/>
          <w:sz w:val="22"/>
          <w:szCs w:val="22"/>
          <w:lang w:val="es-BO"/>
        </w:rPr>
        <w:t>de al menos setenta por ciento (70%);</w:t>
      </w:r>
    </w:p>
    <w:p w14:paraId="2FF4B726" w14:textId="77777777" w:rsidR="007A3252" w:rsidRPr="007A3252" w:rsidRDefault="007A3252" w:rsidP="007A3252">
      <w:pPr>
        <w:numPr>
          <w:ilvl w:val="0"/>
          <w:numId w:val="84"/>
        </w:numPr>
        <w:spacing w:after="160" w:line="259" w:lineRule="auto"/>
        <w:ind w:left="993" w:hanging="284"/>
        <w:contextualSpacing/>
        <w:jc w:val="both"/>
        <w:rPr>
          <w:rFonts w:ascii="Arial" w:hAnsi="Arial" w:cs="Arial"/>
          <w:sz w:val="22"/>
          <w:szCs w:val="22"/>
          <w:lang w:val="es-BO"/>
        </w:rPr>
      </w:pPr>
      <w:r w:rsidRPr="007A3252">
        <w:rPr>
          <w:rFonts w:ascii="Arial" w:hAnsi="Arial" w:cs="Arial"/>
          <w:sz w:val="22"/>
          <w:szCs w:val="22"/>
          <w:lang w:val="es-BO"/>
        </w:rPr>
        <w:t xml:space="preserve">Las especificaciones de la </w:t>
      </w:r>
      <w:r w:rsidRPr="007A3252">
        <w:rPr>
          <w:rFonts w:ascii="Arial" w:hAnsi="Arial" w:cs="Arial"/>
          <w:b/>
          <w:sz w:val="22"/>
          <w:szCs w:val="22"/>
          <w:lang w:val="es-BO"/>
        </w:rPr>
        <w:t xml:space="preserve">OBRA </w:t>
      </w:r>
      <w:r w:rsidRPr="007A3252">
        <w:rPr>
          <w:rFonts w:ascii="Arial" w:hAnsi="Arial" w:cs="Arial"/>
          <w:sz w:val="22"/>
          <w:szCs w:val="22"/>
          <w:lang w:val="es-BO"/>
        </w:rPr>
        <w:t xml:space="preserve">y las condiciones del contrato, hayan sido ejecutadas sin retraso atribuible al </w:t>
      </w:r>
      <w:r w:rsidRPr="007A3252">
        <w:rPr>
          <w:rFonts w:ascii="Arial" w:hAnsi="Arial" w:cs="Arial"/>
          <w:b/>
          <w:sz w:val="22"/>
          <w:szCs w:val="22"/>
          <w:lang w:val="es-BO"/>
        </w:rPr>
        <w:t>CONTRATISTA</w:t>
      </w:r>
      <w:r w:rsidRPr="007A3252">
        <w:rPr>
          <w:rFonts w:ascii="Arial" w:hAnsi="Arial" w:cs="Arial"/>
          <w:sz w:val="22"/>
          <w:szCs w:val="22"/>
          <w:lang w:val="es-BO"/>
        </w:rPr>
        <w:t xml:space="preserve"> de acuerdo al Cronograma de Ejecución de Obra.</w:t>
      </w:r>
    </w:p>
    <w:p w14:paraId="5A2307B1" w14:textId="77777777" w:rsidR="007A3252" w:rsidRPr="007A3252" w:rsidRDefault="007A3252" w:rsidP="007A3252">
      <w:pPr>
        <w:ind w:left="993"/>
        <w:contextualSpacing/>
        <w:jc w:val="both"/>
        <w:rPr>
          <w:rFonts w:ascii="Arial" w:hAnsi="Arial" w:cs="Arial"/>
          <w:sz w:val="22"/>
          <w:szCs w:val="22"/>
          <w:lang w:val="es-BO"/>
        </w:rPr>
      </w:pPr>
    </w:p>
    <w:p w14:paraId="0CEAF7CE" w14:textId="77777777" w:rsidR="007A3252" w:rsidRPr="007A3252" w:rsidRDefault="007A3252" w:rsidP="007A3252">
      <w:pPr>
        <w:ind w:left="567"/>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sz w:val="22"/>
          <w:szCs w:val="22"/>
          <w:lang w:val="es-BO"/>
        </w:rPr>
        <w:t xml:space="preserve">SUPERVISOR </w:t>
      </w:r>
      <w:r w:rsidRPr="007A3252">
        <w:rPr>
          <w:rFonts w:ascii="Arial" w:hAnsi="Arial" w:cs="Arial"/>
          <w:sz w:val="22"/>
          <w:szCs w:val="22"/>
          <w:lang w:val="es-BO"/>
        </w:rPr>
        <w:t xml:space="preserve">en base a la solicitud del </w:t>
      </w:r>
      <w:r w:rsidRPr="007A3252">
        <w:rPr>
          <w:rFonts w:ascii="Arial" w:hAnsi="Arial" w:cs="Arial"/>
          <w:b/>
          <w:sz w:val="22"/>
          <w:szCs w:val="22"/>
          <w:lang w:val="es-BO"/>
        </w:rPr>
        <w:t>CONTRATISTA</w:t>
      </w:r>
      <w:r w:rsidRPr="007A3252">
        <w:rPr>
          <w:rFonts w:ascii="Arial" w:hAnsi="Arial" w:cs="Arial"/>
          <w:sz w:val="22"/>
          <w:szCs w:val="22"/>
          <w:lang w:val="es-BO"/>
        </w:rPr>
        <w:t xml:space="preserve"> deberá emitir informe sobre la solicitud de sustitución de la garantía un plazo no mayor a tres (3) días hábiles dirigiendo el mismo al </w:t>
      </w:r>
      <w:r w:rsidRPr="007A3252">
        <w:rPr>
          <w:rFonts w:ascii="Arial" w:hAnsi="Arial" w:cs="Arial"/>
          <w:b/>
          <w:sz w:val="22"/>
          <w:szCs w:val="22"/>
          <w:lang w:val="es-BO"/>
        </w:rPr>
        <w:t>FISCAL DE OBRA</w:t>
      </w:r>
      <w:r w:rsidRPr="007A3252">
        <w:rPr>
          <w:rFonts w:ascii="Arial" w:hAnsi="Arial" w:cs="Arial"/>
          <w:sz w:val="22"/>
          <w:szCs w:val="22"/>
          <w:lang w:val="es-BO"/>
        </w:rPr>
        <w:t xml:space="preserve"> quien, en un plazo no mayor a (2) días hábiles, aceptará o rechazará la solicitud realizada por el </w:t>
      </w:r>
      <w:r w:rsidRPr="007A3252">
        <w:rPr>
          <w:rFonts w:ascii="Arial" w:hAnsi="Arial" w:cs="Arial"/>
          <w:b/>
          <w:sz w:val="22"/>
          <w:szCs w:val="22"/>
          <w:lang w:val="es-BO"/>
        </w:rPr>
        <w:t>CONTRATISTA</w:t>
      </w:r>
      <w:r w:rsidRPr="007A3252">
        <w:rPr>
          <w:rFonts w:ascii="Arial" w:hAnsi="Arial" w:cs="Arial"/>
          <w:sz w:val="22"/>
          <w:szCs w:val="22"/>
          <w:lang w:val="es-BO"/>
        </w:rPr>
        <w:t xml:space="preserve">. En caso de aceptar la solicitud de sustitución de la garantía, el </w:t>
      </w:r>
      <w:r w:rsidRPr="007A3252">
        <w:rPr>
          <w:rFonts w:ascii="Arial" w:hAnsi="Arial" w:cs="Arial"/>
          <w:b/>
          <w:sz w:val="22"/>
          <w:szCs w:val="22"/>
          <w:lang w:val="es-BO"/>
        </w:rPr>
        <w:t>FISCAL DE OBRA</w:t>
      </w:r>
      <w:r w:rsidRPr="007A3252">
        <w:rPr>
          <w:rFonts w:ascii="Arial" w:hAnsi="Arial" w:cs="Arial"/>
          <w:sz w:val="22"/>
          <w:szCs w:val="22"/>
          <w:lang w:val="es-BO"/>
        </w:rPr>
        <w:t xml:space="preserve"> remitirá a la Unidad Administrativa de la </w:t>
      </w:r>
      <w:r w:rsidRPr="007A3252">
        <w:rPr>
          <w:rFonts w:ascii="Arial" w:hAnsi="Arial" w:cs="Arial"/>
          <w:b/>
          <w:sz w:val="22"/>
          <w:szCs w:val="22"/>
          <w:lang w:val="es-BO"/>
        </w:rPr>
        <w:t>ENTIDAD</w:t>
      </w:r>
      <w:r w:rsidRPr="007A3252">
        <w:rPr>
          <w:rFonts w:ascii="Arial" w:hAnsi="Arial" w:cs="Arial"/>
          <w:sz w:val="22"/>
          <w:szCs w:val="22"/>
          <w:lang w:val="es-BO"/>
        </w:rPr>
        <w:t xml:space="preserve"> la solicitud de sustitución y antecedentes a </w:t>
      </w:r>
      <w:r w:rsidRPr="007A3252">
        <w:rPr>
          <w:rFonts w:ascii="Arial" w:hAnsi="Arial" w:cs="Arial"/>
          <w:sz w:val="22"/>
          <w:szCs w:val="22"/>
          <w:lang w:val="es-BO"/>
        </w:rPr>
        <w:lastRenderedPageBreak/>
        <w:t xml:space="preserve">efectos de que se realice la sustitución por única vez de la garantía contra entrega de una nueva garantía. </w:t>
      </w:r>
    </w:p>
    <w:p w14:paraId="2D315FE5" w14:textId="77777777" w:rsidR="007A3252" w:rsidRPr="007A3252" w:rsidRDefault="007A3252" w:rsidP="007A3252">
      <w:pPr>
        <w:ind w:left="567" w:hanging="425"/>
        <w:jc w:val="both"/>
        <w:rPr>
          <w:rFonts w:ascii="Arial" w:hAnsi="Arial" w:cs="Arial"/>
          <w:sz w:val="22"/>
          <w:szCs w:val="22"/>
          <w:lang w:val="es-BO"/>
        </w:rPr>
      </w:pPr>
    </w:p>
    <w:p w14:paraId="5A38A7A9" w14:textId="77777777" w:rsidR="007A3252" w:rsidRPr="007A3252" w:rsidRDefault="007A3252" w:rsidP="007A3252">
      <w:pPr>
        <w:jc w:val="both"/>
        <w:rPr>
          <w:rFonts w:ascii="Arial" w:hAnsi="Arial" w:cs="Arial"/>
          <w:b/>
          <w:sz w:val="22"/>
          <w:szCs w:val="22"/>
          <w:lang w:val="es-BO"/>
        </w:rPr>
      </w:pPr>
      <w:r w:rsidRPr="007A3252">
        <w:rPr>
          <w:rFonts w:ascii="Arial" w:hAnsi="Arial" w:cs="Arial"/>
          <w:sz w:val="22"/>
          <w:szCs w:val="22"/>
          <w:lang w:val="es-BO"/>
        </w:rPr>
        <w:t xml:space="preserve">Las garantías establecidas en el presente contrato, estarán bajo custodia de la Unidad Administrativa de la </w:t>
      </w:r>
      <w:r w:rsidRPr="007A3252">
        <w:rPr>
          <w:rFonts w:ascii="Arial" w:hAnsi="Arial" w:cs="Arial"/>
          <w:b/>
          <w:sz w:val="22"/>
          <w:szCs w:val="22"/>
          <w:lang w:val="es-BO"/>
        </w:rPr>
        <w:t>ENTIDAD</w:t>
      </w:r>
      <w:r w:rsidRPr="007A3252">
        <w:rPr>
          <w:rFonts w:ascii="Arial" w:hAnsi="Arial" w:cs="Arial"/>
          <w:sz w:val="22"/>
          <w:szCs w:val="22"/>
          <w:lang w:val="es-BO"/>
        </w:rPr>
        <w:t xml:space="preserve">, lo cual no exime la responsabilidad del </w:t>
      </w:r>
      <w:r w:rsidRPr="007A3252">
        <w:rPr>
          <w:rFonts w:ascii="Arial" w:hAnsi="Arial" w:cs="Arial"/>
          <w:b/>
          <w:bCs/>
          <w:sz w:val="22"/>
          <w:szCs w:val="22"/>
          <w:lang w:val="es-BO"/>
        </w:rPr>
        <w:t>SUPERVISOR</w:t>
      </w:r>
      <w:r w:rsidRPr="007A3252">
        <w:rPr>
          <w:rFonts w:ascii="Arial" w:hAnsi="Arial" w:cs="Arial"/>
          <w:sz w:val="22"/>
          <w:szCs w:val="22"/>
          <w:lang w:val="es-BO"/>
        </w:rPr>
        <w:t>.</w:t>
      </w:r>
    </w:p>
    <w:p w14:paraId="4A84E592" w14:textId="77777777" w:rsidR="007A3252" w:rsidRPr="007A3252" w:rsidRDefault="007A3252" w:rsidP="007A3252">
      <w:pPr>
        <w:jc w:val="both"/>
        <w:rPr>
          <w:rFonts w:ascii="Arial" w:hAnsi="Arial" w:cs="Arial"/>
          <w:b/>
          <w:sz w:val="22"/>
          <w:szCs w:val="22"/>
        </w:rPr>
      </w:pPr>
    </w:p>
    <w:p w14:paraId="6767F072" w14:textId="77777777" w:rsidR="007A3252" w:rsidRPr="007A3252" w:rsidRDefault="007A3252" w:rsidP="007A3252">
      <w:pPr>
        <w:widowControl w:val="0"/>
        <w:autoSpaceDE w:val="0"/>
        <w:autoSpaceDN w:val="0"/>
        <w:adjustRightInd w:val="0"/>
        <w:jc w:val="both"/>
        <w:rPr>
          <w:rFonts w:ascii="Arial" w:hAnsi="Arial" w:cs="Arial"/>
          <w:sz w:val="22"/>
          <w:szCs w:val="22"/>
          <w:lang w:val="es-BO"/>
        </w:rPr>
      </w:pPr>
      <w:r w:rsidRPr="007A3252">
        <w:rPr>
          <w:rFonts w:ascii="Arial" w:hAnsi="Arial" w:cs="Arial"/>
          <w:b/>
          <w:sz w:val="22"/>
          <w:szCs w:val="22"/>
        </w:rPr>
        <w:t xml:space="preserve">CLÁUSULA NOVENA.- (ANTICIPO) </w:t>
      </w:r>
      <w:r w:rsidRPr="007A3252">
        <w:rPr>
          <w:rFonts w:ascii="Arial" w:hAnsi="Arial" w:cs="Arial"/>
          <w:sz w:val="22"/>
          <w:szCs w:val="22"/>
          <w:lang w:val="es-BO"/>
        </w:rPr>
        <w:t xml:space="preserve">Después de ser suscrito el Contrato la </w:t>
      </w:r>
      <w:r w:rsidRPr="007A3252">
        <w:rPr>
          <w:rFonts w:ascii="Arial" w:hAnsi="Arial" w:cs="Arial"/>
          <w:b/>
          <w:sz w:val="22"/>
          <w:szCs w:val="22"/>
          <w:lang w:val="es-BO"/>
        </w:rPr>
        <w:t xml:space="preserve">ENTIDAD, </w:t>
      </w:r>
      <w:r w:rsidRPr="007A3252">
        <w:rPr>
          <w:rFonts w:ascii="Arial" w:hAnsi="Arial" w:cs="Arial"/>
          <w:sz w:val="22"/>
          <w:szCs w:val="22"/>
          <w:lang w:val="es-BO"/>
        </w:rPr>
        <w:t xml:space="preserve">a solicitud expresa del </w:t>
      </w:r>
      <w:r w:rsidRPr="007A3252">
        <w:rPr>
          <w:rFonts w:ascii="Arial" w:hAnsi="Arial" w:cs="Arial"/>
          <w:b/>
          <w:sz w:val="22"/>
          <w:szCs w:val="22"/>
          <w:lang w:val="es-BO"/>
        </w:rPr>
        <w:t>CONTRATISTA</w:t>
      </w:r>
      <w:r w:rsidRPr="007A3252">
        <w:rPr>
          <w:rFonts w:ascii="Arial" w:hAnsi="Arial" w:cs="Arial"/>
          <w:sz w:val="22"/>
          <w:szCs w:val="22"/>
          <w:lang w:val="es-BO"/>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de las planillas de avance de obra, hasta cubrir el monto total anticipo.</w:t>
      </w:r>
    </w:p>
    <w:p w14:paraId="19804086" w14:textId="77777777" w:rsidR="007A3252" w:rsidRPr="007A3252" w:rsidRDefault="007A3252" w:rsidP="007A3252">
      <w:pPr>
        <w:rPr>
          <w:rFonts w:ascii="Arial" w:hAnsi="Arial" w:cs="Arial"/>
          <w:sz w:val="22"/>
          <w:szCs w:val="22"/>
          <w:lang w:val="es-BO"/>
        </w:rPr>
      </w:pPr>
    </w:p>
    <w:p w14:paraId="683818DD" w14:textId="77777777" w:rsidR="007A3252" w:rsidRPr="007A3252" w:rsidRDefault="007A3252" w:rsidP="007A3252">
      <w:pPr>
        <w:widowControl w:val="0"/>
        <w:autoSpaceDE w:val="0"/>
        <w:autoSpaceDN w:val="0"/>
        <w:adjustRightInd w:val="0"/>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sz w:val="22"/>
          <w:szCs w:val="22"/>
          <w:lang w:val="es-BO"/>
        </w:rPr>
        <w:t xml:space="preserve">CONTRATISTA </w:t>
      </w:r>
      <w:r w:rsidRPr="007A3252">
        <w:rPr>
          <w:rFonts w:ascii="Arial" w:hAnsi="Arial" w:cs="Arial"/>
          <w:sz w:val="22"/>
          <w:szCs w:val="22"/>
          <w:lang w:val="es-BO"/>
        </w:rPr>
        <w:t>deberá solicitar el Anticipo adjuntando en su solicitud la correspondiente Garantía de Correcta Inversión de Anticipo por el 100% del monto solicitado en el plazo de cinco (5) días calendario, computables a partir del día siguiente hábil de la suscripción del presente Contrato, caso contrario se dará por Anticipo no solicitado.</w:t>
      </w:r>
    </w:p>
    <w:p w14:paraId="4B1EBB5D" w14:textId="77777777" w:rsidR="007A3252" w:rsidRPr="007A3252" w:rsidRDefault="007A3252" w:rsidP="007A3252">
      <w:pPr>
        <w:widowControl w:val="0"/>
        <w:autoSpaceDE w:val="0"/>
        <w:autoSpaceDN w:val="0"/>
        <w:adjustRightInd w:val="0"/>
        <w:jc w:val="both"/>
        <w:rPr>
          <w:rFonts w:ascii="Arial" w:hAnsi="Arial" w:cs="Arial"/>
          <w:sz w:val="22"/>
          <w:szCs w:val="22"/>
          <w:lang w:val="es-BO"/>
        </w:rPr>
      </w:pPr>
    </w:p>
    <w:p w14:paraId="7506B9E5"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El importe de la garantía podrá ser cobrado por la </w:t>
      </w:r>
      <w:r w:rsidRPr="007A3252">
        <w:rPr>
          <w:rFonts w:ascii="Arial" w:hAnsi="Arial" w:cs="Arial"/>
          <w:b/>
          <w:sz w:val="22"/>
          <w:szCs w:val="22"/>
          <w:lang w:val="es-BO"/>
        </w:rPr>
        <w:t>ENTIDAD</w:t>
      </w:r>
      <w:r w:rsidRPr="007A3252">
        <w:rPr>
          <w:rFonts w:ascii="Arial" w:hAnsi="Arial" w:cs="Arial"/>
          <w:sz w:val="22"/>
          <w:szCs w:val="22"/>
          <w:lang w:val="es-BO"/>
        </w:rPr>
        <w:t xml:space="preserve"> en caso de que el </w:t>
      </w:r>
      <w:r w:rsidRPr="007A3252">
        <w:rPr>
          <w:rFonts w:ascii="Arial" w:hAnsi="Arial" w:cs="Arial"/>
          <w:b/>
          <w:bCs/>
          <w:sz w:val="22"/>
          <w:szCs w:val="22"/>
          <w:lang w:val="es-BO"/>
        </w:rPr>
        <w:t xml:space="preserve">CONTRATISTA </w:t>
      </w:r>
      <w:r w:rsidRPr="007A3252">
        <w:rPr>
          <w:rFonts w:ascii="Arial" w:hAnsi="Arial" w:cs="Arial"/>
          <w:sz w:val="22"/>
          <w:szCs w:val="22"/>
          <w:lang w:val="es-BO"/>
        </w:rPr>
        <w:t>no haya iniciado la obra dentro de los cinco (5) días calendario posterior  a la emisión de la Orden de Proceder, o en caso de que no cuente con el personal y equipos necesarios para la realización de la obra estipulada en el contrato, una vez iniciado éste.</w:t>
      </w:r>
    </w:p>
    <w:p w14:paraId="1E16819A" w14:textId="77777777" w:rsidR="007A3252" w:rsidRPr="007A3252" w:rsidRDefault="007A3252" w:rsidP="007A3252">
      <w:pPr>
        <w:jc w:val="both"/>
        <w:rPr>
          <w:rFonts w:ascii="Times New Roman" w:hAnsi="Times New Roman"/>
          <w:sz w:val="24"/>
          <w:szCs w:val="24"/>
        </w:rPr>
      </w:pPr>
    </w:p>
    <w:p w14:paraId="6076AAB7"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43800A0B" w14:textId="77777777" w:rsidR="007A3252" w:rsidRPr="007A3252" w:rsidRDefault="007A3252" w:rsidP="007A3252">
      <w:pPr>
        <w:jc w:val="both"/>
        <w:rPr>
          <w:rFonts w:ascii="Arial" w:hAnsi="Arial" w:cs="Arial"/>
          <w:sz w:val="22"/>
          <w:szCs w:val="22"/>
          <w:lang w:val="es-BO"/>
        </w:rPr>
      </w:pPr>
    </w:p>
    <w:p w14:paraId="220E207D"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 xml:space="preserve">SUPERVISOR </w:t>
      </w:r>
      <w:r w:rsidRPr="007A3252">
        <w:rPr>
          <w:rFonts w:ascii="Arial" w:hAnsi="Arial" w:cs="Arial"/>
          <w:sz w:val="22"/>
          <w:szCs w:val="22"/>
          <w:lang w:val="es-BO"/>
        </w:rPr>
        <w:t xml:space="preserve">llevará el control directo de la vigencia y validez de esta garantía, en cuanto al monto y plazo, a efectos de requerir su ampliación al </w:t>
      </w:r>
      <w:r w:rsidRPr="007A3252">
        <w:rPr>
          <w:rFonts w:ascii="Arial" w:hAnsi="Arial" w:cs="Arial"/>
          <w:b/>
          <w:bCs/>
          <w:sz w:val="22"/>
          <w:szCs w:val="22"/>
          <w:lang w:val="es-BO"/>
        </w:rPr>
        <w:t>CONTRATISTA</w:t>
      </w:r>
      <w:r w:rsidRPr="007A3252">
        <w:rPr>
          <w:rFonts w:ascii="Arial" w:hAnsi="Arial" w:cs="Arial"/>
          <w:sz w:val="22"/>
          <w:szCs w:val="22"/>
          <w:lang w:val="es-BO"/>
        </w:rPr>
        <w:t xml:space="preserve">, o solicitar a la </w:t>
      </w:r>
      <w:r w:rsidRPr="007A3252">
        <w:rPr>
          <w:rFonts w:ascii="Arial" w:hAnsi="Arial" w:cs="Arial"/>
          <w:b/>
          <w:sz w:val="22"/>
          <w:szCs w:val="22"/>
          <w:lang w:val="es-BO"/>
        </w:rPr>
        <w:t xml:space="preserve">ENTIDAD </w:t>
      </w:r>
      <w:r w:rsidRPr="007A3252">
        <w:rPr>
          <w:rFonts w:ascii="Arial" w:hAnsi="Arial" w:cs="Arial"/>
          <w:sz w:val="22"/>
          <w:szCs w:val="22"/>
          <w:lang w:val="es-BO"/>
        </w:rPr>
        <w:t>su ejecución.</w:t>
      </w:r>
    </w:p>
    <w:p w14:paraId="130122BF" w14:textId="77777777" w:rsidR="007A3252" w:rsidRPr="007A3252" w:rsidRDefault="007A3252" w:rsidP="007A3252">
      <w:pPr>
        <w:jc w:val="both"/>
        <w:rPr>
          <w:rFonts w:ascii="Arial" w:hAnsi="Arial" w:cs="Arial"/>
          <w:sz w:val="22"/>
          <w:szCs w:val="22"/>
          <w:lang w:val="es-BO"/>
        </w:rPr>
      </w:pPr>
    </w:p>
    <w:p w14:paraId="2D9EA9DE"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CLÁUSULA DÉCIMA.- (</w:t>
      </w:r>
      <w:r w:rsidRPr="007A3252">
        <w:rPr>
          <w:rFonts w:ascii="Arial" w:hAnsi="Arial" w:cs="Arial"/>
          <w:b/>
          <w:sz w:val="22"/>
          <w:szCs w:val="22"/>
          <w:lang w:val="es-BO"/>
        </w:rPr>
        <w:t xml:space="preserve">DOMICILIO A EFECTOS DE NOTIFICACIÓN) </w:t>
      </w:r>
      <w:r w:rsidRPr="007A3252">
        <w:rPr>
          <w:rFonts w:ascii="Arial" w:hAnsi="Arial" w:cs="Arial"/>
          <w:sz w:val="22"/>
          <w:szCs w:val="22"/>
          <w:lang w:val="es-BO"/>
        </w:rPr>
        <w:t>Cualquier aviso o notificación que tengan que darse las partes bajo este Contrato y que no estén referidas a trabajos en la obra misma, será enviada por escrito:</w:t>
      </w:r>
    </w:p>
    <w:p w14:paraId="3AE77121" w14:textId="77777777" w:rsidR="007A3252" w:rsidRPr="007A3252" w:rsidRDefault="007A3252" w:rsidP="007A3252">
      <w:pPr>
        <w:jc w:val="both"/>
        <w:rPr>
          <w:rFonts w:ascii="Arial" w:hAnsi="Arial" w:cs="Arial"/>
          <w:sz w:val="22"/>
          <w:szCs w:val="22"/>
          <w:lang w:val="es-BO"/>
        </w:rPr>
      </w:pPr>
    </w:p>
    <w:p w14:paraId="5BEBE3C4" w14:textId="77777777" w:rsidR="007A3252" w:rsidRPr="007A3252" w:rsidRDefault="007A3252" w:rsidP="007A3252">
      <w:pPr>
        <w:ind w:left="709" w:hanging="4"/>
        <w:jc w:val="both"/>
        <w:rPr>
          <w:rFonts w:ascii="Arial" w:hAnsi="Arial" w:cs="Arial"/>
          <w:sz w:val="22"/>
          <w:szCs w:val="22"/>
          <w:lang w:val="es-BO"/>
        </w:rPr>
      </w:pPr>
      <w:r w:rsidRPr="007A3252">
        <w:rPr>
          <w:rFonts w:ascii="Arial" w:hAnsi="Arial" w:cs="Arial"/>
          <w:sz w:val="22"/>
          <w:szCs w:val="22"/>
          <w:lang w:val="es-BO"/>
        </w:rPr>
        <w:t xml:space="preserve">Al </w:t>
      </w:r>
      <w:r w:rsidRPr="007A3252">
        <w:rPr>
          <w:rFonts w:ascii="Arial" w:hAnsi="Arial" w:cs="Arial"/>
          <w:b/>
          <w:bCs/>
          <w:sz w:val="22"/>
          <w:szCs w:val="22"/>
          <w:lang w:val="es-BO"/>
        </w:rPr>
        <w:t>CONTRATISTA</w:t>
      </w:r>
      <w:r w:rsidRPr="007A3252">
        <w:rPr>
          <w:rFonts w:ascii="Arial" w:hAnsi="Arial" w:cs="Arial"/>
          <w:sz w:val="22"/>
          <w:szCs w:val="22"/>
          <w:lang w:val="es-BO"/>
        </w:rPr>
        <w:t xml:space="preserve">: En </w:t>
      </w:r>
      <w:r w:rsidRPr="007A3252">
        <w:rPr>
          <w:rFonts w:ascii="Arial" w:hAnsi="Arial" w:cs="Arial"/>
          <w:bCs/>
          <w:spacing w:val="-6"/>
          <w:sz w:val="22"/>
          <w:szCs w:val="22"/>
          <w:lang w:val="es-ES_tradnl"/>
        </w:rPr>
        <w:t>_____________.</w:t>
      </w:r>
    </w:p>
    <w:p w14:paraId="038DBBCF" w14:textId="77777777" w:rsidR="007A3252" w:rsidRPr="007A3252" w:rsidRDefault="007A3252" w:rsidP="007A3252">
      <w:pPr>
        <w:ind w:left="705" w:hanging="705"/>
        <w:jc w:val="both"/>
        <w:rPr>
          <w:rFonts w:ascii="Arial" w:hAnsi="Arial" w:cs="Arial"/>
          <w:sz w:val="22"/>
          <w:szCs w:val="22"/>
          <w:lang w:val="es-BO"/>
        </w:rPr>
      </w:pPr>
      <w:r w:rsidRPr="007A3252">
        <w:rPr>
          <w:rFonts w:ascii="Arial" w:hAnsi="Arial" w:cs="Arial"/>
          <w:sz w:val="22"/>
          <w:szCs w:val="22"/>
          <w:lang w:val="es-BO"/>
        </w:rPr>
        <w:t>.</w:t>
      </w:r>
      <w:r w:rsidRPr="007A3252">
        <w:rPr>
          <w:rFonts w:ascii="Arial" w:hAnsi="Arial" w:cs="Arial"/>
          <w:sz w:val="22"/>
          <w:szCs w:val="22"/>
          <w:lang w:val="es-BO"/>
        </w:rPr>
        <w:tab/>
      </w:r>
    </w:p>
    <w:p w14:paraId="6F6AB35C" w14:textId="77777777" w:rsidR="007A3252" w:rsidRPr="007A3252" w:rsidRDefault="007A3252" w:rsidP="007A3252">
      <w:pPr>
        <w:ind w:left="705"/>
        <w:jc w:val="both"/>
        <w:rPr>
          <w:rFonts w:ascii="Arial" w:hAnsi="Arial" w:cs="Arial"/>
          <w:sz w:val="22"/>
          <w:szCs w:val="22"/>
          <w:lang w:val="es-BO"/>
        </w:rPr>
      </w:pPr>
      <w:r w:rsidRPr="007A3252">
        <w:rPr>
          <w:rFonts w:ascii="Arial" w:hAnsi="Arial" w:cs="Arial"/>
          <w:sz w:val="22"/>
          <w:szCs w:val="22"/>
          <w:lang w:val="es-BO"/>
        </w:rPr>
        <w:t xml:space="preserve">A la </w:t>
      </w:r>
      <w:r w:rsidRPr="007A3252">
        <w:rPr>
          <w:rFonts w:ascii="Arial" w:hAnsi="Arial" w:cs="Arial"/>
          <w:b/>
          <w:sz w:val="22"/>
          <w:szCs w:val="22"/>
          <w:lang w:val="es-BO"/>
        </w:rPr>
        <w:t>ENTIDAD</w:t>
      </w:r>
      <w:r w:rsidRPr="007A3252">
        <w:rPr>
          <w:rFonts w:ascii="Arial" w:hAnsi="Arial" w:cs="Arial"/>
          <w:sz w:val="22"/>
          <w:szCs w:val="22"/>
          <w:lang w:val="es-BO"/>
        </w:rPr>
        <w:t>: En su edificio Principal ubicado en la calle Ayacucho esquina Mercado S/N, zona Central de la ciudad de La Paz – Bolivia.</w:t>
      </w:r>
    </w:p>
    <w:p w14:paraId="6B6FD558" w14:textId="77777777" w:rsidR="007A3252" w:rsidRPr="007A3252" w:rsidRDefault="007A3252" w:rsidP="007A3252">
      <w:pPr>
        <w:jc w:val="both"/>
        <w:rPr>
          <w:rFonts w:ascii="Arial" w:hAnsi="Arial" w:cs="Arial"/>
          <w:b/>
          <w:sz w:val="22"/>
          <w:szCs w:val="22"/>
        </w:rPr>
      </w:pPr>
    </w:p>
    <w:p w14:paraId="3C5873CD" w14:textId="77777777" w:rsidR="007A3252" w:rsidRPr="007A3252" w:rsidRDefault="007A3252" w:rsidP="007A3252">
      <w:pPr>
        <w:autoSpaceDE w:val="0"/>
        <w:autoSpaceDN w:val="0"/>
        <w:adjustRightInd w:val="0"/>
        <w:jc w:val="both"/>
        <w:rPr>
          <w:rFonts w:ascii="Arial" w:hAnsi="Arial" w:cs="Arial"/>
          <w:bCs/>
          <w:sz w:val="22"/>
          <w:szCs w:val="22"/>
          <w:lang w:val="es-BO"/>
        </w:rPr>
      </w:pPr>
      <w:r w:rsidRPr="007A3252">
        <w:rPr>
          <w:rFonts w:ascii="Arial" w:hAnsi="Arial" w:cs="Arial"/>
          <w:b/>
          <w:sz w:val="22"/>
          <w:szCs w:val="22"/>
        </w:rPr>
        <w:t xml:space="preserve">CLÁUSULA </w:t>
      </w:r>
      <w:r w:rsidRPr="007A3252">
        <w:rPr>
          <w:rFonts w:ascii="Arial" w:hAnsi="Arial" w:cs="Arial"/>
          <w:b/>
          <w:bCs/>
          <w:sz w:val="22"/>
          <w:szCs w:val="22"/>
          <w:lang w:val="es-BO"/>
        </w:rPr>
        <w:t xml:space="preserve">DÉCIMA PRIMERA.- (ESTIPULACIONES SOBRE IMPUESTOS) </w:t>
      </w:r>
      <w:r w:rsidRPr="007A3252">
        <w:rPr>
          <w:rFonts w:ascii="Arial" w:hAnsi="Arial" w:cs="Arial"/>
          <w:bCs/>
          <w:sz w:val="22"/>
          <w:szCs w:val="22"/>
          <w:lang w:val="es-BO"/>
        </w:rPr>
        <w:t>Correrá por cuenta del</w:t>
      </w:r>
      <w:r w:rsidRPr="007A3252">
        <w:rPr>
          <w:rFonts w:ascii="Arial" w:hAnsi="Arial" w:cs="Arial"/>
          <w:b/>
          <w:bCs/>
          <w:sz w:val="22"/>
          <w:szCs w:val="22"/>
          <w:lang w:val="es-BO"/>
        </w:rPr>
        <w:t xml:space="preserve"> CONTRATISTA</w:t>
      </w:r>
      <w:r w:rsidRPr="007A3252">
        <w:rPr>
          <w:rFonts w:ascii="Arial" w:hAnsi="Arial" w:cs="Arial"/>
          <w:bCs/>
          <w:sz w:val="22"/>
          <w:szCs w:val="22"/>
          <w:lang w:val="es-BO"/>
        </w:rPr>
        <w:t xml:space="preserve"> el pago de todos los impuestos vigentes en el país a la fecha de presentación de su propuesta.</w:t>
      </w:r>
    </w:p>
    <w:p w14:paraId="285F496E" w14:textId="77777777" w:rsidR="007A3252" w:rsidRPr="007A3252" w:rsidRDefault="007A3252" w:rsidP="007A3252">
      <w:pPr>
        <w:jc w:val="both"/>
        <w:rPr>
          <w:rFonts w:ascii="Arial" w:hAnsi="Arial" w:cs="Arial"/>
          <w:sz w:val="22"/>
          <w:szCs w:val="22"/>
          <w:lang w:val="es-BO"/>
        </w:rPr>
      </w:pPr>
    </w:p>
    <w:p w14:paraId="6A90BF26" w14:textId="77777777" w:rsidR="007A3252" w:rsidRPr="007A3252" w:rsidRDefault="007A3252" w:rsidP="007A3252">
      <w:pPr>
        <w:autoSpaceDE w:val="0"/>
        <w:autoSpaceDN w:val="0"/>
        <w:adjustRightInd w:val="0"/>
        <w:jc w:val="both"/>
        <w:rPr>
          <w:rFonts w:ascii="Arial" w:hAnsi="Arial" w:cs="Arial"/>
          <w:sz w:val="22"/>
          <w:szCs w:val="22"/>
          <w:lang w:val="es-BO"/>
        </w:rPr>
      </w:pPr>
      <w:r w:rsidRPr="007A3252">
        <w:rPr>
          <w:rFonts w:ascii="Arial" w:hAnsi="Arial" w:cs="Arial"/>
          <w:b/>
          <w:sz w:val="22"/>
          <w:szCs w:val="22"/>
        </w:rPr>
        <w:t xml:space="preserve">CLÁUSULA </w:t>
      </w:r>
      <w:r w:rsidRPr="007A3252">
        <w:rPr>
          <w:rFonts w:ascii="Arial" w:hAnsi="Arial" w:cs="Arial"/>
          <w:b/>
          <w:bCs/>
          <w:sz w:val="22"/>
          <w:szCs w:val="22"/>
          <w:lang w:val="es-BO"/>
        </w:rPr>
        <w:t>DÉCIMA SEGUNDA</w:t>
      </w:r>
      <w:r w:rsidRPr="007A3252">
        <w:rPr>
          <w:rFonts w:ascii="Arial" w:hAnsi="Arial" w:cs="Arial"/>
          <w:b/>
          <w:sz w:val="22"/>
          <w:szCs w:val="22"/>
          <w:lang w:val="es-BO"/>
        </w:rPr>
        <w:t xml:space="preserve">.- (FACTURACIÓN) </w:t>
      </w: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emitirá la factura correspondiente a favor de la </w:t>
      </w:r>
      <w:r w:rsidRPr="007A3252">
        <w:rPr>
          <w:rFonts w:ascii="Arial" w:hAnsi="Arial" w:cs="Arial"/>
          <w:b/>
          <w:bCs/>
          <w:sz w:val="22"/>
          <w:szCs w:val="22"/>
          <w:lang w:val="es-BO"/>
        </w:rPr>
        <w:t>ENTIDAD</w:t>
      </w:r>
      <w:r w:rsidRPr="007A3252">
        <w:rPr>
          <w:rFonts w:ascii="Arial" w:hAnsi="Arial" w:cs="Arial"/>
          <w:sz w:val="22"/>
          <w:szCs w:val="22"/>
          <w:lang w:val="es-BO"/>
        </w:rPr>
        <w:t xml:space="preserve"> una vez que cada planilla de avance de obra y  Planilla de Liquidación Final de obra o Certificados de Pago, hayan sido aprobadas por el </w:t>
      </w:r>
      <w:r w:rsidRPr="007A3252">
        <w:rPr>
          <w:rFonts w:ascii="Arial" w:hAnsi="Arial" w:cs="Arial"/>
          <w:b/>
          <w:bCs/>
          <w:sz w:val="22"/>
          <w:szCs w:val="22"/>
          <w:lang w:val="es-BO"/>
        </w:rPr>
        <w:t>SUPERVISOR</w:t>
      </w:r>
      <w:r w:rsidRPr="007A3252">
        <w:rPr>
          <w:rFonts w:ascii="Arial" w:hAnsi="Arial" w:cs="Arial"/>
          <w:sz w:val="22"/>
          <w:szCs w:val="22"/>
        </w:rPr>
        <w:t>.</w:t>
      </w:r>
      <w:r w:rsidRPr="007A3252">
        <w:rPr>
          <w:rFonts w:ascii="Arial" w:hAnsi="Arial" w:cs="Arial"/>
          <w:sz w:val="22"/>
          <w:szCs w:val="22"/>
          <w:lang w:val="es-BO"/>
        </w:rPr>
        <w:t xml:space="preserve"> En caso de que no sea emitida la factura respectiva, la </w:t>
      </w:r>
      <w:r w:rsidRPr="007A3252">
        <w:rPr>
          <w:rFonts w:ascii="Arial" w:hAnsi="Arial" w:cs="Arial"/>
          <w:b/>
          <w:bCs/>
          <w:sz w:val="22"/>
          <w:szCs w:val="22"/>
          <w:lang w:val="es-BO"/>
        </w:rPr>
        <w:t>ENTIDAD</w:t>
      </w:r>
      <w:r w:rsidRPr="007A3252">
        <w:rPr>
          <w:rFonts w:ascii="Arial" w:hAnsi="Arial" w:cs="Arial"/>
          <w:sz w:val="22"/>
          <w:szCs w:val="22"/>
          <w:lang w:val="es-BO"/>
        </w:rPr>
        <w:t xml:space="preserve"> no hará </w:t>
      </w:r>
      <w:r w:rsidRPr="007A3252">
        <w:rPr>
          <w:rFonts w:ascii="Arial" w:hAnsi="Arial" w:cs="Arial"/>
          <w:sz w:val="22"/>
          <w:szCs w:val="22"/>
          <w:lang w:val="es-BO"/>
        </w:rPr>
        <w:lastRenderedPageBreak/>
        <w:t>efectivo el pago de las Planillas de Avance ni la Planilla de Liquidación Final de obra o Certificado de Pago.</w:t>
      </w:r>
    </w:p>
    <w:p w14:paraId="4E020BDD" w14:textId="77777777" w:rsidR="007A3252" w:rsidRPr="007A3252" w:rsidRDefault="007A3252" w:rsidP="007A3252">
      <w:pPr>
        <w:jc w:val="both"/>
        <w:rPr>
          <w:rFonts w:ascii="Arial" w:hAnsi="Arial" w:cs="Arial"/>
          <w:sz w:val="22"/>
          <w:szCs w:val="22"/>
          <w:lang w:val="es-BO"/>
        </w:rPr>
      </w:pPr>
    </w:p>
    <w:p w14:paraId="3F8E0F2D"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CLÁUSULA</w:t>
      </w:r>
      <w:r w:rsidRPr="007A3252">
        <w:rPr>
          <w:rFonts w:ascii="Arial" w:hAnsi="Arial" w:cs="Arial"/>
          <w:b/>
          <w:sz w:val="22"/>
          <w:szCs w:val="22"/>
          <w:lang w:val="es-BO"/>
        </w:rPr>
        <w:t xml:space="preserve"> DÉCIMA TERCERA.- (CUMPLIMIENTO DE LEYES LABORALES) </w:t>
      </w: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deberá dar estricto cumplimiento a la legislación laboral y social vigente en el Estado Plurinacional de Bolivia.</w:t>
      </w:r>
    </w:p>
    <w:p w14:paraId="47E90EC8" w14:textId="77777777" w:rsidR="007A3252" w:rsidRPr="007A3252" w:rsidRDefault="007A3252" w:rsidP="007A3252">
      <w:pPr>
        <w:jc w:val="both"/>
        <w:rPr>
          <w:rFonts w:ascii="Arial" w:hAnsi="Arial" w:cs="Arial"/>
          <w:sz w:val="22"/>
          <w:szCs w:val="22"/>
          <w:lang w:val="es-BO"/>
        </w:rPr>
      </w:pPr>
    </w:p>
    <w:p w14:paraId="52E8FBE7"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será responsable y deberá mantener a la </w:t>
      </w:r>
      <w:r w:rsidRPr="007A3252">
        <w:rPr>
          <w:rFonts w:ascii="Arial" w:hAnsi="Arial" w:cs="Arial"/>
          <w:b/>
          <w:sz w:val="22"/>
          <w:szCs w:val="22"/>
          <w:lang w:val="es-BO"/>
        </w:rPr>
        <w:t>ENTIDAD</w:t>
      </w:r>
      <w:r w:rsidRPr="007A3252">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14:paraId="4F14A050" w14:textId="77777777" w:rsidR="007A3252" w:rsidRPr="007A3252" w:rsidRDefault="007A3252" w:rsidP="007A3252">
      <w:pPr>
        <w:jc w:val="both"/>
        <w:rPr>
          <w:rFonts w:ascii="Arial" w:hAnsi="Arial" w:cs="Arial"/>
          <w:b/>
          <w:sz w:val="22"/>
          <w:szCs w:val="22"/>
        </w:rPr>
      </w:pPr>
    </w:p>
    <w:p w14:paraId="6556FD45"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CLÁUSULA</w:t>
      </w:r>
      <w:r w:rsidRPr="007A3252">
        <w:rPr>
          <w:rFonts w:ascii="Arial" w:hAnsi="Arial" w:cs="Arial"/>
          <w:b/>
          <w:sz w:val="22"/>
          <w:szCs w:val="22"/>
          <w:lang w:val="es-BO"/>
        </w:rPr>
        <w:t xml:space="preserve"> DÉCIMA CUARTA.- (DERECHOS DEL </w:t>
      </w:r>
      <w:r w:rsidRPr="007A3252">
        <w:rPr>
          <w:rFonts w:ascii="Arial" w:hAnsi="Arial" w:cs="Arial"/>
          <w:b/>
          <w:bCs/>
          <w:sz w:val="22"/>
          <w:szCs w:val="22"/>
          <w:lang w:val="es-BO"/>
        </w:rPr>
        <w:t>CONTRATISTA</w:t>
      </w:r>
      <w:r w:rsidRPr="007A3252">
        <w:rPr>
          <w:rFonts w:ascii="Arial" w:hAnsi="Arial" w:cs="Arial"/>
          <w:b/>
          <w:sz w:val="22"/>
          <w:szCs w:val="22"/>
          <w:lang w:val="es-BO"/>
        </w:rPr>
        <w:t xml:space="preserve">) </w:t>
      </w: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tiene el derecho de plantear los reclamos que considere correctos, por cualquier omisión de la </w:t>
      </w:r>
      <w:r w:rsidRPr="007A3252">
        <w:rPr>
          <w:rFonts w:ascii="Arial" w:hAnsi="Arial" w:cs="Arial"/>
          <w:b/>
          <w:sz w:val="22"/>
          <w:szCs w:val="22"/>
          <w:lang w:val="es-BO"/>
        </w:rPr>
        <w:t>ENTIDAD</w:t>
      </w:r>
      <w:r w:rsidRPr="007A3252">
        <w:rPr>
          <w:rFonts w:ascii="Arial" w:hAnsi="Arial" w:cs="Arial"/>
          <w:sz w:val="22"/>
          <w:szCs w:val="22"/>
          <w:lang w:val="es-BO"/>
        </w:rPr>
        <w:t>, por falta de pago de la obra ejecutada o por cualquier otro aspecto consignado en el presente Contrato.</w:t>
      </w:r>
    </w:p>
    <w:p w14:paraId="553F2299" w14:textId="77777777" w:rsidR="007A3252" w:rsidRPr="007A3252" w:rsidRDefault="007A3252" w:rsidP="007A3252">
      <w:pPr>
        <w:jc w:val="both"/>
        <w:rPr>
          <w:rFonts w:ascii="Arial" w:hAnsi="Arial" w:cs="Arial"/>
          <w:sz w:val="22"/>
          <w:szCs w:val="22"/>
          <w:lang w:val="es-BO"/>
        </w:rPr>
      </w:pPr>
    </w:p>
    <w:p w14:paraId="721F1BF3"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Tales reclamos deberán ser planteados por escrito y de forma documentada, al </w:t>
      </w:r>
      <w:r w:rsidRPr="007A3252">
        <w:rPr>
          <w:rFonts w:ascii="Arial" w:hAnsi="Arial" w:cs="Arial"/>
          <w:b/>
          <w:sz w:val="22"/>
          <w:szCs w:val="22"/>
          <w:lang w:val="es-BO"/>
        </w:rPr>
        <w:t>SUPERVISOR</w:t>
      </w:r>
      <w:r w:rsidRPr="007A3252">
        <w:rPr>
          <w:rFonts w:ascii="Arial" w:hAnsi="Arial" w:cs="Arial"/>
          <w:sz w:val="22"/>
          <w:szCs w:val="22"/>
          <w:lang w:val="es-BO"/>
        </w:rPr>
        <w:t>,</w:t>
      </w:r>
      <w:r w:rsidRPr="007A3252">
        <w:rPr>
          <w:rFonts w:ascii="Arial" w:hAnsi="Arial" w:cs="Arial"/>
          <w:b/>
          <w:sz w:val="22"/>
          <w:szCs w:val="22"/>
          <w:lang w:val="es-BO"/>
        </w:rPr>
        <w:t xml:space="preserve"> </w:t>
      </w:r>
      <w:r w:rsidRPr="007A3252">
        <w:rPr>
          <w:rFonts w:ascii="Arial" w:hAnsi="Arial" w:cs="Arial"/>
          <w:sz w:val="22"/>
          <w:szCs w:val="22"/>
          <w:lang w:val="es-BO"/>
        </w:rPr>
        <w:t>con copia al</w:t>
      </w:r>
      <w:r w:rsidRPr="007A3252">
        <w:rPr>
          <w:rFonts w:ascii="Arial" w:hAnsi="Arial" w:cs="Arial"/>
          <w:b/>
          <w:sz w:val="22"/>
          <w:szCs w:val="22"/>
          <w:lang w:val="es-BO"/>
        </w:rPr>
        <w:t xml:space="preserve"> FISCAL</w:t>
      </w:r>
      <w:r w:rsidRPr="007A3252">
        <w:rPr>
          <w:rFonts w:ascii="Arial" w:hAnsi="Arial" w:cs="Arial"/>
          <w:sz w:val="22"/>
          <w:szCs w:val="22"/>
          <w:lang w:val="es-BO"/>
        </w:rPr>
        <w:t xml:space="preserve">, hasta diez (10) días hábiles posteriores al suceso que motivó el reclamo, transcurrido este plazo el </w:t>
      </w:r>
      <w:r w:rsidRPr="007A3252">
        <w:rPr>
          <w:rFonts w:ascii="Arial" w:hAnsi="Arial" w:cs="Arial"/>
          <w:b/>
          <w:sz w:val="22"/>
          <w:szCs w:val="22"/>
          <w:lang w:val="es-BO"/>
        </w:rPr>
        <w:t>CONTRATISTA</w:t>
      </w:r>
      <w:r w:rsidRPr="007A3252">
        <w:rPr>
          <w:rFonts w:ascii="Arial" w:hAnsi="Arial" w:cs="Arial"/>
          <w:sz w:val="22"/>
          <w:szCs w:val="22"/>
          <w:lang w:val="es-BO"/>
        </w:rPr>
        <w:t xml:space="preserve"> no podrá presentar reclamo alguno. El </w:t>
      </w:r>
      <w:r w:rsidRPr="007A3252">
        <w:rPr>
          <w:rFonts w:ascii="Arial" w:hAnsi="Arial" w:cs="Arial"/>
          <w:b/>
          <w:sz w:val="22"/>
          <w:szCs w:val="22"/>
          <w:lang w:val="es-BO"/>
        </w:rPr>
        <w:t>SUPERVISOR</w:t>
      </w:r>
      <w:r w:rsidRPr="007A3252">
        <w:rPr>
          <w:rFonts w:ascii="Arial" w:hAnsi="Arial" w:cs="Arial"/>
          <w:b/>
          <w:bCs/>
          <w:sz w:val="22"/>
          <w:szCs w:val="22"/>
          <w:lang w:val="es-BO"/>
        </w:rPr>
        <w:t xml:space="preserve"> </w:t>
      </w:r>
      <w:r w:rsidRPr="007A3252">
        <w:rPr>
          <w:rFonts w:ascii="Arial" w:hAnsi="Arial" w:cs="Arial"/>
          <w:sz w:val="22"/>
          <w:szCs w:val="22"/>
          <w:lang w:val="es-BO"/>
        </w:rPr>
        <w:t>no atenderá reclamos presentados fuera del plazo establecido.</w:t>
      </w:r>
    </w:p>
    <w:p w14:paraId="2E802759" w14:textId="77777777" w:rsidR="007A3252" w:rsidRPr="007A3252" w:rsidRDefault="007A3252" w:rsidP="007A3252">
      <w:pPr>
        <w:jc w:val="both"/>
        <w:rPr>
          <w:rFonts w:ascii="Arial" w:hAnsi="Arial" w:cs="Arial"/>
          <w:sz w:val="22"/>
          <w:szCs w:val="22"/>
          <w:lang w:val="es-BO"/>
        </w:rPr>
      </w:pPr>
    </w:p>
    <w:p w14:paraId="057254BB" w14:textId="77777777" w:rsidR="007A3252" w:rsidRPr="007A3252" w:rsidRDefault="007A3252" w:rsidP="007A3252">
      <w:pPr>
        <w:jc w:val="both"/>
        <w:rPr>
          <w:rFonts w:ascii="Arial" w:hAnsi="Arial" w:cs="Arial"/>
          <w:bCs/>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SUPERVISOR</w:t>
      </w:r>
      <w:r w:rsidRPr="007A3252">
        <w:rPr>
          <w:rFonts w:ascii="Arial" w:hAnsi="Arial" w:cs="Arial"/>
          <w:sz w:val="22"/>
          <w:szCs w:val="22"/>
          <w:lang w:val="es-BO"/>
        </w:rPr>
        <w:t xml:space="preserve">, dentro del lapso impostergable de diez (10) días hábiles, de recibido el reclamo, analizará y emitirá su informe de recomendación al </w:t>
      </w:r>
      <w:r w:rsidRPr="007A3252">
        <w:rPr>
          <w:rFonts w:ascii="Arial" w:hAnsi="Arial" w:cs="Arial"/>
          <w:b/>
          <w:bCs/>
          <w:sz w:val="22"/>
          <w:szCs w:val="22"/>
          <w:lang w:val="es-BO"/>
        </w:rPr>
        <w:t xml:space="preserve">FISCAL, </w:t>
      </w:r>
      <w:r w:rsidRPr="007A3252">
        <w:rPr>
          <w:rFonts w:ascii="Arial" w:hAnsi="Arial" w:cs="Arial"/>
          <w:bCs/>
          <w:sz w:val="22"/>
          <w:szCs w:val="22"/>
          <w:lang w:val="es-BO"/>
        </w:rPr>
        <w:t>para que éste</w:t>
      </w:r>
      <w:r w:rsidRPr="007A3252">
        <w:rPr>
          <w:rFonts w:ascii="Arial" w:hAnsi="Arial" w:cs="Arial"/>
          <w:sz w:val="22"/>
          <w:szCs w:val="22"/>
          <w:lang w:val="es-BO"/>
        </w:rPr>
        <w:t xml:space="preserve"> en el plazo de diez (10) días hábiles, pueda aceptar o rechazar la recomendación, que será comunicada de manera escrita al </w:t>
      </w:r>
      <w:r w:rsidRPr="007A3252">
        <w:rPr>
          <w:rFonts w:ascii="Arial" w:hAnsi="Arial" w:cs="Arial"/>
          <w:b/>
          <w:bCs/>
          <w:sz w:val="22"/>
          <w:szCs w:val="22"/>
          <w:lang w:val="es-BO"/>
        </w:rPr>
        <w:t xml:space="preserve">CONTRATISTA.  </w:t>
      </w:r>
      <w:r w:rsidRPr="007A3252">
        <w:rPr>
          <w:rFonts w:ascii="Arial" w:hAnsi="Arial" w:cs="Arial"/>
          <w:bCs/>
          <w:sz w:val="22"/>
          <w:szCs w:val="22"/>
          <w:lang w:val="es-BO"/>
        </w:rPr>
        <w:t xml:space="preserve">Dentro de este plazo, el </w:t>
      </w:r>
      <w:r w:rsidRPr="007A3252">
        <w:rPr>
          <w:rFonts w:ascii="Arial" w:hAnsi="Arial" w:cs="Arial"/>
          <w:b/>
          <w:bCs/>
          <w:sz w:val="22"/>
          <w:szCs w:val="22"/>
          <w:lang w:val="es-BO"/>
        </w:rPr>
        <w:t>FISCAL DE OBRA</w:t>
      </w:r>
      <w:r w:rsidRPr="007A3252">
        <w:rPr>
          <w:rFonts w:ascii="Arial" w:hAnsi="Arial" w:cs="Arial"/>
          <w:bCs/>
          <w:sz w:val="22"/>
          <w:szCs w:val="22"/>
          <w:lang w:val="es-BO"/>
        </w:rPr>
        <w:t xml:space="preserve"> podrá solicitar las aclaraciones respectivas.</w:t>
      </w:r>
    </w:p>
    <w:p w14:paraId="0E2943C8" w14:textId="77777777" w:rsidR="007A3252" w:rsidRPr="007A3252" w:rsidRDefault="007A3252" w:rsidP="007A3252">
      <w:pPr>
        <w:jc w:val="both"/>
        <w:rPr>
          <w:rFonts w:ascii="Arial" w:hAnsi="Arial" w:cs="Arial"/>
          <w:sz w:val="22"/>
          <w:szCs w:val="22"/>
          <w:lang w:val="es-BO"/>
        </w:rPr>
      </w:pPr>
    </w:p>
    <w:p w14:paraId="601A0BD2"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En caso que el reclamo sea complejo el </w:t>
      </w:r>
      <w:r w:rsidRPr="007A3252">
        <w:rPr>
          <w:rFonts w:ascii="Arial" w:hAnsi="Arial" w:cs="Arial"/>
          <w:b/>
          <w:sz w:val="22"/>
          <w:szCs w:val="22"/>
          <w:lang w:val="es-BO"/>
        </w:rPr>
        <w:t xml:space="preserve">FISCAL </w:t>
      </w:r>
      <w:r w:rsidRPr="007A3252">
        <w:rPr>
          <w:rFonts w:ascii="Arial" w:hAnsi="Arial" w:cs="Arial"/>
          <w:sz w:val="22"/>
          <w:szCs w:val="22"/>
          <w:lang w:val="es-BO"/>
        </w:rPr>
        <w:t>podrá, en el plazo adicional de cinco (5) días hábiles, solicitar el análisis del reclamo y del informe de recomendación a las dependencias técnica, financiera o legal, según corresponda, a objeto de dar respuesta</w:t>
      </w:r>
      <w:r w:rsidRPr="007A3252">
        <w:rPr>
          <w:rFonts w:ascii="Arial" w:hAnsi="Arial" w:cs="Arial"/>
          <w:b/>
          <w:sz w:val="22"/>
          <w:szCs w:val="22"/>
          <w:lang w:val="es-BO"/>
        </w:rPr>
        <w:t>.</w:t>
      </w:r>
    </w:p>
    <w:p w14:paraId="62447205" w14:textId="77777777" w:rsidR="007A3252" w:rsidRPr="007A3252" w:rsidRDefault="007A3252" w:rsidP="007A3252">
      <w:pPr>
        <w:jc w:val="both"/>
        <w:rPr>
          <w:rFonts w:ascii="Arial" w:hAnsi="Arial" w:cs="Arial"/>
          <w:sz w:val="22"/>
          <w:szCs w:val="22"/>
          <w:lang w:val="es-BO"/>
        </w:rPr>
      </w:pPr>
    </w:p>
    <w:p w14:paraId="76D717E2"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En caso de que el </w:t>
      </w:r>
      <w:r w:rsidRPr="007A3252">
        <w:rPr>
          <w:rFonts w:ascii="Arial" w:hAnsi="Arial" w:cs="Arial"/>
          <w:b/>
          <w:sz w:val="22"/>
          <w:szCs w:val="22"/>
          <w:lang w:val="es-BO"/>
        </w:rPr>
        <w:t>SUPERVISOR</w:t>
      </w:r>
      <w:r w:rsidRPr="007A3252">
        <w:rPr>
          <w:rFonts w:ascii="Arial" w:hAnsi="Arial" w:cs="Arial"/>
          <w:sz w:val="22"/>
          <w:szCs w:val="22"/>
          <w:lang w:val="es-BO"/>
        </w:rPr>
        <w:t xml:space="preserve"> no emita el informe de recomendación dentro del plazo correspondiente, el </w:t>
      </w:r>
      <w:r w:rsidRPr="007A3252">
        <w:rPr>
          <w:rFonts w:ascii="Arial" w:hAnsi="Arial" w:cs="Arial"/>
          <w:b/>
          <w:sz w:val="22"/>
          <w:szCs w:val="22"/>
          <w:lang w:val="es-BO"/>
        </w:rPr>
        <w:t xml:space="preserve">FISCAL </w:t>
      </w:r>
      <w:r w:rsidRPr="007A3252">
        <w:rPr>
          <w:rFonts w:ascii="Arial" w:hAnsi="Arial" w:cs="Arial"/>
          <w:sz w:val="22"/>
          <w:szCs w:val="22"/>
          <w:lang w:val="es-BO"/>
        </w:rPr>
        <w:t>deberá</w:t>
      </w:r>
      <w:r w:rsidRPr="007A3252">
        <w:rPr>
          <w:rFonts w:ascii="Arial" w:hAnsi="Arial" w:cs="Arial"/>
          <w:b/>
          <w:sz w:val="22"/>
          <w:szCs w:val="22"/>
          <w:lang w:val="es-BO"/>
        </w:rPr>
        <w:t xml:space="preserve"> </w:t>
      </w:r>
      <w:r w:rsidRPr="007A3252">
        <w:rPr>
          <w:rFonts w:ascii="Arial" w:hAnsi="Arial" w:cs="Arial"/>
          <w:sz w:val="22"/>
          <w:szCs w:val="22"/>
          <w:lang w:val="es-BO"/>
        </w:rPr>
        <w:t xml:space="preserve">analizar el reclamo y comunicar su decisión de forma escrita al </w:t>
      </w:r>
      <w:r w:rsidRPr="007A3252">
        <w:rPr>
          <w:rFonts w:ascii="Arial" w:hAnsi="Arial" w:cs="Arial"/>
          <w:b/>
          <w:sz w:val="22"/>
          <w:szCs w:val="22"/>
          <w:lang w:val="es-BO"/>
        </w:rPr>
        <w:t xml:space="preserve">CONTRATISTA. </w:t>
      </w:r>
      <w:r w:rsidRPr="007A3252">
        <w:rPr>
          <w:rFonts w:ascii="Arial" w:hAnsi="Arial" w:cs="Arial"/>
          <w:sz w:val="22"/>
          <w:szCs w:val="22"/>
          <w:lang w:val="es-BO"/>
        </w:rPr>
        <w:t>El</w:t>
      </w:r>
      <w:r w:rsidRPr="007A3252">
        <w:rPr>
          <w:rFonts w:ascii="Arial" w:hAnsi="Arial" w:cs="Arial"/>
          <w:b/>
          <w:sz w:val="22"/>
          <w:szCs w:val="22"/>
          <w:lang w:val="es-BO"/>
        </w:rPr>
        <w:t xml:space="preserve"> FISCAL, </w:t>
      </w:r>
      <w:r w:rsidRPr="007A3252">
        <w:rPr>
          <w:rFonts w:ascii="Arial" w:hAnsi="Arial" w:cs="Arial"/>
          <w:sz w:val="22"/>
          <w:szCs w:val="22"/>
          <w:lang w:val="es-BO"/>
        </w:rPr>
        <w:t>en razón al incumplimiento de las funciones del</w:t>
      </w:r>
      <w:r w:rsidRPr="007A3252">
        <w:rPr>
          <w:rFonts w:ascii="Arial" w:hAnsi="Arial" w:cs="Arial"/>
          <w:b/>
          <w:sz w:val="22"/>
          <w:szCs w:val="22"/>
          <w:lang w:val="es-BO"/>
        </w:rPr>
        <w:t xml:space="preserve"> SUPERVISOR </w:t>
      </w:r>
      <w:r w:rsidRPr="007A3252">
        <w:rPr>
          <w:rFonts w:ascii="Arial" w:hAnsi="Arial" w:cs="Arial"/>
          <w:sz w:val="22"/>
          <w:szCs w:val="22"/>
          <w:lang w:val="es-BO"/>
        </w:rPr>
        <w:t>procederá</w:t>
      </w:r>
      <w:r w:rsidRPr="007A3252">
        <w:rPr>
          <w:rFonts w:ascii="Arial" w:hAnsi="Arial" w:cs="Arial"/>
          <w:b/>
          <w:sz w:val="22"/>
          <w:szCs w:val="22"/>
          <w:lang w:val="es-BO"/>
        </w:rPr>
        <w:t xml:space="preserve"> </w:t>
      </w:r>
      <w:r w:rsidRPr="007A3252">
        <w:rPr>
          <w:rFonts w:ascii="Arial" w:hAnsi="Arial" w:cs="Arial"/>
          <w:sz w:val="22"/>
          <w:szCs w:val="22"/>
          <w:lang w:val="es-BO"/>
        </w:rPr>
        <w:t xml:space="preserve">a realizar la llamada de atención respectiva por negligencia, conforme lo previsto en el contrato de </w:t>
      </w:r>
      <w:r w:rsidRPr="007A3252">
        <w:rPr>
          <w:rFonts w:ascii="Arial" w:hAnsi="Arial" w:cs="Arial"/>
          <w:b/>
          <w:sz w:val="22"/>
          <w:szCs w:val="22"/>
          <w:lang w:val="es-BO"/>
        </w:rPr>
        <w:t>SUPERVISIÓN</w:t>
      </w:r>
      <w:r w:rsidRPr="007A3252">
        <w:rPr>
          <w:rFonts w:ascii="Arial" w:hAnsi="Arial" w:cs="Arial"/>
          <w:sz w:val="22"/>
          <w:szCs w:val="22"/>
          <w:lang w:val="es-BO"/>
        </w:rPr>
        <w:t>.</w:t>
      </w:r>
    </w:p>
    <w:p w14:paraId="34BC32C9" w14:textId="77777777" w:rsidR="007A3252" w:rsidRPr="007A3252" w:rsidRDefault="007A3252" w:rsidP="007A3252">
      <w:pPr>
        <w:jc w:val="both"/>
        <w:rPr>
          <w:rFonts w:ascii="Arial" w:hAnsi="Arial" w:cs="Arial"/>
          <w:sz w:val="22"/>
          <w:szCs w:val="22"/>
          <w:lang w:val="es-BO"/>
        </w:rPr>
      </w:pPr>
    </w:p>
    <w:p w14:paraId="32F52243" w14:textId="77777777" w:rsidR="007A3252" w:rsidRPr="007A3252" w:rsidRDefault="007A3252" w:rsidP="007A3252">
      <w:pPr>
        <w:jc w:val="both"/>
        <w:rPr>
          <w:rFonts w:ascii="Arial" w:hAnsi="Arial" w:cs="Arial"/>
          <w:b/>
          <w:bCs/>
          <w:sz w:val="22"/>
          <w:szCs w:val="22"/>
        </w:rPr>
      </w:pPr>
      <w:r w:rsidRPr="007A3252">
        <w:rPr>
          <w:rFonts w:ascii="Arial" w:hAnsi="Arial" w:cs="Arial"/>
          <w:sz w:val="22"/>
          <w:szCs w:val="22"/>
        </w:rPr>
        <w:t xml:space="preserve">Todo proceso de respuesta a reclamo, no deberá exceder los veinticinco (25) días hábiles, computables desde la recepción del reclamo por el </w:t>
      </w:r>
      <w:r w:rsidRPr="007A3252">
        <w:rPr>
          <w:rFonts w:ascii="Arial" w:hAnsi="Arial" w:cs="Arial"/>
          <w:b/>
          <w:bCs/>
          <w:sz w:val="22"/>
          <w:szCs w:val="22"/>
        </w:rPr>
        <w:t>SUPERVISOR.</w:t>
      </w:r>
    </w:p>
    <w:p w14:paraId="013024A2" w14:textId="77777777" w:rsidR="007A3252" w:rsidRPr="007A3252" w:rsidRDefault="007A3252" w:rsidP="007A3252">
      <w:pPr>
        <w:jc w:val="both"/>
        <w:rPr>
          <w:rFonts w:ascii="Arial" w:hAnsi="Arial" w:cs="Arial"/>
          <w:sz w:val="22"/>
          <w:szCs w:val="22"/>
          <w:lang w:val="es-BO"/>
        </w:rPr>
      </w:pPr>
    </w:p>
    <w:p w14:paraId="2EFA087C"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CLÁUSULA</w:t>
      </w:r>
      <w:r w:rsidRPr="007A3252">
        <w:rPr>
          <w:rFonts w:ascii="Arial" w:hAnsi="Arial" w:cs="Arial"/>
          <w:b/>
          <w:sz w:val="22"/>
          <w:szCs w:val="22"/>
          <w:lang w:val="es-BO"/>
        </w:rPr>
        <w:t xml:space="preserve"> DÉCIMA QUINTA.- (SUBCONTRATACIÓN)</w:t>
      </w:r>
      <w:r w:rsidRPr="007A3252">
        <w:rPr>
          <w:rFonts w:ascii="Arial" w:hAnsi="Arial" w:cs="Arial"/>
          <w:sz w:val="22"/>
          <w:szCs w:val="22"/>
          <w:lang w:val="es-BO"/>
        </w:rPr>
        <w:t xml:space="preserve"> No se aceptará subcontratación en el presente Contrato.</w:t>
      </w:r>
    </w:p>
    <w:p w14:paraId="49244847" w14:textId="77777777" w:rsidR="007A3252" w:rsidRPr="007A3252" w:rsidRDefault="007A3252" w:rsidP="007A3252">
      <w:pPr>
        <w:jc w:val="both"/>
        <w:rPr>
          <w:rFonts w:ascii="Arial" w:hAnsi="Arial" w:cs="Arial"/>
          <w:sz w:val="22"/>
          <w:szCs w:val="22"/>
          <w:lang w:val="es-BO"/>
        </w:rPr>
      </w:pPr>
    </w:p>
    <w:p w14:paraId="0FF598DC" w14:textId="77777777" w:rsidR="007A3252" w:rsidRPr="007A3252" w:rsidRDefault="007A3252" w:rsidP="007A3252">
      <w:pPr>
        <w:jc w:val="both"/>
        <w:rPr>
          <w:rFonts w:ascii="Arial" w:hAnsi="Arial" w:cs="Arial"/>
          <w:b/>
          <w:sz w:val="22"/>
          <w:szCs w:val="22"/>
          <w:lang w:val="es-BO"/>
        </w:rPr>
      </w:pPr>
      <w:r w:rsidRPr="007A3252">
        <w:rPr>
          <w:rFonts w:ascii="Arial" w:hAnsi="Arial" w:cs="Arial"/>
          <w:b/>
          <w:sz w:val="22"/>
          <w:szCs w:val="22"/>
        </w:rPr>
        <w:t>CLÁUSULA</w:t>
      </w:r>
      <w:r w:rsidRPr="007A3252">
        <w:rPr>
          <w:rFonts w:ascii="Arial" w:hAnsi="Arial" w:cs="Arial"/>
          <w:b/>
          <w:sz w:val="22"/>
          <w:szCs w:val="22"/>
          <w:lang w:val="es-BO"/>
        </w:rPr>
        <w:t xml:space="preserve"> DÉCIMA SEXTA.- (</w:t>
      </w:r>
      <w:r w:rsidRPr="007A3252">
        <w:rPr>
          <w:rFonts w:ascii="Arial" w:hAnsi="Arial" w:cs="Arial"/>
          <w:b/>
          <w:sz w:val="22"/>
          <w:szCs w:val="22"/>
        </w:rPr>
        <w:t xml:space="preserve">MODIFICACIÓN AL CONTRATO) </w:t>
      </w:r>
      <w:r w:rsidRPr="007A3252">
        <w:rPr>
          <w:rFonts w:ascii="Arial" w:hAnsi="Arial" w:cs="Arial"/>
          <w:sz w:val="22"/>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5BF5EF9C" w14:textId="77777777" w:rsidR="007A3252" w:rsidRPr="007A3252" w:rsidRDefault="007A3252" w:rsidP="007A3252">
      <w:pPr>
        <w:ind w:left="700"/>
        <w:jc w:val="both"/>
        <w:rPr>
          <w:rFonts w:ascii="Arial" w:hAnsi="Arial" w:cs="Arial"/>
          <w:sz w:val="22"/>
          <w:szCs w:val="22"/>
          <w:lang w:val="es-BO"/>
        </w:rPr>
      </w:pPr>
    </w:p>
    <w:p w14:paraId="04F61CA6"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lastRenderedPageBreak/>
        <w:t xml:space="preserve">En el marco legal citado precedentemente, el </w:t>
      </w:r>
      <w:r w:rsidRPr="007A3252">
        <w:rPr>
          <w:rFonts w:ascii="Arial" w:hAnsi="Arial" w:cs="Arial"/>
          <w:b/>
          <w:bCs/>
          <w:sz w:val="22"/>
          <w:szCs w:val="22"/>
          <w:lang w:val="es-BO"/>
        </w:rPr>
        <w:t xml:space="preserve">SUPERVISOR </w:t>
      </w:r>
      <w:r w:rsidRPr="007A3252">
        <w:rPr>
          <w:rFonts w:ascii="Arial" w:hAnsi="Arial" w:cs="Arial"/>
          <w:bCs/>
          <w:sz w:val="22"/>
          <w:szCs w:val="22"/>
          <w:lang w:val="es-BO"/>
        </w:rPr>
        <w:t xml:space="preserve">con conocimiento de la </w:t>
      </w:r>
      <w:r w:rsidRPr="007A3252">
        <w:rPr>
          <w:rFonts w:ascii="Arial" w:hAnsi="Arial" w:cs="Arial"/>
          <w:b/>
          <w:bCs/>
          <w:sz w:val="22"/>
          <w:szCs w:val="22"/>
          <w:lang w:val="es-BO"/>
        </w:rPr>
        <w:t xml:space="preserve">ENTIDAD, </w:t>
      </w:r>
      <w:r w:rsidRPr="007A3252">
        <w:rPr>
          <w:rFonts w:ascii="Arial" w:hAnsi="Arial" w:cs="Arial"/>
          <w:sz w:val="22"/>
          <w:szCs w:val="22"/>
          <w:lang w:val="es-BO"/>
        </w:rPr>
        <w:t>puede ordenar las modificaciones a través de los siguientes instrumentos:</w:t>
      </w:r>
    </w:p>
    <w:p w14:paraId="70B5D223" w14:textId="77777777" w:rsidR="007A3252" w:rsidRPr="007A3252" w:rsidRDefault="007A3252" w:rsidP="007A3252">
      <w:pPr>
        <w:ind w:left="780"/>
        <w:jc w:val="both"/>
        <w:rPr>
          <w:rFonts w:ascii="Arial" w:hAnsi="Arial" w:cs="Arial"/>
          <w:sz w:val="22"/>
          <w:szCs w:val="22"/>
          <w:lang w:val="es-BO"/>
        </w:rPr>
      </w:pPr>
    </w:p>
    <w:p w14:paraId="0A4B6DA6" w14:textId="77777777" w:rsidR="007A3252" w:rsidRPr="007A3252" w:rsidRDefault="007A3252" w:rsidP="007A3252">
      <w:pPr>
        <w:numPr>
          <w:ilvl w:val="0"/>
          <w:numId w:val="85"/>
        </w:numPr>
        <w:tabs>
          <w:tab w:val="num" w:pos="567"/>
        </w:tabs>
        <w:spacing w:after="160" w:line="259" w:lineRule="auto"/>
        <w:ind w:left="567" w:hanging="425"/>
        <w:jc w:val="both"/>
        <w:rPr>
          <w:rFonts w:ascii="Arial" w:hAnsi="Arial" w:cs="Arial"/>
          <w:sz w:val="22"/>
          <w:szCs w:val="22"/>
          <w:lang w:val="es-BO"/>
        </w:rPr>
      </w:pPr>
      <w:r w:rsidRPr="007A3252">
        <w:rPr>
          <w:rFonts w:ascii="Arial" w:hAnsi="Arial" w:cs="Arial"/>
          <w:b/>
          <w:sz w:val="22"/>
          <w:szCs w:val="22"/>
          <w:lang w:val="es-BO"/>
        </w:rPr>
        <w:t xml:space="preserve">Mediante una Orden de Trabajo: </w:t>
      </w:r>
      <w:r w:rsidRPr="007A3252">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7A3252">
        <w:rPr>
          <w:rFonts w:ascii="Arial" w:hAnsi="Arial" w:cs="Arial"/>
          <w:b/>
          <w:bCs/>
          <w:sz w:val="22"/>
          <w:szCs w:val="22"/>
          <w:lang w:val="es-BO"/>
        </w:rPr>
        <w:t>SUPERVISOR</w:t>
      </w:r>
      <w:r w:rsidRPr="007A3252">
        <w:rPr>
          <w:rFonts w:ascii="Arial" w:hAnsi="Arial" w:cs="Arial"/>
          <w:sz w:val="22"/>
          <w:szCs w:val="22"/>
          <w:lang w:val="es-BO"/>
        </w:rPr>
        <w:t>, mediante carta expresa, siempre en procura de un eficiente desarrollo y ejecución de la obra. La emisión de Órdenes de Trabajo, no deberán dar lugar a la emisión posterior de Orden de Cambio para el mismo objeto.</w:t>
      </w:r>
    </w:p>
    <w:p w14:paraId="0ABA2032" w14:textId="77777777" w:rsidR="007A3252" w:rsidRPr="007A3252" w:rsidRDefault="007A3252" w:rsidP="007A3252">
      <w:pPr>
        <w:tabs>
          <w:tab w:val="num" w:pos="567"/>
        </w:tabs>
        <w:ind w:left="567" w:hanging="425"/>
        <w:jc w:val="both"/>
        <w:rPr>
          <w:rFonts w:ascii="Arial" w:hAnsi="Arial" w:cs="Arial"/>
          <w:sz w:val="22"/>
          <w:szCs w:val="22"/>
          <w:lang w:val="es-BO"/>
        </w:rPr>
      </w:pPr>
    </w:p>
    <w:p w14:paraId="2171DC0F" w14:textId="77777777" w:rsidR="007A3252" w:rsidRPr="007A3252" w:rsidRDefault="007A3252" w:rsidP="007A3252">
      <w:pPr>
        <w:numPr>
          <w:ilvl w:val="0"/>
          <w:numId w:val="85"/>
        </w:numPr>
        <w:tabs>
          <w:tab w:val="num" w:pos="567"/>
        </w:tabs>
        <w:spacing w:after="160" w:line="259" w:lineRule="auto"/>
        <w:ind w:left="567" w:hanging="425"/>
        <w:jc w:val="both"/>
        <w:rPr>
          <w:rFonts w:ascii="Arial" w:hAnsi="Arial" w:cs="Arial"/>
          <w:b/>
          <w:sz w:val="22"/>
          <w:szCs w:val="22"/>
          <w:lang w:val="es-BO"/>
        </w:rPr>
      </w:pPr>
      <w:r w:rsidRPr="007A3252">
        <w:rPr>
          <w:rFonts w:ascii="Arial" w:hAnsi="Arial" w:cs="Arial"/>
          <w:b/>
          <w:sz w:val="22"/>
          <w:szCs w:val="22"/>
          <w:lang w:val="es-BO"/>
        </w:rPr>
        <w:t xml:space="preserve">Mediante Orden de Cambio: </w:t>
      </w:r>
      <w:r w:rsidRPr="007A3252">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7A3252">
        <w:rPr>
          <w:rFonts w:ascii="Arial" w:hAnsi="Arial" w:cs="Arial"/>
          <w:b/>
          <w:bCs/>
          <w:sz w:val="22"/>
          <w:szCs w:val="22"/>
          <w:lang w:val="es-BO"/>
        </w:rPr>
        <w:t>SUPERVISOR</w:t>
      </w:r>
      <w:r w:rsidRPr="007A3252">
        <w:rPr>
          <w:rFonts w:ascii="Arial" w:hAnsi="Arial" w:cs="Arial"/>
          <w:sz w:val="22"/>
          <w:szCs w:val="22"/>
          <w:lang w:val="es-BO"/>
        </w:rPr>
        <w:t xml:space="preserve"> y será puesto a conocimiento y consideración del </w:t>
      </w:r>
      <w:r w:rsidRPr="007A3252">
        <w:rPr>
          <w:rFonts w:ascii="Arial" w:hAnsi="Arial" w:cs="Arial"/>
          <w:b/>
          <w:sz w:val="22"/>
          <w:szCs w:val="22"/>
          <w:lang w:val="es-BO"/>
        </w:rPr>
        <w:t>FISCAL</w:t>
      </w:r>
      <w:r w:rsidRPr="007A3252">
        <w:rPr>
          <w:rFonts w:ascii="Arial" w:hAnsi="Arial" w:cs="Arial"/>
          <w:sz w:val="22"/>
          <w:szCs w:val="22"/>
          <w:lang w:val="es-BO"/>
        </w:rPr>
        <w:t xml:space="preserve">, quien con su recomendación a la </w:t>
      </w:r>
      <w:r w:rsidRPr="007A3252">
        <w:rPr>
          <w:rFonts w:ascii="Arial" w:hAnsi="Arial" w:cs="Arial"/>
          <w:b/>
          <w:sz w:val="22"/>
          <w:szCs w:val="22"/>
          <w:lang w:val="es-BO"/>
        </w:rPr>
        <w:t>ENTIDAD</w:t>
      </w:r>
      <w:r w:rsidRPr="007A3252">
        <w:rPr>
          <w:rFonts w:ascii="Arial" w:hAnsi="Arial" w:cs="Arial"/>
          <w:i/>
          <w:sz w:val="22"/>
          <w:szCs w:val="22"/>
          <w:lang w:val="es-BO"/>
        </w:rPr>
        <w:t xml:space="preserve"> </w:t>
      </w:r>
      <w:r w:rsidRPr="007A3252">
        <w:rPr>
          <w:rFonts w:ascii="Arial" w:hAnsi="Arial" w:cs="Arial"/>
          <w:sz w:val="22"/>
          <w:szCs w:val="22"/>
          <w:lang w:val="es-BO"/>
        </w:rPr>
        <w:t>para el procesamiento de su emisión. La Orden de Cambio será firmada por la misma autoridad que firmó el contrato original.</w:t>
      </w:r>
    </w:p>
    <w:p w14:paraId="2813E047" w14:textId="77777777" w:rsidR="007A3252" w:rsidRPr="007A3252" w:rsidRDefault="007A3252" w:rsidP="007A3252">
      <w:pPr>
        <w:tabs>
          <w:tab w:val="num" w:pos="567"/>
        </w:tabs>
        <w:ind w:left="567" w:hanging="425"/>
        <w:rPr>
          <w:rFonts w:ascii="Arial" w:hAnsi="Arial" w:cs="Arial"/>
          <w:sz w:val="22"/>
          <w:szCs w:val="22"/>
          <w:lang w:val="es-BO"/>
        </w:rPr>
      </w:pPr>
    </w:p>
    <w:p w14:paraId="1D8FB972" w14:textId="77777777" w:rsidR="007A3252" w:rsidRPr="007A3252" w:rsidRDefault="007A3252" w:rsidP="007A3252">
      <w:pPr>
        <w:tabs>
          <w:tab w:val="num" w:pos="567"/>
        </w:tabs>
        <w:ind w:left="567" w:hanging="425"/>
        <w:jc w:val="both"/>
        <w:rPr>
          <w:rFonts w:ascii="Arial" w:hAnsi="Arial" w:cs="Arial"/>
          <w:b/>
          <w:sz w:val="22"/>
          <w:szCs w:val="22"/>
          <w:lang w:val="es-BO"/>
        </w:rPr>
      </w:pPr>
      <w:r w:rsidRPr="007A3252">
        <w:rPr>
          <w:rFonts w:ascii="Arial" w:hAnsi="Arial" w:cs="Arial"/>
          <w:sz w:val="22"/>
          <w:szCs w:val="22"/>
          <w:lang w:val="es-BO"/>
        </w:rPr>
        <w:tab/>
        <w:t xml:space="preserve">En el caso de suspensión de los trabajos, el </w:t>
      </w:r>
      <w:r w:rsidRPr="007A3252">
        <w:rPr>
          <w:rFonts w:ascii="Arial" w:hAnsi="Arial" w:cs="Arial"/>
          <w:b/>
          <w:sz w:val="22"/>
          <w:szCs w:val="22"/>
          <w:lang w:val="es-BO"/>
        </w:rPr>
        <w:t>SUPERVISOR</w:t>
      </w:r>
      <w:r w:rsidRPr="007A3252">
        <w:rPr>
          <w:rFonts w:ascii="Arial" w:hAnsi="Arial" w:cs="Arial"/>
          <w:sz w:val="22"/>
          <w:szCs w:val="22"/>
          <w:lang w:val="es-BO"/>
        </w:rPr>
        <w:t xml:space="preserve"> elaborará una Orden de Cambio.</w:t>
      </w:r>
    </w:p>
    <w:p w14:paraId="2DC9FFFD" w14:textId="77777777" w:rsidR="007A3252" w:rsidRPr="007A3252" w:rsidRDefault="007A3252" w:rsidP="007A3252">
      <w:pPr>
        <w:tabs>
          <w:tab w:val="num" w:pos="567"/>
        </w:tabs>
        <w:ind w:left="567" w:hanging="425"/>
        <w:jc w:val="both"/>
        <w:rPr>
          <w:rFonts w:ascii="Arial" w:hAnsi="Arial" w:cs="Arial"/>
          <w:sz w:val="22"/>
          <w:szCs w:val="22"/>
          <w:lang w:val="es-BO"/>
        </w:rPr>
      </w:pPr>
    </w:p>
    <w:p w14:paraId="396E61E1" w14:textId="77777777" w:rsidR="007A3252" w:rsidRPr="007A3252" w:rsidRDefault="007A3252" w:rsidP="007A3252">
      <w:pPr>
        <w:numPr>
          <w:ilvl w:val="0"/>
          <w:numId w:val="85"/>
        </w:numPr>
        <w:tabs>
          <w:tab w:val="num" w:pos="567"/>
        </w:tabs>
        <w:spacing w:after="160" w:line="259" w:lineRule="auto"/>
        <w:ind w:left="567" w:hanging="425"/>
        <w:jc w:val="both"/>
        <w:rPr>
          <w:rFonts w:ascii="Arial" w:hAnsi="Arial" w:cs="Arial"/>
          <w:sz w:val="22"/>
          <w:szCs w:val="22"/>
          <w:lang w:val="es-BO"/>
        </w:rPr>
      </w:pPr>
      <w:r w:rsidRPr="007A3252">
        <w:rPr>
          <w:rFonts w:ascii="Arial" w:hAnsi="Arial" w:cs="Arial"/>
          <w:b/>
          <w:sz w:val="22"/>
          <w:szCs w:val="22"/>
          <w:lang w:val="es-BO"/>
        </w:rPr>
        <w:t xml:space="preserve">Mediante Contrato Modificatorio: </w:t>
      </w:r>
      <w:r w:rsidRPr="007A3252">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7A3252">
        <w:rPr>
          <w:rFonts w:ascii="Arial" w:hAnsi="Arial" w:cs="Arial"/>
          <w:b/>
          <w:bCs/>
          <w:sz w:val="22"/>
          <w:szCs w:val="22"/>
          <w:lang w:val="es-BO"/>
        </w:rPr>
        <w:t>SUPERVISOR</w:t>
      </w:r>
      <w:r w:rsidRPr="007A3252">
        <w:rPr>
          <w:rFonts w:ascii="Arial" w:hAnsi="Arial" w:cs="Arial"/>
          <w:sz w:val="22"/>
          <w:szCs w:val="22"/>
          <w:lang w:val="es-BO"/>
        </w:rPr>
        <w:t xml:space="preserve"> podrá formular el documento de sustento técnico-financiero que establezca las causas y razones por las cuales debiera ser suscrito este documento.</w:t>
      </w:r>
    </w:p>
    <w:p w14:paraId="5AADCDD4" w14:textId="77777777" w:rsidR="007A3252" w:rsidRPr="007A3252" w:rsidRDefault="007A3252" w:rsidP="007A3252">
      <w:pPr>
        <w:tabs>
          <w:tab w:val="num" w:pos="567"/>
        </w:tabs>
        <w:ind w:left="567" w:hanging="425"/>
        <w:jc w:val="both"/>
        <w:rPr>
          <w:rFonts w:ascii="Arial" w:hAnsi="Arial" w:cs="Arial"/>
          <w:b/>
          <w:sz w:val="22"/>
          <w:szCs w:val="22"/>
          <w:lang w:val="es-BO"/>
        </w:rPr>
      </w:pPr>
    </w:p>
    <w:p w14:paraId="58BE16BB" w14:textId="77777777" w:rsidR="007A3252" w:rsidRPr="007A3252" w:rsidRDefault="007A3252" w:rsidP="007A3252">
      <w:pPr>
        <w:tabs>
          <w:tab w:val="num" w:pos="567"/>
        </w:tabs>
        <w:ind w:left="567" w:hanging="425"/>
        <w:jc w:val="both"/>
        <w:rPr>
          <w:rFonts w:ascii="Arial" w:hAnsi="Arial" w:cs="Arial"/>
          <w:sz w:val="22"/>
          <w:szCs w:val="22"/>
          <w:lang w:val="es-BO"/>
        </w:rPr>
      </w:pPr>
      <w:r w:rsidRPr="007A3252">
        <w:rPr>
          <w:rFonts w:ascii="Arial" w:hAnsi="Arial" w:cs="Arial"/>
          <w:sz w:val="22"/>
          <w:szCs w:val="22"/>
          <w:lang w:val="es-BO"/>
        </w:rPr>
        <w:tab/>
        <w:t xml:space="preserve">Los precios unitarios producto de creación de nuevos ítems deberán ser consensuados entre la </w:t>
      </w:r>
      <w:r w:rsidRPr="007A3252">
        <w:rPr>
          <w:rFonts w:ascii="Arial" w:hAnsi="Arial" w:cs="Arial"/>
          <w:b/>
          <w:bCs/>
          <w:sz w:val="22"/>
          <w:szCs w:val="22"/>
          <w:lang w:val="es-BO"/>
        </w:rPr>
        <w:t>ENTIDAD</w:t>
      </w:r>
      <w:r w:rsidRPr="007A3252">
        <w:rPr>
          <w:rFonts w:ascii="Arial" w:hAnsi="Arial" w:cs="Arial"/>
          <w:sz w:val="22"/>
          <w:szCs w:val="22"/>
          <w:lang w:val="es-BO"/>
        </w:rPr>
        <w:t xml:space="preserve"> y el </w:t>
      </w:r>
      <w:r w:rsidRPr="007A3252">
        <w:rPr>
          <w:rFonts w:ascii="Arial" w:hAnsi="Arial" w:cs="Arial"/>
          <w:b/>
          <w:bCs/>
          <w:sz w:val="22"/>
          <w:szCs w:val="22"/>
          <w:lang w:val="es-BO"/>
        </w:rPr>
        <w:t xml:space="preserve">CONTRATISTA, </w:t>
      </w:r>
      <w:r w:rsidRPr="007A3252">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7A3252">
        <w:rPr>
          <w:rFonts w:ascii="Arial" w:hAnsi="Arial" w:cs="Arial"/>
          <w:b/>
          <w:bCs/>
          <w:sz w:val="22"/>
          <w:szCs w:val="22"/>
          <w:lang w:val="es-BO"/>
        </w:rPr>
        <w:t>CONTRATISTA</w:t>
      </w:r>
      <w:r w:rsidRPr="007A3252">
        <w:rPr>
          <w:rFonts w:ascii="Arial" w:hAnsi="Arial" w:cs="Arial"/>
          <w:sz w:val="22"/>
          <w:szCs w:val="22"/>
          <w:lang w:val="es-BO"/>
        </w:rPr>
        <w:t xml:space="preserve">, a efectos de evitar reclamos posteriores. El </w:t>
      </w:r>
      <w:r w:rsidRPr="007A3252">
        <w:rPr>
          <w:rFonts w:ascii="Arial" w:hAnsi="Arial" w:cs="Arial"/>
          <w:b/>
          <w:sz w:val="22"/>
          <w:szCs w:val="22"/>
          <w:lang w:val="es-BO"/>
        </w:rPr>
        <w:t>SUPERVISOR</w:t>
      </w:r>
      <w:r w:rsidRPr="007A3252">
        <w:rPr>
          <w:rFonts w:ascii="Arial" w:hAnsi="Arial" w:cs="Arial"/>
          <w:sz w:val="22"/>
          <w:szCs w:val="22"/>
          <w:lang w:val="es-BO"/>
        </w:rPr>
        <w:t xml:space="preserve">, será responsable por la elaboración de las Especificaciones Técnicas de los nuevos ítems creados. </w:t>
      </w:r>
    </w:p>
    <w:p w14:paraId="0F7AE02C" w14:textId="77777777" w:rsidR="007A3252" w:rsidRPr="007A3252" w:rsidRDefault="007A3252" w:rsidP="007A3252">
      <w:pPr>
        <w:ind w:left="360"/>
        <w:jc w:val="both"/>
        <w:rPr>
          <w:rFonts w:ascii="Arial" w:hAnsi="Arial" w:cs="Arial"/>
          <w:sz w:val="22"/>
          <w:szCs w:val="22"/>
          <w:lang w:val="es-BO"/>
        </w:rPr>
      </w:pPr>
    </w:p>
    <w:p w14:paraId="77F6C276" w14:textId="77777777" w:rsidR="007A3252" w:rsidRPr="007A3252" w:rsidRDefault="007A3252" w:rsidP="007A3252">
      <w:pPr>
        <w:ind w:left="567"/>
        <w:jc w:val="both"/>
        <w:rPr>
          <w:rFonts w:ascii="Arial" w:hAnsi="Arial" w:cs="Arial"/>
          <w:sz w:val="22"/>
          <w:szCs w:val="22"/>
          <w:lang w:val="es-BO"/>
        </w:rPr>
      </w:pPr>
      <w:r w:rsidRPr="007A3252">
        <w:rPr>
          <w:rFonts w:ascii="Arial" w:hAnsi="Arial" w:cs="Arial"/>
          <w:sz w:val="22"/>
          <w:szCs w:val="22"/>
          <w:lang w:val="es-BO"/>
        </w:rPr>
        <w:t xml:space="preserve">El informe de recomendación y antecedentes deberán ser cursados por el </w:t>
      </w:r>
      <w:r w:rsidRPr="007A3252">
        <w:rPr>
          <w:rFonts w:ascii="Arial" w:hAnsi="Arial" w:cs="Arial"/>
          <w:b/>
          <w:bCs/>
          <w:sz w:val="22"/>
          <w:szCs w:val="22"/>
          <w:lang w:val="es-BO"/>
        </w:rPr>
        <w:t>SUPERVISOR</w:t>
      </w:r>
      <w:r w:rsidRPr="007A3252">
        <w:rPr>
          <w:rFonts w:ascii="Arial" w:hAnsi="Arial" w:cs="Arial"/>
          <w:sz w:val="22"/>
          <w:szCs w:val="22"/>
          <w:lang w:val="es-BO"/>
        </w:rPr>
        <w:t xml:space="preserve"> al </w:t>
      </w:r>
      <w:r w:rsidRPr="007A3252">
        <w:rPr>
          <w:rFonts w:ascii="Arial" w:hAnsi="Arial" w:cs="Arial"/>
          <w:b/>
          <w:bCs/>
          <w:sz w:val="22"/>
          <w:szCs w:val="22"/>
          <w:lang w:val="es-BO"/>
        </w:rPr>
        <w:t>FISCAL</w:t>
      </w:r>
      <w:r w:rsidRPr="007A3252">
        <w:rPr>
          <w:rFonts w:ascii="Arial" w:hAnsi="Arial" w:cs="Arial"/>
          <w:sz w:val="22"/>
          <w:szCs w:val="22"/>
          <w:lang w:val="es-BO"/>
        </w:rPr>
        <w:t xml:space="preserve">, quien luego de su análisis y con su recomendación enviará a la </w:t>
      </w:r>
      <w:r w:rsidRPr="007A3252">
        <w:rPr>
          <w:rFonts w:ascii="Arial" w:hAnsi="Arial" w:cs="Arial"/>
          <w:b/>
          <w:sz w:val="22"/>
          <w:szCs w:val="22"/>
          <w:lang w:val="es-BO"/>
        </w:rPr>
        <w:t>ENTIDAD</w:t>
      </w:r>
      <w:r w:rsidRPr="007A3252">
        <w:rPr>
          <w:rFonts w:ascii="Arial" w:hAnsi="Arial" w:cs="Arial"/>
          <w:i/>
          <w:sz w:val="22"/>
          <w:szCs w:val="22"/>
          <w:lang w:val="es-BO"/>
        </w:rPr>
        <w:t xml:space="preserve">, </w:t>
      </w:r>
      <w:r w:rsidRPr="007A3252">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508F17D6" w14:textId="77777777" w:rsidR="007A3252" w:rsidRPr="007A3252" w:rsidRDefault="007A3252" w:rsidP="007A3252">
      <w:pPr>
        <w:ind w:left="720"/>
        <w:jc w:val="both"/>
        <w:rPr>
          <w:rFonts w:ascii="Arial" w:hAnsi="Arial" w:cs="Arial"/>
          <w:sz w:val="22"/>
          <w:szCs w:val="22"/>
          <w:lang w:val="es-BO"/>
        </w:rPr>
      </w:pPr>
    </w:p>
    <w:p w14:paraId="1C924709"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lastRenderedPageBreak/>
        <w:t>Se debe tener presente que cuando además de realizarse Órdenes de Cambio se realicen Contratos Modificatorios, sumados no deberán exceder el diez por ciento (10%) del monto del contrato presente contrato.</w:t>
      </w:r>
    </w:p>
    <w:p w14:paraId="32BBD307" w14:textId="77777777" w:rsidR="007A3252" w:rsidRPr="007A3252" w:rsidRDefault="007A3252" w:rsidP="007A3252">
      <w:pPr>
        <w:jc w:val="both"/>
        <w:rPr>
          <w:rFonts w:ascii="Arial" w:hAnsi="Arial" w:cs="Arial"/>
          <w:sz w:val="22"/>
          <w:szCs w:val="22"/>
          <w:lang w:val="es-BO"/>
        </w:rPr>
      </w:pPr>
    </w:p>
    <w:p w14:paraId="6A9B7434"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7A3252">
        <w:rPr>
          <w:rFonts w:ascii="Arial" w:hAnsi="Arial" w:cs="Arial"/>
          <w:b/>
          <w:bCs/>
          <w:sz w:val="22"/>
          <w:szCs w:val="22"/>
          <w:lang w:val="es-BO"/>
        </w:rPr>
        <w:t>CONTRATISTA</w:t>
      </w:r>
      <w:r w:rsidRPr="007A3252">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obra. </w:t>
      </w:r>
    </w:p>
    <w:p w14:paraId="68C5E5BA" w14:textId="77777777" w:rsidR="007A3252" w:rsidRPr="007A3252" w:rsidRDefault="007A3252" w:rsidP="007A3252">
      <w:pPr>
        <w:ind w:left="720"/>
        <w:jc w:val="both"/>
        <w:rPr>
          <w:rFonts w:ascii="Arial" w:hAnsi="Arial" w:cs="Arial"/>
          <w:sz w:val="22"/>
          <w:szCs w:val="22"/>
          <w:lang w:val="es-BO"/>
        </w:rPr>
      </w:pPr>
    </w:p>
    <w:p w14:paraId="0B0AED8F"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En todos los casos son responsables por los resultados de la aplicación de los instrumentos de modificación descritos, el </w:t>
      </w:r>
      <w:r w:rsidRPr="007A3252">
        <w:rPr>
          <w:rFonts w:ascii="Arial" w:hAnsi="Arial" w:cs="Arial"/>
          <w:b/>
          <w:sz w:val="22"/>
          <w:szCs w:val="22"/>
          <w:lang w:val="es-BO"/>
        </w:rPr>
        <w:t>FISCAL</w:t>
      </w:r>
      <w:r w:rsidRPr="007A3252">
        <w:rPr>
          <w:rFonts w:ascii="Arial" w:hAnsi="Arial" w:cs="Arial"/>
          <w:sz w:val="22"/>
          <w:szCs w:val="22"/>
          <w:lang w:val="es-BO"/>
        </w:rPr>
        <w:t xml:space="preserve">, </w:t>
      </w:r>
      <w:r w:rsidRPr="007A3252">
        <w:rPr>
          <w:rFonts w:ascii="Arial" w:hAnsi="Arial" w:cs="Arial"/>
          <w:b/>
          <w:sz w:val="22"/>
          <w:szCs w:val="22"/>
          <w:lang w:val="es-BO"/>
        </w:rPr>
        <w:t xml:space="preserve">SUPERVISOR </w:t>
      </w:r>
      <w:r w:rsidRPr="007A3252">
        <w:rPr>
          <w:rFonts w:ascii="Arial" w:hAnsi="Arial" w:cs="Arial"/>
          <w:sz w:val="22"/>
          <w:szCs w:val="22"/>
          <w:lang w:val="es-BO"/>
        </w:rPr>
        <w:t xml:space="preserve">y </w:t>
      </w:r>
      <w:r w:rsidRPr="007A3252">
        <w:rPr>
          <w:rFonts w:ascii="Arial" w:hAnsi="Arial" w:cs="Arial"/>
          <w:b/>
          <w:sz w:val="22"/>
          <w:szCs w:val="22"/>
          <w:lang w:val="es-BO"/>
        </w:rPr>
        <w:t>CONTRATISTA.</w:t>
      </w:r>
    </w:p>
    <w:p w14:paraId="3D484A63" w14:textId="77777777" w:rsidR="007A3252" w:rsidRPr="007A3252" w:rsidRDefault="007A3252" w:rsidP="007A3252">
      <w:pPr>
        <w:jc w:val="both"/>
        <w:rPr>
          <w:rFonts w:ascii="Arial" w:hAnsi="Arial" w:cs="Arial"/>
          <w:b/>
          <w:sz w:val="22"/>
          <w:szCs w:val="22"/>
          <w:lang w:val="es-BO"/>
        </w:rPr>
      </w:pPr>
    </w:p>
    <w:p w14:paraId="195A7DBA"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 xml:space="preserve">CLÁUSULA </w:t>
      </w:r>
      <w:r w:rsidRPr="007A3252">
        <w:rPr>
          <w:rFonts w:ascii="Arial" w:hAnsi="Arial" w:cs="Arial"/>
          <w:b/>
          <w:sz w:val="22"/>
          <w:szCs w:val="22"/>
          <w:lang w:val="es-BO"/>
        </w:rPr>
        <w:t xml:space="preserve">DÉCIMA SÉPTIMA.- (CESIÓN) </w:t>
      </w: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bajo ningún título podrá: ceder, transferir, subrogar, total o parcialmente este Contrato.</w:t>
      </w:r>
    </w:p>
    <w:p w14:paraId="3F96002B" w14:textId="77777777" w:rsidR="007A3252" w:rsidRPr="007A3252" w:rsidRDefault="007A3252" w:rsidP="007A3252">
      <w:pPr>
        <w:jc w:val="both"/>
        <w:rPr>
          <w:rFonts w:ascii="Arial" w:hAnsi="Arial" w:cs="Arial"/>
          <w:sz w:val="22"/>
          <w:szCs w:val="22"/>
          <w:lang w:val="es-BO"/>
        </w:rPr>
      </w:pPr>
    </w:p>
    <w:p w14:paraId="789142EA"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77C10E47" w14:textId="77777777" w:rsidR="007A3252" w:rsidRPr="007A3252" w:rsidRDefault="007A3252" w:rsidP="007A3252">
      <w:pPr>
        <w:jc w:val="both"/>
        <w:rPr>
          <w:rFonts w:ascii="Arial" w:hAnsi="Arial" w:cs="Arial"/>
          <w:b/>
          <w:sz w:val="22"/>
          <w:szCs w:val="22"/>
        </w:rPr>
      </w:pPr>
    </w:p>
    <w:p w14:paraId="444DC2FD" w14:textId="77777777" w:rsidR="007A3252" w:rsidRPr="007A3252" w:rsidRDefault="007A3252" w:rsidP="007A3252">
      <w:pPr>
        <w:jc w:val="both"/>
        <w:rPr>
          <w:rFonts w:ascii="Arial" w:hAnsi="Arial" w:cs="Arial"/>
          <w:sz w:val="22"/>
          <w:szCs w:val="22"/>
        </w:rPr>
      </w:pPr>
      <w:r w:rsidRPr="007A3252">
        <w:rPr>
          <w:rFonts w:ascii="Arial" w:hAnsi="Arial" w:cs="Arial"/>
          <w:b/>
          <w:sz w:val="22"/>
          <w:szCs w:val="22"/>
        </w:rPr>
        <w:t xml:space="preserve">CLÁUSULA DÉCIMA OCTAVA.- (MULTAS) </w:t>
      </w:r>
      <w:r w:rsidRPr="007A3252">
        <w:rPr>
          <w:rFonts w:ascii="Arial" w:hAnsi="Arial" w:cs="Arial"/>
          <w:sz w:val="22"/>
          <w:szCs w:val="22"/>
        </w:rPr>
        <w:t xml:space="preserve">El </w:t>
      </w:r>
      <w:r w:rsidRPr="007A3252">
        <w:rPr>
          <w:rFonts w:ascii="Arial" w:hAnsi="Arial" w:cs="Arial"/>
          <w:b/>
          <w:sz w:val="22"/>
          <w:szCs w:val="22"/>
        </w:rPr>
        <w:t>CONTRATISTA</w:t>
      </w:r>
      <w:r w:rsidRPr="007A3252">
        <w:rPr>
          <w:rFonts w:ascii="Arial" w:hAnsi="Arial" w:cs="Arial"/>
          <w:sz w:val="22"/>
          <w:szCs w:val="22"/>
        </w:rPr>
        <w:t xml:space="preserve"> se obliga a cumplir con el cronograma y  el plazo de entrega provisional y definitiva establecidos en el presente contrato, caso contrario el </w:t>
      </w:r>
      <w:r w:rsidRPr="007A3252">
        <w:rPr>
          <w:rFonts w:ascii="Arial" w:hAnsi="Arial" w:cs="Arial"/>
          <w:b/>
          <w:sz w:val="22"/>
          <w:szCs w:val="22"/>
        </w:rPr>
        <w:t>CONTRATISTA</w:t>
      </w:r>
      <w:r w:rsidRPr="007A3252">
        <w:rPr>
          <w:rFonts w:ascii="Arial" w:hAnsi="Arial" w:cs="Arial"/>
          <w:sz w:val="22"/>
          <w:szCs w:val="22"/>
        </w:rPr>
        <w:t xml:space="preserve"> será multado con el cero punto cinco (0.5%) del monto total del contrato, por día calendario de retraso.</w:t>
      </w:r>
    </w:p>
    <w:p w14:paraId="763E2DDD" w14:textId="77777777" w:rsidR="007A3252" w:rsidRPr="007A3252" w:rsidRDefault="007A3252" w:rsidP="007A3252">
      <w:pPr>
        <w:ind w:left="720"/>
        <w:jc w:val="both"/>
        <w:rPr>
          <w:rFonts w:ascii="Arial" w:hAnsi="Arial" w:cs="Arial"/>
          <w:sz w:val="22"/>
          <w:szCs w:val="22"/>
        </w:rPr>
      </w:pPr>
    </w:p>
    <w:p w14:paraId="4A725BD7" w14:textId="77777777" w:rsidR="007A3252" w:rsidRPr="007A3252" w:rsidRDefault="007A3252" w:rsidP="007A3252">
      <w:pPr>
        <w:widowControl w:val="0"/>
        <w:jc w:val="both"/>
        <w:rPr>
          <w:rFonts w:ascii="Arial" w:hAnsi="Arial" w:cs="Arial"/>
          <w:sz w:val="22"/>
          <w:szCs w:val="22"/>
          <w:lang w:val="es-BO"/>
        </w:rPr>
      </w:pPr>
      <w:r w:rsidRPr="007A3252">
        <w:rPr>
          <w:rFonts w:ascii="Arial" w:hAnsi="Arial" w:cs="Arial"/>
          <w:sz w:val="22"/>
          <w:szCs w:val="22"/>
          <w:lang w:val="es-BO"/>
        </w:rPr>
        <w:t xml:space="preserve">De establecer el </w:t>
      </w:r>
      <w:r w:rsidRPr="007A3252">
        <w:rPr>
          <w:rFonts w:ascii="Arial" w:hAnsi="Arial" w:cs="Arial"/>
          <w:b/>
          <w:bCs/>
          <w:sz w:val="22"/>
          <w:szCs w:val="22"/>
          <w:lang w:val="es-BO"/>
        </w:rPr>
        <w:t>SUPERVISOR</w:t>
      </w:r>
      <w:r w:rsidRPr="007A3252">
        <w:rPr>
          <w:rFonts w:ascii="Arial" w:hAnsi="Arial" w:cs="Arial"/>
          <w:sz w:val="22"/>
          <w:szCs w:val="22"/>
          <w:lang w:val="es-BO"/>
        </w:rPr>
        <w:t xml:space="preserve"> que la multa por mora es del diez por ciento (10%) o del veinte por ciento (20%) del monto total del Contrato, comunicará oficialmente esta situación a la </w:t>
      </w:r>
      <w:r w:rsidRPr="007A3252">
        <w:rPr>
          <w:rFonts w:ascii="Arial" w:hAnsi="Arial" w:cs="Arial"/>
          <w:b/>
          <w:bCs/>
          <w:sz w:val="22"/>
          <w:szCs w:val="22"/>
          <w:lang w:val="es-BO"/>
        </w:rPr>
        <w:t>ENTIDAD</w:t>
      </w:r>
      <w:r w:rsidRPr="007A3252">
        <w:rPr>
          <w:rFonts w:ascii="Arial" w:hAnsi="Arial" w:cs="Arial"/>
          <w:sz w:val="22"/>
          <w:szCs w:val="22"/>
          <w:lang w:val="es-BO"/>
        </w:rPr>
        <w:t xml:space="preserve"> a efectos del procesamiento de la resolución del Contrato, si corresponde, conforme a lo estipulado en la cláusula de terminación de contrato.</w:t>
      </w:r>
    </w:p>
    <w:p w14:paraId="203A17F5" w14:textId="77777777" w:rsidR="007A3252" w:rsidRPr="007A3252" w:rsidRDefault="007A3252" w:rsidP="007A3252">
      <w:pPr>
        <w:widowControl w:val="0"/>
        <w:jc w:val="both"/>
        <w:rPr>
          <w:rFonts w:ascii="Arial" w:hAnsi="Arial" w:cs="Arial"/>
          <w:sz w:val="22"/>
          <w:szCs w:val="22"/>
          <w:lang w:val="es-BO"/>
        </w:rPr>
      </w:pPr>
    </w:p>
    <w:p w14:paraId="6FB5C51A"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En todos los casos de resolución de contrato por causas atribuibles al </w:t>
      </w:r>
      <w:r w:rsidRPr="007A3252">
        <w:rPr>
          <w:rFonts w:ascii="Arial" w:hAnsi="Arial" w:cs="Arial"/>
          <w:b/>
          <w:sz w:val="22"/>
          <w:szCs w:val="22"/>
          <w:lang w:val="es-BO"/>
        </w:rPr>
        <w:t>CONTRATISTA</w:t>
      </w:r>
      <w:r w:rsidRPr="007A3252">
        <w:rPr>
          <w:rFonts w:ascii="Arial" w:hAnsi="Arial" w:cs="Arial"/>
          <w:sz w:val="22"/>
          <w:szCs w:val="22"/>
          <w:lang w:val="es-BO"/>
        </w:rPr>
        <w:t xml:space="preserve">, la </w:t>
      </w:r>
      <w:r w:rsidRPr="007A3252">
        <w:rPr>
          <w:rFonts w:ascii="Arial" w:hAnsi="Arial" w:cs="Arial"/>
          <w:b/>
          <w:sz w:val="22"/>
          <w:szCs w:val="22"/>
          <w:lang w:val="es-BO"/>
        </w:rPr>
        <w:t xml:space="preserve">ENTIDAD </w:t>
      </w:r>
      <w:r w:rsidRPr="007A3252">
        <w:rPr>
          <w:rFonts w:ascii="Arial" w:hAnsi="Arial" w:cs="Arial"/>
          <w:sz w:val="22"/>
          <w:szCs w:val="22"/>
          <w:lang w:val="es-BO"/>
        </w:rPr>
        <w:t>no podrá cobrar multas que excedan el veinte por ciento (20%) del monto total del contrato.</w:t>
      </w:r>
    </w:p>
    <w:p w14:paraId="2B577201" w14:textId="77777777" w:rsidR="007A3252" w:rsidRPr="007A3252" w:rsidRDefault="007A3252" w:rsidP="007A3252">
      <w:pPr>
        <w:jc w:val="both"/>
        <w:rPr>
          <w:rFonts w:ascii="Arial" w:hAnsi="Arial" w:cs="Arial"/>
          <w:sz w:val="22"/>
          <w:szCs w:val="22"/>
          <w:lang w:val="es-BO"/>
        </w:rPr>
      </w:pPr>
    </w:p>
    <w:p w14:paraId="54BD5812"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Las multas serán cobradas mediante descuentos establecidos expresamente por el </w:t>
      </w:r>
      <w:r w:rsidRPr="007A3252">
        <w:rPr>
          <w:rFonts w:ascii="Arial" w:hAnsi="Arial" w:cs="Arial"/>
          <w:b/>
          <w:bCs/>
          <w:sz w:val="22"/>
          <w:szCs w:val="22"/>
          <w:lang w:val="es-BO"/>
        </w:rPr>
        <w:t>SUPERVISOR</w:t>
      </w:r>
      <w:r w:rsidRPr="007A3252">
        <w:rPr>
          <w:rFonts w:ascii="Arial" w:hAnsi="Arial" w:cs="Arial"/>
          <w:sz w:val="22"/>
          <w:szCs w:val="22"/>
          <w:lang w:val="es-BO"/>
        </w:rPr>
        <w:t xml:space="preserve">, bajo su directa responsabilidad, en la Planilla de Pago correspondiente al periodo, en el Certificado de Pago o en la Liquidación Final del Contrato, sin perjuicio de que la </w:t>
      </w:r>
      <w:r w:rsidRPr="007A3252">
        <w:rPr>
          <w:rFonts w:ascii="Arial" w:hAnsi="Arial" w:cs="Arial"/>
          <w:b/>
          <w:bCs/>
          <w:sz w:val="22"/>
          <w:szCs w:val="22"/>
          <w:lang w:val="es-BO"/>
        </w:rPr>
        <w:t>ENTIDAD</w:t>
      </w:r>
      <w:r w:rsidRPr="007A3252">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7EE87DDB" w14:textId="77777777" w:rsidR="007A3252" w:rsidRPr="007A3252" w:rsidRDefault="007A3252" w:rsidP="007A3252">
      <w:pPr>
        <w:jc w:val="both"/>
        <w:rPr>
          <w:rFonts w:ascii="Arial" w:hAnsi="Arial" w:cs="Arial"/>
          <w:sz w:val="22"/>
          <w:szCs w:val="22"/>
          <w:lang w:val="es-BO"/>
        </w:rPr>
      </w:pPr>
    </w:p>
    <w:p w14:paraId="38313A2A" w14:textId="77777777" w:rsidR="007A3252" w:rsidRPr="007A3252" w:rsidRDefault="007A3252" w:rsidP="007A3252">
      <w:pPr>
        <w:jc w:val="both"/>
        <w:rPr>
          <w:rFonts w:ascii="Arial" w:hAnsi="Arial" w:cs="Arial"/>
          <w:sz w:val="22"/>
          <w:szCs w:val="22"/>
        </w:rPr>
      </w:pPr>
      <w:r w:rsidRPr="007A3252">
        <w:rPr>
          <w:rFonts w:ascii="Arial" w:hAnsi="Arial" w:cs="Arial"/>
          <w:b/>
          <w:sz w:val="22"/>
          <w:szCs w:val="22"/>
        </w:rPr>
        <w:t xml:space="preserve">CLAUSULA DÉCIMA NOVENA.- (SUSPENSIÓN DE TRABAJOS) </w:t>
      </w:r>
      <w:r w:rsidRPr="007A3252">
        <w:rPr>
          <w:rFonts w:ascii="Arial" w:hAnsi="Arial" w:cs="Arial"/>
          <w:sz w:val="22"/>
          <w:szCs w:val="22"/>
        </w:rPr>
        <w:t xml:space="preserve">La </w:t>
      </w:r>
      <w:r w:rsidRPr="007A3252">
        <w:rPr>
          <w:rFonts w:ascii="Arial" w:hAnsi="Arial" w:cs="Arial"/>
          <w:b/>
          <w:sz w:val="22"/>
          <w:szCs w:val="22"/>
        </w:rPr>
        <w:t>ENTIDAD</w:t>
      </w:r>
      <w:r w:rsidRPr="007A3252">
        <w:rPr>
          <w:rFonts w:ascii="Arial" w:hAnsi="Arial" w:cs="Arial"/>
          <w:sz w:val="22"/>
          <w:szCs w:val="22"/>
        </w:rPr>
        <w:t xml:space="preserve"> está facultada para suspender temporalmente los trabajos en la obra en cualquier momento, por motivos de fuerza mayor, caso fortuito y/o convenientes a los intereses del Estado, para lo cual notificará al </w:t>
      </w:r>
      <w:r w:rsidRPr="007A3252">
        <w:rPr>
          <w:rFonts w:ascii="Arial" w:hAnsi="Arial" w:cs="Arial"/>
          <w:b/>
          <w:sz w:val="22"/>
          <w:szCs w:val="22"/>
        </w:rPr>
        <w:t>CONTRATISTA</w:t>
      </w:r>
      <w:r w:rsidRPr="007A3252">
        <w:rPr>
          <w:rFonts w:ascii="Arial" w:hAnsi="Arial" w:cs="Arial"/>
          <w:sz w:val="22"/>
          <w:szCs w:val="22"/>
        </w:rPr>
        <w:t xml:space="preserve"> por escrito, por intermedio del </w:t>
      </w:r>
      <w:r w:rsidRPr="007A3252">
        <w:rPr>
          <w:rFonts w:ascii="Arial" w:hAnsi="Arial" w:cs="Arial"/>
          <w:b/>
          <w:sz w:val="22"/>
          <w:szCs w:val="22"/>
        </w:rPr>
        <w:t>SUPERVISOR</w:t>
      </w:r>
      <w:r w:rsidRPr="007A3252">
        <w:rPr>
          <w:rFonts w:ascii="Arial" w:hAnsi="Arial" w:cs="Arial"/>
          <w:sz w:val="22"/>
          <w:szCs w:val="22"/>
        </w:rPr>
        <w:t xml:space="preserve">, con una anticipación de cinco (5) días calendario, excepto en los casos de urgencia por alguna emergencia imponderable. Esta suspensión puede ser parcial o total. </w:t>
      </w:r>
    </w:p>
    <w:p w14:paraId="53911D9F" w14:textId="77777777" w:rsidR="007A3252" w:rsidRPr="007A3252" w:rsidRDefault="007A3252" w:rsidP="007A3252">
      <w:pPr>
        <w:jc w:val="both"/>
        <w:rPr>
          <w:rFonts w:ascii="Arial" w:hAnsi="Arial" w:cs="Arial"/>
          <w:sz w:val="22"/>
          <w:szCs w:val="22"/>
        </w:rPr>
      </w:pPr>
    </w:p>
    <w:p w14:paraId="012A37BB"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En este caso la </w:t>
      </w:r>
      <w:r w:rsidRPr="007A3252">
        <w:rPr>
          <w:rFonts w:ascii="Arial" w:hAnsi="Arial" w:cs="Arial"/>
          <w:b/>
          <w:sz w:val="22"/>
          <w:szCs w:val="22"/>
        </w:rPr>
        <w:t>ENTIDAD</w:t>
      </w:r>
      <w:r w:rsidRPr="007A3252">
        <w:rPr>
          <w:rFonts w:ascii="Arial" w:hAnsi="Arial" w:cs="Arial"/>
          <w:sz w:val="22"/>
          <w:szCs w:val="22"/>
        </w:rPr>
        <w:t xml:space="preserve"> reconocerá en favor del </w:t>
      </w:r>
      <w:r w:rsidRPr="007A3252">
        <w:rPr>
          <w:rFonts w:ascii="Arial" w:hAnsi="Arial" w:cs="Arial"/>
          <w:b/>
          <w:sz w:val="22"/>
          <w:szCs w:val="22"/>
        </w:rPr>
        <w:t>CONTRATISTA</w:t>
      </w:r>
      <w:r w:rsidRPr="007A3252">
        <w:rPr>
          <w:rFonts w:ascii="Arial" w:hAnsi="Arial" w:cs="Arial"/>
          <w:sz w:val="22"/>
          <w:szCs w:val="22"/>
        </w:rPr>
        <w:t xml:space="preserve"> los gastos en que éste incurriera por conservación y mantenimiento de la obra, cuando el lapso de la suspensión </w:t>
      </w:r>
      <w:r w:rsidRPr="007A3252">
        <w:rPr>
          <w:rFonts w:ascii="Arial" w:hAnsi="Arial" w:cs="Arial"/>
          <w:sz w:val="22"/>
          <w:szCs w:val="22"/>
        </w:rPr>
        <w:lastRenderedPageBreak/>
        <w:t xml:space="preserve">sea mayor a los veinte (20) días calendario. A efectos del pago de estos gastos el </w:t>
      </w:r>
      <w:r w:rsidRPr="007A3252">
        <w:rPr>
          <w:rFonts w:ascii="Arial" w:hAnsi="Arial" w:cs="Arial"/>
          <w:b/>
          <w:sz w:val="22"/>
          <w:szCs w:val="22"/>
        </w:rPr>
        <w:t xml:space="preserve">SUPERVISOR </w:t>
      </w:r>
      <w:r w:rsidRPr="007A3252">
        <w:rPr>
          <w:rFonts w:ascii="Arial" w:hAnsi="Arial" w:cs="Arial"/>
          <w:sz w:val="22"/>
          <w:szCs w:val="22"/>
        </w:rPr>
        <w:t xml:space="preserve">llevará el control respectivo de personal y equipo paralizado, del que realice labores administrativas y elaborará la respectiva Orden de Cambio conteniendo el importe y plazo que en su caso corresponda, para que se sustente el pago y el ajuste de fechas y/o del plazo. </w:t>
      </w:r>
    </w:p>
    <w:p w14:paraId="4BA8A1AD" w14:textId="77777777" w:rsidR="007A3252" w:rsidRPr="007A3252" w:rsidRDefault="007A3252" w:rsidP="007A3252">
      <w:pPr>
        <w:jc w:val="both"/>
        <w:rPr>
          <w:rFonts w:ascii="Arial" w:hAnsi="Arial" w:cs="Arial"/>
          <w:sz w:val="22"/>
          <w:szCs w:val="22"/>
        </w:rPr>
      </w:pPr>
    </w:p>
    <w:p w14:paraId="1F4F5227"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Asimismo, el </w:t>
      </w:r>
      <w:r w:rsidRPr="007A3252">
        <w:rPr>
          <w:rFonts w:ascii="Arial" w:hAnsi="Arial" w:cs="Arial"/>
          <w:b/>
          <w:sz w:val="22"/>
          <w:szCs w:val="22"/>
        </w:rPr>
        <w:t>SUPERVISOR</w:t>
      </w:r>
      <w:r w:rsidRPr="007A3252">
        <w:rPr>
          <w:rFonts w:ascii="Arial" w:hAnsi="Arial" w:cs="Arial"/>
          <w:sz w:val="22"/>
          <w:szCs w:val="22"/>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7A3252">
        <w:rPr>
          <w:rFonts w:ascii="Arial" w:hAnsi="Arial" w:cs="Arial"/>
          <w:b/>
          <w:sz w:val="22"/>
          <w:szCs w:val="22"/>
        </w:rPr>
        <w:t>CONTRATO</w:t>
      </w:r>
      <w:r w:rsidRPr="007A3252">
        <w:rPr>
          <w:rFonts w:ascii="Arial" w:hAnsi="Arial" w:cs="Arial"/>
          <w:sz w:val="22"/>
          <w:szCs w:val="22"/>
        </w:rPr>
        <w:t xml:space="preserve">, a cuyo efecto el SUPERVISOR preparará la respectiva Orden de Cambio. </w:t>
      </w:r>
    </w:p>
    <w:p w14:paraId="410F5B1D" w14:textId="77777777" w:rsidR="007A3252" w:rsidRPr="007A3252" w:rsidRDefault="007A3252" w:rsidP="007A3252">
      <w:pPr>
        <w:jc w:val="both"/>
        <w:rPr>
          <w:rFonts w:ascii="Arial" w:hAnsi="Arial" w:cs="Arial"/>
          <w:sz w:val="22"/>
          <w:szCs w:val="22"/>
        </w:rPr>
      </w:pPr>
    </w:p>
    <w:p w14:paraId="0527432D"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Para efectos de la elaboración de la Orden de Cambio, se computarán los costos a partir de transcurridos los quince (15) días calendario establecidos para el efecto. </w:t>
      </w:r>
    </w:p>
    <w:p w14:paraId="4E48CE71" w14:textId="77777777" w:rsidR="007A3252" w:rsidRPr="007A3252" w:rsidRDefault="007A3252" w:rsidP="007A3252">
      <w:pPr>
        <w:jc w:val="both"/>
        <w:rPr>
          <w:rFonts w:ascii="Arial" w:hAnsi="Arial" w:cs="Arial"/>
          <w:sz w:val="22"/>
          <w:szCs w:val="22"/>
        </w:rPr>
      </w:pPr>
    </w:p>
    <w:p w14:paraId="5A24AEA0"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También el </w:t>
      </w:r>
      <w:r w:rsidRPr="007A3252">
        <w:rPr>
          <w:rFonts w:ascii="Arial" w:hAnsi="Arial" w:cs="Arial"/>
          <w:b/>
          <w:sz w:val="22"/>
          <w:szCs w:val="22"/>
        </w:rPr>
        <w:t>CONTRATISTA</w:t>
      </w:r>
      <w:r w:rsidRPr="007A3252">
        <w:rPr>
          <w:rFonts w:ascii="Arial" w:hAnsi="Arial" w:cs="Arial"/>
          <w:sz w:val="22"/>
          <w:szCs w:val="22"/>
        </w:rPr>
        <w:t xml:space="preserve"> puede comunicar al </w:t>
      </w:r>
      <w:r w:rsidRPr="007A3252">
        <w:rPr>
          <w:rFonts w:ascii="Arial" w:hAnsi="Arial" w:cs="Arial"/>
          <w:b/>
          <w:sz w:val="22"/>
          <w:szCs w:val="22"/>
        </w:rPr>
        <w:t>SUPERVISOR</w:t>
      </w:r>
      <w:r w:rsidRPr="007A3252">
        <w:rPr>
          <w:rFonts w:ascii="Arial" w:hAnsi="Arial" w:cs="Arial"/>
          <w:sz w:val="22"/>
          <w:szCs w:val="22"/>
        </w:rPr>
        <w:t xml:space="preserve"> o a la </w:t>
      </w:r>
      <w:r w:rsidRPr="007A3252">
        <w:rPr>
          <w:rFonts w:ascii="Arial" w:hAnsi="Arial" w:cs="Arial"/>
          <w:b/>
          <w:sz w:val="22"/>
          <w:szCs w:val="22"/>
        </w:rPr>
        <w:t>ENTIDAD,</w:t>
      </w:r>
      <w:r w:rsidRPr="007A3252">
        <w:rPr>
          <w:rFonts w:ascii="Arial" w:hAnsi="Arial" w:cs="Arial"/>
          <w:sz w:val="22"/>
          <w:szCs w:val="22"/>
        </w:rPr>
        <w:t xml:space="preserve"> la suspensión o paralización temporal de los trabajos en la obra, por causas atribuibles a la </w:t>
      </w:r>
      <w:r w:rsidRPr="007A3252">
        <w:rPr>
          <w:rFonts w:ascii="Arial" w:hAnsi="Arial" w:cs="Arial"/>
          <w:b/>
          <w:sz w:val="22"/>
          <w:szCs w:val="22"/>
        </w:rPr>
        <w:t>ENTIDAD</w:t>
      </w:r>
      <w:r w:rsidRPr="007A3252">
        <w:rPr>
          <w:rFonts w:ascii="Arial" w:hAnsi="Arial" w:cs="Arial"/>
          <w:sz w:val="22"/>
          <w:szCs w:val="22"/>
        </w:rPr>
        <w:t xml:space="preserve"> que afecten al </w:t>
      </w:r>
      <w:r w:rsidRPr="007A3252">
        <w:rPr>
          <w:rFonts w:ascii="Arial" w:hAnsi="Arial" w:cs="Arial"/>
          <w:b/>
          <w:sz w:val="22"/>
          <w:szCs w:val="22"/>
        </w:rPr>
        <w:t>CONTRATISTA</w:t>
      </w:r>
      <w:r w:rsidRPr="007A3252">
        <w:rPr>
          <w:rFonts w:ascii="Arial" w:hAnsi="Arial" w:cs="Arial"/>
          <w:sz w:val="22"/>
          <w:szCs w:val="22"/>
        </w:rPr>
        <w:t xml:space="preserve"> en la ejecución de la obra. Si los trabajos se suspenden parcial o totalmente por negligencia del </w:t>
      </w:r>
      <w:r w:rsidRPr="007A3252">
        <w:rPr>
          <w:rFonts w:ascii="Arial" w:hAnsi="Arial" w:cs="Arial"/>
          <w:b/>
          <w:sz w:val="22"/>
          <w:szCs w:val="22"/>
        </w:rPr>
        <w:t>CONTRATISTA</w:t>
      </w:r>
      <w:r w:rsidRPr="007A3252">
        <w:rPr>
          <w:rFonts w:ascii="Arial" w:hAnsi="Arial" w:cs="Arial"/>
          <w:sz w:val="22"/>
          <w:szCs w:val="22"/>
        </w:rPr>
        <w:t xml:space="preserve"> en observar y cumplir correctamente condiciones de seguridad para el personal o para terceros o por incumplimiento de las órdenes impartidas por el </w:t>
      </w:r>
      <w:r w:rsidRPr="007A3252">
        <w:rPr>
          <w:rFonts w:ascii="Arial" w:hAnsi="Arial" w:cs="Arial"/>
          <w:b/>
          <w:sz w:val="22"/>
          <w:szCs w:val="22"/>
        </w:rPr>
        <w:t>SUPERVISOR</w:t>
      </w:r>
      <w:r w:rsidRPr="007A3252">
        <w:rPr>
          <w:rFonts w:ascii="Arial" w:hAnsi="Arial" w:cs="Arial"/>
          <w:sz w:val="22"/>
          <w:szCs w:val="22"/>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4C4C0757" w14:textId="77777777" w:rsidR="007A3252" w:rsidRPr="007A3252" w:rsidRDefault="007A3252" w:rsidP="007A3252">
      <w:pPr>
        <w:jc w:val="both"/>
        <w:rPr>
          <w:rFonts w:ascii="Arial" w:hAnsi="Arial" w:cs="Arial"/>
          <w:sz w:val="22"/>
          <w:szCs w:val="22"/>
        </w:rPr>
      </w:pPr>
    </w:p>
    <w:p w14:paraId="1BC27EEE" w14:textId="77777777" w:rsidR="007A3252" w:rsidRPr="007A3252" w:rsidRDefault="007A3252" w:rsidP="007A3252">
      <w:pPr>
        <w:jc w:val="both"/>
        <w:rPr>
          <w:rFonts w:ascii="Arial" w:hAnsi="Arial" w:cs="Arial"/>
          <w:sz w:val="22"/>
          <w:szCs w:val="22"/>
        </w:rPr>
      </w:pPr>
      <w:r w:rsidRPr="007A3252">
        <w:rPr>
          <w:rFonts w:ascii="Arial" w:hAnsi="Arial" w:cs="Arial"/>
          <w:b/>
          <w:sz w:val="22"/>
          <w:szCs w:val="22"/>
        </w:rPr>
        <w:t xml:space="preserve">CLAUSULA VIGESIMA.- (CAUSAS DE FUERZA MAYOR Y/O CASO FORTUITO) </w:t>
      </w:r>
      <w:r w:rsidRPr="007A3252">
        <w:rPr>
          <w:rFonts w:ascii="Arial" w:hAnsi="Arial" w:cs="Arial"/>
          <w:sz w:val="22"/>
          <w:szCs w:val="22"/>
        </w:rPr>
        <w:t xml:space="preserve">Con el fin de exceptuar al </w:t>
      </w:r>
      <w:r w:rsidRPr="007A3252">
        <w:rPr>
          <w:rFonts w:ascii="Arial" w:hAnsi="Arial" w:cs="Arial"/>
          <w:b/>
          <w:sz w:val="22"/>
          <w:szCs w:val="22"/>
        </w:rPr>
        <w:t xml:space="preserve">CONTRATISTA </w:t>
      </w:r>
      <w:r w:rsidRPr="007A3252">
        <w:rPr>
          <w:rFonts w:ascii="Arial" w:hAnsi="Arial" w:cs="Arial"/>
          <w:sz w:val="22"/>
          <w:szCs w:val="22"/>
        </w:rPr>
        <w:t xml:space="preserve">de determinadas responsabilidades por mora durante la vigencia del presente contrato, el </w:t>
      </w:r>
      <w:r w:rsidRPr="007A3252">
        <w:rPr>
          <w:rFonts w:ascii="Arial" w:hAnsi="Arial" w:cs="Arial"/>
          <w:b/>
          <w:sz w:val="22"/>
          <w:szCs w:val="22"/>
        </w:rPr>
        <w:t>SUPERVISOR</w:t>
      </w:r>
      <w:r w:rsidRPr="007A3252">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7A3252">
        <w:rPr>
          <w:rFonts w:ascii="Arial" w:hAnsi="Arial" w:cs="Arial"/>
          <w:b/>
          <w:sz w:val="22"/>
          <w:szCs w:val="22"/>
        </w:rPr>
        <w:t>CONTRATO</w:t>
      </w:r>
      <w:r w:rsidRPr="007A3252">
        <w:rPr>
          <w:rFonts w:ascii="Arial" w:hAnsi="Arial" w:cs="Arial"/>
          <w:sz w:val="22"/>
          <w:szCs w:val="22"/>
        </w:rPr>
        <w:t xml:space="preserve">. </w:t>
      </w:r>
    </w:p>
    <w:p w14:paraId="0F8C40A3" w14:textId="77777777" w:rsidR="007A3252" w:rsidRPr="007A3252" w:rsidRDefault="007A3252" w:rsidP="007A3252">
      <w:pPr>
        <w:jc w:val="both"/>
        <w:rPr>
          <w:rFonts w:ascii="Arial" w:hAnsi="Arial" w:cs="Arial"/>
          <w:sz w:val="22"/>
          <w:szCs w:val="22"/>
        </w:rPr>
      </w:pPr>
    </w:p>
    <w:p w14:paraId="12986E55"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7CCD606F" w14:textId="77777777" w:rsidR="007A3252" w:rsidRPr="007A3252" w:rsidRDefault="007A3252" w:rsidP="007A3252">
      <w:pPr>
        <w:jc w:val="both"/>
        <w:rPr>
          <w:rFonts w:ascii="Arial" w:hAnsi="Arial" w:cs="Arial"/>
          <w:sz w:val="22"/>
          <w:szCs w:val="22"/>
        </w:rPr>
      </w:pPr>
    </w:p>
    <w:p w14:paraId="6DF96CF2"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En ningún caso y bajo ninguna circunstancia, se considerará como causa de Fuerza Mayor el mal tiempo que no sea notablemente fuera de lo común en el área de ejecución de la Obra, por cuanto el </w:t>
      </w:r>
      <w:r w:rsidRPr="007A3252">
        <w:rPr>
          <w:rFonts w:ascii="Arial" w:hAnsi="Arial" w:cs="Arial"/>
          <w:b/>
          <w:sz w:val="22"/>
          <w:szCs w:val="22"/>
        </w:rPr>
        <w:t>CONTRATISTA</w:t>
      </w:r>
      <w:r w:rsidRPr="007A3252">
        <w:rPr>
          <w:rFonts w:ascii="Arial" w:hAnsi="Arial" w:cs="Arial"/>
          <w:sz w:val="22"/>
          <w:szCs w:val="22"/>
        </w:rPr>
        <w:t xml:space="preserve"> ha tenido que prever este hecho al proponer su cronograma ajustado, en el período de movilización.</w:t>
      </w:r>
    </w:p>
    <w:p w14:paraId="14D56C0A" w14:textId="77777777" w:rsidR="007A3252" w:rsidRPr="007A3252" w:rsidRDefault="007A3252" w:rsidP="007A3252">
      <w:pPr>
        <w:jc w:val="both"/>
        <w:rPr>
          <w:rFonts w:ascii="Arial" w:hAnsi="Arial" w:cs="Arial"/>
          <w:sz w:val="22"/>
          <w:szCs w:val="22"/>
        </w:rPr>
      </w:pPr>
    </w:p>
    <w:p w14:paraId="5A9E734E"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Asimismo, tampoco se considerarán como fuerza mayor o caso fortuito, las demoras en la entrega en la obra de los materiales, equipos e implementos necesarios, por ser obligación del </w:t>
      </w:r>
      <w:r w:rsidRPr="007A3252">
        <w:rPr>
          <w:rFonts w:ascii="Arial" w:hAnsi="Arial" w:cs="Arial"/>
          <w:b/>
          <w:sz w:val="22"/>
          <w:szCs w:val="22"/>
        </w:rPr>
        <w:t xml:space="preserve">CONTRATISTA </w:t>
      </w:r>
      <w:r w:rsidRPr="007A3252">
        <w:rPr>
          <w:rFonts w:ascii="Arial" w:hAnsi="Arial" w:cs="Arial"/>
          <w:sz w:val="22"/>
          <w:szCs w:val="22"/>
        </w:rPr>
        <w:t xml:space="preserve">tomar y adoptar todas las previsiones necesarias para evitar demoras por dichas contingencias. </w:t>
      </w:r>
    </w:p>
    <w:p w14:paraId="0BBA4F9B" w14:textId="77777777" w:rsidR="007A3252" w:rsidRPr="007A3252" w:rsidRDefault="007A3252" w:rsidP="007A3252">
      <w:pPr>
        <w:jc w:val="both"/>
        <w:rPr>
          <w:rFonts w:ascii="Arial" w:hAnsi="Arial" w:cs="Arial"/>
          <w:sz w:val="22"/>
          <w:szCs w:val="22"/>
        </w:rPr>
      </w:pPr>
    </w:p>
    <w:p w14:paraId="058C9FBD"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lastRenderedPageBreak/>
        <w:t xml:space="preserve">Para que cualquiera de estos hechos puedan constituir justificación de impedimento o demora en el cumplimiento de lo previsto en el Cronograma de trabajos en obra, de manera obligatoria y justificada el </w:t>
      </w:r>
      <w:r w:rsidRPr="007A3252">
        <w:rPr>
          <w:rFonts w:ascii="Arial" w:hAnsi="Arial" w:cs="Arial"/>
          <w:b/>
          <w:sz w:val="22"/>
          <w:szCs w:val="22"/>
        </w:rPr>
        <w:t>CONTRATISTA</w:t>
      </w:r>
      <w:r w:rsidRPr="007A3252">
        <w:rPr>
          <w:rFonts w:ascii="Arial" w:hAnsi="Arial" w:cs="Arial"/>
          <w:sz w:val="22"/>
          <w:szCs w:val="22"/>
        </w:rPr>
        <w:t xml:space="preserve"> deberá solicitar al </w:t>
      </w:r>
      <w:r w:rsidRPr="007A3252">
        <w:rPr>
          <w:rFonts w:ascii="Arial" w:hAnsi="Arial" w:cs="Arial"/>
          <w:b/>
          <w:sz w:val="22"/>
          <w:szCs w:val="22"/>
        </w:rPr>
        <w:t>FISCAL</w:t>
      </w:r>
      <w:r w:rsidRPr="007A3252">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7ED8D280" w14:textId="77777777" w:rsidR="007A3252" w:rsidRPr="007A3252" w:rsidRDefault="007A3252" w:rsidP="007A3252">
      <w:pPr>
        <w:jc w:val="both"/>
        <w:rPr>
          <w:rFonts w:ascii="Arial" w:hAnsi="Arial" w:cs="Arial"/>
          <w:sz w:val="22"/>
          <w:szCs w:val="22"/>
        </w:rPr>
      </w:pPr>
    </w:p>
    <w:p w14:paraId="5F106538" w14:textId="77777777" w:rsidR="007A3252" w:rsidRPr="007A3252" w:rsidRDefault="007A3252" w:rsidP="007A3252">
      <w:pPr>
        <w:jc w:val="both"/>
        <w:rPr>
          <w:rFonts w:ascii="Arial" w:hAnsi="Arial" w:cs="Arial"/>
          <w:sz w:val="22"/>
          <w:szCs w:val="22"/>
          <w:highlight w:val="yellow"/>
        </w:rPr>
      </w:pPr>
      <w:r w:rsidRPr="007A3252">
        <w:rPr>
          <w:rFonts w:ascii="Arial" w:hAnsi="Arial" w:cs="Arial"/>
          <w:sz w:val="22"/>
          <w:szCs w:val="22"/>
        </w:rPr>
        <w:t xml:space="preserve">El </w:t>
      </w:r>
      <w:r w:rsidRPr="007A3252">
        <w:rPr>
          <w:rFonts w:ascii="Arial" w:hAnsi="Arial" w:cs="Arial"/>
          <w:b/>
          <w:sz w:val="22"/>
          <w:szCs w:val="22"/>
        </w:rPr>
        <w:t>FISCAL</w:t>
      </w:r>
      <w:r w:rsidRPr="007A3252">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se procederá a modificar la fecha prevista para la conclusión de trabajos o realizar la ampliación de plazo o la exención del pago de penalidades, según corresponda. En caso de que la ampliación sea procedente, el plazo será extendido mediante una Orden de Cambio procesada conforme se ha estipulado en la Cláusula Décima Sexta</w:t>
      </w:r>
      <w:r w:rsidRPr="007A3252">
        <w:rPr>
          <w:rFonts w:ascii="Arial" w:hAnsi="Arial" w:cs="Arial"/>
          <w:b/>
          <w:sz w:val="22"/>
          <w:szCs w:val="22"/>
        </w:rPr>
        <w:t>.</w:t>
      </w:r>
    </w:p>
    <w:p w14:paraId="130804C4" w14:textId="77777777" w:rsidR="007A3252" w:rsidRPr="007A3252" w:rsidRDefault="007A3252" w:rsidP="007A3252">
      <w:pPr>
        <w:jc w:val="both"/>
        <w:rPr>
          <w:rFonts w:ascii="Arial" w:hAnsi="Arial" w:cs="Arial"/>
          <w:b/>
          <w:sz w:val="22"/>
          <w:szCs w:val="22"/>
        </w:rPr>
      </w:pPr>
    </w:p>
    <w:p w14:paraId="35AB8A80" w14:textId="77777777" w:rsidR="007A3252" w:rsidRPr="007A3252" w:rsidRDefault="007A3252" w:rsidP="007A3252">
      <w:pPr>
        <w:jc w:val="both"/>
        <w:rPr>
          <w:rFonts w:ascii="Arial" w:hAnsi="Arial" w:cs="Arial"/>
          <w:bCs/>
          <w:sz w:val="22"/>
          <w:szCs w:val="22"/>
          <w:lang w:val="es-BO"/>
        </w:rPr>
      </w:pPr>
      <w:r w:rsidRPr="007A3252">
        <w:rPr>
          <w:rFonts w:ascii="Arial" w:hAnsi="Arial" w:cs="Arial"/>
          <w:b/>
          <w:sz w:val="22"/>
          <w:szCs w:val="22"/>
        </w:rPr>
        <w:t>CLÁUSULA VIGESIMA PRIMERA</w:t>
      </w:r>
      <w:r w:rsidRPr="007A3252">
        <w:rPr>
          <w:rFonts w:ascii="Arial" w:hAnsi="Arial" w:cs="Arial"/>
          <w:b/>
          <w:sz w:val="22"/>
          <w:szCs w:val="22"/>
          <w:lang w:val="es-BO"/>
        </w:rPr>
        <w:t xml:space="preserve">.- </w:t>
      </w:r>
      <w:r w:rsidRPr="007A3252">
        <w:rPr>
          <w:rFonts w:ascii="Arial" w:hAnsi="Arial" w:cs="Arial"/>
          <w:b/>
          <w:bCs/>
          <w:sz w:val="22"/>
          <w:szCs w:val="22"/>
          <w:lang w:val="es-BO"/>
        </w:rPr>
        <w:t xml:space="preserve"> (TERMINACIÓN DEL CONTRATO)</w:t>
      </w:r>
      <w:r w:rsidRPr="007A3252">
        <w:rPr>
          <w:rFonts w:ascii="Arial" w:hAnsi="Arial" w:cs="Arial"/>
          <w:bCs/>
          <w:sz w:val="22"/>
          <w:szCs w:val="22"/>
          <w:lang w:val="es-BO"/>
        </w:rPr>
        <w:t xml:space="preserve"> </w:t>
      </w:r>
      <w:r w:rsidRPr="007A3252">
        <w:rPr>
          <w:rFonts w:ascii="Arial" w:hAnsi="Arial" w:cs="Arial"/>
          <w:sz w:val="22"/>
          <w:szCs w:val="22"/>
          <w:lang w:val="es-BO"/>
        </w:rPr>
        <w:t>El presente contrató concluirá bajo una de las siguientes causas:</w:t>
      </w:r>
    </w:p>
    <w:p w14:paraId="10ED2C4A" w14:textId="77777777" w:rsidR="007A3252" w:rsidRPr="007A3252" w:rsidRDefault="007A3252" w:rsidP="007A3252">
      <w:pPr>
        <w:jc w:val="both"/>
        <w:rPr>
          <w:rFonts w:ascii="Arial" w:hAnsi="Arial" w:cs="Arial"/>
          <w:sz w:val="22"/>
          <w:szCs w:val="22"/>
          <w:lang w:val="es-BO"/>
        </w:rPr>
      </w:pPr>
    </w:p>
    <w:p w14:paraId="75C8D9E9" w14:textId="77777777" w:rsidR="007A3252" w:rsidRPr="007A3252" w:rsidRDefault="007A3252" w:rsidP="007A3252">
      <w:pPr>
        <w:numPr>
          <w:ilvl w:val="1"/>
          <w:numId w:val="96"/>
        </w:numPr>
        <w:spacing w:after="160" w:line="259" w:lineRule="auto"/>
        <w:ind w:left="709" w:hanging="567"/>
        <w:contextualSpacing/>
        <w:jc w:val="both"/>
        <w:rPr>
          <w:rFonts w:ascii="Arial" w:hAnsi="Arial" w:cs="Arial"/>
          <w:sz w:val="22"/>
          <w:szCs w:val="22"/>
          <w:lang w:val="es-BO"/>
        </w:rPr>
      </w:pPr>
      <w:r w:rsidRPr="007A3252">
        <w:rPr>
          <w:rFonts w:ascii="Arial" w:hAnsi="Arial" w:cs="Arial"/>
          <w:b/>
          <w:sz w:val="22"/>
          <w:szCs w:val="22"/>
          <w:lang w:val="es-BO"/>
        </w:rPr>
        <w:t>Por Cumplimiento de Contrato:</w:t>
      </w:r>
      <w:r w:rsidRPr="007A3252">
        <w:rPr>
          <w:rFonts w:ascii="Arial" w:hAnsi="Arial" w:cs="Arial"/>
          <w:sz w:val="22"/>
          <w:szCs w:val="22"/>
          <w:lang w:val="es-BO"/>
        </w:rPr>
        <w:t xml:space="preserve"> De forma ordinaria, tanto la</w:t>
      </w:r>
      <w:r w:rsidRPr="007A3252">
        <w:rPr>
          <w:rFonts w:ascii="Arial" w:hAnsi="Arial" w:cs="Arial"/>
          <w:b/>
          <w:sz w:val="22"/>
          <w:szCs w:val="22"/>
          <w:lang w:val="es-BO"/>
        </w:rPr>
        <w:t xml:space="preserve"> ENTIDAD</w:t>
      </w:r>
      <w:r w:rsidRPr="007A3252">
        <w:rPr>
          <w:rFonts w:ascii="Arial" w:hAnsi="Arial" w:cs="Arial"/>
          <w:sz w:val="22"/>
          <w:szCs w:val="22"/>
          <w:lang w:val="es-BO"/>
        </w:rPr>
        <w:t xml:space="preserve">, como el </w:t>
      </w:r>
      <w:r w:rsidRPr="007A3252">
        <w:rPr>
          <w:rFonts w:ascii="Arial" w:hAnsi="Arial" w:cs="Arial"/>
          <w:bCs/>
          <w:sz w:val="22"/>
          <w:szCs w:val="22"/>
          <w:lang w:val="es-BO"/>
        </w:rPr>
        <w:t>CONTRATISTA</w:t>
      </w:r>
      <w:r w:rsidRPr="007A3252">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14:paraId="355CC757" w14:textId="77777777" w:rsidR="007A3252" w:rsidRPr="007A3252" w:rsidRDefault="007A3252" w:rsidP="007A3252">
      <w:pPr>
        <w:ind w:left="709" w:hanging="567"/>
        <w:jc w:val="both"/>
        <w:rPr>
          <w:rFonts w:ascii="Arial" w:hAnsi="Arial" w:cs="Arial"/>
          <w:sz w:val="22"/>
          <w:szCs w:val="22"/>
          <w:lang w:val="es-BO"/>
        </w:rPr>
      </w:pPr>
    </w:p>
    <w:p w14:paraId="43582CA5" w14:textId="77777777" w:rsidR="007A3252" w:rsidRPr="007A3252" w:rsidRDefault="007A3252" w:rsidP="007A3252">
      <w:pPr>
        <w:numPr>
          <w:ilvl w:val="1"/>
          <w:numId w:val="96"/>
        </w:numPr>
        <w:spacing w:after="160" w:line="259" w:lineRule="auto"/>
        <w:ind w:left="709" w:hanging="567"/>
        <w:contextualSpacing/>
        <w:jc w:val="both"/>
        <w:rPr>
          <w:rFonts w:ascii="Arial" w:hAnsi="Arial" w:cs="Arial"/>
          <w:sz w:val="22"/>
          <w:szCs w:val="22"/>
          <w:lang w:val="es-BO"/>
        </w:rPr>
      </w:pPr>
      <w:r w:rsidRPr="007A3252">
        <w:rPr>
          <w:rFonts w:ascii="Arial" w:hAnsi="Arial" w:cs="Arial"/>
          <w:b/>
          <w:sz w:val="22"/>
          <w:szCs w:val="22"/>
          <w:lang w:val="es-BO"/>
        </w:rPr>
        <w:t xml:space="preserve">Por Resolución del Contrato: </w:t>
      </w:r>
      <w:r w:rsidRPr="007A3252">
        <w:rPr>
          <w:rFonts w:ascii="Arial" w:hAnsi="Arial" w:cs="Arial"/>
          <w:sz w:val="22"/>
          <w:szCs w:val="22"/>
          <w:lang w:val="es-BO"/>
        </w:rPr>
        <w:t>Es la forma extraordinaria de terminación del contrato que procederá únicamente por las siguientes causales:</w:t>
      </w:r>
    </w:p>
    <w:p w14:paraId="28B5A031" w14:textId="77777777" w:rsidR="007A3252" w:rsidRPr="007A3252" w:rsidRDefault="007A3252" w:rsidP="007A3252">
      <w:pPr>
        <w:autoSpaceDE w:val="0"/>
        <w:autoSpaceDN w:val="0"/>
        <w:adjustRightInd w:val="0"/>
        <w:jc w:val="both"/>
        <w:rPr>
          <w:rFonts w:ascii="Arial" w:hAnsi="Arial" w:cs="Arial"/>
          <w:b/>
          <w:bCs/>
          <w:sz w:val="22"/>
          <w:szCs w:val="22"/>
          <w:lang w:val="es-BO"/>
        </w:rPr>
      </w:pPr>
    </w:p>
    <w:p w14:paraId="5ACF4101" w14:textId="77777777" w:rsidR="007A3252" w:rsidRPr="007A3252" w:rsidRDefault="007A3252" w:rsidP="007A3252">
      <w:pPr>
        <w:numPr>
          <w:ilvl w:val="2"/>
          <w:numId w:val="96"/>
        </w:numPr>
        <w:spacing w:after="160" w:line="259" w:lineRule="auto"/>
        <w:ind w:left="993" w:hanging="709"/>
        <w:jc w:val="both"/>
        <w:rPr>
          <w:rFonts w:ascii="Arial" w:hAnsi="Arial" w:cs="Arial"/>
          <w:bCs/>
          <w:sz w:val="22"/>
          <w:szCs w:val="22"/>
          <w:lang w:val="es-BO"/>
        </w:rPr>
      </w:pPr>
      <w:r w:rsidRPr="007A3252">
        <w:rPr>
          <w:rFonts w:ascii="Arial" w:hAnsi="Arial" w:cs="Arial"/>
          <w:bCs/>
          <w:sz w:val="22"/>
          <w:szCs w:val="22"/>
          <w:lang w:val="es-BO"/>
        </w:rPr>
        <w:t xml:space="preserve">A requerimiento del </w:t>
      </w:r>
      <w:r w:rsidRPr="007A3252">
        <w:rPr>
          <w:rFonts w:ascii="Arial" w:hAnsi="Arial" w:cs="Arial"/>
          <w:b/>
          <w:bCs/>
          <w:sz w:val="22"/>
          <w:szCs w:val="22"/>
          <w:lang w:val="es-BO"/>
        </w:rPr>
        <w:t>CONTRATANTE</w:t>
      </w:r>
      <w:r w:rsidRPr="007A3252">
        <w:rPr>
          <w:rFonts w:ascii="Arial" w:hAnsi="Arial" w:cs="Arial"/>
          <w:bCs/>
          <w:sz w:val="22"/>
          <w:szCs w:val="22"/>
          <w:lang w:val="es-BO"/>
        </w:rPr>
        <w:t xml:space="preserve">, por causales atribuibles al </w:t>
      </w:r>
      <w:r w:rsidRPr="007A3252">
        <w:rPr>
          <w:rFonts w:ascii="Arial" w:hAnsi="Arial" w:cs="Arial"/>
          <w:b/>
          <w:bCs/>
          <w:sz w:val="22"/>
          <w:szCs w:val="22"/>
          <w:lang w:val="es-BO"/>
        </w:rPr>
        <w:t>CONTRATISTA:</w:t>
      </w:r>
    </w:p>
    <w:p w14:paraId="5BFDAEF5" w14:textId="77777777" w:rsidR="007A3252" w:rsidRPr="007A3252" w:rsidRDefault="007A3252" w:rsidP="007A3252">
      <w:pPr>
        <w:autoSpaceDE w:val="0"/>
        <w:autoSpaceDN w:val="0"/>
        <w:adjustRightInd w:val="0"/>
        <w:jc w:val="both"/>
        <w:rPr>
          <w:rFonts w:ascii="Arial" w:hAnsi="Arial" w:cs="Arial"/>
          <w:sz w:val="22"/>
          <w:szCs w:val="22"/>
          <w:lang w:val="es-BO"/>
        </w:rPr>
      </w:pPr>
    </w:p>
    <w:p w14:paraId="2E2DE6EA"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b/>
          <w:i/>
          <w:sz w:val="22"/>
          <w:szCs w:val="22"/>
          <w:lang w:val="es-BO"/>
        </w:rPr>
      </w:pPr>
      <w:r w:rsidRPr="007A3252">
        <w:rPr>
          <w:rFonts w:ascii="Arial" w:hAnsi="Arial" w:cs="Arial"/>
          <w:sz w:val="22"/>
          <w:szCs w:val="22"/>
          <w:lang w:val="es-BO"/>
        </w:rPr>
        <w:t>Por incumplimiento en la iniciación de la obra, si emitida la Orden de Proceder demora más de quince (15) días calendario en movilizarse a la zona de los trabajos.</w:t>
      </w:r>
    </w:p>
    <w:p w14:paraId="320066CA"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Disolución del </w:t>
      </w:r>
      <w:r w:rsidRPr="007A3252">
        <w:rPr>
          <w:rFonts w:ascii="Arial" w:hAnsi="Arial" w:cs="Arial"/>
          <w:b/>
          <w:bCs/>
          <w:sz w:val="22"/>
          <w:szCs w:val="22"/>
          <w:lang w:val="es-BO"/>
        </w:rPr>
        <w:t>CONTRATISTA</w:t>
      </w:r>
      <w:r w:rsidRPr="007A3252">
        <w:rPr>
          <w:rFonts w:ascii="Arial" w:hAnsi="Arial" w:cs="Arial"/>
          <w:sz w:val="22"/>
          <w:szCs w:val="22"/>
          <w:lang w:val="es-BO"/>
        </w:rPr>
        <w:t>.</w:t>
      </w:r>
    </w:p>
    <w:p w14:paraId="54742DAC"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quiebra declarada del </w:t>
      </w:r>
      <w:r w:rsidRPr="007A3252">
        <w:rPr>
          <w:rFonts w:ascii="Arial" w:hAnsi="Arial" w:cs="Arial"/>
          <w:b/>
          <w:bCs/>
          <w:sz w:val="22"/>
          <w:szCs w:val="22"/>
          <w:lang w:val="es-BO"/>
        </w:rPr>
        <w:t>CONTRATISTA</w:t>
      </w:r>
      <w:r w:rsidRPr="007A3252">
        <w:rPr>
          <w:rFonts w:ascii="Arial" w:hAnsi="Arial" w:cs="Arial"/>
          <w:sz w:val="22"/>
          <w:szCs w:val="22"/>
          <w:lang w:val="es-BO"/>
        </w:rPr>
        <w:t>.</w:t>
      </w:r>
    </w:p>
    <w:p w14:paraId="0808F49B"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suspensión de los trabajos sin justificación, por más de cinco (5) días calendario, sin autorización escrita del </w:t>
      </w:r>
      <w:r w:rsidRPr="007A3252">
        <w:rPr>
          <w:rFonts w:ascii="Arial" w:hAnsi="Arial" w:cs="Arial"/>
          <w:b/>
          <w:sz w:val="22"/>
          <w:szCs w:val="22"/>
          <w:lang w:val="es-BO"/>
        </w:rPr>
        <w:t>SUPERVISOR</w:t>
      </w:r>
      <w:r w:rsidRPr="007A3252">
        <w:rPr>
          <w:rFonts w:ascii="Arial" w:hAnsi="Arial" w:cs="Arial"/>
          <w:sz w:val="22"/>
          <w:szCs w:val="22"/>
          <w:lang w:val="es-BO"/>
        </w:rPr>
        <w:t>.</w:t>
      </w:r>
    </w:p>
    <w:p w14:paraId="5A9C9EF8"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incumplimiento en la movilización en </w:t>
      </w:r>
      <w:r w:rsidRPr="007A3252">
        <w:rPr>
          <w:rFonts w:ascii="Arial" w:hAnsi="Arial" w:cs="Arial"/>
          <w:b/>
          <w:sz w:val="22"/>
          <w:szCs w:val="22"/>
          <w:lang w:val="es-BO"/>
        </w:rPr>
        <w:t>OBRA</w:t>
      </w:r>
      <w:r w:rsidRPr="007A3252">
        <w:rPr>
          <w:rFonts w:ascii="Arial" w:hAnsi="Arial" w:cs="Arial"/>
          <w:sz w:val="22"/>
          <w:szCs w:val="22"/>
          <w:lang w:val="es-BO"/>
        </w:rPr>
        <w:t>, de acuerdo al Cronograma.</w:t>
      </w:r>
    </w:p>
    <w:p w14:paraId="458B86EE"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incumplimiento injustificado del Cronograma de Ejecución de Obra sin que el </w:t>
      </w:r>
      <w:r w:rsidRPr="007A3252">
        <w:rPr>
          <w:rFonts w:ascii="Arial" w:hAnsi="Arial" w:cs="Arial"/>
          <w:b/>
          <w:sz w:val="22"/>
          <w:szCs w:val="22"/>
          <w:lang w:val="es-BO"/>
        </w:rPr>
        <w:t>CONTRATISTA</w:t>
      </w:r>
      <w:r w:rsidRPr="007A3252">
        <w:rPr>
          <w:rFonts w:ascii="Arial" w:hAnsi="Arial" w:cs="Arial"/>
          <w:sz w:val="22"/>
          <w:szCs w:val="22"/>
          <w:lang w:val="es-BO"/>
        </w:rPr>
        <w:t xml:space="preserve"> adopte medidas necesarias y oportunas para recuperar su demora y asegurar la conclusión de la </w:t>
      </w:r>
      <w:r w:rsidRPr="007A3252">
        <w:rPr>
          <w:rFonts w:ascii="Arial" w:hAnsi="Arial" w:cs="Arial"/>
          <w:b/>
          <w:sz w:val="22"/>
          <w:szCs w:val="22"/>
          <w:lang w:val="es-BO"/>
        </w:rPr>
        <w:t>OBRA</w:t>
      </w:r>
      <w:r w:rsidRPr="007A3252">
        <w:rPr>
          <w:rFonts w:ascii="Arial" w:hAnsi="Arial" w:cs="Arial"/>
          <w:sz w:val="22"/>
          <w:szCs w:val="22"/>
          <w:lang w:val="es-BO"/>
        </w:rPr>
        <w:t xml:space="preserve"> dentro del plazo vigente.</w:t>
      </w:r>
    </w:p>
    <w:p w14:paraId="14C43573"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lastRenderedPageBreak/>
        <w:t xml:space="preserve">Por negligencia reiterada en tres (3) oportunidades en el cumplimiento de las especificaciones, planos, o de instrucciones escritas del </w:t>
      </w:r>
      <w:r w:rsidRPr="007A3252">
        <w:rPr>
          <w:rFonts w:ascii="Arial" w:hAnsi="Arial" w:cs="Arial"/>
          <w:b/>
          <w:sz w:val="22"/>
          <w:szCs w:val="22"/>
          <w:lang w:val="es-BO"/>
        </w:rPr>
        <w:t>SUPERVISOR</w:t>
      </w:r>
      <w:r w:rsidRPr="007A3252">
        <w:rPr>
          <w:rFonts w:ascii="Arial" w:hAnsi="Arial" w:cs="Arial"/>
          <w:sz w:val="22"/>
          <w:szCs w:val="22"/>
          <w:lang w:val="es-BO"/>
        </w:rPr>
        <w:t>.</w:t>
      </w:r>
    </w:p>
    <w:p w14:paraId="46434036"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subcontratación de una parte de la obra sin que esta haya sido prevista en la propuesta y/o sin contar con la autorización escrita del </w:t>
      </w:r>
      <w:r w:rsidRPr="007A3252">
        <w:rPr>
          <w:rFonts w:ascii="Arial" w:hAnsi="Arial" w:cs="Arial"/>
          <w:b/>
          <w:sz w:val="22"/>
          <w:szCs w:val="22"/>
          <w:lang w:val="es-BO"/>
        </w:rPr>
        <w:t>SUPERVISOR</w:t>
      </w:r>
      <w:r w:rsidRPr="007A3252">
        <w:rPr>
          <w:rFonts w:ascii="Arial" w:hAnsi="Arial" w:cs="Arial"/>
          <w:sz w:val="22"/>
          <w:szCs w:val="22"/>
          <w:lang w:val="es-BO"/>
        </w:rPr>
        <w:t>.</w:t>
      </w:r>
    </w:p>
    <w:p w14:paraId="1D0343BE"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De manera obligatoria cuando el monto de la multa acumulada exceda el diez por ciento (10%) del monto total del contrato.</w:t>
      </w:r>
    </w:p>
    <w:p w14:paraId="214A879F" w14:textId="77777777" w:rsidR="007A3252" w:rsidRPr="007A3252" w:rsidRDefault="007A3252" w:rsidP="007A3252">
      <w:pPr>
        <w:numPr>
          <w:ilvl w:val="0"/>
          <w:numId w:val="86"/>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De manera obligatoria cuando el monto de la multa acumulada exceda el veinte por ciento (20%) del monto total del contrato.</w:t>
      </w:r>
    </w:p>
    <w:p w14:paraId="4341B00F" w14:textId="77777777" w:rsidR="007A3252" w:rsidRPr="007A3252" w:rsidRDefault="007A3252" w:rsidP="007A3252">
      <w:pPr>
        <w:autoSpaceDE w:val="0"/>
        <w:autoSpaceDN w:val="0"/>
        <w:adjustRightInd w:val="0"/>
        <w:ind w:left="1134" w:hanging="850"/>
        <w:jc w:val="both"/>
        <w:rPr>
          <w:rFonts w:ascii="Arial" w:hAnsi="Arial" w:cs="Arial"/>
          <w:sz w:val="22"/>
          <w:szCs w:val="22"/>
          <w:lang w:val="es-BO"/>
        </w:rPr>
      </w:pPr>
    </w:p>
    <w:p w14:paraId="4A0C0C5C" w14:textId="77777777" w:rsidR="007A3252" w:rsidRPr="007A3252" w:rsidRDefault="007A3252" w:rsidP="007A3252">
      <w:pPr>
        <w:numPr>
          <w:ilvl w:val="2"/>
          <w:numId w:val="96"/>
        </w:numPr>
        <w:spacing w:after="160" w:line="259" w:lineRule="auto"/>
        <w:ind w:left="1134" w:hanging="850"/>
        <w:jc w:val="both"/>
        <w:rPr>
          <w:rFonts w:ascii="Arial" w:hAnsi="Arial" w:cs="Arial"/>
          <w:bCs/>
          <w:sz w:val="22"/>
          <w:szCs w:val="22"/>
          <w:lang w:val="es-BO"/>
        </w:rPr>
      </w:pPr>
      <w:r w:rsidRPr="007A3252">
        <w:rPr>
          <w:rFonts w:ascii="Arial" w:hAnsi="Arial" w:cs="Arial"/>
          <w:bCs/>
          <w:sz w:val="22"/>
          <w:szCs w:val="22"/>
          <w:lang w:val="es-BO"/>
        </w:rPr>
        <w:t xml:space="preserve">A requerimiento del </w:t>
      </w:r>
      <w:r w:rsidRPr="007A3252">
        <w:rPr>
          <w:rFonts w:ascii="Arial" w:hAnsi="Arial" w:cs="Arial"/>
          <w:b/>
          <w:bCs/>
          <w:sz w:val="22"/>
          <w:szCs w:val="22"/>
          <w:lang w:val="es-BO"/>
        </w:rPr>
        <w:t>CONTRATISTA</w:t>
      </w:r>
      <w:r w:rsidRPr="007A3252">
        <w:rPr>
          <w:rFonts w:ascii="Arial" w:hAnsi="Arial" w:cs="Arial"/>
          <w:bCs/>
          <w:sz w:val="22"/>
          <w:szCs w:val="22"/>
          <w:lang w:val="es-BO"/>
        </w:rPr>
        <w:t xml:space="preserve">, por causales atribuibles al </w:t>
      </w:r>
      <w:r w:rsidRPr="007A3252">
        <w:rPr>
          <w:rFonts w:ascii="Arial" w:hAnsi="Arial" w:cs="Arial"/>
          <w:b/>
          <w:bCs/>
          <w:sz w:val="22"/>
          <w:szCs w:val="22"/>
          <w:lang w:val="es-BO"/>
        </w:rPr>
        <w:t>CONTRATANTE:</w:t>
      </w:r>
    </w:p>
    <w:p w14:paraId="4B430840" w14:textId="77777777" w:rsidR="007A3252" w:rsidRPr="007A3252" w:rsidRDefault="007A3252" w:rsidP="007A3252">
      <w:pPr>
        <w:autoSpaceDE w:val="0"/>
        <w:autoSpaceDN w:val="0"/>
        <w:adjustRightInd w:val="0"/>
        <w:ind w:left="1134" w:hanging="850"/>
        <w:jc w:val="both"/>
        <w:rPr>
          <w:rFonts w:ascii="Arial" w:hAnsi="Arial" w:cs="Arial"/>
          <w:sz w:val="22"/>
          <w:szCs w:val="22"/>
          <w:lang w:val="es-BO"/>
        </w:rPr>
      </w:pPr>
    </w:p>
    <w:p w14:paraId="65A06F7E" w14:textId="77777777" w:rsidR="007A3252" w:rsidRPr="007A3252" w:rsidRDefault="007A3252" w:rsidP="007A3252">
      <w:pPr>
        <w:numPr>
          <w:ilvl w:val="0"/>
          <w:numId w:val="87"/>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Si apartándose de los términos del Contrato, el </w:t>
      </w:r>
      <w:r w:rsidRPr="007A3252">
        <w:rPr>
          <w:rFonts w:ascii="Arial" w:hAnsi="Arial" w:cs="Arial"/>
          <w:b/>
          <w:bCs/>
          <w:sz w:val="22"/>
          <w:szCs w:val="22"/>
          <w:lang w:val="es-BO"/>
        </w:rPr>
        <w:t>CONTRATANTE</w:t>
      </w:r>
      <w:r w:rsidRPr="007A3252">
        <w:rPr>
          <w:rFonts w:ascii="Arial" w:hAnsi="Arial" w:cs="Arial"/>
          <w:sz w:val="22"/>
          <w:szCs w:val="22"/>
          <w:lang w:val="es-BO"/>
        </w:rPr>
        <w:t xml:space="preserve"> pretende efectuar aumento o disminución en las cantidades de obra sin la emisión de la necesaria Orden de Cambio.</w:t>
      </w:r>
    </w:p>
    <w:p w14:paraId="56E2125C" w14:textId="77777777" w:rsidR="007A3252" w:rsidRPr="007A3252" w:rsidRDefault="007A3252" w:rsidP="007A3252">
      <w:pPr>
        <w:numPr>
          <w:ilvl w:val="0"/>
          <w:numId w:val="87"/>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Si apartándose de los términos del Contrato, el </w:t>
      </w:r>
      <w:r w:rsidRPr="007A3252">
        <w:rPr>
          <w:rFonts w:ascii="Arial" w:hAnsi="Arial" w:cs="Arial"/>
          <w:b/>
          <w:bCs/>
          <w:sz w:val="22"/>
          <w:szCs w:val="22"/>
          <w:lang w:val="es-BO"/>
        </w:rPr>
        <w:t>CONTRATANTE</w:t>
      </w:r>
      <w:r w:rsidRPr="007A3252">
        <w:rPr>
          <w:rFonts w:ascii="Arial" w:hAnsi="Arial" w:cs="Arial"/>
          <w:sz w:val="22"/>
          <w:szCs w:val="22"/>
          <w:lang w:val="es-BO"/>
        </w:rPr>
        <w:t xml:space="preserve"> pretende efectuar modificaciones a las especificaciones técnicas.</w:t>
      </w:r>
    </w:p>
    <w:p w14:paraId="39E7283E" w14:textId="77777777" w:rsidR="007A3252" w:rsidRPr="007A3252" w:rsidRDefault="007A3252" w:rsidP="007A3252">
      <w:pPr>
        <w:numPr>
          <w:ilvl w:val="0"/>
          <w:numId w:val="87"/>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7A3252">
        <w:rPr>
          <w:rFonts w:ascii="Arial" w:hAnsi="Arial" w:cs="Arial"/>
          <w:b/>
          <w:sz w:val="22"/>
          <w:szCs w:val="22"/>
          <w:lang w:val="es-BO"/>
        </w:rPr>
        <w:t>OBRA</w:t>
      </w:r>
      <w:r w:rsidRPr="007A3252">
        <w:rPr>
          <w:rFonts w:ascii="Arial" w:hAnsi="Arial" w:cs="Arial"/>
          <w:sz w:val="22"/>
          <w:szCs w:val="22"/>
          <w:lang w:val="es-BO"/>
        </w:rPr>
        <w:t>.</w:t>
      </w:r>
    </w:p>
    <w:p w14:paraId="73FF9DAC" w14:textId="77777777" w:rsidR="007A3252" w:rsidRPr="007A3252" w:rsidRDefault="007A3252" w:rsidP="007A3252">
      <w:pPr>
        <w:numPr>
          <w:ilvl w:val="0"/>
          <w:numId w:val="87"/>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7A3252">
        <w:rPr>
          <w:rFonts w:ascii="Arial" w:hAnsi="Arial" w:cs="Arial"/>
          <w:sz w:val="22"/>
          <w:szCs w:val="22"/>
          <w:lang w:val="es-BO"/>
        </w:rPr>
        <w:t xml:space="preserve">Por instrucciones injustificadas emanadas del </w:t>
      </w:r>
      <w:r w:rsidRPr="007A3252">
        <w:rPr>
          <w:rFonts w:ascii="Arial" w:hAnsi="Arial" w:cs="Arial"/>
          <w:b/>
          <w:bCs/>
          <w:sz w:val="22"/>
          <w:szCs w:val="22"/>
          <w:lang w:val="es-BO"/>
        </w:rPr>
        <w:t xml:space="preserve">CONTRATANTE </w:t>
      </w:r>
      <w:r w:rsidRPr="007A3252">
        <w:rPr>
          <w:rFonts w:ascii="Arial" w:hAnsi="Arial" w:cs="Arial"/>
          <w:sz w:val="22"/>
          <w:szCs w:val="22"/>
          <w:lang w:val="es-BO"/>
        </w:rPr>
        <w:t xml:space="preserve">para la suspensión de la ejecución de la obra por más de treinta (30) días calendario. </w:t>
      </w:r>
    </w:p>
    <w:p w14:paraId="3050D6CE" w14:textId="77777777" w:rsidR="007A3252" w:rsidRPr="007A3252" w:rsidRDefault="007A3252" w:rsidP="007A3252">
      <w:pPr>
        <w:autoSpaceDE w:val="0"/>
        <w:autoSpaceDN w:val="0"/>
        <w:adjustRightInd w:val="0"/>
        <w:jc w:val="both"/>
        <w:rPr>
          <w:rFonts w:ascii="Arial" w:hAnsi="Arial" w:cs="Arial"/>
          <w:sz w:val="22"/>
          <w:szCs w:val="22"/>
          <w:lang w:val="es-BO"/>
        </w:rPr>
      </w:pPr>
    </w:p>
    <w:p w14:paraId="284D787A" w14:textId="77777777" w:rsidR="007A3252" w:rsidRPr="007A3252" w:rsidRDefault="007A3252" w:rsidP="007A3252">
      <w:pPr>
        <w:numPr>
          <w:ilvl w:val="2"/>
          <w:numId w:val="97"/>
        </w:numPr>
        <w:spacing w:after="160" w:line="259" w:lineRule="auto"/>
        <w:ind w:left="1134" w:hanging="850"/>
        <w:contextualSpacing/>
        <w:jc w:val="both"/>
        <w:rPr>
          <w:rFonts w:ascii="Arial" w:hAnsi="Arial" w:cs="Arial"/>
          <w:b/>
          <w:sz w:val="22"/>
          <w:szCs w:val="22"/>
          <w:lang w:val="es-BO"/>
        </w:rPr>
      </w:pPr>
      <w:r w:rsidRPr="007A3252">
        <w:rPr>
          <w:rFonts w:ascii="Arial" w:hAnsi="Arial" w:cs="Arial"/>
          <w:b/>
          <w:sz w:val="22"/>
          <w:szCs w:val="22"/>
          <w:lang w:val="es-BO"/>
        </w:rPr>
        <w:t xml:space="preserve">Reglas aplicables a la Resolución: </w:t>
      </w:r>
      <w:r w:rsidRPr="007A3252">
        <w:rPr>
          <w:rFonts w:ascii="Arial" w:hAnsi="Arial" w:cs="Arial"/>
          <w:sz w:val="22"/>
          <w:szCs w:val="22"/>
          <w:lang w:val="es-BO"/>
        </w:rPr>
        <w:t xml:space="preserve">Para procesar la Resolución del Contrato por cualquiera de las causales señaladas, la </w:t>
      </w:r>
      <w:r w:rsidRPr="007A3252">
        <w:rPr>
          <w:rFonts w:ascii="Arial" w:hAnsi="Arial" w:cs="Arial"/>
          <w:b/>
          <w:bCs/>
          <w:sz w:val="22"/>
          <w:szCs w:val="22"/>
          <w:lang w:val="es-BO"/>
        </w:rPr>
        <w:t xml:space="preserve">ENTIDAD </w:t>
      </w:r>
      <w:r w:rsidRPr="007A3252">
        <w:rPr>
          <w:rFonts w:ascii="Arial" w:hAnsi="Arial" w:cs="Arial"/>
          <w:sz w:val="22"/>
          <w:szCs w:val="22"/>
          <w:lang w:val="es-BO"/>
        </w:rPr>
        <w:t xml:space="preserve">o el </w:t>
      </w:r>
      <w:r w:rsidRPr="007A3252">
        <w:rPr>
          <w:rFonts w:ascii="Arial" w:hAnsi="Arial" w:cs="Arial"/>
          <w:b/>
          <w:bCs/>
          <w:sz w:val="22"/>
          <w:szCs w:val="22"/>
          <w:lang w:val="es-BO"/>
        </w:rPr>
        <w:t>CONTRATISTA</w:t>
      </w:r>
      <w:r w:rsidRPr="007A3252">
        <w:rPr>
          <w:rFonts w:ascii="Arial" w:hAnsi="Arial" w:cs="Arial"/>
          <w:sz w:val="22"/>
          <w:szCs w:val="22"/>
          <w:lang w:val="es-BO"/>
        </w:rPr>
        <w:t xml:space="preserve"> darán aviso escrito mediante carta notariada, a la otra parte, de su intención de resolver el </w:t>
      </w:r>
      <w:r w:rsidRPr="007A3252">
        <w:rPr>
          <w:rFonts w:ascii="Arial" w:hAnsi="Arial" w:cs="Arial"/>
          <w:b/>
          <w:sz w:val="22"/>
          <w:szCs w:val="22"/>
          <w:lang w:val="es-BO"/>
        </w:rPr>
        <w:t>CONTRATO</w:t>
      </w:r>
      <w:r w:rsidRPr="007A3252">
        <w:rPr>
          <w:rFonts w:ascii="Arial" w:hAnsi="Arial" w:cs="Arial"/>
          <w:sz w:val="22"/>
          <w:szCs w:val="22"/>
          <w:lang w:val="es-BO"/>
        </w:rPr>
        <w:t xml:space="preserve">, estableciendo claramente la causal que se aduce. </w:t>
      </w:r>
    </w:p>
    <w:p w14:paraId="3F13996B" w14:textId="77777777" w:rsidR="007A3252" w:rsidRPr="007A3252" w:rsidRDefault="007A3252" w:rsidP="007A3252">
      <w:pPr>
        <w:ind w:left="709"/>
        <w:jc w:val="both"/>
        <w:rPr>
          <w:rFonts w:ascii="Arial" w:hAnsi="Arial" w:cs="Arial"/>
          <w:b/>
          <w:sz w:val="22"/>
          <w:szCs w:val="22"/>
          <w:lang w:val="es-BO"/>
        </w:rPr>
      </w:pPr>
    </w:p>
    <w:p w14:paraId="6DF16114" w14:textId="77777777" w:rsidR="007A3252" w:rsidRPr="007A3252" w:rsidRDefault="007A3252" w:rsidP="007A3252">
      <w:pPr>
        <w:ind w:left="1134"/>
        <w:jc w:val="both"/>
        <w:rPr>
          <w:rFonts w:ascii="Arial" w:hAnsi="Arial" w:cs="Arial"/>
          <w:sz w:val="22"/>
          <w:szCs w:val="22"/>
          <w:lang w:val="es-BO"/>
        </w:rPr>
      </w:pPr>
      <w:r w:rsidRPr="007A3252">
        <w:rPr>
          <w:rFonts w:ascii="Arial" w:hAnsi="Arial"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602639D8" w14:textId="77777777" w:rsidR="007A3252" w:rsidRPr="007A3252" w:rsidRDefault="007A3252" w:rsidP="007A3252">
      <w:pPr>
        <w:ind w:left="1134"/>
        <w:jc w:val="both"/>
        <w:rPr>
          <w:rFonts w:ascii="Arial" w:hAnsi="Arial" w:cs="Arial"/>
          <w:sz w:val="22"/>
          <w:szCs w:val="22"/>
          <w:lang w:val="es-BO"/>
        </w:rPr>
      </w:pPr>
    </w:p>
    <w:p w14:paraId="3585FDCB" w14:textId="77777777" w:rsidR="007A3252" w:rsidRPr="007A3252" w:rsidRDefault="007A3252" w:rsidP="007A3252">
      <w:pPr>
        <w:ind w:left="1134"/>
        <w:jc w:val="both"/>
        <w:rPr>
          <w:rFonts w:ascii="Arial" w:hAnsi="Arial" w:cs="Arial"/>
          <w:sz w:val="22"/>
          <w:szCs w:val="22"/>
          <w:lang w:val="es-BO"/>
        </w:rPr>
      </w:pPr>
      <w:r w:rsidRPr="007A3252">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7A3252">
        <w:rPr>
          <w:rFonts w:ascii="Arial" w:hAnsi="Arial" w:cs="Arial"/>
          <w:b/>
          <w:bCs/>
          <w:sz w:val="22"/>
          <w:szCs w:val="22"/>
          <w:lang w:val="es-BO"/>
        </w:rPr>
        <w:t>ENTIDAD</w:t>
      </w:r>
      <w:r w:rsidRPr="007A3252">
        <w:rPr>
          <w:rFonts w:ascii="Arial" w:hAnsi="Arial" w:cs="Arial"/>
          <w:sz w:val="22"/>
          <w:szCs w:val="22"/>
          <w:lang w:val="es-BO"/>
        </w:rPr>
        <w:t xml:space="preserve"> o el </w:t>
      </w:r>
      <w:r w:rsidRPr="007A3252">
        <w:rPr>
          <w:rFonts w:ascii="Arial" w:hAnsi="Arial" w:cs="Arial"/>
          <w:b/>
          <w:bCs/>
          <w:sz w:val="22"/>
          <w:szCs w:val="22"/>
          <w:lang w:val="es-BO"/>
        </w:rPr>
        <w:t>CONTRATISTA</w:t>
      </w:r>
      <w:r w:rsidRPr="007A325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06624EB" w14:textId="77777777" w:rsidR="007A3252" w:rsidRPr="007A3252" w:rsidRDefault="007A3252" w:rsidP="007A3252">
      <w:pPr>
        <w:ind w:left="1134"/>
        <w:jc w:val="both"/>
        <w:rPr>
          <w:rFonts w:ascii="Arial" w:hAnsi="Arial" w:cs="Arial"/>
          <w:sz w:val="22"/>
          <w:szCs w:val="22"/>
          <w:lang w:val="es-BO"/>
        </w:rPr>
      </w:pPr>
    </w:p>
    <w:p w14:paraId="19A332DA" w14:textId="77777777" w:rsidR="007A3252" w:rsidRPr="007A3252" w:rsidRDefault="007A3252" w:rsidP="007A3252">
      <w:pPr>
        <w:ind w:left="1134"/>
        <w:jc w:val="both"/>
        <w:rPr>
          <w:rFonts w:ascii="Arial" w:hAnsi="Arial" w:cs="Arial"/>
          <w:sz w:val="22"/>
          <w:szCs w:val="22"/>
          <w:lang w:val="es-BO"/>
        </w:rPr>
      </w:pPr>
      <w:r w:rsidRPr="007A3252">
        <w:rPr>
          <w:rFonts w:ascii="Arial" w:hAnsi="Arial" w:cs="Arial"/>
          <w:sz w:val="22"/>
          <w:szCs w:val="22"/>
          <w:lang w:val="es-BO"/>
        </w:rPr>
        <w:t xml:space="preserve">Esta carta dará lugar a que: cuando la resolución sea por causales imputables al </w:t>
      </w:r>
      <w:r w:rsidRPr="007A3252">
        <w:rPr>
          <w:rFonts w:ascii="Arial" w:hAnsi="Arial" w:cs="Arial"/>
          <w:b/>
          <w:bCs/>
          <w:sz w:val="22"/>
          <w:szCs w:val="22"/>
          <w:lang w:val="es-BO"/>
        </w:rPr>
        <w:t>CONTRATISTA</w:t>
      </w:r>
      <w:r w:rsidRPr="007A3252">
        <w:rPr>
          <w:rFonts w:ascii="Arial" w:hAnsi="Arial" w:cs="Arial"/>
          <w:sz w:val="22"/>
          <w:szCs w:val="22"/>
          <w:lang w:val="es-BO"/>
        </w:rPr>
        <w:t xml:space="preserve"> se consolide en favor de la </w:t>
      </w:r>
      <w:r w:rsidRPr="007A3252">
        <w:rPr>
          <w:rFonts w:ascii="Arial" w:hAnsi="Arial" w:cs="Arial"/>
          <w:b/>
          <w:bCs/>
          <w:sz w:val="22"/>
          <w:szCs w:val="22"/>
          <w:lang w:val="es-BO"/>
        </w:rPr>
        <w:t>ENTIDAD</w:t>
      </w:r>
      <w:r w:rsidRPr="007A3252">
        <w:rPr>
          <w:rFonts w:ascii="Arial" w:hAnsi="Arial" w:cs="Arial"/>
          <w:sz w:val="22"/>
          <w:szCs w:val="22"/>
          <w:lang w:val="es-BO"/>
        </w:rPr>
        <w:t xml:space="preserve"> la Garantía de </w:t>
      </w:r>
      <w:r w:rsidRPr="007A3252">
        <w:rPr>
          <w:rFonts w:ascii="Arial" w:hAnsi="Arial" w:cs="Arial"/>
          <w:sz w:val="22"/>
          <w:szCs w:val="22"/>
          <w:lang w:val="es-BO"/>
        </w:rPr>
        <w:lastRenderedPageBreak/>
        <w:t xml:space="preserve">Cumplimiento de </w:t>
      </w:r>
      <w:r w:rsidRPr="007A3252">
        <w:rPr>
          <w:rFonts w:ascii="Arial" w:hAnsi="Arial" w:cs="Arial"/>
          <w:bCs/>
          <w:sz w:val="22"/>
          <w:szCs w:val="22"/>
          <w:lang w:val="es-BO"/>
        </w:rPr>
        <w:t>Contrato</w:t>
      </w:r>
      <w:r w:rsidRPr="007A3252">
        <w:rPr>
          <w:rFonts w:ascii="Arial" w:hAnsi="Arial" w:cs="Arial"/>
          <w:bCs/>
          <w:i/>
          <w:sz w:val="22"/>
          <w:szCs w:val="22"/>
          <w:lang w:val="es-BO"/>
        </w:rPr>
        <w:t>,</w:t>
      </w:r>
      <w:r w:rsidRPr="007A3252">
        <w:rPr>
          <w:rFonts w:ascii="Arial" w:hAnsi="Arial" w:cs="Arial"/>
          <w:sz w:val="22"/>
          <w:szCs w:val="22"/>
          <w:lang w:val="es-BO"/>
        </w:rPr>
        <w:t xml:space="preserve">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24E282D4" w14:textId="77777777" w:rsidR="007A3252" w:rsidRPr="007A3252" w:rsidRDefault="007A3252" w:rsidP="007A3252">
      <w:pPr>
        <w:ind w:left="1134"/>
        <w:jc w:val="both"/>
        <w:rPr>
          <w:rFonts w:ascii="Arial" w:hAnsi="Arial" w:cs="Arial"/>
          <w:sz w:val="22"/>
          <w:szCs w:val="22"/>
          <w:lang w:val="es-BO"/>
        </w:rPr>
      </w:pPr>
    </w:p>
    <w:p w14:paraId="20C1CA3F" w14:textId="77777777" w:rsidR="007A3252" w:rsidRPr="007A3252" w:rsidRDefault="007A3252" w:rsidP="007A3252">
      <w:pPr>
        <w:ind w:left="1134"/>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SUPERVISOR</w:t>
      </w:r>
      <w:r w:rsidRPr="007A3252">
        <w:rPr>
          <w:rFonts w:ascii="Arial" w:hAnsi="Arial" w:cs="Arial"/>
          <w:sz w:val="22"/>
          <w:szCs w:val="22"/>
          <w:lang w:val="es-BO"/>
        </w:rPr>
        <w:t xml:space="preserve"> a solicitud de la </w:t>
      </w:r>
      <w:r w:rsidRPr="007A3252">
        <w:rPr>
          <w:rFonts w:ascii="Arial" w:hAnsi="Arial" w:cs="Arial"/>
          <w:b/>
          <w:bCs/>
          <w:sz w:val="22"/>
          <w:szCs w:val="22"/>
          <w:lang w:val="es-BO"/>
        </w:rPr>
        <w:t>ENTIDAD</w:t>
      </w:r>
      <w:r w:rsidRPr="007A3252">
        <w:rPr>
          <w:rFonts w:ascii="Arial" w:hAnsi="Arial" w:cs="Arial"/>
          <w:sz w:val="22"/>
          <w:szCs w:val="22"/>
          <w:lang w:val="es-BO"/>
        </w:rPr>
        <w:t xml:space="preserve">, procederá a establecer y certificar los montos reembolsables al </w:t>
      </w:r>
      <w:r w:rsidRPr="007A3252">
        <w:rPr>
          <w:rFonts w:ascii="Arial" w:hAnsi="Arial" w:cs="Arial"/>
          <w:b/>
          <w:bCs/>
          <w:sz w:val="22"/>
          <w:szCs w:val="22"/>
          <w:lang w:val="es-BO"/>
        </w:rPr>
        <w:t>CONTRATISTA</w:t>
      </w:r>
      <w:r w:rsidRPr="007A3252">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14:paraId="45789473" w14:textId="77777777" w:rsidR="007A3252" w:rsidRPr="007A3252" w:rsidRDefault="007A3252" w:rsidP="007A3252">
      <w:pPr>
        <w:ind w:left="1134"/>
        <w:jc w:val="both"/>
        <w:rPr>
          <w:rFonts w:ascii="Arial" w:hAnsi="Arial" w:cs="Arial"/>
          <w:sz w:val="22"/>
          <w:szCs w:val="22"/>
          <w:lang w:val="es-BO"/>
        </w:rPr>
      </w:pPr>
    </w:p>
    <w:p w14:paraId="3DE3D725" w14:textId="77777777" w:rsidR="007A3252" w:rsidRPr="007A3252" w:rsidRDefault="007A3252" w:rsidP="007A3252">
      <w:pPr>
        <w:ind w:left="1134"/>
        <w:jc w:val="both"/>
        <w:rPr>
          <w:rFonts w:ascii="Arial" w:hAnsi="Arial" w:cs="Arial"/>
          <w:sz w:val="22"/>
          <w:szCs w:val="22"/>
          <w:lang w:val="es-BO"/>
        </w:rPr>
      </w:pPr>
      <w:r w:rsidRPr="007A3252">
        <w:rPr>
          <w:rFonts w:ascii="Arial" w:hAnsi="Arial" w:cs="Arial"/>
          <w:sz w:val="22"/>
          <w:szCs w:val="22"/>
          <w:lang w:val="es-BO"/>
        </w:rPr>
        <w:t xml:space="preserve">En este caso no se reconocerá al </w:t>
      </w:r>
      <w:r w:rsidRPr="007A3252">
        <w:rPr>
          <w:rFonts w:ascii="Arial" w:hAnsi="Arial" w:cs="Arial"/>
          <w:b/>
          <w:bCs/>
          <w:sz w:val="22"/>
          <w:szCs w:val="22"/>
          <w:lang w:val="es-BO"/>
        </w:rPr>
        <w:t>CONTRATISTA</w:t>
      </w:r>
      <w:r w:rsidRPr="007A3252">
        <w:rPr>
          <w:rFonts w:ascii="Arial" w:hAnsi="Arial" w:cs="Arial"/>
          <w:sz w:val="22"/>
          <w:szCs w:val="22"/>
          <w:lang w:val="es-BO"/>
        </w:rPr>
        <w:t xml:space="preserve"> gastos de desmovilización de ninguna naturaleza. Con base en la planilla o certificado de cómputo final de volúmenes de obra, materiales, equipamiento, e instalaciones temporales, emitida por el </w:t>
      </w:r>
      <w:r w:rsidRPr="007A3252">
        <w:rPr>
          <w:rFonts w:ascii="Arial" w:hAnsi="Arial" w:cs="Arial"/>
          <w:b/>
          <w:bCs/>
          <w:sz w:val="22"/>
          <w:szCs w:val="22"/>
          <w:lang w:val="es-BO"/>
        </w:rPr>
        <w:t>SUPERVISOR</w:t>
      </w:r>
      <w:r w:rsidRPr="007A3252">
        <w:rPr>
          <w:rFonts w:ascii="Arial" w:hAnsi="Arial" w:cs="Arial"/>
          <w:sz w:val="22"/>
          <w:szCs w:val="22"/>
          <w:lang w:val="es-BO"/>
        </w:rPr>
        <w:t xml:space="preserve">, el </w:t>
      </w:r>
      <w:r w:rsidRPr="007A3252">
        <w:rPr>
          <w:rFonts w:ascii="Arial" w:hAnsi="Arial" w:cs="Arial"/>
          <w:b/>
          <w:bCs/>
          <w:sz w:val="22"/>
          <w:szCs w:val="22"/>
          <w:lang w:val="es-BO"/>
        </w:rPr>
        <w:t xml:space="preserve">CONTRATISTA </w:t>
      </w:r>
      <w:r w:rsidRPr="007A3252">
        <w:rPr>
          <w:rFonts w:ascii="Arial" w:hAnsi="Arial" w:cs="Arial"/>
          <w:sz w:val="22"/>
          <w:szCs w:val="22"/>
          <w:lang w:val="es-BO"/>
        </w:rPr>
        <w:t>preparará la planilla o Certificado Final, estableciendo saldos en favor o en contra para su respectivo pago o cobro de las garantías pertinentes.</w:t>
      </w:r>
    </w:p>
    <w:p w14:paraId="68C17856" w14:textId="77777777" w:rsidR="007A3252" w:rsidRPr="007A3252" w:rsidRDefault="007A3252" w:rsidP="007A3252">
      <w:pPr>
        <w:ind w:left="1134"/>
        <w:jc w:val="both"/>
        <w:rPr>
          <w:rFonts w:ascii="Arial" w:hAnsi="Arial" w:cs="Arial"/>
          <w:sz w:val="22"/>
          <w:szCs w:val="22"/>
          <w:lang w:val="es-BO"/>
        </w:rPr>
      </w:pPr>
    </w:p>
    <w:p w14:paraId="61326989" w14:textId="77777777" w:rsidR="007A3252" w:rsidRPr="007A3252" w:rsidRDefault="007A3252" w:rsidP="007A3252">
      <w:pPr>
        <w:ind w:left="1134"/>
        <w:jc w:val="both"/>
        <w:rPr>
          <w:rFonts w:ascii="Arial" w:hAnsi="Arial" w:cs="Arial"/>
          <w:sz w:val="22"/>
          <w:szCs w:val="22"/>
          <w:lang w:val="es-BO"/>
        </w:rPr>
      </w:pPr>
      <w:r w:rsidRPr="007A3252">
        <w:rPr>
          <w:rFonts w:ascii="Arial" w:hAnsi="Arial" w:cs="Arial"/>
          <w:sz w:val="22"/>
          <w:szCs w:val="22"/>
          <w:lang w:val="es-BO"/>
        </w:rPr>
        <w:t xml:space="preserve">Solo en caso que la resolución no sea originada por negligencia del </w:t>
      </w:r>
      <w:r w:rsidRPr="007A3252">
        <w:rPr>
          <w:rFonts w:ascii="Arial" w:hAnsi="Arial" w:cs="Arial"/>
          <w:b/>
          <w:bCs/>
          <w:sz w:val="22"/>
          <w:szCs w:val="22"/>
          <w:lang w:val="es-BO"/>
        </w:rPr>
        <w:t xml:space="preserve">CONTRATISTA </w:t>
      </w:r>
      <w:r w:rsidRPr="007A3252">
        <w:rPr>
          <w:rFonts w:ascii="Arial" w:hAnsi="Arial" w:cs="Arial"/>
          <w:sz w:val="22"/>
          <w:szCs w:val="22"/>
          <w:lang w:val="es-BO"/>
        </w:rPr>
        <w:t xml:space="preserve">éste tendrá derecho a una evaluación de los gastos proporcionales que demande el levantamiento de la instalación de faenas para la ejecución de la obra y los compromisos adquiridos por el </w:t>
      </w:r>
      <w:r w:rsidRPr="007A3252">
        <w:rPr>
          <w:rFonts w:ascii="Arial" w:hAnsi="Arial" w:cs="Arial"/>
          <w:b/>
          <w:bCs/>
          <w:sz w:val="22"/>
          <w:szCs w:val="22"/>
          <w:lang w:val="es-BO"/>
        </w:rPr>
        <w:t xml:space="preserve">CONTRATISTA </w:t>
      </w:r>
      <w:r w:rsidRPr="007A3252">
        <w:rPr>
          <w:rFonts w:ascii="Arial" w:hAnsi="Arial" w:cs="Arial"/>
          <w:sz w:val="22"/>
          <w:szCs w:val="22"/>
          <w:lang w:val="es-BO"/>
        </w:rPr>
        <w:t>para su equipamiento contra la presentación de documentos probatorios y certificados.</w:t>
      </w:r>
    </w:p>
    <w:p w14:paraId="660794FE" w14:textId="77777777" w:rsidR="007A3252" w:rsidRPr="007A3252" w:rsidRDefault="007A3252" w:rsidP="007A3252">
      <w:pPr>
        <w:autoSpaceDE w:val="0"/>
        <w:autoSpaceDN w:val="0"/>
        <w:adjustRightInd w:val="0"/>
        <w:ind w:left="900"/>
        <w:jc w:val="both"/>
        <w:rPr>
          <w:rFonts w:ascii="Arial" w:hAnsi="Arial" w:cs="Arial"/>
          <w:b/>
          <w:bCs/>
          <w:sz w:val="22"/>
          <w:szCs w:val="22"/>
          <w:lang w:val="es-BO"/>
        </w:rPr>
      </w:pPr>
    </w:p>
    <w:p w14:paraId="4BEBC783" w14:textId="77777777" w:rsidR="007A3252" w:rsidRPr="007A3252" w:rsidRDefault="007A3252" w:rsidP="007A3252">
      <w:pPr>
        <w:numPr>
          <w:ilvl w:val="1"/>
          <w:numId w:val="97"/>
        </w:numPr>
        <w:spacing w:after="160" w:line="259" w:lineRule="auto"/>
        <w:ind w:left="709" w:hanging="567"/>
        <w:jc w:val="both"/>
        <w:rPr>
          <w:rFonts w:ascii="Arial" w:hAnsi="Arial" w:cs="Arial"/>
          <w:b/>
          <w:bCs/>
          <w:sz w:val="22"/>
          <w:szCs w:val="22"/>
          <w:lang w:val="es-BO"/>
        </w:rPr>
      </w:pPr>
      <w:r w:rsidRPr="007A3252">
        <w:rPr>
          <w:rFonts w:ascii="Arial" w:hAnsi="Arial" w:cs="Arial"/>
          <w:b/>
          <w:bCs/>
          <w:sz w:val="22"/>
          <w:szCs w:val="22"/>
          <w:lang w:val="es-BO"/>
        </w:rPr>
        <w:t>Por causas de fuerza mayor o caso fortuito que afecten al CONTRATANTE o al CONTRATISTA.</w:t>
      </w:r>
    </w:p>
    <w:p w14:paraId="2F51D45E" w14:textId="77777777" w:rsidR="007A3252" w:rsidRPr="007A3252" w:rsidRDefault="007A3252" w:rsidP="007A3252">
      <w:pPr>
        <w:jc w:val="both"/>
        <w:rPr>
          <w:rFonts w:ascii="Arial" w:hAnsi="Arial" w:cs="Arial"/>
          <w:sz w:val="22"/>
          <w:szCs w:val="22"/>
          <w:lang w:val="es-BO"/>
        </w:rPr>
      </w:pPr>
    </w:p>
    <w:p w14:paraId="714CE393" w14:textId="77777777" w:rsidR="007A3252" w:rsidRPr="007A3252" w:rsidRDefault="007A3252" w:rsidP="007A3252">
      <w:pPr>
        <w:ind w:left="709"/>
        <w:jc w:val="both"/>
        <w:rPr>
          <w:rFonts w:ascii="Arial" w:hAnsi="Arial" w:cs="Arial"/>
          <w:sz w:val="22"/>
          <w:szCs w:val="22"/>
          <w:lang w:val="es-BO"/>
        </w:rPr>
      </w:pPr>
      <w:r w:rsidRPr="007A3252">
        <w:rPr>
          <w:rFonts w:ascii="Arial" w:hAnsi="Arial" w:cs="Arial"/>
          <w:sz w:val="22"/>
          <w:szCs w:val="22"/>
          <w:lang w:val="es-BO"/>
        </w:rPr>
        <w:t>Si en cualquier momento antes de la terminación de la ejecución del contrato, el</w:t>
      </w:r>
      <w:r w:rsidRPr="007A3252">
        <w:rPr>
          <w:rFonts w:ascii="Arial" w:hAnsi="Arial" w:cs="Arial"/>
          <w:b/>
          <w:sz w:val="22"/>
          <w:szCs w:val="22"/>
          <w:lang w:val="es-BO"/>
        </w:rPr>
        <w:t xml:space="preserve"> CONTRATISTA, </w:t>
      </w:r>
      <w:r w:rsidRPr="007A325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DC37EE8" w14:textId="77777777" w:rsidR="007A3252" w:rsidRPr="007A3252" w:rsidRDefault="007A3252" w:rsidP="007A3252">
      <w:pPr>
        <w:ind w:left="709"/>
        <w:jc w:val="both"/>
        <w:rPr>
          <w:rFonts w:ascii="Arial" w:hAnsi="Arial" w:cs="Arial"/>
          <w:sz w:val="22"/>
          <w:szCs w:val="22"/>
          <w:lang w:val="es-BO"/>
        </w:rPr>
      </w:pPr>
    </w:p>
    <w:p w14:paraId="3FE8518A" w14:textId="77777777" w:rsidR="007A3252" w:rsidRPr="007A3252" w:rsidRDefault="007A3252" w:rsidP="007A3252">
      <w:pPr>
        <w:ind w:left="709"/>
        <w:jc w:val="both"/>
        <w:rPr>
          <w:rFonts w:ascii="Arial" w:hAnsi="Arial" w:cs="Arial"/>
          <w:b/>
          <w:sz w:val="22"/>
          <w:szCs w:val="22"/>
          <w:lang w:val="es-BO"/>
        </w:rPr>
      </w:pPr>
      <w:r w:rsidRPr="007A3252">
        <w:rPr>
          <w:rFonts w:ascii="Arial" w:hAnsi="Arial" w:cs="Arial"/>
          <w:sz w:val="22"/>
          <w:szCs w:val="22"/>
          <w:lang w:val="es-BO"/>
        </w:rPr>
        <w:t xml:space="preserve">La </w:t>
      </w:r>
      <w:r w:rsidRPr="007A3252">
        <w:rPr>
          <w:rFonts w:ascii="Arial" w:hAnsi="Arial" w:cs="Arial"/>
          <w:b/>
          <w:sz w:val="22"/>
          <w:szCs w:val="22"/>
          <w:lang w:val="es-BO"/>
        </w:rPr>
        <w:t>ENTIDAD</w:t>
      </w:r>
      <w:r w:rsidRPr="007A3252">
        <w:rPr>
          <w:rFonts w:ascii="Arial" w:hAnsi="Arial" w:cs="Arial"/>
          <w:sz w:val="22"/>
          <w:szCs w:val="22"/>
          <w:lang w:val="es-BO"/>
        </w:rPr>
        <w:t>, previa evaluación y aceptación de la solicitud</w:t>
      </w:r>
      <w:r w:rsidRPr="007A3252">
        <w:rPr>
          <w:rFonts w:ascii="Arial" w:hAnsi="Arial" w:cs="Arial"/>
          <w:b/>
          <w:sz w:val="22"/>
          <w:szCs w:val="22"/>
          <w:lang w:val="es-BO"/>
        </w:rPr>
        <w:t xml:space="preserve">, </w:t>
      </w:r>
      <w:r w:rsidRPr="007A3252">
        <w:rPr>
          <w:rFonts w:ascii="Arial" w:hAnsi="Arial" w:cs="Arial"/>
          <w:sz w:val="22"/>
          <w:szCs w:val="22"/>
          <w:lang w:val="es-BO"/>
        </w:rPr>
        <w:t xml:space="preserve">mediante carta notariada dirigida al </w:t>
      </w:r>
      <w:r w:rsidRPr="007A3252">
        <w:rPr>
          <w:rFonts w:ascii="Arial" w:hAnsi="Arial" w:cs="Arial"/>
          <w:b/>
          <w:sz w:val="22"/>
          <w:szCs w:val="22"/>
          <w:lang w:val="es-BO"/>
        </w:rPr>
        <w:t xml:space="preserve">CONTRATISTA, </w:t>
      </w:r>
      <w:r w:rsidRPr="007A3252">
        <w:rPr>
          <w:rFonts w:ascii="Arial" w:hAnsi="Arial" w:cs="Arial"/>
          <w:sz w:val="22"/>
          <w:szCs w:val="22"/>
          <w:lang w:val="es-BO"/>
        </w:rPr>
        <w:t xml:space="preserve">suspenderá la ejecución y resolverá el Contrato total o parcialmente. A la entrega de dicha comunicación oficial de resolución, el </w:t>
      </w:r>
      <w:r w:rsidRPr="007A3252">
        <w:rPr>
          <w:rFonts w:ascii="Arial" w:hAnsi="Arial" w:cs="Arial"/>
          <w:b/>
          <w:sz w:val="22"/>
          <w:szCs w:val="22"/>
          <w:lang w:val="es-BO"/>
        </w:rPr>
        <w:t xml:space="preserve">CONTRATISTA </w:t>
      </w:r>
      <w:r w:rsidRPr="007A3252">
        <w:rPr>
          <w:rFonts w:ascii="Arial" w:hAnsi="Arial" w:cs="Arial"/>
          <w:sz w:val="22"/>
          <w:szCs w:val="22"/>
          <w:lang w:val="es-BO"/>
        </w:rPr>
        <w:t xml:space="preserve">suspenderá la ejecución del contrato de acuerdo a las instrucciones escritas que al efecto emita la </w:t>
      </w:r>
      <w:r w:rsidRPr="007A3252">
        <w:rPr>
          <w:rFonts w:ascii="Arial" w:hAnsi="Arial" w:cs="Arial"/>
          <w:b/>
          <w:sz w:val="22"/>
          <w:szCs w:val="22"/>
          <w:lang w:val="es-BO"/>
        </w:rPr>
        <w:t>ENTIDAD.</w:t>
      </w:r>
    </w:p>
    <w:p w14:paraId="4E8CEB01" w14:textId="77777777" w:rsidR="007A3252" w:rsidRPr="007A3252" w:rsidRDefault="007A3252" w:rsidP="007A3252">
      <w:pPr>
        <w:ind w:left="709"/>
        <w:jc w:val="both"/>
        <w:rPr>
          <w:rFonts w:ascii="Arial" w:hAnsi="Arial" w:cs="Arial"/>
          <w:b/>
          <w:sz w:val="22"/>
          <w:szCs w:val="22"/>
          <w:lang w:val="es-BO"/>
        </w:rPr>
      </w:pPr>
    </w:p>
    <w:p w14:paraId="0F207755" w14:textId="77777777" w:rsidR="007A3252" w:rsidRPr="007A3252" w:rsidRDefault="007A3252" w:rsidP="007A3252">
      <w:pPr>
        <w:ind w:left="709"/>
        <w:jc w:val="both"/>
        <w:rPr>
          <w:rFonts w:ascii="Arial" w:hAnsi="Arial" w:cs="Arial"/>
          <w:sz w:val="22"/>
          <w:szCs w:val="22"/>
          <w:lang w:val="es-BO"/>
        </w:rPr>
      </w:pPr>
      <w:r w:rsidRPr="007A3252">
        <w:rPr>
          <w:rFonts w:ascii="Arial" w:hAnsi="Arial" w:cs="Arial"/>
          <w:sz w:val="22"/>
          <w:szCs w:val="22"/>
          <w:lang w:val="es-BO"/>
        </w:rPr>
        <w:t xml:space="preserve">Asimismo, si la </w:t>
      </w:r>
      <w:r w:rsidRPr="007A3252">
        <w:rPr>
          <w:rFonts w:ascii="Arial" w:hAnsi="Arial" w:cs="Arial"/>
          <w:b/>
          <w:sz w:val="22"/>
          <w:szCs w:val="22"/>
          <w:lang w:val="es-BO"/>
        </w:rPr>
        <w:t>ENTIDAD</w:t>
      </w:r>
      <w:r w:rsidRPr="007A325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7A3252">
        <w:rPr>
          <w:rFonts w:ascii="Arial" w:hAnsi="Arial" w:cs="Arial"/>
          <w:b/>
          <w:sz w:val="22"/>
          <w:szCs w:val="22"/>
          <w:lang w:val="es-BO"/>
        </w:rPr>
        <w:t>CONTRATO</w:t>
      </w:r>
      <w:r w:rsidRPr="007A3252">
        <w:rPr>
          <w:rFonts w:ascii="Arial" w:hAnsi="Arial" w:cs="Arial"/>
          <w:sz w:val="22"/>
          <w:szCs w:val="22"/>
          <w:lang w:val="es-BO"/>
        </w:rPr>
        <w:t xml:space="preserve"> total o parcialmente.</w:t>
      </w:r>
    </w:p>
    <w:p w14:paraId="6B8EB5EB" w14:textId="77777777" w:rsidR="007A3252" w:rsidRPr="007A3252" w:rsidRDefault="007A3252" w:rsidP="007A3252">
      <w:pPr>
        <w:ind w:left="709"/>
        <w:jc w:val="both"/>
        <w:rPr>
          <w:rFonts w:ascii="Arial" w:hAnsi="Arial" w:cs="Arial"/>
          <w:sz w:val="22"/>
          <w:szCs w:val="22"/>
          <w:lang w:val="es-BO"/>
        </w:rPr>
      </w:pPr>
    </w:p>
    <w:p w14:paraId="5CE5E17E" w14:textId="77777777" w:rsidR="007A3252" w:rsidRPr="007A3252" w:rsidRDefault="007A3252" w:rsidP="007A3252">
      <w:pPr>
        <w:ind w:left="709"/>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conjuntamente con el </w:t>
      </w:r>
      <w:r w:rsidRPr="007A3252">
        <w:rPr>
          <w:rFonts w:ascii="Arial" w:hAnsi="Arial" w:cs="Arial"/>
          <w:b/>
          <w:bCs/>
          <w:sz w:val="22"/>
          <w:szCs w:val="22"/>
          <w:lang w:val="es-BO"/>
        </w:rPr>
        <w:t>SUPERVISOR</w:t>
      </w:r>
      <w:r w:rsidRPr="007A3252">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w:t>
      </w:r>
      <w:r w:rsidRPr="007A3252">
        <w:rPr>
          <w:rFonts w:ascii="Arial" w:hAnsi="Arial" w:cs="Arial"/>
          <w:sz w:val="22"/>
          <w:szCs w:val="22"/>
          <w:lang w:val="es-BO"/>
        </w:rPr>
        <w:lastRenderedPageBreak/>
        <w:t xml:space="preserve">los compromisos que el </w:t>
      </w:r>
      <w:r w:rsidRPr="007A3252">
        <w:rPr>
          <w:rFonts w:ascii="Arial" w:hAnsi="Arial" w:cs="Arial"/>
          <w:b/>
          <w:bCs/>
          <w:sz w:val="22"/>
          <w:szCs w:val="22"/>
          <w:lang w:val="es-BO"/>
        </w:rPr>
        <w:t>CONTRATISTA</w:t>
      </w:r>
      <w:r w:rsidRPr="007A3252">
        <w:rPr>
          <w:rFonts w:ascii="Arial" w:hAnsi="Arial" w:cs="Arial"/>
          <w:sz w:val="22"/>
          <w:szCs w:val="22"/>
          <w:lang w:val="es-BO"/>
        </w:rPr>
        <w:t xml:space="preserve"> tuviera pendiente por compra y otros debidamente documentados.</w:t>
      </w:r>
    </w:p>
    <w:p w14:paraId="7A0898FA" w14:textId="77777777" w:rsidR="007A3252" w:rsidRPr="007A3252" w:rsidRDefault="007A3252" w:rsidP="007A3252">
      <w:pPr>
        <w:ind w:left="851" w:hanging="11"/>
        <w:jc w:val="both"/>
        <w:rPr>
          <w:rFonts w:ascii="Arial" w:hAnsi="Arial" w:cs="Arial"/>
          <w:sz w:val="22"/>
          <w:szCs w:val="22"/>
          <w:lang w:val="es-BO"/>
        </w:rPr>
      </w:pPr>
    </w:p>
    <w:p w14:paraId="36E1B8D7" w14:textId="77777777" w:rsidR="007A3252" w:rsidRPr="007A3252" w:rsidRDefault="007A3252" w:rsidP="007A3252">
      <w:pPr>
        <w:ind w:left="709"/>
        <w:jc w:val="both"/>
        <w:rPr>
          <w:rFonts w:ascii="Arial" w:hAnsi="Arial" w:cs="Arial"/>
          <w:sz w:val="22"/>
          <w:szCs w:val="22"/>
          <w:lang w:val="es-BO"/>
        </w:rPr>
      </w:pPr>
      <w:r w:rsidRPr="007A3252">
        <w:rPr>
          <w:rFonts w:ascii="Arial" w:hAnsi="Arial" w:cs="Arial"/>
          <w:sz w:val="22"/>
          <w:szCs w:val="22"/>
          <w:lang w:val="es-BO"/>
        </w:rPr>
        <w:t xml:space="preserve">Asimismo, el </w:t>
      </w:r>
      <w:r w:rsidRPr="007A3252">
        <w:rPr>
          <w:rFonts w:ascii="Arial" w:hAnsi="Arial" w:cs="Arial"/>
          <w:b/>
          <w:bCs/>
          <w:sz w:val="22"/>
          <w:szCs w:val="22"/>
          <w:lang w:val="es-BO"/>
        </w:rPr>
        <w:t>SUPERVISOR</w:t>
      </w:r>
      <w:r w:rsidRPr="007A3252">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7A3252">
        <w:rPr>
          <w:rFonts w:ascii="Arial" w:hAnsi="Arial" w:cs="Arial"/>
          <w:b/>
          <w:bCs/>
          <w:sz w:val="22"/>
          <w:szCs w:val="22"/>
          <w:lang w:val="es-BO"/>
        </w:rPr>
        <w:t>SUPERVISOR</w:t>
      </w:r>
      <w:r w:rsidRPr="007A3252">
        <w:rPr>
          <w:rFonts w:ascii="Arial" w:hAnsi="Arial" w:cs="Arial"/>
          <w:sz w:val="22"/>
          <w:szCs w:val="22"/>
          <w:lang w:val="es-BO"/>
        </w:rPr>
        <w:t xml:space="preserve"> fueran considerados sujetos a reembolso.</w:t>
      </w:r>
    </w:p>
    <w:p w14:paraId="0C7CDA10" w14:textId="77777777" w:rsidR="007A3252" w:rsidRPr="007A3252" w:rsidRDefault="007A3252" w:rsidP="007A3252">
      <w:pPr>
        <w:ind w:left="709"/>
        <w:jc w:val="both"/>
        <w:rPr>
          <w:rFonts w:ascii="Arial" w:hAnsi="Arial" w:cs="Arial"/>
          <w:sz w:val="22"/>
          <w:szCs w:val="22"/>
          <w:lang w:val="es-BO"/>
        </w:rPr>
      </w:pPr>
    </w:p>
    <w:p w14:paraId="2CC65601" w14:textId="77777777" w:rsidR="007A3252" w:rsidRPr="007A3252" w:rsidRDefault="007A3252" w:rsidP="007A3252">
      <w:pPr>
        <w:ind w:left="709"/>
        <w:jc w:val="both"/>
        <w:rPr>
          <w:rFonts w:ascii="Arial" w:hAnsi="Arial" w:cs="Arial"/>
          <w:spacing w:val="-6"/>
          <w:sz w:val="22"/>
          <w:szCs w:val="22"/>
          <w:lang w:val="es-BO"/>
        </w:rPr>
      </w:pPr>
      <w:r w:rsidRPr="007A3252">
        <w:rPr>
          <w:rFonts w:ascii="Arial" w:hAnsi="Arial" w:cs="Arial"/>
          <w:spacing w:val="-6"/>
          <w:sz w:val="22"/>
          <w:szCs w:val="22"/>
          <w:lang w:val="es-BO"/>
        </w:rPr>
        <w:t xml:space="preserve">Con estos datos el </w:t>
      </w:r>
      <w:r w:rsidRPr="007A3252">
        <w:rPr>
          <w:rFonts w:ascii="Arial" w:hAnsi="Arial" w:cs="Arial"/>
          <w:b/>
          <w:bCs/>
          <w:spacing w:val="-6"/>
          <w:sz w:val="22"/>
          <w:szCs w:val="22"/>
          <w:lang w:val="es-BO"/>
        </w:rPr>
        <w:t>SUPERVISOR</w:t>
      </w:r>
      <w:r w:rsidRPr="007A3252">
        <w:rPr>
          <w:rFonts w:ascii="Arial" w:hAnsi="Arial" w:cs="Arial"/>
          <w:spacing w:val="-6"/>
          <w:sz w:val="22"/>
          <w:szCs w:val="22"/>
          <w:lang w:val="es-BO"/>
        </w:rPr>
        <w:t xml:space="preserve"> elaborará la planilla de medición final para el correspondiente pago, en caso que corresponda.</w:t>
      </w:r>
    </w:p>
    <w:p w14:paraId="4FDE350F" w14:textId="77777777" w:rsidR="007A3252" w:rsidRPr="007A3252" w:rsidRDefault="007A3252" w:rsidP="007A3252">
      <w:pPr>
        <w:ind w:left="851"/>
        <w:jc w:val="both"/>
        <w:rPr>
          <w:rFonts w:ascii="Arial" w:hAnsi="Arial" w:cs="Arial"/>
          <w:sz w:val="22"/>
          <w:szCs w:val="22"/>
          <w:lang w:val="es-BO"/>
        </w:rPr>
      </w:pPr>
    </w:p>
    <w:p w14:paraId="1AA67258" w14:textId="77777777" w:rsidR="007A3252" w:rsidRPr="007A3252" w:rsidRDefault="007A3252" w:rsidP="007A3252">
      <w:pPr>
        <w:autoSpaceDE w:val="0"/>
        <w:autoSpaceDN w:val="0"/>
        <w:adjustRightInd w:val="0"/>
        <w:jc w:val="both"/>
        <w:rPr>
          <w:rFonts w:ascii="Arial" w:hAnsi="Arial" w:cs="Arial"/>
          <w:sz w:val="22"/>
          <w:szCs w:val="22"/>
          <w:lang w:val="es-BO"/>
        </w:rPr>
      </w:pPr>
      <w:r w:rsidRPr="007A3252">
        <w:rPr>
          <w:rFonts w:ascii="Arial" w:hAnsi="Arial" w:cs="Arial"/>
          <w:b/>
          <w:sz w:val="22"/>
          <w:szCs w:val="22"/>
          <w:lang w:val="es-BO"/>
        </w:rPr>
        <w:t>CLÁUSULA VIGÉSIMA SEGUNDA</w:t>
      </w:r>
      <w:r w:rsidRPr="007A3252">
        <w:rPr>
          <w:rFonts w:ascii="Arial" w:hAnsi="Arial" w:cs="Arial"/>
          <w:b/>
          <w:bCs/>
          <w:sz w:val="22"/>
          <w:szCs w:val="22"/>
          <w:lang w:val="es-BO"/>
        </w:rPr>
        <w:t xml:space="preserve">.- (SOLUCIÓN DE CONTROVERSIAS) </w:t>
      </w:r>
      <w:r w:rsidRPr="007A3252">
        <w:rPr>
          <w:rFonts w:ascii="Arial" w:hAnsi="Arial" w:cs="Arial"/>
          <w:sz w:val="22"/>
          <w:szCs w:val="22"/>
          <w:lang w:val="es-BO"/>
        </w:rPr>
        <w:t xml:space="preserve">En caso de surgir controversias sobre los derechos y obligaciones u otros aspectos propios de la ejecución del presente contrato, las </w:t>
      </w:r>
      <w:r w:rsidRPr="007A3252">
        <w:rPr>
          <w:rFonts w:ascii="Arial" w:hAnsi="Arial" w:cs="Arial"/>
          <w:b/>
          <w:sz w:val="22"/>
          <w:szCs w:val="22"/>
          <w:lang w:val="es-BO"/>
        </w:rPr>
        <w:t>PARTES</w:t>
      </w:r>
      <w:r w:rsidRPr="007A3252">
        <w:rPr>
          <w:rFonts w:ascii="Arial" w:hAnsi="Arial" w:cs="Arial"/>
          <w:sz w:val="22"/>
          <w:szCs w:val="22"/>
          <w:lang w:val="es-BO"/>
        </w:rPr>
        <w:t xml:space="preserve"> acudirán a la jurisdicción prevista en el ordenamiento jurídico para los contratos administrativos.</w:t>
      </w:r>
    </w:p>
    <w:p w14:paraId="7E7D510A" w14:textId="77777777" w:rsidR="007A3252" w:rsidRPr="007A3252" w:rsidRDefault="007A3252" w:rsidP="007A3252">
      <w:pPr>
        <w:jc w:val="both"/>
        <w:rPr>
          <w:rFonts w:ascii="Arial" w:hAnsi="Arial" w:cs="Arial"/>
          <w:b/>
          <w:sz w:val="22"/>
          <w:szCs w:val="22"/>
          <w:highlight w:val="yellow"/>
        </w:rPr>
      </w:pPr>
    </w:p>
    <w:p w14:paraId="289AD9E1" w14:textId="77777777" w:rsidR="007A3252" w:rsidRPr="007A3252" w:rsidRDefault="007A3252" w:rsidP="007A3252">
      <w:pPr>
        <w:widowControl w:val="0"/>
        <w:jc w:val="both"/>
        <w:rPr>
          <w:rFonts w:ascii="Arial" w:hAnsi="Arial" w:cs="Arial"/>
          <w:sz w:val="22"/>
          <w:szCs w:val="22"/>
          <w:lang w:val="es-BO"/>
        </w:rPr>
      </w:pPr>
      <w:r w:rsidRPr="007A3252">
        <w:rPr>
          <w:rFonts w:ascii="Arial" w:hAnsi="Arial" w:cs="Arial"/>
          <w:b/>
          <w:bCs/>
          <w:sz w:val="22"/>
          <w:szCs w:val="22"/>
        </w:rPr>
        <w:t>CLÁUSULA</w:t>
      </w:r>
      <w:r w:rsidRPr="007A3252">
        <w:rPr>
          <w:rFonts w:ascii="Arial" w:hAnsi="Arial" w:cs="Arial"/>
          <w:b/>
          <w:sz w:val="22"/>
          <w:szCs w:val="22"/>
        </w:rPr>
        <w:t xml:space="preserve"> VIGÉSIMA TERCERA.- </w:t>
      </w:r>
      <w:r w:rsidRPr="007A3252">
        <w:rPr>
          <w:rFonts w:ascii="Arial" w:hAnsi="Arial" w:cs="Arial"/>
          <w:b/>
          <w:sz w:val="22"/>
          <w:szCs w:val="22"/>
          <w:lang w:val="es-BO"/>
        </w:rPr>
        <w:t xml:space="preserve">(FISCALIZACIÓN Y SUPERVISIÓN) </w:t>
      </w:r>
      <w:r w:rsidRPr="007A3252">
        <w:rPr>
          <w:rFonts w:ascii="Arial" w:hAnsi="Arial" w:cs="Arial"/>
          <w:sz w:val="22"/>
          <w:szCs w:val="22"/>
          <w:lang w:val="es-BO"/>
        </w:rPr>
        <w:t>La fiscalización y supervisión del presente contrato considera lo siguiente:</w:t>
      </w:r>
    </w:p>
    <w:p w14:paraId="57A56048"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ab/>
      </w:r>
    </w:p>
    <w:p w14:paraId="7E6B984C" w14:textId="77777777" w:rsidR="007A3252" w:rsidRPr="007A3252" w:rsidRDefault="007A3252" w:rsidP="007A3252">
      <w:pPr>
        <w:numPr>
          <w:ilvl w:val="1"/>
          <w:numId w:val="98"/>
        </w:numPr>
        <w:autoSpaceDE w:val="0"/>
        <w:autoSpaceDN w:val="0"/>
        <w:adjustRightInd w:val="0"/>
        <w:spacing w:after="160" w:line="259" w:lineRule="auto"/>
        <w:ind w:left="709" w:hanging="567"/>
        <w:contextualSpacing/>
        <w:jc w:val="both"/>
        <w:rPr>
          <w:rFonts w:ascii="Arial" w:hAnsi="Arial" w:cs="Arial"/>
          <w:sz w:val="22"/>
          <w:szCs w:val="22"/>
          <w:lang w:val="es-BO"/>
        </w:rPr>
      </w:pPr>
      <w:r w:rsidRPr="007A3252">
        <w:rPr>
          <w:rFonts w:ascii="Arial" w:hAnsi="Arial" w:cs="Arial"/>
          <w:b/>
          <w:bCs/>
          <w:sz w:val="22"/>
          <w:szCs w:val="22"/>
          <w:lang w:val="es-BO"/>
        </w:rPr>
        <w:t xml:space="preserve">FISCALIZACIÓN: </w:t>
      </w:r>
      <w:r w:rsidRPr="007A3252">
        <w:rPr>
          <w:rFonts w:ascii="Arial" w:hAnsi="Arial" w:cs="Arial"/>
          <w:sz w:val="22"/>
          <w:szCs w:val="22"/>
          <w:lang w:val="es-BO"/>
        </w:rPr>
        <w:t xml:space="preserve">Los trabajos materia del presente Contrato estarán sujetos a la </w:t>
      </w:r>
      <w:r w:rsidRPr="007A3252">
        <w:rPr>
          <w:rFonts w:ascii="Arial" w:hAnsi="Arial" w:cs="Arial"/>
          <w:bCs/>
          <w:sz w:val="22"/>
          <w:szCs w:val="22"/>
          <w:lang w:val="es-BO"/>
        </w:rPr>
        <w:t xml:space="preserve">fiscalización </w:t>
      </w:r>
      <w:r w:rsidRPr="007A3252">
        <w:rPr>
          <w:rFonts w:ascii="Arial" w:hAnsi="Arial" w:cs="Arial"/>
          <w:sz w:val="22"/>
          <w:szCs w:val="22"/>
          <w:lang w:val="es-BO"/>
        </w:rPr>
        <w:t xml:space="preserve">permanente del </w:t>
      </w:r>
      <w:r w:rsidRPr="007A3252">
        <w:rPr>
          <w:rFonts w:ascii="Arial" w:hAnsi="Arial" w:cs="Arial"/>
          <w:b/>
          <w:sz w:val="22"/>
          <w:szCs w:val="22"/>
          <w:lang w:val="es-BO"/>
        </w:rPr>
        <w:t>CONTRATANTE</w:t>
      </w:r>
      <w:r w:rsidRPr="007A3252">
        <w:rPr>
          <w:rFonts w:ascii="Arial" w:hAnsi="Arial" w:cs="Arial"/>
          <w:sz w:val="22"/>
          <w:szCs w:val="22"/>
          <w:lang w:val="es-BO"/>
        </w:rPr>
        <w:t xml:space="preserve">, quien nombrará como </w:t>
      </w:r>
      <w:r w:rsidRPr="007A3252">
        <w:rPr>
          <w:rFonts w:ascii="Arial" w:hAnsi="Arial" w:cs="Arial"/>
          <w:b/>
          <w:bCs/>
          <w:sz w:val="22"/>
          <w:szCs w:val="22"/>
          <w:lang w:val="es-BO"/>
        </w:rPr>
        <w:t xml:space="preserve">FISCAL DE OBRA </w:t>
      </w:r>
      <w:r w:rsidRPr="007A3252">
        <w:rPr>
          <w:rFonts w:ascii="Arial" w:hAnsi="Arial" w:cs="Arial"/>
          <w:sz w:val="22"/>
          <w:szCs w:val="22"/>
          <w:lang w:val="es-BO"/>
        </w:rPr>
        <w:t xml:space="preserve">a un profesional de la </w:t>
      </w:r>
      <w:r w:rsidRPr="007A3252">
        <w:rPr>
          <w:rFonts w:ascii="Arial" w:hAnsi="Arial" w:cs="Arial"/>
          <w:b/>
          <w:sz w:val="22"/>
          <w:szCs w:val="22"/>
          <w:lang w:val="es-BO"/>
        </w:rPr>
        <w:t>ENTIDAD</w:t>
      </w:r>
      <w:r w:rsidRPr="007A3252">
        <w:rPr>
          <w:rFonts w:ascii="Arial" w:hAnsi="Arial" w:cs="Arial"/>
          <w:sz w:val="22"/>
          <w:szCs w:val="22"/>
        </w:rPr>
        <w:t>, quien tendrá entre otras, las siguientes funciones:</w:t>
      </w:r>
    </w:p>
    <w:p w14:paraId="00BE9C44" w14:textId="77777777" w:rsidR="007A3252" w:rsidRPr="007A3252" w:rsidRDefault="007A3252" w:rsidP="007A3252">
      <w:pPr>
        <w:autoSpaceDE w:val="0"/>
        <w:autoSpaceDN w:val="0"/>
        <w:adjustRightInd w:val="0"/>
        <w:ind w:left="708"/>
        <w:jc w:val="both"/>
        <w:rPr>
          <w:rFonts w:ascii="Arial" w:hAnsi="Arial" w:cs="Arial"/>
          <w:sz w:val="22"/>
          <w:szCs w:val="22"/>
          <w:lang w:val="es-BO"/>
        </w:rPr>
      </w:pPr>
    </w:p>
    <w:p w14:paraId="2B7D8B89"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Representar a la </w:t>
      </w:r>
      <w:r w:rsidRPr="007A3252">
        <w:rPr>
          <w:rFonts w:ascii="Arial" w:hAnsi="Arial" w:cs="Arial"/>
          <w:b/>
          <w:sz w:val="22"/>
          <w:szCs w:val="22"/>
        </w:rPr>
        <w:t>ENTIDAD</w:t>
      </w:r>
      <w:r w:rsidRPr="007A3252">
        <w:rPr>
          <w:rFonts w:ascii="Arial" w:hAnsi="Arial" w:cs="Arial"/>
          <w:sz w:val="22"/>
          <w:szCs w:val="22"/>
        </w:rPr>
        <w:t xml:space="preserve"> en la toma de decisiones que fuesen necesarias en la ejecución de la </w:t>
      </w:r>
      <w:r w:rsidRPr="007A3252">
        <w:rPr>
          <w:rFonts w:ascii="Arial" w:hAnsi="Arial" w:cs="Arial"/>
          <w:b/>
          <w:sz w:val="22"/>
          <w:szCs w:val="22"/>
        </w:rPr>
        <w:t>OBRA</w:t>
      </w:r>
      <w:r w:rsidRPr="007A3252">
        <w:rPr>
          <w:rFonts w:ascii="Arial" w:hAnsi="Arial" w:cs="Arial"/>
          <w:sz w:val="22"/>
          <w:szCs w:val="22"/>
        </w:rPr>
        <w:t>.</w:t>
      </w:r>
    </w:p>
    <w:p w14:paraId="0A5ECE68"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Conocer el proyecto y la </w:t>
      </w:r>
      <w:r w:rsidRPr="007A3252">
        <w:rPr>
          <w:rFonts w:ascii="Arial" w:hAnsi="Arial" w:cs="Arial"/>
          <w:b/>
          <w:sz w:val="22"/>
          <w:szCs w:val="22"/>
        </w:rPr>
        <w:t>OBRA</w:t>
      </w:r>
      <w:r w:rsidRPr="007A3252">
        <w:rPr>
          <w:rFonts w:ascii="Arial" w:hAnsi="Arial" w:cs="Arial"/>
          <w:sz w:val="22"/>
          <w:szCs w:val="22"/>
        </w:rPr>
        <w:t xml:space="preserve"> a profundidad, así como los documentos que forman parte de él, a objeto de tener un concepto claro sobre los objetivos, alcances y limitaciones.</w:t>
      </w:r>
    </w:p>
    <w:p w14:paraId="72211D45"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bCs/>
          <w:snapToGrid w:val="0"/>
          <w:sz w:val="22"/>
          <w:szCs w:val="22"/>
          <w:lang w:eastAsia="es-BO"/>
        </w:rPr>
      </w:pPr>
      <w:r w:rsidRPr="007A3252">
        <w:rPr>
          <w:rFonts w:ascii="Arial" w:hAnsi="Arial" w:cs="Arial"/>
          <w:sz w:val="22"/>
          <w:szCs w:val="22"/>
        </w:rPr>
        <w:t xml:space="preserve">Verificar que todas las actuaciones del </w:t>
      </w:r>
      <w:r w:rsidRPr="007A3252">
        <w:rPr>
          <w:rFonts w:ascii="Arial" w:hAnsi="Arial" w:cs="Arial"/>
          <w:b/>
          <w:sz w:val="22"/>
          <w:szCs w:val="22"/>
        </w:rPr>
        <w:t>SUPERVISOR</w:t>
      </w:r>
      <w:r w:rsidRPr="007A3252">
        <w:rPr>
          <w:rFonts w:ascii="Arial" w:hAnsi="Arial" w:cs="Arial"/>
          <w:bCs/>
          <w:sz w:val="22"/>
          <w:szCs w:val="22"/>
        </w:rPr>
        <w:t xml:space="preserve"> </w:t>
      </w:r>
      <w:r w:rsidRPr="007A3252">
        <w:rPr>
          <w:rFonts w:ascii="Arial" w:hAnsi="Arial" w:cs="Arial"/>
          <w:sz w:val="22"/>
          <w:szCs w:val="22"/>
        </w:rPr>
        <w:t xml:space="preserve">y del </w:t>
      </w:r>
      <w:r w:rsidRPr="007A3252">
        <w:rPr>
          <w:rFonts w:ascii="Arial" w:hAnsi="Arial" w:cs="Arial"/>
          <w:b/>
          <w:sz w:val="22"/>
          <w:szCs w:val="22"/>
        </w:rPr>
        <w:t>CONTRATISTA</w:t>
      </w:r>
      <w:r w:rsidRPr="007A3252">
        <w:rPr>
          <w:rFonts w:ascii="Arial" w:hAnsi="Arial" w:cs="Arial"/>
          <w:sz w:val="22"/>
          <w:szCs w:val="22"/>
        </w:rPr>
        <w:t xml:space="preserve"> se hallen en el marco del cumplimiento</w:t>
      </w:r>
      <w:r w:rsidRPr="007A3252">
        <w:rPr>
          <w:rFonts w:ascii="Arial" w:hAnsi="Arial" w:cs="Arial"/>
          <w:bCs/>
          <w:snapToGrid w:val="0"/>
          <w:sz w:val="22"/>
          <w:szCs w:val="22"/>
          <w:lang w:eastAsia="es-BO"/>
        </w:rPr>
        <w:t xml:space="preserve"> del contrato de obra y la normativa vigente para la construcción de obras.</w:t>
      </w:r>
    </w:p>
    <w:p w14:paraId="7B6CCC12"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Autorizar en forma escrita el Inicio de Obra al </w:t>
      </w:r>
      <w:r w:rsidRPr="007A3252">
        <w:rPr>
          <w:rFonts w:ascii="Arial" w:hAnsi="Arial" w:cs="Arial"/>
          <w:b/>
          <w:sz w:val="22"/>
          <w:szCs w:val="22"/>
        </w:rPr>
        <w:t>SUPERVISOR</w:t>
      </w:r>
      <w:r w:rsidRPr="007A3252">
        <w:rPr>
          <w:rFonts w:ascii="Arial" w:hAnsi="Arial" w:cs="Arial"/>
          <w:bCs/>
          <w:sz w:val="22"/>
          <w:szCs w:val="22"/>
        </w:rPr>
        <w:t xml:space="preserve"> </w:t>
      </w:r>
      <w:r w:rsidRPr="007A3252">
        <w:rPr>
          <w:rFonts w:ascii="Arial" w:hAnsi="Arial" w:cs="Arial"/>
          <w:sz w:val="22"/>
          <w:szCs w:val="22"/>
        </w:rPr>
        <w:t>e instruir la emisión de la Orden de Proceder.</w:t>
      </w:r>
    </w:p>
    <w:p w14:paraId="17DDDBA2"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Ejercer seguimiento y control del cumplimiento del Cronograma de Obra y verificar in situ el avance de </w:t>
      </w:r>
      <w:r w:rsidRPr="007A3252">
        <w:rPr>
          <w:rFonts w:ascii="Arial" w:hAnsi="Arial" w:cs="Arial"/>
          <w:b/>
          <w:sz w:val="22"/>
          <w:szCs w:val="22"/>
        </w:rPr>
        <w:t>OBRA</w:t>
      </w:r>
      <w:r w:rsidRPr="007A3252">
        <w:rPr>
          <w:rFonts w:ascii="Arial" w:hAnsi="Arial" w:cs="Arial"/>
          <w:sz w:val="22"/>
          <w:szCs w:val="22"/>
        </w:rPr>
        <w:t>.</w:t>
      </w:r>
    </w:p>
    <w:p w14:paraId="353F8A87"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Realizar inspecciones de rutina para verificar y controlar el avance de ejecución de la </w:t>
      </w:r>
      <w:r w:rsidRPr="007A3252">
        <w:rPr>
          <w:rFonts w:ascii="Arial" w:hAnsi="Arial" w:cs="Arial"/>
          <w:b/>
          <w:sz w:val="22"/>
          <w:szCs w:val="22"/>
        </w:rPr>
        <w:t>OBRA</w:t>
      </w:r>
      <w:r w:rsidRPr="007A3252">
        <w:rPr>
          <w:rFonts w:ascii="Arial" w:hAnsi="Arial" w:cs="Arial"/>
          <w:sz w:val="22"/>
          <w:szCs w:val="22"/>
        </w:rPr>
        <w:t>.</w:t>
      </w:r>
    </w:p>
    <w:p w14:paraId="61B22B1E"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Solicitar al </w:t>
      </w:r>
      <w:r w:rsidRPr="007A3252">
        <w:rPr>
          <w:rFonts w:ascii="Arial" w:hAnsi="Arial" w:cs="Arial"/>
          <w:b/>
          <w:sz w:val="22"/>
          <w:szCs w:val="22"/>
        </w:rPr>
        <w:t>SUPERVISOR</w:t>
      </w:r>
      <w:r w:rsidRPr="007A3252">
        <w:rPr>
          <w:rFonts w:ascii="Arial" w:hAnsi="Arial" w:cs="Arial"/>
          <w:bCs/>
          <w:sz w:val="22"/>
          <w:szCs w:val="22"/>
        </w:rPr>
        <w:t xml:space="preserve"> </w:t>
      </w:r>
      <w:r w:rsidRPr="007A3252">
        <w:rPr>
          <w:rFonts w:ascii="Arial" w:hAnsi="Arial" w:cs="Arial"/>
          <w:sz w:val="22"/>
          <w:szCs w:val="22"/>
        </w:rPr>
        <w:t xml:space="preserve">correcciones (si corresponde) de los documentos técnicos y/o administrativos, así como a los planos de la </w:t>
      </w:r>
      <w:r w:rsidRPr="007A3252">
        <w:rPr>
          <w:rFonts w:ascii="Arial" w:hAnsi="Arial" w:cs="Arial"/>
          <w:b/>
          <w:sz w:val="22"/>
          <w:szCs w:val="22"/>
        </w:rPr>
        <w:t>OBRA</w:t>
      </w:r>
      <w:r w:rsidRPr="007A3252">
        <w:rPr>
          <w:rFonts w:ascii="Arial" w:hAnsi="Arial" w:cs="Arial"/>
          <w:sz w:val="22"/>
          <w:szCs w:val="22"/>
        </w:rPr>
        <w:t xml:space="preserve">, a objeto de optimizar las soluciones en beneficio de la buena ejecución de la </w:t>
      </w:r>
      <w:r w:rsidRPr="007A3252">
        <w:rPr>
          <w:rFonts w:ascii="Arial" w:hAnsi="Arial" w:cs="Arial"/>
          <w:b/>
          <w:sz w:val="22"/>
          <w:szCs w:val="22"/>
        </w:rPr>
        <w:t>OBRA</w:t>
      </w:r>
      <w:r w:rsidRPr="007A3252">
        <w:rPr>
          <w:rFonts w:ascii="Arial" w:hAnsi="Arial" w:cs="Arial"/>
          <w:sz w:val="22"/>
          <w:szCs w:val="22"/>
        </w:rPr>
        <w:t>.</w:t>
      </w:r>
    </w:p>
    <w:p w14:paraId="0B2D0215"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Evaluar y recomendar a la </w:t>
      </w:r>
      <w:r w:rsidRPr="007A3252">
        <w:rPr>
          <w:rFonts w:ascii="Arial" w:hAnsi="Arial" w:cs="Arial"/>
          <w:b/>
          <w:sz w:val="22"/>
          <w:szCs w:val="22"/>
        </w:rPr>
        <w:t>ENTIDAD</w:t>
      </w:r>
      <w:r w:rsidRPr="007A3252">
        <w:rPr>
          <w:rFonts w:ascii="Arial" w:hAnsi="Arial" w:cs="Arial"/>
          <w:sz w:val="22"/>
          <w:szCs w:val="22"/>
        </w:rPr>
        <w:t xml:space="preserve"> (si corresponde) aprobación de propuestas del </w:t>
      </w:r>
      <w:r w:rsidRPr="007A3252">
        <w:rPr>
          <w:rFonts w:ascii="Arial" w:hAnsi="Arial" w:cs="Arial"/>
          <w:b/>
          <w:sz w:val="22"/>
          <w:szCs w:val="22"/>
        </w:rPr>
        <w:t>SUPERVISOR</w:t>
      </w:r>
      <w:r w:rsidRPr="007A3252">
        <w:rPr>
          <w:rFonts w:ascii="Arial" w:hAnsi="Arial" w:cs="Arial"/>
          <w:bCs/>
          <w:sz w:val="22"/>
          <w:szCs w:val="22"/>
        </w:rPr>
        <w:t xml:space="preserve"> </w:t>
      </w:r>
      <w:r w:rsidRPr="007A3252">
        <w:rPr>
          <w:rFonts w:ascii="Arial" w:hAnsi="Arial" w:cs="Arial"/>
          <w:sz w:val="22"/>
          <w:szCs w:val="22"/>
        </w:rPr>
        <w:t xml:space="preserve">para modificaciones a la </w:t>
      </w:r>
      <w:r w:rsidRPr="007A3252">
        <w:rPr>
          <w:rFonts w:ascii="Arial" w:hAnsi="Arial" w:cs="Arial"/>
          <w:b/>
          <w:sz w:val="22"/>
          <w:szCs w:val="22"/>
        </w:rPr>
        <w:t>OBRA</w:t>
      </w:r>
      <w:r w:rsidRPr="007A3252">
        <w:rPr>
          <w:rFonts w:ascii="Arial" w:hAnsi="Arial" w:cs="Arial"/>
          <w:sz w:val="22"/>
          <w:szCs w:val="22"/>
        </w:rPr>
        <w:t xml:space="preserve"> dentro de los </w:t>
      </w:r>
      <w:r w:rsidRPr="007A3252">
        <w:rPr>
          <w:rFonts w:ascii="Arial" w:hAnsi="Arial" w:cs="Arial"/>
          <w:sz w:val="22"/>
          <w:szCs w:val="22"/>
        </w:rPr>
        <w:lastRenderedPageBreak/>
        <w:t xml:space="preserve">plazos y procedimientos establecidos para el efecto, procurando que éstas no afecten la eficiencia de la ejecución de la </w:t>
      </w:r>
      <w:r w:rsidRPr="007A3252">
        <w:rPr>
          <w:rFonts w:ascii="Arial" w:hAnsi="Arial" w:cs="Arial"/>
          <w:b/>
          <w:sz w:val="22"/>
          <w:szCs w:val="22"/>
        </w:rPr>
        <w:t>OBRA</w:t>
      </w:r>
      <w:r w:rsidRPr="007A3252">
        <w:rPr>
          <w:rFonts w:ascii="Arial" w:hAnsi="Arial" w:cs="Arial"/>
          <w:sz w:val="22"/>
          <w:szCs w:val="22"/>
        </w:rPr>
        <w:t>.</w:t>
      </w:r>
    </w:p>
    <w:p w14:paraId="58B58D7C"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 xml:space="preserve">Presentar los informes técnicos y económicos que sean requeridos, respecto al avance de la </w:t>
      </w:r>
      <w:r w:rsidRPr="007A3252">
        <w:rPr>
          <w:rFonts w:ascii="Arial" w:hAnsi="Arial" w:cs="Arial"/>
          <w:b/>
          <w:sz w:val="22"/>
          <w:szCs w:val="22"/>
        </w:rPr>
        <w:t>OBRA</w:t>
      </w:r>
      <w:r w:rsidRPr="007A3252">
        <w:rPr>
          <w:rFonts w:ascii="Arial" w:hAnsi="Arial" w:cs="Arial"/>
          <w:sz w:val="22"/>
          <w:szCs w:val="22"/>
        </w:rPr>
        <w:t xml:space="preserve"> y al trabajo desarrollado por el </w:t>
      </w:r>
      <w:r w:rsidRPr="007A3252">
        <w:rPr>
          <w:rFonts w:ascii="Arial" w:hAnsi="Arial" w:cs="Arial"/>
          <w:b/>
          <w:sz w:val="22"/>
          <w:szCs w:val="22"/>
        </w:rPr>
        <w:t>SUPERVISOR</w:t>
      </w:r>
      <w:r w:rsidRPr="007A3252">
        <w:rPr>
          <w:rFonts w:ascii="Arial" w:hAnsi="Arial" w:cs="Arial"/>
          <w:sz w:val="22"/>
          <w:szCs w:val="22"/>
        </w:rPr>
        <w:t>.</w:t>
      </w:r>
    </w:p>
    <w:p w14:paraId="4801AE2E" w14:textId="77777777" w:rsidR="007A3252" w:rsidRPr="007A3252" w:rsidRDefault="007A3252" w:rsidP="007A3252">
      <w:pPr>
        <w:numPr>
          <w:ilvl w:val="0"/>
          <w:numId w:val="92"/>
        </w:numPr>
        <w:tabs>
          <w:tab w:val="left" w:pos="1134"/>
        </w:tabs>
        <w:spacing w:after="160" w:line="259" w:lineRule="auto"/>
        <w:ind w:left="1134" w:right="113" w:hanging="283"/>
        <w:jc w:val="both"/>
        <w:rPr>
          <w:rFonts w:ascii="Arial" w:hAnsi="Arial" w:cs="Arial"/>
          <w:sz w:val="22"/>
          <w:szCs w:val="22"/>
        </w:rPr>
      </w:pPr>
      <w:r w:rsidRPr="007A3252">
        <w:rPr>
          <w:rFonts w:ascii="Arial" w:hAnsi="Arial" w:cs="Arial"/>
          <w:sz w:val="22"/>
          <w:szCs w:val="22"/>
        </w:rPr>
        <w:t>Evaluar y aprobar los informes del Supervisor</w:t>
      </w:r>
      <w:r w:rsidRPr="007A3252">
        <w:rPr>
          <w:rFonts w:ascii="Arial" w:hAnsi="Arial" w:cs="Arial"/>
          <w:bCs/>
          <w:sz w:val="22"/>
          <w:szCs w:val="22"/>
        </w:rPr>
        <w:t xml:space="preserve"> de Obra</w:t>
      </w:r>
      <w:r w:rsidRPr="007A3252">
        <w:rPr>
          <w:rFonts w:ascii="Arial" w:hAnsi="Arial" w:cs="Arial"/>
          <w:sz w:val="22"/>
          <w:szCs w:val="22"/>
        </w:rPr>
        <w:t>, las Actas de Recepción y Planilla de Liquidación Final.</w:t>
      </w:r>
    </w:p>
    <w:p w14:paraId="0383F647" w14:textId="77777777" w:rsidR="007A3252" w:rsidRPr="007A3252" w:rsidRDefault="007A3252" w:rsidP="007A3252">
      <w:pPr>
        <w:autoSpaceDE w:val="0"/>
        <w:autoSpaceDN w:val="0"/>
        <w:adjustRightInd w:val="0"/>
        <w:ind w:left="708"/>
        <w:jc w:val="both"/>
        <w:rPr>
          <w:rFonts w:ascii="Arial" w:hAnsi="Arial" w:cs="Arial"/>
          <w:sz w:val="22"/>
          <w:szCs w:val="22"/>
          <w:lang w:val="es-BO"/>
        </w:rPr>
      </w:pPr>
    </w:p>
    <w:p w14:paraId="788BB3EB" w14:textId="77777777" w:rsidR="007A3252" w:rsidRPr="007A3252" w:rsidRDefault="007A3252" w:rsidP="007A3252">
      <w:pPr>
        <w:numPr>
          <w:ilvl w:val="1"/>
          <w:numId w:val="98"/>
        </w:numPr>
        <w:autoSpaceDE w:val="0"/>
        <w:autoSpaceDN w:val="0"/>
        <w:adjustRightInd w:val="0"/>
        <w:spacing w:after="160" w:line="259" w:lineRule="auto"/>
        <w:ind w:left="709" w:hanging="567"/>
        <w:contextualSpacing/>
        <w:jc w:val="both"/>
        <w:rPr>
          <w:rFonts w:ascii="Arial" w:hAnsi="Arial" w:cs="Arial"/>
          <w:sz w:val="22"/>
          <w:szCs w:val="22"/>
          <w:lang w:val="es-BO"/>
        </w:rPr>
      </w:pPr>
      <w:r w:rsidRPr="007A3252">
        <w:rPr>
          <w:rFonts w:ascii="Arial" w:hAnsi="Arial" w:cs="Arial"/>
          <w:b/>
          <w:bCs/>
          <w:sz w:val="22"/>
          <w:szCs w:val="22"/>
          <w:lang w:val="es-BO"/>
        </w:rPr>
        <w:t xml:space="preserve">SUPERVISIÓN TÉCNICA: </w:t>
      </w:r>
      <w:r w:rsidRPr="007A3252">
        <w:rPr>
          <w:rFonts w:ascii="Arial" w:hAnsi="Arial" w:cs="Arial"/>
          <w:sz w:val="22"/>
          <w:szCs w:val="22"/>
          <w:lang w:val="es-BO"/>
        </w:rPr>
        <w:t xml:space="preserve">La </w:t>
      </w:r>
      <w:r w:rsidRPr="007A3252">
        <w:rPr>
          <w:rFonts w:ascii="Arial" w:hAnsi="Arial" w:cs="Arial"/>
          <w:b/>
          <w:bCs/>
          <w:sz w:val="22"/>
          <w:szCs w:val="22"/>
          <w:lang w:val="es-BO"/>
        </w:rPr>
        <w:t xml:space="preserve">SUPERVISIÓN </w:t>
      </w:r>
      <w:r w:rsidRPr="007A3252">
        <w:rPr>
          <w:rFonts w:ascii="Arial" w:hAnsi="Arial" w:cs="Arial"/>
          <w:sz w:val="22"/>
          <w:szCs w:val="22"/>
          <w:lang w:val="es-BO"/>
        </w:rPr>
        <w:t xml:space="preserve">de la obra será realizada por </w:t>
      </w:r>
      <w:r w:rsidRPr="007A3252">
        <w:rPr>
          <w:rFonts w:ascii="Arial" w:hAnsi="Arial" w:cs="Arial"/>
          <w:sz w:val="22"/>
          <w:szCs w:val="22"/>
        </w:rPr>
        <w:t xml:space="preserve">un </w:t>
      </w:r>
      <w:r w:rsidRPr="007A3252">
        <w:rPr>
          <w:rFonts w:ascii="Arial" w:hAnsi="Arial" w:cs="Arial"/>
          <w:bCs/>
          <w:snapToGrid w:val="0"/>
          <w:sz w:val="22"/>
          <w:szCs w:val="22"/>
          <w:lang w:val="es-BO" w:eastAsia="es-BO"/>
        </w:rPr>
        <w:t xml:space="preserve">profesional técnico designado por la </w:t>
      </w:r>
      <w:r w:rsidRPr="007A3252">
        <w:rPr>
          <w:rFonts w:ascii="Arial" w:hAnsi="Arial" w:cs="Arial"/>
          <w:b/>
          <w:sz w:val="22"/>
          <w:szCs w:val="22"/>
        </w:rPr>
        <w:t>ENTIDAD</w:t>
      </w:r>
      <w:r w:rsidRPr="007A3252">
        <w:rPr>
          <w:rFonts w:ascii="Arial" w:hAnsi="Arial" w:cs="Arial"/>
          <w:sz w:val="22"/>
          <w:szCs w:val="22"/>
          <w:lang w:val="es-BO"/>
        </w:rPr>
        <w:t xml:space="preserve">, denominada en este Contrato el </w:t>
      </w:r>
      <w:r w:rsidRPr="007A3252">
        <w:rPr>
          <w:rFonts w:ascii="Arial" w:hAnsi="Arial" w:cs="Arial"/>
          <w:b/>
          <w:bCs/>
          <w:sz w:val="22"/>
          <w:szCs w:val="22"/>
          <w:lang w:val="es-BO"/>
        </w:rPr>
        <w:t>SUPERVISOR</w:t>
      </w:r>
      <w:r w:rsidRPr="007A3252">
        <w:rPr>
          <w:rFonts w:ascii="Arial" w:hAnsi="Arial" w:cs="Arial"/>
          <w:sz w:val="22"/>
          <w:szCs w:val="22"/>
          <w:lang w:val="es-BO"/>
        </w:rPr>
        <w:t xml:space="preserve">, con todas las facultades inherentes al buen desempeño de las funciones de </w:t>
      </w:r>
      <w:r w:rsidRPr="007A3252">
        <w:rPr>
          <w:rFonts w:ascii="Arial" w:hAnsi="Arial" w:cs="Arial"/>
          <w:bCs/>
          <w:sz w:val="22"/>
          <w:szCs w:val="22"/>
          <w:lang w:val="es-BO"/>
        </w:rPr>
        <w:t>Supervisión</w:t>
      </w:r>
      <w:r w:rsidRPr="007A3252">
        <w:rPr>
          <w:rFonts w:ascii="Arial" w:hAnsi="Arial" w:cs="Arial"/>
          <w:b/>
          <w:bCs/>
          <w:sz w:val="22"/>
          <w:szCs w:val="22"/>
          <w:lang w:val="es-BO"/>
        </w:rPr>
        <w:t xml:space="preserve"> </w:t>
      </w:r>
      <w:r w:rsidRPr="007A3252">
        <w:rPr>
          <w:rFonts w:ascii="Arial" w:hAnsi="Arial" w:cs="Arial"/>
          <w:sz w:val="22"/>
          <w:szCs w:val="22"/>
          <w:lang w:val="es-BO"/>
        </w:rPr>
        <w:t>e inspección técnica, teniendo entre ellas las siguientes funciones:</w:t>
      </w:r>
    </w:p>
    <w:p w14:paraId="22822C11" w14:textId="77777777" w:rsidR="007A3252" w:rsidRPr="007A3252" w:rsidRDefault="007A3252" w:rsidP="007A3252">
      <w:pPr>
        <w:autoSpaceDE w:val="0"/>
        <w:autoSpaceDN w:val="0"/>
        <w:adjustRightInd w:val="0"/>
        <w:ind w:left="1134" w:hanging="426"/>
        <w:jc w:val="both"/>
        <w:rPr>
          <w:rFonts w:ascii="Arial" w:hAnsi="Arial" w:cs="Arial"/>
          <w:bCs/>
          <w:sz w:val="22"/>
          <w:szCs w:val="22"/>
          <w:lang w:val="es-BO"/>
        </w:rPr>
      </w:pPr>
    </w:p>
    <w:p w14:paraId="76E15F04"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14:paraId="3F070A4C"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 xml:space="preserve">Verificar  el contenido de la información para la ejecución de la </w:t>
      </w:r>
      <w:r w:rsidRPr="007A3252">
        <w:rPr>
          <w:rFonts w:ascii="Arial" w:hAnsi="Arial" w:cs="Arial"/>
          <w:b/>
          <w:sz w:val="22"/>
          <w:szCs w:val="22"/>
          <w:lang w:val="es-BO"/>
        </w:rPr>
        <w:t>OBRA</w:t>
      </w:r>
      <w:r w:rsidRPr="007A3252">
        <w:rPr>
          <w:rFonts w:ascii="Arial" w:hAnsi="Arial" w:cs="Arial"/>
          <w:sz w:val="22"/>
          <w:szCs w:val="22"/>
          <w:lang w:val="es-BO"/>
        </w:rPr>
        <w:t xml:space="preserve"> establecer  su suficiencia y realizar las modificaciones (si corresponde), diseños, complementos u otros que serán necesarios, en forma oportuna.</w:t>
      </w:r>
    </w:p>
    <w:p w14:paraId="0C22EA8B"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Conocer y controlar al personal de la obra y el trabajo que realizan, a efecto de prever que no se produzcan fallas y en caso de ser necesario proceder con la  inmediata corrección.</w:t>
      </w:r>
    </w:p>
    <w:p w14:paraId="328C7D4F"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Controlar y hacer cumplir na normativa establecida referida a leyes laborales y sociales, así como el uso de ropa de trabajo y elementos de protección personal adecuados.</w:t>
      </w:r>
    </w:p>
    <w:p w14:paraId="52B01CFC"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Comunicar decisiones, órdenes, orientaciones o instrucciones de manera pertinente, precisa y oportuna las instancias correspondientes y en los plazos establecidos.</w:t>
      </w:r>
    </w:p>
    <w:p w14:paraId="4954CEDB"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Coordinar tareas y esfuerzos que sean requeridos en la planificación y organización de los trabajos a ejecutarse.</w:t>
      </w:r>
    </w:p>
    <w:p w14:paraId="55908332"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Verificar regularmente la vigencia de las garantías y alertar en caso de vencimiento.</w:t>
      </w:r>
    </w:p>
    <w:p w14:paraId="2405F4A0"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 xml:space="preserve">Realizar las mediciones de los ítems ejecutados en la </w:t>
      </w:r>
      <w:r w:rsidRPr="007A3252">
        <w:rPr>
          <w:rFonts w:ascii="Arial" w:hAnsi="Arial" w:cs="Arial"/>
          <w:b/>
          <w:sz w:val="22"/>
          <w:szCs w:val="22"/>
          <w:lang w:val="es-BO"/>
        </w:rPr>
        <w:t>OBRA</w:t>
      </w:r>
      <w:r w:rsidRPr="007A3252">
        <w:rPr>
          <w:rFonts w:ascii="Arial" w:hAnsi="Arial" w:cs="Arial"/>
          <w:sz w:val="22"/>
          <w:szCs w:val="22"/>
          <w:lang w:val="es-BO"/>
        </w:rPr>
        <w:t xml:space="preserve"> en coordinación con el  </w:t>
      </w:r>
      <w:r w:rsidRPr="007A3252">
        <w:rPr>
          <w:rFonts w:ascii="Arial" w:hAnsi="Arial" w:cs="Arial"/>
          <w:b/>
          <w:sz w:val="22"/>
          <w:szCs w:val="22"/>
          <w:lang w:val="es-BO"/>
        </w:rPr>
        <w:t>CONTRATISTA</w:t>
      </w:r>
      <w:r w:rsidRPr="007A3252">
        <w:rPr>
          <w:rFonts w:ascii="Arial" w:hAnsi="Arial" w:cs="Arial"/>
          <w:sz w:val="22"/>
          <w:szCs w:val="22"/>
          <w:lang w:val="es-BO"/>
        </w:rPr>
        <w:t xml:space="preserve"> para la generación de la Planilla de liquidación final de </w:t>
      </w:r>
      <w:r w:rsidRPr="007A3252">
        <w:rPr>
          <w:rFonts w:ascii="Arial" w:hAnsi="Arial" w:cs="Arial"/>
          <w:b/>
          <w:sz w:val="22"/>
          <w:szCs w:val="22"/>
          <w:lang w:val="es-BO"/>
        </w:rPr>
        <w:t>OBRA</w:t>
      </w:r>
      <w:r w:rsidRPr="007A3252">
        <w:rPr>
          <w:rFonts w:ascii="Arial" w:hAnsi="Arial" w:cs="Arial"/>
          <w:sz w:val="22"/>
          <w:szCs w:val="22"/>
          <w:lang w:val="es-BO"/>
        </w:rPr>
        <w:t>.</w:t>
      </w:r>
    </w:p>
    <w:p w14:paraId="13866157"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Presentar los informes técnicos que serán necesario y/o requeridos durante la ejecución de la</w:t>
      </w:r>
      <w:r w:rsidRPr="007A3252">
        <w:rPr>
          <w:rFonts w:ascii="Arial" w:hAnsi="Arial" w:cs="Arial"/>
          <w:b/>
          <w:sz w:val="22"/>
          <w:szCs w:val="22"/>
          <w:lang w:val="es-BO"/>
        </w:rPr>
        <w:t xml:space="preserve"> OBRA</w:t>
      </w:r>
      <w:r w:rsidRPr="007A3252">
        <w:rPr>
          <w:rFonts w:ascii="Arial" w:hAnsi="Arial" w:cs="Arial"/>
          <w:sz w:val="22"/>
          <w:szCs w:val="22"/>
          <w:lang w:val="es-BO"/>
        </w:rPr>
        <w:t>.</w:t>
      </w:r>
    </w:p>
    <w:p w14:paraId="2550F776" w14:textId="77777777" w:rsidR="007A3252" w:rsidRPr="007A3252" w:rsidRDefault="007A3252" w:rsidP="007A3252">
      <w:pPr>
        <w:numPr>
          <w:ilvl w:val="0"/>
          <w:numId w:val="89"/>
        </w:numPr>
        <w:spacing w:after="160" w:line="259" w:lineRule="auto"/>
        <w:ind w:right="113"/>
        <w:jc w:val="both"/>
        <w:rPr>
          <w:rFonts w:ascii="Arial" w:hAnsi="Arial" w:cs="Arial"/>
          <w:sz w:val="22"/>
          <w:szCs w:val="22"/>
          <w:lang w:val="es-BO"/>
        </w:rPr>
      </w:pPr>
      <w:r w:rsidRPr="007A3252">
        <w:rPr>
          <w:rFonts w:ascii="Arial" w:hAnsi="Arial" w:cs="Arial"/>
          <w:sz w:val="22"/>
          <w:szCs w:val="22"/>
          <w:lang w:val="es-BO"/>
        </w:rPr>
        <w:t>Verificar la presentación y vigencia de los Seguros establecidos para este proceso de contratación.</w:t>
      </w:r>
    </w:p>
    <w:p w14:paraId="2E322DD4" w14:textId="77777777" w:rsidR="007A3252" w:rsidRPr="007A3252" w:rsidRDefault="007A3252" w:rsidP="007A3252">
      <w:pPr>
        <w:jc w:val="both"/>
        <w:rPr>
          <w:rFonts w:ascii="Arial" w:hAnsi="Arial" w:cs="Arial"/>
          <w:b/>
          <w:sz w:val="22"/>
          <w:szCs w:val="22"/>
          <w:lang w:val="es-BO"/>
        </w:rPr>
      </w:pPr>
    </w:p>
    <w:p w14:paraId="5614EE30"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lang w:val="es-BO"/>
        </w:rPr>
        <w:t xml:space="preserve">CLÁUSULA VIGÉSIMA CUARTA.- (SEGUROS) </w:t>
      </w:r>
      <w:r w:rsidRPr="007A3252">
        <w:rPr>
          <w:rFonts w:ascii="Arial" w:hAnsi="Arial" w:cs="Arial"/>
          <w:sz w:val="22"/>
          <w:szCs w:val="22"/>
          <w:lang w:val="es-BO"/>
        </w:rPr>
        <w:t xml:space="preserve">Serán riesgos del </w:t>
      </w:r>
      <w:r w:rsidRPr="007A3252">
        <w:rPr>
          <w:rFonts w:ascii="Arial" w:hAnsi="Arial" w:cs="Arial"/>
          <w:b/>
          <w:bCs/>
          <w:sz w:val="22"/>
          <w:szCs w:val="22"/>
          <w:lang w:val="es-BO"/>
        </w:rPr>
        <w:t>CONTRATISTA</w:t>
      </w:r>
      <w:r w:rsidRPr="007A3252">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7C028EE9" w14:textId="77777777" w:rsidR="007A3252" w:rsidRPr="007A3252" w:rsidRDefault="007A3252" w:rsidP="007A3252">
      <w:pPr>
        <w:jc w:val="both"/>
        <w:rPr>
          <w:rFonts w:ascii="Arial" w:hAnsi="Arial" w:cs="Arial"/>
          <w:sz w:val="22"/>
          <w:szCs w:val="22"/>
          <w:lang w:val="es-BO"/>
        </w:rPr>
      </w:pPr>
    </w:p>
    <w:p w14:paraId="09317AEE" w14:textId="77777777" w:rsidR="007A3252" w:rsidRPr="007A3252" w:rsidRDefault="007A3252" w:rsidP="007A3252">
      <w:pPr>
        <w:jc w:val="both"/>
        <w:rPr>
          <w:rFonts w:ascii="Arial" w:hAnsi="Arial" w:cs="Arial"/>
          <w:b/>
          <w:snapToGrid w:val="0"/>
          <w:sz w:val="22"/>
          <w:szCs w:val="22"/>
        </w:rPr>
      </w:pPr>
      <w:r w:rsidRPr="007A3252">
        <w:rPr>
          <w:rFonts w:ascii="Arial" w:hAnsi="Arial" w:cs="Arial"/>
          <w:sz w:val="22"/>
          <w:szCs w:val="22"/>
        </w:rPr>
        <w:t xml:space="preserve">El </w:t>
      </w:r>
      <w:r w:rsidRPr="007A3252">
        <w:rPr>
          <w:rFonts w:ascii="Arial" w:hAnsi="Arial" w:cs="Arial"/>
          <w:b/>
          <w:sz w:val="22"/>
          <w:szCs w:val="22"/>
        </w:rPr>
        <w:t>CONTRATISTA</w:t>
      </w:r>
      <w:r w:rsidRPr="007A3252">
        <w:rPr>
          <w:rFonts w:ascii="Arial" w:hAnsi="Arial" w:cs="Arial"/>
          <w:sz w:val="22"/>
          <w:szCs w:val="22"/>
        </w:rPr>
        <w:t xml:space="preserve"> deberá contratar seguros a nombre conjunto del </w:t>
      </w:r>
      <w:r w:rsidRPr="007A3252">
        <w:rPr>
          <w:rFonts w:ascii="Arial" w:hAnsi="Arial" w:cs="Arial"/>
          <w:b/>
          <w:sz w:val="22"/>
          <w:szCs w:val="22"/>
        </w:rPr>
        <w:t>CONTRATISTA</w:t>
      </w:r>
      <w:r w:rsidRPr="007A3252">
        <w:rPr>
          <w:rFonts w:ascii="Arial" w:hAnsi="Arial" w:cs="Arial"/>
          <w:sz w:val="22"/>
          <w:szCs w:val="22"/>
        </w:rPr>
        <w:t xml:space="preserve"> y/o de la </w:t>
      </w:r>
      <w:r w:rsidRPr="007A3252">
        <w:rPr>
          <w:rFonts w:ascii="Arial" w:hAnsi="Arial" w:cs="Arial"/>
          <w:b/>
          <w:sz w:val="22"/>
          <w:szCs w:val="22"/>
        </w:rPr>
        <w:t>ENTIDAD</w:t>
      </w:r>
      <w:r w:rsidRPr="007A3252">
        <w:rPr>
          <w:rFonts w:ascii="Arial" w:hAnsi="Arial" w:cs="Arial"/>
          <w:sz w:val="22"/>
          <w:szCs w:val="22"/>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7A3252">
        <w:rPr>
          <w:rFonts w:ascii="Arial" w:hAnsi="Arial" w:cs="Arial"/>
          <w:b/>
          <w:sz w:val="22"/>
          <w:szCs w:val="22"/>
        </w:rPr>
        <w:t>CONTRATISTA</w:t>
      </w:r>
      <w:r w:rsidRPr="007A3252">
        <w:rPr>
          <w:rFonts w:ascii="Arial" w:hAnsi="Arial" w:cs="Arial"/>
          <w:sz w:val="22"/>
          <w:szCs w:val="22"/>
        </w:rPr>
        <w:t>: seguro de la obra, seguro contra accidentes personales y seguro de responsabilidad civil.</w:t>
      </w:r>
    </w:p>
    <w:p w14:paraId="4A45C0B8"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 </w:t>
      </w:r>
    </w:p>
    <w:p w14:paraId="70FF3EE3"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 xml:space="preserve">El </w:t>
      </w:r>
      <w:r w:rsidRPr="007A3252">
        <w:rPr>
          <w:rFonts w:ascii="Arial" w:hAnsi="Arial" w:cs="Arial"/>
          <w:b/>
          <w:sz w:val="22"/>
          <w:szCs w:val="22"/>
        </w:rPr>
        <w:t>CONTRATISTA</w:t>
      </w:r>
      <w:r w:rsidRPr="007A3252">
        <w:rPr>
          <w:rFonts w:ascii="Arial" w:hAnsi="Arial" w:cs="Arial"/>
          <w:sz w:val="22"/>
          <w:szCs w:val="22"/>
        </w:rPr>
        <w:t xml:space="preserve"> deberá cumplir con la Ley N° 1155, de 12 de marzo de 2019, del Seguro Obligatorio de Accidentes de la Trabajadora y el Trabajador en el Ámbito de la Construcción – SOATC y su reglamentación.</w:t>
      </w:r>
    </w:p>
    <w:p w14:paraId="0B1C87D3" w14:textId="77777777" w:rsidR="007A3252" w:rsidRPr="007A3252" w:rsidRDefault="007A3252" w:rsidP="007A3252">
      <w:pPr>
        <w:jc w:val="both"/>
        <w:rPr>
          <w:rFonts w:ascii="Arial" w:hAnsi="Arial" w:cs="Arial"/>
          <w:bCs/>
          <w:sz w:val="22"/>
          <w:szCs w:val="22"/>
        </w:rPr>
      </w:pPr>
    </w:p>
    <w:p w14:paraId="609358C8" w14:textId="77777777" w:rsidR="007A3252" w:rsidRPr="007A3252" w:rsidRDefault="007A3252" w:rsidP="007A3252">
      <w:pPr>
        <w:widowControl w:val="0"/>
        <w:jc w:val="both"/>
        <w:rPr>
          <w:rFonts w:ascii="Arial" w:hAnsi="Arial" w:cs="Arial"/>
          <w:sz w:val="22"/>
          <w:szCs w:val="22"/>
          <w:lang w:val="es-BO"/>
        </w:rPr>
      </w:pPr>
      <w:r w:rsidRPr="007A3252">
        <w:rPr>
          <w:rFonts w:ascii="Arial" w:hAnsi="Arial" w:cs="Arial"/>
          <w:b/>
          <w:sz w:val="22"/>
          <w:szCs w:val="22"/>
        </w:rPr>
        <w:t>CLÁUSULA VIGÉSIMA QUINTA.- (</w:t>
      </w:r>
      <w:r w:rsidRPr="007A3252">
        <w:rPr>
          <w:rFonts w:ascii="Arial" w:hAnsi="Arial" w:cs="Arial"/>
          <w:b/>
          <w:spacing w:val="-3"/>
          <w:sz w:val="22"/>
          <w:szCs w:val="22"/>
        </w:rPr>
        <w:t xml:space="preserve">RECEPCIÓN DE OBRA) </w:t>
      </w:r>
      <w:r w:rsidRPr="007A3252">
        <w:rPr>
          <w:rFonts w:ascii="Arial" w:hAnsi="Arial" w:cs="Arial"/>
          <w:sz w:val="22"/>
          <w:szCs w:val="22"/>
          <w:lang w:val="es-BO"/>
        </w:rPr>
        <w:t xml:space="preserve">A la conclusión de la </w:t>
      </w:r>
      <w:r w:rsidRPr="007A3252">
        <w:rPr>
          <w:rFonts w:ascii="Arial" w:hAnsi="Arial" w:cs="Arial"/>
          <w:b/>
          <w:sz w:val="22"/>
          <w:szCs w:val="22"/>
          <w:lang w:val="es-BO"/>
        </w:rPr>
        <w:t>OBRA</w:t>
      </w:r>
      <w:r w:rsidRPr="007A3252">
        <w:rPr>
          <w:rFonts w:ascii="Arial" w:hAnsi="Arial" w:cs="Arial"/>
          <w:sz w:val="22"/>
          <w:szCs w:val="22"/>
          <w:lang w:val="es-BO"/>
        </w:rPr>
        <w:t xml:space="preserve">, el </w:t>
      </w:r>
      <w:r w:rsidRPr="007A3252">
        <w:rPr>
          <w:rFonts w:ascii="Arial" w:hAnsi="Arial" w:cs="Arial"/>
          <w:b/>
          <w:bCs/>
          <w:sz w:val="22"/>
          <w:szCs w:val="22"/>
          <w:lang w:val="es-BO"/>
        </w:rPr>
        <w:t>CONTRATISTA</w:t>
      </w:r>
      <w:r w:rsidRPr="007A3252">
        <w:rPr>
          <w:rFonts w:ascii="Arial" w:hAnsi="Arial" w:cs="Arial"/>
          <w:sz w:val="22"/>
          <w:szCs w:val="22"/>
          <w:lang w:val="es-BO"/>
        </w:rPr>
        <w:t xml:space="preserve"> solicitará a la </w:t>
      </w:r>
      <w:r w:rsidRPr="007A3252">
        <w:rPr>
          <w:rFonts w:ascii="Arial" w:hAnsi="Arial" w:cs="Arial"/>
          <w:b/>
          <w:bCs/>
          <w:sz w:val="22"/>
          <w:szCs w:val="22"/>
          <w:lang w:val="es-BO"/>
        </w:rPr>
        <w:t>SUPERVISIÓN</w:t>
      </w:r>
      <w:r w:rsidRPr="007A3252">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7A3252">
        <w:rPr>
          <w:rFonts w:ascii="Arial" w:hAnsi="Arial" w:cs="Arial"/>
          <w:b/>
          <w:sz w:val="22"/>
          <w:szCs w:val="22"/>
          <w:lang w:val="es-BO"/>
        </w:rPr>
        <w:t>OBRA</w:t>
      </w:r>
      <w:r w:rsidRPr="007A3252">
        <w:rPr>
          <w:rFonts w:ascii="Arial" w:hAnsi="Arial" w:cs="Arial"/>
          <w:sz w:val="22"/>
          <w:szCs w:val="22"/>
          <w:lang w:val="es-BO"/>
        </w:rPr>
        <w:t xml:space="preserve"> se encuentra en condiciones adecuadas para su entrega.</w:t>
      </w:r>
    </w:p>
    <w:p w14:paraId="0FC1D42A" w14:textId="77777777" w:rsidR="007A3252" w:rsidRPr="007A3252" w:rsidRDefault="007A3252" w:rsidP="007A3252">
      <w:pPr>
        <w:jc w:val="both"/>
        <w:rPr>
          <w:rFonts w:ascii="Arial" w:hAnsi="Arial" w:cs="Arial"/>
          <w:sz w:val="22"/>
          <w:szCs w:val="22"/>
          <w:lang w:val="es-BO"/>
        </w:rPr>
      </w:pPr>
    </w:p>
    <w:p w14:paraId="19F50B21"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CONTRATISTA</w:t>
      </w:r>
      <w:r w:rsidRPr="007A3252">
        <w:rPr>
          <w:rFonts w:ascii="Arial" w:hAnsi="Arial" w:cs="Arial"/>
          <w:sz w:val="22"/>
          <w:szCs w:val="22"/>
          <w:lang w:val="es-BO"/>
        </w:rPr>
        <w:t xml:space="preserve"> cinco (5) días hábiles antes de que fenezca el plazo de ejecución de la obra, o antes, solicitará al </w:t>
      </w:r>
      <w:r w:rsidRPr="007A3252">
        <w:rPr>
          <w:rFonts w:ascii="Arial" w:hAnsi="Arial" w:cs="Arial"/>
          <w:b/>
          <w:bCs/>
          <w:sz w:val="22"/>
          <w:szCs w:val="22"/>
          <w:lang w:val="es-BO"/>
        </w:rPr>
        <w:t>SUPERVISOR</w:t>
      </w:r>
      <w:r w:rsidRPr="007A3252">
        <w:rPr>
          <w:rFonts w:ascii="Arial" w:hAnsi="Arial" w:cs="Arial"/>
          <w:sz w:val="22"/>
          <w:szCs w:val="22"/>
          <w:lang w:val="es-BO"/>
        </w:rPr>
        <w:t xml:space="preserve"> señale día y hora para la realización del Acto de Recepción Provisional de la </w:t>
      </w:r>
      <w:r w:rsidRPr="007A3252">
        <w:rPr>
          <w:rFonts w:ascii="Arial" w:hAnsi="Arial" w:cs="Arial"/>
          <w:b/>
          <w:sz w:val="22"/>
          <w:szCs w:val="22"/>
          <w:lang w:val="es-BO"/>
        </w:rPr>
        <w:t>OBRA</w:t>
      </w:r>
      <w:r w:rsidRPr="007A3252">
        <w:rPr>
          <w:rFonts w:ascii="Arial" w:hAnsi="Arial" w:cs="Arial"/>
          <w:sz w:val="22"/>
          <w:szCs w:val="22"/>
          <w:lang w:val="es-BO"/>
        </w:rPr>
        <w:t>.</w:t>
      </w:r>
    </w:p>
    <w:p w14:paraId="68B8A97B" w14:textId="77777777" w:rsidR="007A3252" w:rsidRPr="007A3252" w:rsidRDefault="007A3252" w:rsidP="007A3252">
      <w:pPr>
        <w:jc w:val="both"/>
        <w:rPr>
          <w:rFonts w:ascii="Arial" w:hAnsi="Arial" w:cs="Arial"/>
          <w:sz w:val="22"/>
          <w:szCs w:val="22"/>
          <w:lang w:val="es-BO"/>
        </w:rPr>
      </w:pPr>
    </w:p>
    <w:p w14:paraId="0F4AD23E"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t xml:space="preserve">Si la obra, a juicio técnico del </w:t>
      </w:r>
      <w:r w:rsidRPr="007A3252">
        <w:rPr>
          <w:rFonts w:ascii="Arial" w:hAnsi="Arial" w:cs="Arial"/>
          <w:b/>
          <w:bCs/>
          <w:sz w:val="22"/>
          <w:szCs w:val="22"/>
          <w:lang w:val="es-BO"/>
        </w:rPr>
        <w:t>SUPERVISOR</w:t>
      </w:r>
      <w:r w:rsidRPr="007A3252">
        <w:rPr>
          <w:rFonts w:ascii="Arial" w:hAnsi="Arial" w:cs="Arial"/>
          <w:sz w:val="22"/>
          <w:szCs w:val="22"/>
          <w:lang w:val="es-BO"/>
        </w:rPr>
        <w:t xml:space="preserve"> se halla correctamente ejecutada, conforme a los planos documentos del </w:t>
      </w:r>
      <w:r w:rsidRPr="007A3252">
        <w:rPr>
          <w:rFonts w:ascii="Arial" w:hAnsi="Arial" w:cs="Arial"/>
          <w:b/>
          <w:bCs/>
          <w:sz w:val="22"/>
          <w:szCs w:val="22"/>
          <w:lang w:val="es-BO"/>
        </w:rPr>
        <w:t>CONTRATO</w:t>
      </w:r>
      <w:r w:rsidRPr="007A3252">
        <w:rPr>
          <w:rFonts w:ascii="Arial" w:hAnsi="Arial" w:cs="Arial"/>
          <w:sz w:val="22"/>
          <w:szCs w:val="22"/>
          <w:lang w:val="es-BO"/>
        </w:rPr>
        <w:t xml:space="preserve">, mediante el </w:t>
      </w:r>
      <w:r w:rsidRPr="007A3252">
        <w:rPr>
          <w:rFonts w:ascii="Arial" w:hAnsi="Arial" w:cs="Arial"/>
          <w:b/>
          <w:bCs/>
          <w:sz w:val="22"/>
          <w:szCs w:val="22"/>
          <w:lang w:val="es-BO"/>
        </w:rPr>
        <w:t>FISCAL DE OBRA</w:t>
      </w:r>
      <w:r w:rsidRPr="007A3252">
        <w:rPr>
          <w:rFonts w:ascii="Arial" w:hAnsi="Arial" w:cs="Arial"/>
          <w:sz w:val="22"/>
          <w:szCs w:val="22"/>
          <w:lang w:val="es-BO"/>
        </w:rPr>
        <w:t xml:space="preserve"> hará conocer a la </w:t>
      </w:r>
      <w:r w:rsidRPr="007A3252">
        <w:rPr>
          <w:rFonts w:ascii="Arial" w:hAnsi="Arial" w:cs="Arial"/>
          <w:b/>
          <w:bCs/>
          <w:sz w:val="22"/>
          <w:szCs w:val="22"/>
          <w:lang w:val="es-BO"/>
        </w:rPr>
        <w:t>ENTIDAD</w:t>
      </w:r>
      <w:r w:rsidRPr="007A3252">
        <w:rPr>
          <w:rFonts w:ascii="Arial" w:hAnsi="Arial" w:cs="Arial"/>
          <w:sz w:val="22"/>
          <w:szCs w:val="22"/>
          <w:lang w:val="es-BO"/>
        </w:rPr>
        <w:t xml:space="preserve"> su intención de proceder a la recepción provisional; este proceso no deberá exceder el plazo de tres (3) días hábiles.</w:t>
      </w:r>
    </w:p>
    <w:p w14:paraId="44703FFB" w14:textId="77777777" w:rsidR="007A3252" w:rsidRPr="007A3252" w:rsidRDefault="007A3252" w:rsidP="007A3252">
      <w:pPr>
        <w:jc w:val="both"/>
        <w:rPr>
          <w:rFonts w:ascii="Arial" w:hAnsi="Arial" w:cs="Arial"/>
          <w:spacing w:val="-3"/>
          <w:sz w:val="22"/>
          <w:szCs w:val="22"/>
          <w:lang w:val="es-BO"/>
        </w:rPr>
      </w:pPr>
    </w:p>
    <w:p w14:paraId="21536783" w14:textId="77777777" w:rsidR="007A3252" w:rsidRPr="007A3252" w:rsidRDefault="007A3252" w:rsidP="007A3252">
      <w:pPr>
        <w:jc w:val="both"/>
        <w:rPr>
          <w:rFonts w:ascii="Arial" w:hAnsi="Arial" w:cs="Arial"/>
          <w:sz w:val="22"/>
          <w:szCs w:val="22"/>
          <w:lang w:val="es-BO"/>
        </w:rPr>
      </w:pPr>
      <w:r w:rsidRPr="007A3252">
        <w:rPr>
          <w:rFonts w:ascii="Arial" w:hAnsi="Arial" w:cs="Arial"/>
          <w:spacing w:val="-3"/>
          <w:sz w:val="22"/>
          <w:szCs w:val="22"/>
          <w:lang w:val="es-BO"/>
        </w:rPr>
        <w:t>L</w:t>
      </w:r>
      <w:r w:rsidRPr="007A3252">
        <w:rPr>
          <w:rFonts w:ascii="Arial" w:hAnsi="Arial" w:cs="Arial"/>
          <w:sz w:val="22"/>
          <w:szCs w:val="22"/>
          <w:lang w:val="es-BO"/>
        </w:rPr>
        <w:t xml:space="preserve">a Recepción de la </w:t>
      </w:r>
      <w:r w:rsidRPr="007A3252">
        <w:rPr>
          <w:rFonts w:ascii="Arial" w:hAnsi="Arial" w:cs="Arial"/>
          <w:b/>
          <w:sz w:val="22"/>
          <w:szCs w:val="22"/>
          <w:lang w:val="es-BO"/>
        </w:rPr>
        <w:t>OBRA</w:t>
      </w:r>
      <w:r w:rsidRPr="007A3252">
        <w:rPr>
          <w:rFonts w:ascii="Arial" w:hAnsi="Arial" w:cs="Arial"/>
          <w:sz w:val="22"/>
          <w:szCs w:val="22"/>
          <w:lang w:val="es-BO"/>
        </w:rPr>
        <w:t xml:space="preserve"> será realizada en dos etapas que se detallan a continuación:</w:t>
      </w:r>
    </w:p>
    <w:p w14:paraId="17B6D293" w14:textId="77777777" w:rsidR="007A3252" w:rsidRPr="007A3252" w:rsidRDefault="007A3252" w:rsidP="007A3252">
      <w:pPr>
        <w:jc w:val="both"/>
        <w:rPr>
          <w:rFonts w:ascii="Arial" w:hAnsi="Arial" w:cs="Arial"/>
          <w:b/>
          <w:sz w:val="22"/>
          <w:szCs w:val="22"/>
          <w:lang w:val="es-BO"/>
        </w:rPr>
      </w:pPr>
    </w:p>
    <w:p w14:paraId="5BB91DE7" w14:textId="77777777" w:rsidR="007A3252" w:rsidRPr="007A3252" w:rsidRDefault="007A3252" w:rsidP="007A3252">
      <w:pPr>
        <w:numPr>
          <w:ilvl w:val="1"/>
          <w:numId w:val="99"/>
        </w:numPr>
        <w:spacing w:after="160" w:line="259" w:lineRule="auto"/>
        <w:ind w:left="567" w:hanging="425"/>
        <w:contextualSpacing/>
        <w:jc w:val="both"/>
        <w:rPr>
          <w:rFonts w:ascii="Arial" w:hAnsi="Arial" w:cs="Arial"/>
          <w:b/>
          <w:sz w:val="22"/>
          <w:szCs w:val="22"/>
          <w:lang w:val="es-BO"/>
        </w:rPr>
      </w:pPr>
      <w:r w:rsidRPr="007A3252">
        <w:rPr>
          <w:rFonts w:ascii="Arial" w:hAnsi="Arial" w:cs="Arial"/>
          <w:b/>
          <w:sz w:val="22"/>
          <w:szCs w:val="22"/>
          <w:lang w:val="es-BO"/>
        </w:rPr>
        <w:t xml:space="preserve">Recepción Provisional. </w:t>
      </w:r>
    </w:p>
    <w:p w14:paraId="67BD1237" w14:textId="77777777" w:rsidR="007A3252" w:rsidRPr="007A3252" w:rsidRDefault="007A3252" w:rsidP="007A3252">
      <w:pPr>
        <w:ind w:left="705" w:firstLine="3"/>
        <w:jc w:val="both"/>
        <w:rPr>
          <w:rFonts w:ascii="Arial" w:hAnsi="Arial" w:cs="Arial"/>
          <w:bCs/>
          <w:sz w:val="22"/>
          <w:szCs w:val="22"/>
          <w:lang w:val="es-BO"/>
        </w:rPr>
      </w:pPr>
    </w:p>
    <w:p w14:paraId="5B70A604" w14:textId="77777777" w:rsidR="007A3252" w:rsidRPr="007A3252" w:rsidRDefault="007A3252" w:rsidP="007A3252">
      <w:pPr>
        <w:ind w:left="705" w:firstLine="3"/>
        <w:jc w:val="both"/>
        <w:rPr>
          <w:rFonts w:ascii="Arial" w:hAnsi="Arial" w:cs="Arial"/>
          <w:sz w:val="22"/>
          <w:szCs w:val="22"/>
          <w:lang w:val="es-BO"/>
        </w:rPr>
      </w:pPr>
      <w:r w:rsidRPr="007A3252">
        <w:rPr>
          <w:rFonts w:ascii="Arial" w:hAnsi="Arial" w:cs="Arial"/>
          <w:b/>
          <w:sz w:val="22"/>
          <w:szCs w:val="22"/>
          <w:lang w:val="es-BO"/>
        </w:rPr>
        <w:t>La Limpieza final de la Obra</w:t>
      </w:r>
      <w:r w:rsidRPr="007A3252">
        <w:rPr>
          <w:rFonts w:ascii="Arial" w:hAnsi="Arial" w:cs="Arial"/>
          <w:sz w:val="22"/>
          <w:szCs w:val="22"/>
          <w:lang w:val="es-BO"/>
        </w:rPr>
        <w:t xml:space="preserve">. Para la entrega provisional de la </w:t>
      </w:r>
      <w:r w:rsidRPr="007A3252">
        <w:rPr>
          <w:rFonts w:ascii="Arial" w:hAnsi="Arial" w:cs="Arial"/>
          <w:b/>
          <w:sz w:val="22"/>
          <w:szCs w:val="22"/>
          <w:lang w:val="es-BO"/>
        </w:rPr>
        <w:t>OBRA,</w:t>
      </w:r>
      <w:r w:rsidRPr="007A3252">
        <w:rPr>
          <w:rFonts w:ascii="Arial" w:hAnsi="Arial" w:cs="Arial"/>
          <w:sz w:val="22"/>
          <w:szCs w:val="22"/>
          <w:lang w:val="es-BO"/>
        </w:rPr>
        <w:t xml:space="preserve"> el </w:t>
      </w:r>
      <w:r w:rsidRPr="007A3252">
        <w:rPr>
          <w:rFonts w:ascii="Arial" w:hAnsi="Arial" w:cs="Arial"/>
          <w:b/>
          <w:sz w:val="22"/>
          <w:szCs w:val="22"/>
          <w:lang w:val="es-BO"/>
        </w:rPr>
        <w:t>CONTRATISTA</w:t>
      </w:r>
      <w:r w:rsidRPr="007A3252">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7A3252">
        <w:rPr>
          <w:rFonts w:ascii="Arial" w:hAnsi="Arial" w:cs="Arial"/>
          <w:b/>
          <w:sz w:val="22"/>
          <w:szCs w:val="22"/>
          <w:lang w:val="es-BO"/>
        </w:rPr>
        <w:t>SUPERVISOR</w:t>
      </w:r>
      <w:r w:rsidRPr="007A3252">
        <w:rPr>
          <w:rFonts w:ascii="Arial" w:hAnsi="Arial" w:cs="Arial"/>
          <w:sz w:val="22"/>
          <w:szCs w:val="22"/>
          <w:lang w:val="es-BO"/>
        </w:rPr>
        <w:t xml:space="preserve">. Este trabajo será considerado como indispensable para la Recepción Provisional y el cumplimiento del presente Contrato. </w:t>
      </w:r>
    </w:p>
    <w:p w14:paraId="0B9DBFB9" w14:textId="77777777" w:rsidR="007A3252" w:rsidRPr="007A3252" w:rsidRDefault="007A3252" w:rsidP="007A3252">
      <w:pPr>
        <w:ind w:left="705" w:firstLine="3"/>
        <w:jc w:val="both"/>
        <w:rPr>
          <w:rFonts w:ascii="Arial" w:hAnsi="Arial" w:cs="Arial"/>
          <w:sz w:val="22"/>
          <w:szCs w:val="22"/>
          <w:lang w:val="es-BO"/>
        </w:rPr>
      </w:pPr>
    </w:p>
    <w:p w14:paraId="3DD0CEA2" w14:textId="77777777" w:rsidR="007A3252" w:rsidRPr="007A3252" w:rsidRDefault="007A3252" w:rsidP="007A3252">
      <w:pPr>
        <w:ind w:left="705" w:firstLine="3"/>
        <w:jc w:val="both"/>
        <w:rPr>
          <w:rFonts w:ascii="Arial" w:hAnsi="Arial" w:cs="Arial"/>
          <w:sz w:val="22"/>
          <w:szCs w:val="22"/>
          <w:lang w:val="es-BO"/>
        </w:rPr>
      </w:pPr>
      <w:r w:rsidRPr="007A3252">
        <w:rPr>
          <w:rFonts w:ascii="Arial" w:hAnsi="Arial" w:cs="Arial"/>
          <w:sz w:val="22"/>
          <w:szCs w:val="22"/>
          <w:lang w:val="es-BO"/>
        </w:rPr>
        <w:t xml:space="preserve">La Recepción Provisional se iniciará cuando el </w:t>
      </w:r>
      <w:r w:rsidRPr="007A3252">
        <w:rPr>
          <w:rFonts w:ascii="Arial" w:hAnsi="Arial" w:cs="Arial"/>
          <w:b/>
          <w:bCs/>
          <w:sz w:val="22"/>
          <w:szCs w:val="22"/>
          <w:lang w:val="es-BO"/>
        </w:rPr>
        <w:t xml:space="preserve">SUPERVISOR </w:t>
      </w:r>
      <w:r w:rsidRPr="007A3252">
        <w:rPr>
          <w:rFonts w:ascii="Arial" w:hAnsi="Arial" w:cs="Arial"/>
          <w:bCs/>
          <w:sz w:val="22"/>
          <w:szCs w:val="22"/>
          <w:lang w:val="es-BO"/>
        </w:rPr>
        <w:t xml:space="preserve">reciba la carta de aceptación de  la </w:t>
      </w:r>
      <w:r w:rsidRPr="007A3252">
        <w:rPr>
          <w:rFonts w:ascii="Arial" w:hAnsi="Arial" w:cs="Arial"/>
          <w:b/>
          <w:bCs/>
          <w:sz w:val="22"/>
          <w:szCs w:val="22"/>
          <w:lang w:val="es-BO"/>
        </w:rPr>
        <w:t>ENTIDAD</w:t>
      </w:r>
      <w:r w:rsidRPr="007A3252">
        <w:rPr>
          <w:rFonts w:ascii="Arial" w:hAnsi="Arial" w:cs="Arial"/>
          <w:sz w:val="22"/>
          <w:szCs w:val="22"/>
          <w:lang w:val="es-BO"/>
        </w:rPr>
        <w:t xml:space="preserve">, en este caso tiene tres (3) días hábiles, para proceder a dicha recepción,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7A3252">
        <w:rPr>
          <w:rFonts w:ascii="Arial" w:hAnsi="Arial" w:cs="Arial"/>
          <w:b/>
          <w:bCs/>
          <w:sz w:val="22"/>
          <w:szCs w:val="22"/>
          <w:lang w:val="es-BO"/>
        </w:rPr>
        <w:t>CONTRATISTA</w:t>
      </w:r>
      <w:r w:rsidRPr="007A3252">
        <w:rPr>
          <w:rFonts w:ascii="Arial" w:hAnsi="Arial" w:cs="Arial"/>
          <w:sz w:val="22"/>
          <w:szCs w:val="22"/>
          <w:lang w:val="es-BO"/>
        </w:rPr>
        <w:t xml:space="preserve"> dentro del </w:t>
      </w:r>
      <w:r w:rsidRPr="007A3252">
        <w:rPr>
          <w:rFonts w:ascii="Arial" w:hAnsi="Arial" w:cs="Arial"/>
          <w:sz w:val="22"/>
          <w:szCs w:val="22"/>
          <w:lang w:val="es-BO"/>
        </w:rPr>
        <w:lastRenderedPageBreak/>
        <w:t xml:space="preserve">periodo de corrección de defectos, computables a partir de la fecha de dicha Recepción Provisional. </w:t>
      </w:r>
    </w:p>
    <w:p w14:paraId="0E94000F" w14:textId="77777777" w:rsidR="007A3252" w:rsidRPr="007A3252" w:rsidRDefault="007A3252" w:rsidP="007A3252">
      <w:pPr>
        <w:ind w:left="705" w:firstLine="3"/>
        <w:jc w:val="both"/>
        <w:rPr>
          <w:rFonts w:ascii="Arial" w:hAnsi="Arial" w:cs="Arial"/>
          <w:sz w:val="22"/>
          <w:szCs w:val="22"/>
          <w:lang w:val="es-BO"/>
        </w:rPr>
      </w:pPr>
    </w:p>
    <w:p w14:paraId="5ED305CE" w14:textId="77777777" w:rsidR="007A3252" w:rsidRPr="007A3252" w:rsidRDefault="007A3252" w:rsidP="007A3252">
      <w:pPr>
        <w:ind w:left="705" w:firstLine="3"/>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SUPERVISOR</w:t>
      </w:r>
      <w:r w:rsidRPr="007A3252">
        <w:rPr>
          <w:rFonts w:ascii="Arial" w:hAnsi="Arial" w:cs="Arial"/>
          <w:sz w:val="22"/>
          <w:szCs w:val="22"/>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7A3252">
        <w:rPr>
          <w:rFonts w:ascii="Arial" w:hAnsi="Arial" w:cs="Arial"/>
          <w:b/>
          <w:bCs/>
          <w:sz w:val="22"/>
          <w:szCs w:val="22"/>
          <w:lang w:val="es-BO"/>
        </w:rPr>
        <w:t>SUPERVISOR</w:t>
      </w:r>
      <w:r w:rsidRPr="007A3252">
        <w:rPr>
          <w:rFonts w:ascii="Arial" w:hAnsi="Arial" w:cs="Arial"/>
          <w:sz w:val="22"/>
          <w:szCs w:val="22"/>
          <w:lang w:val="es-BO"/>
        </w:rPr>
        <w:t xml:space="preserve">, las deficiencias y observaciones anotadas no son de magnitud y el tipo de obra lo permite, podrá autorizar que dicha obra sea utilizada. Empero las anomalías fueran mayores, el </w:t>
      </w:r>
      <w:r w:rsidRPr="007A3252">
        <w:rPr>
          <w:rFonts w:ascii="Arial" w:hAnsi="Arial" w:cs="Arial"/>
          <w:b/>
          <w:bCs/>
          <w:sz w:val="22"/>
          <w:szCs w:val="22"/>
          <w:lang w:val="es-BO"/>
        </w:rPr>
        <w:t>SUPERVISOR</w:t>
      </w:r>
      <w:r w:rsidRPr="007A3252">
        <w:rPr>
          <w:rFonts w:ascii="Arial" w:hAnsi="Arial" w:cs="Arial"/>
          <w:sz w:val="22"/>
          <w:szCs w:val="22"/>
          <w:lang w:val="es-BO"/>
        </w:rPr>
        <w:t xml:space="preserve"> tendrá la facultad de rechazar la recepción provisional y consiguientemente, correrán las multas y sanciones al </w:t>
      </w:r>
      <w:r w:rsidRPr="007A3252">
        <w:rPr>
          <w:rFonts w:ascii="Arial" w:hAnsi="Arial" w:cs="Arial"/>
          <w:b/>
          <w:bCs/>
          <w:sz w:val="22"/>
          <w:szCs w:val="22"/>
          <w:lang w:val="es-BO"/>
        </w:rPr>
        <w:t>CONTRATISTA</w:t>
      </w:r>
      <w:r w:rsidRPr="007A3252">
        <w:rPr>
          <w:rFonts w:ascii="Arial" w:hAnsi="Arial" w:cs="Arial"/>
          <w:sz w:val="22"/>
          <w:szCs w:val="22"/>
          <w:lang w:val="es-BO"/>
        </w:rPr>
        <w:t xml:space="preserve"> hasta que la obra sea entregada en forma satisfactoria.</w:t>
      </w:r>
    </w:p>
    <w:p w14:paraId="60929F2D" w14:textId="77777777" w:rsidR="007A3252" w:rsidRPr="007A3252" w:rsidRDefault="007A3252" w:rsidP="007A3252">
      <w:pPr>
        <w:ind w:left="705" w:firstLine="3"/>
        <w:jc w:val="both"/>
        <w:rPr>
          <w:rFonts w:ascii="Arial" w:hAnsi="Arial" w:cs="Arial"/>
          <w:sz w:val="22"/>
          <w:szCs w:val="22"/>
          <w:lang w:val="es-BO"/>
        </w:rPr>
      </w:pPr>
    </w:p>
    <w:p w14:paraId="73F17E66" w14:textId="77777777" w:rsidR="007A3252" w:rsidRPr="007A3252" w:rsidRDefault="007A3252" w:rsidP="007A3252">
      <w:pPr>
        <w:ind w:left="705"/>
        <w:jc w:val="both"/>
        <w:rPr>
          <w:rFonts w:ascii="Arial" w:hAnsi="Arial" w:cs="Arial"/>
          <w:b/>
          <w:i/>
          <w:sz w:val="22"/>
          <w:szCs w:val="22"/>
          <w:lang w:val="es-BO"/>
        </w:rPr>
      </w:pPr>
      <w:r w:rsidRPr="007A3252">
        <w:rPr>
          <w:rFonts w:ascii="Arial" w:hAnsi="Arial" w:cs="Arial"/>
          <w:b/>
          <w:sz w:val="22"/>
          <w:szCs w:val="22"/>
          <w:lang w:val="es-BO"/>
        </w:rPr>
        <w:t xml:space="preserve">Liquidación de saldos (PLANILLA DE LIQUIDACIÓN FINAL) </w:t>
      </w:r>
      <w:r w:rsidRPr="007A3252">
        <w:rPr>
          <w:rFonts w:ascii="Arial" w:hAnsi="Arial" w:cs="Arial"/>
          <w:sz w:val="22"/>
          <w:szCs w:val="22"/>
          <w:lang w:val="es-BO"/>
        </w:rPr>
        <w:t xml:space="preserve">Dentro de los diez (10) días calendario siguientes a la fecha de Recepción Provisional, el </w:t>
      </w:r>
      <w:r w:rsidRPr="007A3252">
        <w:rPr>
          <w:rFonts w:ascii="Arial" w:hAnsi="Arial" w:cs="Arial"/>
          <w:b/>
          <w:bCs/>
          <w:sz w:val="22"/>
          <w:szCs w:val="22"/>
          <w:lang w:val="es-BO"/>
        </w:rPr>
        <w:t>SUPERVISOR</w:t>
      </w:r>
      <w:r w:rsidRPr="007A3252">
        <w:rPr>
          <w:rFonts w:ascii="Arial" w:hAnsi="Arial" w:cs="Arial"/>
          <w:sz w:val="22"/>
          <w:szCs w:val="22"/>
          <w:lang w:val="es-BO"/>
        </w:rPr>
        <w:t xml:space="preserve"> elaborará una planilla de cantidades finales de obra, con base a la Obra efectiva y realmente ejecutada, dicha planilla será cursada al </w:t>
      </w:r>
      <w:r w:rsidRPr="007A3252">
        <w:rPr>
          <w:rFonts w:ascii="Arial" w:hAnsi="Arial" w:cs="Arial"/>
          <w:b/>
          <w:bCs/>
          <w:sz w:val="22"/>
          <w:szCs w:val="22"/>
          <w:lang w:val="es-BO"/>
        </w:rPr>
        <w:t>CONTRATISTA</w:t>
      </w:r>
      <w:r w:rsidRPr="007A3252">
        <w:rPr>
          <w:rFonts w:ascii="Arial" w:hAnsi="Arial" w:cs="Arial"/>
          <w:sz w:val="22"/>
          <w:szCs w:val="22"/>
          <w:lang w:val="es-BO"/>
        </w:rPr>
        <w:t xml:space="preserve"> para que el mismo dentro del plazo de diez (10) días calendario subsiguientes elabore la planilla o Certificado de Liquidación Final y la presente al </w:t>
      </w:r>
      <w:r w:rsidRPr="007A3252">
        <w:rPr>
          <w:rFonts w:ascii="Arial" w:hAnsi="Arial" w:cs="Arial"/>
          <w:b/>
          <w:bCs/>
          <w:sz w:val="22"/>
          <w:szCs w:val="22"/>
          <w:lang w:val="es-BO"/>
        </w:rPr>
        <w:t>SUPERVISOR</w:t>
      </w:r>
      <w:r w:rsidRPr="007A3252">
        <w:rPr>
          <w:rFonts w:ascii="Arial" w:hAnsi="Arial" w:cs="Arial"/>
          <w:sz w:val="22"/>
          <w:szCs w:val="22"/>
          <w:lang w:val="es-BO"/>
        </w:rPr>
        <w:t xml:space="preserve"> en versión definitiva con fecha y firma del representante del </w:t>
      </w:r>
      <w:r w:rsidRPr="007A3252">
        <w:rPr>
          <w:rFonts w:ascii="Arial" w:hAnsi="Arial" w:cs="Arial"/>
          <w:b/>
          <w:sz w:val="22"/>
          <w:szCs w:val="22"/>
          <w:lang w:val="es-BO"/>
        </w:rPr>
        <w:t>CONTRATISTA</w:t>
      </w:r>
      <w:r w:rsidRPr="007A3252">
        <w:rPr>
          <w:rFonts w:ascii="Arial" w:hAnsi="Arial" w:cs="Arial"/>
          <w:b/>
          <w:i/>
          <w:sz w:val="22"/>
          <w:szCs w:val="22"/>
          <w:lang w:val="es-BO"/>
        </w:rPr>
        <w:t xml:space="preserve"> </w:t>
      </w:r>
      <w:r w:rsidRPr="007A3252">
        <w:rPr>
          <w:rFonts w:ascii="Arial" w:hAnsi="Arial" w:cs="Arial"/>
          <w:sz w:val="22"/>
          <w:szCs w:val="22"/>
          <w:lang w:val="es-BO"/>
        </w:rPr>
        <w:t>en la obra.</w:t>
      </w:r>
    </w:p>
    <w:p w14:paraId="128B1554" w14:textId="77777777" w:rsidR="007A3252" w:rsidRPr="007A3252" w:rsidRDefault="007A3252" w:rsidP="007A3252">
      <w:pPr>
        <w:ind w:left="705"/>
        <w:jc w:val="both"/>
        <w:rPr>
          <w:rFonts w:ascii="Arial" w:hAnsi="Arial" w:cs="Arial"/>
          <w:sz w:val="22"/>
          <w:szCs w:val="22"/>
          <w:lang w:val="es-BO"/>
        </w:rPr>
      </w:pPr>
    </w:p>
    <w:p w14:paraId="7CBDFE2B" w14:textId="77777777" w:rsidR="007A3252" w:rsidRPr="007A3252" w:rsidRDefault="007A3252" w:rsidP="007A3252">
      <w:pPr>
        <w:ind w:left="705"/>
        <w:jc w:val="both"/>
        <w:rPr>
          <w:rFonts w:ascii="Arial" w:hAnsi="Arial" w:cs="Arial"/>
          <w:b/>
          <w:i/>
          <w:sz w:val="22"/>
          <w:szCs w:val="22"/>
          <w:lang w:val="es-BO"/>
        </w:rPr>
      </w:pPr>
      <w:r w:rsidRPr="007A3252">
        <w:rPr>
          <w:rFonts w:ascii="Arial" w:hAnsi="Arial" w:cs="Arial"/>
          <w:sz w:val="22"/>
          <w:szCs w:val="22"/>
          <w:lang w:val="es-BO"/>
        </w:rPr>
        <w:t xml:space="preserve">Asimismo, el </w:t>
      </w:r>
      <w:r w:rsidRPr="007A3252">
        <w:rPr>
          <w:rFonts w:ascii="Arial" w:hAnsi="Arial" w:cs="Arial"/>
          <w:b/>
          <w:bCs/>
          <w:sz w:val="22"/>
          <w:szCs w:val="22"/>
          <w:lang w:val="es-BO"/>
        </w:rPr>
        <w:t>CONTRATISTA</w:t>
      </w:r>
      <w:r w:rsidRPr="007A3252">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7A3252">
        <w:rPr>
          <w:rFonts w:ascii="Arial" w:hAnsi="Arial" w:cs="Arial"/>
          <w:b/>
          <w:bCs/>
          <w:sz w:val="22"/>
          <w:szCs w:val="22"/>
          <w:lang w:val="es-BO"/>
        </w:rPr>
        <w:t>ENTIDAD</w:t>
      </w:r>
      <w:r w:rsidRPr="007A3252">
        <w:rPr>
          <w:rFonts w:ascii="Arial" w:hAnsi="Arial" w:cs="Arial"/>
          <w:sz w:val="22"/>
          <w:szCs w:val="22"/>
          <w:lang w:val="es-BO"/>
        </w:rPr>
        <w:t>.</w:t>
      </w:r>
    </w:p>
    <w:p w14:paraId="1FCCC2D7" w14:textId="77777777" w:rsidR="007A3252" w:rsidRPr="007A3252" w:rsidRDefault="007A3252" w:rsidP="007A3252">
      <w:pPr>
        <w:ind w:left="705"/>
        <w:jc w:val="both"/>
        <w:rPr>
          <w:rFonts w:ascii="Arial" w:hAnsi="Arial" w:cs="Arial"/>
          <w:b/>
          <w:i/>
          <w:sz w:val="22"/>
          <w:szCs w:val="22"/>
          <w:lang w:val="es-BO"/>
        </w:rPr>
      </w:pPr>
    </w:p>
    <w:p w14:paraId="0D5B7877" w14:textId="77777777" w:rsidR="007A3252" w:rsidRPr="007A3252" w:rsidRDefault="007A3252" w:rsidP="007A3252">
      <w:pPr>
        <w:ind w:left="705"/>
        <w:jc w:val="both"/>
        <w:rPr>
          <w:rFonts w:ascii="Arial" w:hAnsi="Arial" w:cs="Arial"/>
          <w:sz w:val="22"/>
          <w:szCs w:val="22"/>
          <w:lang w:val="es-BO"/>
        </w:rPr>
      </w:pPr>
      <w:r w:rsidRPr="007A3252">
        <w:rPr>
          <w:rFonts w:ascii="Arial" w:hAnsi="Arial" w:cs="Arial"/>
          <w:sz w:val="22"/>
          <w:szCs w:val="22"/>
          <w:lang w:val="es-BO"/>
        </w:rPr>
        <w:t xml:space="preserve">Si el </w:t>
      </w:r>
      <w:r w:rsidRPr="007A3252">
        <w:rPr>
          <w:rFonts w:ascii="Arial" w:hAnsi="Arial" w:cs="Arial"/>
          <w:b/>
          <w:sz w:val="22"/>
          <w:szCs w:val="22"/>
          <w:lang w:val="es-BO"/>
        </w:rPr>
        <w:t xml:space="preserve">CONTRATISTA </w:t>
      </w:r>
      <w:r w:rsidRPr="007A3252">
        <w:rPr>
          <w:rFonts w:ascii="Arial" w:hAnsi="Arial" w:cs="Arial"/>
          <w:sz w:val="22"/>
          <w:szCs w:val="22"/>
          <w:lang w:val="es-BO"/>
        </w:rPr>
        <w:t xml:space="preserve">no elaborara la planilla o Certificado de Liquidación Final en el plazo establecido, el </w:t>
      </w:r>
      <w:r w:rsidRPr="007A3252">
        <w:rPr>
          <w:rFonts w:ascii="Arial" w:hAnsi="Arial" w:cs="Arial"/>
          <w:b/>
          <w:sz w:val="22"/>
          <w:szCs w:val="22"/>
          <w:lang w:val="es-BO"/>
        </w:rPr>
        <w:t>SUPERVISOR</w:t>
      </w:r>
      <w:r w:rsidRPr="007A3252">
        <w:rPr>
          <w:rFonts w:ascii="Arial" w:hAnsi="Arial" w:cs="Arial"/>
          <w:sz w:val="22"/>
          <w:szCs w:val="22"/>
          <w:lang w:val="es-BO"/>
        </w:rPr>
        <w:t xml:space="preserve"> en el plazo de cinco (5) días calendario procederá a la elaboración de la planilla o Certificado de Liquidación Final, que será aprobada por el </w:t>
      </w:r>
      <w:r w:rsidRPr="007A3252">
        <w:rPr>
          <w:rFonts w:ascii="Arial" w:hAnsi="Arial" w:cs="Arial"/>
          <w:b/>
          <w:sz w:val="22"/>
          <w:szCs w:val="22"/>
          <w:lang w:val="es-BO"/>
        </w:rPr>
        <w:t>FISCAL DE OBRA</w:t>
      </w:r>
      <w:r w:rsidRPr="007A3252">
        <w:rPr>
          <w:rFonts w:ascii="Arial" w:hAnsi="Arial" w:cs="Arial"/>
          <w:sz w:val="22"/>
          <w:szCs w:val="22"/>
          <w:lang w:val="es-BO"/>
        </w:rPr>
        <w:t xml:space="preserve">, dicha planilla no podrá ser motivo de reclamo por parte del </w:t>
      </w:r>
      <w:r w:rsidRPr="007A3252">
        <w:rPr>
          <w:rFonts w:ascii="Arial" w:hAnsi="Arial" w:cs="Arial"/>
          <w:b/>
          <w:sz w:val="22"/>
          <w:szCs w:val="22"/>
          <w:lang w:val="es-BO"/>
        </w:rPr>
        <w:t>CONTRATISTA.</w:t>
      </w:r>
    </w:p>
    <w:p w14:paraId="09293637" w14:textId="77777777" w:rsidR="007A3252" w:rsidRPr="007A3252" w:rsidRDefault="007A3252" w:rsidP="007A3252">
      <w:pPr>
        <w:ind w:left="705"/>
        <w:jc w:val="both"/>
        <w:rPr>
          <w:rFonts w:ascii="Arial" w:hAnsi="Arial" w:cs="Arial"/>
          <w:sz w:val="22"/>
          <w:szCs w:val="22"/>
          <w:lang w:val="es-BO"/>
        </w:rPr>
      </w:pPr>
    </w:p>
    <w:p w14:paraId="0D118C50" w14:textId="77777777" w:rsidR="007A3252" w:rsidRPr="007A3252" w:rsidRDefault="007A3252" w:rsidP="007A3252">
      <w:pPr>
        <w:ind w:left="705"/>
        <w:jc w:val="both"/>
        <w:rPr>
          <w:rFonts w:ascii="Arial" w:hAnsi="Arial" w:cs="Arial"/>
          <w:sz w:val="22"/>
          <w:szCs w:val="22"/>
          <w:lang w:val="es-BO"/>
        </w:rPr>
      </w:pPr>
      <w:r w:rsidRPr="007A3252">
        <w:rPr>
          <w:rFonts w:ascii="Arial" w:hAnsi="Arial" w:cs="Arial"/>
          <w:sz w:val="22"/>
          <w:szCs w:val="22"/>
          <w:lang w:val="es-BO"/>
        </w:rPr>
        <w:t xml:space="preserve">Con la planilla o Certificado de Liquidación Final se procederá a la Liquidación de Saldos para establecer si el </w:t>
      </w:r>
      <w:r w:rsidRPr="007A3252">
        <w:rPr>
          <w:rFonts w:ascii="Arial" w:hAnsi="Arial" w:cs="Arial"/>
          <w:b/>
          <w:bCs/>
          <w:sz w:val="22"/>
          <w:szCs w:val="22"/>
          <w:lang w:val="es-BO"/>
        </w:rPr>
        <w:t>CONTRATISTA</w:t>
      </w:r>
      <w:r w:rsidRPr="007A3252">
        <w:rPr>
          <w:rFonts w:ascii="Arial" w:hAnsi="Arial" w:cs="Arial"/>
          <w:sz w:val="22"/>
          <w:szCs w:val="22"/>
          <w:lang w:val="es-BO"/>
        </w:rPr>
        <w:t xml:space="preserve"> tiene saldos a favor o en contra a efectos de proceder si corresponde a la devolución de Garantías.</w:t>
      </w:r>
    </w:p>
    <w:p w14:paraId="7540929B" w14:textId="77777777" w:rsidR="007A3252" w:rsidRPr="007A3252" w:rsidRDefault="007A3252" w:rsidP="007A3252">
      <w:pPr>
        <w:ind w:left="705"/>
        <w:jc w:val="both"/>
        <w:rPr>
          <w:rFonts w:ascii="Arial" w:hAnsi="Arial" w:cs="Arial"/>
          <w:sz w:val="22"/>
          <w:szCs w:val="22"/>
          <w:lang w:val="es-BO"/>
        </w:rPr>
      </w:pPr>
    </w:p>
    <w:p w14:paraId="49453154" w14:textId="77777777" w:rsidR="007A3252" w:rsidRPr="007A3252" w:rsidRDefault="007A3252" w:rsidP="007A3252">
      <w:pPr>
        <w:ind w:left="705"/>
        <w:jc w:val="both"/>
        <w:rPr>
          <w:rFonts w:ascii="Arial" w:hAnsi="Arial" w:cs="Arial"/>
          <w:sz w:val="22"/>
          <w:szCs w:val="22"/>
          <w:lang w:val="es-BO"/>
        </w:rPr>
      </w:pPr>
      <w:r w:rsidRPr="007A3252">
        <w:rPr>
          <w:rFonts w:ascii="Arial" w:hAnsi="Arial" w:cs="Arial"/>
          <w:sz w:val="22"/>
          <w:szCs w:val="22"/>
          <w:lang w:val="es-BO"/>
        </w:rPr>
        <w:t xml:space="preserve">Si efectuada la Liquidación de Saldos se estableciera saldos en contra del </w:t>
      </w:r>
      <w:r w:rsidRPr="007A3252">
        <w:rPr>
          <w:rFonts w:ascii="Arial" w:hAnsi="Arial" w:cs="Arial"/>
          <w:b/>
          <w:sz w:val="22"/>
          <w:szCs w:val="22"/>
          <w:lang w:val="es-BO"/>
        </w:rPr>
        <w:t>CONTRATISTA,</w:t>
      </w:r>
      <w:r w:rsidRPr="007A3252">
        <w:rPr>
          <w:rFonts w:ascii="Arial" w:hAnsi="Arial" w:cs="Arial"/>
          <w:sz w:val="22"/>
          <w:szCs w:val="22"/>
          <w:lang w:val="es-BO"/>
        </w:rPr>
        <w:t xml:space="preserve"> la </w:t>
      </w:r>
      <w:r w:rsidRPr="007A3252">
        <w:rPr>
          <w:rFonts w:ascii="Arial" w:hAnsi="Arial" w:cs="Arial"/>
          <w:b/>
          <w:sz w:val="22"/>
          <w:szCs w:val="22"/>
          <w:lang w:val="es-BO"/>
        </w:rPr>
        <w:t xml:space="preserve">ENTIDAD </w:t>
      </w:r>
      <w:r w:rsidRPr="007A3252">
        <w:rPr>
          <w:rFonts w:ascii="Arial" w:hAnsi="Arial" w:cs="Arial"/>
          <w:sz w:val="22"/>
          <w:szCs w:val="22"/>
          <w:lang w:val="es-BO"/>
        </w:rPr>
        <w:t xml:space="preserve">procederá al cobro del monto establecido, mismo que deberá ser depositado por el </w:t>
      </w:r>
      <w:r w:rsidRPr="007A3252">
        <w:rPr>
          <w:rFonts w:ascii="Arial" w:hAnsi="Arial" w:cs="Arial"/>
          <w:b/>
          <w:sz w:val="22"/>
          <w:szCs w:val="22"/>
          <w:lang w:val="es-BO"/>
        </w:rPr>
        <w:t>CONTRATISTA</w:t>
      </w:r>
      <w:r w:rsidRPr="007A3252">
        <w:rPr>
          <w:rFonts w:ascii="Arial" w:hAnsi="Arial" w:cs="Arial"/>
          <w:sz w:val="22"/>
          <w:szCs w:val="22"/>
          <w:lang w:val="es-BO"/>
        </w:rPr>
        <w:t xml:space="preserve"> en las cuentas fiscales de la </w:t>
      </w:r>
      <w:r w:rsidRPr="007A3252">
        <w:rPr>
          <w:rFonts w:ascii="Arial" w:hAnsi="Arial" w:cs="Arial"/>
          <w:b/>
          <w:sz w:val="22"/>
          <w:szCs w:val="22"/>
          <w:lang w:val="es-BO"/>
        </w:rPr>
        <w:t>ENTIDAD</w:t>
      </w:r>
      <w:r w:rsidRPr="007A3252">
        <w:rPr>
          <w:rFonts w:ascii="Arial" w:hAnsi="Arial" w:cs="Arial"/>
          <w:sz w:val="22"/>
          <w:szCs w:val="22"/>
          <w:lang w:val="es-BO"/>
        </w:rPr>
        <w:t xml:space="preserve"> en el plazo de diez (10) días calendario computables a partir del día siguiente de efectuada la Liquidación de Saldos, de incumplir el </w:t>
      </w:r>
      <w:r w:rsidRPr="007A3252">
        <w:rPr>
          <w:rFonts w:ascii="Arial" w:hAnsi="Arial" w:cs="Arial"/>
          <w:b/>
          <w:sz w:val="22"/>
          <w:szCs w:val="22"/>
          <w:lang w:val="es-BO"/>
        </w:rPr>
        <w:t>CONTRATISTA</w:t>
      </w:r>
      <w:r w:rsidRPr="007A3252">
        <w:rPr>
          <w:rFonts w:ascii="Arial" w:hAnsi="Arial" w:cs="Arial"/>
          <w:sz w:val="22"/>
          <w:szCs w:val="22"/>
          <w:lang w:val="es-BO"/>
        </w:rPr>
        <w:t xml:space="preserve"> con el deposito señalado, la </w:t>
      </w:r>
      <w:r w:rsidRPr="007A3252">
        <w:rPr>
          <w:rFonts w:ascii="Arial" w:hAnsi="Arial" w:cs="Arial"/>
          <w:b/>
          <w:sz w:val="22"/>
          <w:szCs w:val="22"/>
          <w:lang w:val="es-BO"/>
        </w:rPr>
        <w:t>ENTIDAD</w:t>
      </w:r>
      <w:r w:rsidRPr="007A3252">
        <w:rPr>
          <w:rFonts w:ascii="Arial" w:hAnsi="Arial" w:cs="Arial"/>
          <w:sz w:val="22"/>
          <w:szCs w:val="22"/>
          <w:lang w:val="es-BO"/>
        </w:rPr>
        <w:t xml:space="preserve"> podrá recurrir a la ejecución de garantías; asimismo, podrá recurrir a la vía coactiva fiscal, por la naturaleza administrativa del Contrato.</w:t>
      </w:r>
    </w:p>
    <w:p w14:paraId="7E824871" w14:textId="77777777" w:rsidR="007A3252" w:rsidRPr="007A3252" w:rsidRDefault="007A3252" w:rsidP="007A3252">
      <w:pPr>
        <w:ind w:left="705"/>
        <w:jc w:val="both"/>
        <w:rPr>
          <w:rFonts w:ascii="Arial" w:hAnsi="Arial" w:cs="Arial"/>
          <w:sz w:val="22"/>
          <w:szCs w:val="22"/>
          <w:lang w:val="es-BO"/>
        </w:rPr>
      </w:pPr>
    </w:p>
    <w:p w14:paraId="67220A97" w14:textId="77777777" w:rsidR="007A3252" w:rsidRPr="007A3252" w:rsidRDefault="007A3252" w:rsidP="007A3252">
      <w:pPr>
        <w:numPr>
          <w:ilvl w:val="1"/>
          <w:numId w:val="99"/>
        </w:numPr>
        <w:spacing w:after="160" w:line="259" w:lineRule="auto"/>
        <w:ind w:left="709" w:hanging="567"/>
        <w:contextualSpacing/>
        <w:jc w:val="both"/>
        <w:rPr>
          <w:rFonts w:ascii="Arial" w:hAnsi="Arial" w:cs="Arial"/>
          <w:sz w:val="22"/>
          <w:szCs w:val="22"/>
          <w:lang w:val="es-BO"/>
        </w:rPr>
      </w:pPr>
      <w:r w:rsidRPr="007A3252">
        <w:rPr>
          <w:rFonts w:ascii="Arial" w:hAnsi="Arial" w:cs="Arial"/>
          <w:b/>
          <w:sz w:val="22"/>
          <w:szCs w:val="22"/>
          <w:lang w:val="es-BO"/>
        </w:rPr>
        <w:t xml:space="preserve">Recepción Definitiva. </w:t>
      </w:r>
      <w:r w:rsidRPr="007A3252">
        <w:rPr>
          <w:rFonts w:ascii="Arial" w:hAnsi="Arial" w:cs="Arial"/>
          <w:sz w:val="22"/>
          <w:szCs w:val="22"/>
          <w:lang w:val="es-BO"/>
        </w:rPr>
        <w:t xml:space="preserve">Se realiza de acuerdo al siguiente procedimiento: tres (3) días hábiles antes de que concluya el plazo previsto para la recepción definitiva, posterior a la entrega provisional, el </w:t>
      </w:r>
      <w:r w:rsidRPr="007A3252">
        <w:rPr>
          <w:rFonts w:ascii="Arial" w:hAnsi="Arial" w:cs="Arial"/>
          <w:b/>
          <w:bCs/>
          <w:sz w:val="22"/>
          <w:szCs w:val="22"/>
          <w:lang w:val="es-BO"/>
        </w:rPr>
        <w:t>CONTRATISTA</w:t>
      </w:r>
      <w:r w:rsidRPr="007A3252">
        <w:rPr>
          <w:rFonts w:ascii="Arial" w:hAnsi="Arial" w:cs="Arial"/>
          <w:sz w:val="22"/>
          <w:szCs w:val="22"/>
          <w:lang w:val="es-BO"/>
        </w:rPr>
        <w:t xml:space="preserve"> mediante </w:t>
      </w:r>
      <w:r w:rsidRPr="007A3252">
        <w:rPr>
          <w:rFonts w:ascii="Arial" w:hAnsi="Arial" w:cs="Arial"/>
          <w:sz w:val="22"/>
          <w:szCs w:val="22"/>
        </w:rPr>
        <w:t xml:space="preserve">carta expresa o en </w:t>
      </w:r>
      <w:r w:rsidRPr="007A3252">
        <w:rPr>
          <w:rFonts w:ascii="Arial" w:hAnsi="Arial" w:cs="Arial"/>
          <w:sz w:val="22"/>
          <w:szCs w:val="22"/>
          <w:lang w:val="es-BO"/>
        </w:rPr>
        <w:t xml:space="preserve">el Libro de Órdenes, solicitará al </w:t>
      </w:r>
      <w:r w:rsidRPr="007A3252">
        <w:rPr>
          <w:rFonts w:ascii="Arial" w:hAnsi="Arial" w:cs="Arial"/>
          <w:b/>
          <w:bCs/>
          <w:sz w:val="22"/>
          <w:szCs w:val="22"/>
          <w:lang w:val="es-BO"/>
        </w:rPr>
        <w:t>SUPERVISOR</w:t>
      </w:r>
      <w:r w:rsidRPr="007A3252">
        <w:rPr>
          <w:rFonts w:ascii="Arial" w:hAnsi="Arial" w:cs="Arial"/>
          <w:sz w:val="22"/>
          <w:szCs w:val="22"/>
          <w:lang w:val="es-BO"/>
        </w:rPr>
        <w:t xml:space="preserve"> el señalamiento de día y hora para la Recepción Definitiva de la obra, haciendo conocer que han sido corregidas las fallas </w:t>
      </w:r>
      <w:r w:rsidRPr="007A3252">
        <w:rPr>
          <w:rFonts w:ascii="Arial" w:hAnsi="Arial" w:cs="Arial"/>
          <w:sz w:val="22"/>
          <w:szCs w:val="22"/>
          <w:lang w:val="es-BO"/>
        </w:rPr>
        <w:lastRenderedPageBreak/>
        <w:t>y subsanadas las deficiencias y observaciones señaladas en el Acta de Recepción Provisional (si estas existieron).</w:t>
      </w:r>
    </w:p>
    <w:p w14:paraId="1FFD204B" w14:textId="77777777" w:rsidR="007A3252" w:rsidRPr="007A3252" w:rsidRDefault="007A3252" w:rsidP="007A3252">
      <w:pPr>
        <w:ind w:left="708"/>
        <w:jc w:val="both"/>
        <w:rPr>
          <w:rFonts w:ascii="Arial" w:hAnsi="Arial" w:cs="Arial"/>
          <w:sz w:val="22"/>
          <w:szCs w:val="22"/>
          <w:lang w:val="es-BO"/>
        </w:rPr>
      </w:pPr>
    </w:p>
    <w:p w14:paraId="4CCCA421" w14:textId="77777777" w:rsidR="007A3252" w:rsidRPr="007A3252" w:rsidRDefault="007A3252" w:rsidP="007A3252">
      <w:pPr>
        <w:spacing w:after="120"/>
        <w:ind w:left="708"/>
        <w:jc w:val="both"/>
        <w:rPr>
          <w:rFonts w:ascii="Arial" w:hAnsi="Arial" w:cs="Arial"/>
          <w:sz w:val="22"/>
          <w:szCs w:val="22"/>
          <w:lang w:val="es-BO"/>
        </w:rPr>
      </w:pPr>
      <w:r w:rsidRPr="007A3252">
        <w:rPr>
          <w:rFonts w:ascii="Arial" w:hAnsi="Arial" w:cs="Arial"/>
          <w:sz w:val="22"/>
          <w:szCs w:val="22"/>
          <w:lang w:val="es-BO"/>
        </w:rPr>
        <w:t xml:space="preserve">El </w:t>
      </w:r>
      <w:r w:rsidRPr="007A3252">
        <w:rPr>
          <w:rFonts w:ascii="Arial" w:hAnsi="Arial" w:cs="Arial"/>
          <w:b/>
          <w:bCs/>
          <w:sz w:val="22"/>
          <w:szCs w:val="22"/>
          <w:lang w:val="es-BO"/>
        </w:rPr>
        <w:t>SUPERVISOR</w:t>
      </w:r>
      <w:r w:rsidRPr="007A3252">
        <w:rPr>
          <w:rFonts w:ascii="Arial" w:hAnsi="Arial" w:cs="Arial"/>
          <w:sz w:val="22"/>
          <w:szCs w:val="22"/>
          <w:lang w:val="es-BO"/>
        </w:rPr>
        <w:t xml:space="preserve"> señalará la fecha y hora para realizar este acto y pondrá en conocimiento de la </w:t>
      </w:r>
      <w:r w:rsidRPr="007A3252">
        <w:rPr>
          <w:rFonts w:ascii="Arial" w:hAnsi="Arial" w:cs="Arial"/>
          <w:b/>
          <w:sz w:val="22"/>
          <w:szCs w:val="22"/>
          <w:lang w:val="es-BO"/>
        </w:rPr>
        <w:t>ENTIDAD</w:t>
      </w:r>
      <w:r w:rsidRPr="007A3252">
        <w:rPr>
          <w:rFonts w:ascii="Arial" w:hAnsi="Arial" w:cs="Arial"/>
          <w:b/>
          <w:bCs/>
          <w:sz w:val="22"/>
          <w:szCs w:val="22"/>
          <w:lang w:val="es-BO"/>
        </w:rPr>
        <w:t xml:space="preserve">, </w:t>
      </w:r>
      <w:r w:rsidRPr="007A3252">
        <w:rPr>
          <w:rFonts w:ascii="Arial" w:hAnsi="Arial" w:cs="Arial"/>
          <w:bCs/>
          <w:sz w:val="22"/>
          <w:szCs w:val="22"/>
          <w:lang w:val="es-BO"/>
        </w:rPr>
        <w:t>en un</w:t>
      </w:r>
      <w:r w:rsidRPr="007A3252">
        <w:rPr>
          <w:rFonts w:ascii="Arial" w:hAnsi="Arial" w:cs="Arial"/>
          <w:b/>
          <w:bCs/>
          <w:sz w:val="22"/>
          <w:szCs w:val="22"/>
          <w:lang w:val="es-BO"/>
        </w:rPr>
        <w:t xml:space="preserve"> </w:t>
      </w:r>
      <w:r w:rsidRPr="007A3252">
        <w:rPr>
          <w:rFonts w:ascii="Arial" w:hAnsi="Arial" w:cs="Arial"/>
          <w:sz w:val="22"/>
          <w:szCs w:val="22"/>
          <w:lang w:val="es-BO"/>
        </w:rPr>
        <w:t xml:space="preserve">plazo máximo de tres (3) días hábiles computables desde la solicitud del </w:t>
      </w:r>
      <w:r w:rsidRPr="007A3252">
        <w:rPr>
          <w:rFonts w:ascii="Arial" w:hAnsi="Arial" w:cs="Arial"/>
          <w:b/>
          <w:sz w:val="22"/>
          <w:szCs w:val="22"/>
          <w:lang w:val="es-BO"/>
        </w:rPr>
        <w:t xml:space="preserve">CONTRATISTA. </w:t>
      </w:r>
      <w:r w:rsidRPr="007A3252">
        <w:rPr>
          <w:rFonts w:ascii="Arial" w:hAnsi="Arial" w:cs="Arial"/>
          <w:sz w:val="22"/>
          <w:szCs w:val="22"/>
          <w:lang w:val="es-BO"/>
        </w:rPr>
        <w:t xml:space="preserve">Vencido dicho plazo el </w:t>
      </w:r>
      <w:r w:rsidRPr="007A3252">
        <w:rPr>
          <w:rFonts w:ascii="Arial" w:hAnsi="Arial" w:cs="Arial"/>
          <w:b/>
          <w:sz w:val="22"/>
          <w:szCs w:val="22"/>
          <w:lang w:val="es-BO"/>
        </w:rPr>
        <w:t>CONTRATISTA</w:t>
      </w:r>
      <w:r w:rsidRPr="007A3252">
        <w:rPr>
          <w:rFonts w:ascii="Arial" w:hAnsi="Arial" w:cs="Arial"/>
          <w:sz w:val="22"/>
          <w:szCs w:val="22"/>
          <w:lang w:val="es-BO"/>
        </w:rPr>
        <w:t xml:space="preserve"> podrá dirigir su solicitud directamente al </w:t>
      </w:r>
      <w:r w:rsidRPr="007A3252">
        <w:rPr>
          <w:rFonts w:ascii="Arial" w:hAnsi="Arial" w:cs="Arial"/>
          <w:b/>
          <w:sz w:val="22"/>
          <w:szCs w:val="22"/>
          <w:lang w:val="es-BO"/>
        </w:rPr>
        <w:t xml:space="preserve">FISCAL DE OBRA </w:t>
      </w:r>
      <w:r w:rsidRPr="007A3252">
        <w:rPr>
          <w:rFonts w:ascii="Arial" w:hAnsi="Arial" w:cs="Arial"/>
          <w:sz w:val="22"/>
          <w:szCs w:val="22"/>
          <w:lang w:val="es-BO"/>
        </w:rPr>
        <w:t>a efectos de que la Comisión de Recepción</w:t>
      </w:r>
      <w:r w:rsidRPr="007A3252">
        <w:rPr>
          <w:rFonts w:ascii="Arial" w:hAnsi="Arial" w:cs="Arial"/>
          <w:b/>
          <w:i/>
          <w:sz w:val="22"/>
          <w:szCs w:val="22"/>
          <w:lang w:val="es-BO"/>
        </w:rPr>
        <w:t xml:space="preserve"> </w:t>
      </w:r>
      <w:r w:rsidRPr="007A3252">
        <w:rPr>
          <w:rFonts w:ascii="Arial" w:hAnsi="Arial" w:cs="Arial"/>
          <w:sz w:val="22"/>
          <w:szCs w:val="22"/>
          <w:lang w:val="es-BO"/>
        </w:rPr>
        <w:t>realice la Recepción Definitiva de la obra.</w:t>
      </w:r>
    </w:p>
    <w:p w14:paraId="61C15962" w14:textId="77777777" w:rsidR="007A3252" w:rsidRPr="007A3252" w:rsidRDefault="007A3252" w:rsidP="007A3252">
      <w:pPr>
        <w:spacing w:after="120"/>
        <w:ind w:left="708"/>
        <w:jc w:val="both"/>
        <w:rPr>
          <w:rFonts w:ascii="Arial" w:hAnsi="Arial" w:cs="Arial"/>
          <w:sz w:val="22"/>
          <w:szCs w:val="22"/>
          <w:lang w:val="es-BO"/>
        </w:rPr>
      </w:pPr>
      <w:r w:rsidRPr="007A3252">
        <w:rPr>
          <w:rFonts w:ascii="Arial" w:hAnsi="Arial" w:cs="Arial"/>
          <w:sz w:val="22"/>
          <w:szCs w:val="22"/>
          <w:lang w:val="es-BO"/>
        </w:rPr>
        <w:t xml:space="preserve">La Comisión de Recepción realizará un recorrido e inspección técnica total de la </w:t>
      </w:r>
      <w:r w:rsidRPr="007A3252">
        <w:rPr>
          <w:rFonts w:ascii="Arial" w:hAnsi="Arial" w:cs="Arial"/>
          <w:b/>
          <w:sz w:val="22"/>
          <w:szCs w:val="22"/>
          <w:lang w:val="es-BO"/>
        </w:rPr>
        <w:t>OBRA</w:t>
      </w:r>
      <w:r w:rsidRPr="007A3252">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7A3252">
        <w:rPr>
          <w:rFonts w:ascii="Arial" w:hAnsi="Arial" w:cs="Arial"/>
          <w:b/>
          <w:sz w:val="22"/>
          <w:szCs w:val="22"/>
          <w:lang w:val="es-BO"/>
        </w:rPr>
        <w:t>OBRA</w:t>
      </w:r>
      <w:r w:rsidRPr="007A3252">
        <w:rPr>
          <w:rFonts w:ascii="Arial" w:hAnsi="Arial" w:cs="Arial"/>
          <w:sz w:val="22"/>
          <w:szCs w:val="22"/>
          <w:lang w:val="es-BO"/>
        </w:rPr>
        <w:t xml:space="preserve">, en la que conste que la </w:t>
      </w:r>
      <w:r w:rsidRPr="007A3252">
        <w:rPr>
          <w:rFonts w:ascii="Arial" w:hAnsi="Arial" w:cs="Arial"/>
          <w:b/>
          <w:sz w:val="22"/>
          <w:szCs w:val="22"/>
          <w:lang w:val="es-BO"/>
        </w:rPr>
        <w:t>OBRA</w:t>
      </w:r>
      <w:r w:rsidRPr="007A3252">
        <w:rPr>
          <w:rFonts w:ascii="Arial" w:hAnsi="Arial" w:cs="Arial"/>
          <w:sz w:val="22"/>
          <w:szCs w:val="22"/>
          <w:lang w:val="es-BO"/>
        </w:rPr>
        <w:t xml:space="preserve"> ha sido concluida a entera satisfacción de la </w:t>
      </w:r>
      <w:r w:rsidRPr="007A3252">
        <w:rPr>
          <w:rFonts w:ascii="Arial" w:hAnsi="Arial" w:cs="Arial"/>
          <w:b/>
          <w:bCs/>
          <w:sz w:val="22"/>
          <w:szCs w:val="22"/>
          <w:lang w:val="es-BO"/>
        </w:rPr>
        <w:t>ENTIDAD</w:t>
      </w:r>
      <w:r w:rsidRPr="007A3252">
        <w:rPr>
          <w:rFonts w:ascii="Arial" w:hAnsi="Arial" w:cs="Arial"/>
          <w:sz w:val="22"/>
          <w:szCs w:val="22"/>
          <w:lang w:val="es-BO"/>
        </w:rPr>
        <w:t xml:space="preserve">, y entregada a esta institución. </w:t>
      </w:r>
    </w:p>
    <w:p w14:paraId="518EE4CF" w14:textId="77777777" w:rsidR="007A3252" w:rsidRPr="007A3252" w:rsidRDefault="007A3252" w:rsidP="007A3252">
      <w:pPr>
        <w:spacing w:after="120"/>
        <w:ind w:left="708"/>
        <w:jc w:val="both"/>
        <w:rPr>
          <w:rFonts w:ascii="Arial" w:hAnsi="Arial" w:cs="Arial"/>
          <w:sz w:val="22"/>
          <w:szCs w:val="22"/>
          <w:lang w:val="es-BO"/>
        </w:rPr>
      </w:pPr>
      <w:r w:rsidRPr="007A3252">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7A3252">
        <w:rPr>
          <w:rFonts w:ascii="Arial" w:hAnsi="Arial" w:cs="Arial"/>
          <w:b/>
          <w:sz w:val="22"/>
          <w:szCs w:val="22"/>
          <w:lang w:val="es-BO"/>
        </w:rPr>
        <w:t>OBRA</w:t>
      </w:r>
      <w:r w:rsidRPr="007A3252">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7A3252">
        <w:rPr>
          <w:rFonts w:ascii="Arial" w:hAnsi="Arial" w:cs="Arial"/>
          <w:b/>
          <w:sz w:val="22"/>
          <w:szCs w:val="22"/>
          <w:lang w:val="es-BO"/>
        </w:rPr>
        <w:t xml:space="preserve"> </w:t>
      </w:r>
      <w:r w:rsidRPr="007A3252">
        <w:rPr>
          <w:rFonts w:ascii="Arial" w:hAnsi="Arial" w:cs="Arial"/>
          <w:sz w:val="22"/>
          <w:szCs w:val="22"/>
          <w:lang w:val="es-BO"/>
        </w:rPr>
        <w:t>del presente Contrato. Dicha multa deberá ser cobrada de la última planilla de pago adeudada.</w:t>
      </w:r>
    </w:p>
    <w:p w14:paraId="71ECBBBA" w14:textId="77777777" w:rsidR="007A3252" w:rsidRPr="007A3252" w:rsidRDefault="007A3252" w:rsidP="007A3252">
      <w:pPr>
        <w:numPr>
          <w:ilvl w:val="1"/>
          <w:numId w:val="99"/>
        </w:numPr>
        <w:spacing w:after="160" w:line="259" w:lineRule="auto"/>
        <w:ind w:left="709" w:hanging="567"/>
        <w:jc w:val="both"/>
        <w:rPr>
          <w:rFonts w:ascii="Arial" w:hAnsi="Arial" w:cs="Arial"/>
          <w:sz w:val="22"/>
          <w:szCs w:val="22"/>
          <w:lang w:val="es-BO"/>
        </w:rPr>
      </w:pPr>
      <w:r w:rsidRPr="007A3252">
        <w:rPr>
          <w:rFonts w:ascii="Arial" w:hAnsi="Arial" w:cs="Arial"/>
          <w:b/>
          <w:sz w:val="22"/>
          <w:szCs w:val="22"/>
          <w:lang w:val="es-BO"/>
        </w:rPr>
        <w:t>Devolución de la garantía</w:t>
      </w:r>
      <w:r w:rsidRPr="007A3252">
        <w:rPr>
          <w:rFonts w:ascii="Arial" w:hAnsi="Arial" w:cs="Arial"/>
          <w:b/>
          <w:spacing w:val="-3"/>
          <w:sz w:val="22"/>
          <w:szCs w:val="22"/>
          <w:lang w:val="es-BO"/>
        </w:rPr>
        <w:t xml:space="preserve">: </w:t>
      </w:r>
      <w:r w:rsidRPr="007A3252">
        <w:rPr>
          <w:rFonts w:ascii="Arial" w:hAnsi="Arial" w:cs="Arial"/>
          <w:sz w:val="22"/>
          <w:szCs w:val="22"/>
          <w:lang w:val="es-BO"/>
        </w:rPr>
        <w:t xml:space="preserve">Una vez que el </w:t>
      </w:r>
      <w:r w:rsidRPr="007A3252">
        <w:rPr>
          <w:rFonts w:ascii="Arial" w:hAnsi="Arial" w:cs="Arial"/>
          <w:b/>
          <w:bCs/>
          <w:sz w:val="22"/>
          <w:szCs w:val="22"/>
          <w:lang w:val="es-BO"/>
        </w:rPr>
        <w:t>CONTRATISTA</w:t>
      </w:r>
      <w:r w:rsidRPr="007A3252">
        <w:rPr>
          <w:rFonts w:ascii="Arial" w:hAnsi="Arial" w:cs="Arial"/>
          <w:sz w:val="22"/>
          <w:szCs w:val="22"/>
          <w:lang w:val="es-BO"/>
        </w:rPr>
        <w:t xml:space="preserve"> haya cumplido con la recepción definitiva de obra, la </w:t>
      </w:r>
      <w:r w:rsidRPr="007A3252">
        <w:rPr>
          <w:rFonts w:ascii="Arial" w:hAnsi="Arial" w:cs="Arial"/>
          <w:b/>
          <w:bCs/>
          <w:sz w:val="22"/>
          <w:szCs w:val="22"/>
          <w:lang w:val="es-BO"/>
        </w:rPr>
        <w:t>ENTIDAD</w:t>
      </w:r>
      <w:r w:rsidRPr="007A3252">
        <w:rPr>
          <w:rFonts w:ascii="Arial" w:hAnsi="Arial" w:cs="Arial"/>
          <w:sz w:val="22"/>
          <w:szCs w:val="22"/>
          <w:lang w:val="es-BO"/>
        </w:rPr>
        <w:t xml:space="preserve"> en el plazo de diez (10) días calendario, procederá a la devolución de la(s) garantía(s) o la restitución de retenciones por este concepto si es que el resultado de la Liquidación de Saldos fue a favor del </w:t>
      </w:r>
      <w:r w:rsidRPr="007A3252">
        <w:rPr>
          <w:rFonts w:ascii="Arial" w:hAnsi="Arial" w:cs="Arial"/>
          <w:b/>
          <w:sz w:val="22"/>
          <w:szCs w:val="22"/>
          <w:lang w:val="es-BO"/>
        </w:rPr>
        <w:t>CONTRATISTA</w:t>
      </w:r>
      <w:r w:rsidRPr="007A3252">
        <w:rPr>
          <w:rFonts w:ascii="Arial" w:hAnsi="Arial" w:cs="Arial"/>
          <w:sz w:val="22"/>
          <w:szCs w:val="22"/>
          <w:lang w:val="es-BO"/>
        </w:rPr>
        <w:t>.</w:t>
      </w:r>
    </w:p>
    <w:p w14:paraId="21EAC94E" w14:textId="77777777" w:rsidR="007A3252" w:rsidRPr="007A3252" w:rsidRDefault="007A3252" w:rsidP="007A3252">
      <w:pPr>
        <w:ind w:left="720"/>
        <w:jc w:val="both"/>
        <w:rPr>
          <w:rFonts w:ascii="Arial" w:hAnsi="Arial" w:cs="Arial"/>
          <w:sz w:val="22"/>
          <w:szCs w:val="22"/>
        </w:rPr>
      </w:pPr>
    </w:p>
    <w:p w14:paraId="47397D31" w14:textId="77777777" w:rsidR="007A3252" w:rsidRPr="007A3252" w:rsidRDefault="007A3252" w:rsidP="007A3252">
      <w:pPr>
        <w:widowControl w:val="0"/>
        <w:jc w:val="both"/>
        <w:rPr>
          <w:rFonts w:ascii="Arial" w:hAnsi="Arial" w:cs="Arial"/>
          <w:sz w:val="22"/>
          <w:szCs w:val="22"/>
        </w:rPr>
      </w:pPr>
      <w:r w:rsidRPr="007A3252">
        <w:rPr>
          <w:rFonts w:ascii="Arial" w:hAnsi="Arial" w:cs="Arial"/>
          <w:b/>
          <w:bCs/>
          <w:sz w:val="22"/>
          <w:szCs w:val="22"/>
        </w:rPr>
        <w:t>CLÁUSULA</w:t>
      </w:r>
      <w:r w:rsidRPr="007A3252">
        <w:rPr>
          <w:rFonts w:ascii="Arial" w:hAnsi="Arial" w:cs="Arial"/>
          <w:b/>
          <w:sz w:val="22"/>
          <w:szCs w:val="22"/>
        </w:rPr>
        <w:t xml:space="preserve"> VIGÉSIMA SEXTA.- </w:t>
      </w:r>
      <w:r w:rsidRPr="007A3252">
        <w:rPr>
          <w:rFonts w:ascii="Arial" w:hAnsi="Arial" w:cs="Arial"/>
          <w:b/>
          <w:sz w:val="22"/>
          <w:szCs w:val="22"/>
          <w:lang w:val="es-BO"/>
        </w:rPr>
        <w:t>(CIERRE DE CONTRATO)</w:t>
      </w:r>
      <w:r w:rsidRPr="007A3252">
        <w:rPr>
          <w:rFonts w:ascii="Arial" w:hAnsi="Arial" w:cs="Arial"/>
          <w:sz w:val="22"/>
          <w:szCs w:val="22"/>
          <w:lang w:val="es-BO"/>
        </w:rPr>
        <w:t xml:space="preserve"> El cierre de Contrato deberá ser acreditado con un Certificado de Cumplimiento de Contrato, otorgado por la </w:t>
      </w:r>
      <w:r w:rsidRPr="007A3252">
        <w:rPr>
          <w:rFonts w:ascii="Arial" w:hAnsi="Arial" w:cs="Arial"/>
          <w:b/>
          <w:bCs/>
          <w:sz w:val="22"/>
          <w:szCs w:val="22"/>
          <w:lang w:val="es-BO"/>
        </w:rPr>
        <w:t>ENTIDAD</w:t>
      </w:r>
      <w:r w:rsidRPr="007A3252">
        <w:rPr>
          <w:rFonts w:ascii="Arial" w:hAnsi="Arial" w:cs="Arial"/>
          <w:sz w:val="22"/>
          <w:szCs w:val="22"/>
          <w:lang w:val="es-BO"/>
        </w:rPr>
        <w:t>, luego de la recepción definitiva, concluido el trámite precedentemente especificado.</w:t>
      </w:r>
    </w:p>
    <w:p w14:paraId="0384A210" w14:textId="77777777" w:rsidR="007A3252" w:rsidRPr="007A3252" w:rsidRDefault="007A3252" w:rsidP="007A3252">
      <w:pPr>
        <w:jc w:val="both"/>
        <w:rPr>
          <w:rFonts w:ascii="Arial" w:hAnsi="Arial" w:cs="Arial"/>
          <w:sz w:val="22"/>
          <w:szCs w:val="22"/>
          <w:lang w:val="es-BO"/>
        </w:rPr>
      </w:pPr>
    </w:p>
    <w:p w14:paraId="1249EA73" w14:textId="77777777" w:rsidR="007A3252" w:rsidRPr="007A3252" w:rsidRDefault="007A3252" w:rsidP="007A3252">
      <w:pPr>
        <w:jc w:val="both"/>
        <w:rPr>
          <w:rFonts w:ascii="Arial" w:hAnsi="Arial" w:cs="Arial"/>
          <w:sz w:val="22"/>
          <w:szCs w:val="22"/>
          <w:lang w:val="es-BO"/>
        </w:rPr>
      </w:pPr>
      <w:r w:rsidRPr="007A3252">
        <w:rPr>
          <w:rFonts w:ascii="Arial" w:hAnsi="Arial" w:cs="Arial"/>
          <w:b/>
          <w:sz w:val="22"/>
          <w:szCs w:val="22"/>
        </w:rPr>
        <w:t>CLÁUSULA</w:t>
      </w:r>
      <w:r w:rsidRPr="007A3252">
        <w:rPr>
          <w:rFonts w:ascii="Arial" w:hAnsi="Arial" w:cs="Arial"/>
          <w:b/>
          <w:sz w:val="22"/>
          <w:szCs w:val="22"/>
          <w:lang w:val="es-BO"/>
        </w:rPr>
        <w:t xml:space="preserve"> VIGÉSIMA </w:t>
      </w:r>
      <w:r w:rsidRPr="007A3252">
        <w:rPr>
          <w:rFonts w:ascii="Arial" w:hAnsi="Arial" w:cs="Arial"/>
          <w:b/>
          <w:sz w:val="22"/>
          <w:szCs w:val="22"/>
        </w:rPr>
        <w:t>SEPTIMA</w:t>
      </w:r>
      <w:r w:rsidRPr="007A3252">
        <w:rPr>
          <w:rFonts w:ascii="Arial" w:hAnsi="Arial" w:cs="Arial"/>
          <w:b/>
          <w:sz w:val="22"/>
          <w:szCs w:val="22"/>
          <w:lang w:val="es-BO"/>
        </w:rPr>
        <w:t xml:space="preserve">.- (PROCEDIMIENTO DE PAGO DE LA PLANILLA O CERTIFICADO DE LIQUIDACIÓN FINAL) </w:t>
      </w:r>
      <w:r w:rsidRPr="007A3252">
        <w:rPr>
          <w:rFonts w:ascii="Arial" w:hAnsi="Arial" w:cs="Arial"/>
          <w:sz w:val="22"/>
          <w:szCs w:val="22"/>
          <w:lang w:val="es-BO"/>
        </w:rPr>
        <w:t>Se debe tener presente que deberá descontarse del importe de la Planilla o del Certificado Final los siguientes conceptos:</w:t>
      </w:r>
    </w:p>
    <w:p w14:paraId="38B3FED1" w14:textId="77777777" w:rsidR="007A3252" w:rsidRPr="007A3252" w:rsidRDefault="007A3252" w:rsidP="007A3252">
      <w:pPr>
        <w:jc w:val="both"/>
        <w:rPr>
          <w:rFonts w:ascii="Arial" w:hAnsi="Arial" w:cs="Arial"/>
          <w:sz w:val="22"/>
          <w:szCs w:val="22"/>
          <w:lang w:val="es-BO"/>
        </w:rPr>
      </w:pPr>
    </w:p>
    <w:p w14:paraId="6C4364E0" w14:textId="77777777" w:rsidR="007A3252" w:rsidRPr="007A3252" w:rsidRDefault="007A3252" w:rsidP="007A3252">
      <w:pPr>
        <w:numPr>
          <w:ilvl w:val="0"/>
          <w:numId w:val="91"/>
        </w:numPr>
        <w:spacing w:after="160" w:line="259" w:lineRule="auto"/>
        <w:ind w:left="993" w:hanging="426"/>
        <w:jc w:val="both"/>
        <w:rPr>
          <w:rFonts w:ascii="Arial" w:hAnsi="Arial" w:cs="Arial"/>
          <w:sz w:val="22"/>
          <w:szCs w:val="22"/>
          <w:lang w:val="es-BO"/>
        </w:rPr>
      </w:pPr>
      <w:r w:rsidRPr="007A3252">
        <w:rPr>
          <w:rFonts w:ascii="Arial" w:hAnsi="Arial" w:cs="Arial"/>
          <w:sz w:val="22"/>
          <w:szCs w:val="22"/>
          <w:lang w:val="es-BO"/>
        </w:rPr>
        <w:t>Sumas anteriores ya pagadas en los certificados o planillas de avance de obra, si hubieren.</w:t>
      </w:r>
    </w:p>
    <w:p w14:paraId="7081D41E" w14:textId="77777777" w:rsidR="007A3252" w:rsidRPr="007A3252" w:rsidRDefault="007A3252" w:rsidP="007A3252">
      <w:pPr>
        <w:numPr>
          <w:ilvl w:val="0"/>
          <w:numId w:val="91"/>
        </w:numPr>
        <w:spacing w:after="160" w:line="259" w:lineRule="auto"/>
        <w:ind w:left="993" w:hanging="426"/>
        <w:jc w:val="both"/>
        <w:rPr>
          <w:rFonts w:ascii="Arial" w:hAnsi="Arial" w:cs="Arial"/>
          <w:sz w:val="22"/>
          <w:szCs w:val="22"/>
          <w:lang w:val="es-BO"/>
        </w:rPr>
      </w:pPr>
      <w:r w:rsidRPr="007A3252">
        <w:rPr>
          <w:rFonts w:ascii="Arial" w:hAnsi="Arial" w:cs="Arial"/>
          <w:sz w:val="22"/>
          <w:szCs w:val="22"/>
          <w:lang w:val="es-BO"/>
        </w:rPr>
        <w:t>Reposición de daños, si hubieren.</w:t>
      </w:r>
    </w:p>
    <w:p w14:paraId="3FB36EB8" w14:textId="77777777" w:rsidR="007A3252" w:rsidRPr="007A3252" w:rsidRDefault="007A3252" w:rsidP="007A3252">
      <w:pPr>
        <w:numPr>
          <w:ilvl w:val="0"/>
          <w:numId w:val="91"/>
        </w:numPr>
        <w:spacing w:after="160" w:line="259" w:lineRule="auto"/>
        <w:ind w:left="993" w:hanging="426"/>
        <w:jc w:val="both"/>
        <w:rPr>
          <w:rFonts w:ascii="Arial" w:hAnsi="Arial" w:cs="Arial"/>
          <w:sz w:val="22"/>
          <w:szCs w:val="22"/>
          <w:lang w:val="es-BO"/>
        </w:rPr>
      </w:pPr>
      <w:r w:rsidRPr="007A3252">
        <w:rPr>
          <w:rFonts w:ascii="Arial" w:hAnsi="Arial" w:cs="Arial"/>
          <w:sz w:val="22"/>
          <w:szCs w:val="22"/>
          <w:lang w:val="es-BO"/>
        </w:rPr>
        <w:t>El porcentaje correspondiente a la recuperación del anticipo si hubiera saldos pendientes.</w:t>
      </w:r>
    </w:p>
    <w:p w14:paraId="61AB715E" w14:textId="77777777" w:rsidR="007A3252" w:rsidRPr="007A3252" w:rsidRDefault="007A3252" w:rsidP="007A3252">
      <w:pPr>
        <w:numPr>
          <w:ilvl w:val="0"/>
          <w:numId w:val="91"/>
        </w:numPr>
        <w:spacing w:after="160" w:line="259" w:lineRule="auto"/>
        <w:ind w:left="993" w:hanging="426"/>
        <w:jc w:val="both"/>
        <w:rPr>
          <w:rFonts w:ascii="Arial" w:hAnsi="Arial" w:cs="Arial"/>
          <w:sz w:val="22"/>
          <w:szCs w:val="22"/>
          <w:lang w:val="es-BO"/>
        </w:rPr>
      </w:pPr>
      <w:r w:rsidRPr="007A3252">
        <w:rPr>
          <w:rFonts w:ascii="Arial" w:hAnsi="Arial" w:cs="Arial"/>
          <w:sz w:val="22"/>
          <w:szCs w:val="22"/>
          <w:lang w:val="es-BO"/>
        </w:rPr>
        <w:t>Las multas y penalidades, si hubieren.</w:t>
      </w:r>
    </w:p>
    <w:p w14:paraId="09290BE7" w14:textId="77777777" w:rsidR="007A3252" w:rsidRPr="007A3252" w:rsidRDefault="007A3252" w:rsidP="007A3252">
      <w:pPr>
        <w:jc w:val="both"/>
        <w:rPr>
          <w:rFonts w:ascii="Arial" w:hAnsi="Arial" w:cs="Arial"/>
          <w:sz w:val="22"/>
          <w:szCs w:val="22"/>
          <w:lang w:val="es-BO"/>
        </w:rPr>
      </w:pPr>
    </w:p>
    <w:p w14:paraId="06BA4DDA" w14:textId="77777777" w:rsidR="007A3252" w:rsidRPr="007A3252" w:rsidRDefault="007A3252" w:rsidP="007A3252">
      <w:pPr>
        <w:jc w:val="both"/>
        <w:rPr>
          <w:rFonts w:ascii="Arial" w:hAnsi="Arial" w:cs="Arial"/>
          <w:sz w:val="22"/>
          <w:szCs w:val="22"/>
          <w:lang w:val="es-BO"/>
        </w:rPr>
      </w:pPr>
      <w:r w:rsidRPr="007A3252">
        <w:rPr>
          <w:rFonts w:ascii="Arial" w:hAnsi="Arial" w:cs="Arial"/>
          <w:sz w:val="22"/>
          <w:szCs w:val="22"/>
          <w:lang w:val="es-BO"/>
        </w:rPr>
        <w:lastRenderedPageBreak/>
        <w:t xml:space="preserve">Preparado así la planilla de liquidación final o el  certificado final y debidamente aprobado por el </w:t>
      </w:r>
      <w:r w:rsidRPr="007A3252">
        <w:rPr>
          <w:rFonts w:ascii="Arial" w:hAnsi="Arial" w:cs="Arial"/>
          <w:b/>
          <w:bCs/>
          <w:sz w:val="22"/>
          <w:szCs w:val="22"/>
          <w:lang w:val="es-BO"/>
        </w:rPr>
        <w:t xml:space="preserve">SUPERVISOR </w:t>
      </w:r>
      <w:r w:rsidRPr="007A3252">
        <w:rPr>
          <w:rFonts w:ascii="Arial" w:hAnsi="Arial" w:cs="Arial"/>
          <w:bCs/>
          <w:sz w:val="22"/>
          <w:szCs w:val="22"/>
          <w:lang w:val="es-BO"/>
        </w:rPr>
        <w:t>en el plazo máximo de treinta (30) días calendario</w:t>
      </w:r>
      <w:r w:rsidRPr="007A3252">
        <w:rPr>
          <w:rFonts w:ascii="Arial" w:hAnsi="Arial" w:cs="Arial"/>
          <w:sz w:val="22"/>
          <w:szCs w:val="22"/>
          <w:lang w:val="es-BO"/>
        </w:rPr>
        <w:t xml:space="preserve">, éste lo remitirá al </w:t>
      </w:r>
      <w:r w:rsidRPr="007A3252">
        <w:rPr>
          <w:rFonts w:ascii="Arial" w:hAnsi="Arial" w:cs="Arial"/>
          <w:b/>
          <w:bCs/>
          <w:sz w:val="22"/>
          <w:szCs w:val="22"/>
          <w:lang w:val="es-BO"/>
        </w:rPr>
        <w:t>FISCAL DE OBRA</w:t>
      </w:r>
      <w:r w:rsidRPr="007A3252">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7A3252">
        <w:rPr>
          <w:rFonts w:ascii="Arial" w:hAnsi="Arial" w:cs="Arial"/>
          <w:b/>
          <w:bCs/>
          <w:sz w:val="22"/>
          <w:szCs w:val="22"/>
          <w:lang w:val="es-BO"/>
        </w:rPr>
        <w:t>ENTIDAD</w:t>
      </w:r>
      <w:r w:rsidRPr="007A3252">
        <w:rPr>
          <w:rFonts w:ascii="Arial" w:hAnsi="Arial" w:cs="Arial"/>
          <w:sz w:val="22"/>
          <w:szCs w:val="22"/>
          <w:lang w:val="es-BO"/>
        </w:rPr>
        <w:t>, para el procesamiento del pago correspondiente.</w:t>
      </w:r>
    </w:p>
    <w:p w14:paraId="344948C3" w14:textId="77777777" w:rsidR="007A3252" w:rsidRPr="007A3252" w:rsidRDefault="007A3252" w:rsidP="007A3252">
      <w:pPr>
        <w:jc w:val="both"/>
        <w:rPr>
          <w:rFonts w:ascii="Arial" w:hAnsi="Arial" w:cs="Arial"/>
          <w:sz w:val="22"/>
          <w:szCs w:val="22"/>
        </w:rPr>
      </w:pPr>
    </w:p>
    <w:p w14:paraId="7A792CE4" w14:textId="77777777" w:rsidR="007A3252" w:rsidRPr="007A3252" w:rsidRDefault="007A3252" w:rsidP="007A3252">
      <w:pPr>
        <w:jc w:val="both"/>
        <w:rPr>
          <w:rFonts w:ascii="Arial" w:hAnsi="Arial" w:cs="Arial"/>
          <w:sz w:val="22"/>
          <w:szCs w:val="22"/>
        </w:rPr>
      </w:pPr>
      <w:r w:rsidRPr="007A3252">
        <w:rPr>
          <w:rFonts w:ascii="Arial" w:hAnsi="Arial" w:cs="Arial"/>
          <w:b/>
          <w:sz w:val="22"/>
          <w:szCs w:val="22"/>
        </w:rPr>
        <w:t xml:space="preserve">CLÁUSULA </w:t>
      </w:r>
      <w:r w:rsidRPr="007A3252">
        <w:rPr>
          <w:rFonts w:ascii="Arial" w:hAnsi="Arial" w:cs="Arial"/>
          <w:b/>
          <w:sz w:val="22"/>
          <w:szCs w:val="22"/>
          <w:lang w:val="es-BO"/>
        </w:rPr>
        <w:t>VIGÉSIMA OCTAVA</w:t>
      </w:r>
      <w:r w:rsidRPr="007A3252">
        <w:rPr>
          <w:rFonts w:ascii="Arial" w:hAnsi="Arial" w:cs="Arial"/>
          <w:b/>
          <w:sz w:val="22"/>
          <w:szCs w:val="22"/>
        </w:rPr>
        <w:t xml:space="preserve">.- (DEL CONSENTIMIENTO) </w:t>
      </w:r>
      <w:r w:rsidRPr="007A3252">
        <w:rPr>
          <w:rFonts w:ascii="Arial" w:hAnsi="Arial" w:cs="Arial"/>
          <w:sz w:val="22"/>
          <w:szCs w:val="22"/>
        </w:rPr>
        <w:t xml:space="preserve">En señal de conformidad y para su fiel y estricto cumplimiento, firman el presente Contrato en cuatro (4) ejemplares de un mismo tenor y validez el </w:t>
      </w:r>
      <w:r w:rsidRPr="007A3252">
        <w:rPr>
          <w:rFonts w:ascii="Arial" w:hAnsi="Arial" w:cs="Arial"/>
          <w:b/>
          <w:sz w:val="22"/>
          <w:szCs w:val="22"/>
          <w:lang w:val="es-ES_tradnl"/>
        </w:rPr>
        <w:t>Lic</w:t>
      </w:r>
      <w:r w:rsidRPr="007A3252">
        <w:rPr>
          <w:rFonts w:ascii="Arial" w:hAnsi="Arial" w:cs="Arial"/>
          <w:sz w:val="22"/>
          <w:szCs w:val="22"/>
          <w:lang w:val="es-ES_tradnl"/>
        </w:rPr>
        <w:t xml:space="preserve">. </w:t>
      </w:r>
      <w:r w:rsidRPr="007A3252">
        <w:rPr>
          <w:rFonts w:ascii="Arial" w:hAnsi="Arial" w:cs="Arial"/>
          <w:b/>
          <w:bCs/>
          <w:sz w:val="22"/>
          <w:szCs w:val="22"/>
          <w:lang w:val="es-ES_tradnl"/>
        </w:rPr>
        <w:t>Pavel Alex Pérez Armata</w:t>
      </w:r>
      <w:r w:rsidRPr="007A3252">
        <w:rPr>
          <w:rFonts w:ascii="Arial" w:hAnsi="Arial" w:cs="Arial"/>
          <w:i/>
          <w:sz w:val="22"/>
          <w:szCs w:val="22"/>
        </w:rPr>
        <w:t>,</w:t>
      </w:r>
      <w:r w:rsidRPr="007A3252">
        <w:rPr>
          <w:rFonts w:ascii="Arial" w:hAnsi="Arial" w:cs="Arial"/>
          <w:b/>
          <w:i/>
          <w:sz w:val="22"/>
          <w:szCs w:val="22"/>
        </w:rPr>
        <w:t xml:space="preserve"> </w:t>
      </w:r>
      <w:r w:rsidRPr="007A3252">
        <w:rPr>
          <w:rFonts w:ascii="Arial" w:hAnsi="Arial" w:cs="Arial"/>
          <w:sz w:val="22"/>
          <w:szCs w:val="22"/>
        </w:rPr>
        <w:t xml:space="preserve">en representación legal de la </w:t>
      </w:r>
      <w:r w:rsidRPr="007A3252">
        <w:rPr>
          <w:rFonts w:ascii="Arial" w:hAnsi="Arial" w:cs="Arial"/>
          <w:b/>
          <w:sz w:val="22"/>
          <w:szCs w:val="22"/>
        </w:rPr>
        <w:t>ENTIDAD</w:t>
      </w:r>
      <w:r w:rsidRPr="007A3252">
        <w:rPr>
          <w:rFonts w:ascii="Arial" w:hAnsi="Arial" w:cs="Arial"/>
          <w:sz w:val="22"/>
          <w:szCs w:val="22"/>
        </w:rPr>
        <w:t xml:space="preserve"> y el __</w:t>
      </w:r>
      <w:r w:rsidRPr="007A3252">
        <w:rPr>
          <w:rFonts w:ascii="Arial" w:hAnsi="Arial" w:cs="Arial"/>
          <w:sz w:val="22"/>
          <w:szCs w:val="22"/>
        </w:rPr>
        <w:softHyphen/>
      </w:r>
      <w:r w:rsidRPr="007A3252">
        <w:rPr>
          <w:rFonts w:ascii="Arial" w:hAnsi="Arial" w:cs="Arial"/>
          <w:sz w:val="22"/>
          <w:szCs w:val="22"/>
        </w:rPr>
        <w:softHyphen/>
      </w:r>
      <w:r w:rsidRPr="007A3252">
        <w:rPr>
          <w:rFonts w:ascii="Arial" w:hAnsi="Arial" w:cs="Arial"/>
          <w:sz w:val="22"/>
          <w:szCs w:val="22"/>
        </w:rPr>
        <w:softHyphen/>
      </w:r>
      <w:r w:rsidRPr="007A3252">
        <w:rPr>
          <w:rFonts w:ascii="Arial" w:hAnsi="Arial" w:cs="Arial"/>
          <w:sz w:val="22"/>
          <w:szCs w:val="22"/>
        </w:rPr>
        <w:softHyphen/>
      </w:r>
      <w:r w:rsidRPr="007A3252">
        <w:rPr>
          <w:rFonts w:ascii="Arial" w:hAnsi="Arial" w:cs="Arial"/>
          <w:sz w:val="22"/>
          <w:szCs w:val="22"/>
        </w:rPr>
        <w:softHyphen/>
        <w:t xml:space="preserve">_________, en representación del </w:t>
      </w:r>
      <w:r w:rsidRPr="007A3252">
        <w:rPr>
          <w:rFonts w:ascii="Arial" w:hAnsi="Arial" w:cs="Arial"/>
          <w:b/>
          <w:bCs/>
          <w:sz w:val="22"/>
          <w:szCs w:val="22"/>
        </w:rPr>
        <w:t>CONTRATISTA</w:t>
      </w:r>
      <w:r w:rsidRPr="007A3252">
        <w:rPr>
          <w:rFonts w:ascii="Arial" w:hAnsi="Arial" w:cs="Arial"/>
          <w:sz w:val="22"/>
          <w:szCs w:val="22"/>
        </w:rPr>
        <w:t>.</w:t>
      </w:r>
    </w:p>
    <w:p w14:paraId="15BC0EAF" w14:textId="77777777" w:rsidR="007A3252" w:rsidRPr="007A3252" w:rsidRDefault="007A3252" w:rsidP="007A3252">
      <w:pPr>
        <w:jc w:val="both"/>
        <w:rPr>
          <w:rFonts w:ascii="Arial" w:hAnsi="Arial" w:cs="Arial"/>
          <w:sz w:val="22"/>
          <w:szCs w:val="22"/>
        </w:rPr>
      </w:pPr>
    </w:p>
    <w:p w14:paraId="6A8BF9C2"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Este documento, conforme a disposiciones legales de control fiscal vigentes, será registrado ante la Contraloría General del Estado.</w:t>
      </w:r>
    </w:p>
    <w:p w14:paraId="16F96B6F" w14:textId="77777777" w:rsidR="007A3252" w:rsidRPr="007A3252" w:rsidRDefault="007A3252" w:rsidP="007A3252">
      <w:pPr>
        <w:jc w:val="both"/>
        <w:rPr>
          <w:rFonts w:ascii="Arial" w:hAnsi="Arial" w:cs="Arial"/>
          <w:sz w:val="22"/>
          <w:szCs w:val="22"/>
        </w:rPr>
      </w:pPr>
    </w:p>
    <w:p w14:paraId="799B40A3" w14:textId="77777777" w:rsidR="007A3252" w:rsidRPr="007A3252" w:rsidRDefault="007A3252" w:rsidP="007A3252">
      <w:pPr>
        <w:jc w:val="both"/>
        <w:rPr>
          <w:rFonts w:ascii="Arial" w:hAnsi="Arial" w:cs="Arial"/>
          <w:sz w:val="22"/>
          <w:szCs w:val="22"/>
        </w:rPr>
      </w:pPr>
      <w:r w:rsidRPr="007A3252">
        <w:rPr>
          <w:rFonts w:ascii="Arial" w:hAnsi="Arial" w:cs="Arial"/>
          <w:sz w:val="22"/>
          <w:szCs w:val="22"/>
        </w:rPr>
        <w:t>La Paz, ____ de ____ de 2022.</w:t>
      </w:r>
    </w:p>
    <w:tbl>
      <w:tblPr>
        <w:tblW w:w="0" w:type="auto"/>
        <w:jc w:val="center"/>
        <w:tblCellMar>
          <w:left w:w="70" w:type="dxa"/>
          <w:right w:w="70" w:type="dxa"/>
        </w:tblCellMar>
        <w:tblLook w:val="04A0" w:firstRow="1" w:lastRow="0" w:firstColumn="1" w:lastColumn="0" w:noHBand="0" w:noVBand="1"/>
      </w:tblPr>
      <w:tblGrid>
        <w:gridCol w:w="4643"/>
        <w:gridCol w:w="4195"/>
      </w:tblGrid>
      <w:tr w:rsidR="007A3252" w:rsidRPr="007A3252" w14:paraId="5687079D" w14:textId="77777777" w:rsidTr="003B6524">
        <w:trPr>
          <w:jc w:val="center"/>
        </w:trPr>
        <w:tc>
          <w:tcPr>
            <w:tcW w:w="4643" w:type="dxa"/>
          </w:tcPr>
          <w:p w14:paraId="540B99B6" w14:textId="77777777" w:rsidR="007A3252" w:rsidRPr="007A3252" w:rsidRDefault="007A3252" w:rsidP="007A3252">
            <w:pPr>
              <w:widowControl w:val="0"/>
              <w:jc w:val="center"/>
              <w:rPr>
                <w:rFonts w:ascii="Arial" w:hAnsi="Arial" w:cs="Arial"/>
                <w:sz w:val="22"/>
                <w:szCs w:val="22"/>
                <w:lang w:val="es-ES_tradnl"/>
              </w:rPr>
            </w:pPr>
          </w:p>
          <w:p w14:paraId="5C14B58E" w14:textId="77777777" w:rsidR="007A3252" w:rsidRPr="007A3252" w:rsidRDefault="007A3252" w:rsidP="007A3252">
            <w:pPr>
              <w:widowControl w:val="0"/>
              <w:jc w:val="center"/>
              <w:rPr>
                <w:rFonts w:ascii="Arial" w:hAnsi="Arial" w:cs="Arial"/>
                <w:sz w:val="22"/>
                <w:szCs w:val="22"/>
                <w:lang w:val="es-ES_tradnl"/>
              </w:rPr>
            </w:pPr>
          </w:p>
          <w:p w14:paraId="2185EBA5" w14:textId="77777777" w:rsidR="007A3252" w:rsidRPr="007A3252" w:rsidRDefault="007A3252" w:rsidP="007A3252">
            <w:pPr>
              <w:widowControl w:val="0"/>
              <w:jc w:val="center"/>
              <w:rPr>
                <w:rFonts w:ascii="Arial" w:hAnsi="Arial" w:cs="Arial"/>
                <w:sz w:val="22"/>
                <w:szCs w:val="22"/>
                <w:lang w:val="es-ES_tradnl"/>
              </w:rPr>
            </w:pPr>
          </w:p>
          <w:p w14:paraId="29ADD15D" w14:textId="77777777" w:rsidR="007A3252" w:rsidRPr="007A3252" w:rsidRDefault="007A3252" w:rsidP="007A3252">
            <w:pPr>
              <w:widowControl w:val="0"/>
              <w:jc w:val="center"/>
              <w:rPr>
                <w:rFonts w:ascii="Arial" w:hAnsi="Arial" w:cs="Arial"/>
                <w:sz w:val="22"/>
                <w:szCs w:val="22"/>
                <w:lang w:val="es-ES_tradnl"/>
              </w:rPr>
            </w:pPr>
          </w:p>
          <w:p w14:paraId="0C45AE03" w14:textId="77777777" w:rsidR="007A3252" w:rsidRPr="007A3252" w:rsidRDefault="007A3252" w:rsidP="007A3252">
            <w:pPr>
              <w:widowControl w:val="0"/>
              <w:jc w:val="center"/>
              <w:rPr>
                <w:rFonts w:ascii="Arial" w:hAnsi="Arial" w:cs="Arial"/>
                <w:sz w:val="22"/>
                <w:szCs w:val="22"/>
                <w:lang w:val="es-ES_tradnl"/>
              </w:rPr>
            </w:pPr>
          </w:p>
          <w:p w14:paraId="683158AB" w14:textId="77777777" w:rsidR="007A3252" w:rsidRPr="007A3252" w:rsidRDefault="007A3252" w:rsidP="007A3252">
            <w:pPr>
              <w:widowControl w:val="0"/>
              <w:jc w:val="center"/>
              <w:rPr>
                <w:rFonts w:ascii="Arial" w:hAnsi="Arial" w:cs="Arial"/>
                <w:sz w:val="22"/>
                <w:szCs w:val="22"/>
                <w:lang w:val="es-ES_tradnl"/>
              </w:rPr>
            </w:pPr>
          </w:p>
          <w:p w14:paraId="48237F13" w14:textId="77777777" w:rsidR="007A3252" w:rsidRPr="007A3252" w:rsidRDefault="007A3252" w:rsidP="007A3252">
            <w:pPr>
              <w:widowControl w:val="0"/>
              <w:jc w:val="center"/>
              <w:rPr>
                <w:rFonts w:ascii="Arial" w:hAnsi="Arial" w:cs="Arial"/>
                <w:bCs/>
                <w:sz w:val="22"/>
                <w:szCs w:val="22"/>
                <w:lang w:val="es-ES_tradnl"/>
              </w:rPr>
            </w:pPr>
            <w:r w:rsidRPr="007A3252">
              <w:rPr>
                <w:rFonts w:ascii="Arial" w:hAnsi="Arial" w:cs="Arial"/>
                <w:sz w:val="22"/>
                <w:szCs w:val="22"/>
                <w:lang w:val="es-ES_tradnl"/>
              </w:rPr>
              <w:t xml:space="preserve">Lic. </w:t>
            </w:r>
            <w:r w:rsidRPr="007A3252">
              <w:rPr>
                <w:rFonts w:ascii="Arial" w:hAnsi="Arial" w:cs="Arial"/>
                <w:bCs/>
                <w:sz w:val="22"/>
                <w:szCs w:val="22"/>
                <w:lang w:val="es-ES_tradnl"/>
              </w:rPr>
              <w:t>Pavel Alex Pérez Armata</w:t>
            </w:r>
          </w:p>
          <w:p w14:paraId="14CEC569" w14:textId="77777777" w:rsidR="007A3252" w:rsidRPr="007A3252" w:rsidRDefault="007A3252" w:rsidP="007A3252">
            <w:pPr>
              <w:widowControl w:val="0"/>
              <w:jc w:val="center"/>
              <w:rPr>
                <w:rFonts w:ascii="Arial" w:hAnsi="Arial" w:cs="Arial"/>
                <w:b/>
                <w:bCs/>
                <w:sz w:val="22"/>
                <w:szCs w:val="22"/>
              </w:rPr>
            </w:pPr>
            <w:r w:rsidRPr="007A3252">
              <w:rPr>
                <w:rFonts w:ascii="Arial" w:hAnsi="Arial" w:cs="Arial"/>
                <w:b/>
                <w:sz w:val="22"/>
                <w:szCs w:val="22"/>
                <w:lang w:val="es-ES_tradnl"/>
              </w:rPr>
              <w:t>Gerente de Administración</w:t>
            </w:r>
          </w:p>
          <w:p w14:paraId="5B7807E3" w14:textId="77777777" w:rsidR="007A3252" w:rsidRPr="007A3252" w:rsidRDefault="007A3252" w:rsidP="007A3252">
            <w:pPr>
              <w:widowControl w:val="0"/>
              <w:jc w:val="center"/>
              <w:rPr>
                <w:rFonts w:ascii="Arial" w:hAnsi="Arial" w:cs="Arial"/>
                <w:sz w:val="22"/>
                <w:szCs w:val="22"/>
              </w:rPr>
            </w:pPr>
            <w:r w:rsidRPr="007A3252">
              <w:rPr>
                <w:rFonts w:ascii="Arial" w:hAnsi="Arial" w:cs="Arial"/>
                <w:b/>
                <w:bCs/>
                <w:spacing w:val="-6"/>
                <w:sz w:val="22"/>
                <w:szCs w:val="22"/>
              </w:rPr>
              <w:t>BANCO CENTRAL DE BOLIVIA</w:t>
            </w:r>
          </w:p>
          <w:p w14:paraId="26D378E4" w14:textId="77777777" w:rsidR="007A3252" w:rsidRPr="007A3252" w:rsidRDefault="007A3252" w:rsidP="007A3252">
            <w:pPr>
              <w:widowControl w:val="0"/>
              <w:jc w:val="center"/>
              <w:rPr>
                <w:rFonts w:ascii="Arial" w:hAnsi="Arial" w:cs="Arial"/>
                <w:spacing w:val="-6"/>
                <w:sz w:val="22"/>
                <w:szCs w:val="22"/>
              </w:rPr>
            </w:pPr>
          </w:p>
        </w:tc>
        <w:tc>
          <w:tcPr>
            <w:tcW w:w="4195" w:type="dxa"/>
          </w:tcPr>
          <w:p w14:paraId="19D18C1C" w14:textId="77777777" w:rsidR="007A3252" w:rsidRPr="007A3252" w:rsidRDefault="007A3252" w:rsidP="007A3252">
            <w:pPr>
              <w:widowControl w:val="0"/>
              <w:jc w:val="center"/>
              <w:rPr>
                <w:rFonts w:ascii="Arial" w:hAnsi="Arial" w:cs="Arial"/>
                <w:sz w:val="22"/>
                <w:szCs w:val="22"/>
              </w:rPr>
            </w:pPr>
          </w:p>
          <w:p w14:paraId="16F8DA60" w14:textId="77777777" w:rsidR="007A3252" w:rsidRPr="007A3252" w:rsidRDefault="007A3252" w:rsidP="007A3252">
            <w:pPr>
              <w:widowControl w:val="0"/>
              <w:jc w:val="center"/>
              <w:rPr>
                <w:rFonts w:ascii="Arial" w:hAnsi="Arial" w:cs="Arial"/>
                <w:sz w:val="22"/>
                <w:szCs w:val="22"/>
              </w:rPr>
            </w:pPr>
          </w:p>
          <w:p w14:paraId="63DE644C" w14:textId="77777777" w:rsidR="007A3252" w:rsidRPr="007A3252" w:rsidRDefault="007A3252" w:rsidP="007A3252">
            <w:pPr>
              <w:widowControl w:val="0"/>
              <w:jc w:val="center"/>
              <w:rPr>
                <w:rFonts w:ascii="Arial" w:hAnsi="Arial" w:cs="Arial"/>
                <w:sz w:val="22"/>
                <w:szCs w:val="22"/>
              </w:rPr>
            </w:pPr>
          </w:p>
          <w:p w14:paraId="65BAA620" w14:textId="77777777" w:rsidR="007A3252" w:rsidRPr="007A3252" w:rsidRDefault="007A3252" w:rsidP="007A3252">
            <w:pPr>
              <w:widowControl w:val="0"/>
              <w:jc w:val="center"/>
              <w:rPr>
                <w:rFonts w:ascii="Arial" w:hAnsi="Arial" w:cs="Arial"/>
                <w:sz w:val="22"/>
                <w:szCs w:val="22"/>
              </w:rPr>
            </w:pPr>
          </w:p>
          <w:p w14:paraId="448416C1" w14:textId="77777777" w:rsidR="007A3252" w:rsidRPr="007A3252" w:rsidRDefault="007A3252" w:rsidP="007A3252">
            <w:pPr>
              <w:widowControl w:val="0"/>
              <w:jc w:val="center"/>
              <w:rPr>
                <w:rFonts w:ascii="Arial" w:hAnsi="Arial" w:cs="Arial"/>
                <w:sz w:val="22"/>
                <w:szCs w:val="22"/>
              </w:rPr>
            </w:pPr>
          </w:p>
          <w:p w14:paraId="1A69D0FE" w14:textId="77777777" w:rsidR="007A3252" w:rsidRPr="007A3252" w:rsidRDefault="007A3252" w:rsidP="007A3252">
            <w:pPr>
              <w:widowControl w:val="0"/>
              <w:jc w:val="center"/>
              <w:rPr>
                <w:rFonts w:ascii="Arial" w:hAnsi="Arial" w:cs="Arial"/>
                <w:sz w:val="22"/>
                <w:szCs w:val="22"/>
              </w:rPr>
            </w:pPr>
          </w:p>
          <w:p w14:paraId="688362CF" w14:textId="77777777" w:rsidR="007A3252" w:rsidRPr="007A3252" w:rsidRDefault="007A3252" w:rsidP="007A3252">
            <w:pPr>
              <w:widowControl w:val="0"/>
              <w:tabs>
                <w:tab w:val="left" w:pos="394"/>
                <w:tab w:val="center" w:pos="2027"/>
              </w:tabs>
              <w:rPr>
                <w:rFonts w:ascii="Arial" w:hAnsi="Arial" w:cs="Arial"/>
                <w:bCs/>
                <w:sz w:val="22"/>
                <w:szCs w:val="22"/>
                <w:lang w:val="es-ES_tradnl"/>
              </w:rPr>
            </w:pPr>
            <w:r w:rsidRPr="007A3252">
              <w:rPr>
                <w:rFonts w:ascii="Arial" w:hAnsi="Arial" w:cs="Arial"/>
                <w:sz w:val="22"/>
                <w:szCs w:val="22"/>
              </w:rPr>
              <w:tab/>
            </w:r>
            <w:r w:rsidRPr="007A3252">
              <w:rPr>
                <w:rFonts w:ascii="Arial" w:hAnsi="Arial" w:cs="Arial"/>
                <w:sz w:val="22"/>
                <w:szCs w:val="22"/>
              </w:rPr>
              <w:tab/>
              <w:t>______________</w:t>
            </w:r>
            <w:r w:rsidRPr="007A3252">
              <w:rPr>
                <w:rFonts w:ascii="Arial" w:hAnsi="Arial" w:cs="Arial"/>
                <w:bCs/>
                <w:sz w:val="22"/>
                <w:szCs w:val="22"/>
                <w:lang w:val="es-ES_tradnl"/>
              </w:rPr>
              <w:t xml:space="preserve">  </w:t>
            </w:r>
          </w:p>
          <w:p w14:paraId="1372846E" w14:textId="77777777" w:rsidR="007A3252" w:rsidRPr="007A3252" w:rsidRDefault="007A3252" w:rsidP="007A3252">
            <w:pPr>
              <w:widowControl w:val="0"/>
              <w:jc w:val="center"/>
              <w:rPr>
                <w:rFonts w:ascii="Arial" w:hAnsi="Arial" w:cs="Arial"/>
                <w:spacing w:val="-6"/>
                <w:sz w:val="22"/>
                <w:szCs w:val="22"/>
              </w:rPr>
            </w:pPr>
            <w:r w:rsidRPr="007A3252">
              <w:rPr>
                <w:rFonts w:ascii="Arial" w:hAnsi="Arial" w:cs="Arial"/>
                <w:sz w:val="22"/>
                <w:szCs w:val="22"/>
              </w:rPr>
              <w:t xml:space="preserve">C.I. _____ </w:t>
            </w:r>
          </w:p>
          <w:p w14:paraId="2B4F32A6" w14:textId="77777777" w:rsidR="007A3252" w:rsidRPr="007A3252" w:rsidRDefault="007A3252" w:rsidP="007A3252">
            <w:pPr>
              <w:widowControl w:val="0"/>
              <w:jc w:val="center"/>
              <w:rPr>
                <w:rFonts w:ascii="Arial" w:hAnsi="Arial" w:cs="Arial"/>
                <w:b/>
                <w:bCs/>
                <w:sz w:val="22"/>
                <w:szCs w:val="22"/>
              </w:rPr>
            </w:pPr>
            <w:r w:rsidRPr="007A3252">
              <w:rPr>
                <w:rFonts w:ascii="Arial" w:hAnsi="Arial" w:cs="Arial"/>
                <w:b/>
                <w:bCs/>
                <w:spacing w:val="-6"/>
                <w:sz w:val="22"/>
                <w:szCs w:val="22"/>
              </w:rPr>
              <w:t>CONTRATISTA</w:t>
            </w:r>
          </w:p>
          <w:p w14:paraId="1856D71C" w14:textId="77777777" w:rsidR="007A3252" w:rsidRPr="007A3252" w:rsidRDefault="007A3252" w:rsidP="007A3252">
            <w:pPr>
              <w:widowControl w:val="0"/>
              <w:jc w:val="center"/>
              <w:rPr>
                <w:rFonts w:ascii="Arial" w:hAnsi="Arial" w:cs="Arial"/>
                <w:b/>
                <w:bCs/>
                <w:spacing w:val="-6"/>
                <w:sz w:val="22"/>
                <w:szCs w:val="22"/>
              </w:rPr>
            </w:pPr>
          </w:p>
        </w:tc>
      </w:tr>
    </w:tbl>
    <w:p w14:paraId="153C05F4" w14:textId="77777777" w:rsidR="007A3252" w:rsidRPr="007A3252" w:rsidRDefault="007A3252" w:rsidP="007A3252">
      <w:pPr>
        <w:rPr>
          <w:rFonts w:ascii="Arial" w:hAnsi="Arial" w:cs="Arial"/>
          <w:sz w:val="22"/>
          <w:szCs w:val="22"/>
          <w:lang w:eastAsia="en-US"/>
        </w:rPr>
      </w:pPr>
    </w:p>
    <w:p w14:paraId="3ABD150B" w14:textId="77777777" w:rsidR="007A3252" w:rsidRPr="007A3252" w:rsidRDefault="007A3252" w:rsidP="007A3252">
      <w:pPr>
        <w:rPr>
          <w:rFonts w:ascii="Arial" w:hAnsi="Arial" w:cs="Arial"/>
          <w:sz w:val="22"/>
          <w:szCs w:val="22"/>
          <w:lang w:eastAsia="en-US"/>
        </w:rPr>
      </w:pPr>
    </w:p>
    <w:p w14:paraId="02DD11B4" w14:textId="77777777" w:rsidR="007A3252" w:rsidRPr="007A3252" w:rsidRDefault="007A3252" w:rsidP="007A3252">
      <w:pPr>
        <w:rPr>
          <w:rFonts w:ascii="Arial" w:hAnsi="Arial" w:cs="Arial"/>
          <w:sz w:val="22"/>
          <w:szCs w:val="22"/>
          <w:lang w:eastAsia="en-US"/>
        </w:rPr>
      </w:pPr>
    </w:p>
    <w:p w14:paraId="75FCDD89" w14:textId="77777777" w:rsidR="007A3252" w:rsidRPr="007A3252" w:rsidRDefault="007A3252" w:rsidP="007A3252">
      <w:pPr>
        <w:rPr>
          <w:rFonts w:ascii="Arial" w:hAnsi="Arial" w:cs="Arial"/>
          <w:sz w:val="22"/>
          <w:szCs w:val="22"/>
          <w:lang w:eastAsia="en-US"/>
        </w:rPr>
      </w:pPr>
    </w:p>
    <w:p w14:paraId="00CBC4FD" w14:textId="77777777" w:rsidR="007A3252" w:rsidRPr="007A3252" w:rsidRDefault="007A3252" w:rsidP="007A3252">
      <w:pPr>
        <w:rPr>
          <w:rFonts w:ascii="Arial" w:hAnsi="Arial" w:cs="Arial"/>
          <w:sz w:val="22"/>
          <w:szCs w:val="22"/>
          <w:lang w:eastAsia="en-US"/>
        </w:rPr>
      </w:pPr>
    </w:p>
    <w:p w14:paraId="2450DDD3" w14:textId="77777777" w:rsidR="007A3252" w:rsidRPr="007A3252" w:rsidRDefault="007A3252" w:rsidP="007A3252">
      <w:pPr>
        <w:rPr>
          <w:rFonts w:ascii="Arial" w:hAnsi="Arial" w:cs="Arial"/>
          <w:sz w:val="22"/>
          <w:szCs w:val="22"/>
          <w:lang w:eastAsia="en-US"/>
        </w:rPr>
      </w:pPr>
    </w:p>
    <w:p w14:paraId="4D5ABF2B" w14:textId="77777777" w:rsidR="007A3252" w:rsidRPr="007A3252" w:rsidRDefault="007A3252" w:rsidP="007A3252">
      <w:pPr>
        <w:rPr>
          <w:rFonts w:ascii="Arial" w:hAnsi="Arial" w:cs="Arial"/>
          <w:sz w:val="22"/>
          <w:szCs w:val="22"/>
          <w:lang w:eastAsia="en-US"/>
        </w:rPr>
      </w:pPr>
    </w:p>
    <w:p w14:paraId="2D64BFF5" w14:textId="77777777" w:rsidR="007A3252" w:rsidRPr="007A3252" w:rsidRDefault="007A3252" w:rsidP="007A3252">
      <w:pPr>
        <w:rPr>
          <w:rFonts w:ascii="Arial" w:hAnsi="Arial" w:cs="Arial"/>
          <w:sz w:val="22"/>
          <w:szCs w:val="22"/>
          <w:lang w:eastAsia="en-US"/>
        </w:rPr>
      </w:pPr>
    </w:p>
    <w:p w14:paraId="0D24E862" w14:textId="77777777" w:rsidR="007A3252" w:rsidRPr="007A3252" w:rsidRDefault="007A3252" w:rsidP="007A3252">
      <w:pPr>
        <w:rPr>
          <w:rFonts w:ascii="Arial" w:hAnsi="Arial" w:cs="Arial"/>
          <w:sz w:val="22"/>
          <w:szCs w:val="22"/>
          <w:lang w:eastAsia="en-US"/>
        </w:rPr>
      </w:pPr>
    </w:p>
    <w:p w14:paraId="5BF3AAED" w14:textId="77777777" w:rsidR="007A3252" w:rsidRPr="007A3252" w:rsidRDefault="007A3252" w:rsidP="007A3252">
      <w:pPr>
        <w:rPr>
          <w:rFonts w:ascii="Arial" w:hAnsi="Arial" w:cs="Arial"/>
          <w:sz w:val="22"/>
          <w:szCs w:val="22"/>
          <w:lang w:eastAsia="en-US"/>
        </w:rPr>
      </w:pPr>
    </w:p>
    <w:p w14:paraId="2DF13033" w14:textId="77777777" w:rsidR="007A3252" w:rsidRPr="007A3252" w:rsidRDefault="007A3252" w:rsidP="007A3252">
      <w:pPr>
        <w:rPr>
          <w:rFonts w:ascii="Arial" w:hAnsi="Arial" w:cs="Arial"/>
          <w:sz w:val="22"/>
          <w:szCs w:val="22"/>
          <w:lang w:eastAsia="en-US"/>
        </w:rPr>
      </w:pPr>
    </w:p>
    <w:p w14:paraId="18D2CFCC" w14:textId="77777777" w:rsidR="007A3252" w:rsidRPr="007A3252" w:rsidRDefault="007A3252" w:rsidP="007A3252">
      <w:pPr>
        <w:rPr>
          <w:rFonts w:ascii="Arial" w:hAnsi="Arial" w:cs="Arial"/>
          <w:sz w:val="22"/>
          <w:szCs w:val="22"/>
          <w:lang w:eastAsia="en-US"/>
        </w:rPr>
      </w:pPr>
    </w:p>
    <w:p w14:paraId="6A7A9295" w14:textId="77777777" w:rsidR="007A3252" w:rsidRPr="007A3252" w:rsidRDefault="007A3252" w:rsidP="007A3252">
      <w:pPr>
        <w:rPr>
          <w:rFonts w:ascii="Arial" w:hAnsi="Arial" w:cs="Arial"/>
          <w:sz w:val="22"/>
          <w:szCs w:val="22"/>
          <w:lang w:eastAsia="en-US"/>
        </w:rPr>
      </w:pPr>
    </w:p>
    <w:p w14:paraId="7B565749" w14:textId="77777777" w:rsidR="007A3252" w:rsidRPr="007A3252" w:rsidRDefault="007A3252" w:rsidP="007A3252">
      <w:pPr>
        <w:rPr>
          <w:rFonts w:ascii="Arial" w:hAnsi="Arial" w:cs="Arial"/>
          <w:sz w:val="22"/>
          <w:szCs w:val="22"/>
          <w:lang w:eastAsia="en-US"/>
        </w:rPr>
      </w:pPr>
    </w:p>
    <w:p w14:paraId="3A5F80B5" w14:textId="77777777" w:rsidR="007A3252" w:rsidRPr="007A3252" w:rsidRDefault="007A3252" w:rsidP="007A3252">
      <w:pPr>
        <w:rPr>
          <w:rFonts w:ascii="Arial" w:hAnsi="Arial" w:cs="Arial"/>
          <w:lang w:eastAsia="en-US"/>
        </w:rPr>
      </w:pPr>
    </w:p>
    <w:p w14:paraId="7CD97CE3" w14:textId="77777777" w:rsidR="007A3252" w:rsidRPr="007A3252" w:rsidRDefault="007A3252" w:rsidP="007A3252">
      <w:pPr>
        <w:rPr>
          <w:rFonts w:ascii="Arial" w:hAnsi="Arial" w:cs="Arial"/>
          <w:lang w:eastAsia="en-US"/>
        </w:rPr>
      </w:pPr>
    </w:p>
    <w:p w14:paraId="3E990833" w14:textId="77777777" w:rsidR="007A3252" w:rsidRPr="007A3252" w:rsidRDefault="007A3252" w:rsidP="007A3252">
      <w:pPr>
        <w:rPr>
          <w:rFonts w:ascii="Arial" w:hAnsi="Arial" w:cs="Arial"/>
          <w:lang w:eastAsia="en-US"/>
        </w:rPr>
      </w:pPr>
    </w:p>
    <w:p w14:paraId="0FDC708F" w14:textId="77777777" w:rsidR="007A3252" w:rsidRPr="007A3252" w:rsidRDefault="007A3252" w:rsidP="007A3252">
      <w:pPr>
        <w:rPr>
          <w:rFonts w:ascii="Arial" w:hAnsi="Arial" w:cs="Arial"/>
          <w:lang w:eastAsia="en-US"/>
        </w:rPr>
      </w:pPr>
    </w:p>
    <w:p w14:paraId="16D6E43C" w14:textId="77777777" w:rsidR="007A3252" w:rsidRPr="007A3252" w:rsidRDefault="007A3252" w:rsidP="007A3252">
      <w:pPr>
        <w:rPr>
          <w:rFonts w:ascii="Arial" w:hAnsi="Arial" w:cs="Arial"/>
          <w:lang w:eastAsia="en-US"/>
        </w:rPr>
      </w:pPr>
    </w:p>
    <w:p w14:paraId="4CFE93CF" w14:textId="77777777" w:rsidR="007A3252" w:rsidRPr="007A3252" w:rsidRDefault="007A3252" w:rsidP="007A3252">
      <w:pPr>
        <w:rPr>
          <w:rFonts w:ascii="Arial" w:hAnsi="Arial" w:cs="Arial"/>
          <w:lang w:eastAsia="en-US"/>
        </w:rPr>
      </w:pPr>
    </w:p>
    <w:p w14:paraId="5D794703" w14:textId="77777777" w:rsidR="007A3252" w:rsidRPr="007A3252" w:rsidRDefault="007A3252" w:rsidP="007A3252">
      <w:pPr>
        <w:rPr>
          <w:rFonts w:ascii="Arial" w:hAnsi="Arial" w:cs="Arial"/>
          <w:lang w:eastAsia="en-US"/>
        </w:rPr>
      </w:pPr>
    </w:p>
    <w:p w14:paraId="10A61DA0" w14:textId="77777777" w:rsidR="007A3252" w:rsidRPr="007A3252" w:rsidRDefault="007A3252" w:rsidP="007A3252">
      <w:pPr>
        <w:rPr>
          <w:rFonts w:ascii="Arial" w:hAnsi="Arial" w:cs="Arial"/>
          <w:lang w:eastAsia="en-US"/>
        </w:rPr>
      </w:pPr>
    </w:p>
    <w:p w14:paraId="32315BC8" w14:textId="77777777" w:rsidR="007A3252" w:rsidRPr="007A3252" w:rsidRDefault="007A3252" w:rsidP="007A3252">
      <w:pPr>
        <w:rPr>
          <w:rFonts w:ascii="Arial" w:hAnsi="Arial" w:cs="Arial"/>
          <w:lang w:eastAsia="en-US"/>
        </w:rPr>
      </w:pPr>
    </w:p>
    <w:p w14:paraId="2A9ADF19" w14:textId="77777777" w:rsidR="007A3252" w:rsidRPr="007A3252" w:rsidRDefault="007A3252" w:rsidP="007A3252">
      <w:pPr>
        <w:rPr>
          <w:rFonts w:ascii="Arial" w:hAnsi="Arial" w:cs="Arial"/>
          <w:lang w:eastAsia="en-US"/>
        </w:rPr>
      </w:pPr>
    </w:p>
    <w:p w14:paraId="126D9AF3" w14:textId="77777777" w:rsidR="007A3252" w:rsidRPr="007A3252" w:rsidRDefault="007A3252" w:rsidP="007A3252">
      <w:pPr>
        <w:rPr>
          <w:rFonts w:ascii="Arial" w:hAnsi="Arial" w:cs="Arial"/>
          <w:lang w:eastAsia="en-US"/>
        </w:rPr>
      </w:pPr>
    </w:p>
    <w:p w14:paraId="1181D498" w14:textId="248D38B5" w:rsidR="007A3252" w:rsidRPr="007A3252" w:rsidRDefault="007A3252" w:rsidP="007A3252">
      <w:pPr>
        <w:rPr>
          <w:rFonts w:ascii="Times New Roman" w:hAnsi="Times New Roman"/>
          <w:sz w:val="24"/>
          <w:szCs w:val="24"/>
        </w:rPr>
      </w:pPr>
      <w:r w:rsidRPr="007A3252">
        <w:rPr>
          <w:rFonts w:ascii="Arial" w:hAnsi="Arial" w:cs="Arial"/>
          <w:lang w:eastAsia="en-US"/>
        </w:rPr>
        <w:t>MNZM/RRRD/jfva/nymg</w:t>
      </w:r>
      <w:bookmarkStart w:id="46" w:name="_GoBack"/>
      <w:bookmarkEnd w:id="46"/>
    </w:p>
    <w:p w14:paraId="3CC59493" w14:textId="77777777" w:rsidR="007A3252" w:rsidRPr="007A3252" w:rsidRDefault="007A3252" w:rsidP="007A3252">
      <w:pPr>
        <w:rPr>
          <w:rFonts w:cs="Arial"/>
          <w:b/>
          <w:sz w:val="8"/>
          <w:szCs w:val="18"/>
          <w:lang w:val="es-BO"/>
        </w:rPr>
      </w:pPr>
    </w:p>
    <w:p w14:paraId="02E19E94" w14:textId="77777777" w:rsidR="007A3252" w:rsidRPr="007A3252" w:rsidRDefault="007A3252" w:rsidP="007A3252">
      <w:pPr>
        <w:spacing w:after="160" w:line="259" w:lineRule="auto"/>
        <w:rPr>
          <w:rFonts w:ascii="Calibri" w:eastAsia="Calibri" w:hAnsi="Calibri"/>
          <w:sz w:val="22"/>
          <w:szCs w:val="22"/>
          <w:lang w:val="es-BO" w:eastAsia="en-US"/>
        </w:rPr>
      </w:pPr>
    </w:p>
    <w:p w14:paraId="29886927" w14:textId="77777777" w:rsidR="007A3252" w:rsidRDefault="007A3252" w:rsidP="00EB7DBE">
      <w:pPr>
        <w:rPr>
          <w:rFonts w:cs="Arial"/>
          <w:b/>
          <w:sz w:val="8"/>
          <w:szCs w:val="18"/>
          <w:lang w:val="es-BO"/>
        </w:rPr>
      </w:pPr>
    </w:p>
    <w:sectPr w:rsidR="007A3252" w:rsidSect="007500F4">
      <w:footerReference w:type="default" r:id="rId16"/>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5EFB6" w14:textId="77777777" w:rsidR="00A11FDF" w:rsidRDefault="00A11FDF">
      <w:r>
        <w:separator/>
      </w:r>
    </w:p>
  </w:endnote>
  <w:endnote w:type="continuationSeparator" w:id="0">
    <w:p w14:paraId="005EB722" w14:textId="77777777" w:rsidR="00A11FDF" w:rsidRDefault="00A1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663C5C" w:rsidRDefault="00663C5C">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663C5C" w:rsidRDefault="00663C5C">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663C5C" w:rsidRPr="002146A2" w:rsidRDefault="00663C5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7A3252">
      <w:rPr>
        <w:noProof/>
        <w:sz w:val="18"/>
        <w:szCs w:val="18"/>
      </w:rPr>
      <w:t>86</w:t>
    </w:r>
    <w:r w:rsidRPr="002146A2">
      <w:rPr>
        <w:sz w:val="18"/>
        <w:szCs w:val="18"/>
      </w:rPr>
      <w:fldChar w:fldCharType="end"/>
    </w:r>
  </w:p>
  <w:p w14:paraId="5718E9B4" w14:textId="508B424C" w:rsidR="00663C5C" w:rsidRDefault="00663C5C">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458AF" w14:textId="77777777" w:rsidR="00A11FDF" w:rsidRDefault="00A11FDF">
      <w:r>
        <w:separator/>
      </w:r>
    </w:p>
  </w:footnote>
  <w:footnote w:type="continuationSeparator" w:id="0">
    <w:p w14:paraId="0CCC591E" w14:textId="77777777" w:rsidR="00A11FDF" w:rsidRDefault="00A11FDF">
      <w:r>
        <w:continuationSeparator/>
      </w:r>
    </w:p>
  </w:footnote>
  <w:footnote w:id="1">
    <w:p w14:paraId="5B6DE807" w14:textId="77777777" w:rsidR="00663C5C" w:rsidRPr="00CF07FF" w:rsidRDefault="00663C5C" w:rsidP="002E21B6">
      <w:pPr>
        <w:jc w:val="both"/>
        <w:rPr>
          <w:rFonts w:ascii="Arial" w:hAnsi="Arial" w:cs="Arial"/>
          <w:i/>
          <w:sz w:val="12"/>
          <w:szCs w:val="12"/>
        </w:rPr>
      </w:pPr>
      <w:r w:rsidRPr="00CF07FF">
        <w:rPr>
          <w:rStyle w:val="Refdenotaalpie"/>
          <w:rFonts w:ascii="Arial" w:hAnsi="Arial" w:cs="Arial"/>
          <w:sz w:val="12"/>
          <w:szCs w:val="12"/>
        </w:rPr>
        <w:footnoteRef/>
      </w:r>
      <w:r w:rsidRPr="00CF07FF">
        <w:rPr>
          <w:rFonts w:ascii="Arial" w:hAnsi="Arial" w:cs="Arial"/>
          <w:sz w:val="12"/>
          <w:szCs w:val="12"/>
        </w:rPr>
        <w:t xml:space="preserve"> </w:t>
      </w:r>
      <w:r w:rsidRPr="00CF07FF">
        <w:rPr>
          <w:rFonts w:ascii="Arial" w:hAnsi="Arial" w:cs="Arial"/>
          <w:i/>
          <w:sz w:val="12"/>
          <w:szCs w:val="12"/>
        </w:rPr>
        <w:t>Se aclara que estas garantías deben tener las siguientes características:</w:t>
      </w:r>
    </w:p>
    <w:p w14:paraId="226B2EAF" w14:textId="77777777" w:rsidR="00663C5C" w:rsidRPr="00CF07FF" w:rsidRDefault="00663C5C" w:rsidP="00150F00">
      <w:pPr>
        <w:pStyle w:val="Prrafodelista"/>
        <w:numPr>
          <w:ilvl w:val="0"/>
          <w:numId w:val="39"/>
        </w:numPr>
        <w:ind w:left="284" w:hanging="142"/>
        <w:jc w:val="both"/>
        <w:rPr>
          <w:rFonts w:ascii="Arial" w:hAnsi="Arial" w:cs="Arial"/>
          <w:i/>
          <w:sz w:val="12"/>
          <w:szCs w:val="12"/>
        </w:rPr>
      </w:pPr>
      <w:r w:rsidRPr="00CF07FF">
        <w:rPr>
          <w:rFonts w:ascii="Arial" w:hAnsi="Arial" w:cs="Arial"/>
          <w:b/>
          <w:i/>
          <w:sz w:val="12"/>
          <w:szCs w:val="12"/>
        </w:rPr>
        <w:t>Boleta de Garantía y Garantía a Primer Requerimiento</w:t>
      </w:r>
      <w:r w:rsidRPr="00CF07FF">
        <w:rPr>
          <w:rFonts w:ascii="Arial" w:hAnsi="Arial" w:cs="Arial"/>
          <w:i/>
          <w:sz w:val="12"/>
          <w:szCs w:val="12"/>
        </w:rPr>
        <w:t xml:space="preserve"> deben expresar su carácter de Renovable, Irrevocable y de Ejecución Inmediata y</w:t>
      </w:r>
    </w:p>
    <w:p w14:paraId="04EAB6C3" w14:textId="77777777" w:rsidR="00663C5C" w:rsidRPr="00CF07FF" w:rsidRDefault="00663C5C" w:rsidP="00150F00">
      <w:pPr>
        <w:numPr>
          <w:ilvl w:val="0"/>
          <w:numId w:val="39"/>
        </w:numPr>
        <w:ind w:left="284" w:hanging="130"/>
        <w:jc w:val="both"/>
        <w:rPr>
          <w:rFonts w:ascii="Arial" w:hAnsi="Arial" w:cs="Arial"/>
          <w:i/>
          <w:sz w:val="12"/>
          <w:szCs w:val="12"/>
        </w:rPr>
      </w:pPr>
      <w:r w:rsidRPr="00CF07FF">
        <w:rPr>
          <w:rFonts w:ascii="Arial" w:hAnsi="Arial" w:cs="Arial"/>
          <w:b/>
          <w:i/>
          <w:sz w:val="12"/>
          <w:szCs w:val="12"/>
          <w:lang w:val="es-BO"/>
        </w:rPr>
        <w:t>Póliza de Seguro de Caución a Primer Requerimiento</w:t>
      </w:r>
      <w:r w:rsidRPr="00CF07FF">
        <w:rPr>
          <w:rFonts w:ascii="Arial" w:hAnsi="Arial" w:cs="Arial"/>
          <w:b/>
          <w:i/>
          <w:sz w:val="12"/>
          <w:szCs w:val="12"/>
        </w:rPr>
        <w:t xml:space="preserve"> </w:t>
      </w:r>
      <w:r w:rsidRPr="00CF07FF">
        <w:rPr>
          <w:rFonts w:ascii="Arial" w:hAnsi="Arial" w:cs="Arial"/>
          <w:i/>
          <w:sz w:val="12"/>
          <w:szCs w:val="12"/>
        </w:rPr>
        <w:t>debe ser Renovable, Irrevocable y de Ejecución a Primer Requerimiento.</w:t>
      </w:r>
    </w:p>
    <w:p w14:paraId="3B71F962" w14:textId="77777777" w:rsidR="00663C5C" w:rsidRPr="00CF07FF" w:rsidRDefault="00663C5C" w:rsidP="002E21B6">
      <w:pPr>
        <w:pStyle w:val="Textonotapie"/>
        <w:spacing w:after="0" w:line="240" w:lineRule="auto"/>
        <w:ind w:left="70"/>
        <w:jc w:val="both"/>
        <w:rPr>
          <w:rFonts w:ascii="Arial" w:hAnsi="Arial" w:cs="Arial"/>
          <w:i/>
          <w:sz w:val="13"/>
          <w:szCs w:val="13"/>
        </w:rPr>
      </w:pPr>
      <w:r w:rsidRPr="00CF07F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663C5C" w:rsidRPr="000A289F" w:rsidRDefault="00663C5C">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663C5C" w:rsidRDefault="00663C5C">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964B75"/>
    <w:multiLevelType w:val="hybridMultilevel"/>
    <w:tmpl w:val="2362F30C"/>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850179"/>
    <w:multiLevelType w:val="hybridMultilevel"/>
    <w:tmpl w:val="7548A6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0D552965"/>
    <w:multiLevelType w:val="hybridMultilevel"/>
    <w:tmpl w:val="665EB7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5"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6"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CE7841"/>
    <w:multiLevelType w:val="multilevel"/>
    <w:tmpl w:val="63C297C8"/>
    <w:lvl w:ilvl="0">
      <w:start w:val="2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A41EBA"/>
    <w:multiLevelType w:val="hybridMultilevel"/>
    <w:tmpl w:val="DEF86D40"/>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C9B21F4"/>
    <w:multiLevelType w:val="hybridMultilevel"/>
    <w:tmpl w:val="7A9E63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CC90551"/>
    <w:multiLevelType w:val="hybridMultilevel"/>
    <w:tmpl w:val="511ADEB4"/>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8" w15:restartNumberingAfterBreak="0">
    <w:nsid w:val="2073122B"/>
    <w:multiLevelType w:val="hybridMultilevel"/>
    <w:tmpl w:val="4FB896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3" w15:restartNumberingAfterBreak="0">
    <w:nsid w:val="2D0D0546"/>
    <w:multiLevelType w:val="hybridMultilevel"/>
    <w:tmpl w:val="90EC11BA"/>
    <w:lvl w:ilvl="0" w:tplc="4C9ECD90">
      <w:start w:val="1"/>
      <w:numFmt w:val="lowerLetter"/>
      <w:lvlText w:val="%1)"/>
      <w:lvlJc w:val="left"/>
      <w:pPr>
        <w:ind w:left="1637" w:hanging="360"/>
      </w:pPr>
      <w:rPr>
        <w:b w:val="0"/>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4" w15:restartNumberingAfterBreak="0">
    <w:nsid w:val="2EA63F6E"/>
    <w:multiLevelType w:val="hybridMultilevel"/>
    <w:tmpl w:val="29E810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7" w15:restartNumberingAfterBreak="0">
    <w:nsid w:val="2F3B2CAB"/>
    <w:multiLevelType w:val="hybridMultilevel"/>
    <w:tmpl w:val="8BCA5020"/>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8"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9" w15:restartNumberingAfterBreak="0">
    <w:nsid w:val="338F4332"/>
    <w:multiLevelType w:val="hybridMultilevel"/>
    <w:tmpl w:val="50A2A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3D654CA"/>
    <w:multiLevelType w:val="multilevel"/>
    <w:tmpl w:val="4DD66C4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54025C0"/>
    <w:multiLevelType w:val="hybridMultilevel"/>
    <w:tmpl w:val="F08260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3" w15:restartNumberingAfterBreak="0">
    <w:nsid w:val="365E6133"/>
    <w:multiLevelType w:val="hybridMultilevel"/>
    <w:tmpl w:val="6BE84466"/>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76F5FB1"/>
    <w:multiLevelType w:val="hybridMultilevel"/>
    <w:tmpl w:val="C5C82BA4"/>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7C66DF1"/>
    <w:multiLevelType w:val="hybridMultilevel"/>
    <w:tmpl w:val="048A64A6"/>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ABE3D40"/>
    <w:multiLevelType w:val="hybridMultilevel"/>
    <w:tmpl w:val="FBDE07AE"/>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3C857394"/>
    <w:multiLevelType w:val="hybridMultilevel"/>
    <w:tmpl w:val="A15A672E"/>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D21504C"/>
    <w:multiLevelType w:val="hybridMultilevel"/>
    <w:tmpl w:val="963E71D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3DE35B85"/>
    <w:multiLevelType w:val="multilevel"/>
    <w:tmpl w:val="5D3EACF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40402BCE"/>
    <w:multiLevelType w:val="hybridMultilevel"/>
    <w:tmpl w:val="510CC5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5" w15:restartNumberingAfterBreak="0">
    <w:nsid w:val="45771B0F"/>
    <w:multiLevelType w:val="hybridMultilevel"/>
    <w:tmpl w:val="A5D67E5E"/>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6015FDB"/>
    <w:multiLevelType w:val="multilevel"/>
    <w:tmpl w:val="2D3A566C"/>
    <w:lvl w:ilvl="0">
      <w:start w:val="2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63B109C"/>
    <w:multiLevelType w:val="hybridMultilevel"/>
    <w:tmpl w:val="D6A4CEF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6D35E81"/>
    <w:multiLevelType w:val="hybridMultilevel"/>
    <w:tmpl w:val="98E65C40"/>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71F335B"/>
    <w:multiLevelType w:val="hybridMultilevel"/>
    <w:tmpl w:val="D1F2DF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891217A"/>
    <w:multiLevelType w:val="hybridMultilevel"/>
    <w:tmpl w:val="EF5079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A30539B"/>
    <w:multiLevelType w:val="hybridMultilevel"/>
    <w:tmpl w:val="39BA20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4C4E18BA"/>
    <w:multiLevelType w:val="hybridMultilevel"/>
    <w:tmpl w:val="87E61B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6B47E43"/>
    <w:multiLevelType w:val="hybridMultilevel"/>
    <w:tmpl w:val="6D98E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5870195F"/>
    <w:multiLevelType w:val="singleLevel"/>
    <w:tmpl w:val="38C2B268"/>
    <w:lvl w:ilvl="0">
      <w:numFmt w:val="decimal"/>
      <w:pStyle w:val="Ttulo9"/>
      <w:lvlText w:val=""/>
      <w:lvlJc w:val="left"/>
    </w:lvl>
  </w:abstractNum>
  <w:abstractNum w:abstractNumId="7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31B4F1D"/>
    <w:multiLevelType w:val="hybridMultilevel"/>
    <w:tmpl w:val="A62EC1D8"/>
    <w:lvl w:ilvl="0" w:tplc="0C0A000F">
      <w:numFmt w:val="bullet"/>
      <w:lvlText w:val="-"/>
      <w:lvlJc w:val="left"/>
      <w:pPr>
        <w:ind w:left="1117" w:hanging="360"/>
      </w:pPr>
      <w:rPr>
        <w:rFonts w:ascii="Times New Roman" w:eastAsia="Times New Roman" w:hAnsi="Times New Roman" w:cs="Times New Roman" w:hint="default"/>
      </w:rPr>
    </w:lvl>
    <w:lvl w:ilvl="1" w:tplc="400A0003" w:tentative="1">
      <w:start w:val="1"/>
      <w:numFmt w:val="bullet"/>
      <w:lvlText w:val="o"/>
      <w:lvlJc w:val="left"/>
      <w:pPr>
        <w:ind w:left="1837" w:hanging="360"/>
      </w:pPr>
      <w:rPr>
        <w:rFonts w:ascii="Courier New" w:hAnsi="Courier New" w:cs="Courier New" w:hint="default"/>
      </w:rPr>
    </w:lvl>
    <w:lvl w:ilvl="2" w:tplc="400A0005" w:tentative="1">
      <w:start w:val="1"/>
      <w:numFmt w:val="bullet"/>
      <w:lvlText w:val=""/>
      <w:lvlJc w:val="left"/>
      <w:pPr>
        <w:ind w:left="2557" w:hanging="360"/>
      </w:pPr>
      <w:rPr>
        <w:rFonts w:ascii="Wingdings" w:hAnsi="Wingdings" w:hint="default"/>
      </w:rPr>
    </w:lvl>
    <w:lvl w:ilvl="3" w:tplc="400A0001" w:tentative="1">
      <w:start w:val="1"/>
      <w:numFmt w:val="bullet"/>
      <w:lvlText w:val=""/>
      <w:lvlJc w:val="left"/>
      <w:pPr>
        <w:ind w:left="3277" w:hanging="360"/>
      </w:pPr>
      <w:rPr>
        <w:rFonts w:ascii="Symbol" w:hAnsi="Symbol" w:hint="default"/>
      </w:rPr>
    </w:lvl>
    <w:lvl w:ilvl="4" w:tplc="400A0003" w:tentative="1">
      <w:start w:val="1"/>
      <w:numFmt w:val="bullet"/>
      <w:lvlText w:val="o"/>
      <w:lvlJc w:val="left"/>
      <w:pPr>
        <w:ind w:left="3997" w:hanging="360"/>
      </w:pPr>
      <w:rPr>
        <w:rFonts w:ascii="Courier New" w:hAnsi="Courier New" w:cs="Courier New" w:hint="default"/>
      </w:rPr>
    </w:lvl>
    <w:lvl w:ilvl="5" w:tplc="400A0005" w:tentative="1">
      <w:start w:val="1"/>
      <w:numFmt w:val="bullet"/>
      <w:lvlText w:val=""/>
      <w:lvlJc w:val="left"/>
      <w:pPr>
        <w:ind w:left="4717" w:hanging="360"/>
      </w:pPr>
      <w:rPr>
        <w:rFonts w:ascii="Wingdings" w:hAnsi="Wingdings" w:hint="default"/>
      </w:rPr>
    </w:lvl>
    <w:lvl w:ilvl="6" w:tplc="400A0001" w:tentative="1">
      <w:start w:val="1"/>
      <w:numFmt w:val="bullet"/>
      <w:lvlText w:val=""/>
      <w:lvlJc w:val="left"/>
      <w:pPr>
        <w:ind w:left="5437" w:hanging="360"/>
      </w:pPr>
      <w:rPr>
        <w:rFonts w:ascii="Symbol" w:hAnsi="Symbol" w:hint="default"/>
      </w:rPr>
    </w:lvl>
    <w:lvl w:ilvl="7" w:tplc="400A0003" w:tentative="1">
      <w:start w:val="1"/>
      <w:numFmt w:val="bullet"/>
      <w:lvlText w:val="o"/>
      <w:lvlJc w:val="left"/>
      <w:pPr>
        <w:ind w:left="6157" w:hanging="360"/>
      </w:pPr>
      <w:rPr>
        <w:rFonts w:ascii="Courier New" w:hAnsi="Courier New" w:cs="Courier New" w:hint="default"/>
      </w:rPr>
    </w:lvl>
    <w:lvl w:ilvl="8" w:tplc="400A0005" w:tentative="1">
      <w:start w:val="1"/>
      <w:numFmt w:val="bullet"/>
      <w:lvlText w:val=""/>
      <w:lvlJc w:val="left"/>
      <w:pPr>
        <w:ind w:left="6877" w:hanging="360"/>
      </w:pPr>
      <w:rPr>
        <w:rFonts w:ascii="Wingdings" w:hAnsi="Wingdings" w:hint="default"/>
      </w:rPr>
    </w:lvl>
  </w:abstractNum>
  <w:abstractNum w:abstractNumId="77"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rPr>
    </w:lvl>
    <w:lvl w:ilvl="1" w:tplc="0C0A0019">
      <w:start w:val="1"/>
      <w:numFmt w:val="lowerLetter"/>
      <w:lvlText w:val="%2."/>
      <w:lvlJc w:val="left"/>
      <w:pPr>
        <w:tabs>
          <w:tab w:val="num" w:pos="2072"/>
        </w:tabs>
        <w:ind w:left="2072" w:hanging="360"/>
      </w:pPr>
    </w:lvl>
    <w:lvl w:ilvl="2" w:tplc="0C0A001B">
      <w:start w:val="1"/>
      <w:numFmt w:val="lowerRoman"/>
      <w:lvlText w:val="%3."/>
      <w:lvlJc w:val="right"/>
      <w:pPr>
        <w:tabs>
          <w:tab w:val="num" w:pos="2792"/>
        </w:tabs>
        <w:ind w:left="2792" w:hanging="180"/>
      </w:pPr>
    </w:lvl>
    <w:lvl w:ilvl="3" w:tplc="0C0A000F">
      <w:start w:val="1"/>
      <w:numFmt w:val="decimal"/>
      <w:lvlText w:val="%4."/>
      <w:lvlJc w:val="left"/>
      <w:pPr>
        <w:tabs>
          <w:tab w:val="num" w:pos="3512"/>
        </w:tabs>
        <w:ind w:left="3512" w:hanging="360"/>
      </w:pPr>
    </w:lvl>
    <w:lvl w:ilvl="4" w:tplc="0C0A0019">
      <w:start w:val="1"/>
      <w:numFmt w:val="lowerLetter"/>
      <w:lvlText w:val="%5."/>
      <w:lvlJc w:val="left"/>
      <w:pPr>
        <w:tabs>
          <w:tab w:val="num" w:pos="4232"/>
        </w:tabs>
        <w:ind w:left="4232" w:hanging="360"/>
      </w:pPr>
    </w:lvl>
    <w:lvl w:ilvl="5" w:tplc="0C0A001B">
      <w:start w:val="1"/>
      <w:numFmt w:val="lowerRoman"/>
      <w:lvlText w:val="%6."/>
      <w:lvlJc w:val="right"/>
      <w:pPr>
        <w:tabs>
          <w:tab w:val="num" w:pos="4952"/>
        </w:tabs>
        <w:ind w:left="4952" w:hanging="180"/>
      </w:pPr>
    </w:lvl>
    <w:lvl w:ilvl="6" w:tplc="0C0A000F">
      <w:start w:val="1"/>
      <w:numFmt w:val="decimal"/>
      <w:lvlText w:val="%7."/>
      <w:lvlJc w:val="left"/>
      <w:pPr>
        <w:tabs>
          <w:tab w:val="num" w:pos="5672"/>
        </w:tabs>
        <w:ind w:left="5672" w:hanging="360"/>
      </w:pPr>
    </w:lvl>
    <w:lvl w:ilvl="7" w:tplc="0C0A0019">
      <w:start w:val="1"/>
      <w:numFmt w:val="lowerLetter"/>
      <w:lvlText w:val="%8."/>
      <w:lvlJc w:val="left"/>
      <w:pPr>
        <w:tabs>
          <w:tab w:val="num" w:pos="6392"/>
        </w:tabs>
        <w:ind w:left="6392" w:hanging="360"/>
      </w:pPr>
    </w:lvl>
    <w:lvl w:ilvl="8" w:tplc="0C0A001B">
      <w:start w:val="1"/>
      <w:numFmt w:val="lowerRoman"/>
      <w:lvlText w:val="%9."/>
      <w:lvlJc w:val="right"/>
      <w:pPr>
        <w:tabs>
          <w:tab w:val="num" w:pos="7112"/>
        </w:tabs>
        <w:ind w:left="7112" w:hanging="180"/>
      </w:pPr>
    </w:lvl>
  </w:abstractNum>
  <w:abstractNum w:abstractNumId="78" w15:restartNumberingAfterBreak="0">
    <w:nsid w:val="65CE5171"/>
    <w:multiLevelType w:val="hybridMultilevel"/>
    <w:tmpl w:val="94C608F4"/>
    <w:lvl w:ilvl="0" w:tplc="400A0005">
      <w:start w:val="1"/>
      <w:numFmt w:val="bullet"/>
      <w:lvlText w:val=""/>
      <w:lvlJc w:val="left"/>
      <w:pPr>
        <w:ind w:left="1060" w:hanging="360"/>
      </w:pPr>
      <w:rPr>
        <w:rFonts w:ascii="Wingdings" w:hAnsi="Wingdings" w:hint="default"/>
        <w:color w:val="auto"/>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79" w15:restartNumberingAfterBreak="0">
    <w:nsid w:val="67BD7B30"/>
    <w:multiLevelType w:val="hybridMultilevel"/>
    <w:tmpl w:val="188AC4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9BB03F6"/>
    <w:multiLevelType w:val="multilevel"/>
    <w:tmpl w:val="50FA026A"/>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A964EC9"/>
    <w:multiLevelType w:val="multilevel"/>
    <w:tmpl w:val="823CD8E0"/>
    <w:lvl w:ilvl="0">
      <w:start w:val="24"/>
      <w:numFmt w:val="decimal"/>
      <w:lvlText w:val="%1."/>
      <w:lvlJc w:val="left"/>
      <w:pPr>
        <w:ind w:left="555" w:hanging="555"/>
      </w:pPr>
      <w:rPr>
        <w:rFonts w:cs="Verdana-Bold"/>
        <w:b/>
      </w:rPr>
    </w:lvl>
    <w:lvl w:ilvl="1">
      <w:start w:val="1"/>
      <w:numFmt w:val="decimal"/>
      <w:lvlText w:val="%1.%2."/>
      <w:lvlJc w:val="left"/>
      <w:pPr>
        <w:ind w:left="720" w:hanging="720"/>
      </w:pPr>
      <w:rPr>
        <w:rFonts w:cs="Verdana-Bold"/>
        <w:b w:val="0"/>
      </w:rPr>
    </w:lvl>
    <w:lvl w:ilvl="2">
      <w:start w:val="1"/>
      <w:numFmt w:val="decimal"/>
      <w:lvlText w:val="%1.%2.%3."/>
      <w:lvlJc w:val="left"/>
      <w:pPr>
        <w:ind w:left="720" w:hanging="720"/>
      </w:pPr>
      <w:rPr>
        <w:rFonts w:cs="Verdana-Bold"/>
        <w:b/>
      </w:rPr>
    </w:lvl>
    <w:lvl w:ilvl="3">
      <w:start w:val="1"/>
      <w:numFmt w:val="decimal"/>
      <w:lvlText w:val="%1.%2.%3.%4."/>
      <w:lvlJc w:val="left"/>
      <w:pPr>
        <w:ind w:left="1080" w:hanging="1080"/>
      </w:pPr>
      <w:rPr>
        <w:rFonts w:cs="Verdana-Bold"/>
        <w:b/>
      </w:rPr>
    </w:lvl>
    <w:lvl w:ilvl="4">
      <w:start w:val="1"/>
      <w:numFmt w:val="decimal"/>
      <w:lvlText w:val="%1.%2.%3.%4.%5."/>
      <w:lvlJc w:val="left"/>
      <w:pPr>
        <w:ind w:left="1440" w:hanging="1440"/>
      </w:pPr>
      <w:rPr>
        <w:rFonts w:cs="Verdana-Bold"/>
        <w:b/>
      </w:rPr>
    </w:lvl>
    <w:lvl w:ilvl="5">
      <w:start w:val="1"/>
      <w:numFmt w:val="decimal"/>
      <w:lvlText w:val="%1.%2.%3.%4.%5.%6."/>
      <w:lvlJc w:val="left"/>
      <w:pPr>
        <w:ind w:left="1440" w:hanging="1440"/>
      </w:pPr>
      <w:rPr>
        <w:rFonts w:cs="Verdana-Bold"/>
        <w:b/>
      </w:rPr>
    </w:lvl>
    <w:lvl w:ilvl="6">
      <w:start w:val="1"/>
      <w:numFmt w:val="decimal"/>
      <w:lvlText w:val="%1.%2.%3.%4.%5.%6.%7."/>
      <w:lvlJc w:val="left"/>
      <w:pPr>
        <w:ind w:left="1800" w:hanging="1800"/>
      </w:pPr>
      <w:rPr>
        <w:rFonts w:cs="Verdana-Bold"/>
        <w:b/>
      </w:rPr>
    </w:lvl>
    <w:lvl w:ilvl="7">
      <w:start w:val="1"/>
      <w:numFmt w:val="decimal"/>
      <w:lvlText w:val="%1.%2.%3.%4.%5.%6.%7.%8."/>
      <w:lvlJc w:val="left"/>
      <w:pPr>
        <w:ind w:left="2160" w:hanging="2160"/>
      </w:pPr>
      <w:rPr>
        <w:rFonts w:cs="Verdana-Bold"/>
        <w:b/>
      </w:rPr>
    </w:lvl>
    <w:lvl w:ilvl="8">
      <w:start w:val="1"/>
      <w:numFmt w:val="decimal"/>
      <w:lvlText w:val="%1.%2.%3.%4.%5.%6.%7.%8.%9."/>
      <w:lvlJc w:val="left"/>
      <w:pPr>
        <w:ind w:left="2160" w:hanging="2160"/>
      </w:pPr>
      <w:rPr>
        <w:rFonts w:cs="Verdana-Bold"/>
        <w:b/>
      </w:rPr>
    </w:lvl>
  </w:abstractNum>
  <w:abstractNum w:abstractNumId="83" w15:restartNumberingAfterBreak="0">
    <w:nsid w:val="6AFE5EA6"/>
    <w:multiLevelType w:val="multilevel"/>
    <w:tmpl w:val="33CEB03C"/>
    <w:lvl w:ilvl="0">
      <w:start w:val="26"/>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7" w15:restartNumberingAfterBreak="0">
    <w:nsid w:val="6ED95A66"/>
    <w:multiLevelType w:val="multilevel"/>
    <w:tmpl w:val="A47461F8"/>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6F625362"/>
    <w:multiLevelType w:val="hybridMultilevel"/>
    <w:tmpl w:val="414449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6FDD4B64"/>
    <w:multiLevelType w:val="hybridMultilevel"/>
    <w:tmpl w:val="039E05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72B671D8"/>
    <w:multiLevelType w:val="hybridMultilevel"/>
    <w:tmpl w:val="6212B240"/>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73BA6B50"/>
    <w:multiLevelType w:val="hybridMultilevel"/>
    <w:tmpl w:val="4C12CDD4"/>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73F25C62"/>
    <w:multiLevelType w:val="hybridMultilevel"/>
    <w:tmpl w:val="DEE247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96" w15:restartNumberingAfterBreak="0">
    <w:nsid w:val="79521233"/>
    <w:multiLevelType w:val="hybridMultilevel"/>
    <w:tmpl w:val="B576E3D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7A29465B"/>
    <w:multiLevelType w:val="hybridMultilevel"/>
    <w:tmpl w:val="867E00C6"/>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7F134E7A"/>
    <w:multiLevelType w:val="hybridMultilevel"/>
    <w:tmpl w:val="ADB0E1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74"/>
  </w:num>
  <w:num w:numId="4">
    <w:abstractNumId w:val="70"/>
  </w:num>
  <w:num w:numId="5">
    <w:abstractNumId w:val="17"/>
  </w:num>
  <w:num w:numId="6">
    <w:abstractNumId w:val="53"/>
  </w:num>
  <w:num w:numId="7">
    <w:abstractNumId w:val="67"/>
  </w:num>
  <w:num w:numId="8">
    <w:abstractNumId w:val="10"/>
  </w:num>
  <w:num w:numId="9">
    <w:abstractNumId w:val="8"/>
  </w:num>
  <w:num w:numId="10">
    <w:abstractNumId w:val="85"/>
  </w:num>
  <w:num w:numId="11">
    <w:abstractNumId w:val="54"/>
  </w:num>
  <w:num w:numId="12">
    <w:abstractNumId w:val="80"/>
  </w:num>
  <w:num w:numId="13">
    <w:abstractNumId w:val="16"/>
  </w:num>
  <w:num w:numId="14">
    <w:abstractNumId w:val="94"/>
  </w:num>
  <w:num w:numId="15">
    <w:abstractNumId w:val="30"/>
  </w:num>
  <w:num w:numId="16">
    <w:abstractNumId w:val="75"/>
  </w:num>
  <w:num w:numId="17">
    <w:abstractNumId w:val="31"/>
  </w:num>
  <w:num w:numId="18">
    <w:abstractNumId w:val="29"/>
  </w:num>
  <w:num w:numId="19">
    <w:abstractNumId w:val="22"/>
  </w:num>
  <w:num w:numId="20">
    <w:abstractNumId w:val="38"/>
  </w:num>
  <w:num w:numId="21">
    <w:abstractNumId w:val="21"/>
  </w:num>
  <w:num w:numId="22">
    <w:abstractNumId w:val="86"/>
  </w:num>
  <w:num w:numId="23">
    <w:abstractNumId w:val="71"/>
  </w:num>
  <w:num w:numId="24">
    <w:abstractNumId w:val="62"/>
  </w:num>
  <w:num w:numId="25">
    <w:abstractNumId w:val="51"/>
  </w:num>
  <w:num w:numId="26">
    <w:abstractNumId w:val="11"/>
  </w:num>
  <w:num w:numId="27">
    <w:abstractNumId w:val="7"/>
  </w:num>
  <w:num w:numId="28">
    <w:abstractNumId w:val="93"/>
  </w:num>
  <w:num w:numId="29">
    <w:abstractNumId w:val="72"/>
  </w:num>
  <w:num w:numId="30">
    <w:abstractNumId w:val="0"/>
  </w:num>
  <w:num w:numId="31">
    <w:abstractNumId w:val="66"/>
  </w:num>
  <w:num w:numId="32">
    <w:abstractNumId w:val="19"/>
  </w:num>
  <w:num w:numId="33">
    <w:abstractNumId w:val="84"/>
  </w:num>
  <w:num w:numId="34">
    <w:abstractNumId w:val="64"/>
  </w:num>
  <w:num w:numId="35">
    <w:abstractNumId w:val="73"/>
  </w:num>
  <w:num w:numId="36">
    <w:abstractNumId w:val="35"/>
  </w:num>
  <w:num w:numId="37">
    <w:abstractNumId w:val="60"/>
  </w:num>
  <w:num w:numId="38">
    <w:abstractNumId w:val="26"/>
  </w:num>
  <w:num w:numId="39">
    <w:abstractNumId w:val="1"/>
  </w:num>
  <w:num w:numId="40">
    <w:abstractNumId w:val="68"/>
  </w:num>
  <w:num w:numId="41">
    <w:abstractNumId w:val="3"/>
  </w:num>
  <w:num w:numId="42">
    <w:abstractNumId w:val="2"/>
  </w:num>
  <w:num w:numId="43">
    <w:abstractNumId w:val="15"/>
  </w:num>
  <w:num w:numId="44">
    <w:abstractNumId w:val="5"/>
  </w:num>
  <w:num w:numId="45">
    <w:abstractNumId w:val="78"/>
  </w:num>
  <w:num w:numId="46">
    <w:abstractNumId w:val="76"/>
  </w:num>
  <w:num w:numId="47">
    <w:abstractNumId w:val="12"/>
  </w:num>
  <w:num w:numId="48">
    <w:abstractNumId w:val="34"/>
  </w:num>
  <w:num w:numId="49">
    <w:abstractNumId w:val="90"/>
  </w:num>
  <w:num w:numId="50">
    <w:abstractNumId w:val="43"/>
  </w:num>
  <w:num w:numId="51">
    <w:abstractNumId w:val="48"/>
  </w:num>
  <w:num w:numId="52">
    <w:abstractNumId w:val="88"/>
  </w:num>
  <w:num w:numId="53">
    <w:abstractNumId w:val="28"/>
  </w:num>
  <w:num w:numId="54">
    <w:abstractNumId w:val="24"/>
  </w:num>
  <w:num w:numId="55">
    <w:abstractNumId w:val="91"/>
  </w:num>
  <w:num w:numId="56">
    <w:abstractNumId w:val="44"/>
  </w:num>
  <w:num w:numId="57">
    <w:abstractNumId w:val="25"/>
  </w:num>
  <w:num w:numId="58">
    <w:abstractNumId w:val="58"/>
  </w:num>
  <w:num w:numId="59">
    <w:abstractNumId w:val="47"/>
  </w:num>
  <w:num w:numId="60">
    <w:abstractNumId w:val="45"/>
  </w:num>
  <w:num w:numId="61">
    <w:abstractNumId w:val="6"/>
  </w:num>
  <w:num w:numId="62">
    <w:abstractNumId w:val="23"/>
  </w:num>
  <w:num w:numId="63">
    <w:abstractNumId w:val="39"/>
  </w:num>
  <w:num w:numId="64">
    <w:abstractNumId w:val="13"/>
  </w:num>
  <w:num w:numId="65">
    <w:abstractNumId w:val="9"/>
  </w:num>
  <w:num w:numId="66">
    <w:abstractNumId w:val="65"/>
  </w:num>
  <w:num w:numId="67">
    <w:abstractNumId w:val="41"/>
  </w:num>
  <w:num w:numId="68">
    <w:abstractNumId w:val="79"/>
  </w:num>
  <w:num w:numId="69">
    <w:abstractNumId w:val="97"/>
  </w:num>
  <w:num w:numId="70">
    <w:abstractNumId w:val="46"/>
  </w:num>
  <w:num w:numId="71">
    <w:abstractNumId w:val="52"/>
  </w:num>
  <w:num w:numId="72">
    <w:abstractNumId w:val="57"/>
  </w:num>
  <w:num w:numId="73">
    <w:abstractNumId w:val="89"/>
  </w:num>
  <w:num w:numId="74">
    <w:abstractNumId w:val="61"/>
  </w:num>
  <w:num w:numId="75">
    <w:abstractNumId w:val="55"/>
  </w:num>
  <w:num w:numId="76">
    <w:abstractNumId w:val="69"/>
  </w:num>
  <w:num w:numId="77">
    <w:abstractNumId w:val="63"/>
  </w:num>
  <w:num w:numId="78">
    <w:abstractNumId w:val="96"/>
  </w:num>
  <w:num w:numId="79">
    <w:abstractNumId w:val="92"/>
  </w:num>
  <w:num w:numId="80">
    <w:abstractNumId w:val="59"/>
  </w:num>
  <w:num w:numId="81">
    <w:abstractNumId w:val="98"/>
  </w:num>
  <w:num w:numId="82">
    <w:abstractNumId w:val="4"/>
  </w:num>
  <w:num w:numId="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num>
  <w:num w:numId="93">
    <w:abstractNumId w:val="20"/>
  </w:num>
  <w:num w:numId="94">
    <w:abstractNumId w:val="49"/>
  </w:num>
  <w:num w:numId="95">
    <w:abstractNumId w:val="50"/>
  </w:num>
  <w:num w:numId="96">
    <w:abstractNumId w:val="56"/>
  </w:num>
  <w:num w:numId="97">
    <w:abstractNumId w:val="81"/>
  </w:num>
  <w:num w:numId="98">
    <w:abstractNumId w:val="87"/>
  </w:num>
  <w:num w:numId="99">
    <w:abstractNumId w:val="4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17F3C"/>
    <w:rsid w:val="000236F6"/>
    <w:rsid w:val="00024606"/>
    <w:rsid w:val="00025D3A"/>
    <w:rsid w:val="0002712A"/>
    <w:rsid w:val="0003241C"/>
    <w:rsid w:val="0003756F"/>
    <w:rsid w:val="0004069C"/>
    <w:rsid w:val="00040BEB"/>
    <w:rsid w:val="00042B36"/>
    <w:rsid w:val="00043D46"/>
    <w:rsid w:val="00043D60"/>
    <w:rsid w:val="000449E9"/>
    <w:rsid w:val="00047E8D"/>
    <w:rsid w:val="00050104"/>
    <w:rsid w:val="00054D6B"/>
    <w:rsid w:val="00055957"/>
    <w:rsid w:val="0005679E"/>
    <w:rsid w:val="000570B8"/>
    <w:rsid w:val="00061177"/>
    <w:rsid w:val="0006138A"/>
    <w:rsid w:val="00061D37"/>
    <w:rsid w:val="00062A9B"/>
    <w:rsid w:val="000631DD"/>
    <w:rsid w:val="00064130"/>
    <w:rsid w:val="000641EF"/>
    <w:rsid w:val="00064D10"/>
    <w:rsid w:val="00065026"/>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469B"/>
    <w:rsid w:val="000B7B83"/>
    <w:rsid w:val="000C0069"/>
    <w:rsid w:val="000C2447"/>
    <w:rsid w:val="000C2981"/>
    <w:rsid w:val="000C2CEC"/>
    <w:rsid w:val="000C4E8D"/>
    <w:rsid w:val="000D1536"/>
    <w:rsid w:val="000D2DB8"/>
    <w:rsid w:val="000D74DF"/>
    <w:rsid w:val="000E439F"/>
    <w:rsid w:val="000E5A38"/>
    <w:rsid w:val="000E6271"/>
    <w:rsid w:val="000E6486"/>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2E9F"/>
    <w:rsid w:val="00125149"/>
    <w:rsid w:val="00126117"/>
    <w:rsid w:val="00130E12"/>
    <w:rsid w:val="0013129D"/>
    <w:rsid w:val="001321D5"/>
    <w:rsid w:val="00134A61"/>
    <w:rsid w:val="00135354"/>
    <w:rsid w:val="00141FB3"/>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7B6"/>
    <w:rsid w:val="0023495C"/>
    <w:rsid w:val="002358C6"/>
    <w:rsid w:val="00235AEB"/>
    <w:rsid w:val="00237C53"/>
    <w:rsid w:val="002403C6"/>
    <w:rsid w:val="00240A9C"/>
    <w:rsid w:val="00240B13"/>
    <w:rsid w:val="00244186"/>
    <w:rsid w:val="00246D5D"/>
    <w:rsid w:val="00247526"/>
    <w:rsid w:val="002476A7"/>
    <w:rsid w:val="002504CE"/>
    <w:rsid w:val="00251C1D"/>
    <w:rsid w:val="00252D36"/>
    <w:rsid w:val="00253786"/>
    <w:rsid w:val="0025590F"/>
    <w:rsid w:val="002570BA"/>
    <w:rsid w:val="00257584"/>
    <w:rsid w:val="002575F1"/>
    <w:rsid w:val="0025792D"/>
    <w:rsid w:val="00260215"/>
    <w:rsid w:val="002602A4"/>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273C"/>
    <w:rsid w:val="002A3A8A"/>
    <w:rsid w:val="002A7D62"/>
    <w:rsid w:val="002B075D"/>
    <w:rsid w:val="002B099B"/>
    <w:rsid w:val="002B40A0"/>
    <w:rsid w:val="002B45B2"/>
    <w:rsid w:val="002B5104"/>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2299"/>
    <w:rsid w:val="00362A65"/>
    <w:rsid w:val="003634A4"/>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247F"/>
    <w:rsid w:val="003F4D67"/>
    <w:rsid w:val="003F5F0D"/>
    <w:rsid w:val="003F60CC"/>
    <w:rsid w:val="003F7E9B"/>
    <w:rsid w:val="004007F6"/>
    <w:rsid w:val="004009CE"/>
    <w:rsid w:val="004046F6"/>
    <w:rsid w:val="00404DB0"/>
    <w:rsid w:val="00405026"/>
    <w:rsid w:val="00405911"/>
    <w:rsid w:val="00405BC4"/>
    <w:rsid w:val="004060A2"/>
    <w:rsid w:val="004069CB"/>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44D2A"/>
    <w:rsid w:val="00450103"/>
    <w:rsid w:val="00451899"/>
    <w:rsid w:val="00452B8A"/>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97485"/>
    <w:rsid w:val="004A0ACF"/>
    <w:rsid w:val="004A168B"/>
    <w:rsid w:val="004A2C18"/>
    <w:rsid w:val="004A2F99"/>
    <w:rsid w:val="004A7C62"/>
    <w:rsid w:val="004B0B59"/>
    <w:rsid w:val="004B0C70"/>
    <w:rsid w:val="004B0E8F"/>
    <w:rsid w:val="004B1B01"/>
    <w:rsid w:val="004B2377"/>
    <w:rsid w:val="004B28C0"/>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61143"/>
    <w:rsid w:val="00562175"/>
    <w:rsid w:val="00562D17"/>
    <w:rsid w:val="00565B62"/>
    <w:rsid w:val="005673F7"/>
    <w:rsid w:val="00567454"/>
    <w:rsid w:val="005710F1"/>
    <w:rsid w:val="005729C2"/>
    <w:rsid w:val="00574CED"/>
    <w:rsid w:val="005761C7"/>
    <w:rsid w:val="005822A1"/>
    <w:rsid w:val="00582EFB"/>
    <w:rsid w:val="00584BC4"/>
    <w:rsid w:val="00586133"/>
    <w:rsid w:val="005901D9"/>
    <w:rsid w:val="00591092"/>
    <w:rsid w:val="00591A2F"/>
    <w:rsid w:val="005921A8"/>
    <w:rsid w:val="005951D9"/>
    <w:rsid w:val="00595D21"/>
    <w:rsid w:val="00596192"/>
    <w:rsid w:val="00596725"/>
    <w:rsid w:val="005A08F2"/>
    <w:rsid w:val="005A1F57"/>
    <w:rsid w:val="005A2B3D"/>
    <w:rsid w:val="005A3476"/>
    <w:rsid w:val="005A35E8"/>
    <w:rsid w:val="005A4294"/>
    <w:rsid w:val="005A5146"/>
    <w:rsid w:val="005A6C7B"/>
    <w:rsid w:val="005B18E6"/>
    <w:rsid w:val="005B3D4A"/>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60732A"/>
    <w:rsid w:val="0061156E"/>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264"/>
    <w:rsid w:val="006547F3"/>
    <w:rsid w:val="00654A91"/>
    <w:rsid w:val="00654E08"/>
    <w:rsid w:val="00655829"/>
    <w:rsid w:val="006566A7"/>
    <w:rsid w:val="00663C5C"/>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180"/>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8A3"/>
    <w:rsid w:val="006E4D3B"/>
    <w:rsid w:val="006E62ED"/>
    <w:rsid w:val="006E6F61"/>
    <w:rsid w:val="006F30EC"/>
    <w:rsid w:val="006F3A82"/>
    <w:rsid w:val="006F44FC"/>
    <w:rsid w:val="006F68F7"/>
    <w:rsid w:val="00700A64"/>
    <w:rsid w:val="00703DEE"/>
    <w:rsid w:val="00704D15"/>
    <w:rsid w:val="00704F35"/>
    <w:rsid w:val="0071086C"/>
    <w:rsid w:val="0071331B"/>
    <w:rsid w:val="00713765"/>
    <w:rsid w:val="0072071C"/>
    <w:rsid w:val="00720B7C"/>
    <w:rsid w:val="00723FFE"/>
    <w:rsid w:val="0072604D"/>
    <w:rsid w:val="007303EF"/>
    <w:rsid w:val="007307B7"/>
    <w:rsid w:val="00731AA9"/>
    <w:rsid w:val="00732DAD"/>
    <w:rsid w:val="00733ADE"/>
    <w:rsid w:val="0073455C"/>
    <w:rsid w:val="00736B05"/>
    <w:rsid w:val="00740163"/>
    <w:rsid w:val="007403ED"/>
    <w:rsid w:val="00741EA1"/>
    <w:rsid w:val="00743659"/>
    <w:rsid w:val="00747338"/>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252"/>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6442"/>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E3C"/>
    <w:rsid w:val="007F5F99"/>
    <w:rsid w:val="007F7371"/>
    <w:rsid w:val="007F7F9A"/>
    <w:rsid w:val="00801A5C"/>
    <w:rsid w:val="00801B09"/>
    <w:rsid w:val="00801F0A"/>
    <w:rsid w:val="008026A5"/>
    <w:rsid w:val="0080405F"/>
    <w:rsid w:val="00805F9C"/>
    <w:rsid w:val="0080742D"/>
    <w:rsid w:val="00807880"/>
    <w:rsid w:val="0081060D"/>
    <w:rsid w:val="00810D08"/>
    <w:rsid w:val="008123F8"/>
    <w:rsid w:val="008133DF"/>
    <w:rsid w:val="0081384E"/>
    <w:rsid w:val="00814544"/>
    <w:rsid w:val="00814D73"/>
    <w:rsid w:val="00815770"/>
    <w:rsid w:val="00817251"/>
    <w:rsid w:val="008200EF"/>
    <w:rsid w:val="00820989"/>
    <w:rsid w:val="00825C7C"/>
    <w:rsid w:val="00826C2B"/>
    <w:rsid w:val="00827799"/>
    <w:rsid w:val="00827DB3"/>
    <w:rsid w:val="00830B3D"/>
    <w:rsid w:val="00830EDA"/>
    <w:rsid w:val="00831EF4"/>
    <w:rsid w:val="00832CA9"/>
    <w:rsid w:val="00833AD9"/>
    <w:rsid w:val="008345A4"/>
    <w:rsid w:val="00842D7D"/>
    <w:rsid w:val="008436C0"/>
    <w:rsid w:val="00843DF0"/>
    <w:rsid w:val="008442F6"/>
    <w:rsid w:val="00844D71"/>
    <w:rsid w:val="00845420"/>
    <w:rsid w:val="00845BE4"/>
    <w:rsid w:val="00845C86"/>
    <w:rsid w:val="008463D3"/>
    <w:rsid w:val="00846665"/>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6AD7"/>
    <w:rsid w:val="008879ED"/>
    <w:rsid w:val="00887B70"/>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514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0E5"/>
    <w:rsid w:val="009A2739"/>
    <w:rsid w:val="009A3614"/>
    <w:rsid w:val="009A4B42"/>
    <w:rsid w:val="009A72B2"/>
    <w:rsid w:val="009B0172"/>
    <w:rsid w:val="009B0729"/>
    <w:rsid w:val="009B2B6A"/>
    <w:rsid w:val="009B3416"/>
    <w:rsid w:val="009B4339"/>
    <w:rsid w:val="009B453E"/>
    <w:rsid w:val="009B480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1FDF"/>
    <w:rsid w:val="00A12674"/>
    <w:rsid w:val="00A12714"/>
    <w:rsid w:val="00A129C6"/>
    <w:rsid w:val="00A14CEA"/>
    <w:rsid w:val="00A156F1"/>
    <w:rsid w:val="00A204DE"/>
    <w:rsid w:val="00A20854"/>
    <w:rsid w:val="00A21E35"/>
    <w:rsid w:val="00A2222D"/>
    <w:rsid w:val="00A2263C"/>
    <w:rsid w:val="00A22D5C"/>
    <w:rsid w:val="00A23736"/>
    <w:rsid w:val="00A26778"/>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2738"/>
    <w:rsid w:val="00A9345F"/>
    <w:rsid w:val="00A94650"/>
    <w:rsid w:val="00A96627"/>
    <w:rsid w:val="00AA07F1"/>
    <w:rsid w:val="00AA16A3"/>
    <w:rsid w:val="00AA1F32"/>
    <w:rsid w:val="00AA670D"/>
    <w:rsid w:val="00AA6D21"/>
    <w:rsid w:val="00AB20A1"/>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3327"/>
    <w:rsid w:val="00B059AC"/>
    <w:rsid w:val="00B10A5B"/>
    <w:rsid w:val="00B11C53"/>
    <w:rsid w:val="00B200B4"/>
    <w:rsid w:val="00B20ABA"/>
    <w:rsid w:val="00B21A0C"/>
    <w:rsid w:val="00B26002"/>
    <w:rsid w:val="00B26383"/>
    <w:rsid w:val="00B270BF"/>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633D"/>
    <w:rsid w:val="00B56BC3"/>
    <w:rsid w:val="00B56DEB"/>
    <w:rsid w:val="00B572F8"/>
    <w:rsid w:val="00B60594"/>
    <w:rsid w:val="00B63F73"/>
    <w:rsid w:val="00B64271"/>
    <w:rsid w:val="00B6564A"/>
    <w:rsid w:val="00B70393"/>
    <w:rsid w:val="00B70722"/>
    <w:rsid w:val="00B70B1F"/>
    <w:rsid w:val="00B71CD2"/>
    <w:rsid w:val="00B72B4A"/>
    <w:rsid w:val="00B72C4B"/>
    <w:rsid w:val="00B802AA"/>
    <w:rsid w:val="00B807FA"/>
    <w:rsid w:val="00B90E02"/>
    <w:rsid w:val="00B91E7C"/>
    <w:rsid w:val="00B93747"/>
    <w:rsid w:val="00B97EDC"/>
    <w:rsid w:val="00BA0677"/>
    <w:rsid w:val="00BA1B30"/>
    <w:rsid w:val="00BA2811"/>
    <w:rsid w:val="00BA2A94"/>
    <w:rsid w:val="00BA3F0E"/>
    <w:rsid w:val="00BA3FCE"/>
    <w:rsid w:val="00BA65C7"/>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CAD"/>
    <w:rsid w:val="00C106FB"/>
    <w:rsid w:val="00C11EF4"/>
    <w:rsid w:val="00C12EEF"/>
    <w:rsid w:val="00C13C98"/>
    <w:rsid w:val="00C149AE"/>
    <w:rsid w:val="00C15A06"/>
    <w:rsid w:val="00C17BB6"/>
    <w:rsid w:val="00C20CEF"/>
    <w:rsid w:val="00C21426"/>
    <w:rsid w:val="00C2217F"/>
    <w:rsid w:val="00C26657"/>
    <w:rsid w:val="00C266D2"/>
    <w:rsid w:val="00C4069E"/>
    <w:rsid w:val="00C41605"/>
    <w:rsid w:val="00C41716"/>
    <w:rsid w:val="00C41F85"/>
    <w:rsid w:val="00C43097"/>
    <w:rsid w:val="00C43B2D"/>
    <w:rsid w:val="00C4567A"/>
    <w:rsid w:val="00C45816"/>
    <w:rsid w:val="00C46A0D"/>
    <w:rsid w:val="00C47803"/>
    <w:rsid w:val="00C505A1"/>
    <w:rsid w:val="00C50E69"/>
    <w:rsid w:val="00C52D1D"/>
    <w:rsid w:val="00C53BF8"/>
    <w:rsid w:val="00C55EB0"/>
    <w:rsid w:val="00C55F6A"/>
    <w:rsid w:val="00C577AF"/>
    <w:rsid w:val="00C57AC3"/>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A5794"/>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380"/>
    <w:rsid w:val="00CE2BE8"/>
    <w:rsid w:val="00CE2DC5"/>
    <w:rsid w:val="00CE4E82"/>
    <w:rsid w:val="00CE606D"/>
    <w:rsid w:val="00CF1D56"/>
    <w:rsid w:val="00CF31B2"/>
    <w:rsid w:val="00CF34AA"/>
    <w:rsid w:val="00CF5788"/>
    <w:rsid w:val="00CF758B"/>
    <w:rsid w:val="00D00E40"/>
    <w:rsid w:val="00D045EE"/>
    <w:rsid w:val="00D0496D"/>
    <w:rsid w:val="00D049A5"/>
    <w:rsid w:val="00D04EEB"/>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5C2F"/>
    <w:rsid w:val="00D37681"/>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57F"/>
    <w:rsid w:val="00D578FA"/>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08C6"/>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4DBA"/>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D776E"/>
    <w:rsid w:val="00EE351E"/>
    <w:rsid w:val="00EE36D9"/>
    <w:rsid w:val="00EE4673"/>
    <w:rsid w:val="00EF027C"/>
    <w:rsid w:val="00EF6B92"/>
    <w:rsid w:val="00EF6D20"/>
    <w:rsid w:val="00EF6DD7"/>
    <w:rsid w:val="00F016C7"/>
    <w:rsid w:val="00F050D8"/>
    <w:rsid w:val="00F06C3F"/>
    <w:rsid w:val="00F07303"/>
    <w:rsid w:val="00F103D4"/>
    <w:rsid w:val="00F12B5D"/>
    <w:rsid w:val="00F210A6"/>
    <w:rsid w:val="00F21A79"/>
    <w:rsid w:val="00F23199"/>
    <w:rsid w:val="00F244EA"/>
    <w:rsid w:val="00F253C5"/>
    <w:rsid w:val="00F25EE8"/>
    <w:rsid w:val="00F2652F"/>
    <w:rsid w:val="00F27212"/>
    <w:rsid w:val="00F30652"/>
    <w:rsid w:val="00F32382"/>
    <w:rsid w:val="00F33445"/>
    <w:rsid w:val="00F35716"/>
    <w:rsid w:val="00F358DC"/>
    <w:rsid w:val="00F36808"/>
    <w:rsid w:val="00F37B9A"/>
    <w:rsid w:val="00F40EB4"/>
    <w:rsid w:val="00F41766"/>
    <w:rsid w:val="00F431D8"/>
    <w:rsid w:val="00F43443"/>
    <w:rsid w:val="00F43EC9"/>
    <w:rsid w:val="00F47379"/>
    <w:rsid w:val="00F50D50"/>
    <w:rsid w:val="00F53BD3"/>
    <w:rsid w:val="00F55E87"/>
    <w:rsid w:val="00F60BC2"/>
    <w:rsid w:val="00F6166B"/>
    <w:rsid w:val="00F6347D"/>
    <w:rsid w:val="00F70501"/>
    <w:rsid w:val="00F71F3D"/>
    <w:rsid w:val="00F72930"/>
    <w:rsid w:val="00F743B4"/>
    <w:rsid w:val="00F74F55"/>
    <w:rsid w:val="00F755EE"/>
    <w:rsid w:val="00F759C8"/>
    <w:rsid w:val="00F76FA4"/>
    <w:rsid w:val="00F87611"/>
    <w:rsid w:val="00F877FF"/>
    <w:rsid w:val="00F90190"/>
    <w:rsid w:val="00F90385"/>
    <w:rsid w:val="00F9059E"/>
    <w:rsid w:val="00F90AB4"/>
    <w:rsid w:val="00F90C90"/>
    <w:rsid w:val="00F931D8"/>
    <w:rsid w:val="00F951D5"/>
    <w:rsid w:val="00F95EBB"/>
    <w:rsid w:val="00F97546"/>
    <w:rsid w:val="00F977A9"/>
    <w:rsid w:val="00FA0231"/>
    <w:rsid w:val="00FA1AF0"/>
    <w:rsid w:val="00FA306C"/>
    <w:rsid w:val="00FA32D1"/>
    <w:rsid w:val="00FA5398"/>
    <w:rsid w:val="00FA53FA"/>
    <w:rsid w:val="00FB0B4D"/>
    <w:rsid w:val="00FB1ADB"/>
    <w:rsid w:val="00FB1C3E"/>
    <w:rsid w:val="00FB24F9"/>
    <w:rsid w:val="00FB2ADD"/>
    <w:rsid w:val="00FB5AC7"/>
    <w:rsid w:val="00FB6FDF"/>
    <w:rsid w:val="00FB789B"/>
    <w:rsid w:val="00FC0B42"/>
    <w:rsid w:val="00FC0BFD"/>
    <w:rsid w:val="00FC35BD"/>
    <w:rsid w:val="00FC3DA9"/>
    <w:rsid w:val="00FC41FC"/>
    <w:rsid w:val="00FC4BB8"/>
    <w:rsid w:val="00FC5EE2"/>
    <w:rsid w:val="00FC65DD"/>
    <w:rsid w:val="00FC6A7B"/>
    <w:rsid w:val="00FD149C"/>
    <w:rsid w:val="00FD3460"/>
    <w:rsid w:val="00FD4390"/>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numbering" w:customStyle="1" w:styleId="Sinlista2">
    <w:name w:val="Sin lista2"/>
    <w:next w:val="Sinlista"/>
    <w:uiPriority w:val="99"/>
    <w:semiHidden/>
    <w:unhideWhenUsed/>
    <w:rsid w:val="000E6486"/>
  </w:style>
  <w:style w:type="table" w:customStyle="1" w:styleId="Tablaconcuadrcula4">
    <w:name w:val="Tabla con cuadrícula4"/>
    <w:basedOn w:val="Tablanormal"/>
    <w:next w:val="Tablaconcuadrcula"/>
    <w:uiPriority w:val="39"/>
    <w:rsid w:val="000E6486"/>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74CED"/>
  </w:style>
  <w:style w:type="paragraph" w:customStyle="1" w:styleId="Default">
    <w:name w:val="Default"/>
    <w:rsid w:val="00574CED"/>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574CED"/>
    <w:rPr>
      <w:bCs/>
      <w:iCs/>
      <w:szCs w:val="26"/>
    </w:rPr>
  </w:style>
  <w:style w:type="character" w:customStyle="1" w:styleId="TextoindependienteCar1">
    <w:name w:val="Texto independiente Car1"/>
    <w:aliases w:val="Car Car1"/>
    <w:basedOn w:val="Fuentedeprrafopredeter"/>
    <w:semiHidden/>
    <w:rsid w:val="00574CED"/>
    <w:rPr>
      <w:rFonts w:ascii="Times New Roman" w:eastAsia="Times New Roman" w:hAnsi="Times New Roman" w:cs="Times New Roman"/>
      <w:spacing w:val="0"/>
      <w:sz w:val="24"/>
      <w:szCs w:val="24"/>
      <w:lang w:eastAsia="es-ES"/>
    </w:rPr>
  </w:style>
  <w:style w:type="character" w:customStyle="1" w:styleId="TtuloCar">
    <w:name w:val="Título Car"/>
    <w:locked/>
    <w:rsid w:val="00574CED"/>
    <w:rPr>
      <w:rFonts w:ascii="Arial" w:hAnsi="Arial" w:cs="Arial" w:hint="default"/>
      <w:b/>
      <w:bCs/>
      <w:kern w:val="28"/>
      <w:szCs w:val="32"/>
      <w:lang w:val="es-ES" w:eastAsia="es-ES"/>
    </w:rPr>
  </w:style>
  <w:style w:type="table" w:customStyle="1" w:styleId="Tablaconcuadrcula5">
    <w:name w:val="Tabla con cuadrícula5"/>
    <w:basedOn w:val="Tablanormal"/>
    <w:next w:val="Tablaconcuadrcula"/>
    <w:uiPriority w:val="59"/>
    <w:locked/>
    <w:rsid w:val="00574CE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locked/>
    <w:rsid w:val="00574CE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74CED"/>
    <w:pPr>
      <w:ind w:left="283" w:hanging="283"/>
      <w:contextualSpacing/>
    </w:pPr>
    <w:rPr>
      <w:rFonts w:ascii="Times New Roman" w:hAnsi="Times New Roman"/>
      <w:sz w:val="24"/>
      <w:szCs w:val="24"/>
    </w:rPr>
  </w:style>
  <w:style w:type="paragraph" w:styleId="Lista3">
    <w:name w:val="List 3"/>
    <w:basedOn w:val="Normal"/>
    <w:uiPriority w:val="99"/>
    <w:unhideWhenUsed/>
    <w:rsid w:val="00574CED"/>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74CED"/>
    <w:rPr>
      <w:rFonts w:ascii="Times New Roman" w:hAnsi="Times New Roman"/>
      <w:sz w:val="24"/>
      <w:szCs w:val="24"/>
    </w:rPr>
  </w:style>
  <w:style w:type="character" w:customStyle="1" w:styleId="SaludoCar">
    <w:name w:val="Saludo Car"/>
    <w:basedOn w:val="Fuentedeprrafopredeter"/>
    <w:link w:val="Saludo"/>
    <w:uiPriority w:val="99"/>
    <w:rsid w:val="00574CED"/>
    <w:rPr>
      <w:sz w:val="24"/>
      <w:szCs w:val="24"/>
    </w:rPr>
  </w:style>
  <w:style w:type="paragraph" w:styleId="Textoindependienteprimerasangra2">
    <w:name w:val="Body Text First Indent 2"/>
    <w:basedOn w:val="Sangradetextonormal"/>
    <w:link w:val="Textoindependienteprimerasangra2Car"/>
    <w:uiPriority w:val="99"/>
    <w:unhideWhenUsed/>
    <w:rsid w:val="00574CED"/>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74CED"/>
    <w:rPr>
      <w:sz w:val="24"/>
      <w:szCs w:val="24"/>
      <w:lang w:eastAsia="en-US"/>
    </w:rPr>
  </w:style>
  <w:style w:type="numbering" w:customStyle="1" w:styleId="Sinlista4">
    <w:name w:val="Sin lista4"/>
    <w:next w:val="Sinlista"/>
    <w:uiPriority w:val="99"/>
    <w:semiHidden/>
    <w:unhideWhenUsed/>
    <w:rsid w:val="006A6180"/>
  </w:style>
  <w:style w:type="table" w:customStyle="1" w:styleId="Tablaconcuadrcula6">
    <w:name w:val="Tabla con cuadrícula6"/>
    <w:basedOn w:val="Tablanormal"/>
    <w:next w:val="Tablaconcuadrcula"/>
    <w:uiPriority w:val="39"/>
    <w:rsid w:val="006A618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2B37-DE27-4359-B51E-383DE3CB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96</Pages>
  <Words>39858</Words>
  <Characters>219219</Characters>
  <Application>Microsoft Office Word</Application>
  <DocSecurity>0</DocSecurity>
  <Lines>1826</Lines>
  <Paragraphs>517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258560</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25</cp:revision>
  <cp:lastPrinted>2022-05-13T20:58:00Z</cp:lastPrinted>
  <dcterms:created xsi:type="dcterms:W3CDTF">2022-04-19T00:30:00Z</dcterms:created>
  <dcterms:modified xsi:type="dcterms:W3CDTF">2022-05-13T21:51:00Z</dcterms:modified>
</cp:coreProperties>
</file>