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D0038" w14:textId="40C13C5E" w:rsidR="00610FE0" w:rsidRDefault="00610FE0"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72310FD6" w:rsidR="008146F5" w:rsidRPr="00205459" w:rsidRDefault="008146F5" w:rsidP="008146F5">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A33D4D">
        <w:rPr>
          <w:rFonts w:ascii="Arial" w:hAnsi="Arial" w:cs="Arial"/>
          <w:b/>
          <w:bCs/>
          <w:sz w:val="28"/>
          <w:lang w:val="pt-BR"/>
        </w:rPr>
        <w:t xml:space="preserve">ANPE - P N° </w:t>
      </w:r>
      <w:r w:rsidR="00391B37">
        <w:rPr>
          <w:rFonts w:ascii="Arial" w:hAnsi="Arial" w:cs="Arial"/>
          <w:b/>
          <w:bCs/>
          <w:sz w:val="28"/>
          <w:lang w:val="pt-BR"/>
        </w:rPr>
        <w:t>100</w:t>
      </w:r>
      <w:r w:rsidRPr="00A33D4D">
        <w:rPr>
          <w:rFonts w:ascii="Arial" w:hAnsi="Arial" w:cs="Arial"/>
          <w:b/>
          <w:bCs/>
          <w:sz w:val="28"/>
          <w:lang w:val="pt-BR"/>
        </w:rPr>
        <w:t>/202</w:t>
      </w:r>
      <w:r w:rsidR="00391B37">
        <w:rPr>
          <w:rFonts w:ascii="Arial" w:hAnsi="Arial" w:cs="Arial"/>
          <w:b/>
          <w:bCs/>
          <w:sz w:val="28"/>
          <w:lang w:val="pt-BR"/>
        </w:rPr>
        <w:t>5</w:t>
      </w:r>
      <w:r w:rsidRPr="00A33D4D">
        <w:rPr>
          <w:rFonts w:ascii="Arial" w:hAnsi="Arial" w:cs="Arial"/>
          <w:b/>
          <w:bCs/>
          <w:sz w:val="28"/>
          <w:lang w:val="pt-BR"/>
        </w:rPr>
        <w:t>-1</w:t>
      </w:r>
      <w:r w:rsidR="00FC1118">
        <w:rPr>
          <w:rFonts w:ascii="Arial" w:hAnsi="Arial" w:cs="Arial"/>
          <w:b/>
          <w:bCs/>
          <w:sz w:val="28"/>
          <w:lang w:val="pt-BR"/>
        </w:rPr>
        <w:t>C</w:t>
      </w:r>
    </w:p>
    <w:p w14:paraId="0214470D" w14:textId="77777777" w:rsidR="008146F5" w:rsidRPr="00205459" w:rsidRDefault="008146F5" w:rsidP="008146F5">
      <w:pPr>
        <w:jc w:val="center"/>
        <w:rPr>
          <w:rFonts w:ascii="Arial" w:hAnsi="Arial" w:cs="Arial"/>
          <w:b/>
          <w:bCs/>
          <w:sz w:val="20"/>
          <w:lang w:val="pt-BR"/>
        </w:rPr>
      </w:pPr>
    </w:p>
    <w:p w14:paraId="5EF669DB" w14:textId="77777777" w:rsidR="008146F5" w:rsidRPr="00205459" w:rsidRDefault="008146F5" w:rsidP="008146F5">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2E47CFE0" w14:textId="77777777" w:rsidR="008146F5" w:rsidRDefault="008146F5"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33D4D" w:rsidRPr="00A33D4D" w14:paraId="0BD0C89C" w14:textId="77777777" w:rsidTr="008146F5">
        <w:trPr>
          <w:trHeight w:val="1167"/>
          <w:jc w:val="center"/>
        </w:trPr>
        <w:tc>
          <w:tcPr>
            <w:tcW w:w="8869" w:type="dxa"/>
            <w:shd w:val="clear" w:color="auto" w:fill="E6E6E6"/>
            <w:vAlign w:val="center"/>
          </w:tcPr>
          <w:p w14:paraId="2AB20E06" w14:textId="150B70A0" w:rsidR="008146F5" w:rsidRPr="00A33D4D" w:rsidRDefault="00267B9D" w:rsidP="00391B37">
            <w:pPr>
              <w:tabs>
                <w:tab w:val="left" w:pos="1125"/>
                <w:tab w:val="center" w:pos="4420"/>
              </w:tabs>
              <w:jc w:val="center"/>
              <w:rPr>
                <w:rFonts w:ascii="Arial" w:hAnsi="Arial" w:cs="Arial"/>
                <w:b/>
                <w:bCs/>
                <w:sz w:val="28"/>
                <w:lang w:val="es-BO"/>
              </w:rPr>
            </w:pPr>
            <w:r w:rsidRPr="00A33D4D">
              <w:rPr>
                <w:rFonts w:ascii="Arial" w:hAnsi="Arial" w:cs="Arial"/>
                <w:b/>
                <w:bCs/>
                <w:sz w:val="28"/>
                <w:lang w:val="es-BO"/>
              </w:rPr>
              <w:t>ADQUISICIÓN DE UPS</w:t>
            </w:r>
            <w:r w:rsidR="00391B37">
              <w:rPr>
                <w:rFonts w:ascii="Arial" w:hAnsi="Arial" w:cs="Arial"/>
                <w:b/>
                <w:bCs/>
                <w:sz w:val="28"/>
                <w:lang w:val="es-BO"/>
              </w:rPr>
              <w:t xml:space="preserve"> DE ALTA POTENCIA</w:t>
            </w:r>
          </w:p>
        </w:tc>
      </w:tr>
    </w:tbl>
    <w:p w14:paraId="63ACC6A3" w14:textId="77777777" w:rsidR="008146F5" w:rsidRPr="00A33D4D" w:rsidRDefault="008146F5" w:rsidP="008146F5">
      <w:pPr>
        <w:jc w:val="center"/>
        <w:rPr>
          <w:rFonts w:ascii="Arial" w:hAnsi="Arial" w:cs="Arial"/>
          <w:b/>
          <w:bCs/>
        </w:rPr>
      </w:pPr>
    </w:p>
    <w:p w14:paraId="764D3D5E" w14:textId="77777777" w:rsidR="008146F5" w:rsidRPr="00A33D4D" w:rsidRDefault="008146F5" w:rsidP="008146F5">
      <w:pPr>
        <w:jc w:val="center"/>
        <w:rPr>
          <w:rFonts w:ascii="Arial" w:hAnsi="Arial" w:cs="Arial"/>
          <w:b/>
          <w:bCs/>
        </w:rPr>
      </w:pPr>
    </w:p>
    <w:p w14:paraId="0C383D68" w14:textId="77777777" w:rsidR="008146F5" w:rsidRPr="00A33D4D" w:rsidRDefault="008146F5" w:rsidP="008146F5">
      <w:pPr>
        <w:jc w:val="center"/>
        <w:rPr>
          <w:rFonts w:ascii="Arial" w:hAnsi="Arial" w:cs="Arial"/>
          <w:b/>
          <w:bCs/>
        </w:rPr>
      </w:pPr>
    </w:p>
    <w:p w14:paraId="6AFD6597" w14:textId="1B19D898" w:rsidR="007C53BA" w:rsidRPr="00A33D4D" w:rsidRDefault="008146F5" w:rsidP="008146F5">
      <w:pPr>
        <w:jc w:val="center"/>
        <w:rPr>
          <w:rFonts w:cs="Arial"/>
          <w:b/>
          <w:sz w:val="18"/>
          <w:szCs w:val="18"/>
          <w:lang w:val="es-BO"/>
        </w:rPr>
        <w:sectPr w:rsidR="007C53BA" w:rsidRPr="00A33D4D" w:rsidSect="00A13414">
          <w:footerReference w:type="default" r:id="rId9"/>
          <w:pgSz w:w="12240" w:h="15840"/>
          <w:pgMar w:top="993" w:right="1701" w:bottom="567" w:left="1701" w:header="708" w:footer="708" w:gutter="0"/>
          <w:cols w:space="708"/>
          <w:titlePg/>
          <w:docGrid w:linePitch="360"/>
        </w:sectPr>
      </w:pPr>
      <w:r w:rsidRPr="00A33D4D">
        <w:rPr>
          <w:rFonts w:ascii="Arial" w:hAnsi="Arial" w:cs="Arial"/>
          <w:b/>
          <w:bCs/>
          <w:sz w:val="24"/>
          <w:szCs w:val="28"/>
        </w:rPr>
        <w:t xml:space="preserve">La Paz, </w:t>
      </w:r>
      <w:r w:rsidR="00267B9D" w:rsidRPr="00A33D4D">
        <w:rPr>
          <w:rFonts w:ascii="Arial" w:hAnsi="Arial" w:cs="Arial"/>
          <w:b/>
          <w:bCs/>
          <w:sz w:val="24"/>
          <w:szCs w:val="24"/>
          <w:lang w:val="es-MX"/>
        </w:rPr>
        <w:t>may</w:t>
      </w:r>
      <w:r w:rsidR="00142B81" w:rsidRPr="00A33D4D">
        <w:rPr>
          <w:rFonts w:ascii="Arial" w:hAnsi="Arial" w:cs="Arial"/>
          <w:b/>
          <w:bCs/>
          <w:sz w:val="24"/>
          <w:szCs w:val="24"/>
          <w:lang w:val="es-MX"/>
        </w:rPr>
        <w:t>o</w:t>
      </w:r>
      <w:r w:rsidRPr="00A33D4D">
        <w:rPr>
          <w:rFonts w:ascii="Arial" w:hAnsi="Arial" w:cs="Arial"/>
          <w:b/>
          <w:bCs/>
          <w:sz w:val="24"/>
          <w:szCs w:val="28"/>
        </w:rPr>
        <w:t xml:space="preserve"> de 202</w:t>
      </w:r>
      <w:r w:rsidR="00391B37">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5A0A0CE3"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30E0">
              <w:rPr>
                <w:webHidden/>
              </w:rPr>
              <w:t>1</w:t>
            </w:r>
            <w:r w:rsidR="003D3F01">
              <w:rPr>
                <w:webHidden/>
              </w:rPr>
              <w:fldChar w:fldCharType="end"/>
            </w:r>
          </w:hyperlink>
        </w:p>
        <w:p w14:paraId="7FC60F91" w14:textId="2AF62262" w:rsidR="003D3F01" w:rsidRDefault="00467C0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30E0">
              <w:rPr>
                <w:webHidden/>
              </w:rPr>
              <w:t>1</w:t>
            </w:r>
            <w:r w:rsidR="003D3F01">
              <w:rPr>
                <w:webHidden/>
              </w:rPr>
              <w:fldChar w:fldCharType="end"/>
            </w:r>
          </w:hyperlink>
        </w:p>
        <w:p w14:paraId="6C501826" w14:textId="58D54E7C" w:rsidR="003D3F01" w:rsidRDefault="00467C0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30E0">
              <w:rPr>
                <w:webHidden/>
              </w:rPr>
              <w:t>1</w:t>
            </w:r>
            <w:r w:rsidR="003D3F01">
              <w:rPr>
                <w:webHidden/>
              </w:rPr>
              <w:fldChar w:fldCharType="end"/>
            </w:r>
          </w:hyperlink>
        </w:p>
        <w:p w14:paraId="57BB47FD" w14:textId="0B62D120" w:rsidR="003D3F01" w:rsidRDefault="00467C0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30E0">
              <w:rPr>
                <w:webHidden/>
              </w:rPr>
              <w:t>1</w:t>
            </w:r>
            <w:r w:rsidR="003D3F01">
              <w:rPr>
                <w:webHidden/>
              </w:rPr>
              <w:fldChar w:fldCharType="end"/>
            </w:r>
          </w:hyperlink>
        </w:p>
        <w:p w14:paraId="46C59B30" w14:textId="5BF28115" w:rsidR="003D3F01" w:rsidRDefault="00467C0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30E0">
              <w:rPr>
                <w:webHidden/>
              </w:rPr>
              <w:t>3</w:t>
            </w:r>
            <w:r w:rsidR="003D3F01">
              <w:rPr>
                <w:webHidden/>
              </w:rPr>
              <w:fldChar w:fldCharType="end"/>
            </w:r>
          </w:hyperlink>
        </w:p>
        <w:p w14:paraId="25DF57F5" w14:textId="4CD0D235" w:rsidR="003D3F01" w:rsidRDefault="00467C0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30E0">
              <w:rPr>
                <w:webHidden/>
              </w:rPr>
              <w:t>4</w:t>
            </w:r>
            <w:r w:rsidR="003D3F01">
              <w:rPr>
                <w:webHidden/>
              </w:rPr>
              <w:fldChar w:fldCharType="end"/>
            </w:r>
          </w:hyperlink>
        </w:p>
        <w:p w14:paraId="043E0B7A" w14:textId="33E3F2A5" w:rsidR="003D3F01" w:rsidRDefault="00467C0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30E0">
              <w:rPr>
                <w:webHidden/>
              </w:rPr>
              <w:t>4</w:t>
            </w:r>
            <w:r w:rsidR="003D3F01">
              <w:rPr>
                <w:webHidden/>
              </w:rPr>
              <w:fldChar w:fldCharType="end"/>
            </w:r>
          </w:hyperlink>
        </w:p>
        <w:p w14:paraId="5B4B0702" w14:textId="1F8E7E1F" w:rsidR="003D3F01" w:rsidRDefault="00467C0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30E0">
              <w:rPr>
                <w:webHidden/>
              </w:rPr>
              <w:t>4</w:t>
            </w:r>
            <w:r w:rsidR="003D3F01">
              <w:rPr>
                <w:webHidden/>
              </w:rPr>
              <w:fldChar w:fldCharType="end"/>
            </w:r>
          </w:hyperlink>
        </w:p>
        <w:p w14:paraId="6858C0B3" w14:textId="0080FDEC" w:rsidR="003D3F01" w:rsidRDefault="00467C0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30E0">
              <w:rPr>
                <w:webHidden/>
              </w:rPr>
              <w:t>5</w:t>
            </w:r>
            <w:r w:rsidR="003D3F01">
              <w:rPr>
                <w:webHidden/>
              </w:rPr>
              <w:fldChar w:fldCharType="end"/>
            </w:r>
          </w:hyperlink>
        </w:p>
        <w:p w14:paraId="2FE57F3A" w14:textId="7F4390C1" w:rsidR="003D3F01" w:rsidRDefault="00467C0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30E0">
              <w:rPr>
                <w:webHidden/>
              </w:rPr>
              <w:t>5</w:t>
            </w:r>
            <w:r w:rsidR="003D3F01">
              <w:rPr>
                <w:webHidden/>
              </w:rPr>
              <w:fldChar w:fldCharType="end"/>
            </w:r>
          </w:hyperlink>
        </w:p>
        <w:p w14:paraId="124E92A3" w14:textId="7069F927" w:rsidR="003D3F01" w:rsidRDefault="00467C0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30E0">
              <w:rPr>
                <w:webHidden/>
              </w:rPr>
              <w:t>5</w:t>
            </w:r>
            <w:r w:rsidR="003D3F01">
              <w:rPr>
                <w:webHidden/>
              </w:rPr>
              <w:fldChar w:fldCharType="end"/>
            </w:r>
          </w:hyperlink>
        </w:p>
        <w:p w14:paraId="6B5C4463" w14:textId="013B87A6" w:rsidR="003D3F01" w:rsidRDefault="00467C0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30E0">
              <w:rPr>
                <w:webHidden/>
              </w:rPr>
              <w:t>6</w:t>
            </w:r>
            <w:r w:rsidR="003D3F01">
              <w:rPr>
                <w:webHidden/>
              </w:rPr>
              <w:fldChar w:fldCharType="end"/>
            </w:r>
          </w:hyperlink>
        </w:p>
        <w:p w14:paraId="4DB88D9D" w14:textId="2EC35390" w:rsidR="003D3F01" w:rsidRDefault="00467C0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30E0">
              <w:rPr>
                <w:webHidden/>
              </w:rPr>
              <w:t>6</w:t>
            </w:r>
            <w:r w:rsidR="003D3F01">
              <w:rPr>
                <w:webHidden/>
              </w:rPr>
              <w:fldChar w:fldCharType="end"/>
            </w:r>
          </w:hyperlink>
        </w:p>
        <w:p w14:paraId="722759A8" w14:textId="6B638CA6" w:rsidR="003D3F01" w:rsidRDefault="00467C0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30E0">
              <w:rPr>
                <w:webHidden/>
              </w:rPr>
              <w:t>8</w:t>
            </w:r>
            <w:r w:rsidR="003D3F01">
              <w:rPr>
                <w:webHidden/>
              </w:rPr>
              <w:fldChar w:fldCharType="end"/>
            </w:r>
          </w:hyperlink>
        </w:p>
        <w:p w14:paraId="33E65008" w14:textId="57BC3A99" w:rsidR="003D3F01" w:rsidRDefault="00467C0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30E0">
              <w:rPr>
                <w:webHidden/>
              </w:rPr>
              <w:t>8</w:t>
            </w:r>
            <w:r w:rsidR="003D3F01">
              <w:rPr>
                <w:webHidden/>
              </w:rPr>
              <w:fldChar w:fldCharType="end"/>
            </w:r>
          </w:hyperlink>
        </w:p>
        <w:p w14:paraId="25990033" w14:textId="66D46F4F" w:rsidR="003D3F01" w:rsidRDefault="00467C0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30E0">
              <w:rPr>
                <w:webHidden/>
              </w:rPr>
              <w:t>10</w:t>
            </w:r>
            <w:r w:rsidR="003D3F01">
              <w:rPr>
                <w:webHidden/>
              </w:rPr>
              <w:fldChar w:fldCharType="end"/>
            </w:r>
          </w:hyperlink>
        </w:p>
        <w:p w14:paraId="79A96E54" w14:textId="03E8B4ED" w:rsidR="003D3F01" w:rsidRDefault="00467C0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30E0">
              <w:rPr>
                <w:webHidden/>
              </w:rPr>
              <w:t>10</w:t>
            </w:r>
            <w:r w:rsidR="003D3F01">
              <w:rPr>
                <w:webHidden/>
              </w:rPr>
              <w:fldChar w:fldCharType="end"/>
            </w:r>
          </w:hyperlink>
        </w:p>
        <w:p w14:paraId="73FA897E" w14:textId="4D84326B" w:rsidR="003D3F01" w:rsidRDefault="00467C0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30E0">
              <w:rPr>
                <w:webHidden/>
              </w:rPr>
              <w:t>10</w:t>
            </w:r>
            <w:r w:rsidR="003D3F01">
              <w:rPr>
                <w:webHidden/>
              </w:rPr>
              <w:fldChar w:fldCharType="end"/>
            </w:r>
          </w:hyperlink>
        </w:p>
        <w:p w14:paraId="6D79A613" w14:textId="05400D41" w:rsidR="003D3F01" w:rsidRDefault="00467C0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30E0">
              <w:rPr>
                <w:webHidden/>
              </w:rPr>
              <w:t>11</w:t>
            </w:r>
            <w:r w:rsidR="003D3F01">
              <w:rPr>
                <w:webHidden/>
              </w:rPr>
              <w:fldChar w:fldCharType="end"/>
            </w:r>
          </w:hyperlink>
        </w:p>
        <w:p w14:paraId="6EE5181E" w14:textId="62BE0794" w:rsidR="003D3F01" w:rsidRDefault="00467C0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30E0">
              <w:rPr>
                <w:webHidden/>
              </w:rPr>
              <w:t>11</w:t>
            </w:r>
            <w:r w:rsidR="003D3F01">
              <w:rPr>
                <w:webHidden/>
              </w:rPr>
              <w:fldChar w:fldCharType="end"/>
            </w:r>
          </w:hyperlink>
        </w:p>
        <w:p w14:paraId="65DB226B" w14:textId="36DE439E" w:rsidR="003D3F01" w:rsidRDefault="00467C0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30E0">
              <w:rPr>
                <w:webHidden/>
              </w:rPr>
              <w:t>11</w:t>
            </w:r>
            <w:r w:rsidR="003D3F01">
              <w:rPr>
                <w:webHidden/>
              </w:rPr>
              <w:fldChar w:fldCharType="end"/>
            </w:r>
          </w:hyperlink>
        </w:p>
        <w:p w14:paraId="22C455E3" w14:textId="0AD7AD6D" w:rsidR="003D3F01" w:rsidRDefault="00467C0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30E0">
              <w:rPr>
                <w:webHidden/>
              </w:rPr>
              <w:t>11</w:t>
            </w:r>
            <w:r w:rsidR="003D3F01">
              <w:rPr>
                <w:webHidden/>
              </w:rPr>
              <w:fldChar w:fldCharType="end"/>
            </w:r>
          </w:hyperlink>
        </w:p>
        <w:p w14:paraId="611FB855" w14:textId="12B19F38" w:rsidR="003D3F01" w:rsidRDefault="00467C0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30E0">
              <w:rPr>
                <w:webHidden/>
              </w:rPr>
              <w:t>12</w:t>
            </w:r>
            <w:r w:rsidR="003D3F01">
              <w:rPr>
                <w:webHidden/>
              </w:rPr>
              <w:fldChar w:fldCharType="end"/>
            </w:r>
          </w:hyperlink>
        </w:p>
        <w:p w14:paraId="18EF910A" w14:textId="04C4F435" w:rsidR="003D3F01" w:rsidRDefault="00467C0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30E0">
              <w:rPr>
                <w:webHidden/>
              </w:rPr>
              <w:t>13</w:t>
            </w:r>
            <w:r w:rsidR="003D3F01">
              <w:rPr>
                <w:webHidden/>
              </w:rPr>
              <w:fldChar w:fldCharType="end"/>
            </w:r>
          </w:hyperlink>
        </w:p>
        <w:p w14:paraId="399BDF49" w14:textId="32275DDE" w:rsidR="003D3F01" w:rsidRDefault="00467C0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30E0">
              <w:rPr>
                <w:webHidden/>
              </w:rPr>
              <w:t>13</w:t>
            </w:r>
            <w:r w:rsidR="003D3F01">
              <w:rPr>
                <w:webHidden/>
              </w:rPr>
              <w:fldChar w:fldCharType="end"/>
            </w:r>
          </w:hyperlink>
        </w:p>
        <w:p w14:paraId="2BD1C545" w14:textId="279D6FCF" w:rsidR="003D3F01" w:rsidRDefault="00467C0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30E0">
              <w:rPr>
                <w:webHidden/>
              </w:rPr>
              <w:t>13</w:t>
            </w:r>
            <w:r w:rsidR="003D3F01">
              <w:rPr>
                <w:webHidden/>
              </w:rPr>
              <w:fldChar w:fldCharType="end"/>
            </w:r>
          </w:hyperlink>
        </w:p>
        <w:p w14:paraId="2989A210" w14:textId="1E8E7605" w:rsidR="003D3F01" w:rsidRDefault="00467C0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30E0">
              <w:rPr>
                <w:webHidden/>
              </w:rPr>
              <w:t>14</w:t>
            </w:r>
            <w:r w:rsidR="003D3F01">
              <w:rPr>
                <w:webHidden/>
              </w:rPr>
              <w:fldChar w:fldCharType="end"/>
            </w:r>
          </w:hyperlink>
        </w:p>
        <w:p w14:paraId="201B09EB" w14:textId="2760C9BE" w:rsidR="003D3F01" w:rsidRDefault="00467C0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30E0">
              <w:rPr>
                <w:webHidden/>
              </w:rPr>
              <w:t>15</w:t>
            </w:r>
            <w:r w:rsidR="003D3F01">
              <w:rPr>
                <w:webHidden/>
              </w:rPr>
              <w:fldChar w:fldCharType="end"/>
            </w:r>
          </w:hyperlink>
        </w:p>
        <w:p w14:paraId="48584880" w14:textId="6DC5F8BC" w:rsidR="003D3F01" w:rsidRDefault="00467C0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30E0">
              <w:rPr>
                <w:webHidden/>
              </w:rPr>
              <w:t>16</w:t>
            </w:r>
            <w:r w:rsidR="003D3F01">
              <w:rPr>
                <w:webHidden/>
              </w:rPr>
              <w:fldChar w:fldCharType="end"/>
            </w:r>
          </w:hyperlink>
        </w:p>
        <w:p w14:paraId="7DE21EF4" w14:textId="763BB336" w:rsidR="003D3F01" w:rsidRDefault="00467C0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30E0">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1361A99" w:rsidR="0074460B" w:rsidRDefault="00F2253F" w:rsidP="004E23F8">
      <w:pPr>
        <w:pStyle w:val="Ttulo2"/>
        <w:tabs>
          <w:tab w:val="clear" w:pos="794"/>
        </w:tabs>
        <w:ind w:left="1276" w:hanging="709"/>
        <w:rPr>
          <w:rFonts w:ascii="Verdana" w:hAnsi="Verdana"/>
          <w:sz w:val="18"/>
          <w:szCs w:val="18"/>
          <w:u w:val="none"/>
          <w:lang w:val="es-BO"/>
        </w:rPr>
      </w:pPr>
      <w:bookmarkStart w:id="3" w:name="_Toc346873776"/>
      <w:r w:rsidRPr="000938B5">
        <w:rPr>
          <w:rFonts w:ascii="Verdana" w:hAnsi="Verdana"/>
          <w:sz w:val="18"/>
          <w:szCs w:val="18"/>
          <w:u w:val="none"/>
          <w:lang w:val="es-BO"/>
        </w:rPr>
        <w:t>Inspección Previa</w:t>
      </w:r>
      <w:bookmarkEnd w:id="3"/>
      <w:r w:rsidR="004E23F8" w:rsidRPr="000938B5">
        <w:rPr>
          <w:rFonts w:ascii="Verdana" w:hAnsi="Verdana"/>
          <w:sz w:val="18"/>
          <w:szCs w:val="18"/>
          <w:u w:val="none"/>
          <w:lang w:val="es-BO"/>
        </w:rPr>
        <w:t xml:space="preserve">. </w:t>
      </w:r>
    </w:p>
    <w:p w14:paraId="43A747BC" w14:textId="59E3C4FE" w:rsidR="00CA3825" w:rsidRDefault="00CA3825" w:rsidP="00CA3825">
      <w:pPr>
        <w:ind w:left="1276"/>
        <w:rPr>
          <w:lang w:val="es-BO"/>
        </w:rPr>
      </w:pPr>
    </w:p>
    <w:p w14:paraId="12092FA6" w14:textId="4BE7ED01" w:rsidR="003F1C28" w:rsidRPr="003F1C28" w:rsidRDefault="003F1C28" w:rsidP="003F1C28">
      <w:pPr>
        <w:ind w:left="1276"/>
        <w:jc w:val="both"/>
        <w:rPr>
          <w:rFonts w:cs="Arial"/>
          <w:sz w:val="18"/>
          <w:szCs w:val="18"/>
          <w:lang w:val="es-BO"/>
        </w:rPr>
      </w:pPr>
      <w:r w:rsidRPr="003F1C28">
        <w:rPr>
          <w:rFonts w:cs="Arial"/>
          <w:sz w:val="18"/>
          <w:szCs w:val="18"/>
          <w:lang w:val="es-BO"/>
        </w:rPr>
        <w:t>El proponente deberá realizar la inspección previa en la fecha, hora y lugar, establecido en el presente DBC; en caso de que el proponente no realice dicha inspección se da por entendido que el mismo acepta todas las condiciones del proceso de contratación y de las condiciones del contrato.</w:t>
      </w:r>
    </w:p>
    <w:p w14:paraId="0FD14711" w14:textId="77777777" w:rsidR="00F2253F" w:rsidRPr="000938B5" w:rsidRDefault="00F2253F" w:rsidP="00E644EE">
      <w:pPr>
        <w:ind w:left="1276"/>
        <w:jc w:val="both"/>
        <w:rPr>
          <w:rFonts w:cs="Arial"/>
          <w:sz w:val="18"/>
          <w:szCs w:val="18"/>
          <w:lang w:val="es-BO"/>
        </w:rPr>
      </w:pPr>
    </w:p>
    <w:p w14:paraId="3FF22B55" w14:textId="6E59C57E" w:rsidR="00F2253F" w:rsidRPr="000938B5"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0938B5">
        <w:rPr>
          <w:rFonts w:ascii="Verdana" w:hAnsi="Verdana" w:cs="Arial"/>
          <w:sz w:val="18"/>
          <w:szCs w:val="18"/>
          <w:u w:val="none"/>
          <w:lang w:val="es-BO"/>
        </w:rPr>
        <w:t xml:space="preserve">Consultas </w:t>
      </w:r>
      <w:r w:rsidR="008924DD" w:rsidRPr="000938B5">
        <w:rPr>
          <w:rFonts w:ascii="Verdana" w:hAnsi="Verdana" w:cs="Arial"/>
          <w:sz w:val="18"/>
          <w:szCs w:val="18"/>
          <w:u w:val="none"/>
          <w:lang w:val="es-BO"/>
        </w:rPr>
        <w:t xml:space="preserve">Escritas </w:t>
      </w:r>
      <w:r w:rsidRPr="000938B5">
        <w:rPr>
          <w:rFonts w:ascii="Verdana" w:hAnsi="Verdana" w:cs="Arial"/>
          <w:sz w:val="18"/>
          <w:szCs w:val="18"/>
          <w:u w:val="none"/>
          <w:lang w:val="es-BO"/>
        </w:rPr>
        <w:t>sobre el DBC</w:t>
      </w:r>
      <w:bookmarkEnd w:id="4"/>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r w:rsidRPr="000938B5">
        <w:rPr>
          <w:rFonts w:cs="Arial"/>
          <w:sz w:val="18"/>
          <w:szCs w:val="18"/>
          <w:u w:val="none"/>
          <w:lang w:val="es-BO"/>
        </w:rPr>
        <w:tab/>
      </w:r>
    </w:p>
    <w:p w14:paraId="0705FAD6" w14:textId="77777777" w:rsidR="004E23F8" w:rsidRPr="000938B5" w:rsidRDefault="004E23F8" w:rsidP="004E23F8">
      <w:pPr>
        <w:jc w:val="both"/>
        <w:rPr>
          <w:rFonts w:cs="Arial"/>
          <w:sz w:val="18"/>
          <w:szCs w:val="18"/>
          <w:lang w:val="es-BO"/>
        </w:rPr>
      </w:pPr>
    </w:p>
    <w:p w14:paraId="3C630D0D" w14:textId="6166E927" w:rsidR="00684991" w:rsidRPr="000938B5"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0938B5">
        <w:rPr>
          <w:rFonts w:ascii="Verdana" w:hAnsi="Verdana" w:cs="Arial"/>
          <w:sz w:val="18"/>
          <w:szCs w:val="18"/>
          <w:u w:val="none"/>
          <w:lang w:val="es-BO"/>
        </w:rPr>
        <w:t>Reunión Informativa de Aclaración</w:t>
      </w:r>
      <w:bookmarkEnd w:id="5"/>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p>
    <w:p w14:paraId="1550A70F" w14:textId="77777777" w:rsidR="004E23F8" w:rsidRPr="00565E3F" w:rsidRDefault="004E23F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60108F63"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5E354B" w:rsidRPr="00565E3F">
        <w:rPr>
          <w:rFonts w:cs="Arial"/>
          <w:sz w:val="18"/>
          <w:szCs w:val="18"/>
          <w:lang w:val="es-BO"/>
        </w:rPr>
        <w:t xml:space="preserve"> </w:t>
      </w:r>
      <w:r w:rsidR="005E354B" w:rsidRPr="00565E3F">
        <w:rPr>
          <w:rFonts w:cs="Arial"/>
          <w:i/>
          <w:color w:val="000099"/>
          <w:sz w:val="18"/>
          <w:szCs w:val="18"/>
          <w:lang w:val="es-BO"/>
        </w:rPr>
        <w:t>(No aplicable en el presente proceso de contratación)</w:t>
      </w:r>
      <w:r w:rsidR="005E354B" w:rsidRPr="00565E3F">
        <w:rPr>
          <w:rFonts w:cs="Arial"/>
          <w:sz w:val="18"/>
          <w:szCs w:val="18"/>
          <w:lang w:val="es-BO"/>
        </w:rPr>
        <w:t>.</w:t>
      </w:r>
    </w:p>
    <w:p w14:paraId="74927AB9" w14:textId="77777777" w:rsidR="000F41EA" w:rsidRPr="00565E3F" w:rsidRDefault="000F41EA" w:rsidP="00E644EE">
      <w:pPr>
        <w:tabs>
          <w:tab w:val="num" w:pos="1701"/>
        </w:tabs>
        <w:ind w:left="1843" w:hanging="567"/>
        <w:jc w:val="both"/>
        <w:rPr>
          <w:rFonts w:cs="Arial"/>
          <w:szCs w:val="18"/>
          <w:lang w:val="es-BO"/>
        </w:rPr>
      </w:pPr>
    </w:p>
    <w:p w14:paraId="327B0DBC" w14:textId="357BD439"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Correcta Inversión de Anticipo.</w:t>
      </w:r>
      <w:r w:rsidRPr="00565E3F">
        <w:rPr>
          <w:rFonts w:cs="Arial"/>
          <w:sz w:val="18"/>
          <w:szCs w:val="18"/>
          <w:lang w:val="es-BO"/>
        </w:rPr>
        <w:t xml:space="preserve"> En caso de convenirse anticipo, el proponente deberá presentar una Garantía de Correcta Inversión de Anticipo, </w:t>
      </w:r>
      <w:r w:rsidR="00561143" w:rsidRPr="00565E3F">
        <w:rPr>
          <w:rFonts w:cs="Arial"/>
          <w:sz w:val="18"/>
          <w:szCs w:val="18"/>
          <w:lang w:val="es-BO"/>
        </w:rPr>
        <w:t>equivalente a</w:t>
      </w:r>
      <w:r w:rsidRPr="00565E3F">
        <w:rPr>
          <w:rFonts w:cs="Arial"/>
          <w:sz w:val="18"/>
          <w:szCs w:val="18"/>
          <w:lang w:val="es-BO"/>
        </w:rPr>
        <w:t>l cien por ciento (100%) del anticipo</w:t>
      </w:r>
      <w:r w:rsidR="00561143" w:rsidRPr="00565E3F">
        <w:rPr>
          <w:rFonts w:cs="Arial"/>
          <w:sz w:val="18"/>
          <w:szCs w:val="18"/>
          <w:lang w:val="es-BO"/>
        </w:rPr>
        <w:t xml:space="preserve"> otorgado</w:t>
      </w:r>
      <w:r w:rsidRPr="00565E3F">
        <w:rPr>
          <w:rFonts w:cs="Arial"/>
          <w:sz w:val="18"/>
          <w:szCs w:val="18"/>
          <w:lang w:val="es-BO"/>
        </w:rPr>
        <w:t xml:space="preserve">. El monto total del anticipo no deberá exceder el veinte por ciento (20%) del monto total del </w:t>
      </w:r>
      <w:r w:rsidR="00D5257E" w:rsidRPr="00565E3F">
        <w:rPr>
          <w:rFonts w:cs="Arial"/>
          <w:sz w:val="18"/>
          <w:szCs w:val="18"/>
          <w:lang w:val="es-BO"/>
        </w:rPr>
        <w:t>c</w:t>
      </w:r>
      <w:r w:rsidRPr="00565E3F">
        <w:rPr>
          <w:rFonts w:cs="Arial"/>
          <w:sz w:val="18"/>
          <w:szCs w:val="18"/>
          <w:lang w:val="es-BO"/>
        </w:rPr>
        <w:t>ontrato.</w:t>
      </w:r>
      <w:r w:rsidR="00C34278" w:rsidRPr="00565E3F">
        <w:rPr>
          <w:rFonts w:cs="Arial"/>
          <w:sz w:val="18"/>
          <w:szCs w:val="18"/>
          <w:lang w:val="es-BO"/>
        </w:rPr>
        <w:t xml:space="preserve"> </w:t>
      </w:r>
      <w:r w:rsidR="00C34278" w:rsidRPr="00565E3F">
        <w:rPr>
          <w:rFonts w:cs="Arial"/>
          <w:i/>
          <w:color w:val="000099"/>
          <w:sz w:val="18"/>
          <w:szCs w:val="18"/>
          <w:lang w:val="es-BO"/>
        </w:rPr>
        <w:t>(No aplicable en el presente proceso de contratación)</w:t>
      </w:r>
      <w:r w:rsidR="00C34278" w:rsidRPr="00565E3F">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lastRenderedPageBreak/>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48F2B03" w:rsidR="005E4DAB"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371DDFF" w14:textId="77777777" w:rsidR="003F1C28" w:rsidRPr="009956C4" w:rsidRDefault="003F1C28" w:rsidP="002545E0">
      <w:pPr>
        <w:tabs>
          <w:tab w:val="num" w:pos="567"/>
        </w:tabs>
        <w:ind w:left="567" w:hanging="567"/>
        <w:jc w:val="both"/>
        <w:rPr>
          <w:rFonts w:cs="Arial"/>
          <w:sz w:val="18"/>
          <w:szCs w:val="18"/>
          <w:lang w:val="es-BO"/>
        </w:rPr>
      </w:pP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xml:space="preserve">, el </w:t>
      </w:r>
      <w:r w:rsidRPr="004E23F8">
        <w:rPr>
          <w:rFonts w:ascii="Verdana" w:hAnsi="Verdana"/>
          <w:sz w:val="18"/>
          <w:szCs w:val="18"/>
          <w:u w:val="none"/>
        </w:rPr>
        <w:lastRenderedPageBreak/>
        <w:t>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Ttul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4E23F8">
      <w:pPr>
        <w:pStyle w:val="Ttul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lastRenderedPageBreak/>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w:t>
      </w:r>
      <w:r w:rsidRPr="004E23F8">
        <w:rPr>
          <w:rFonts w:cs="Arial"/>
          <w:sz w:val="18"/>
          <w:szCs w:val="18"/>
        </w:rPr>
        <w:lastRenderedPageBreak/>
        <w:t xml:space="preserve">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lastRenderedPageBreak/>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lastRenderedPageBreak/>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A33D4D">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4D967C4" w:rsidR="0024332A" w:rsidRPr="009956C4" w:rsidRDefault="008146F5" w:rsidP="00391B37">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00A479E1">
              <w:rPr>
                <w:rFonts w:ascii="Arial" w:hAnsi="Arial" w:cs="Arial"/>
                <w:lang w:val="es-BO"/>
              </w:rPr>
              <w:t xml:space="preserve"> Nº </w:t>
            </w:r>
            <w:r w:rsidR="00391B37">
              <w:rPr>
                <w:rFonts w:ascii="Arial" w:hAnsi="Arial" w:cs="Arial"/>
                <w:lang w:val="es-BO"/>
              </w:rPr>
              <w:t>100</w:t>
            </w:r>
            <w:r w:rsidRPr="00843D25">
              <w:rPr>
                <w:rFonts w:ascii="Arial" w:hAnsi="Arial" w:cs="Arial"/>
                <w:lang w:val="es-BO"/>
              </w:rPr>
              <w:t>/202</w:t>
            </w:r>
            <w:r w:rsidR="00391B37">
              <w:rPr>
                <w:rFonts w:ascii="Arial" w:hAnsi="Arial" w:cs="Arial"/>
                <w:lang w:val="es-BO"/>
              </w:rPr>
              <w:t>5</w:t>
            </w:r>
            <w:r w:rsidRPr="00843D25">
              <w:rPr>
                <w:rFonts w:ascii="Arial" w:hAnsi="Arial" w:cs="Arial"/>
                <w:lang w:val="es-BO"/>
              </w:rPr>
              <w:t>-1</w:t>
            </w:r>
            <w:r w:rsidR="00FC1118">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843D25"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BD1CA20" w:rsidR="00C5639E" w:rsidRPr="00843D25" w:rsidRDefault="00391B37"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F580758"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1</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5909E78D"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2D7B8567"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5</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0006757E" w:rsidR="00C5639E" w:rsidRPr="00843D25" w:rsidRDefault="00644344" w:rsidP="00644344">
            <w:pPr>
              <w:jc w:val="center"/>
              <w:rPr>
                <w:rFonts w:ascii="Arial" w:hAnsi="Arial" w:cs="Arial"/>
                <w:sz w:val="14"/>
                <w:szCs w:val="14"/>
                <w:lang w:val="es-BO"/>
              </w:rPr>
            </w:pPr>
            <w:r>
              <w:rPr>
                <w:rFonts w:ascii="Arial" w:hAnsi="Arial" w:cs="Arial"/>
                <w:sz w:val="14"/>
                <w:szCs w:val="14"/>
                <w:lang w:val="es-BO"/>
              </w:rPr>
              <w:t>8</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59FFF1C3"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8</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16CE4209"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9</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24846AE9" w:rsidR="00C5639E" w:rsidRPr="00843D25" w:rsidRDefault="00644344" w:rsidP="0060074B">
            <w:pPr>
              <w:rPr>
                <w:rFonts w:ascii="Arial" w:hAnsi="Arial" w:cs="Arial"/>
                <w:sz w:val="14"/>
                <w:szCs w:val="14"/>
                <w:lang w:val="es-BO"/>
              </w:rPr>
            </w:pPr>
            <w:r>
              <w:rPr>
                <w:rFonts w:ascii="Arial" w:hAnsi="Arial" w:cs="Arial"/>
                <w:sz w:val="14"/>
                <w:szCs w:val="14"/>
                <w:lang w:val="es-BO"/>
              </w:rPr>
              <w:t>6</w:t>
            </w: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6441BD40" w:rsidR="00C5639E" w:rsidRPr="00843D25" w:rsidRDefault="00C5639E" w:rsidP="00391B37">
            <w:pPr>
              <w:jc w:val="center"/>
              <w:rPr>
                <w:rFonts w:ascii="Arial" w:hAnsi="Arial" w:cs="Arial"/>
                <w:sz w:val="14"/>
                <w:szCs w:val="14"/>
                <w:lang w:val="es-BO"/>
              </w:rPr>
            </w:pPr>
            <w:r w:rsidRPr="00843D25">
              <w:rPr>
                <w:rFonts w:ascii="Arial" w:hAnsi="Arial" w:cs="Arial"/>
                <w:sz w:val="14"/>
                <w:szCs w:val="14"/>
                <w:lang w:val="es-BO"/>
              </w:rPr>
              <w:t>202</w:t>
            </w:r>
            <w:r w:rsidR="00391B37">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B865A28" w:rsidR="005B7569" w:rsidRPr="00A479E1" w:rsidRDefault="00A479E1" w:rsidP="00391B37">
            <w:pPr>
              <w:jc w:val="center"/>
              <w:rPr>
                <w:rFonts w:ascii="Arial" w:hAnsi="Arial" w:cs="Arial"/>
                <w:b/>
                <w:color w:val="000099"/>
                <w:lang w:val="es-BO"/>
              </w:rPr>
            </w:pPr>
            <w:r w:rsidRPr="00A33D4D">
              <w:rPr>
                <w:rFonts w:ascii="Arial" w:hAnsi="Arial" w:cs="Arial"/>
                <w:b/>
                <w:lang w:val="es-BO"/>
              </w:rPr>
              <w:t>ADQUISICIÓN DE UPS</w:t>
            </w:r>
            <w:r w:rsidR="00391B37">
              <w:rPr>
                <w:rFonts w:ascii="Arial" w:hAnsi="Arial" w:cs="Arial"/>
                <w:b/>
                <w:lang w:val="es-BO"/>
              </w:rPr>
              <w:t xml:space="preserve"> DE ALTA POTENCIA</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EAD8AA0" w:rsidR="005B7569" w:rsidRPr="009956C4" w:rsidRDefault="00DB38B8" w:rsidP="003D5081">
            <w:pPr>
              <w:rPr>
                <w:rFonts w:ascii="Arial" w:hAnsi="Arial" w:cs="Arial"/>
                <w:b/>
                <w:sz w:val="14"/>
                <w:lang w:val="es-BO"/>
              </w:rPr>
            </w:pPr>
            <w:r>
              <w:rPr>
                <w:rFonts w:ascii="Arial" w:hAnsi="Arial" w:cs="Arial"/>
                <w:b/>
                <w:i/>
                <w:sz w:val="14"/>
                <w:lang w:val="es-BO"/>
              </w:rPr>
              <w:t>Bs</w:t>
            </w:r>
            <w:r w:rsidR="003D5081">
              <w:rPr>
                <w:rFonts w:ascii="Arial" w:hAnsi="Arial" w:cs="Arial"/>
                <w:b/>
                <w:i/>
                <w:sz w:val="14"/>
                <w:lang w:val="es-BO"/>
              </w:rPr>
              <w:t>957</w:t>
            </w:r>
            <w:r w:rsidR="00A65A0C">
              <w:rPr>
                <w:rFonts w:ascii="Arial" w:hAnsi="Arial" w:cs="Arial"/>
                <w:b/>
                <w:i/>
                <w:sz w:val="14"/>
                <w:lang w:val="es-BO"/>
              </w:rPr>
              <w:t>.</w:t>
            </w:r>
            <w:r w:rsidR="003D5081">
              <w:rPr>
                <w:rFonts w:ascii="Arial" w:hAnsi="Arial" w:cs="Arial"/>
                <w:b/>
                <w:i/>
                <w:sz w:val="14"/>
                <w:lang w:val="es-BO"/>
              </w:rPr>
              <w:t>481</w:t>
            </w:r>
            <w:r w:rsidR="00C115BE">
              <w:rPr>
                <w:rFonts w:ascii="Arial" w:hAnsi="Arial" w:cs="Arial"/>
                <w:b/>
                <w:i/>
                <w:sz w:val="14"/>
                <w:lang w:val="es-BO"/>
              </w:rPr>
              <w:t>,00</w:t>
            </w:r>
            <w:r w:rsidR="00895CF9">
              <w:rPr>
                <w:rFonts w:ascii="Arial" w:hAnsi="Arial" w:cs="Arial"/>
                <w:b/>
                <w:i/>
                <w:sz w:val="14"/>
                <w:lang w:val="es-BO"/>
              </w:rPr>
              <w:t xml:space="preserve"> (</w:t>
            </w:r>
            <w:r w:rsidR="003D5081">
              <w:rPr>
                <w:rFonts w:ascii="Arial" w:hAnsi="Arial" w:cs="Arial"/>
                <w:b/>
                <w:i/>
                <w:sz w:val="14"/>
                <w:lang w:val="es-BO"/>
              </w:rPr>
              <w:t>Novecientos Cincuenta</w:t>
            </w:r>
            <w:r w:rsidR="00A479E1">
              <w:rPr>
                <w:rFonts w:ascii="Arial" w:hAnsi="Arial" w:cs="Arial"/>
                <w:b/>
                <w:i/>
                <w:sz w:val="14"/>
                <w:lang w:val="es-BO"/>
              </w:rPr>
              <w:t xml:space="preserve"> y</w:t>
            </w:r>
            <w:r w:rsidR="003D5081">
              <w:rPr>
                <w:rFonts w:ascii="Arial" w:hAnsi="Arial" w:cs="Arial"/>
                <w:b/>
                <w:i/>
                <w:sz w:val="14"/>
                <w:lang w:val="es-BO"/>
              </w:rPr>
              <w:t xml:space="preserve"> Siete</w:t>
            </w:r>
            <w:r w:rsidR="00A479E1">
              <w:rPr>
                <w:rFonts w:ascii="Arial" w:hAnsi="Arial" w:cs="Arial"/>
                <w:b/>
                <w:i/>
                <w:sz w:val="14"/>
                <w:lang w:val="es-BO"/>
              </w:rPr>
              <w:t xml:space="preserve"> Mil </w:t>
            </w:r>
            <w:r w:rsidR="003D5081">
              <w:rPr>
                <w:rFonts w:ascii="Arial" w:hAnsi="Arial" w:cs="Arial"/>
                <w:b/>
                <w:i/>
                <w:sz w:val="14"/>
                <w:lang w:val="es-BO"/>
              </w:rPr>
              <w:t>Cuatrocientos Ochenta y Uno</w:t>
            </w:r>
            <w:r w:rsidR="00A479E1">
              <w:rPr>
                <w:rFonts w:ascii="Arial" w:hAnsi="Arial" w:cs="Arial"/>
                <w:b/>
                <w:i/>
                <w:sz w:val="14"/>
                <w:lang w:val="es-BO"/>
              </w:rPr>
              <w:t xml:space="preserve"> </w:t>
            </w:r>
            <w:r w:rsidR="00895CF9">
              <w:rPr>
                <w:rFonts w:ascii="Arial" w:hAnsi="Arial" w:cs="Arial"/>
                <w:b/>
                <w:i/>
                <w:sz w:val="14"/>
                <w:lang w:val="es-BO"/>
              </w:rPr>
              <w:t>00/100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24965C68" w:rsidR="005B7569" w:rsidRPr="00644344" w:rsidRDefault="0082774E" w:rsidP="003D5081">
            <w:pPr>
              <w:jc w:val="both"/>
              <w:rPr>
                <w:rFonts w:ascii="Arial" w:hAnsi="Arial" w:cs="Arial"/>
                <w:lang w:val="es-BO"/>
              </w:rPr>
            </w:pPr>
            <w:r w:rsidRPr="00644344">
              <w:rPr>
                <w:rFonts w:ascii="Arial" w:hAnsi="Arial" w:cs="Arial"/>
                <w:lang w:val="es-BO"/>
              </w:rPr>
              <w:t xml:space="preserve">El proveedor deberá realizar la entrega de los bienes sujeta a verificación en un plazo de hasta </w:t>
            </w:r>
            <w:r w:rsidR="003D5081" w:rsidRPr="00644344">
              <w:rPr>
                <w:rFonts w:ascii="Arial" w:hAnsi="Arial" w:cs="Arial"/>
                <w:lang w:val="es-BO"/>
              </w:rPr>
              <w:t>treinta</w:t>
            </w:r>
            <w:r w:rsidRPr="00644344">
              <w:rPr>
                <w:rFonts w:ascii="Arial" w:hAnsi="Arial" w:cs="Arial"/>
                <w:lang w:val="es-BO"/>
              </w:rPr>
              <w:t xml:space="preserve"> días (</w:t>
            </w:r>
            <w:r w:rsidR="003D5081" w:rsidRPr="00644344">
              <w:rPr>
                <w:rFonts w:ascii="Arial" w:hAnsi="Arial" w:cs="Arial"/>
                <w:lang w:val="es-BO"/>
              </w:rPr>
              <w:t>3</w:t>
            </w:r>
            <w:r w:rsidRPr="00644344">
              <w:rPr>
                <w:rFonts w:ascii="Arial" w:hAnsi="Arial" w:cs="Arial"/>
                <w:lang w:val="es-BO"/>
              </w:rPr>
              <w:t>0) días calendario a partir del siguiente día calendario de la firma del Contrato.</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644344" w:rsidRPr="009956C4" w14:paraId="40D1020E" w14:textId="77777777" w:rsidTr="006211F2">
        <w:tc>
          <w:tcPr>
            <w:tcW w:w="1807" w:type="dxa"/>
            <w:tcBorders>
              <w:left w:val="single" w:sz="12" w:space="0" w:color="244061" w:themeColor="accent1" w:themeShade="80"/>
              <w:right w:val="single" w:sz="4" w:space="0" w:color="auto"/>
            </w:tcBorders>
            <w:vAlign w:val="center"/>
          </w:tcPr>
          <w:p w14:paraId="0EF9601C" w14:textId="353F5A73" w:rsidR="00644344" w:rsidRPr="00644344" w:rsidRDefault="00644344" w:rsidP="00644344">
            <w:pPr>
              <w:rPr>
                <w:rFonts w:ascii="Arial" w:hAnsi="Arial" w:cs="Arial"/>
                <w:sz w:val="14"/>
                <w:szCs w:val="14"/>
                <w:lang w:val="es-BO"/>
              </w:rPr>
            </w:pPr>
            <w:r w:rsidRPr="00644344">
              <w:rPr>
                <w:rFonts w:ascii="Arial" w:hAnsi="Arial" w:cs="Arial"/>
                <w:sz w:val="14"/>
                <w:szCs w:val="14"/>
                <w:lang w:val="es-BO"/>
              </w:rPr>
              <w:t>Garantía de Cumplimiento de Contrato</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E8C880" w14:textId="5A7DC8BD" w:rsidR="00644344" w:rsidRPr="009956C4" w:rsidRDefault="00644344" w:rsidP="00644344">
            <w:pPr>
              <w:jc w:val="both"/>
              <w:rPr>
                <w:rFonts w:ascii="Arial" w:hAnsi="Arial" w:cs="Arial"/>
                <w:b/>
                <w:i/>
                <w:sz w:val="14"/>
                <w:lang w:val="es-BO"/>
              </w:rPr>
            </w:pPr>
            <w:r w:rsidRPr="009956C4">
              <w:rPr>
                <w:rFonts w:ascii="Arial" w:hAnsi="Arial" w:cs="Arial"/>
                <w:b/>
                <w:i/>
                <w:sz w:val="14"/>
                <w:lang w:val="es-BO"/>
              </w:rPr>
              <w:t xml:space="preserve"> </w:t>
            </w:r>
            <w:r w:rsidRPr="00644344">
              <w:rPr>
                <w:rFonts w:ascii="Arial" w:eastAsia="Arial" w:hAnsi="Arial" w:cs="Arial"/>
                <w:color w:val="000000"/>
                <w:lang w:eastAsia="es-BO"/>
              </w:rPr>
              <w:t>El proponente deberá constituir la Garantía de Cumplimiento de Contrato, de acuerdo al artículo 20 del D.S. N° 181 y normativa vigente, pudiendo elegir entre: Boleta de Garantía, Garantía a Primer Requerimiento o Póliza de Seguro de Caución a Primer Requerimiento</w:t>
            </w:r>
          </w:p>
        </w:tc>
        <w:tc>
          <w:tcPr>
            <w:tcW w:w="252" w:type="dxa"/>
            <w:tcBorders>
              <w:left w:val="single" w:sz="4" w:space="0" w:color="auto"/>
              <w:right w:val="single" w:sz="12" w:space="0" w:color="244061" w:themeColor="accent1" w:themeShade="80"/>
            </w:tcBorders>
          </w:tcPr>
          <w:p w14:paraId="70607E0F" w14:textId="77777777" w:rsidR="00644344" w:rsidRPr="009956C4" w:rsidRDefault="00644344" w:rsidP="00644344">
            <w:pPr>
              <w:rPr>
                <w:rFonts w:ascii="Arial" w:hAnsi="Arial" w:cs="Arial"/>
                <w:sz w:val="14"/>
                <w:lang w:val="es-BO"/>
              </w:rPr>
            </w:pPr>
          </w:p>
        </w:tc>
      </w:tr>
      <w:tr w:rsidR="00644344" w:rsidRPr="009956C4" w14:paraId="773F7740" w14:textId="77777777" w:rsidTr="00974C5A">
        <w:tc>
          <w:tcPr>
            <w:tcW w:w="1807" w:type="dxa"/>
            <w:shd w:val="clear" w:color="auto" w:fill="auto"/>
            <w:vAlign w:val="center"/>
          </w:tcPr>
          <w:p w14:paraId="1E4C6209" w14:textId="77777777" w:rsidR="00644344" w:rsidRPr="00644344" w:rsidRDefault="00644344" w:rsidP="00644344">
            <w:pPr>
              <w:rPr>
                <w:rFonts w:ascii="Arial" w:hAnsi="Arial" w:cs="Arial"/>
                <w:sz w:val="14"/>
                <w:szCs w:val="14"/>
                <w:lang w:val="es-BO"/>
              </w:rPr>
            </w:pPr>
          </w:p>
        </w:tc>
        <w:tc>
          <w:tcPr>
            <w:tcW w:w="7347" w:type="dxa"/>
            <w:gridSpan w:val="30"/>
            <w:tcBorders>
              <w:bottom w:val="single" w:sz="4" w:space="0" w:color="auto"/>
            </w:tcBorders>
            <w:shd w:val="clear" w:color="auto" w:fill="auto"/>
          </w:tcPr>
          <w:p w14:paraId="7359BFEB" w14:textId="77777777" w:rsidR="00644344" w:rsidRPr="009956C4" w:rsidRDefault="00644344" w:rsidP="00644344">
            <w:pPr>
              <w:jc w:val="both"/>
              <w:rPr>
                <w:rFonts w:ascii="Arial" w:hAnsi="Arial" w:cs="Arial"/>
                <w:b/>
                <w:i/>
                <w:sz w:val="14"/>
                <w:lang w:val="es-BO"/>
              </w:rPr>
            </w:pPr>
          </w:p>
        </w:tc>
        <w:tc>
          <w:tcPr>
            <w:tcW w:w="252" w:type="dxa"/>
            <w:tcBorders>
              <w:left w:val="nil"/>
              <w:right w:val="single" w:sz="12" w:space="0" w:color="244061" w:themeColor="accent1" w:themeShade="80"/>
            </w:tcBorders>
          </w:tcPr>
          <w:p w14:paraId="5524939B" w14:textId="77777777" w:rsidR="00644344" w:rsidRPr="009956C4" w:rsidRDefault="00644344" w:rsidP="00644344">
            <w:pPr>
              <w:rPr>
                <w:rFonts w:ascii="Arial" w:hAnsi="Arial" w:cs="Arial"/>
                <w:sz w:val="14"/>
                <w:lang w:val="es-BO"/>
              </w:rPr>
            </w:pPr>
          </w:p>
        </w:tc>
      </w:tr>
      <w:tr w:rsidR="006211F2" w:rsidRPr="006211F2" w14:paraId="71139BA9" w14:textId="77777777" w:rsidTr="00974C5A">
        <w:tc>
          <w:tcPr>
            <w:tcW w:w="1807" w:type="dxa"/>
            <w:vMerge w:val="restart"/>
            <w:tcBorders>
              <w:left w:val="single" w:sz="12" w:space="0" w:color="244061" w:themeColor="accent1" w:themeShade="80"/>
              <w:right w:val="single" w:sz="4" w:space="0" w:color="auto"/>
            </w:tcBorders>
            <w:vAlign w:val="center"/>
          </w:tcPr>
          <w:p w14:paraId="49C74EF3" w14:textId="61398E74" w:rsidR="006211F2" w:rsidRPr="00644344" w:rsidRDefault="006211F2" w:rsidP="006211F2">
            <w:pPr>
              <w:rPr>
                <w:rFonts w:ascii="Arial" w:hAnsi="Arial" w:cs="Arial"/>
                <w:sz w:val="14"/>
                <w:szCs w:val="14"/>
                <w:lang w:val="es-BO"/>
              </w:rPr>
            </w:pPr>
            <w:r w:rsidRPr="00782254">
              <w:rPr>
                <w:rFonts w:ascii="Arial" w:hAnsi="Arial" w:cs="Arial"/>
                <w:sz w:val="14"/>
                <w:lang w:val="es-BO"/>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20B9BDC" w:rsidR="006211F2" w:rsidRPr="006211F2" w:rsidRDefault="006211F2" w:rsidP="006211F2">
            <w:pPr>
              <w:jc w:val="both"/>
              <w:rPr>
                <w:rFonts w:ascii="Arial" w:eastAsia="Arial" w:hAnsi="Arial" w:cs="Arial"/>
                <w:color w:val="000000"/>
                <w:lang w:eastAsia="es-BO"/>
              </w:rPr>
            </w:pPr>
            <w:r w:rsidRPr="006211F2">
              <w:rPr>
                <w:rFonts w:ascii="Arial" w:eastAsia="Arial" w:hAnsi="Arial" w:cs="Arial"/>
                <w:color w:val="000000"/>
                <w:lang w:eastAsia="es-BO"/>
              </w:rPr>
              <w:t>Por un periodo de al menos un (1) año y 30 días a partir de la fecha de emisión del Acta de Recepción; el proveedor adjudicado constituirá una garantía del 1.5% del monto del Contrato o podrá solicitar la retención en el pago del monto correspondiente, el proveedor deberá entregar esta garantía para la emisión del Acta de Recepción.</w:t>
            </w:r>
          </w:p>
        </w:tc>
        <w:tc>
          <w:tcPr>
            <w:tcW w:w="252" w:type="dxa"/>
            <w:tcBorders>
              <w:left w:val="single" w:sz="4" w:space="0" w:color="auto"/>
              <w:right w:val="single" w:sz="12" w:space="0" w:color="244061" w:themeColor="accent1" w:themeShade="80"/>
            </w:tcBorders>
          </w:tcPr>
          <w:p w14:paraId="0EDDE129" w14:textId="77777777" w:rsidR="006211F2" w:rsidRPr="006211F2" w:rsidRDefault="006211F2" w:rsidP="006211F2">
            <w:pPr>
              <w:rPr>
                <w:rFonts w:ascii="Arial" w:eastAsia="Arial" w:hAnsi="Arial" w:cs="Arial"/>
                <w:color w:val="000000"/>
                <w:lang w:eastAsia="es-BO"/>
              </w:rPr>
            </w:pPr>
          </w:p>
        </w:tc>
      </w:tr>
      <w:tr w:rsidR="00644344" w:rsidRPr="009956C4" w14:paraId="5F520342" w14:textId="77777777" w:rsidTr="006C015D">
        <w:tc>
          <w:tcPr>
            <w:tcW w:w="1807" w:type="dxa"/>
            <w:vMerge/>
            <w:tcBorders>
              <w:left w:val="single" w:sz="12" w:space="0" w:color="244061" w:themeColor="accent1" w:themeShade="80"/>
              <w:right w:val="single" w:sz="4" w:space="0" w:color="auto"/>
            </w:tcBorders>
            <w:vAlign w:val="center"/>
          </w:tcPr>
          <w:p w14:paraId="1FB301AD" w14:textId="77777777" w:rsidR="00644344" w:rsidRPr="00644344" w:rsidRDefault="00644344" w:rsidP="00644344">
            <w:pPr>
              <w:rPr>
                <w:rFonts w:ascii="Arial" w:hAnsi="Arial" w:cs="Arial"/>
                <w:sz w:val="14"/>
                <w:szCs w:val="14"/>
                <w:lang w:val="es-BO"/>
              </w:rPr>
            </w:pPr>
          </w:p>
        </w:tc>
        <w:tc>
          <w:tcPr>
            <w:tcW w:w="7347" w:type="dxa"/>
            <w:gridSpan w:val="3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41946" w14:textId="77777777" w:rsidR="00644344" w:rsidRPr="009956C4" w:rsidRDefault="00644344" w:rsidP="00644344">
            <w:pPr>
              <w:jc w:val="both"/>
              <w:rPr>
                <w:rFonts w:ascii="Arial" w:hAnsi="Arial" w:cs="Arial"/>
                <w:b/>
                <w:i/>
                <w:sz w:val="14"/>
                <w:lang w:val="es-BO"/>
              </w:rPr>
            </w:pPr>
          </w:p>
        </w:tc>
        <w:tc>
          <w:tcPr>
            <w:tcW w:w="252" w:type="dxa"/>
            <w:tcBorders>
              <w:left w:val="single" w:sz="4" w:space="0" w:color="auto"/>
              <w:right w:val="single" w:sz="12" w:space="0" w:color="244061" w:themeColor="accent1" w:themeShade="80"/>
            </w:tcBorders>
          </w:tcPr>
          <w:p w14:paraId="025A5A97" w14:textId="77777777" w:rsidR="00644344" w:rsidRPr="009956C4" w:rsidRDefault="00644344" w:rsidP="00644344">
            <w:pPr>
              <w:rPr>
                <w:rFonts w:ascii="Arial" w:hAnsi="Arial" w:cs="Arial"/>
                <w:sz w:val="14"/>
                <w:lang w:val="es-BO"/>
              </w:rPr>
            </w:pPr>
          </w:p>
        </w:tc>
      </w:tr>
      <w:tr w:rsidR="00644344" w:rsidRPr="009956C4" w14:paraId="1F1DF909" w14:textId="77777777" w:rsidTr="00974C5A">
        <w:tc>
          <w:tcPr>
            <w:tcW w:w="1807" w:type="dxa"/>
            <w:vMerge/>
            <w:tcBorders>
              <w:left w:val="single" w:sz="12" w:space="0" w:color="244061" w:themeColor="accent1" w:themeShade="80"/>
              <w:right w:val="single" w:sz="4" w:space="0" w:color="auto"/>
            </w:tcBorders>
            <w:vAlign w:val="center"/>
          </w:tcPr>
          <w:p w14:paraId="1847A453" w14:textId="77777777" w:rsidR="00644344" w:rsidRPr="009956C4" w:rsidRDefault="00644344" w:rsidP="00644344">
            <w:pPr>
              <w:jc w:val="right"/>
              <w:rPr>
                <w:rFonts w:ascii="Arial" w:hAnsi="Arial" w:cs="Arial"/>
                <w:sz w:val="14"/>
                <w:lang w:val="es-BO"/>
              </w:rPr>
            </w:pPr>
          </w:p>
        </w:tc>
        <w:tc>
          <w:tcPr>
            <w:tcW w:w="7347" w:type="dxa"/>
            <w:gridSpan w:val="3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77B66F" w14:textId="2E17F750" w:rsidR="00644344" w:rsidRPr="009956C4" w:rsidRDefault="00644344" w:rsidP="00644344">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644344" w:rsidRPr="009956C4" w:rsidRDefault="00644344" w:rsidP="00644344">
            <w:pPr>
              <w:rPr>
                <w:rFonts w:ascii="Arial" w:hAnsi="Arial" w:cs="Arial"/>
                <w:sz w:val="14"/>
                <w:lang w:val="es-BO"/>
              </w:rPr>
            </w:pPr>
          </w:p>
        </w:tc>
      </w:tr>
      <w:tr w:rsidR="00644344"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644344" w:rsidRPr="0060074B" w:rsidRDefault="00644344" w:rsidP="00644344">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142"/>
        <w:gridCol w:w="283"/>
        <w:gridCol w:w="142"/>
        <w:gridCol w:w="850"/>
        <w:gridCol w:w="142"/>
        <w:gridCol w:w="709"/>
        <w:gridCol w:w="283"/>
        <w:gridCol w:w="104"/>
        <w:gridCol w:w="236"/>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33D4D" w:rsidRDefault="00DB38B8" w:rsidP="00DB38B8">
            <w:pPr>
              <w:jc w:val="center"/>
              <w:rPr>
                <w:rFonts w:ascii="Arial" w:hAnsi="Arial" w:cs="Arial"/>
                <w:sz w:val="14"/>
                <w:lang w:val="es-BO"/>
              </w:rPr>
            </w:pPr>
            <w:r w:rsidRPr="00A33D4D">
              <w:rPr>
                <w:rFonts w:ascii="Arial" w:hAnsi="Arial" w:cs="Arial"/>
                <w:lang w:val="es-BO"/>
              </w:rPr>
              <w:t>Recursos Propios</w:t>
            </w:r>
          </w:p>
        </w:tc>
        <w:tc>
          <w:tcPr>
            <w:tcW w:w="236" w:type="dxa"/>
            <w:tcBorders>
              <w:left w:val="single" w:sz="4" w:space="0" w:color="auto"/>
              <w:right w:val="single" w:sz="4" w:space="0" w:color="auto"/>
            </w:tcBorders>
            <w:vAlign w:val="center"/>
          </w:tcPr>
          <w:p w14:paraId="6AEFBDE7" w14:textId="77777777" w:rsidR="00DB38B8" w:rsidRPr="00A33D4D"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33D4D" w:rsidRDefault="00DB38B8" w:rsidP="00DB38B8">
            <w:pPr>
              <w:jc w:val="center"/>
              <w:rPr>
                <w:rFonts w:ascii="Arial" w:hAnsi="Arial" w:cs="Arial"/>
                <w:sz w:val="14"/>
                <w:lang w:val="es-BO"/>
              </w:rPr>
            </w:pPr>
            <w:r w:rsidRPr="00A33D4D">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33D4D" w:rsidRDefault="00DB38B8" w:rsidP="002D12C6">
            <w:pPr>
              <w:jc w:val="center"/>
              <w:rPr>
                <w:rFonts w:ascii="Arial" w:hAnsi="Arial" w:cs="Arial"/>
                <w:lang w:val="es-BO"/>
              </w:rPr>
            </w:pPr>
            <w:r w:rsidRPr="00A33D4D">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2E21A4EF" w14:textId="77777777" w:rsidR="006D14AB" w:rsidRPr="00A33D4D" w:rsidRDefault="006D14AB" w:rsidP="002D12C6">
            <w:pPr>
              <w:jc w:val="right"/>
              <w:rPr>
                <w:rFonts w:ascii="Arial" w:hAnsi="Arial" w:cs="Arial"/>
                <w:lang w:val="es-BO"/>
              </w:rPr>
            </w:pPr>
            <w:r w:rsidRPr="00A33D4D">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33D4D" w:rsidRDefault="00DB38B8" w:rsidP="00E83D56">
            <w:pPr>
              <w:rPr>
                <w:rFonts w:ascii="Arial" w:hAnsi="Arial" w:cs="Arial"/>
                <w:lang w:val="es-BO"/>
              </w:rPr>
            </w:pPr>
            <w:r w:rsidRPr="00A33D4D">
              <w:rPr>
                <w:rFonts w:ascii="Arial" w:hAnsi="Arial" w:cs="Arial"/>
                <w:lang w:val="es-BO" w:eastAsia="es-BO"/>
              </w:rPr>
              <w:t>08:00</w:t>
            </w:r>
            <w:r w:rsidRPr="00A33D4D">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A479E1">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499"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83" w:type="dxa"/>
          </w:tcPr>
          <w:p w14:paraId="05981318" w14:textId="77777777" w:rsidR="006D14AB" w:rsidRPr="009956C4" w:rsidRDefault="006D14AB" w:rsidP="00E83D56">
            <w:pPr>
              <w:jc w:val="center"/>
              <w:rPr>
                <w:rFonts w:ascii="Arial" w:hAnsi="Arial" w:cs="Arial"/>
                <w:sz w:val="10"/>
                <w:szCs w:val="8"/>
                <w:lang w:val="es-BO"/>
              </w:rPr>
            </w:pPr>
          </w:p>
        </w:tc>
        <w:tc>
          <w:tcPr>
            <w:tcW w:w="1843"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83" w:type="dxa"/>
          </w:tcPr>
          <w:p w14:paraId="33EC48DF" w14:textId="77777777" w:rsidR="006D14AB" w:rsidRPr="009956C4" w:rsidRDefault="006D14AB" w:rsidP="00E83D56">
            <w:pPr>
              <w:jc w:val="center"/>
              <w:rPr>
                <w:rFonts w:ascii="Arial" w:hAnsi="Arial" w:cs="Arial"/>
                <w:sz w:val="10"/>
                <w:szCs w:val="8"/>
                <w:lang w:val="es-BO"/>
              </w:rPr>
            </w:pPr>
          </w:p>
        </w:tc>
        <w:tc>
          <w:tcPr>
            <w:tcW w:w="1770" w:type="dxa"/>
            <w:gridSpan w:val="5"/>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A479E1">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2CCDF81" w:rsidR="00841BCA" w:rsidRPr="00A479E1" w:rsidRDefault="003D5081" w:rsidP="00841BCA">
            <w:pPr>
              <w:jc w:val="center"/>
              <w:rPr>
                <w:rFonts w:ascii="Arial" w:hAnsi="Arial" w:cs="Arial"/>
                <w:sz w:val="15"/>
                <w:lang w:val="es-BO"/>
              </w:rPr>
            </w:pPr>
            <w:r>
              <w:rPr>
                <w:rFonts w:ascii="Arial" w:hAnsi="Arial" w:cs="Arial"/>
                <w:sz w:val="15"/>
                <w:szCs w:val="13"/>
                <w:lang w:val="es-BO" w:eastAsia="es-BO"/>
              </w:rPr>
              <w:t>Liliam Cortez Linares</w:t>
            </w:r>
          </w:p>
        </w:tc>
        <w:tc>
          <w:tcPr>
            <w:tcW w:w="283" w:type="dxa"/>
            <w:tcBorders>
              <w:left w:val="single" w:sz="4" w:space="0" w:color="auto"/>
              <w:right w:val="single" w:sz="4" w:space="0" w:color="auto"/>
            </w:tcBorders>
            <w:vAlign w:val="center"/>
          </w:tcPr>
          <w:p w14:paraId="4F12C234" w14:textId="77777777" w:rsidR="00841BCA" w:rsidRPr="00A479E1" w:rsidRDefault="00841BCA" w:rsidP="00841BCA">
            <w:pPr>
              <w:jc w:val="center"/>
              <w:rPr>
                <w:rFonts w:ascii="Arial" w:hAnsi="Arial" w:cs="Arial"/>
                <w:sz w:val="15"/>
                <w:lang w:val="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7B10EE0C" w:rsidR="00841BCA" w:rsidRPr="00A479E1" w:rsidRDefault="006211F2" w:rsidP="00841BCA">
            <w:pPr>
              <w:jc w:val="center"/>
              <w:rPr>
                <w:rFonts w:ascii="Arial" w:hAnsi="Arial" w:cs="Arial"/>
                <w:sz w:val="15"/>
                <w:lang w:val="es-BO"/>
              </w:rPr>
            </w:pPr>
            <w:r>
              <w:rPr>
                <w:rFonts w:ascii="Arial" w:hAnsi="Arial" w:cs="Arial"/>
                <w:sz w:val="15"/>
                <w:szCs w:val="13"/>
                <w:lang w:val="es-BO" w:eastAsia="es-BO"/>
              </w:rPr>
              <w:t>Técnico</w:t>
            </w:r>
            <w:r w:rsidR="003D5081">
              <w:rPr>
                <w:rFonts w:ascii="Arial" w:hAnsi="Arial" w:cs="Arial"/>
                <w:sz w:val="15"/>
                <w:szCs w:val="13"/>
                <w:lang w:val="es-BO" w:eastAsia="es-BO"/>
              </w:rPr>
              <w:t xml:space="preserve"> Administrativo en</w:t>
            </w:r>
            <w:r w:rsidR="00841BCA" w:rsidRPr="00A479E1">
              <w:rPr>
                <w:rFonts w:ascii="Arial" w:hAnsi="Arial" w:cs="Arial"/>
                <w:sz w:val="15"/>
                <w:szCs w:val="13"/>
                <w:lang w:val="es-BO" w:eastAsia="es-BO"/>
              </w:rPr>
              <w:t xml:space="preserve"> Compras y Contrataciones</w:t>
            </w:r>
          </w:p>
        </w:tc>
        <w:tc>
          <w:tcPr>
            <w:tcW w:w="283" w:type="dxa"/>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A479E1">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B7DD6ED" w:rsidR="00841BCA" w:rsidRPr="00A479E1" w:rsidRDefault="003D5081" w:rsidP="003F1C28">
            <w:pPr>
              <w:jc w:val="center"/>
              <w:rPr>
                <w:rFonts w:ascii="Arial" w:hAnsi="Arial" w:cs="Arial"/>
                <w:sz w:val="15"/>
                <w:szCs w:val="13"/>
                <w:lang w:val="es-BO" w:eastAsia="es-BO"/>
              </w:rPr>
            </w:pPr>
            <w:r>
              <w:rPr>
                <w:rFonts w:ascii="Arial" w:hAnsi="Arial" w:cs="Arial"/>
                <w:sz w:val="15"/>
                <w:szCs w:val="13"/>
                <w:lang w:val="es-BO" w:eastAsia="es-BO"/>
              </w:rPr>
              <w:t>Roger Samuel Callisaya Mendoza</w:t>
            </w:r>
          </w:p>
        </w:tc>
        <w:tc>
          <w:tcPr>
            <w:tcW w:w="283" w:type="dxa"/>
            <w:tcBorders>
              <w:left w:val="single" w:sz="4" w:space="0" w:color="auto"/>
              <w:right w:val="single" w:sz="4" w:space="0" w:color="auto"/>
            </w:tcBorders>
            <w:vAlign w:val="center"/>
          </w:tcPr>
          <w:p w14:paraId="2AF40A47" w14:textId="77777777" w:rsidR="00841BCA" w:rsidRPr="00A479E1" w:rsidRDefault="00841BCA" w:rsidP="00841BCA">
            <w:pPr>
              <w:jc w:val="center"/>
              <w:rPr>
                <w:rFonts w:ascii="Arial" w:hAnsi="Arial" w:cs="Arial"/>
                <w:sz w:val="15"/>
                <w:szCs w:val="13"/>
                <w:lang w:val="es-BO" w:eastAsia="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75805283" w:rsidR="00841BCA" w:rsidRPr="00A479E1" w:rsidRDefault="003D5081" w:rsidP="00841BCA">
            <w:pPr>
              <w:jc w:val="center"/>
              <w:rPr>
                <w:rFonts w:ascii="Arial" w:hAnsi="Arial" w:cs="Arial"/>
                <w:sz w:val="15"/>
                <w:szCs w:val="13"/>
                <w:lang w:val="es-BO" w:eastAsia="es-BO"/>
              </w:rPr>
            </w:pPr>
            <w:r>
              <w:rPr>
                <w:rFonts w:ascii="Arial" w:hAnsi="Arial" w:cs="Arial"/>
                <w:sz w:val="15"/>
                <w:szCs w:val="13"/>
                <w:lang w:val="es-BO" w:eastAsia="es-BO"/>
              </w:rPr>
              <w:t>Ingeniero de M</w:t>
            </w:r>
            <w:r w:rsidRPr="003D5081">
              <w:rPr>
                <w:rFonts w:ascii="Arial" w:hAnsi="Arial" w:cs="Arial"/>
                <w:sz w:val="15"/>
                <w:szCs w:val="13"/>
                <w:lang w:val="es-BO" w:eastAsia="es-BO"/>
              </w:rPr>
              <w:t>antenimiento de equipos electrónicos</w:t>
            </w:r>
          </w:p>
        </w:tc>
        <w:tc>
          <w:tcPr>
            <w:tcW w:w="283" w:type="dxa"/>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0EFB6F30" w:rsidR="00841BCA" w:rsidRPr="00A479E1" w:rsidRDefault="00FF0B75" w:rsidP="00A479E1">
            <w:pPr>
              <w:jc w:val="center"/>
              <w:rPr>
                <w:rFonts w:ascii="Arial" w:hAnsi="Arial" w:cs="Arial"/>
                <w:sz w:val="15"/>
                <w:lang w:val="es-BO"/>
              </w:rPr>
            </w:pPr>
            <w:r w:rsidRPr="00A479E1">
              <w:rPr>
                <w:rFonts w:ascii="Arial" w:hAnsi="Arial" w:cs="Arial"/>
                <w:sz w:val="15"/>
                <w:szCs w:val="13"/>
                <w:lang w:val="es-BO" w:eastAsia="es-BO"/>
              </w:rPr>
              <w:t xml:space="preserve">Gerencia de </w:t>
            </w:r>
            <w:r w:rsidR="00A479E1">
              <w:rPr>
                <w:rFonts w:ascii="Arial" w:hAnsi="Arial" w:cs="Arial"/>
                <w:sz w:val="15"/>
                <w:szCs w:val="13"/>
                <w:lang w:val="es-BO" w:eastAsia="es-BO"/>
              </w:rPr>
              <w:t>Sistema</w:t>
            </w:r>
            <w:r w:rsidR="00406FAA">
              <w:rPr>
                <w:rFonts w:ascii="Arial" w:hAnsi="Arial" w:cs="Arial"/>
                <w:sz w:val="15"/>
                <w:szCs w:val="13"/>
                <w:lang w:val="es-BO" w:eastAsia="es-BO"/>
              </w:rPr>
              <w:t>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A479E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77777777"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638E1B4" w14:textId="5F67DE87" w:rsidR="00841BCA" w:rsidRPr="009956C4" w:rsidRDefault="00A479E1" w:rsidP="003D5081">
            <w:pPr>
              <w:rPr>
                <w:rFonts w:ascii="Arial" w:hAnsi="Arial" w:cs="Arial"/>
                <w:lang w:val="es-BO"/>
              </w:rPr>
            </w:pPr>
            <w:r w:rsidRPr="00A479E1">
              <w:rPr>
                <w:rFonts w:ascii="Arial" w:hAnsi="Arial" w:cs="Arial"/>
                <w:bCs/>
                <w:sz w:val="15"/>
                <w:szCs w:val="15"/>
                <w:lang w:val="es-BO" w:eastAsia="es-BO"/>
              </w:rPr>
              <w:t>11</w:t>
            </w:r>
            <w:r w:rsidR="003D5081">
              <w:rPr>
                <w:rFonts w:ascii="Arial" w:hAnsi="Arial" w:cs="Arial"/>
                <w:bCs/>
                <w:sz w:val="15"/>
                <w:szCs w:val="15"/>
                <w:lang w:val="es-BO" w:eastAsia="es-BO"/>
              </w:rPr>
              <w:t>07</w:t>
            </w:r>
            <w:r w:rsidR="00841BCA" w:rsidRPr="00A479E1">
              <w:rPr>
                <w:rFonts w:ascii="Arial" w:hAnsi="Arial" w:cs="Arial"/>
                <w:bCs/>
                <w:sz w:val="15"/>
                <w:szCs w:val="15"/>
                <w:lang w:val="es-BO" w:eastAsia="es-BO"/>
              </w:rPr>
              <w:t xml:space="preserve"> </w:t>
            </w:r>
            <w:r w:rsidR="00841BCA" w:rsidRPr="00A479E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3"/>
            <w:tcBorders>
              <w:left w:val="single" w:sz="4" w:space="0" w:color="auto"/>
              <w:right w:val="single" w:sz="4" w:space="0" w:color="auto"/>
            </w:tcBorders>
            <w:vAlign w:val="center"/>
          </w:tcPr>
          <w:p w14:paraId="3914FEBD" w14:textId="77777777" w:rsidR="00841BCA" w:rsidRPr="009956C4" w:rsidRDefault="00841BCA" w:rsidP="00A479E1">
            <w:pPr>
              <w:jc w:val="right"/>
              <w:rPr>
                <w:rFonts w:ascii="Arial" w:hAnsi="Arial" w:cs="Arial"/>
                <w:lang w:val="es-BO"/>
              </w:rPr>
            </w:pPr>
            <w:r w:rsidRPr="009956C4">
              <w:rPr>
                <w:rFonts w:ascii="Arial" w:hAnsi="Arial" w:cs="Arial"/>
                <w:lang w:val="es-BO"/>
              </w:rPr>
              <w:t>Correo Electrónico</w:t>
            </w: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446A0B06" w:rsidR="00841BCA" w:rsidRPr="009A789F" w:rsidRDefault="00467C08" w:rsidP="00841BCA">
            <w:pPr>
              <w:snapToGrid w:val="0"/>
              <w:rPr>
                <w:rFonts w:ascii="Arial" w:hAnsi="Arial" w:cs="Arial"/>
                <w:sz w:val="12"/>
                <w:szCs w:val="14"/>
                <w:lang w:val="pt-BR" w:eastAsia="es-BO"/>
              </w:rPr>
            </w:pPr>
            <w:hyperlink r:id="rId10" w:history="1">
              <w:r w:rsidR="003D5081" w:rsidRPr="00793BAC">
                <w:rPr>
                  <w:rStyle w:val="Hipervnculo"/>
                  <w:rFonts w:ascii="Arial" w:hAnsi="Arial"/>
                  <w:sz w:val="12"/>
                  <w:szCs w:val="14"/>
                  <w:lang w:val="pt-BR" w:eastAsia="es-BO"/>
                </w:rPr>
                <w:t>lcortez@bcb.gob.bo</w:t>
              </w:r>
            </w:hyperlink>
          </w:p>
          <w:p w14:paraId="0F94B573" w14:textId="77777777" w:rsidR="00841BCA" w:rsidRPr="009A789F" w:rsidRDefault="00841BCA" w:rsidP="00841BCA">
            <w:pPr>
              <w:snapToGrid w:val="0"/>
              <w:rPr>
                <w:rFonts w:ascii="Arial" w:hAnsi="Arial" w:cs="Arial"/>
                <w:sz w:val="12"/>
                <w:szCs w:val="14"/>
                <w:lang w:val="pt-BR" w:eastAsia="es-BO"/>
              </w:rPr>
            </w:pPr>
            <w:r w:rsidRPr="009A789F">
              <w:rPr>
                <w:rFonts w:ascii="Arial" w:hAnsi="Arial" w:cs="Arial"/>
                <w:sz w:val="12"/>
                <w:szCs w:val="14"/>
                <w:lang w:val="pt-BR" w:eastAsia="es-BO"/>
              </w:rPr>
              <w:t>(Consultas Administrativas)</w:t>
            </w:r>
          </w:p>
          <w:p w14:paraId="5701C2D6" w14:textId="523FA118" w:rsidR="00841BCA" w:rsidRPr="0006032F" w:rsidRDefault="003D5081" w:rsidP="00841BCA">
            <w:pPr>
              <w:snapToGrid w:val="0"/>
              <w:rPr>
                <w:rFonts w:ascii="Arial" w:hAnsi="Arial" w:cs="Arial"/>
                <w:sz w:val="12"/>
                <w:szCs w:val="14"/>
                <w:lang w:val="es-BO" w:eastAsia="es-BO"/>
              </w:rPr>
            </w:pPr>
            <w:r>
              <w:rPr>
                <w:rStyle w:val="Hipervnculo"/>
                <w:rFonts w:ascii="Arial" w:hAnsi="Arial"/>
                <w:sz w:val="12"/>
                <w:szCs w:val="14"/>
              </w:rPr>
              <w:t>rmcallisaya</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Pr="006211F2" w:rsidRDefault="00E848BF" w:rsidP="00642792">
            <w:pPr>
              <w:rPr>
                <w:rFonts w:ascii="Arial" w:hAnsi="Arial" w:cs="Arial"/>
                <w:sz w:val="14"/>
                <w:szCs w:val="14"/>
              </w:rPr>
            </w:pPr>
            <w:r w:rsidRPr="006211F2">
              <w:rPr>
                <w:rFonts w:ascii="Arial" w:hAnsi="Arial" w:cs="Arial"/>
                <w:sz w:val="14"/>
                <w:szCs w:val="14"/>
              </w:rPr>
              <w:t>Número de Cuenta: 10000041173216</w:t>
            </w:r>
          </w:p>
          <w:p w14:paraId="6B7D4B00" w14:textId="77777777" w:rsidR="00E848BF" w:rsidRPr="006211F2" w:rsidRDefault="00E848BF" w:rsidP="00642792">
            <w:pPr>
              <w:rPr>
                <w:rFonts w:ascii="Arial" w:hAnsi="Arial" w:cs="Arial"/>
                <w:sz w:val="14"/>
                <w:szCs w:val="14"/>
              </w:rPr>
            </w:pPr>
            <w:r w:rsidRPr="006211F2">
              <w:rPr>
                <w:rFonts w:ascii="Arial" w:hAnsi="Arial" w:cs="Arial"/>
                <w:sz w:val="14"/>
                <w:szCs w:val="14"/>
              </w:rPr>
              <w:t>Banco: Banco Unión S.A.</w:t>
            </w:r>
          </w:p>
          <w:p w14:paraId="40B324C1" w14:textId="77777777" w:rsidR="00E848BF" w:rsidRPr="006211F2" w:rsidRDefault="00E848BF" w:rsidP="00642792">
            <w:pPr>
              <w:rPr>
                <w:rFonts w:ascii="Arial" w:hAnsi="Arial" w:cs="Arial"/>
                <w:sz w:val="14"/>
                <w:szCs w:val="14"/>
              </w:rPr>
            </w:pPr>
            <w:r w:rsidRPr="006211F2">
              <w:rPr>
                <w:rFonts w:ascii="Arial" w:hAnsi="Arial" w:cs="Arial"/>
                <w:sz w:val="14"/>
                <w:szCs w:val="14"/>
              </w:rPr>
              <w:t>Titular: Tesoro General de la Nación</w:t>
            </w:r>
          </w:p>
          <w:p w14:paraId="5A8CC89F" w14:textId="092BFCA8" w:rsidR="00E848BF" w:rsidRPr="009956C4" w:rsidRDefault="00E848BF" w:rsidP="00974C5A">
            <w:pPr>
              <w:rPr>
                <w:rFonts w:ascii="Arial" w:hAnsi="Arial" w:cs="Arial"/>
                <w:sz w:val="8"/>
                <w:szCs w:val="2"/>
                <w:lang w:val="es-BO"/>
              </w:rPr>
            </w:pPr>
            <w:r w:rsidRPr="006211F2">
              <w:rPr>
                <w:rFonts w:ascii="Arial" w:hAnsi="Arial" w:cs="Arial"/>
                <w:sz w:val="14"/>
                <w:szCs w:val="14"/>
                <w:lang w:val="es-BO"/>
              </w:rPr>
              <w:t xml:space="preserve">Moneda: </w:t>
            </w:r>
            <w:proofErr w:type="gramStart"/>
            <w:r w:rsidR="00974C5A">
              <w:rPr>
                <w:rFonts w:ascii="Arial" w:hAnsi="Arial" w:cs="Arial"/>
                <w:sz w:val="14"/>
                <w:szCs w:val="14"/>
                <w:lang w:val="es-BO"/>
              </w:rPr>
              <w:t>B</w:t>
            </w:r>
            <w:r w:rsidR="00974C5A" w:rsidRPr="006211F2">
              <w:rPr>
                <w:rFonts w:ascii="Arial" w:hAnsi="Arial" w:cs="Arial"/>
                <w:sz w:val="14"/>
                <w:szCs w:val="14"/>
                <w:lang w:val="es-BO"/>
              </w:rPr>
              <w:t>olivianos</w:t>
            </w:r>
            <w:proofErr w:type="gramEnd"/>
            <w:r>
              <w:rPr>
                <w:rFonts w:ascii="Arial" w:hAnsi="Arial" w:cs="Arial"/>
                <w:lang w:val="es-BO"/>
              </w:rPr>
              <w:t>.</w:t>
            </w:r>
            <w:r w:rsidR="00FC1118">
              <w:rPr>
                <w:rFonts w:ascii="Arial" w:hAnsi="Arial" w:cs="Arial"/>
                <w:lang w:val="es-BO"/>
              </w:rPr>
              <w:t xml:space="preserve"> (</w:t>
            </w:r>
            <w:r w:rsidR="00FC1118" w:rsidRPr="00FC1118">
              <w:rPr>
                <w:rFonts w:ascii="Arial" w:hAnsi="Arial" w:cs="Arial"/>
                <w:b/>
                <w:i/>
                <w:lang w:val="es-BO"/>
              </w:rPr>
              <w:t>NO CORRESPONDE)</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7"/>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34"/>
        <w:gridCol w:w="2973"/>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E7275">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E7275">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2B3D820" w:rsidR="0002498E" w:rsidRPr="009956C4" w:rsidRDefault="005E354B" w:rsidP="006209E7">
            <w:pPr>
              <w:adjustRightInd w:val="0"/>
              <w:snapToGrid w:val="0"/>
              <w:jc w:val="center"/>
              <w:rPr>
                <w:rFonts w:ascii="Arial" w:hAnsi="Arial" w:cs="Arial"/>
                <w:sz w:val="14"/>
                <w:lang w:val="es-BO"/>
              </w:rPr>
            </w:pPr>
            <w:r>
              <w:rPr>
                <w:rFonts w:ascii="Arial" w:hAnsi="Arial" w:cs="Arial"/>
                <w:sz w:val="14"/>
                <w:lang w:val="es-BO"/>
              </w:rPr>
              <w:t>2</w:t>
            </w:r>
            <w:r w:rsidR="006209E7">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334F696" w:rsidR="0002498E" w:rsidRPr="009956C4" w:rsidRDefault="00A479E1" w:rsidP="00FF0B75">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8299D08" w:rsidR="0002498E" w:rsidRPr="009956C4" w:rsidRDefault="00A479E1" w:rsidP="00895CF9">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2774E" w14:paraId="78F2F49D"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2774E" w:rsidRDefault="00473A73" w:rsidP="002545E0">
            <w:pPr>
              <w:adjustRightInd w:val="0"/>
              <w:snapToGrid w:val="0"/>
              <w:jc w:val="center"/>
              <w:rPr>
                <w:rFonts w:ascii="Arial" w:hAnsi="Arial" w:cs="Arial"/>
                <w:sz w:val="14"/>
                <w:szCs w:val="14"/>
                <w:lang w:val="es-BO"/>
              </w:rPr>
            </w:pPr>
            <w:r w:rsidRPr="0082774E">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2774E"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5B8EB727" w14:textId="77777777" w:rsidR="0002498E" w:rsidRPr="0082774E" w:rsidRDefault="0002498E" w:rsidP="00882C0D">
            <w:pPr>
              <w:adjustRightInd w:val="0"/>
              <w:snapToGrid w:val="0"/>
              <w:jc w:val="center"/>
              <w:rPr>
                <w:i/>
                <w:sz w:val="14"/>
                <w:szCs w:val="14"/>
                <w:lang w:val="es-BO"/>
              </w:rPr>
            </w:pPr>
          </w:p>
        </w:tc>
        <w:tc>
          <w:tcPr>
            <w:tcW w:w="2973" w:type="dxa"/>
            <w:tcBorders>
              <w:top w:val="nil"/>
              <w:left w:val="nil"/>
              <w:bottom w:val="single" w:sz="4" w:space="0" w:color="auto"/>
              <w:right w:val="nil"/>
            </w:tcBorders>
            <w:shd w:val="clear" w:color="auto" w:fill="auto"/>
            <w:vAlign w:val="center"/>
          </w:tcPr>
          <w:p w14:paraId="0D154BBB"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2774E" w:rsidRDefault="0002498E" w:rsidP="00882C0D">
            <w:pPr>
              <w:adjustRightInd w:val="0"/>
              <w:snapToGrid w:val="0"/>
              <w:jc w:val="center"/>
              <w:rPr>
                <w:i/>
                <w:sz w:val="14"/>
                <w:szCs w:val="14"/>
                <w:lang w:val="es-BO"/>
              </w:rPr>
            </w:pPr>
          </w:p>
        </w:tc>
      </w:tr>
      <w:tr w:rsidR="00CB6541" w:rsidRPr="0082774E" w14:paraId="1140F5FB" w14:textId="77777777" w:rsidTr="007E7275">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2774E"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2774E"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D1F1FEE" w:rsidR="0002498E" w:rsidRPr="0082774E" w:rsidRDefault="006209E7" w:rsidP="007E7275">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2774E"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34DBAE6" w:rsidR="0002498E" w:rsidRPr="0082774E" w:rsidRDefault="00FC1118" w:rsidP="00D15B5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2774E"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7C72173" w:rsidR="0002498E" w:rsidRPr="0082774E" w:rsidRDefault="00803461"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2774E"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2774E"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B4DF710" w:rsidR="0002498E" w:rsidRPr="0082774E" w:rsidRDefault="00803461"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2774E"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0C724D4" w:rsidR="0002498E" w:rsidRPr="0082774E" w:rsidRDefault="00803461"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2774E"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14:paraId="5E117455" w14:textId="77777777" w:rsidR="0002498E" w:rsidRPr="0082774E" w:rsidRDefault="0002498E" w:rsidP="00882C0D">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1C37CE0" w:rsidR="0002498E" w:rsidRPr="0082774E" w:rsidRDefault="00603C3D" w:rsidP="00603C3D">
            <w:pPr>
              <w:adjustRightInd w:val="0"/>
              <w:snapToGrid w:val="0"/>
              <w:jc w:val="center"/>
              <w:rPr>
                <w:rFonts w:ascii="Arial" w:hAnsi="Arial" w:cs="Arial"/>
                <w:color w:val="000099"/>
                <w:sz w:val="14"/>
                <w:lang w:val="es-BO"/>
              </w:rPr>
            </w:pPr>
            <w:r>
              <w:rPr>
                <w:rFonts w:ascii="Arial" w:hAnsi="Arial" w:cs="Arial"/>
                <w:sz w:val="14"/>
                <w:lang w:val="es-BO"/>
              </w:rPr>
              <w:t>Piso 11 Edificio Principal del Banco Central de Bolivia, calle Ayacucho esquina Mercado La Paz Bolivia en coordinación con el Departamento de Soporte Técnico</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2774E" w:rsidRDefault="0002498E" w:rsidP="00882C0D">
            <w:pPr>
              <w:adjustRightInd w:val="0"/>
              <w:snapToGrid w:val="0"/>
              <w:jc w:val="center"/>
              <w:rPr>
                <w:rFonts w:ascii="Arial" w:hAnsi="Arial" w:cs="Arial"/>
                <w:sz w:val="14"/>
                <w:lang w:val="es-BO"/>
              </w:rPr>
            </w:pPr>
          </w:p>
        </w:tc>
      </w:tr>
      <w:tr w:rsidR="00CB6541" w:rsidRPr="0082774E" w14:paraId="5E9D0DAC"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2774E"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2774E"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2774E"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14F7ED93" w14:textId="77777777" w:rsidR="0002498E" w:rsidRPr="0082774E" w:rsidRDefault="0002498E" w:rsidP="00882C0D">
            <w:pPr>
              <w:adjustRightInd w:val="0"/>
              <w:snapToGrid w:val="0"/>
              <w:jc w:val="center"/>
              <w:rPr>
                <w:i/>
                <w:sz w:val="14"/>
                <w:szCs w:val="14"/>
                <w:lang w:val="es-BO"/>
              </w:rPr>
            </w:pPr>
          </w:p>
        </w:tc>
        <w:tc>
          <w:tcPr>
            <w:tcW w:w="2973" w:type="dxa"/>
            <w:tcBorders>
              <w:top w:val="single" w:sz="4" w:space="0" w:color="auto"/>
              <w:left w:val="nil"/>
              <w:bottom w:val="single" w:sz="4" w:space="0" w:color="auto"/>
              <w:right w:val="nil"/>
            </w:tcBorders>
            <w:shd w:val="clear" w:color="auto" w:fill="auto"/>
            <w:vAlign w:val="center"/>
          </w:tcPr>
          <w:p w14:paraId="0661D528"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2774E" w:rsidRDefault="0002498E" w:rsidP="00882C0D">
            <w:pPr>
              <w:adjustRightInd w:val="0"/>
              <w:snapToGrid w:val="0"/>
              <w:jc w:val="center"/>
              <w:rPr>
                <w:i/>
                <w:sz w:val="14"/>
                <w:szCs w:val="14"/>
                <w:lang w:val="es-BO"/>
              </w:rPr>
            </w:pPr>
          </w:p>
        </w:tc>
      </w:tr>
      <w:tr w:rsidR="004417D2" w:rsidRPr="0082774E" w14:paraId="3315E418" w14:textId="77777777" w:rsidTr="007E7275">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731D2AD" w:rsidR="004417D2" w:rsidRPr="0082774E" w:rsidRDefault="00603C3D" w:rsidP="004417D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4099E27" w:rsidR="004417D2" w:rsidRPr="0082774E" w:rsidRDefault="00603C3D" w:rsidP="004417D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67262124"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DBF1E58" w:rsidR="004417D2" w:rsidRPr="0082774E" w:rsidRDefault="00603C3D" w:rsidP="007E7275">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2774E"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2774E" w:rsidRDefault="004417D2" w:rsidP="004417D2">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14:paraId="6A815DE0" w14:textId="77777777" w:rsidR="004417D2" w:rsidRPr="0082774E" w:rsidRDefault="004417D2" w:rsidP="004417D2">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2774E" w:rsidRDefault="004417D2" w:rsidP="004417D2">
            <w:pPr>
              <w:adjustRightInd w:val="0"/>
              <w:snapToGrid w:val="0"/>
              <w:jc w:val="center"/>
              <w:rPr>
                <w:rFonts w:ascii="Arial" w:hAnsi="Arial" w:cs="Arial"/>
                <w:sz w:val="12"/>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2774E" w:rsidRDefault="004417D2" w:rsidP="004417D2">
            <w:pPr>
              <w:adjustRightInd w:val="0"/>
              <w:snapToGrid w:val="0"/>
              <w:jc w:val="center"/>
              <w:rPr>
                <w:rFonts w:ascii="Arial" w:hAnsi="Arial" w:cs="Arial"/>
                <w:sz w:val="14"/>
                <w:lang w:val="es-BO"/>
              </w:rPr>
            </w:pPr>
          </w:p>
        </w:tc>
      </w:tr>
      <w:tr w:rsidR="0002498E" w:rsidRPr="0082774E" w14:paraId="410030B8"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2774E"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7A8053C5" w14:textId="77777777" w:rsidR="0002498E" w:rsidRPr="0082774E" w:rsidRDefault="0002498E" w:rsidP="00882C0D">
            <w:pPr>
              <w:adjustRightInd w:val="0"/>
              <w:snapToGrid w:val="0"/>
              <w:jc w:val="center"/>
              <w:rPr>
                <w:i/>
                <w:sz w:val="14"/>
                <w:szCs w:val="14"/>
                <w:lang w:val="es-BO"/>
              </w:rPr>
            </w:pPr>
          </w:p>
        </w:tc>
        <w:tc>
          <w:tcPr>
            <w:tcW w:w="2973" w:type="dxa"/>
            <w:tcBorders>
              <w:top w:val="single" w:sz="4" w:space="0" w:color="auto"/>
              <w:left w:val="nil"/>
              <w:bottom w:val="single" w:sz="4" w:space="0" w:color="auto"/>
              <w:right w:val="nil"/>
            </w:tcBorders>
            <w:shd w:val="clear" w:color="auto" w:fill="auto"/>
            <w:vAlign w:val="center"/>
          </w:tcPr>
          <w:p w14:paraId="281A93E5" w14:textId="77777777" w:rsidR="0002498E" w:rsidRPr="0082774E"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2774E" w:rsidRDefault="0002498E" w:rsidP="00882C0D">
            <w:pPr>
              <w:adjustRightInd w:val="0"/>
              <w:snapToGrid w:val="0"/>
              <w:jc w:val="center"/>
              <w:rPr>
                <w:i/>
                <w:sz w:val="14"/>
                <w:szCs w:val="14"/>
                <w:lang w:val="es-BO"/>
              </w:rPr>
            </w:pPr>
          </w:p>
        </w:tc>
      </w:tr>
      <w:tr w:rsidR="004417D2" w:rsidRPr="009956C4" w14:paraId="0AD8F504" w14:textId="77777777" w:rsidTr="007E7275">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2774E" w:rsidRDefault="004417D2" w:rsidP="004417D2">
            <w:pPr>
              <w:adjustRightInd w:val="0"/>
              <w:snapToGrid w:val="0"/>
              <w:jc w:val="center"/>
              <w:rPr>
                <w:rFonts w:ascii="Arial" w:hAnsi="Arial" w:cs="Arial"/>
                <w:sz w:val="14"/>
                <w:lang w:val="es-BO"/>
              </w:rPr>
            </w:pPr>
          </w:p>
        </w:tc>
        <w:tc>
          <w:tcPr>
            <w:tcW w:w="134"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2774E" w:rsidRDefault="004417D2" w:rsidP="004417D2">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34"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73"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463FB8">
        <w:trPr>
          <w:trHeight w:val="984"/>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1B80F29" w:rsidR="00E848BF" w:rsidRPr="009956C4" w:rsidRDefault="006209E7" w:rsidP="006209E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6BC9FA5" w:rsidR="00E848BF" w:rsidRPr="009956C4" w:rsidRDefault="00367104" w:rsidP="00642792">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BDD1879" w:rsidR="00E848BF" w:rsidRPr="009956C4" w:rsidRDefault="00367104"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BBD395" w:rsidR="00E848BF" w:rsidRPr="009956C4" w:rsidRDefault="00463FB8" w:rsidP="00FF0B75">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E187AF9" w:rsidR="00E848BF" w:rsidRPr="009956C4" w:rsidRDefault="00463FB8"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195121DA" w14:textId="77777777" w:rsidR="00E848BF" w:rsidRPr="00471994" w:rsidRDefault="00E848BF" w:rsidP="00E848BF">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73211E1F" w14:textId="77777777" w:rsidR="008B17F9" w:rsidRDefault="008B17F9" w:rsidP="00865FD3">
            <w:pPr>
              <w:pStyle w:val="Textoindependiente3"/>
              <w:spacing w:after="0"/>
              <w:jc w:val="both"/>
              <w:rPr>
                <w:rFonts w:ascii="Arial" w:hAnsi="Arial" w:cs="Arial"/>
                <w:b/>
                <w:sz w:val="12"/>
                <w:szCs w:val="12"/>
              </w:rPr>
            </w:pPr>
          </w:p>
          <w:p w14:paraId="242479EE" w14:textId="7B018A6A" w:rsidR="00865FD3" w:rsidRPr="00865FD3" w:rsidRDefault="00865FD3" w:rsidP="00865FD3">
            <w:pPr>
              <w:pStyle w:val="Textoindependiente3"/>
              <w:spacing w:after="0"/>
              <w:jc w:val="both"/>
              <w:rPr>
                <w:rFonts w:ascii="Arial" w:hAnsi="Arial" w:cs="Arial"/>
                <w:sz w:val="12"/>
              </w:rPr>
            </w:pP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7E7275">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73"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367104" w:rsidRPr="009956C4" w14:paraId="1868B357" w14:textId="77777777" w:rsidTr="007E7275">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367104" w:rsidRPr="009956C4" w:rsidRDefault="00367104" w:rsidP="00367104">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367104" w:rsidRPr="009956C4" w:rsidRDefault="00367104" w:rsidP="0036710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367104" w:rsidRPr="009956C4" w:rsidRDefault="00367104" w:rsidP="00367104">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C33D6B1" w:rsidR="00367104" w:rsidRPr="009956C4" w:rsidRDefault="006209E7" w:rsidP="00FC1118">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367104" w:rsidRPr="009956C4" w:rsidRDefault="00367104" w:rsidP="00367104">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4B58591" w:rsidR="00367104" w:rsidRPr="009956C4" w:rsidRDefault="00367104" w:rsidP="00367104">
            <w:pPr>
              <w:adjustRightInd w:val="0"/>
              <w:snapToGrid w:val="0"/>
              <w:jc w:val="center"/>
              <w:rPr>
                <w:rFonts w:ascii="Arial" w:hAnsi="Arial" w:cs="Arial"/>
                <w:sz w:val="14"/>
                <w:szCs w:val="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367104" w:rsidRPr="009956C4" w:rsidRDefault="00367104" w:rsidP="00367104">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1DBEC56" w:rsidR="00367104" w:rsidRPr="009956C4" w:rsidRDefault="00367104" w:rsidP="001C7874">
            <w:pPr>
              <w:adjustRightInd w:val="0"/>
              <w:snapToGrid w:val="0"/>
              <w:jc w:val="center"/>
              <w:rPr>
                <w:rFonts w:ascii="Arial" w:hAnsi="Arial" w:cs="Arial"/>
                <w:sz w:val="14"/>
                <w:szCs w:val="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367104" w:rsidRPr="009956C4" w:rsidRDefault="00367104" w:rsidP="00367104">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4F29349" w:rsidR="00367104" w:rsidRPr="009956C4" w:rsidRDefault="002E1B7C" w:rsidP="00367104">
            <w:pPr>
              <w:adjustRightInd w:val="0"/>
              <w:snapToGrid w:val="0"/>
              <w:jc w:val="center"/>
              <w:rPr>
                <w:rFonts w:ascii="Arial" w:hAnsi="Arial" w:cs="Arial"/>
                <w:sz w:val="14"/>
                <w:szCs w:val="4"/>
                <w:lang w:val="es-BO"/>
              </w:rPr>
            </w:pPr>
            <w:r>
              <w:rPr>
                <w:rFonts w:ascii="Arial" w:hAnsi="Arial" w:cs="Arial"/>
                <w:sz w:val="14"/>
                <w:szCs w:val="4"/>
                <w:lang w:val="es-BO"/>
              </w:rPr>
              <w:t>1</w:t>
            </w:r>
            <w:r w:rsidR="00463FB8">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367104" w:rsidRPr="009956C4" w:rsidRDefault="00367104" w:rsidP="00367104">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85724F5" w:rsidR="00367104" w:rsidRPr="009956C4" w:rsidRDefault="00463FB8" w:rsidP="0036710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14:paraId="29E67DD7" w14:textId="77777777" w:rsidR="00367104" w:rsidRPr="009956C4" w:rsidRDefault="00367104" w:rsidP="00367104">
            <w:pPr>
              <w:adjustRightInd w:val="0"/>
              <w:snapToGrid w:val="0"/>
              <w:jc w:val="center"/>
              <w:rPr>
                <w:rFonts w:ascii="Arial" w:hAnsi="Arial" w:cs="Arial"/>
                <w:sz w:val="14"/>
                <w:szCs w:val="4"/>
                <w:lang w:val="es-BO"/>
              </w:rPr>
            </w:pPr>
          </w:p>
        </w:tc>
        <w:tc>
          <w:tcPr>
            <w:tcW w:w="2973" w:type="dxa"/>
            <w:tcBorders>
              <w:top w:val="nil"/>
              <w:left w:val="nil"/>
              <w:bottom w:val="nil"/>
              <w:right w:val="nil"/>
            </w:tcBorders>
            <w:shd w:val="clear" w:color="auto" w:fill="auto"/>
            <w:vAlign w:val="center"/>
          </w:tcPr>
          <w:p w14:paraId="0A765F3A" w14:textId="77777777" w:rsidR="00367104" w:rsidRPr="009956C4" w:rsidRDefault="00367104" w:rsidP="0036710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367104" w:rsidRPr="009956C4" w:rsidRDefault="00367104" w:rsidP="00367104">
            <w:pPr>
              <w:adjustRightInd w:val="0"/>
              <w:snapToGrid w:val="0"/>
              <w:jc w:val="center"/>
              <w:rPr>
                <w:rFonts w:ascii="Arial" w:hAnsi="Arial" w:cs="Arial"/>
                <w:sz w:val="14"/>
                <w:szCs w:val="4"/>
                <w:lang w:val="es-BO"/>
              </w:rPr>
            </w:pPr>
          </w:p>
        </w:tc>
      </w:tr>
      <w:tr w:rsidR="00B37751" w:rsidRPr="009956C4" w14:paraId="58201D37"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34"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367104" w:rsidRPr="009956C4" w14:paraId="19FC8BCB"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367104" w:rsidRPr="009956C4" w:rsidRDefault="00367104" w:rsidP="00367104">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367104" w:rsidRPr="009956C4" w:rsidRDefault="00367104" w:rsidP="0036710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367104" w:rsidRPr="009956C4" w:rsidRDefault="00367104" w:rsidP="0036710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35B37A5" w:rsidR="00367104" w:rsidRPr="009956C4" w:rsidRDefault="006209E7" w:rsidP="00FC1118">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367104" w:rsidRPr="009956C4" w:rsidRDefault="00367104" w:rsidP="0036710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C17B652" w:rsidR="00367104" w:rsidRPr="009956C4" w:rsidRDefault="00367104" w:rsidP="00367104">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367104" w:rsidRPr="009956C4" w:rsidRDefault="00367104" w:rsidP="0036710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8385C26" w:rsidR="00367104" w:rsidRPr="009956C4" w:rsidRDefault="00367104"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367104" w:rsidRPr="009956C4" w:rsidRDefault="00367104" w:rsidP="0036710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367104" w:rsidRPr="009956C4" w:rsidRDefault="00367104" w:rsidP="0036710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01AFE38" w:rsidR="00367104" w:rsidRPr="009956C4" w:rsidRDefault="00463FB8" w:rsidP="00463FB8">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367104" w:rsidRPr="009956C4" w:rsidRDefault="00367104" w:rsidP="00367104">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D24739D" w:rsidR="00367104" w:rsidRPr="009956C4" w:rsidRDefault="00463FB8" w:rsidP="00367104">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367104" w:rsidRPr="009956C4" w:rsidRDefault="00367104" w:rsidP="00367104">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4F92B8BF" w14:textId="77777777" w:rsidR="00367104" w:rsidRPr="009956C4" w:rsidRDefault="00367104" w:rsidP="00367104">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4AC657D2" w14:textId="77777777" w:rsidR="00367104" w:rsidRPr="009956C4" w:rsidRDefault="00367104" w:rsidP="0036710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367104" w:rsidRPr="009956C4" w:rsidRDefault="00367104" w:rsidP="00367104">
            <w:pPr>
              <w:adjustRightInd w:val="0"/>
              <w:snapToGrid w:val="0"/>
              <w:jc w:val="center"/>
              <w:rPr>
                <w:rFonts w:ascii="Arial" w:hAnsi="Arial" w:cs="Arial"/>
                <w:sz w:val="14"/>
                <w:lang w:val="es-BO"/>
              </w:rPr>
            </w:pPr>
          </w:p>
        </w:tc>
      </w:tr>
      <w:tr w:rsidR="0060074B" w:rsidRPr="009956C4" w14:paraId="5FAD48D3" w14:textId="77777777" w:rsidTr="007E7275">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73"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367104" w:rsidRPr="009956C4" w14:paraId="768965FE" w14:textId="77777777" w:rsidTr="007E7275">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67104" w:rsidRPr="009956C4" w:rsidRDefault="00367104" w:rsidP="00367104">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367104" w:rsidRPr="009956C4" w:rsidRDefault="00367104" w:rsidP="0036710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367104" w:rsidRPr="009956C4" w:rsidRDefault="00367104" w:rsidP="00367104">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F72FCAF" w:rsidR="00367104" w:rsidRPr="00913B0F" w:rsidRDefault="006209E7" w:rsidP="00FC1118">
            <w:pPr>
              <w:adjustRightInd w:val="0"/>
              <w:snapToGrid w:val="0"/>
              <w:jc w:val="center"/>
              <w:rPr>
                <w:sz w:val="14"/>
                <w:szCs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367104" w:rsidRPr="00913B0F" w:rsidRDefault="00367104" w:rsidP="00367104">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1287A1F" w:rsidR="00367104" w:rsidRPr="00913B0F" w:rsidRDefault="00367104" w:rsidP="00367104">
            <w:pPr>
              <w:adjustRightInd w:val="0"/>
              <w:snapToGrid w:val="0"/>
              <w:jc w:val="center"/>
              <w:rPr>
                <w:sz w:val="14"/>
                <w:szCs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367104" w:rsidRPr="00913B0F" w:rsidRDefault="00367104" w:rsidP="00367104">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9E915FD" w:rsidR="00367104" w:rsidRPr="00913B0F" w:rsidRDefault="00367104" w:rsidP="001C7874">
            <w:pPr>
              <w:adjustRightInd w:val="0"/>
              <w:snapToGrid w:val="0"/>
              <w:jc w:val="center"/>
              <w:rPr>
                <w:sz w:val="14"/>
                <w:szCs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367104" w:rsidRPr="009956C4" w:rsidRDefault="00367104" w:rsidP="00367104">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6F9DD12" w:rsidR="00367104" w:rsidRPr="009956C4" w:rsidRDefault="00463FB8" w:rsidP="006209E7">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367104" w:rsidRPr="009956C4" w:rsidRDefault="00367104" w:rsidP="00367104">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3FD8681" w:rsidR="00367104" w:rsidRPr="009956C4" w:rsidRDefault="00463FB8" w:rsidP="00367104">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14:paraId="21C2A0C3" w14:textId="77777777" w:rsidR="00367104" w:rsidRPr="009956C4" w:rsidRDefault="00367104" w:rsidP="00367104">
            <w:pPr>
              <w:adjustRightInd w:val="0"/>
              <w:snapToGrid w:val="0"/>
              <w:jc w:val="center"/>
              <w:rPr>
                <w:rFonts w:ascii="Arial" w:hAnsi="Arial" w:cs="Arial"/>
                <w:sz w:val="14"/>
                <w:szCs w:val="4"/>
                <w:lang w:val="es-BO"/>
              </w:rPr>
            </w:pPr>
          </w:p>
        </w:tc>
        <w:tc>
          <w:tcPr>
            <w:tcW w:w="29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D36FE3" w14:textId="2B87123E" w:rsidR="00463FB8" w:rsidRDefault="00367104" w:rsidP="00754FAF">
            <w:pPr>
              <w:rPr>
                <w:rStyle w:val="Hipervnculo"/>
                <w:rFonts w:ascii="Arial" w:hAnsi="Arial" w:cs="Arial"/>
                <w:sz w:val="12"/>
                <w:szCs w:val="12"/>
              </w:rPr>
            </w:pPr>
            <w:r w:rsidRPr="00471994">
              <w:rPr>
                <w:rFonts w:ascii="Arial" w:hAnsi="Arial" w:cs="Arial"/>
                <w:sz w:val="12"/>
                <w:szCs w:val="12"/>
              </w:rPr>
              <w:t xml:space="preserve">Piso 7, Dpto. de Compras y Contrataciones del edificio principal del BCB o ingresar al siguiente enlace a través de </w:t>
            </w:r>
            <w:r w:rsidRPr="00754FAF">
              <w:rPr>
                <w:rFonts w:ascii="Arial" w:hAnsi="Arial" w:cs="Arial"/>
                <w:b/>
                <w:sz w:val="12"/>
                <w:szCs w:val="12"/>
              </w:rPr>
              <w:t>zoom</w:t>
            </w:r>
            <w:r w:rsidRPr="00471994">
              <w:rPr>
                <w:rFonts w:ascii="Arial" w:hAnsi="Arial" w:cs="Arial"/>
                <w:sz w:val="12"/>
                <w:szCs w:val="12"/>
              </w:rPr>
              <w:t>:</w:t>
            </w:r>
            <w:r w:rsidR="00FC385B">
              <w:t xml:space="preserve"> </w:t>
            </w:r>
            <w:hyperlink r:id="rId12" w:history="1">
              <w:r w:rsidR="00463FB8" w:rsidRPr="00931D61">
                <w:rPr>
                  <w:rStyle w:val="Hipervnculo"/>
                  <w:rFonts w:ascii="Arial" w:hAnsi="Arial" w:cs="Arial"/>
                  <w:sz w:val="12"/>
                  <w:szCs w:val="12"/>
                </w:rPr>
                <w:t>https://bcb-gob-bo.zoom.us/j/82000253809?pwd=0v5NBOaaSYCiQMgRktsB0tcDvfeD1c.1</w:t>
              </w:r>
            </w:hyperlink>
          </w:p>
          <w:p w14:paraId="1C96C62A" w14:textId="6E4F6B47" w:rsidR="00754FAF" w:rsidRPr="007B53BD" w:rsidRDefault="00754FAF" w:rsidP="00754FAF">
            <w:pPr>
              <w:rPr>
                <w:rStyle w:val="Hipervnculo"/>
              </w:rPr>
            </w:pPr>
            <w:r w:rsidRPr="006209E7">
              <w:rPr>
                <w:rStyle w:val="Hipervnculo"/>
                <w:sz w:val="12"/>
                <w:szCs w:val="12"/>
              </w:rPr>
              <w:t>ID de reunión</w:t>
            </w:r>
            <w:r>
              <w:rPr>
                <w:rFonts w:ascii="Arial" w:hAnsi="Arial" w:cs="Arial"/>
                <w:sz w:val="12"/>
                <w:szCs w:val="12"/>
              </w:rPr>
              <w:t xml:space="preserve"> </w:t>
            </w:r>
            <w:r w:rsidR="007B53BD" w:rsidRPr="007B53BD">
              <w:rPr>
                <w:rStyle w:val="Hipervnculo"/>
                <w:rFonts w:ascii="Arial" w:hAnsi="Arial" w:cs="Arial"/>
                <w:sz w:val="12"/>
                <w:szCs w:val="12"/>
              </w:rPr>
              <w:t>820 0025 3809</w:t>
            </w:r>
          </w:p>
          <w:p w14:paraId="429E1DC6" w14:textId="0FDECDB1" w:rsidR="00754FAF" w:rsidRPr="009956C4" w:rsidRDefault="006209E7" w:rsidP="00754FAF">
            <w:pPr>
              <w:adjustRightInd w:val="0"/>
              <w:snapToGrid w:val="0"/>
              <w:jc w:val="both"/>
              <w:rPr>
                <w:rFonts w:ascii="Arial" w:hAnsi="Arial" w:cs="Arial"/>
                <w:sz w:val="14"/>
                <w:szCs w:val="4"/>
                <w:lang w:val="es-BO"/>
              </w:rPr>
            </w:pPr>
            <w:r w:rsidRPr="007B53BD">
              <w:rPr>
                <w:rStyle w:val="Hipervnculo"/>
                <w:sz w:val="12"/>
                <w:szCs w:val="12"/>
              </w:rPr>
              <w:t>Código</w:t>
            </w:r>
            <w:r w:rsidR="007B53BD" w:rsidRPr="007B53BD">
              <w:rPr>
                <w:rStyle w:val="Hipervnculo"/>
                <w:sz w:val="12"/>
                <w:szCs w:val="12"/>
              </w:rPr>
              <w:t xml:space="preserve"> de Acceso</w:t>
            </w:r>
            <w:r w:rsidR="007B53BD">
              <w:rPr>
                <w:rFonts w:ascii="Arial" w:hAnsi="Arial" w:cs="Arial"/>
                <w:sz w:val="14"/>
                <w:szCs w:val="4"/>
                <w:lang w:val="es-BO"/>
              </w:rPr>
              <w:t>:</w:t>
            </w:r>
            <w:r w:rsidR="007B53BD">
              <w:rPr>
                <w:rStyle w:val="Ttulo1Car"/>
              </w:rPr>
              <w:t xml:space="preserve"> </w:t>
            </w:r>
            <w:r w:rsidR="007B53BD" w:rsidRPr="007B53BD">
              <w:rPr>
                <w:rStyle w:val="Hipervnculo"/>
                <w:rFonts w:ascii="Arial" w:hAnsi="Arial" w:cs="Arial"/>
                <w:sz w:val="12"/>
                <w:szCs w:val="12"/>
              </w:rPr>
              <w:t>541667</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367104" w:rsidRPr="009956C4" w:rsidRDefault="00367104" w:rsidP="00367104">
            <w:pPr>
              <w:adjustRightInd w:val="0"/>
              <w:snapToGrid w:val="0"/>
              <w:jc w:val="center"/>
              <w:rPr>
                <w:rFonts w:ascii="Arial" w:hAnsi="Arial" w:cs="Arial"/>
                <w:sz w:val="14"/>
                <w:szCs w:val="4"/>
                <w:lang w:val="es-BO"/>
              </w:rPr>
            </w:pPr>
          </w:p>
        </w:tc>
      </w:tr>
      <w:tr w:rsidR="0060074B" w:rsidRPr="009956C4" w14:paraId="34BE3DCE" w14:textId="77777777" w:rsidTr="007E7275">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73"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EB57999" w:rsidR="00473A73" w:rsidRPr="009956C4" w:rsidRDefault="00B3202A" w:rsidP="00463FB8">
            <w:pPr>
              <w:adjustRightInd w:val="0"/>
              <w:snapToGrid w:val="0"/>
              <w:jc w:val="center"/>
              <w:rPr>
                <w:rFonts w:ascii="Arial" w:hAnsi="Arial" w:cs="Arial"/>
                <w:sz w:val="14"/>
                <w:lang w:val="es-BO"/>
              </w:rPr>
            </w:pPr>
            <w:r>
              <w:rPr>
                <w:rFonts w:ascii="Arial" w:hAnsi="Arial" w:cs="Arial"/>
                <w:sz w:val="14"/>
                <w:lang w:val="es-BO"/>
              </w:rPr>
              <w:t>1</w:t>
            </w:r>
            <w:r w:rsidR="00463FB8">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F1CE0EA" w:rsidR="00473A73" w:rsidRPr="009956C4" w:rsidRDefault="00FF0B75" w:rsidP="00B3202A">
            <w:pPr>
              <w:adjustRightInd w:val="0"/>
              <w:snapToGrid w:val="0"/>
              <w:jc w:val="center"/>
              <w:rPr>
                <w:rFonts w:ascii="Arial" w:hAnsi="Arial" w:cs="Arial"/>
                <w:sz w:val="14"/>
                <w:lang w:val="es-BO"/>
              </w:rPr>
            </w:pPr>
            <w:r>
              <w:rPr>
                <w:rFonts w:ascii="Arial" w:hAnsi="Arial" w:cs="Arial"/>
                <w:sz w:val="14"/>
                <w:lang w:val="es-BO"/>
              </w:rPr>
              <w:t>0</w:t>
            </w:r>
            <w:r w:rsidR="00B3202A">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ABEC610"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E7275">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73"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31B535D" w:rsidR="00473A73" w:rsidRPr="009956C4" w:rsidRDefault="0095509B" w:rsidP="007E7275">
            <w:pPr>
              <w:adjustRightInd w:val="0"/>
              <w:snapToGrid w:val="0"/>
              <w:jc w:val="center"/>
              <w:rPr>
                <w:rFonts w:ascii="Arial" w:hAnsi="Arial" w:cs="Arial"/>
                <w:sz w:val="14"/>
                <w:lang w:val="es-BO"/>
              </w:rPr>
            </w:pPr>
            <w:r>
              <w:rPr>
                <w:rFonts w:ascii="Arial" w:hAnsi="Arial" w:cs="Arial"/>
                <w:sz w:val="14"/>
                <w:lang w:val="es-BO"/>
              </w:rPr>
              <w:t>2</w:t>
            </w:r>
            <w:r w:rsidR="00463F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CBC8C02" w:rsidR="00473A73" w:rsidRPr="009956C4" w:rsidRDefault="00B3202A" w:rsidP="00B3202A">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5ADA994"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E7275">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61F5670" w:rsidR="00473A73" w:rsidRPr="009956C4" w:rsidRDefault="007E7275" w:rsidP="0095509B">
            <w:pPr>
              <w:adjustRightInd w:val="0"/>
              <w:snapToGrid w:val="0"/>
              <w:jc w:val="center"/>
              <w:rPr>
                <w:rFonts w:ascii="Arial" w:hAnsi="Arial" w:cs="Arial"/>
                <w:sz w:val="14"/>
                <w:lang w:val="es-BO"/>
              </w:rPr>
            </w:pPr>
            <w:r>
              <w:rPr>
                <w:rFonts w:ascii="Arial" w:hAnsi="Arial" w:cs="Arial"/>
                <w:sz w:val="14"/>
                <w:lang w:val="es-BO"/>
              </w:rPr>
              <w:t>2</w:t>
            </w:r>
            <w:r w:rsidR="00463FB8">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2E4B843" w:rsidR="00473A73" w:rsidRPr="009956C4" w:rsidRDefault="00FF0B75" w:rsidP="00642792">
            <w:pPr>
              <w:adjustRightInd w:val="0"/>
              <w:snapToGrid w:val="0"/>
              <w:jc w:val="center"/>
              <w:rPr>
                <w:rFonts w:ascii="Arial" w:hAnsi="Arial" w:cs="Arial"/>
                <w:sz w:val="14"/>
                <w:lang w:val="es-BO"/>
              </w:rPr>
            </w:pPr>
            <w:r>
              <w:rPr>
                <w:rFonts w:ascii="Arial" w:hAnsi="Arial" w:cs="Arial"/>
                <w:sz w:val="14"/>
                <w:lang w:val="es-BO"/>
              </w:rPr>
              <w:t>0</w:t>
            </w:r>
            <w:r w:rsidR="00B3202A">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24F816F"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73"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E7275">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73"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AC22026" w:rsidR="00473A73" w:rsidRPr="009956C4" w:rsidRDefault="000573AD" w:rsidP="0095509B">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98C1228" w:rsidR="00473A73" w:rsidRPr="009956C4" w:rsidRDefault="00B3202A" w:rsidP="00DE5649">
            <w:pPr>
              <w:adjustRightInd w:val="0"/>
              <w:snapToGrid w:val="0"/>
              <w:jc w:val="center"/>
              <w:rPr>
                <w:rFonts w:ascii="Arial" w:hAnsi="Arial" w:cs="Arial"/>
                <w:sz w:val="14"/>
                <w:lang w:val="es-BO"/>
              </w:rPr>
            </w:pPr>
            <w:r>
              <w:rPr>
                <w:rFonts w:ascii="Arial" w:hAnsi="Arial" w:cs="Arial"/>
                <w:sz w:val="14"/>
                <w:lang w:val="es-BO"/>
              </w:rPr>
              <w:t>0</w:t>
            </w:r>
            <w:r w:rsidR="00DE5649">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38DC61B"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E7275">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E63D811" w:rsidR="00473A73" w:rsidRPr="00A244D6" w:rsidRDefault="0095509B" w:rsidP="00803461">
            <w:pPr>
              <w:adjustRightInd w:val="0"/>
              <w:snapToGrid w:val="0"/>
              <w:jc w:val="center"/>
              <w:rPr>
                <w:rFonts w:ascii="Arial" w:hAnsi="Arial" w:cs="Arial"/>
                <w:sz w:val="14"/>
                <w:lang w:val="es-BO"/>
              </w:rPr>
            </w:pPr>
            <w:r>
              <w:rPr>
                <w:rFonts w:ascii="Arial" w:hAnsi="Arial" w:cs="Arial"/>
                <w:sz w:val="14"/>
                <w:lang w:val="es-BO"/>
              </w:rPr>
              <w:t>1</w:t>
            </w:r>
            <w:r w:rsidR="00C162D9">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8FFEEC3" w:rsidR="00473A73" w:rsidRPr="00A244D6" w:rsidRDefault="00B3202A" w:rsidP="00DE5649">
            <w:pPr>
              <w:adjustRightInd w:val="0"/>
              <w:snapToGrid w:val="0"/>
              <w:jc w:val="center"/>
              <w:rPr>
                <w:rFonts w:ascii="Arial" w:hAnsi="Arial" w:cs="Arial"/>
                <w:sz w:val="14"/>
                <w:lang w:val="es-BO"/>
              </w:rPr>
            </w:pPr>
            <w:r>
              <w:rPr>
                <w:rFonts w:ascii="Arial" w:hAnsi="Arial" w:cs="Arial"/>
                <w:sz w:val="14"/>
                <w:lang w:val="es-BO"/>
              </w:rPr>
              <w:t>0</w:t>
            </w:r>
            <w:r w:rsidR="00DE5649">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D94B798" w:rsidR="00473A73" w:rsidRPr="00A244D6"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7E7275">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34"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73"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7B6DBC79" w:rsidR="004417D2" w:rsidRDefault="004417D2">
      <w:pPr>
        <w:rPr>
          <w:rFonts w:cs="Arial"/>
          <w:i/>
          <w:sz w:val="14"/>
          <w:szCs w:val="18"/>
          <w:lang w:val="es-BO"/>
        </w:rPr>
      </w:pPr>
      <w:r>
        <w:rPr>
          <w:rFonts w:cs="Arial"/>
          <w:i/>
          <w:sz w:val="14"/>
          <w:szCs w:val="18"/>
          <w:lang w:val="es-BO"/>
        </w:rPr>
        <w:br w:type="page"/>
      </w:r>
    </w:p>
    <w:p w14:paraId="3BE46505" w14:textId="30B03FC2" w:rsidR="006A5CB8" w:rsidRDefault="006A5CB8">
      <w:pPr>
        <w:rPr>
          <w:rFonts w:cs="Arial"/>
          <w:i/>
          <w:sz w:val="14"/>
          <w:szCs w:val="18"/>
          <w:lang w:val="es-BO"/>
        </w:rPr>
      </w:pP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0E617B03" w:rsidR="00A72FB0" w:rsidRDefault="00A72FB0" w:rsidP="00A72FB0">
      <w:pPr>
        <w:ind w:left="705" w:hanging="705"/>
        <w:jc w:val="both"/>
        <w:rPr>
          <w:rFonts w:cs="Arial"/>
          <w:sz w:val="18"/>
          <w:szCs w:val="18"/>
          <w:lang w:val="es-BO" w:eastAsia="en-US"/>
        </w:rPr>
      </w:pPr>
    </w:p>
    <w:p w14:paraId="12F51A3D" w14:textId="77777777" w:rsidR="00EF5A26" w:rsidRDefault="00EF5A26" w:rsidP="00EF5A26">
      <w:pPr>
        <w:jc w:val="center"/>
        <w:rPr>
          <w:rFonts w:cs="Arial"/>
          <w:b/>
          <w:sz w:val="18"/>
          <w:szCs w:val="18"/>
          <w:lang w:val="es-BO"/>
        </w:rPr>
      </w:pPr>
      <w:r>
        <w:rPr>
          <w:rFonts w:cs="Arial"/>
          <w:b/>
          <w:sz w:val="18"/>
          <w:szCs w:val="18"/>
          <w:lang w:val="es-BO"/>
        </w:rPr>
        <w:t>FORMULARIO C-1: FORMULARIO DE ESPECIFICACIONES TÉCNICAS</w:t>
      </w:r>
    </w:p>
    <w:p w14:paraId="5FFC4FC7" w14:textId="77777777" w:rsidR="00EF5A26" w:rsidRDefault="00EF5A26" w:rsidP="00EF5A26">
      <w:pPr>
        <w:jc w:val="center"/>
        <w:rPr>
          <w:rFonts w:cs="Arial"/>
          <w:b/>
          <w:sz w:val="18"/>
          <w:szCs w:val="18"/>
          <w:lang w:val="es-BO"/>
        </w:rPr>
      </w:pPr>
      <w:r w:rsidRPr="000938B5">
        <w:rPr>
          <w:rFonts w:cs="Arial"/>
          <w:b/>
          <w:sz w:val="18"/>
          <w:szCs w:val="18"/>
          <w:lang w:val="es-BO"/>
        </w:rPr>
        <w:t xml:space="preserve">ADQUISICIÓN DE </w:t>
      </w:r>
      <w:r>
        <w:rPr>
          <w:rFonts w:cs="Arial"/>
          <w:b/>
          <w:sz w:val="18"/>
          <w:szCs w:val="18"/>
          <w:lang w:val="es-BO"/>
        </w:rPr>
        <w:t>UPS DE ALTA POTENCIA</w:t>
      </w:r>
    </w:p>
    <w:p w14:paraId="6D8D7948" w14:textId="77777777" w:rsidR="00EF5A26" w:rsidRDefault="00EF5A26" w:rsidP="00EF5A26">
      <w:pPr>
        <w:jc w:val="center"/>
        <w:rPr>
          <w:rFonts w:cs="Arial"/>
          <w:b/>
          <w:sz w:val="18"/>
          <w:szCs w:val="18"/>
          <w:lang w:val="es-BO"/>
        </w:rPr>
      </w:pPr>
    </w:p>
    <w:p w14:paraId="4CB8DB26" w14:textId="77777777" w:rsidR="00EF5A26" w:rsidRPr="009956C4" w:rsidRDefault="00EF5A26" w:rsidP="00A72FB0">
      <w:pPr>
        <w:ind w:left="705" w:hanging="705"/>
        <w:jc w:val="both"/>
        <w:rPr>
          <w:rFonts w:cs="Arial"/>
          <w:sz w:val="18"/>
          <w:szCs w:val="18"/>
          <w:lang w:val="es-BO" w:eastAsia="en-US"/>
        </w:rPr>
      </w:pPr>
    </w:p>
    <w:p w14:paraId="27EABD55" w14:textId="4EE90F47" w:rsidR="006F4713" w:rsidRDefault="006F4713" w:rsidP="006F4713">
      <w:pPr>
        <w:ind w:firstLine="567"/>
        <w:rPr>
          <w:sz w:val="18"/>
          <w:szCs w:val="18"/>
          <w:lang w:val="es-BO"/>
        </w:rPr>
      </w:pPr>
      <w:r w:rsidRPr="009956C4">
        <w:rPr>
          <w:sz w:val="18"/>
          <w:szCs w:val="18"/>
          <w:lang w:val="es-BO"/>
        </w:rPr>
        <w:t>Las especificaciones técnicas requeridas, son:</w:t>
      </w:r>
    </w:p>
    <w:p w14:paraId="5DFBE53E" w14:textId="12540E39" w:rsidR="00EF5A26" w:rsidRDefault="00EF5A26" w:rsidP="006F4713">
      <w:pPr>
        <w:ind w:firstLine="567"/>
        <w:rPr>
          <w:sz w:val="18"/>
          <w:szCs w:val="18"/>
          <w:lang w:val="es-BO"/>
        </w:rPr>
      </w:pPr>
    </w:p>
    <w:tbl>
      <w:tblPr>
        <w:tblW w:w="9072" w:type="dxa"/>
        <w:tblInd w:w="-10" w:type="dxa"/>
        <w:tblCellMar>
          <w:left w:w="70" w:type="dxa"/>
          <w:right w:w="70" w:type="dxa"/>
        </w:tblCellMar>
        <w:tblLook w:val="04A0" w:firstRow="1" w:lastRow="0" w:firstColumn="1" w:lastColumn="0" w:noHBand="0" w:noVBand="1"/>
      </w:tblPr>
      <w:tblGrid>
        <w:gridCol w:w="6586"/>
        <w:gridCol w:w="2486"/>
      </w:tblGrid>
      <w:tr w:rsidR="00EF5A26" w:rsidRPr="00EF5A26" w14:paraId="0DEBACF7" w14:textId="77777777" w:rsidTr="006209E7">
        <w:trPr>
          <w:cantSplit/>
          <w:trHeight w:val="229"/>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F4C11B1" w14:textId="77777777" w:rsidR="00EF5A26" w:rsidRPr="006209E7" w:rsidRDefault="00EF5A26" w:rsidP="00EF5A26">
            <w:pPr>
              <w:jc w:val="center"/>
              <w:rPr>
                <w:rFonts w:ascii="Arial" w:hAnsi="Arial" w:cs="Arial"/>
                <w:b/>
                <w:bCs/>
                <w:color w:val="000000"/>
                <w:lang w:val="es-BO" w:eastAsia="es-BO"/>
              </w:rPr>
            </w:pPr>
            <w:r w:rsidRPr="006209E7">
              <w:rPr>
                <w:rFonts w:ascii="Arial" w:hAnsi="Arial" w:cs="Arial"/>
                <w:b/>
                <w:bCs/>
                <w:color w:val="000000"/>
                <w:lang w:eastAsia="es-BO"/>
              </w:rPr>
              <w:t>REQUISITOS NECESARIOS DEL(LOS) BIEN(ES) Y LAS CONDICIONES COMPLEMENTARIAS</w:t>
            </w:r>
          </w:p>
        </w:tc>
        <w:tc>
          <w:tcPr>
            <w:tcW w:w="2486" w:type="dxa"/>
            <w:tcBorders>
              <w:top w:val="single" w:sz="8" w:space="0" w:color="auto"/>
              <w:left w:val="nil"/>
              <w:bottom w:val="single" w:sz="8" w:space="0" w:color="auto"/>
              <w:right w:val="single" w:sz="8" w:space="0" w:color="auto"/>
            </w:tcBorders>
            <w:shd w:val="clear" w:color="000000" w:fill="D9D9D9"/>
            <w:vAlign w:val="center"/>
            <w:hideMark/>
          </w:tcPr>
          <w:p w14:paraId="544FA14B" w14:textId="77777777" w:rsidR="00EF5A26" w:rsidRPr="006209E7" w:rsidRDefault="00EF5A26" w:rsidP="00EF5A26">
            <w:pPr>
              <w:jc w:val="center"/>
              <w:rPr>
                <w:rFonts w:ascii="Arial" w:hAnsi="Arial" w:cs="Arial"/>
                <w:color w:val="000000"/>
                <w:lang w:val="es-BO" w:eastAsia="es-BO"/>
              </w:rPr>
            </w:pPr>
            <w:r w:rsidRPr="006209E7">
              <w:rPr>
                <w:rFonts w:ascii="Arial" w:hAnsi="Arial" w:cs="Arial"/>
                <w:color w:val="000000"/>
                <w:lang w:eastAsia="es-BO"/>
              </w:rPr>
              <w:t>Para ser llenado por el proponente</w:t>
            </w:r>
          </w:p>
        </w:tc>
      </w:tr>
      <w:tr w:rsidR="00EF5A26" w:rsidRPr="00EF5A26" w14:paraId="0492535A" w14:textId="77777777" w:rsidTr="006209E7">
        <w:trPr>
          <w:trHeight w:val="18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55736BB" w14:textId="77777777" w:rsidR="00EF5A26" w:rsidRPr="006209E7" w:rsidRDefault="00EF5A26" w:rsidP="00EF5A26">
            <w:pPr>
              <w:rPr>
                <w:rFonts w:ascii="Arial" w:hAnsi="Arial" w:cs="Arial"/>
                <w:b/>
                <w:bCs/>
                <w:color w:val="000000"/>
                <w:lang w:val="es-BO" w:eastAsia="es-BO"/>
              </w:rPr>
            </w:pPr>
          </w:p>
        </w:tc>
        <w:tc>
          <w:tcPr>
            <w:tcW w:w="2486" w:type="dxa"/>
            <w:tcBorders>
              <w:top w:val="nil"/>
              <w:left w:val="nil"/>
              <w:bottom w:val="nil"/>
              <w:right w:val="single" w:sz="8" w:space="0" w:color="auto"/>
            </w:tcBorders>
            <w:shd w:val="clear" w:color="000000" w:fill="D9D9D9"/>
            <w:vAlign w:val="center"/>
            <w:hideMark/>
          </w:tcPr>
          <w:p w14:paraId="1DDB63DA" w14:textId="77777777" w:rsidR="00EF5A26" w:rsidRPr="006209E7" w:rsidRDefault="00EF5A26" w:rsidP="00EF5A26">
            <w:pPr>
              <w:jc w:val="center"/>
              <w:rPr>
                <w:rFonts w:ascii="Arial" w:hAnsi="Arial" w:cs="Arial"/>
                <w:b/>
                <w:bCs/>
                <w:color w:val="000000"/>
                <w:lang w:val="es-BO" w:eastAsia="es-BO"/>
              </w:rPr>
            </w:pPr>
            <w:r w:rsidRPr="006209E7">
              <w:rPr>
                <w:rFonts w:ascii="Arial" w:hAnsi="Arial" w:cs="Arial"/>
                <w:b/>
                <w:bCs/>
                <w:color w:val="000000"/>
                <w:lang w:val="es-ES_tradnl" w:eastAsia="es-BO"/>
              </w:rPr>
              <w:t>CARACTERÍSTICAS DE LA PROPUESTA</w:t>
            </w:r>
          </w:p>
        </w:tc>
      </w:tr>
      <w:tr w:rsidR="00EF5A26" w:rsidRPr="00EF5A26" w14:paraId="067D91D4" w14:textId="77777777" w:rsidTr="006A5CB8">
        <w:trPr>
          <w:trHeight w:val="27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C945D29" w14:textId="77777777" w:rsidR="00EF5A26" w:rsidRPr="006209E7" w:rsidRDefault="00EF5A26" w:rsidP="00EF5A26">
            <w:pPr>
              <w:rPr>
                <w:rFonts w:ascii="Arial" w:hAnsi="Arial" w:cs="Arial"/>
                <w:b/>
                <w:bCs/>
                <w:color w:val="000000"/>
                <w:lang w:val="es-BO" w:eastAsia="es-BO"/>
              </w:rPr>
            </w:pPr>
          </w:p>
        </w:tc>
        <w:tc>
          <w:tcPr>
            <w:tcW w:w="2486" w:type="dxa"/>
            <w:tcBorders>
              <w:top w:val="nil"/>
              <w:left w:val="nil"/>
              <w:bottom w:val="single" w:sz="8" w:space="0" w:color="auto"/>
              <w:right w:val="single" w:sz="8" w:space="0" w:color="auto"/>
            </w:tcBorders>
            <w:shd w:val="clear" w:color="000000" w:fill="D9D9D9"/>
            <w:vAlign w:val="center"/>
            <w:hideMark/>
          </w:tcPr>
          <w:p w14:paraId="62C6FA4F" w14:textId="77777777" w:rsidR="00EF5A26" w:rsidRPr="006209E7" w:rsidRDefault="00EF5A26" w:rsidP="00EF5A26">
            <w:pPr>
              <w:jc w:val="center"/>
              <w:rPr>
                <w:rFonts w:ascii="Arial" w:hAnsi="Arial" w:cs="Arial"/>
                <w:color w:val="000000"/>
                <w:lang w:val="es-BO" w:eastAsia="es-BO"/>
              </w:rPr>
            </w:pPr>
            <w:r w:rsidRPr="006209E7">
              <w:rPr>
                <w:rFonts w:ascii="Arial" w:hAnsi="Arial" w:cs="Arial"/>
                <w:color w:val="000000"/>
                <w:lang w:eastAsia="es-BO"/>
              </w:rPr>
              <w:t>(Manifestar aceptación, especificar y/o adjuntar lo requerido)</w:t>
            </w:r>
          </w:p>
        </w:tc>
      </w:tr>
      <w:tr w:rsidR="00EF5A26" w:rsidRPr="00EF5A26" w14:paraId="352A81A9" w14:textId="77777777" w:rsidTr="00EF5A26">
        <w:trPr>
          <w:cantSplit/>
          <w:trHeight w:val="495"/>
        </w:trPr>
        <w:tc>
          <w:tcPr>
            <w:tcW w:w="0" w:type="auto"/>
            <w:tcBorders>
              <w:top w:val="nil"/>
              <w:left w:val="single" w:sz="8" w:space="0" w:color="auto"/>
              <w:bottom w:val="single" w:sz="8" w:space="0" w:color="auto"/>
              <w:right w:val="single" w:sz="8" w:space="0" w:color="auto"/>
            </w:tcBorders>
            <w:shd w:val="clear" w:color="000000" w:fill="339966"/>
            <w:vAlign w:val="center"/>
            <w:hideMark/>
          </w:tcPr>
          <w:p w14:paraId="1A501F6D" w14:textId="77777777" w:rsidR="00EF5A26" w:rsidRPr="00EF5A26" w:rsidRDefault="00EF5A26" w:rsidP="00EF5A26">
            <w:pPr>
              <w:jc w:val="both"/>
              <w:rPr>
                <w:rFonts w:ascii="Arial" w:hAnsi="Arial" w:cs="Arial"/>
                <w:b/>
                <w:bCs/>
                <w:color w:val="FFFFFF"/>
                <w:sz w:val="18"/>
                <w:szCs w:val="18"/>
                <w:lang w:val="es-BO" w:eastAsia="es-BO"/>
              </w:rPr>
            </w:pPr>
            <w:r w:rsidRPr="00EF5A26">
              <w:rPr>
                <w:rFonts w:ascii="Arial" w:hAnsi="Arial" w:cs="Arial"/>
                <w:b/>
                <w:bCs/>
                <w:color w:val="FFFFFF"/>
                <w:sz w:val="18"/>
                <w:szCs w:val="18"/>
                <w:lang w:eastAsia="es-BO"/>
              </w:rPr>
              <w:t>I. OBJETO DE LA CONTRATACIÓN</w:t>
            </w:r>
          </w:p>
        </w:tc>
        <w:tc>
          <w:tcPr>
            <w:tcW w:w="2486" w:type="dxa"/>
            <w:tcBorders>
              <w:top w:val="nil"/>
              <w:left w:val="nil"/>
              <w:bottom w:val="single" w:sz="8" w:space="0" w:color="auto"/>
              <w:right w:val="single" w:sz="8" w:space="0" w:color="auto"/>
            </w:tcBorders>
            <w:shd w:val="clear" w:color="000000" w:fill="339966"/>
            <w:vAlign w:val="center"/>
            <w:hideMark/>
          </w:tcPr>
          <w:p w14:paraId="0ED24EED" w14:textId="77777777" w:rsidR="00EF5A26" w:rsidRPr="00EF5A26" w:rsidRDefault="00EF5A26" w:rsidP="00EF5A26">
            <w:pPr>
              <w:rPr>
                <w:rFonts w:ascii="Arial" w:hAnsi="Arial" w:cs="Arial"/>
                <w:color w:val="FFFFFF"/>
                <w:sz w:val="18"/>
                <w:szCs w:val="18"/>
                <w:lang w:val="es-BO" w:eastAsia="es-BO"/>
              </w:rPr>
            </w:pPr>
            <w:r w:rsidRPr="00EF5A26">
              <w:rPr>
                <w:rFonts w:ascii="Arial" w:hAnsi="Arial" w:cs="Arial"/>
                <w:color w:val="FFFFFF"/>
                <w:sz w:val="18"/>
                <w:szCs w:val="18"/>
                <w:lang w:val="es-ES_tradnl" w:eastAsia="es-BO"/>
              </w:rPr>
              <w:t> </w:t>
            </w:r>
          </w:p>
        </w:tc>
      </w:tr>
      <w:tr w:rsidR="00EF5A26" w:rsidRPr="00EF5A26" w14:paraId="2660073C" w14:textId="77777777" w:rsidTr="004130E0">
        <w:trPr>
          <w:trHeight w:val="10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BD06A3"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Adquisición de un UPS (</w:t>
            </w:r>
            <w:proofErr w:type="spellStart"/>
            <w:r w:rsidRPr="00EF5A26">
              <w:rPr>
                <w:rFonts w:ascii="Arial" w:hAnsi="Arial" w:cs="Arial"/>
                <w:i/>
                <w:iCs/>
                <w:color w:val="000000"/>
                <w:sz w:val="18"/>
                <w:szCs w:val="18"/>
                <w:lang w:eastAsia="es-BO"/>
              </w:rPr>
              <w:t>Uninterruptible</w:t>
            </w:r>
            <w:proofErr w:type="spellEnd"/>
            <w:r w:rsidRPr="00EF5A26">
              <w:rPr>
                <w:rFonts w:ascii="Arial" w:hAnsi="Arial" w:cs="Arial"/>
                <w:i/>
                <w:iCs/>
                <w:color w:val="000000"/>
                <w:sz w:val="18"/>
                <w:szCs w:val="18"/>
                <w:lang w:eastAsia="es-BO"/>
              </w:rPr>
              <w:t xml:space="preserve"> </w:t>
            </w:r>
            <w:proofErr w:type="spellStart"/>
            <w:r w:rsidRPr="00EF5A26">
              <w:rPr>
                <w:rFonts w:ascii="Arial" w:hAnsi="Arial" w:cs="Arial"/>
                <w:i/>
                <w:iCs/>
                <w:color w:val="000000"/>
                <w:sz w:val="18"/>
                <w:szCs w:val="18"/>
                <w:lang w:eastAsia="es-BO"/>
              </w:rPr>
              <w:t>Power</w:t>
            </w:r>
            <w:proofErr w:type="spellEnd"/>
            <w:r w:rsidRPr="00EF5A26">
              <w:rPr>
                <w:rFonts w:ascii="Arial" w:hAnsi="Arial" w:cs="Arial"/>
                <w:i/>
                <w:iCs/>
                <w:color w:val="000000"/>
                <w:sz w:val="18"/>
                <w:szCs w:val="18"/>
                <w:lang w:eastAsia="es-BO"/>
              </w:rPr>
              <w:t xml:space="preserve"> </w:t>
            </w:r>
            <w:proofErr w:type="spellStart"/>
            <w:r w:rsidRPr="00EF5A26">
              <w:rPr>
                <w:rFonts w:ascii="Arial" w:hAnsi="Arial" w:cs="Arial"/>
                <w:i/>
                <w:iCs/>
                <w:color w:val="000000"/>
                <w:sz w:val="18"/>
                <w:szCs w:val="18"/>
                <w:lang w:eastAsia="es-BO"/>
              </w:rPr>
              <w:t>Supply</w:t>
            </w:r>
            <w:proofErr w:type="spellEnd"/>
            <w:r w:rsidRPr="00EF5A26">
              <w:rPr>
                <w:rFonts w:ascii="Arial" w:hAnsi="Arial" w:cs="Arial"/>
                <w:color w:val="000000"/>
                <w:sz w:val="18"/>
                <w:szCs w:val="18"/>
                <w:lang w:eastAsia="es-BO"/>
              </w:rPr>
              <w:t>)  de alta potencia para remplazo en el sistema de energía eléctrica regulada del Edifico Principal del BCB.</w:t>
            </w:r>
          </w:p>
        </w:tc>
        <w:tc>
          <w:tcPr>
            <w:tcW w:w="2486" w:type="dxa"/>
            <w:tcBorders>
              <w:top w:val="nil"/>
              <w:left w:val="nil"/>
              <w:bottom w:val="single" w:sz="8" w:space="0" w:color="auto"/>
              <w:right w:val="single" w:sz="8" w:space="0" w:color="auto"/>
            </w:tcBorders>
            <w:shd w:val="reverseDiagStripe" w:color="000000" w:fill="B4B4B4"/>
            <w:vAlign w:val="center"/>
            <w:hideMark/>
          </w:tcPr>
          <w:p w14:paraId="00B477AE" w14:textId="77777777" w:rsidR="00EF5A26" w:rsidRPr="00EF5A26" w:rsidRDefault="00EF5A26" w:rsidP="00EF5A26">
            <w:pPr>
              <w:rPr>
                <w:rFonts w:ascii="Arial" w:hAnsi="Arial" w:cs="Arial"/>
                <w:color w:val="FFFFFF"/>
                <w:sz w:val="18"/>
                <w:szCs w:val="18"/>
                <w:lang w:val="es-BO" w:eastAsia="es-BO"/>
              </w:rPr>
            </w:pPr>
            <w:r w:rsidRPr="00EF5A26">
              <w:rPr>
                <w:rFonts w:ascii="Arial" w:hAnsi="Arial" w:cs="Arial"/>
                <w:color w:val="FFFFFF"/>
                <w:sz w:val="18"/>
                <w:szCs w:val="18"/>
                <w:lang w:val="es-ES_tradnl" w:eastAsia="es-BO"/>
              </w:rPr>
              <w:t> </w:t>
            </w:r>
          </w:p>
        </w:tc>
      </w:tr>
      <w:tr w:rsidR="00EF5A26" w:rsidRPr="00EF5A26" w14:paraId="31372F3B" w14:textId="77777777" w:rsidTr="00EF5A26">
        <w:trPr>
          <w:trHeight w:val="600"/>
        </w:trPr>
        <w:tc>
          <w:tcPr>
            <w:tcW w:w="0" w:type="auto"/>
            <w:tcBorders>
              <w:top w:val="nil"/>
              <w:left w:val="single" w:sz="8" w:space="0" w:color="auto"/>
              <w:bottom w:val="single" w:sz="8" w:space="0" w:color="auto"/>
              <w:right w:val="single" w:sz="8" w:space="0" w:color="auto"/>
            </w:tcBorders>
            <w:shd w:val="clear" w:color="000000" w:fill="339966"/>
            <w:vAlign w:val="center"/>
            <w:hideMark/>
          </w:tcPr>
          <w:p w14:paraId="4D02450A" w14:textId="77777777" w:rsidR="00EF5A26" w:rsidRPr="00EF5A26" w:rsidRDefault="00EF5A26" w:rsidP="00EF5A26">
            <w:pPr>
              <w:jc w:val="both"/>
              <w:rPr>
                <w:rFonts w:ascii="Arial" w:hAnsi="Arial" w:cs="Arial"/>
                <w:b/>
                <w:bCs/>
                <w:color w:val="FFFFFF"/>
                <w:sz w:val="18"/>
                <w:szCs w:val="18"/>
                <w:lang w:val="es-BO" w:eastAsia="es-BO"/>
              </w:rPr>
            </w:pPr>
            <w:r w:rsidRPr="00EF5A26">
              <w:rPr>
                <w:rFonts w:ascii="Arial" w:hAnsi="Arial" w:cs="Arial"/>
                <w:b/>
                <w:bCs/>
                <w:color w:val="FFFFFF"/>
                <w:sz w:val="18"/>
                <w:szCs w:val="18"/>
                <w:lang w:eastAsia="es-BO"/>
              </w:rPr>
              <w:t>II. CARACTERÍSTICAS GENERALES DEL(LOS) BIEN(ES)</w:t>
            </w:r>
          </w:p>
        </w:tc>
        <w:tc>
          <w:tcPr>
            <w:tcW w:w="2486" w:type="dxa"/>
            <w:tcBorders>
              <w:top w:val="nil"/>
              <w:left w:val="nil"/>
              <w:bottom w:val="nil"/>
              <w:right w:val="single" w:sz="8" w:space="0" w:color="auto"/>
            </w:tcBorders>
            <w:shd w:val="clear" w:color="000000" w:fill="339966"/>
            <w:vAlign w:val="center"/>
            <w:hideMark/>
          </w:tcPr>
          <w:p w14:paraId="6B1F7778" w14:textId="77777777" w:rsidR="00EF5A26" w:rsidRPr="00EF5A26" w:rsidRDefault="00EF5A26" w:rsidP="00EF5A26">
            <w:pPr>
              <w:rPr>
                <w:rFonts w:ascii="Arial" w:hAnsi="Arial" w:cs="Arial"/>
                <w:color w:val="FFFFFF"/>
                <w:sz w:val="18"/>
                <w:szCs w:val="18"/>
                <w:lang w:val="es-BO" w:eastAsia="es-BO"/>
              </w:rPr>
            </w:pPr>
            <w:r w:rsidRPr="00EF5A26">
              <w:rPr>
                <w:rFonts w:ascii="Arial" w:hAnsi="Arial" w:cs="Arial"/>
                <w:color w:val="FFFFFF"/>
                <w:sz w:val="18"/>
                <w:szCs w:val="18"/>
                <w:lang w:val="es-ES_tradnl" w:eastAsia="es-BO"/>
              </w:rPr>
              <w:t> </w:t>
            </w:r>
          </w:p>
        </w:tc>
      </w:tr>
      <w:tr w:rsidR="00EF5A26" w:rsidRPr="00EF5A26" w14:paraId="38A5DCE3" w14:textId="77777777" w:rsidTr="00EF5A26">
        <w:trPr>
          <w:trHeight w:val="46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2D1BAEFF"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A. REQUISITOS DEL(LOS) BIEN(ES)</w:t>
            </w:r>
            <w:r w:rsidRPr="00EF5A26">
              <w:rPr>
                <w:rFonts w:ascii="Arial" w:hAnsi="Arial" w:cs="Arial"/>
                <w:i/>
                <w:iCs/>
                <w:color w:val="000000"/>
                <w:sz w:val="18"/>
                <w:szCs w:val="18"/>
                <w:lang w:eastAsia="es-BO"/>
              </w:rPr>
              <w:t xml:space="preserve"> </w:t>
            </w:r>
          </w:p>
        </w:tc>
        <w:tc>
          <w:tcPr>
            <w:tcW w:w="2486" w:type="dxa"/>
            <w:tcBorders>
              <w:top w:val="single" w:sz="4" w:space="0" w:color="auto"/>
              <w:left w:val="nil"/>
              <w:bottom w:val="nil"/>
              <w:right w:val="single" w:sz="4" w:space="0" w:color="auto"/>
            </w:tcBorders>
            <w:shd w:val="clear" w:color="000000" w:fill="CCFFCC"/>
            <w:vAlign w:val="center"/>
            <w:hideMark/>
          </w:tcPr>
          <w:p w14:paraId="1A1527D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055D861"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17C762"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Marca del UPS:</w:t>
            </w:r>
            <w:r w:rsidRPr="00EF5A26">
              <w:rPr>
                <w:rFonts w:ascii="Arial" w:eastAsia="Arial" w:hAnsi="Arial" w:cs="Arial"/>
                <w:color w:val="000000"/>
                <w:sz w:val="18"/>
                <w:szCs w:val="18"/>
                <w:lang w:eastAsia="es-BO"/>
              </w:rPr>
              <w:t xml:space="preserve"> Especificar.</w:t>
            </w:r>
          </w:p>
        </w:tc>
        <w:tc>
          <w:tcPr>
            <w:tcW w:w="2486" w:type="dxa"/>
            <w:tcBorders>
              <w:top w:val="single" w:sz="8" w:space="0" w:color="auto"/>
              <w:left w:val="nil"/>
              <w:bottom w:val="single" w:sz="4" w:space="0" w:color="auto"/>
              <w:right w:val="single" w:sz="8" w:space="0" w:color="auto"/>
            </w:tcBorders>
            <w:shd w:val="clear" w:color="auto" w:fill="auto"/>
            <w:vAlign w:val="center"/>
            <w:hideMark/>
          </w:tcPr>
          <w:p w14:paraId="0148C90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B1B2213" w14:textId="77777777" w:rsidTr="006A5CB8">
        <w:trPr>
          <w:trHeight w:val="19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5AE737"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Modelo del UPS: </w:t>
            </w:r>
            <w:r w:rsidRPr="00EF5A26">
              <w:rPr>
                <w:rFonts w:ascii="Arial" w:eastAsia="Arial" w:hAnsi="Arial" w:cs="Arial"/>
                <w:color w:val="000000"/>
                <w:sz w:val="18"/>
                <w:szCs w:val="18"/>
                <w:lang w:eastAsia="es-BO"/>
              </w:rPr>
              <w:t>Especificar.</w:t>
            </w:r>
          </w:p>
        </w:tc>
        <w:tc>
          <w:tcPr>
            <w:tcW w:w="2486" w:type="dxa"/>
            <w:tcBorders>
              <w:top w:val="nil"/>
              <w:left w:val="nil"/>
              <w:bottom w:val="single" w:sz="8" w:space="0" w:color="auto"/>
              <w:right w:val="single" w:sz="8" w:space="0" w:color="auto"/>
            </w:tcBorders>
            <w:shd w:val="clear" w:color="auto" w:fill="auto"/>
            <w:vAlign w:val="center"/>
            <w:hideMark/>
          </w:tcPr>
          <w:p w14:paraId="3265167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4CD64B1" w14:textId="77777777" w:rsidTr="00EF5A26">
        <w:trPr>
          <w:trHeight w:val="795"/>
        </w:trPr>
        <w:tc>
          <w:tcPr>
            <w:tcW w:w="0" w:type="auto"/>
            <w:tcBorders>
              <w:top w:val="nil"/>
              <w:left w:val="single" w:sz="8" w:space="0" w:color="auto"/>
              <w:bottom w:val="nil"/>
              <w:right w:val="single" w:sz="8" w:space="0" w:color="auto"/>
            </w:tcBorders>
            <w:shd w:val="clear" w:color="auto" w:fill="auto"/>
            <w:vAlign w:val="center"/>
            <w:hideMark/>
          </w:tcPr>
          <w:p w14:paraId="0AF72D1D" w14:textId="04D31002" w:rsidR="00EF5A26" w:rsidRPr="00EF5A26" w:rsidRDefault="00BA150A" w:rsidP="00BA150A">
            <w:pPr>
              <w:jc w:val="both"/>
              <w:rPr>
                <w:rFonts w:ascii="Arial" w:hAnsi="Arial" w:cs="Arial"/>
                <w:b/>
                <w:bCs/>
                <w:color w:val="000000"/>
                <w:sz w:val="18"/>
                <w:szCs w:val="18"/>
                <w:lang w:val="es-BO" w:eastAsia="es-BO"/>
              </w:rPr>
            </w:pPr>
            <w:r>
              <w:rPr>
                <w:rFonts w:ascii="Arial" w:eastAsia="Arial" w:hAnsi="Arial" w:cs="Arial"/>
                <w:b/>
                <w:bCs/>
                <w:color w:val="000000"/>
                <w:sz w:val="18"/>
                <w:szCs w:val="18"/>
                <w:lang w:eastAsia="es-BO"/>
              </w:rPr>
              <w:t xml:space="preserve">        </w:t>
            </w:r>
            <w:r w:rsidR="00EF5A26" w:rsidRPr="00EF5A26">
              <w:rPr>
                <w:rFonts w:ascii="Arial" w:eastAsia="Arial" w:hAnsi="Arial" w:cs="Arial"/>
                <w:b/>
                <w:bCs/>
                <w:color w:val="000000"/>
                <w:sz w:val="18"/>
                <w:szCs w:val="18"/>
                <w:lang w:eastAsia="es-BO"/>
              </w:rPr>
              <w:t>3.</w:t>
            </w:r>
            <w:r w:rsidR="00EF5A26" w:rsidRPr="00EF5A26">
              <w:rPr>
                <w:rFonts w:ascii="Times New Roman" w:eastAsia="Arial" w:hAnsi="Times New Roman"/>
                <w:b/>
                <w:bCs/>
                <w:color w:val="000000"/>
                <w:sz w:val="14"/>
                <w:szCs w:val="14"/>
                <w:lang w:eastAsia="es-BO"/>
              </w:rPr>
              <w:t xml:space="preserve">   </w:t>
            </w:r>
            <w:r w:rsidR="00EF5A26" w:rsidRPr="00EF5A26">
              <w:rPr>
                <w:rFonts w:ascii="Arial" w:eastAsia="Arial" w:hAnsi="Arial" w:cs="Arial"/>
                <w:b/>
                <w:bCs/>
                <w:color w:val="000000"/>
                <w:sz w:val="18"/>
                <w:szCs w:val="18"/>
                <w:lang w:eastAsia="es-BO"/>
              </w:rPr>
              <w:t xml:space="preserve">Certificación de calidad ISO 9001: </w:t>
            </w:r>
            <w:r w:rsidR="00EF5A26" w:rsidRPr="00EF5A26">
              <w:rPr>
                <w:rFonts w:ascii="Arial" w:eastAsia="Arial" w:hAnsi="Arial" w:cs="Arial"/>
                <w:color w:val="000000"/>
                <w:sz w:val="18"/>
                <w:szCs w:val="18"/>
                <w:lang w:eastAsia="es-BO"/>
              </w:rPr>
              <w:t>La marca debe tener certificado de calidad ISO 9001, esto debe constar en la página web del fabricante para su verificación.</w:t>
            </w:r>
          </w:p>
        </w:tc>
        <w:tc>
          <w:tcPr>
            <w:tcW w:w="2486" w:type="dxa"/>
            <w:vMerge w:val="restart"/>
            <w:tcBorders>
              <w:top w:val="nil"/>
              <w:left w:val="single" w:sz="8" w:space="0" w:color="auto"/>
              <w:bottom w:val="single" w:sz="8" w:space="0" w:color="000000"/>
              <w:right w:val="single" w:sz="8" w:space="0" w:color="auto"/>
            </w:tcBorders>
            <w:shd w:val="clear" w:color="auto" w:fill="auto"/>
            <w:vAlign w:val="center"/>
            <w:hideMark/>
          </w:tcPr>
          <w:p w14:paraId="478A6EE7"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0BC407DC" w14:textId="77777777" w:rsidTr="00EF5A26">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9CACCB"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 y especificar dirección URL de referencia de la página web del fabricante)</w:t>
            </w:r>
          </w:p>
        </w:tc>
        <w:tc>
          <w:tcPr>
            <w:tcW w:w="2486" w:type="dxa"/>
            <w:vMerge/>
            <w:tcBorders>
              <w:top w:val="nil"/>
              <w:left w:val="single" w:sz="8" w:space="0" w:color="auto"/>
              <w:bottom w:val="single" w:sz="8" w:space="0" w:color="000000"/>
              <w:right w:val="single" w:sz="8" w:space="0" w:color="auto"/>
            </w:tcBorders>
            <w:vAlign w:val="center"/>
            <w:hideMark/>
          </w:tcPr>
          <w:p w14:paraId="739DE76C" w14:textId="77777777" w:rsidR="00EF5A26" w:rsidRPr="00EF5A26" w:rsidRDefault="00EF5A26" w:rsidP="00EF5A26">
            <w:pPr>
              <w:rPr>
                <w:rFonts w:ascii="Arial" w:hAnsi="Arial" w:cs="Arial"/>
                <w:color w:val="000000"/>
                <w:sz w:val="18"/>
                <w:szCs w:val="18"/>
                <w:lang w:val="es-BO" w:eastAsia="es-BO"/>
              </w:rPr>
            </w:pPr>
          </w:p>
        </w:tc>
      </w:tr>
      <w:tr w:rsidR="00EF5A26" w:rsidRPr="00EF5A26" w14:paraId="0C51F78C"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7A6E2C81"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Potencia nominal de salida:</w:t>
            </w:r>
            <w:r w:rsidRPr="00EF5A26">
              <w:rPr>
                <w:rFonts w:ascii="Arial" w:eastAsia="Arial" w:hAnsi="Arial" w:cs="Arial"/>
                <w:color w:val="000000"/>
                <w:sz w:val="18"/>
                <w:szCs w:val="18"/>
                <w:lang w:eastAsia="es-BO"/>
              </w:rPr>
              <w:t xml:space="preserve"> El UPS deberá tener una potencia nominal de salida de 125kW o superior.</w:t>
            </w:r>
          </w:p>
        </w:tc>
        <w:tc>
          <w:tcPr>
            <w:tcW w:w="2486" w:type="dxa"/>
            <w:vMerge w:val="restart"/>
            <w:tcBorders>
              <w:top w:val="nil"/>
              <w:left w:val="single" w:sz="8" w:space="0" w:color="auto"/>
              <w:bottom w:val="single" w:sz="8" w:space="0" w:color="000000"/>
              <w:right w:val="single" w:sz="8" w:space="0" w:color="auto"/>
            </w:tcBorders>
            <w:shd w:val="clear" w:color="auto" w:fill="auto"/>
            <w:vAlign w:val="center"/>
            <w:hideMark/>
          </w:tcPr>
          <w:p w14:paraId="6FAE49C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4CFC415" w14:textId="77777777" w:rsidTr="004130E0">
        <w:trPr>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9260A5"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potencia nominal)</w:t>
            </w:r>
          </w:p>
        </w:tc>
        <w:tc>
          <w:tcPr>
            <w:tcW w:w="2486" w:type="dxa"/>
            <w:vMerge/>
            <w:tcBorders>
              <w:top w:val="nil"/>
              <w:left w:val="single" w:sz="8" w:space="0" w:color="auto"/>
              <w:bottom w:val="single" w:sz="8" w:space="0" w:color="000000"/>
              <w:right w:val="single" w:sz="8" w:space="0" w:color="auto"/>
            </w:tcBorders>
            <w:vAlign w:val="center"/>
            <w:hideMark/>
          </w:tcPr>
          <w:p w14:paraId="6D9268EA" w14:textId="77777777" w:rsidR="00EF5A26" w:rsidRPr="00EF5A26" w:rsidRDefault="00EF5A26" w:rsidP="00EF5A26">
            <w:pPr>
              <w:rPr>
                <w:rFonts w:ascii="Arial" w:hAnsi="Arial" w:cs="Arial"/>
                <w:color w:val="000000"/>
                <w:sz w:val="18"/>
                <w:szCs w:val="18"/>
                <w:lang w:val="es-BO" w:eastAsia="es-BO"/>
              </w:rPr>
            </w:pPr>
          </w:p>
        </w:tc>
      </w:tr>
      <w:tr w:rsidR="00EF5A26" w:rsidRPr="00EF5A26" w14:paraId="4BA6BA5D" w14:textId="77777777" w:rsidTr="00EF5A26">
        <w:trPr>
          <w:trHeight w:val="1110"/>
        </w:trPr>
        <w:tc>
          <w:tcPr>
            <w:tcW w:w="0" w:type="auto"/>
            <w:tcBorders>
              <w:top w:val="nil"/>
              <w:left w:val="single" w:sz="8" w:space="0" w:color="auto"/>
              <w:bottom w:val="nil"/>
              <w:right w:val="single" w:sz="8" w:space="0" w:color="auto"/>
            </w:tcBorders>
            <w:shd w:val="clear" w:color="auto" w:fill="auto"/>
            <w:vAlign w:val="center"/>
            <w:hideMark/>
          </w:tcPr>
          <w:p w14:paraId="51A222D5"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5.</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Pérdidas de potencia por la altura:</w:t>
            </w:r>
            <w:r w:rsidRPr="00EF5A26">
              <w:rPr>
                <w:rFonts w:ascii="Arial" w:eastAsia="Arial" w:hAnsi="Arial" w:cs="Arial"/>
                <w:color w:val="000000"/>
                <w:sz w:val="18"/>
                <w:szCs w:val="18"/>
                <w:lang w:eastAsia="es-BO"/>
              </w:rPr>
              <w:t xml:space="preserve"> La potencia nominal del UPS ofertado deberá contemplar las pérdidas por operación en la altura sobre el nivel del mar de la ciudad de La Paz de tal manera que pueda soportar una carga efectiva de al menos 90kW. </w:t>
            </w:r>
          </w:p>
        </w:tc>
        <w:tc>
          <w:tcPr>
            <w:tcW w:w="2486" w:type="dxa"/>
            <w:vMerge w:val="restart"/>
            <w:tcBorders>
              <w:top w:val="nil"/>
              <w:left w:val="single" w:sz="8" w:space="0" w:color="auto"/>
              <w:bottom w:val="nil"/>
              <w:right w:val="single" w:sz="8" w:space="0" w:color="auto"/>
            </w:tcBorders>
            <w:shd w:val="clear" w:color="auto" w:fill="auto"/>
            <w:vAlign w:val="center"/>
            <w:hideMark/>
          </w:tcPr>
          <w:p w14:paraId="541F30FA"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933B5DF" w14:textId="77777777" w:rsidTr="00EF5A26">
        <w:trPr>
          <w:trHeight w:val="795"/>
        </w:trPr>
        <w:tc>
          <w:tcPr>
            <w:tcW w:w="0" w:type="auto"/>
            <w:tcBorders>
              <w:top w:val="nil"/>
              <w:left w:val="single" w:sz="8" w:space="0" w:color="auto"/>
              <w:bottom w:val="nil"/>
              <w:right w:val="single" w:sz="8" w:space="0" w:color="auto"/>
            </w:tcBorders>
            <w:shd w:val="clear" w:color="auto" w:fill="auto"/>
            <w:vAlign w:val="center"/>
            <w:hideMark/>
          </w:tcPr>
          <w:p w14:paraId="56486FEE"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 xml:space="preserve">El proveedor deberá entregar el cálculo de la perdida a la altura de la ciudad de La Paz emitido por el fabricante, previo a la conclusión del periodo de Instalación y Puesta en Funcionamiento </w:t>
            </w:r>
          </w:p>
        </w:tc>
        <w:tc>
          <w:tcPr>
            <w:tcW w:w="2486" w:type="dxa"/>
            <w:vMerge/>
            <w:tcBorders>
              <w:top w:val="nil"/>
              <w:left w:val="single" w:sz="8" w:space="0" w:color="auto"/>
              <w:bottom w:val="nil"/>
              <w:right w:val="single" w:sz="8" w:space="0" w:color="auto"/>
            </w:tcBorders>
            <w:vAlign w:val="center"/>
            <w:hideMark/>
          </w:tcPr>
          <w:p w14:paraId="33FAD7C0" w14:textId="77777777" w:rsidR="00EF5A26" w:rsidRPr="00EF5A26" w:rsidRDefault="00EF5A26" w:rsidP="00EF5A26">
            <w:pPr>
              <w:rPr>
                <w:rFonts w:ascii="Arial" w:hAnsi="Arial" w:cs="Arial"/>
                <w:color w:val="000000"/>
                <w:sz w:val="18"/>
                <w:szCs w:val="18"/>
                <w:lang w:val="es-BO" w:eastAsia="es-BO"/>
              </w:rPr>
            </w:pPr>
          </w:p>
        </w:tc>
      </w:tr>
      <w:tr w:rsidR="00EF5A26" w:rsidRPr="00EF5A26" w14:paraId="6CA31BC6" w14:textId="77777777" w:rsidTr="004130E0">
        <w:trPr>
          <w:trHeight w:val="30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D4ECAE"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7688795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21BF106" w14:textId="77777777" w:rsidTr="00EF5A26">
        <w:trPr>
          <w:trHeight w:val="675"/>
        </w:trPr>
        <w:tc>
          <w:tcPr>
            <w:tcW w:w="0" w:type="auto"/>
            <w:tcBorders>
              <w:top w:val="nil"/>
              <w:left w:val="single" w:sz="8" w:space="0" w:color="auto"/>
              <w:bottom w:val="nil"/>
              <w:right w:val="single" w:sz="8" w:space="0" w:color="auto"/>
            </w:tcBorders>
            <w:shd w:val="clear" w:color="auto" w:fill="auto"/>
            <w:vAlign w:val="center"/>
            <w:hideMark/>
          </w:tcPr>
          <w:p w14:paraId="486D64CE"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6.</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Arquitectura del UPS:</w:t>
            </w:r>
            <w:r w:rsidRPr="00EF5A26">
              <w:rPr>
                <w:rFonts w:ascii="Arial" w:eastAsia="Arial" w:hAnsi="Arial" w:cs="Arial"/>
                <w:color w:val="000000"/>
                <w:sz w:val="18"/>
                <w:szCs w:val="18"/>
                <w:lang w:eastAsia="es-BO"/>
              </w:rPr>
              <w:t xml:space="preserve"> La arquitectura del UPS deberá ser del tipo modular, cada módulo de potencia deberá tener las siguientes características:</w:t>
            </w:r>
          </w:p>
        </w:tc>
        <w:tc>
          <w:tcPr>
            <w:tcW w:w="2486" w:type="dxa"/>
            <w:tcBorders>
              <w:top w:val="nil"/>
              <w:left w:val="nil"/>
              <w:bottom w:val="nil"/>
              <w:right w:val="single" w:sz="8" w:space="0" w:color="auto"/>
            </w:tcBorders>
            <w:shd w:val="clear" w:color="auto" w:fill="auto"/>
            <w:vAlign w:val="center"/>
            <w:hideMark/>
          </w:tcPr>
          <w:p w14:paraId="27C0FFA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3D6E0E1"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74FA40BA" w14:textId="44D7C99F" w:rsidR="00EF5A26" w:rsidRPr="00EF5A26" w:rsidRDefault="00BA150A" w:rsidP="00BA150A">
            <w:pPr>
              <w:rPr>
                <w:rFonts w:ascii="Symbol" w:hAnsi="Symbol" w:cs="Calibri"/>
                <w:color w:val="000000"/>
                <w:sz w:val="18"/>
                <w:szCs w:val="18"/>
                <w:lang w:val="es-BO" w:eastAsia="es-BO"/>
              </w:rPr>
            </w:pP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w:t>
            </w:r>
            <w:r w:rsidR="00EF5A26" w:rsidRPr="00EF5A26">
              <w:rPr>
                <w:rFonts w:ascii="Arial" w:hAnsi="Arial" w:cs="Arial"/>
                <w:color w:val="000000"/>
                <w:sz w:val="18"/>
                <w:szCs w:val="18"/>
                <w:lang w:eastAsia="es-BO"/>
              </w:rPr>
              <w:t>Cada módulo deberá ser autónomo, deberá tener su propia CPU, unidad de potencia y otros.</w:t>
            </w:r>
          </w:p>
        </w:tc>
        <w:tc>
          <w:tcPr>
            <w:tcW w:w="2486" w:type="dxa"/>
            <w:tcBorders>
              <w:top w:val="nil"/>
              <w:left w:val="nil"/>
              <w:bottom w:val="nil"/>
              <w:right w:val="single" w:sz="8" w:space="0" w:color="auto"/>
            </w:tcBorders>
            <w:shd w:val="clear" w:color="auto" w:fill="auto"/>
            <w:vAlign w:val="center"/>
            <w:hideMark/>
          </w:tcPr>
          <w:p w14:paraId="3F921FB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D20B262" w14:textId="77777777" w:rsidTr="00EF5A26">
        <w:trPr>
          <w:trHeight w:val="495"/>
        </w:trPr>
        <w:tc>
          <w:tcPr>
            <w:tcW w:w="0" w:type="auto"/>
            <w:tcBorders>
              <w:top w:val="nil"/>
              <w:left w:val="single" w:sz="8" w:space="0" w:color="auto"/>
              <w:bottom w:val="nil"/>
              <w:right w:val="single" w:sz="8" w:space="0" w:color="auto"/>
            </w:tcBorders>
            <w:shd w:val="clear" w:color="auto" w:fill="auto"/>
            <w:vAlign w:val="center"/>
            <w:hideMark/>
          </w:tcPr>
          <w:p w14:paraId="457E032F" w14:textId="2D76C413" w:rsidR="00EF5A26" w:rsidRPr="00EF5A26" w:rsidRDefault="00BA150A" w:rsidP="00BA150A">
            <w:pPr>
              <w:rPr>
                <w:rFonts w:ascii="Symbol" w:hAnsi="Symbol" w:cs="Calibri"/>
                <w:color w:val="000000"/>
                <w:sz w:val="18"/>
                <w:szCs w:val="18"/>
                <w:lang w:val="es-BO" w:eastAsia="es-BO"/>
              </w:rPr>
            </w:pPr>
            <w:r>
              <w:rPr>
                <w:rFonts w:ascii="Symbol" w:hAnsi="Symbol" w:cs="Calibri"/>
                <w:color w:val="000000"/>
                <w:sz w:val="18"/>
                <w:szCs w:val="18"/>
                <w:lang w:eastAsia="es-BO"/>
              </w:rPr>
              <w:lastRenderedPageBreak/>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w:t>
            </w:r>
            <w:r w:rsidR="00EF5A26" w:rsidRPr="00EF5A26">
              <w:rPr>
                <w:rFonts w:ascii="Arial" w:hAnsi="Arial" w:cs="Arial"/>
                <w:color w:val="000000"/>
                <w:sz w:val="18"/>
                <w:szCs w:val="18"/>
                <w:lang w:eastAsia="es-BO"/>
              </w:rPr>
              <w:t>La falla de cualquier módulo no deberá interrumpir el suministro de energía regulada a la salida.</w:t>
            </w:r>
          </w:p>
        </w:tc>
        <w:tc>
          <w:tcPr>
            <w:tcW w:w="2486" w:type="dxa"/>
            <w:tcBorders>
              <w:top w:val="nil"/>
              <w:left w:val="nil"/>
              <w:bottom w:val="nil"/>
              <w:right w:val="single" w:sz="8" w:space="0" w:color="auto"/>
            </w:tcBorders>
            <w:shd w:val="clear" w:color="auto" w:fill="auto"/>
            <w:vAlign w:val="center"/>
            <w:hideMark/>
          </w:tcPr>
          <w:p w14:paraId="0E4D0E0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CD4B608" w14:textId="77777777" w:rsidTr="00EF5A26">
        <w:trPr>
          <w:trHeight w:val="630"/>
        </w:trPr>
        <w:tc>
          <w:tcPr>
            <w:tcW w:w="0" w:type="auto"/>
            <w:tcBorders>
              <w:top w:val="nil"/>
              <w:left w:val="single" w:sz="8" w:space="0" w:color="auto"/>
              <w:bottom w:val="nil"/>
              <w:right w:val="single" w:sz="8" w:space="0" w:color="auto"/>
            </w:tcBorders>
            <w:shd w:val="clear" w:color="auto" w:fill="auto"/>
            <w:vAlign w:val="center"/>
            <w:hideMark/>
          </w:tcPr>
          <w:p w14:paraId="2A683324" w14:textId="509DAAC8" w:rsidR="00EF5A26" w:rsidRPr="00EF5A26" w:rsidRDefault="00BA150A" w:rsidP="00BA150A">
            <w:pPr>
              <w:rPr>
                <w:rFonts w:ascii="Symbol" w:hAnsi="Symbol" w:cs="Calibri"/>
                <w:color w:val="000000"/>
                <w:sz w:val="18"/>
                <w:szCs w:val="18"/>
                <w:lang w:val="es-BO" w:eastAsia="es-BO"/>
              </w:rPr>
            </w:pP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xml:space="preserve">     </w:t>
            </w:r>
            <w:r w:rsidR="00EF5A26" w:rsidRPr="00EF5A26">
              <w:rPr>
                <w:rFonts w:ascii="Arial" w:hAnsi="Arial" w:cs="Arial"/>
                <w:color w:val="000000"/>
                <w:sz w:val="18"/>
                <w:szCs w:val="18"/>
                <w:lang w:eastAsia="es-BO"/>
              </w:rPr>
              <w:t>La carga soportada deberá ser distribuida entre todos los módulos simultáneamente.</w:t>
            </w:r>
          </w:p>
        </w:tc>
        <w:tc>
          <w:tcPr>
            <w:tcW w:w="2486" w:type="dxa"/>
            <w:tcBorders>
              <w:top w:val="nil"/>
              <w:left w:val="nil"/>
              <w:bottom w:val="nil"/>
              <w:right w:val="single" w:sz="8" w:space="0" w:color="auto"/>
            </w:tcBorders>
            <w:shd w:val="clear" w:color="auto" w:fill="auto"/>
            <w:vAlign w:val="center"/>
            <w:hideMark/>
          </w:tcPr>
          <w:p w14:paraId="7A7EC83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1A18CEC2" w14:textId="77777777" w:rsidTr="00EF5A26">
        <w:trPr>
          <w:trHeight w:val="495"/>
        </w:trPr>
        <w:tc>
          <w:tcPr>
            <w:tcW w:w="0" w:type="auto"/>
            <w:tcBorders>
              <w:top w:val="nil"/>
              <w:left w:val="single" w:sz="8" w:space="0" w:color="auto"/>
              <w:bottom w:val="nil"/>
              <w:right w:val="single" w:sz="8" w:space="0" w:color="auto"/>
            </w:tcBorders>
            <w:shd w:val="clear" w:color="auto" w:fill="auto"/>
            <w:vAlign w:val="center"/>
            <w:hideMark/>
          </w:tcPr>
          <w:p w14:paraId="37584412" w14:textId="518E22AE" w:rsidR="00EF5A26" w:rsidRPr="00EF5A26" w:rsidRDefault="00BA150A" w:rsidP="00BA150A">
            <w:pPr>
              <w:rPr>
                <w:rFonts w:ascii="Symbol" w:hAnsi="Symbol" w:cs="Calibri"/>
                <w:color w:val="000000"/>
                <w:sz w:val="18"/>
                <w:szCs w:val="18"/>
                <w:lang w:val="es-BO" w:eastAsia="es-BO"/>
              </w:rPr>
            </w:pPr>
            <w:r>
              <w:rPr>
                <w:rFonts w:ascii="Symbol" w:hAnsi="Symbol" w:cs="Calibri"/>
                <w:color w:val="000000"/>
                <w:sz w:val="18"/>
                <w:szCs w:val="18"/>
                <w:lang w:eastAsia="es-BO"/>
              </w:rPr>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xml:space="preserve">    </w:t>
            </w:r>
            <w:r w:rsidR="00EF5A26" w:rsidRPr="00EF5A26">
              <w:rPr>
                <w:rFonts w:ascii="Arial" w:hAnsi="Arial" w:cs="Arial"/>
                <w:color w:val="000000"/>
                <w:sz w:val="18"/>
                <w:szCs w:val="18"/>
                <w:lang w:eastAsia="es-BO"/>
              </w:rPr>
              <w:t>Los módulos deberán ser intercambiables en caliente sin apagar el UPS ni transferir la carga al bypass.</w:t>
            </w:r>
          </w:p>
        </w:tc>
        <w:tc>
          <w:tcPr>
            <w:tcW w:w="2486" w:type="dxa"/>
            <w:tcBorders>
              <w:top w:val="nil"/>
              <w:left w:val="nil"/>
              <w:bottom w:val="nil"/>
              <w:right w:val="single" w:sz="8" w:space="0" w:color="auto"/>
            </w:tcBorders>
            <w:shd w:val="clear" w:color="auto" w:fill="auto"/>
            <w:vAlign w:val="center"/>
            <w:hideMark/>
          </w:tcPr>
          <w:p w14:paraId="5038476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3D6F994"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44C097C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El UPS no deberá tener un módulo central que controle los módulos de potencia.</w:t>
            </w:r>
          </w:p>
        </w:tc>
        <w:tc>
          <w:tcPr>
            <w:tcW w:w="2486" w:type="dxa"/>
            <w:tcBorders>
              <w:top w:val="nil"/>
              <w:left w:val="nil"/>
              <w:bottom w:val="nil"/>
              <w:right w:val="single" w:sz="8" w:space="0" w:color="auto"/>
            </w:tcBorders>
            <w:shd w:val="clear" w:color="auto" w:fill="auto"/>
            <w:vAlign w:val="center"/>
            <w:hideMark/>
          </w:tcPr>
          <w:p w14:paraId="2B8AB88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13ACE323" w14:textId="77777777" w:rsidTr="00EF5A26">
        <w:trPr>
          <w:trHeight w:val="10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315C02"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25A3B03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E447434" w14:textId="77777777" w:rsidTr="00EF5A26">
        <w:trPr>
          <w:trHeight w:val="630"/>
        </w:trPr>
        <w:tc>
          <w:tcPr>
            <w:tcW w:w="0" w:type="auto"/>
            <w:tcBorders>
              <w:top w:val="nil"/>
              <w:left w:val="single" w:sz="8" w:space="0" w:color="auto"/>
              <w:bottom w:val="nil"/>
              <w:right w:val="single" w:sz="8" w:space="0" w:color="auto"/>
            </w:tcBorders>
            <w:shd w:val="clear" w:color="auto" w:fill="auto"/>
            <w:vAlign w:val="center"/>
            <w:hideMark/>
          </w:tcPr>
          <w:p w14:paraId="6A927A6C"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7.</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Cantidad de módulos del UPS:</w:t>
            </w:r>
            <w:r w:rsidRPr="00EF5A26">
              <w:rPr>
                <w:rFonts w:ascii="Arial" w:eastAsia="Arial" w:hAnsi="Arial" w:cs="Arial"/>
                <w:color w:val="000000"/>
                <w:sz w:val="18"/>
                <w:szCs w:val="18"/>
                <w:lang w:eastAsia="es-BO"/>
              </w:rPr>
              <w:t xml:space="preserve"> El UPS deberá tener al menos cinco (5) módulos de igual potencia.</w:t>
            </w:r>
          </w:p>
        </w:tc>
        <w:tc>
          <w:tcPr>
            <w:tcW w:w="2486" w:type="dxa"/>
            <w:tcBorders>
              <w:top w:val="nil"/>
              <w:left w:val="nil"/>
              <w:bottom w:val="nil"/>
              <w:right w:val="single" w:sz="8" w:space="0" w:color="auto"/>
            </w:tcBorders>
            <w:shd w:val="clear" w:color="auto" w:fill="auto"/>
            <w:vAlign w:val="center"/>
            <w:hideMark/>
          </w:tcPr>
          <w:p w14:paraId="106F70B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8556FDA" w14:textId="77777777" w:rsidTr="00EF5A26">
        <w:trPr>
          <w:trHeight w:val="38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2AA032"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 y especificar cantidad de módulos y potencia en KW de cada módulo)</w:t>
            </w:r>
          </w:p>
        </w:tc>
        <w:tc>
          <w:tcPr>
            <w:tcW w:w="2486" w:type="dxa"/>
            <w:tcBorders>
              <w:top w:val="nil"/>
              <w:left w:val="nil"/>
              <w:bottom w:val="single" w:sz="8" w:space="0" w:color="auto"/>
              <w:right w:val="single" w:sz="8" w:space="0" w:color="auto"/>
            </w:tcBorders>
            <w:shd w:val="clear" w:color="auto" w:fill="auto"/>
            <w:vAlign w:val="center"/>
            <w:hideMark/>
          </w:tcPr>
          <w:p w14:paraId="5550659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15FB9BD" w14:textId="77777777" w:rsidTr="00EF5A26">
        <w:trPr>
          <w:trHeight w:val="495"/>
        </w:trPr>
        <w:tc>
          <w:tcPr>
            <w:tcW w:w="0" w:type="auto"/>
            <w:tcBorders>
              <w:top w:val="nil"/>
              <w:left w:val="single" w:sz="8" w:space="0" w:color="auto"/>
              <w:bottom w:val="nil"/>
              <w:right w:val="single" w:sz="8" w:space="0" w:color="auto"/>
            </w:tcBorders>
            <w:shd w:val="clear" w:color="auto" w:fill="auto"/>
            <w:vAlign w:val="center"/>
            <w:hideMark/>
          </w:tcPr>
          <w:p w14:paraId="50B0C18E"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8.</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Gabinete:</w:t>
            </w:r>
            <w:r w:rsidRPr="00EF5A26">
              <w:rPr>
                <w:rFonts w:ascii="Arial" w:eastAsia="Arial" w:hAnsi="Arial" w:cs="Arial"/>
                <w:color w:val="000000"/>
                <w:sz w:val="18"/>
                <w:szCs w:val="18"/>
                <w:lang w:eastAsia="es-BO"/>
              </w:rPr>
              <w:t xml:space="preserve"> El gabinete del UPS debe de soportar todos los módulos ofertados, el acceso a los módulos deberá ser frontal.</w:t>
            </w:r>
          </w:p>
        </w:tc>
        <w:tc>
          <w:tcPr>
            <w:tcW w:w="2486" w:type="dxa"/>
            <w:vMerge w:val="restart"/>
            <w:tcBorders>
              <w:top w:val="nil"/>
              <w:left w:val="single" w:sz="8" w:space="0" w:color="auto"/>
              <w:bottom w:val="single" w:sz="8" w:space="0" w:color="000000"/>
              <w:right w:val="single" w:sz="8" w:space="0" w:color="auto"/>
            </w:tcBorders>
            <w:shd w:val="clear" w:color="auto" w:fill="auto"/>
            <w:vAlign w:val="center"/>
            <w:hideMark/>
          </w:tcPr>
          <w:p w14:paraId="27FE49B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7022968" w14:textId="77777777" w:rsidTr="00EF5A26">
        <w:trPr>
          <w:trHeight w:val="42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657EF3"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 especificar cantidad total de módulos que permite instalar el UPS)</w:t>
            </w:r>
          </w:p>
        </w:tc>
        <w:tc>
          <w:tcPr>
            <w:tcW w:w="2486" w:type="dxa"/>
            <w:vMerge/>
            <w:tcBorders>
              <w:top w:val="nil"/>
              <w:left w:val="single" w:sz="8" w:space="0" w:color="auto"/>
              <w:bottom w:val="single" w:sz="8" w:space="0" w:color="000000"/>
              <w:right w:val="single" w:sz="8" w:space="0" w:color="auto"/>
            </w:tcBorders>
            <w:vAlign w:val="center"/>
            <w:hideMark/>
          </w:tcPr>
          <w:p w14:paraId="40C3EA59" w14:textId="77777777" w:rsidR="00EF5A26" w:rsidRPr="00EF5A26" w:rsidRDefault="00EF5A26" w:rsidP="00EF5A26">
            <w:pPr>
              <w:rPr>
                <w:rFonts w:ascii="Arial" w:hAnsi="Arial" w:cs="Arial"/>
                <w:color w:val="000000"/>
                <w:sz w:val="18"/>
                <w:szCs w:val="18"/>
                <w:lang w:val="es-BO" w:eastAsia="es-BO"/>
              </w:rPr>
            </w:pPr>
          </w:p>
        </w:tc>
      </w:tr>
      <w:tr w:rsidR="00EF5A26" w:rsidRPr="00EF5A26" w14:paraId="08CDEEBD" w14:textId="77777777" w:rsidTr="00EF5A26">
        <w:trPr>
          <w:trHeight w:val="270"/>
        </w:trPr>
        <w:tc>
          <w:tcPr>
            <w:tcW w:w="0" w:type="auto"/>
            <w:tcBorders>
              <w:top w:val="nil"/>
              <w:left w:val="single" w:sz="8" w:space="0" w:color="auto"/>
              <w:bottom w:val="nil"/>
              <w:right w:val="single" w:sz="8" w:space="0" w:color="auto"/>
            </w:tcBorders>
            <w:shd w:val="clear" w:color="auto" w:fill="auto"/>
            <w:vAlign w:val="center"/>
            <w:hideMark/>
          </w:tcPr>
          <w:p w14:paraId="68FB42C9"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9.</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Topología de conversión:</w:t>
            </w:r>
            <w:r w:rsidRPr="00EF5A26">
              <w:rPr>
                <w:rFonts w:ascii="Arial" w:eastAsia="Arial" w:hAnsi="Arial" w:cs="Arial"/>
                <w:color w:val="000000"/>
                <w:sz w:val="18"/>
                <w:szCs w:val="18"/>
                <w:lang w:eastAsia="es-BO"/>
              </w:rPr>
              <w:t xml:space="preserve"> Doble conversión ON-LINE.</w:t>
            </w:r>
          </w:p>
        </w:tc>
        <w:tc>
          <w:tcPr>
            <w:tcW w:w="2486" w:type="dxa"/>
            <w:vMerge w:val="restart"/>
            <w:tcBorders>
              <w:top w:val="nil"/>
              <w:left w:val="single" w:sz="8" w:space="0" w:color="auto"/>
              <w:bottom w:val="nil"/>
              <w:right w:val="single" w:sz="8" w:space="0" w:color="auto"/>
            </w:tcBorders>
            <w:shd w:val="clear" w:color="auto" w:fill="auto"/>
            <w:vAlign w:val="center"/>
            <w:hideMark/>
          </w:tcPr>
          <w:p w14:paraId="0A3E0837"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42DDC79" w14:textId="77777777" w:rsidTr="00EF5A26">
        <w:trPr>
          <w:trHeight w:val="2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F4C8A72"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vMerge/>
            <w:tcBorders>
              <w:top w:val="nil"/>
              <w:left w:val="single" w:sz="8" w:space="0" w:color="auto"/>
              <w:bottom w:val="nil"/>
              <w:right w:val="single" w:sz="8" w:space="0" w:color="auto"/>
            </w:tcBorders>
            <w:vAlign w:val="center"/>
            <w:hideMark/>
          </w:tcPr>
          <w:p w14:paraId="166823B0" w14:textId="77777777" w:rsidR="00EF5A26" w:rsidRPr="00EF5A26" w:rsidRDefault="00EF5A26" w:rsidP="00EF5A26">
            <w:pPr>
              <w:rPr>
                <w:rFonts w:ascii="Arial" w:hAnsi="Arial" w:cs="Arial"/>
                <w:color w:val="000000"/>
                <w:sz w:val="18"/>
                <w:szCs w:val="18"/>
                <w:lang w:val="es-BO" w:eastAsia="es-BO"/>
              </w:rPr>
            </w:pPr>
          </w:p>
        </w:tc>
      </w:tr>
      <w:tr w:rsidR="00EF5A26" w:rsidRPr="00EF5A26" w14:paraId="096A808A" w14:textId="77777777" w:rsidTr="00EF5A26">
        <w:trPr>
          <w:trHeight w:val="675"/>
        </w:trPr>
        <w:tc>
          <w:tcPr>
            <w:tcW w:w="0" w:type="auto"/>
            <w:tcBorders>
              <w:top w:val="nil"/>
              <w:left w:val="single" w:sz="8" w:space="0" w:color="auto"/>
              <w:bottom w:val="nil"/>
              <w:right w:val="single" w:sz="8" w:space="0" w:color="auto"/>
            </w:tcBorders>
            <w:shd w:val="clear" w:color="auto" w:fill="auto"/>
            <w:vAlign w:val="center"/>
            <w:hideMark/>
          </w:tcPr>
          <w:p w14:paraId="5E6FD703"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10.</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Tensión nominal de entrada:</w:t>
            </w:r>
            <w:r w:rsidRPr="00EF5A26">
              <w:rPr>
                <w:rFonts w:ascii="Arial" w:eastAsia="Arial" w:hAnsi="Arial" w:cs="Arial"/>
                <w:color w:val="000000"/>
                <w:sz w:val="18"/>
                <w:szCs w:val="18"/>
                <w:lang w:eastAsia="es-BO"/>
              </w:rPr>
              <w:t xml:space="preserve"> Trifásica de 380 VAC + neutro + PE (protección eléctrica – línea de tierra).</w:t>
            </w:r>
          </w:p>
        </w:tc>
        <w:tc>
          <w:tcPr>
            <w:tcW w:w="2486" w:type="dxa"/>
            <w:vMerge w:val="restart"/>
            <w:tcBorders>
              <w:top w:val="nil"/>
              <w:left w:val="single" w:sz="8" w:space="0" w:color="auto"/>
              <w:bottom w:val="single" w:sz="8" w:space="0" w:color="000000"/>
              <w:right w:val="single" w:sz="8" w:space="0" w:color="auto"/>
            </w:tcBorders>
            <w:shd w:val="clear" w:color="auto" w:fill="auto"/>
            <w:vAlign w:val="center"/>
            <w:hideMark/>
          </w:tcPr>
          <w:p w14:paraId="03986BC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85CD1D1" w14:textId="77777777" w:rsidTr="006A5CB8">
        <w:trPr>
          <w:trHeight w:val="8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D1F52A"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vMerge/>
            <w:tcBorders>
              <w:top w:val="nil"/>
              <w:left w:val="single" w:sz="8" w:space="0" w:color="auto"/>
              <w:bottom w:val="single" w:sz="8" w:space="0" w:color="000000"/>
              <w:right w:val="single" w:sz="8" w:space="0" w:color="auto"/>
            </w:tcBorders>
            <w:vAlign w:val="center"/>
            <w:hideMark/>
          </w:tcPr>
          <w:p w14:paraId="72B72D96" w14:textId="77777777" w:rsidR="00EF5A26" w:rsidRPr="00EF5A26" w:rsidRDefault="00EF5A26" w:rsidP="00EF5A26">
            <w:pPr>
              <w:rPr>
                <w:rFonts w:ascii="Arial" w:hAnsi="Arial" w:cs="Arial"/>
                <w:color w:val="000000"/>
                <w:sz w:val="18"/>
                <w:szCs w:val="18"/>
                <w:lang w:val="es-BO" w:eastAsia="es-BO"/>
              </w:rPr>
            </w:pPr>
          </w:p>
        </w:tc>
      </w:tr>
      <w:tr w:rsidR="00EF5A26" w:rsidRPr="00EF5A26" w14:paraId="13324CAA" w14:textId="77777777" w:rsidTr="00EF5A26">
        <w:trPr>
          <w:trHeight w:val="330"/>
        </w:trPr>
        <w:tc>
          <w:tcPr>
            <w:tcW w:w="0" w:type="auto"/>
            <w:tcBorders>
              <w:top w:val="nil"/>
              <w:left w:val="single" w:sz="8" w:space="0" w:color="auto"/>
              <w:bottom w:val="nil"/>
              <w:right w:val="nil"/>
            </w:tcBorders>
            <w:shd w:val="clear" w:color="auto" w:fill="auto"/>
            <w:vAlign w:val="center"/>
            <w:hideMark/>
          </w:tcPr>
          <w:p w14:paraId="1BEA48B9"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Frecuencia nominal de entrada:</w:t>
            </w:r>
            <w:r w:rsidRPr="00EF5A26">
              <w:rPr>
                <w:rFonts w:ascii="Arial" w:eastAsia="Arial" w:hAnsi="Arial" w:cs="Arial"/>
                <w:color w:val="000000"/>
                <w:sz w:val="18"/>
                <w:szCs w:val="18"/>
                <w:lang w:eastAsia="es-BO"/>
              </w:rPr>
              <w:t xml:space="preserve"> 50 Hz.</w:t>
            </w:r>
          </w:p>
        </w:tc>
        <w:tc>
          <w:tcPr>
            <w:tcW w:w="2486" w:type="dxa"/>
            <w:tcBorders>
              <w:top w:val="nil"/>
              <w:left w:val="single" w:sz="8" w:space="0" w:color="auto"/>
              <w:bottom w:val="nil"/>
              <w:right w:val="single" w:sz="8" w:space="0" w:color="auto"/>
            </w:tcBorders>
            <w:shd w:val="clear" w:color="auto" w:fill="auto"/>
            <w:vAlign w:val="center"/>
            <w:hideMark/>
          </w:tcPr>
          <w:p w14:paraId="05F4962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EC4EDF3" w14:textId="77777777" w:rsidTr="00EF5A26">
        <w:trPr>
          <w:trHeight w:val="435"/>
        </w:trPr>
        <w:tc>
          <w:tcPr>
            <w:tcW w:w="0" w:type="auto"/>
            <w:tcBorders>
              <w:top w:val="nil"/>
              <w:left w:val="single" w:sz="8" w:space="0" w:color="auto"/>
              <w:bottom w:val="nil"/>
              <w:right w:val="nil"/>
            </w:tcBorders>
            <w:shd w:val="clear" w:color="auto" w:fill="auto"/>
            <w:vAlign w:val="center"/>
            <w:hideMark/>
          </w:tcPr>
          <w:p w14:paraId="0BB3C318"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nil"/>
              <w:right w:val="single" w:sz="8" w:space="0" w:color="auto"/>
            </w:tcBorders>
            <w:shd w:val="clear" w:color="auto" w:fill="auto"/>
            <w:vAlign w:val="center"/>
            <w:hideMark/>
          </w:tcPr>
          <w:p w14:paraId="0A501F1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C9BE33A" w14:textId="77777777" w:rsidTr="00EF5A26">
        <w:trPr>
          <w:trHeight w:val="435"/>
        </w:trPr>
        <w:tc>
          <w:tcPr>
            <w:tcW w:w="0" w:type="auto"/>
            <w:tcBorders>
              <w:top w:val="nil"/>
              <w:left w:val="single" w:sz="8" w:space="0" w:color="auto"/>
              <w:bottom w:val="nil"/>
              <w:right w:val="nil"/>
            </w:tcBorders>
            <w:shd w:val="clear" w:color="auto" w:fill="auto"/>
            <w:vAlign w:val="center"/>
            <w:hideMark/>
          </w:tcPr>
          <w:p w14:paraId="23E95926"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Tolerancia de la tensión nominal de entrada:</w:t>
            </w:r>
            <w:r w:rsidRPr="00EF5A26">
              <w:rPr>
                <w:rFonts w:ascii="Arial" w:eastAsia="Arial" w:hAnsi="Arial" w:cs="Arial"/>
                <w:color w:val="000000"/>
                <w:sz w:val="18"/>
                <w:szCs w:val="18"/>
                <w:lang w:eastAsia="es-BO"/>
              </w:rPr>
              <w:t xml:space="preserve"> Rango de -15% a +15% o superior.</w:t>
            </w:r>
          </w:p>
        </w:tc>
        <w:tc>
          <w:tcPr>
            <w:tcW w:w="2486" w:type="dxa"/>
            <w:tcBorders>
              <w:top w:val="nil"/>
              <w:left w:val="single" w:sz="8" w:space="0" w:color="auto"/>
              <w:bottom w:val="nil"/>
              <w:right w:val="single" w:sz="8" w:space="0" w:color="auto"/>
            </w:tcBorders>
            <w:shd w:val="clear" w:color="auto" w:fill="auto"/>
            <w:vAlign w:val="center"/>
            <w:hideMark/>
          </w:tcPr>
          <w:p w14:paraId="4A0DC06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80157BC" w14:textId="77777777" w:rsidTr="00EF5A26">
        <w:trPr>
          <w:trHeight w:val="841"/>
        </w:trPr>
        <w:tc>
          <w:tcPr>
            <w:tcW w:w="0" w:type="auto"/>
            <w:tcBorders>
              <w:top w:val="nil"/>
              <w:left w:val="single" w:sz="8" w:space="0" w:color="auto"/>
              <w:bottom w:val="single" w:sz="8" w:space="0" w:color="auto"/>
              <w:right w:val="nil"/>
            </w:tcBorders>
            <w:shd w:val="clear" w:color="auto" w:fill="auto"/>
            <w:vAlign w:val="center"/>
            <w:hideMark/>
          </w:tcPr>
          <w:p w14:paraId="5368E270"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tolerancia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79C3CFA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ED87AE6" w14:textId="77777777" w:rsidTr="00EF5A26">
        <w:trPr>
          <w:trHeight w:val="645"/>
        </w:trPr>
        <w:tc>
          <w:tcPr>
            <w:tcW w:w="0" w:type="auto"/>
            <w:tcBorders>
              <w:top w:val="nil"/>
              <w:left w:val="single" w:sz="8" w:space="0" w:color="auto"/>
              <w:bottom w:val="nil"/>
              <w:right w:val="nil"/>
            </w:tcBorders>
            <w:shd w:val="clear" w:color="auto" w:fill="auto"/>
            <w:vAlign w:val="center"/>
            <w:hideMark/>
          </w:tcPr>
          <w:p w14:paraId="168FB811"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Tolerancia de la frecuencia nominal de entrada:</w:t>
            </w:r>
            <w:r w:rsidRPr="00EF5A26">
              <w:rPr>
                <w:rFonts w:ascii="Arial" w:eastAsia="Arial" w:hAnsi="Arial" w:cs="Arial"/>
                <w:color w:val="000000"/>
                <w:sz w:val="18"/>
                <w:szCs w:val="18"/>
                <w:lang w:eastAsia="es-BO"/>
              </w:rPr>
              <w:t xml:space="preserve"> Rango de 40 Hz a 70 Hz o superior.</w:t>
            </w:r>
          </w:p>
        </w:tc>
        <w:tc>
          <w:tcPr>
            <w:tcW w:w="2486" w:type="dxa"/>
            <w:tcBorders>
              <w:top w:val="nil"/>
              <w:left w:val="single" w:sz="8" w:space="0" w:color="auto"/>
              <w:bottom w:val="nil"/>
              <w:right w:val="single" w:sz="8" w:space="0" w:color="auto"/>
            </w:tcBorders>
            <w:shd w:val="clear" w:color="auto" w:fill="auto"/>
            <w:vAlign w:val="center"/>
            <w:hideMark/>
          </w:tcPr>
          <w:p w14:paraId="229525D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DAFCFC7" w14:textId="77777777" w:rsidTr="00EF5A26">
        <w:trPr>
          <w:trHeight w:val="816"/>
        </w:trPr>
        <w:tc>
          <w:tcPr>
            <w:tcW w:w="0" w:type="auto"/>
            <w:tcBorders>
              <w:top w:val="nil"/>
              <w:left w:val="single" w:sz="8" w:space="0" w:color="auto"/>
              <w:bottom w:val="single" w:sz="8" w:space="0" w:color="auto"/>
              <w:right w:val="nil"/>
            </w:tcBorders>
            <w:shd w:val="clear" w:color="auto" w:fill="auto"/>
            <w:vAlign w:val="center"/>
            <w:hideMark/>
          </w:tcPr>
          <w:p w14:paraId="61EF9754"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tolerancia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3F8D602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F8A5193" w14:textId="77777777" w:rsidTr="00EF5A26">
        <w:trPr>
          <w:trHeight w:val="510"/>
        </w:trPr>
        <w:tc>
          <w:tcPr>
            <w:tcW w:w="0" w:type="auto"/>
            <w:tcBorders>
              <w:top w:val="nil"/>
              <w:left w:val="single" w:sz="8" w:space="0" w:color="auto"/>
              <w:bottom w:val="nil"/>
              <w:right w:val="nil"/>
            </w:tcBorders>
            <w:shd w:val="clear" w:color="auto" w:fill="auto"/>
            <w:vAlign w:val="center"/>
            <w:hideMark/>
          </w:tcPr>
          <w:p w14:paraId="4CC2E3ED"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Distorsión de corriente a la entrada (THDI):</w:t>
            </w:r>
            <w:r w:rsidRPr="00EF5A26">
              <w:rPr>
                <w:rFonts w:ascii="Arial" w:eastAsia="Arial" w:hAnsi="Arial" w:cs="Arial"/>
                <w:color w:val="000000"/>
                <w:sz w:val="18"/>
                <w:szCs w:val="18"/>
                <w:lang w:eastAsia="es-BO"/>
              </w:rPr>
              <w:t xml:space="preserve"> Menor o igual a 3%.</w:t>
            </w:r>
          </w:p>
        </w:tc>
        <w:tc>
          <w:tcPr>
            <w:tcW w:w="2486" w:type="dxa"/>
            <w:tcBorders>
              <w:top w:val="nil"/>
              <w:left w:val="single" w:sz="8" w:space="0" w:color="auto"/>
              <w:bottom w:val="nil"/>
              <w:right w:val="single" w:sz="8" w:space="0" w:color="auto"/>
            </w:tcBorders>
            <w:shd w:val="clear" w:color="auto" w:fill="auto"/>
            <w:vAlign w:val="center"/>
            <w:hideMark/>
          </w:tcPr>
          <w:p w14:paraId="6BAEE4B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C94A362" w14:textId="77777777" w:rsidTr="00EF5A26">
        <w:trPr>
          <w:trHeight w:val="541"/>
        </w:trPr>
        <w:tc>
          <w:tcPr>
            <w:tcW w:w="0" w:type="auto"/>
            <w:tcBorders>
              <w:top w:val="nil"/>
              <w:left w:val="single" w:sz="8" w:space="0" w:color="auto"/>
              <w:bottom w:val="single" w:sz="8" w:space="0" w:color="auto"/>
              <w:right w:val="nil"/>
            </w:tcBorders>
            <w:shd w:val="clear" w:color="auto" w:fill="auto"/>
            <w:vAlign w:val="center"/>
            <w:hideMark/>
          </w:tcPr>
          <w:p w14:paraId="68683450"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distorsión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00ABDEF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3074AFD" w14:textId="77777777" w:rsidTr="00EF5A26">
        <w:trPr>
          <w:trHeight w:val="810"/>
        </w:trPr>
        <w:tc>
          <w:tcPr>
            <w:tcW w:w="0" w:type="auto"/>
            <w:tcBorders>
              <w:top w:val="nil"/>
              <w:left w:val="single" w:sz="8" w:space="0" w:color="auto"/>
              <w:bottom w:val="nil"/>
              <w:right w:val="nil"/>
            </w:tcBorders>
            <w:shd w:val="clear" w:color="auto" w:fill="auto"/>
            <w:vAlign w:val="center"/>
            <w:hideMark/>
          </w:tcPr>
          <w:p w14:paraId="4D4CCCA8"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15.</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Factor de potencia de entrada: </w:t>
            </w:r>
            <w:r w:rsidRPr="00EF5A26">
              <w:rPr>
                <w:rFonts w:ascii="Arial" w:eastAsia="Arial" w:hAnsi="Arial" w:cs="Arial"/>
                <w:color w:val="000000"/>
                <w:sz w:val="18"/>
                <w:szCs w:val="18"/>
                <w:lang w:eastAsia="es-BO"/>
              </w:rPr>
              <w:t>Al menos 0,99 al 100% de la carga nominal máxima.</w:t>
            </w:r>
          </w:p>
        </w:tc>
        <w:tc>
          <w:tcPr>
            <w:tcW w:w="2486" w:type="dxa"/>
            <w:tcBorders>
              <w:top w:val="nil"/>
              <w:left w:val="single" w:sz="8" w:space="0" w:color="auto"/>
              <w:bottom w:val="nil"/>
              <w:right w:val="single" w:sz="8" w:space="0" w:color="auto"/>
            </w:tcBorders>
            <w:shd w:val="clear" w:color="auto" w:fill="auto"/>
            <w:vAlign w:val="center"/>
            <w:hideMark/>
          </w:tcPr>
          <w:p w14:paraId="1654171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7C86AD3" w14:textId="77777777" w:rsidTr="00EF5A26">
        <w:trPr>
          <w:trHeight w:val="863"/>
        </w:trPr>
        <w:tc>
          <w:tcPr>
            <w:tcW w:w="0" w:type="auto"/>
            <w:tcBorders>
              <w:top w:val="nil"/>
              <w:left w:val="single" w:sz="8" w:space="0" w:color="auto"/>
              <w:bottom w:val="single" w:sz="8" w:space="0" w:color="auto"/>
              <w:right w:val="nil"/>
            </w:tcBorders>
            <w:shd w:val="clear" w:color="auto" w:fill="auto"/>
            <w:vAlign w:val="center"/>
            <w:hideMark/>
          </w:tcPr>
          <w:p w14:paraId="39D4A021"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factor de potencia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2D0FF21F"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37CCDC6" w14:textId="77777777" w:rsidTr="00EF5A26">
        <w:trPr>
          <w:trHeight w:val="615"/>
        </w:trPr>
        <w:tc>
          <w:tcPr>
            <w:tcW w:w="0" w:type="auto"/>
            <w:tcBorders>
              <w:top w:val="nil"/>
              <w:left w:val="single" w:sz="8" w:space="0" w:color="auto"/>
              <w:bottom w:val="nil"/>
              <w:right w:val="nil"/>
            </w:tcBorders>
            <w:shd w:val="clear" w:color="auto" w:fill="auto"/>
            <w:vAlign w:val="center"/>
            <w:hideMark/>
          </w:tcPr>
          <w:p w14:paraId="3EB6F925"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lastRenderedPageBreak/>
              <w:t>16.</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Tensión de Salida:</w:t>
            </w:r>
            <w:r w:rsidRPr="00EF5A26">
              <w:rPr>
                <w:rFonts w:ascii="Arial" w:eastAsia="Arial" w:hAnsi="Arial" w:cs="Arial"/>
                <w:color w:val="000000"/>
                <w:sz w:val="18"/>
                <w:szCs w:val="18"/>
                <w:lang w:eastAsia="es-BO"/>
              </w:rPr>
              <w:t xml:space="preserve"> Trifásica de 380VAC + neutro, tensión de 220 V entre fase y neutro.</w:t>
            </w:r>
          </w:p>
        </w:tc>
        <w:tc>
          <w:tcPr>
            <w:tcW w:w="2486" w:type="dxa"/>
            <w:tcBorders>
              <w:top w:val="nil"/>
              <w:left w:val="single" w:sz="8" w:space="0" w:color="auto"/>
              <w:bottom w:val="nil"/>
              <w:right w:val="single" w:sz="8" w:space="0" w:color="auto"/>
            </w:tcBorders>
            <w:shd w:val="clear" w:color="auto" w:fill="auto"/>
            <w:vAlign w:val="center"/>
            <w:hideMark/>
          </w:tcPr>
          <w:p w14:paraId="0C80C7C7"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529AF56" w14:textId="77777777" w:rsidTr="00CA3825">
        <w:trPr>
          <w:trHeight w:val="104"/>
        </w:trPr>
        <w:tc>
          <w:tcPr>
            <w:tcW w:w="0" w:type="auto"/>
            <w:tcBorders>
              <w:top w:val="nil"/>
              <w:left w:val="single" w:sz="8" w:space="0" w:color="auto"/>
              <w:bottom w:val="single" w:sz="8" w:space="0" w:color="auto"/>
              <w:right w:val="nil"/>
            </w:tcBorders>
            <w:shd w:val="clear" w:color="auto" w:fill="auto"/>
            <w:vAlign w:val="center"/>
            <w:hideMark/>
          </w:tcPr>
          <w:p w14:paraId="25EEEC6A"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59F05CE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3C1552D" w14:textId="77777777" w:rsidTr="00EF5A26">
        <w:trPr>
          <w:trHeight w:val="510"/>
        </w:trPr>
        <w:tc>
          <w:tcPr>
            <w:tcW w:w="0" w:type="auto"/>
            <w:tcBorders>
              <w:top w:val="nil"/>
              <w:left w:val="single" w:sz="8" w:space="0" w:color="auto"/>
              <w:bottom w:val="nil"/>
              <w:right w:val="nil"/>
            </w:tcBorders>
            <w:shd w:val="clear" w:color="auto" w:fill="auto"/>
            <w:vAlign w:val="center"/>
            <w:hideMark/>
          </w:tcPr>
          <w:p w14:paraId="5B385BC5"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17.</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Factor de potencia de salida: </w:t>
            </w:r>
            <w:r w:rsidRPr="00EF5A26">
              <w:rPr>
                <w:rFonts w:ascii="Arial" w:eastAsia="Arial" w:hAnsi="Arial" w:cs="Arial"/>
                <w:color w:val="000000"/>
                <w:sz w:val="18"/>
                <w:szCs w:val="18"/>
                <w:lang w:eastAsia="es-BO"/>
              </w:rPr>
              <w:t>1.</w:t>
            </w:r>
          </w:p>
        </w:tc>
        <w:tc>
          <w:tcPr>
            <w:tcW w:w="2486" w:type="dxa"/>
            <w:tcBorders>
              <w:top w:val="nil"/>
              <w:left w:val="single" w:sz="8" w:space="0" w:color="auto"/>
              <w:bottom w:val="nil"/>
              <w:right w:val="single" w:sz="8" w:space="0" w:color="auto"/>
            </w:tcBorders>
            <w:shd w:val="clear" w:color="auto" w:fill="auto"/>
            <w:vAlign w:val="center"/>
            <w:hideMark/>
          </w:tcPr>
          <w:p w14:paraId="1C25733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3852139" w14:textId="77777777" w:rsidTr="00EF5A26">
        <w:trPr>
          <w:trHeight w:val="1053"/>
        </w:trPr>
        <w:tc>
          <w:tcPr>
            <w:tcW w:w="0" w:type="auto"/>
            <w:tcBorders>
              <w:top w:val="nil"/>
              <w:left w:val="single" w:sz="8" w:space="0" w:color="auto"/>
              <w:bottom w:val="single" w:sz="8" w:space="0" w:color="auto"/>
              <w:right w:val="nil"/>
            </w:tcBorders>
            <w:shd w:val="clear" w:color="auto" w:fill="auto"/>
            <w:vAlign w:val="center"/>
            <w:hideMark/>
          </w:tcPr>
          <w:p w14:paraId="0AED7D89"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factor de potencia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53F5B09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5FF8F17" w14:textId="77777777" w:rsidTr="00EF5A26">
        <w:trPr>
          <w:trHeight w:val="525"/>
        </w:trPr>
        <w:tc>
          <w:tcPr>
            <w:tcW w:w="0" w:type="auto"/>
            <w:tcBorders>
              <w:top w:val="nil"/>
              <w:left w:val="single" w:sz="8" w:space="0" w:color="auto"/>
              <w:bottom w:val="nil"/>
              <w:right w:val="nil"/>
            </w:tcBorders>
            <w:shd w:val="clear" w:color="auto" w:fill="auto"/>
            <w:vAlign w:val="center"/>
            <w:hideMark/>
          </w:tcPr>
          <w:p w14:paraId="7558454C"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18.</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Distorsión de tensión de salida:</w:t>
            </w:r>
            <w:r w:rsidRPr="00EF5A26">
              <w:rPr>
                <w:rFonts w:ascii="Arial" w:eastAsia="Arial" w:hAnsi="Arial" w:cs="Arial"/>
                <w:color w:val="000000"/>
                <w:sz w:val="18"/>
                <w:szCs w:val="18"/>
                <w:lang w:eastAsia="es-BO"/>
              </w:rPr>
              <w:t xml:space="preserve"> Menor o igual a 1.5% en modo lineal.</w:t>
            </w:r>
          </w:p>
        </w:tc>
        <w:tc>
          <w:tcPr>
            <w:tcW w:w="2486" w:type="dxa"/>
            <w:tcBorders>
              <w:top w:val="nil"/>
              <w:left w:val="single" w:sz="8" w:space="0" w:color="auto"/>
              <w:bottom w:val="nil"/>
              <w:right w:val="single" w:sz="8" w:space="0" w:color="auto"/>
            </w:tcBorders>
            <w:shd w:val="clear" w:color="auto" w:fill="auto"/>
            <w:vAlign w:val="center"/>
            <w:hideMark/>
          </w:tcPr>
          <w:p w14:paraId="56675A49"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5ACDC17" w14:textId="77777777" w:rsidTr="00EF5A26">
        <w:trPr>
          <w:trHeight w:val="1050"/>
        </w:trPr>
        <w:tc>
          <w:tcPr>
            <w:tcW w:w="0" w:type="auto"/>
            <w:tcBorders>
              <w:top w:val="nil"/>
              <w:left w:val="single" w:sz="8" w:space="0" w:color="auto"/>
              <w:bottom w:val="single" w:sz="8" w:space="0" w:color="auto"/>
              <w:right w:val="nil"/>
            </w:tcBorders>
            <w:shd w:val="clear" w:color="auto" w:fill="auto"/>
            <w:vAlign w:val="center"/>
            <w:hideMark/>
          </w:tcPr>
          <w:p w14:paraId="482146C3"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(Especificar distorsión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3FA485C6"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4E093D8" w14:textId="77777777" w:rsidTr="00EF5A26">
        <w:trPr>
          <w:trHeight w:val="420"/>
        </w:trPr>
        <w:tc>
          <w:tcPr>
            <w:tcW w:w="0" w:type="auto"/>
            <w:tcBorders>
              <w:top w:val="nil"/>
              <w:left w:val="single" w:sz="8" w:space="0" w:color="auto"/>
              <w:bottom w:val="nil"/>
              <w:right w:val="nil"/>
            </w:tcBorders>
            <w:shd w:val="clear" w:color="auto" w:fill="auto"/>
            <w:vAlign w:val="center"/>
            <w:hideMark/>
          </w:tcPr>
          <w:p w14:paraId="73842C0E"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19.</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Estabilidad estática de tensión de salida:</w:t>
            </w:r>
            <w:r w:rsidRPr="00EF5A26">
              <w:rPr>
                <w:rFonts w:ascii="Arial" w:eastAsia="Arial" w:hAnsi="Arial" w:cs="Arial"/>
                <w:color w:val="000000"/>
                <w:sz w:val="18"/>
                <w:szCs w:val="18"/>
                <w:lang w:eastAsia="es-BO"/>
              </w:rPr>
              <w:t xml:space="preserve"> Menor o igual a +/- 1%.</w:t>
            </w:r>
          </w:p>
        </w:tc>
        <w:tc>
          <w:tcPr>
            <w:tcW w:w="2486" w:type="dxa"/>
            <w:tcBorders>
              <w:top w:val="nil"/>
              <w:left w:val="single" w:sz="8" w:space="0" w:color="auto"/>
              <w:bottom w:val="nil"/>
              <w:right w:val="single" w:sz="8" w:space="0" w:color="auto"/>
            </w:tcBorders>
            <w:shd w:val="clear" w:color="auto" w:fill="auto"/>
            <w:vAlign w:val="center"/>
            <w:hideMark/>
          </w:tcPr>
          <w:p w14:paraId="309AFCCA"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B4E5C86" w14:textId="77777777" w:rsidTr="00EF5A26">
        <w:trPr>
          <w:trHeight w:val="1082"/>
        </w:trPr>
        <w:tc>
          <w:tcPr>
            <w:tcW w:w="0" w:type="auto"/>
            <w:tcBorders>
              <w:top w:val="nil"/>
              <w:left w:val="single" w:sz="8" w:space="0" w:color="auto"/>
              <w:bottom w:val="single" w:sz="8" w:space="0" w:color="auto"/>
              <w:right w:val="nil"/>
            </w:tcBorders>
            <w:shd w:val="clear" w:color="auto" w:fill="auto"/>
            <w:vAlign w:val="center"/>
            <w:hideMark/>
          </w:tcPr>
          <w:p w14:paraId="7694A3BA"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(Especificar estabilidad estática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3F5A03B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38130D3" w14:textId="77777777" w:rsidTr="00EF5A26">
        <w:trPr>
          <w:trHeight w:val="360"/>
        </w:trPr>
        <w:tc>
          <w:tcPr>
            <w:tcW w:w="0" w:type="auto"/>
            <w:tcBorders>
              <w:top w:val="nil"/>
              <w:left w:val="single" w:sz="8" w:space="0" w:color="auto"/>
              <w:bottom w:val="nil"/>
              <w:right w:val="nil"/>
            </w:tcBorders>
            <w:shd w:val="clear" w:color="auto" w:fill="auto"/>
            <w:vAlign w:val="center"/>
            <w:hideMark/>
          </w:tcPr>
          <w:p w14:paraId="08406BFB"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20.</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Frecuencia de salida:</w:t>
            </w:r>
            <w:r w:rsidRPr="00EF5A26">
              <w:rPr>
                <w:rFonts w:ascii="Arial" w:eastAsia="Arial" w:hAnsi="Arial" w:cs="Arial"/>
                <w:color w:val="000000"/>
                <w:sz w:val="18"/>
                <w:szCs w:val="18"/>
                <w:lang w:eastAsia="es-BO"/>
              </w:rPr>
              <w:t xml:space="preserve"> 50 Hz.</w:t>
            </w:r>
          </w:p>
        </w:tc>
        <w:tc>
          <w:tcPr>
            <w:tcW w:w="2486" w:type="dxa"/>
            <w:tcBorders>
              <w:top w:val="nil"/>
              <w:left w:val="single" w:sz="8" w:space="0" w:color="auto"/>
              <w:bottom w:val="nil"/>
              <w:right w:val="single" w:sz="8" w:space="0" w:color="auto"/>
            </w:tcBorders>
            <w:shd w:val="clear" w:color="auto" w:fill="auto"/>
            <w:vAlign w:val="center"/>
            <w:hideMark/>
          </w:tcPr>
          <w:p w14:paraId="2A7B33D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3E25355" w14:textId="77777777" w:rsidTr="00EF5A26">
        <w:trPr>
          <w:trHeight w:val="206"/>
        </w:trPr>
        <w:tc>
          <w:tcPr>
            <w:tcW w:w="0" w:type="auto"/>
            <w:tcBorders>
              <w:top w:val="nil"/>
              <w:left w:val="single" w:sz="8" w:space="0" w:color="auto"/>
              <w:bottom w:val="single" w:sz="8" w:space="0" w:color="auto"/>
              <w:right w:val="nil"/>
            </w:tcBorders>
            <w:shd w:val="clear" w:color="auto" w:fill="auto"/>
            <w:vAlign w:val="center"/>
            <w:hideMark/>
          </w:tcPr>
          <w:p w14:paraId="1E3AE772"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54CDBD4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AB3D0B5" w14:textId="77777777" w:rsidTr="00EF5A26">
        <w:trPr>
          <w:trHeight w:val="495"/>
        </w:trPr>
        <w:tc>
          <w:tcPr>
            <w:tcW w:w="0" w:type="auto"/>
            <w:tcBorders>
              <w:top w:val="nil"/>
              <w:left w:val="single" w:sz="8" w:space="0" w:color="auto"/>
              <w:bottom w:val="nil"/>
              <w:right w:val="nil"/>
            </w:tcBorders>
            <w:shd w:val="clear" w:color="auto" w:fill="auto"/>
            <w:vAlign w:val="center"/>
            <w:hideMark/>
          </w:tcPr>
          <w:p w14:paraId="4CA3D339"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Regulación de la frecuencia de salida:</w:t>
            </w:r>
            <w:r w:rsidRPr="00EF5A26">
              <w:rPr>
                <w:rFonts w:ascii="Arial" w:eastAsia="Arial" w:hAnsi="Arial" w:cs="Arial"/>
                <w:color w:val="000000"/>
                <w:sz w:val="18"/>
                <w:szCs w:val="18"/>
                <w:lang w:eastAsia="es-BO"/>
              </w:rPr>
              <w:t xml:space="preserve"> Menor o igual a +/- 1%.</w:t>
            </w:r>
          </w:p>
        </w:tc>
        <w:tc>
          <w:tcPr>
            <w:tcW w:w="2486" w:type="dxa"/>
            <w:tcBorders>
              <w:top w:val="nil"/>
              <w:left w:val="single" w:sz="8" w:space="0" w:color="auto"/>
              <w:bottom w:val="nil"/>
              <w:right w:val="single" w:sz="8" w:space="0" w:color="auto"/>
            </w:tcBorders>
            <w:shd w:val="clear" w:color="auto" w:fill="auto"/>
            <w:vAlign w:val="center"/>
            <w:hideMark/>
          </w:tcPr>
          <w:p w14:paraId="43EB088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33C693B" w14:textId="77777777" w:rsidTr="00EF5A26">
        <w:trPr>
          <w:trHeight w:val="1028"/>
        </w:trPr>
        <w:tc>
          <w:tcPr>
            <w:tcW w:w="0" w:type="auto"/>
            <w:tcBorders>
              <w:top w:val="nil"/>
              <w:left w:val="single" w:sz="8" w:space="0" w:color="auto"/>
              <w:bottom w:val="single" w:sz="8" w:space="0" w:color="auto"/>
              <w:right w:val="nil"/>
            </w:tcBorders>
            <w:shd w:val="clear" w:color="auto" w:fill="auto"/>
            <w:vAlign w:val="center"/>
            <w:hideMark/>
          </w:tcPr>
          <w:p w14:paraId="4F5A6E2B"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(Especificar regulación de la frecuencia de salida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5B414D39"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C5B0EC8" w14:textId="77777777" w:rsidTr="00EF5A26">
        <w:trPr>
          <w:trHeight w:val="480"/>
        </w:trPr>
        <w:tc>
          <w:tcPr>
            <w:tcW w:w="0" w:type="auto"/>
            <w:tcBorders>
              <w:top w:val="nil"/>
              <w:left w:val="single" w:sz="8" w:space="0" w:color="auto"/>
              <w:bottom w:val="nil"/>
              <w:right w:val="nil"/>
            </w:tcBorders>
            <w:shd w:val="clear" w:color="auto" w:fill="auto"/>
            <w:vAlign w:val="center"/>
            <w:hideMark/>
          </w:tcPr>
          <w:p w14:paraId="6F9E015B"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Eficiencia a la salida: </w:t>
            </w:r>
            <w:r w:rsidRPr="00EF5A26">
              <w:rPr>
                <w:rFonts w:ascii="Arial" w:eastAsia="Arial" w:hAnsi="Arial" w:cs="Arial"/>
                <w:color w:val="000000"/>
                <w:sz w:val="18"/>
                <w:szCs w:val="18"/>
                <w:lang w:eastAsia="es-BO"/>
              </w:rPr>
              <w:t>Al menos 96%.</w:t>
            </w:r>
          </w:p>
        </w:tc>
        <w:tc>
          <w:tcPr>
            <w:tcW w:w="2486" w:type="dxa"/>
            <w:tcBorders>
              <w:top w:val="nil"/>
              <w:left w:val="single" w:sz="8" w:space="0" w:color="auto"/>
              <w:bottom w:val="nil"/>
              <w:right w:val="single" w:sz="8" w:space="0" w:color="auto"/>
            </w:tcBorders>
            <w:shd w:val="clear" w:color="auto" w:fill="auto"/>
            <w:vAlign w:val="center"/>
            <w:hideMark/>
          </w:tcPr>
          <w:p w14:paraId="1BA6E2E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3AEC1C5" w14:textId="77777777" w:rsidTr="00EF5A26">
        <w:trPr>
          <w:trHeight w:val="483"/>
        </w:trPr>
        <w:tc>
          <w:tcPr>
            <w:tcW w:w="0" w:type="auto"/>
            <w:tcBorders>
              <w:top w:val="nil"/>
              <w:left w:val="single" w:sz="8" w:space="0" w:color="auto"/>
              <w:bottom w:val="single" w:sz="8" w:space="0" w:color="auto"/>
              <w:right w:val="nil"/>
            </w:tcBorders>
            <w:shd w:val="clear" w:color="auto" w:fill="auto"/>
            <w:vAlign w:val="center"/>
            <w:hideMark/>
          </w:tcPr>
          <w:p w14:paraId="7C52F335"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(Especificar eficiencia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15492F78"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FD9D525" w14:textId="77777777" w:rsidTr="00EF5A26">
        <w:trPr>
          <w:trHeight w:val="825"/>
        </w:trPr>
        <w:tc>
          <w:tcPr>
            <w:tcW w:w="0" w:type="auto"/>
            <w:tcBorders>
              <w:top w:val="nil"/>
              <w:left w:val="single" w:sz="8" w:space="0" w:color="auto"/>
              <w:bottom w:val="nil"/>
              <w:right w:val="nil"/>
            </w:tcBorders>
            <w:shd w:val="clear" w:color="auto" w:fill="auto"/>
            <w:vAlign w:val="center"/>
            <w:hideMark/>
          </w:tcPr>
          <w:p w14:paraId="524C7EBA"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Capacidad de sobrecarga del inversor:</w:t>
            </w:r>
            <w:r w:rsidRPr="00EF5A26">
              <w:rPr>
                <w:rFonts w:ascii="Arial" w:eastAsia="Arial" w:hAnsi="Arial" w:cs="Arial"/>
                <w:color w:val="000000"/>
                <w:sz w:val="18"/>
                <w:szCs w:val="18"/>
                <w:lang w:eastAsia="es-BO"/>
              </w:rPr>
              <w:t xml:space="preserve"> El inversor del UPS deberá tener la siguiente capacidad de sobrecarga (referido a la potencia máxima de salida nominal):</w:t>
            </w:r>
          </w:p>
        </w:tc>
        <w:tc>
          <w:tcPr>
            <w:tcW w:w="2486" w:type="dxa"/>
            <w:tcBorders>
              <w:top w:val="nil"/>
              <w:left w:val="single" w:sz="8" w:space="0" w:color="auto"/>
              <w:bottom w:val="nil"/>
              <w:right w:val="single" w:sz="8" w:space="0" w:color="auto"/>
            </w:tcBorders>
            <w:shd w:val="clear" w:color="auto" w:fill="auto"/>
            <w:vAlign w:val="center"/>
            <w:hideMark/>
          </w:tcPr>
          <w:p w14:paraId="5BA68F7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4999B63" w14:textId="77777777" w:rsidTr="00EF5A26">
        <w:trPr>
          <w:trHeight w:val="450"/>
        </w:trPr>
        <w:tc>
          <w:tcPr>
            <w:tcW w:w="0" w:type="auto"/>
            <w:tcBorders>
              <w:top w:val="nil"/>
              <w:left w:val="single" w:sz="8" w:space="0" w:color="auto"/>
              <w:bottom w:val="nil"/>
              <w:right w:val="nil"/>
            </w:tcBorders>
            <w:shd w:val="clear" w:color="auto" w:fill="auto"/>
            <w:vAlign w:val="center"/>
            <w:hideMark/>
          </w:tcPr>
          <w:p w14:paraId="02D29FEC"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105%-110% por al menos 10 minutos</w:t>
            </w:r>
          </w:p>
        </w:tc>
        <w:tc>
          <w:tcPr>
            <w:tcW w:w="2486" w:type="dxa"/>
            <w:tcBorders>
              <w:top w:val="nil"/>
              <w:left w:val="single" w:sz="8" w:space="0" w:color="auto"/>
              <w:bottom w:val="nil"/>
              <w:right w:val="single" w:sz="8" w:space="0" w:color="auto"/>
            </w:tcBorders>
            <w:shd w:val="clear" w:color="auto" w:fill="auto"/>
            <w:vAlign w:val="center"/>
            <w:hideMark/>
          </w:tcPr>
          <w:p w14:paraId="654DCC0A"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42F871DE" w14:textId="77777777" w:rsidTr="00EF5A26">
        <w:trPr>
          <w:trHeight w:val="375"/>
        </w:trPr>
        <w:tc>
          <w:tcPr>
            <w:tcW w:w="0" w:type="auto"/>
            <w:tcBorders>
              <w:top w:val="nil"/>
              <w:left w:val="single" w:sz="8" w:space="0" w:color="auto"/>
              <w:bottom w:val="nil"/>
              <w:right w:val="nil"/>
            </w:tcBorders>
            <w:shd w:val="clear" w:color="auto" w:fill="auto"/>
            <w:vAlign w:val="center"/>
            <w:hideMark/>
          </w:tcPr>
          <w:p w14:paraId="43EB0A31"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111%-125% por al menos 1 minuto.</w:t>
            </w:r>
          </w:p>
        </w:tc>
        <w:tc>
          <w:tcPr>
            <w:tcW w:w="2486" w:type="dxa"/>
            <w:tcBorders>
              <w:top w:val="nil"/>
              <w:left w:val="single" w:sz="8" w:space="0" w:color="auto"/>
              <w:bottom w:val="nil"/>
              <w:right w:val="single" w:sz="8" w:space="0" w:color="auto"/>
            </w:tcBorders>
            <w:shd w:val="clear" w:color="auto" w:fill="auto"/>
            <w:vAlign w:val="center"/>
            <w:hideMark/>
          </w:tcPr>
          <w:p w14:paraId="2AF2E2E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265B2DD" w14:textId="77777777" w:rsidTr="00EF5A26">
        <w:trPr>
          <w:trHeight w:val="495"/>
        </w:trPr>
        <w:tc>
          <w:tcPr>
            <w:tcW w:w="0" w:type="auto"/>
            <w:tcBorders>
              <w:top w:val="nil"/>
              <w:left w:val="single" w:sz="8" w:space="0" w:color="auto"/>
              <w:bottom w:val="nil"/>
              <w:right w:val="nil"/>
            </w:tcBorders>
            <w:shd w:val="clear" w:color="auto" w:fill="auto"/>
            <w:vAlign w:val="center"/>
            <w:hideMark/>
          </w:tcPr>
          <w:p w14:paraId="50352E56"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126%-150% por al menos 10 segundos.</w:t>
            </w:r>
          </w:p>
        </w:tc>
        <w:tc>
          <w:tcPr>
            <w:tcW w:w="2486" w:type="dxa"/>
            <w:tcBorders>
              <w:top w:val="nil"/>
              <w:left w:val="single" w:sz="8" w:space="0" w:color="auto"/>
              <w:bottom w:val="nil"/>
              <w:right w:val="single" w:sz="8" w:space="0" w:color="auto"/>
            </w:tcBorders>
            <w:shd w:val="clear" w:color="auto" w:fill="auto"/>
            <w:vAlign w:val="center"/>
            <w:hideMark/>
          </w:tcPr>
          <w:p w14:paraId="233F672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5A8F22C" w14:textId="77777777" w:rsidTr="007B53BD">
        <w:trPr>
          <w:trHeight w:val="195"/>
        </w:trPr>
        <w:tc>
          <w:tcPr>
            <w:tcW w:w="0" w:type="auto"/>
            <w:tcBorders>
              <w:top w:val="nil"/>
              <w:left w:val="single" w:sz="8" w:space="0" w:color="auto"/>
              <w:bottom w:val="single" w:sz="8" w:space="0" w:color="auto"/>
              <w:right w:val="nil"/>
            </w:tcBorders>
            <w:shd w:val="clear" w:color="auto" w:fill="auto"/>
            <w:vAlign w:val="center"/>
            <w:hideMark/>
          </w:tcPr>
          <w:p w14:paraId="557364D6" w14:textId="77777777" w:rsidR="00EF5A26" w:rsidRDefault="00EF5A26" w:rsidP="00EF5A26">
            <w:pPr>
              <w:rPr>
                <w:rFonts w:ascii="Arial" w:hAnsi="Arial" w:cs="Arial"/>
                <w:i/>
                <w:iCs/>
                <w:color w:val="000000"/>
                <w:sz w:val="18"/>
                <w:szCs w:val="18"/>
                <w:lang w:eastAsia="es-BO"/>
              </w:rPr>
            </w:pPr>
            <w:r w:rsidRPr="00EF5A26">
              <w:rPr>
                <w:rFonts w:ascii="Arial" w:hAnsi="Arial" w:cs="Arial"/>
                <w:i/>
                <w:iCs/>
                <w:color w:val="000000"/>
                <w:sz w:val="18"/>
                <w:szCs w:val="18"/>
                <w:lang w:eastAsia="es-BO"/>
              </w:rPr>
              <w:t>(Especificar capacidad de sobrecarga del inversor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p w14:paraId="228BA4C0" w14:textId="484D383D" w:rsidR="00BA150A" w:rsidRPr="00EF5A26" w:rsidRDefault="00BA150A" w:rsidP="00EF5A26">
            <w:pPr>
              <w:rPr>
                <w:rFonts w:ascii="Arial" w:hAnsi="Arial" w:cs="Arial"/>
                <w:i/>
                <w:iCs/>
                <w:color w:val="000000"/>
                <w:sz w:val="18"/>
                <w:szCs w:val="18"/>
                <w:lang w:val="es-BO" w:eastAsia="es-BO"/>
              </w:rPr>
            </w:pP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623C12C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B6BB25C" w14:textId="77777777" w:rsidTr="00EF5A26">
        <w:trPr>
          <w:trHeight w:val="375"/>
        </w:trPr>
        <w:tc>
          <w:tcPr>
            <w:tcW w:w="0" w:type="auto"/>
            <w:tcBorders>
              <w:top w:val="nil"/>
              <w:left w:val="single" w:sz="8" w:space="0" w:color="auto"/>
              <w:bottom w:val="nil"/>
              <w:right w:val="nil"/>
            </w:tcBorders>
            <w:shd w:val="clear" w:color="auto" w:fill="auto"/>
            <w:vAlign w:val="center"/>
            <w:hideMark/>
          </w:tcPr>
          <w:p w14:paraId="2D5F5D53"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Desequilibrio de carga entre fases permitido: </w:t>
            </w:r>
            <w:r w:rsidRPr="00EF5A26">
              <w:rPr>
                <w:rFonts w:ascii="Arial" w:eastAsia="Arial" w:hAnsi="Arial" w:cs="Arial"/>
                <w:color w:val="000000"/>
                <w:sz w:val="18"/>
                <w:szCs w:val="18"/>
                <w:lang w:eastAsia="es-BO"/>
              </w:rPr>
              <w:t>100%.</w:t>
            </w:r>
          </w:p>
        </w:tc>
        <w:tc>
          <w:tcPr>
            <w:tcW w:w="2486" w:type="dxa"/>
            <w:tcBorders>
              <w:top w:val="nil"/>
              <w:left w:val="single" w:sz="8" w:space="0" w:color="auto"/>
              <w:bottom w:val="nil"/>
              <w:right w:val="single" w:sz="8" w:space="0" w:color="auto"/>
            </w:tcBorders>
            <w:shd w:val="clear" w:color="auto" w:fill="auto"/>
            <w:vAlign w:val="center"/>
            <w:hideMark/>
          </w:tcPr>
          <w:p w14:paraId="3E8BFCB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0A7A257A" w14:textId="77777777" w:rsidTr="00CA3825">
        <w:trPr>
          <w:trHeight w:val="993"/>
        </w:trPr>
        <w:tc>
          <w:tcPr>
            <w:tcW w:w="0" w:type="auto"/>
            <w:tcBorders>
              <w:top w:val="nil"/>
              <w:left w:val="single" w:sz="8" w:space="0" w:color="auto"/>
              <w:bottom w:val="single" w:sz="8" w:space="0" w:color="auto"/>
              <w:right w:val="nil"/>
            </w:tcBorders>
            <w:shd w:val="clear" w:color="auto" w:fill="auto"/>
            <w:vAlign w:val="center"/>
            <w:hideMark/>
          </w:tcPr>
          <w:p w14:paraId="0DA622C8"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lastRenderedPageBreak/>
              <w:t>(Manifestar aceptación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3990FE57"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D1A8014" w14:textId="77777777" w:rsidTr="00EF5A26">
        <w:trPr>
          <w:trHeight w:val="765"/>
        </w:trPr>
        <w:tc>
          <w:tcPr>
            <w:tcW w:w="0" w:type="auto"/>
            <w:tcBorders>
              <w:top w:val="nil"/>
              <w:left w:val="single" w:sz="8" w:space="0" w:color="auto"/>
              <w:bottom w:val="nil"/>
              <w:right w:val="nil"/>
            </w:tcBorders>
            <w:shd w:val="clear" w:color="auto" w:fill="auto"/>
            <w:vAlign w:val="center"/>
            <w:hideMark/>
          </w:tcPr>
          <w:p w14:paraId="0AFC72F2"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25.</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Transferencia al suministro de baterías:</w:t>
            </w:r>
            <w:r w:rsidRPr="00EF5A26">
              <w:rPr>
                <w:rFonts w:ascii="Arial" w:eastAsia="Arial" w:hAnsi="Arial" w:cs="Arial"/>
                <w:color w:val="000000"/>
                <w:sz w:val="18"/>
                <w:szCs w:val="18"/>
                <w:lang w:eastAsia="es-BO"/>
              </w:rPr>
              <w:t xml:space="preserve"> La transferencia de suministro a las baterías no deberá implicar ninguna interrupción del suministro a la salida (tiempo de transferencia cero ms).</w:t>
            </w:r>
          </w:p>
        </w:tc>
        <w:tc>
          <w:tcPr>
            <w:tcW w:w="2486" w:type="dxa"/>
            <w:tcBorders>
              <w:top w:val="nil"/>
              <w:left w:val="single" w:sz="8" w:space="0" w:color="auto"/>
              <w:bottom w:val="nil"/>
              <w:right w:val="single" w:sz="8" w:space="0" w:color="auto"/>
            </w:tcBorders>
            <w:shd w:val="clear" w:color="auto" w:fill="auto"/>
            <w:vAlign w:val="center"/>
            <w:hideMark/>
          </w:tcPr>
          <w:p w14:paraId="11D2552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85BEC31" w14:textId="77777777" w:rsidTr="00EF5A26">
        <w:trPr>
          <w:trHeight w:val="235"/>
        </w:trPr>
        <w:tc>
          <w:tcPr>
            <w:tcW w:w="0" w:type="auto"/>
            <w:tcBorders>
              <w:top w:val="nil"/>
              <w:left w:val="single" w:sz="8" w:space="0" w:color="auto"/>
              <w:bottom w:val="single" w:sz="8" w:space="0" w:color="auto"/>
              <w:right w:val="nil"/>
            </w:tcBorders>
            <w:shd w:val="clear" w:color="auto" w:fill="auto"/>
            <w:vAlign w:val="center"/>
            <w:hideMark/>
          </w:tcPr>
          <w:p w14:paraId="0CB06C37"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6734318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744EC25" w14:textId="77777777" w:rsidTr="00EF5A26">
        <w:trPr>
          <w:trHeight w:val="1020"/>
        </w:trPr>
        <w:tc>
          <w:tcPr>
            <w:tcW w:w="0" w:type="auto"/>
            <w:tcBorders>
              <w:top w:val="nil"/>
              <w:left w:val="single" w:sz="8" w:space="0" w:color="auto"/>
              <w:bottom w:val="nil"/>
              <w:right w:val="nil"/>
            </w:tcBorders>
            <w:shd w:val="clear" w:color="auto" w:fill="auto"/>
            <w:vAlign w:val="center"/>
            <w:hideMark/>
          </w:tcPr>
          <w:p w14:paraId="5980F4D5"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26.</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Entrada secundaria (bypass):</w:t>
            </w:r>
            <w:r w:rsidRPr="00EF5A26">
              <w:rPr>
                <w:rFonts w:ascii="Arial" w:eastAsia="Arial" w:hAnsi="Arial" w:cs="Arial"/>
                <w:color w:val="000000"/>
                <w:sz w:val="18"/>
                <w:szCs w:val="18"/>
                <w:lang w:eastAsia="es-BO"/>
              </w:rPr>
              <w:t xml:space="preserve"> El UPS deberá contar con una entrada secundaria (bypass) de alimentación trifásica (+ neutro). La salida del UPS deberá ser transferida automáticamente a la entrada secundaria ante las siguientes situaciones:</w:t>
            </w:r>
          </w:p>
        </w:tc>
        <w:tc>
          <w:tcPr>
            <w:tcW w:w="2486" w:type="dxa"/>
            <w:tcBorders>
              <w:top w:val="nil"/>
              <w:left w:val="single" w:sz="8" w:space="0" w:color="auto"/>
              <w:bottom w:val="nil"/>
              <w:right w:val="single" w:sz="8" w:space="0" w:color="auto"/>
            </w:tcBorders>
            <w:shd w:val="clear" w:color="auto" w:fill="auto"/>
            <w:vAlign w:val="center"/>
            <w:hideMark/>
          </w:tcPr>
          <w:p w14:paraId="433D71D6"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80D7CDA" w14:textId="77777777" w:rsidTr="00EF5A26">
        <w:trPr>
          <w:trHeight w:val="405"/>
        </w:trPr>
        <w:tc>
          <w:tcPr>
            <w:tcW w:w="0" w:type="auto"/>
            <w:tcBorders>
              <w:top w:val="nil"/>
              <w:left w:val="single" w:sz="8" w:space="0" w:color="auto"/>
              <w:bottom w:val="nil"/>
              <w:right w:val="nil"/>
            </w:tcBorders>
            <w:shd w:val="clear" w:color="auto" w:fill="auto"/>
            <w:vAlign w:val="center"/>
            <w:hideMark/>
          </w:tcPr>
          <w:p w14:paraId="1A241345" w14:textId="2A608A4A" w:rsidR="00EF5A26" w:rsidRPr="00EF5A26" w:rsidRDefault="00CA3825" w:rsidP="00CA3825">
            <w:pPr>
              <w:rPr>
                <w:rFonts w:ascii="Symbol" w:hAnsi="Symbol" w:cs="Calibri"/>
                <w:color w:val="000000"/>
                <w:sz w:val="18"/>
                <w:szCs w:val="18"/>
                <w:lang w:val="es-BO" w:eastAsia="es-BO"/>
              </w:rPr>
            </w:pP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xml:space="preserve">    </w:t>
            </w:r>
            <w:r w:rsidR="00EF5A26" w:rsidRPr="00EF5A26">
              <w:rPr>
                <w:rFonts w:ascii="Arial" w:hAnsi="Arial" w:cs="Arial"/>
                <w:color w:val="000000"/>
                <w:sz w:val="18"/>
                <w:szCs w:val="18"/>
                <w:lang w:eastAsia="es-BO"/>
              </w:rPr>
              <w:t>Sobrecarga a la salida superior a los rangos soportados.</w:t>
            </w:r>
          </w:p>
        </w:tc>
        <w:tc>
          <w:tcPr>
            <w:tcW w:w="2486" w:type="dxa"/>
            <w:tcBorders>
              <w:top w:val="nil"/>
              <w:left w:val="single" w:sz="8" w:space="0" w:color="auto"/>
              <w:bottom w:val="nil"/>
              <w:right w:val="single" w:sz="8" w:space="0" w:color="auto"/>
            </w:tcBorders>
            <w:shd w:val="clear" w:color="auto" w:fill="auto"/>
            <w:vAlign w:val="center"/>
            <w:hideMark/>
          </w:tcPr>
          <w:p w14:paraId="7504110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A099916" w14:textId="77777777" w:rsidTr="00EF5A26">
        <w:trPr>
          <w:trHeight w:val="510"/>
        </w:trPr>
        <w:tc>
          <w:tcPr>
            <w:tcW w:w="0" w:type="auto"/>
            <w:tcBorders>
              <w:top w:val="nil"/>
              <w:left w:val="single" w:sz="8" w:space="0" w:color="auto"/>
              <w:bottom w:val="nil"/>
              <w:right w:val="nil"/>
            </w:tcBorders>
            <w:shd w:val="clear" w:color="auto" w:fill="auto"/>
            <w:vAlign w:val="center"/>
            <w:hideMark/>
          </w:tcPr>
          <w:p w14:paraId="787B8C3C" w14:textId="561315C6" w:rsidR="00EF5A26" w:rsidRPr="00EF5A26" w:rsidRDefault="00CA3825" w:rsidP="00CA3825">
            <w:pPr>
              <w:rPr>
                <w:rFonts w:ascii="Symbol" w:hAnsi="Symbol" w:cs="Calibri"/>
                <w:color w:val="000000"/>
                <w:sz w:val="18"/>
                <w:szCs w:val="18"/>
                <w:lang w:val="es-BO" w:eastAsia="es-BO"/>
              </w:rPr>
            </w:pP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xml:space="preserve">      </w:t>
            </w:r>
            <w:r w:rsidR="00EF5A26" w:rsidRPr="00EF5A26">
              <w:rPr>
                <w:rFonts w:ascii="Arial" w:hAnsi="Arial" w:cs="Arial"/>
                <w:color w:val="000000"/>
                <w:sz w:val="18"/>
                <w:szCs w:val="18"/>
                <w:lang w:eastAsia="es-BO"/>
              </w:rPr>
              <w:t>Descarga de las baterías cuando las mismas suministran la energía.</w:t>
            </w:r>
          </w:p>
        </w:tc>
        <w:tc>
          <w:tcPr>
            <w:tcW w:w="2486" w:type="dxa"/>
            <w:tcBorders>
              <w:top w:val="nil"/>
              <w:left w:val="single" w:sz="8" w:space="0" w:color="auto"/>
              <w:bottom w:val="nil"/>
              <w:right w:val="single" w:sz="8" w:space="0" w:color="auto"/>
            </w:tcBorders>
            <w:shd w:val="clear" w:color="auto" w:fill="auto"/>
            <w:vAlign w:val="center"/>
            <w:hideMark/>
          </w:tcPr>
          <w:p w14:paraId="36BFE038"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06F7C78" w14:textId="77777777" w:rsidTr="00EF5A26">
        <w:trPr>
          <w:trHeight w:val="435"/>
        </w:trPr>
        <w:tc>
          <w:tcPr>
            <w:tcW w:w="0" w:type="auto"/>
            <w:tcBorders>
              <w:top w:val="nil"/>
              <w:left w:val="single" w:sz="8" w:space="0" w:color="auto"/>
              <w:bottom w:val="nil"/>
              <w:right w:val="nil"/>
            </w:tcBorders>
            <w:shd w:val="clear" w:color="auto" w:fill="auto"/>
            <w:vAlign w:val="center"/>
            <w:hideMark/>
          </w:tcPr>
          <w:p w14:paraId="5D42CB8A" w14:textId="36E80422" w:rsidR="00EF5A26" w:rsidRPr="00EF5A26" w:rsidRDefault="00CA3825" w:rsidP="00CA3825">
            <w:pPr>
              <w:rPr>
                <w:rFonts w:ascii="Symbol" w:hAnsi="Symbol" w:cs="Calibri"/>
                <w:color w:val="000000"/>
                <w:sz w:val="18"/>
                <w:szCs w:val="18"/>
                <w:lang w:val="es-BO" w:eastAsia="es-BO"/>
              </w:rPr>
            </w:pP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Pr>
                <w:rFonts w:ascii="Symbol" w:hAnsi="Symbol" w:cs="Calibri"/>
                <w:color w:val="000000"/>
                <w:sz w:val="18"/>
                <w:szCs w:val="18"/>
                <w:lang w:eastAsia="es-BO"/>
              </w:rPr>
              <w:t></w:t>
            </w:r>
            <w:r w:rsidR="00EF5A26" w:rsidRPr="00EF5A26">
              <w:rPr>
                <w:rFonts w:ascii="Symbol" w:hAnsi="Symbol" w:cs="Calibri"/>
                <w:color w:val="000000"/>
                <w:sz w:val="18"/>
                <w:szCs w:val="18"/>
                <w:lang w:eastAsia="es-BO"/>
              </w:rPr>
              <w:t></w:t>
            </w:r>
            <w:r w:rsidR="00EF5A26" w:rsidRPr="00EF5A26">
              <w:rPr>
                <w:rFonts w:ascii="Times New Roman" w:hAnsi="Times New Roman"/>
                <w:color w:val="000000"/>
                <w:sz w:val="14"/>
                <w:szCs w:val="14"/>
                <w:lang w:eastAsia="es-BO"/>
              </w:rPr>
              <w:t xml:space="preserve">       </w:t>
            </w:r>
            <w:r w:rsidR="00EF5A26" w:rsidRPr="00EF5A26">
              <w:rPr>
                <w:rFonts w:ascii="Arial" w:hAnsi="Arial" w:cs="Arial"/>
                <w:color w:val="000000"/>
                <w:sz w:val="18"/>
                <w:szCs w:val="18"/>
                <w:lang w:eastAsia="es-BO"/>
              </w:rPr>
              <w:t>Fallas de funcionamiento interno.</w:t>
            </w:r>
          </w:p>
        </w:tc>
        <w:tc>
          <w:tcPr>
            <w:tcW w:w="2486" w:type="dxa"/>
            <w:tcBorders>
              <w:top w:val="nil"/>
              <w:left w:val="single" w:sz="8" w:space="0" w:color="auto"/>
              <w:bottom w:val="nil"/>
              <w:right w:val="single" w:sz="8" w:space="0" w:color="auto"/>
            </w:tcBorders>
            <w:shd w:val="clear" w:color="auto" w:fill="auto"/>
            <w:vAlign w:val="center"/>
            <w:hideMark/>
          </w:tcPr>
          <w:p w14:paraId="6687525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5762EF1" w14:textId="77777777" w:rsidTr="00EF5A26">
        <w:trPr>
          <w:trHeight w:val="885"/>
        </w:trPr>
        <w:tc>
          <w:tcPr>
            <w:tcW w:w="0" w:type="auto"/>
            <w:tcBorders>
              <w:top w:val="nil"/>
              <w:left w:val="single" w:sz="8" w:space="0" w:color="auto"/>
              <w:bottom w:val="nil"/>
              <w:right w:val="nil"/>
            </w:tcBorders>
            <w:shd w:val="clear" w:color="auto" w:fill="auto"/>
            <w:vAlign w:val="center"/>
            <w:hideMark/>
          </w:tcPr>
          <w:p w14:paraId="0006FAC3" w14:textId="77777777" w:rsidR="00EF5A26" w:rsidRPr="00EF5A26" w:rsidRDefault="00EF5A26" w:rsidP="00CA3825">
            <w:pPr>
              <w:rPr>
                <w:rFonts w:ascii="Arial" w:hAnsi="Arial" w:cs="Arial"/>
                <w:color w:val="000000"/>
                <w:sz w:val="18"/>
                <w:szCs w:val="18"/>
                <w:lang w:val="es-BO" w:eastAsia="es-BO"/>
              </w:rPr>
            </w:pPr>
            <w:r w:rsidRPr="00EF5A26">
              <w:rPr>
                <w:rFonts w:ascii="Arial" w:hAnsi="Arial" w:cs="Arial"/>
                <w:color w:val="000000"/>
                <w:sz w:val="18"/>
                <w:szCs w:val="18"/>
                <w:lang w:eastAsia="es-BO"/>
              </w:rPr>
              <w:t>La transferencia automática de la carga a la entrada secundaria no deberá interrumpir en ningún instante la alimentación a la salida (tiempo de transferencia cero ms).</w:t>
            </w:r>
          </w:p>
        </w:tc>
        <w:tc>
          <w:tcPr>
            <w:tcW w:w="2486" w:type="dxa"/>
            <w:tcBorders>
              <w:top w:val="nil"/>
              <w:left w:val="single" w:sz="8" w:space="0" w:color="auto"/>
              <w:bottom w:val="nil"/>
              <w:right w:val="single" w:sz="8" w:space="0" w:color="auto"/>
            </w:tcBorders>
            <w:shd w:val="clear" w:color="auto" w:fill="auto"/>
            <w:vAlign w:val="center"/>
            <w:hideMark/>
          </w:tcPr>
          <w:p w14:paraId="26CEC55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D6EA29D" w14:textId="77777777" w:rsidTr="00CA3825">
        <w:trPr>
          <w:trHeight w:val="68"/>
        </w:trPr>
        <w:tc>
          <w:tcPr>
            <w:tcW w:w="0" w:type="auto"/>
            <w:tcBorders>
              <w:top w:val="nil"/>
              <w:left w:val="single" w:sz="8" w:space="0" w:color="auto"/>
              <w:bottom w:val="single" w:sz="8" w:space="0" w:color="auto"/>
              <w:right w:val="nil"/>
            </w:tcBorders>
            <w:shd w:val="clear" w:color="auto" w:fill="auto"/>
            <w:vAlign w:val="center"/>
            <w:hideMark/>
          </w:tcPr>
          <w:p w14:paraId="01F3B6D6"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7DB9D6B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E06D53A" w14:textId="77777777" w:rsidTr="00EF5A26">
        <w:trPr>
          <w:trHeight w:val="840"/>
        </w:trPr>
        <w:tc>
          <w:tcPr>
            <w:tcW w:w="0" w:type="auto"/>
            <w:tcBorders>
              <w:top w:val="nil"/>
              <w:left w:val="single" w:sz="8" w:space="0" w:color="auto"/>
              <w:bottom w:val="nil"/>
              <w:right w:val="nil"/>
            </w:tcBorders>
            <w:shd w:val="clear" w:color="auto" w:fill="auto"/>
            <w:vAlign w:val="center"/>
            <w:hideMark/>
          </w:tcPr>
          <w:p w14:paraId="78614F1A"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27.</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Bypass manual de mantenimiento:</w:t>
            </w:r>
            <w:r w:rsidRPr="00EF5A26">
              <w:rPr>
                <w:rFonts w:ascii="Arial" w:eastAsia="Arial" w:hAnsi="Arial" w:cs="Arial"/>
                <w:color w:val="000000"/>
                <w:sz w:val="18"/>
                <w:szCs w:val="18"/>
                <w:lang w:eastAsia="es-BO"/>
              </w:rPr>
              <w:t xml:space="preserve"> El UPS deberá tener un mecanismo de bypass manual que transfiera la entrada directamente a la salida (sin ninguna interrupción a la carga) para realizar tareas de mantenimiento.</w:t>
            </w:r>
          </w:p>
        </w:tc>
        <w:tc>
          <w:tcPr>
            <w:tcW w:w="2486" w:type="dxa"/>
            <w:tcBorders>
              <w:top w:val="nil"/>
              <w:left w:val="single" w:sz="8" w:space="0" w:color="auto"/>
              <w:bottom w:val="nil"/>
              <w:right w:val="single" w:sz="8" w:space="0" w:color="auto"/>
            </w:tcBorders>
            <w:shd w:val="clear" w:color="auto" w:fill="auto"/>
            <w:vAlign w:val="center"/>
            <w:hideMark/>
          </w:tcPr>
          <w:p w14:paraId="4824922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6B6871E" w14:textId="77777777" w:rsidTr="00CA3825">
        <w:trPr>
          <w:trHeight w:val="171"/>
        </w:trPr>
        <w:tc>
          <w:tcPr>
            <w:tcW w:w="0" w:type="auto"/>
            <w:tcBorders>
              <w:top w:val="nil"/>
              <w:left w:val="single" w:sz="8" w:space="0" w:color="auto"/>
              <w:bottom w:val="single" w:sz="8" w:space="0" w:color="auto"/>
              <w:right w:val="nil"/>
            </w:tcBorders>
            <w:shd w:val="clear" w:color="auto" w:fill="auto"/>
            <w:vAlign w:val="center"/>
            <w:hideMark/>
          </w:tcPr>
          <w:p w14:paraId="272EF8B9"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5008A53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6BB0895" w14:textId="77777777" w:rsidTr="00EF5A26">
        <w:trPr>
          <w:trHeight w:val="585"/>
        </w:trPr>
        <w:tc>
          <w:tcPr>
            <w:tcW w:w="0" w:type="auto"/>
            <w:tcBorders>
              <w:top w:val="nil"/>
              <w:left w:val="single" w:sz="8" w:space="0" w:color="auto"/>
              <w:bottom w:val="nil"/>
              <w:right w:val="nil"/>
            </w:tcBorders>
            <w:shd w:val="clear" w:color="auto" w:fill="auto"/>
            <w:vAlign w:val="center"/>
            <w:hideMark/>
          </w:tcPr>
          <w:p w14:paraId="536A71D3"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28.</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Bypass estático:</w:t>
            </w:r>
            <w:r w:rsidRPr="00EF5A26">
              <w:rPr>
                <w:rFonts w:ascii="Arial" w:eastAsia="Arial" w:hAnsi="Arial" w:cs="Arial"/>
                <w:color w:val="000000"/>
                <w:sz w:val="18"/>
                <w:szCs w:val="18"/>
                <w:lang w:eastAsia="es-BO"/>
              </w:rPr>
              <w:t xml:space="preserve"> El UPS deberá contar con bypass estático que transfiera la entrada directamente a la salida electrónicamente.</w:t>
            </w:r>
          </w:p>
        </w:tc>
        <w:tc>
          <w:tcPr>
            <w:tcW w:w="2486" w:type="dxa"/>
            <w:tcBorders>
              <w:top w:val="nil"/>
              <w:left w:val="single" w:sz="8" w:space="0" w:color="auto"/>
              <w:bottom w:val="nil"/>
              <w:right w:val="single" w:sz="8" w:space="0" w:color="auto"/>
            </w:tcBorders>
            <w:shd w:val="clear" w:color="auto" w:fill="auto"/>
            <w:vAlign w:val="center"/>
            <w:hideMark/>
          </w:tcPr>
          <w:p w14:paraId="359D8318"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eastAsia="es-BO"/>
              </w:rPr>
              <w:t> </w:t>
            </w:r>
          </w:p>
        </w:tc>
      </w:tr>
      <w:tr w:rsidR="00EF5A26" w:rsidRPr="00EF5A26" w14:paraId="314BF0A1" w14:textId="77777777" w:rsidTr="00EF5A26">
        <w:trPr>
          <w:trHeight w:val="345"/>
        </w:trPr>
        <w:tc>
          <w:tcPr>
            <w:tcW w:w="0" w:type="auto"/>
            <w:tcBorders>
              <w:top w:val="nil"/>
              <w:left w:val="single" w:sz="8" w:space="0" w:color="auto"/>
              <w:bottom w:val="single" w:sz="8" w:space="0" w:color="auto"/>
              <w:right w:val="nil"/>
            </w:tcBorders>
            <w:shd w:val="clear" w:color="auto" w:fill="auto"/>
            <w:vAlign w:val="center"/>
            <w:hideMark/>
          </w:tcPr>
          <w:p w14:paraId="0045264E"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77DB40A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288A795" w14:textId="77777777" w:rsidTr="00EF5A26">
        <w:trPr>
          <w:trHeight w:val="720"/>
        </w:trPr>
        <w:tc>
          <w:tcPr>
            <w:tcW w:w="0" w:type="auto"/>
            <w:tcBorders>
              <w:top w:val="nil"/>
              <w:left w:val="single" w:sz="8" w:space="0" w:color="auto"/>
              <w:bottom w:val="nil"/>
              <w:right w:val="nil"/>
            </w:tcBorders>
            <w:shd w:val="clear" w:color="auto" w:fill="auto"/>
            <w:vAlign w:val="center"/>
            <w:hideMark/>
          </w:tcPr>
          <w:p w14:paraId="495B2DEC"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29.</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Panel de control:</w:t>
            </w:r>
            <w:r w:rsidRPr="00EF5A26">
              <w:rPr>
                <w:rFonts w:ascii="Arial" w:eastAsia="Arial" w:hAnsi="Arial" w:cs="Arial"/>
                <w:color w:val="000000"/>
                <w:sz w:val="18"/>
                <w:szCs w:val="18"/>
                <w:lang w:eastAsia="es-BO"/>
              </w:rPr>
              <w:t xml:space="preserve"> El UPS deberá tener un panel de control con al menos una pantalla y botones de control.</w:t>
            </w:r>
          </w:p>
        </w:tc>
        <w:tc>
          <w:tcPr>
            <w:tcW w:w="2486" w:type="dxa"/>
            <w:tcBorders>
              <w:top w:val="nil"/>
              <w:left w:val="single" w:sz="8" w:space="0" w:color="auto"/>
              <w:bottom w:val="nil"/>
              <w:right w:val="single" w:sz="8" w:space="0" w:color="auto"/>
            </w:tcBorders>
            <w:shd w:val="clear" w:color="auto" w:fill="auto"/>
            <w:vAlign w:val="center"/>
            <w:hideMark/>
          </w:tcPr>
          <w:p w14:paraId="49FDA3F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61C605A"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6F91B8F9"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El panel de control deberá tener al menos las siguientes funcionalidades:</w:t>
            </w:r>
          </w:p>
        </w:tc>
        <w:tc>
          <w:tcPr>
            <w:tcW w:w="2486" w:type="dxa"/>
            <w:tcBorders>
              <w:top w:val="nil"/>
              <w:left w:val="single" w:sz="8" w:space="0" w:color="auto"/>
              <w:bottom w:val="nil"/>
              <w:right w:val="single" w:sz="8" w:space="0" w:color="auto"/>
            </w:tcBorders>
            <w:shd w:val="clear" w:color="auto" w:fill="auto"/>
            <w:vAlign w:val="center"/>
            <w:hideMark/>
          </w:tcPr>
          <w:p w14:paraId="44720AFD"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402A9C0"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69A951BB"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Mostrar el estado y modo de operación del UPS.</w:t>
            </w:r>
          </w:p>
        </w:tc>
        <w:tc>
          <w:tcPr>
            <w:tcW w:w="2486" w:type="dxa"/>
            <w:tcBorders>
              <w:top w:val="nil"/>
              <w:left w:val="single" w:sz="8" w:space="0" w:color="auto"/>
              <w:bottom w:val="nil"/>
              <w:right w:val="single" w:sz="8" w:space="0" w:color="auto"/>
            </w:tcBorders>
            <w:shd w:val="clear" w:color="auto" w:fill="auto"/>
            <w:vAlign w:val="center"/>
            <w:hideMark/>
          </w:tcPr>
          <w:p w14:paraId="1FB1688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631CCBE"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25370DE2"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Mostrar las cargas de la salida.</w:t>
            </w:r>
          </w:p>
        </w:tc>
        <w:tc>
          <w:tcPr>
            <w:tcW w:w="2486" w:type="dxa"/>
            <w:tcBorders>
              <w:top w:val="nil"/>
              <w:left w:val="single" w:sz="8" w:space="0" w:color="auto"/>
              <w:bottom w:val="nil"/>
              <w:right w:val="single" w:sz="8" w:space="0" w:color="auto"/>
            </w:tcBorders>
            <w:shd w:val="clear" w:color="auto" w:fill="auto"/>
            <w:vAlign w:val="center"/>
            <w:hideMark/>
          </w:tcPr>
          <w:p w14:paraId="4C1C569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6783883"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6F888D95"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Mostrar alertas.</w:t>
            </w:r>
          </w:p>
        </w:tc>
        <w:tc>
          <w:tcPr>
            <w:tcW w:w="2486" w:type="dxa"/>
            <w:tcBorders>
              <w:top w:val="nil"/>
              <w:left w:val="single" w:sz="8" w:space="0" w:color="auto"/>
              <w:bottom w:val="nil"/>
              <w:right w:val="single" w:sz="8" w:space="0" w:color="auto"/>
            </w:tcBorders>
            <w:shd w:val="clear" w:color="auto" w:fill="auto"/>
            <w:vAlign w:val="center"/>
            <w:hideMark/>
          </w:tcPr>
          <w:p w14:paraId="64AC7102" w14:textId="77777777" w:rsidR="00EF5A26" w:rsidRPr="00EF5A26" w:rsidRDefault="00EF5A26" w:rsidP="00EF5A26">
            <w:pPr>
              <w:rPr>
                <w:rFonts w:ascii="Arial" w:hAnsi="Arial" w:cs="Arial"/>
                <w:color w:val="FFFFFF"/>
                <w:sz w:val="18"/>
                <w:szCs w:val="18"/>
                <w:lang w:val="es-BO" w:eastAsia="es-BO"/>
              </w:rPr>
            </w:pPr>
            <w:r w:rsidRPr="00EF5A26">
              <w:rPr>
                <w:rFonts w:ascii="Arial" w:hAnsi="Arial" w:cs="Arial"/>
                <w:color w:val="FFFFFF"/>
                <w:sz w:val="18"/>
                <w:szCs w:val="18"/>
                <w:lang w:val="es-ES_tradnl" w:eastAsia="es-BO"/>
              </w:rPr>
              <w:t> </w:t>
            </w:r>
          </w:p>
        </w:tc>
      </w:tr>
      <w:tr w:rsidR="00EF5A26" w:rsidRPr="00EF5A26" w14:paraId="44FF32D1"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0D1CCAD1"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Mostrar eventos.</w:t>
            </w:r>
          </w:p>
        </w:tc>
        <w:tc>
          <w:tcPr>
            <w:tcW w:w="2486" w:type="dxa"/>
            <w:tcBorders>
              <w:top w:val="nil"/>
              <w:left w:val="single" w:sz="8" w:space="0" w:color="auto"/>
              <w:bottom w:val="nil"/>
              <w:right w:val="single" w:sz="8" w:space="0" w:color="auto"/>
            </w:tcBorders>
            <w:shd w:val="clear" w:color="auto" w:fill="auto"/>
            <w:vAlign w:val="center"/>
            <w:hideMark/>
          </w:tcPr>
          <w:p w14:paraId="249D638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49246B9A"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0D4D456F"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Configurar el UPS.</w:t>
            </w:r>
          </w:p>
        </w:tc>
        <w:tc>
          <w:tcPr>
            <w:tcW w:w="2486" w:type="dxa"/>
            <w:tcBorders>
              <w:top w:val="nil"/>
              <w:left w:val="single" w:sz="8" w:space="0" w:color="auto"/>
              <w:bottom w:val="nil"/>
              <w:right w:val="single" w:sz="8" w:space="0" w:color="auto"/>
            </w:tcBorders>
            <w:shd w:val="clear" w:color="auto" w:fill="auto"/>
            <w:vAlign w:val="center"/>
            <w:hideMark/>
          </w:tcPr>
          <w:p w14:paraId="686D6E1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11351DA" w14:textId="77777777" w:rsidTr="004130E0">
        <w:trPr>
          <w:trHeight w:val="323"/>
        </w:trPr>
        <w:tc>
          <w:tcPr>
            <w:tcW w:w="0" w:type="auto"/>
            <w:tcBorders>
              <w:top w:val="nil"/>
              <w:left w:val="single" w:sz="8" w:space="0" w:color="auto"/>
              <w:bottom w:val="single" w:sz="8" w:space="0" w:color="auto"/>
              <w:right w:val="nil"/>
            </w:tcBorders>
            <w:shd w:val="clear" w:color="auto" w:fill="auto"/>
            <w:vAlign w:val="center"/>
            <w:hideMark/>
          </w:tcPr>
          <w:p w14:paraId="1540BC3A"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6F81C94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A1364C3" w14:textId="77777777" w:rsidTr="00463FB8">
        <w:trPr>
          <w:trHeight w:val="262"/>
        </w:trPr>
        <w:tc>
          <w:tcPr>
            <w:tcW w:w="0" w:type="auto"/>
            <w:tcBorders>
              <w:top w:val="nil"/>
              <w:left w:val="single" w:sz="8" w:space="0" w:color="auto"/>
              <w:bottom w:val="nil"/>
              <w:right w:val="nil"/>
            </w:tcBorders>
            <w:shd w:val="clear" w:color="auto" w:fill="auto"/>
            <w:vAlign w:val="center"/>
            <w:hideMark/>
          </w:tcPr>
          <w:p w14:paraId="3D3806B7"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30.</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Puertos de comunicación:</w:t>
            </w:r>
            <w:r w:rsidRPr="00EF5A26">
              <w:rPr>
                <w:rFonts w:ascii="Arial" w:eastAsia="Arial" w:hAnsi="Arial" w:cs="Arial"/>
                <w:color w:val="000000"/>
                <w:sz w:val="18"/>
                <w:szCs w:val="18"/>
                <w:lang w:eastAsia="es-BO"/>
              </w:rPr>
              <w:t xml:space="preserve"> El UPS deberá contar con al menos un módulo de comunicación con puerto Ethernet con conector RJ45:</w:t>
            </w:r>
          </w:p>
        </w:tc>
        <w:tc>
          <w:tcPr>
            <w:tcW w:w="2486" w:type="dxa"/>
            <w:tcBorders>
              <w:top w:val="nil"/>
              <w:left w:val="single" w:sz="8" w:space="0" w:color="auto"/>
              <w:bottom w:val="nil"/>
              <w:right w:val="single" w:sz="8" w:space="0" w:color="auto"/>
            </w:tcBorders>
            <w:shd w:val="clear" w:color="auto" w:fill="auto"/>
            <w:vAlign w:val="center"/>
            <w:hideMark/>
          </w:tcPr>
          <w:p w14:paraId="2966714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943C583" w14:textId="77777777" w:rsidTr="00EF5A26">
        <w:trPr>
          <w:trHeight w:val="600"/>
        </w:trPr>
        <w:tc>
          <w:tcPr>
            <w:tcW w:w="0" w:type="auto"/>
            <w:tcBorders>
              <w:top w:val="nil"/>
              <w:left w:val="single" w:sz="8" w:space="0" w:color="auto"/>
              <w:bottom w:val="nil"/>
              <w:right w:val="nil"/>
            </w:tcBorders>
            <w:shd w:val="clear" w:color="auto" w:fill="auto"/>
            <w:vAlign w:val="center"/>
            <w:hideMark/>
          </w:tcPr>
          <w:p w14:paraId="350D75BE"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El(los) módulo(s) de comunicaciones deberá contar con al menos las siguientes funcionalidades:</w:t>
            </w:r>
          </w:p>
        </w:tc>
        <w:tc>
          <w:tcPr>
            <w:tcW w:w="2486" w:type="dxa"/>
            <w:tcBorders>
              <w:top w:val="nil"/>
              <w:left w:val="single" w:sz="8" w:space="0" w:color="auto"/>
              <w:bottom w:val="nil"/>
              <w:right w:val="single" w:sz="8" w:space="0" w:color="auto"/>
            </w:tcBorders>
            <w:shd w:val="clear" w:color="auto" w:fill="auto"/>
            <w:vAlign w:val="center"/>
            <w:hideMark/>
          </w:tcPr>
          <w:p w14:paraId="606AB8E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2BD3428"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37FD25C1"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eastAsia="Symbol" w:hAnsi="Symbol" w:cs="Symbol"/>
                <w:color w:val="000000"/>
                <w:sz w:val="18"/>
                <w:szCs w:val="18"/>
                <w:lang w:eastAsia="es-BO"/>
              </w:rPr>
              <w:t></w:t>
            </w:r>
            <w:r w:rsidRPr="00EF5A26">
              <w:rPr>
                <w:rFonts w:ascii="Times New Roman" w:eastAsia="Symbol" w:hAnsi="Times New Roman"/>
                <w:color w:val="000000"/>
                <w:sz w:val="14"/>
                <w:szCs w:val="14"/>
                <w:lang w:eastAsia="es-BO"/>
              </w:rPr>
              <w:t xml:space="preserve">         </w:t>
            </w:r>
            <w:r w:rsidRPr="00EF5A26">
              <w:rPr>
                <w:rFonts w:ascii="Arial" w:eastAsia="Symbol" w:hAnsi="Arial" w:cs="Arial"/>
                <w:color w:val="000000"/>
                <w:sz w:val="18"/>
                <w:szCs w:val="18"/>
                <w:lang w:eastAsia="es-BO"/>
              </w:rPr>
              <w:t>Servidor web.</w:t>
            </w:r>
          </w:p>
        </w:tc>
        <w:tc>
          <w:tcPr>
            <w:tcW w:w="2486" w:type="dxa"/>
            <w:tcBorders>
              <w:top w:val="nil"/>
              <w:left w:val="single" w:sz="8" w:space="0" w:color="auto"/>
              <w:bottom w:val="nil"/>
              <w:right w:val="single" w:sz="8" w:space="0" w:color="auto"/>
            </w:tcBorders>
            <w:shd w:val="clear" w:color="auto" w:fill="auto"/>
            <w:vAlign w:val="center"/>
            <w:hideMark/>
          </w:tcPr>
          <w:p w14:paraId="059E3E0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62A6C97"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4F86B82C"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Monitoreo del estado de operación del UPS.</w:t>
            </w:r>
          </w:p>
        </w:tc>
        <w:tc>
          <w:tcPr>
            <w:tcW w:w="2486" w:type="dxa"/>
            <w:tcBorders>
              <w:top w:val="nil"/>
              <w:left w:val="single" w:sz="8" w:space="0" w:color="auto"/>
              <w:bottom w:val="nil"/>
              <w:right w:val="single" w:sz="8" w:space="0" w:color="auto"/>
            </w:tcBorders>
            <w:shd w:val="clear" w:color="auto" w:fill="auto"/>
            <w:vAlign w:val="center"/>
            <w:hideMark/>
          </w:tcPr>
          <w:p w14:paraId="7E54616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2EE7E416"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2494962D"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Visualización de historial de eventos.</w:t>
            </w:r>
          </w:p>
        </w:tc>
        <w:tc>
          <w:tcPr>
            <w:tcW w:w="2486" w:type="dxa"/>
            <w:tcBorders>
              <w:top w:val="nil"/>
              <w:left w:val="single" w:sz="8" w:space="0" w:color="auto"/>
              <w:bottom w:val="nil"/>
              <w:right w:val="single" w:sz="8" w:space="0" w:color="auto"/>
            </w:tcBorders>
            <w:shd w:val="clear" w:color="auto" w:fill="auto"/>
            <w:vAlign w:val="center"/>
            <w:hideMark/>
          </w:tcPr>
          <w:p w14:paraId="73521476"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0118CC4B"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1125E527"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Visualización de parámetros eléctricos.</w:t>
            </w:r>
          </w:p>
        </w:tc>
        <w:tc>
          <w:tcPr>
            <w:tcW w:w="2486" w:type="dxa"/>
            <w:tcBorders>
              <w:top w:val="nil"/>
              <w:left w:val="single" w:sz="8" w:space="0" w:color="auto"/>
              <w:bottom w:val="nil"/>
              <w:right w:val="single" w:sz="8" w:space="0" w:color="auto"/>
            </w:tcBorders>
            <w:shd w:val="clear" w:color="auto" w:fill="auto"/>
            <w:vAlign w:val="center"/>
            <w:hideMark/>
          </w:tcPr>
          <w:p w14:paraId="75D4D5B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4C8FE69"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2F620CDF"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hAnsi="Symbol" w:cs="Calibri"/>
                <w:color w:val="000000"/>
                <w:sz w:val="18"/>
                <w:szCs w:val="18"/>
                <w:lang w:eastAsia="es-BO"/>
              </w:rPr>
              <w:lastRenderedPageBreak/>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Configuración del UPS.</w:t>
            </w:r>
          </w:p>
        </w:tc>
        <w:tc>
          <w:tcPr>
            <w:tcW w:w="2486" w:type="dxa"/>
            <w:tcBorders>
              <w:top w:val="nil"/>
              <w:left w:val="single" w:sz="8" w:space="0" w:color="auto"/>
              <w:bottom w:val="nil"/>
              <w:right w:val="single" w:sz="8" w:space="0" w:color="auto"/>
            </w:tcBorders>
            <w:shd w:val="clear" w:color="auto" w:fill="auto"/>
            <w:vAlign w:val="center"/>
            <w:hideMark/>
          </w:tcPr>
          <w:p w14:paraId="5F94A69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D696A28"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0DD4DFCF"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eastAsia="Symbol" w:hAnsi="Symbol" w:cs="Symbol"/>
                <w:color w:val="000000"/>
                <w:sz w:val="18"/>
                <w:szCs w:val="18"/>
                <w:lang w:eastAsia="es-BO"/>
              </w:rPr>
              <w:t></w:t>
            </w:r>
            <w:r w:rsidRPr="00EF5A26">
              <w:rPr>
                <w:rFonts w:ascii="Times New Roman" w:eastAsia="Symbol" w:hAnsi="Times New Roman"/>
                <w:color w:val="000000"/>
                <w:sz w:val="14"/>
                <w:szCs w:val="14"/>
                <w:lang w:eastAsia="es-BO"/>
              </w:rPr>
              <w:t xml:space="preserve">         </w:t>
            </w:r>
            <w:r w:rsidRPr="00EF5A26">
              <w:rPr>
                <w:rFonts w:ascii="Arial" w:eastAsia="Symbol" w:hAnsi="Arial" w:cs="Arial"/>
                <w:color w:val="000000"/>
                <w:sz w:val="18"/>
                <w:szCs w:val="18"/>
                <w:lang w:eastAsia="es-BO"/>
              </w:rPr>
              <w:t>Envío de notificaciones/alertas vía correo electrónico.</w:t>
            </w:r>
          </w:p>
        </w:tc>
        <w:tc>
          <w:tcPr>
            <w:tcW w:w="2486" w:type="dxa"/>
            <w:tcBorders>
              <w:top w:val="nil"/>
              <w:left w:val="single" w:sz="8" w:space="0" w:color="auto"/>
              <w:bottom w:val="nil"/>
              <w:right w:val="single" w:sz="8" w:space="0" w:color="auto"/>
            </w:tcBorders>
            <w:shd w:val="clear" w:color="auto" w:fill="auto"/>
            <w:vAlign w:val="center"/>
            <w:hideMark/>
          </w:tcPr>
          <w:p w14:paraId="3A9ABDA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AA00187" w14:textId="77777777" w:rsidTr="00EF5A26">
        <w:trPr>
          <w:trHeight w:val="319"/>
        </w:trPr>
        <w:tc>
          <w:tcPr>
            <w:tcW w:w="0" w:type="auto"/>
            <w:tcBorders>
              <w:top w:val="nil"/>
              <w:left w:val="single" w:sz="8" w:space="0" w:color="auto"/>
              <w:bottom w:val="nil"/>
              <w:right w:val="nil"/>
            </w:tcBorders>
            <w:shd w:val="clear" w:color="auto" w:fill="auto"/>
            <w:vAlign w:val="center"/>
            <w:hideMark/>
          </w:tcPr>
          <w:p w14:paraId="301A61DD" w14:textId="77777777" w:rsidR="00EF5A26" w:rsidRPr="00EF5A26" w:rsidRDefault="00EF5A26" w:rsidP="00EF5A26">
            <w:pPr>
              <w:ind w:firstLineChars="800" w:firstLine="1440"/>
              <w:rPr>
                <w:rFonts w:ascii="Symbol" w:hAnsi="Symbol" w:cs="Calibri"/>
                <w:color w:val="000000"/>
                <w:sz w:val="18"/>
                <w:szCs w:val="18"/>
                <w:lang w:val="es-BO" w:eastAsia="es-BO"/>
              </w:rPr>
            </w:pPr>
            <w:r w:rsidRPr="00EF5A26">
              <w:rPr>
                <w:rFonts w:ascii="Symbol" w:eastAsia="Symbol" w:hAnsi="Symbol" w:cs="Symbol"/>
                <w:color w:val="000000"/>
                <w:sz w:val="18"/>
                <w:szCs w:val="18"/>
                <w:lang w:eastAsia="es-BO"/>
              </w:rPr>
              <w:t></w:t>
            </w:r>
            <w:r w:rsidRPr="00EF5A26">
              <w:rPr>
                <w:rFonts w:ascii="Times New Roman" w:eastAsia="Symbol" w:hAnsi="Times New Roman"/>
                <w:color w:val="000000"/>
                <w:sz w:val="14"/>
                <w:szCs w:val="14"/>
                <w:lang w:eastAsia="es-BO"/>
              </w:rPr>
              <w:t xml:space="preserve">         </w:t>
            </w:r>
            <w:r w:rsidRPr="00EF5A26">
              <w:rPr>
                <w:rFonts w:ascii="Arial" w:eastAsia="Symbol" w:hAnsi="Arial" w:cs="Arial"/>
                <w:color w:val="000000"/>
                <w:sz w:val="18"/>
                <w:szCs w:val="18"/>
                <w:lang w:eastAsia="es-BO"/>
              </w:rPr>
              <w:t>Soporte SNMP.</w:t>
            </w:r>
          </w:p>
        </w:tc>
        <w:tc>
          <w:tcPr>
            <w:tcW w:w="2486" w:type="dxa"/>
            <w:tcBorders>
              <w:top w:val="nil"/>
              <w:left w:val="single" w:sz="8" w:space="0" w:color="auto"/>
              <w:bottom w:val="nil"/>
              <w:right w:val="single" w:sz="8" w:space="0" w:color="auto"/>
            </w:tcBorders>
            <w:shd w:val="clear" w:color="auto" w:fill="auto"/>
            <w:vAlign w:val="center"/>
            <w:hideMark/>
          </w:tcPr>
          <w:p w14:paraId="7F29333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1E9EF7E" w14:textId="77777777" w:rsidTr="00463FB8">
        <w:trPr>
          <w:trHeight w:val="55"/>
        </w:trPr>
        <w:tc>
          <w:tcPr>
            <w:tcW w:w="0" w:type="auto"/>
            <w:tcBorders>
              <w:top w:val="nil"/>
              <w:left w:val="single" w:sz="8" w:space="0" w:color="auto"/>
              <w:bottom w:val="single" w:sz="8" w:space="0" w:color="auto"/>
              <w:right w:val="nil"/>
            </w:tcBorders>
            <w:shd w:val="clear" w:color="auto" w:fill="auto"/>
            <w:vAlign w:val="center"/>
            <w:hideMark/>
          </w:tcPr>
          <w:p w14:paraId="17678BCF"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7A6B5006"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1DB49BF" w14:textId="77777777" w:rsidTr="00EF5A26">
        <w:trPr>
          <w:trHeight w:val="315"/>
        </w:trPr>
        <w:tc>
          <w:tcPr>
            <w:tcW w:w="0" w:type="auto"/>
            <w:tcBorders>
              <w:top w:val="nil"/>
              <w:left w:val="single" w:sz="8" w:space="0" w:color="auto"/>
              <w:bottom w:val="nil"/>
              <w:right w:val="nil"/>
            </w:tcBorders>
            <w:shd w:val="clear" w:color="auto" w:fill="auto"/>
            <w:vAlign w:val="center"/>
            <w:hideMark/>
          </w:tcPr>
          <w:p w14:paraId="06956B40"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Alarmas:</w:t>
            </w:r>
            <w:r w:rsidRPr="00EF5A26">
              <w:rPr>
                <w:rFonts w:ascii="Arial" w:eastAsia="Arial" w:hAnsi="Arial" w:cs="Arial"/>
                <w:color w:val="000000"/>
                <w:sz w:val="18"/>
                <w:szCs w:val="18"/>
                <w:lang w:eastAsia="es-BO"/>
              </w:rPr>
              <w:t xml:space="preserve"> El UPS deberá permitir la notificación de alarmas en tiempo real.</w:t>
            </w:r>
          </w:p>
        </w:tc>
        <w:tc>
          <w:tcPr>
            <w:tcW w:w="2486" w:type="dxa"/>
            <w:tcBorders>
              <w:top w:val="nil"/>
              <w:left w:val="single" w:sz="8" w:space="0" w:color="auto"/>
              <w:bottom w:val="nil"/>
              <w:right w:val="single" w:sz="8" w:space="0" w:color="auto"/>
            </w:tcBorders>
            <w:shd w:val="clear" w:color="auto" w:fill="auto"/>
            <w:vAlign w:val="center"/>
            <w:hideMark/>
          </w:tcPr>
          <w:p w14:paraId="2D402BC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B9A5DF9" w14:textId="77777777" w:rsidTr="00EF5A26">
        <w:trPr>
          <w:trHeight w:val="123"/>
        </w:trPr>
        <w:tc>
          <w:tcPr>
            <w:tcW w:w="0" w:type="auto"/>
            <w:tcBorders>
              <w:top w:val="nil"/>
              <w:left w:val="single" w:sz="8" w:space="0" w:color="auto"/>
              <w:bottom w:val="single" w:sz="8" w:space="0" w:color="auto"/>
              <w:right w:val="nil"/>
            </w:tcBorders>
            <w:shd w:val="clear" w:color="auto" w:fill="auto"/>
            <w:vAlign w:val="center"/>
            <w:hideMark/>
          </w:tcPr>
          <w:p w14:paraId="24A8E949"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7F0A5CE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96B1173" w14:textId="77777777" w:rsidTr="00EF5A26">
        <w:trPr>
          <w:trHeight w:val="585"/>
        </w:trPr>
        <w:tc>
          <w:tcPr>
            <w:tcW w:w="0" w:type="auto"/>
            <w:tcBorders>
              <w:top w:val="nil"/>
              <w:left w:val="single" w:sz="8" w:space="0" w:color="auto"/>
              <w:bottom w:val="nil"/>
              <w:right w:val="nil"/>
            </w:tcBorders>
            <w:shd w:val="clear" w:color="auto" w:fill="auto"/>
            <w:vAlign w:val="center"/>
            <w:hideMark/>
          </w:tcPr>
          <w:p w14:paraId="7C13F218"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Contactos secos:</w:t>
            </w:r>
            <w:r w:rsidRPr="00EF5A26">
              <w:rPr>
                <w:rFonts w:ascii="Arial" w:eastAsia="Arial" w:hAnsi="Arial" w:cs="Arial"/>
                <w:color w:val="000000"/>
                <w:sz w:val="18"/>
                <w:szCs w:val="18"/>
                <w:lang w:eastAsia="es-BO"/>
              </w:rPr>
              <w:t xml:space="preserve"> El UPS  deberá contar con más de dos contactos secos asociados a su estado de operación.</w:t>
            </w:r>
          </w:p>
        </w:tc>
        <w:tc>
          <w:tcPr>
            <w:tcW w:w="2486" w:type="dxa"/>
            <w:tcBorders>
              <w:top w:val="nil"/>
              <w:left w:val="single" w:sz="8" w:space="0" w:color="auto"/>
              <w:bottom w:val="nil"/>
              <w:right w:val="single" w:sz="8" w:space="0" w:color="auto"/>
            </w:tcBorders>
            <w:shd w:val="clear" w:color="auto" w:fill="auto"/>
            <w:vAlign w:val="center"/>
            <w:hideMark/>
          </w:tcPr>
          <w:p w14:paraId="243B7E5A"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C5C7445" w14:textId="77777777" w:rsidTr="004130E0">
        <w:trPr>
          <w:trHeight w:val="425"/>
        </w:trPr>
        <w:tc>
          <w:tcPr>
            <w:tcW w:w="0" w:type="auto"/>
            <w:tcBorders>
              <w:top w:val="nil"/>
              <w:left w:val="single" w:sz="8" w:space="0" w:color="auto"/>
              <w:bottom w:val="single" w:sz="8" w:space="0" w:color="auto"/>
              <w:right w:val="nil"/>
            </w:tcBorders>
            <w:shd w:val="clear" w:color="auto" w:fill="auto"/>
            <w:vAlign w:val="center"/>
            <w:hideMark/>
          </w:tcPr>
          <w:p w14:paraId="3B891895"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1580E1A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05A60AC5" w14:textId="77777777" w:rsidTr="00610FE0">
        <w:trPr>
          <w:trHeight w:val="680"/>
        </w:trPr>
        <w:tc>
          <w:tcPr>
            <w:tcW w:w="0" w:type="auto"/>
            <w:tcBorders>
              <w:top w:val="nil"/>
              <w:left w:val="single" w:sz="8" w:space="0" w:color="auto"/>
              <w:bottom w:val="nil"/>
              <w:right w:val="nil"/>
            </w:tcBorders>
            <w:shd w:val="clear" w:color="auto" w:fill="auto"/>
            <w:vAlign w:val="center"/>
            <w:hideMark/>
          </w:tcPr>
          <w:p w14:paraId="51E536EF"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Banco de baterías:</w:t>
            </w:r>
            <w:r w:rsidRPr="00EF5A26">
              <w:rPr>
                <w:rFonts w:ascii="Arial" w:eastAsia="Arial" w:hAnsi="Arial" w:cs="Arial"/>
                <w:color w:val="000000"/>
                <w:sz w:val="18"/>
                <w:szCs w:val="18"/>
                <w:lang w:eastAsia="es-BO"/>
              </w:rPr>
              <w:t xml:space="preserve"> La provisión del UPS no incluye las baterías y su respectivo banco. Se reutilizará el actual banco de baterías, por lo tanto el UPS deberá ser 100% compatible con este banco, que tiene las siguientes características:</w:t>
            </w:r>
          </w:p>
        </w:tc>
        <w:tc>
          <w:tcPr>
            <w:tcW w:w="2486" w:type="dxa"/>
            <w:tcBorders>
              <w:top w:val="nil"/>
              <w:left w:val="single" w:sz="8" w:space="0" w:color="auto"/>
              <w:bottom w:val="nil"/>
              <w:right w:val="single" w:sz="8" w:space="0" w:color="auto"/>
            </w:tcBorders>
            <w:shd w:val="clear" w:color="auto" w:fill="auto"/>
            <w:vAlign w:val="center"/>
            <w:hideMark/>
          </w:tcPr>
          <w:p w14:paraId="61794DA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6ED6536" w14:textId="77777777" w:rsidTr="00EF5A26">
        <w:trPr>
          <w:trHeight w:val="402"/>
        </w:trPr>
        <w:tc>
          <w:tcPr>
            <w:tcW w:w="0" w:type="auto"/>
            <w:tcBorders>
              <w:top w:val="nil"/>
              <w:left w:val="single" w:sz="8" w:space="0" w:color="auto"/>
              <w:bottom w:val="nil"/>
              <w:right w:val="nil"/>
            </w:tcBorders>
            <w:shd w:val="clear" w:color="auto" w:fill="auto"/>
            <w:vAlign w:val="center"/>
            <w:hideMark/>
          </w:tcPr>
          <w:p w14:paraId="4DF7D306" w14:textId="77777777" w:rsidR="00EF5A26" w:rsidRPr="00EF5A26" w:rsidRDefault="00EF5A26" w:rsidP="00610FE0">
            <w:pPr>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Arreglo de dos bancos en paralelo</w:t>
            </w:r>
          </w:p>
        </w:tc>
        <w:tc>
          <w:tcPr>
            <w:tcW w:w="2486" w:type="dxa"/>
            <w:tcBorders>
              <w:top w:val="nil"/>
              <w:left w:val="single" w:sz="8" w:space="0" w:color="auto"/>
              <w:bottom w:val="nil"/>
              <w:right w:val="single" w:sz="8" w:space="0" w:color="auto"/>
            </w:tcBorders>
            <w:shd w:val="clear" w:color="auto" w:fill="auto"/>
            <w:vAlign w:val="center"/>
            <w:hideMark/>
          </w:tcPr>
          <w:p w14:paraId="3767748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A69DB32" w14:textId="77777777" w:rsidTr="00610FE0">
        <w:trPr>
          <w:trHeight w:val="165"/>
        </w:trPr>
        <w:tc>
          <w:tcPr>
            <w:tcW w:w="0" w:type="auto"/>
            <w:tcBorders>
              <w:top w:val="nil"/>
              <w:left w:val="single" w:sz="8" w:space="0" w:color="auto"/>
              <w:bottom w:val="nil"/>
              <w:right w:val="nil"/>
            </w:tcBorders>
            <w:shd w:val="clear" w:color="auto" w:fill="auto"/>
            <w:vAlign w:val="center"/>
            <w:hideMark/>
          </w:tcPr>
          <w:p w14:paraId="2C50951F" w14:textId="77777777" w:rsidR="00EF5A26" w:rsidRPr="00EF5A26" w:rsidRDefault="00EF5A26" w:rsidP="00610FE0">
            <w:pPr>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Cada banco está conformado por 40 baterías VRLA de 12 VDC y 35 AH.</w:t>
            </w:r>
          </w:p>
        </w:tc>
        <w:tc>
          <w:tcPr>
            <w:tcW w:w="2486" w:type="dxa"/>
            <w:tcBorders>
              <w:top w:val="nil"/>
              <w:left w:val="single" w:sz="8" w:space="0" w:color="auto"/>
              <w:bottom w:val="nil"/>
              <w:right w:val="single" w:sz="8" w:space="0" w:color="auto"/>
            </w:tcBorders>
            <w:shd w:val="clear" w:color="auto" w:fill="auto"/>
            <w:vAlign w:val="center"/>
            <w:hideMark/>
          </w:tcPr>
          <w:p w14:paraId="2A758B3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4C181B7" w14:textId="77777777" w:rsidTr="004130E0">
        <w:trPr>
          <w:trHeight w:val="449"/>
        </w:trPr>
        <w:tc>
          <w:tcPr>
            <w:tcW w:w="0" w:type="auto"/>
            <w:tcBorders>
              <w:top w:val="nil"/>
              <w:left w:val="single" w:sz="8" w:space="0" w:color="auto"/>
              <w:bottom w:val="single" w:sz="8" w:space="0" w:color="auto"/>
              <w:right w:val="nil"/>
            </w:tcBorders>
            <w:shd w:val="clear" w:color="auto" w:fill="auto"/>
            <w:vAlign w:val="center"/>
            <w:hideMark/>
          </w:tcPr>
          <w:p w14:paraId="4A0B0BCB"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24D043B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82A8EBC" w14:textId="77777777" w:rsidTr="00EF5A26">
        <w:trPr>
          <w:trHeight w:val="330"/>
        </w:trPr>
        <w:tc>
          <w:tcPr>
            <w:tcW w:w="0" w:type="auto"/>
            <w:tcBorders>
              <w:top w:val="nil"/>
              <w:left w:val="single" w:sz="8" w:space="0" w:color="auto"/>
              <w:bottom w:val="nil"/>
              <w:right w:val="nil"/>
            </w:tcBorders>
            <w:shd w:val="clear" w:color="auto" w:fill="auto"/>
            <w:vAlign w:val="center"/>
            <w:hideMark/>
          </w:tcPr>
          <w:p w14:paraId="6E9A2DF5"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Temperatura de operación:</w:t>
            </w:r>
            <w:r w:rsidRPr="00EF5A26">
              <w:rPr>
                <w:rFonts w:ascii="Arial" w:eastAsia="Arial" w:hAnsi="Arial" w:cs="Arial"/>
                <w:color w:val="000000"/>
                <w:sz w:val="18"/>
                <w:szCs w:val="18"/>
                <w:lang w:eastAsia="es-BO"/>
              </w:rPr>
              <w:t xml:space="preserve"> Rango entre 0º a 40ºC o superior.</w:t>
            </w:r>
          </w:p>
        </w:tc>
        <w:tc>
          <w:tcPr>
            <w:tcW w:w="2486" w:type="dxa"/>
            <w:tcBorders>
              <w:top w:val="nil"/>
              <w:left w:val="single" w:sz="8" w:space="0" w:color="auto"/>
              <w:bottom w:val="nil"/>
              <w:right w:val="single" w:sz="8" w:space="0" w:color="auto"/>
            </w:tcBorders>
            <w:shd w:val="clear" w:color="auto" w:fill="auto"/>
            <w:vAlign w:val="center"/>
            <w:hideMark/>
          </w:tcPr>
          <w:p w14:paraId="2BE20019"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073FCA1" w14:textId="77777777" w:rsidTr="004130E0">
        <w:trPr>
          <w:trHeight w:val="1449"/>
        </w:trPr>
        <w:tc>
          <w:tcPr>
            <w:tcW w:w="0" w:type="auto"/>
            <w:tcBorders>
              <w:top w:val="nil"/>
              <w:left w:val="single" w:sz="8" w:space="0" w:color="auto"/>
              <w:bottom w:val="single" w:sz="8" w:space="0" w:color="auto"/>
              <w:right w:val="nil"/>
            </w:tcBorders>
            <w:shd w:val="clear" w:color="auto" w:fill="auto"/>
            <w:vAlign w:val="center"/>
            <w:hideMark/>
          </w:tcPr>
          <w:p w14:paraId="33B278FF"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(Especificar temperatura y adjuntar escaneado del catálogo o especificar dirección de referencia de la página web del fabricante que respalde lo solicitado, en caso de presentar catalogo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60D8990A"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3D48228" w14:textId="77777777" w:rsidTr="00610FE0">
        <w:trPr>
          <w:trHeight w:val="415"/>
        </w:trPr>
        <w:tc>
          <w:tcPr>
            <w:tcW w:w="0" w:type="auto"/>
            <w:tcBorders>
              <w:top w:val="nil"/>
              <w:left w:val="single" w:sz="8" w:space="0" w:color="auto"/>
              <w:bottom w:val="nil"/>
              <w:right w:val="nil"/>
            </w:tcBorders>
            <w:shd w:val="clear" w:color="auto" w:fill="auto"/>
            <w:vAlign w:val="center"/>
            <w:hideMark/>
          </w:tcPr>
          <w:p w14:paraId="2CAFB130"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35.</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Compatibilidad con baterías:</w:t>
            </w:r>
            <w:r w:rsidRPr="00EF5A26">
              <w:rPr>
                <w:rFonts w:ascii="Arial" w:eastAsia="Arial" w:hAnsi="Arial" w:cs="Arial"/>
                <w:color w:val="000000"/>
                <w:sz w:val="18"/>
                <w:szCs w:val="18"/>
                <w:lang w:eastAsia="es-BO"/>
              </w:rPr>
              <w:t xml:space="preserve"> El UPS deberá ser 100% compatible con bancos de baterías VRLA y Litio. El UPS deberá estar equipado con todos los componentes necesarios para la migración a un banco de baterías de litio.</w:t>
            </w:r>
          </w:p>
        </w:tc>
        <w:tc>
          <w:tcPr>
            <w:tcW w:w="2486" w:type="dxa"/>
            <w:tcBorders>
              <w:top w:val="nil"/>
              <w:left w:val="single" w:sz="8" w:space="0" w:color="auto"/>
              <w:bottom w:val="nil"/>
              <w:right w:val="single" w:sz="8" w:space="0" w:color="auto"/>
            </w:tcBorders>
            <w:shd w:val="clear" w:color="auto" w:fill="auto"/>
            <w:vAlign w:val="center"/>
            <w:hideMark/>
          </w:tcPr>
          <w:p w14:paraId="6B2D4C49"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B442A67" w14:textId="77777777" w:rsidTr="004130E0">
        <w:trPr>
          <w:trHeight w:val="724"/>
        </w:trPr>
        <w:tc>
          <w:tcPr>
            <w:tcW w:w="0" w:type="auto"/>
            <w:tcBorders>
              <w:top w:val="nil"/>
              <w:left w:val="single" w:sz="8" w:space="0" w:color="auto"/>
              <w:bottom w:val="single" w:sz="8" w:space="0" w:color="auto"/>
              <w:right w:val="nil"/>
            </w:tcBorders>
            <w:shd w:val="clear" w:color="auto" w:fill="auto"/>
            <w:vAlign w:val="center"/>
            <w:hideMark/>
          </w:tcPr>
          <w:p w14:paraId="4A921943"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61E00C49"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C66C659" w14:textId="77777777" w:rsidTr="00EF5A26">
        <w:trPr>
          <w:trHeight w:val="585"/>
        </w:trPr>
        <w:tc>
          <w:tcPr>
            <w:tcW w:w="0" w:type="auto"/>
            <w:tcBorders>
              <w:top w:val="nil"/>
              <w:left w:val="single" w:sz="8" w:space="0" w:color="auto"/>
              <w:bottom w:val="nil"/>
              <w:right w:val="nil"/>
            </w:tcBorders>
            <w:shd w:val="clear" w:color="auto" w:fill="auto"/>
            <w:vAlign w:val="center"/>
            <w:hideMark/>
          </w:tcPr>
          <w:p w14:paraId="311BA21D"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36.</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Tiempo de vida útil nominal: </w:t>
            </w:r>
            <w:r w:rsidRPr="00EF5A26">
              <w:rPr>
                <w:rFonts w:ascii="Arial" w:eastAsia="Arial" w:hAnsi="Arial" w:cs="Arial"/>
                <w:color w:val="000000"/>
                <w:sz w:val="18"/>
                <w:szCs w:val="18"/>
                <w:lang w:eastAsia="es-BO"/>
              </w:rPr>
              <w:t>El UPS y/o componentes internos deberá tener al menos diez (10) años de vida útil nominal.</w:t>
            </w:r>
          </w:p>
        </w:tc>
        <w:tc>
          <w:tcPr>
            <w:tcW w:w="2486" w:type="dxa"/>
            <w:tcBorders>
              <w:top w:val="nil"/>
              <w:left w:val="single" w:sz="8" w:space="0" w:color="auto"/>
              <w:bottom w:val="nil"/>
              <w:right w:val="single" w:sz="8" w:space="0" w:color="auto"/>
            </w:tcBorders>
            <w:shd w:val="clear" w:color="auto" w:fill="auto"/>
            <w:vAlign w:val="center"/>
            <w:hideMark/>
          </w:tcPr>
          <w:p w14:paraId="0C26ED3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38D20F92" w14:textId="77777777" w:rsidTr="00610FE0">
        <w:trPr>
          <w:trHeight w:val="341"/>
        </w:trPr>
        <w:tc>
          <w:tcPr>
            <w:tcW w:w="0" w:type="auto"/>
            <w:tcBorders>
              <w:top w:val="nil"/>
              <w:left w:val="single" w:sz="8" w:space="0" w:color="auto"/>
              <w:bottom w:val="nil"/>
              <w:right w:val="nil"/>
            </w:tcBorders>
            <w:shd w:val="clear" w:color="auto" w:fill="auto"/>
            <w:vAlign w:val="center"/>
            <w:hideMark/>
          </w:tcPr>
          <w:p w14:paraId="1DD411BC"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El proveedor deberá entregar un documento emitido por el fabricante previo a la conclusión del periodo de Instalación y Puesta en Funcionamiento.</w:t>
            </w:r>
          </w:p>
        </w:tc>
        <w:tc>
          <w:tcPr>
            <w:tcW w:w="2486" w:type="dxa"/>
            <w:tcBorders>
              <w:top w:val="nil"/>
              <w:left w:val="single" w:sz="8" w:space="0" w:color="auto"/>
              <w:bottom w:val="nil"/>
              <w:right w:val="single" w:sz="8" w:space="0" w:color="auto"/>
            </w:tcBorders>
            <w:shd w:val="clear" w:color="auto" w:fill="auto"/>
            <w:vAlign w:val="center"/>
            <w:hideMark/>
          </w:tcPr>
          <w:p w14:paraId="6BB9251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AC33B4F" w14:textId="77777777" w:rsidTr="004130E0">
        <w:trPr>
          <w:trHeight w:val="688"/>
        </w:trPr>
        <w:tc>
          <w:tcPr>
            <w:tcW w:w="0" w:type="auto"/>
            <w:tcBorders>
              <w:top w:val="nil"/>
              <w:left w:val="single" w:sz="8" w:space="0" w:color="auto"/>
              <w:bottom w:val="single" w:sz="8" w:space="0" w:color="auto"/>
              <w:right w:val="nil"/>
            </w:tcBorders>
            <w:shd w:val="clear" w:color="auto" w:fill="auto"/>
            <w:vAlign w:val="center"/>
            <w:hideMark/>
          </w:tcPr>
          <w:p w14:paraId="6DAC30DF"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 y especificar el tiempo de vida útil)</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01DBDD3E"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1673745" w14:textId="77777777" w:rsidTr="00610FE0">
        <w:trPr>
          <w:trHeight w:val="706"/>
        </w:trPr>
        <w:tc>
          <w:tcPr>
            <w:tcW w:w="0" w:type="auto"/>
            <w:tcBorders>
              <w:top w:val="nil"/>
              <w:left w:val="single" w:sz="8" w:space="0" w:color="auto"/>
              <w:bottom w:val="nil"/>
              <w:right w:val="nil"/>
            </w:tcBorders>
            <w:shd w:val="clear" w:color="auto" w:fill="auto"/>
            <w:vAlign w:val="center"/>
            <w:hideMark/>
          </w:tcPr>
          <w:p w14:paraId="5EC730D9"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37.</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Compatibilidad con grupo generador:</w:t>
            </w:r>
            <w:r w:rsidRPr="00EF5A26">
              <w:rPr>
                <w:rFonts w:ascii="Arial" w:eastAsia="Arial" w:hAnsi="Arial" w:cs="Arial"/>
                <w:color w:val="000000"/>
                <w:sz w:val="18"/>
                <w:szCs w:val="18"/>
                <w:lang w:eastAsia="es-BO"/>
              </w:rPr>
              <w:t xml:space="preserve"> El UPS deberá ser 100% compatible con el grupo generador marca FG WILSON, modelo P330E (incluye tablero de transferencia) que actualmente se encuentra instalado en el sótano 2 del edificio principal del BCB.</w:t>
            </w:r>
          </w:p>
        </w:tc>
        <w:tc>
          <w:tcPr>
            <w:tcW w:w="2486" w:type="dxa"/>
            <w:tcBorders>
              <w:top w:val="nil"/>
              <w:left w:val="single" w:sz="8" w:space="0" w:color="auto"/>
              <w:bottom w:val="nil"/>
              <w:right w:val="single" w:sz="8" w:space="0" w:color="auto"/>
            </w:tcBorders>
            <w:shd w:val="clear" w:color="auto" w:fill="auto"/>
            <w:noWrap/>
            <w:vAlign w:val="center"/>
            <w:hideMark/>
          </w:tcPr>
          <w:p w14:paraId="1AA9DBF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17D2310C" w14:textId="77777777" w:rsidTr="00EF5A26">
        <w:trPr>
          <w:trHeight w:val="402"/>
        </w:trPr>
        <w:tc>
          <w:tcPr>
            <w:tcW w:w="0" w:type="auto"/>
            <w:tcBorders>
              <w:top w:val="nil"/>
              <w:left w:val="single" w:sz="8" w:space="0" w:color="auto"/>
              <w:bottom w:val="single" w:sz="8" w:space="0" w:color="auto"/>
              <w:right w:val="nil"/>
            </w:tcBorders>
            <w:shd w:val="clear" w:color="auto" w:fill="auto"/>
            <w:vAlign w:val="center"/>
            <w:hideMark/>
          </w:tcPr>
          <w:p w14:paraId="6FC00491"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347C18DA"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37B05469" w14:textId="77777777" w:rsidTr="00EF5A26">
        <w:trPr>
          <w:cantSplit/>
          <w:trHeight w:val="495"/>
        </w:trPr>
        <w:tc>
          <w:tcPr>
            <w:tcW w:w="0" w:type="auto"/>
            <w:tcBorders>
              <w:top w:val="nil"/>
              <w:left w:val="single" w:sz="8" w:space="0" w:color="auto"/>
              <w:bottom w:val="single" w:sz="8" w:space="0" w:color="auto"/>
              <w:right w:val="nil"/>
            </w:tcBorders>
            <w:shd w:val="clear" w:color="000000" w:fill="CCFFCC"/>
            <w:vAlign w:val="center"/>
            <w:hideMark/>
          </w:tcPr>
          <w:p w14:paraId="75B068A1"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B. CONDICIONES COMPLEMENTARIAS</w:t>
            </w:r>
          </w:p>
        </w:tc>
        <w:tc>
          <w:tcPr>
            <w:tcW w:w="2486" w:type="dxa"/>
            <w:tcBorders>
              <w:top w:val="nil"/>
              <w:left w:val="single" w:sz="8" w:space="0" w:color="auto"/>
              <w:bottom w:val="single" w:sz="8" w:space="0" w:color="auto"/>
              <w:right w:val="single" w:sz="8" w:space="0" w:color="auto"/>
            </w:tcBorders>
            <w:shd w:val="clear" w:color="000000" w:fill="CCFFCC"/>
            <w:vAlign w:val="center"/>
            <w:hideMark/>
          </w:tcPr>
          <w:p w14:paraId="0BAAEF7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48F3859E" w14:textId="77777777" w:rsidTr="00610FE0">
        <w:trPr>
          <w:cantSplit/>
          <w:trHeight w:val="362"/>
        </w:trPr>
        <w:tc>
          <w:tcPr>
            <w:tcW w:w="0" w:type="auto"/>
            <w:tcBorders>
              <w:top w:val="nil"/>
              <w:left w:val="single" w:sz="8" w:space="0" w:color="auto"/>
              <w:bottom w:val="nil"/>
              <w:right w:val="nil"/>
            </w:tcBorders>
            <w:shd w:val="clear" w:color="auto" w:fill="auto"/>
            <w:vAlign w:val="center"/>
            <w:hideMark/>
          </w:tcPr>
          <w:p w14:paraId="02A306E2"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Instalación y puesta en funcionamiento:</w:t>
            </w:r>
            <w:r w:rsidRPr="00EF5A26">
              <w:rPr>
                <w:rFonts w:ascii="Arial" w:eastAsia="Arial" w:hAnsi="Arial" w:cs="Arial"/>
                <w:color w:val="000000"/>
                <w:sz w:val="18"/>
                <w:szCs w:val="18"/>
                <w:lang w:eastAsia="es-BO"/>
              </w:rPr>
              <w:t xml:space="preserve"> El proveedor deberá hacerse cargo de toda la instalación, configuración y puesta en funcionamiento del UPS.</w:t>
            </w:r>
          </w:p>
        </w:tc>
        <w:tc>
          <w:tcPr>
            <w:tcW w:w="2486" w:type="dxa"/>
            <w:tcBorders>
              <w:top w:val="nil"/>
              <w:left w:val="single" w:sz="8" w:space="0" w:color="auto"/>
              <w:bottom w:val="nil"/>
              <w:right w:val="single" w:sz="8" w:space="0" w:color="auto"/>
            </w:tcBorders>
            <w:shd w:val="clear" w:color="auto" w:fill="auto"/>
            <w:vAlign w:val="center"/>
            <w:hideMark/>
          </w:tcPr>
          <w:p w14:paraId="434BAB3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5B4C6A97" w14:textId="77777777" w:rsidTr="00EF5A26">
        <w:trPr>
          <w:trHeight w:val="1050"/>
        </w:trPr>
        <w:tc>
          <w:tcPr>
            <w:tcW w:w="0" w:type="auto"/>
            <w:tcBorders>
              <w:top w:val="nil"/>
              <w:left w:val="single" w:sz="8" w:space="0" w:color="auto"/>
              <w:bottom w:val="nil"/>
              <w:right w:val="nil"/>
            </w:tcBorders>
            <w:shd w:val="clear" w:color="auto" w:fill="auto"/>
            <w:vAlign w:val="center"/>
            <w:hideMark/>
          </w:tcPr>
          <w:p w14:paraId="4159D0D2"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lastRenderedPageBreak/>
              <w:t>La instalación, configuración y puesta en funcionamiento incluirá todos los aspectos inherentes a este servicio como ser mano de obra, materiales, equipos, componentes, accesorios, cableado eléctrico, obras civiles y otros, sin costo adicional para el BCB.</w:t>
            </w:r>
          </w:p>
        </w:tc>
        <w:tc>
          <w:tcPr>
            <w:tcW w:w="2486" w:type="dxa"/>
            <w:tcBorders>
              <w:top w:val="nil"/>
              <w:left w:val="single" w:sz="8" w:space="0" w:color="auto"/>
              <w:bottom w:val="nil"/>
              <w:right w:val="single" w:sz="8" w:space="0" w:color="auto"/>
            </w:tcBorders>
            <w:shd w:val="clear" w:color="auto" w:fill="auto"/>
            <w:vAlign w:val="center"/>
            <w:hideMark/>
          </w:tcPr>
          <w:p w14:paraId="2DACDAA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F4011BD" w14:textId="77777777" w:rsidTr="00610FE0">
        <w:trPr>
          <w:trHeight w:val="236"/>
        </w:trPr>
        <w:tc>
          <w:tcPr>
            <w:tcW w:w="0" w:type="auto"/>
            <w:tcBorders>
              <w:top w:val="nil"/>
              <w:left w:val="single" w:sz="8" w:space="0" w:color="auto"/>
              <w:bottom w:val="nil"/>
              <w:right w:val="nil"/>
            </w:tcBorders>
            <w:shd w:val="clear" w:color="auto" w:fill="auto"/>
            <w:vAlign w:val="center"/>
            <w:hideMark/>
          </w:tcPr>
          <w:p w14:paraId="1DA218B8"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El proveedor deberá entregar el equipo completamente funcional y operativo.</w:t>
            </w:r>
          </w:p>
        </w:tc>
        <w:tc>
          <w:tcPr>
            <w:tcW w:w="2486" w:type="dxa"/>
            <w:tcBorders>
              <w:top w:val="nil"/>
              <w:left w:val="single" w:sz="8" w:space="0" w:color="auto"/>
              <w:bottom w:val="nil"/>
              <w:right w:val="single" w:sz="8" w:space="0" w:color="auto"/>
            </w:tcBorders>
            <w:shd w:val="clear" w:color="auto" w:fill="auto"/>
            <w:vAlign w:val="center"/>
            <w:hideMark/>
          </w:tcPr>
          <w:p w14:paraId="6E9B19F7"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88DC6B1" w14:textId="77777777" w:rsidTr="00EF5A26">
        <w:trPr>
          <w:trHeight w:val="795"/>
        </w:trPr>
        <w:tc>
          <w:tcPr>
            <w:tcW w:w="0" w:type="auto"/>
            <w:tcBorders>
              <w:top w:val="nil"/>
              <w:left w:val="single" w:sz="8" w:space="0" w:color="auto"/>
              <w:bottom w:val="nil"/>
              <w:right w:val="nil"/>
            </w:tcBorders>
            <w:shd w:val="clear" w:color="auto" w:fill="auto"/>
            <w:vAlign w:val="center"/>
            <w:hideMark/>
          </w:tcPr>
          <w:p w14:paraId="67F566FC"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Las herramientas, materiales, vestimenta y accesorios de seguridad laboral requeridos para el trabajo de la instalación y puesta en funcionamiento serán provistos por el proveedor.</w:t>
            </w:r>
          </w:p>
        </w:tc>
        <w:tc>
          <w:tcPr>
            <w:tcW w:w="2486" w:type="dxa"/>
            <w:tcBorders>
              <w:top w:val="nil"/>
              <w:left w:val="single" w:sz="8" w:space="0" w:color="auto"/>
              <w:bottom w:val="nil"/>
              <w:right w:val="single" w:sz="8" w:space="0" w:color="auto"/>
            </w:tcBorders>
            <w:shd w:val="clear" w:color="auto" w:fill="auto"/>
            <w:vAlign w:val="center"/>
            <w:hideMark/>
          </w:tcPr>
          <w:p w14:paraId="4C7CBDE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620DBAB" w14:textId="77777777" w:rsidTr="00EF5A26">
        <w:trPr>
          <w:trHeight w:val="68"/>
        </w:trPr>
        <w:tc>
          <w:tcPr>
            <w:tcW w:w="0" w:type="auto"/>
            <w:tcBorders>
              <w:top w:val="nil"/>
              <w:left w:val="single" w:sz="8" w:space="0" w:color="auto"/>
              <w:bottom w:val="single" w:sz="8" w:space="0" w:color="auto"/>
              <w:right w:val="nil"/>
            </w:tcBorders>
            <w:shd w:val="clear" w:color="auto" w:fill="auto"/>
            <w:vAlign w:val="center"/>
            <w:hideMark/>
          </w:tcPr>
          <w:p w14:paraId="220C5F9A"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4FBC4E9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1ADA189" w14:textId="77777777" w:rsidTr="00EF5A26">
        <w:trPr>
          <w:cantSplit/>
          <w:trHeight w:val="585"/>
        </w:trPr>
        <w:tc>
          <w:tcPr>
            <w:tcW w:w="0" w:type="auto"/>
            <w:tcBorders>
              <w:top w:val="nil"/>
              <w:left w:val="single" w:sz="8" w:space="0" w:color="auto"/>
              <w:bottom w:val="nil"/>
              <w:right w:val="nil"/>
            </w:tcBorders>
            <w:shd w:val="clear" w:color="auto" w:fill="auto"/>
            <w:vAlign w:val="center"/>
            <w:hideMark/>
          </w:tcPr>
          <w:p w14:paraId="3597E18C"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Alcance de la instalación y puesta en funcionamiento:</w:t>
            </w:r>
            <w:r w:rsidRPr="00EF5A26">
              <w:rPr>
                <w:rFonts w:ascii="Arial" w:eastAsia="Arial" w:hAnsi="Arial" w:cs="Arial"/>
                <w:color w:val="000000"/>
                <w:sz w:val="18"/>
                <w:szCs w:val="18"/>
                <w:lang w:eastAsia="es-BO"/>
              </w:rPr>
              <w:t xml:space="preserve"> La instalación y puesta en funcionamiento deberá incluir al menos los siguientes aspectos:</w:t>
            </w:r>
          </w:p>
        </w:tc>
        <w:tc>
          <w:tcPr>
            <w:tcW w:w="2486" w:type="dxa"/>
            <w:tcBorders>
              <w:top w:val="nil"/>
              <w:left w:val="single" w:sz="8" w:space="0" w:color="auto"/>
              <w:bottom w:val="nil"/>
              <w:right w:val="single" w:sz="8" w:space="0" w:color="auto"/>
            </w:tcBorders>
            <w:shd w:val="clear" w:color="auto" w:fill="auto"/>
            <w:vAlign w:val="center"/>
            <w:hideMark/>
          </w:tcPr>
          <w:p w14:paraId="1EB49B11"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CC76FF5" w14:textId="77777777" w:rsidTr="00610FE0">
        <w:trPr>
          <w:trHeight w:val="465"/>
        </w:trPr>
        <w:tc>
          <w:tcPr>
            <w:tcW w:w="0" w:type="auto"/>
            <w:tcBorders>
              <w:top w:val="nil"/>
              <w:left w:val="single" w:sz="8" w:space="0" w:color="auto"/>
              <w:bottom w:val="nil"/>
              <w:right w:val="nil"/>
            </w:tcBorders>
            <w:shd w:val="clear" w:color="auto" w:fill="auto"/>
            <w:vAlign w:val="center"/>
            <w:hideMark/>
          </w:tcPr>
          <w:p w14:paraId="4D1ACDC0" w14:textId="77777777" w:rsidR="00EF5A26" w:rsidRPr="00EF5A26" w:rsidRDefault="00EF5A26" w:rsidP="00EF5A26">
            <w:pPr>
              <w:rPr>
                <w:rFonts w:ascii="Arial" w:hAnsi="Arial" w:cs="Arial"/>
                <w:color w:val="000000"/>
                <w:sz w:val="18"/>
                <w:szCs w:val="18"/>
                <w:lang w:val="es-BO" w:eastAsia="es-BO"/>
              </w:rPr>
            </w:pPr>
            <w:r w:rsidRPr="00EF5A26">
              <w:rPr>
                <w:rFonts w:ascii="Arial" w:eastAsia="Arial" w:hAnsi="Arial" w:cs="Arial"/>
                <w:color w:val="000000"/>
                <w:sz w:val="18"/>
                <w:szCs w:val="18"/>
                <w:lang w:eastAsia="es-BO"/>
              </w:rPr>
              <w:t>a.</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De manera previa a la instalación, el proveedor deberá hacerse cargo de la desinstalación y retiro del UPS actualmente instalado en la sala de energía regulada del BCB.</w:t>
            </w:r>
          </w:p>
        </w:tc>
        <w:tc>
          <w:tcPr>
            <w:tcW w:w="2486" w:type="dxa"/>
            <w:tcBorders>
              <w:top w:val="nil"/>
              <w:left w:val="single" w:sz="8" w:space="0" w:color="auto"/>
              <w:bottom w:val="nil"/>
              <w:right w:val="single" w:sz="8" w:space="0" w:color="auto"/>
            </w:tcBorders>
            <w:shd w:val="clear" w:color="auto" w:fill="auto"/>
            <w:vAlign w:val="center"/>
            <w:hideMark/>
          </w:tcPr>
          <w:p w14:paraId="18541572"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2E0AD59" w14:textId="77777777" w:rsidTr="00EF5A26">
        <w:trPr>
          <w:trHeight w:val="495"/>
        </w:trPr>
        <w:tc>
          <w:tcPr>
            <w:tcW w:w="0" w:type="auto"/>
            <w:tcBorders>
              <w:top w:val="nil"/>
              <w:left w:val="single" w:sz="8" w:space="0" w:color="auto"/>
              <w:bottom w:val="nil"/>
              <w:right w:val="nil"/>
            </w:tcBorders>
            <w:shd w:val="clear" w:color="auto" w:fill="auto"/>
            <w:vAlign w:val="center"/>
            <w:hideMark/>
          </w:tcPr>
          <w:p w14:paraId="3A1EF706" w14:textId="77777777" w:rsidR="00EF5A26" w:rsidRPr="00EF5A26" w:rsidRDefault="00EF5A26" w:rsidP="00EF5A26">
            <w:pPr>
              <w:rPr>
                <w:rFonts w:ascii="Arial" w:hAnsi="Arial" w:cs="Arial"/>
                <w:color w:val="000000"/>
                <w:sz w:val="18"/>
                <w:szCs w:val="18"/>
                <w:lang w:val="es-BO" w:eastAsia="es-BO"/>
              </w:rPr>
            </w:pPr>
            <w:r w:rsidRPr="00EF5A26">
              <w:rPr>
                <w:rFonts w:ascii="Arial" w:eastAsia="Arial" w:hAnsi="Arial" w:cs="Arial"/>
                <w:color w:val="000000"/>
                <w:sz w:val="18"/>
                <w:szCs w:val="18"/>
                <w:lang w:eastAsia="es-BO"/>
              </w:rPr>
              <w:t>b.</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Instalación completa del UPS.</w:t>
            </w:r>
          </w:p>
        </w:tc>
        <w:tc>
          <w:tcPr>
            <w:tcW w:w="2486" w:type="dxa"/>
            <w:tcBorders>
              <w:top w:val="nil"/>
              <w:left w:val="single" w:sz="8" w:space="0" w:color="auto"/>
              <w:bottom w:val="nil"/>
              <w:right w:val="single" w:sz="8" w:space="0" w:color="auto"/>
            </w:tcBorders>
            <w:shd w:val="clear" w:color="auto" w:fill="auto"/>
            <w:vAlign w:val="center"/>
            <w:hideMark/>
          </w:tcPr>
          <w:p w14:paraId="50F7861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CFB4363" w14:textId="77777777" w:rsidTr="00EF5A26">
        <w:trPr>
          <w:trHeight w:val="495"/>
        </w:trPr>
        <w:tc>
          <w:tcPr>
            <w:tcW w:w="0" w:type="auto"/>
            <w:tcBorders>
              <w:top w:val="nil"/>
              <w:left w:val="single" w:sz="8" w:space="0" w:color="auto"/>
              <w:bottom w:val="nil"/>
              <w:right w:val="nil"/>
            </w:tcBorders>
            <w:shd w:val="clear" w:color="auto" w:fill="auto"/>
            <w:vAlign w:val="center"/>
            <w:hideMark/>
          </w:tcPr>
          <w:p w14:paraId="40670C9E" w14:textId="77777777" w:rsidR="00EF5A26" w:rsidRPr="00EF5A26" w:rsidRDefault="00EF5A26" w:rsidP="00EF5A26">
            <w:pPr>
              <w:rPr>
                <w:rFonts w:ascii="Arial" w:hAnsi="Arial" w:cs="Arial"/>
                <w:color w:val="000000"/>
                <w:sz w:val="18"/>
                <w:szCs w:val="18"/>
                <w:lang w:val="es-BO" w:eastAsia="es-BO"/>
              </w:rPr>
            </w:pPr>
            <w:r w:rsidRPr="00EF5A26">
              <w:rPr>
                <w:rFonts w:ascii="Arial" w:eastAsia="Arial" w:hAnsi="Arial" w:cs="Arial"/>
                <w:color w:val="000000"/>
                <w:sz w:val="18"/>
                <w:szCs w:val="18"/>
                <w:lang w:eastAsia="es-BO"/>
              </w:rPr>
              <w:t>c.</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En caso de ser necesario, provisión e instalación de una base o estructura metálica para el montaje del UPS.</w:t>
            </w:r>
          </w:p>
        </w:tc>
        <w:tc>
          <w:tcPr>
            <w:tcW w:w="2486" w:type="dxa"/>
            <w:tcBorders>
              <w:top w:val="nil"/>
              <w:left w:val="single" w:sz="8" w:space="0" w:color="auto"/>
              <w:bottom w:val="nil"/>
              <w:right w:val="single" w:sz="8" w:space="0" w:color="auto"/>
            </w:tcBorders>
            <w:shd w:val="clear" w:color="auto" w:fill="auto"/>
            <w:vAlign w:val="center"/>
            <w:hideMark/>
          </w:tcPr>
          <w:p w14:paraId="4C5BE8B5"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1C9882E" w14:textId="77777777" w:rsidTr="00EF5A26">
        <w:trPr>
          <w:trHeight w:val="660"/>
        </w:trPr>
        <w:tc>
          <w:tcPr>
            <w:tcW w:w="0" w:type="auto"/>
            <w:tcBorders>
              <w:top w:val="nil"/>
              <w:left w:val="single" w:sz="8" w:space="0" w:color="auto"/>
              <w:bottom w:val="nil"/>
              <w:right w:val="nil"/>
            </w:tcBorders>
            <w:shd w:val="clear" w:color="auto" w:fill="auto"/>
            <w:vAlign w:val="center"/>
            <w:hideMark/>
          </w:tcPr>
          <w:p w14:paraId="4E5532C9" w14:textId="77777777" w:rsidR="00EF5A26" w:rsidRPr="00EF5A26" w:rsidRDefault="00EF5A26" w:rsidP="00EF5A26">
            <w:pPr>
              <w:rPr>
                <w:rFonts w:ascii="Arial" w:hAnsi="Arial" w:cs="Arial"/>
                <w:color w:val="000000"/>
                <w:sz w:val="18"/>
                <w:szCs w:val="18"/>
                <w:lang w:val="es-BO" w:eastAsia="es-BO"/>
              </w:rPr>
            </w:pPr>
            <w:r w:rsidRPr="00EF5A26">
              <w:rPr>
                <w:rFonts w:ascii="Arial" w:eastAsia="Arial" w:hAnsi="Arial" w:cs="Arial"/>
                <w:color w:val="000000"/>
                <w:sz w:val="18"/>
                <w:szCs w:val="18"/>
                <w:lang w:eastAsia="es-BO"/>
              </w:rPr>
              <w:t>d.</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Otros trabajos, materiales y/o accesorios necesarios para la instalación y correcto funcionamiento del UPS.</w:t>
            </w:r>
          </w:p>
        </w:tc>
        <w:tc>
          <w:tcPr>
            <w:tcW w:w="2486" w:type="dxa"/>
            <w:tcBorders>
              <w:top w:val="nil"/>
              <w:left w:val="single" w:sz="8" w:space="0" w:color="auto"/>
              <w:bottom w:val="nil"/>
              <w:right w:val="single" w:sz="8" w:space="0" w:color="auto"/>
            </w:tcBorders>
            <w:shd w:val="clear" w:color="auto" w:fill="auto"/>
            <w:vAlign w:val="center"/>
            <w:hideMark/>
          </w:tcPr>
          <w:p w14:paraId="358A32B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0D3A289" w14:textId="77777777" w:rsidTr="00EF5A26">
        <w:trPr>
          <w:trHeight w:val="420"/>
        </w:trPr>
        <w:tc>
          <w:tcPr>
            <w:tcW w:w="0" w:type="auto"/>
            <w:tcBorders>
              <w:top w:val="nil"/>
              <w:left w:val="single" w:sz="8" w:space="0" w:color="auto"/>
              <w:bottom w:val="single" w:sz="8" w:space="0" w:color="auto"/>
              <w:right w:val="nil"/>
            </w:tcBorders>
            <w:shd w:val="clear" w:color="auto" w:fill="auto"/>
            <w:vAlign w:val="center"/>
            <w:hideMark/>
          </w:tcPr>
          <w:p w14:paraId="7B7A086D"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13A234E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2022127" w14:textId="77777777" w:rsidTr="00EF5A26">
        <w:trPr>
          <w:cantSplit/>
          <w:trHeight w:val="990"/>
        </w:trPr>
        <w:tc>
          <w:tcPr>
            <w:tcW w:w="0" w:type="auto"/>
            <w:tcBorders>
              <w:top w:val="nil"/>
              <w:left w:val="single" w:sz="8" w:space="0" w:color="auto"/>
              <w:bottom w:val="nil"/>
              <w:right w:val="nil"/>
            </w:tcBorders>
            <w:shd w:val="clear" w:color="auto" w:fill="auto"/>
            <w:vAlign w:val="center"/>
            <w:hideMark/>
          </w:tcPr>
          <w:p w14:paraId="620F32D7"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Continuidad operativa de la sala de energía regulada:</w:t>
            </w:r>
            <w:r w:rsidRPr="00EF5A26">
              <w:rPr>
                <w:rFonts w:ascii="Arial" w:eastAsia="Arial" w:hAnsi="Arial" w:cs="Arial"/>
                <w:color w:val="000000"/>
                <w:sz w:val="18"/>
                <w:szCs w:val="18"/>
                <w:lang w:eastAsia="es-BO"/>
              </w:rPr>
              <w:t xml:space="preserve"> La instalación y todos los trabajos adicionales requeridos para la puesta en funcionamiento del UPS no deberá afectar la continuidad operativa de los equipos de la sala de energía regulada del BCB.</w:t>
            </w:r>
          </w:p>
        </w:tc>
        <w:tc>
          <w:tcPr>
            <w:tcW w:w="2486" w:type="dxa"/>
            <w:tcBorders>
              <w:top w:val="nil"/>
              <w:left w:val="single" w:sz="8" w:space="0" w:color="auto"/>
              <w:bottom w:val="nil"/>
              <w:right w:val="single" w:sz="8" w:space="0" w:color="auto"/>
            </w:tcBorders>
            <w:shd w:val="clear" w:color="auto" w:fill="auto"/>
            <w:vAlign w:val="center"/>
            <w:hideMark/>
          </w:tcPr>
          <w:p w14:paraId="7C1E5079" w14:textId="77777777" w:rsidR="00EF5A26" w:rsidRPr="00EF5A26" w:rsidRDefault="00EF5A26" w:rsidP="00EF5A26">
            <w:pPr>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5E88205F" w14:textId="77777777" w:rsidTr="00EF5A26">
        <w:trPr>
          <w:trHeight w:val="68"/>
        </w:trPr>
        <w:tc>
          <w:tcPr>
            <w:tcW w:w="0" w:type="auto"/>
            <w:tcBorders>
              <w:top w:val="nil"/>
              <w:left w:val="single" w:sz="8" w:space="0" w:color="auto"/>
              <w:bottom w:val="single" w:sz="8" w:space="0" w:color="auto"/>
              <w:right w:val="nil"/>
            </w:tcBorders>
            <w:shd w:val="clear" w:color="auto" w:fill="auto"/>
            <w:vAlign w:val="center"/>
            <w:hideMark/>
          </w:tcPr>
          <w:p w14:paraId="16BE9DED"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de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29BD4EE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EB1DB2F" w14:textId="77777777" w:rsidTr="00EF5A26">
        <w:trPr>
          <w:cantSplit/>
          <w:trHeight w:val="795"/>
        </w:trPr>
        <w:tc>
          <w:tcPr>
            <w:tcW w:w="0" w:type="auto"/>
            <w:tcBorders>
              <w:top w:val="nil"/>
              <w:left w:val="single" w:sz="8" w:space="0" w:color="auto"/>
              <w:bottom w:val="nil"/>
              <w:right w:val="nil"/>
            </w:tcBorders>
            <w:shd w:val="clear" w:color="auto" w:fill="auto"/>
            <w:vAlign w:val="center"/>
            <w:hideMark/>
          </w:tcPr>
          <w:p w14:paraId="274EC869"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Transferencia de la carga:</w:t>
            </w:r>
            <w:r w:rsidRPr="00EF5A26">
              <w:rPr>
                <w:rFonts w:ascii="Arial" w:eastAsia="Arial" w:hAnsi="Arial" w:cs="Arial"/>
                <w:color w:val="000000"/>
                <w:sz w:val="18"/>
                <w:szCs w:val="18"/>
                <w:lang w:eastAsia="es-BO"/>
              </w:rPr>
              <w:t xml:space="preserve"> El proveedor deberá realizar la transferencia de la carga al nuevo UPS. Esta transferencia deberá realizarse en coordinación con la Gerencia de Sistemas del BCB.</w:t>
            </w:r>
          </w:p>
        </w:tc>
        <w:tc>
          <w:tcPr>
            <w:tcW w:w="2486" w:type="dxa"/>
            <w:tcBorders>
              <w:top w:val="nil"/>
              <w:left w:val="single" w:sz="8" w:space="0" w:color="auto"/>
              <w:bottom w:val="nil"/>
              <w:right w:val="single" w:sz="8" w:space="0" w:color="auto"/>
            </w:tcBorders>
            <w:shd w:val="clear" w:color="auto" w:fill="auto"/>
            <w:vAlign w:val="center"/>
            <w:hideMark/>
          </w:tcPr>
          <w:p w14:paraId="146B2D3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298BAA7" w14:textId="77777777" w:rsidTr="00EF5A26">
        <w:trPr>
          <w:trHeight w:val="104"/>
        </w:trPr>
        <w:tc>
          <w:tcPr>
            <w:tcW w:w="0" w:type="auto"/>
            <w:tcBorders>
              <w:top w:val="nil"/>
              <w:left w:val="single" w:sz="8" w:space="0" w:color="auto"/>
              <w:bottom w:val="single" w:sz="8" w:space="0" w:color="auto"/>
              <w:right w:val="nil"/>
            </w:tcBorders>
            <w:shd w:val="clear" w:color="auto" w:fill="auto"/>
            <w:vAlign w:val="center"/>
            <w:hideMark/>
          </w:tcPr>
          <w:p w14:paraId="38329C3A"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08A0242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1C6A6AC" w14:textId="77777777" w:rsidTr="00EF5A26">
        <w:trPr>
          <w:trHeight w:val="1470"/>
        </w:trPr>
        <w:tc>
          <w:tcPr>
            <w:tcW w:w="0" w:type="auto"/>
            <w:tcBorders>
              <w:top w:val="nil"/>
              <w:left w:val="single" w:sz="8" w:space="0" w:color="auto"/>
              <w:bottom w:val="nil"/>
              <w:right w:val="nil"/>
            </w:tcBorders>
            <w:shd w:val="clear" w:color="auto" w:fill="auto"/>
            <w:vAlign w:val="center"/>
            <w:hideMark/>
          </w:tcPr>
          <w:p w14:paraId="383D4626"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5.</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Cronograma de instalación y puesta en funcionamiento:</w:t>
            </w:r>
            <w:r w:rsidRPr="00EF5A26">
              <w:rPr>
                <w:rFonts w:ascii="Arial" w:eastAsia="Arial" w:hAnsi="Arial" w:cs="Arial"/>
                <w:color w:val="000000"/>
                <w:sz w:val="18"/>
                <w:szCs w:val="18"/>
                <w:lang w:eastAsia="es-BO"/>
              </w:rPr>
              <w:t xml:space="preserve"> El proveedor deberá presentar un cronograma de la instalación y puesta en funcionamiento del UPS en una fecha previa al inicio de la instalación</w:t>
            </w:r>
            <w:r w:rsidRPr="00EF5A26">
              <w:rPr>
                <w:rFonts w:ascii="Arial" w:eastAsia="Arial" w:hAnsi="Arial" w:cs="Arial"/>
                <w:b/>
                <w:bCs/>
                <w:color w:val="000000"/>
                <w:sz w:val="18"/>
                <w:szCs w:val="18"/>
                <w:lang w:eastAsia="es-BO"/>
              </w:rPr>
              <w:t xml:space="preserve">. </w:t>
            </w:r>
            <w:r w:rsidRPr="00EF5A26">
              <w:rPr>
                <w:rFonts w:ascii="Arial" w:eastAsia="Arial" w:hAnsi="Arial" w:cs="Arial"/>
                <w:color w:val="000000"/>
                <w:sz w:val="18"/>
                <w:szCs w:val="18"/>
                <w:lang w:eastAsia="es-BO"/>
              </w:rPr>
              <w:t>El cronograma deberá ser coordinado con personal de la Gerencia de Sistemas del BCB (Gerente de Sistemas, Subgerente de Infraestructura Informática o Jefe del Dpto. de Soporte Técnico).</w:t>
            </w:r>
          </w:p>
        </w:tc>
        <w:tc>
          <w:tcPr>
            <w:tcW w:w="2486" w:type="dxa"/>
            <w:tcBorders>
              <w:top w:val="nil"/>
              <w:left w:val="single" w:sz="8" w:space="0" w:color="auto"/>
              <w:bottom w:val="nil"/>
              <w:right w:val="single" w:sz="8" w:space="0" w:color="auto"/>
            </w:tcBorders>
            <w:shd w:val="clear" w:color="auto" w:fill="auto"/>
            <w:vAlign w:val="center"/>
            <w:hideMark/>
          </w:tcPr>
          <w:p w14:paraId="21B90377"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CBBE4FD" w14:textId="77777777" w:rsidTr="00610FE0">
        <w:trPr>
          <w:trHeight w:val="219"/>
        </w:trPr>
        <w:tc>
          <w:tcPr>
            <w:tcW w:w="0" w:type="auto"/>
            <w:tcBorders>
              <w:top w:val="nil"/>
              <w:left w:val="single" w:sz="8" w:space="0" w:color="auto"/>
              <w:bottom w:val="nil"/>
              <w:right w:val="nil"/>
            </w:tcBorders>
            <w:shd w:val="clear" w:color="auto" w:fill="auto"/>
            <w:vAlign w:val="center"/>
            <w:hideMark/>
          </w:tcPr>
          <w:p w14:paraId="4CF50866"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eastAsia="es-BO"/>
              </w:rPr>
              <w:t>El cronograma de instalación no deberá superar los doce (12) días calendario.</w:t>
            </w:r>
          </w:p>
        </w:tc>
        <w:tc>
          <w:tcPr>
            <w:tcW w:w="2486" w:type="dxa"/>
            <w:tcBorders>
              <w:top w:val="nil"/>
              <w:left w:val="single" w:sz="8" w:space="0" w:color="auto"/>
              <w:bottom w:val="nil"/>
              <w:right w:val="single" w:sz="8" w:space="0" w:color="auto"/>
            </w:tcBorders>
            <w:shd w:val="clear" w:color="auto" w:fill="auto"/>
            <w:vAlign w:val="center"/>
            <w:hideMark/>
          </w:tcPr>
          <w:p w14:paraId="6F500AD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3D7C91F" w14:textId="77777777" w:rsidTr="00EF5A26">
        <w:trPr>
          <w:trHeight w:val="405"/>
        </w:trPr>
        <w:tc>
          <w:tcPr>
            <w:tcW w:w="0" w:type="auto"/>
            <w:tcBorders>
              <w:top w:val="nil"/>
              <w:left w:val="single" w:sz="8" w:space="0" w:color="auto"/>
              <w:bottom w:val="single" w:sz="8" w:space="0" w:color="auto"/>
              <w:right w:val="nil"/>
            </w:tcBorders>
            <w:shd w:val="clear" w:color="auto" w:fill="auto"/>
            <w:vAlign w:val="center"/>
            <w:hideMark/>
          </w:tcPr>
          <w:p w14:paraId="7F4CC1DB"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3EB5E9D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55A17ABF" w14:textId="77777777" w:rsidTr="00EF5A26">
        <w:trPr>
          <w:trHeight w:val="660"/>
        </w:trPr>
        <w:tc>
          <w:tcPr>
            <w:tcW w:w="0" w:type="auto"/>
            <w:tcBorders>
              <w:top w:val="nil"/>
              <w:left w:val="single" w:sz="8" w:space="0" w:color="auto"/>
              <w:bottom w:val="nil"/>
              <w:right w:val="nil"/>
            </w:tcBorders>
            <w:shd w:val="clear" w:color="auto" w:fill="auto"/>
            <w:vAlign w:val="center"/>
            <w:hideMark/>
          </w:tcPr>
          <w:p w14:paraId="684B8E10"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6.</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Horarios de trabajo:</w:t>
            </w:r>
            <w:r w:rsidRPr="00EF5A26">
              <w:rPr>
                <w:rFonts w:ascii="Arial" w:eastAsia="Arial" w:hAnsi="Arial" w:cs="Arial"/>
                <w:color w:val="000000"/>
                <w:sz w:val="18"/>
                <w:szCs w:val="18"/>
                <w:lang w:eastAsia="es-BO"/>
              </w:rPr>
              <w:t xml:space="preserve"> Una vez aprobado el cronograma, los horarios de trabajo serán coordinados con la Gerencia de Sistemas del BCB.</w:t>
            </w:r>
          </w:p>
        </w:tc>
        <w:tc>
          <w:tcPr>
            <w:tcW w:w="2486" w:type="dxa"/>
            <w:tcBorders>
              <w:top w:val="nil"/>
              <w:left w:val="single" w:sz="8" w:space="0" w:color="auto"/>
              <w:bottom w:val="nil"/>
              <w:right w:val="single" w:sz="8" w:space="0" w:color="auto"/>
            </w:tcBorders>
            <w:shd w:val="clear" w:color="auto" w:fill="auto"/>
            <w:vAlign w:val="center"/>
            <w:hideMark/>
          </w:tcPr>
          <w:p w14:paraId="3595F9E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1151BA1" w14:textId="77777777" w:rsidTr="00610FE0">
        <w:trPr>
          <w:trHeight w:val="127"/>
        </w:trPr>
        <w:tc>
          <w:tcPr>
            <w:tcW w:w="0" w:type="auto"/>
            <w:tcBorders>
              <w:top w:val="nil"/>
              <w:left w:val="single" w:sz="8" w:space="0" w:color="auto"/>
              <w:bottom w:val="single" w:sz="8" w:space="0" w:color="auto"/>
              <w:right w:val="nil"/>
            </w:tcBorders>
            <w:shd w:val="clear" w:color="auto" w:fill="auto"/>
            <w:vAlign w:val="center"/>
            <w:hideMark/>
          </w:tcPr>
          <w:p w14:paraId="2EEECB14"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19F18201"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84C2BE3" w14:textId="77777777" w:rsidTr="00EF5A26">
        <w:trPr>
          <w:cantSplit/>
          <w:trHeight w:val="795"/>
        </w:trPr>
        <w:tc>
          <w:tcPr>
            <w:tcW w:w="0" w:type="auto"/>
            <w:tcBorders>
              <w:top w:val="nil"/>
              <w:left w:val="single" w:sz="8" w:space="0" w:color="auto"/>
              <w:bottom w:val="nil"/>
              <w:right w:val="nil"/>
            </w:tcBorders>
            <w:shd w:val="clear" w:color="auto" w:fill="auto"/>
            <w:vAlign w:val="center"/>
            <w:hideMark/>
          </w:tcPr>
          <w:p w14:paraId="01D1E355"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 xml:space="preserve">  7.</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Lugar de instalación: </w:t>
            </w:r>
            <w:r w:rsidRPr="00EF5A26">
              <w:rPr>
                <w:rFonts w:ascii="Arial" w:eastAsia="Arial" w:hAnsi="Arial" w:cs="Arial"/>
                <w:color w:val="000000"/>
                <w:sz w:val="18"/>
                <w:szCs w:val="18"/>
                <w:lang w:eastAsia="es-BO"/>
              </w:rPr>
              <w:t>El UPS deberá ser instalado en la sala de energía regulada del Edificio Principal del Banco Central de Bolivia (calle Ayacucho esquina Mercado).</w:t>
            </w:r>
          </w:p>
        </w:tc>
        <w:tc>
          <w:tcPr>
            <w:tcW w:w="2486" w:type="dxa"/>
            <w:tcBorders>
              <w:top w:val="nil"/>
              <w:left w:val="single" w:sz="8" w:space="0" w:color="auto"/>
              <w:bottom w:val="nil"/>
              <w:right w:val="single" w:sz="8" w:space="0" w:color="auto"/>
            </w:tcBorders>
            <w:shd w:val="clear" w:color="auto" w:fill="auto"/>
            <w:vAlign w:val="center"/>
            <w:hideMark/>
          </w:tcPr>
          <w:p w14:paraId="6C0AE04F"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6DBFE81" w14:textId="77777777" w:rsidTr="00EF5A26">
        <w:trPr>
          <w:trHeight w:val="435"/>
        </w:trPr>
        <w:tc>
          <w:tcPr>
            <w:tcW w:w="0" w:type="auto"/>
            <w:tcBorders>
              <w:top w:val="nil"/>
              <w:left w:val="single" w:sz="8" w:space="0" w:color="auto"/>
              <w:bottom w:val="single" w:sz="8" w:space="0" w:color="auto"/>
              <w:right w:val="nil"/>
            </w:tcBorders>
            <w:shd w:val="clear" w:color="auto" w:fill="auto"/>
            <w:vAlign w:val="center"/>
            <w:hideMark/>
          </w:tcPr>
          <w:p w14:paraId="1D3C97AE"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3893BD9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66A214A6" w14:textId="77777777" w:rsidTr="00610FE0">
        <w:trPr>
          <w:cantSplit/>
          <w:trHeight w:val="555"/>
        </w:trPr>
        <w:tc>
          <w:tcPr>
            <w:tcW w:w="0" w:type="auto"/>
            <w:tcBorders>
              <w:top w:val="nil"/>
              <w:left w:val="single" w:sz="8" w:space="0" w:color="auto"/>
              <w:bottom w:val="nil"/>
              <w:right w:val="nil"/>
            </w:tcBorders>
            <w:shd w:val="clear" w:color="auto" w:fill="auto"/>
            <w:vAlign w:val="center"/>
            <w:hideMark/>
          </w:tcPr>
          <w:p w14:paraId="10BF4F64"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lastRenderedPageBreak/>
              <w:t>8.</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Traslado:</w:t>
            </w:r>
            <w:r w:rsidRPr="00EF5A26">
              <w:rPr>
                <w:rFonts w:ascii="Arial" w:eastAsia="Arial" w:hAnsi="Arial" w:cs="Arial"/>
                <w:color w:val="000000"/>
                <w:sz w:val="18"/>
                <w:szCs w:val="18"/>
                <w:lang w:eastAsia="es-BO"/>
              </w:rPr>
              <w:t xml:space="preserve"> El proveedor deberá hacerse cargo del traslado del UPS y sus accesorios hasta el lugar de instalación.</w:t>
            </w:r>
          </w:p>
        </w:tc>
        <w:tc>
          <w:tcPr>
            <w:tcW w:w="2486" w:type="dxa"/>
            <w:tcBorders>
              <w:top w:val="nil"/>
              <w:left w:val="single" w:sz="8" w:space="0" w:color="auto"/>
              <w:bottom w:val="nil"/>
              <w:right w:val="single" w:sz="8" w:space="0" w:color="auto"/>
            </w:tcBorders>
            <w:shd w:val="clear" w:color="auto" w:fill="auto"/>
            <w:vAlign w:val="center"/>
            <w:hideMark/>
          </w:tcPr>
          <w:p w14:paraId="16556F78"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7B90851" w14:textId="77777777" w:rsidTr="00EF5A26">
        <w:trPr>
          <w:trHeight w:val="420"/>
        </w:trPr>
        <w:tc>
          <w:tcPr>
            <w:tcW w:w="0" w:type="auto"/>
            <w:tcBorders>
              <w:top w:val="nil"/>
              <w:left w:val="single" w:sz="8" w:space="0" w:color="auto"/>
              <w:bottom w:val="single" w:sz="8" w:space="0" w:color="auto"/>
              <w:right w:val="nil"/>
            </w:tcBorders>
            <w:shd w:val="clear" w:color="auto" w:fill="auto"/>
            <w:vAlign w:val="center"/>
            <w:hideMark/>
          </w:tcPr>
          <w:p w14:paraId="72FF1E23"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vAlign w:val="center"/>
            <w:hideMark/>
          </w:tcPr>
          <w:p w14:paraId="40340BE4"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7E145282" w14:textId="77777777" w:rsidTr="00610FE0">
        <w:trPr>
          <w:cantSplit/>
          <w:trHeight w:val="899"/>
        </w:trPr>
        <w:tc>
          <w:tcPr>
            <w:tcW w:w="0" w:type="auto"/>
            <w:tcBorders>
              <w:top w:val="nil"/>
              <w:left w:val="single" w:sz="8" w:space="0" w:color="auto"/>
              <w:bottom w:val="nil"/>
              <w:right w:val="nil"/>
            </w:tcBorders>
            <w:shd w:val="clear" w:color="auto" w:fill="auto"/>
            <w:vAlign w:val="center"/>
            <w:hideMark/>
          </w:tcPr>
          <w:p w14:paraId="0080C0C7"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9.</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Costos asociados a la instalación: </w:t>
            </w:r>
            <w:r w:rsidRPr="00EF5A26">
              <w:rPr>
                <w:rFonts w:ascii="Arial" w:eastAsia="Arial" w:hAnsi="Arial" w:cs="Arial"/>
                <w:color w:val="000000"/>
                <w:sz w:val="18"/>
                <w:szCs w:val="18"/>
                <w:lang w:eastAsia="es-BO"/>
              </w:rPr>
              <w:t>El proveedor adjudicado deberá incluir en el precio de su propuesta la totalidad de gastos asociados a la instalación, configuración y puesta en funcionamiento del UPS.</w:t>
            </w:r>
          </w:p>
        </w:tc>
        <w:tc>
          <w:tcPr>
            <w:tcW w:w="2486" w:type="dxa"/>
            <w:tcBorders>
              <w:top w:val="nil"/>
              <w:left w:val="single" w:sz="8" w:space="0" w:color="auto"/>
              <w:bottom w:val="nil"/>
              <w:right w:val="single" w:sz="8" w:space="0" w:color="auto"/>
            </w:tcBorders>
            <w:shd w:val="clear" w:color="auto" w:fill="auto"/>
            <w:vAlign w:val="center"/>
            <w:hideMark/>
          </w:tcPr>
          <w:p w14:paraId="6670525B"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2D7E69C" w14:textId="77777777" w:rsidTr="004130E0">
        <w:trPr>
          <w:trHeight w:val="516"/>
        </w:trPr>
        <w:tc>
          <w:tcPr>
            <w:tcW w:w="0" w:type="auto"/>
            <w:tcBorders>
              <w:top w:val="nil"/>
              <w:left w:val="single" w:sz="8" w:space="0" w:color="auto"/>
              <w:bottom w:val="single" w:sz="8" w:space="0" w:color="auto"/>
              <w:right w:val="nil"/>
            </w:tcBorders>
            <w:shd w:val="clear" w:color="auto" w:fill="auto"/>
            <w:vAlign w:val="center"/>
            <w:hideMark/>
          </w:tcPr>
          <w:p w14:paraId="6CAE4EA5"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760BEEDF"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C699250" w14:textId="77777777" w:rsidTr="00EF5A26">
        <w:trPr>
          <w:cantSplit/>
          <w:trHeight w:val="1245"/>
        </w:trPr>
        <w:tc>
          <w:tcPr>
            <w:tcW w:w="0" w:type="auto"/>
            <w:tcBorders>
              <w:top w:val="nil"/>
              <w:left w:val="single" w:sz="8" w:space="0" w:color="auto"/>
              <w:bottom w:val="nil"/>
              <w:right w:val="nil"/>
            </w:tcBorders>
            <w:shd w:val="clear" w:color="auto" w:fill="auto"/>
            <w:vAlign w:val="center"/>
            <w:hideMark/>
          </w:tcPr>
          <w:p w14:paraId="6FB6C36A"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10.</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Pruebas de fábrica:</w:t>
            </w:r>
            <w:r w:rsidRPr="00EF5A26">
              <w:rPr>
                <w:rFonts w:ascii="Arial" w:eastAsia="Arial" w:hAnsi="Arial" w:cs="Arial"/>
                <w:color w:val="000000"/>
                <w:sz w:val="18"/>
                <w:szCs w:val="18"/>
                <w:lang w:eastAsia="es-BO"/>
              </w:rPr>
              <w:t xml:space="preserve"> El proveedor adjudicado deberá entregar previa a la finalización del periodo de Instalación y puesta en funcionamiento el documento de pruebas realizadas por el fabricante del equipo provisto. En el documento debe estar claramente identificado al menos marca, modelo y número de serie del equipo provisto.</w:t>
            </w:r>
          </w:p>
        </w:tc>
        <w:tc>
          <w:tcPr>
            <w:tcW w:w="2486" w:type="dxa"/>
            <w:tcBorders>
              <w:top w:val="nil"/>
              <w:left w:val="single" w:sz="8" w:space="0" w:color="auto"/>
              <w:bottom w:val="nil"/>
              <w:right w:val="single" w:sz="8" w:space="0" w:color="auto"/>
            </w:tcBorders>
            <w:shd w:val="clear" w:color="auto" w:fill="auto"/>
            <w:noWrap/>
            <w:vAlign w:val="bottom"/>
            <w:hideMark/>
          </w:tcPr>
          <w:p w14:paraId="5173A40E"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C4CA50C" w14:textId="77777777" w:rsidTr="00EF5A26">
        <w:trPr>
          <w:trHeight w:val="68"/>
        </w:trPr>
        <w:tc>
          <w:tcPr>
            <w:tcW w:w="0" w:type="auto"/>
            <w:tcBorders>
              <w:top w:val="nil"/>
              <w:left w:val="single" w:sz="8" w:space="0" w:color="auto"/>
              <w:bottom w:val="single" w:sz="8" w:space="0" w:color="auto"/>
              <w:right w:val="nil"/>
            </w:tcBorders>
            <w:shd w:val="clear" w:color="auto" w:fill="auto"/>
            <w:vAlign w:val="center"/>
            <w:hideMark/>
          </w:tcPr>
          <w:p w14:paraId="591EF01C"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de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12EE5557"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7934DCDD" w14:textId="77777777" w:rsidTr="00EF5A26">
        <w:trPr>
          <w:cantSplit/>
          <w:trHeight w:val="645"/>
        </w:trPr>
        <w:tc>
          <w:tcPr>
            <w:tcW w:w="0" w:type="auto"/>
            <w:tcBorders>
              <w:top w:val="nil"/>
              <w:left w:val="single" w:sz="8" w:space="0" w:color="auto"/>
              <w:bottom w:val="nil"/>
              <w:right w:val="nil"/>
            </w:tcBorders>
            <w:shd w:val="clear" w:color="auto" w:fill="auto"/>
            <w:hideMark/>
          </w:tcPr>
          <w:p w14:paraId="0364B147" w14:textId="77777777" w:rsidR="00EF5A26" w:rsidRPr="00EF5A26" w:rsidRDefault="00EF5A26" w:rsidP="00EF5A26">
            <w:pPr>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Pruebas de contingencia:</w:t>
            </w:r>
            <w:r w:rsidRPr="00EF5A26">
              <w:rPr>
                <w:rFonts w:ascii="Arial" w:eastAsia="Arial" w:hAnsi="Arial" w:cs="Arial"/>
                <w:color w:val="000000"/>
                <w:sz w:val="18"/>
                <w:szCs w:val="18"/>
                <w:lang w:eastAsia="es-BO"/>
              </w:rPr>
              <w:t xml:space="preserve"> Las pruebas de funcionamiento del UPS incluirán las siguientes pruebas de contingencia:</w:t>
            </w:r>
          </w:p>
        </w:tc>
        <w:tc>
          <w:tcPr>
            <w:tcW w:w="2486" w:type="dxa"/>
            <w:tcBorders>
              <w:top w:val="nil"/>
              <w:left w:val="single" w:sz="8" w:space="0" w:color="auto"/>
              <w:bottom w:val="nil"/>
              <w:right w:val="single" w:sz="8" w:space="0" w:color="auto"/>
            </w:tcBorders>
            <w:shd w:val="clear" w:color="auto" w:fill="auto"/>
            <w:noWrap/>
            <w:vAlign w:val="bottom"/>
            <w:hideMark/>
          </w:tcPr>
          <w:p w14:paraId="48F1A432"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33256BD" w14:textId="77777777" w:rsidTr="007B53BD">
        <w:trPr>
          <w:trHeight w:val="1011"/>
        </w:trPr>
        <w:tc>
          <w:tcPr>
            <w:tcW w:w="0" w:type="auto"/>
            <w:tcBorders>
              <w:top w:val="nil"/>
              <w:left w:val="single" w:sz="8" w:space="0" w:color="auto"/>
              <w:bottom w:val="nil"/>
              <w:right w:val="nil"/>
            </w:tcBorders>
            <w:shd w:val="clear" w:color="auto" w:fill="auto"/>
            <w:hideMark/>
          </w:tcPr>
          <w:p w14:paraId="7C0A0E28" w14:textId="77777777" w:rsidR="00EF5A26" w:rsidRPr="00EF5A26" w:rsidRDefault="00EF5A26" w:rsidP="00EF5A26">
            <w:pPr>
              <w:rPr>
                <w:rFonts w:ascii="Times New Roman" w:hAnsi="Times New Roman"/>
                <w:color w:val="000000"/>
                <w:sz w:val="14"/>
                <w:szCs w:val="14"/>
                <w:lang w:val="es-BO" w:eastAsia="es-BO"/>
              </w:rPr>
            </w:pPr>
            <w:r w:rsidRPr="00EF5A26">
              <w:rPr>
                <w:rFonts w:ascii="Times New Roman" w:eastAsia="Arial" w:hAnsi="Times New Roman"/>
                <w:color w:val="000000"/>
                <w:sz w:val="14"/>
                <w:szCs w:val="18"/>
                <w:lang w:eastAsia="es-BO"/>
              </w:rPr>
              <w:t xml:space="preserve">              </w:t>
            </w:r>
            <w:r w:rsidRPr="00EF5A26">
              <w:rPr>
                <w:rFonts w:ascii="Arial" w:eastAsia="Arial" w:hAnsi="Arial" w:cs="Arial"/>
                <w:color w:val="000000"/>
                <w:sz w:val="18"/>
                <w:szCs w:val="18"/>
                <w:lang w:eastAsia="es-BO"/>
              </w:rPr>
              <w:t>i.</w:t>
            </w:r>
            <w:r w:rsidRPr="00EF5A26">
              <w:rPr>
                <w:rFonts w:ascii="Times New Roman" w:eastAsia="Arial" w:hAnsi="Times New Roman"/>
                <w:color w:val="000000"/>
                <w:sz w:val="14"/>
                <w:szCs w:val="14"/>
                <w:lang w:eastAsia="es-BO"/>
              </w:rPr>
              <w:t xml:space="preserve">        </w:t>
            </w:r>
            <w:r w:rsidRPr="00EF5A26">
              <w:rPr>
                <w:rFonts w:ascii="Arial" w:eastAsia="Arial" w:hAnsi="Arial" w:cs="Arial"/>
                <w:b/>
                <w:bCs/>
                <w:color w:val="000000"/>
                <w:sz w:val="18"/>
                <w:szCs w:val="18"/>
                <w:lang w:eastAsia="es-BO"/>
              </w:rPr>
              <w:t>Pruebas de corte de energía:</w:t>
            </w:r>
            <w:r w:rsidRPr="00EF5A26">
              <w:rPr>
                <w:rFonts w:ascii="Arial" w:eastAsia="Arial" w:hAnsi="Arial" w:cs="Arial"/>
                <w:color w:val="000000"/>
                <w:sz w:val="18"/>
                <w:szCs w:val="18"/>
                <w:lang w:eastAsia="es-BO"/>
              </w:rPr>
              <w:t xml:space="preserve"> En estas pruebas se simulará el corte de energía eléctrica en el circuito que alimentará el nuevo UPS. Durante estas pruebas, la carga protegida por el UPS no deberá verse afectada (no deberá sufrir ninguna interrupción).</w:t>
            </w:r>
          </w:p>
        </w:tc>
        <w:tc>
          <w:tcPr>
            <w:tcW w:w="2486" w:type="dxa"/>
            <w:tcBorders>
              <w:top w:val="nil"/>
              <w:left w:val="single" w:sz="8" w:space="0" w:color="auto"/>
              <w:bottom w:val="nil"/>
              <w:right w:val="single" w:sz="8" w:space="0" w:color="auto"/>
            </w:tcBorders>
            <w:shd w:val="clear" w:color="auto" w:fill="auto"/>
            <w:noWrap/>
            <w:vAlign w:val="bottom"/>
            <w:hideMark/>
          </w:tcPr>
          <w:p w14:paraId="28CE08BF"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F30AC59" w14:textId="77777777" w:rsidTr="00EF5A26">
        <w:trPr>
          <w:trHeight w:val="750"/>
        </w:trPr>
        <w:tc>
          <w:tcPr>
            <w:tcW w:w="0" w:type="auto"/>
            <w:tcBorders>
              <w:top w:val="nil"/>
              <w:left w:val="single" w:sz="8" w:space="0" w:color="auto"/>
              <w:bottom w:val="nil"/>
              <w:right w:val="nil"/>
            </w:tcBorders>
            <w:shd w:val="clear" w:color="auto" w:fill="auto"/>
            <w:hideMark/>
          </w:tcPr>
          <w:p w14:paraId="3D3651D9" w14:textId="77777777" w:rsidR="00EF5A26" w:rsidRPr="00EF5A26" w:rsidRDefault="00EF5A26" w:rsidP="00EF5A26">
            <w:pPr>
              <w:rPr>
                <w:rFonts w:ascii="Times New Roman" w:hAnsi="Times New Roman"/>
                <w:color w:val="000000"/>
                <w:sz w:val="14"/>
                <w:szCs w:val="14"/>
                <w:lang w:val="es-BO" w:eastAsia="es-BO"/>
              </w:rPr>
            </w:pPr>
            <w:r w:rsidRPr="00EF5A26">
              <w:rPr>
                <w:rFonts w:ascii="Times New Roman" w:eastAsia="Arial" w:hAnsi="Times New Roman"/>
                <w:color w:val="000000"/>
                <w:sz w:val="14"/>
                <w:szCs w:val="18"/>
                <w:lang w:eastAsia="es-BO"/>
              </w:rPr>
              <w:t xml:space="preserve">             </w:t>
            </w:r>
            <w:r w:rsidRPr="00EF5A26">
              <w:rPr>
                <w:rFonts w:ascii="Arial" w:eastAsia="Arial" w:hAnsi="Arial" w:cs="Arial"/>
                <w:color w:val="000000"/>
                <w:sz w:val="18"/>
                <w:szCs w:val="18"/>
                <w:lang w:eastAsia="es-BO"/>
              </w:rPr>
              <w:t>ii.</w:t>
            </w:r>
            <w:r w:rsidRPr="00EF5A26">
              <w:rPr>
                <w:rFonts w:ascii="Times New Roman" w:eastAsia="Arial" w:hAnsi="Times New Roman"/>
                <w:color w:val="000000"/>
                <w:sz w:val="14"/>
                <w:szCs w:val="14"/>
                <w:lang w:eastAsia="es-BO"/>
              </w:rPr>
              <w:t xml:space="preserve">        </w:t>
            </w:r>
            <w:r w:rsidRPr="00EF5A26">
              <w:rPr>
                <w:rFonts w:ascii="Arial" w:eastAsia="Arial" w:hAnsi="Arial" w:cs="Arial"/>
                <w:b/>
                <w:bCs/>
                <w:color w:val="000000"/>
                <w:sz w:val="18"/>
                <w:szCs w:val="18"/>
                <w:lang w:eastAsia="es-BO"/>
              </w:rPr>
              <w:t>Pruebas de redundancia de los módulos:</w:t>
            </w:r>
            <w:r w:rsidRPr="00EF5A26">
              <w:rPr>
                <w:rFonts w:ascii="Arial" w:eastAsia="Arial" w:hAnsi="Arial" w:cs="Arial"/>
                <w:color w:val="000000"/>
                <w:sz w:val="18"/>
                <w:szCs w:val="18"/>
                <w:lang w:eastAsia="es-BO"/>
              </w:rPr>
              <w:t xml:space="preserve"> En estas pruebas se simulará la falla de un módulo de potencia del UPS. Durante estas pruebas, la carga protegida por el UPS no deberá ser afectada (no deberá sufrir ninguna interrupción).</w:t>
            </w:r>
          </w:p>
        </w:tc>
        <w:tc>
          <w:tcPr>
            <w:tcW w:w="2486" w:type="dxa"/>
            <w:tcBorders>
              <w:top w:val="nil"/>
              <w:left w:val="single" w:sz="8" w:space="0" w:color="auto"/>
              <w:bottom w:val="nil"/>
              <w:right w:val="single" w:sz="8" w:space="0" w:color="auto"/>
            </w:tcBorders>
            <w:shd w:val="clear" w:color="auto" w:fill="auto"/>
            <w:noWrap/>
            <w:vAlign w:val="bottom"/>
            <w:hideMark/>
          </w:tcPr>
          <w:p w14:paraId="67EECCB8"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B0ABF89" w14:textId="77777777" w:rsidTr="004130E0">
        <w:trPr>
          <w:trHeight w:val="496"/>
        </w:trPr>
        <w:tc>
          <w:tcPr>
            <w:tcW w:w="0" w:type="auto"/>
            <w:tcBorders>
              <w:top w:val="nil"/>
              <w:left w:val="single" w:sz="8" w:space="0" w:color="auto"/>
              <w:bottom w:val="single" w:sz="8" w:space="0" w:color="auto"/>
              <w:right w:val="nil"/>
            </w:tcBorders>
            <w:shd w:val="clear" w:color="auto" w:fill="auto"/>
            <w:vAlign w:val="center"/>
            <w:hideMark/>
          </w:tcPr>
          <w:p w14:paraId="1950B5B1"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de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4856F53B"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281EDB02" w14:textId="77777777" w:rsidTr="00EF5A26">
        <w:trPr>
          <w:cantSplit/>
          <w:trHeight w:val="495"/>
        </w:trPr>
        <w:tc>
          <w:tcPr>
            <w:tcW w:w="0" w:type="auto"/>
            <w:tcBorders>
              <w:top w:val="nil"/>
              <w:left w:val="single" w:sz="8" w:space="0" w:color="auto"/>
              <w:bottom w:val="nil"/>
              <w:right w:val="nil"/>
            </w:tcBorders>
            <w:shd w:val="clear" w:color="auto" w:fill="auto"/>
            <w:hideMark/>
          </w:tcPr>
          <w:p w14:paraId="3B55CCC1" w14:textId="77777777" w:rsidR="00EF5A26" w:rsidRDefault="00EF5A26" w:rsidP="00EF5A26">
            <w:pPr>
              <w:rPr>
                <w:rFonts w:ascii="Arial" w:eastAsia="Arial" w:hAnsi="Arial" w:cs="Arial"/>
                <w:color w:val="000000"/>
                <w:sz w:val="18"/>
                <w:szCs w:val="18"/>
                <w:lang w:eastAsia="es-BO"/>
              </w:rPr>
            </w:pPr>
            <w:r w:rsidRPr="00EF5A26">
              <w:rPr>
                <w:rFonts w:ascii="Arial" w:eastAsia="Arial" w:hAnsi="Arial" w:cs="Arial"/>
                <w:b/>
                <w:bCs/>
                <w:color w:val="000000"/>
                <w:sz w:val="18"/>
                <w:szCs w:val="18"/>
                <w:lang w:eastAsia="es-BO"/>
              </w:rPr>
              <w:t>12.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Documentación:</w:t>
            </w:r>
            <w:r w:rsidRPr="00EF5A26">
              <w:rPr>
                <w:rFonts w:ascii="Arial" w:eastAsia="Arial" w:hAnsi="Arial" w:cs="Arial"/>
                <w:color w:val="000000"/>
                <w:sz w:val="18"/>
                <w:szCs w:val="18"/>
                <w:lang w:eastAsia="es-BO"/>
              </w:rPr>
              <w:t xml:space="preserve"> A la finalización de la instalación el proveedor deberá entregar un informe final (impreso y en formato digital) con la siguiente información:</w:t>
            </w:r>
          </w:p>
          <w:p w14:paraId="7662C235" w14:textId="67657C13" w:rsidR="004130E0" w:rsidRPr="00EF5A26" w:rsidRDefault="004130E0" w:rsidP="00EF5A26">
            <w:pPr>
              <w:rPr>
                <w:rFonts w:ascii="Arial" w:hAnsi="Arial" w:cs="Arial"/>
                <w:b/>
                <w:bCs/>
                <w:color w:val="000000"/>
                <w:sz w:val="18"/>
                <w:szCs w:val="18"/>
                <w:lang w:val="es-BO" w:eastAsia="es-BO"/>
              </w:rPr>
            </w:pPr>
            <w:bookmarkStart w:id="70" w:name="_GoBack"/>
            <w:bookmarkEnd w:id="70"/>
          </w:p>
        </w:tc>
        <w:tc>
          <w:tcPr>
            <w:tcW w:w="2486" w:type="dxa"/>
            <w:tcBorders>
              <w:top w:val="nil"/>
              <w:left w:val="single" w:sz="8" w:space="0" w:color="auto"/>
              <w:bottom w:val="nil"/>
              <w:right w:val="single" w:sz="8" w:space="0" w:color="auto"/>
            </w:tcBorders>
            <w:shd w:val="clear" w:color="auto" w:fill="auto"/>
            <w:noWrap/>
            <w:vAlign w:val="bottom"/>
            <w:hideMark/>
          </w:tcPr>
          <w:p w14:paraId="45C16A7B"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3706CCD4" w14:textId="77777777" w:rsidTr="00EF5A26">
        <w:trPr>
          <w:trHeight w:val="360"/>
        </w:trPr>
        <w:tc>
          <w:tcPr>
            <w:tcW w:w="0" w:type="auto"/>
            <w:tcBorders>
              <w:top w:val="nil"/>
              <w:left w:val="single" w:sz="8" w:space="0" w:color="auto"/>
              <w:bottom w:val="nil"/>
              <w:right w:val="nil"/>
            </w:tcBorders>
            <w:shd w:val="clear" w:color="auto" w:fill="auto"/>
            <w:hideMark/>
          </w:tcPr>
          <w:p w14:paraId="42C4ABE6"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eastAsia="Arial" w:hAnsi="Times New Roman"/>
                <w:color w:val="000000"/>
                <w:sz w:val="14"/>
                <w:szCs w:val="18"/>
                <w:lang w:eastAsia="es-BO"/>
              </w:rPr>
              <w:t xml:space="preserve">              </w:t>
            </w:r>
            <w:r w:rsidRPr="00EF5A26">
              <w:rPr>
                <w:rFonts w:ascii="Arial" w:eastAsia="Arial" w:hAnsi="Arial" w:cs="Arial"/>
                <w:color w:val="000000"/>
                <w:sz w:val="18"/>
                <w:szCs w:val="18"/>
                <w:lang w:eastAsia="es-BO"/>
              </w:rPr>
              <w:t>i.</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Planos eléctricos unifilares de toda la instalación.</w:t>
            </w:r>
          </w:p>
        </w:tc>
        <w:tc>
          <w:tcPr>
            <w:tcW w:w="2486" w:type="dxa"/>
            <w:tcBorders>
              <w:top w:val="nil"/>
              <w:left w:val="single" w:sz="8" w:space="0" w:color="auto"/>
              <w:bottom w:val="nil"/>
              <w:right w:val="single" w:sz="8" w:space="0" w:color="auto"/>
            </w:tcBorders>
            <w:shd w:val="clear" w:color="auto" w:fill="auto"/>
            <w:noWrap/>
            <w:vAlign w:val="bottom"/>
            <w:hideMark/>
          </w:tcPr>
          <w:p w14:paraId="0E037E09"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0D4D14F" w14:textId="77777777" w:rsidTr="007B53BD">
        <w:trPr>
          <w:trHeight w:val="321"/>
        </w:trPr>
        <w:tc>
          <w:tcPr>
            <w:tcW w:w="0" w:type="auto"/>
            <w:tcBorders>
              <w:top w:val="nil"/>
              <w:left w:val="single" w:sz="8" w:space="0" w:color="auto"/>
              <w:bottom w:val="nil"/>
              <w:right w:val="nil"/>
            </w:tcBorders>
            <w:shd w:val="clear" w:color="auto" w:fill="auto"/>
            <w:hideMark/>
          </w:tcPr>
          <w:p w14:paraId="1AECA547" w14:textId="77777777" w:rsidR="00EF5A26" w:rsidRPr="00EF5A26" w:rsidRDefault="00EF5A26" w:rsidP="00EF5A26">
            <w:pPr>
              <w:rPr>
                <w:rFonts w:ascii="Times New Roman" w:hAnsi="Times New Roman"/>
                <w:color w:val="000000"/>
                <w:sz w:val="14"/>
                <w:szCs w:val="14"/>
                <w:lang w:val="es-BO" w:eastAsia="es-BO"/>
              </w:rPr>
            </w:pPr>
            <w:r w:rsidRPr="00EF5A26">
              <w:rPr>
                <w:rFonts w:ascii="Times New Roman" w:eastAsia="Arial" w:hAnsi="Times New Roman"/>
                <w:color w:val="000000"/>
                <w:sz w:val="14"/>
                <w:szCs w:val="18"/>
                <w:lang w:eastAsia="es-BO"/>
              </w:rPr>
              <w:t xml:space="preserve">             </w:t>
            </w:r>
            <w:r w:rsidRPr="00EF5A26">
              <w:rPr>
                <w:rFonts w:ascii="Arial" w:eastAsia="Arial" w:hAnsi="Arial" w:cs="Arial"/>
                <w:color w:val="000000"/>
                <w:sz w:val="18"/>
                <w:szCs w:val="18"/>
                <w:lang w:eastAsia="es-BO"/>
              </w:rPr>
              <w:t>ii.</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Cuadro de medidas de carga del sistema en funcionamiento.</w:t>
            </w:r>
          </w:p>
        </w:tc>
        <w:tc>
          <w:tcPr>
            <w:tcW w:w="2486" w:type="dxa"/>
            <w:tcBorders>
              <w:top w:val="nil"/>
              <w:left w:val="single" w:sz="8" w:space="0" w:color="auto"/>
              <w:bottom w:val="nil"/>
              <w:right w:val="single" w:sz="8" w:space="0" w:color="auto"/>
            </w:tcBorders>
            <w:shd w:val="clear" w:color="auto" w:fill="auto"/>
            <w:noWrap/>
            <w:vAlign w:val="bottom"/>
            <w:hideMark/>
          </w:tcPr>
          <w:p w14:paraId="038D5A7B"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C8C80B2" w14:textId="77777777" w:rsidTr="007B53BD">
        <w:trPr>
          <w:trHeight w:val="157"/>
        </w:trPr>
        <w:tc>
          <w:tcPr>
            <w:tcW w:w="0" w:type="auto"/>
            <w:tcBorders>
              <w:top w:val="nil"/>
              <w:left w:val="single" w:sz="8" w:space="0" w:color="auto"/>
              <w:bottom w:val="nil"/>
              <w:right w:val="nil"/>
            </w:tcBorders>
            <w:shd w:val="clear" w:color="auto" w:fill="auto"/>
            <w:hideMark/>
          </w:tcPr>
          <w:p w14:paraId="5F6EBF7B" w14:textId="77777777" w:rsidR="00EF5A26" w:rsidRPr="00EF5A26" w:rsidRDefault="00EF5A26" w:rsidP="00EF5A26">
            <w:pPr>
              <w:rPr>
                <w:rFonts w:ascii="Times New Roman" w:hAnsi="Times New Roman"/>
                <w:color w:val="000000"/>
                <w:sz w:val="14"/>
                <w:szCs w:val="14"/>
                <w:lang w:val="es-BO" w:eastAsia="es-BO"/>
              </w:rPr>
            </w:pPr>
            <w:r w:rsidRPr="00EF5A26">
              <w:rPr>
                <w:rFonts w:ascii="Times New Roman" w:eastAsia="Arial" w:hAnsi="Times New Roman"/>
                <w:color w:val="000000"/>
                <w:sz w:val="14"/>
                <w:szCs w:val="18"/>
                <w:lang w:eastAsia="es-BO"/>
              </w:rPr>
              <w:t xml:space="preserve">             </w:t>
            </w:r>
            <w:r w:rsidRPr="00EF5A26">
              <w:rPr>
                <w:rFonts w:ascii="Arial" w:eastAsia="Arial" w:hAnsi="Arial" w:cs="Arial"/>
                <w:color w:val="000000"/>
                <w:sz w:val="18"/>
                <w:szCs w:val="18"/>
                <w:lang w:eastAsia="es-BO"/>
              </w:rPr>
              <w:t>iii.</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Otros aspectos relevantes relacionados a la instalación del sistema.</w:t>
            </w:r>
          </w:p>
        </w:tc>
        <w:tc>
          <w:tcPr>
            <w:tcW w:w="2486" w:type="dxa"/>
            <w:tcBorders>
              <w:top w:val="nil"/>
              <w:left w:val="single" w:sz="8" w:space="0" w:color="auto"/>
              <w:bottom w:val="nil"/>
              <w:right w:val="single" w:sz="8" w:space="0" w:color="auto"/>
            </w:tcBorders>
            <w:shd w:val="clear" w:color="auto" w:fill="auto"/>
            <w:noWrap/>
            <w:vAlign w:val="bottom"/>
            <w:hideMark/>
          </w:tcPr>
          <w:p w14:paraId="36B4AE39"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2D358A62" w14:textId="77777777" w:rsidTr="004130E0">
        <w:trPr>
          <w:trHeight w:val="520"/>
        </w:trPr>
        <w:tc>
          <w:tcPr>
            <w:tcW w:w="0" w:type="auto"/>
            <w:tcBorders>
              <w:top w:val="nil"/>
              <w:left w:val="single" w:sz="8" w:space="0" w:color="auto"/>
              <w:bottom w:val="single" w:sz="8" w:space="0" w:color="auto"/>
              <w:right w:val="nil"/>
            </w:tcBorders>
            <w:shd w:val="clear" w:color="auto" w:fill="auto"/>
            <w:hideMark/>
          </w:tcPr>
          <w:p w14:paraId="45320B26"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2BE28C85"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EE4EAB4" w14:textId="77777777" w:rsidTr="007B53BD">
        <w:trPr>
          <w:cantSplit/>
          <w:trHeight w:val="1167"/>
        </w:trPr>
        <w:tc>
          <w:tcPr>
            <w:tcW w:w="0" w:type="auto"/>
            <w:tcBorders>
              <w:top w:val="nil"/>
              <w:left w:val="single" w:sz="8" w:space="0" w:color="auto"/>
              <w:bottom w:val="nil"/>
              <w:right w:val="nil"/>
            </w:tcBorders>
            <w:shd w:val="clear" w:color="auto" w:fill="auto"/>
            <w:vAlign w:val="center"/>
            <w:hideMark/>
          </w:tcPr>
          <w:p w14:paraId="7A0A90B0"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13.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Manuales:</w:t>
            </w:r>
            <w:r w:rsidRPr="00EF5A26">
              <w:rPr>
                <w:rFonts w:ascii="Arial" w:eastAsia="Arial" w:hAnsi="Arial" w:cs="Arial"/>
                <w:color w:val="000000"/>
                <w:sz w:val="18"/>
                <w:szCs w:val="18"/>
                <w:lang w:eastAsia="es-BO"/>
              </w:rPr>
              <w:t xml:space="preserve"> El proveedor deberá entregar los manuales del UPS previo a la finalización del periodo de Verificación y Pruebas del cumplimiento de las Especificaciones Técnicas, se aceptan en medio digital o impreso. Los manuales deberán estar de preferencia en idioma español, se acepta como alternativa el inglés.</w:t>
            </w:r>
          </w:p>
        </w:tc>
        <w:tc>
          <w:tcPr>
            <w:tcW w:w="2486" w:type="dxa"/>
            <w:tcBorders>
              <w:top w:val="nil"/>
              <w:left w:val="single" w:sz="8" w:space="0" w:color="auto"/>
              <w:bottom w:val="nil"/>
              <w:right w:val="single" w:sz="8" w:space="0" w:color="auto"/>
            </w:tcBorders>
            <w:shd w:val="clear" w:color="auto" w:fill="auto"/>
            <w:noWrap/>
            <w:vAlign w:val="bottom"/>
            <w:hideMark/>
          </w:tcPr>
          <w:p w14:paraId="025DADE5"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77152384" w14:textId="77777777" w:rsidTr="004130E0">
        <w:trPr>
          <w:trHeight w:val="468"/>
        </w:trPr>
        <w:tc>
          <w:tcPr>
            <w:tcW w:w="0" w:type="auto"/>
            <w:tcBorders>
              <w:top w:val="nil"/>
              <w:left w:val="single" w:sz="8" w:space="0" w:color="auto"/>
              <w:bottom w:val="single" w:sz="8" w:space="0" w:color="auto"/>
              <w:right w:val="nil"/>
            </w:tcBorders>
            <w:shd w:val="clear" w:color="auto" w:fill="auto"/>
            <w:vAlign w:val="center"/>
            <w:hideMark/>
          </w:tcPr>
          <w:p w14:paraId="0F0CE44C"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7C9EE71C"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B64C8DD" w14:textId="77777777" w:rsidTr="00CA3825">
        <w:trPr>
          <w:cantSplit/>
          <w:trHeight w:val="402"/>
        </w:trPr>
        <w:tc>
          <w:tcPr>
            <w:tcW w:w="0" w:type="auto"/>
            <w:tcBorders>
              <w:top w:val="nil"/>
              <w:left w:val="single" w:sz="8" w:space="0" w:color="auto"/>
              <w:bottom w:val="single" w:sz="8" w:space="0" w:color="auto"/>
              <w:right w:val="nil"/>
            </w:tcBorders>
            <w:shd w:val="clear" w:color="000000" w:fill="CCFFCC"/>
            <w:vAlign w:val="center"/>
            <w:hideMark/>
          </w:tcPr>
          <w:p w14:paraId="01007305" w14:textId="7568AA45"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 xml:space="preserve">C. CONDICIONES </w:t>
            </w:r>
            <w:r w:rsidR="00307C89">
              <w:rPr>
                <w:rFonts w:ascii="Arial" w:hAnsi="Arial" w:cs="Arial"/>
                <w:b/>
                <w:bCs/>
                <w:color w:val="000000"/>
                <w:sz w:val="18"/>
                <w:szCs w:val="18"/>
                <w:lang w:eastAsia="es-BO"/>
              </w:rPr>
              <w:t>ADICIONALES</w:t>
            </w:r>
          </w:p>
        </w:tc>
        <w:tc>
          <w:tcPr>
            <w:tcW w:w="2486" w:type="dxa"/>
            <w:tcBorders>
              <w:top w:val="nil"/>
              <w:left w:val="single" w:sz="8" w:space="0" w:color="auto"/>
              <w:bottom w:val="single" w:sz="8" w:space="0" w:color="auto"/>
              <w:right w:val="single" w:sz="8" w:space="0" w:color="auto"/>
            </w:tcBorders>
            <w:shd w:val="clear" w:color="000000" w:fill="CCFFCC"/>
            <w:vAlign w:val="center"/>
            <w:hideMark/>
          </w:tcPr>
          <w:p w14:paraId="0949483C"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12877BB7" w14:textId="77777777" w:rsidTr="00EF5A26">
        <w:trPr>
          <w:cantSplit/>
          <w:trHeight w:val="870"/>
        </w:trPr>
        <w:tc>
          <w:tcPr>
            <w:tcW w:w="0" w:type="auto"/>
            <w:tcBorders>
              <w:top w:val="nil"/>
              <w:left w:val="single" w:sz="8" w:space="0" w:color="auto"/>
              <w:bottom w:val="nil"/>
              <w:right w:val="nil"/>
            </w:tcBorders>
            <w:shd w:val="clear" w:color="auto" w:fill="auto"/>
            <w:vAlign w:val="center"/>
            <w:hideMark/>
          </w:tcPr>
          <w:p w14:paraId="447AABED"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1.</w:t>
            </w:r>
            <w:r w:rsidRPr="00EF5A26">
              <w:rPr>
                <w:rFonts w:ascii="Times New Roman" w:hAnsi="Times New Roman"/>
                <w:b/>
                <w:bCs/>
                <w:color w:val="000000"/>
                <w:sz w:val="14"/>
                <w:szCs w:val="14"/>
                <w:lang w:val="es-ES_tradnl" w:eastAsia="es-BO"/>
              </w:rPr>
              <w:t xml:space="preserve">     </w:t>
            </w:r>
            <w:r w:rsidRPr="00EF5A26">
              <w:rPr>
                <w:rFonts w:ascii="Arial" w:hAnsi="Arial" w:cs="Arial"/>
                <w:b/>
                <w:bCs/>
                <w:color w:val="000000"/>
                <w:sz w:val="18"/>
                <w:szCs w:val="18"/>
                <w:lang w:val="es-ES_tradnl" w:eastAsia="es-BO"/>
              </w:rPr>
              <w:t xml:space="preserve">Cambio de las características ofertadas: </w:t>
            </w:r>
            <w:r w:rsidRPr="00EF5A26">
              <w:rPr>
                <w:rFonts w:ascii="Arial" w:hAnsi="Arial" w:cs="Arial"/>
                <w:color w:val="000000"/>
                <w:sz w:val="18"/>
                <w:szCs w:val="18"/>
                <w:lang w:val="es-ES_tradnl" w:eastAsia="es-BO"/>
              </w:rPr>
              <w:t>Se aceptará cambio de las características del bien entregado con relación a las ofertadas previa evaluación de los siguientes aspectos:</w:t>
            </w:r>
          </w:p>
        </w:tc>
        <w:tc>
          <w:tcPr>
            <w:tcW w:w="2486" w:type="dxa"/>
            <w:tcBorders>
              <w:top w:val="nil"/>
              <w:left w:val="single" w:sz="8" w:space="0" w:color="auto"/>
              <w:bottom w:val="nil"/>
              <w:right w:val="single" w:sz="8" w:space="0" w:color="auto"/>
            </w:tcBorders>
            <w:shd w:val="clear" w:color="auto" w:fill="auto"/>
            <w:noWrap/>
            <w:vAlign w:val="bottom"/>
            <w:hideMark/>
          </w:tcPr>
          <w:p w14:paraId="312278F7"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4744827" w14:textId="77777777" w:rsidTr="00610FE0">
        <w:trPr>
          <w:trHeight w:val="309"/>
        </w:trPr>
        <w:tc>
          <w:tcPr>
            <w:tcW w:w="0" w:type="auto"/>
            <w:tcBorders>
              <w:top w:val="nil"/>
              <w:left w:val="single" w:sz="8" w:space="0" w:color="auto"/>
              <w:bottom w:val="nil"/>
              <w:right w:val="nil"/>
            </w:tcBorders>
            <w:shd w:val="clear" w:color="auto" w:fill="auto"/>
            <w:vAlign w:val="center"/>
            <w:hideMark/>
          </w:tcPr>
          <w:p w14:paraId="72A1E91A"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a)</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Justificación escrita por parte del proveedor, explicando las razones del cambio.</w:t>
            </w:r>
          </w:p>
        </w:tc>
        <w:tc>
          <w:tcPr>
            <w:tcW w:w="2486" w:type="dxa"/>
            <w:tcBorders>
              <w:top w:val="nil"/>
              <w:left w:val="single" w:sz="8" w:space="0" w:color="auto"/>
              <w:bottom w:val="nil"/>
              <w:right w:val="single" w:sz="8" w:space="0" w:color="auto"/>
            </w:tcBorders>
            <w:shd w:val="clear" w:color="auto" w:fill="auto"/>
            <w:noWrap/>
            <w:vAlign w:val="bottom"/>
            <w:hideMark/>
          </w:tcPr>
          <w:p w14:paraId="4878918A"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760005F" w14:textId="77777777" w:rsidTr="00610FE0">
        <w:trPr>
          <w:trHeight w:val="287"/>
        </w:trPr>
        <w:tc>
          <w:tcPr>
            <w:tcW w:w="0" w:type="auto"/>
            <w:tcBorders>
              <w:top w:val="nil"/>
              <w:left w:val="single" w:sz="8" w:space="0" w:color="auto"/>
              <w:bottom w:val="nil"/>
              <w:right w:val="nil"/>
            </w:tcBorders>
            <w:shd w:val="clear" w:color="auto" w:fill="auto"/>
            <w:vAlign w:val="center"/>
            <w:hideMark/>
          </w:tcPr>
          <w:p w14:paraId="0C00E506"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lastRenderedPageBreak/>
              <w:t>b)</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El cambio propuesto deberá tener las mismas o superiores características técnicas que las ofertadas y cumplir con los requisitos mínimos del bien solicitado.</w:t>
            </w:r>
          </w:p>
        </w:tc>
        <w:tc>
          <w:tcPr>
            <w:tcW w:w="2486" w:type="dxa"/>
            <w:tcBorders>
              <w:top w:val="nil"/>
              <w:left w:val="single" w:sz="8" w:space="0" w:color="auto"/>
              <w:bottom w:val="nil"/>
              <w:right w:val="single" w:sz="8" w:space="0" w:color="auto"/>
            </w:tcBorders>
            <w:shd w:val="clear" w:color="auto" w:fill="auto"/>
            <w:noWrap/>
            <w:vAlign w:val="bottom"/>
            <w:hideMark/>
          </w:tcPr>
          <w:p w14:paraId="195EDD64"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C53AC1A" w14:textId="77777777" w:rsidTr="00EF5A26">
        <w:trPr>
          <w:trHeight w:val="439"/>
        </w:trPr>
        <w:tc>
          <w:tcPr>
            <w:tcW w:w="0" w:type="auto"/>
            <w:tcBorders>
              <w:top w:val="nil"/>
              <w:left w:val="single" w:sz="8" w:space="0" w:color="auto"/>
              <w:bottom w:val="nil"/>
              <w:right w:val="nil"/>
            </w:tcBorders>
            <w:shd w:val="clear" w:color="auto" w:fill="auto"/>
            <w:vAlign w:val="center"/>
            <w:hideMark/>
          </w:tcPr>
          <w:p w14:paraId="68FB1B7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c)</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El cambio propuesto no deberá implicar ningún costo adicional para el BCB.</w:t>
            </w:r>
          </w:p>
        </w:tc>
        <w:tc>
          <w:tcPr>
            <w:tcW w:w="2486" w:type="dxa"/>
            <w:tcBorders>
              <w:top w:val="nil"/>
              <w:left w:val="single" w:sz="8" w:space="0" w:color="auto"/>
              <w:bottom w:val="nil"/>
              <w:right w:val="single" w:sz="8" w:space="0" w:color="auto"/>
            </w:tcBorders>
            <w:shd w:val="clear" w:color="auto" w:fill="auto"/>
            <w:noWrap/>
            <w:vAlign w:val="bottom"/>
            <w:hideMark/>
          </w:tcPr>
          <w:p w14:paraId="0458C394"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388F83F7" w14:textId="77777777" w:rsidTr="00EF5A26">
        <w:trPr>
          <w:trHeight w:val="439"/>
        </w:trPr>
        <w:tc>
          <w:tcPr>
            <w:tcW w:w="0" w:type="auto"/>
            <w:tcBorders>
              <w:top w:val="nil"/>
              <w:left w:val="single" w:sz="8" w:space="0" w:color="auto"/>
              <w:bottom w:val="nil"/>
              <w:right w:val="nil"/>
            </w:tcBorders>
            <w:shd w:val="clear" w:color="auto" w:fill="auto"/>
            <w:vAlign w:val="center"/>
            <w:hideMark/>
          </w:tcPr>
          <w:p w14:paraId="10FE4926"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d)</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Informe técnico elaborado por el Dpto. de Soporte Técnico, del BCB, evaluando el cambio propuesto.</w:t>
            </w:r>
          </w:p>
        </w:tc>
        <w:tc>
          <w:tcPr>
            <w:tcW w:w="2486" w:type="dxa"/>
            <w:tcBorders>
              <w:top w:val="nil"/>
              <w:left w:val="single" w:sz="8" w:space="0" w:color="auto"/>
              <w:bottom w:val="nil"/>
              <w:right w:val="single" w:sz="8" w:space="0" w:color="auto"/>
            </w:tcBorders>
            <w:shd w:val="clear" w:color="auto" w:fill="auto"/>
            <w:noWrap/>
            <w:vAlign w:val="bottom"/>
            <w:hideMark/>
          </w:tcPr>
          <w:p w14:paraId="0648F945"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72C6CD47" w14:textId="77777777" w:rsidTr="004130E0">
        <w:trPr>
          <w:trHeight w:val="410"/>
        </w:trPr>
        <w:tc>
          <w:tcPr>
            <w:tcW w:w="0" w:type="auto"/>
            <w:tcBorders>
              <w:top w:val="nil"/>
              <w:left w:val="single" w:sz="8" w:space="0" w:color="auto"/>
              <w:bottom w:val="single" w:sz="8" w:space="0" w:color="auto"/>
              <w:right w:val="nil"/>
            </w:tcBorders>
            <w:shd w:val="clear" w:color="auto" w:fill="auto"/>
            <w:vAlign w:val="center"/>
            <w:hideMark/>
          </w:tcPr>
          <w:p w14:paraId="74C66189"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7998B78E"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1CBFFFB2" w14:textId="77777777" w:rsidTr="00EF5A26">
        <w:trPr>
          <w:cantSplit/>
          <w:trHeight w:val="780"/>
        </w:trPr>
        <w:tc>
          <w:tcPr>
            <w:tcW w:w="0" w:type="auto"/>
            <w:tcBorders>
              <w:top w:val="nil"/>
              <w:left w:val="single" w:sz="8" w:space="0" w:color="auto"/>
              <w:bottom w:val="nil"/>
              <w:right w:val="nil"/>
            </w:tcBorders>
            <w:shd w:val="clear" w:color="auto" w:fill="auto"/>
            <w:vAlign w:val="center"/>
            <w:hideMark/>
          </w:tcPr>
          <w:p w14:paraId="4FBDFF0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Verificación de la información y documentación presentada:</w:t>
            </w:r>
            <w:r w:rsidRPr="00EF5A26">
              <w:rPr>
                <w:rFonts w:ascii="Arial" w:eastAsia="Arial" w:hAnsi="Arial" w:cs="Arial"/>
                <w:color w:val="000000"/>
                <w:sz w:val="18"/>
                <w:szCs w:val="18"/>
                <w:lang w:eastAsia="es-BO"/>
              </w:rPr>
              <w:t xml:space="preserve"> El BCB se reserva el derecho de verificar cualquier aspecto que considere pertinente de la documentación e información presentados por el proponente.</w:t>
            </w:r>
          </w:p>
        </w:tc>
        <w:tc>
          <w:tcPr>
            <w:tcW w:w="2486" w:type="dxa"/>
            <w:tcBorders>
              <w:top w:val="nil"/>
              <w:left w:val="single" w:sz="8" w:space="0" w:color="auto"/>
              <w:bottom w:val="nil"/>
              <w:right w:val="single" w:sz="8" w:space="0" w:color="auto"/>
            </w:tcBorders>
            <w:shd w:val="clear" w:color="auto" w:fill="auto"/>
            <w:noWrap/>
            <w:vAlign w:val="bottom"/>
            <w:hideMark/>
          </w:tcPr>
          <w:p w14:paraId="46ED681D"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28D25DE0" w14:textId="77777777" w:rsidTr="004130E0">
        <w:trPr>
          <w:trHeight w:val="481"/>
        </w:trPr>
        <w:tc>
          <w:tcPr>
            <w:tcW w:w="0" w:type="auto"/>
            <w:tcBorders>
              <w:top w:val="nil"/>
              <w:left w:val="single" w:sz="8" w:space="0" w:color="auto"/>
              <w:bottom w:val="single" w:sz="8" w:space="0" w:color="auto"/>
              <w:right w:val="nil"/>
            </w:tcBorders>
            <w:shd w:val="clear" w:color="auto" w:fill="auto"/>
            <w:vAlign w:val="center"/>
            <w:hideMark/>
          </w:tcPr>
          <w:p w14:paraId="0CC11D5E"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6790607C"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2CA1C697" w14:textId="77777777" w:rsidTr="007B53BD">
        <w:trPr>
          <w:cantSplit/>
          <w:trHeight w:val="965"/>
        </w:trPr>
        <w:tc>
          <w:tcPr>
            <w:tcW w:w="0" w:type="auto"/>
            <w:tcBorders>
              <w:top w:val="nil"/>
              <w:left w:val="single" w:sz="8" w:space="0" w:color="auto"/>
              <w:bottom w:val="nil"/>
              <w:right w:val="nil"/>
            </w:tcBorders>
            <w:shd w:val="clear" w:color="auto" w:fill="auto"/>
            <w:vAlign w:val="center"/>
            <w:hideMark/>
          </w:tcPr>
          <w:p w14:paraId="2968124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Transferencia de conocimientos:</w:t>
            </w:r>
            <w:r w:rsidRPr="00EF5A26">
              <w:rPr>
                <w:rFonts w:ascii="Arial" w:eastAsia="Arial" w:hAnsi="Arial" w:cs="Arial"/>
                <w:color w:val="000000"/>
                <w:sz w:val="18"/>
                <w:szCs w:val="18"/>
                <w:lang w:eastAsia="es-BO"/>
              </w:rPr>
              <w:t xml:space="preserve"> El proveedor deberá realizar la transferencia de conocimientos al personal designado por la Gerencia de Sistemas del BCB, en una fecha posterior a la emisión del Ata de Recepción y previo a la finalización del primer trimestre luego de entregado el equipo.</w:t>
            </w:r>
          </w:p>
        </w:tc>
        <w:tc>
          <w:tcPr>
            <w:tcW w:w="2486" w:type="dxa"/>
            <w:tcBorders>
              <w:top w:val="nil"/>
              <w:left w:val="single" w:sz="8" w:space="0" w:color="auto"/>
              <w:bottom w:val="nil"/>
              <w:right w:val="single" w:sz="8" w:space="0" w:color="auto"/>
            </w:tcBorders>
            <w:shd w:val="clear" w:color="auto" w:fill="auto"/>
            <w:noWrap/>
            <w:vAlign w:val="bottom"/>
            <w:hideMark/>
          </w:tcPr>
          <w:p w14:paraId="1891CE3D"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109A4B4F" w14:textId="77777777" w:rsidTr="00EF5A26">
        <w:trPr>
          <w:trHeight w:val="405"/>
        </w:trPr>
        <w:tc>
          <w:tcPr>
            <w:tcW w:w="0" w:type="auto"/>
            <w:tcBorders>
              <w:top w:val="nil"/>
              <w:left w:val="single" w:sz="8" w:space="0" w:color="auto"/>
              <w:bottom w:val="nil"/>
              <w:right w:val="nil"/>
            </w:tcBorders>
            <w:shd w:val="clear" w:color="auto" w:fill="auto"/>
            <w:vAlign w:val="center"/>
            <w:hideMark/>
          </w:tcPr>
          <w:p w14:paraId="554C4CD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La transferencia de conocimientos deberá tener las siguientes características:</w:t>
            </w:r>
          </w:p>
        </w:tc>
        <w:tc>
          <w:tcPr>
            <w:tcW w:w="2486" w:type="dxa"/>
            <w:tcBorders>
              <w:top w:val="nil"/>
              <w:left w:val="single" w:sz="8" w:space="0" w:color="auto"/>
              <w:bottom w:val="nil"/>
              <w:right w:val="single" w:sz="8" w:space="0" w:color="auto"/>
            </w:tcBorders>
            <w:shd w:val="clear" w:color="auto" w:fill="auto"/>
            <w:noWrap/>
            <w:vAlign w:val="bottom"/>
            <w:hideMark/>
          </w:tcPr>
          <w:p w14:paraId="6B2BF671"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6A4CA7E" w14:textId="77777777" w:rsidTr="00610FE0">
        <w:trPr>
          <w:trHeight w:val="481"/>
        </w:trPr>
        <w:tc>
          <w:tcPr>
            <w:tcW w:w="0" w:type="auto"/>
            <w:tcBorders>
              <w:top w:val="nil"/>
              <w:left w:val="single" w:sz="8" w:space="0" w:color="auto"/>
              <w:bottom w:val="nil"/>
              <w:right w:val="nil"/>
            </w:tcBorders>
            <w:shd w:val="clear" w:color="auto" w:fill="auto"/>
            <w:vAlign w:val="center"/>
            <w:hideMark/>
          </w:tcPr>
          <w:p w14:paraId="0A47CBBA"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w:t>
            </w:r>
            <w:r w:rsidRPr="00EF5A26">
              <w:rPr>
                <w:rFonts w:ascii="Times New Roman" w:hAnsi="Times New Roman"/>
                <w:color w:val="000000"/>
                <w:sz w:val="14"/>
                <w:szCs w:val="14"/>
                <w:lang w:eastAsia="es-BO"/>
              </w:rPr>
              <w:t xml:space="preserve">    </w:t>
            </w:r>
            <w:r w:rsidRPr="00EF5A26">
              <w:rPr>
                <w:rFonts w:ascii="Arial" w:hAnsi="Arial" w:cs="Arial"/>
                <w:b/>
                <w:bCs/>
                <w:color w:val="000000"/>
                <w:sz w:val="18"/>
                <w:szCs w:val="18"/>
                <w:lang w:eastAsia="es-BO"/>
              </w:rPr>
              <w:t>Duración:</w:t>
            </w:r>
            <w:r w:rsidRPr="00EF5A26">
              <w:rPr>
                <w:rFonts w:ascii="Arial" w:hAnsi="Arial" w:cs="Arial"/>
                <w:color w:val="000000"/>
                <w:sz w:val="18"/>
                <w:szCs w:val="18"/>
                <w:lang w:eastAsia="es-BO"/>
              </w:rPr>
              <w:t xml:space="preserve"> Al menos 6 horas, la duración deberá ser consensuada con la Gerencia de Sistemas del BCB.</w:t>
            </w:r>
          </w:p>
        </w:tc>
        <w:tc>
          <w:tcPr>
            <w:tcW w:w="2486" w:type="dxa"/>
            <w:tcBorders>
              <w:top w:val="nil"/>
              <w:left w:val="single" w:sz="8" w:space="0" w:color="auto"/>
              <w:bottom w:val="nil"/>
              <w:right w:val="single" w:sz="8" w:space="0" w:color="auto"/>
            </w:tcBorders>
            <w:shd w:val="clear" w:color="auto" w:fill="auto"/>
            <w:noWrap/>
            <w:vAlign w:val="bottom"/>
            <w:hideMark/>
          </w:tcPr>
          <w:p w14:paraId="7F5F509E"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EFF8C86" w14:textId="77777777" w:rsidTr="00EF5A26">
        <w:trPr>
          <w:trHeight w:val="540"/>
        </w:trPr>
        <w:tc>
          <w:tcPr>
            <w:tcW w:w="0" w:type="auto"/>
            <w:tcBorders>
              <w:top w:val="nil"/>
              <w:left w:val="single" w:sz="8" w:space="0" w:color="auto"/>
              <w:bottom w:val="nil"/>
              <w:right w:val="nil"/>
            </w:tcBorders>
            <w:shd w:val="clear" w:color="auto" w:fill="auto"/>
            <w:vAlign w:val="center"/>
            <w:hideMark/>
          </w:tcPr>
          <w:p w14:paraId="7AF8F872"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ii.</w:t>
            </w:r>
            <w:r w:rsidRPr="00EF5A26">
              <w:rPr>
                <w:rFonts w:ascii="Times New Roman" w:hAnsi="Times New Roman"/>
                <w:color w:val="000000"/>
                <w:sz w:val="14"/>
                <w:szCs w:val="14"/>
                <w:lang w:eastAsia="es-BO"/>
              </w:rPr>
              <w:t xml:space="preserve">   </w:t>
            </w:r>
            <w:r w:rsidRPr="00EF5A26">
              <w:rPr>
                <w:rFonts w:ascii="Arial" w:hAnsi="Arial" w:cs="Arial"/>
                <w:b/>
                <w:bCs/>
                <w:color w:val="000000"/>
                <w:sz w:val="18"/>
                <w:szCs w:val="18"/>
                <w:lang w:eastAsia="es-BO"/>
              </w:rPr>
              <w:t>Alcance:</w:t>
            </w:r>
            <w:r w:rsidRPr="00EF5A26">
              <w:rPr>
                <w:rFonts w:ascii="Arial" w:hAnsi="Arial" w:cs="Arial"/>
                <w:color w:val="000000"/>
                <w:sz w:val="18"/>
                <w:szCs w:val="18"/>
                <w:lang w:eastAsia="es-BO"/>
              </w:rPr>
              <w:t xml:space="preserve"> La transferencia de conocimientos deberá ser impartida para las personas a ser designadas por la Gerencia de Sistemas del BCB.</w:t>
            </w:r>
          </w:p>
        </w:tc>
        <w:tc>
          <w:tcPr>
            <w:tcW w:w="2486" w:type="dxa"/>
            <w:tcBorders>
              <w:top w:val="nil"/>
              <w:left w:val="single" w:sz="8" w:space="0" w:color="auto"/>
              <w:bottom w:val="nil"/>
              <w:right w:val="single" w:sz="8" w:space="0" w:color="auto"/>
            </w:tcBorders>
            <w:shd w:val="clear" w:color="auto" w:fill="auto"/>
            <w:noWrap/>
            <w:vAlign w:val="bottom"/>
            <w:hideMark/>
          </w:tcPr>
          <w:p w14:paraId="3C6021DA"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5E8AA29" w14:textId="77777777" w:rsidTr="00EF5A26">
        <w:trPr>
          <w:trHeight w:val="705"/>
        </w:trPr>
        <w:tc>
          <w:tcPr>
            <w:tcW w:w="0" w:type="auto"/>
            <w:tcBorders>
              <w:top w:val="nil"/>
              <w:left w:val="single" w:sz="8" w:space="0" w:color="auto"/>
              <w:bottom w:val="nil"/>
              <w:right w:val="nil"/>
            </w:tcBorders>
            <w:shd w:val="clear" w:color="auto" w:fill="auto"/>
            <w:vAlign w:val="center"/>
            <w:hideMark/>
          </w:tcPr>
          <w:p w14:paraId="3CBED2D6"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iii.</w:t>
            </w:r>
            <w:r w:rsidRPr="00EF5A26">
              <w:rPr>
                <w:rFonts w:ascii="Times New Roman" w:hAnsi="Times New Roman"/>
                <w:color w:val="000000"/>
                <w:sz w:val="14"/>
                <w:szCs w:val="14"/>
                <w:lang w:eastAsia="es-BO"/>
              </w:rPr>
              <w:t xml:space="preserve">    </w:t>
            </w:r>
            <w:r w:rsidRPr="00EF5A26">
              <w:rPr>
                <w:rFonts w:ascii="Arial" w:hAnsi="Arial" w:cs="Arial"/>
                <w:b/>
                <w:bCs/>
                <w:color w:val="000000"/>
                <w:sz w:val="18"/>
                <w:szCs w:val="18"/>
                <w:lang w:eastAsia="es-BO"/>
              </w:rPr>
              <w:t>Contenido:</w:t>
            </w:r>
            <w:r w:rsidRPr="00EF5A26">
              <w:rPr>
                <w:rFonts w:ascii="Arial" w:hAnsi="Arial" w:cs="Arial"/>
                <w:color w:val="000000"/>
                <w:sz w:val="18"/>
                <w:szCs w:val="18"/>
                <w:lang w:eastAsia="es-BO"/>
              </w:rPr>
              <w:t xml:space="preserve"> El contenido específico de la transferencia de conocimientos deberá ser consensuado con la Gerencia de Sistemas del BCB.</w:t>
            </w:r>
          </w:p>
        </w:tc>
        <w:tc>
          <w:tcPr>
            <w:tcW w:w="2486" w:type="dxa"/>
            <w:tcBorders>
              <w:top w:val="nil"/>
              <w:left w:val="single" w:sz="8" w:space="0" w:color="auto"/>
              <w:bottom w:val="nil"/>
              <w:right w:val="single" w:sz="8" w:space="0" w:color="auto"/>
            </w:tcBorders>
            <w:shd w:val="clear" w:color="auto" w:fill="auto"/>
            <w:noWrap/>
            <w:vAlign w:val="bottom"/>
            <w:hideMark/>
          </w:tcPr>
          <w:p w14:paraId="7FAB33A1"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67420C1" w14:textId="77777777" w:rsidTr="00610FE0">
        <w:trPr>
          <w:trHeight w:val="448"/>
        </w:trPr>
        <w:tc>
          <w:tcPr>
            <w:tcW w:w="0" w:type="auto"/>
            <w:tcBorders>
              <w:top w:val="nil"/>
              <w:left w:val="single" w:sz="8" w:space="0" w:color="auto"/>
              <w:bottom w:val="nil"/>
              <w:right w:val="nil"/>
            </w:tcBorders>
            <w:shd w:val="clear" w:color="auto" w:fill="auto"/>
            <w:vAlign w:val="center"/>
            <w:hideMark/>
          </w:tcPr>
          <w:p w14:paraId="29D4DEB5"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iv.</w:t>
            </w:r>
            <w:r w:rsidRPr="00EF5A26">
              <w:rPr>
                <w:rFonts w:ascii="Times New Roman" w:hAnsi="Times New Roman"/>
                <w:color w:val="000000"/>
                <w:sz w:val="14"/>
                <w:szCs w:val="14"/>
                <w:lang w:eastAsia="es-BO"/>
              </w:rPr>
              <w:t xml:space="preserve">    </w:t>
            </w:r>
            <w:r w:rsidRPr="00EF5A26">
              <w:rPr>
                <w:rFonts w:ascii="Arial" w:hAnsi="Arial" w:cs="Arial"/>
                <w:b/>
                <w:bCs/>
                <w:color w:val="000000"/>
                <w:sz w:val="18"/>
                <w:szCs w:val="18"/>
                <w:lang w:eastAsia="es-BO"/>
              </w:rPr>
              <w:t>Cronograma:</w:t>
            </w:r>
            <w:r w:rsidRPr="00EF5A26">
              <w:rPr>
                <w:rFonts w:ascii="Arial" w:hAnsi="Arial" w:cs="Arial"/>
                <w:color w:val="000000"/>
                <w:sz w:val="18"/>
                <w:szCs w:val="18"/>
                <w:lang w:eastAsia="es-BO"/>
              </w:rPr>
              <w:t xml:space="preserve"> El cronograma de la transferencia de conocimientos será coordinado entre el proveedor y la Gerencia de Sistemas del BCB.</w:t>
            </w:r>
          </w:p>
        </w:tc>
        <w:tc>
          <w:tcPr>
            <w:tcW w:w="2486" w:type="dxa"/>
            <w:tcBorders>
              <w:top w:val="nil"/>
              <w:left w:val="single" w:sz="8" w:space="0" w:color="auto"/>
              <w:bottom w:val="nil"/>
              <w:right w:val="single" w:sz="8" w:space="0" w:color="auto"/>
            </w:tcBorders>
            <w:shd w:val="clear" w:color="auto" w:fill="auto"/>
            <w:noWrap/>
            <w:vAlign w:val="bottom"/>
            <w:hideMark/>
          </w:tcPr>
          <w:p w14:paraId="66708A3D"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306CFDA1" w14:textId="77777777" w:rsidTr="00EF5A26">
        <w:trPr>
          <w:trHeight w:val="675"/>
        </w:trPr>
        <w:tc>
          <w:tcPr>
            <w:tcW w:w="0" w:type="auto"/>
            <w:tcBorders>
              <w:top w:val="nil"/>
              <w:left w:val="single" w:sz="8" w:space="0" w:color="auto"/>
              <w:bottom w:val="nil"/>
              <w:right w:val="nil"/>
            </w:tcBorders>
            <w:shd w:val="clear" w:color="auto" w:fill="auto"/>
            <w:vAlign w:val="center"/>
            <w:hideMark/>
          </w:tcPr>
          <w:p w14:paraId="30193061"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v.</w:t>
            </w:r>
            <w:r w:rsidRPr="00EF5A26">
              <w:rPr>
                <w:rFonts w:ascii="Times New Roman" w:hAnsi="Times New Roman"/>
                <w:color w:val="000000"/>
                <w:sz w:val="14"/>
                <w:szCs w:val="14"/>
                <w:lang w:eastAsia="es-BO"/>
              </w:rPr>
              <w:t xml:space="preserve">    </w:t>
            </w:r>
            <w:r w:rsidRPr="00EF5A26">
              <w:rPr>
                <w:rFonts w:ascii="Arial" w:hAnsi="Arial" w:cs="Arial"/>
                <w:b/>
                <w:bCs/>
                <w:color w:val="000000"/>
                <w:sz w:val="18"/>
                <w:szCs w:val="18"/>
                <w:lang w:eastAsia="es-BO"/>
              </w:rPr>
              <w:t>Certificados:</w:t>
            </w:r>
            <w:r w:rsidRPr="00EF5A26">
              <w:rPr>
                <w:rFonts w:ascii="Arial" w:hAnsi="Arial" w:cs="Arial"/>
                <w:color w:val="000000"/>
                <w:sz w:val="18"/>
                <w:szCs w:val="18"/>
                <w:lang w:eastAsia="es-BO"/>
              </w:rPr>
              <w:t xml:space="preserve"> Concluida la transferencia de conocimientos, el proveedor deberá entregar certificados a los participantes como constancia.</w:t>
            </w:r>
          </w:p>
        </w:tc>
        <w:tc>
          <w:tcPr>
            <w:tcW w:w="2486" w:type="dxa"/>
            <w:tcBorders>
              <w:top w:val="nil"/>
              <w:left w:val="single" w:sz="8" w:space="0" w:color="auto"/>
              <w:bottom w:val="nil"/>
              <w:right w:val="single" w:sz="8" w:space="0" w:color="auto"/>
            </w:tcBorders>
            <w:shd w:val="clear" w:color="auto" w:fill="auto"/>
            <w:noWrap/>
            <w:vAlign w:val="bottom"/>
            <w:hideMark/>
          </w:tcPr>
          <w:p w14:paraId="5161CFC8"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15F9A9CB" w14:textId="77777777" w:rsidTr="00610FE0">
        <w:trPr>
          <w:trHeight w:val="269"/>
        </w:trPr>
        <w:tc>
          <w:tcPr>
            <w:tcW w:w="0" w:type="auto"/>
            <w:tcBorders>
              <w:top w:val="nil"/>
              <w:left w:val="single" w:sz="8" w:space="0" w:color="auto"/>
              <w:bottom w:val="nil"/>
              <w:right w:val="nil"/>
            </w:tcBorders>
            <w:shd w:val="clear" w:color="auto" w:fill="auto"/>
            <w:vAlign w:val="center"/>
            <w:hideMark/>
          </w:tcPr>
          <w:p w14:paraId="604AD863"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vi.</w:t>
            </w:r>
            <w:r w:rsidRPr="00EF5A26">
              <w:rPr>
                <w:rFonts w:ascii="Times New Roman" w:hAnsi="Times New Roman"/>
                <w:color w:val="000000"/>
                <w:sz w:val="14"/>
                <w:szCs w:val="14"/>
                <w:lang w:eastAsia="es-BO"/>
              </w:rPr>
              <w:t xml:space="preserve">    </w:t>
            </w:r>
            <w:r w:rsidRPr="00EF5A26">
              <w:rPr>
                <w:rFonts w:ascii="Arial" w:hAnsi="Arial" w:cs="Arial"/>
                <w:b/>
                <w:bCs/>
                <w:color w:val="000000"/>
                <w:sz w:val="18"/>
                <w:szCs w:val="18"/>
                <w:lang w:eastAsia="es-BO"/>
              </w:rPr>
              <w:t>Ambientes:</w:t>
            </w:r>
            <w:r w:rsidRPr="00EF5A26">
              <w:rPr>
                <w:rFonts w:ascii="Arial" w:hAnsi="Arial" w:cs="Arial"/>
                <w:color w:val="000000"/>
                <w:sz w:val="18"/>
                <w:szCs w:val="18"/>
                <w:lang w:eastAsia="es-BO"/>
              </w:rPr>
              <w:t xml:space="preserve"> El BCB proporcionará los ambientes donde se realizará la transferencia de conocimientos.</w:t>
            </w:r>
          </w:p>
        </w:tc>
        <w:tc>
          <w:tcPr>
            <w:tcW w:w="2486" w:type="dxa"/>
            <w:tcBorders>
              <w:top w:val="nil"/>
              <w:left w:val="single" w:sz="8" w:space="0" w:color="auto"/>
              <w:bottom w:val="nil"/>
              <w:right w:val="single" w:sz="8" w:space="0" w:color="auto"/>
            </w:tcBorders>
            <w:shd w:val="clear" w:color="auto" w:fill="auto"/>
            <w:noWrap/>
            <w:vAlign w:val="bottom"/>
            <w:hideMark/>
          </w:tcPr>
          <w:p w14:paraId="325C3212"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E67F16F" w14:textId="77777777" w:rsidTr="004130E0">
        <w:trPr>
          <w:trHeight w:val="651"/>
        </w:trPr>
        <w:tc>
          <w:tcPr>
            <w:tcW w:w="0" w:type="auto"/>
            <w:tcBorders>
              <w:top w:val="nil"/>
              <w:left w:val="single" w:sz="8" w:space="0" w:color="auto"/>
              <w:bottom w:val="single" w:sz="8" w:space="0" w:color="auto"/>
              <w:right w:val="nil"/>
            </w:tcBorders>
            <w:shd w:val="clear" w:color="auto" w:fill="auto"/>
            <w:vAlign w:val="center"/>
            <w:hideMark/>
          </w:tcPr>
          <w:p w14:paraId="25F38EA4"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0BB3DE68"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7C2B8DC4" w14:textId="77777777" w:rsidTr="00EF5A26">
        <w:trPr>
          <w:cantSplit/>
          <w:trHeight w:val="1620"/>
        </w:trPr>
        <w:tc>
          <w:tcPr>
            <w:tcW w:w="0" w:type="auto"/>
            <w:tcBorders>
              <w:top w:val="nil"/>
              <w:left w:val="single" w:sz="8" w:space="0" w:color="auto"/>
              <w:bottom w:val="nil"/>
              <w:right w:val="nil"/>
            </w:tcBorders>
            <w:shd w:val="clear" w:color="auto" w:fill="auto"/>
            <w:vAlign w:val="center"/>
            <w:hideMark/>
          </w:tcPr>
          <w:p w14:paraId="44A5E4E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Vestimenta y accesorios de seguridad: </w:t>
            </w:r>
            <w:r w:rsidRPr="00EF5A26">
              <w:rPr>
                <w:rFonts w:ascii="Arial" w:eastAsia="Arial" w:hAnsi="Arial" w:cs="Arial"/>
                <w:color w:val="000000"/>
                <w:sz w:val="18"/>
                <w:szCs w:val="18"/>
                <w:lang w:eastAsia="es-BO"/>
              </w:rPr>
              <w:t>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la Comisión de Recepción en coordinación con personal de la Subgerencia de Gestión de Riesgos del BCB antes de iniciar la instalación del UPS.</w:t>
            </w:r>
          </w:p>
        </w:tc>
        <w:tc>
          <w:tcPr>
            <w:tcW w:w="2486" w:type="dxa"/>
            <w:tcBorders>
              <w:top w:val="nil"/>
              <w:left w:val="single" w:sz="8" w:space="0" w:color="auto"/>
              <w:bottom w:val="nil"/>
              <w:right w:val="single" w:sz="8" w:space="0" w:color="auto"/>
            </w:tcBorders>
            <w:shd w:val="clear" w:color="auto" w:fill="auto"/>
            <w:noWrap/>
            <w:vAlign w:val="bottom"/>
            <w:hideMark/>
          </w:tcPr>
          <w:p w14:paraId="2B4B2086"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D02CA2B" w14:textId="77777777" w:rsidTr="00EF5A26">
        <w:trPr>
          <w:trHeight w:val="585"/>
        </w:trPr>
        <w:tc>
          <w:tcPr>
            <w:tcW w:w="0" w:type="auto"/>
            <w:tcBorders>
              <w:top w:val="nil"/>
              <w:left w:val="single" w:sz="8" w:space="0" w:color="auto"/>
              <w:bottom w:val="nil"/>
              <w:right w:val="nil"/>
            </w:tcBorders>
            <w:shd w:val="clear" w:color="auto" w:fill="auto"/>
            <w:vAlign w:val="center"/>
            <w:hideMark/>
          </w:tcPr>
          <w:p w14:paraId="2DEA9748"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El proveedor se responsabiliza de cualquier accidente o eventualidad durante la instalación o asistencia técnica brindada al bien que afecte a sus trabajadores.</w:t>
            </w:r>
          </w:p>
        </w:tc>
        <w:tc>
          <w:tcPr>
            <w:tcW w:w="2486" w:type="dxa"/>
            <w:tcBorders>
              <w:top w:val="nil"/>
              <w:left w:val="single" w:sz="8" w:space="0" w:color="auto"/>
              <w:bottom w:val="nil"/>
              <w:right w:val="single" w:sz="8" w:space="0" w:color="auto"/>
            </w:tcBorders>
            <w:shd w:val="clear" w:color="auto" w:fill="auto"/>
            <w:noWrap/>
            <w:vAlign w:val="bottom"/>
            <w:hideMark/>
          </w:tcPr>
          <w:p w14:paraId="1BBA8165"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82981B0" w14:textId="77777777" w:rsidTr="004130E0">
        <w:trPr>
          <w:trHeight w:val="399"/>
        </w:trPr>
        <w:tc>
          <w:tcPr>
            <w:tcW w:w="0" w:type="auto"/>
            <w:tcBorders>
              <w:top w:val="nil"/>
              <w:left w:val="single" w:sz="8" w:space="0" w:color="auto"/>
              <w:bottom w:val="single" w:sz="8" w:space="0" w:color="auto"/>
              <w:right w:val="nil"/>
            </w:tcBorders>
            <w:shd w:val="clear" w:color="auto" w:fill="auto"/>
            <w:vAlign w:val="center"/>
            <w:hideMark/>
          </w:tcPr>
          <w:p w14:paraId="4F12C297"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1DBFF512"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5E2E6DC" w14:textId="77777777" w:rsidTr="00CA3825">
        <w:trPr>
          <w:cantSplit/>
          <w:trHeight w:val="335"/>
        </w:trPr>
        <w:tc>
          <w:tcPr>
            <w:tcW w:w="0" w:type="auto"/>
            <w:tcBorders>
              <w:top w:val="nil"/>
              <w:left w:val="single" w:sz="8" w:space="0" w:color="auto"/>
              <w:bottom w:val="single" w:sz="8" w:space="0" w:color="auto"/>
              <w:right w:val="nil"/>
            </w:tcBorders>
            <w:shd w:val="clear" w:color="000000" w:fill="CCFFCC"/>
            <w:vAlign w:val="center"/>
            <w:hideMark/>
          </w:tcPr>
          <w:p w14:paraId="1B612816" w14:textId="77777777" w:rsidR="00EF5A26" w:rsidRPr="00EF5A26" w:rsidRDefault="00EF5A26" w:rsidP="00EF5A26">
            <w:pPr>
              <w:rPr>
                <w:rFonts w:ascii="Arial" w:hAnsi="Arial" w:cs="Arial"/>
                <w:b/>
                <w:bCs/>
                <w:color w:val="000000"/>
                <w:sz w:val="18"/>
                <w:szCs w:val="18"/>
                <w:lang w:val="es-BO" w:eastAsia="es-BO"/>
              </w:rPr>
            </w:pPr>
            <w:r w:rsidRPr="00EF5A26">
              <w:rPr>
                <w:rFonts w:ascii="Arial" w:hAnsi="Arial" w:cs="Arial"/>
                <w:b/>
                <w:bCs/>
                <w:color w:val="000000"/>
                <w:sz w:val="18"/>
                <w:szCs w:val="18"/>
                <w:lang w:eastAsia="es-BO"/>
              </w:rPr>
              <w:t>D. CONFIDENCIALIDAD</w:t>
            </w:r>
          </w:p>
        </w:tc>
        <w:tc>
          <w:tcPr>
            <w:tcW w:w="2486" w:type="dxa"/>
            <w:tcBorders>
              <w:top w:val="nil"/>
              <w:left w:val="single" w:sz="8" w:space="0" w:color="auto"/>
              <w:bottom w:val="single" w:sz="8" w:space="0" w:color="auto"/>
              <w:right w:val="single" w:sz="8" w:space="0" w:color="auto"/>
            </w:tcBorders>
            <w:shd w:val="clear" w:color="000000" w:fill="CCFFCC"/>
            <w:vAlign w:val="center"/>
            <w:hideMark/>
          </w:tcPr>
          <w:p w14:paraId="794BA416"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 </w:t>
            </w:r>
          </w:p>
        </w:tc>
      </w:tr>
      <w:tr w:rsidR="00EF5A26" w:rsidRPr="00EF5A26" w14:paraId="59808E9F" w14:textId="77777777" w:rsidTr="00610FE0">
        <w:trPr>
          <w:cantSplit/>
          <w:trHeight w:val="1022"/>
        </w:trPr>
        <w:tc>
          <w:tcPr>
            <w:tcW w:w="0" w:type="auto"/>
            <w:tcBorders>
              <w:top w:val="nil"/>
              <w:left w:val="single" w:sz="8" w:space="0" w:color="auto"/>
              <w:bottom w:val="nil"/>
              <w:right w:val="nil"/>
            </w:tcBorders>
            <w:shd w:val="clear" w:color="auto" w:fill="auto"/>
            <w:vAlign w:val="center"/>
            <w:hideMark/>
          </w:tcPr>
          <w:p w14:paraId="4CBF8453"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ES_tradnl" w:eastAsia="es-BO"/>
              </w:rPr>
              <w:t>El proveedor se comprometerá a guardar absoluta confidencialidad sobre la información a la que tenga acceso o a la información que se genere en la provisión del UPS. Además se aclara que toda la documentación e información que se genere es de exclusiva propiedad del BCB.</w:t>
            </w:r>
          </w:p>
        </w:tc>
        <w:tc>
          <w:tcPr>
            <w:tcW w:w="2486" w:type="dxa"/>
            <w:tcBorders>
              <w:top w:val="nil"/>
              <w:left w:val="single" w:sz="8" w:space="0" w:color="auto"/>
              <w:bottom w:val="nil"/>
              <w:right w:val="single" w:sz="8" w:space="0" w:color="auto"/>
            </w:tcBorders>
            <w:shd w:val="clear" w:color="auto" w:fill="auto"/>
            <w:noWrap/>
            <w:vAlign w:val="bottom"/>
            <w:hideMark/>
          </w:tcPr>
          <w:p w14:paraId="6A444E66"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11545AE1" w14:textId="77777777" w:rsidTr="004130E0">
        <w:trPr>
          <w:trHeight w:val="720"/>
        </w:trPr>
        <w:tc>
          <w:tcPr>
            <w:tcW w:w="0" w:type="auto"/>
            <w:tcBorders>
              <w:top w:val="nil"/>
              <w:left w:val="single" w:sz="8" w:space="0" w:color="auto"/>
              <w:bottom w:val="single" w:sz="8" w:space="0" w:color="auto"/>
              <w:right w:val="nil"/>
            </w:tcBorders>
            <w:shd w:val="clear" w:color="auto" w:fill="auto"/>
            <w:vAlign w:val="center"/>
            <w:hideMark/>
          </w:tcPr>
          <w:p w14:paraId="33EC555C"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val="es-ES_tradnl" w:eastAsia="es-BO"/>
              </w:rPr>
              <w:lastRenderedPageBreak/>
              <w:t>(Manifestar aceptación)</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0C937DF8"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4139368" w14:textId="77777777" w:rsidTr="00EF5A26">
        <w:trPr>
          <w:cantSplit/>
          <w:trHeight w:val="323"/>
        </w:trPr>
        <w:tc>
          <w:tcPr>
            <w:tcW w:w="0" w:type="auto"/>
            <w:tcBorders>
              <w:top w:val="nil"/>
              <w:left w:val="single" w:sz="8" w:space="0" w:color="auto"/>
              <w:bottom w:val="single" w:sz="8" w:space="0" w:color="auto"/>
              <w:right w:val="nil"/>
            </w:tcBorders>
            <w:shd w:val="clear" w:color="000000" w:fill="CCFFCC"/>
            <w:vAlign w:val="center"/>
            <w:hideMark/>
          </w:tcPr>
          <w:p w14:paraId="6C2F1DA9" w14:textId="77777777" w:rsidR="00EF5A26" w:rsidRPr="00EF5A26" w:rsidRDefault="00EF5A26" w:rsidP="00EF5A26">
            <w:pPr>
              <w:ind w:firstLineChars="100" w:firstLine="180"/>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E. EXPERIENCIA DE LA EMPRESA PROPONENTE</w:t>
            </w:r>
          </w:p>
        </w:tc>
        <w:tc>
          <w:tcPr>
            <w:tcW w:w="2486" w:type="dxa"/>
            <w:tcBorders>
              <w:top w:val="nil"/>
              <w:left w:val="single" w:sz="8" w:space="0" w:color="auto"/>
              <w:bottom w:val="single" w:sz="8" w:space="0" w:color="auto"/>
              <w:right w:val="single" w:sz="8" w:space="0" w:color="auto"/>
            </w:tcBorders>
            <w:shd w:val="clear" w:color="000000" w:fill="CCFFCC"/>
            <w:vAlign w:val="center"/>
            <w:hideMark/>
          </w:tcPr>
          <w:p w14:paraId="6691D7E0"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335F670" w14:textId="77777777" w:rsidTr="007B53BD">
        <w:trPr>
          <w:cantSplit/>
          <w:trHeight w:val="791"/>
        </w:trPr>
        <w:tc>
          <w:tcPr>
            <w:tcW w:w="0" w:type="auto"/>
            <w:tcBorders>
              <w:top w:val="nil"/>
              <w:left w:val="single" w:sz="8" w:space="0" w:color="auto"/>
              <w:bottom w:val="nil"/>
              <w:right w:val="nil"/>
            </w:tcBorders>
            <w:shd w:val="clear" w:color="auto" w:fill="auto"/>
            <w:vAlign w:val="center"/>
            <w:hideMark/>
          </w:tcPr>
          <w:p w14:paraId="7E0AA6E3"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1.</w:t>
            </w:r>
            <w:r w:rsidRPr="00EF5A26">
              <w:rPr>
                <w:rFonts w:ascii="Times New Roman" w:hAnsi="Times New Roman"/>
                <w:b/>
                <w:bCs/>
                <w:color w:val="000000"/>
                <w:sz w:val="14"/>
                <w:szCs w:val="14"/>
                <w:lang w:val="es-ES_tradnl" w:eastAsia="es-BO"/>
              </w:rPr>
              <w:t xml:space="preserve">     </w:t>
            </w:r>
            <w:r w:rsidRPr="00EF5A26">
              <w:rPr>
                <w:rFonts w:ascii="Arial" w:hAnsi="Arial" w:cs="Arial"/>
                <w:b/>
                <w:bCs/>
                <w:color w:val="000000"/>
                <w:sz w:val="18"/>
                <w:szCs w:val="18"/>
                <w:lang w:val="es-ES_tradnl" w:eastAsia="es-BO"/>
              </w:rPr>
              <w:t>Autorización de venta en Bolivia:</w:t>
            </w:r>
            <w:r w:rsidRPr="00EF5A26">
              <w:rPr>
                <w:rFonts w:ascii="Arial" w:hAnsi="Arial" w:cs="Arial"/>
                <w:color w:val="000000"/>
                <w:sz w:val="18"/>
                <w:szCs w:val="18"/>
                <w:lang w:val="es-ES_tradnl" w:eastAsia="es-BO"/>
              </w:rPr>
              <w:t xml:space="preserve"> La empresa proponente deberá contar con autorización del fabricante para la venta en Bolivia de equipos de la marca del UPS ofertado.</w:t>
            </w:r>
          </w:p>
        </w:tc>
        <w:tc>
          <w:tcPr>
            <w:tcW w:w="2486" w:type="dxa"/>
            <w:tcBorders>
              <w:top w:val="nil"/>
              <w:left w:val="single" w:sz="8" w:space="0" w:color="auto"/>
              <w:bottom w:val="nil"/>
              <w:right w:val="single" w:sz="8" w:space="0" w:color="auto"/>
            </w:tcBorders>
            <w:shd w:val="clear" w:color="auto" w:fill="auto"/>
            <w:noWrap/>
            <w:vAlign w:val="bottom"/>
            <w:hideMark/>
          </w:tcPr>
          <w:p w14:paraId="79B155D0"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0D31A8E6" w14:textId="77777777" w:rsidTr="00EF5A26">
        <w:trPr>
          <w:trHeight w:val="720"/>
        </w:trPr>
        <w:tc>
          <w:tcPr>
            <w:tcW w:w="0" w:type="auto"/>
            <w:tcBorders>
              <w:top w:val="nil"/>
              <w:left w:val="single" w:sz="8" w:space="0" w:color="auto"/>
              <w:bottom w:val="nil"/>
              <w:right w:val="nil"/>
            </w:tcBorders>
            <w:shd w:val="clear" w:color="auto" w:fill="auto"/>
            <w:vAlign w:val="center"/>
            <w:hideMark/>
          </w:tcPr>
          <w:p w14:paraId="683BF37D"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ES_tradnl" w:eastAsia="es-BO"/>
              </w:rPr>
              <w:t>Adjuntar documentación de respaldo del fabricante (original o escaneado) o especificar dirección de referencia de la página web del fabricante, que acredite la autorización de venta de equipos en Bolivia.</w:t>
            </w:r>
          </w:p>
        </w:tc>
        <w:tc>
          <w:tcPr>
            <w:tcW w:w="2486" w:type="dxa"/>
            <w:tcBorders>
              <w:top w:val="nil"/>
              <w:left w:val="single" w:sz="8" w:space="0" w:color="auto"/>
              <w:bottom w:val="nil"/>
              <w:right w:val="single" w:sz="8" w:space="0" w:color="auto"/>
            </w:tcBorders>
            <w:shd w:val="clear" w:color="auto" w:fill="auto"/>
            <w:noWrap/>
            <w:vAlign w:val="bottom"/>
            <w:hideMark/>
          </w:tcPr>
          <w:p w14:paraId="5EF8E337"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5A8C1C43" w14:textId="77777777" w:rsidTr="007B53BD">
        <w:trPr>
          <w:trHeight w:val="1076"/>
        </w:trPr>
        <w:tc>
          <w:tcPr>
            <w:tcW w:w="0" w:type="auto"/>
            <w:tcBorders>
              <w:top w:val="nil"/>
              <w:left w:val="single" w:sz="8" w:space="0" w:color="auto"/>
              <w:bottom w:val="single" w:sz="8" w:space="0" w:color="auto"/>
              <w:right w:val="nil"/>
            </w:tcBorders>
            <w:shd w:val="clear" w:color="auto" w:fill="auto"/>
            <w:vAlign w:val="center"/>
            <w:hideMark/>
          </w:tcPr>
          <w:p w14:paraId="452932F5"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ES_tradnl" w:eastAsia="es-BO"/>
              </w:rPr>
              <w:t>(Manifestar aceptación y adjuntar escaneado del documento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486" w:type="dxa"/>
            <w:tcBorders>
              <w:top w:val="nil"/>
              <w:left w:val="single" w:sz="8" w:space="0" w:color="auto"/>
              <w:bottom w:val="nil"/>
              <w:right w:val="single" w:sz="8" w:space="0" w:color="auto"/>
            </w:tcBorders>
            <w:shd w:val="clear" w:color="auto" w:fill="auto"/>
            <w:noWrap/>
            <w:vAlign w:val="bottom"/>
            <w:hideMark/>
          </w:tcPr>
          <w:p w14:paraId="5894ABB5"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1503D082" w14:textId="77777777" w:rsidTr="00EF5A26">
        <w:trPr>
          <w:cantSplit/>
          <w:trHeight w:val="720"/>
        </w:trPr>
        <w:tc>
          <w:tcPr>
            <w:tcW w:w="0" w:type="auto"/>
            <w:tcBorders>
              <w:top w:val="nil"/>
              <w:left w:val="single" w:sz="8" w:space="0" w:color="auto"/>
              <w:bottom w:val="nil"/>
              <w:right w:val="nil"/>
            </w:tcBorders>
            <w:shd w:val="clear" w:color="auto" w:fill="auto"/>
            <w:vAlign w:val="center"/>
            <w:hideMark/>
          </w:tcPr>
          <w:p w14:paraId="4C252A8E"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2.</w:t>
            </w:r>
            <w:r w:rsidRPr="00EF5A26">
              <w:rPr>
                <w:rFonts w:ascii="Times New Roman" w:hAnsi="Times New Roman"/>
                <w:b/>
                <w:bCs/>
                <w:color w:val="000000"/>
                <w:sz w:val="14"/>
                <w:szCs w:val="14"/>
                <w:lang w:val="es-ES_tradnl" w:eastAsia="es-BO"/>
              </w:rPr>
              <w:t xml:space="preserve">     </w:t>
            </w:r>
            <w:r w:rsidRPr="00EF5A26">
              <w:rPr>
                <w:rFonts w:ascii="Arial" w:hAnsi="Arial" w:cs="Arial"/>
                <w:b/>
                <w:bCs/>
                <w:color w:val="000000"/>
                <w:sz w:val="18"/>
                <w:szCs w:val="18"/>
                <w:lang w:val="es-ES_tradnl" w:eastAsia="es-BO"/>
              </w:rPr>
              <w:t xml:space="preserve">Soporte técnico: </w:t>
            </w:r>
            <w:r w:rsidRPr="00EF5A26">
              <w:rPr>
                <w:rFonts w:ascii="Arial" w:hAnsi="Arial" w:cs="Arial"/>
                <w:color w:val="000000"/>
                <w:sz w:val="18"/>
                <w:szCs w:val="18"/>
                <w:lang w:val="es-ES_tradnl" w:eastAsia="es-BO"/>
              </w:rPr>
              <w:t>La empresa proponente deberá contar con la autorización del fabricante para brindar soporte técnico en Bolivia a equipos de la marca del UPS ofertado.</w:t>
            </w:r>
          </w:p>
        </w:tc>
        <w:tc>
          <w:tcPr>
            <w:tcW w:w="2486" w:type="dxa"/>
            <w:tcBorders>
              <w:top w:val="nil"/>
              <w:left w:val="single" w:sz="8" w:space="0" w:color="auto"/>
              <w:bottom w:val="nil"/>
              <w:right w:val="single" w:sz="8" w:space="0" w:color="auto"/>
            </w:tcBorders>
            <w:shd w:val="clear" w:color="auto" w:fill="auto"/>
            <w:noWrap/>
            <w:vAlign w:val="bottom"/>
            <w:hideMark/>
          </w:tcPr>
          <w:p w14:paraId="48DE58DC"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D6DB6A8" w14:textId="77777777" w:rsidTr="00EF5A26">
        <w:trPr>
          <w:trHeight w:val="765"/>
        </w:trPr>
        <w:tc>
          <w:tcPr>
            <w:tcW w:w="0" w:type="auto"/>
            <w:tcBorders>
              <w:top w:val="nil"/>
              <w:left w:val="single" w:sz="8" w:space="0" w:color="auto"/>
              <w:bottom w:val="nil"/>
              <w:right w:val="nil"/>
            </w:tcBorders>
            <w:shd w:val="clear" w:color="auto" w:fill="auto"/>
            <w:vAlign w:val="center"/>
            <w:hideMark/>
          </w:tcPr>
          <w:p w14:paraId="4E62C3DF" w14:textId="77777777" w:rsidR="00EF5A26" w:rsidRPr="00EF5A26" w:rsidRDefault="00EF5A26" w:rsidP="00EF5A26">
            <w:pPr>
              <w:ind w:firstLineChars="200" w:firstLine="360"/>
              <w:rPr>
                <w:rFonts w:ascii="Arial" w:hAnsi="Arial" w:cs="Arial"/>
                <w:color w:val="000000"/>
                <w:sz w:val="18"/>
                <w:szCs w:val="18"/>
                <w:lang w:val="es-BO" w:eastAsia="es-BO"/>
              </w:rPr>
            </w:pPr>
            <w:r w:rsidRPr="00EF5A26">
              <w:rPr>
                <w:rFonts w:ascii="Arial" w:hAnsi="Arial" w:cs="Arial"/>
                <w:color w:val="000000"/>
                <w:sz w:val="18"/>
                <w:szCs w:val="18"/>
                <w:lang w:val="es-ES_tradnl" w:eastAsia="es-BO"/>
              </w:rPr>
              <w:t>Adjuntar documentación de respaldo del fabricante (original o escaneado) o especificar dirección de referencia de la página web del fabricante, que acredite la autorización de venta de equipos en Bolivia.</w:t>
            </w:r>
          </w:p>
        </w:tc>
        <w:tc>
          <w:tcPr>
            <w:tcW w:w="2486" w:type="dxa"/>
            <w:tcBorders>
              <w:top w:val="nil"/>
              <w:left w:val="single" w:sz="8" w:space="0" w:color="auto"/>
              <w:bottom w:val="nil"/>
              <w:right w:val="single" w:sz="8" w:space="0" w:color="auto"/>
            </w:tcBorders>
            <w:shd w:val="clear" w:color="auto" w:fill="auto"/>
            <w:noWrap/>
            <w:vAlign w:val="bottom"/>
            <w:hideMark/>
          </w:tcPr>
          <w:p w14:paraId="3E012824"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8BABA31" w14:textId="77777777" w:rsidTr="007B53BD">
        <w:trPr>
          <w:trHeight w:val="1088"/>
        </w:trPr>
        <w:tc>
          <w:tcPr>
            <w:tcW w:w="0" w:type="auto"/>
            <w:tcBorders>
              <w:top w:val="nil"/>
              <w:left w:val="single" w:sz="8" w:space="0" w:color="auto"/>
              <w:bottom w:val="single" w:sz="8" w:space="0" w:color="auto"/>
              <w:right w:val="nil"/>
            </w:tcBorders>
            <w:shd w:val="clear" w:color="auto" w:fill="auto"/>
            <w:vAlign w:val="center"/>
            <w:hideMark/>
          </w:tcPr>
          <w:p w14:paraId="0505331C"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val="es-ES_tradnl" w:eastAsia="es-BO"/>
              </w:rPr>
              <w:t>(Manifestar aceptación y adjuntar escaneado del documento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486" w:type="dxa"/>
            <w:tcBorders>
              <w:top w:val="nil"/>
              <w:left w:val="single" w:sz="8" w:space="0" w:color="auto"/>
              <w:bottom w:val="single" w:sz="8" w:space="0" w:color="auto"/>
              <w:right w:val="single" w:sz="8" w:space="0" w:color="auto"/>
            </w:tcBorders>
            <w:shd w:val="clear" w:color="auto" w:fill="auto"/>
            <w:noWrap/>
            <w:vAlign w:val="bottom"/>
            <w:hideMark/>
          </w:tcPr>
          <w:p w14:paraId="3386781D"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34AA83AE"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E85B27B"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F. SUBCONTRATACIÓN</w:t>
            </w:r>
          </w:p>
        </w:tc>
        <w:tc>
          <w:tcPr>
            <w:tcW w:w="2486" w:type="dxa"/>
            <w:tcBorders>
              <w:top w:val="nil"/>
              <w:left w:val="nil"/>
              <w:bottom w:val="single" w:sz="8" w:space="0" w:color="auto"/>
              <w:right w:val="single" w:sz="8" w:space="0" w:color="auto"/>
            </w:tcBorders>
            <w:shd w:val="clear" w:color="000000" w:fill="CCFFCC"/>
            <w:vAlign w:val="center"/>
            <w:hideMark/>
          </w:tcPr>
          <w:p w14:paraId="2A1CF9DE"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4DCAA42" w14:textId="77777777" w:rsidTr="00EF5A26">
        <w:trPr>
          <w:cantSplit/>
          <w:trHeight w:val="45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8A6F60"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ES_tradnl" w:eastAsia="es-BO"/>
              </w:rPr>
              <w:t>No se aplica para el presente proceso</w:t>
            </w:r>
          </w:p>
        </w:tc>
        <w:tc>
          <w:tcPr>
            <w:tcW w:w="2486" w:type="dxa"/>
            <w:tcBorders>
              <w:top w:val="nil"/>
              <w:left w:val="nil"/>
              <w:bottom w:val="nil"/>
              <w:right w:val="nil"/>
            </w:tcBorders>
            <w:shd w:val="clear" w:color="auto" w:fill="auto"/>
            <w:noWrap/>
            <w:vAlign w:val="bottom"/>
            <w:hideMark/>
          </w:tcPr>
          <w:p w14:paraId="35DF5C17" w14:textId="77777777" w:rsidR="00EF5A26" w:rsidRPr="00EF5A26" w:rsidRDefault="00EF5A26" w:rsidP="00EF5A26">
            <w:pPr>
              <w:jc w:val="both"/>
              <w:rPr>
                <w:rFonts w:ascii="Arial" w:hAnsi="Arial" w:cs="Arial"/>
                <w:color w:val="000000"/>
                <w:sz w:val="18"/>
                <w:szCs w:val="18"/>
                <w:lang w:val="es-BO" w:eastAsia="es-BO"/>
              </w:rPr>
            </w:pPr>
          </w:p>
        </w:tc>
      </w:tr>
      <w:tr w:rsidR="00EF5A26" w:rsidRPr="00EF5A26" w14:paraId="32279EDD"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07C7FE4"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G. OFICINA Y PERSONAL DE LA EMPRESA</w:t>
            </w:r>
          </w:p>
        </w:tc>
        <w:tc>
          <w:tcPr>
            <w:tcW w:w="2486" w:type="dxa"/>
            <w:tcBorders>
              <w:top w:val="single" w:sz="8" w:space="0" w:color="auto"/>
              <w:left w:val="nil"/>
              <w:bottom w:val="single" w:sz="8" w:space="0" w:color="auto"/>
              <w:right w:val="single" w:sz="8" w:space="0" w:color="auto"/>
            </w:tcBorders>
            <w:shd w:val="clear" w:color="000000" w:fill="CCFFCC"/>
            <w:vAlign w:val="center"/>
            <w:hideMark/>
          </w:tcPr>
          <w:p w14:paraId="33432678" w14:textId="77777777" w:rsidR="00EF5A26" w:rsidRPr="00EF5A26" w:rsidRDefault="00EF5A26" w:rsidP="00EF5A26">
            <w:pPr>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7F00866" w14:textId="77777777" w:rsidTr="00EF5A26">
        <w:trPr>
          <w:cantSplit/>
          <w:trHeight w:val="720"/>
        </w:trPr>
        <w:tc>
          <w:tcPr>
            <w:tcW w:w="0" w:type="auto"/>
            <w:tcBorders>
              <w:top w:val="nil"/>
              <w:left w:val="single" w:sz="8" w:space="0" w:color="auto"/>
              <w:bottom w:val="nil"/>
              <w:right w:val="single" w:sz="8" w:space="0" w:color="auto"/>
            </w:tcBorders>
            <w:shd w:val="clear" w:color="auto" w:fill="auto"/>
            <w:vAlign w:val="center"/>
            <w:hideMark/>
          </w:tcPr>
          <w:p w14:paraId="350652E3"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1.</w:t>
            </w:r>
            <w:r w:rsidRPr="00EF5A26">
              <w:rPr>
                <w:rFonts w:ascii="Times New Roman" w:hAnsi="Times New Roman"/>
                <w:b/>
                <w:bCs/>
                <w:color w:val="000000"/>
                <w:sz w:val="14"/>
                <w:szCs w:val="14"/>
                <w:lang w:val="es-ES_tradnl" w:eastAsia="es-BO"/>
              </w:rPr>
              <w:t xml:space="preserve">     </w:t>
            </w:r>
            <w:r w:rsidRPr="00EF5A26">
              <w:rPr>
                <w:rFonts w:ascii="Arial" w:hAnsi="Arial" w:cs="Arial"/>
                <w:b/>
                <w:bCs/>
                <w:color w:val="000000"/>
                <w:sz w:val="18"/>
                <w:szCs w:val="18"/>
                <w:lang w:val="es-ES_tradnl" w:eastAsia="es-BO"/>
              </w:rPr>
              <w:t>Oficina en la ciudad de La Paz:</w:t>
            </w:r>
            <w:r w:rsidRPr="00EF5A26">
              <w:rPr>
                <w:rFonts w:ascii="Arial" w:hAnsi="Arial" w:cs="Arial"/>
                <w:color w:val="000000"/>
                <w:sz w:val="18"/>
                <w:szCs w:val="18"/>
                <w:lang w:val="es-ES_tradnl" w:eastAsia="es-BO"/>
              </w:rPr>
              <w:t xml:space="preserve"> La empresa proponente deberá contar con al menos una (1) oficina en la ciudad de La Paz con personal de planta permanente.</w:t>
            </w:r>
          </w:p>
        </w:tc>
        <w:tc>
          <w:tcPr>
            <w:tcW w:w="2486" w:type="dxa"/>
            <w:tcBorders>
              <w:top w:val="nil"/>
              <w:left w:val="nil"/>
              <w:bottom w:val="nil"/>
              <w:right w:val="single" w:sz="8" w:space="0" w:color="auto"/>
            </w:tcBorders>
            <w:shd w:val="clear" w:color="auto" w:fill="auto"/>
            <w:noWrap/>
            <w:vAlign w:val="bottom"/>
            <w:hideMark/>
          </w:tcPr>
          <w:p w14:paraId="4EA696B2"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F3564BD" w14:textId="77777777" w:rsidTr="007B53BD">
        <w:trPr>
          <w:trHeight w:val="10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7F13CF"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val="es-ES_tradnl" w:eastAsia="es-BO"/>
              </w:rPr>
              <w:t>(Manifestar aceptación y especificar dirección de la oficina)</w:t>
            </w:r>
          </w:p>
        </w:tc>
        <w:tc>
          <w:tcPr>
            <w:tcW w:w="2486" w:type="dxa"/>
            <w:tcBorders>
              <w:top w:val="nil"/>
              <w:left w:val="nil"/>
              <w:bottom w:val="single" w:sz="8" w:space="0" w:color="auto"/>
              <w:right w:val="single" w:sz="8" w:space="0" w:color="auto"/>
            </w:tcBorders>
            <w:shd w:val="clear" w:color="auto" w:fill="auto"/>
            <w:noWrap/>
            <w:vAlign w:val="bottom"/>
            <w:hideMark/>
          </w:tcPr>
          <w:p w14:paraId="6C27D579"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ABB0AF7" w14:textId="77777777" w:rsidTr="00EF5A26">
        <w:trPr>
          <w:cantSplit/>
          <w:trHeight w:val="675"/>
        </w:trPr>
        <w:tc>
          <w:tcPr>
            <w:tcW w:w="0" w:type="auto"/>
            <w:tcBorders>
              <w:top w:val="nil"/>
              <w:left w:val="single" w:sz="8" w:space="0" w:color="auto"/>
              <w:bottom w:val="nil"/>
              <w:right w:val="single" w:sz="8" w:space="0" w:color="auto"/>
            </w:tcBorders>
            <w:shd w:val="clear" w:color="auto" w:fill="auto"/>
            <w:vAlign w:val="center"/>
            <w:hideMark/>
          </w:tcPr>
          <w:p w14:paraId="4E66822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Experiencia y formación del personal:</w:t>
            </w:r>
            <w:r w:rsidRPr="00EF5A26">
              <w:rPr>
                <w:rFonts w:ascii="Arial" w:eastAsia="Arial" w:hAnsi="Arial" w:cs="Arial"/>
                <w:color w:val="000000"/>
                <w:sz w:val="18"/>
                <w:szCs w:val="18"/>
                <w:lang w:eastAsia="es-BO"/>
              </w:rPr>
              <w:t xml:space="preserve"> La empresa proponente deberá contar en su personal de planta (en la oficina de la ciudad de La Paz) con al menos:</w:t>
            </w:r>
          </w:p>
        </w:tc>
        <w:tc>
          <w:tcPr>
            <w:tcW w:w="2486" w:type="dxa"/>
            <w:tcBorders>
              <w:top w:val="nil"/>
              <w:left w:val="nil"/>
              <w:bottom w:val="nil"/>
              <w:right w:val="single" w:sz="8" w:space="0" w:color="auto"/>
            </w:tcBorders>
            <w:shd w:val="clear" w:color="auto" w:fill="auto"/>
            <w:noWrap/>
            <w:vAlign w:val="bottom"/>
            <w:hideMark/>
          </w:tcPr>
          <w:p w14:paraId="4D9BBD53"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4868AB72" w14:textId="77777777" w:rsidTr="00EF5A26">
        <w:trPr>
          <w:trHeight w:val="1350"/>
        </w:trPr>
        <w:tc>
          <w:tcPr>
            <w:tcW w:w="0" w:type="auto"/>
            <w:tcBorders>
              <w:top w:val="nil"/>
              <w:left w:val="single" w:sz="8" w:space="0" w:color="auto"/>
              <w:bottom w:val="nil"/>
              <w:right w:val="single" w:sz="8" w:space="0" w:color="auto"/>
            </w:tcBorders>
            <w:shd w:val="clear" w:color="auto" w:fill="auto"/>
            <w:vAlign w:val="center"/>
            <w:hideMark/>
          </w:tcPr>
          <w:p w14:paraId="24A0A290" w14:textId="263657F7" w:rsidR="00EF5A26" w:rsidRPr="00EF5A26" w:rsidRDefault="00EF5A26" w:rsidP="00C9040E">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a.</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Un (1) profesional con título a nivel de licenciatura (título académico o título en provisión nacional) en las siguientes especialidades: eléctrico</w:t>
            </w:r>
            <w:r w:rsidR="00C9040E">
              <w:rPr>
                <w:rFonts w:ascii="Arial" w:eastAsia="Arial" w:hAnsi="Arial" w:cs="Arial"/>
                <w:color w:val="000000"/>
                <w:sz w:val="18"/>
                <w:szCs w:val="18"/>
                <w:lang w:eastAsia="es-BO"/>
              </w:rPr>
              <w:t xml:space="preserve"> o</w:t>
            </w:r>
            <w:r w:rsidRPr="00EF5A26">
              <w:rPr>
                <w:rFonts w:ascii="Arial" w:eastAsia="Arial" w:hAnsi="Arial" w:cs="Arial"/>
                <w:color w:val="000000"/>
                <w:sz w:val="18"/>
                <w:szCs w:val="18"/>
                <w:lang w:eastAsia="es-BO"/>
              </w:rPr>
              <w:t xml:space="preserve"> electrónico</w:t>
            </w:r>
            <w:r w:rsidR="00C9040E">
              <w:rPr>
                <w:rFonts w:ascii="Arial" w:eastAsia="Arial" w:hAnsi="Arial" w:cs="Arial"/>
                <w:color w:val="000000"/>
                <w:sz w:val="18"/>
                <w:szCs w:val="18"/>
                <w:lang w:eastAsia="es-BO"/>
              </w:rPr>
              <w:t xml:space="preserve"> o</w:t>
            </w:r>
            <w:r w:rsidRPr="00EF5A26">
              <w:rPr>
                <w:rFonts w:ascii="Arial" w:eastAsia="Arial" w:hAnsi="Arial" w:cs="Arial"/>
                <w:color w:val="000000"/>
                <w:sz w:val="18"/>
                <w:szCs w:val="18"/>
                <w:lang w:eastAsia="es-BO"/>
              </w:rPr>
              <w:t xml:space="preserve"> electromecánico o ramas afines, con una experiencia de al menos dos (2) años en el desarrollo de proyectos</w:t>
            </w:r>
            <w:r w:rsidR="00C9040E">
              <w:rPr>
                <w:rFonts w:ascii="Arial" w:eastAsia="Arial" w:hAnsi="Arial" w:cs="Arial"/>
                <w:color w:val="000000"/>
                <w:sz w:val="18"/>
                <w:szCs w:val="18"/>
                <w:lang w:eastAsia="es-BO"/>
              </w:rPr>
              <w:t xml:space="preserve"> o</w:t>
            </w:r>
            <w:r w:rsidRPr="00EF5A26">
              <w:rPr>
                <w:rFonts w:ascii="Arial" w:eastAsia="Arial" w:hAnsi="Arial" w:cs="Arial"/>
                <w:color w:val="000000"/>
                <w:sz w:val="18"/>
                <w:szCs w:val="18"/>
                <w:lang w:eastAsia="es-BO"/>
              </w:rPr>
              <w:t xml:space="preserve"> instalación o mantenimiento de sistemas de energía regulada que respalden Centros de Cómputo.</w:t>
            </w:r>
          </w:p>
        </w:tc>
        <w:tc>
          <w:tcPr>
            <w:tcW w:w="2486" w:type="dxa"/>
            <w:tcBorders>
              <w:top w:val="nil"/>
              <w:left w:val="nil"/>
              <w:bottom w:val="nil"/>
              <w:right w:val="single" w:sz="8" w:space="0" w:color="auto"/>
            </w:tcBorders>
            <w:shd w:val="clear" w:color="auto" w:fill="auto"/>
            <w:noWrap/>
            <w:vAlign w:val="bottom"/>
            <w:hideMark/>
          </w:tcPr>
          <w:p w14:paraId="41893951"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7D69549F" w14:textId="77777777" w:rsidTr="00EF5A26">
        <w:trPr>
          <w:trHeight w:val="570"/>
        </w:trPr>
        <w:tc>
          <w:tcPr>
            <w:tcW w:w="0" w:type="auto"/>
            <w:tcBorders>
              <w:top w:val="nil"/>
              <w:left w:val="single" w:sz="8" w:space="0" w:color="auto"/>
              <w:bottom w:val="nil"/>
              <w:right w:val="single" w:sz="8" w:space="0" w:color="auto"/>
            </w:tcBorders>
            <w:shd w:val="clear" w:color="auto" w:fill="auto"/>
            <w:vAlign w:val="center"/>
            <w:hideMark/>
          </w:tcPr>
          <w:p w14:paraId="72861824"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Adjuntar como respaldo documento que avale la formación académica y certificado(s) de trabajo que avalen el tiempo y tipo de experiencia solicitados.</w:t>
            </w:r>
          </w:p>
        </w:tc>
        <w:tc>
          <w:tcPr>
            <w:tcW w:w="2486" w:type="dxa"/>
            <w:tcBorders>
              <w:top w:val="nil"/>
              <w:left w:val="nil"/>
              <w:bottom w:val="nil"/>
              <w:right w:val="single" w:sz="8" w:space="0" w:color="auto"/>
            </w:tcBorders>
            <w:shd w:val="clear" w:color="auto" w:fill="auto"/>
            <w:noWrap/>
            <w:vAlign w:val="bottom"/>
            <w:hideMark/>
          </w:tcPr>
          <w:p w14:paraId="1D591437"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275C2FA" w14:textId="77777777" w:rsidTr="00EF5A26">
        <w:trPr>
          <w:trHeight w:val="660"/>
        </w:trPr>
        <w:tc>
          <w:tcPr>
            <w:tcW w:w="0" w:type="auto"/>
            <w:tcBorders>
              <w:top w:val="nil"/>
              <w:left w:val="single" w:sz="8" w:space="0" w:color="auto"/>
              <w:bottom w:val="nil"/>
              <w:right w:val="single" w:sz="8" w:space="0" w:color="auto"/>
            </w:tcBorders>
            <w:shd w:val="clear" w:color="auto" w:fill="auto"/>
            <w:vAlign w:val="center"/>
            <w:hideMark/>
          </w:tcPr>
          <w:p w14:paraId="4CE06560"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b.</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Una (1) persona con experiencia de al menos dos (2) años en instalación y/o mantenimiento de UPS (adjuntar como respaldo certificado(s) de trabajo).</w:t>
            </w:r>
          </w:p>
        </w:tc>
        <w:tc>
          <w:tcPr>
            <w:tcW w:w="2486" w:type="dxa"/>
            <w:tcBorders>
              <w:top w:val="nil"/>
              <w:left w:val="nil"/>
              <w:bottom w:val="nil"/>
              <w:right w:val="single" w:sz="8" w:space="0" w:color="auto"/>
            </w:tcBorders>
            <w:shd w:val="clear" w:color="auto" w:fill="auto"/>
            <w:noWrap/>
            <w:vAlign w:val="bottom"/>
            <w:hideMark/>
          </w:tcPr>
          <w:p w14:paraId="579DF967"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774B3FA9" w14:textId="77777777" w:rsidTr="00EF5A26">
        <w:trPr>
          <w:trHeight w:val="8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C5D380" w14:textId="77777777" w:rsidR="00EF5A26" w:rsidRPr="00EF5A26" w:rsidRDefault="00EF5A26" w:rsidP="00EF5A26">
            <w:pPr>
              <w:rPr>
                <w:rFonts w:ascii="Arial" w:hAnsi="Arial" w:cs="Arial"/>
                <w:i/>
                <w:iCs/>
                <w:color w:val="000000"/>
                <w:sz w:val="18"/>
                <w:szCs w:val="18"/>
                <w:lang w:val="es-BO" w:eastAsia="es-BO"/>
              </w:rPr>
            </w:pPr>
            <w:r w:rsidRPr="00EF5A26">
              <w:rPr>
                <w:rFonts w:ascii="Arial" w:hAnsi="Arial" w:cs="Arial"/>
                <w:i/>
                <w:iCs/>
                <w:color w:val="000000"/>
                <w:sz w:val="18"/>
                <w:szCs w:val="18"/>
                <w:lang w:val="es-ES_tradnl" w:eastAsia="es-BO"/>
              </w:rPr>
              <w:t>(Manifestar aceptación y adjuntar escaneado del documento de respaldo, para la firma del contrato el proponente adjudicado deberá presentar el original o fotocopia legalizada del documento)</w:t>
            </w:r>
          </w:p>
        </w:tc>
        <w:tc>
          <w:tcPr>
            <w:tcW w:w="2486" w:type="dxa"/>
            <w:tcBorders>
              <w:top w:val="nil"/>
              <w:left w:val="nil"/>
              <w:bottom w:val="single" w:sz="8" w:space="0" w:color="auto"/>
              <w:right w:val="single" w:sz="8" w:space="0" w:color="auto"/>
            </w:tcBorders>
            <w:shd w:val="clear" w:color="auto" w:fill="auto"/>
            <w:noWrap/>
            <w:vAlign w:val="bottom"/>
            <w:hideMark/>
          </w:tcPr>
          <w:p w14:paraId="724FB7CE"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1C96D02F"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339966"/>
            <w:vAlign w:val="center"/>
            <w:hideMark/>
          </w:tcPr>
          <w:p w14:paraId="1CD630E8" w14:textId="77777777" w:rsidR="00EF5A26" w:rsidRPr="00EF5A26" w:rsidRDefault="00EF5A26" w:rsidP="00EF5A26">
            <w:pPr>
              <w:jc w:val="both"/>
              <w:rPr>
                <w:rFonts w:ascii="Arial" w:hAnsi="Arial" w:cs="Arial"/>
                <w:b/>
                <w:bCs/>
                <w:color w:val="FFFFFF"/>
                <w:sz w:val="18"/>
                <w:szCs w:val="18"/>
                <w:lang w:val="es-BO" w:eastAsia="es-BO"/>
              </w:rPr>
            </w:pPr>
            <w:r w:rsidRPr="00EF5A26">
              <w:rPr>
                <w:rFonts w:ascii="Arial" w:hAnsi="Arial" w:cs="Arial"/>
                <w:b/>
                <w:bCs/>
                <w:color w:val="FFFFFF"/>
                <w:sz w:val="18"/>
                <w:szCs w:val="18"/>
                <w:lang w:eastAsia="es-BO"/>
              </w:rPr>
              <w:t>III. CONDICIONES DE LOS BIENES</w:t>
            </w:r>
          </w:p>
        </w:tc>
        <w:tc>
          <w:tcPr>
            <w:tcW w:w="2486" w:type="dxa"/>
            <w:tcBorders>
              <w:top w:val="nil"/>
              <w:left w:val="nil"/>
              <w:bottom w:val="single" w:sz="8" w:space="0" w:color="auto"/>
              <w:right w:val="single" w:sz="8" w:space="0" w:color="auto"/>
            </w:tcBorders>
            <w:shd w:val="clear" w:color="000000" w:fill="339966"/>
            <w:vAlign w:val="center"/>
            <w:hideMark/>
          </w:tcPr>
          <w:p w14:paraId="601EE728" w14:textId="77777777" w:rsidR="00EF5A26" w:rsidRPr="00EF5A26" w:rsidRDefault="00EF5A26" w:rsidP="00EF5A26">
            <w:pPr>
              <w:jc w:val="both"/>
              <w:rPr>
                <w:rFonts w:ascii="Arial" w:hAnsi="Arial" w:cs="Arial"/>
                <w:b/>
                <w:bCs/>
                <w:color w:val="FFFFFF"/>
                <w:sz w:val="18"/>
                <w:szCs w:val="18"/>
                <w:lang w:val="es-BO" w:eastAsia="es-BO"/>
              </w:rPr>
            </w:pPr>
            <w:r w:rsidRPr="00EF5A26">
              <w:rPr>
                <w:rFonts w:ascii="Arial" w:hAnsi="Arial" w:cs="Arial"/>
                <w:b/>
                <w:bCs/>
                <w:color w:val="FFFFFF"/>
                <w:sz w:val="18"/>
                <w:szCs w:val="18"/>
                <w:lang w:val="es-BO" w:eastAsia="es-BO"/>
              </w:rPr>
              <w:t> </w:t>
            </w:r>
          </w:p>
        </w:tc>
      </w:tr>
      <w:tr w:rsidR="00EF5A26" w:rsidRPr="00EF5A26" w14:paraId="5D07D721"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60BD6F11"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lastRenderedPageBreak/>
              <w:t>A. GARANTÍAS</w:t>
            </w:r>
          </w:p>
        </w:tc>
        <w:tc>
          <w:tcPr>
            <w:tcW w:w="2486" w:type="dxa"/>
            <w:tcBorders>
              <w:top w:val="nil"/>
              <w:left w:val="nil"/>
              <w:bottom w:val="single" w:sz="8" w:space="0" w:color="auto"/>
              <w:right w:val="single" w:sz="8" w:space="0" w:color="auto"/>
            </w:tcBorders>
            <w:shd w:val="clear" w:color="000000" w:fill="CCFFCC"/>
            <w:vAlign w:val="center"/>
            <w:hideMark/>
          </w:tcPr>
          <w:p w14:paraId="5E5AD0C4"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6080A6EF" w14:textId="77777777" w:rsidTr="00EF5A26">
        <w:trPr>
          <w:cantSplit/>
          <w:trHeight w:val="855"/>
        </w:trPr>
        <w:tc>
          <w:tcPr>
            <w:tcW w:w="0" w:type="auto"/>
            <w:tcBorders>
              <w:top w:val="nil"/>
              <w:left w:val="single" w:sz="8" w:space="0" w:color="auto"/>
              <w:bottom w:val="nil"/>
              <w:right w:val="single" w:sz="8" w:space="0" w:color="auto"/>
            </w:tcBorders>
            <w:shd w:val="clear" w:color="auto" w:fill="auto"/>
            <w:vAlign w:val="center"/>
            <w:hideMark/>
          </w:tcPr>
          <w:p w14:paraId="10D4E45C"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Garantía de fábrica:</w:t>
            </w:r>
            <w:r w:rsidRPr="00EF5A26">
              <w:rPr>
                <w:rFonts w:ascii="Arial" w:eastAsia="Arial" w:hAnsi="Arial" w:cs="Arial"/>
                <w:color w:val="000000"/>
                <w:sz w:val="18"/>
                <w:szCs w:val="18"/>
                <w:lang w:eastAsia="es-BO"/>
              </w:rPr>
              <w:t xml:space="preserve"> Al menos un (1) año, con cobertura de repuestos a partir de la fecha de emisión del Acta de Recepción y deberá de entregar un documento de respaldo al BCB para la emisión de la citada Acta.</w:t>
            </w:r>
          </w:p>
        </w:tc>
        <w:tc>
          <w:tcPr>
            <w:tcW w:w="2486" w:type="dxa"/>
            <w:tcBorders>
              <w:top w:val="nil"/>
              <w:left w:val="nil"/>
              <w:bottom w:val="nil"/>
              <w:right w:val="single" w:sz="8" w:space="0" w:color="auto"/>
            </w:tcBorders>
            <w:shd w:val="clear" w:color="auto" w:fill="auto"/>
            <w:noWrap/>
            <w:vAlign w:val="bottom"/>
            <w:hideMark/>
          </w:tcPr>
          <w:p w14:paraId="524948F4"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2EE2B75C"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91070D"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noWrap/>
            <w:vAlign w:val="bottom"/>
            <w:hideMark/>
          </w:tcPr>
          <w:p w14:paraId="50C84A99" w14:textId="77777777" w:rsidR="00EF5A26" w:rsidRPr="00EF5A26" w:rsidRDefault="00EF5A26" w:rsidP="00EF5A26">
            <w:pPr>
              <w:rPr>
                <w:rFonts w:ascii="Calibri" w:hAnsi="Calibri" w:cs="Calibri"/>
                <w:color w:val="000000"/>
                <w:sz w:val="22"/>
                <w:szCs w:val="22"/>
                <w:lang w:val="es-BO" w:eastAsia="es-BO"/>
              </w:rPr>
            </w:pPr>
            <w:r w:rsidRPr="00EF5A26">
              <w:rPr>
                <w:rFonts w:ascii="Calibri" w:hAnsi="Calibri" w:cs="Calibri"/>
                <w:color w:val="000000"/>
                <w:sz w:val="22"/>
                <w:szCs w:val="22"/>
                <w:lang w:val="es-BO" w:eastAsia="es-BO"/>
              </w:rPr>
              <w:t> </w:t>
            </w:r>
          </w:p>
        </w:tc>
      </w:tr>
      <w:tr w:rsidR="00EF5A26" w:rsidRPr="00EF5A26" w14:paraId="6E6D306C" w14:textId="77777777" w:rsidTr="00EF5A26">
        <w:trPr>
          <w:cantSplit/>
          <w:trHeight w:val="1185"/>
        </w:trPr>
        <w:tc>
          <w:tcPr>
            <w:tcW w:w="0" w:type="auto"/>
            <w:tcBorders>
              <w:top w:val="nil"/>
              <w:left w:val="single" w:sz="8" w:space="0" w:color="auto"/>
              <w:bottom w:val="nil"/>
              <w:right w:val="single" w:sz="8" w:space="0" w:color="auto"/>
            </w:tcBorders>
            <w:shd w:val="clear" w:color="auto" w:fill="auto"/>
            <w:vAlign w:val="center"/>
            <w:hideMark/>
          </w:tcPr>
          <w:p w14:paraId="4AA10DDA"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Garantía de funcionamiento de maquinaria y/o equipo:</w:t>
            </w:r>
            <w:r w:rsidRPr="00EF5A26">
              <w:rPr>
                <w:rFonts w:ascii="Arial" w:eastAsia="Arial" w:hAnsi="Arial" w:cs="Arial"/>
                <w:color w:val="000000"/>
                <w:sz w:val="18"/>
                <w:szCs w:val="18"/>
                <w:lang w:eastAsia="es-BO"/>
              </w:rPr>
              <w:t xml:space="preserve"> Por un periodo de al menos un (1) año y 30 días a partir de la fecha de emisión del Acta de Recepción; el proveedor adjudicado constituirá una garantía del 1.5% del monto del Contrato o podrá solicitar la retención en el pago del monto correspondiente, el proveedor deberá entregar esta garantía para la emisión del Acta de Recepción.</w:t>
            </w:r>
          </w:p>
        </w:tc>
        <w:tc>
          <w:tcPr>
            <w:tcW w:w="2486" w:type="dxa"/>
            <w:tcBorders>
              <w:top w:val="nil"/>
              <w:left w:val="nil"/>
              <w:bottom w:val="nil"/>
              <w:right w:val="single" w:sz="8" w:space="0" w:color="auto"/>
            </w:tcBorders>
            <w:shd w:val="clear" w:color="auto" w:fill="auto"/>
            <w:vAlign w:val="center"/>
            <w:hideMark/>
          </w:tcPr>
          <w:p w14:paraId="1F9D3E5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6BCFD077"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6DE78E80"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La garantía de funcionamiento de maquinaria y/o equipo cubre:</w:t>
            </w:r>
          </w:p>
        </w:tc>
        <w:tc>
          <w:tcPr>
            <w:tcW w:w="2486" w:type="dxa"/>
            <w:tcBorders>
              <w:top w:val="nil"/>
              <w:left w:val="nil"/>
              <w:bottom w:val="nil"/>
              <w:right w:val="single" w:sz="8" w:space="0" w:color="auto"/>
            </w:tcBorders>
            <w:shd w:val="clear" w:color="auto" w:fill="auto"/>
            <w:vAlign w:val="center"/>
            <w:hideMark/>
          </w:tcPr>
          <w:p w14:paraId="6752BAA9"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3A6E669"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1E7D54BA"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a)</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Mantenimiento correctivo.</w:t>
            </w:r>
          </w:p>
        </w:tc>
        <w:tc>
          <w:tcPr>
            <w:tcW w:w="2486" w:type="dxa"/>
            <w:tcBorders>
              <w:top w:val="nil"/>
              <w:left w:val="nil"/>
              <w:bottom w:val="nil"/>
              <w:right w:val="single" w:sz="8" w:space="0" w:color="auto"/>
            </w:tcBorders>
            <w:shd w:val="clear" w:color="auto" w:fill="auto"/>
            <w:vAlign w:val="center"/>
            <w:hideMark/>
          </w:tcPr>
          <w:p w14:paraId="492821D6"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D4E18A1"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54E2118D"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b)</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Mantenimiento preventivo.</w:t>
            </w:r>
          </w:p>
        </w:tc>
        <w:tc>
          <w:tcPr>
            <w:tcW w:w="2486" w:type="dxa"/>
            <w:tcBorders>
              <w:top w:val="nil"/>
              <w:left w:val="nil"/>
              <w:bottom w:val="nil"/>
              <w:right w:val="single" w:sz="8" w:space="0" w:color="auto"/>
            </w:tcBorders>
            <w:shd w:val="clear" w:color="auto" w:fill="auto"/>
            <w:vAlign w:val="center"/>
            <w:hideMark/>
          </w:tcPr>
          <w:p w14:paraId="7FC82C08"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26E745B"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7813BDB7"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c)</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Altura sobre el nivel de mar.</w:t>
            </w:r>
          </w:p>
        </w:tc>
        <w:tc>
          <w:tcPr>
            <w:tcW w:w="2486" w:type="dxa"/>
            <w:tcBorders>
              <w:top w:val="nil"/>
              <w:left w:val="nil"/>
              <w:bottom w:val="nil"/>
              <w:right w:val="single" w:sz="8" w:space="0" w:color="auto"/>
            </w:tcBorders>
            <w:shd w:val="clear" w:color="auto" w:fill="auto"/>
            <w:vAlign w:val="center"/>
            <w:hideMark/>
          </w:tcPr>
          <w:p w14:paraId="2861FE88"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AF61709"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7272B5CD"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La garantía será ejecutada en cualquiera de los siguientes casos:</w:t>
            </w:r>
          </w:p>
        </w:tc>
        <w:tc>
          <w:tcPr>
            <w:tcW w:w="2486" w:type="dxa"/>
            <w:tcBorders>
              <w:top w:val="nil"/>
              <w:left w:val="nil"/>
              <w:bottom w:val="nil"/>
              <w:right w:val="single" w:sz="8" w:space="0" w:color="auto"/>
            </w:tcBorders>
            <w:shd w:val="clear" w:color="auto" w:fill="auto"/>
            <w:vAlign w:val="center"/>
            <w:hideMark/>
          </w:tcPr>
          <w:p w14:paraId="35B56525"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2CB70D09" w14:textId="77777777" w:rsidTr="00EF5A26">
        <w:trPr>
          <w:trHeight w:val="600"/>
        </w:trPr>
        <w:tc>
          <w:tcPr>
            <w:tcW w:w="0" w:type="auto"/>
            <w:tcBorders>
              <w:top w:val="nil"/>
              <w:left w:val="single" w:sz="8" w:space="0" w:color="auto"/>
              <w:bottom w:val="nil"/>
              <w:right w:val="single" w:sz="8" w:space="0" w:color="auto"/>
            </w:tcBorders>
            <w:shd w:val="clear" w:color="auto" w:fill="auto"/>
            <w:vAlign w:val="center"/>
            <w:hideMark/>
          </w:tcPr>
          <w:p w14:paraId="1DDE588A"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1)</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Demora acumulada en la atención de las solicitudes de mantenimiento correctivo de más de cuarenta y ocho (48) horas.</w:t>
            </w:r>
          </w:p>
        </w:tc>
        <w:tc>
          <w:tcPr>
            <w:tcW w:w="2486" w:type="dxa"/>
            <w:tcBorders>
              <w:top w:val="nil"/>
              <w:left w:val="nil"/>
              <w:bottom w:val="nil"/>
              <w:right w:val="single" w:sz="8" w:space="0" w:color="auto"/>
            </w:tcBorders>
            <w:shd w:val="clear" w:color="auto" w:fill="auto"/>
            <w:vAlign w:val="center"/>
            <w:hideMark/>
          </w:tcPr>
          <w:p w14:paraId="75F7564F"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EBA0A9A"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057BE153"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2)</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Demora acumulada en retornar el equipo a su continuidad operativa ante una falla de más de setenta y dos (72) horas.</w:t>
            </w:r>
          </w:p>
        </w:tc>
        <w:tc>
          <w:tcPr>
            <w:tcW w:w="2486" w:type="dxa"/>
            <w:tcBorders>
              <w:top w:val="nil"/>
              <w:left w:val="nil"/>
              <w:bottom w:val="nil"/>
              <w:right w:val="single" w:sz="8" w:space="0" w:color="auto"/>
            </w:tcBorders>
            <w:shd w:val="clear" w:color="auto" w:fill="auto"/>
            <w:vAlign w:val="center"/>
            <w:hideMark/>
          </w:tcPr>
          <w:p w14:paraId="7C7FD277"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E42E24A"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52359B06"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3)</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Demora acumulada en el préstamo de equipo o parte de más de veinte (20) días calendario.</w:t>
            </w:r>
          </w:p>
        </w:tc>
        <w:tc>
          <w:tcPr>
            <w:tcW w:w="2486" w:type="dxa"/>
            <w:tcBorders>
              <w:top w:val="nil"/>
              <w:left w:val="nil"/>
              <w:bottom w:val="nil"/>
              <w:right w:val="single" w:sz="8" w:space="0" w:color="auto"/>
            </w:tcBorders>
            <w:shd w:val="clear" w:color="auto" w:fill="auto"/>
            <w:vAlign w:val="center"/>
            <w:hideMark/>
          </w:tcPr>
          <w:p w14:paraId="6D89104A"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6C594BF1"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26F01105"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4)</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Demora acumulada en reemplazo definitivo de más de treinta (30) días calendario.</w:t>
            </w:r>
          </w:p>
        </w:tc>
        <w:tc>
          <w:tcPr>
            <w:tcW w:w="2486" w:type="dxa"/>
            <w:tcBorders>
              <w:top w:val="nil"/>
              <w:left w:val="nil"/>
              <w:bottom w:val="nil"/>
              <w:right w:val="single" w:sz="8" w:space="0" w:color="auto"/>
            </w:tcBorders>
            <w:shd w:val="clear" w:color="auto" w:fill="auto"/>
            <w:vAlign w:val="center"/>
            <w:hideMark/>
          </w:tcPr>
          <w:p w14:paraId="62C9A204"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35C1B26B"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38C34A3F" w14:textId="77777777" w:rsidR="00EF5A26" w:rsidRPr="00EF5A26" w:rsidRDefault="00EF5A26" w:rsidP="00EF5A26">
            <w:pPr>
              <w:jc w:val="both"/>
              <w:rPr>
                <w:rFonts w:ascii="Arial" w:hAnsi="Arial" w:cs="Arial"/>
                <w:color w:val="000000"/>
                <w:sz w:val="18"/>
                <w:szCs w:val="18"/>
                <w:lang w:val="es-BO" w:eastAsia="es-BO"/>
              </w:rPr>
            </w:pPr>
            <w:r w:rsidRPr="00EF5A26">
              <w:rPr>
                <w:rFonts w:ascii="Arial" w:eastAsia="Arial" w:hAnsi="Arial" w:cs="Arial"/>
                <w:color w:val="000000"/>
                <w:sz w:val="18"/>
                <w:szCs w:val="18"/>
                <w:lang w:eastAsia="es-BO"/>
              </w:rPr>
              <w:t>5)</w:t>
            </w:r>
            <w:r w:rsidRPr="00EF5A26">
              <w:rPr>
                <w:rFonts w:ascii="Times New Roman" w:eastAsia="Arial" w:hAnsi="Times New Roman"/>
                <w:color w:val="000000"/>
                <w:sz w:val="14"/>
                <w:szCs w:val="14"/>
                <w:lang w:eastAsia="es-BO"/>
              </w:rPr>
              <w:t xml:space="preserve">     </w:t>
            </w:r>
            <w:r w:rsidRPr="00EF5A26">
              <w:rPr>
                <w:rFonts w:ascii="Arial" w:eastAsia="Arial" w:hAnsi="Arial" w:cs="Arial"/>
                <w:color w:val="000000"/>
                <w:sz w:val="18"/>
                <w:szCs w:val="18"/>
                <w:lang w:eastAsia="es-BO"/>
              </w:rPr>
              <w:t>Demora por más de cinco (5) días calendario en el inicio del mantenimiento preventivo desde la fecha acordada sin la autorización del Encargado de Fiscalización del servicio a la garantía.</w:t>
            </w:r>
          </w:p>
        </w:tc>
        <w:tc>
          <w:tcPr>
            <w:tcW w:w="2486" w:type="dxa"/>
            <w:tcBorders>
              <w:top w:val="nil"/>
              <w:left w:val="nil"/>
              <w:bottom w:val="nil"/>
              <w:right w:val="single" w:sz="8" w:space="0" w:color="auto"/>
            </w:tcBorders>
            <w:shd w:val="clear" w:color="auto" w:fill="auto"/>
            <w:vAlign w:val="center"/>
            <w:hideMark/>
          </w:tcPr>
          <w:p w14:paraId="370429BB"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3DA01CB"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62E67149"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Luego de concluido el plazo de la Garantía de Funcionamiento de Maquinaria y/o Equipo, el Encargado de la Fiscalización emitirá un documento de conformidad con los servicios cubiertos por esta garantía.</w:t>
            </w:r>
          </w:p>
        </w:tc>
        <w:tc>
          <w:tcPr>
            <w:tcW w:w="2486" w:type="dxa"/>
            <w:tcBorders>
              <w:top w:val="nil"/>
              <w:left w:val="nil"/>
              <w:bottom w:val="nil"/>
              <w:right w:val="single" w:sz="8" w:space="0" w:color="auto"/>
            </w:tcBorders>
            <w:shd w:val="clear" w:color="auto" w:fill="auto"/>
            <w:vAlign w:val="center"/>
            <w:hideMark/>
          </w:tcPr>
          <w:p w14:paraId="3D94E31F"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3A239BE"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8380F2"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28F6803C"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483848E1" w14:textId="77777777" w:rsidTr="00EF5A26">
        <w:trPr>
          <w:cantSplit/>
          <w:trHeight w:val="510"/>
        </w:trPr>
        <w:tc>
          <w:tcPr>
            <w:tcW w:w="0" w:type="auto"/>
            <w:tcBorders>
              <w:top w:val="nil"/>
              <w:left w:val="single" w:sz="8" w:space="0" w:color="auto"/>
              <w:bottom w:val="nil"/>
              <w:right w:val="single" w:sz="8" w:space="0" w:color="auto"/>
            </w:tcBorders>
            <w:shd w:val="clear" w:color="auto" w:fill="auto"/>
            <w:vAlign w:val="center"/>
            <w:hideMark/>
          </w:tcPr>
          <w:p w14:paraId="518DED7D"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Altura sobre el nivel del mar:</w:t>
            </w:r>
            <w:r w:rsidRPr="00EF5A26">
              <w:rPr>
                <w:rFonts w:ascii="Arial" w:eastAsia="Arial" w:hAnsi="Arial" w:cs="Arial"/>
                <w:color w:val="000000"/>
                <w:sz w:val="18"/>
                <w:szCs w:val="18"/>
                <w:lang w:eastAsia="es-BO"/>
              </w:rPr>
              <w:t xml:space="preserve"> El equipo deberá funcionar de forma correcta en la altura sobre el nivel del mar de la ciudad de La Paz.</w:t>
            </w:r>
          </w:p>
        </w:tc>
        <w:tc>
          <w:tcPr>
            <w:tcW w:w="2486" w:type="dxa"/>
            <w:tcBorders>
              <w:top w:val="nil"/>
              <w:left w:val="nil"/>
              <w:bottom w:val="nil"/>
              <w:right w:val="single" w:sz="8" w:space="0" w:color="auto"/>
            </w:tcBorders>
            <w:shd w:val="clear" w:color="auto" w:fill="auto"/>
            <w:vAlign w:val="center"/>
            <w:hideMark/>
          </w:tcPr>
          <w:p w14:paraId="4CDCA87B"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1439898A" w14:textId="77777777" w:rsidTr="00CA3825">
        <w:trPr>
          <w:trHeight w:val="25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50C38B"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5F6A833C"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0E193595" w14:textId="77777777" w:rsidTr="00EF5A26">
        <w:trPr>
          <w:cantSplit/>
          <w:trHeight w:val="1125"/>
        </w:trPr>
        <w:tc>
          <w:tcPr>
            <w:tcW w:w="0" w:type="auto"/>
            <w:tcBorders>
              <w:top w:val="nil"/>
              <w:left w:val="single" w:sz="8" w:space="0" w:color="auto"/>
              <w:bottom w:val="nil"/>
              <w:right w:val="single" w:sz="8" w:space="0" w:color="auto"/>
            </w:tcBorders>
            <w:shd w:val="clear" w:color="auto" w:fill="auto"/>
            <w:vAlign w:val="center"/>
            <w:hideMark/>
          </w:tcPr>
          <w:p w14:paraId="7E5E2675"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Garantía de cumplimiento de Contrato:</w:t>
            </w:r>
            <w:r w:rsidRPr="00EF5A26">
              <w:rPr>
                <w:rFonts w:ascii="Arial" w:eastAsia="Arial" w:hAnsi="Arial" w:cs="Arial"/>
                <w:color w:val="000000"/>
                <w:sz w:val="18"/>
                <w:szCs w:val="18"/>
                <w:lang w:eastAsia="es-BO"/>
              </w:rPr>
              <w:t xml:space="preserve"> El proponente deberá constituir la Garantía de Cumplimiento de Contrato, de acuerdo al artículo 20 del D.S. N° 181 y normativa vigente, pudiendo elegir entre: Boleta de Garantía, Garantía a Primer Requerimiento o Póliza de Seguro de Caución a Primer Requerimiento.</w:t>
            </w:r>
          </w:p>
        </w:tc>
        <w:tc>
          <w:tcPr>
            <w:tcW w:w="2486" w:type="dxa"/>
            <w:tcBorders>
              <w:top w:val="nil"/>
              <w:left w:val="nil"/>
              <w:bottom w:val="nil"/>
              <w:right w:val="single" w:sz="8" w:space="0" w:color="auto"/>
            </w:tcBorders>
            <w:shd w:val="clear" w:color="auto" w:fill="auto"/>
            <w:vAlign w:val="center"/>
            <w:hideMark/>
          </w:tcPr>
          <w:p w14:paraId="7CF64099"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366227A8" w14:textId="77777777" w:rsidTr="00CA3825">
        <w:trPr>
          <w:trHeight w:val="13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293C50"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60FBC930"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4655C453" w14:textId="77777777" w:rsidTr="00EF5A26">
        <w:trPr>
          <w:cantSplit/>
          <w:trHeight w:val="720"/>
        </w:trPr>
        <w:tc>
          <w:tcPr>
            <w:tcW w:w="0" w:type="auto"/>
            <w:tcBorders>
              <w:top w:val="nil"/>
              <w:left w:val="single" w:sz="8" w:space="0" w:color="auto"/>
              <w:bottom w:val="nil"/>
              <w:right w:val="single" w:sz="8" w:space="0" w:color="auto"/>
            </w:tcBorders>
            <w:shd w:val="clear" w:color="auto" w:fill="auto"/>
            <w:vAlign w:val="center"/>
            <w:hideMark/>
          </w:tcPr>
          <w:p w14:paraId="6E981D1D"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Sellos de garantía:</w:t>
            </w:r>
            <w:r w:rsidRPr="00EF5A26">
              <w:rPr>
                <w:rFonts w:ascii="Arial" w:eastAsia="Arial" w:hAnsi="Arial" w:cs="Arial"/>
                <w:color w:val="000000"/>
                <w:sz w:val="18"/>
                <w:szCs w:val="18"/>
                <w:lang w:eastAsia="es-BO"/>
              </w:rPr>
              <w:t xml:space="preserve"> El proveedor no utilizará sellos de seguridad en los equipos como control de la garantía de fábrica y de funcionamiento de maquinaria y/o equipo.</w:t>
            </w:r>
          </w:p>
        </w:tc>
        <w:tc>
          <w:tcPr>
            <w:tcW w:w="2486" w:type="dxa"/>
            <w:tcBorders>
              <w:top w:val="nil"/>
              <w:left w:val="nil"/>
              <w:bottom w:val="nil"/>
              <w:right w:val="single" w:sz="8" w:space="0" w:color="auto"/>
            </w:tcBorders>
            <w:shd w:val="clear" w:color="auto" w:fill="auto"/>
            <w:vAlign w:val="center"/>
            <w:hideMark/>
          </w:tcPr>
          <w:p w14:paraId="5CA1CD81"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3619CF93" w14:textId="77777777" w:rsidTr="00CA3825">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5984A8"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7C431F6F"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387A379C" w14:textId="77777777" w:rsidTr="00EF5A26">
        <w:trPr>
          <w:cantSplit/>
          <w:trHeight w:val="300"/>
        </w:trPr>
        <w:tc>
          <w:tcPr>
            <w:tcW w:w="0" w:type="auto"/>
            <w:tcBorders>
              <w:top w:val="nil"/>
              <w:left w:val="single" w:sz="8" w:space="0" w:color="auto"/>
              <w:bottom w:val="nil"/>
              <w:right w:val="single" w:sz="8" w:space="0" w:color="auto"/>
            </w:tcBorders>
            <w:shd w:val="clear" w:color="auto" w:fill="auto"/>
            <w:vAlign w:val="center"/>
            <w:hideMark/>
          </w:tcPr>
          <w:p w14:paraId="173D03C3"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5.</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Solvencia Fiscal:</w:t>
            </w:r>
          </w:p>
        </w:tc>
        <w:tc>
          <w:tcPr>
            <w:tcW w:w="2486" w:type="dxa"/>
            <w:tcBorders>
              <w:top w:val="nil"/>
              <w:left w:val="nil"/>
              <w:bottom w:val="nil"/>
              <w:right w:val="single" w:sz="8" w:space="0" w:color="auto"/>
            </w:tcBorders>
            <w:shd w:val="clear" w:color="auto" w:fill="auto"/>
            <w:vAlign w:val="center"/>
            <w:hideMark/>
          </w:tcPr>
          <w:p w14:paraId="1AC5FCA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0407BAFD" w14:textId="77777777" w:rsidTr="00EF5A26">
        <w:trPr>
          <w:trHeight w:val="585"/>
        </w:trPr>
        <w:tc>
          <w:tcPr>
            <w:tcW w:w="0" w:type="auto"/>
            <w:tcBorders>
              <w:top w:val="nil"/>
              <w:left w:val="single" w:sz="8" w:space="0" w:color="auto"/>
              <w:bottom w:val="nil"/>
              <w:right w:val="single" w:sz="8" w:space="0" w:color="auto"/>
            </w:tcBorders>
            <w:shd w:val="clear" w:color="auto" w:fill="auto"/>
            <w:vAlign w:val="center"/>
            <w:hideMark/>
          </w:tcPr>
          <w:p w14:paraId="43B42434"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El proponente adjudicado para la suscripción del contrato deberá presentar el certificado de solvencia fiscal emitido por la Contraloría General del Estado.</w:t>
            </w:r>
          </w:p>
        </w:tc>
        <w:tc>
          <w:tcPr>
            <w:tcW w:w="2486" w:type="dxa"/>
            <w:tcBorders>
              <w:top w:val="nil"/>
              <w:left w:val="nil"/>
              <w:bottom w:val="nil"/>
              <w:right w:val="single" w:sz="8" w:space="0" w:color="auto"/>
            </w:tcBorders>
            <w:shd w:val="clear" w:color="auto" w:fill="auto"/>
            <w:vAlign w:val="center"/>
            <w:hideMark/>
          </w:tcPr>
          <w:p w14:paraId="70DDB22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CCE27AE"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9D4078"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26BF1D27"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1C0B1E54"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5BD4EEC3"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B. SERVICIOS</w:t>
            </w:r>
          </w:p>
        </w:tc>
        <w:tc>
          <w:tcPr>
            <w:tcW w:w="2486" w:type="dxa"/>
            <w:tcBorders>
              <w:top w:val="nil"/>
              <w:left w:val="nil"/>
              <w:bottom w:val="single" w:sz="8" w:space="0" w:color="auto"/>
              <w:right w:val="single" w:sz="8" w:space="0" w:color="auto"/>
            </w:tcBorders>
            <w:shd w:val="clear" w:color="000000" w:fill="CCFFCC"/>
            <w:vAlign w:val="center"/>
            <w:hideMark/>
          </w:tcPr>
          <w:p w14:paraId="12D8A3A8"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3108C398" w14:textId="77777777" w:rsidTr="00610FE0">
        <w:trPr>
          <w:cantSplit/>
          <w:trHeight w:val="774"/>
        </w:trPr>
        <w:tc>
          <w:tcPr>
            <w:tcW w:w="0" w:type="auto"/>
            <w:tcBorders>
              <w:top w:val="nil"/>
              <w:left w:val="single" w:sz="8" w:space="0" w:color="auto"/>
              <w:bottom w:val="nil"/>
              <w:right w:val="single" w:sz="8" w:space="0" w:color="auto"/>
            </w:tcBorders>
            <w:shd w:val="clear" w:color="auto" w:fill="auto"/>
            <w:vAlign w:val="center"/>
            <w:hideMark/>
          </w:tcPr>
          <w:p w14:paraId="71973C21"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lastRenderedPageBreak/>
              <w:t>1.</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Mantenimiento correctivo: </w:t>
            </w:r>
            <w:r w:rsidRPr="00EF5A26">
              <w:rPr>
                <w:rFonts w:ascii="Arial" w:eastAsia="Arial" w:hAnsi="Arial" w:cs="Arial"/>
                <w:color w:val="000000"/>
                <w:sz w:val="18"/>
                <w:szCs w:val="18"/>
                <w:lang w:eastAsia="es-BO"/>
              </w:rPr>
              <w:t>El proveedor deberá hacerse cargo del mantenimiento correctivo del UPS, la garantía de funcionamiento de maquinaría y/o equipo del proveedor cubrirá esta asistencia sin costo adicional para el BCB.</w:t>
            </w:r>
          </w:p>
        </w:tc>
        <w:tc>
          <w:tcPr>
            <w:tcW w:w="2486" w:type="dxa"/>
            <w:tcBorders>
              <w:top w:val="nil"/>
              <w:left w:val="nil"/>
              <w:bottom w:val="nil"/>
              <w:right w:val="single" w:sz="8" w:space="0" w:color="auto"/>
            </w:tcBorders>
            <w:shd w:val="clear" w:color="auto" w:fill="auto"/>
            <w:vAlign w:val="center"/>
            <w:hideMark/>
          </w:tcPr>
          <w:p w14:paraId="51EA9FF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7AEC41FE"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38445C69"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La atención deberá ser 7X24 (24 horas por día, 7 días a la semana, todos los días del año).</w:t>
            </w:r>
          </w:p>
        </w:tc>
        <w:tc>
          <w:tcPr>
            <w:tcW w:w="2486" w:type="dxa"/>
            <w:tcBorders>
              <w:top w:val="nil"/>
              <w:left w:val="nil"/>
              <w:bottom w:val="nil"/>
              <w:right w:val="single" w:sz="8" w:space="0" w:color="auto"/>
            </w:tcBorders>
            <w:shd w:val="clear" w:color="auto" w:fill="auto"/>
            <w:vAlign w:val="center"/>
            <w:hideMark/>
          </w:tcPr>
          <w:p w14:paraId="3199F8D8"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AB88E49"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54ACB11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El mantenimiento correctivo tendrá las siguientes características:</w:t>
            </w:r>
          </w:p>
        </w:tc>
        <w:tc>
          <w:tcPr>
            <w:tcW w:w="2486" w:type="dxa"/>
            <w:tcBorders>
              <w:top w:val="nil"/>
              <w:left w:val="nil"/>
              <w:bottom w:val="nil"/>
              <w:right w:val="single" w:sz="8" w:space="0" w:color="auto"/>
            </w:tcBorders>
            <w:shd w:val="clear" w:color="auto" w:fill="auto"/>
            <w:vAlign w:val="center"/>
            <w:hideMark/>
          </w:tcPr>
          <w:p w14:paraId="0011ECDD"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F62B24B" w14:textId="77777777" w:rsidTr="00610FE0">
        <w:trPr>
          <w:trHeight w:val="1044"/>
        </w:trPr>
        <w:tc>
          <w:tcPr>
            <w:tcW w:w="0" w:type="auto"/>
            <w:tcBorders>
              <w:top w:val="nil"/>
              <w:left w:val="single" w:sz="8" w:space="0" w:color="auto"/>
              <w:bottom w:val="nil"/>
              <w:right w:val="single" w:sz="8" w:space="0" w:color="auto"/>
            </w:tcBorders>
            <w:shd w:val="clear" w:color="auto" w:fill="auto"/>
            <w:vAlign w:val="center"/>
            <w:hideMark/>
          </w:tcPr>
          <w:p w14:paraId="2537629C"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El proveedor deberá atender los requerimientos de mantenimiento correctivo por demanda, sin límite de atenciones, durante el tiempo que dure la garantía de funcionamiento de maquinaria y/o equipo. El mantenimiento correctivo abarcará la solución completa de las fallas reportadas en los equipos o componentes provistos, incluyendo mano de obra y repuestos.</w:t>
            </w:r>
          </w:p>
        </w:tc>
        <w:tc>
          <w:tcPr>
            <w:tcW w:w="2486" w:type="dxa"/>
            <w:tcBorders>
              <w:top w:val="nil"/>
              <w:left w:val="nil"/>
              <w:bottom w:val="nil"/>
              <w:right w:val="single" w:sz="8" w:space="0" w:color="auto"/>
            </w:tcBorders>
            <w:shd w:val="clear" w:color="auto" w:fill="auto"/>
            <w:vAlign w:val="center"/>
            <w:hideMark/>
          </w:tcPr>
          <w:p w14:paraId="58CEC4DA"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0940AE88" w14:textId="77777777" w:rsidTr="00EF5A26">
        <w:trPr>
          <w:trHeight w:val="1350"/>
        </w:trPr>
        <w:tc>
          <w:tcPr>
            <w:tcW w:w="0" w:type="auto"/>
            <w:tcBorders>
              <w:top w:val="nil"/>
              <w:left w:val="single" w:sz="8" w:space="0" w:color="auto"/>
              <w:bottom w:val="nil"/>
              <w:right w:val="single" w:sz="8" w:space="0" w:color="auto"/>
            </w:tcBorders>
            <w:shd w:val="clear" w:color="auto" w:fill="auto"/>
            <w:vAlign w:val="center"/>
            <w:hideMark/>
          </w:tcPr>
          <w:p w14:paraId="585EAB94"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ii.</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Las solicitudes de mantenimiento correctivo podrán ser realizadas vía telefónica, correo electrónico u otro medio por un funcionario de la Gerencia de Sistemas. Un técnico del proveedor deberá dar asistencia técnica en el lugar donde se encuentra el equipo que presenta falla en un plazo de hasta dos (2) horas a partir de la recepción de la solicitud.</w:t>
            </w:r>
          </w:p>
        </w:tc>
        <w:tc>
          <w:tcPr>
            <w:tcW w:w="2486" w:type="dxa"/>
            <w:tcBorders>
              <w:top w:val="nil"/>
              <w:left w:val="nil"/>
              <w:bottom w:val="nil"/>
              <w:right w:val="single" w:sz="8" w:space="0" w:color="auto"/>
            </w:tcBorders>
            <w:shd w:val="clear" w:color="auto" w:fill="auto"/>
            <w:vAlign w:val="center"/>
            <w:hideMark/>
          </w:tcPr>
          <w:p w14:paraId="42E93FC8"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6B2FDC39" w14:textId="77777777" w:rsidTr="00EF5A26">
        <w:trPr>
          <w:trHeight w:val="960"/>
        </w:trPr>
        <w:tc>
          <w:tcPr>
            <w:tcW w:w="0" w:type="auto"/>
            <w:tcBorders>
              <w:top w:val="nil"/>
              <w:left w:val="single" w:sz="8" w:space="0" w:color="auto"/>
              <w:bottom w:val="nil"/>
              <w:right w:val="single" w:sz="8" w:space="0" w:color="auto"/>
            </w:tcBorders>
            <w:shd w:val="clear" w:color="auto" w:fill="auto"/>
            <w:vAlign w:val="center"/>
            <w:hideMark/>
          </w:tcPr>
          <w:p w14:paraId="117446D7"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iii.</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Si la falla reportada afecta la continuidad operativa del sistema, el proveedor deberá restablecer la continuidad operativa en un plazo máximo de veinticuatro (24) horas luego de reportado el incidente ya sea reparando la falla o, en su defecto, prestando un equipo o parte similar.</w:t>
            </w:r>
          </w:p>
        </w:tc>
        <w:tc>
          <w:tcPr>
            <w:tcW w:w="2486" w:type="dxa"/>
            <w:tcBorders>
              <w:top w:val="nil"/>
              <w:left w:val="nil"/>
              <w:bottom w:val="nil"/>
              <w:right w:val="single" w:sz="8" w:space="0" w:color="auto"/>
            </w:tcBorders>
            <w:shd w:val="clear" w:color="auto" w:fill="auto"/>
            <w:vAlign w:val="center"/>
            <w:hideMark/>
          </w:tcPr>
          <w:p w14:paraId="34CE58C2"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6F12E306" w14:textId="77777777" w:rsidTr="00610FE0">
        <w:trPr>
          <w:trHeight w:val="604"/>
        </w:trPr>
        <w:tc>
          <w:tcPr>
            <w:tcW w:w="0" w:type="auto"/>
            <w:tcBorders>
              <w:top w:val="nil"/>
              <w:left w:val="single" w:sz="8" w:space="0" w:color="auto"/>
              <w:bottom w:val="nil"/>
              <w:right w:val="single" w:sz="8" w:space="0" w:color="auto"/>
            </w:tcBorders>
            <w:shd w:val="clear" w:color="auto" w:fill="auto"/>
            <w:vAlign w:val="center"/>
            <w:hideMark/>
          </w:tcPr>
          <w:p w14:paraId="26205711"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iv.</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Si la falla reportada no afecta la continuidad operativa del sistema, el proveedor deberá solucionar la falla o, en su defecto prestar un equipo o parte similar, en un plazo de hasta cinco (5) días calendario luego de reportado el incidente.</w:t>
            </w:r>
          </w:p>
        </w:tc>
        <w:tc>
          <w:tcPr>
            <w:tcW w:w="2486" w:type="dxa"/>
            <w:tcBorders>
              <w:top w:val="nil"/>
              <w:left w:val="nil"/>
              <w:bottom w:val="nil"/>
              <w:right w:val="single" w:sz="8" w:space="0" w:color="auto"/>
            </w:tcBorders>
            <w:shd w:val="clear" w:color="auto" w:fill="auto"/>
            <w:vAlign w:val="center"/>
            <w:hideMark/>
          </w:tcPr>
          <w:p w14:paraId="41B8F16E"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579AA215" w14:textId="77777777" w:rsidTr="00EF5A26">
        <w:trPr>
          <w:trHeight w:val="960"/>
        </w:trPr>
        <w:tc>
          <w:tcPr>
            <w:tcW w:w="0" w:type="auto"/>
            <w:tcBorders>
              <w:top w:val="nil"/>
              <w:left w:val="single" w:sz="8" w:space="0" w:color="auto"/>
              <w:bottom w:val="nil"/>
              <w:right w:val="single" w:sz="8" w:space="0" w:color="auto"/>
            </w:tcBorders>
            <w:shd w:val="clear" w:color="auto" w:fill="auto"/>
            <w:vAlign w:val="center"/>
            <w:hideMark/>
          </w:tcPr>
          <w:p w14:paraId="429C43C2"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v.</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En caso de que no se pueda realizar la reparación necesaria del equipo que presentó la falla reportada, el proveedor deberá reemplazar el equipo o parte por uno nuevo, similar o superior, en un plazo de hasta cincuenta (50) días calendario luego de reportado el incidente.</w:t>
            </w:r>
          </w:p>
        </w:tc>
        <w:tc>
          <w:tcPr>
            <w:tcW w:w="2486" w:type="dxa"/>
            <w:tcBorders>
              <w:top w:val="nil"/>
              <w:left w:val="nil"/>
              <w:bottom w:val="nil"/>
              <w:right w:val="single" w:sz="8" w:space="0" w:color="auto"/>
            </w:tcBorders>
            <w:shd w:val="clear" w:color="auto" w:fill="auto"/>
            <w:vAlign w:val="center"/>
            <w:hideMark/>
          </w:tcPr>
          <w:p w14:paraId="7FE03693"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0551D61A"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6248E30F"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Una vez concluido un mantenimiento correctivo, el proveedor deberá presentar un reporte del trabajo realizado al encargado de la fiscalización del servicio a la garantía, en un plazo de hasta cinco (5) días calendario de finalizado el mismo.</w:t>
            </w:r>
          </w:p>
        </w:tc>
        <w:tc>
          <w:tcPr>
            <w:tcW w:w="2486" w:type="dxa"/>
            <w:tcBorders>
              <w:top w:val="nil"/>
              <w:left w:val="nil"/>
              <w:bottom w:val="nil"/>
              <w:right w:val="single" w:sz="8" w:space="0" w:color="auto"/>
            </w:tcBorders>
            <w:shd w:val="clear" w:color="auto" w:fill="auto"/>
            <w:vAlign w:val="center"/>
            <w:hideMark/>
          </w:tcPr>
          <w:p w14:paraId="213B91B7"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532DD1F"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2F8F54E6"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Las herramientas, insumos, el material de limpieza, vestimenta y accesorios de seguridad laboral requeridos para los trabajos de mantenimiento serán provistos por el proveedor.</w:t>
            </w:r>
          </w:p>
        </w:tc>
        <w:tc>
          <w:tcPr>
            <w:tcW w:w="2486" w:type="dxa"/>
            <w:tcBorders>
              <w:top w:val="nil"/>
              <w:left w:val="nil"/>
              <w:bottom w:val="nil"/>
              <w:right w:val="single" w:sz="8" w:space="0" w:color="auto"/>
            </w:tcBorders>
            <w:shd w:val="clear" w:color="auto" w:fill="auto"/>
            <w:vAlign w:val="center"/>
            <w:hideMark/>
          </w:tcPr>
          <w:p w14:paraId="28B8D0E6"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683AF05" w14:textId="77777777" w:rsidTr="00CA3825">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59D8BD"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60DC8268"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02C7524F" w14:textId="77777777" w:rsidTr="00EF5A26">
        <w:trPr>
          <w:cantSplit/>
          <w:trHeight w:val="720"/>
        </w:trPr>
        <w:tc>
          <w:tcPr>
            <w:tcW w:w="0" w:type="auto"/>
            <w:tcBorders>
              <w:top w:val="nil"/>
              <w:left w:val="single" w:sz="8" w:space="0" w:color="auto"/>
              <w:bottom w:val="nil"/>
              <w:right w:val="single" w:sz="8" w:space="0" w:color="auto"/>
            </w:tcBorders>
            <w:shd w:val="clear" w:color="auto" w:fill="auto"/>
            <w:vAlign w:val="center"/>
            <w:hideMark/>
          </w:tcPr>
          <w:p w14:paraId="04DE0120"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Mantenimiento preventivo:</w:t>
            </w:r>
            <w:r w:rsidRPr="00EF5A26">
              <w:rPr>
                <w:rFonts w:ascii="Arial" w:eastAsia="Arial" w:hAnsi="Arial" w:cs="Arial"/>
                <w:color w:val="000000"/>
                <w:sz w:val="18"/>
                <w:szCs w:val="18"/>
                <w:lang w:eastAsia="es-BO"/>
              </w:rPr>
              <w:t xml:space="preserve"> El proveedor deberá hacerse cargo del mantenimiento preventivo del UPS, la garantía de funcionamiento de maquinaria y/o equipo del proveedor cubrirá esta asistencia sin costo adicional para el BCB.</w:t>
            </w:r>
          </w:p>
        </w:tc>
        <w:tc>
          <w:tcPr>
            <w:tcW w:w="2486" w:type="dxa"/>
            <w:tcBorders>
              <w:top w:val="nil"/>
              <w:left w:val="nil"/>
              <w:bottom w:val="nil"/>
              <w:right w:val="single" w:sz="8" w:space="0" w:color="auto"/>
            </w:tcBorders>
            <w:shd w:val="clear" w:color="auto" w:fill="auto"/>
            <w:vAlign w:val="center"/>
            <w:hideMark/>
          </w:tcPr>
          <w:p w14:paraId="53DDE5D7"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39F0EAE6" w14:textId="77777777" w:rsidTr="00EF5A26">
        <w:trPr>
          <w:trHeight w:val="300"/>
        </w:trPr>
        <w:tc>
          <w:tcPr>
            <w:tcW w:w="0" w:type="auto"/>
            <w:tcBorders>
              <w:top w:val="nil"/>
              <w:left w:val="single" w:sz="8" w:space="0" w:color="auto"/>
              <w:bottom w:val="nil"/>
              <w:right w:val="single" w:sz="8" w:space="0" w:color="auto"/>
            </w:tcBorders>
            <w:shd w:val="clear" w:color="auto" w:fill="auto"/>
            <w:vAlign w:val="center"/>
            <w:hideMark/>
          </w:tcPr>
          <w:p w14:paraId="33AD5513"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El mantenimiento preventivo tendrá las siguientes características:</w:t>
            </w:r>
          </w:p>
        </w:tc>
        <w:tc>
          <w:tcPr>
            <w:tcW w:w="2486" w:type="dxa"/>
            <w:tcBorders>
              <w:top w:val="nil"/>
              <w:left w:val="nil"/>
              <w:bottom w:val="nil"/>
              <w:right w:val="single" w:sz="8" w:space="0" w:color="auto"/>
            </w:tcBorders>
            <w:shd w:val="clear" w:color="auto" w:fill="auto"/>
            <w:vAlign w:val="center"/>
            <w:hideMark/>
          </w:tcPr>
          <w:p w14:paraId="1BA59279"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B893FCA"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6A704335"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El proveedor deberá realizar el mantenimiento preventivo durante el tiempo que dure la garantía de funcionamiento de maquinaria y/o equipo.</w:t>
            </w:r>
          </w:p>
        </w:tc>
        <w:tc>
          <w:tcPr>
            <w:tcW w:w="2486" w:type="dxa"/>
            <w:tcBorders>
              <w:top w:val="nil"/>
              <w:left w:val="nil"/>
              <w:bottom w:val="nil"/>
              <w:right w:val="single" w:sz="8" w:space="0" w:color="auto"/>
            </w:tcBorders>
            <w:shd w:val="clear" w:color="auto" w:fill="auto"/>
            <w:vAlign w:val="center"/>
            <w:hideMark/>
          </w:tcPr>
          <w:p w14:paraId="6FCF374C"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103E2B7B"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5B6118D9"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ii.</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El mantenimiento preventivo deberá realizarse cada tres (3) meses y de acuerdo con un cronograma previamente coordinado con el encargado de la fiscalización del servicio a la garantía.</w:t>
            </w:r>
          </w:p>
        </w:tc>
        <w:tc>
          <w:tcPr>
            <w:tcW w:w="2486" w:type="dxa"/>
            <w:tcBorders>
              <w:top w:val="nil"/>
              <w:left w:val="nil"/>
              <w:bottom w:val="nil"/>
              <w:right w:val="single" w:sz="8" w:space="0" w:color="auto"/>
            </w:tcBorders>
            <w:shd w:val="clear" w:color="auto" w:fill="auto"/>
            <w:vAlign w:val="center"/>
            <w:hideMark/>
          </w:tcPr>
          <w:p w14:paraId="37032F66" w14:textId="77777777" w:rsidR="00EF5A26" w:rsidRPr="00EF5A26" w:rsidRDefault="00EF5A26" w:rsidP="00EF5A26">
            <w:pPr>
              <w:jc w:val="both"/>
              <w:rPr>
                <w:rFonts w:ascii="Times New Roman" w:hAnsi="Times New Roman"/>
                <w:color w:val="000000"/>
                <w:sz w:val="14"/>
                <w:szCs w:val="14"/>
                <w:lang w:val="es-BO" w:eastAsia="es-BO"/>
              </w:rPr>
            </w:pPr>
            <w:r w:rsidRPr="00EF5A26">
              <w:rPr>
                <w:rFonts w:ascii="Times New Roman" w:hAnsi="Times New Roman"/>
                <w:color w:val="000000"/>
                <w:sz w:val="14"/>
                <w:szCs w:val="14"/>
                <w:lang w:val="es-BO" w:eastAsia="es-BO"/>
              </w:rPr>
              <w:t> </w:t>
            </w:r>
          </w:p>
        </w:tc>
      </w:tr>
      <w:tr w:rsidR="00EF5A26" w:rsidRPr="00EF5A26" w14:paraId="1ECEA4E4"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3C16D5D7"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Una vez concluido un mantenimiento preventivo, el proveedor deberá presentar un reporte del trabajo realizado al encargado de la fiscalización del servicio a la garantía, en un plazo de hasta cinco (5) días hábiles de finalizado el mismo.</w:t>
            </w:r>
          </w:p>
        </w:tc>
        <w:tc>
          <w:tcPr>
            <w:tcW w:w="2486" w:type="dxa"/>
            <w:tcBorders>
              <w:top w:val="nil"/>
              <w:left w:val="nil"/>
              <w:bottom w:val="nil"/>
              <w:right w:val="single" w:sz="8" w:space="0" w:color="auto"/>
            </w:tcBorders>
            <w:shd w:val="clear" w:color="auto" w:fill="auto"/>
            <w:vAlign w:val="center"/>
            <w:hideMark/>
          </w:tcPr>
          <w:p w14:paraId="53166FDF"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75650636"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7898815C"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Las herramientas, insumos, el material de limpieza, vestimenta y accesorios de seguridad laboral requeridos para los trabajos de mantenimiento serán provistos por el proveedor.</w:t>
            </w:r>
          </w:p>
        </w:tc>
        <w:tc>
          <w:tcPr>
            <w:tcW w:w="2486" w:type="dxa"/>
            <w:tcBorders>
              <w:top w:val="nil"/>
              <w:left w:val="nil"/>
              <w:bottom w:val="nil"/>
              <w:right w:val="single" w:sz="8" w:space="0" w:color="auto"/>
            </w:tcBorders>
            <w:shd w:val="clear" w:color="auto" w:fill="auto"/>
            <w:vAlign w:val="center"/>
            <w:hideMark/>
          </w:tcPr>
          <w:p w14:paraId="0DA7B204"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10FA75B"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AC3FC0"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4E168596"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3EC153BC" w14:textId="77777777" w:rsidTr="00EF5A26">
        <w:trPr>
          <w:cantSplit/>
          <w:trHeight w:val="1125"/>
        </w:trPr>
        <w:tc>
          <w:tcPr>
            <w:tcW w:w="0" w:type="auto"/>
            <w:tcBorders>
              <w:top w:val="nil"/>
              <w:left w:val="single" w:sz="8" w:space="0" w:color="auto"/>
              <w:bottom w:val="nil"/>
              <w:right w:val="single" w:sz="8" w:space="0" w:color="auto"/>
            </w:tcBorders>
            <w:shd w:val="clear" w:color="auto" w:fill="auto"/>
            <w:vAlign w:val="center"/>
            <w:hideMark/>
          </w:tcPr>
          <w:p w14:paraId="60941C0F" w14:textId="1918C894"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lastRenderedPageBreak/>
              <w:t>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Encargado de Fiscalización del servicio a la garantía:</w:t>
            </w:r>
            <w:r w:rsidRPr="00EF5A26">
              <w:rPr>
                <w:rFonts w:ascii="Arial" w:eastAsia="Arial" w:hAnsi="Arial" w:cs="Arial"/>
                <w:color w:val="000000"/>
                <w:sz w:val="18"/>
                <w:szCs w:val="18"/>
                <w:lang w:eastAsia="es-BO"/>
              </w:rPr>
              <w:t xml:space="preserve"> La Gerencia de Sistemas del BCB designará a un Encargado de Fiscalización para el seguimiento de los servicios cubiertos por la Garantía de Funcionamiento de maquinaria y/o Equipo.</w:t>
            </w:r>
            <w:r w:rsidR="00CA3825">
              <w:rPr>
                <w:rFonts w:ascii="Arial" w:eastAsia="Arial" w:hAnsi="Arial" w:cs="Arial"/>
                <w:color w:val="000000"/>
                <w:sz w:val="18"/>
                <w:szCs w:val="18"/>
                <w:lang w:eastAsia="es-BO"/>
              </w:rPr>
              <w:t xml:space="preserve"> </w:t>
            </w:r>
            <w:r w:rsidRPr="00EF5A26">
              <w:rPr>
                <w:rFonts w:ascii="Arial" w:eastAsia="Arial" w:hAnsi="Arial" w:cs="Arial"/>
                <w:color w:val="000000"/>
                <w:sz w:val="18"/>
                <w:szCs w:val="18"/>
                <w:lang w:eastAsia="es-BO"/>
              </w:rPr>
              <w:t>La designación será efectuada luego de la emisión del Acta de Recepción.</w:t>
            </w:r>
          </w:p>
        </w:tc>
        <w:tc>
          <w:tcPr>
            <w:tcW w:w="2486" w:type="dxa"/>
            <w:tcBorders>
              <w:top w:val="nil"/>
              <w:left w:val="nil"/>
              <w:bottom w:val="nil"/>
              <w:right w:val="single" w:sz="8" w:space="0" w:color="auto"/>
            </w:tcBorders>
            <w:shd w:val="clear" w:color="auto" w:fill="auto"/>
            <w:vAlign w:val="center"/>
            <w:hideMark/>
          </w:tcPr>
          <w:p w14:paraId="2D0548A9"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690881B7"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B6330F"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7DD17F2B"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5C821804"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0665354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 xml:space="preserve">C. PLAZO DE ENTREGA </w:t>
            </w:r>
          </w:p>
        </w:tc>
        <w:tc>
          <w:tcPr>
            <w:tcW w:w="2486" w:type="dxa"/>
            <w:tcBorders>
              <w:top w:val="nil"/>
              <w:left w:val="nil"/>
              <w:bottom w:val="single" w:sz="8" w:space="0" w:color="auto"/>
              <w:right w:val="single" w:sz="8" w:space="0" w:color="auto"/>
            </w:tcBorders>
            <w:shd w:val="clear" w:color="000000" w:fill="CCFFCC"/>
            <w:vAlign w:val="center"/>
            <w:hideMark/>
          </w:tcPr>
          <w:p w14:paraId="73BAB36B"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30CF035B" w14:textId="77777777" w:rsidTr="00EF5A26">
        <w:trPr>
          <w:cantSplit/>
          <w:trHeight w:val="1035"/>
        </w:trPr>
        <w:tc>
          <w:tcPr>
            <w:tcW w:w="0" w:type="auto"/>
            <w:tcBorders>
              <w:top w:val="nil"/>
              <w:left w:val="single" w:sz="8" w:space="0" w:color="auto"/>
              <w:bottom w:val="nil"/>
              <w:right w:val="single" w:sz="8" w:space="0" w:color="auto"/>
            </w:tcBorders>
            <w:shd w:val="clear" w:color="auto" w:fill="auto"/>
            <w:vAlign w:val="center"/>
            <w:hideMark/>
          </w:tcPr>
          <w:p w14:paraId="05E02CF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El proveedor deberá efectuar la entrega del bien sujeta a verificación en un plazo de hasta treinta (30)</w:t>
            </w:r>
            <w:r w:rsidRPr="00EF5A26">
              <w:rPr>
                <w:rFonts w:ascii="Arial" w:hAnsi="Arial" w:cs="Arial"/>
                <w:color w:val="FF0000"/>
                <w:sz w:val="18"/>
                <w:szCs w:val="18"/>
                <w:lang w:eastAsia="es-BO"/>
              </w:rPr>
              <w:t xml:space="preserve"> </w:t>
            </w:r>
            <w:r w:rsidRPr="00EF5A26">
              <w:rPr>
                <w:rFonts w:ascii="Arial" w:hAnsi="Arial" w:cs="Arial"/>
                <w:color w:val="000000"/>
                <w:sz w:val="18"/>
                <w:szCs w:val="18"/>
                <w:lang w:eastAsia="es-BO"/>
              </w:rPr>
              <w:t>días calendario computables a partir del siguiente día hábil de la firma del Contrato. Si el último día del plazo de entrega fuera un día no hábil (sábado, domingo o feriado), éste será trasladado al inmediato día hábil posterior.</w:t>
            </w:r>
          </w:p>
        </w:tc>
        <w:tc>
          <w:tcPr>
            <w:tcW w:w="2486" w:type="dxa"/>
            <w:tcBorders>
              <w:top w:val="nil"/>
              <w:left w:val="nil"/>
              <w:bottom w:val="nil"/>
              <w:right w:val="single" w:sz="8" w:space="0" w:color="auto"/>
            </w:tcBorders>
            <w:shd w:val="clear" w:color="auto" w:fill="auto"/>
            <w:vAlign w:val="center"/>
            <w:hideMark/>
          </w:tcPr>
          <w:p w14:paraId="0428EB14"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1E72DD62"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C09087"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4675560C"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7E9C0624"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7A3B5F8"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D. RÉGIMEN DE MULTAS</w:t>
            </w:r>
          </w:p>
        </w:tc>
        <w:tc>
          <w:tcPr>
            <w:tcW w:w="2486" w:type="dxa"/>
            <w:tcBorders>
              <w:top w:val="nil"/>
              <w:left w:val="nil"/>
              <w:bottom w:val="single" w:sz="8" w:space="0" w:color="auto"/>
              <w:right w:val="single" w:sz="8" w:space="0" w:color="auto"/>
            </w:tcBorders>
            <w:shd w:val="clear" w:color="000000" w:fill="CCFFCC"/>
            <w:vAlign w:val="center"/>
            <w:hideMark/>
          </w:tcPr>
          <w:p w14:paraId="1E88BBD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7093732B" w14:textId="77777777" w:rsidTr="00EF5A26">
        <w:trPr>
          <w:cantSplit/>
          <w:trHeight w:val="1200"/>
        </w:trPr>
        <w:tc>
          <w:tcPr>
            <w:tcW w:w="0" w:type="auto"/>
            <w:tcBorders>
              <w:top w:val="nil"/>
              <w:left w:val="single" w:sz="8" w:space="0" w:color="auto"/>
              <w:bottom w:val="nil"/>
              <w:right w:val="single" w:sz="8" w:space="0" w:color="auto"/>
            </w:tcBorders>
            <w:shd w:val="clear" w:color="auto" w:fill="auto"/>
            <w:vAlign w:val="center"/>
            <w:hideMark/>
          </w:tcPr>
          <w:p w14:paraId="42A492C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Se aplicará una multa de tres por mil (3X1.000) del monto total del Contrato por cada día calendario de retraso en el plazo de entrega sujeta a verificación del  bien, instalación del bien y en el plazo para subsanar las observaciones que pudieran surgir durante el periodo de pruebas y verificación de las Especificaciones Técnicas.</w:t>
            </w:r>
          </w:p>
        </w:tc>
        <w:tc>
          <w:tcPr>
            <w:tcW w:w="2486" w:type="dxa"/>
            <w:tcBorders>
              <w:top w:val="nil"/>
              <w:left w:val="nil"/>
              <w:bottom w:val="nil"/>
              <w:right w:val="single" w:sz="8" w:space="0" w:color="auto"/>
            </w:tcBorders>
            <w:shd w:val="clear" w:color="auto" w:fill="auto"/>
            <w:vAlign w:val="center"/>
            <w:hideMark/>
          </w:tcPr>
          <w:p w14:paraId="3E9EE3BC"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4083A30"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B62A96"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5E8CA0F8"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7BEEB37D"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5AAD131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E. FORMA DE PAGO</w:t>
            </w:r>
          </w:p>
        </w:tc>
        <w:tc>
          <w:tcPr>
            <w:tcW w:w="2486" w:type="dxa"/>
            <w:tcBorders>
              <w:top w:val="nil"/>
              <w:left w:val="nil"/>
              <w:bottom w:val="single" w:sz="8" w:space="0" w:color="auto"/>
              <w:right w:val="single" w:sz="8" w:space="0" w:color="auto"/>
            </w:tcBorders>
            <w:shd w:val="clear" w:color="000000" w:fill="CCFFCC"/>
            <w:vAlign w:val="center"/>
            <w:hideMark/>
          </w:tcPr>
          <w:p w14:paraId="3CC2100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680EA875" w14:textId="77777777" w:rsidTr="00EF5A26">
        <w:trPr>
          <w:cantSplit/>
          <w:trHeight w:val="480"/>
        </w:trPr>
        <w:tc>
          <w:tcPr>
            <w:tcW w:w="0" w:type="auto"/>
            <w:tcBorders>
              <w:top w:val="nil"/>
              <w:left w:val="single" w:sz="8" w:space="0" w:color="auto"/>
              <w:bottom w:val="nil"/>
              <w:right w:val="single" w:sz="8" w:space="0" w:color="auto"/>
            </w:tcBorders>
            <w:shd w:val="clear" w:color="auto" w:fill="auto"/>
            <w:vAlign w:val="center"/>
            <w:hideMark/>
          </w:tcPr>
          <w:p w14:paraId="0F68AA6A"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Pago contra Acta de Recepción del bien y presentación de factura de ley por parte del proveedor.</w:t>
            </w:r>
          </w:p>
        </w:tc>
        <w:tc>
          <w:tcPr>
            <w:tcW w:w="2486" w:type="dxa"/>
            <w:tcBorders>
              <w:top w:val="nil"/>
              <w:left w:val="nil"/>
              <w:bottom w:val="nil"/>
              <w:right w:val="single" w:sz="8" w:space="0" w:color="auto"/>
            </w:tcBorders>
            <w:shd w:val="clear" w:color="auto" w:fill="auto"/>
            <w:vAlign w:val="center"/>
            <w:hideMark/>
          </w:tcPr>
          <w:p w14:paraId="3D5E5C7B"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AF30192"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617F2D"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58589FB0"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7180B076"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79027B0"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F. ANTICIPO</w:t>
            </w:r>
          </w:p>
        </w:tc>
        <w:tc>
          <w:tcPr>
            <w:tcW w:w="2486" w:type="dxa"/>
            <w:tcBorders>
              <w:top w:val="nil"/>
              <w:left w:val="nil"/>
              <w:bottom w:val="single" w:sz="8" w:space="0" w:color="auto"/>
              <w:right w:val="single" w:sz="8" w:space="0" w:color="auto"/>
            </w:tcBorders>
            <w:shd w:val="clear" w:color="000000" w:fill="CCFFCC"/>
            <w:vAlign w:val="center"/>
            <w:hideMark/>
          </w:tcPr>
          <w:p w14:paraId="304F6920"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27855183" w14:textId="77777777" w:rsidTr="00EF5A26">
        <w:trPr>
          <w:cantSplit/>
          <w:trHeight w:val="45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FE95C7"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No se otorgará ningún anticipo para el presente proceso de adquisición.</w:t>
            </w:r>
          </w:p>
        </w:tc>
        <w:tc>
          <w:tcPr>
            <w:tcW w:w="2486" w:type="dxa"/>
            <w:tcBorders>
              <w:top w:val="nil"/>
              <w:left w:val="nil"/>
              <w:bottom w:val="single" w:sz="8" w:space="0" w:color="auto"/>
              <w:right w:val="single" w:sz="8" w:space="0" w:color="auto"/>
            </w:tcBorders>
            <w:shd w:val="clear" w:color="auto" w:fill="auto"/>
            <w:vAlign w:val="center"/>
            <w:hideMark/>
          </w:tcPr>
          <w:p w14:paraId="71C4D75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CCD99BC" w14:textId="77777777" w:rsidTr="00EF5A26">
        <w:trPr>
          <w:cantSplit/>
          <w:trHeight w:val="31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4094D7A5"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val="es-ES_tradnl" w:eastAsia="es-BO"/>
              </w:rPr>
              <w:t>G. FORMA DE ENTREGA Y RECEPCIÓN DEL BIEN</w:t>
            </w:r>
          </w:p>
        </w:tc>
        <w:tc>
          <w:tcPr>
            <w:tcW w:w="2486" w:type="dxa"/>
            <w:tcBorders>
              <w:top w:val="nil"/>
              <w:left w:val="nil"/>
              <w:bottom w:val="single" w:sz="8" w:space="0" w:color="auto"/>
              <w:right w:val="single" w:sz="8" w:space="0" w:color="auto"/>
            </w:tcBorders>
            <w:shd w:val="clear" w:color="000000" w:fill="CCFFCC"/>
            <w:vAlign w:val="center"/>
            <w:hideMark/>
          </w:tcPr>
          <w:p w14:paraId="2921B29A" w14:textId="77777777" w:rsidR="00EF5A26" w:rsidRPr="00EF5A26" w:rsidRDefault="00EF5A26" w:rsidP="00EF5A26">
            <w:pPr>
              <w:ind w:firstLineChars="200" w:firstLine="360"/>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11315FCD" w14:textId="77777777" w:rsidTr="00EF5A26">
        <w:trPr>
          <w:cantSplit/>
          <w:trHeight w:val="960"/>
        </w:trPr>
        <w:tc>
          <w:tcPr>
            <w:tcW w:w="0" w:type="auto"/>
            <w:tcBorders>
              <w:top w:val="nil"/>
              <w:left w:val="single" w:sz="8" w:space="0" w:color="auto"/>
              <w:bottom w:val="nil"/>
              <w:right w:val="single" w:sz="8" w:space="0" w:color="auto"/>
            </w:tcBorders>
            <w:shd w:val="clear" w:color="auto" w:fill="auto"/>
            <w:vAlign w:val="center"/>
            <w:hideMark/>
          </w:tcPr>
          <w:p w14:paraId="468F8854"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eastAsia="es-BO"/>
              </w:rPr>
              <w:t>1.</w:t>
            </w:r>
            <w:r w:rsidRPr="00EF5A26">
              <w:rPr>
                <w:rFonts w:ascii="Times New Roman" w:hAnsi="Times New Roman"/>
                <w:b/>
                <w:bCs/>
                <w:color w:val="000000"/>
                <w:sz w:val="14"/>
                <w:szCs w:val="14"/>
                <w:lang w:eastAsia="es-BO"/>
              </w:rPr>
              <w:t xml:space="preserve">     </w:t>
            </w:r>
            <w:r w:rsidRPr="00EF5A26">
              <w:rPr>
                <w:rFonts w:ascii="Arial" w:hAnsi="Arial" w:cs="Arial"/>
                <w:b/>
                <w:bCs/>
                <w:color w:val="000000"/>
                <w:sz w:val="18"/>
                <w:szCs w:val="18"/>
                <w:lang w:eastAsia="es-BO"/>
              </w:rPr>
              <w:t>Entrega de los bienes sujeta a verificación:</w:t>
            </w:r>
            <w:r w:rsidRPr="00EF5A26">
              <w:rPr>
                <w:rFonts w:ascii="Arial" w:hAnsi="Arial" w:cs="Arial"/>
                <w:color w:val="000000"/>
                <w:sz w:val="18"/>
                <w:szCs w:val="18"/>
                <w:lang w:eastAsia="es-BO"/>
              </w:rPr>
              <w:t xml:space="preserve"> El proveedor deberá realizar la entrega del bien sujeta a verificación a la Comisión de Recepción en la Unidad de Activos Fijos del BCB (Piso 5 del Edificio Principal del BCB, calle Ayacucho esquina Mercado de la ciudad de La Paz).</w:t>
            </w:r>
          </w:p>
        </w:tc>
        <w:tc>
          <w:tcPr>
            <w:tcW w:w="2486" w:type="dxa"/>
            <w:tcBorders>
              <w:top w:val="nil"/>
              <w:left w:val="nil"/>
              <w:bottom w:val="nil"/>
              <w:right w:val="single" w:sz="8" w:space="0" w:color="auto"/>
            </w:tcBorders>
            <w:shd w:val="clear" w:color="auto" w:fill="auto"/>
            <w:vAlign w:val="center"/>
            <w:hideMark/>
          </w:tcPr>
          <w:p w14:paraId="0B6DDFDA"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7EC2AEE3" w14:textId="77777777" w:rsidTr="00EF5A26">
        <w:trPr>
          <w:trHeight w:val="480"/>
        </w:trPr>
        <w:tc>
          <w:tcPr>
            <w:tcW w:w="0" w:type="auto"/>
            <w:tcBorders>
              <w:top w:val="nil"/>
              <w:left w:val="single" w:sz="8" w:space="0" w:color="auto"/>
              <w:bottom w:val="nil"/>
              <w:right w:val="single" w:sz="8" w:space="0" w:color="auto"/>
            </w:tcBorders>
            <w:shd w:val="clear" w:color="auto" w:fill="auto"/>
            <w:vAlign w:val="center"/>
            <w:hideMark/>
          </w:tcPr>
          <w:p w14:paraId="2E34F864"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 xml:space="preserve">Concluida la entrega del bien, la Comisión de Recepción realizará la emisión del Acta de Recepción de Bienes Sujeta a Verificación. </w:t>
            </w:r>
          </w:p>
        </w:tc>
        <w:tc>
          <w:tcPr>
            <w:tcW w:w="2486" w:type="dxa"/>
            <w:tcBorders>
              <w:top w:val="nil"/>
              <w:left w:val="nil"/>
              <w:bottom w:val="nil"/>
              <w:right w:val="single" w:sz="8" w:space="0" w:color="auto"/>
            </w:tcBorders>
            <w:shd w:val="clear" w:color="auto" w:fill="auto"/>
            <w:vAlign w:val="center"/>
            <w:hideMark/>
          </w:tcPr>
          <w:p w14:paraId="4129E1A8"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425C4DEC"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BC37E6"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08B928BB"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3167DC84" w14:textId="77777777" w:rsidTr="00EF5A26">
        <w:trPr>
          <w:cantSplit/>
          <w:trHeight w:val="720"/>
        </w:trPr>
        <w:tc>
          <w:tcPr>
            <w:tcW w:w="0" w:type="auto"/>
            <w:tcBorders>
              <w:top w:val="nil"/>
              <w:left w:val="single" w:sz="8" w:space="0" w:color="auto"/>
              <w:bottom w:val="nil"/>
              <w:right w:val="single" w:sz="8" w:space="0" w:color="auto"/>
            </w:tcBorders>
            <w:shd w:val="clear" w:color="auto" w:fill="auto"/>
            <w:vAlign w:val="center"/>
            <w:hideMark/>
          </w:tcPr>
          <w:p w14:paraId="6A263537"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t>2.</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Instalación y puesta en funcionamiento:</w:t>
            </w:r>
            <w:r w:rsidRPr="00EF5A26">
              <w:rPr>
                <w:rFonts w:ascii="Arial" w:eastAsia="Arial" w:hAnsi="Arial" w:cs="Arial"/>
                <w:color w:val="000000"/>
                <w:sz w:val="18"/>
                <w:szCs w:val="18"/>
                <w:lang w:eastAsia="es-BO"/>
              </w:rPr>
              <w:t xml:space="preserve"> Concluida la entrega del bien sujeta a verificación se procederá con la instalación y puesta en funcionamiento del equipo en un plazo de hasta doce (12) días calendario.</w:t>
            </w:r>
          </w:p>
        </w:tc>
        <w:tc>
          <w:tcPr>
            <w:tcW w:w="2486" w:type="dxa"/>
            <w:tcBorders>
              <w:top w:val="nil"/>
              <w:left w:val="nil"/>
              <w:bottom w:val="nil"/>
              <w:right w:val="single" w:sz="8" w:space="0" w:color="auto"/>
            </w:tcBorders>
            <w:shd w:val="clear" w:color="auto" w:fill="auto"/>
            <w:vAlign w:val="center"/>
            <w:hideMark/>
          </w:tcPr>
          <w:p w14:paraId="56D4810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0E11155F" w14:textId="77777777" w:rsidTr="00610FE0">
        <w:trPr>
          <w:trHeight w:val="6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83730A"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65E14496"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02F2508C" w14:textId="77777777" w:rsidTr="00EF5A26">
        <w:trPr>
          <w:cantSplit/>
          <w:trHeight w:val="1290"/>
        </w:trPr>
        <w:tc>
          <w:tcPr>
            <w:tcW w:w="0" w:type="auto"/>
            <w:tcBorders>
              <w:top w:val="nil"/>
              <w:left w:val="single" w:sz="8" w:space="0" w:color="auto"/>
              <w:bottom w:val="nil"/>
              <w:right w:val="single" w:sz="8" w:space="0" w:color="auto"/>
            </w:tcBorders>
            <w:shd w:val="clear" w:color="auto" w:fill="auto"/>
            <w:vAlign w:val="center"/>
            <w:hideMark/>
          </w:tcPr>
          <w:p w14:paraId="406DA00C"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iCs/>
                <w:color w:val="000000"/>
                <w:sz w:val="18"/>
                <w:szCs w:val="18"/>
                <w:lang w:eastAsia="es-BO"/>
              </w:rPr>
              <w:t>3.</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Verificación y Pruebas del cumplimiento de las Especificaciones Técnicas:</w:t>
            </w:r>
            <w:r w:rsidRPr="00EF5A26">
              <w:rPr>
                <w:rFonts w:ascii="Arial" w:eastAsia="Arial" w:hAnsi="Arial" w:cs="Arial"/>
                <w:color w:val="000000"/>
                <w:sz w:val="18"/>
                <w:szCs w:val="18"/>
                <w:lang w:eastAsia="es-BO"/>
              </w:rPr>
              <w:t xml:space="preserve"> La Comisión de Recepción, realizará la verificación y pruebas del cumplimiento de las Especificaciones Técnicas del bien en un plazo de hasta cinco (5) días calendario computables a partir del siguiente día hábil de concluida el periodo de Instalación y Puesta en Funcionamiento.</w:t>
            </w:r>
          </w:p>
        </w:tc>
        <w:tc>
          <w:tcPr>
            <w:tcW w:w="2486" w:type="dxa"/>
            <w:tcBorders>
              <w:top w:val="nil"/>
              <w:left w:val="nil"/>
              <w:bottom w:val="nil"/>
              <w:right w:val="single" w:sz="8" w:space="0" w:color="auto"/>
            </w:tcBorders>
            <w:shd w:val="clear" w:color="auto" w:fill="auto"/>
            <w:vAlign w:val="center"/>
            <w:hideMark/>
          </w:tcPr>
          <w:p w14:paraId="48A1D196"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1A859A6D" w14:textId="77777777" w:rsidTr="00610FE0">
        <w:trPr>
          <w:trHeight w:val="814"/>
        </w:trPr>
        <w:tc>
          <w:tcPr>
            <w:tcW w:w="0" w:type="auto"/>
            <w:tcBorders>
              <w:top w:val="nil"/>
              <w:left w:val="single" w:sz="8" w:space="0" w:color="auto"/>
              <w:bottom w:val="nil"/>
              <w:right w:val="single" w:sz="8" w:space="0" w:color="auto"/>
            </w:tcBorders>
            <w:shd w:val="clear" w:color="auto" w:fill="auto"/>
            <w:vAlign w:val="center"/>
            <w:hideMark/>
          </w:tcPr>
          <w:p w14:paraId="2508B14D"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bCs/>
                <w:iCs/>
                <w:color w:val="000000"/>
                <w:sz w:val="18"/>
                <w:szCs w:val="18"/>
                <w:lang w:eastAsia="es-BO"/>
              </w:rPr>
              <w:t>Cualquier observación que surja durante el periodo de verificación y pruebas del cumplimiento de las Especificaciones Técnicas deberá ser subsanada por el proveedor en un plazo de hasta cinco (5) días calendario a partir del siguiente día hábil de recibida la notificación de la observación (el proveedor deberá reemplazar el bien o realizar las acciones necesarias para subsanar las observaciones).</w:t>
            </w:r>
          </w:p>
        </w:tc>
        <w:tc>
          <w:tcPr>
            <w:tcW w:w="2486" w:type="dxa"/>
            <w:tcBorders>
              <w:top w:val="nil"/>
              <w:left w:val="nil"/>
              <w:bottom w:val="nil"/>
              <w:right w:val="single" w:sz="8" w:space="0" w:color="auto"/>
            </w:tcBorders>
            <w:shd w:val="clear" w:color="auto" w:fill="auto"/>
            <w:vAlign w:val="center"/>
            <w:hideMark/>
          </w:tcPr>
          <w:p w14:paraId="5986916B"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05B20728"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82184C"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bCs/>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23EAE724"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39C7471B" w14:textId="77777777" w:rsidTr="00EF5A26">
        <w:trPr>
          <w:cantSplit/>
          <w:trHeight w:val="480"/>
        </w:trPr>
        <w:tc>
          <w:tcPr>
            <w:tcW w:w="0" w:type="auto"/>
            <w:tcBorders>
              <w:top w:val="nil"/>
              <w:left w:val="single" w:sz="8" w:space="0" w:color="auto"/>
              <w:bottom w:val="nil"/>
              <w:right w:val="single" w:sz="8" w:space="0" w:color="auto"/>
            </w:tcBorders>
            <w:shd w:val="clear" w:color="auto" w:fill="auto"/>
            <w:vAlign w:val="center"/>
            <w:hideMark/>
          </w:tcPr>
          <w:p w14:paraId="19C92A0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eastAsia="es-BO"/>
              </w:rPr>
              <w:lastRenderedPageBreak/>
              <w:t>4.</w:t>
            </w:r>
            <w:r w:rsidRPr="00EF5A26">
              <w:rPr>
                <w:rFonts w:ascii="Times New Roman" w:eastAsia="Arial" w:hAnsi="Times New Roman"/>
                <w:b/>
                <w:bCs/>
                <w:color w:val="000000"/>
                <w:sz w:val="14"/>
                <w:szCs w:val="14"/>
                <w:lang w:eastAsia="es-BO"/>
              </w:rPr>
              <w:t xml:space="preserve">     </w:t>
            </w:r>
            <w:r w:rsidRPr="00EF5A26">
              <w:rPr>
                <w:rFonts w:ascii="Arial" w:eastAsia="Arial" w:hAnsi="Arial" w:cs="Arial"/>
                <w:b/>
                <w:bCs/>
                <w:color w:val="000000"/>
                <w:sz w:val="18"/>
                <w:szCs w:val="18"/>
                <w:lang w:eastAsia="es-BO"/>
              </w:rPr>
              <w:t xml:space="preserve">Informe de verificación: </w:t>
            </w:r>
            <w:r w:rsidRPr="00EF5A26">
              <w:rPr>
                <w:rFonts w:ascii="Arial" w:eastAsia="Arial" w:hAnsi="Arial" w:cs="Arial"/>
                <w:color w:val="000000"/>
                <w:sz w:val="18"/>
                <w:szCs w:val="18"/>
                <w:lang w:eastAsia="es-BO"/>
              </w:rPr>
              <w:t>La Comisión de Recepción emitirá el informe de las actividades contempladas en los siguientes puntos:</w:t>
            </w:r>
          </w:p>
        </w:tc>
        <w:tc>
          <w:tcPr>
            <w:tcW w:w="2486" w:type="dxa"/>
            <w:tcBorders>
              <w:top w:val="nil"/>
              <w:left w:val="nil"/>
              <w:bottom w:val="nil"/>
              <w:right w:val="single" w:sz="8" w:space="0" w:color="auto"/>
            </w:tcBorders>
            <w:shd w:val="clear" w:color="auto" w:fill="auto"/>
            <w:vAlign w:val="center"/>
            <w:hideMark/>
          </w:tcPr>
          <w:p w14:paraId="555F081E"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71C2C886" w14:textId="77777777" w:rsidTr="00463FB8">
        <w:trPr>
          <w:trHeight w:val="300"/>
        </w:trPr>
        <w:tc>
          <w:tcPr>
            <w:tcW w:w="0" w:type="auto"/>
            <w:tcBorders>
              <w:top w:val="nil"/>
              <w:left w:val="single" w:sz="8" w:space="0" w:color="auto"/>
              <w:bottom w:val="nil"/>
              <w:right w:val="single" w:sz="8" w:space="0" w:color="auto"/>
            </w:tcBorders>
            <w:shd w:val="clear" w:color="auto" w:fill="auto"/>
            <w:vAlign w:val="center"/>
            <w:hideMark/>
          </w:tcPr>
          <w:p w14:paraId="2CFFB957" w14:textId="77777777" w:rsidR="00EF5A26" w:rsidRPr="00EF5A26" w:rsidRDefault="00EF5A26" w:rsidP="00EF5A26">
            <w:pPr>
              <w:jc w:val="both"/>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Entrega de los bienes sujeta a verificación</w:t>
            </w:r>
          </w:p>
        </w:tc>
        <w:tc>
          <w:tcPr>
            <w:tcW w:w="2486" w:type="dxa"/>
            <w:tcBorders>
              <w:top w:val="nil"/>
              <w:left w:val="nil"/>
              <w:bottom w:val="nil"/>
              <w:right w:val="single" w:sz="8" w:space="0" w:color="auto"/>
            </w:tcBorders>
            <w:shd w:val="clear" w:color="auto" w:fill="auto"/>
            <w:vAlign w:val="center"/>
          </w:tcPr>
          <w:p w14:paraId="697612F9" w14:textId="1128449E" w:rsidR="00EF5A26" w:rsidRPr="00EF5A26" w:rsidRDefault="00EF5A26" w:rsidP="00EF5A26">
            <w:pPr>
              <w:jc w:val="both"/>
              <w:rPr>
                <w:rFonts w:ascii="Symbol" w:hAnsi="Symbol" w:cs="Calibri"/>
                <w:color w:val="000000"/>
                <w:sz w:val="18"/>
                <w:szCs w:val="18"/>
                <w:lang w:val="es-BO" w:eastAsia="es-BO"/>
              </w:rPr>
            </w:pPr>
          </w:p>
        </w:tc>
      </w:tr>
      <w:tr w:rsidR="00EF5A26" w:rsidRPr="00EF5A26" w14:paraId="50F6B7D5" w14:textId="77777777" w:rsidTr="00463FB8">
        <w:trPr>
          <w:trHeight w:val="300"/>
        </w:trPr>
        <w:tc>
          <w:tcPr>
            <w:tcW w:w="0" w:type="auto"/>
            <w:tcBorders>
              <w:top w:val="nil"/>
              <w:left w:val="single" w:sz="8" w:space="0" w:color="auto"/>
              <w:bottom w:val="nil"/>
              <w:right w:val="single" w:sz="8" w:space="0" w:color="auto"/>
            </w:tcBorders>
            <w:shd w:val="clear" w:color="auto" w:fill="auto"/>
            <w:vAlign w:val="center"/>
            <w:hideMark/>
          </w:tcPr>
          <w:p w14:paraId="5893B65D" w14:textId="77777777" w:rsidR="00EF5A26" w:rsidRPr="00EF5A26" w:rsidRDefault="00EF5A26" w:rsidP="00EF5A26">
            <w:pPr>
              <w:jc w:val="both"/>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Instalación y puesta en funcionamiento</w:t>
            </w:r>
          </w:p>
        </w:tc>
        <w:tc>
          <w:tcPr>
            <w:tcW w:w="2486" w:type="dxa"/>
            <w:tcBorders>
              <w:top w:val="nil"/>
              <w:left w:val="nil"/>
              <w:bottom w:val="nil"/>
              <w:right w:val="single" w:sz="8" w:space="0" w:color="auto"/>
            </w:tcBorders>
            <w:shd w:val="clear" w:color="auto" w:fill="auto"/>
            <w:vAlign w:val="center"/>
          </w:tcPr>
          <w:p w14:paraId="35C7E707" w14:textId="50DD1DDD" w:rsidR="00EF5A26" w:rsidRPr="00EF5A26" w:rsidRDefault="00EF5A26" w:rsidP="00EF5A26">
            <w:pPr>
              <w:jc w:val="both"/>
              <w:rPr>
                <w:rFonts w:ascii="Symbol" w:hAnsi="Symbol" w:cs="Calibri"/>
                <w:color w:val="000000"/>
                <w:sz w:val="18"/>
                <w:szCs w:val="18"/>
                <w:lang w:val="es-BO" w:eastAsia="es-BO"/>
              </w:rPr>
            </w:pPr>
          </w:p>
        </w:tc>
      </w:tr>
      <w:tr w:rsidR="00EF5A26" w:rsidRPr="00EF5A26" w14:paraId="05B30D60" w14:textId="77777777" w:rsidTr="00463FB8">
        <w:trPr>
          <w:trHeight w:val="300"/>
        </w:trPr>
        <w:tc>
          <w:tcPr>
            <w:tcW w:w="0" w:type="auto"/>
            <w:tcBorders>
              <w:top w:val="nil"/>
              <w:left w:val="single" w:sz="8" w:space="0" w:color="auto"/>
              <w:bottom w:val="nil"/>
              <w:right w:val="single" w:sz="8" w:space="0" w:color="auto"/>
            </w:tcBorders>
            <w:shd w:val="clear" w:color="auto" w:fill="auto"/>
            <w:vAlign w:val="center"/>
            <w:hideMark/>
          </w:tcPr>
          <w:p w14:paraId="23F73A60" w14:textId="77777777" w:rsidR="00EF5A26" w:rsidRPr="00EF5A26" w:rsidRDefault="00EF5A26" w:rsidP="00EF5A26">
            <w:pPr>
              <w:jc w:val="both"/>
              <w:rPr>
                <w:rFonts w:ascii="Symbol" w:hAnsi="Symbol" w:cs="Calibri"/>
                <w:color w:val="000000"/>
                <w:sz w:val="18"/>
                <w:szCs w:val="18"/>
                <w:lang w:val="es-BO" w:eastAsia="es-BO"/>
              </w:rPr>
            </w:pPr>
            <w:r w:rsidRPr="00EF5A26">
              <w:rPr>
                <w:rFonts w:ascii="Symbol" w:hAnsi="Symbol" w:cs="Calibri"/>
                <w:color w:val="000000"/>
                <w:sz w:val="18"/>
                <w:szCs w:val="18"/>
                <w:lang w:eastAsia="es-BO"/>
              </w:rPr>
              <w:t></w:t>
            </w:r>
            <w:r w:rsidRPr="00EF5A26">
              <w:rPr>
                <w:rFonts w:ascii="Times New Roman" w:hAnsi="Times New Roman"/>
                <w:color w:val="000000"/>
                <w:sz w:val="14"/>
                <w:szCs w:val="14"/>
                <w:lang w:eastAsia="es-BO"/>
              </w:rPr>
              <w:t xml:space="preserve">         </w:t>
            </w:r>
            <w:r w:rsidRPr="00EF5A26">
              <w:rPr>
                <w:rFonts w:ascii="Arial" w:hAnsi="Arial" w:cs="Arial"/>
                <w:color w:val="000000"/>
                <w:sz w:val="18"/>
                <w:szCs w:val="18"/>
                <w:lang w:eastAsia="es-BO"/>
              </w:rPr>
              <w:t>Verificación y Pruebas del cumplimiento de las Especificaciones Técnicas</w:t>
            </w:r>
          </w:p>
        </w:tc>
        <w:tc>
          <w:tcPr>
            <w:tcW w:w="2486" w:type="dxa"/>
            <w:tcBorders>
              <w:top w:val="nil"/>
              <w:left w:val="nil"/>
              <w:bottom w:val="nil"/>
              <w:right w:val="single" w:sz="8" w:space="0" w:color="auto"/>
            </w:tcBorders>
            <w:shd w:val="clear" w:color="auto" w:fill="auto"/>
            <w:vAlign w:val="center"/>
          </w:tcPr>
          <w:p w14:paraId="5E87401A" w14:textId="4DCF9787" w:rsidR="00EF5A26" w:rsidRPr="00EF5A26" w:rsidRDefault="00EF5A26" w:rsidP="00EF5A26">
            <w:pPr>
              <w:jc w:val="both"/>
              <w:rPr>
                <w:rFonts w:ascii="Symbol" w:hAnsi="Symbol" w:cs="Calibri"/>
                <w:color w:val="000000"/>
                <w:sz w:val="18"/>
                <w:szCs w:val="18"/>
                <w:lang w:val="es-BO" w:eastAsia="es-BO"/>
              </w:rPr>
            </w:pPr>
          </w:p>
        </w:tc>
      </w:tr>
      <w:tr w:rsidR="00EF5A26" w:rsidRPr="00EF5A26" w14:paraId="0B532626" w14:textId="77777777" w:rsidTr="00EF5A26">
        <w:trPr>
          <w:trHeight w:val="720"/>
        </w:trPr>
        <w:tc>
          <w:tcPr>
            <w:tcW w:w="0" w:type="auto"/>
            <w:tcBorders>
              <w:top w:val="nil"/>
              <w:left w:val="single" w:sz="8" w:space="0" w:color="auto"/>
              <w:bottom w:val="nil"/>
              <w:right w:val="single" w:sz="8" w:space="0" w:color="auto"/>
            </w:tcBorders>
            <w:shd w:val="clear" w:color="auto" w:fill="auto"/>
            <w:vAlign w:val="center"/>
            <w:hideMark/>
          </w:tcPr>
          <w:p w14:paraId="4114CCE1"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eastAsia="es-BO"/>
              </w:rPr>
              <w:t>En un plazo de hasta cinco (5) días calendario computables a partir del siguiente día hábil de concluida la Verificación y Pruebas del Cumplimiento de las Especificaciones Técnicas o de que se subsanen las observaciones.</w:t>
            </w:r>
          </w:p>
        </w:tc>
        <w:tc>
          <w:tcPr>
            <w:tcW w:w="2486" w:type="dxa"/>
            <w:tcBorders>
              <w:top w:val="nil"/>
              <w:left w:val="nil"/>
              <w:bottom w:val="nil"/>
              <w:right w:val="single" w:sz="8" w:space="0" w:color="auto"/>
            </w:tcBorders>
            <w:shd w:val="clear" w:color="auto" w:fill="auto"/>
            <w:vAlign w:val="center"/>
            <w:hideMark/>
          </w:tcPr>
          <w:p w14:paraId="5604A5A2" w14:textId="77777777" w:rsidR="00EF5A26" w:rsidRPr="00EF5A26" w:rsidRDefault="00EF5A26" w:rsidP="00EF5A26">
            <w:pPr>
              <w:jc w:val="both"/>
              <w:rPr>
                <w:rFonts w:ascii="Arial" w:hAnsi="Arial" w:cs="Arial"/>
                <w:color w:val="000000"/>
                <w:sz w:val="18"/>
                <w:szCs w:val="18"/>
                <w:lang w:val="es-BO" w:eastAsia="es-BO"/>
              </w:rPr>
            </w:pPr>
            <w:r w:rsidRPr="00EF5A26">
              <w:rPr>
                <w:rFonts w:ascii="Arial" w:hAnsi="Arial" w:cs="Arial"/>
                <w:color w:val="000000"/>
                <w:sz w:val="18"/>
                <w:szCs w:val="18"/>
                <w:lang w:val="es-BO" w:eastAsia="es-BO"/>
              </w:rPr>
              <w:t> </w:t>
            </w:r>
          </w:p>
        </w:tc>
      </w:tr>
      <w:tr w:rsidR="00EF5A26" w:rsidRPr="00EF5A26" w14:paraId="59E36369" w14:textId="77777777" w:rsidTr="00EF5A2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EB41AB"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4F4309FF"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r w:rsidR="00EF5A26" w:rsidRPr="00EF5A26" w14:paraId="43657CB3" w14:textId="77777777" w:rsidTr="00610FE0">
        <w:trPr>
          <w:cantSplit/>
          <w:trHeight w:val="639"/>
        </w:trPr>
        <w:tc>
          <w:tcPr>
            <w:tcW w:w="0" w:type="auto"/>
            <w:tcBorders>
              <w:top w:val="nil"/>
              <w:left w:val="single" w:sz="8" w:space="0" w:color="auto"/>
              <w:bottom w:val="nil"/>
              <w:right w:val="single" w:sz="8" w:space="0" w:color="auto"/>
            </w:tcBorders>
            <w:shd w:val="clear" w:color="auto" w:fill="auto"/>
            <w:vAlign w:val="center"/>
            <w:hideMark/>
          </w:tcPr>
          <w:p w14:paraId="0369A2F1"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eastAsia="Arial" w:hAnsi="Arial" w:cs="Arial"/>
                <w:b/>
                <w:bCs/>
                <w:color w:val="000000"/>
                <w:sz w:val="18"/>
                <w:szCs w:val="18"/>
                <w:lang w:val="es-ES_tradnl" w:eastAsia="es-BO"/>
              </w:rPr>
              <w:t>5.</w:t>
            </w:r>
            <w:r w:rsidRPr="00EF5A26">
              <w:rPr>
                <w:rFonts w:ascii="Times New Roman" w:eastAsia="Arial" w:hAnsi="Times New Roman"/>
                <w:b/>
                <w:bCs/>
                <w:color w:val="000000"/>
                <w:sz w:val="14"/>
                <w:szCs w:val="14"/>
                <w:lang w:val="es-ES_tradnl" w:eastAsia="es-BO"/>
              </w:rPr>
              <w:t xml:space="preserve">     </w:t>
            </w:r>
            <w:r w:rsidRPr="00EF5A26">
              <w:rPr>
                <w:rFonts w:ascii="Arial" w:eastAsia="Arial" w:hAnsi="Arial" w:cs="Arial"/>
                <w:b/>
                <w:bCs/>
                <w:color w:val="000000"/>
                <w:sz w:val="18"/>
                <w:szCs w:val="18"/>
                <w:lang w:val="es-ES_tradnl" w:eastAsia="es-BO"/>
              </w:rPr>
              <w:t>Acta de Recepción:</w:t>
            </w:r>
            <w:r w:rsidRPr="00EF5A26">
              <w:rPr>
                <w:rFonts w:ascii="Arial" w:eastAsia="Arial" w:hAnsi="Arial" w:cs="Arial"/>
                <w:color w:val="000000"/>
                <w:sz w:val="18"/>
                <w:szCs w:val="18"/>
                <w:lang w:val="es-ES_tradnl" w:eastAsia="es-BO"/>
              </w:rPr>
              <w:t xml:space="preserve"> Una vez emitido el Informe de Verificación y recibido los documentos de respaldo de la Garantía de Fábrica y Garantía de Funcionamiento de Maquinaria y/o Equipo, la Comisión de Recepción procederá a la emisión del Acta de Recepción.</w:t>
            </w:r>
          </w:p>
        </w:tc>
        <w:tc>
          <w:tcPr>
            <w:tcW w:w="2486" w:type="dxa"/>
            <w:tcBorders>
              <w:top w:val="nil"/>
              <w:left w:val="nil"/>
              <w:bottom w:val="nil"/>
              <w:right w:val="single" w:sz="8" w:space="0" w:color="auto"/>
            </w:tcBorders>
            <w:shd w:val="clear" w:color="auto" w:fill="auto"/>
            <w:vAlign w:val="center"/>
            <w:hideMark/>
          </w:tcPr>
          <w:p w14:paraId="069CAB54" w14:textId="77777777" w:rsidR="00EF5A26" w:rsidRPr="00EF5A26" w:rsidRDefault="00EF5A26" w:rsidP="00EF5A26">
            <w:pPr>
              <w:jc w:val="both"/>
              <w:rPr>
                <w:rFonts w:ascii="Arial" w:hAnsi="Arial" w:cs="Arial"/>
                <w:b/>
                <w:bCs/>
                <w:color w:val="000000"/>
                <w:sz w:val="18"/>
                <w:szCs w:val="18"/>
                <w:lang w:val="es-BO" w:eastAsia="es-BO"/>
              </w:rPr>
            </w:pPr>
            <w:r w:rsidRPr="00EF5A26">
              <w:rPr>
                <w:rFonts w:ascii="Arial" w:hAnsi="Arial" w:cs="Arial"/>
                <w:b/>
                <w:bCs/>
                <w:color w:val="000000"/>
                <w:sz w:val="18"/>
                <w:szCs w:val="18"/>
                <w:lang w:val="es-BO" w:eastAsia="es-BO"/>
              </w:rPr>
              <w:t> </w:t>
            </w:r>
          </w:p>
        </w:tc>
      </w:tr>
      <w:tr w:rsidR="00EF5A26" w:rsidRPr="00EF5A26" w14:paraId="35EF1DE4" w14:textId="77777777" w:rsidTr="007B53BD">
        <w:trPr>
          <w:trHeight w:val="9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6DA7EF"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eastAsia="es-BO"/>
              </w:rPr>
              <w:t>(Manifestar aceptación)</w:t>
            </w:r>
          </w:p>
        </w:tc>
        <w:tc>
          <w:tcPr>
            <w:tcW w:w="2486" w:type="dxa"/>
            <w:tcBorders>
              <w:top w:val="nil"/>
              <w:left w:val="nil"/>
              <w:bottom w:val="single" w:sz="8" w:space="0" w:color="auto"/>
              <w:right w:val="single" w:sz="8" w:space="0" w:color="auto"/>
            </w:tcBorders>
            <w:shd w:val="clear" w:color="auto" w:fill="auto"/>
            <w:vAlign w:val="center"/>
            <w:hideMark/>
          </w:tcPr>
          <w:p w14:paraId="34D04B8D" w14:textId="77777777" w:rsidR="00EF5A26" w:rsidRPr="00EF5A26" w:rsidRDefault="00EF5A26" w:rsidP="00EF5A26">
            <w:pPr>
              <w:jc w:val="both"/>
              <w:rPr>
                <w:rFonts w:ascii="Arial" w:hAnsi="Arial" w:cs="Arial"/>
                <w:i/>
                <w:iCs/>
                <w:color w:val="000000"/>
                <w:sz w:val="18"/>
                <w:szCs w:val="18"/>
                <w:lang w:val="es-BO" w:eastAsia="es-BO"/>
              </w:rPr>
            </w:pPr>
            <w:r w:rsidRPr="00EF5A26">
              <w:rPr>
                <w:rFonts w:ascii="Arial" w:hAnsi="Arial" w:cs="Arial"/>
                <w:i/>
                <w:iCs/>
                <w:color w:val="000000"/>
                <w:sz w:val="18"/>
                <w:szCs w:val="18"/>
                <w:lang w:val="es-BO" w:eastAsia="es-BO"/>
              </w:rPr>
              <w:t> </w:t>
            </w:r>
          </w:p>
        </w:tc>
      </w:tr>
    </w:tbl>
    <w:p w14:paraId="1BF5085D" w14:textId="6AA19FCA" w:rsidR="00077E45" w:rsidRDefault="00077E45" w:rsidP="00A72FB0">
      <w:pPr>
        <w:jc w:val="both"/>
        <w:rPr>
          <w:rFonts w:cs="Arial"/>
          <w:b/>
          <w:sz w:val="18"/>
          <w:szCs w:val="18"/>
          <w:lang w:val="es-BO"/>
        </w:rPr>
      </w:pPr>
    </w:p>
    <w:p w14:paraId="557BE78A" w14:textId="30A004CE" w:rsidR="00EF5A26" w:rsidRDefault="00EF5A26" w:rsidP="00A72FB0">
      <w:pPr>
        <w:jc w:val="both"/>
        <w:rPr>
          <w:rFonts w:cs="Arial"/>
          <w:b/>
          <w:sz w:val="18"/>
          <w:szCs w:val="18"/>
          <w:lang w:val="es-BO"/>
        </w:rPr>
      </w:pPr>
      <w:r w:rsidRPr="000938B5">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56528A1" w14:textId="77777777" w:rsidR="00EF5A26" w:rsidRDefault="00EF5A26" w:rsidP="00A72FB0">
      <w:pPr>
        <w:jc w:val="both"/>
        <w:rPr>
          <w:rFonts w:cs="Arial"/>
          <w:b/>
          <w:sz w:val="18"/>
          <w:szCs w:val="18"/>
          <w:lang w:val="es-BO"/>
        </w:rPr>
      </w:pPr>
    </w:p>
    <w:p w14:paraId="626BB319" w14:textId="5AE1D422" w:rsidR="00DE5649" w:rsidRDefault="00DE5649" w:rsidP="000938B5">
      <w:pPr>
        <w:jc w:val="center"/>
        <w:rPr>
          <w:rFonts w:cs="Arial"/>
          <w:b/>
          <w:sz w:val="18"/>
          <w:szCs w:val="18"/>
          <w:lang w:val="es-BO"/>
        </w:rPr>
      </w:pPr>
    </w:p>
    <w:p w14:paraId="1E2F542B" w14:textId="77777777" w:rsidR="0049086B" w:rsidRDefault="0049086B" w:rsidP="00913B0F">
      <w:pPr>
        <w:jc w:val="both"/>
        <w:rPr>
          <w:rFonts w:cs="Arial"/>
          <w:sz w:val="14"/>
          <w:lang w:val="es-BO"/>
        </w:rPr>
      </w:pPr>
    </w:p>
    <w:p w14:paraId="52C2943C" w14:textId="5211EE06" w:rsidR="009E62B0" w:rsidRPr="000938B5" w:rsidRDefault="009E62B0" w:rsidP="00913B0F">
      <w:pPr>
        <w:jc w:val="both"/>
        <w:rPr>
          <w:rFonts w:cs="Arial"/>
          <w:b/>
          <w:szCs w:val="18"/>
          <w:lang w:val="es-BO"/>
        </w:rPr>
      </w:pP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407DB3BE" w:rsidR="004A7EAF" w:rsidRPr="000C6821" w:rsidRDefault="001C7874"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00BFC7E" w:rsidR="004A7EAF" w:rsidRPr="000C6821" w:rsidRDefault="000938B5" w:rsidP="001C7874">
            <w:pPr>
              <w:jc w:val="center"/>
              <w:rPr>
                <w:rFonts w:ascii="Arial" w:hAnsi="Arial" w:cs="Arial"/>
                <w:b/>
                <w:bCs/>
                <w:lang w:val="es-BO"/>
              </w:rPr>
            </w:pPr>
            <w:r w:rsidRPr="00A479E1">
              <w:rPr>
                <w:rFonts w:ascii="Arial" w:hAnsi="Arial" w:cs="Arial"/>
                <w:b/>
                <w:color w:val="000099"/>
                <w:lang w:val="es-BO"/>
              </w:rPr>
              <w:t>ADQUISICIÓN DE UPS</w:t>
            </w:r>
            <w:r w:rsidR="001C7874">
              <w:rPr>
                <w:rFonts w:ascii="Arial" w:hAnsi="Arial" w:cs="Arial"/>
                <w:b/>
                <w:color w:val="000099"/>
                <w:lang w:val="es-BO"/>
              </w:rPr>
              <w:t xml:space="preserve"> DE ALTA POTENCIA</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w:t>
      </w:r>
      <w:proofErr w:type="gramStart"/>
      <w:r w:rsidRPr="009956C4">
        <w:rPr>
          <w:rFonts w:cs="Arial"/>
          <w:sz w:val="18"/>
          <w:szCs w:val="18"/>
          <w:lang w:val="es-BO"/>
        </w:rPr>
        <w:t>que</w:t>
      </w:r>
      <w:proofErr w:type="gramEnd"/>
      <w:r w:rsidRPr="009956C4">
        <w:rPr>
          <w:rFonts w:cs="Arial"/>
          <w:sz w:val="18"/>
          <w:szCs w:val="18"/>
          <w:lang w:val="es-BO"/>
        </w:rPr>
        <w:t xml:space="preserv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E984EF1"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w:t>
      </w:r>
      <w:r w:rsidR="00D4606F" w:rsidRPr="00D4606F">
        <w:rPr>
          <w:rFonts w:cs="Arial"/>
          <w:b/>
          <w:i/>
          <w:color w:val="000099"/>
          <w:sz w:val="18"/>
          <w:szCs w:val="18"/>
          <w:lang w:val="es-BO"/>
        </w:rPr>
        <w:t>(</w:t>
      </w:r>
      <w:proofErr w:type="spellStart"/>
      <w:r w:rsidR="00D4606F" w:rsidRPr="00D4606F">
        <w:rPr>
          <w:rFonts w:cs="Arial"/>
          <w:b/>
          <w:i/>
          <w:color w:val="000099"/>
          <w:sz w:val="18"/>
          <w:szCs w:val="18"/>
          <w:lang w:val="es-BO"/>
        </w:rPr>
        <w:t>Ets</w:t>
      </w:r>
      <w:proofErr w:type="spellEnd"/>
      <w:r w:rsidR="00D4606F" w:rsidRPr="00D4606F">
        <w:rPr>
          <w:rFonts w:cs="Arial"/>
          <w:b/>
          <w:i/>
          <w:color w:val="000099"/>
          <w:sz w:val="18"/>
          <w:szCs w:val="18"/>
          <w:lang w:val="es-BO"/>
        </w:rPr>
        <w:t xml:space="preserve">) </w:t>
      </w:r>
      <w:r w:rsidR="000C4274" w:rsidRPr="009956C4">
        <w:rPr>
          <w:rFonts w:cs="Arial"/>
          <w:b/>
          <w:i/>
          <w:sz w:val="18"/>
          <w:szCs w:val="18"/>
          <w:lang w:val="es-BO"/>
        </w:rPr>
        <w:t>y/o condiciones técnicas</w:t>
      </w:r>
      <w:r>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5D497310" w14:textId="1F99F161" w:rsidR="00FD5B43" w:rsidRPr="004C1011" w:rsidRDefault="00FD5B43" w:rsidP="004A65B4">
      <w:pPr>
        <w:pStyle w:val="Prrafodelista"/>
        <w:numPr>
          <w:ilvl w:val="0"/>
          <w:numId w:val="36"/>
        </w:numPr>
        <w:jc w:val="both"/>
        <w:rPr>
          <w:rFonts w:ascii="Verdana" w:hAnsi="Verdana" w:cs="Arial"/>
          <w:sz w:val="18"/>
          <w:szCs w:val="18"/>
          <w:lang w:val="es-BO"/>
        </w:rPr>
      </w:pPr>
      <w:r w:rsidRPr="004C1011">
        <w:rPr>
          <w:rFonts w:ascii="Verdana" w:hAnsi="Verdana" w:cs="Arial"/>
          <w:sz w:val="18"/>
          <w:szCs w:val="18"/>
          <w:lang w:val="es-BO"/>
        </w:rPr>
        <w:t>Documentación de respaldo solicitada en el inciso A, numeral II, salvo en el caso de haber especificado la página web y que mediante el cual se haya verificado el cumplimento del requisito.</w:t>
      </w:r>
    </w:p>
    <w:p w14:paraId="6063374E" w14:textId="77777777" w:rsidR="003311B1" w:rsidRPr="004C1011" w:rsidRDefault="00FD5B43" w:rsidP="003311B1">
      <w:pPr>
        <w:pStyle w:val="Prrafodelista"/>
        <w:numPr>
          <w:ilvl w:val="0"/>
          <w:numId w:val="36"/>
        </w:numPr>
        <w:jc w:val="both"/>
        <w:rPr>
          <w:rFonts w:ascii="Verdana" w:hAnsi="Verdana" w:cs="Arial"/>
          <w:sz w:val="18"/>
          <w:szCs w:val="18"/>
          <w:lang w:val="es-BO"/>
        </w:rPr>
      </w:pPr>
      <w:r w:rsidRPr="004C1011">
        <w:rPr>
          <w:rFonts w:ascii="Verdana" w:hAnsi="Verdana" w:cs="Arial"/>
          <w:sz w:val="18"/>
          <w:szCs w:val="18"/>
          <w:lang w:val="es-BO"/>
        </w:rPr>
        <w:t xml:space="preserve">Documentación que respalde la Autorización de Venta en Bolivia, </w:t>
      </w:r>
      <w:r w:rsidR="003311B1" w:rsidRPr="004C1011">
        <w:rPr>
          <w:rFonts w:ascii="Verdana" w:hAnsi="Verdana" w:cs="Arial"/>
          <w:sz w:val="18"/>
          <w:szCs w:val="18"/>
          <w:lang w:val="es-BO"/>
        </w:rPr>
        <w:t>salvo en el caso de haber especificado la página web y que mediante el cual se haya verificado el cumplimento del requisito.</w:t>
      </w:r>
    </w:p>
    <w:p w14:paraId="687F5516" w14:textId="2A42D146" w:rsidR="008B5396" w:rsidRPr="003311B1" w:rsidRDefault="008B5396" w:rsidP="004C1011">
      <w:pPr>
        <w:pStyle w:val="Prrafodelista"/>
        <w:ind w:left="108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B0A477E" w14:textId="77777777" w:rsidR="000938B5" w:rsidRDefault="000938B5" w:rsidP="00776472">
      <w:pPr>
        <w:jc w:val="center"/>
        <w:rPr>
          <w:rFonts w:cs="Arial"/>
          <w:b/>
          <w:sz w:val="18"/>
          <w:szCs w:val="18"/>
          <w:lang w:val="es-BO"/>
        </w:rPr>
      </w:pP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3ECD78B4" w:rsidR="00AC648C" w:rsidRPr="009956C4" w:rsidRDefault="00AC648C" w:rsidP="004C101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4C1011">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823204">
              <w:rPr>
                <w:rFonts w:ascii="Arial" w:hAnsi="Arial" w:cs="Arial"/>
                <w:i/>
                <w:color w:val="000099"/>
                <w:sz w:val="14"/>
                <w:u w:val="single"/>
                <w:lang w:val="es-BO"/>
              </w:rPr>
              <w:t xml:space="preserve">No </w:t>
            </w:r>
            <w:r w:rsidR="0036134D" w:rsidRPr="0036134D">
              <w:rPr>
                <w:rFonts w:ascii="Arial" w:hAnsi="Arial" w:cs="Arial"/>
                <w:i/>
                <w:color w:val="000099"/>
                <w:sz w:val="14"/>
                <w:lang w:val="es-BO"/>
              </w:rPr>
              <w:t>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B3202A">
              <w:rPr>
                <w:rFonts w:ascii="Arial" w:hAnsi="Arial" w:cs="Arial"/>
                <w:b/>
                <w:u w:val="single"/>
                <w:lang w:val="es-BO"/>
              </w:rPr>
              <w:t>(</w:t>
            </w:r>
            <w:r w:rsidR="0036134D" w:rsidRPr="00B3202A">
              <w:rPr>
                <w:rFonts w:ascii="Arial" w:hAnsi="Arial" w:cs="Arial"/>
                <w:i/>
                <w:color w:val="000099"/>
                <w:sz w:val="14"/>
                <w:u w:val="single"/>
                <w:lang w:val="es-BO"/>
              </w:rPr>
              <w:t>No</w:t>
            </w:r>
            <w:r w:rsidR="0036134D" w:rsidRPr="0036134D">
              <w:rPr>
                <w:rFonts w:ascii="Arial" w:hAnsi="Arial" w:cs="Arial"/>
                <w:i/>
                <w:color w:val="000099"/>
                <w:sz w:val="14"/>
                <w:lang w:val="es-BO"/>
              </w:rPr>
              <w:t xml:space="preserve">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1B254C8D" w14:textId="40153306" w:rsidR="00DE6FAC" w:rsidRDefault="00DE6FAC" w:rsidP="00865FD3">
      <w:pPr>
        <w:jc w:val="center"/>
        <w:outlineLvl w:val="0"/>
        <w:rPr>
          <w:rFonts w:ascii="Arial" w:hAnsi="Arial" w:cs="Arial"/>
          <w:iCs/>
          <w:sz w:val="18"/>
          <w:szCs w:val="18"/>
          <w:lang w:val="es-BO"/>
        </w:rPr>
      </w:pPr>
    </w:p>
    <w:p w14:paraId="7C3900AF" w14:textId="77777777" w:rsidR="00CA3825" w:rsidRPr="00D36D16" w:rsidRDefault="00CA3825" w:rsidP="00CA3825">
      <w:pPr>
        <w:pStyle w:val="Encabezado"/>
        <w:tabs>
          <w:tab w:val="left" w:pos="8006"/>
        </w:tabs>
        <w:jc w:val="right"/>
        <w:rPr>
          <w:rFonts w:ascii="Arial" w:hAnsi="Arial" w:cs="Arial"/>
          <w:b/>
          <w:iCs/>
          <w:sz w:val="20"/>
        </w:rPr>
      </w:pPr>
      <w:bookmarkStart w:id="71" w:name="OLE_LINK1"/>
      <w:bookmarkStart w:id="72" w:name="OLE_LINK2"/>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113</w:t>
      </w:r>
      <w:r w:rsidRPr="00D36D16">
        <w:rPr>
          <w:rFonts w:ascii="Arial" w:hAnsi="Arial" w:cs="Arial"/>
          <w:b/>
          <w:iCs/>
          <w:sz w:val="20"/>
        </w:rPr>
        <w:t>/202</w:t>
      </w:r>
      <w:r>
        <w:rPr>
          <w:rFonts w:ascii="Arial" w:hAnsi="Arial" w:cs="Arial"/>
          <w:b/>
          <w:iCs/>
          <w:sz w:val="20"/>
        </w:rPr>
        <w:t>5</w:t>
      </w:r>
    </w:p>
    <w:p w14:paraId="31DC3B6D" w14:textId="77777777" w:rsidR="00CA3825" w:rsidRPr="00B37600" w:rsidRDefault="00CA3825" w:rsidP="00CA3825">
      <w:pPr>
        <w:pStyle w:val="Encabezado"/>
        <w:jc w:val="right"/>
        <w:rPr>
          <w:rFonts w:ascii="Arial" w:hAnsi="Arial" w:cs="Arial"/>
          <w:iCs/>
          <w:sz w:val="20"/>
        </w:rPr>
      </w:pPr>
      <w:r w:rsidRPr="003A2088">
        <w:rPr>
          <w:rFonts w:ascii="Arial" w:hAnsi="Arial" w:cs="Arial"/>
          <w:iCs/>
          <w:sz w:val="20"/>
        </w:rPr>
        <w:t>CUCE: 25-0951-00-0000000-0-0</w:t>
      </w:r>
    </w:p>
    <w:p w14:paraId="68E09631" w14:textId="77777777" w:rsidR="00CA3825" w:rsidRDefault="00CA3825" w:rsidP="00CA3825">
      <w:pPr>
        <w:jc w:val="both"/>
        <w:rPr>
          <w:rFonts w:ascii="Arial" w:hAnsi="Arial" w:cs="Arial"/>
          <w:b/>
          <w:bCs/>
          <w:iCs/>
          <w:sz w:val="22"/>
          <w:szCs w:val="22"/>
          <w:lang w:val="es-ES_tradnl"/>
        </w:rPr>
      </w:pPr>
    </w:p>
    <w:p w14:paraId="0AEECE97" w14:textId="77777777" w:rsidR="00CA3825" w:rsidRDefault="00CA3825" w:rsidP="00CA3825">
      <w:pPr>
        <w:jc w:val="both"/>
        <w:rPr>
          <w:rFonts w:ascii="Arial" w:hAnsi="Arial" w:cs="Arial"/>
          <w:b/>
          <w:bCs/>
          <w:iCs/>
          <w:sz w:val="22"/>
          <w:szCs w:val="22"/>
          <w:lang w:val="es-ES_tradnl"/>
        </w:rPr>
      </w:pPr>
    </w:p>
    <w:p w14:paraId="067822D8" w14:textId="77777777" w:rsidR="00CA3825" w:rsidRPr="008B6A05" w:rsidRDefault="00CA3825" w:rsidP="00CA3825">
      <w:pPr>
        <w:jc w:val="both"/>
        <w:rPr>
          <w:rFonts w:ascii="Arial" w:hAnsi="Arial" w:cs="Arial"/>
          <w:sz w:val="22"/>
          <w:szCs w:val="22"/>
          <w:lang w:val="es-CL"/>
        </w:rPr>
      </w:pPr>
      <w:r w:rsidRPr="008B6A05">
        <w:rPr>
          <w:rFonts w:ascii="Arial" w:hAnsi="Arial" w:cs="Arial"/>
          <w:b/>
          <w:bCs/>
          <w:iCs/>
          <w:sz w:val="22"/>
          <w:szCs w:val="22"/>
          <w:lang w:val="es-ES_tradnl"/>
        </w:rPr>
        <w:t xml:space="preserve">Contrato Administrativo para la </w:t>
      </w:r>
      <w:r w:rsidRPr="008B6A05">
        <w:rPr>
          <w:rFonts w:ascii="Arial" w:hAnsi="Arial" w:cs="Arial"/>
          <w:b/>
          <w:bCs/>
          <w:iCs/>
          <w:sz w:val="22"/>
          <w:szCs w:val="22"/>
          <w:lang w:val="es-BO"/>
        </w:rPr>
        <w:t xml:space="preserve">Adquisición de </w:t>
      </w:r>
      <w:r>
        <w:rPr>
          <w:rFonts w:ascii="Arial" w:hAnsi="Arial" w:cs="Arial"/>
          <w:b/>
          <w:bCs/>
          <w:iCs/>
          <w:sz w:val="22"/>
          <w:szCs w:val="22"/>
          <w:lang w:val="es-BO"/>
        </w:rPr>
        <w:t>UPS de Alta Potencia</w:t>
      </w:r>
      <w:r w:rsidRPr="008B6A05">
        <w:rPr>
          <w:rFonts w:ascii="Arial" w:hAnsi="Arial" w:cs="Arial"/>
          <w:bCs/>
          <w:iCs/>
          <w:spacing w:val="-6"/>
          <w:sz w:val="22"/>
          <w:szCs w:val="22"/>
          <w:lang w:val="es-ES_tradnl"/>
        </w:rPr>
        <w:t>,</w:t>
      </w:r>
      <w:r w:rsidRPr="008B6A05">
        <w:rPr>
          <w:rFonts w:ascii="Arial" w:hAnsi="Arial" w:cs="Arial"/>
          <w:bCs/>
          <w:spacing w:val="-6"/>
          <w:sz w:val="22"/>
          <w:szCs w:val="22"/>
          <w:lang w:val="es-ES_tradnl"/>
        </w:rPr>
        <w:t xml:space="preserve"> </w:t>
      </w:r>
      <w:r w:rsidRPr="008B6A05">
        <w:rPr>
          <w:rFonts w:ascii="Arial" w:hAnsi="Arial" w:cs="Arial"/>
          <w:sz w:val="22"/>
          <w:szCs w:val="22"/>
          <w:lang w:val="es-CL"/>
        </w:rPr>
        <w:t>sujeto al tenor de las siguientes cláusulas:</w:t>
      </w:r>
    </w:p>
    <w:p w14:paraId="49DD5D7C" w14:textId="77777777" w:rsidR="00CA3825" w:rsidRPr="008B6A05" w:rsidRDefault="00CA3825" w:rsidP="00CA3825">
      <w:pPr>
        <w:tabs>
          <w:tab w:val="left" w:pos="5198"/>
        </w:tabs>
        <w:jc w:val="both"/>
        <w:rPr>
          <w:rFonts w:ascii="Arial" w:hAnsi="Arial" w:cs="Arial"/>
          <w:b/>
          <w:sz w:val="22"/>
          <w:szCs w:val="22"/>
          <w:lang w:val="es-CL"/>
        </w:rPr>
      </w:pPr>
      <w:r w:rsidRPr="008B6A05">
        <w:rPr>
          <w:rFonts w:ascii="Arial" w:hAnsi="Arial" w:cs="Arial"/>
          <w:b/>
          <w:sz w:val="22"/>
          <w:szCs w:val="22"/>
          <w:lang w:val="es-CL"/>
        </w:rPr>
        <w:tab/>
      </w:r>
    </w:p>
    <w:p w14:paraId="4C582D8C" w14:textId="174DBFE0" w:rsidR="00CA3825" w:rsidRPr="008B6A05" w:rsidRDefault="00CA3825" w:rsidP="00CA3825">
      <w:pPr>
        <w:jc w:val="both"/>
        <w:rPr>
          <w:rFonts w:ascii="Arial" w:hAnsi="Arial" w:cs="Arial"/>
          <w:sz w:val="22"/>
          <w:szCs w:val="22"/>
        </w:rPr>
      </w:pPr>
      <w:r w:rsidRPr="008B6A05">
        <w:rPr>
          <w:rFonts w:ascii="Arial" w:hAnsi="Arial" w:cs="Arial"/>
          <w:b/>
          <w:sz w:val="22"/>
          <w:szCs w:val="22"/>
        </w:rPr>
        <w:t xml:space="preserve">CLÁUSULA PRIMERA. - (LAS PARTES) </w:t>
      </w:r>
      <w:r w:rsidRPr="008B6A05">
        <w:rPr>
          <w:rFonts w:ascii="Arial" w:hAnsi="Arial" w:cs="Arial"/>
          <w:sz w:val="22"/>
          <w:szCs w:val="22"/>
          <w:lang w:val="es-ES_tradnl"/>
        </w:rPr>
        <w:t>Las partes contratantes son</w:t>
      </w:r>
      <w:r w:rsidRPr="008B6A05">
        <w:rPr>
          <w:rFonts w:ascii="Arial" w:hAnsi="Arial" w:cs="Arial"/>
          <w:sz w:val="22"/>
          <w:szCs w:val="22"/>
        </w:rPr>
        <w:t>:</w:t>
      </w:r>
    </w:p>
    <w:p w14:paraId="6DD822FB" w14:textId="77777777" w:rsidR="00CA3825" w:rsidRPr="008B6A05" w:rsidRDefault="00CA3825" w:rsidP="00CA3825">
      <w:pPr>
        <w:jc w:val="both"/>
        <w:rPr>
          <w:rFonts w:ascii="Arial" w:hAnsi="Arial" w:cs="Arial"/>
          <w:sz w:val="22"/>
          <w:szCs w:val="22"/>
        </w:rPr>
      </w:pPr>
    </w:p>
    <w:p w14:paraId="17C2F032" w14:textId="77777777" w:rsidR="00CA3825" w:rsidRPr="008B6A05" w:rsidRDefault="00CA3825" w:rsidP="00CA3825">
      <w:pPr>
        <w:widowControl w:val="0"/>
        <w:numPr>
          <w:ilvl w:val="1"/>
          <w:numId w:val="37"/>
        </w:numPr>
        <w:jc w:val="both"/>
        <w:rPr>
          <w:rFonts w:ascii="Arial" w:hAnsi="Arial" w:cs="Arial"/>
          <w:sz w:val="22"/>
          <w:szCs w:val="22"/>
          <w:lang w:val="es-ES_tradnl"/>
        </w:rPr>
      </w:pPr>
      <w:r w:rsidRPr="008B6A05">
        <w:rPr>
          <w:rFonts w:ascii="Arial" w:hAnsi="Arial" w:cs="Arial"/>
          <w:sz w:val="22"/>
          <w:szCs w:val="22"/>
          <w:lang w:val="es-ES_tradnl"/>
        </w:rPr>
        <w:t xml:space="preserve">El </w:t>
      </w:r>
      <w:r w:rsidRPr="008B6A05">
        <w:rPr>
          <w:rFonts w:ascii="Arial" w:hAnsi="Arial" w:cs="Arial"/>
          <w:b/>
          <w:bCs/>
          <w:sz w:val="22"/>
          <w:szCs w:val="22"/>
          <w:lang w:val="es-ES_tradnl"/>
        </w:rPr>
        <w:t>BANCO CENTRAL DE BOLIVIA</w:t>
      </w:r>
      <w:r w:rsidRPr="008B6A05">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8B6A05">
        <w:rPr>
          <w:rFonts w:ascii="Arial" w:hAnsi="Arial" w:cs="Arial"/>
          <w:b/>
          <w:bCs/>
          <w:sz w:val="22"/>
          <w:szCs w:val="22"/>
          <w:lang w:val="es-ES_tradnl"/>
        </w:rPr>
        <w:t xml:space="preserve"> </w:t>
      </w:r>
      <w:r w:rsidRPr="008B6A05">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B6A05">
        <w:rPr>
          <w:rFonts w:ascii="Arial" w:hAnsi="Arial" w:cs="Arial"/>
          <w:b/>
          <w:bCs/>
          <w:sz w:val="22"/>
          <w:szCs w:val="22"/>
          <w:lang w:val="es-ES_tradnl"/>
        </w:rPr>
        <w:t>ENTIDAD</w:t>
      </w:r>
      <w:r w:rsidRPr="008B6A05">
        <w:rPr>
          <w:rFonts w:ascii="Arial" w:hAnsi="Arial" w:cs="Arial"/>
          <w:bCs/>
          <w:sz w:val="22"/>
          <w:szCs w:val="22"/>
          <w:lang w:val="es-ES_tradnl"/>
        </w:rPr>
        <w:t>.</w:t>
      </w:r>
      <w:r w:rsidRPr="008B6A05">
        <w:rPr>
          <w:rFonts w:ascii="Arial" w:hAnsi="Arial" w:cs="Arial"/>
          <w:sz w:val="22"/>
          <w:szCs w:val="22"/>
        </w:rPr>
        <w:t xml:space="preserve"> </w:t>
      </w:r>
    </w:p>
    <w:p w14:paraId="2C856F21" w14:textId="77777777" w:rsidR="00CA3825" w:rsidRPr="008B6A05" w:rsidRDefault="00CA3825" w:rsidP="00CA3825">
      <w:pPr>
        <w:ind w:left="720"/>
        <w:jc w:val="both"/>
        <w:rPr>
          <w:rFonts w:ascii="Arial" w:hAnsi="Arial" w:cs="Arial"/>
          <w:sz w:val="22"/>
          <w:szCs w:val="22"/>
          <w:lang w:val="es-ES_tradnl"/>
        </w:rPr>
      </w:pPr>
    </w:p>
    <w:p w14:paraId="16050AF9" w14:textId="77777777" w:rsidR="00CA3825" w:rsidRPr="008B6A05" w:rsidRDefault="00CA3825" w:rsidP="00CA3825">
      <w:pPr>
        <w:numPr>
          <w:ilvl w:val="1"/>
          <w:numId w:val="37"/>
        </w:numPr>
        <w:jc w:val="both"/>
        <w:rPr>
          <w:rFonts w:ascii="Arial" w:hAnsi="Arial" w:cs="Arial"/>
          <w:sz w:val="22"/>
          <w:szCs w:val="22"/>
          <w:lang w:val="es-ES_tradnl"/>
        </w:rPr>
      </w:pPr>
      <w:r w:rsidRPr="008B6A05">
        <w:rPr>
          <w:rFonts w:ascii="Arial" w:hAnsi="Arial" w:cs="Arial"/>
          <w:b/>
          <w:sz w:val="22"/>
          <w:szCs w:val="22"/>
          <w:lang w:val="es-ES_tradnl"/>
        </w:rPr>
        <w:t>____________</w:t>
      </w:r>
      <w:r w:rsidRPr="008B6A05">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la ciudad de _______ - Bolivia, representada legalmente por ____________________________, con Cédula de Identidad N° </w:t>
      </w:r>
      <w:r w:rsidRPr="008B6A05">
        <w:rPr>
          <w:rFonts w:ascii="Arial" w:hAnsi="Arial" w:cs="Arial"/>
          <w:sz w:val="22"/>
          <w:szCs w:val="22"/>
        </w:rPr>
        <w:t>_________</w:t>
      </w:r>
      <w:r w:rsidRPr="008B6A05">
        <w:rPr>
          <w:rFonts w:ascii="Arial" w:hAnsi="Arial" w:cs="Arial"/>
          <w:sz w:val="22"/>
          <w:szCs w:val="22"/>
          <w:lang w:val="es-ES_tradnl"/>
        </w:rPr>
        <w:t xml:space="preserve">, expedida en la ciudad de __________, conforme al Testimonio de Poder Nº ____/____ de ____de 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B6A05">
        <w:rPr>
          <w:rFonts w:ascii="Arial" w:hAnsi="Arial" w:cs="Arial"/>
          <w:b/>
          <w:sz w:val="22"/>
          <w:szCs w:val="22"/>
          <w:lang w:val="es-ES_tradnl"/>
        </w:rPr>
        <w:t>PROVEEDOR</w:t>
      </w:r>
      <w:r w:rsidRPr="008B6A05">
        <w:rPr>
          <w:rFonts w:ascii="Arial" w:hAnsi="Arial" w:cs="Arial"/>
          <w:sz w:val="22"/>
          <w:szCs w:val="22"/>
          <w:lang w:val="es-ES_tradnl"/>
        </w:rPr>
        <w:t>.</w:t>
      </w:r>
    </w:p>
    <w:p w14:paraId="5A82BEF5" w14:textId="77777777" w:rsidR="00CA3825" w:rsidRPr="008B6A05" w:rsidRDefault="00CA3825" w:rsidP="00CA3825">
      <w:pPr>
        <w:jc w:val="both"/>
        <w:rPr>
          <w:rFonts w:ascii="Arial" w:hAnsi="Arial" w:cs="Arial"/>
          <w:sz w:val="22"/>
          <w:szCs w:val="22"/>
          <w:lang w:val="es-ES_tradnl"/>
        </w:rPr>
      </w:pPr>
    </w:p>
    <w:p w14:paraId="64E4A84D" w14:textId="77777777" w:rsidR="00CA3825" w:rsidRPr="008B6A05" w:rsidRDefault="00CA3825" w:rsidP="00CA3825">
      <w:pPr>
        <w:jc w:val="both"/>
        <w:rPr>
          <w:rFonts w:ascii="Arial" w:hAnsi="Arial" w:cs="Arial"/>
          <w:b/>
          <w:sz w:val="22"/>
          <w:szCs w:val="22"/>
        </w:rPr>
      </w:pPr>
      <w:r w:rsidRPr="008B6A05">
        <w:rPr>
          <w:rFonts w:ascii="Arial" w:hAnsi="Arial" w:cs="Arial"/>
          <w:sz w:val="22"/>
          <w:szCs w:val="22"/>
          <w:lang w:val="es-ES_tradnl"/>
        </w:rPr>
        <w:t xml:space="preserve">La </w:t>
      </w:r>
      <w:r w:rsidRPr="008B6A05">
        <w:rPr>
          <w:rFonts w:ascii="Arial" w:hAnsi="Arial" w:cs="Arial"/>
          <w:b/>
          <w:bCs/>
          <w:sz w:val="22"/>
          <w:szCs w:val="22"/>
          <w:lang w:val="es-ES_tradnl"/>
        </w:rPr>
        <w:t>ENTIDAD</w:t>
      </w:r>
      <w:r w:rsidRPr="008B6A05">
        <w:rPr>
          <w:rFonts w:ascii="Arial" w:hAnsi="Arial" w:cs="Arial"/>
          <w:sz w:val="22"/>
          <w:szCs w:val="22"/>
          <w:lang w:val="es-ES_tradnl"/>
        </w:rPr>
        <w:t xml:space="preserve"> y el </w:t>
      </w:r>
      <w:r w:rsidRPr="008B6A05">
        <w:rPr>
          <w:rFonts w:ascii="Arial" w:hAnsi="Arial" w:cs="Arial"/>
          <w:b/>
          <w:bCs/>
          <w:sz w:val="22"/>
          <w:szCs w:val="22"/>
          <w:lang w:val="es-ES_tradnl"/>
        </w:rPr>
        <w:t xml:space="preserve">PROVEEDOR </w:t>
      </w:r>
      <w:r w:rsidRPr="008B6A05">
        <w:rPr>
          <w:rFonts w:ascii="Arial" w:hAnsi="Arial" w:cs="Arial"/>
          <w:sz w:val="22"/>
          <w:szCs w:val="22"/>
          <w:lang w:val="es-BO"/>
        </w:rPr>
        <w:t>en su conjunto se denominarán las</w:t>
      </w:r>
      <w:r w:rsidRPr="008B6A05">
        <w:rPr>
          <w:rFonts w:ascii="Arial" w:hAnsi="Arial" w:cs="Arial"/>
          <w:sz w:val="22"/>
          <w:szCs w:val="22"/>
          <w:lang w:val="es-ES_tradnl"/>
        </w:rPr>
        <w:t xml:space="preserve"> </w:t>
      </w:r>
      <w:r w:rsidRPr="008B6A05">
        <w:rPr>
          <w:rFonts w:ascii="Arial" w:hAnsi="Arial" w:cs="Arial"/>
          <w:b/>
          <w:bCs/>
          <w:sz w:val="22"/>
          <w:szCs w:val="22"/>
          <w:lang w:val="es-ES_tradnl"/>
        </w:rPr>
        <w:t>PARTES.</w:t>
      </w:r>
    </w:p>
    <w:p w14:paraId="33197002" w14:textId="77777777" w:rsidR="00CA3825" w:rsidRPr="008B6A05" w:rsidRDefault="00CA3825" w:rsidP="00CA3825">
      <w:pPr>
        <w:jc w:val="both"/>
        <w:rPr>
          <w:rFonts w:ascii="Arial" w:hAnsi="Arial" w:cs="Arial"/>
          <w:b/>
          <w:sz w:val="22"/>
          <w:szCs w:val="22"/>
        </w:rPr>
      </w:pPr>
    </w:p>
    <w:bookmarkEnd w:id="71"/>
    <w:bookmarkEnd w:id="72"/>
    <w:p w14:paraId="71EAD4FD"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SEGUNDA.- (ANTECEDENTES) </w:t>
      </w:r>
      <w:r w:rsidRPr="008B6A05">
        <w:rPr>
          <w:rFonts w:ascii="Arial" w:hAnsi="Arial" w:cs="Arial"/>
          <w:sz w:val="22"/>
          <w:szCs w:val="22"/>
        </w:rPr>
        <w:t xml:space="preserve">La </w:t>
      </w:r>
      <w:r w:rsidRPr="008B6A05">
        <w:rPr>
          <w:rFonts w:ascii="Arial" w:hAnsi="Arial" w:cs="Arial"/>
          <w:b/>
          <w:bCs/>
          <w:sz w:val="22"/>
          <w:szCs w:val="22"/>
        </w:rPr>
        <w:t>ENTIDAD</w:t>
      </w:r>
      <w:r w:rsidRPr="008B6A05">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 a personas naturales y jurídicas con capacidad de contratar con el Estado, a presentar propuestas en el proceso de contratación</w:t>
      </w:r>
      <w:r w:rsidRPr="008B6A05">
        <w:rPr>
          <w:rFonts w:ascii="Arial" w:hAnsi="Arial" w:cs="Arial"/>
          <w:bCs/>
          <w:i/>
          <w:iCs/>
          <w:sz w:val="22"/>
          <w:szCs w:val="22"/>
        </w:rPr>
        <w:t>,</w:t>
      </w:r>
      <w:r w:rsidRPr="008B6A05">
        <w:rPr>
          <w:rFonts w:ascii="Arial" w:hAnsi="Arial" w:cs="Arial"/>
          <w:b/>
          <w:bCs/>
          <w:i/>
          <w:iCs/>
          <w:sz w:val="22"/>
          <w:szCs w:val="22"/>
        </w:rPr>
        <w:t xml:space="preserve"> </w:t>
      </w:r>
      <w:r w:rsidRPr="008B6A05">
        <w:rPr>
          <w:rFonts w:ascii="Arial" w:hAnsi="Arial" w:cs="Arial"/>
          <w:sz w:val="22"/>
          <w:szCs w:val="22"/>
        </w:rPr>
        <w:t xml:space="preserve">con Código Único de Contrataciones Estatales (CUCE): 25-0951-00-_______-1-1, en base a lo solicitado en el DBC. </w:t>
      </w:r>
    </w:p>
    <w:p w14:paraId="58F9ED10" w14:textId="77777777" w:rsidR="00CA3825" w:rsidRPr="008B6A05" w:rsidRDefault="00CA3825" w:rsidP="00CA3825">
      <w:pPr>
        <w:pStyle w:val="Default"/>
        <w:jc w:val="both"/>
        <w:rPr>
          <w:rFonts w:ascii="Arial" w:hAnsi="Arial" w:cs="Arial"/>
          <w:sz w:val="22"/>
          <w:szCs w:val="22"/>
        </w:rPr>
      </w:pPr>
    </w:p>
    <w:p w14:paraId="07086219" w14:textId="77777777" w:rsidR="00CA3825" w:rsidRPr="008B6A05" w:rsidRDefault="00CA3825" w:rsidP="00CA3825">
      <w:pPr>
        <w:pStyle w:val="Default"/>
        <w:jc w:val="both"/>
        <w:rPr>
          <w:rFonts w:ascii="Arial" w:hAnsi="Arial" w:cs="Arial"/>
          <w:b/>
          <w:i/>
          <w:sz w:val="22"/>
          <w:szCs w:val="22"/>
        </w:rPr>
      </w:pPr>
      <w:r w:rsidRPr="008B6A05">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67A8000B" w14:textId="77777777" w:rsidR="00CA3825" w:rsidRPr="008B6A05" w:rsidRDefault="00CA3825" w:rsidP="00CA3825">
      <w:pPr>
        <w:widowControl w:val="0"/>
        <w:jc w:val="both"/>
        <w:rPr>
          <w:rFonts w:ascii="Arial" w:hAnsi="Arial" w:cs="Arial"/>
          <w:color w:val="000000"/>
          <w:sz w:val="22"/>
          <w:szCs w:val="22"/>
          <w:lang w:val="es-BO" w:eastAsia="es-BO"/>
        </w:rPr>
      </w:pPr>
    </w:p>
    <w:p w14:paraId="33169138" w14:textId="77777777" w:rsidR="00CA3825" w:rsidRPr="008B6A05" w:rsidRDefault="00CA3825" w:rsidP="00CA3825">
      <w:pPr>
        <w:widowControl w:val="0"/>
        <w:jc w:val="both"/>
        <w:rPr>
          <w:rFonts w:ascii="Arial" w:hAnsi="Arial" w:cs="Arial"/>
          <w:b/>
          <w:bCs/>
          <w:color w:val="000000"/>
          <w:sz w:val="22"/>
          <w:szCs w:val="22"/>
          <w:lang w:val="es-BO" w:eastAsia="es-BO"/>
        </w:rPr>
      </w:pPr>
      <w:r w:rsidRPr="008B6A05">
        <w:rPr>
          <w:rFonts w:ascii="Arial" w:hAnsi="Arial" w:cs="Arial"/>
          <w:color w:val="000000"/>
          <w:sz w:val="22"/>
          <w:szCs w:val="22"/>
          <w:lang w:val="es-BO" w:eastAsia="es-BO"/>
        </w:rPr>
        <w:t xml:space="preserve">Concluida la etapa de evaluación de propuestas, el Responsable del Proceso de </w:t>
      </w:r>
      <w:r w:rsidRPr="008B6A05">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BCB-___________________ de 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____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2025, resolvió adjudicar mediante Resolución GADM - GAL N° ___/2025 de 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____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2025 la contratación al </w:t>
      </w:r>
      <w:r w:rsidRPr="008B6A05">
        <w:rPr>
          <w:rFonts w:ascii="Arial" w:hAnsi="Arial" w:cs="Arial"/>
          <w:b/>
          <w:color w:val="000000"/>
          <w:sz w:val="22"/>
          <w:szCs w:val="22"/>
          <w:lang w:val="es-BO" w:eastAsia="es-BO"/>
        </w:rPr>
        <w:t>PROVEEDOR</w:t>
      </w:r>
      <w:r w:rsidRPr="008B6A05">
        <w:rPr>
          <w:rFonts w:ascii="Arial" w:hAnsi="Arial" w:cs="Arial"/>
          <w:color w:val="000000"/>
          <w:sz w:val="22"/>
          <w:szCs w:val="22"/>
          <w:lang w:val="es-BO" w:eastAsia="es-BO"/>
        </w:rPr>
        <w:t>, al cumplir su propuesta con todos los requisitos establecidos en el DBC</w:t>
      </w:r>
      <w:r w:rsidRPr="008B6A05">
        <w:rPr>
          <w:rFonts w:ascii="Arial" w:hAnsi="Arial" w:cs="Arial"/>
          <w:b/>
          <w:bCs/>
          <w:color w:val="000000"/>
          <w:sz w:val="22"/>
          <w:szCs w:val="22"/>
          <w:lang w:val="es-BO" w:eastAsia="es-BO"/>
        </w:rPr>
        <w:t>.</w:t>
      </w:r>
    </w:p>
    <w:p w14:paraId="03CDE86A" w14:textId="77777777" w:rsidR="00CA3825" w:rsidRPr="008B6A05" w:rsidRDefault="00CA3825" w:rsidP="00CA3825">
      <w:pPr>
        <w:widowControl w:val="0"/>
        <w:jc w:val="both"/>
        <w:rPr>
          <w:rFonts w:ascii="Arial" w:hAnsi="Arial" w:cs="Arial"/>
          <w:b/>
          <w:bCs/>
          <w:color w:val="000000"/>
          <w:sz w:val="22"/>
          <w:szCs w:val="22"/>
          <w:lang w:val="es-BO" w:eastAsia="es-BO"/>
        </w:rPr>
      </w:pPr>
    </w:p>
    <w:p w14:paraId="0D59E089" w14:textId="77777777" w:rsidR="00CA3825" w:rsidRPr="008B6A05" w:rsidRDefault="00CA3825" w:rsidP="00CA3825">
      <w:pPr>
        <w:widowControl w:val="0"/>
        <w:jc w:val="both"/>
        <w:rPr>
          <w:rFonts w:ascii="Arial" w:hAnsi="Arial" w:cs="Arial"/>
          <w:b/>
          <w:bCs/>
          <w:color w:val="000000"/>
          <w:sz w:val="22"/>
          <w:szCs w:val="22"/>
          <w:lang w:val="es-BO" w:eastAsia="es-BO"/>
        </w:rPr>
      </w:pPr>
      <w:r w:rsidRPr="008B6A05">
        <w:rPr>
          <w:rFonts w:ascii="Arial" w:hAnsi="Arial" w:cs="Arial"/>
          <w:b/>
          <w:sz w:val="22"/>
          <w:szCs w:val="22"/>
        </w:rPr>
        <w:t xml:space="preserve">CLÁUSULA </w:t>
      </w:r>
      <w:proofErr w:type="gramStart"/>
      <w:r w:rsidRPr="008B6A05">
        <w:rPr>
          <w:rFonts w:ascii="Arial" w:hAnsi="Arial" w:cs="Arial"/>
          <w:b/>
          <w:sz w:val="22"/>
          <w:szCs w:val="22"/>
        </w:rPr>
        <w:t>TERCERA.-</w:t>
      </w:r>
      <w:proofErr w:type="gramEnd"/>
      <w:r w:rsidRPr="008B6A05">
        <w:rPr>
          <w:rFonts w:ascii="Arial" w:hAnsi="Arial" w:cs="Arial"/>
          <w:b/>
          <w:sz w:val="22"/>
          <w:szCs w:val="22"/>
        </w:rPr>
        <w:t xml:space="preserve"> (LEGISLACIÓN APLICABLE) </w:t>
      </w:r>
      <w:r w:rsidRPr="008B6A05">
        <w:rPr>
          <w:rFonts w:ascii="Arial" w:hAnsi="Arial" w:cs="Arial"/>
          <w:sz w:val="22"/>
          <w:szCs w:val="22"/>
        </w:rPr>
        <w:t>El presente Contrato se celebra al amparo de las siguientes disposiciones normativas:</w:t>
      </w:r>
    </w:p>
    <w:p w14:paraId="4C0799D2" w14:textId="77777777" w:rsidR="00CA3825" w:rsidRPr="008B6A05" w:rsidRDefault="00CA3825" w:rsidP="00CA3825">
      <w:pPr>
        <w:pStyle w:val="Default"/>
        <w:rPr>
          <w:rFonts w:ascii="Arial" w:hAnsi="Arial" w:cs="Arial"/>
          <w:sz w:val="22"/>
          <w:szCs w:val="22"/>
        </w:rPr>
      </w:pPr>
    </w:p>
    <w:p w14:paraId="5AA4F404" w14:textId="77777777" w:rsidR="00CA3825" w:rsidRPr="008B6A05" w:rsidRDefault="00CA3825" w:rsidP="00CA3825">
      <w:pPr>
        <w:widowControl w:val="0"/>
        <w:numPr>
          <w:ilvl w:val="0"/>
          <w:numId w:val="41"/>
        </w:numPr>
        <w:jc w:val="both"/>
        <w:rPr>
          <w:rFonts w:ascii="Arial" w:hAnsi="Arial" w:cs="Arial"/>
          <w:sz w:val="22"/>
          <w:szCs w:val="22"/>
          <w:lang w:val="es-BO"/>
        </w:rPr>
      </w:pPr>
      <w:r w:rsidRPr="008B6A05">
        <w:rPr>
          <w:rFonts w:ascii="Arial" w:hAnsi="Arial" w:cs="Arial"/>
          <w:sz w:val="22"/>
          <w:szCs w:val="22"/>
          <w:lang w:val="es-BO"/>
        </w:rPr>
        <w:t>Constitución Política del Estado</w:t>
      </w:r>
      <w:r w:rsidRPr="008B6A05">
        <w:rPr>
          <w:rFonts w:ascii="Arial" w:hAnsi="Arial" w:cs="Arial"/>
          <w:sz w:val="22"/>
          <w:szCs w:val="22"/>
        </w:rPr>
        <w:t xml:space="preserve"> de 7 de febrero de 2009</w:t>
      </w:r>
      <w:r w:rsidRPr="008B6A05">
        <w:rPr>
          <w:rFonts w:ascii="Arial" w:hAnsi="Arial" w:cs="Arial"/>
          <w:sz w:val="22"/>
          <w:szCs w:val="22"/>
          <w:lang w:val="es-BO"/>
        </w:rPr>
        <w:t>.</w:t>
      </w:r>
    </w:p>
    <w:p w14:paraId="0532186C" w14:textId="77777777" w:rsidR="00CA3825" w:rsidRPr="008B6A05" w:rsidRDefault="00CA3825" w:rsidP="00CA3825">
      <w:pPr>
        <w:widowControl w:val="0"/>
        <w:numPr>
          <w:ilvl w:val="0"/>
          <w:numId w:val="41"/>
        </w:numPr>
        <w:jc w:val="both"/>
        <w:rPr>
          <w:rFonts w:ascii="Arial" w:hAnsi="Arial" w:cs="Arial"/>
          <w:sz w:val="22"/>
          <w:szCs w:val="22"/>
          <w:lang w:val="es-BO"/>
        </w:rPr>
      </w:pPr>
      <w:proofErr w:type="gramStart"/>
      <w:r w:rsidRPr="008B6A05">
        <w:rPr>
          <w:rFonts w:ascii="Arial" w:hAnsi="Arial" w:cs="Arial"/>
          <w:sz w:val="22"/>
          <w:szCs w:val="22"/>
          <w:lang w:val="es-BO"/>
        </w:rPr>
        <w:t>Ley Nº</w:t>
      </w:r>
      <w:proofErr w:type="gramEnd"/>
      <w:r w:rsidRPr="008B6A05">
        <w:rPr>
          <w:rFonts w:ascii="Arial" w:hAnsi="Arial" w:cs="Arial"/>
          <w:sz w:val="22"/>
          <w:szCs w:val="22"/>
          <w:lang w:val="es-BO"/>
        </w:rPr>
        <w:t xml:space="preserve"> 1178, de 20 de julio de 1990, de Administración y Control Gubernamentales.</w:t>
      </w:r>
    </w:p>
    <w:p w14:paraId="6DDF87FA" w14:textId="77777777" w:rsidR="00CA3825" w:rsidRPr="008B6A05" w:rsidRDefault="00CA3825" w:rsidP="00CA3825">
      <w:pPr>
        <w:widowControl w:val="0"/>
        <w:numPr>
          <w:ilvl w:val="0"/>
          <w:numId w:val="41"/>
        </w:numPr>
        <w:jc w:val="both"/>
        <w:rPr>
          <w:rFonts w:ascii="Arial" w:hAnsi="Arial" w:cs="Arial"/>
          <w:sz w:val="22"/>
          <w:szCs w:val="22"/>
          <w:lang w:val="es-BO"/>
        </w:rPr>
      </w:pPr>
      <w:r w:rsidRPr="008B6A05">
        <w:rPr>
          <w:rFonts w:ascii="Arial" w:hAnsi="Arial" w:cs="Arial"/>
          <w:sz w:val="22"/>
          <w:szCs w:val="22"/>
          <w:lang w:val="es-BO"/>
        </w:rPr>
        <w:t>Ley del Presupuesto General del Estado aprobado para la gestión y su</w:t>
      </w:r>
      <w:r w:rsidRPr="008B6A05">
        <w:rPr>
          <w:rFonts w:ascii="Arial" w:hAnsi="Arial" w:cs="Arial"/>
          <w:b/>
          <w:bCs/>
          <w:sz w:val="22"/>
          <w:szCs w:val="22"/>
          <w:lang w:val="es-BO"/>
        </w:rPr>
        <w:t xml:space="preserve"> </w:t>
      </w:r>
      <w:r w:rsidRPr="008B6A05">
        <w:rPr>
          <w:rFonts w:ascii="Arial" w:hAnsi="Arial" w:cs="Arial"/>
          <w:sz w:val="22"/>
          <w:szCs w:val="22"/>
          <w:lang w:val="es-BO"/>
        </w:rPr>
        <w:t>reglamentación.</w:t>
      </w:r>
    </w:p>
    <w:p w14:paraId="33706A1F" w14:textId="77777777" w:rsidR="00CA3825" w:rsidRPr="008B6A05" w:rsidRDefault="00CA3825" w:rsidP="00CA3825">
      <w:pPr>
        <w:widowControl w:val="0"/>
        <w:numPr>
          <w:ilvl w:val="0"/>
          <w:numId w:val="41"/>
        </w:numPr>
        <w:jc w:val="both"/>
        <w:rPr>
          <w:rFonts w:ascii="Arial" w:hAnsi="Arial" w:cs="Arial"/>
          <w:sz w:val="22"/>
          <w:szCs w:val="22"/>
          <w:lang w:val="es-BO"/>
        </w:rPr>
      </w:pPr>
      <w:r w:rsidRPr="008B6A05">
        <w:rPr>
          <w:rFonts w:ascii="Arial" w:hAnsi="Arial" w:cs="Arial"/>
          <w:sz w:val="22"/>
          <w:szCs w:val="22"/>
          <w:lang w:val="es-BO"/>
        </w:rPr>
        <w:t>Decreto Supremo Nº 0181, de 28 de junio de 2009, de las Normas Básicas del Sistema de Administración de Bienes y Servicios (NB-SABS) y sus modificaciones.</w:t>
      </w:r>
    </w:p>
    <w:p w14:paraId="7AA3FB1A" w14:textId="77777777" w:rsidR="00CA3825" w:rsidRPr="008B6A05" w:rsidRDefault="00CA3825" w:rsidP="00CA3825">
      <w:pPr>
        <w:widowControl w:val="0"/>
        <w:numPr>
          <w:ilvl w:val="0"/>
          <w:numId w:val="41"/>
        </w:numPr>
        <w:jc w:val="both"/>
        <w:rPr>
          <w:rFonts w:ascii="Arial" w:hAnsi="Arial" w:cs="Arial"/>
          <w:sz w:val="22"/>
          <w:szCs w:val="22"/>
          <w:lang w:val="es-BO"/>
        </w:rPr>
      </w:pPr>
      <w:r w:rsidRPr="008B6A0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FE51E76" w14:textId="77777777" w:rsidR="00CA3825" w:rsidRPr="008B6A05" w:rsidRDefault="00CA3825" w:rsidP="00CA3825">
      <w:pPr>
        <w:widowControl w:val="0"/>
        <w:numPr>
          <w:ilvl w:val="0"/>
          <w:numId w:val="41"/>
        </w:numPr>
        <w:jc w:val="both"/>
        <w:rPr>
          <w:rFonts w:ascii="Arial" w:hAnsi="Arial" w:cs="Arial"/>
          <w:sz w:val="22"/>
          <w:szCs w:val="22"/>
          <w:lang w:val="es-BO"/>
        </w:rPr>
      </w:pPr>
      <w:r w:rsidRPr="008B6A05">
        <w:rPr>
          <w:rFonts w:ascii="Arial" w:hAnsi="Arial" w:cs="Arial"/>
          <w:sz w:val="22"/>
          <w:szCs w:val="22"/>
          <w:lang w:val="es-BO"/>
        </w:rPr>
        <w:t>Otras disposiciones relacionadas.</w:t>
      </w:r>
    </w:p>
    <w:p w14:paraId="13CE8530" w14:textId="77777777" w:rsidR="00CA3825" w:rsidRPr="008B6A05" w:rsidRDefault="00CA3825" w:rsidP="00CA3825">
      <w:pPr>
        <w:widowControl w:val="0"/>
        <w:jc w:val="both"/>
        <w:rPr>
          <w:rFonts w:ascii="Arial" w:hAnsi="Arial" w:cs="Arial"/>
          <w:sz w:val="22"/>
          <w:szCs w:val="22"/>
          <w:lang w:val="es-BO"/>
        </w:rPr>
      </w:pPr>
    </w:p>
    <w:p w14:paraId="74D840B3" w14:textId="77777777" w:rsidR="00CA3825" w:rsidRPr="008B6A05" w:rsidRDefault="00CA3825" w:rsidP="00CA3825">
      <w:pPr>
        <w:widowControl w:val="0"/>
        <w:jc w:val="both"/>
        <w:rPr>
          <w:rFonts w:ascii="Arial" w:hAnsi="Arial" w:cs="Arial"/>
          <w:b/>
          <w:iCs/>
          <w:color w:val="000000"/>
          <w:sz w:val="22"/>
          <w:szCs w:val="22"/>
        </w:rPr>
      </w:pPr>
      <w:r w:rsidRPr="008B6A05">
        <w:rPr>
          <w:rFonts w:ascii="Arial" w:hAnsi="Arial" w:cs="Arial"/>
          <w:b/>
          <w:sz w:val="22"/>
          <w:szCs w:val="22"/>
        </w:rPr>
        <w:t xml:space="preserve">CLÁUSULA </w:t>
      </w:r>
      <w:proofErr w:type="gramStart"/>
      <w:r w:rsidRPr="008B6A05">
        <w:rPr>
          <w:rFonts w:ascii="Arial" w:hAnsi="Arial" w:cs="Arial"/>
          <w:b/>
          <w:sz w:val="22"/>
          <w:szCs w:val="22"/>
        </w:rPr>
        <w:t>CUARTA.-</w:t>
      </w:r>
      <w:proofErr w:type="gramEnd"/>
      <w:r w:rsidRPr="008B6A05">
        <w:rPr>
          <w:rFonts w:ascii="Arial" w:hAnsi="Arial" w:cs="Arial"/>
          <w:b/>
          <w:sz w:val="22"/>
          <w:szCs w:val="22"/>
        </w:rPr>
        <w:t xml:space="preserve"> (OBJETO Y CAUSA) </w:t>
      </w:r>
      <w:r w:rsidRPr="008B6A05">
        <w:rPr>
          <w:rFonts w:ascii="Arial" w:hAnsi="Arial" w:cs="Arial"/>
          <w:sz w:val="22"/>
          <w:szCs w:val="22"/>
          <w:lang w:val="es-BO"/>
        </w:rPr>
        <w:t xml:space="preserve">El objeto del presente Contrato es la </w:t>
      </w:r>
      <w:r w:rsidRPr="008B6A05">
        <w:rPr>
          <w:rFonts w:ascii="Arial" w:hAnsi="Arial" w:cs="Arial"/>
          <w:bCs/>
          <w:iCs/>
          <w:sz w:val="22"/>
          <w:szCs w:val="22"/>
          <w:lang w:val="es-ES_tradnl"/>
        </w:rPr>
        <w:t xml:space="preserve">Adquisición de </w:t>
      </w:r>
      <w:r>
        <w:rPr>
          <w:rFonts w:ascii="Arial" w:hAnsi="Arial" w:cs="Arial"/>
          <w:bCs/>
          <w:iCs/>
          <w:sz w:val="22"/>
          <w:szCs w:val="22"/>
          <w:lang w:val="es-ES_tradnl"/>
        </w:rPr>
        <w:t>un UPS (</w:t>
      </w:r>
      <w:proofErr w:type="spellStart"/>
      <w:r>
        <w:rPr>
          <w:rFonts w:ascii="Arial" w:hAnsi="Arial" w:cs="Arial"/>
          <w:bCs/>
          <w:iCs/>
          <w:sz w:val="22"/>
          <w:szCs w:val="22"/>
          <w:lang w:val="es-ES_tradnl"/>
        </w:rPr>
        <w:t>Uninterrumptible</w:t>
      </w:r>
      <w:proofErr w:type="spellEnd"/>
      <w:r>
        <w:rPr>
          <w:rFonts w:ascii="Arial" w:hAnsi="Arial" w:cs="Arial"/>
          <w:bCs/>
          <w:iCs/>
          <w:sz w:val="22"/>
          <w:szCs w:val="22"/>
          <w:lang w:val="es-ES_tradnl"/>
        </w:rPr>
        <w:t xml:space="preserve"> </w:t>
      </w:r>
      <w:proofErr w:type="spellStart"/>
      <w:r>
        <w:rPr>
          <w:rFonts w:ascii="Arial" w:hAnsi="Arial" w:cs="Arial"/>
          <w:bCs/>
          <w:iCs/>
          <w:sz w:val="22"/>
          <w:szCs w:val="22"/>
          <w:lang w:val="es-ES_tradnl"/>
        </w:rPr>
        <w:t>Power</w:t>
      </w:r>
      <w:proofErr w:type="spellEnd"/>
      <w:r>
        <w:rPr>
          <w:rFonts w:ascii="Arial" w:hAnsi="Arial" w:cs="Arial"/>
          <w:bCs/>
          <w:iCs/>
          <w:sz w:val="22"/>
          <w:szCs w:val="22"/>
          <w:lang w:val="es-ES_tradnl"/>
        </w:rPr>
        <w:t xml:space="preserve"> </w:t>
      </w:r>
      <w:proofErr w:type="spellStart"/>
      <w:r>
        <w:rPr>
          <w:rFonts w:ascii="Arial" w:hAnsi="Arial" w:cs="Arial"/>
          <w:bCs/>
          <w:iCs/>
          <w:sz w:val="22"/>
          <w:szCs w:val="22"/>
          <w:lang w:val="es-ES_tradnl"/>
        </w:rPr>
        <w:t>Supply</w:t>
      </w:r>
      <w:proofErr w:type="spellEnd"/>
      <w:r>
        <w:rPr>
          <w:rFonts w:ascii="Arial" w:hAnsi="Arial" w:cs="Arial"/>
          <w:bCs/>
          <w:iCs/>
          <w:sz w:val="22"/>
          <w:szCs w:val="22"/>
          <w:lang w:val="es-ES_tradnl"/>
        </w:rPr>
        <w:t>) de alta potencia</w:t>
      </w:r>
      <w:r w:rsidRPr="008B6A05">
        <w:rPr>
          <w:rFonts w:ascii="Arial" w:hAnsi="Arial" w:cs="Arial"/>
          <w:iCs/>
          <w:color w:val="000000"/>
          <w:sz w:val="22"/>
          <w:szCs w:val="22"/>
        </w:rPr>
        <w:t xml:space="preserve">, </w:t>
      </w:r>
      <w:r w:rsidRPr="008B6A05">
        <w:rPr>
          <w:rFonts w:ascii="Arial" w:hAnsi="Arial" w:cs="Arial"/>
          <w:sz w:val="22"/>
          <w:szCs w:val="22"/>
          <w:lang w:val="es-BO"/>
        </w:rPr>
        <w:t xml:space="preserve">que en adelante se denominará </w:t>
      </w:r>
      <w:r>
        <w:rPr>
          <w:rFonts w:ascii="Arial" w:hAnsi="Arial" w:cs="Arial"/>
          <w:sz w:val="22"/>
          <w:szCs w:val="22"/>
          <w:lang w:val="es-BO"/>
        </w:rPr>
        <w:t>e</w:t>
      </w:r>
      <w:r w:rsidRPr="008B6A05">
        <w:rPr>
          <w:rFonts w:ascii="Arial" w:hAnsi="Arial" w:cs="Arial"/>
          <w:sz w:val="22"/>
          <w:szCs w:val="22"/>
          <w:lang w:val="es-BO"/>
        </w:rPr>
        <w:t xml:space="preserve">l </w:t>
      </w:r>
      <w:r w:rsidRPr="008B6A05">
        <w:rPr>
          <w:rFonts w:ascii="Arial" w:hAnsi="Arial" w:cs="Arial"/>
          <w:b/>
          <w:sz w:val="22"/>
          <w:szCs w:val="22"/>
          <w:lang w:val="es-BO"/>
        </w:rPr>
        <w:t>BIEN</w:t>
      </w:r>
      <w:r w:rsidRPr="008B6A05">
        <w:rPr>
          <w:rFonts w:ascii="Arial" w:hAnsi="Arial" w:cs="Arial"/>
          <w:sz w:val="22"/>
          <w:szCs w:val="22"/>
          <w:lang w:val="es-BO"/>
        </w:rPr>
        <w:t xml:space="preserve">, </w:t>
      </w:r>
      <w:r>
        <w:rPr>
          <w:rFonts w:ascii="Arial" w:hAnsi="Arial" w:cs="Arial"/>
          <w:bCs/>
          <w:iCs/>
          <w:sz w:val="22"/>
          <w:szCs w:val="22"/>
          <w:lang w:val="es-ES_tradnl"/>
        </w:rPr>
        <w:t xml:space="preserve">para remplazo en el sistema de energía eléctrica regulada del Edificio Principal de la </w:t>
      </w:r>
      <w:r w:rsidRPr="00957AAE">
        <w:rPr>
          <w:rFonts w:ascii="Arial" w:hAnsi="Arial" w:cs="Arial"/>
          <w:b/>
          <w:bCs/>
          <w:iCs/>
          <w:sz w:val="22"/>
          <w:szCs w:val="22"/>
          <w:lang w:val="es-ES_tradnl"/>
        </w:rPr>
        <w:t>ENTIDAD</w:t>
      </w:r>
      <w:r w:rsidRPr="008B6A05">
        <w:rPr>
          <w:rFonts w:ascii="Arial" w:hAnsi="Arial" w:cs="Arial"/>
          <w:b/>
          <w:sz w:val="22"/>
          <w:szCs w:val="22"/>
          <w:lang w:val="es-BO"/>
        </w:rPr>
        <w:t xml:space="preserve">, </w:t>
      </w:r>
      <w:r w:rsidRPr="008B6A05">
        <w:rPr>
          <w:rFonts w:ascii="Arial" w:hAnsi="Arial" w:cs="Arial"/>
          <w:sz w:val="22"/>
          <w:szCs w:val="22"/>
          <w:lang w:val="es-BO"/>
        </w:rPr>
        <w:t xml:space="preserve">provisto por el </w:t>
      </w:r>
      <w:r w:rsidRPr="008B6A05">
        <w:rPr>
          <w:rFonts w:ascii="Arial" w:hAnsi="Arial" w:cs="Arial"/>
          <w:b/>
          <w:sz w:val="22"/>
          <w:szCs w:val="22"/>
          <w:lang w:val="es-BO"/>
        </w:rPr>
        <w:t xml:space="preserve">PROVEEDOR </w:t>
      </w:r>
      <w:r w:rsidRPr="008B6A05">
        <w:rPr>
          <w:rFonts w:ascii="Arial" w:hAnsi="Arial" w:cs="Arial"/>
          <w:sz w:val="22"/>
          <w:szCs w:val="22"/>
          <w:lang w:val="es-BO"/>
        </w:rPr>
        <w:t>de conformidad con el DBC (</w:t>
      </w:r>
      <w:proofErr w:type="spellStart"/>
      <w:r w:rsidRPr="008B6A05">
        <w:rPr>
          <w:rFonts w:ascii="Arial" w:hAnsi="Arial" w:cs="Arial"/>
          <w:sz w:val="22"/>
          <w:szCs w:val="22"/>
          <w:lang w:val="es-BO"/>
        </w:rPr>
        <w:t>ETs</w:t>
      </w:r>
      <w:proofErr w:type="spellEnd"/>
      <w:r w:rsidRPr="008B6A05">
        <w:rPr>
          <w:rFonts w:ascii="Arial" w:hAnsi="Arial" w:cs="Arial"/>
          <w:sz w:val="22"/>
          <w:szCs w:val="22"/>
          <w:lang w:val="es-BO"/>
        </w:rPr>
        <w:t>) y la Propuesta Adjudicada, con estricta y absoluta sujeción al presente Contrato.</w:t>
      </w:r>
      <w:r w:rsidRPr="008B6A05">
        <w:rPr>
          <w:rFonts w:ascii="Arial" w:hAnsi="Arial" w:cs="Arial"/>
          <w:b/>
          <w:iCs/>
          <w:color w:val="000000"/>
          <w:sz w:val="22"/>
          <w:szCs w:val="22"/>
        </w:rPr>
        <w:t xml:space="preserve"> </w:t>
      </w:r>
    </w:p>
    <w:p w14:paraId="2737110F" w14:textId="77777777" w:rsidR="00CA3825" w:rsidRPr="008B6A05" w:rsidRDefault="00CA3825" w:rsidP="00CA3825">
      <w:pPr>
        <w:jc w:val="both"/>
        <w:rPr>
          <w:rFonts w:ascii="Arial" w:hAnsi="Arial" w:cs="Arial"/>
          <w:b/>
          <w:sz w:val="22"/>
          <w:szCs w:val="22"/>
          <w:lang w:eastAsia="es-BO"/>
        </w:rPr>
      </w:pPr>
    </w:p>
    <w:p w14:paraId="06963402"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QUINTA.-</w:t>
      </w:r>
      <w:proofErr w:type="gramEnd"/>
      <w:r w:rsidRPr="008B6A05">
        <w:rPr>
          <w:rFonts w:ascii="Arial" w:hAnsi="Arial" w:cs="Arial"/>
          <w:b/>
          <w:sz w:val="22"/>
          <w:szCs w:val="22"/>
          <w:lang w:val="es-BO"/>
        </w:rPr>
        <w:t xml:space="preserve"> (DOCUMENTOS INTEGRANTES DEL CONTRATO) </w:t>
      </w:r>
      <w:r w:rsidRPr="008B6A05">
        <w:rPr>
          <w:rFonts w:ascii="Arial" w:hAnsi="Arial" w:cs="Arial"/>
          <w:sz w:val="22"/>
          <w:szCs w:val="22"/>
          <w:lang w:val="es-BO"/>
        </w:rPr>
        <w:t>Forman parte del presente Contrato, los siguientes documentos:</w:t>
      </w:r>
    </w:p>
    <w:p w14:paraId="4B55F61C" w14:textId="77777777" w:rsidR="00CA3825" w:rsidRPr="008B6A05" w:rsidRDefault="00CA3825" w:rsidP="00CA3825">
      <w:pPr>
        <w:widowControl w:val="0"/>
        <w:autoSpaceDE w:val="0"/>
        <w:autoSpaceDN w:val="0"/>
        <w:adjustRightInd w:val="0"/>
        <w:jc w:val="both"/>
        <w:rPr>
          <w:rFonts w:ascii="Arial" w:hAnsi="Arial" w:cs="Arial"/>
          <w:sz w:val="22"/>
          <w:szCs w:val="22"/>
        </w:rPr>
      </w:pPr>
    </w:p>
    <w:p w14:paraId="3BCF71A7"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lang w:val="es-BO"/>
        </w:rPr>
        <w:t xml:space="preserve">Documento Base de Contratación (DBC). </w:t>
      </w:r>
    </w:p>
    <w:p w14:paraId="2047F993"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Propuesta Adjudicada.</w:t>
      </w:r>
    </w:p>
    <w:p w14:paraId="043E3115"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 xml:space="preserve">Formulario de Requerimiento de Bienes - Preventivo N° ____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w:t>
      </w:r>
    </w:p>
    <w:p w14:paraId="60ED9A57"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 xml:space="preserve">Documento de Adjudicación, Resolución GADM - GAL N° </w:t>
      </w:r>
      <w:r w:rsidRPr="008B6A05">
        <w:rPr>
          <w:rFonts w:ascii="Arial" w:hAnsi="Arial" w:cs="Arial"/>
          <w:color w:val="000000"/>
          <w:sz w:val="22"/>
          <w:szCs w:val="22"/>
          <w:lang w:val="es-BO" w:eastAsia="es-BO"/>
        </w:rPr>
        <w:t xml:space="preserve">___/2025 de 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_____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2025</w:t>
      </w:r>
      <w:r w:rsidRPr="008B6A05">
        <w:rPr>
          <w:rFonts w:ascii="Arial" w:hAnsi="Arial" w:cs="Arial"/>
          <w:sz w:val="22"/>
          <w:szCs w:val="22"/>
        </w:rPr>
        <w:t>.</w:t>
      </w:r>
    </w:p>
    <w:p w14:paraId="1646DFCA"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 xml:space="preserve">Certificado del Registro Único de Proveedores del Estado (RUPE) N° _________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w:t>
      </w:r>
    </w:p>
    <w:p w14:paraId="3803F63D"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Garantías.</w:t>
      </w:r>
    </w:p>
    <w:p w14:paraId="0B0A624C"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lang w:val="es-BO"/>
        </w:rPr>
        <w:t xml:space="preserve">Documento de Constitución, </w:t>
      </w:r>
      <w:r w:rsidRPr="008B6A05">
        <w:rPr>
          <w:rFonts w:ascii="Arial" w:hAnsi="Arial" w:cs="Arial"/>
          <w:b/>
          <w:i/>
          <w:sz w:val="22"/>
          <w:szCs w:val="22"/>
          <w:lang w:val="es-BO"/>
        </w:rPr>
        <w:t>cuando corresponda</w:t>
      </w:r>
      <w:r w:rsidRPr="008B6A05">
        <w:rPr>
          <w:rFonts w:ascii="Arial" w:hAnsi="Arial" w:cs="Arial"/>
          <w:sz w:val="22"/>
          <w:szCs w:val="22"/>
          <w:lang w:val="es-BO"/>
        </w:rPr>
        <w:t>.</w:t>
      </w:r>
    </w:p>
    <w:p w14:paraId="2869B2CF"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lang w:val="es-BO"/>
        </w:rPr>
        <w:t xml:space="preserve">Contrato de Asociación Accidental, </w:t>
      </w:r>
      <w:r w:rsidRPr="008B6A05">
        <w:rPr>
          <w:rFonts w:ascii="Arial" w:hAnsi="Arial" w:cs="Arial"/>
          <w:b/>
          <w:i/>
          <w:sz w:val="22"/>
          <w:szCs w:val="22"/>
          <w:lang w:val="es-BO"/>
        </w:rPr>
        <w:t>cuando corresponda</w:t>
      </w:r>
      <w:r w:rsidRPr="008B6A05">
        <w:rPr>
          <w:rFonts w:ascii="Arial" w:hAnsi="Arial" w:cs="Arial"/>
          <w:sz w:val="22"/>
          <w:szCs w:val="22"/>
          <w:lang w:val="es-BO"/>
        </w:rPr>
        <w:t>.</w:t>
      </w:r>
    </w:p>
    <w:p w14:paraId="79FD87B0"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 xml:space="preserve">Poder del Representante Legal del </w:t>
      </w:r>
      <w:r w:rsidRPr="008B6A05">
        <w:rPr>
          <w:rFonts w:ascii="Arial" w:hAnsi="Arial" w:cs="Arial"/>
          <w:b/>
          <w:sz w:val="22"/>
          <w:szCs w:val="22"/>
        </w:rPr>
        <w:t xml:space="preserve">PROVEEDOR, </w:t>
      </w:r>
      <w:r w:rsidRPr="008B6A05">
        <w:rPr>
          <w:rFonts w:ascii="Arial" w:hAnsi="Arial" w:cs="Arial"/>
          <w:sz w:val="22"/>
          <w:szCs w:val="22"/>
          <w:lang w:val="es-ES_tradnl"/>
        </w:rPr>
        <w:t xml:space="preserve">Testimonio Nº ____/____ de 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_______</w:t>
      </w:r>
      <w:r w:rsidRPr="008B6A05">
        <w:rPr>
          <w:rFonts w:ascii="Arial" w:hAnsi="Arial" w:cs="Arial"/>
          <w:sz w:val="22"/>
          <w:szCs w:val="22"/>
        </w:rPr>
        <w:t>.</w:t>
      </w:r>
    </w:p>
    <w:p w14:paraId="0E4B58A3" w14:textId="77777777" w:rsidR="00CA3825" w:rsidRPr="008B6A05" w:rsidRDefault="00CA3825" w:rsidP="00CA3825">
      <w:pPr>
        <w:widowControl w:val="0"/>
        <w:numPr>
          <w:ilvl w:val="0"/>
          <w:numId w:val="44"/>
        </w:numPr>
        <w:jc w:val="both"/>
        <w:rPr>
          <w:rFonts w:ascii="Arial" w:hAnsi="Arial" w:cs="Arial"/>
          <w:sz w:val="22"/>
          <w:szCs w:val="22"/>
          <w:lang w:val="es-BO"/>
        </w:rPr>
      </w:pPr>
      <w:r w:rsidRPr="008B6A05">
        <w:rPr>
          <w:rFonts w:ascii="Arial" w:hAnsi="Arial" w:cs="Arial"/>
          <w:sz w:val="22"/>
          <w:szCs w:val="22"/>
        </w:rPr>
        <w:t xml:space="preserve">Certificado N° 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no adeudo de la Gestora Pública</w:t>
      </w:r>
      <w:r w:rsidRPr="008B6A05">
        <w:rPr>
          <w:rFonts w:ascii="Arial" w:hAnsi="Arial" w:cs="Arial"/>
          <w:b/>
          <w:sz w:val="22"/>
          <w:szCs w:val="22"/>
        </w:rPr>
        <w:t xml:space="preserve"> </w:t>
      </w:r>
      <w:r w:rsidRPr="008B6A05">
        <w:rPr>
          <w:rFonts w:ascii="Arial" w:hAnsi="Arial" w:cs="Arial"/>
          <w:sz w:val="22"/>
          <w:szCs w:val="22"/>
        </w:rPr>
        <w:t>de la Seguridad Social a Largo Plazo.</w:t>
      </w:r>
    </w:p>
    <w:p w14:paraId="7B9415B1" w14:textId="77777777" w:rsidR="00CA3825" w:rsidRPr="008B6A05" w:rsidRDefault="00CA3825" w:rsidP="00CA3825">
      <w:pPr>
        <w:pStyle w:val="Prrafodelista"/>
        <w:numPr>
          <w:ilvl w:val="0"/>
          <w:numId w:val="44"/>
        </w:numPr>
        <w:contextualSpacing/>
        <w:jc w:val="both"/>
        <w:rPr>
          <w:rFonts w:ascii="Arial" w:hAnsi="Arial" w:cs="Arial"/>
          <w:sz w:val="22"/>
          <w:szCs w:val="22"/>
        </w:rPr>
      </w:pPr>
      <w:r w:rsidRPr="008B6A05">
        <w:rPr>
          <w:rFonts w:ascii="Arial" w:hAnsi="Arial" w:cs="Arial"/>
          <w:sz w:val="22"/>
          <w:szCs w:val="22"/>
        </w:rPr>
        <w:t xml:space="preserve">Certificado de Información sobre Solvencia con el Fisco N° _____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w:t>
      </w:r>
    </w:p>
    <w:p w14:paraId="7B111524" w14:textId="77777777" w:rsidR="00CA3825" w:rsidRPr="008B6A05" w:rsidRDefault="00CA3825" w:rsidP="00CA3825">
      <w:pPr>
        <w:pStyle w:val="Default"/>
        <w:jc w:val="both"/>
        <w:rPr>
          <w:rFonts w:ascii="Arial" w:hAnsi="Arial" w:cs="Arial"/>
          <w:b/>
          <w:sz w:val="22"/>
          <w:szCs w:val="22"/>
        </w:rPr>
      </w:pPr>
      <w:bookmarkStart w:id="73" w:name="_Hlk289694780"/>
    </w:p>
    <w:p w14:paraId="5965115E"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w:t>
      </w:r>
      <w:proofErr w:type="gramStart"/>
      <w:r w:rsidRPr="008B6A05">
        <w:rPr>
          <w:rFonts w:ascii="Arial" w:hAnsi="Arial" w:cs="Arial"/>
          <w:b/>
          <w:sz w:val="22"/>
          <w:szCs w:val="22"/>
        </w:rPr>
        <w:t>SEXTA.-</w:t>
      </w:r>
      <w:proofErr w:type="gramEnd"/>
      <w:r w:rsidRPr="008B6A05">
        <w:rPr>
          <w:rFonts w:ascii="Arial" w:hAnsi="Arial" w:cs="Arial"/>
          <w:b/>
          <w:sz w:val="22"/>
          <w:szCs w:val="22"/>
        </w:rPr>
        <w:t xml:space="preserve"> (OBLIGACIONES DE LAS PARTES) </w:t>
      </w:r>
      <w:r w:rsidRPr="008B6A05">
        <w:rPr>
          <w:rFonts w:ascii="Arial" w:hAnsi="Arial" w:cs="Arial"/>
          <w:sz w:val="22"/>
          <w:szCs w:val="22"/>
        </w:rPr>
        <w:t>Las partes contratantes se comprometen y obligan a dar cumplimiento a todas y cada una de las cláusulas del presente Contrato.</w:t>
      </w:r>
    </w:p>
    <w:p w14:paraId="155836C4" w14:textId="77777777" w:rsidR="00CA3825" w:rsidRPr="008B6A05" w:rsidRDefault="00CA3825" w:rsidP="00CA3825">
      <w:pPr>
        <w:pStyle w:val="Default"/>
        <w:jc w:val="both"/>
        <w:rPr>
          <w:rFonts w:ascii="Arial" w:hAnsi="Arial" w:cs="Arial"/>
          <w:sz w:val="22"/>
          <w:szCs w:val="22"/>
        </w:rPr>
      </w:pPr>
      <w:r w:rsidRPr="008B6A05">
        <w:rPr>
          <w:rFonts w:ascii="Arial" w:hAnsi="Arial" w:cs="Arial"/>
          <w:sz w:val="22"/>
          <w:szCs w:val="22"/>
        </w:rPr>
        <w:t xml:space="preserve"> </w:t>
      </w:r>
    </w:p>
    <w:p w14:paraId="7439BB17"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Por su parte,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se compromete a cumplir con las siguientes obligaciones: </w:t>
      </w:r>
    </w:p>
    <w:p w14:paraId="65CB62E8" w14:textId="77777777" w:rsidR="00CA3825" w:rsidRPr="008B6A05" w:rsidRDefault="00CA3825" w:rsidP="00CA3825">
      <w:pPr>
        <w:autoSpaceDE w:val="0"/>
        <w:autoSpaceDN w:val="0"/>
        <w:adjustRightInd w:val="0"/>
        <w:rPr>
          <w:rFonts w:ascii="Arial" w:hAnsi="Arial" w:cs="Arial"/>
          <w:color w:val="000000"/>
          <w:sz w:val="22"/>
          <w:szCs w:val="22"/>
          <w:lang w:val="es-BO" w:eastAsia="es-BO"/>
        </w:rPr>
      </w:pPr>
    </w:p>
    <w:p w14:paraId="469E3A5E" w14:textId="77777777" w:rsidR="00CA3825" w:rsidRPr="008B6A05" w:rsidRDefault="00CA3825" w:rsidP="00CA3825">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Realizar la provisión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objeto del presente Contrato, de acuerdo con lo establecido en el DBC, así como las condiciones de su propuesta. </w:t>
      </w:r>
    </w:p>
    <w:p w14:paraId="3F320B0E" w14:textId="77777777" w:rsidR="00CA3825" w:rsidRPr="008B6A05" w:rsidRDefault="00CA3825" w:rsidP="00CA3825">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DDEE8EE" w14:textId="77777777" w:rsidR="00CA3825" w:rsidRPr="008B6A05" w:rsidRDefault="00CA3825" w:rsidP="00CA3825">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Mantener vigente las garantías presentadas. </w:t>
      </w:r>
    </w:p>
    <w:p w14:paraId="6B9AF249" w14:textId="77777777" w:rsidR="00CA3825" w:rsidRPr="008B6A05" w:rsidRDefault="00CA3825" w:rsidP="00CA3825">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Actualizar las Garantías (vigencia y/o monto), a requerimiento de la </w:t>
      </w:r>
      <w:r w:rsidRPr="008B6A05">
        <w:rPr>
          <w:rFonts w:ascii="Arial" w:hAnsi="Arial" w:cs="Arial"/>
          <w:b/>
          <w:color w:val="000000"/>
          <w:sz w:val="22"/>
          <w:szCs w:val="22"/>
          <w:lang w:val="es-BO" w:eastAsia="es-BO"/>
        </w:rPr>
        <w:t>ENTIDAD</w:t>
      </w:r>
      <w:r w:rsidRPr="008B6A05">
        <w:rPr>
          <w:rFonts w:ascii="Arial" w:hAnsi="Arial" w:cs="Arial"/>
          <w:color w:val="000000"/>
          <w:sz w:val="22"/>
          <w:szCs w:val="22"/>
          <w:lang w:val="es-BO" w:eastAsia="es-BO"/>
        </w:rPr>
        <w:t>.</w:t>
      </w:r>
      <w:r w:rsidRPr="008B6A05">
        <w:rPr>
          <w:rFonts w:ascii="Arial" w:hAnsi="Arial" w:cs="Arial"/>
          <w:b/>
          <w:i/>
          <w:color w:val="000000"/>
          <w:sz w:val="22"/>
          <w:szCs w:val="22"/>
          <w:lang w:val="es-BO" w:eastAsia="es-BO"/>
        </w:rPr>
        <w:t xml:space="preserve"> </w:t>
      </w:r>
    </w:p>
    <w:p w14:paraId="324DD63A" w14:textId="77777777" w:rsidR="00CA3825" w:rsidRPr="008B6A05" w:rsidRDefault="00CA3825" w:rsidP="00CA3825">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Cumplir cada una de las cláusulas del presente Contrato. </w:t>
      </w:r>
    </w:p>
    <w:p w14:paraId="6F2044B6" w14:textId="77777777" w:rsidR="00CA3825" w:rsidRPr="008B6A05" w:rsidRDefault="00CA3825" w:rsidP="00CA3825">
      <w:pPr>
        <w:widowControl w:val="0"/>
        <w:tabs>
          <w:tab w:val="left" w:pos="2602"/>
        </w:tabs>
        <w:ind w:left="720"/>
        <w:jc w:val="both"/>
        <w:rPr>
          <w:rFonts w:ascii="Arial" w:hAnsi="Arial" w:cs="Arial"/>
          <w:sz w:val="22"/>
          <w:szCs w:val="22"/>
          <w:lang w:val="es-BO"/>
        </w:rPr>
      </w:pPr>
    </w:p>
    <w:p w14:paraId="43F8EB8F" w14:textId="77777777" w:rsidR="00CA3825" w:rsidRPr="008B6A05" w:rsidRDefault="00CA3825" w:rsidP="00CA3825">
      <w:pPr>
        <w:autoSpaceDE w:val="0"/>
        <w:autoSpaceDN w:val="0"/>
        <w:adjustRightInd w:val="0"/>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Por su parte,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se compromete a cumplir con las siguientes obligaciones: </w:t>
      </w:r>
    </w:p>
    <w:p w14:paraId="3F71A717" w14:textId="77777777" w:rsidR="00CA3825" w:rsidRPr="008B6A05" w:rsidRDefault="00CA3825" w:rsidP="00CA3825">
      <w:pPr>
        <w:autoSpaceDE w:val="0"/>
        <w:autoSpaceDN w:val="0"/>
        <w:adjustRightInd w:val="0"/>
        <w:rPr>
          <w:rFonts w:ascii="Arial" w:hAnsi="Arial" w:cs="Arial"/>
          <w:color w:val="000000"/>
          <w:sz w:val="22"/>
          <w:szCs w:val="22"/>
          <w:lang w:val="es-BO" w:eastAsia="es-BO"/>
        </w:rPr>
      </w:pPr>
    </w:p>
    <w:p w14:paraId="0623E48B" w14:textId="77777777" w:rsidR="00CA3825" w:rsidRPr="008B6A05" w:rsidRDefault="00CA3825" w:rsidP="00CA3825">
      <w:pPr>
        <w:numPr>
          <w:ilvl w:val="0"/>
          <w:numId w:val="40"/>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Realizar la recepción del</w:t>
      </w:r>
      <w:r>
        <w:rPr>
          <w:rFonts w:ascii="Arial" w:hAnsi="Arial" w:cs="Arial"/>
          <w:color w:val="000000"/>
          <w:sz w:val="22"/>
          <w:szCs w:val="22"/>
          <w:lang w:val="es-BO" w:eastAsia="es-BO"/>
        </w:rPr>
        <w:t xml:space="preserve">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2A034B0A" w14:textId="77777777" w:rsidR="00CA3825" w:rsidRPr="008B6A05" w:rsidRDefault="00CA3825" w:rsidP="00CA3825">
      <w:pPr>
        <w:numPr>
          <w:ilvl w:val="0"/>
          <w:numId w:val="40"/>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Emitir el acta de recepción del </w:t>
      </w:r>
      <w:r w:rsidRPr="008B6A05">
        <w:rPr>
          <w:rFonts w:ascii="Arial" w:hAnsi="Arial" w:cs="Arial"/>
          <w:b/>
          <w:bCs/>
          <w:color w:val="000000"/>
          <w:sz w:val="22"/>
          <w:szCs w:val="22"/>
          <w:lang w:val="es-BO" w:eastAsia="es-BO"/>
        </w:rPr>
        <w:t>BIEN</w:t>
      </w:r>
      <w:r w:rsidRPr="008B6A05">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5B628E5B" w14:textId="77777777" w:rsidR="00CA3825" w:rsidRPr="008B6A05" w:rsidRDefault="00CA3825" w:rsidP="00CA3825">
      <w:pPr>
        <w:numPr>
          <w:ilvl w:val="0"/>
          <w:numId w:val="40"/>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Realizar el pago por la provisión del </w:t>
      </w:r>
      <w:r w:rsidRPr="008B6A05">
        <w:rPr>
          <w:rFonts w:ascii="Arial" w:hAnsi="Arial" w:cs="Arial"/>
          <w:b/>
          <w:bCs/>
          <w:color w:val="000000"/>
          <w:sz w:val="22"/>
          <w:szCs w:val="22"/>
          <w:lang w:val="es-BO" w:eastAsia="es-BO"/>
        </w:rPr>
        <w:t>BIEN</w:t>
      </w:r>
      <w:r w:rsidRPr="008B6A05">
        <w:rPr>
          <w:rFonts w:ascii="Arial" w:hAnsi="Arial" w:cs="Arial"/>
          <w:color w:val="000000"/>
          <w:sz w:val="22"/>
          <w:szCs w:val="22"/>
          <w:lang w:val="es-BO" w:eastAsia="es-BO"/>
        </w:rPr>
        <w:t xml:space="preserve">, en un plazo no mayor a cuarenta y cinco (45) días calendario de realizada la recepción del </w:t>
      </w:r>
      <w:r w:rsidRPr="008B6A05">
        <w:rPr>
          <w:rFonts w:ascii="Arial" w:hAnsi="Arial" w:cs="Arial"/>
          <w:b/>
          <w:bCs/>
          <w:color w:val="000000"/>
          <w:sz w:val="22"/>
          <w:szCs w:val="22"/>
          <w:lang w:val="es-BO" w:eastAsia="es-BO"/>
        </w:rPr>
        <w:t>BIEN</w:t>
      </w:r>
      <w:r w:rsidRPr="008B6A05">
        <w:rPr>
          <w:rFonts w:ascii="Arial" w:hAnsi="Arial" w:cs="Arial"/>
          <w:color w:val="000000"/>
          <w:sz w:val="22"/>
          <w:szCs w:val="22"/>
          <w:lang w:val="es-BO" w:eastAsia="es-BO"/>
        </w:rPr>
        <w:t xml:space="preserve"> objeto del presente Contrato.</w:t>
      </w:r>
    </w:p>
    <w:p w14:paraId="6EFC1D16" w14:textId="77777777" w:rsidR="00CA3825" w:rsidRPr="008B6A05" w:rsidRDefault="00CA3825" w:rsidP="00CA3825">
      <w:pPr>
        <w:numPr>
          <w:ilvl w:val="0"/>
          <w:numId w:val="40"/>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Cumplir cada una de las cláusulas del presente Contrato. </w:t>
      </w:r>
    </w:p>
    <w:p w14:paraId="58F4C1A3" w14:textId="77777777" w:rsidR="00CA3825" w:rsidRPr="008B6A05" w:rsidRDefault="00CA3825" w:rsidP="00CA3825">
      <w:pPr>
        <w:pStyle w:val="Prrafodelista"/>
        <w:jc w:val="both"/>
        <w:rPr>
          <w:rFonts w:ascii="Arial" w:hAnsi="Arial" w:cs="Arial"/>
          <w:sz w:val="22"/>
          <w:szCs w:val="22"/>
          <w:lang w:val="es-BO"/>
        </w:rPr>
      </w:pPr>
    </w:p>
    <w:p w14:paraId="40B572BD"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SÉPTIMA.-</w:t>
      </w:r>
      <w:proofErr w:type="gramEnd"/>
      <w:r w:rsidRPr="008B6A05">
        <w:rPr>
          <w:rFonts w:ascii="Arial" w:hAnsi="Arial" w:cs="Arial"/>
          <w:b/>
          <w:sz w:val="22"/>
          <w:szCs w:val="22"/>
          <w:lang w:val="es-BO"/>
        </w:rPr>
        <w:t xml:space="preserve"> (VIGENCIA) </w:t>
      </w:r>
      <w:r w:rsidRPr="008B6A05">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BFFA56A"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p>
    <w:p w14:paraId="6979846F" w14:textId="77777777" w:rsidR="00CA3825" w:rsidRPr="008B6A05" w:rsidRDefault="00CA3825" w:rsidP="00CA3825">
      <w:pPr>
        <w:jc w:val="both"/>
        <w:rPr>
          <w:rFonts w:ascii="Arial" w:hAnsi="Arial" w:cs="Arial"/>
          <w:b/>
          <w:sz w:val="22"/>
          <w:szCs w:val="22"/>
        </w:rPr>
      </w:pPr>
      <w:r w:rsidRPr="008B6A05">
        <w:rPr>
          <w:rFonts w:ascii="Arial" w:hAnsi="Arial" w:cs="Arial"/>
          <w:b/>
          <w:sz w:val="22"/>
          <w:szCs w:val="22"/>
        </w:rPr>
        <w:t xml:space="preserve">CLÁUSULA OCTAVA.- </w:t>
      </w:r>
      <w:bookmarkEnd w:id="73"/>
      <w:r w:rsidRPr="008B6A05">
        <w:rPr>
          <w:rFonts w:ascii="Arial" w:hAnsi="Arial" w:cs="Arial"/>
          <w:b/>
          <w:bCs/>
          <w:sz w:val="22"/>
          <w:szCs w:val="22"/>
        </w:rPr>
        <w:t>(</w:t>
      </w:r>
      <w:r w:rsidRPr="008B6A05">
        <w:rPr>
          <w:rFonts w:ascii="Arial" w:hAnsi="Arial" w:cs="Arial"/>
          <w:b/>
          <w:sz w:val="22"/>
          <w:szCs w:val="22"/>
        </w:rPr>
        <w:t>GARANTÍA</w:t>
      </w:r>
      <w:r w:rsidRPr="008B6A05">
        <w:rPr>
          <w:rFonts w:ascii="Arial" w:hAnsi="Arial" w:cs="Arial"/>
          <w:b/>
          <w:bCs/>
          <w:sz w:val="22"/>
          <w:szCs w:val="22"/>
        </w:rPr>
        <w:t xml:space="preserve"> DE CUMPLIMIENTO DE CONTRATO</w:t>
      </w:r>
      <w:r w:rsidRPr="008B6A05">
        <w:rPr>
          <w:rFonts w:ascii="Arial" w:hAnsi="Arial" w:cs="Arial"/>
          <w:bCs/>
          <w:sz w:val="22"/>
          <w:szCs w:val="22"/>
        </w:rPr>
        <w:t>) E</w:t>
      </w:r>
      <w:r w:rsidRPr="008B6A05">
        <w:rPr>
          <w:rFonts w:ascii="Arial" w:hAnsi="Arial" w:cs="Arial"/>
          <w:sz w:val="22"/>
          <w:szCs w:val="22"/>
        </w:rPr>
        <w:t xml:space="preserve">l </w:t>
      </w:r>
      <w:r w:rsidRPr="008B6A05">
        <w:rPr>
          <w:rFonts w:ascii="Arial" w:hAnsi="Arial" w:cs="Arial"/>
          <w:b/>
          <w:sz w:val="22"/>
          <w:szCs w:val="22"/>
        </w:rPr>
        <w:t>PROVEEDOR</w:t>
      </w:r>
      <w:r w:rsidRPr="008B6A05">
        <w:rPr>
          <w:rFonts w:ascii="Arial" w:hAnsi="Arial" w:cs="Arial"/>
          <w:sz w:val="22"/>
          <w:szCs w:val="22"/>
        </w:rPr>
        <w:t xml:space="preserve">, garantiza </w:t>
      </w:r>
      <w:r w:rsidRPr="008B6A05">
        <w:rPr>
          <w:rFonts w:ascii="Arial" w:hAnsi="Arial" w:cs="Arial"/>
          <w:sz w:val="22"/>
          <w:szCs w:val="22"/>
          <w:lang w:val="es-BO"/>
        </w:rPr>
        <w:t>el correcto cumplimiento y fiel ejecución del presente Contrato</w:t>
      </w:r>
      <w:r w:rsidRPr="008B6A05">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 con vigencia hasta el __ de __________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202__, a la orden de la </w:t>
      </w:r>
      <w:r w:rsidRPr="008B6A05">
        <w:rPr>
          <w:rFonts w:ascii="Arial" w:hAnsi="Arial" w:cs="Arial"/>
          <w:b/>
          <w:sz w:val="22"/>
          <w:szCs w:val="22"/>
        </w:rPr>
        <w:t>ENTIDAD</w:t>
      </w:r>
      <w:r w:rsidRPr="008B6A05">
        <w:rPr>
          <w:rFonts w:ascii="Arial" w:hAnsi="Arial" w:cs="Arial"/>
          <w:sz w:val="22"/>
          <w:szCs w:val="22"/>
        </w:rPr>
        <w:t>, por Bs__________ (_____________________ 00/100 Bolivianos), equivalente al siete por ciento (7%) o tres punto cinco por ciento (3.5%) del monto total del Contrato.</w:t>
      </w:r>
    </w:p>
    <w:p w14:paraId="75DA879D" w14:textId="77777777" w:rsidR="00CA3825" w:rsidRPr="008B6A05" w:rsidRDefault="00CA3825" w:rsidP="00CA3825">
      <w:pPr>
        <w:ind w:left="705" w:hanging="705"/>
        <w:jc w:val="both"/>
        <w:rPr>
          <w:rFonts w:ascii="Arial" w:hAnsi="Arial" w:cs="Arial"/>
          <w:bCs/>
          <w:spacing w:val="-6"/>
          <w:sz w:val="22"/>
          <w:szCs w:val="22"/>
        </w:rPr>
      </w:pPr>
      <w:r w:rsidRPr="008B6A05">
        <w:rPr>
          <w:rFonts w:ascii="Arial" w:hAnsi="Arial" w:cs="Arial"/>
          <w:b/>
          <w:bCs/>
          <w:i/>
          <w:iCs/>
          <w:sz w:val="22"/>
          <w:szCs w:val="22"/>
        </w:rPr>
        <w:t xml:space="preserve"> </w:t>
      </w:r>
    </w:p>
    <w:p w14:paraId="5B918473"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El importe de dicha garantía en caso de cualquier incumplimiento contractual incurrido por 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xml:space="preserve">, será pagado en favor de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xml:space="preserve">, sin necesidad de ningún trámite o acción judicial, a su sólo requerimiento. </w:t>
      </w:r>
    </w:p>
    <w:p w14:paraId="789317B3" w14:textId="77777777" w:rsidR="00CA3825" w:rsidRPr="008B6A05" w:rsidRDefault="00CA3825" w:rsidP="00CA3825">
      <w:pPr>
        <w:autoSpaceDE w:val="0"/>
        <w:autoSpaceDN w:val="0"/>
        <w:adjustRightInd w:val="0"/>
        <w:ind w:left="567"/>
        <w:jc w:val="both"/>
        <w:rPr>
          <w:rFonts w:ascii="Arial" w:hAnsi="Arial" w:cs="Arial"/>
          <w:color w:val="000000"/>
          <w:sz w:val="22"/>
          <w:szCs w:val="22"/>
          <w:lang w:val="es-BO" w:eastAsia="es-BO"/>
        </w:rPr>
      </w:pPr>
    </w:p>
    <w:p w14:paraId="3E012BC2"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La devolución se hará efectiva en la liquidación final del Contrato.</w:t>
      </w:r>
    </w:p>
    <w:p w14:paraId="4DF88386" w14:textId="77777777" w:rsidR="00CA3825" w:rsidRPr="008B6A05" w:rsidRDefault="00CA3825" w:rsidP="00CA3825">
      <w:pPr>
        <w:ind w:left="567"/>
        <w:jc w:val="both"/>
        <w:rPr>
          <w:rFonts w:ascii="Arial" w:hAnsi="Arial" w:cs="Arial"/>
          <w:color w:val="000000"/>
          <w:sz w:val="22"/>
          <w:szCs w:val="22"/>
          <w:lang w:val="es-BO" w:eastAsia="es-BO"/>
        </w:rPr>
      </w:pPr>
    </w:p>
    <w:p w14:paraId="51DA818C" w14:textId="77777777" w:rsidR="00CA3825" w:rsidRPr="008B6A05" w:rsidRDefault="00CA3825" w:rsidP="00CA3825">
      <w:pPr>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xml:space="preserve">, tiene la obligación de mantener actualizada la Garantía de Cumplimiento de Contrato, cuantas veces lo requiera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por razones justificadas. La Unidad Administrativa de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será quien llevará el control directo de la vigencia de la misma bajo su responsabilidad.</w:t>
      </w:r>
    </w:p>
    <w:p w14:paraId="46A8B7D8" w14:textId="77777777" w:rsidR="00CA3825" w:rsidRPr="008B6A05" w:rsidRDefault="00CA3825" w:rsidP="00CA3825">
      <w:pPr>
        <w:jc w:val="both"/>
        <w:rPr>
          <w:rFonts w:ascii="Arial" w:hAnsi="Arial" w:cs="Arial"/>
          <w:color w:val="000000"/>
          <w:sz w:val="22"/>
          <w:szCs w:val="22"/>
          <w:lang w:val="es-BO" w:eastAsia="es-BO"/>
        </w:rPr>
      </w:pPr>
    </w:p>
    <w:p w14:paraId="51A1A718"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b/>
          <w:sz w:val="22"/>
          <w:szCs w:val="22"/>
          <w:lang w:val="es-BO"/>
        </w:rPr>
        <w:lastRenderedPageBreak/>
        <w:t xml:space="preserve">CLÁUSULA </w:t>
      </w:r>
      <w:proofErr w:type="gramStart"/>
      <w:r w:rsidRPr="008B6A05">
        <w:rPr>
          <w:rFonts w:ascii="Arial" w:hAnsi="Arial" w:cs="Arial"/>
          <w:b/>
          <w:sz w:val="22"/>
          <w:szCs w:val="22"/>
          <w:lang w:val="es-BO"/>
        </w:rPr>
        <w:t>NOVENA.-</w:t>
      </w:r>
      <w:proofErr w:type="gramEnd"/>
      <w:r w:rsidRPr="008B6A05">
        <w:rPr>
          <w:rFonts w:ascii="Arial" w:hAnsi="Arial" w:cs="Arial"/>
          <w:b/>
          <w:sz w:val="22"/>
          <w:szCs w:val="22"/>
          <w:lang w:val="es-BO"/>
        </w:rPr>
        <w:t xml:space="preserve"> (ANTICIPO) </w:t>
      </w:r>
      <w:r w:rsidRPr="008B6A05">
        <w:rPr>
          <w:rFonts w:ascii="Arial" w:hAnsi="Arial" w:cs="Arial"/>
          <w:iCs/>
          <w:sz w:val="22"/>
          <w:szCs w:val="22"/>
          <w:lang w:val="es-BO"/>
        </w:rPr>
        <w:t>En el presente Contrato no se otorgará anticipo.</w:t>
      </w:r>
    </w:p>
    <w:p w14:paraId="41942474" w14:textId="77777777" w:rsidR="00CA3825" w:rsidRPr="008B6A05" w:rsidRDefault="00CA3825" w:rsidP="00CA3825">
      <w:pPr>
        <w:widowControl w:val="0"/>
        <w:autoSpaceDE w:val="0"/>
        <w:autoSpaceDN w:val="0"/>
        <w:adjustRightInd w:val="0"/>
        <w:jc w:val="both"/>
        <w:rPr>
          <w:rFonts w:ascii="Arial" w:hAnsi="Arial" w:cs="Arial"/>
          <w:iCs/>
          <w:sz w:val="22"/>
          <w:szCs w:val="22"/>
          <w:lang w:val="es-BO"/>
        </w:rPr>
      </w:pPr>
    </w:p>
    <w:p w14:paraId="6B473CB9" w14:textId="77777777" w:rsidR="00CA3825" w:rsidRPr="00BA0F67"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DÉCIMA.-</w:t>
      </w:r>
      <w:proofErr w:type="gramEnd"/>
      <w:r w:rsidRPr="008B6A05">
        <w:rPr>
          <w:rFonts w:ascii="Arial" w:hAnsi="Arial" w:cs="Arial"/>
          <w:b/>
          <w:sz w:val="22"/>
          <w:szCs w:val="22"/>
          <w:lang w:val="es-BO"/>
        </w:rPr>
        <w:t xml:space="preserve"> (GARANTÍA DE FUNCIONAMIENTO DE MAQUINARIA Y/O EQUIPO) </w:t>
      </w:r>
      <w:r w:rsidRPr="008B6A05">
        <w:rPr>
          <w:rFonts w:ascii="Arial" w:hAnsi="Arial" w:cs="Arial"/>
          <w:sz w:val="22"/>
          <w:szCs w:val="22"/>
          <w:lang w:val="es-BO"/>
        </w:rPr>
        <w:t xml:space="preserve">El </w:t>
      </w:r>
      <w:r w:rsidRPr="008B6A05">
        <w:rPr>
          <w:rFonts w:ascii="Arial" w:hAnsi="Arial" w:cs="Arial"/>
          <w:b/>
          <w:sz w:val="22"/>
          <w:szCs w:val="22"/>
          <w:lang w:val="es-BO"/>
        </w:rPr>
        <w:t>PROVEEDOR,</w:t>
      </w:r>
      <w:r w:rsidRPr="008B6A05">
        <w:rPr>
          <w:rFonts w:ascii="Arial" w:hAnsi="Arial" w:cs="Arial"/>
          <w:sz w:val="22"/>
          <w:szCs w:val="22"/>
          <w:lang w:val="es-BO"/>
        </w:rPr>
        <w:t xml:space="preserve"> se obliga a constituir una Garantía de Funcionamiento de Maquinaria y/o Equipo a la orden de</w:t>
      </w:r>
      <w:r w:rsidRPr="008B6A05">
        <w:rPr>
          <w:rFonts w:ascii="Arial" w:hAnsi="Arial" w:cs="Arial"/>
          <w:i/>
          <w:sz w:val="22"/>
          <w:szCs w:val="22"/>
          <w:lang w:val="es-BO"/>
        </w:rPr>
        <w:t xml:space="preserve"> </w:t>
      </w:r>
      <w:r w:rsidRPr="008B6A05">
        <w:rPr>
          <w:rFonts w:ascii="Arial" w:hAnsi="Arial" w:cs="Arial"/>
          <w:sz w:val="22"/>
          <w:szCs w:val="22"/>
          <w:lang w:val="es-BO"/>
        </w:rPr>
        <w:t>la</w:t>
      </w:r>
      <w:r w:rsidRPr="008B6A05">
        <w:rPr>
          <w:rFonts w:ascii="Arial" w:hAnsi="Arial" w:cs="Arial"/>
          <w:b/>
          <w:sz w:val="22"/>
          <w:szCs w:val="22"/>
          <w:lang w:val="es-BO"/>
        </w:rPr>
        <w:t xml:space="preserve"> ENTIDAD,</w:t>
      </w:r>
      <w:r w:rsidRPr="008B6A05">
        <w:rPr>
          <w:rFonts w:ascii="Arial" w:hAnsi="Arial" w:cs="Arial"/>
          <w:b/>
          <w:i/>
          <w:sz w:val="22"/>
          <w:szCs w:val="22"/>
          <w:lang w:val="es-BO"/>
        </w:rPr>
        <w:t xml:space="preserve"> </w:t>
      </w:r>
      <w:r w:rsidRPr="008B6A05">
        <w:rPr>
          <w:rFonts w:ascii="Arial" w:hAnsi="Arial" w:cs="Arial"/>
          <w:sz w:val="22"/>
          <w:szCs w:val="22"/>
          <w:lang w:val="es-BO"/>
        </w:rPr>
        <w:t xml:space="preserve">cuando se efectivice la recepción </w:t>
      </w:r>
      <w:r w:rsidRPr="00B71EDF">
        <w:rPr>
          <w:rFonts w:ascii="Arial" w:hAnsi="Arial" w:cs="Arial"/>
          <w:sz w:val="22"/>
          <w:szCs w:val="22"/>
          <w:lang w:val="es-BO"/>
        </w:rPr>
        <w:t xml:space="preserve">del </w:t>
      </w:r>
      <w:r w:rsidRPr="00BA0F67">
        <w:rPr>
          <w:rFonts w:ascii="Arial" w:hAnsi="Arial" w:cs="Arial"/>
          <w:b/>
          <w:bCs/>
          <w:sz w:val="22"/>
          <w:szCs w:val="22"/>
          <w:lang w:val="es-BO"/>
        </w:rPr>
        <w:t>BIEN</w:t>
      </w:r>
      <w:r w:rsidRPr="00BA0F67">
        <w:rPr>
          <w:rFonts w:ascii="Arial" w:hAnsi="Arial" w:cs="Arial"/>
          <w:b/>
          <w:sz w:val="22"/>
          <w:szCs w:val="22"/>
          <w:lang w:val="es-BO"/>
        </w:rPr>
        <w:t xml:space="preserve"> </w:t>
      </w:r>
      <w:r w:rsidRPr="00BA0F67">
        <w:rPr>
          <w:rFonts w:ascii="Arial" w:hAnsi="Arial" w:cs="Arial"/>
          <w:sz w:val="22"/>
          <w:szCs w:val="22"/>
          <w:lang w:val="es-BO"/>
        </w:rPr>
        <w:t>objeto del presente Contrato, que</w:t>
      </w:r>
      <w:r w:rsidRPr="00BA0F67">
        <w:rPr>
          <w:rFonts w:ascii="Arial" w:hAnsi="Arial" w:cs="Arial"/>
          <w:b/>
          <w:sz w:val="22"/>
          <w:szCs w:val="22"/>
          <w:lang w:val="es-BO"/>
        </w:rPr>
        <w:t xml:space="preserve"> </w:t>
      </w:r>
      <w:r w:rsidRPr="00BA0F67">
        <w:rPr>
          <w:rFonts w:ascii="Arial" w:hAnsi="Arial" w:cs="Arial"/>
          <w:sz w:val="22"/>
          <w:szCs w:val="22"/>
          <w:lang w:val="es-BO"/>
        </w:rPr>
        <w:t xml:space="preserve">garantizará el correcto funcionamiento y/o mantenimiento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b/>
          <w:sz w:val="22"/>
          <w:szCs w:val="22"/>
          <w:lang w:val="es-BO"/>
        </w:rPr>
        <w:t xml:space="preserve"> </w:t>
      </w:r>
      <w:r w:rsidRPr="00BA0F67">
        <w:rPr>
          <w:rFonts w:ascii="Arial" w:hAnsi="Arial" w:cs="Arial"/>
          <w:sz w:val="22"/>
          <w:szCs w:val="22"/>
          <w:lang w:val="es-BO"/>
        </w:rPr>
        <w:t>objeto del presente Contrato. El monto de la garantía será de uno punto cinco por ciento (1.5%) del monto total del Contrato.</w:t>
      </w:r>
    </w:p>
    <w:p w14:paraId="26F16318" w14:textId="77777777" w:rsidR="00CA3825" w:rsidRPr="00BA0F67" w:rsidRDefault="00CA3825" w:rsidP="00CA3825">
      <w:pPr>
        <w:jc w:val="both"/>
        <w:rPr>
          <w:rFonts w:ascii="Arial" w:hAnsi="Arial" w:cs="Arial"/>
          <w:sz w:val="22"/>
          <w:szCs w:val="22"/>
          <w:lang w:val="es-BO"/>
        </w:rPr>
      </w:pPr>
    </w:p>
    <w:p w14:paraId="15735A20" w14:textId="77777777" w:rsidR="00CA3825" w:rsidRPr="00BA0F67"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La vigencia de la garantía, será de un (1) año y treinta (30) días calendario computable a partir la fecha de emisión del Acta de Recepción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sz w:val="22"/>
          <w:szCs w:val="22"/>
          <w:lang w:val="es-BO"/>
        </w:rPr>
        <w:t>.</w:t>
      </w:r>
    </w:p>
    <w:p w14:paraId="05553F44" w14:textId="77777777" w:rsidR="00CA3825" w:rsidRPr="00BA0F67" w:rsidRDefault="00CA3825" w:rsidP="00CA3825">
      <w:pPr>
        <w:jc w:val="both"/>
        <w:rPr>
          <w:rFonts w:ascii="Arial" w:hAnsi="Arial" w:cs="Arial"/>
          <w:sz w:val="22"/>
          <w:szCs w:val="22"/>
          <w:lang w:val="es-BO"/>
        </w:rPr>
      </w:pPr>
    </w:p>
    <w:p w14:paraId="3268CBAD" w14:textId="77777777" w:rsidR="00CA3825" w:rsidRPr="00BA0F67" w:rsidRDefault="00CA3825" w:rsidP="00CA3825">
      <w:pPr>
        <w:jc w:val="both"/>
        <w:rPr>
          <w:rFonts w:ascii="Arial" w:hAnsi="Arial" w:cs="Arial"/>
          <w:b/>
          <w:i/>
          <w:sz w:val="22"/>
          <w:szCs w:val="22"/>
          <w:lang w:val="es-BO"/>
        </w:rPr>
      </w:pPr>
      <w:r w:rsidRPr="00BA0F67">
        <w:rPr>
          <w:rFonts w:ascii="Arial" w:hAnsi="Arial" w:cs="Arial"/>
          <w:sz w:val="22"/>
          <w:szCs w:val="22"/>
          <w:lang w:val="es-BO"/>
        </w:rPr>
        <w:t xml:space="preserve">El importe de la Garantía de Funcionamiento de Maquinaria y/o Equipo podrá ser cobrado a favor de la </w:t>
      </w:r>
      <w:r w:rsidRPr="00BA0F67">
        <w:rPr>
          <w:rFonts w:ascii="Arial" w:hAnsi="Arial" w:cs="Arial"/>
          <w:b/>
          <w:sz w:val="22"/>
          <w:szCs w:val="22"/>
          <w:lang w:val="es-BO"/>
        </w:rPr>
        <w:t>ENTIDAD</w:t>
      </w:r>
      <w:r w:rsidRPr="00BA0F67">
        <w:rPr>
          <w:rFonts w:ascii="Arial" w:hAnsi="Arial" w:cs="Arial"/>
          <w:sz w:val="22"/>
          <w:szCs w:val="22"/>
          <w:lang w:val="es-BO"/>
        </w:rPr>
        <w:t xml:space="preserve"> en caso de que </w:t>
      </w:r>
      <w:r w:rsidRPr="00BA0F67">
        <w:rPr>
          <w:rFonts w:ascii="Arial" w:hAnsi="Arial" w:cs="Arial"/>
          <w:color w:val="000000"/>
          <w:sz w:val="22"/>
          <w:szCs w:val="22"/>
          <w:lang w:val="es-BO" w:eastAsia="es-BO"/>
        </w:rPr>
        <w:t xml:space="preserve">el </w:t>
      </w:r>
      <w:r w:rsidRPr="00BA0F67">
        <w:rPr>
          <w:rFonts w:ascii="Arial" w:hAnsi="Arial" w:cs="Arial"/>
          <w:b/>
          <w:bCs/>
          <w:color w:val="000000"/>
          <w:sz w:val="22"/>
          <w:szCs w:val="22"/>
          <w:lang w:val="es-BO" w:eastAsia="es-BO"/>
        </w:rPr>
        <w:t>BIEN</w:t>
      </w:r>
      <w:r w:rsidRPr="00BA0F67">
        <w:rPr>
          <w:rFonts w:ascii="Arial" w:hAnsi="Arial" w:cs="Arial"/>
          <w:b/>
          <w:sz w:val="22"/>
          <w:szCs w:val="22"/>
          <w:lang w:val="es-BO"/>
        </w:rPr>
        <w:t xml:space="preserve"> </w:t>
      </w:r>
      <w:r w:rsidRPr="00BA0F67">
        <w:rPr>
          <w:rFonts w:ascii="Arial" w:hAnsi="Arial" w:cs="Arial"/>
          <w:sz w:val="22"/>
          <w:szCs w:val="22"/>
          <w:lang w:val="es-BO"/>
        </w:rPr>
        <w:t xml:space="preserve">adquiridos, no presenten buen funcionamiento y/o el </w:t>
      </w:r>
      <w:r w:rsidRPr="00BA0F67">
        <w:rPr>
          <w:rFonts w:ascii="Arial" w:hAnsi="Arial" w:cs="Arial"/>
          <w:b/>
          <w:sz w:val="22"/>
          <w:szCs w:val="22"/>
          <w:lang w:val="es-BO"/>
        </w:rPr>
        <w:t>PROVEEDOR</w:t>
      </w:r>
      <w:r w:rsidRPr="00BA0F67">
        <w:rPr>
          <w:rFonts w:ascii="Arial" w:hAnsi="Arial" w:cs="Arial"/>
          <w:sz w:val="22"/>
          <w:szCs w:val="22"/>
          <w:lang w:val="es-BO"/>
        </w:rPr>
        <w:t xml:space="preserve"> no hubiese efectuado el mantenimiento preventivo y/o correctivo</w:t>
      </w:r>
      <w:r w:rsidRPr="00BA0F67">
        <w:rPr>
          <w:rFonts w:ascii="Arial" w:hAnsi="Arial" w:cs="Arial"/>
          <w:b/>
          <w:sz w:val="22"/>
          <w:szCs w:val="22"/>
          <w:lang w:val="es-BO"/>
        </w:rPr>
        <w:t>,</w:t>
      </w:r>
      <w:r w:rsidRPr="00BA0F67">
        <w:rPr>
          <w:rFonts w:ascii="Arial" w:hAnsi="Arial" w:cs="Arial"/>
          <w:sz w:val="22"/>
          <w:szCs w:val="22"/>
          <w:lang w:val="es-BO"/>
        </w:rPr>
        <w:t xml:space="preserve"> dentro del plazo de dicha garantía</w:t>
      </w:r>
      <w:r w:rsidRPr="00BA0F67">
        <w:rPr>
          <w:rFonts w:ascii="Arial" w:hAnsi="Arial" w:cs="Arial"/>
          <w:b/>
          <w:i/>
          <w:sz w:val="22"/>
          <w:szCs w:val="22"/>
          <w:lang w:val="es-BO"/>
        </w:rPr>
        <w:t>.</w:t>
      </w:r>
    </w:p>
    <w:p w14:paraId="795A799F" w14:textId="77777777" w:rsidR="00CA3825" w:rsidRPr="00BA0F67" w:rsidRDefault="00CA3825" w:rsidP="00CA3825">
      <w:pPr>
        <w:jc w:val="both"/>
        <w:rPr>
          <w:rFonts w:ascii="Arial" w:hAnsi="Arial" w:cs="Arial"/>
          <w:b/>
          <w:i/>
          <w:sz w:val="22"/>
          <w:szCs w:val="22"/>
          <w:lang w:val="es-BO"/>
        </w:rPr>
      </w:pPr>
    </w:p>
    <w:p w14:paraId="1EF8B76F" w14:textId="77777777" w:rsidR="00CA3825" w:rsidRPr="00BA0F67"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Si dentro del plazo previsto por la </w:t>
      </w:r>
      <w:r w:rsidRPr="00BA0F67">
        <w:rPr>
          <w:rFonts w:ascii="Arial" w:hAnsi="Arial" w:cs="Arial"/>
          <w:b/>
          <w:sz w:val="22"/>
          <w:szCs w:val="22"/>
          <w:lang w:val="es-BO"/>
        </w:rPr>
        <w:t>ENTIDAD</w:t>
      </w:r>
      <w:r w:rsidRPr="00BA0F67">
        <w:rPr>
          <w:rFonts w:ascii="Arial" w:hAnsi="Arial" w:cs="Arial"/>
          <w:sz w:val="22"/>
          <w:szCs w:val="22"/>
          <w:lang w:val="es-BO"/>
        </w:rPr>
        <w:t xml:space="preserve"> </w:t>
      </w:r>
      <w:r w:rsidRPr="00BA0F67">
        <w:rPr>
          <w:rFonts w:ascii="Arial" w:hAnsi="Arial" w:cs="Arial"/>
          <w:color w:val="000000"/>
          <w:sz w:val="22"/>
          <w:szCs w:val="22"/>
          <w:lang w:val="es-BO" w:eastAsia="es-BO"/>
        </w:rPr>
        <w:t xml:space="preserve">el </w:t>
      </w:r>
      <w:r w:rsidRPr="00BA0F67">
        <w:rPr>
          <w:rFonts w:ascii="Arial" w:hAnsi="Arial" w:cs="Arial"/>
          <w:b/>
          <w:bCs/>
          <w:color w:val="000000"/>
          <w:sz w:val="22"/>
          <w:szCs w:val="22"/>
          <w:lang w:val="es-BO" w:eastAsia="es-BO"/>
        </w:rPr>
        <w:t>BIEN</w:t>
      </w:r>
      <w:r w:rsidRPr="00BA0F67">
        <w:rPr>
          <w:rFonts w:ascii="Arial" w:hAnsi="Arial" w:cs="Arial"/>
          <w:sz w:val="22"/>
          <w:szCs w:val="22"/>
          <w:lang w:val="es-BO"/>
        </w:rPr>
        <w:t xml:space="preserve"> objeto del presente Contrato, no presentaran fallas en su funcionamiento y tuvieran el mantenimiento adecuado, dicha garantía será devuelta.</w:t>
      </w:r>
    </w:p>
    <w:p w14:paraId="46A1DBBD" w14:textId="77777777" w:rsidR="00CA3825" w:rsidRPr="00BA0F67" w:rsidRDefault="00CA3825" w:rsidP="00CA3825">
      <w:pPr>
        <w:jc w:val="both"/>
        <w:rPr>
          <w:rFonts w:ascii="Arial" w:hAnsi="Arial" w:cs="Arial"/>
          <w:sz w:val="22"/>
          <w:szCs w:val="22"/>
          <w:lang w:val="es-BO"/>
        </w:rPr>
      </w:pPr>
    </w:p>
    <w:p w14:paraId="4A77C743" w14:textId="77777777" w:rsidR="00CA3825" w:rsidRPr="00BA0F67" w:rsidRDefault="00CA3825" w:rsidP="00CA3825">
      <w:pPr>
        <w:jc w:val="both"/>
        <w:rPr>
          <w:rFonts w:ascii="Arial" w:hAnsi="Arial" w:cs="Arial"/>
          <w:sz w:val="22"/>
          <w:szCs w:val="22"/>
          <w:lang w:val="es-BO"/>
        </w:rPr>
      </w:pPr>
      <w:r w:rsidRPr="00BA0F67">
        <w:rPr>
          <w:rFonts w:ascii="Arial" w:hAnsi="Arial" w:cs="Arial"/>
          <w:b/>
          <w:bCs/>
          <w:i/>
          <w:iCs/>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0243ADD" w14:textId="77777777" w:rsidR="00CA3825" w:rsidRPr="00BA0F67"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El </w:t>
      </w:r>
      <w:r w:rsidRPr="00BA0F67">
        <w:rPr>
          <w:rFonts w:ascii="Arial" w:hAnsi="Arial" w:cs="Arial"/>
          <w:b/>
          <w:bCs/>
          <w:sz w:val="22"/>
          <w:szCs w:val="22"/>
          <w:lang w:val="es-BO"/>
        </w:rPr>
        <w:t xml:space="preserve">PROVEEDOR </w:t>
      </w:r>
      <w:r w:rsidRPr="00BA0F67">
        <w:rPr>
          <w:rFonts w:ascii="Arial" w:hAnsi="Arial" w:cs="Arial"/>
          <w:sz w:val="22"/>
          <w:szCs w:val="22"/>
          <w:lang w:val="es-BO"/>
        </w:rPr>
        <w:t xml:space="preserve">acepta expresamente, que la </w:t>
      </w:r>
      <w:r w:rsidRPr="00BA0F67">
        <w:rPr>
          <w:rFonts w:ascii="Arial" w:hAnsi="Arial" w:cs="Arial"/>
          <w:b/>
          <w:bCs/>
          <w:sz w:val="22"/>
          <w:szCs w:val="22"/>
          <w:lang w:val="es-BO"/>
        </w:rPr>
        <w:t xml:space="preserve">ENTIDAD </w:t>
      </w:r>
      <w:r w:rsidRPr="00BA0F67">
        <w:rPr>
          <w:rFonts w:ascii="Arial" w:hAnsi="Arial" w:cs="Arial"/>
          <w:sz w:val="22"/>
          <w:szCs w:val="22"/>
          <w:lang w:val="es-BO"/>
        </w:rPr>
        <w:t xml:space="preserve">realizará la retención cuando se efectivice una recepción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b/>
          <w:bCs/>
          <w:sz w:val="22"/>
          <w:szCs w:val="22"/>
          <w:lang w:val="es-BO"/>
        </w:rPr>
        <w:t xml:space="preserve"> </w:t>
      </w:r>
      <w:r w:rsidRPr="00BA0F67">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del </w:t>
      </w:r>
      <w:r w:rsidRPr="00BA0F67">
        <w:rPr>
          <w:rFonts w:ascii="Arial" w:hAnsi="Arial" w:cs="Arial"/>
          <w:bCs/>
          <w:iCs/>
          <w:sz w:val="22"/>
          <w:szCs w:val="22"/>
          <w:lang w:val="es-BO"/>
        </w:rPr>
        <w:t>uno y medio por ciento (1.5%) del monto total del contrato</w:t>
      </w:r>
      <w:r w:rsidRPr="00BA0F67">
        <w:rPr>
          <w:rFonts w:ascii="Arial" w:hAnsi="Arial" w:cs="Arial"/>
          <w:sz w:val="22"/>
          <w:szCs w:val="22"/>
          <w:lang w:val="es-BO"/>
        </w:rPr>
        <w:t xml:space="preserve">. </w:t>
      </w:r>
    </w:p>
    <w:p w14:paraId="38F33535" w14:textId="77777777" w:rsidR="00CA3825" w:rsidRPr="00BA0F67" w:rsidRDefault="00CA3825" w:rsidP="00CA3825">
      <w:pPr>
        <w:jc w:val="both"/>
        <w:rPr>
          <w:rFonts w:ascii="Arial" w:hAnsi="Arial" w:cs="Arial"/>
          <w:sz w:val="22"/>
          <w:szCs w:val="22"/>
          <w:lang w:val="es-BO"/>
        </w:rPr>
      </w:pPr>
    </w:p>
    <w:p w14:paraId="654D1515" w14:textId="77777777" w:rsidR="00CA3825" w:rsidRPr="008B6A05"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La cobertura de la retención será de un (1) año y treinta (30) días calendario computable a partir la fecha de emisión del Acta de Recepción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sz w:val="22"/>
          <w:szCs w:val="22"/>
          <w:lang w:val="es-BO"/>
        </w:rPr>
        <w:t>.</w:t>
      </w:r>
      <w:r w:rsidRPr="008B6A05">
        <w:rPr>
          <w:rFonts w:ascii="Arial" w:hAnsi="Arial" w:cs="Arial"/>
          <w:sz w:val="22"/>
          <w:szCs w:val="22"/>
          <w:lang w:val="es-BO"/>
        </w:rPr>
        <w:t xml:space="preserve"> </w:t>
      </w:r>
    </w:p>
    <w:p w14:paraId="592EB6DF" w14:textId="77777777" w:rsidR="00CA3825" w:rsidRPr="008B6A05" w:rsidRDefault="00CA3825" w:rsidP="00CA3825">
      <w:pPr>
        <w:jc w:val="both"/>
        <w:rPr>
          <w:rFonts w:ascii="Arial" w:hAnsi="Arial" w:cs="Arial"/>
          <w:sz w:val="22"/>
          <w:szCs w:val="22"/>
          <w:lang w:val="es-BO"/>
        </w:rPr>
      </w:pPr>
    </w:p>
    <w:p w14:paraId="702A6698" w14:textId="77777777" w:rsidR="00CA3825" w:rsidRPr="008B6A05" w:rsidRDefault="00CA3825" w:rsidP="00CA3825">
      <w:pPr>
        <w:jc w:val="both"/>
        <w:rPr>
          <w:rFonts w:ascii="Arial" w:hAnsi="Arial" w:cs="Arial"/>
          <w:sz w:val="22"/>
          <w:szCs w:val="22"/>
          <w:lang w:val="es-BO"/>
        </w:rPr>
      </w:pPr>
      <w:r w:rsidRPr="008B6A05">
        <w:rPr>
          <w:rFonts w:ascii="Arial" w:hAnsi="Arial" w:cs="Arial"/>
          <w:sz w:val="22"/>
          <w:szCs w:val="22"/>
          <w:lang w:val="es-BO"/>
        </w:rPr>
        <w:t xml:space="preserve">El importe de esta retención podrá ser efectivizado en favor de la </w:t>
      </w:r>
      <w:r w:rsidRPr="008B6A05">
        <w:rPr>
          <w:rFonts w:ascii="Arial" w:hAnsi="Arial" w:cs="Arial"/>
          <w:b/>
          <w:bCs/>
          <w:sz w:val="22"/>
          <w:szCs w:val="22"/>
          <w:lang w:val="es-BO"/>
        </w:rPr>
        <w:t xml:space="preserve">ENTIDAD </w:t>
      </w:r>
      <w:r w:rsidRPr="008B6A05">
        <w:rPr>
          <w:rFonts w:ascii="Arial" w:hAnsi="Arial" w:cs="Arial"/>
          <w:sz w:val="22"/>
          <w:szCs w:val="22"/>
          <w:lang w:val="es-BO"/>
        </w:rPr>
        <w:t xml:space="preserve">en caso </w:t>
      </w:r>
      <w:r>
        <w:rPr>
          <w:rFonts w:ascii="Arial" w:hAnsi="Arial" w:cs="Arial"/>
          <w:sz w:val="22"/>
          <w:szCs w:val="22"/>
          <w:lang w:val="es-BO"/>
        </w:rPr>
        <w:t xml:space="preserve">que </w:t>
      </w:r>
      <w:r w:rsidRPr="008B6A05">
        <w:rPr>
          <w:rFonts w:ascii="Arial" w:hAnsi="Arial" w:cs="Arial"/>
          <w:color w:val="000000"/>
          <w:sz w:val="22"/>
          <w:szCs w:val="22"/>
          <w:lang w:val="es-BO" w:eastAsia="es-BO"/>
        </w:rPr>
        <w:t xml:space="preserve">el </w:t>
      </w:r>
      <w:r w:rsidRPr="008B6A05">
        <w:rPr>
          <w:rFonts w:ascii="Arial" w:hAnsi="Arial" w:cs="Arial"/>
          <w:b/>
          <w:bCs/>
          <w:color w:val="000000"/>
          <w:sz w:val="22"/>
          <w:szCs w:val="22"/>
          <w:lang w:val="es-BO" w:eastAsia="es-BO"/>
        </w:rPr>
        <w:t>BIEN</w:t>
      </w:r>
      <w:r w:rsidRPr="008B6A05">
        <w:rPr>
          <w:rFonts w:ascii="Arial" w:hAnsi="Arial" w:cs="Arial"/>
          <w:b/>
          <w:bCs/>
          <w:sz w:val="22"/>
          <w:szCs w:val="22"/>
          <w:lang w:val="es-BO"/>
        </w:rPr>
        <w:t xml:space="preserve"> </w:t>
      </w:r>
      <w:r w:rsidRPr="008B6A05">
        <w:rPr>
          <w:rFonts w:ascii="Arial" w:hAnsi="Arial" w:cs="Arial"/>
          <w:sz w:val="22"/>
          <w:szCs w:val="22"/>
          <w:lang w:val="es-BO"/>
        </w:rPr>
        <w:t xml:space="preserve">adquirido, no presente buen funcionamiento y/o el </w:t>
      </w:r>
      <w:r w:rsidRPr="008B6A05">
        <w:rPr>
          <w:rFonts w:ascii="Arial" w:hAnsi="Arial" w:cs="Arial"/>
          <w:b/>
          <w:bCs/>
          <w:sz w:val="22"/>
          <w:szCs w:val="22"/>
          <w:lang w:val="es-BO"/>
        </w:rPr>
        <w:t xml:space="preserve">PROVEEDOR </w:t>
      </w:r>
      <w:r w:rsidRPr="008B6A05">
        <w:rPr>
          <w:rFonts w:ascii="Arial" w:hAnsi="Arial" w:cs="Arial"/>
          <w:sz w:val="22"/>
          <w:szCs w:val="22"/>
          <w:lang w:val="es-BO"/>
        </w:rPr>
        <w:t>no hubiese efectuado el mantenimiento preventivo dentro del plazo de cobertura de la retención.</w:t>
      </w:r>
    </w:p>
    <w:p w14:paraId="25AED067" w14:textId="77777777" w:rsidR="00CA3825" w:rsidRPr="008B6A05" w:rsidRDefault="00CA3825" w:rsidP="00CA3825">
      <w:pPr>
        <w:jc w:val="both"/>
        <w:rPr>
          <w:rFonts w:ascii="Arial" w:hAnsi="Arial" w:cs="Arial"/>
          <w:b/>
          <w:sz w:val="22"/>
          <w:szCs w:val="22"/>
          <w:lang w:val="es-BO"/>
        </w:rPr>
      </w:pPr>
    </w:p>
    <w:p w14:paraId="3E7DCA92" w14:textId="77777777" w:rsidR="00CA3825" w:rsidRPr="008B6A05" w:rsidRDefault="00CA3825" w:rsidP="00CA3825">
      <w:pPr>
        <w:widowControl w:val="0"/>
        <w:jc w:val="both"/>
        <w:rPr>
          <w:rFonts w:ascii="Arial" w:hAnsi="Arial" w:cs="Arial"/>
          <w:b/>
          <w:i/>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PRIMERA.-</w:t>
      </w:r>
      <w:proofErr w:type="gramEnd"/>
      <w:r w:rsidRPr="008B6A05">
        <w:rPr>
          <w:rFonts w:ascii="Arial" w:hAnsi="Arial" w:cs="Arial"/>
          <w:b/>
          <w:sz w:val="22"/>
          <w:szCs w:val="22"/>
          <w:lang w:val="es-BO"/>
        </w:rPr>
        <w:t xml:space="preserve"> (PLAZO DE ENTREGA) </w:t>
      </w:r>
      <w:r w:rsidRPr="008B6A05">
        <w:rPr>
          <w:rFonts w:ascii="Arial" w:hAnsi="Arial" w:cs="Arial"/>
          <w:sz w:val="22"/>
          <w:szCs w:val="22"/>
          <w:lang w:val="es-BO"/>
        </w:rPr>
        <w:t xml:space="preserve">El </w:t>
      </w:r>
      <w:r w:rsidRPr="008B6A05">
        <w:rPr>
          <w:rFonts w:ascii="Arial" w:hAnsi="Arial" w:cs="Arial"/>
          <w:b/>
          <w:bCs/>
          <w:sz w:val="22"/>
          <w:szCs w:val="22"/>
          <w:lang w:val="es-BO"/>
        </w:rPr>
        <w:t xml:space="preserve">PROVEEDOR </w:t>
      </w:r>
      <w:r w:rsidRPr="008B6A05">
        <w:rPr>
          <w:rFonts w:ascii="Arial" w:hAnsi="Arial" w:cs="Arial"/>
          <w:sz w:val="22"/>
          <w:szCs w:val="22"/>
          <w:lang w:val="es-BO"/>
        </w:rPr>
        <w:t xml:space="preserve">entregará </w:t>
      </w:r>
      <w:r>
        <w:rPr>
          <w:rFonts w:ascii="Arial" w:hAnsi="Arial" w:cs="Arial"/>
          <w:sz w:val="22"/>
          <w:szCs w:val="22"/>
          <w:lang w:val="es-BO"/>
        </w:rPr>
        <w:t>de</w:t>
      </w:r>
      <w:r w:rsidRPr="008B6A05">
        <w:rPr>
          <w:rFonts w:ascii="Arial" w:hAnsi="Arial" w:cs="Arial"/>
          <w:sz w:val="22"/>
          <w:szCs w:val="22"/>
          <w:lang w:val="es-BO"/>
        </w:rPr>
        <w:t xml:space="preserve">l </w:t>
      </w:r>
      <w:r w:rsidRPr="008B6A05">
        <w:rPr>
          <w:rFonts w:ascii="Arial" w:hAnsi="Arial" w:cs="Arial"/>
          <w:b/>
          <w:sz w:val="22"/>
          <w:szCs w:val="22"/>
          <w:lang w:val="es-BO"/>
        </w:rPr>
        <w:t>BIEN</w:t>
      </w:r>
      <w:r w:rsidRPr="008B6A05">
        <w:rPr>
          <w:rFonts w:ascii="Arial" w:hAnsi="Arial" w:cs="Arial"/>
          <w:sz w:val="22"/>
          <w:szCs w:val="22"/>
          <w:lang w:val="es-BO"/>
        </w:rPr>
        <w:t xml:space="preserve"> en estricto apego a la propuesta adjudicada, en el plazo de </w:t>
      </w:r>
      <w:r>
        <w:rPr>
          <w:rFonts w:ascii="Arial" w:hAnsi="Arial" w:cs="Arial"/>
          <w:sz w:val="22"/>
          <w:szCs w:val="22"/>
          <w:lang w:val="es-BO"/>
        </w:rPr>
        <w:t xml:space="preserve">treinta </w:t>
      </w:r>
      <w:r w:rsidRPr="008B6A05">
        <w:rPr>
          <w:rFonts w:ascii="Arial" w:hAnsi="Arial" w:cs="Arial"/>
          <w:sz w:val="22"/>
          <w:szCs w:val="22"/>
          <w:lang w:val="es-BO"/>
        </w:rPr>
        <w:t>(</w:t>
      </w:r>
      <w:r>
        <w:rPr>
          <w:rFonts w:ascii="Arial" w:hAnsi="Arial" w:cs="Arial"/>
          <w:sz w:val="22"/>
          <w:szCs w:val="22"/>
          <w:lang w:val="es-BO"/>
        </w:rPr>
        <w:t>3</w:t>
      </w:r>
      <w:r w:rsidRPr="008B6A05">
        <w:rPr>
          <w:rFonts w:ascii="Arial" w:hAnsi="Arial" w:cs="Arial"/>
          <w:sz w:val="22"/>
          <w:szCs w:val="22"/>
          <w:lang w:val="es-BO"/>
        </w:rPr>
        <w:t xml:space="preserve">0) días calendario </w:t>
      </w:r>
      <w:r w:rsidRPr="008B6A05">
        <w:rPr>
          <w:rFonts w:ascii="Arial" w:hAnsi="Arial" w:cs="Arial"/>
          <w:sz w:val="22"/>
          <w:szCs w:val="22"/>
        </w:rPr>
        <w:t>computable a partir del día siguiente hábil a la firma de Contrato</w:t>
      </w:r>
      <w:r w:rsidRPr="008B6A05">
        <w:rPr>
          <w:rFonts w:ascii="Arial" w:hAnsi="Arial" w:cs="Arial"/>
          <w:sz w:val="22"/>
          <w:szCs w:val="22"/>
          <w:lang w:val="es-BO"/>
        </w:rPr>
        <w:t xml:space="preserve">. </w:t>
      </w:r>
    </w:p>
    <w:p w14:paraId="7AD123FE" w14:textId="77777777" w:rsidR="00CA3825" w:rsidRPr="008B6A05" w:rsidRDefault="00CA3825" w:rsidP="00CA3825">
      <w:pPr>
        <w:widowControl w:val="0"/>
        <w:jc w:val="both"/>
        <w:rPr>
          <w:rFonts w:ascii="Arial" w:hAnsi="Arial" w:cs="Arial"/>
          <w:sz w:val="22"/>
          <w:szCs w:val="22"/>
          <w:lang w:val="es-BO"/>
        </w:rPr>
      </w:pPr>
    </w:p>
    <w:p w14:paraId="445EC920" w14:textId="77777777" w:rsidR="00CA3825" w:rsidRPr="008B6A05" w:rsidRDefault="00CA3825" w:rsidP="00CA3825">
      <w:pPr>
        <w:widowControl w:val="0"/>
        <w:jc w:val="both"/>
        <w:rPr>
          <w:rFonts w:ascii="Arial" w:hAnsi="Arial" w:cs="Arial"/>
          <w:bCs/>
          <w:iCs/>
          <w:sz w:val="22"/>
          <w:szCs w:val="22"/>
        </w:rPr>
      </w:pPr>
      <w:r w:rsidRPr="008B6A05">
        <w:rPr>
          <w:rFonts w:ascii="Arial" w:hAnsi="Arial" w:cs="Arial"/>
          <w:bCs/>
          <w:iCs/>
          <w:sz w:val="22"/>
          <w:szCs w:val="22"/>
        </w:rPr>
        <w:t>Si el último día del plazo de entrega fuera un día no hábil (sábado, domingo o feriado), éste será trasladado al inmediato día hábil posterior.</w:t>
      </w:r>
    </w:p>
    <w:p w14:paraId="0356A23A" w14:textId="77777777" w:rsidR="00CA3825" w:rsidRPr="008B6A05" w:rsidRDefault="00CA3825" w:rsidP="00CA3825">
      <w:pPr>
        <w:widowControl w:val="0"/>
        <w:jc w:val="both"/>
        <w:rPr>
          <w:rFonts w:ascii="Arial" w:hAnsi="Arial" w:cs="Arial"/>
          <w:sz w:val="22"/>
          <w:szCs w:val="22"/>
          <w:lang w:val="es-BO"/>
        </w:rPr>
      </w:pPr>
    </w:p>
    <w:p w14:paraId="2D9A3721"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El plazo de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establecido en la presente Cláusula, podrá ser ampliado cuando:</w:t>
      </w:r>
    </w:p>
    <w:p w14:paraId="1041BF56" w14:textId="77777777" w:rsidR="00CA3825" w:rsidRPr="008B6A05" w:rsidRDefault="00CA3825" w:rsidP="00CA3825">
      <w:pPr>
        <w:widowControl w:val="0"/>
        <w:jc w:val="both"/>
        <w:rPr>
          <w:rFonts w:ascii="Arial" w:hAnsi="Arial" w:cs="Arial"/>
          <w:sz w:val="22"/>
          <w:szCs w:val="22"/>
          <w:lang w:val="es-BO"/>
        </w:rPr>
      </w:pPr>
    </w:p>
    <w:p w14:paraId="4556119F" w14:textId="77777777" w:rsidR="00CA3825" w:rsidRPr="008B6A05" w:rsidRDefault="00CA3825" w:rsidP="00CA3825">
      <w:pPr>
        <w:numPr>
          <w:ilvl w:val="0"/>
          <w:numId w:val="38"/>
        </w:numPr>
        <w:jc w:val="both"/>
        <w:rPr>
          <w:rFonts w:ascii="Arial" w:hAnsi="Arial" w:cs="Arial"/>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ENTIDAD,</w:t>
      </w:r>
      <w:r w:rsidRPr="008B6A05">
        <w:rPr>
          <w:rFonts w:ascii="Arial" w:hAnsi="Arial" w:cs="Arial"/>
          <w:sz w:val="22"/>
          <w:szCs w:val="22"/>
          <w:lang w:val="es-BO"/>
        </w:rPr>
        <w:t xml:space="preserve"> mediante el procedimiento establecido en este mismo Contrato, incremente la cantidad del bien a ser provisto y ello repercuta en el plazo de entrega.</w:t>
      </w:r>
    </w:p>
    <w:p w14:paraId="11EED044" w14:textId="77777777" w:rsidR="00CA3825" w:rsidRPr="008B6A05" w:rsidRDefault="00CA3825" w:rsidP="00CA3825">
      <w:pPr>
        <w:numPr>
          <w:ilvl w:val="0"/>
          <w:numId w:val="38"/>
        </w:numPr>
        <w:jc w:val="both"/>
        <w:rPr>
          <w:rFonts w:ascii="Arial" w:hAnsi="Arial" w:cs="Arial"/>
          <w:sz w:val="22"/>
          <w:szCs w:val="22"/>
          <w:lang w:val="es-BO"/>
        </w:rPr>
      </w:pPr>
      <w:r w:rsidRPr="008B6A05">
        <w:rPr>
          <w:rFonts w:ascii="Arial" w:hAnsi="Arial" w:cs="Arial"/>
          <w:sz w:val="22"/>
          <w:szCs w:val="22"/>
          <w:lang w:val="es-BO"/>
        </w:rPr>
        <w:t>Por otras causas previstas para la ejecución del presente Contrato.</w:t>
      </w:r>
    </w:p>
    <w:p w14:paraId="11B86978" w14:textId="77777777" w:rsidR="00CA3825" w:rsidRPr="008B6A05" w:rsidRDefault="00CA3825" w:rsidP="00CA3825">
      <w:pPr>
        <w:jc w:val="both"/>
        <w:rPr>
          <w:rFonts w:ascii="Arial" w:hAnsi="Arial" w:cs="Arial"/>
          <w:b/>
          <w:sz w:val="22"/>
          <w:szCs w:val="22"/>
        </w:rPr>
      </w:pPr>
    </w:p>
    <w:p w14:paraId="6AB2CCE0" w14:textId="77777777" w:rsidR="00CA3825" w:rsidRPr="008B6A05" w:rsidRDefault="00CA3825" w:rsidP="00CA3825">
      <w:pPr>
        <w:jc w:val="both"/>
        <w:rPr>
          <w:rFonts w:ascii="Arial" w:hAnsi="Arial" w:cs="Arial"/>
          <w:sz w:val="22"/>
          <w:szCs w:val="22"/>
          <w:lang w:val="es-BO"/>
        </w:rPr>
      </w:pPr>
      <w:r w:rsidRPr="008B6A05">
        <w:rPr>
          <w:rFonts w:ascii="Arial" w:hAnsi="Arial" w:cs="Arial"/>
          <w:b/>
          <w:sz w:val="22"/>
          <w:szCs w:val="22"/>
        </w:rPr>
        <w:t xml:space="preserve">CLÁUSULA DÉCIMA </w:t>
      </w:r>
      <w:proofErr w:type="gramStart"/>
      <w:r w:rsidRPr="008B6A05">
        <w:rPr>
          <w:rFonts w:ascii="Arial" w:hAnsi="Arial" w:cs="Arial"/>
          <w:b/>
          <w:sz w:val="22"/>
          <w:szCs w:val="22"/>
        </w:rPr>
        <w:t>SEGUNDA.-</w:t>
      </w:r>
      <w:proofErr w:type="gramEnd"/>
      <w:r w:rsidRPr="008B6A05">
        <w:rPr>
          <w:rFonts w:ascii="Arial" w:hAnsi="Arial" w:cs="Arial"/>
          <w:b/>
          <w:sz w:val="22"/>
          <w:szCs w:val="22"/>
        </w:rPr>
        <w:t xml:space="preserve"> (LUGAR DE ENTREGA) </w:t>
      </w:r>
      <w:r w:rsidRPr="008B6A05">
        <w:rPr>
          <w:rFonts w:ascii="Arial" w:hAnsi="Arial" w:cs="Arial"/>
          <w:sz w:val="22"/>
          <w:szCs w:val="22"/>
          <w:lang w:val="es-BO"/>
        </w:rPr>
        <w:t xml:space="preserve">El </w:t>
      </w:r>
      <w:r w:rsidRPr="008B6A05">
        <w:rPr>
          <w:rFonts w:ascii="Arial" w:hAnsi="Arial" w:cs="Arial"/>
          <w:b/>
          <w:sz w:val="22"/>
          <w:szCs w:val="22"/>
          <w:lang w:val="es-BO"/>
        </w:rPr>
        <w:t>PROVEEDOR</w:t>
      </w:r>
      <w:r w:rsidRPr="008B6A05">
        <w:rPr>
          <w:rFonts w:ascii="Arial" w:hAnsi="Arial" w:cs="Arial"/>
          <w:sz w:val="22"/>
          <w:szCs w:val="22"/>
          <w:lang w:val="es-BO"/>
        </w:rPr>
        <w:t xml:space="preserve"> realizará la entrega del </w:t>
      </w:r>
      <w:r w:rsidRPr="008B6A05">
        <w:rPr>
          <w:rFonts w:ascii="Arial" w:hAnsi="Arial" w:cs="Arial"/>
          <w:b/>
          <w:sz w:val="22"/>
          <w:szCs w:val="22"/>
          <w:lang w:val="es-BO"/>
        </w:rPr>
        <w:t>BIEN</w:t>
      </w:r>
      <w:r w:rsidRPr="008B6A05">
        <w:rPr>
          <w:rFonts w:ascii="Arial" w:hAnsi="Arial" w:cs="Arial"/>
          <w:sz w:val="22"/>
          <w:szCs w:val="22"/>
          <w:lang w:val="es-BO"/>
        </w:rPr>
        <w:t xml:space="preserve"> en </w:t>
      </w:r>
      <w:r>
        <w:rPr>
          <w:rFonts w:ascii="Arial" w:hAnsi="Arial" w:cs="Arial"/>
          <w:sz w:val="22"/>
          <w:szCs w:val="22"/>
          <w:lang w:val="es-BO"/>
        </w:rPr>
        <w:t>e</w:t>
      </w:r>
      <w:r w:rsidRPr="00D30DF1">
        <w:rPr>
          <w:rFonts w:ascii="Arial" w:hAnsi="Arial" w:cs="Arial"/>
          <w:sz w:val="22"/>
          <w:szCs w:val="22"/>
        </w:rPr>
        <w:t xml:space="preserve">l </w:t>
      </w:r>
      <w:r>
        <w:rPr>
          <w:rFonts w:ascii="Arial" w:hAnsi="Arial" w:cs="Arial"/>
          <w:sz w:val="22"/>
          <w:szCs w:val="22"/>
        </w:rPr>
        <w:t xml:space="preserve">Piso 5 del Edificio Principal del </w:t>
      </w:r>
      <w:r w:rsidRPr="00D30DF1">
        <w:rPr>
          <w:rFonts w:ascii="Arial" w:hAnsi="Arial" w:cs="Arial"/>
          <w:sz w:val="22"/>
          <w:szCs w:val="22"/>
        </w:rPr>
        <w:t>Banco Central de Bolivia</w:t>
      </w:r>
      <w:r>
        <w:rPr>
          <w:rFonts w:ascii="Arial" w:hAnsi="Arial" w:cs="Arial"/>
          <w:sz w:val="22"/>
          <w:szCs w:val="22"/>
        </w:rPr>
        <w:t>,</w:t>
      </w:r>
      <w:r w:rsidRPr="00D30DF1">
        <w:rPr>
          <w:rFonts w:ascii="Arial" w:hAnsi="Arial" w:cs="Arial"/>
          <w:sz w:val="22"/>
          <w:szCs w:val="22"/>
        </w:rPr>
        <w:t xml:space="preserve"> calle Ayacucho esquina Mercado</w:t>
      </w:r>
      <w:r>
        <w:rPr>
          <w:rFonts w:ascii="Arial" w:hAnsi="Arial" w:cs="Arial"/>
          <w:sz w:val="22"/>
          <w:szCs w:val="22"/>
        </w:rPr>
        <w:t xml:space="preserve"> de la ciudad de La Paz</w:t>
      </w:r>
      <w:r w:rsidRPr="008B6A05">
        <w:rPr>
          <w:rFonts w:ascii="Arial" w:hAnsi="Arial" w:cs="Arial"/>
          <w:sz w:val="22"/>
          <w:szCs w:val="22"/>
          <w:lang w:val="es-BO"/>
        </w:rPr>
        <w:t>.</w:t>
      </w:r>
    </w:p>
    <w:p w14:paraId="686A94A0" w14:textId="77777777" w:rsidR="00CA3825" w:rsidRPr="008B6A05" w:rsidRDefault="00CA3825" w:rsidP="00CA3825">
      <w:pPr>
        <w:jc w:val="both"/>
        <w:rPr>
          <w:rFonts w:ascii="Arial" w:hAnsi="Arial" w:cs="Arial"/>
          <w:b/>
          <w:sz w:val="22"/>
          <w:szCs w:val="22"/>
          <w:lang w:val="es-BO"/>
        </w:rPr>
      </w:pPr>
    </w:p>
    <w:p w14:paraId="5BD4A380" w14:textId="77777777" w:rsidR="00CA3825" w:rsidRPr="008B6A05" w:rsidRDefault="00CA3825" w:rsidP="00CA3825">
      <w:pPr>
        <w:widowControl w:val="0"/>
        <w:jc w:val="both"/>
        <w:rPr>
          <w:rFonts w:ascii="Arial" w:hAnsi="Arial" w:cs="Arial"/>
          <w:sz w:val="22"/>
          <w:szCs w:val="22"/>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TERCERA.-</w:t>
      </w:r>
      <w:proofErr w:type="gramEnd"/>
      <w:r w:rsidRPr="008B6A05">
        <w:rPr>
          <w:rFonts w:ascii="Arial" w:hAnsi="Arial" w:cs="Arial"/>
          <w:b/>
          <w:sz w:val="22"/>
          <w:szCs w:val="22"/>
          <w:lang w:val="es-BO"/>
        </w:rPr>
        <w:t xml:space="preserve"> (MONTO, MONEDA Y FORMA DE PAGO) </w:t>
      </w:r>
      <w:r w:rsidRPr="008B6A05">
        <w:rPr>
          <w:rFonts w:ascii="Arial" w:hAnsi="Arial" w:cs="Arial"/>
          <w:sz w:val="22"/>
          <w:szCs w:val="22"/>
        </w:rPr>
        <w:t xml:space="preserve">El monto total propuesto y aceptado por ambas partes para la adquisición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bCs/>
          <w:sz w:val="22"/>
          <w:szCs w:val="22"/>
        </w:rPr>
        <w:t xml:space="preserve"> </w:t>
      </w:r>
      <w:r w:rsidRPr="008B6A05">
        <w:rPr>
          <w:rFonts w:ascii="Arial" w:hAnsi="Arial" w:cs="Arial"/>
          <w:sz w:val="22"/>
          <w:szCs w:val="22"/>
        </w:rPr>
        <w:t>asciende a la suma de Bs________ (_____________________________ 00/100 Bolivianos).</w:t>
      </w:r>
    </w:p>
    <w:p w14:paraId="07915C7D" w14:textId="77777777" w:rsidR="00CA3825" w:rsidRPr="008B6A05" w:rsidRDefault="00CA3825" w:rsidP="00CA3825">
      <w:pPr>
        <w:widowControl w:val="0"/>
        <w:jc w:val="both"/>
        <w:rPr>
          <w:rFonts w:ascii="Arial" w:hAnsi="Arial" w:cs="Arial"/>
          <w:sz w:val="22"/>
          <w:szCs w:val="22"/>
        </w:rPr>
      </w:pPr>
    </w:p>
    <w:p w14:paraId="6E95EBF8" w14:textId="77777777" w:rsidR="00CA3825" w:rsidRPr="008B6A05" w:rsidRDefault="00CA3825" w:rsidP="00CA3825">
      <w:pPr>
        <w:widowControl w:val="0"/>
        <w:jc w:val="both"/>
        <w:rPr>
          <w:rFonts w:ascii="Arial" w:hAnsi="Arial" w:cs="Arial"/>
          <w:sz w:val="22"/>
          <w:szCs w:val="22"/>
        </w:rPr>
      </w:pPr>
      <w:r w:rsidRPr="008B6A05">
        <w:rPr>
          <w:rFonts w:ascii="Arial" w:hAnsi="Arial" w:cs="Arial"/>
          <w:sz w:val="22"/>
          <w:szCs w:val="22"/>
          <w:lang w:val="es-BO"/>
        </w:rPr>
        <w:t xml:space="preserve">El monto del presente Contrato, que corresponde a __________________ será pagado por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a favor del </w:t>
      </w:r>
      <w:r w:rsidRPr="008B6A05">
        <w:rPr>
          <w:rFonts w:ascii="Arial" w:hAnsi="Arial" w:cs="Arial"/>
          <w:b/>
          <w:sz w:val="22"/>
          <w:szCs w:val="22"/>
          <w:lang w:val="es-BO"/>
        </w:rPr>
        <w:t>PROVEEDOR</w:t>
      </w:r>
      <w:r w:rsidRPr="008B6A05">
        <w:rPr>
          <w:rFonts w:ascii="Arial" w:hAnsi="Arial" w:cs="Arial"/>
          <w:sz w:val="22"/>
          <w:szCs w:val="22"/>
          <w:lang w:val="es-BO"/>
        </w:rPr>
        <w:t xml:space="preserve">, una vez efectuada la recepción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sz w:val="22"/>
          <w:szCs w:val="22"/>
          <w:lang w:val="es-BO"/>
        </w:rPr>
        <w:t xml:space="preserve"> </w:t>
      </w:r>
      <w:r w:rsidRPr="008B6A05">
        <w:rPr>
          <w:rFonts w:ascii="Arial" w:hAnsi="Arial" w:cs="Arial"/>
          <w:sz w:val="22"/>
          <w:szCs w:val="22"/>
          <w:lang w:val="es-BO"/>
        </w:rPr>
        <w:t>objeto del presente Contrato.</w:t>
      </w:r>
    </w:p>
    <w:p w14:paraId="088A6AA7" w14:textId="77777777" w:rsidR="00CA3825" w:rsidRPr="008B6A05" w:rsidRDefault="00CA3825" w:rsidP="00CA3825">
      <w:pPr>
        <w:widowControl w:val="0"/>
        <w:jc w:val="both"/>
        <w:rPr>
          <w:rFonts w:ascii="Arial" w:hAnsi="Arial" w:cs="Arial"/>
          <w:b/>
          <w:sz w:val="22"/>
          <w:szCs w:val="22"/>
          <w:lang w:val="es-BO"/>
        </w:rPr>
      </w:pPr>
    </w:p>
    <w:p w14:paraId="412A4F53"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aplicará las sanciones por demoras en la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sz w:val="22"/>
          <w:szCs w:val="22"/>
          <w:lang w:val="es-BO"/>
        </w:rPr>
        <w:t xml:space="preserve"> </w:t>
      </w:r>
      <w:r w:rsidRPr="008B6A05">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8B6A05">
        <w:rPr>
          <w:rFonts w:ascii="Arial" w:hAnsi="Arial" w:cs="Arial"/>
          <w:b/>
          <w:sz w:val="22"/>
          <w:szCs w:val="22"/>
          <w:lang w:val="es-BO"/>
        </w:rPr>
        <w:t>PROVEEDOR.</w:t>
      </w:r>
    </w:p>
    <w:p w14:paraId="0F320802" w14:textId="77777777" w:rsidR="00CA3825" w:rsidRPr="008B6A05" w:rsidRDefault="00CA3825" w:rsidP="00CA3825">
      <w:pPr>
        <w:widowControl w:val="0"/>
        <w:jc w:val="both"/>
        <w:rPr>
          <w:rFonts w:ascii="Arial" w:hAnsi="Arial" w:cs="Arial"/>
          <w:b/>
          <w:sz w:val="22"/>
          <w:szCs w:val="22"/>
          <w:lang w:val="es-BO"/>
        </w:rPr>
      </w:pPr>
    </w:p>
    <w:p w14:paraId="0D69FAF0"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CUARTA.-</w:t>
      </w:r>
      <w:proofErr w:type="gramEnd"/>
      <w:r w:rsidRPr="008B6A05">
        <w:rPr>
          <w:rFonts w:ascii="Arial" w:hAnsi="Arial" w:cs="Arial"/>
          <w:b/>
          <w:sz w:val="22"/>
          <w:szCs w:val="22"/>
          <w:lang w:val="es-BO"/>
        </w:rPr>
        <w:t xml:space="preserve"> (DOMICILIO A EFECTOS DE NOTIFICACIÓN)</w:t>
      </w:r>
      <w:r w:rsidRPr="008B6A05">
        <w:rPr>
          <w:rFonts w:ascii="Arial" w:hAnsi="Arial" w:cs="Arial"/>
          <w:sz w:val="22"/>
          <w:szCs w:val="22"/>
          <w:lang w:val="es-BO"/>
        </w:rPr>
        <w:t xml:space="preserve"> Cualquier aviso o notificación que tengan que darse las partes suscribientes del presente Contrato será enviada de manera escrita:</w:t>
      </w:r>
    </w:p>
    <w:p w14:paraId="35CC843B" w14:textId="77777777" w:rsidR="00CA3825" w:rsidRPr="008B6A05" w:rsidRDefault="00CA3825" w:rsidP="00CA3825">
      <w:pPr>
        <w:widowControl w:val="0"/>
        <w:jc w:val="both"/>
        <w:rPr>
          <w:rFonts w:ascii="Arial" w:hAnsi="Arial" w:cs="Arial"/>
          <w:sz w:val="22"/>
          <w:szCs w:val="22"/>
          <w:lang w:val="es-BO"/>
        </w:rPr>
      </w:pPr>
    </w:p>
    <w:p w14:paraId="01F9AA5F" w14:textId="77777777" w:rsidR="00CA3825" w:rsidRPr="008B6A05" w:rsidRDefault="00CA3825" w:rsidP="00CA3825">
      <w:pPr>
        <w:pStyle w:val="Prrafodelista"/>
        <w:widowControl w:val="0"/>
        <w:numPr>
          <w:ilvl w:val="1"/>
          <w:numId w:val="43"/>
        </w:numPr>
        <w:ind w:left="1134"/>
        <w:contextualSpacing/>
        <w:jc w:val="both"/>
        <w:rPr>
          <w:rFonts w:ascii="Arial" w:hAnsi="Arial" w:cs="Arial"/>
          <w:sz w:val="22"/>
          <w:szCs w:val="22"/>
          <w:lang w:val="es-BO"/>
        </w:rPr>
      </w:pPr>
      <w:r w:rsidRPr="008B6A05">
        <w:rPr>
          <w:rFonts w:ascii="Arial" w:hAnsi="Arial" w:cs="Arial"/>
          <w:sz w:val="22"/>
          <w:szCs w:val="22"/>
          <w:lang w:val="es-BO"/>
        </w:rPr>
        <w:t xml:space="preserve">Al </w:t>
      </w:r>
      <w:r w:rsidRPr="008B6A05">
        <w:rPr>
          <w:rFonts w:ascii="Arial" w:hAnsi="Arial" w:cs="Arial"/>
          <w:b/>
          <w:sz w:val="22"/>
          <w:szCs w:val="22"/>
          <w:lang w:val="es-BO"/>
        </w:rPr>
        <w:t>PROVEEDOR</w:t>
      </w:r>
      <w:r w:rsidRPr="008B6A05">
        <w:rPr>
          <w:rFonts w:ascii="Arial" w:hAnsi="Arial" w:cs="Arial"/>
          <w:sz w:val="22"/>
          <w:szCs w:val="22"/>
          <w:lang w:val="es-BO"/>
        </w:rPr>
        <w:t>: E</w:t>
      </w:r>
      <w:r w:rsidRPr="008B6A05">
        <w:rPr>
          <w:rFonts w:ascii="Arial" w:hAnsi="Arial" w:cs="Arial"/>
          <w:sz w:val="22"/>
          <w:szCs w:val="22"/>
          <w:lang w:val="es-ES_tradnl"/>
        </w:rPr>
        <w:t xml:space="preserve">n _________________________, de la Zona de __________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la ciudad de _______ - Bolivia</w:t>
      </w:r>
      <w:r w:rsidRPr="008B6A05">
        <w:rPr>
          <w:rFonts w:ascii="Arial" w:hAnsi="Arial" w:cs="Arial"/>
          <w:sz w:val="22"/>
          <w:szCs w:val="22"/>
          <w:lang w:val="es-BO"/>
        </w:rPr>
        <w:t>.</w:t>
      </w:r>
    </w:p>
    <w:p w14:paraId="6209B74E" w14:textId="77777777" w:rsidR="00CA3825" w:rsidRPr="008B6A05" w:rsidRDefault="00CA3825" w:rsidP="00CA3825">
      <w:pPr>
        <w:pStyle w:val="Prrafodelista"/>
        <w:widowControl w:val="0"/>
        <w:jc w:val="both"/>
        <w:rPr>
          <w:rFonts w:ascii="Arial" w:hAnsi="Arial" w:cs="Arial"/>
          <w:sz w:val="22"/>
          <w:szCs w:val="22"/>
          <w:lang w:val="es-BO"/>
        </w:rPr>
      </w:pPr>
    </w:p>
    <w:p w14:paraId="29CA1F67" w14:textId="77777777" w:rsidR="00CA3825" w:rsidRPr="008B6A05" w:rsidRDefault="00CA3825" w:rsidP="00CA3825">
      <w:pPr>
        <w:pStyle w:val="Prrafodelista"/>
        <w:widowControl w:val="0"/>
        <w:numPr>
          <w:ilvl w:val="1"/>
          <w:numId w:val="43"/>
        </w:numPr>
        <w:ind w:left="1134"/>
        <w:contextualSpacing/>
        <w:jc w:val="both"/>
        <w:rPr>
          <w:rFonts w:ascii="Arial" w:hAnsi="Arial" w:cs="Arial"/>
          <w:sz w:val="22"/>
          <w:szCs w:val="22"/>
          <w:lang w:val="es-BO"/>
        </w:rPr>
      </w:pPr>
      <w:r w:rsidRPr="008B6A05">
        <w:rPr>
          <w:rFonts w:ascii="Arial" w:hAnsi="Arial" w:cs="Arial"/>
          <w:sz w:val="22"/>
          <w:szCs w:val="22"/>
          <w:lang w:val="es-BO"/>
        </w:rPr>
        <w:t xml:space="preserve">A la </w:t>
      </w:r>
      <w:r w:rsidRPr="008B6A05">
        <w:rPr>
          <w:rFonts w:ascii="Arial" w:hAnsi="Arial" w:cs="Arial"/>
          <w:b/>
          <w:sz w:val="22"/>
          <w:szCs w:val="22"/>
          <w:lang w:val="es-BO"/>
        </w:rPr>
        <w:t>ENTIDAD</w:t>
      </w:r>
      <w:r w:rsidRPr="008B6A05">
        <w:rPr>
          <w:rFonts w:ascii="Arial" w:hAnsi="Arial" w:cs="Arial"/>
          <w:sz w:val="22"/>
          <w:szCs w:val="22"/>
          <w:lang w:val="es-BO"/>
        </w:rPr>
        <w:t>: En su Edificio Principal ubicado en la calle Ayacucho esquina calle Mercado s/n de la Zona Central de la ciudad de La Paz - Bolivia.</w:t>
      </w:r>
    </w:p>
    <w:p w14:paraId="4A238AC2" w14:textId="77777777" w:rsidR="00CA3825" w:rsidRPr="008B6A05" w:rsidRDefault="00CA3825" w:rsidP="00CA3825">
      <w:pPr>
        <w:widowControl w:val="0"/>
        <w:jc w:val="both"/>
        <w:rPr>
          <w:rFonts w:ascii="Arial" w:hAnsi="Arial" w:cs="Arial"/>
          <w:b/>
          <w:sz w:val="22"/>
          <w:szCs w:val="22"/>
          <w:lang w:val="es-BO"/>
        </w:rPr>
      </w:pPr>
    </w:p>
    <w:p w14:paraId="508F143C"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DÉCIMA </w:t>
      </w:r>
      <w:proofErr w:type="gramStart"/>
      <w:r w:rsidRPr="008B6A05">
        <w:rPr>
          <w:rFonts w:ascii="Arial" w:hAnsi="Arial" w:cs="Arial"/>
          <w:b/>
          <w:sz w:val="22"/>
          <w:szCs w:val="22"/>
        </w:rPr>
        <w:t>QUINTA.-</w:t>
      </w:r>
      <w:proofErr w:type="gramEnd"/>
      <w:r w:rsidRPr="008B6A05">
        <w:rPr>
          <w:rFonts w:ascii="Arial" w:hAnsi="Arial" w:cs="Arial"/>
          <w:b/>
          <w:sz w:val="22"/>
          <w:szCs w:val="22"/>
        </w:rPr>
        <w:t xml:space="preserve"> (DERECHOS DEL</w:t>
      </w:r>
      <w:r w:rsidRPr="008B6A05">
        <w:rPr>
          <w:rFonts w:ascii="Arial" w:hAnsi="Arial" w:cs="Arial"/>
          <w:sz w:val="22"/>
          <w:szCs w:val="22"/>
        </w:rPr>
        <w:t xml:space="preserve"> </w:t>
      </w:r>
      <w:r w:rsidRPr="008B6A05">
        <w:rPr>
          <w:rFonts w:ascii="Arial" w:hAnsi="Arial" w:cs="Arial"/>
          <w:b/>
          <w:sz w:val="22"/>
          <w:szCs w:val="22"/>
        </w:rPr>
        <w:t xml:space="preserve">PROVEEDOR) </w:t>
      </w:r>
      <w:r w:rsidRPr="008B6A05">
        <w:rPr>
          <w:rFonts w:ascii="Arial" w:hAnsi="Arial" w:cs="Arial"/>
          <w:sz w:val="22"/>
          <w:szCs w:val="22"/>
        </w:rPr>
        <w:t xml:space="preserve">El </w:t>
      </w:r>
      <w:r w:rsidRPr="008B6A05">
        <w:rPr>
          <w:rFonts w:ascii="Arial" w:hAnsi="Arial" w:cs="Arial"/>
          <w:b/>
          <w:bCs/>
          <w:sz w:val="22"/>
          <w:szCs w:val="22"/>
        </w:rPr>
        <w:t>PROVEEDOR</w:t>
      </w:r>
      <w:r w:rsidRPr="008B6A05">
        <w:rPr>
          <w:rFonts w:ascii="Arial" w:hAnsi="Arial" w:cs="Arial"/>
          <w:sz w:val="22"/>
          <w:szCs w:val="22"/>
        </w:rPr>
        <w:t xml:space="preserve">, tiene derecho a plantear los reclamos que considere correctos, por cualquier omisión de la </w:t>
      </w:r>
      <w:r w:rsidRPr="008B6A05">
        <w:rPr>
          <w:rFonts w:ascii="Arial" w:hAnsi="Arial" w:cs="Arial"/>
          <w:b/>
          <w:bCs/>
          <w:sz w:val="22"/>
          <w:szCs w:val="22"/>
        </w:rPr>
        <w:t>ENTIDAD</w:t>
      </w:r>
      <w:r w:rsidRPr="008B6A05">
        <w:rPr>
          <w:rFonts w:ascii="Arial" w:hAnsi="Arial" w:cs="Arial"/>
          <w:sz w:val="22"/>
          <w:szCs w:val="22"/>
        </w:rPr>
        <w:t xml:space="preserve">, por falta de pago de la adquisición efectuada, o por cualquier otro aspecto consignado en el presente Contrato. </w:t>
      </w:r>
    </w:p>
    <w:p w14:paraId="1C0820E2"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7EE244D5"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Tales reclamos deberán ser planteados por escrito y con los respaldos correspondientes, a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xml:space="preserve">, hasta veinte (20) días hábiles, posteriores al suceso. </w:t>
      </w:r>
    </w:p>
    <w:p w14:paraId="49778B33" w14:textId="77777777" w:rsidR="00CA3825" w:rsidRPr="008B6A05" w:rsidRDefault="00CA3825" w:rsidP="00CA3825">
      <w:pPr>
        <w:widowControl w:val="0"/>
        <w:jc w:val="both"/>
        <w:rPr>
          <w:rFonts w:ascii="Arial" w:hAnsi="Arial" w:cs="Arial"/>
          <w:color w:val="000000"/>
          <w:sz w:val="22"/>
          <w:szCs w:val="22"/>
          <w:lang w:val="es-BO" w:eastAsia="es-BO"/>
        </w:rPr>
      </w:pPr>
    </w:p>
    <w:p w14:paraId="0A240C0E"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color w:val="000000"/>
          <w:sz w:val="22"/>
          <w:szCs w:val="22"/>
          <w:lang w:val="es-BO" w:eastAsia="es-BO"/>
        </w:rPr>
        <w:t xml:space="preserve">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xml:space="preserve">, dentro del lapso de cinco (5) días hábiles de recibido el reclamo, deberá emitir su respuesta de forma sustentada al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aceptando o rechazando el reclamo. Dentro de este plazo,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podrá solicitar las aclaraciones respectivas al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para sustentar su decisión.</w:t>
      </w:r>
    </w:p>
    <w:p w14:paraId="23EF3779" w14:textId="77777777" w:rsidR="00CA3825" w:rsidRPr="008B6A05" w:rsidRDefault="00CA3825" w:rsidP="00CA3825">
      <w:pPr>
        <w:widowControl w:val="0"/>
        <w:jc w:val="both"/>
        <w:rPr>
          <w:rFonts w:ascii="Arial" w:hAnsi="Arial" w:cs="Arial"/>
          <w:b/>
          <w:sz w:val="22"/>
          <w:szCs w:val="22"/>
          <w:lang w:val="es-BO"/>
        </w:rPr>
      </w:pPr>
    </w:p>
    <w:p w14:paraId="2B2FF440"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En caso que el reclamo sea complejo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B6A05">
        <w:rPr>
          <w:rFonts w:ascii="Arial" w:hAnsi="Arial" w:cs="Arial"/>
          <w:b/>
          <w:bCs/>
          <w:color w:val="000000"/>
          <w:sz w:val="22"/>
          <w:szCs w:val="22"/>
          <w:lang w:val="es-BO" w:eastAsia="es-BO"/>
        </w:rPr>
        <w:t xml:space="preserve">. </w:t>
      </w:r>
    </w:p>
    <w:p w14:paraId="69BA062D" w14:textId="77777777" w:rsidR="00CA3825" w:rsidRPr="008B6A05" w:rsidRDefault="00CA3825" w:rsidP="00CA3825">
      <w:pPr>
        <w:widowControl w:val="0"/>
        <w:jc w:val="both"/>
        <w:rPr>
          <w:rFonts w:ascii="Arial" w:hAnsi="Arial" w:cs="Arial"/>
          <w:color w:val="000000"/>
          <w:sz w:val="22"/>
          <w:szCs w:val="22"/>
          <w:lang w:val="es-BO" w:eastAsia="es-BO"/>
        </w:rPr>
      </w:pPr>
    </w:p>
    <w:p w14:paraId="208BDEC4" w14:textId="77777777" w:rsidR="00CA3825" w:rsidRPr="008B6A05" w:rsidRDefault="00CA3825" w:rsidP="00CA3825">
      <w:pPr>
        <w:widowControl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w:t>
      </w:r>
    </w:p>
    <w:p w14:paraId="30EDC6B1" w14:textId="77777777" w:rsidR="00CA3825" w:rsidRPr="008B6A05" w:rsidRDefault="00CA3825" w:rsidP="00CA3825">
      <w:pPr>
        <w:widowControl w:val="0"/>
        <w:jc w:val="both"/>
        <w:rPr>
          <w:rFonts w:ascii="Arial" w:hAnsi="Arial" w:cs="Arial"/>
          <w:sz w:val="22"/>
          <w:szCs w:val="22"/>
          <w:lang w:val="es-BO"/>
        </w:rPr>
      </w:pPr>
    </w:p>
    <w:p w14:paraId="2CEC44B3"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ENTIDAD</w:t>
      </w:r>
      <w:r w:rsidRPr="008B6A05">
        <w:rPr>
          <w:rFonts w:ascii="Arial" w:hAnsi="Arial" w:cs="Arial"/>
          <w:sz w:val="22"/>
          <w:szCs w:val="22"/>
          <w:lang w:val="es-BO"/>
        </w:rPr>
        <w:t xml:space="preserve"> no atenderá reclamos presentados fuera del plazo establecido en esta Cláusula.</w:t>
      </w:r>
    </w:p>
    <w:p w14:paraId="7F145D0B" w14:textId="77777777" w:rsidR="00CA3825" w:rsidRPr="008B6A05" w:rsidRDefault="00CA3825" w:rsidP="00CA3825">
      <w:pPr>
        <w:widowControl w:val="0"/>
        <w:autoSpaceDE w:val="0"/>
        <w:autoSpaceDN w:val="0"/>
        <w:adjustRightInd w:val="0"/>
        <w:jc w:val="both"/>
        <w:rPr>
          <w:rFonts w:ascii="Arial" w:hAnsi="Arial" w:cs="Arial"/>
          <w:b/>
          <w:bCs/>
          <w:sz w:val="22"/>
          <w:szCs w:val="22"/>
          <w:lang w:val="es-BO"/>
        </w:rPr>
      </w:pPr>
    </w:p>
    <w:p w14:paraId="4B425CEA"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lastRenderedPageBreak/>
        <w:t xml:space="preserve">CLÁUSULA DÉCIMA </w:t>
      </w:r>
      <w:proofErr w:type="gramStart"/>
      <w:r w:rsidRPr="008B6A05">
        <w:rPr>
          <w:rFonts w:ascii="Arial" w:hAnsi="Arial" w:cs="Arial"/>
          <w:b/>
          <w:sz w:val="22"/>
          <w:szCs w:val="22"/>
        </w:rPr>
        <w:t>SEXTA</w:t>
      </w:r>
      <w:r w:rsidRPr="008B6A05">
        <w:rPr>
          <w:rFonts w:ascii="Arial" w:hAnsi="Arial" w:cs="Arial"/>
          <w:b/>
          <w:bCs/>
          <w:sz w:val="22"/>
          <w:szCs w:val="22"/>
        </w:rPr>
        <w:t>.-</w:t>
      </w:r>
      <w:proofErr w:type="gramEnd"/>
      <w:r w:rsidRPr="008B6A05">
        <w:rPr>
          <w:rFonts w:ascii="Arial" w:hAnsi="Arial" w:cs="Arial"/>
          <w:b/>
          <w:bCs/>
          <w:sz w:val="22"/>
          <w:szCs w:val="22"/>
        </w:rPr>
        <w:t xml:space="preserve"> (ESTIPULACIÓN SOBRE IMPUESTOS) </w:t>
      </w:r>
      <w:r w:rsidRPr="008B6A05">
        <w:rPr>
          <w:rFonts w:ascii="Arial" w:hAnsi="Arial" w:cs="Arial"/>
          <w:sz w:val="22"/>
          <w:szCs w:val="22"/>
        </w:rPr>
        <w:t xml:space="preserve">Correrá por cuenta del </w:t>
      </w:r>
      <w:r w:rsidRPr="008B6A05">
        <w:rPr>
          <w:rFonts w:ascii="Arial" w:hAnsi="Arial" w:cs="Arial"/>
          <w:b/>
          <w:bCs/>
          <w:sz w:val="22"/>
          <w:szCs w:val="22"/>
        </w:rPr>
        <w:t xml:space="preserve">PROVEEDOR </w:t>
      </w:r>
      <w:r w:rsidRPr="008B6A05">
        <w:rPr>
          <w:rFonts w:ascii="Arial" w:hAnsi="Arial" w:cs="Arial"/>
          <w:sz w:val="22"/>
          <w:szCs w:val="22"/>
        </w:rPr>
        <w:t xml:space="preserve">el pago de todos los impuestos vigentes en el país a la fecha de presentación de la propuesta. </w:t>
      </w:r>
    </w:p>
    <w:p w14:paraId="4BF368D4" w14:textId="77777777" w:rsidR="00CA3825" w:rsidRPr="008B6A05" w:rsidRDefault="00CA3825" w:rsidP="00CA3825">
      <w:pPr>
        <w:widowControl w:val="0"/>
        <w:autoSpaceDE w:val="0"/>
        <w:autoSpaceDN w:val="0"/>
        <w:adjustRightInd w:val="0"/>
        <w:jc w:val="both"/>
        <w:rPr>
          <w:rFonts w:ascii="Arial" w:hAnsi="Arial" w:cs="Arial"/>
          <w:color w:val="000000"/>
          <w:sz w:val="22"/>
          <w:szCs w:val="22"/>
          <w:lang w:val="es-BO" w:eastAsia="es-BO"/>
        </w:rPr>
      </w:pPr>
    </w:p>
    <w:p w14:paraId="54097577"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deberá acogerse a su cumplimiento desde la fecha de vigencia de dicha normativa.</w:t>
      </w:r>
    </w:p>
    <w:p w14:paraId="09EC3804" w14:textId="77777777" w:rsidR="00CA3825" w:rsidRPr="008B6A05" w:rsidRDefault="00CA3825" w:rsidP="00CA3825">
      <w:pPr>
        <w:widowControl w:val="0"/>
        <w:jc w:val="both"/>
        <w:rPr>
          <w:rFonts w:ascii="Arial" w:hAnsi="Arial" w:cs="Arial"/>
          <w:sz w:val="22"/>
          <w:szCs w:val="22"/>
          <w:lang w:val="es-BO"/>
        </w:rPr>
      </w:pPr>
    </w:p>
    <w:p w14:paraId="462DA681"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SÉPTIMA.-</w:t>
      </w:r>
      <w:proofErr w:type="gramEnd"/>
      <w:r w:rsidRPr="008B6A05">
        <w:rPr>
          <w:rFonts w:ascii="Arial" w:hAnsi="Arial" w:cs="Arial"/>
          <w:b/>
          <w:sz w:val="22"/>
          <w:szCs w:val="22"/>
          <w:lang w:val="es-BO"/>
        </w:rPr>
        <w:t xml:space="preserve"> (FACTURACIÓN) </w:t>
      </w:r>
      <w:r w:rsidRPr="008B6A05">
        <w:rPr>
          <w:rFonts w:ascii="Arial" w:hAnsi="Arial" w:cs="Arial"/>
          <w:sz w:val="22"/>
          <w:szCs w:val="22"/>
        </w:rPr>
        <w:t xml:space="preserve">El </w:t>
      </w:r>
      <w:r w:rsidRPr="008B6A05">
        <w:rPr>
          <w:rFonts w:ascii="Arial" w:hAnsi="Arial" w:cs="Arial"/>
          <w:b/>
          <w:bCs/>
          <w:sz w:val="22"/>
          <w:szCs w:val="22"/>
        </w:rPr>
        <w:t xml:space="preserve">PROVEEDOR </w:t>
      </w:r>
      <w:r w:rsidRPr="008B6A05">
        <w:rPr>
          <w:rFonts w:ascii="Arial" w:hAnsi="Arial" w:cs="Arial"/>
          <w:sz w:val="22"/>
          <w:szCs w:val="22"/>
        </w:rPr>
        <w:t xml:space="preserve">una vez realizada la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bCs/>
          <w:sz w:val="22"/>
          <w:szCs w:val="22"/>
        </w:rPr>
        <w:t xml:space="preserve"> </w:t>
      </w:r>
      <w:r w:rsidRPr="008B6A05">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B6A05">
        <w:rPr>
          <w:rFonts w:ascii="Arial" w:hAnsi="Arial" w:cs="Arial"/>
          <w:b/>
          <w:bCs/>
          <w:sz w:val="22"/>
          <w:szCs w:val="22"/>
        </w:rPr>
        <w:t xml:space="preserve">ENTIDAD, </w:t>
      </w:r>
      <w:r w:rsidRPr="008B6A05">
        <w:rPr>
          <w:rFonts w:ascii="Arial" w:hAnsi="Arial" w:cs="Arial"/>
          <w:sz w:val="22"/>
          <w:szCs w:val="22"/>
        </w:rPr>
        <w:t>por el monto de la venta efectivizada, caso contrario dicho pago no se realizará.</w:t>
      </w:r>
      <w:r w:rsidRPr="008B6A05">
        <w:rPr>
          <w:rFonts w:ascii="Arial" w:hAnsi="Arial" w:cs="Arial"/>
          <w:sz w:val="22"/>
          <w:szCs w:val="22"/>
          <w:lang w:val="es-BO"/>
        </w:rPr>
        <w:t xml:space="preserve"> </w:t>
      </w:r>
    </w:p>
    <w:p w14:paraId="60596D6A"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p>
    <w:p w14:paraId="61C77171" w14:textId="77777777" w:rsidR="00CA3825" w:rsidRPr="008B6A05" w:rsidRDefault="00CA3825" w:rsidP="00CA3825">
      <w:pPr>
        <w:widowControl w:val="0"/>
        <w:jc w:val="both"/>
        <w:rPr>
          <w:rFonts w:ascii="Arial" w:hAnsi="Arial" w:cs="Arial"/>
          <w:sz w:val="22"/>
          <w:szCs w:val="22"/>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OCTAVA.-</w:t>
      </w:r>
      <w:proofErr w:type="gramEnd"/>
      <w:r w:rsidRPr="008B6A05">
        <w:rPr>
          <w:rFonts w:ascii="Arial" w:hAnsi="Arial" w:cs="Arial"/>
          <w:b/>
          <w:sz w:val="22"/>
          <w:szCs w:val="22"/>
          <w:lang w:val="es-BO"/>
        </w:rPr>
        <w:t xml:space="preserve"> (SUBCONTRATOS)</w:t>
      </w:r>
      <w:r w:rsidRPr="008B6A05">
        <w:rPr>
          <w:rFonts w:ascii="Arial" w:hAnsi="Arial" w:cs="Arial"/>
          <w:sz w:val="22"/>
          <w:szCs w:val="22"/>
        </w:rPr>
        <w:t xml:space="preserve"> </w:t>
      </w:r>
      <w:r w:rsidRPr="008B6A05">
        <w:rPr>
          <w:rFonts w:ascii="Arial" w:hAnsi="Arial" w:cs="Arial"/>
          <w:iCs/>
          <w:sz w:val="22"/>
          <w:szCs w:val="22"/>
          <w:lang w:val="es-BO"/>
        </w:rPr>
        <w:t>En el presente Contrato de adquisición no se aceptará subcontrataciones</w:t>
      </w:r>
      <w:r w:rsidRPr="008B6A05">
        <w:rPr>
          <w:rFonts w:ascii="Arial" w:hAnsi="Arial" w:cs="Arial"/>
          <w:sz w:val="22"/>
          <w:szCs w:val="22"/>
        </w:rPr>
        <w:t>.</w:t>
      </w:r>
    </w:p>
    <w:p w14:paraId="3B57F882" w14:textId="77777777" w:rsidR="00CA3825" w:rsidRPr="008B6A05" w:rsidRDefault="00CA3825" w:rsidP="00CA3825">
      <w:pPr>
        <w:widowControl w:val="0"/>
        <w:jc w:val="both"/>
        <w:rPr>
          <w:rFonts w:ascii="Arial" w:hAnsi="Arial" w:cs="Arial"/>
          <w:sz w:val="22"/>
          <w:szCs w:val="22"/>
          <w:highlight w:val="cyan"/>
        </w:rPr>
      </w:pPr>
    </w:p>
    <w:p w14:paraId="38E561C1"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NOVENA.-</w:t>
      </w:r>
      <w:proofErr w:type="gramEnd"/>
      <w:r w:rsidRPr="008B6A05">
        <w:rPr>
          <w:rFonts w:ascii="Arial" w:hAnsi="Arial" w:cs="Arial"/>
          <w:b/>
          <w:sz w:val="22"/>
          <w:szCs w:val="22"/>
          <w:lang w:val="es-BO"/>
        </w:rPr>
        <w:t xml:space="preserve"> (MODIFICACIONES AL CONTRATO)</w:t>
      </w:r>
      <w:r w:rsidRPr="008B6A05">
        <w:rPr>
          <w:rFonts w:ascii="Arial" w:hAnsi="Arial" w:cs="Arial"/>
          <w:sz w:val="22"/>
          <w:szCs w:val="22"/>
          <w:lang w:val="es-BO"/>
        </w:rPr>
        <w:t xml:space="preserve"> El presente Contrato podrá ser modificado sólo en los aspectos previstos en el mismo o en el DBC, siempre y cuando exista acuerdo entre las </w:t>
      </w:r>
      <w:r w:rsidRPr="008B6A05">
        <w:rPr>
          <w:rFonts w:ascii="Arial" w:hAnsi="Arial" w:cs="Arial"/>
          <w:b/>
          <w:sz w:val="22"/>
          <w:szCs w:val="22"/>
          <w:lang w:val="es-BO"/>
        </w:rPr>
        <w:t>PARTES</w:t>
      </w:r>
      <w:r w:rsidRPr="008B6A05">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2E3EA60" w14:textId="77777777" w:rsidR="00CA3825" w:rsidRPr="008B6A05" w:rsidRDefault="00CA3825" w:rsidP="00CA3825">
      <w:pPr>
        <w:widowControl w:val="0"/>
        <w:jc w:val="both"/>
        <w:rPr>
          <w:rFonts w:ascii="Arial" w:hAnsi="Arial" w:cs="Arial"/>
          <w:sz w:val="22"/>
          <w:szCs w:val="22"/>
          <w:lang w:val="es-BO"/>
        </w:rPr>
      </w:pPr>
    </w:p>
    <w:p w14:paraId="0CA346BC"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6EDD5650" w14:textId="77777777" w:rsidR="00CA3825" w:rsidRPr="008B6A05" w:rsidRDefault="00CA3825" w:rsidP="00CA3825">
      <w:pPr>
        <w:widowControl w:val="0"/>
        <w:jc w:val="both"/>
        <w:rPr>
          <w:rFonts w:ascii="Arial" w:hAnsi="Arial" w:cs="Arial"/>
          <w:sz w:val="22"/>
          <w:szCs w:val="22"/>
          <w:lang w:val="es-BO"/>
        </w:rPr>
      </w:pPr>
    </w:p>
    <w:p w14:paraId="3C4527DC"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modificación al plazo, permite la ampliación o disminución del mismo.</w:t>
      </w:r>
    </w:p>
    <w:p w14:paraId="4416F2DF" w14:textId="77777777" w:rsidR="00CA3825" w:rsidRPr="008B6A05" w:rsidRDefault="00CA3825" w:rsidP="00CA3825">
      <w:pPr>
        <w:widowControl w:val="0"/>
        <w:jc w:val="both"/>
        <w:rPr>
          <w:rFonts w:ascii="Arial" w:hAnsi="Arial" w:cs="Arial"/>
          <w:sz w:val="22"/>
          <w:szCs w:val="22"/>
          <w:lang w:val="es-BO"/>
        </w:rPr>
      </w:pPr>
    </w:p>
    <w:p w14:paraId="3F702795"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4CAB5F69"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p>
    <w:p w14:paraId="657828A4"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VIGÉSIMA.-</w:t>
      </w:r>
      <w:proofErr w:type="gramEnd"/>
      <w:r w:rsidRPr="008B6A05">
        <w:rPr>
          <w:rFonts w:ascii="Arial" w:hAnsi="Arial" w:cs="Arial"/>
          <w:b/>
          <w:sz w:val="22"/>
          <w:szCs w:val="22"/>
          <w:lang w:val="es-BO"/>
        </w:rPr>
        <w:t xml:space="preserve"> (CESIÓN) </w:t>
      </w:r>
      <w:r w:rsidRPr="008B6A05">
        <w:rPr>
          <w:rFonts w:ascii="Arial" w:hAnsi="Arial" w:cs="Arial"/>
          <w:sz w:val="22"/>
          <w:szCs w:val="22"/>
          <w:lang w:val="es-BO"/>
        </w:rPr>
        <w:t xml:space="preserve">El </w:t>
      </w:r>
      <w:r w:rsidRPr="008B6A05">
        <w:rPr>
          <w:rFonts w:ascii="Arial" w:hAnsi="Arial" w:cs="Arial"/>
          <w:b/>
          <w:sz w:val="22"/>
          <w:szCs w:val="22"/>
          <w:lang w:val="es-BO"/>
        </w:rPr>
        <w:t>PROVEEDOR</w:t>
      </w:r>
      <w:r w:rsidRPr="008B6A05">
        <w:rPr>
          <w:rFonts w:ascii="Arial" w:hAnsi="Arial" w:cs="Arial"/>
          <w:sz w:val="22"/>
          <w:szCs w:val="22"/>
          <w:lang w:val="es-BO"/>
        </w:rPr>
        <w:t xml:space="preserve"> bajo ningún título podrá ceder o subrogar, total o parcialmente este Contrato.</w:t>
      </w:r>
    </w:p>
    <w:p w14:paraId="4DBC1230" w14:textId="77777777" w:rsidR="00CA3825" w:rsidRPr="008B6A05" w:rsidRDefault="00CA3825" w:rsidP="00CA3825">
      <w:pPr>
        <w:widowControl w:val="0"/>
        <w:jc w:val="both"/>
        <w:rPr>
          <w:rFonts w:ascii="Arial" w:hAnsi="Arial" w:cs="Arial"/>
          <w:sz w:val="22"/>
          <w:szCs w:val="22"/>
          <w:lang w:val="es-BO"/>
        </w:rPr>
      </w:pPr>
    </w:p>
    <w:p w14:paraId="4312A9E2"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E0C12E7" w14:textId="77777777" w:rsidR="00CA3825" w:rsidRPr="008B6A05" w:rsidRDefault="00CA3825" w:rsidP="00CA3825">
      <w:pPr>
        <w:widowControl w:val="0"/>
        <w:jc w:val="both"/>
        <w:rPr>
          <w:rFonts w:ascii="Arial" w:hAnsi="Arial" w:cs="Arial"/>
          <w:b/>
          <w:sz w:val="22"/>
          <w:szCs w:val="22"/>
          <w:lang w:val="es-BO"/>
        </w:rPr>
      </w:pPr>
    </w:p>
    <w:p w14:paraId="703DEC8D"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VIGÉSIMA </w:t>
      </w:r>
      <w:proofErr w:type="gramStart"/>
      <w:r w:rsidRPr="008B6A05">
        <w:rPr>
          <w:rFonts w:ascii="Arial" w:hAnsi="Arial" w:cs="Arial"/>
          <w:b/>
          <w:sz w:val="22"/>
          <w:szCs w:val="22"/>
        </w:rPr>
        <w:t>PRIMERA.-</w:t>
      </w:r>
      <w:proofErr w:type="gramEnd"/>
      <w:r w:rsidRPr="008B6A05">
        <w:rPr>
          <w:rFonts w:ascii="Arial" w:hAnsi="Arial" w:cs="Arial"/>
          <w:b/>
          <w:sz w:val="22"/>
          <w:szCs w:val="22"/>
        </w:rPr>
        <w:t xml:space="preserve"> (SUSPENSIÓN TEMPORAL) </w:t>
      </w:r>
      <w:r w:rsidRPr="008B6A05">
        <w:rPr>
          <w:rFonts w:ascii="Arial" w:hAnsi="Arial" w:cs="Arial"/>
          <w:sz w:val="22"/>
          <w:szCs w:val="22"/>
        </w:rPr>
        <w:t xml:space="preserve">La </w:t>
      </w:r>
      <w:r w:rsidRPr="008B6A05">
        <w:rPr>
          <w:rFonts w:ascii="Arial" w:hAnsi="Arial" w:cs="Arial"/>
          <w:b/>
          <w:bCs/>
          <w:sz w:val="22"/>
          <w:szCs w:val="22"/>
        </w:rPr>
        <w:t xml:space="preserve">ENTIDAD </w:t>
      </w:r>
      <w:r w:rsidRPr="008B6A05">
        <w:rPr>
          <w:rFonts w:ascii="Arial" w:hAnsi="Arial" w:cs="Arial"/>
          <w:sz w:val="22"/>
          <w:szCs w:val="22"/>
        </w:rPr>
        <w:t xml:space="preserve">podrá suspender temporalmente el cómputo del plazo de las entregas o provisión del </w:t>
      </w:r>
      <w:r w:rsidRPr="008B6A05">
        <w:rPr>
          <w:rFonts w:ascii="Arial" w:hAnsi="Arial" w:cs="Arial"/>
          <w:b/>
          <w:bCs/>
          <w:sz w:val="22"/>
          <w:szCs w:val="22"/>
        </w:rPr>
        <w:t xml:space="preserve">BIEN </w:t>
      </w:r>
      <w:r w:rsidRPr="008B6A05">
        <w:rPr>
          <w:rFonts w:ascii="Arial" w:hAnsi="Arial" w:cs="Arial"/>
          <w:sz w:val="22"/>
          <w:szCs w:val="22"/>
        </w:rPr>
        <w:t xml:space="preserve">en cualquier momento por motivos de fuerza mayor, caso fortuito y/o convenientes a los intereses del Estado, para lo cual la </w:t>
      </w:r>
      <w:r w:rsidRPr="008B6A05">
        <w:rPr>
          <w:rFonts w:ascii="Arial" w:hAnsi="Arial" w:cs="Arial"/>
          <w:b/>
          <w:bCs/>
          <w:sz w:val="22"/>
          <w:szCs w:val="22"/>
        </w:rPr>
        <w:t xml:space="preserve">ENTIDAD </w:t>
      </w:r>
      <w:r w:rsidRPr="008B6A05">
        <w:rPr>
          <w:rFonts w:ascii="Arial" w:hAnsi="Arial" w:cs="Arial"/>
          <w:sz w:val="22"/>
          <w:szCs w:val="22"/>
        </w:rPr>
        <w:t xml:space="preserve">notificará de manera expresa al </w:t>
      </w:r>
      <w:r w:rsidRPr="008B6A05">
        <w:rPr>
          <w:rFonts w:ascii="Arial" w:hAnsi="Arial" w:cs="Arial"/>
          <w:b/>
          <w:bCs/>
          <w:sz w:val="22"/>
          <w:szCs w:val="22"/>
        </w:rPr>
        <w:t>PROVEEDOR</w:t>
      </w:r>
      <w:r w:rsidRPr="008B6A05">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12A8C5C0" w14:textId="77777777" w:rsidR="00CA3825" w:rsidRPr="008B6A05" w:rsidRDefault="00CA3825" w:rsidP="00CA3825">
      <w:pPr>
        <w:pStyle w:val="Default"/>
        <w:jc w:val="both"/>
        <w:rPr>
          <w:rFonts w:ascii="Arial" w:hAnsi="Arial" w:cs="Arial"/>
          <w:sz w:val="22"/>
          <w:szCs w:val="22"/>
        </w:rPr>
      </w:pPr>
    </w:p>
    <w:p w14:paraId="6FB71935" w14:textId="77777777" w:rsidR="00CA3825" w:rsidRPr="008B6A05" w:rsidRDefault="00CA3825" w:rsidP="00CA3825">
      <w:pPr>
        <w:widowControl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lastRenderedPageBreak/>
        <w:t xml:space="preserve">También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podrá solicitar 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la suspensión temporal de las entregas o provisión, por causas atribuibles 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que afecten al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en la adquisición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Dicha suspensión podrá efectivizarse siempre y cuando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w:t>
      </w:r>
    </w:p>
    <w:p w14:paraId="5E4F0AE0" w14:textId="77777777" w:rsidR="00CA3825" w:rsidRPr="008B6A05" w:rsidRDefault="00CA3825" w:rsidP="00CA3825">
      <w:pPr>
        <w:widowControl w:val="0"/>
        <w:jc w:val="both"/>
        <w:rPr>
          <w:rFonts w:ascii="Arial" w:hAnsi="Arial" w:cs="Arial"/>
          <w:color w:val="000000"/>
          <w:sz w:val="22"/>
          <w:szCs w:val="22"/>
          <w:lang w:val="es-BO" w:eastAsia="es-BO"/>
        </w:rPr>
      </w:pPr>
    </w:p>
    <w:p w14:paraId="196120B3" w14:textId="77777777" w:rsidR="00CA3825" w:rsidRPr="008B6A05" w:rsidRDefault="00CA3825" w:rsidP="00CA3825">
      <w:pPr>
        <w:jc w:val="both"/>
        <w:rPr>
          <w:rFonts w:ascii="Arial" w:hAnsi="Arial" w:cs="Arial"/>
          <w:sz w:val="22"/>
          <w:szCs w:val="22"/>
        </w:rPr>
      </w:pPr>
      <w:r w:rsidRPr="008B6A05">
        <w:rPr>
          <w:rFonts w:ascii="Arial" w:hAnsi="Arial" w:cs="Arial"/>
          <w:b/>
          <w:sz w:val="22"/>
          <w:szCs w:val="22"/>
        </w:rPr>
        <w:t xml:space="preserve">CLÁUSULA VIGÉSIMA SEGUNDA.- (MULTAS) </w:t>
      </w:r>
      <w:r w:rsidRPr="008B6A05">
        <w:rPr>
          <w:rFonts w:ascii="Arial" w:hAnsi="Arial" w:cs="Arial"/>
          <w:sz w:val="22"/>
          <w:szCs w:val="22"/>
        </w:rPr>
        <w:t xml:space="preserve">Queda convenido entre las partes contratantes, que el </w:t>
      </w:r>
      <w:r w:rsidRPr="008B6A05">
        <w:rPr>
          <w:rFonts w:ascii="Arial" w:hAnsi="Arial" w:cs="Arial"/>
          <w:b/>
          <w:bCs/>
          <w:sz w:val="22"/>
          <w:szCs w:val="22"/>
        </w:rPr>
        <w:t xml:space="preserve">PROVEEDOR </w:t>
      </w:r>
      <w:r w:rsidRPr="008B6A05">
        <w:rPr>
          <w:rFonts w:ascii="Arial" w:hAnsi="Arial" w:cs="Arial"/>
          <w:sz w:val="22"/>
          <w:szCs w:val="22"/>
        </w:rPr>
        <w:t>se constituirá en mora sin notificación previa, por el simple incumplimiento al plazo de entrega</w:t>
      </w:r>
      <w:r>
        <w:rPr>
          <w:rFonts w:ascii="Arial" w:hAnsi="Arial" w:cs="Arial"/>
          <w:sz w:val="22"/>
          <w:szCs w:val="22"/>
        </w:rPr>
        <w:t xml:space="preserve"> sujeta a verificación</w:t>
      </w:r>
      <w:r w:rsidRPr="008B6A05">
        <w:rPr>
          <w:rFonts w:ascii="Arial" w:hAnsi="Arial" w:cs="Arial"/>
          <w:sz w:val="22"/>
          <w:szCs w:val="22"/>
        </w:rPr>
        <w:t xml:space="preserve">, </w:t>
      </w:r>
      <w:r>
        <w:rPr>
          <w:rFonts w:ascii="Arial" w:hAnsi="Arial" w:cs="Arial"/>
          <w:sz w:val="22"/>
          <w:szCs w:val="22"/>
        </w:rPr>
        <w:t xml:space="preserve">instalación del bien </w:t>
      </w:r>
      <w:r w:rsidRPr="00B71EDF">
        <w:rPr>
          <w:rFonts w:ascii="Arial" w:hAnsi="Arial" w:cs="Arial"/>
          <w:sz w:val="22"/>
          <w:szCs w:val="22"/>
        </w:rPr>
        <w:t>y en el plazo para subsanar las observaciones que pudieran surgir durante el periodo de pruebas y verificación de las Especificaciones Técnicas</w:t>
      </w:r>
      <w:r>
        <w:rPr>
          <w:rFonts w:ascii="Arial" w:hAnsi="Arial" w:cs="Arial"/>
          <w:sz w:val="22"/>
          <w:szCs w:val="22"/>
        </w:rPr>
        <w:t xml:space="preserve">, previstas </w:t>
      </w:r>
      <w:r w:rsidRPr="008B6A05">
        <w:rPr>
          <w:rFonts w:ascii="Arial" w:hAnsi="Arial" w:cs="Arial"/>
          <w:sz w:val="22"/>
          <w:szCs w:val="22"/>
        </w:rPr>
        <w:t xml:space="preserve">en el presente Contrato, salvo la existencia de hechos de fuerza mayor, caso fortuito u otras causas debidamente justificadas y aceptadas por la </w:t>
      </w:r>
      <w:r w:rsidRPr="008B6A05">
        <w:rPr>
          <w:rFonts w:ascii="Arial" w:hAnsi="Arial" w:cs="Arial"/>
          <w:b/>
          <w:bCs/>
          <w:sz w:val="22"/>
          <w:szCs w:val="22"/>
        </w:rPr>
        <w:t xml:space="preserve">ENTIDAD, </w:t>
      </w:r>
      <w:r w:rsidRPr="008B6A05">
        <w:rPr>
          <w:rFonts w:ascii="Arial" w:hAnsi="Arial" w:cs="Arial"/>
          <w:sz w:val="22"/>
          <w:szCs w:val="22"/>
        </w:rPr>
        <w:t>que ocurran antes del vencimiento de los plazos citados.</w:t>
      </w:r>
    </w:p>
    <w:p w14:paraId="3E302707" w14:textId="77777777" w:rsidR="00CA3825" w:rsidRPr="008B6A05" w:rsidRDefault="00CA3825" w:rsidP="00CA3825">
      <w:pPr>
        <w:jc w:val="both"/>
        <w:rPr>
          <w:rFonts w:ascii="Arial" w:hAnsi="Arial" w:cs="Arial"/>
          <w:sz w:val="22"/>
          <w:szCs w:val="22"/>
        </w:rPr>
      </w:pPr>
    </w:p>
    <w:p w14:paraId="585613A1" w14:textId="77777777" w:rsidR="00CA3825" w:rsidRPr="008B6A05" w:rsidRDefault="00CA3825" w:rsidP="00CA3825">
      <w:pPr>
        <w:autoSpaceDE w:val="0"/>
        <w:autoSpaceDN w:val="0"/>
        <w:adjustRightInd w:val="0"/>
        <w:jc w:val="both"/>
        <w:rPr>
          <w:rFonts w:ascii="Arial" w:hAnsi="Arial" w:cs="Arial"/>
          <w:bCs/>
          <w:sz w:val="22"/>
          <w:szCs w:val="22"/>
          <w:lang w:val="es-BO"/>
        </w:rPr>
      </w:pPr>
      <w:r w:rsidRPr="008B6A05">
        <w:rPr>
          <w:rFonts w:ascii="Arial" w:hAnsi="Arial" w:cs="Arial"/>
          <w:sz w:val="22"/>
          <w:szCs w:val="22"/>
        </w:rPr>
        <w:t>La</w:t>
      </w:r>
      <w:r w:rsidRPr="008B6A05">
        <w:rPr>
          <w:rFonts w:ascii="Arial" w:hAnsi="Arial" w:cs="Arial"/>
          <w:b/>
          <w:bCs/>
          <w:sz w:val="22"/>
          <w:szCs w:val="22"/>
        </w:rPr>
        <w:t xml:space="preserve"> ENTIDAD</w:t>
      </w:r>
      <w:r w:rsidRPr="008B6A05">
        <w:rPr>
          <w:rFonts w:ascii="Arial" w:hAnsi="Arial" w:cs="Arial"/>
          <w:sz w:val="22"/>
          <w:szCs w:val="22"/>
        </w:rPr>
        <w:t xml:space="preserve"> aplicará al </w:t>
      </w:r>
      <w:r w:rsidRPr="008B6A05">
        <w:rPr>
          <w:rFonts w:ascii="Arial" w:hAnsi="Arial" w:cs="Arial"/>
          <w:b/>
          <w:bCs/>
          <w:sz w:val="22"/>
          <w:szCs w:val="22"/>
        </w:rPr>
        <w:t xml:space="preserve">PROVEEDOR </w:t>
      </w:r>
      <w:r w:rsidRPr="008B6A05">
        <w:rPr>
          <w:rFonts w:ascii="Arial" w:hAnsi="Arial" w:cs="Arial"/>
          <w:sz w:val="22"/>
          <w:szCs w:val="22"/>
        </w:rPr>
        <w:t>una multa por cada día calendario de retraso al plazo de entrega</w:t>
      </w:r>
      <w:r>
        <w:rPr>
          <w:rFonts w:ascii="Arial" w:hAnsi="Arial" w:cs="Arial"/>
          <w:sz w:val="22"/>
          <w:szCs w:val="22"/>
        </w:rPr>
        <w:t xml:space="preserve"> sujeta a verificación</w:t>
      </w:r>
      <w:r w:rsidRPr="008B6A05">
        <w:rPr>
          <w:rFonts w:ascii="Arial" w:hAnsi="Arial" w:cs="Arial"/>
          <w:sz w:val="22"/>
          <w:szCs w:val="22"/>
        </w:rPr>
        <w:t xml:space="preserve">, </w:t>
      </w:r>
      <w:r>
        <w:rPr>
          <w:rFonts w:ascii="Arial" w:hAnsi="Arial" w:cs="Arial"/>
          <w:sz w:val="22"/>
          <w:szCs w:val="22"/>
        </w:rPr>
        <w:t xml:space="preserve">instalación del bien </w:t>
      </w:r>
      <w:r w:rsidRPr="00B71EDF">
        <w:rPr>
          <w:rFonts w:ascii="Arial" w:hAnsi="Arial" w:cs="Arial"/>
          <w:sz w:val="22"/>
          <w:szCs w:val="22"/>
        </w:rPr>
        <w:t>y en el plazo para subsanar las observaciones que pudieran surgir durante el periodo de pruebas y verificación de las Especificaciones Técnicas</w:t>
      </w:r>
      <w:r w:rsidRPr="008B6A05">
        <w:rPr>
          <w:rFonts w:ascii="Arial" w:hAnsi="Arial" w:cs="Arial"/>
          <w:sz w:val="22"/>
          <w:szCs w:val="22"/>
        </w:rPr>
        <w:t xml:space="preserve">, por el tres por mil (3x1000) </w:t>
      </w:r>
      <w:r w:rsidRPr="008B6A05">
        <w:rPr>
          <w:rFonts w:ascii="Arial" w:hAnsi="Arial" w:cs="Arial"/>
          <w:bCs/>
          <w:sz w:val="22"/>
          <w:szCs w:val="22"/>
          <w:lang w:val="es-BO"/>
        </w:rPr>
        <w:t>del monto total del Contrato.</w:t>
      </w:r>
    </w:p>
    <w:p w14:paraId="793BEA64" w14:textId="77777777" w:rsidR="00CA3825" w:rsidRPr="008B6A05" w:rsidRDefault="00CA3825" w:rsidP="00CA3825">
      <w:pPr>
        <w:autoSpaceDE w:val="0"/>
        <w:autoSpaceDN w:val="0"/>
        <w:adjustRightInd w:val="0"/>
        <w:jc w:val="both"/>
        <w:rPr>
          <w:rFonts w:ascii="Arial" w:hAnsi="Arial" w:cs="Arial"/>
          <w:bCs/>
          <w:sz w:val="22"/>
          <w:szCs w:val="22"/>
          <w:lang w:val="es-BO"/>
        </w:rPr>
      </w:pPr>
    </w:p>
    <w:p w14:paraId="0A9BF58B" w14:textId="77777777" w:rsidR="00CA3825" w:rsidRPr="008B6A05" w:rsidRDefault="00CA3825" w:rsidP="00CA3825">
      <w:pPr>
        <w:widowControl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Las multas serán cobradas mediante descuentos por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en la liquidación del Contrato.</w:t>
      </w:r>
    </w:p>
    <w:p w14:paraId="1C2788AD" w14:textId="77777777" w:rsidR="00CA3825" w:rsidRPr="008B6A05" w:rsidRDefault="00CA3825" w:rsidP="00CA3825">
      <w:pPr>
        <w:widowControl w:val="0"/>
        <w:jc w:val="both"/>
        <w:rPr>
          <w:rFonts w:ascii="Arial" w:hAnsi="Arial" w:cs="Arial"/>
          <w:color w:val="000000"/>
          <w:sz w:val="22"/>
          <w:szCs w:val="22"/>
          <w:lang w:val="es-BO" w:eastAsia="es-BO"/>
        </w:rPr>
      </w:pPr>
    </w:p>
    <w:p w14:paraId="33B30AA6"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En todos los casos de Resolución del Contrato por causas atribuibles al </w:t>
      </w:r>
      <w:r w:rsidRPr="008B6A05">
        <w:rPr>
          <w:rFonts w:ascii="Arial" w:hAnsi="Arial" w:cs="Arial"/>
          <w:b/>
          <w:sz w:val="22"/>
          <w:szCs w:val="22"/>
          <w:lang w:val="es-BO"/>
        </w:rPr>
        <w:t>PROVEEDOR</w:t>
      </w:r>
      <w:r w:rsidRPr="008B6A05">
        <w:rPr>
          <w:rFonts w:ascii="Arial" w:hAnsi="Arial" w:cs="Arial"/>
          <w:sz w:val="22"/>
          <w:szCs w:val="22"/>
          <w:lang w:val="es-BO"/>
        </w:rPr>
        <w:t xml:space="preserve">, la </w:t>
      </w:r>
      <w:r w:rsidRPr="008B6A05">
        <w:rPr>
          <w:rFonts w:ascii="Arial" w:hAnsi="Arial" w:cs="Arial"/>
          <w:b/>
          <w:sz w:val="22"/>
          <w:szCs w:val="22"/>
          <w:lang w:val="es-BO"/>
        </w:rPr>
        <w:t xml:space="preserve">ENTIDAD </w:t>
      </w:r>
      <w:r w:rsidRPr="008B6A05">
        <w:rPr>
          <w:rFonts w:ascii="Arial" w:hAnsi="Arial" w:cs="Arial"/>
          <w:sz w:val="22"/>
          <w:szCs w:val="22"/>
          <w:lang w:val="es-BO"/>
        </w:rPr>
        <w:t>no podrá cobrar multas que excedan el veinte por ciento (20%) del monto total del Contrato.</w:t>
      </w:r>
    </w:p>
    <w:p w14:paraId="76AC45D0" w14:textId="77777777" w:rsidR="00CA3825" w:rsidRPr="008B6A05" w:rsidRDefault="00CA3825" w:rsidP="00CA3825">
      <w:pPr>
        <w:widowControl w:val="0"/>
        <w:jc w:val="both"/>
        <w:rPr>
          <w:rFonts w:ascii="Arial" w:hAnsi="Arial" w:cs="Arial"/>
          <w:sz w:val="22"/>
          <w:szCs w:val="22"/>
          <w:lang w:val="es-BO"/>
        </w:rPr>
      </w:pPr>
    </w:p>
    <w:p w14:paraId="49FF2FA7"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b/>
          <w:sz w:val="22"/>
          <w:szCs w:val="22"/>
          <w:lang w:val="es-BO"/>
        </w:rPr>
        <w:t xml:space="preserve">CLÁUSULA VIGÉSIMA </w:t>
      </w:r>
      <w:proofErr w:type="gramStart"/>
      <w:r w:rsidRPr="008B6A05">
        <w:rPr>
          <w:rFonts w:ascii="Arial" w:hAnsi="Arial" w:cs="Arial"/>
          <w:b/>
          <w:sz w:val="22"/>
          <w:szCs w:val="22"/>
          <w:lang w:val="es-BO"/>
        </w:rPr>
        <w:t>TERCERA.-</w:t>
      </w:r>
      <w:proofErr w:type="gramEnd"/>
      <w:r w:rsidRPr="008B6A05">
        <w:rPr>
          <w:rFonts w:ascii="Arial" w:hAnsi="Arial" w:cs="Arial"/>
          <w:b/>
          <w:sz w:val="22"/>
          <w:szCs w:val="22"/>
          <w:lang w:val="es-BO"/>
        </w:rPr>
        <w:t xml:space="preserve"> (</w:t>
      </w:r>
      <w:r w:rsidRPr="008B6A05">
        <w:rPr>
          <w:rFonts w:ascii="Arial" w:hAnsi="Arial" w:cs="Arial"/>
          <w:b/>
          <w:bCs/>
          <w:sz w:val="22"/>
          <w:szCs w:val="22"/>
          <w:lang w:val="es-BO"/>
        </w:rPr>
        <w:t xml:space="preserve">EXONERACIÓN DE LAS CARGAS LABORALES Y SOCIALES </w:t>
      </w:r>
      <w:r w:rsidRPr="008B6A05">
        <w:rPr>
          <w:rFonts w:ascii="Arial" w:hAnsi="Arial" w:cs="Arial"/>
          <w:b/>
          <w:sz w:val="22"/>
          <w:szCs w:val="22"/>
          <w:lang w:val="es-BO"/>
        </w:rPr>
        <w:t>A LA ENTIDAD</w:t>
      </w:r>
      <w:r w:rsidRPr="008B6A05">
        <w:rPr>
          <w:rFonts w:ascii="Arial" w:hAnsi="Arial" w:cs="Arial"/>
          <w:b/>
          <w:bCs/>
          <w:sz w:val="22"/>
          <w:szCs w:val="22"/>
          <w:lang w:val="es-BO"/>
        </w:rPr>
        <w:t xml:space="preserve">) </w:t>
      </w:r>
      <w:r w:rsidRPr="008B6A05">
        <w:rPr>
          <w:rFonts w:ascii="Arial" w:hAnsi="Arial" w:cs="Arial"/>
          <w:sz w:val="22"/>
          <w:szCs w:val="22"/>
        </w:rPr>
        <w:t xml:space="preserve">El </w:t>
      </w:r>
      <w:r w:rsidRPr="008B6A05">
        <w:rPr>
          <w:rFonts w:ascii="Arial" w:hAnsi="Arial" w:cs="Arial"/>
          <w:b/>
          <w:bCs/>
          <w:sz w:val="22"/>
          <w:szCs w:val="22"/>
        </w:rPr>
        <w:t xml:space="preserve">PROVEEDOR </w:t>
      </w:r>
      <w:r w:rsidRPr="008B6A05">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B6A05">
        <w:rPr>
          <w:rFonts w:ascii="Arial" w:hAnsi="Arial" w:cs="Arial"/>
          <w:b/>
          <w:bCs/>
          <w:sz w:val="22"/>
          <w:szCs w:val="22"/>
        </w:rPr>
        <w:t>ENTIDAD.</w:t>
      </w:r>
    </w:p>
    <w:p w14:paraId="5DD3F381" w14:textId="77777777" w:rsidR="00CA3825" w:rsidRPr="008B6A05" w:rsidRDefault="00CA3825" w:rsidP="00CA3825">
      <w:pPr>
        <w:widowControl w:val="0"/>
        <w:autoSpaceDE w:val="0"/>
        <w:autoSpaceDN w:val="0"/>
        <w:adjustRightInd w:val="0"/>
        <w:jc w:val="both"/>
        <w:rPr>
          <w:rFonts w:ascii="Arial" w:hAnsi="Arial" w:cs="Arial"/>
          <w:b/>
          <w:bCs/>
          <w:sz w:val="22"/>
          <w:szCs w:val="22"/>
          <w:lang w:val="es-BO"/>
        </w:rPr>
      </w:pPr>
    </w:p>
    <w:p w14:paraId="273193E6"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VIGÉSIMA CUARTA.- (CAUSAS DE FUERZA MAYOR Y/O CASO FORTUITO) </w:t>
      </w:r>
      <w:r w:rsidRPr="008B6A05">
        <w:rPr>
          <w:rFonts w:ascii="Arial" w:hAnsi="Arial" w:cs="Arial"/>
          <w:sz w:val="22"/>
          <w:szCs w:val="22"/>
        </w:rPr>
        <w:t xml:space="preserve">Con el fin de exceptuar al </w:t>
      </w:r>
      <w:r w:rsidRPr="008B6A05">
        <w:rPr>
          <w:rFonts w:ascii="Arial" w:hAnsi="Arial" w:cs="Arial"/>
          <w:b/>
          <w:bCs/>
          <w:sz w:val="22"/>
          <w:szCs w:val="22"/>
        </w:rPr>
        <w:t xml:space="preserve">PROVEEDOR </w:t>
      </w:r>
      <w:r w:rsidRPr="008B6A05">
        <w:rPr>
          <w:rFonts w:ascii="Arial" w:hAnsi="Arial" w:cs="Arial"/>
          <w:sz w:val="22"/>
          <w:szCs w:val="22"/>
        </w:rPr>
        <w:t xml:space="preserve">de determinadas responsabilidades por mora o por incumplimiento involuntario total o parcial del presente Contrato, la </w:t>
      </w:r>
      <w:r w:rsidRPr="008B6A05">
        <w:rPr>
          <w:rFonts w:ascii="Arial" w:hAnsi="Arial" w:cs="Arial"/>
          <w:b/>
          <w:bCs/>
          <w:sz w:val="22"/>
          <w:szCs w:val="22"/>
        </w:rPr>
        <w:t xml:space="preserve">ENTIDAD </w:t>
      </w:r>
      <w:r w:rsidRPr="008B6A05">
        <w:rPr>
          <w:rFonts w:ascii="Arial" w:hAnsi="Arial" w:cs="Arial"/>
          <w:bCs/>
          <w:sz w:val="22"/>
          <w:szCs w:val="22"/>
        </w:rPr>
        <w:t>a través de la Comisión de Recepción</w:t>
      </w:r>
      <w:r w:rsidRPr="008B6A05">
        <w:rPr>
          <w:rFonts w:ascii="Arial" w:hAnsi="Arial" w:cs="Arial"/>
          <w:b/>
          <w:bCs/>
          <w:sz w:val="22"/>
          <w:szCs w:val="22"/>
        </w:rPr>
        <w:t xml:space="preserve"> </w:t>
      </w:r>
      <w:r w:rsidRPr="008B6A05">
        <w:rPr>
          <w:rFonts w:ascii="Arial" w:hAnsi="Arial" w:cs="Arial"/>
          <w:sz w:val="22"/>
          <w:szCs w:val="22"/>
        </w:rPr>
        <w:t xml:space="preserve">tendrá la facultad de calificar las causas de fuerza mayor y/o caso fortuito u otras causas debidamente justificadas, a fin exonerar al </w:t>
      </w:r>
      <w:r w:rsidRPr="008B6A05">
        <w:rPr>
          <w:rFonts w:ascii="Arial" w:hAnsi="Arial" w:cs="Arial"/>
          <w:b/>
          <w:bCs/>
          <w:sz w:val="22"/>
          <w:szCs w:val="22"/>
        </w:rPr>
        <w:t xml:space="preserve">PROVEEDOR </w:t>
      </w:r>
      <w:r w:rsidRPr="008B6A05">
        <w:rPr>
          <w:rFonts w:ascii="Arial" w:hAnsi="Arial" w:cs="Arial"/>
          <w:sz w:val="22"/>
          <w:szCs w:val="22"/>
        </w:rPr>
        <w:t xml:space="preserve">del cumplimiento del plazo de entrega o del cumplimiento total o parcial de la entrega del </w:t>
      </w:r>
      <w:r w:rsidRPr="008B6A05">
        <w:rPr>
          <w:rFonts w:ascii="Arial" w:hAnsi="Arial" w:cs="Arial"/>
          <w:b/>
          <w:bCs/>
          <w:sz w:val="22"/>
          <w:szCs w:val="22"/>
        </w:rPr>
        <w:t>BIEN</w:t>
      </w:r>
      <w:r w:rsidRPr="008B6A05">
        <w:rPr>
          <w:rFonts w:ascii="Arial" w:hAnsi="Arial" w:cs="Arial"/>
          <w:sz w:val="22"/>
          <w:szCs w:val="22"/>
        </w:rPr>
        <w:t xml:space="preserve">. </w:t>
      </w:r>
    </w:p>
    <w:p w14:paraId="3403B7F2"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0DB48D25"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29769D4"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65C3DC5B"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lastRenderedPageBreak/>
        <w:t xml:space="preserve">Para que cualquiera de los acontecimientos señalados precedentemente puedan generar un impedimento total o parcial justificado en la entrega o provisión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o demora justificada en el cumplimiento del plazo de entrega, de modo inexcusable e imprescindible en cada caso,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deberá presentar por escrito 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5E96FF1"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07784513"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en el plazo de dos (2) días hábiles deberá aceptar o rechazar la solicitud. En caso de aceptación expresa,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deberá realizar: </w:t>
      </w:r>
    </w:p>
    <w:p w14:paraId="2BFE992F" w14:textId="77777777" w:rsidR="00CA3825" w:rsidRPr="008B6A05" w:rsidRDefault="00CA3825" w:rsidP="00CA3825">
      <w:pPr>
        <w:autoSpaceDE w:val="0"/>
        <w:autoSpaceDN w:val="0"/>
        <w:adjustRightInd w:val="0"/>
        <w:jc w:val="both"/>
        <w:rPr>
          <w:rFonts w:ascii="Arial" w:hAnsi="Arial" w:cs="Arial"/>
          <w:b/>
          <w:bCs/>
          <w:color w:val="000000"/>
          <w:sz w:val="22"/>
          <w:szCs w:val="22"/>
          <w:lang w:val="es-BO" w:eastAsia="es-BO"/>
        </w:rPr>
      </w:pPr>
    </w:p>
    <w:p w14:paraId="61476B27" w14:textId="77777777" w:rsidR="00CA3825" w:rsidRPr="008B6A05" w:rsidRDefault="00CA3825" w:rsidP="00CA3825">
      <w:pPr>
        <w:numPr>
          <w:ilvl w:val="0"/>
          <w:numId w:val="42"/>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ampliación del plazo de entrega a través de un Contrato Modificatorio o; </w:t>
      </w:r>
    </w:p>
    <w:p w14:paraId="0BE69129" w14:textId="77777777" w:rsidR="00CA3825" w:rsidRPr="008B6A05" w:rsidRDefault="00CA3825" w:rsidP="00CA3825">
      <w:pPr>
        <w:numPr>
          <w:ilvl w:val="0"/>
          <w:numId w:val="42"/>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8B6A05">
        <w:rPr>
          <w:rFonts w:ascii="Arial" w:hAnsi="Arial" w:cs="Arial"/>
          <w:b/>
          <w:bCs/>
          <w:color w:val="000000"/>
          <w:sz w:val="22"/>
          <w:szCs w:val="22"/>
          <w:lang w:val="es-BO" w:eastAsia="es-BO"/>
        </w:rPr>
        <w:t>PROVEEDOR</w:t>
      </w:r>
      <w:r w:rsidRPr="008B6A05">
        <w:rPr>
          <w:rFonts w:ascii="Arial" w:hAnsi="Arial" w:cs="Arial"/>
          <w:bCs/>
          <w:color w:val="000000"/>
          <w:sz w:val="22"/>
          <w:szCs w:val="22"/>
          <w:lang w:val="es-BO" w:eastAsia="es-BO"/>
        </w:rPr>
        <w:t xml:space="preserve">. </w:t>
      </w:r>
    </w:p>
    <w:p w14:paraId="275B8B24" w14:textId="77777777" w:rsidR="00CA3825" w:rsidRPr="008B6A05" w:rsidRDefault="00CA3825" w:rsidP="00CA3825">
      <w:pPr>
        <w:widowControl w:val="0"/>
        <w:jc w:val="both"/>
        <w:rPr>
          <w:rFonts w:ascii="Arial" w:hAnsi="Arial" w:cs="Arial"/>
          <w:spacing w:val="-3"/>
          <w:sz w:val="22"/>
          <w:szCs w:val="22"/>
          <w:lang w:val="es-BO"/>
        </w:rPr>
      </w:pPr>
      <w:r w:rsidRPr="008B6A05">
        <w:rPr>
          <w:rFonts w:ascii="Arial" w:hAnsi="Arial" w:cs="Arial"/>
          <w:b/>
          <w:sz w:val="22"/>
          <w:szCs w:val="22"/>
          <w:lang w:val="es-BO"/>
        </w:rPr>
        <w:t xml:space="preserve"> </w:t>
      </w:r>
    </w:p>
    <w:p w14:paraId="7DF5B539" w14:textId="77777777" w:rsidR="00CA3825" w:rsidRPr="008B6A05" w:rsidRDefault="00CA3825" w:rsidP="00CA3825">
      <w:pPr>
        <w:widowControl w:val="0"/>
        <w:jc w:val="both"/>
        <w:rPr>
          <w:rFonts w:ascii="Arial" w:hAnsi="Arial" w:cs="Arial"/>
          <w:spacing w:val="-3"/>
          <w:sz w:val="22"/>
          <w:szCs w:val="22"/>
          <w:lang w:val="es-BO"/>
        </w:rPr>
      </w:pPr>
      <w:r w:rsidRPr="008B6A05">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636410B" w14:textId="77777777" w:rsidR="00CA3825" w:rsidRPr="008B6A05" w:rsidRDefault="00CA3825" w:rsidP="00CA3825">
      <w:pPr>
        <w:widowControl w:val="0"/>
        <w:jc w:val="both"/>
        <w:rPr>
          <w:rFonts w:ascii="Arial" w:hAnsi="Arial" w:cs="Arial"/>
          <w:b/>
          <w:sz w:val="22"/>
          <w:szCs w:val="22"/>
          <w:lang w:val="es-BO"/>
        </w:rPr>
      </w:pPr>
    </w:p>
    <w:p w14:paraId="7A6A2E37"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b/>
          <w:sz w:val="22"/>
          <w:szCs w:val="22"/>
          <w:lang w:val="es-BO"/>
        </w:rPr>
        <w:t xml:space="preserve">CLÁUSULA VIGÉSIMA </w:t>
      </w:r>
      <w:proofErr w:type="gramStart"/>
      <w:r w:rsidRPr="008B6A05">
        <w:rPr>
          <w:rFonts w:ascii="Arial" w:hAnsi="Arial" w:cs="Arial"/>
          <w:b/>
          <w:sz w:val="22"/>
          <w:szCs w:val="22"/>
          <w:lang w:val="es-BO"/>
        </w:rPr>
        <w:t>QUINTA.-</w:t>
      </w:r>
      <w:proofErr w:type="gramEnd"/>
      <w:r w:rsidRPr="008B6A05">
        <w:rPr>
          <w:rFonts w:ascii="Arial" w:hAnsi="Arial" w:cs="Arial"/>
          <w:b/>
          <w:sz w:val="22"/>
          <w:szCs w:val="22"/>
          <w:lang w:val="es-BO"/>
        </w:rPr>
        <w:t xml:space="preserve"> (TERMINACIÓN DEL CONTRATO) </w:t>
      </w:r>
      <w:r w:rsidRPr="008B6A05">
        <w:rPr>
          <w:rFonts w:ascii="Arial" w:hAnsi="Arial" w:cs="Arial"/>
          <w:sz w:val="22"/>
          <w:szCs w:val="22"/>
          <w:lang w:val="es-BO"/>
        </w:rPr>
        <w:t>El presente Contrato concluirá por una de las siguientes causas:</w:t>
      </w:r>
    </w:p>
    <w:p w14:paraId="567BF169" w14:textId="77777777" w:rsidR="00CA3825" w:rsidRPr="008B6A05" w:rsidRDefault="00CA3825" w:rsidP="00CA3825">
      <w:pPr>
        <w:widowControl w:val="0"/>
        <w:tabs>
          <w:tab w:val="left" w:pos="709"/>
        </w:tabs>
        <w:jc w:val="both"/>
        <w:rPr>
          <w:rFonts w:ascii="Arial" w:hAnsi="Arial" w:cs="Arial"/>
          <w:sz w:val="22"/>
          <w:szCs w:val="22"/>
          <w:lang w:val="es-BO"/>
        </w:rPr>
      </w:pPr>
    </w:p>
    <w:p w14:paraId="6BE925AE"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A576A90"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369FF4F3"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3184D190"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F685F7F"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2247156"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B1CE726"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EDCA733" w14:textId="77777777" w:rsidR="00CA3825" w:rsidRPr="008B6A05" w:rsidRDefault="00CA3825" w:rsidP="00CA3825">
      <w:pPr>
        <w:pStyle w:val="Prrafodelista"/>
        <w:widowControl w:val="0"/>
        <w:numPr>
          <w:ilvl w:val="1"/>
          <w:numId w:val="30"/>
        </w:numPr>
        <w:tabs>
          <w:tab w:val="left" w:pos="709"/>
        </w:tabs>
        <w:contextualSpacing/>
        <w:jc w:val="both"/>
        <w:rPr>
          <w:rFonts w:ascii="Arial" w:hAnsi="Arial" w:cs="Arial"/>
          <w:sz w:val="22"/>
          <w:szCs w:val="22"/>
          <w:lang w:val="es-BO"/>
        </w:rPr>
      </w:pPr>
      <w:r w:rsidRPr="008B6A05">
        <w:rPr>
          <w:rFonts w:ascii="Arial" w:hAnsi="Arial" w:cs="Arial"/>
          <w:b/>
          <w:sz w:val="22"/>
          <w:szCs w:val="22"/>
          <w:lang w:val="es-BO"/>
        </w:rPr>
        <w:t xml:space="preserve">Por Cumplimiento del Contrato: </w:t>
      </w:r>
      <w:r w:rsidRPr="008B6A05">
        <w:rPr>
          <w:rFonts w:ascii="Arial" w:hAnsi="Arial" w:cs="Arial"/>
          <w:sz w:val="22"/>
          <w:szCs w:val="22"/>
          <w:lang w:val="es-BO"/>
        </w:rPr>
        <w:t xml:space="preserve">Es la forma ordinaria de terminación, donde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como el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B6A05">
        <w:rPr>
          <w:rFonts w:ascii="Arial" w:hAnsi="Arial" w:cs="Arial"/>
          <w:b/>
          <w:sz w:val="22"/>
          <w:szCs w:val="22"/>
          <w:lang w:val="es-BO"/>
        </w:rPr>
        <w:t>ENTIDAD</w:t>
      </w:r>
      <w:r w:rsidRPr="008B6A05">
        <w:rPr>
          <w:rFonts w:ascii="Arial" w:hAnsi="Arial" w:cs="Arial"/>
          <w:sz w:val="22"/>
          <w:szCs w:val="22"/>
          <w:lang w:val="es-BO"/>
        </w:rPr>
        <w:t>.</w:t>
      </w:r>
    </w:p>
    <w:p w14:paraId="120715E3" w14:textId="77777777" w:rsidR="00CA3825" w:rsidRPr="008B6A05" w:rsidRDefault="00CA3825" w:rsidP="00CA3825">
      <w:pPr>
        <w:widowControl w:val="0"/>
        <w:tabs>
          <w:tab w:val="left" w:pos="851"/>
        </w:tabs>
        <w:ind w:left="709" w:hanging="709"/>
        <w:jc w:val="both"/>
        <w:rPr>
          <w:rFonts w:ascii="Arial" w:hAnsi="Arial" w:cs="Arial"/>
          <w:sz w:val="22"/>
          <w:szCs w:val="22"/>
          <w:lang w:val="es-BO"/>
        </w:rPr>
      </w:pPr>
    </w:p>
    <w:p w14:paraId="34DF6E72" w14:textId="77777777" w:rsidR="00CA3825" w:rsidRPr="008B6A05" w:rsidRDefault="00CA3825" w:rsidP="00CA3825">
      <w:pPr>
        <w:widowControl w:val="0"/>
        <w:numPr>
          <w:ilvl w:val="1"/>
          <w:numId w:val="30"/>
        </w:numPr>
        <w:tabs>
          <w:tab w:val="left" w:pos="709"/>
        </w:tabs>
        <w:jc w:val="both"/>
        <w:rPr>
          <w:rFonts w:ascii="Arial" w:hAnsi="Arial" w:cs="Arial"/>
          <w:sz w:val="22"/>
          <w:szCs w:val="22"/>
          <w:lang w:val="es-BO"/>
        </w:rPr>
      </w:pPr>
      <w:r w:rsidRPr="008B6A05">
        <w:rPr>
          <w:rFonts w:ascii="Arial" w:hAnsi="Arial" w:cs="Arial"/>
          <w:b/>
          <w:sz w:val="22"/>
          <w:szCs w:val="22"/>
          <w:lang w:val="es-BO"/>
        </w:rPr>
        <w:t xml:space="preserve">Por Resolución del Contrato: </w:t>
      </w:r>
      <w:r w:rsidRPr="008B6A05">
        <w:rPr>
          <w:rFonts w:ascii="Arial" w:hAnsi="Arial" w:cs="Arial"/>
          <w:sz w:val="22"/>
          <w:szCs w:val="22"/>
          <w:lang w:val="es-BO"/>
        </w:rPr>
        <w:t>Es la forma extraordinaria de terminación del Contrato que procederá únicamente por las siguientes causales:</w:t>
      </w:r>
    </w:p>
    <w:p w14:paraId="7A9CE21A" w14:textId="77777777" w:rsidR="00CA3825" w:rsidRPr="008B6A05" w:rsidRDefault="00CA3825" w:rsidP="00CA3825">
      <w:pPr>
        <w:widowControl w:val="0"/>
        <w:tabs>
          <w:tab w:val="left" w:pos="709"/>
        </w:tabs>
        <w:ind w:left="720"/>
        <w:jc w:val="both"/>
        <w:rPr>
          <w:rFonts w:ascii="Arial" w:hAnsi="Arial" w:cs="Arial"/>
          <w:sz w:val="22"/>
          <w:szCs w:val="22"/>
          <w:lang w:val="es-BO"/>
        </w:rPr>
      </w:pPr>
    </w:p>
    <w:p w14:paraId="6F9B05B7" w14:textId="77777777" w:rsidR="00CA3825" w:rsidRPr="008B6A05" w:rsidRDefault="00CA3825" w:rsidP="00CA3825">
      <w:pPr>
        <w:widowControl w:val="0"/>
        <w:numPr>
          <w:ilvl w:val="2"/>
          <w:numId w:val="30"/>
        </w:numPr>
        <w:ind w:left="1418" w:hanging="1134"/>
        <w:rPr>
          <w:rFonts w:ascii="Arial" w:hAnsi="Arial" w:cs="Arial"/>
          <w:b/>
          <w:sz w:val="22"/>
          <w:szCs w:val="22"/>
          <w:lang w:val="es-BO"/>
        </w:rPr>
      </w:pPr>
      <w:r w:rsidRPr="008B6A05">
        <w:rPr>
          <w:rFonts w:ascii="Arial" w:hAnsi="Arial" w:cs="Arial"/>
          <w:b/>
          <w:sz w:val="22"/>
          <w:szCs w:val="22"/>
          <w:lang w:val="es-BO"/>
        </w:rPr>
        <w:t>Resolución a requerimiento de la ENTIDAD, por causales atribuibles al PROVEEDOR:</w:t>
      </w:r>
    </w:p>
    <w:p w14:paraId="29372A81" w14:textId="77777777" w:rsidR="00CA3825" w:rsidRPr="008B6A05" w:rsidRDefault="00CA3825" w:rsidP="00CA3825">
      <w:pPr>
        <w:widowControl w:val="0"/>
        <w:ind w:left="1418"/>
        <w:jc w:val="both"/>
        <w:rPr>
          <w:rFonts w:ascii="Arial" w:hAnsi="Arial" w:cs="Arial"/>
          <w:sz w:val="22"/>
          <w:szCs w:val="22"/>
          <w:lang w:val="es-BO"/>
        </w:rPr>
      </w:pPr>
    </w:p>
    <w:p w14:paraId="4466556E"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Por disolución del </w:t>
      </w:r>
      <w:r w:rsidRPr="008B6A05">
        <w:rPr>
          <w:rFonts w:ascii="Arial" w:hAnsi="Arial" w:cs="Arial"/>
          <w:b/>
          <w:sz w:val="22"/>
          <w:szCs w:val="22"/>
          <w:lang w:val="es-BO"/>
        </w:rPr>
        <w:t>PROVEEDOR.</w:t>
      </w:r>
    </w:p>
    <w:p w14:paraId="24E82A24"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Por quiebra declarada del </w:t>
      </w:r>
      <w:r w:rsidRPr="008B6A05">
        <w:rPr>
          <w:rFonts w:ascii="Arial" w:hAnsi="Arial" w:cs="Arial"/>
          <w:b/>
          <w:sz w:val="22"/>
          <w:szCs w:val="22"/>
          <w:lang w:val="es-BO"/>
        </w:rPr>
        <w:t>PROVEEDOR.</w:t>
      </w:r>
    </w:p>
    <w:p w14:paraId="79A55DFF"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Por incumplimiento injustificado a la Cláusula Décima Primera (Plazo de Entrega), sin que el </w:t>
      </w:r>
      <w:r w:rsidRPr="008B6A05">
        <w:rPr>
          <w:rFonts w:ascii="Arial" w:hAnsi="Arial" w:cs="Arial"/>
          <w:b/>
          <w:sz w:val="22"/>
          <w:szCs w:val="22"/>
          <w:lang w:val="es-BO"/>
        </w:rPr>
        <w:t xml:space="preserve">PROVEEDOR </w:t>
      </w:r>
      <w:r w:rsidRPr="008B6A05">
        <w:rPr>
          <w:rFonts w:ascii="Arial" w:hAnsi="Arial" w:cs="Arial"/>
          <w:sz w:val="22"/>
          <w:szCs w:val="22"/>
          <w:lang w:val="es-BO"/>
        </w:rPr>
        <w:t>adopte medidas necesarias y oportunas para recuperar su demora y asegurar la conclusión de la entrega.</w:t>
      </w:r>
    </w:p>
    <w:p w14:paraId="5814054F"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Cuando el monto de la multa por atraso en la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alcance el diez por ciento (10%) del monto total del contrato, decisión optativa, o el veinte por ciento (20%), de forma obligatoria.</w:t>
      </w:r>
    </w:p>
    <w:p w14:paraId="131C8357" w14:textId="77777777" w:rsidR="00CA3825" w:rsidRPr="008B6A05" w:rsidRDefault="00CA3825" w:rsidP="00CA3825">
      <w:pPr>
        <w:widowControl w:val="0"/>
        <w:jc w:val="both"/>
        <w:rPr>
          <w:rFonts w:ascii="Arial" w:hAnsi="Arial" w:cs="Arial"/>
          <w:sz w:val="22"/>
          <w:szCs w:val="22"/>
          <w:lang w:val="es-BO"/>
        </w:rPr>
      </w:pPr>
    </w:p>
    <w:p w14:paraId="47E759B3" w14:textId="77777777" w:rsidR="00CA3825" w:rsidRPr="008B6A05" w:rsidRDefault="00CA3825" w:rsidP="00CA3825">
      <w:pPr>
        <w:widowControl w:val="0"/>
        <w:numPr>
          <w:ilvl w:val="2"/>
          <w:numId w:val="30"/>
        </w:numPr>
        <w:ind w:left="1418" w:hanging="1134"/>
        <w:rPr>
          <w:rFonts w:ascii="Arial" w:hAnsi="Arial" w:cs="Arial"/>
          <w:b/>
          <w:sz w:val="22"/>
          <w:szCs w:val="22"/>
          <w:lang w:val="es-BO"/>
        </w:rPr>
      </w:pPr>
      <w:r w:rsidRPr="008B6A05">
        <w:rPr>
          <w:rFonts w:ascii="Arial" w:hAnsi="Arial" w:cs="Arial"/>
          <w:b/>
          <w:sz w:val="22"/>
          <w:szCs w:val="22"/>
          <w:lang w:val="es-BO"/>
        </w:rPr>
        <w:t>Resolución a requerimiento del PROVEEDOR por causales atribuibles a la ENTIDAD:</w:t>
      </w:r>
    </w:p>
    <w:p w14:paraId="1169119B" w14:textId="77777777" w:rsidR="00CA3825" w:rsidRPr="008B6A05" w:rsidRDefault="00CA3825" w:rsidP="00CA3825">
      <w:pPr>
        <w:widowControl w:val="0"/>
        <w:jc w:val="both"/>
        <w:rPr>
          <w:rFonts w:ascii="Arial" w:hAnsi="Arial" w:cs="Arial"/>
          <w:sz w:val="22"/>
          <w:szCs w:val="22"/>
          <w:lang w:val="es-BO"/>
        </w:rPr>
      </w:pPr>
    </w:p>
    <w:p w14:paraId="06D5182A" w14:textId="77777777" w:rsidR="00CA3825" w:rsidRPr="008B6A05" w:rsidRDefault="00CA3825" w:rsidP="00CA3825">
      <w:pPr>
        <w:widowControl w:val="0"/>
        <w:numPr>
          <w:ilvl w:val="0"/>
          <w:numId w:val="29"/>
        </w:numPr>
        <w:tabs>
          <w:tab w:val="clear" w:pos="2004"/>
          <w:tab w:val="left" w:pos="1418"/>
        </w:tabs>
        <w:ind w:hanging="586"/>
        <w:jc w:val="both"/>
        <w:rPr>
          <w:rFonts w:ascii="Arial" w:hAnsi="Arial" w:cs="Arial"/>
          <w:b/>
          <w:sz w:val="22"/>
          <w:szCs w:val="22"/>
          <w:lang w:val="es-BO"/>
        </w:rPr>
      </w:pPr>
      <w:r w:rsidRPr="008B6A05">
        <w:rPr>
          <w:rFonts w:ascii="Arial" w:hAnsi="Arial" w:cs="Arial"/>
          <w:sz w:val="22"/>
          <w:szCs w:val="22"/>
          <w:lang w:val="es-BO"/>
        </w:rPr>
        <w:t xml:space="preserve">Por instrucciones injustificadas emanadas de la </w:t>
      </w:r>
      <w:r w:rsidRPr="008B6A05">
        <w:rPr>
          <w:rFonts w:ascii="Arial" w:hAnsi="Arial" w:cs="Arial"/>
          <w:b/>
          <w:sz w:val="22"/>
          <w:szCs w:val="22"/>
          <w:lang w:val="es-BO"/>
        </w:rPr>
        <w:t>ENTIDAD</w:t>
      </w:r>
      <w:r w:rsidRPr="008B6A05">
        <w:rPr>
          <w:rFonts w:ascii="Arial" w:hAnsi="Arial" w:cs="Arial"/>
          <w:sz w:val="22"/>
          <w:szCs w:val="22"/>
          <w:lang w:val="es-BO"/>
        </w:rPr>
        <w:t xml:space="preserve"> para la suspensión de la provisión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xml:space="preserve"> por más de treinta (30) días calendario.</w:t>
      </w:r>
    </w:p>
    <w:p w14:paraId="380CC738" w14:textId="77777777" w:rsidR="00CA3825" w:rsidRPr="008B6A05" w:rsidRDefault="00CA3825" w:rsidP="00CA3825">
      <w:pPr>
        <w:widowControl w:val="0"/>
        <w:numPr>
          <w:ilvl w:val="0"/>
          <w:numId w:val="29"/>
        </w:numPr>
        <w:tabs>
          <w:tab w:val="clear" w:pos="2004"/>
        </w:tabs>
        <w:ind w:hanging="586"/>
        <w:jc w:val="both"/>
        <w:rPr>
          <w:rFonts w:ascii="Arial" w:hAnsi="Arial" w:cs="Arial"/>
          <w:sz w:val="22"/>
          <w:szCs w:val="22"/>
          <w:lang w:val="es-BO"/>
        </w:rPr>
      </w:pPr>
      <w:r w:rsidRPr="008B6A05">
        <w:rPr>
          <w:rFonts w:ascii="Arial" w:hAnsi="Arial" w:cs="Arial"/>
          <w:sz w:val="22"/>
          <w:szCs w:val="22"/>
          <w:lang w:val="es-BO"/>
        </w:rPr>
        <w:t xml:space="preserve">Si apartándose de los términos del Contrato,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pretende </w:t>
      </w:r>
      <w:r w:rsidRPr="008B6A05">
        <w:rPr>
          <w:rFonts w:ascii="Arial" w:hAnsi="Arial" w:cs="Arial"/>
          <w:sz w:val="22"/>
          <w:szCs w:val="22"/>
          <w:lang w:val="es-BO"/>
        </w:rPr>
        <w:lastRenderedPageBreak/>
        <w:t>realizar modificaciones al alcance, monto y/o plazo del Contrato, sin la emisión del Contrato Modificatorio correspondiente;</w:t>
      </w:r>
    </w:p>
    <w:p w14:paraId="5D437F84" w14:textId="77777777" w:rsidR="00CA3825" w:rsidRPr="008B6A05" w:rsidRDefault="00CA3825" w:rsidP="00CA3825">
      <w:pPr>
        <w:widowControl w:val="0"/>
        <w:numPr>
          <w:ilvl w:val="0"/>
          <w:numId w:val="29"/>
        </w:numPr>
        <w:tabs>
          <w:tab w:val="clear" w:pos="2004"/>
        </w:tabs>
        <w:ind w:hanging="586"/>
        <w:jc w:val="both"/>
        <w:rPr>
          <w:rFonts w:ascii="Arial" w:hAnsi="Arial" w:cs="Arial"/>
          <w:b/>
          <w:sz w:val="22"/>
          <w:szCs w:val="22"/>
          <w:lang w:val="es-BO"/>
        </w:rPr>
      </w:pPr>
      <w:r w:rsidRPr="008B6A05">
        <w:rPr>
          <w:rFonts w:ascii="Arial" w:hAnsi="Arial" w:cs="Arial"/>
          <w:sz w:val="22"/>
          <w:szCs w:val="22"/>
          <w:lang w:val="es-BO"/>
        </w:rPr>
        <w:t xml:space="preserve">Por incumplimiento injustificado en el pago, por más de cuarenta y cinco (45) días calendario, computables a partir de la fecha de la recepción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xml:space="preserve"> en la entidad, conforme las condiciones del Contrato;</w:t>
      </w:r>
    </w:p>
    <w:p w14:paraId="017FD26F" w14:textId="77777777" w:rsidR="00CA3825" w:rsidRPr="008B6A05" w:rsidRDefault="00CA3825" w:rsidP="00CA3825">
      <w:pPr>
        <w:widowControl w:val="0"/>
        <w:ind w:left="2004"/>
        <w:jc w:val="both"/>
        <w:rPr>
          <w:rFonts w:ascii="Arial" w:hAnsi="Arial" w:cs="Arial"/>
          <w:b/>
          <w:sz w:val="22"/>
          <w:szCs w:val="22"/>
          <w:lang w:val="es-BO"/>
        </w:rPr>
      </w:pPr>
    </w:p>
    <w:p w14:paraId="1FB899E2" w14:textId="77777777" w:rsidR="00CA3825" w:rsidRPr="008B6A05" w:rsidRDefault="00CA3825" w:rsidP="00CA3825">
      <w:pPr>
        <w:widowControl w:val="0"/>
        <w:numPr>
          <w:ilvl w:val="2"/>
          <w:numId w:val="30"/>
        </w:numPr>
        <w:ind w:left="1418" w:hanging="1134"/>
        <w:jc w:val="both"/>
        <w:rPr>
          <w:rFonts w:ascii="Arial" w:hAnsi="Arial" w:cs="Arial"/>
          <w:sz w:val="22"/>
          <w:szCs w:val="22"/>
          <w:lang w:val="es-BO"/>
        </w:rPr>
      </w:pPr>
      <w:r w:rsidRPr="008B6A05">
        <w:rPr>
          <w:rFonts w:ascii="Arial" w:hAnsi="Arial" w:cs="Arial"/>
          <w:b/>
          <w:sz w:val="22"/>
          <w:szCs w:val="22"/>
          <w:lang w:val="es-BO"/>
        </w:rPr>
        <w:t xml:space="preserve">Formas de resolución y reglas aplicables a la Resolución: </w:t>
      </w:r>
      <w:r w:rsidRPr="008B6A05">
        <w:rPr>
          <w:rFonts w:ascii="Arial" w:hAnsi="Arial" w:cs="Arial"/>
          <w:sz w:val="22"/>
          <w:szCs w:val="22"/>
          <w:lang w:val="es-BO"/>
        </w:rPr>
        <w:t xml:space="preserve">De acuerdo a las causales de Resolución del Contrato señaladas precedentemente, podrá efectivizarse la terminación total o parcial del Contrato. </w:t>
      </w:r>
    </w:p>
    <w:p w14:paraId="07F4375E" w14:textId="77777777" w:rsidR="00CA3825" w:rsidRPr="008B6A05" w:rsidRDefault="00CA3825" w:rsidP="00CA3825">
      <w:pPr>
        <w:widowControl w:val="0"/>
        <w:ind w:left="1560"/>
        <w:jc w:val="both"/>
        <w:rPr>
          <w:rFonts w:ascii="Arial" w:hAnsi="Arial" w:cs="Arial"/>
          <w:sz w:val="22"/>
          <w:szCs w:val="22"/>
          <w:lang w:val="es-BO"/>
        </w:rPr>
      </w:pPr>
    </w:p>
    <w:p w14:paraId="3EFCBBF8"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La terminación total del Contrato procederá para bienes</w:t>
      </w:r>
      <w:r w:rsidRPr="008B6A05">
        <w:rPr>
          <w:rFonts w:ascii="Arial" w:hAnsi="Arial" w:cs="Arial"/>
          <w:b/>
          <w:sz w:val="22"/>
          <w:szCs w:val="22"/>
          <w:lang w:val="es-BO"/>
        </w:rPr>
        <w:t xml:space="preserve"> </w:t>
      </w:r>
      <w:r w:rsidRPr="008B6A05">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xml:space="preserve"> u otros aspectos que considere la </w:t>
      </w:r>
      <w:r w:rsidRPr="008B6A05">
        <w:rPr>
          <w:rFonts w:ascii="Arial" w:hAnsi="Arial" w:cs="Arial"/>
          <w:b/>
          <w:sz w:val="22"/>
          <w:szCs w:val="22"/>
          <w:lang w:val="es-BO"/>
        </w:rPr>
        <w:t>ENTIDAD</w:t>
      </w:r>
      <w:r w:rsidRPr="008B6A05">
        <w:rPr>
          <w:rFonts w:ascii="Arial" w:hAnsi="Arial" w:cs="Arial"/>
          <w:sz w:val="22"/>
          <w:szCs w:val="22"/>
          <w:lang w:val="es-BO"/>
        </w:rPr>
        <w:t xml:space="preserve">. </w:t>
      </w:r>
    </w:p>
    <w:p w14:paraId="00C3FEBD" w14:textId="77777777" w:rsidR="00CA3825" w:rsidRPr="008B6A05" w:rsidRDefault="00CA3825" w:rsidP="00CA3825">
      <w:pPr>
        <w:widowControl w:val="0"/>
        <w:ind w:left="1418"/>
        <w:jc w:val="both"/>
        <w:rPr>
          <w:rFonts w:ascii="Arial" w:hAnsi="Arial" w:cs="Arial"/>
          <w:sz w:val="22"/>
          <w:szCs w:val="22"/>
          <w:lang w:val="es-BO"/>
        </w:rPr>
      </w:pPr>
    </w:p>
    <w:p w14:paraId="7A104829" w14:textId="77777777" w:rsidR="00CA3825" w:rsidRPr="008B6A05" w:rsidRDefault="00CA3825" w:rsidP="00CA3825">
      <w:pPr>
        <w:widowControl w:val="0"/>
        <w:ind w:left="1418"/>
        <w:jc w:val="both"/>
        <w:rPr>
          <w:rFonts w:ascii="Arial" w:hAnsi="Arial" w:cs="Arial"/>
          <w:sz w:val="22"/>
          <w:szCs w:val="22"/>
        </w:rPr>
      </w:pPr>
      <w:r w:rsidRPr="008B6A05">
        <w:rPr>
          <w:rFonts w:ascii="Arial" w:hAnsi="Arial" w:cs="Arial"/>
          <w:sz w:val="22"/>
          <w:szCs w:val="22"/>
        </w:rPr>
        <w:t>La terminación parcial del Contrato procederá para aquellos bienes</w:t>
      </w:r>
      <w:r w:rsidRPr="008B6A05">
        <w:rPr>
          <w:rFonts w:ascii="Arial" w:hAnsi="Arial" w:cs="Arial"/>
          <w:b/>
          <w:bCs/>
          <w:sz w:val="22"/>
          <w:szCs w:val="22"/>
        </w:rPr>
        <w:t xml:space="preserve"> </w:t>
      </w:r>
      <w:r w:rsidRPr="008B6A05">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B6A05">
        <w:rPr>
          <w:rFonts w:ascii="Arial" w:hAnsi="Arial" w:cs="Arial"/>
          <w:b/>
          <w:bCs/>
          <w:sz w:val="22"/>
          <w:szCs w:val="22"/>
        </w:rPr>
        <w:t xml:space="preserve">ENTIDAD </w:t>
      </w:r>
      <w:r w:rsidRPr="008B6A05">
        <w:rPr>
          <w:rFonts w:ascii="Arial" w:hAnsi="Arial" w:cs="Arial"/>
          <w:sz w:val="22"/>
          <w:szCs w:val="22"/>
        </w:rPr>
        <w:t>haya efectivizado la recepción de una parcialidad de los bienes, de manera excepcional, conforme lo establecido en el presente Contrato.</w:t>
      </w:r>
    </w:p>
    <w:p w14:paraId="5DAD533E" w14:textId="77777777" w:rsidR="00CA3825" w:rsidRPr="008B6A05" w:rsidRDefault="00CA3825" w:rsidP="00CA3825">
      <w:pPr>
        <w:widowControl w:val="0"/>
        <w:ind w:left="1418"/>
        <w:jc w:val="both"/>
        <w:rPr>
          <w:rFonts w:ascii="Arial" w:hAnsi="Arial" w:cs="Arial"/>
          <w:sz w:val="22"/>
          <w:szCs w:val="22"/>
          <w:lang w:val="es-BO"/>
        </w:rPr>
      </w:pPr>
    </w:p>
    <w:p w14:paraId="5D5F4AC3"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Para procesar la Resolución del Contrato por cualquiera de las causales señaladas,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o el </w:t>
      </w:r>
      <w:r w:rsidRPr="008B6A05">
        <w:rPr>
          <w:rFonts w:ascii="Arial" w:hAnsi="Arial" w:cs="Arial"/>
          <w:b/>
          <w:sz w:val="22"/>
          <w:szCs w:val="22"/>
          <w:lang w:val="es-BO"/>
        </w:rPr>
        <w:t xml:space="preserve">PROVEEDOR, </w:t>
      </w:r>
      <w:r w:rsidRPr="008B6A05">
        <w:rPr>
          <w:rFonts w:ascii="Arial" w:hAnsi="Arial" w:cs="Arial"/>
          <w:sz w:val="22"/>
          <w:szCs w:val="22"/>
          <w:lang w:val="es-BO"/>
        </w:rPr>
        <w:t>según corresponda, notificará mediante carta notariada a la otra parte, la intención de Resolver el Contrato, estableciendo claramente la causal que se aduce.</w:t>
      </w:r>
    </w:p>
    <w:p w14:paraId="2BC4017E" w14:textId="77777777" w:rsidR="00CA3825" w:rsidRPr="008B6A05" w:rsidRDefault="00CA3825" w:rsidP="00CA3825">
      <w:pPr>
        <w:widowControl w:val="0"/>
        <w:ind w:left="1418"/>
        <w:jc w:val="both"/>
        <w:rPr>
          <w:rFonts w:ascii="Arial" w:hAnsi="Arial" w:cs="Arial"/>
          <w:sz w:val="22"/>
          <w:szCs w:val="22"/>
          <w:lang w:val="es-BO"/>
        </w:rPr>
      </w:pPr>
    </w:p>
    <w:p w14:paraId="197A12C5"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Si dentro de los diez (10) días hábiles siguientes de la fecha de notificación, se enmendaran las fallas, se </w:t>
      </w:r>
      <w:proofErr w:type="gramStart"/>
      <w:r w:rsidRPr="008B6A05">
        <w:rPr>
          <w:rFonts w:ascii="Arial" w:hAnsi="Arial" w:cs="Arial"/>
          <w:sz w:val="22"/>
          <w:szCs w:val="22"/>
          <w:lang w:val="es-BO"/>
        </w:rPr>
        <w:t>normalizara</w:t>
      </w:r>
      <w:proofErr w:type="gramEnd"/>
      <w:r w:rsidRPr="008B6A05">
        <w:rPr>
          <w:rFonts w:ascii="Arial" w:hAnsi="Arial" w:cs="Arial"/>
          <w:sz w:val="22"/>
          <w:szCs w:val="22"/>
          <w:lang w:val="es-BO"/>
        </w:rPr>
        <w:t xml:space="preserve">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7B2EDACB" w14:textId="77777777" w:rsidR="00CA3825" w:rsidRPr="008B6A05" w:rsidRDefault="00CA3825" w:rsidP="00CA3825">
      <w:pPr>
        <w:widowControl w:val="0"/>
        <w:ind w:left="1418"/>
        <w:jc w:val="both"/>
        <w:rPr>
          <w:rFonts w:ascii="Arial" w:hAnsi="Arial" w:cs="Arial"/>
          <w:sz w:val="22"/>
          <w:szCs w:val="22"/>
          <w:lang w:val="es-BO"/>
        </w:rPr>
      </w:pPr>
    </w:p>
    <w:p w14:paraId="4F8C85AC"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o el </w:t>
      </w:r>
      <w:r w:rsidRPr="008B6A05">
        <w:rPr>
          <w:rFonts w:ascii="Arial" w:hAnsi="Arial" w:cs="Arial"/>
          <w:b/>
          <w:sz w:val="22"/>
          <w:szCs w:val="22"/>
          <w:lang w:val="es-BO"/>
        </w:rPr>
        <w:t xml:space="preserve">PROVEEDOR, </w:t>
      </w:r>
      <w:r w:rsidRPr="008B6A05">
        <w:rPr>
          <w:rFonts w:ascii="Arial" w:hAnsi="Arial" w:cs="Arial"/>
          <w:sz w:val="22"/>
          <w:szCs w:val="22"/>
          <w:lang w:val="es-BO"/>
        </w:rPr>
        <w:t>según quien haya requerido la resolución del Contrato, notificará mediante carta notariada a la otra parte, que la Resolución del Contrato se ha hecho efectiva.</w:t>
      </w:r>
    </w:p>
    <w:p w14:paraId="5CF0EEED" w14:textId="77777777" w:rsidR="00CA3825" w:rsidRPr="008B6A05" w:rsidRDefault="00CA3825" w:rsidP="00CA3825">
      <w:pPr>
        <w:widowControl w:val="0"/>
        <w:ind w:left="1418"/>
        <w:jc w:val="both"/>
        <w:rPr>
          <w:rFonts w:ascii="Arial" w:hAnsi="Arial" w:cs="Arial"/>
          <w:sz w:val="22"/>
          <w:szCs w:val="22"/>
          <w:lang w:val="es-BO"/>
        </w:rPr>
      </w:pPr>
    </w:p>
    <w:p w14:paraId="220AD2F7" w14:textId="77777777" w:rsidR="00CA3825" w:rsidRPr="008B6A05" w:rsidRDefault="00CA3825" w:rsidP="00CA3825">
      <w:pPr>
        <w:widowControl w:val="0"/>
        <w:ind w:left="1418"/>
        <w:jc w:val="both"/>
        <w:rPr>
          <w:rFonts w:ascii="Arial" w:hAnsi="Arial" w:cs="Arial"/>
          <w:sz w:val="22"/>
          <w:szCs w:val="22"/>
        </w:rPr>
      </w:pPr>
      <w:r w:rsidRPr="008B6A05">
        <w:rPr>
          <w:rFonts w:ascii="Arial" w:hAnsi="Arial" w:cs="Arial"/>
          <w:sz w:val="22"/>
          <w:szCs w:val="22"/>
        </w:rPr>
        <w:t xml:space="preserve">Esta carta notariada que efectiviza la Resolución del Contrato, dará lugar a que, cuando la resolución sea por causales atribuibles al </w:t>
      </w:r>
      <w:r w:rsidRPr="008B6A05">
        <w:rPr>
          <w:rFonts w:ascii="Arial" w:hAnsi="Arial" w:cs="Arial"/>
          <w:b/>
          <w:bCs/>
          <w:sz w:val="22"/>
          <w:szCs w:val="22"/>
        </w:rPr>
        <w:t xml:space="preserve">PROVEEDOR, </w:t>
      </w:r>
      <w:r w:rsidRPr="008B6A05">
        <w:rPr>
          <w:rFonts w:ascii="Arial" w:hAnsi="Arial" w:cs="Arial"/>
          <w:sz w:val="22"/>
          <w:szCs w:val="22"/>
        </w:rPr>
        <w:t xml:space="preserve">se consolide a favor de la </w:t>
      </w:r>
      <w:r w:rsidRPr="008B6A05">
        <w:rPr>
          <w:rFonts w:ascii="Arial" w:hAnsi="Arial" w:cs="Arial"/>
          <w:b/>
          <w:bCs/>
          <w:sz w:val="22"/>
          <w:szCs w:val="22"/>
        </w:rPr>
        <w:t xml:space="preserve">ENTIDAD </w:t>
      </w:r>
      <w:r w:rsidRPr="008B6A05">
        <w:rPr>
          <w:rFonts w:ascii="Arial" w:hAnsi="Arial" w:cs="Arial"/>
          <w:bCs/>
          <w:iCs/>
          <w:sz w:val="22"/>
          <w:szCs w:val="22"/>
          <w:lang w:val="es-BO"/>
        </w:rPr>
        <w:t xml:space="preserve">la Garantía de Cumplimiento de Contrato. </w:t>
      </w:r>
    </w:p>
    <w:p w14:paraId="144C118B" w14:textId="77777777" w:rsidR="00CA3825" w:rsidRPr="008B6A05" w:rsidRDefault="00CA3825" w:rsidP="00CA3825">
      <w:pPr>
        <w:widowControl w:val="0"/>
        <w:ind w:left="1418"/>
        <w:jc w:val="both"/>
        <w:rPr>
          <w:rFonts w:ascii="Arial" w:hAnsi="Arial" w:cs="Arial"/>
          <w:sz w:val="22"/>
          <w:szCs w:val="22"/>
          <w:lang w:val="es-BO"/>
        </w:rPr>
      </w:pPr>
    </w:p>
    <w:p w14:paraId="4549C3BC"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Una vez efectivizada la Resolución del Contrato, las </w:t>
      </w:r>
      <w:r w:rsidRPr="008B6A05">
        <w:rPr>
          <w:rFonts w:ascii="Arial" w:hAnsi="Arial" w:cs="Arial"/>
          <w:b/>
          <w:sz w:val="22"/>
          <w:szCs w:val="22"/>
          <w:lang w:val="es-BO"/>
        </w:rPr>
        <w:t>PARTES</w:t>
      </w:r>
      <w:r w:rsidRPr="008B6A05">
        <w:rPr>
          <w:rFonts w:ascii="Arial" w:hAnsi="Arial" w:cs="Arial"/>
          <w:sz w:val="22"/>
          <w:szCs w:val="22"/>
          <w:lang w:val="es-BO"/>
        </w:rPr>
        <w:t xml:space="preserve"> procederán a realizar la liquidación del Contrato. </w:t>
      </w:r>
    </w:p>
    <w:p w14:paraId="39E6CCA7" w14:textId="77777777" w:rsidR="00CA3825" w:rsidRPr="008B6A05" w:rsidRDefault="00CA3825" w:rsidP="00CA3825">
      <w:pPr>
        <w:widowControl w:val="0"/>
        <w:ind w:left="1560"/>
        <w:jc w:val="both"/>
        <w:rPr>
          <w:rFonts w:ascii="Arial" w:hAnsi="Arial" w:cs="Arial"/>
          <w:sz w:val="22"/>
          <w:szCs w:val="22"/>
          <w:lang w:val="es-BO"/>
        </w:rPr>
      </w:pPr>
    </w:p>
    <w:p w14:paraId="6645F5D6" w14:textId="77777777" w:rsidR="00CA3825" w:rsidRPr="008B6A05" w:rsidRDefault="00CA3825" w:rsidP="00CA3825">
      <w:pPr>
        <w:widowControl w:val="0"/>
        <w:numPr>
          <w:ilvl w:val="1"/>
          <w:numId w:val="30"/>
        </w:numPr>
        <w:ind w:left="709" w:hanging="709"/>
        <w:jc w:val="both"/>
        <w:rPr>
          <w:rFonts w:ascii="Arial" w:hAnsi="Arial" w:cs="Arial"/>
          <w:sz w:val="22"/>
          <w:szCs w:val="22"/>
          <w:lang w:val="es-BO"/>
        </w:rPr>
      </w:pPr>
      <w:r w:rsidRPr="008B6A05">
        <w:rPr>
          <w:rFonts w:ascii="Arial" w:hAnsi="Arial" w:cs="Arial"/>
          <w:b/>
          <w:sz w:val="22"/>
          <w:szCs w:val="22"/>
          <w:lang w:val="es-BO"/>
        </w:rPr>
        <w:t xml:space="preserve">Resolución por causas de fuerza mayor, caso fortuito o en resguardo de los </w:t>
      </w:r>
      <w:r w:rsidRPr="008B6A05">
        <w:rPr>
          <w:rFonts w:ascii="Arial" w:hAnsi="Arial" w:cs="Arial"/>
          <w:b/>
          <w:sz w:val="22"/>
          <w:szCs w:val="22"/>
          <w:lang w:val="es-BO"/>
        </w:rPr>
        <w:lastRenderedPageBreak/>
        <w:t xml:space="preserve">intereses del Estado. </w:t>
      </w:r>
      <w:r w:rsidRPr="008B6A05">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B6A05">
        <w:rPr>
          <w:rFonts w:ascii="Arial" w:hAnsi="Arial" w:cs="Arial"/>
          <w:b/>
          <w:sz w:val="22"/>
          <w:szCs w:val="22"/>
          <w:lang w:val="es-BO"/>
        </w:rPr>
        <w:t>ENTIDAD</w:t>
      </w:r>
      <w:r w:rsidRPr="008B6A05">
        <w:rPr>
          <w:rFonts w:ascii="Arial" w:hAnsi="Arial" w:cs="Arial"/>
          <w:sz w:val="22"/>
          <w:szCs w:val="22"/>
          <w:lang w:val="es-BO"/>
        </w:rPr>
        <w:t xml:space="preserve">. </w:t>
      </w:r>
      <w:r w:rsidRPr="008B6A05">
        <w:rPr>
          <w:rFonts w:ascii="Arial" w:hAnsi="Arial" w:cs="Arial"/>
          <w:color w:val="000000"/>
          <w:sz w:val="22"/>
          <w:szCs w:val="22"/>
          <w:lang w:val="es-BO" w:eastAsia="es-BO"/>
        </w:rPr>
        <w:t>En el caso de bienes</w:t>
      </w:r>
      <w:r w:rsidRPr="008B6A05">
        <w:rPr>
          <w:rFonts w:ascii="Arial" w:hAnsi="Arial" w:cs="Arial"/>
          <w:b/>
          <w:bCs/>
          <w:color w:val="000000"/>
          <w:sz w:val="22"/>
          <w:szCs w:val="22"/>
          <w:lang w:val="es-BO" w:eastAsia="es-BO"/>
        </w:rPr>
        <w:t xml:space="preserve"> </w:t>
      </w:r>
      <w:r w:rsidRPr="008B6A05">
        <w:rPr>
          <w:rFonts w:ascii="Arial" w:hAnsi="Arial" w:cs="Arial"/>
          <w:color w:val="000000"/>
          <w:sz w:val="22"/>
          <w:szCs w:val="22"/>
          <w:lang w:val="es-BO" w:eastAsia="es-BO"/>
        </w:rPr>
        <w:t xml:space="preserve">sujetos a provisión continua o con más de una entrega, procederá la resolución total cuando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no haya realizado ninguna recepción satisfactoria.</w:t>
      </w:r>
    </w:p>
    <w:p w14:paraId="24F50469" w14:textId="77777777" w:rsidR="00CA3825" w:rsidRPr="008B6A05" w:rsidRDefault="00CA3825" w:rsidP="00CA3825">
      <w:pPr>
        <w:widowControl w:val="0"/>
        <w:ind w:left="709"/>
        <w:jc w:val="both"/>
        <w:rPr>
          <w:rFonts w:ascii="Arial" w:hAnsi="Arial" w:cs="Arial"/>
          <w:color w:val="000000"/>
          <w:sz w:val="22"/>
          <w:szCs w:val="22"/>
          <w:lang w:val="es-BO" w:eastAsia="es-BO"/>
        </w:rPr>
      </w:pPr>
    </w:p>
    <w:p w14:paraId="66B6F8AC" w14:textId="77777777" w:rsidR="00CA3825" w:rsidRPr="008B6A05" w:rsidRDefault="00CA3825" w:rsidP="00CA3825">
      <w:pPr>
        <w:widowControl w:val="0"/>
        <w:ind w:left="709"/>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B6A05">
        <w:rPr>
          <w:rFonts w:ascii="Arial" w:hAnsi="Arial" w:cs="Arial"/>
          <w:b/>
          <w:color w:val="000000"/>
          <w:sz w:val="22"/>
          <w:szCs w:val="22"/>
          <w:lang w:val="es-BO" w:eastAsia="es-BO"/>
        </w:rPr>
        <w:t>ENTIDAD</w:t>
      </w:r>
      <w:r w:rsidRPr="008B6A05">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146ED819" w14:textId="77777777" w:rsidR="00CA3825" w:rsidRPr="008B6A05" w:rsidRDefault="00CA3825" w:rsidP="00CA3825">
      <w:pPr>
        <w:widowControl w:val="0"/>
        <w:ind w:left="709"/>
        <w:jc w:val="both"/>
        <w:rPr>
          <w:rFonts w:ascii="Arial" w:hAnsi="Arial" w:cs="Arial"/>
          <w:sz w:val="22"/>
          <w:szCs w:val="22"/>
          <w:lang w:val="es-BO"/>
        </w:rPr>
      </w:pPr>
    </w:p>
    <w:p w14:paraId="7B64E2FD" w14:textId="77777777" w:rsidR="00CA3825" w:rsidRPr="008B6A05" w:rsidRDefault="00CA3825" w:rsidP="00CA3825">
      <w:pPr>
        <w:widowControl w:val="0"/>
        <w:ind w:left="709"/>
        <w:jc w:val="both"/>
        <w:rPr>
          <w:rFonts w:ascii="Arial" w:hAnsi="Arial" w:cs="Arial"/>
          <w:b/>
          <w:sz w:val="22"/>
          <w:szCs w:val="22"/>
          <w:lang w:val="es-BO"/>
        </w:rPr>
      </w:pPr>
      <w:r w:rsidRPr="008B6A05">
        <w:rPr>
          <w:rFonts w:ascii="Arial" w:hAnsi="Arial" w:cs="Arial"/>
          <w:sz w:val="22"/>
          <w:szCs w:val="22"/>
          <w:lang w:val="es-BO"/>
        </w:rPr>
        <w:t xml:space="preserve">Si en cualquier momento antes de la terminación de la provisión o entrega del </w:t>
      </w:r>
      <w:r w:rsidRPr="008B6A05">
        <w:rPr>
          <w:rFonts w:ascii="Arial" w:hAnsi="Arial" w:cs="Arial"/>
          <w:b/>
          <w:sz w:val="22"/>
          <w:szCs w:val="22"/>
          <w:lang w:val="es-BO"/>
        </w:rPr>
        <w:t>BIEN</w:t>
      </w:r>
      <w:r w:rsidRPr="008B6A05">
        <w:rPr>
          <w:rFonts w:ascii="Arial" w:hAnsi="Arial" w:cs="Arial"/>
          <w:sz w:val="22"/>
          <w:szCs w:val="22"/>
          <w:lang w:val="es-BO"/>
        </w:rPr>
        <w:t xml:space="preserve"> objeto del Contrato, el</w:t>
      </w:r>
      <w:r w:rsidRPr="008B6A05">
        <w:rPr>
          <w:rFonts w:ascii="Arial" w:hAnsi="Arial" w:cs="Arial"/>
          <w:b/>
          <w:sz w:val="22"/>
          <w:szCs w:val="22"/>
          <w:lang w:val="es-BO"/>
        </w:rPr>
        <w:t xml:space="preserve"> PROVEEDOR, </w:t>
      </w:r>
      <w:r w:rsidRPr="008B6A05">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64EEAE" w14:textId="77777777" w:rsidR="00CA3825" w:rsidRPr="008B6A05" w:rsidRDefault="00CA3825" w:rsidP="00CA3825">
      <w:pPr>
        <w:widowControl w:val="0"/>
        <w:ind w:left="709"/>
        <w:jc w:val="both"/>
        <w:rPr>
          <w:rFonts w:ascii="Arial" w:hAnsi="Arial" w:cs="Arial"/>
          <w:b/>
          <w:sz w:val="22"/>
          <w:szCs w:val="22"/>
          <w:lang w:val="es-BO"/>
        </w:rPr>
      </w:pPr>
    </w:p>
    <w:p w14:paraId="03258346" w14:textId="77777777" w:rsidR="00CA3825" w:rsidRPr="008B6A05" w:rsidRDefault="00CA3825" w:rsidP="00CA3825">
      <w:pPr>
        <w:widowControl w:val="0"/>
        <w:ind w:left="709"/>
        <w:jc w:val="both"/>
        <w:rPr>
          <w:rFonts w:ascii="Arial" w:hAnsi="Arial" w:cs="Arial"/>
          <w:b/>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ENTIDAD</w:t>
      </w:r>
      <w:r w:rsidRPr="008B6A05">
        <w:rPr>
          <w:rFonts w:ascii="Arial" w:hAnsi="Arial" w:cs="Arial"/>
          <w:sz w:val="22"/>
          <w:szCs w:val="22"/>
          <w:lang w:val="es-BO"/>
        </w:rPr>
        <w:t>, previa evaluación y aceptación de la solicitud</w:t>
      </w:r>
      <w:r w:rsidRPr="008B6A05">
        <w:rPr>
          <w:rFonts w:ascii="Arial" w:hAnsi="Arial" w:cs="Arial"/>
          <w:b/>
          <w:sz w:val="22"/>
          <w:szCs w:val="22"/>
          <w:lang w:val="es-BO"/>
        </w:rPr>
        <w:t xml:space="preserve">, </w:t>
      </w:r>
      <w:r w:rsidRPr="008B6A05">
        <w:rPr>
          <w:rFonts w:ascii="Arial" w:hAnsi="Arial" w:cs="Arial"/>
          <w:sz w:val="22"/>
          <w:szCs w:val="22"/>
          <w:lang w:val="es-BO"/>
        </w:rPr>
        <w:t xml:space="preserve">mediante carta notariada dirigida al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suspenderá la ejecución y resolverá el Contrato total o parcialmente. A la entrega de dicha comunicación oficial de resolución, el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suspenderá la ejecución del Contrato de acuerdo a las instrucciones escritas que al efecto emita la </w:t>
      </w:r>
      <w:r w:rsidRPr="008B6A05">
        <w:rPr>
          <w:rFonts w:ascii="Arial" w:hAnsi="Arial" w:cs="Arial"/>
          <w:b/>
          <w:sz w:val="22"/>
          <w:szCs w:val="22"/>
          <w:lang w:val="es-BO"/>
        </w:rPr>
        <w:t>ENTIDAD.</w:t>
      </w:r>
    </w:p>
    <w:p w14:paraId="5129C3C9" w14:textId="77777777" w:rsidR="00CA3825" w:rsidRPr="008B6A05" w:rsidRDefault="00CA3825" w:rsidP="00CA3825">
      <w:pPr>
        <w:widowControl w:val="0"/>
        <w:ind w:left="709"/>
        <w:jc w:val="both"/>
        <w:rPr>
          <w:rFonts w:ascii="Arial" w:hAnsi="Arial" w:cs="Arial"/>
          <w:b/>
          <w:sz w:val="22"/>
          <w:szCs w:val="22"/>
          <w:lang w:val="es-BO"/>
        </w:rPr>
      </w:pPr>
    </w:p>
    <w:p w14:paraId="4A48C811" w14:textId="77777777" w:rsidR="00CA3825" w:rsidRPr="008B6A05" w:rsidRDefault="00CA3825" w:rsidP="00CA3825">
      <w:pPr>
        <w:widowControl w:val="0"/>
        <w:ind w:left="709"/>
        <w:jc w:val="both"/>
        <w:rPr>
          <w:rFonts w:ascii="Arial" w:hAnsi="Arial" w:cs="Arial"/>
          <w:sz w:val="22"/>
          <w:szCs w:val="22"/>
          <w:lang w:val="es-BO"/>
        </w:rPr>
      </w:pPr>
      <w:r w:rsidRPr="008B6A05">
        <w:rPr>
          <w:rFonts w:ascii="Arial" w:hAnsi="Arial" w:cs="Arial"/>
          <w:sz w:val="22"/>
          <w:szCs w:val="22"/>
          <w:lang w:val="es-BO"/>
        </w:rPr>
        <w:t xml:space="preserve">Asimismo, si la </w:t>
      </w:r>
      <w:r w:rsidRPr="008B6A05">
        <w:rPr>
          <w:rFonts w:ascii="Arial" w:hAnsi="Arial" w:cs="Arial"/>
          <w:b/>
          <w:sz w:val="22"/>
          <w:szCs w:val="22"/>
          <w:lang w:val="es-BO"/>
        </w:rPr>
        <w:t>ENTIDAD</w:t>
      </w:r>
      <w:r w:rsidRPr="008B6A0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6530210B" w14:textId="77777777" w:rsidR="00CA3825" w:rsidRPr="008B6A05" w:rsidRDefault="00CA3825" w:rsidP="00CA3825">
      <w:pPr>
        <w:widowControl w:val="0"/>
        <w:ind w:left="709"/>
        <w:jc w:val="both"/>
        <w:rPr>
          <w:rFonts w:ascii="Arial" w:hAnsi="Arial" w:cs="Arial"/>
          <w:b/>
          <w:sz w:val="22"/>
          <w:szCs w:val="22"/>
          <w:lang w:val="es-BO"/>
        </w:rPr>
      </w:pPr>
    </w:p>
    <w:p w14:paraId="0270A048" w14:textId="77777777" w:rsidR="00CA3825" w:rsidRPr="008B6A05" w:rsidRDefault="00CA3825" w:rsidP="00CA3825">
      <w:pPr>
        <w:widowControl w:val="0"/>
        <w:ind w:left="709"/>
        <w:jc w:val="both"/>
        <w:rPr>
          <w:rFonts w:ascii="Arial" w:hAnsi="Arial" w:cs="Arial"/>
          <w:sz w:val="22"/>
          <w:szCs w:val="22"/>
          <w:lang w:val="es-BO"/>
        </w:rPr>
      </w:pPr>
      <w:r w:rsidRPr="008B6A05">
        <w:rPr>
          <w:rFonts w:ascii="Arial" w:hAnsi="Arial" w:cs="Arial"/>
          <w:sz w:val="22"/>
          <w:szCs w:val="22"/>
          <w:lang w:val="es-BO"/>
        </w:rPr>
        <w:t xml:space="preserve">Se liquidarán los saldos correspondientes para el cierre de la adquisición y algunos otros gastos que a juicio de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fueran considerados sujetos a reembolso al </w:t>
      </w:r>
      <w:r w:rsidRPr="008B6A05">
        <w:rPr>
          <w:rFonts w:ascii="Arial" w:hAnsi="Arial" w:cs="Arial"/>
          <w:b/>
          <w:sz w:val="22"/>
          <w:szCs w:val="22"/>
          <w:lang w:val="es-BO"/>
        </w:rPr>
        <w:t>PROVEEDOR</w:t>
      </w:r>
      <w:r w:rsidRPr="008B6A05">
        <w:rPr>
          <w:rFonts w:ascii="Arial" w:hAnsi="Arial" w:cs="Arial"/>
          <w:sz w:val="22"/>
          <w:szCs w:val="22"/>
          <w:lang w:val="es-BO"/>
        </w:rPr>
        <w:t>.</w:t>
      </w:r>
    </w:p>
    <w:p w14:paraId="35C1923E" w14:textId="77777777" w:rsidR="00CA3825" w:rsidRPr="008B6A05" w:rsidRDefault="00CA3825" w:rsidP="00CA3825">
      <w:pPr>
        <w:widowControl w:val="0"/>
        <w:ind w:left="709"/>
        <w:jc w:val="both"/>
        <w:rPr>
          <w:rFonts w:ascii="Arial" w:hAnsi="Arial" w:cs="Arial"/>
          <w:b/>
          <w:sz w:val="22"/>
          <w:szCs w:val="22"/>
          <w:lang w:val="es-BO"/>
        </w:rPr>
      </w:pPr>
    </w:p>
    <w:p w14:paraId="5E14352F" w14:textId="77777777" w:rsidR="00CA3825" w:rsidRPr="008B6A05" w:rsidRDefault="00CA3825" w:rsidP="00CA3825">
      <w:pPr>
        <w:widowControl w:val="0"/>
        <w:ind w:left="709"/>
        <w:jc w:val="both"/>
        <w:rPr>
          <w:rFonts w:ascii="Arial" w:hAnsi="Arial" w:cs="Arial"/>
          <w:b/>
          <w:sz w:val="22"/>
          <w:szCs w:val="22"/>
          <w:lang w:val="es-BO"/>
        </w:rPr>
      </w:pPr>
      <w:r w:rsidRPr="008B6A05">
        <w:rPr>
          <w:rFonts w:ascii="Arial" w:hAnsi="Arial" w:cs="Arial"/>
          <w:sz w:val="22"/>
          <w:szCs w:val="22"/>
          <w:lang w:val="es-BO"/>
        </w:rPr>
        <w:t>Una vez efectivizada la Resolución del Contrato, las partes procederán a realizar la liquidación del mismo.</w:t>
      </w:r>
    </w:p>
    <w:p w14:paraId="484922B1" w14:textId="77777777" w:rsidR="00CA3825" w:rsidRPr="008B6A05" w:rsidRDefault="00CA3825" w:rsidP="00CA3825">
      <w:pPr>
        <w:widowControl w:val="0"/>
        <w:jc w:val="both"/>
        <w:rPr>
          <w:rFonts w:ascii="Arial" w:hAnsi="Arial" w:cs="Arial"/>
          <w:sz w:val="22"/>
          <w:szCs w:val="22"/>
          <w:lang w:val="es-BO"/>
        </w:rPr>
      </w:pPr>
    </w:p>
    <w:p w14:paraId="38C4B93E" w14:textId="77777777" w:rsidR="00CA3825" w:rsidRPr="008B6A05" w:rsidRDefault="00CA3825" w:rsidP="00CA3825">
      <w:pPr>
        <w:widowControl w:val="0"/>
        <w:autoSpaceDE w:val="0"/>
        <w:autoSpaceDN w:val="0"/>
        <w:adjustRightInd w:val="0"/>
        <w:jc w:val="both"/>
        <w:rPr>
          <w:rFonts w:ascii="Arial" w:hAnsi="Arial" w:cs="Arial"/>
          <w:b/>
          <w:bCs/>
          <w:sz w:val="22"/>
          <w:szCs w:val="22"/>
          <w:lang w:val="es-BO"/>
        </w:rPr>
      </w:pPr>
      <w:r w:rsidRPr="008B6A05">
        <w:rPr>
          <w:rFonts w:ascii="Arial" w:hAnsi="Arial" w:cs="Arial"/>
          <w:b/>
          <w:sz w:val="22"/>
          <w:szCs w:val="22"/>
          <w:lang w:val="es-BO"/>
        </w:rPr>
        <w:t xml:space="preserve">CLÁUSULA VIGÉSIMA </w:t>
      </w:r>
      <w:proofErr w:type="gramStart"/>
      <w:r w:rsidRPr="008B6A05">
        <w:rPr>
          <w:rFonts w:ascii="Arial" w:hAnsi="Arial" w:cs="Arial"/>
          <w:b/>
          <w:sz w:val="22"/>
          <w:szCs w:val="22"/>
          <w:lang w:val="es-BO"/>
        </w:rPr>
        <w:t>SEXTA</w:t>
      </w:r>
      <w:r w:rsidRPr="008B6A05">
        <w:rPr>
          <w:rFonts w:ascii="Arial" w:hAnsi="Arial" w:cs="Arial"/>
          <w:b/>
          <w:bCs/>
          <w:sz w:val="22"/>
          <w:szCs w:val="22"/>
          <w:lang w:val="es-BO"/>
        </w:rPr>
        <w:t>.-</w:t>
      </w:r>
      <w:proofErr w:type="gramEnd"/>
      <w:r w:rsidRPr="008B6A05">
        <w:rPr>
          <w:rFonts w:ascii="Arial" w:hAnsi="Arial" w:cs="Arial"/>
          <w:b/>
          <w:bCs/>
          <w:sz w:val="22"/>
          <w:szCs w:val="22"/>
          <w:lang w:val="es-BO"/>
        </w:rPr>
        <w:t xml:space="preserve"> (SOLUCIÓN DE CONTROVERSIAS) </w:t>
      </w:r>
      <w:r w:rsidRPr="008B6A05">
        <w:rPr>
          <w:rFonts w:ascii="Arial" w:hAnsi="Arial" w:cs="Arial"/>
          <w:bCs/>
          <w:sz w:val="22"/>
          <w:szCs w:val="22"/>
          <w:lang w:val="es-BO"/>
        </w:rPr>
        <w:t>En caso de surgir controversias sobre los derechos y obligaciones u otros aspectos propios de la ejecución del presente Contrato</w:t>
      </w:r>
      <w:r w:rsidRPr="008B6A05">
        <w:rPr>
          <w:rFonts w:ascii="Arial" w:hAnsi="Arial" w:cs="Arial"/>
          <w:bCs/>
          <w:sz w:val="22"/>
          <w:szCs w:val="22"/>
        </w:rPr>
        <w:t xml:space="preserve">, </w:t>
      </w:r>
      <w:r w:rsidRPr="008B6A05">
        <w:rPr>
          <w:rFonts w:ascii="Arial" w:hAnsi="Arial" w:cs="Arial"/>
          <w:bCs/>
          <w:sz w:val="22"/>
          <w:szCs w:val="22"/>
          <w:lang w:val="es-BO"/>
        </w:rPr>
        <w:t xml:space="preserve">las </w:t>
      </w:r>
      <w:r w:rsidRPr="008B6A05">
        <w:rPr>
          <w:rFonts w:ascii="Arial" w:hAnsi="Arial" w:cs="Arial"/>
          <w:b/>
          <w:bCs/>
          <w:sz w:val="22"/>
          <w:szCs w:val="22"/>
          <w:lang w:val="es-BO"/>
        </w:rPr>
        <w:t xml:space="preserve">PARTES </w:t>
      </w:r>
      <w:r w:rsidRPr="008B6A05">
        <w:rPr>
          <w:rFonts w:ascii="Arial" w:hAnsi="Arial" w:cs="Arial"/>
          <w:bCs/>
          <w:sz w:val="22"/>
          <w:szCs w:val="22"/>
          <w:lang w:val="es-BO"/>
        </w:rPr>
        <w:t>acudirán a la jurisdicción prevista en el ordenamiento jurídico para los Contratos Administrativos.</w:t>
      </w:r>
    </w:p>
    <w:p w14:paraId="6E034A4D" w14:textId="77777777" w:rsidR="00CA3825" w:rsidRPr="008B6A05" w:rsidRDefault="00CA3825" w:rsidP="00CA3825">
      <w:pPr>
        <w:jc w:val="both"/>
        <w:rPr>
          <w:rFonts w:ascii="Arial" w:hAnsi="Arial" w:cs="Arial"/>
          <w:b/>
          <w:bCs/>
          <w:sz w:val="22"/>
          <w:szCs w:val="22"/>
        </w:rPr>
      </w:pPr>
    </w:p>
    <w:p w14:paraId="0F465074" w14:textId="77777777" w:rsidR="00CA3825" w:rsidRPr="00577B34" w:rsidRDefault="00CA3825" w:rsidP="00CA3825">
      <w:pPr>
        <w:jc w:val="both"/>
        <w:rPr>
          <w:rFonts w:ascii="Arial" w:hAnsi="Arial" w:cs="Arial"/>
          <w:b/>
          <w:sz w:val="22"/>
          <w:szCs w:val="22"/>
          <w:lang w:val="es-ES_tradnl"/>
        </w:rPr>
      </w:pPr>
      <w:r w:rsidRPr="00577B34">
        <w:rPr>
          <w:rFonts w:ascii="Arial" w:hAnsi="Arial" w:cs="Arial"/>
          <w:b/>
          <w:sz w:val="22"/>
          <w:szCs w:val="22"/>
          <w:lang w:val="es-BO"/>
        </w:rPr>
        <w:t xml:space="preserve">CLÁUSULA VIGÉSIMA </w:t>
      </w:r>
      <w:proofErr w:type="gramStart"/>
      <w:r w:rsidRPr="00577B34">
        <w:rPr>
          <w:rFonts w:ascii="Arial" w:hAnsi="Arial" w:cs="Arial"/>
          <w:b/>
          <w:sz w:val="22"/>
          <w:szCs w:val="22"/>
          <w:lang w:val="es-BO"/>
        </w:rPr>
        <w:t>SÉPTIMA.-</w:t>
      </w:r>
      <w:proofErr w:type="gramEnd"/>
      <w:r w:rsidRPr="00577B34">
        <w:rPr>
          <w:rFonts w:ascii="Arial" w:hAnsi="Arial" w:cs="Arial"/>
          <w:b/>
          <w:sz w:val="22"/>
          <w:szCs w:val="22"/>
          <w:lang w:val="es-BO"/>
        </w:rPr>
        <w:t xml:space="preserve"> </w:t>
      </w:r>
      <w:r w:rsidRPr="00577B34">
        <w:rPr>
          <w:rFonts w:ascii="Arial" w:hAnsi="Arial" w:cs="Arial"/>
          <w:b/>
          <w:sz w:val="22"/>
          <w:szCs w:val="22"/>
          <w:lang w:val="es-ES_tradnl"/>
        </w:rPr>
        <w:t xml:space="preserve">(RECEPCIÓN DEL BIEN) </w:t>
      </w:r>
      <w:r w:rsidRPr="00577B34">
        <w:rPr>
          <w:rFonts w:ascii="Arial" w:hAnsi="Arial" w:cs="Arial"/>
          <w:sz w:val="22"/>
          <w:szCs w:val="22"/>
          <w:lang w:val="es-BO"/>
        </w:rPr>
        <w:t xml:space="preserve">Dentro del plazo previsto para la entrega, se realizarán las actividades para la recepción </w:t>
      </w:r>
      <w:r w:rsidRPr="00577B34">
        <w:rPr>
          <w:rFonts w:ascii="Arial" w:hAnsi="Arial" w:cs="Arial"/>
          <w:color w:val="000000"/>
          <w:sz w:val="22"/>
          <w:szCs w:val="22"/>
          <w:lang w:val="es-BO" w:eastAsia="es-BO"/>
        </w:rPr>
        <w:t xml:space="preserve">del </w:t>
      </w:r>
      <w:r w:rsidRPr="00577B34">
        <w:rPr>
          <w:rFonts w:ascii="Arial" w:hAnsi="Arial" w:cs="Arial"/>
          <w:b/>
          <w:bCs/>
          <w:color w:val="000000"/>
          <w:sz w:val="22"/>
          <w:szCs w:val="22"/>
          <w:lang w:val="es-BO" w:eastAsia="es-BO"/>
        </w:rPr>
        <w:t>BIEN</w:t>
      </w:r>
      <w:r w:rsidRPr="00577B34">
        <w:rPr>
          <w:rFonts w:ascii="Arial" w:hAnsi="Arial" w:cs="Arial"/>
          <w:sz w:val="22"/>
          <w:szCs w:val="22"/>
          <w:lang w:val="es-BO"/>
        </w:rPr>
        <w:t>.</w:t>
      </w:r>
    </w:p>
    <w:p w14:paraId="17893BF3" w14:textId="77777777" w:rsidR="00CA3825" w:rsidRPr="00B71EDF" w:rsidRDefault="00CA3825" w:rsidP="00CA3825">
      <w:pPr>
        <w:jc w:val="both"/>
        <w:rPr>
          <w:rFonts w:ascii="Arial" w:hAnsi="Arial" w:cs="Arial"/>
          <w:b/>
          <w:sz w:val="22"/>
          <w:szCs w:val="22"/>
          <w:highlight w:val="yellow"/>
          <w:lang w:val="es-BO"/>
        </w:rPr>
      </w:pPr>
    </w:p>
    <w:p w14:paraId="06CD8989"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lastRenderedPageBreak/>
        <w:t xml:space="preserve">La Comisión de Recepción debe verificar si los </w:t>
      </w:r>
      <w:r w:rsidRPr="00577B34">
        <w:rPr>
          <w:rFonts w:ascii="Arial" w:hAnsi="Arial" w:cs="Arial"/>
          <w:b/>
          <w:sz w:val="22"/>
          <w:szCs w:val="22"/>
          <w:lang w:val="es-BO"/>
        </w:rPr>
        <w:t xml:space="preserve">BIENES </w:t>
      </w:r>
      <w:r w:rsidRPr="00577B34">
        <w:rPr>
          <w:rFonts w:ascii="Arial" w:hAnsi="Arial" w:cs="Arial"/>
          <w:sz w:val="22"/>
          <w:szCs w:val="22"/>
          <w:lang w:val="es-BO"/>
        </w:rPr>
        <w:t xml:space="preserve">entregados concuerdan plenamente con las Especificaciones Técnicas de la propuesta adjudicada y el Contrato. </w:t>
      </w:r>
    </w:p>
    <w:p w14:paraId="1621FF59" w14:textId="77777777" w:rsidR="00CA3825" w:rsidRPr="00B71EDF" w:rsidRDefault="00CA3825" w:rsidP="00CA3825">
      <w:pPr>
        <w:jc w:val="both"/>
        <w:rPr>
          <w:rFonts w:ascii="Arial" w:hAnsi="Arial" w:cs="Arial"/>
          <w:sz w:val="22"/>
          <w:szCs w:val="22"/>
          <w:highlight w:val="yellow"/>
          <w:lang w:val="es-BO"/>
        </w:rPr>
      </w:pPr>
    </w:p>
    <w:p w14:paraId="314DC41D"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t xml:space="preserve">Si el plazo de entrega coincide con días sábados, domingos o feriados, la recepción de los </w:t>
      </w:r>
      <w:r w:rsidRPr="00577B34">
        <w:rPr>
          <w:rFonts w:ascii="Arial" w:hAnsi="Arial" w:cs="Arial"/>
          <w:b/>
          <w:sz w:val="22"/>
          <w:szCs w:val="22"/>
          <w:lang w:val="es-BO"/>
        </w:rPr>
        <w:t>BIENES</w:t>
      </w:r>
      <w:r w:rsidRPr="00577B34">
        <w:rPr>
          <w:rFonts w:ascii="Arial" w:hAnsi="Arial" w:cs="Arial"/>
          <w:sz w:val="22"/>
          <w:szCs w:val="22"/>
          <w:lang w:val="es-BO"/>
        </w:rPr>
        <w:t xml:space="preserve"> objeto del presente Contrato deberán ser trasladados al siguiente día hábil administrativo.</w:t>
      </w:r>
    </w:p>
    <w:p w14:paraId="0F694AA7" w14:textId="77777777" w:rsidR="00CA3825" w:rsidRPr="00B71EDF" w:rsidRDefault="00CA3825" w:rsidP="00CA3825">
      <w:pPr>
        <w:jc w:val="both"/>
        <w:rPr>
          <w:rFonts w:ascii="Arial" w:hAnsi="Arial" w:cs="Arial"/>
          <w:sz w:val="22"/>
          <w:szCs w:val="22"/>
          <w:highlight w:val="yellow"/>
          <w:lang w:val="es-BO"/>
        </w:rPr>
      </w:pPr>
    </w:p>
    <w:p w14:paraId="5561B265"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t>Del acto de recepción de la entrega se levantará un Acta de Recepción (Sujeta a verificación), que es un documento diferente al registro de ingreso a almacenes.</w:t>
      </w:r>
    </w:p>
    <w:p w14:paraId="2005C2B5" w14:textId="77777777" w:rsidR="00CA3825" w:rsidRPr="00B71EDF" w:rsidRDefault="00CA3825" w:rsidP="00CA3825">
      <w:pPr>
        <w:jc w:val="both"/>
        <w:rPr>
          <w:rFonts w:ascii="Arial" w:hAnsi="Arial" w:cs="Arial"/>
          <w:sz w:val="22"/>
          <w:szCs w:val="22"/>
          <w:highlight w:val="yellow"/>
          <w:lang w:val="es-BO"/>
        </w:rPr>
      </w:pPr>
      <w:r w:rsidRPr="00B71EDF">
        <w:rPr>
          <w:rFonts w:ascii="Arial" w:hAnsi="Arial" w:cs="Arial"/>
          <w:sz w:val="22"/>
          <w:szCs w:val="22"/>
          <w:highlight w:val="yellow"/>
          <w:lang w:val="es-BO"/>
        </w:rPr>
        <w:t xml:space="preserve"> </w:t>
      </w:r>
    </w:p>
    <w:p w14:paraId="180B5074"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t xml:space="preserve">De manera excepcional, previa solicitud del </w:t>
      </w:r>
      <w:r w:rsidRPr="00577B34">
        <w:rPr>
          <w:rFonts w:ascii="Arial" w:hAnsi="Arial" w:cs="Arial"/>
          <w:b/>
          <w:sz w:val="22"/>
          <w:szCs w:val="22"/>
          <w:lang w:val="es-BO"/>
        </w:rPr>
        <w:t>PROVEEDOR</w:t>
      </w:r>
      <w:r w:rsidRPr="00577B34">
        <w:rPr>
          <w:rFonts w:ascii="Arial" w:hAnsi="Arial" w:cs="Arial"/>
          <w:sz w:val="22"/>
          <w:szCs w:val="22"/>
          <w:lang w:val="es-BO"/>
        </w:rPr>
        <w:t xml:space="preserve">, la Comisión de Recepción podrá realizar la recepción de una parcialidad de los </w:t>
      </w:r>
      <w:r w:rsidRPr="00577B34">
        <w:rPr>
          <w:rFonts w:ascii="Arial" w:hAnsi="Arial" w:cs="Arial"/>
          <w:b/>
          <w:sz w:val="22"/>
          <w:szCs w:val="22"/>
          <w:lang w:val="es-BO"/>
        </w:rPr>
        <w:t>BIENES</w:t>
      </w:r>
      <w:r w:rsidRPr="00577B34">
        <w:rPr>
          <w:rFonts w:ascii="Arial" w:hAnsi="Arial" w:cs="Arial"/>
          <w:sz w:val="22"/>
          <w:szCs w:val="22"/>
          <w:lang w:val="es-BO"/>
        </w:rPr>
        <w:t>; para tal efecto, la Unidad Solicitante deberá emitir un informe que justifique esta recepción.</w:t>
      </w:r>
    </w:p>
    <w:p w14:paraId="051A3C8C" w14:textId="77777777" w:rsidR="00CA3825" w:rsidRPr="00B71EDF" w:rsidRDefault="00CA3825" w:rsidP="00CA3825">
      <w:pPr>
        <w:jc w:val="both"/>
        <w:rPr>
          <w:rFonts w:ascii="Arial" w:hAnsi="Arial" w:cs="Arial"/>
          <w:sz w:val="22"/>
          <w:szCs w:val="22"/>
          <w:highlight w:val="yellow"/>
          <w:lang w:val="es-BO"/>
        </w:rPr>
      </w:pPr>
    </w:p>
    <w:p w14:paraId="5A91887F" w14:textId="77777777" w:rsidR="00CA3825" w:rsidRDefault="00CA3825" w:rsidP="00CA3825">
      <w:pPr>
        <w:jc w:val="both"/>
        <w:rPr>
          <w:rFonts w:ascii="Arial" w:hAnsi="Arial" w:cs="Arial"/>
          <w:sz w:val="22"/>
          <w:szCs w:val="22"/>
          <w:lang w:val="es-BO"/>
        </w:rPr>
      </w:pPr>
      <w:r w:rsidRPr="006667BB">
        <w:rPr>
          <w:rFonts w:ascii="Arial" w:hAnsi="Arial" w:cs="Arial"/>
          <w:sz w:val="22"/>
          <w:szCs w:val="22"/>
          <w:lang w:val="es-BO"/>
        </w:rPr>
        <w:t>La verificación de</w:t>
      </w:r>
      <w:r>
        <w:rPr>
          <w:rFonts w:ascii="Arial" w:hAnsi="Arial" w:cs="Arial"/>
          <w:sz w:val="22"/>
          <w:szCs w:val="22"/>
          <w:lang w:val="es-BO"/>
        </w:rPr>
        <w:t xml:space="preserve">l </w:t>
      </w:r>
      <w:r w:rsidRPr="006667BB">
        <w:rPr>
          <w:rFonts w:ascii="Arial" w:hAnsi="Arial" w:cs="Arial"/>
          <w:b/>
          <w:bCs/>
          <w:sz w:val="22"/>
          <w:szCs w:val="22"/>
          <w:lang w:val="es-BO"/>
        </w:rPr>
        <w:t xml:space="preserve">BIEN </w:t>
      </w:r>
      <w:r w:rsidRPr="006667BB">
        <w:rPr>
          <w:rFonts w:ascii="Arial" w:hAnsi="Arial" w:cs="Arial"/>
          <w:sz w:val="22"/>
          <w:szCs w:val="22"/>
          <w:lang w:val="es-BO"/>
        </w:rPr>
        <w:t xml:space="preserve">se realizará en el plazo de </w:t>
      </w:r>
      <w:r w:rsidRPr="00577B34">
        <w:rPr>
          <w:rFonts w:ascii="Arial" w:hAnsi="Arial" w:cs="Arial"/>
          <w:bCs/>
          <w:iCs/>
          <w:sz w:val="22"/>
          <w:szCs w:val="22"/>
        </w:rPr>
        <w:t xml:space="preserve">hasta </w:t>
      </w:r>
      <w:r>
        <w:rPr>
          <w:rFonts w:ascii="Arial" w:hAnsi="Arial" w:cs="Arial"/>
          <w:bCs/>
          <w:iCs/>
          <w:sz w:val="22"/>
          <w:szCs w:val="22"/>
        </w:rPr>
        <w:t>cinco</w:t>
      </w:r>
      <w:r w:rsidRPr="00577B34">
        <w:rPr>
          <w:rFonts w:ascii="Arial" w:hAnsi="Arial" w:cs="Arial"/>
          <w:bCs/>
          <w:iCs/>
          <w:sz w:val="22"/>
          <w:szCs w:val="22"/>
        </w:rPr>
        <w:t xml:space="preserve"> (5) días calendario</w:t>
      </w:r>
      <w:r>
        <w:rPr>
          <w:rFonts w:ascii="Arial" w:hAnsi="Arial" w:cs="Arial"/>
          <w:sz w:val="22"/>
          <w:szCs w:val="22"/>
          <w:lang w:val="es-BO"/>
        </w:rPr>
        <w:t>, computables a partir de</w:t>
      </w:r>
      <w:r w:rsidRPr="006667BB">
        <w:rPr>
          <w:rFonts w:ascii="Arial" w:hAnsi="Arial" w:cs="Arial"/>
          <w:bCs/>
          <w:iCs/>
          <w:sz w:val="22"/>
          <w:szCs w:val="22"/>
        </w:rPr>
        <w:t xml:space="preserve">l siguiente día hábil de </w:t>
      </w:r>
      <w:r>
        <w:rPr>
          <w:rFonts w:ascii="Arial" w:hAnsi="Arial" w:cs="Arial"/>
          <w:bCs/>
          <w:iCs/>
          <w:sz w:val="22"/>
          <w:szCs w:val="22"/>
        </w:rPr>
        <w:t xml:space="preserve">concluido el periodo de instalación y prueba de funcionamiento </w:t>
      </w:r>
      <w:r w:rsidRPr="006667BB">
        <w:rPr>
          <w:rFonts w:ascii="Arial" w:hAnsi="Arial" w:cs="Arial"/>
          <w:bCs/>
          <w:iCs/>
          <w:sz w:val="22"/>
          <w:szCs w:val="22"/>
        </w:rPr>
        <w:t xml:space="preserve">del </w:t>
      </w:r>
      <w:r w:rsidRPr="000E3141">
        <w:rPr>
          <w:rFonts w:ascii="Arial" w:hAnsi="Arial" w:cs="Arial"/>
          <w:b/>
          <w:bCs/>
          <w:iCs/>
          <w:sz w:val="22"/>
          <w:szCs w:val="22"/>
        </w:rPr>
        <w:t>BIEN</w:t>
      </w:r>
      <w:r w:rsidRPr="006667BB">
        <w:rPr>
          <w:rFonts w:ascii="Arial" w:hAnsi="Arial" w:cs="Arial"/>
          <w:bCs/>
          <w:iCs/>
          <w:sz w:val="22"/>
          <w:szCs w:val="22"/>
        </w:rPr>
        <w:t xml:space="preserve"> sujet</w:t>
      </w:r>
      <w:r>
        <w:rPr>
          <w:rFonts w:ascii="Arial" w:hAnsi="Arial" w:cs="Arial"/>
          <w:bCs/>
          <w:iCs/>
          <w:sz w:val="22"/>
          <w:szCs w:val="22"/>
        </w:rPr>
        <w:t>o</w:t>
      </w:r>
      <w:r w:rsidRPr="006667BB">
        <w:rPr>
          <w:rFonts w:ascii="Arial" w:hAnsi="Arial" w:cs="Arial"/>
          <w:bCs/>
          <w:iCs/>
          <w:sz w:val="22"/>
          <w:szCs w:val="22"/>
        </w:rPr>
        <w:t xml:space="preserve"> a verificación</w:t>
      </w:r>
      <w:r w:rsidRPr="006667BB">
        <w:rPr>
          <w:rFonts w:ascii="Arial" w:hAnsi="Arial" w:cs="Arial"/>
          <w:sz w:val="22"/>
          <w:szCs w:val="22"/>
          <w:lang w:val="es-BO"/>
        </w:rPr>
        <w:t xml:space="preserve">. Posteriormente a la verificación se emitirá el acta de Recepción. El plazo de entrega de los </w:t>
      </w:r>
      <w:r w:rsidRPr="006667BB">
        <w:rPr>
          <w:rFonts w:ascii="Arial" w:hAnsi="Arial" w:cs="Arial"/>
          <w:b/>
          <w:bCs/>
          <w:sz w:val="22"/>
          <w:szCs w:val="22"/>
          <w:lang w:val="es-BO"/>
        </w:rPr>
        <w:t xml:space="preserve">BIENES, </w:t>
      </w:r>
      <w:r w:rsidRPr="006667BB">
        <w:rPr>
          <w:rFonts w:ascii="Arial" w:hAnsi="Arial" w:cs="Arial"/>
          <w:sz w:val="22"/>
          <w:szCs w:val="22"/>
          <w:lang w:val="es-BO"/>
        </w:rPr>
        <w:t xml:space="preserve">no incluye el plazo de verificación de los </w:t>
      </w:r>
      <w:r w:rsidRPr="006667BB">
        <w:rPr>
          <w:rFonts w:ascii="Arial" w:hAnsi="Arial" w:cs="Arial"/>
          <w:b/>
          <w:bCs/>
          <w:sz w:val="22"/>
          <w:szCs w:val="22"/>
          <w:lang w:val="es-BO"/>
        </w:rPr>
        <w:t>BIENES</w:t>
      </w:r>
      <w:r w:rsidRPr="006667BB">
        <w:rPr>
          <w:rFonts w:ascii="Arial" w:hAnsi="Arial" w:cs="Arial"/>
          <w:sz w:val="22"/>
          <w:szCs w:val="22"/>
          <w:lang w:val="es-BO"/>
        </w:rPr>
        <w:t>.</w:t>
      </w:r>
    </w:p>
    <w:p w14:paraId="1C2E4E79" w14:textId="77777777" w:rsidR="00CA3825" w:rsidRPr="006667BB" w:rsidRDefault="00CA3825" w:rsidP="00CA3825">
      <w:pPr>
        <w:jc w:val="both"/>
        <w:rPr>
          <w:rFonts w:ascii="Arial" w:hAnsi="Arial" w:cs="Arial"/>
          <w:sz w:val="22"/>
          <w:szCs w:val="22"/>
          <w:lang w:val="es-BO"/>
        </w:rPr>
      </w:pPr>
    </w:p>
    <w:p w14:paraId="378545BC" w14:textId="77777777" w:rsidR="00CA3825" w:rsidRDefault="00CA3825" w:rsidP="00CA3825">
      <w:pPr>
        <w:jc w:val="both"/>
        <w:rPr>
          <w:rFonts w:ascii="Arial" w:hAnsi="Arial" w:cs="Arial"/>
          <w:sz w:val="22"/>
          <w:szCs w:val="22"/>
          <w:lang w:val="es-BO"/>
        </w:rPr>
      </w:pPr>
      <w:r w:rsidRPr="006667BB">
        <w:rPr>
          <w:rFonts w:ascii="Arial" w:hAnsi="Arial" w:cs="Arial"/>
          <w:sz w:val="22"/>
          <w:szCs w:val="22"/>
          <w:lang w:val="es-BO"/>
        </w:rPr>
        <w:t xml:space="preserve">El plazo de sustitución de los </w:t>
      </w:r>
      <w:r w:rsidRPr="006667BB">
        <w:rPr>
          <w:rFonts w:ascii="Arial" w:hAnsi="Arial" w:cs="Arial"/>
          <w:b/>
          <w:bCs/>
          <w:sz w:val="22"/>
          <w:szCs w:val="22"/>
          <w:lang w:val="es-BO"/>
        </w:rPr>
        <w:t xml:space="preserve">BIENES </w:t>
      </w:r>
      <w:r w:rsidRPr="006667BB">
        <w:rPr>
          <w:rFonts w:ascii="Arial" w:hAnsi="Arial" w:cs="Arial"/>
          <w:sz w:val="22"/>
          <w:szCs w:val="22"/>
          <w:lang w:val="es-BO"/>
        </w:rPr>
        <w:t xml:space="preserve">que se otorgue al </w:t>
      </w:r>
      <w:r w:rsidRPr="006667BB">
        <w:rPr>
          <w:rFonts w:ascii="Arial" w:hAnsi="Arial" w:cs="Arial"/>
          <w:b/>
          <w:bCs/>
          <w:sz w:val="22"/>
          <w:szCs w:val="22"/>
          <w:lang w:val="es-BO"/>
        </w:rPr>
        <w:t xml:space="preserve">PROVEEDOR, </w:t>
      </w:r>
      <w:r w:rsidRPr="006667BB">
        <w:rPr>
          <w:rFonts w:ascii="Arial" w:hAnsi="Arial" w:cs="Arial"/>
          <w:sz w:val="22"/>
          <w:szCs w:val="22"/>
          <w:lang w:val="es-BO"/>
        </w:rPr>
        <w:t xml:space="preserve">como resultado de la verificación, no se constituye en retraso de entrega. La sustitución que no se efectivice en el plazo establecido por la </w:t>
      </w:r>
      <w:r w:rsidRPr="006667BB">
        <w:rPr>
          <w:rFonts w:ascii="Arial" w:hAnsi="Arial" w:cs="Arial"/>
          <w:b/>
          <w:bCs/>
          <w:sz w:val="22"/>
          <w:szCs w:val="22"/>
          <w:lang w:val="es-BO"/>
        </w:rPr>
        <w:t>ENTIDAD</w:t>
      </w:r>
      <w:r w:rsidRPr="006667BB">
        <w:rPr>
          <w:rFonts w:ascii="Arial" w:hAnsi="Arial" w:cs="Arial"/>
          <w:sz w:val="22"/>
          <w:szCs w:val="22"/>
          <w:lang w:val="es-BO"/>
        </w:rPr>
        <w:t xml:space="preserve">, será sujeta de aplicación de multas por día de retraso desde la fecha de entrega de los </w:t>
      </w:r>
      <w:r w:rsidRPr="006667BB">
        <w:rPr>
          <w:rFonts w:ascii="Arial" w:hAnsi="Arial" w:cs="Arial"/>
          <w:b/>
          <w:bCs/>
          <w:sz w:val="22"/>
          <w:szCs w:val="22"/>
          <w:lang w:val="es-BO"/>
        </w:rPr>
        <w:t>BIENES</w:t>
      </w:r>
      <w:r w:rsidRPr="006667BB">
        <w:rPr>
          <w:rFonts w:ascii="Arial" w:hAnsi="Arial" w:cs="Arial"/>
          <w:sz w:val="22"/>
          <w:szCs w:val="22"/>
          <w:lang w:val="es-BO"/>
        </w:rPr>
        <w:t>.</w:t>
      </w:r>
    </w:p>
    <w:p w14:paraId="0ED1059B" w14:textId="77777777" w:rsidR="00CA3825" w:rsidRDefault="00CA3825" w:rsidP="00CA3825">
      <w:pPr>
        <w:jc w:val="both"/>
        <w:rPr>
          <w:rFonts w:ascii="Arial" w:hAnsi="Arial" w:cs="Arial"/>
          <w:sz w:val="22"/>
          <w:szCs w:val="22"/>
          <w:lang w:val="es-BO"/>
        </w:rPr>
      </w:pPr>
    </w:p>
    <w:p w14:paraId="03D0C9A7" w14:textId="77777777" w:rsidR="00CA3825" w:rsidRDefault="00CA3825" w:rsidP="00CA3825">
      <w:pPr>
        <w:jc w:val="both"/>
        <w:rPr>
          <w:rFonts w:ascii="Arial" w:hAnsi="Arial" w:cs="Arial"/>
          <w:sz w:val="22"/>
          <w:szCs w:val="22"/>
          <w:lang w:val="es-BO"/>
        </w:rPr>
      </w:pPr>
      <w:r>
        <w:rPr>
          <w:rFonts w:ascii="Arial" w:hAnsi="Arial" w:cs="Arial"/>
          <w:sz w:val="22"/>
          <w:szCs w:val="22"/>
          <w:lang w:val="es-BO"/>
        </w:rPr>
        <w:t>La Recepción se la realizará de la siguiente manera:</w:t>
      </w:r>
    </w:p>
    <w:p w14:paraId="7BD4C3F0" w14:textId="77777777" w:rsidR="00CA3825" w:rsidRDefault="00CA3825" w:rsidP="00CA3825">
      <w:pPr>
        <w:jc w:val="both"/>
        <w:rPr>
          <w:rFonts w:ascii="Arial" w:hAnsi="Arial" w:cs="Arial"/>
          <w:sz w:val="22"/>
          <w:szCs w:val="22"/>
          <w:lang w:val="es-BO"/>
        </w:rPr>
      </w:pPr>
    </w:p>
    <w:p w14:paraId="2C6DB7D7" w14:textId="77777777" w:rsidR="00CA3825" w:rsidRPr="00AA0500" w:rsidRDefault="00CA3825" w:rsidP="00D85CD3">
      <w:pPr>
        <w:pStyle w:val="Prrafodelista"/>
        <w:numPr>
          <w:ilvl w:val="0"/>
          <w:numId w:val="45"/>
        </w:numPr>
        <w:contextualSpacing/>
        <w:jc w:val="both"/>
        <w:rPr>
          <w:rFonts w:ascii="Arial" w:hAnsi="Arial" w:cs="Arial"/>
          <w:sz w:val="22"/>
          <w:szCs w:val="22"/>
          <w:lang w:val="es-BO"/>
        </w:rPr>
      </w:pPr>
      <w:r w:rsidRPr="00AA0500">
        <w:rPr>
          <w:rFonts w:ascii="Arial" w:hAnsi="Arial" w:cs="Arial"/>
          <w:sz w:val="22"/>
          <w:szCs w:val="22"/>
          <w:lang w:val="es-BO"/>
        </w:rPr>
        <w:t>La Comisión de Recepción, realizará la verificación y pruebas del cumplimiento de las Especificaciones Técnicas del bien en un plazo de hasta cinco (5) días calendario computables a partir del siguiente día hábil de concluida el periodo de Instalación y Puesta en Funcionamiento.</w:t>
      </w:r>
    </w:p>
    <w:p w14:paraId="08326B15" w14:textId="77777777" w:rsidR="00CA3825" w:rsidRDefault="00CA3825" w:rsidP="00D85CD3">
      <w:pPr>
        <w:pStyle w:val="Prrafodelista"/>
        <w:numPr>
          <w:ilvl w:val="0"/>
          <w:numId w:val="45"/>
        </w:numPr>
        <w:contextualSpacing/>
        <w:jc w:val="both"/>
        <w:rPr>
          <w:rFonts w:ascii="Arial" w:hAnsi="Arial" w:cs="Arial"/>
          <w:sz w:val="22"/>
          <w:szCs w:val="22"/>
          <w:lang w:val="es-BO"/>
        </w:rPr>
      </w:pPr>
      <w:r w:rsidRPr="00AA0500">
        <w:rPr>
          <w:rFonts w:ascii="Arial" w:hAnsi="Arial" w:cs="Arial"/>
          <w:sz w:val="22"/>
          <w:szCs w:val="22"/>
          <w:lang w:val="es-BO"/>
        </w:rPr>
        <w:t xml:space="preserve">Cualquier observación que surja durante el periodo de verificación y pruebas del cumplimiento de las Especificaciones Técnicas deberá ser subsanada por el </w:t>
      </w:r>
      <w:r w:rsidRPr="000E3141">
        <w:rPr>
          <w:rFonts w:ascii="Arial" w:hAnsi="Arial" w:cs="Arial"/>
          <w:b/>
          <w:sz w:val="22"/>
          <w:szCs w:val="22"/>
          <w:lang w:val="es-BO"/>
        </w:rPr>
        <w:t>PROVEEDOR</w:t>
      </w:r>
      <w:r w:rsidRPr="00AA0500">
        <w:rPr>
          <w:rFonts w:ascii="Arial" w:hAnsi="Arial" w:cs="Arial"/>
          <w:sz w:val="22"/>
          <w:szCs w:val="22"/>
          <w:lang w:val="es-BO"/>
        </w:rPr>
        <w:t xml:space="preserve"> en un plazo de hasta cinco (5) días calendario a partir del siguiente día hábil de recibida la notificación de la observación (el proveedor deberá reemplazar el </w:t>
      </w:r>
      <w:r w:rsidRPr="000E3141">
        <w:rPr>
          <w:rFonts w:ascii="Arial" w:hAnsi="Arial" w:cs="Arial"/>
          <w:b/>
          <w:sz w:val="22"/>
          <w:szCs w:val="22"/>
          <w:lang w:val="es-BO"/>
        </w:rPr>
        <w:t>BIEN</w:t>
      </w:r>
      <w:r w:rsidRPr="00AA0500">
        <w:rPr>
          <w:rFonts w:ascii="Arial" w:hAnsi="Arial" w:cs="Arial"/>
          <w:sz w:val="22"/>
          <w:szCs w:val="22"/>
          <w:lang w:val="es-BO"/>
        </w:rPr>
        <w:t xml:space="preserve"> o realizar las acciones necesarias para subsanar las observaciones)</w:t>
      </w:r>
    </w:p>
    <w:p w14:paraId="1142AC0B" w14:textId="77777777" w:rsidR="00CA3825" w:rsidRPr="00AA0500" w:rsidRDefault="00CA3825" w:rsidP="00D85CD3">
      <w:pPr>
        <w:pStyle w:val="Prrafodelista"/>
        <w:numPr>
          <w:ilvl w:val="0"/>
          <w:numId w:val="45"/>
        </w:numPr>
        <w:contextualSpacing/>
        <w:jc w:val="both"/>
        <w:rPr>
          <w:rFonts w:ascii="Arial" w:hAnsi="Arial" w:cs="Arial"/>
          <w:sz w:val="22"/>
          <w:szCs w:val="22"/>
        </w:rPr>
      </w:pPr>
      <w:r w:rsidRPr="00AA0500">
        <w:rPr>
          <w:rFonts w:ascii="Arial" w:hAnsi="Arial" w:cs="Arial"/>
          <w:sz w:val="22"/>
          <w:szCs w:val="22"/>
        </w:rPr>
        <w:t>La Comisión de Recepción emitirá el informe de las actividades contempladas en los siguientes puntos:</w:t>
      </w:r>
    </w:p>
    <w:p w14:paraId="45CEEA4D" w14:textId="77777777" w:rsidR="00CA3825" w:rsidRPr="00AA0500" w:rsidRDefault="00CA3825" w:rsidP="00D85CD3">
      <w:pPr>
        <w:pStyle w:val="Prrafodelista"/>
        <w:numPr>
          <w:ilvl w:val="1"/>
          <w:numId w:val="45"/>
        </w:numPr>
        <w:contextualSpacing/>
        <w:jc w:val="both"/>
        <w:rPr>
          <w:rFonts w:ascii="Arial" w:hAnsi="Arial" w:cs="Arial"/>
          <w:sz w:val="22"/>
          <w:szCs w:val="22"/>
        </w:rPr>
      </w:pPr>
      <w:r w:rsidRPr="00AA0500">
        <w:rPr>
          <w:rFonts w:ascii="Arial" w:hAnsi="Arial" w:cs="Arial"/>
          <w:sz w:val="22"/>
          <w:szCs w:val="22"/>
        </w:rPr>
        <w:t>Entrega de los bienes sujeta a verificación</w:t>
      </w:r>
    </w:p>
    <w:p w14:paraId="2DFF70AD" w14:textId="77777777" w:rsidR="00CA3825" w:rsidRPr="00AA0500" w:rsidRDefault="00CA3825" w:rsidP="00D85CD3">
      <w:pPr>
        <w:pStyle w:val="Prrafodelista"/>
        <w:numPr>
          <w:ilvl w:val="1"/>
          <w:numId w:val="45"/>
        </w:numPr>
        <w:contextualSpacing/>
        <w:jc w:val="both"/>
        <w:rPr>
          <w:rFonts w:ascii="Arial" w:hAnsi="Arial" w:cs="Arial"/>
          <w:sz w:val="22"/>
          <w:szCs w:val="22"/>
        </w:rPr>
      </w:pPr>
      <w:r w:rsidRPr="00AA0500">
        <w:rPr>
          <w:rFonts w:ascii="Arial" w:hAnsi="Arial" w:cs="Arial"/>
          <w:sz w:val="22"/>
          <w:szCs w:val="22"/>
        </w:rPr>
        <w:t>Instalación y puesta en funcionamiento</w:t>
      </w:r>
    </w:p>
    <w:p w14:paraId="3B927B7C" w14:textId="77777777" w:rsidR="00CA3825" w:rsidRPr="00AA0500" w:rsidRDefault="00CA3825" w:rsidP="00D85CD3">
      <w:pPr>
        <w:pStyle w:val="Prrafodelista"/>
        <w:numPr>
          <w:ilvl w:val="1"/>
          <w:numId w:val="45"/>
        </w:numPr>
        <w:contextualSpacing/>
        <w:jc w:val="both"/>
        <w:rPr>
          <w:rFonts w:ascii="Arial" w:hAnsi="Arial" w:cs="Arial"/>
          <w:sz w:val="22"/>
          <w:szCs w:val="22"/>
        </w:rPr>
      </w:pPr>
      <w:r w:rsidRPr="00AA0500">
        <w:rPr>
          <w:rFonts w:ascii="Arial" w:hAnsi="Arial" w:cs="Arial"/>
          <w:sz w:val="22"/>
          <w:szCs w:val="22"/>
        </w:rPr>
        <w:t>Verificación y Pruebas del cumplimiento de las Especificaciones Técnicas</w:t>
      </w:r>
      <w:r>
        <w:rPr>
          <w:rFonts w:ascii="Arial" w:hAnsi="Arial" w:cs="Arial"/>
          <w:sz w:val="22"/>
          <w:szCs w:val="22"/>
        </w:rPr>
        <w:t>.</w:t>
      </w:r>
    </w:p>
    <w:p w14:paraId="7D980754" w14:textId="77777777" w:rsidR="00CA3825" w:rsidRPr="00AA0500" w:rsidRDefault="00CA3825" w:rsidP="00CA3825">
      <w:pPr>
        <w:pStyle w:val="Prrafodelista"/>
        <w:jc w:val="both"/>
        <w:rPr>
          <w:rFonts w:ascii="Arial" w:hAnsi="Arial" w:cs="Arial"/>
          <w:sz w:val="22"/>
          <w:szCs w:val="22"/>
        </w:rPr>
      </w:pPr>
      <w:r w:rsidRPr="00AA0500">
        <w:rPr>
          <w:rFonts w:ascii="Arial" w:hAnsi="Arial" w:cs="Arial"/>
          <w:sz w:val="22"/>
          <w:szCs w:val="22"/>
        </w:rPr>
        <w:t>En un plazo de hasta cinco (5) días calendario computables a partir del siguiente día hábil de concluida la Verificación y Pruebas del Cumplimiento de las</w:t>
      </w:r>
      <w:r>
        <w:rPr>
          <w:rFonts w:ascii="Arial" w:hAnsi="Arial" w:cs="Arial"/>
          <w:sz w:val="22"/>
          <w:szCs w:val="22"/>
        </w:rPr>
        <w:t xml:space="preserve"> </w:t>
      </w:r>
      <w:r w:rsidRPr="00AA0500">
        <w:rPr>
          <w:rFonts w:ascii="Arial" w:hAnsi="Arial" w:cs="Arial"/>
          <w:sz w:val="22"/>
          <w:szCs w:val="22"/>
        </w:rPr>
        <w:t>Especificaciones Técnicas o de que se subsanen las observaciones.</w:t>
      </w:r>
    </w:p>
    <w:p w14:paraId="4C5E2610" w14:textId="77777777" w:rsidR="00CA3825" w:rsidRPr="00AA0500" w:rsidRDefault="00CA3825" w:rsidP="00D85CD3">
      <w:pPr>
        <w:pStyle w:val="Prrafodelista"/>
        <w:numPr>
          <w:ilvl w:val="0"/>
          <w:numId w:val="45"/>
        </w:numPr>
        <w:contextualSpacing/>
        <w:jc w:val="both"/>
        <w:rPr>
          <w:rFonts w:ascii="Arial" w:hAnsi="Arial" w:cs="Arial"/>
          <w:sz w:val="22"/>
          <w:szCs w:val="22"/>
          <w:lang w:val="es-BO"/>
        </w:rPr>
      </w:pPr>
      <w:r w:rsidRPr="00AA0500">
        <w:rPr>
          <w:rFonts w:ascii="Arial" w:hAnsi="Arial" w:cs="Arial"/>
          <w:sz w:val="22"/>
          <w:szCs w:val="22"/>
          <w:lang w:val="es-ES_tradnl"/>
        </w:rPr>
        <w:t>Una vez emitido el Informe de Verificación y recibido los documentos de respaldo de la Garantía de Fábrica y Garantía de Funcionamiento de Maquinaria y/o Equipo, la</w:t>
      </w:r>
      <w:r w:rsidRPr="00AA0500">
        <w:rPr>
          <w:rFonts w:ascii="Arial" w:hAnsi="Arial" w:cs="Arial"/>
          <w:sz w:val="22"/>
          <w:szCs w:val="22"/>
        </w:rPr>
        <w:t xml:space="preserve"> Comisión</w:t>
      </w:r>
      <w:r w:rsidRPr="00AA0500">
        <w:rPr>
          <w:rFonts w:ascii="Arial" w:hAnsi="Arial" w:cs="Arial"/>
          <w:bCs/>
          <w:iCs/>
          <w:sz w:val="22"/>
          <w:szCs w:val="22"/>
        </w:rPr>
        <w:t xml:space="preserve"> de Recepción </w:t>
      </w:r>
      <w:r w:rsidRPr="00AA0500">
        <w:rPr>
          <w:rFonts w:ascii="Arial" w:hAnsi="Arial" w:cs="Arial"/>
          <w:sz w:val="22"/>
          <w:szCs w:val="22"/>
          <w:lang w:val="es-ES_tradnl"/>
        </w:rPr>
        <w:t>procederá a la emisión del Acta de Recepción.</w:t>
      </w:r>
    </w:p>
    <w:p w14:paraId="52E71A17" w14:textId="77777777" w:rsidR="00CA3825" w:rsidRPr="008B6A05" w:rsidRDefault="00CA3825" w:rsidP="00CA3825">
      <w:pPr>
        <w:jc w:val="both"/>
        <w:rPr>
          <w:rFonts w:ascii="Arial" w:hAnsi="Arial" w:cs="Arial"/>
          <w:sz w:val="22"/>
          <w:szCs w:val="22"/>
          <w:lang w:val="es-BO"/>
        </w:rPr>
      </w:pPr>
    </w:p>
    <w:p w14:paraId="06E0BBE0" w14:textId="77777777" w:rsidR="00CA3825" w:rsidRPr="008B6A05" w:rsidRDefault="00CA3825" w:rsidP="00CA3825">
      <w:pPr>
        <w:jc w:val="both"/>
        <w:rPr>
          <w:rFonts w:ascii="Arial" w:hAnsi="Arial" w:cs="Arial"/>
          <w:sz w:val="22"/>
          <w:szCs w:val="22"/>
          <w:lang w:val="es-BO"/>
        </w:rPr>
      </w:pPr>
      <w:r w:rsidRPr="008B6A05">
        <w:rPr>
          <w:rFonts w:ascii="Arial" w:hAnsi="Arial" w:cs="Arial"/>
          <w:b/>
          <w:sz w:val="22"/>
          <w:szCs w:val="22"/>
        </w:rPr>
        <w:t xml:space="preserve">CLÁUSULA VIGÉSIMA </w:t>
      </w:r>
      <w:proofErr w:type="gramStart"/>
      <w:r w:rsidRPr="008B6A05">
        <w:rPr>
          <w:rFonts w:ascii="Arial" w:hAnsi="Arial" w:cs="Arial"/>
          <w:b/>
          <w:sz w:val="22"/>
          <w:szCs w:val="22"/>
        </w:rPr>
        <w:t>OCTAVA.-</w:t>
      </w:r>
      <w:proofErr w:type="gramEnd"/>
      <w:r w:rsidRPr="008B6A05">
        <w:rPr>
          <w:rFonts w:ascii="Arial" w:hAnsi="Arial" w:cs="Arial"/>
          <w:b/>
          <w:sz w:val="22"/>
          <w:szCs w:val="22"/>
        </w:rPr>
        <w:t xml:space="preserve"> </w:t>
      </w:r>
      <w:r w:rsidRPr="008B6A05">
        <w:rPr>
          <w:rFonts w:ascii="Arial" w:hAnsi="Arial" w:cs="Arial"/>
          <w:b/>
          <w:sz w:val="22"/>
          <w:szCs w:val="22"/>
          <w:lang w:val="es-BO"/>
        </w:rPr>
        <w:t xml:space="preserve">(LIQUIDACIÓN DE CONTRATO) </w:t>
      </w:r>
      <w:r w:rsidRPr="008B6A05">
        <w:rPr>
          <w:rFonts w:ascii="Arial" w:hAnsi="Arial" w:cs="Arial"/>
          <w:sz w:val="22"/>
          <w:szCs w:val="22"/>
          <w:lang w:val="es-BO"/>
        </w:rPr>
        <w:t xml:space="preserve">Dentro de los diez (10) días hábiles siguientes a la fecha de recepción de la entrega o provisión que implique </w:t>
      </w:r>
      <w:r w:rsidRPr="008B6A05">
        <w:rPr>
          <w:rFonts w:ascii="Arial" w:hAnsi="Arial" w:cs="Arial"/>
          <w:sz w:val="22"/>
          <w:szCs w:val="22"/>
          <w:lang w:val="es-BO"/>
        </w:rPr>
        <w:lastRenderedPageBreak/>
        <w:t xml:space="preserve">el cumplimiento del objeto de la contratación o a la fecha de Resolución del Contrato, la </w:t>
      </w:r>
      <w:r w:rsidRPr="008B6A05">
        <w:rPr>
          <w:rFonts w:ascii="Arial" w:hAnsi="Arial" w:cs="Arial"/>
          <w:b/>
          <w:sz w:val="22"/>
          <w:szCs w:val="22"/>
          <w:lang w:val="es-BO"/>
        </w:rPr>
        <w:t>ENTIDAD</w:t>
      </w:r>
      <w:r w:rsidRPr="008B6A05">
        <w:rPr>
          <w:rFonts w:ascii="Arial" w:hAnsi="Arial" w:cs="Arial"/>
          <w:sz w:val="22"/>
          <w:szCs w:val="22"/>
          <w:lang w:val="es-BO"/>
        </w:rPr>
        <w:t xml:space="preserve"> procederá a la liquidación del Contrato.</w:t>
      </w:r>
    </w:p>
    <w:p w14:paraId="769439D8" w14:textId="77777777" w:rsidR="00CA3825" w:rsidRPr="008B6A05" w:rsidRDefault="00CA3825" w:rsidP="00CA3825">
      <w:pPr>
        <w:jc w:val="both"/>
        <w:rPr>
          <w:rFonts w:ascii="Arial" w:hAnsi="Arial" w:cs="Arial"/>
          <w:sz w:val="22"/>
          <w:szCs w:val="22"/>
        </w:rPr>
      </w:pPr>
    </w:p>
    <w:p w14:paraId="2F7BF986" w14:textId="77777777" w:rsidR="00CA3825" w:rsidRPr="008B6A05" w:rsidRDefault="00CA3825" w:rsidP="00CA3825">
      <w:pPr>
        <w:jc w:val="both"/>
        <w:rPr>
          <w:rFonts w:ascii="Arial" w:hAnsi="Arial" w:cs="Arial"/>
          <w:sz w:val="22"/>
          <w:szCs w:val="22"/>
          <w:lang w:val="es-BO"/>
        </w:rPr>
      </w:pPr>
      <w:r w:rsidRPr="008B6A05">
        <w:rPr>
          <w:rFonts w:ascii="Arial" w:hAnsi="Arial" w:cs="Arial"/>
          <w:sz w:val="22"/>
          <w:szCs w:val="22"/>
          <w:lang w:val="es-BO"/>
        </w:rPr>
        <w:t xml:space="preserve">En ambos casos,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42204C71" w14:textId="77777777" w:rsidR="00CA3825" w:rsidRPr="008B6A05" w:rsidRDefault="00CA3825" w:rsidP="00CA3825">
      <w:pPr>
        <w:jc w:val="both"/>
        <w:rPr>
          <w:rFonts w:ascii="Arial" w:hAnsi="Arial" w:cs="Arial"/>
          <w:sz w:val="22"/>
          <w:szCs w:val="22"/>
          <w:lang w:val="es-BO"/>
        </w:rPr>
      </w:pPr>
    </w:p>
    <w:p w14:paraId="6C215ED1" w14:textId="77777777" w:rsidR="00CA3825" w:rsidRPr="008B6A05" w:rsidRDefault="00CA3825" w:rsidP="00CA3825">
      <w:pPr>
        <w:jc w:val="both"/>
        <w:rPr>
          <w:rFonts w:ascii="Arial" w:hAnsi="Arial" w:cs="Arial"/>
          <w:sz w:val="22"/>
          <w:szCs w:val="22"/>
          <w:lang w:val="es-BO"/>
        </w:rPr>
      </w:pPr>
      <w:r w:rsidRPr="008B6A05">
        <w:rPr>
          <w:rFonts w:ascii="Arial" w:hAnsi="Arial" w:cs="Arial"/>
          <w:sz w:val="22"/>
          <w:szCs w:val="22"/>
          <w:lang w:val="es-BO"/>
        </w:rPr>
        <w:t xml:space="preserve">El Certificado de Cumplimiento de Contrato será emitido, siempre y cuando el </w:t>
      </w:r>
      <w:r w:rsidRPr="008B6A05">
        <w:rPr>
          <w:rFonts w:ascii="Arial" w:hAnsi="Arial" w:cs="Arial"/>
          <w:b/>
          <w:sz w:val="22"/>
          <w:szCs w:val="22"/>
          <w:lang w:val="es-BO"/>
        </w:rPr>
        <w:t>PROVEEDOR</w:t>
      </w:r>
      <w:r w:rsidRPr="008B6A05">
        <w:rPr>
          <w:rFonts w:ascii="Arial" w:hAnsi="Arial" w:cs="Arial"/>
          <w:sz w:val="22"/>
          <w:szCs w:val="22"/>
          <w:lang w:val="es-BO"/>
        </w:rPr>
        <w:t xml:space="preserve"> haya dado fiel cumplimiento a todas sus obligaciones, previstas en el presente Contrato.</w:t>
      </w:r>
    </w:p>
    <w:p w14:paraId="573F7AF9" w14:textId="77777777" w:rsidR="00CA3825" w:rsidRPr="008B6A05" w:rsidRDefault="00CA3825" w:rsidP="00CA3825">
      <w:pPr>
        <w:widowControl w:val="0"/>
        <w:jc w:val="both"/>
        <w:rPr>
          <w:rFonts w:ascii="Arial" w:hAnsi="Arial" w:cs="Arial"/>
          <w:bCs/>
          <w:iCs/>
          <w:sz w:val="22"/>
          <w:szCs w:val="22"/>
        </w:rPr>
      </w:pPr>
    </w:p>
    <w:p w14:paraId="395D96D2"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liquidación del Contrato, tomará en cuenta:</w:t>
      </w:r>
    </w:p>
    <w:p w14:paraId="566FD380" w14:textId="77777777" w:rsidR="00CA3825" w:rsidRPr="008B6A05" w:rsidRDefault="00CA3825" w:rsidP="00CA3825">
      <w:pPr>
        <w:widowControl w:val="0"/>
        <w:jc w:val="both"/>
        <w:rPr>
          <w:rFonts w:ascii="Arial" w:hAnsi="Arial" w:cs="Arial"/>
          <w:sz w:val="22"/>
          <w:szCs w:val="22"/>
          <w:lang w:val="es-BO"/>
        </w:rPr>
      </w:pPr>
    </w:p>
    <w:p w14:paraId="1B11ADD8" w14:textId="77777777" w:rsidR="00CA3825" w:rsidRPr="008B6A05" w:rsidRDefault="00CA3825" w:rsidP="00CA3825">
      <w:pPr>
        <w:widowControl w:val="0"/>
        <w:numPr>
          <w:ilvl w:val="0"/>
          <w:numId w:val="31"/>
        </w:numPr>
        <w:jc w:val="both"/>
        <w:rPr>
          <w:rFonts w:ascii="Arial" w:hAnsi="Arial" w:cs="Arial"/>
          <w:sz w:val="22"/>
          <w:szCs w:val="22"/>
          <w:lang w:val="es-BO"/>
        </w:rPr>
      </w:pPr>
      <w:r w:rsidRPr="008B6A05">
        <w:rPr>
          <w:rFonts w:ascii="Arial" w:hAnsi="Arial" w:cs="Arial"/>
          <w:sz w:val="22"/>
          <w:szCs w:val="22"/>
          <w:lang w:val="es-BO"/>
        </w:rPr>
        <w:t>Reposición de daños, si hubieren.</w:t>
      </w:r>
    </w:p>
    <w:p w14:paraId="1046F0DE" w14:textId="77777777" w:rsidR="00CA3825" w:rsidRPr="008B6A05" w:rsidRDefault="00CA3825" w:rsidP="00CA3825">
      <w:pPr>
        <w:widowControl w:val="0"/>
        <w:numPr>
          <w:ilvl w:val="0"/>
          <w:numId w:val="31"/>
        </w:numPr>
        <w:jc w:val="both"/>
        <w:rPr>
          <w:rFonts w:ascii="Arial" w:hAnsi="Arial" w:cs="Arial"/>
          <w:sz w:val="22"/>
          <w:szCs w:val="22"/>
          <w:lang w:val="es-BO"/>
        </w:rPr>
      </w:pPr>
      <w:r w:rsidRPr="008B6A05">
        <w:rPr>
          <w:rFonts w:ascii="Arial" w:hAnsi="Arial" w:cs="Arial"/>
          <w:sz w:val="22"/>
          <w:szCs w:val="22"/>
          <w:lang w:val="es-BO"/>
        </w:rPr>
        <w:t>Las multas y penalidades, si hubieran.</w:t>
      </w:r>
    </w:p>
    <w:p w14:paraId="0C932D5F" w14:textId="77777777" w:rsidR="00CA3825" w:rsidRPr="008B6A05" w:rsidRDefault="00CA3825" w:rsidP="00CA3825">
      <w:pPr>
        <w:widowControl w:val="0"/>
        <w:numPr>
          <w:ilvl w:val="0"/>
          <w:numId w:val="31"/>
        </w:numPr>
        <w:jc w:val="both"/>
        <w:rPr>
          <w:rFonts w:ascii="Arial" w:hAnsi="Arial" w:cs="Arial"/>
          <w:sz w:val="22"/>
          <w:szCs w:val="22"/>
          <w:lang w:val="es-BO"/>
        </w:rPr>
      </w:pPr>
      <w:r w:rsidRPr="008B6A05">
        <w:rPr>
          <w:rFonts w:ascii="Arial" w:hAnsi="Arial" w:cs="Arial"/>
          <w:sz w:val="22"/>
          <w:szCs w:val="22"/>
          <w:lang w:val="es-BO"/>
        </w:rPr>
        <w:t xml:space="preserve">Otros aspectos que considere la </w:t>
      </w:r>
      <w:r w:rsidRPr="008B6A05">
        <w:rPr>
          <w:rFonts w:ascii="Arial" w:hAnsi="Arial" w:cs="Arial"/>
          <w:b/>
          <w:sz w:val="22"/>
          <w:szCs w:val="22"/>
          <w:lang w:val="es-BO"/>
        </w:rPr>
        <w:t>ENTIDAD</w:t>
      </w:r>
      <w:r w:rsidRPr="008B6A05">
        <w:rPr>
          <w:rFonts w:ascii="Arial" w:hAnsi="Arial" w:cs="Arial"/>
          <w:sz w:val="22"/>
          <w:szCs w:val="22"/>
          <w:lang w:val="es-BO"/>
        </w:rPr>
        <w:t>.</w:t>
      </w:r>
    </w:p>
    <w:p w14:paraId="05405C3F" w14:textId="77777777" w:rsidR="00CA3825" w:rsidRPr="008B6A05" w:rsidRDefault="00CA3825" w:rsidP="00CA3825">
      <w:pPr>
        <w:widowControl w:val="0"/>
        <w:jc w:val="both"/>
        <w:rPr>
          <w:rFonts w:ascii="Arial" w:hAnsi="Arial" w:cs="Arial"/>
          <w:sz w:val="22"/>
          <w:szCs w:val="22"/>
          <w:lang w:val="es-BO"/>
        </w:rPr>
      </w:pPr>
    </w:p>
    <w:p w14:paraId="111FA259"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Asimismo, el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B6A05">
        <w:rPr>
          <w:rFonts w:ascii="Arial" w:hAnsi="Arial" w:cs="Arial"/>
          <w:b/>
          <w:sz w:val="22"/>
          <w:szCs w:val="22"/>
          <w:lang w:val="es-BO"/>
        </w:rPr>
        <w:t>ENTIDAD.</w:t>
      </w:r>
    </w:p>
    <w:p w14:paraId="05A3F26C" w14:textId="77777777" w:rsidR="00CA3825" w:rsidRPr="008B6A05" w:rsidRDefault="00CA3825" w:rsidP="00CA3825">
      <w:pPr>
        <w:widowControl w:val="0"/>
        <w:jc w:val="both"/>
        <w:rPr>
          <w:rFonts w:ascii="Arial" w:hAnsi="Arial" w:cs="Arial"/>
          <w:sz w:val="22"/>
          <w:szCs w:val="22"/>
          <w:lang w:val="es-BO"/>
        </w:rPr>
      </w:pPr>
    </w:p>
    <w:p w14:paraId="7D97D4A6"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Este proceso utilizará los plazos previstos en la Cláusula Décima Quinta del presente Contrato, para el pago de saldos que existiesen.</w:t>
      </w:r>
    </w:p>
    <w:p w14:paraId="44C5E615" w14:textId="77777777" w:rsidR="00CA3825" w:rsidRPr="008B6A05" w:rsidRDefault="00CA3825" w:rsidP="00CA3825">
      <w:pPr>
        <w:widowControl w:val="0"/>
        <w:jc w:val="both"/>
        <w:rPr>
          <w:rFonts w:ascii="Arial" w:hAnsi="Arial" w:cs="Arial"/>
          <w:b/>
          <w:sz w:val="22"/>
          <w:szCs w:val="22"/>
        </w:rPr>
      </w:pPr>
    </w:p>
    <w:p w14:paraId="77187E2E" w14:textId="77777777" w:rsidR="00CA3825" w:rsidRPr="008B6A05" w:rsidRDefault="00CA3825" w:rsidP="00CA3825">
      <w:pPr>
        <w:jc w:val="both"/>
        <w:rPr>
          <w:rFonts w:ascii="Arial" w:hAnsi="Arial" w:cs="Arial"/>
          <w:b/>
          <w:sz w:val="22"/>
          <w:szCs w:val="22"/>
        </w:rPr>
      </w:pPr>
      <w:r w:rsidRPr="008B6A05">
        <w:rPr>
          <w:rFonts w:ascii="Arial" w:hAnsi="Arial" w:cs="Arial"/>
          <w:b/>
          <w:sz w:val="22"/>
          <w:szCs w:val="22"/>
        </w:rPr>
        <w:t xml:space="preserve">CLÁUSULA VIGÉSIMA </w:t>
      </w:r>
      <w:proofErr w:type="gramStart"/>
      <w:r w:rsidRPr="008B6A05">
        <w:rPr>
          <w:rFonts w:ascii="Arial" w:hAnsi="Arial" w:cs="Arial"/>
          <w:b/>
          <w:sz w:val="22"/>
          <w:szCs w:val="22"/>
        </w:rPr>
        <w:t>NOVENA.-</w:t>
      </w:r>
      <w:proofErr w:type="gramEnd"/>
      <w:r w:rsidRPr="008B6A05">
        <w:rPr>
          <w:rFonts w:ascii="Arial" w:hAnsi="Arial" w:cs="Arial"/>
          <w:b/>
          <w:sz w:val="22"/>
          <w:szCs w:val="22"/>
        </w:rPr>
        <w:t xml:space="preserve"> (CONFORMIDAD) </w:t>
      </w:r>
      <w:r w:rsidRPr="008B6A05">
        <w:rPr>
          <w:rFonts w:ascii="Arial" w:hAnsi="Arial" w:cs="Arial"/>
          <w:sz w:val="22"/>
          <w:szCs w:val="22"/>
        </w:rPr>
        <w:t>En señal de conformidad y para su fiel y estricto cumplimiento, suscribimos el presente Contrato en cuatro ejemplares de un mismo tenor y validez __________</w:t>
      </w:r>
      <w:r w:rsidRPr="008B6A05">
        <w:rPr>
          <w:rFonts w:ascii="Arial" w:hAnsi="Arial" w:cs="Arial"/>
          <w:b/>
          <w:sz w:val="22"/>
          <w:szCs w:val="22"/>
          <w:lang w:val="es-ES_tradnl"/>
        </w:rPr>
        <w:t>,</w:t>
      </w:r>
      <w:r w:rsidRPr="008B6A05">
        <w:rPr>
          <w:rFonts w:ascii="Arial" w:hAnsi="Arial" w:cs="Arial"/>
          <w:sz w:val="22"/>
          <w:szCs w:val="22"/>
        </w:rPr>
        <w:t xml:space="preserve"> en representación legal de la </w:t>
      </w:r>
      <w:r w:rsidRPr="008B6A05">
        <w:rPr>
          <w:rFonts w:ascii="Arial" w:hAnsi="Arial" w:cs="Arial"/>
          <w:b/>
          <w:sz w:val="22"/>
          <w:szCs w:val="22"/>
        </w:rPr>
        <w:t>ENTIDAD</w:t>
      </w:r>
      <w:r w:rsidRPr="008B6A05">
        <w:rPr>
          <w:rFonts w:ascii="Arial" w:hAnsi="Arial" w:cs="Arial"/>
          <w:sz w:val="22"/>
          <w:szCs w:val="22"/>
        </w:rPr>
        <w:t xml:space="preserve">, y ---------------------------------------, en representación legal del </w:t>
      </w:r>
      <w:r w:rsidRPr="008B6A05">
        <w:rPr>
          <w:rFonts w:ascii="Arial" w:hAnsi="Arial" w:cs="Arial"/>
          <w:b/>
          <w:bCs/>
          <w:sz w:val="22"/>
          <w:szCs w:val="22"/>
        </w:rPr>
        <w:t>PROVEEDOR</w:t>
      </w:r>
      <w:r w:rsidRPr="008B6A05">
        <w:rPr>
          <w:rFonts w:ascii="Arial" w:hAnsi="Arial" w:cs="Arial"/>
          <w:sz w:val="22"/>
          <w:szCs w:val="22"/>
        </w:rPr>
        <w:t>.</w:t>
      </w:r>
    </w:p>
    <w:p w14:paraId="01ADA0A7" w14:textId="77777777" w:rsidR="00CA3825" w:rsidRPr="008B6A05" w:rsidRDefault="00CA3825" w:rsidP="00CA3825">
      <w:pPr>
        <w:jc w:val="both"/>
        <w:rPr>
          <w:rFonts w:ascii="Arial" w:hAnsi="Arial" w:cs="Arial"/>
          <w:sz w:val="22"/>
          <w:szCs w:val="22"/>
        </w:rPr>
      </w:pPr>
    </w:p>
    <w:p w14:paraId="7CF8D68B" w14:textId="77777777" w:rsidR="00CA3825" w:rsidRPr="008B6A05" w:rsidRDefault="00CA3825" w:rsidP="00CA3825">
      <w:pPr>
        <w:jc w:val="both"/>
        <w:rPr>
          <w:rFonts w:ascii="Arial" w:hAnsi="Arial" w:cs="Arial"/>
          <w:sz w:val="22"/>
          <w:szCs w:val="22"/>
        </w:rPr>
      </w:pPr>
      <w:r w:rsidRPr="008B6A05">
        <w:rPr>
          <w:rFonts w:ascii="Arial" w:hAnsi="Arial" w:cs="Arial"/>
          <w:sz w:val="22"/>
          <w:szCs w:val="22"/>
        </w:rPr>
        <w:t>Este documento, conforme a disposiciones legales de control fiscal vigentes, será registrado ante la Contraloría General del Estado.</w:t>
      </w:r>
    </w:p>
    <w:p w14:paraId="714B9552" w14:textId="77777777" w:rsidR="00CA3825" w:rsidRPr="008B6A05" w:rsidRDefault="00CA3825" w:rsidP="00CA3825">
      <w:pPr>
        <w:jc w:val="both"/>
        <w:rPr>
          <w:rFonts w:ascii="Arial" w:hAnsi="Arial" w:cs="Arial"/>
          <w:sz w:val="22"/>
          <w:szCs w:val="22"/>
        </w:rPr>
      </w:pPr>
    </w:p>
    <w:p w14:paraId="7BAC613F" w14:textId="77777777" w:rsidR="00CA3825" w:rsidRPr="008B6A05" w:rsidRDefault="00CA3825" w:rsidP="00CA3825">
      <w:pPr>
        <w:jc w:val="both"/>
        <w:rPr>
          <w:rFonts w:ascii="Arial" w:eastAsia="Courier New" w:hAnsi="Arial" w:cs="Arial"/>
          <w:sz w:val="22"/>
          <w:szCs w:val="22"/>
        </w:rPr>
      </w:pPr>
      <w:r w:rsidRPr="008B6A05">
        <w:rPr>
          <w:rFonts w:ascii="Arial" w:eastAsia="Courier New" w:hAnsi="Arial" w:cs="Arial"/>
          <w:sz w:val="22"/>
          <w:szCs w:val="22"/>
        </w:rPr>
        <w:t xml:space="preserve">La Paz, __ de ____ </w:t>
      </w:r>
      <w:proofErr w:type="spellStart"/>
      <w:r w:rsidRPr="008B6A05">
        <w:rPr>
          <w:rFonts w:ascii="Arial" w:eastAsia="Courier New" w:hAnsi="Arial" w:cs="Arial"/>
          <w:sz w:val="22"/>
          <w:szCs w:val="22"/>
        </w:rPr>
        <w:t>de</w:t>
      </w:r>
      <w:proofErr w:type="spellEnd"/>
      <w:r w:rsidRPr="008B6A05">
        <w:rPr>
          <w:rFonts w:ascii="Arial" w:eastAsia="Courier New" w:hAnsi="Arial" w:cs="Arial"/>
          <w:sz w:val="22"/>
          <w:szCs w:val="22"/>
        </w:rPr>
        <w:t xml:space="preserve"> 2025</w:t>
      </w:r>
    </w:p>
    <w:p w14:paraId="1F1BB4D6" w14:textId="77777777" w:rsidR="00CA3825" w:rsidRPr="008B6A05" w:rsidRDefault="00CA3825" w:rsidP="00CA3825">
      <w:pPr>
        <w:jc w:val="both"/>
        <w:rPr>
          <w:rFonts w:ascii="Arial" w:hAnsi="Arial" w:cs="Arial"/>
          <w:sz w:val="22"/>
          <w:szCs w:val="22"/>
        </w:rPr>
      </w:pPr>
    </w:p>
    <w:p w14:paraId="04F52E78" w14:textId="77777777" w:rsidR="00CA3825" w:rsidRPr="008B6A05" w:rsidRDefault="00CA3825" w:rsidP="00CA3825">
      <w:pPr>
        <w:jc w:val="both"/>
        <w:rPr>
          <w:rFonts w:ascii="Arial" w:hAnsi="Arial" w:cs="Arial"/>
          <w:sz w:val="22"/>
          <w:szCs w:val="22"/>
        </w:rPr>
      </w:pPr>
    </w:p>
    <w:p w14:paraId="4D0451F6" w14:textId="77777777" w:rsidR="00CA3825" w:rsidRPr="008B6A05" w:rsidRDefault="00CA3825" w:rsidP="00CA3825">
      <w:pPr>
        <w:jc w:val="both"/>
        <w:rPr>
          <w:rFonts w:ascii="Arial" w:hAnsi="Arial" w:cs="Arial"/>
          <w:sz w:val="22"/>
          <w:szCs w:val="22"/>
        </w:rPr>
      </w:pPr>
    </w:p>
    <w:p w14:paraId="39C93631" w14:textId="77777777" w:rsidR="00CA3825" w:rsidRPr="008B6A05" w:rsidRDefault="00CA3825" w:rsidP="00CA3825">
      <w:pPr>
        <w:jc w:val="both"/>
        <w:rPr>
          <w:rFonts w:ascii="Arial" w:hAnsi="Arial" w:cs="Arial"/>
          <w:sz w:val="22"/>
          <w:szCs w:val="22"/>
        </w:rPr>
      </w:pPr>
    </w:p>
    <w:p w14:paraId="7730B7E2" w14:textId="77777777" w:rsidR="00CA3825" w:rsidRPr="008B6A05" w:rsidRDefault="00CA3825" w:rsidP="00CA3825">
      <w:pPr>
        <w:jc w:val="both"/>
        <w:rPr>
          <w:rFonts w:ascii="Arial" w:hAnsi="Arial" w:cs="Arial"/>
          <w:sz w:val="22"/>
          <w:szCs w:val="22"/>
        </w:rPr>
      </w:pPr>
    </w:p>
    <w:p w14:paraId="069E8961" w14:textId="77777777" w:rsidR="00CA3825" w:rsidRPr="008B6A05" w:rsidRDefault="00CA3825" w:rsidP="00CA3825">
      <w:pPr>
        <w:jc w:val="both"/>
        <w:rPr>
          <w:rFonts w:ascii="Arial" w:hAnsi="Arial" w:cs="Arial"/>
          <w:sz w:val="22"/>
          <w:szCs w:val="22"/>
        </w:rPr>
      </w:pPr>
    </w:p>
    <w:p w14:paraId="0B08F967" w14:textId="77777777" w:rsidR="00CA3825" w:rsidRPr="008B6A05" w:rsidRDefault="00CA3825" w:rsidP="00CA3825">
      <w:pPr>
        <w:jc w:val="both"/>
        <w:rPr>
          <w:rFonts w:ascii="Arial" w:hAnsi="Arial" w:cs="Arial"/>
          <w:sz w:val="22"/>
          <w:szCs w:val="22"/>
        </w:rPr>
      </w:pPr>
    </w:p>
    <w:p w14:paraId="72548981" w14:textId="77777777" w:rsidR="00CA3825" w:rsidRPr="008B6A05" w:rsidRDefault="00CA3825" w:rsidP="00CA3825">
      <w:pPr>
        <w:jc w:val="both"/>
        <w:rPr>
          <w:rFonts w:ascii="Arial" w:hAnsi="Arial" w:cs="Arial"/>
          <w:sz w:val="22"/>
          <w:szCs w:val="22"/>
        </w:rPr>
      </w:pPr>
    </w:p>
    <w:p w14:paraId="302C16B2" w14:textId="77777777" w:rsidR="00CA3825" w:rsidRPr="008B6A05" w:rsidRDefault="00CA3825" w:rsidP="00CA3825">
      <w:pPr>
        <w:pStyle w:val="Encabezado"/>
        <w:widowControl w:val="0"/>
        <w:tabs>
          <w:tab w:val="left" w:pos="-720"/>
        </w:tabs>
        <w:jc w:val="center"/>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CA3825" w:rsidRPr="008B6A05" w14:paraId="352A7EB1" w14:textId="77777777" w:rsidTr="00603C3D">
        <w:trPr>
          <w:jc w:val="center"/>
        </w:trPr>
        <w:tc>
          <w:tcPr>
            <w:tcW w:w="4320" w:type="dxa"/>
          </w:tcPr>
          <w:p w14:paraId="266F75D2" w14:textId="77777777" w:rsidR="00CA3825" w:rsidRPr="008B6A05" w:rsidRDefault="00CA3825" w:rsidP="00603C3D">
            <w:pPr>
              <w:pStyle w:val="Textoindependiente3"/>
              <w:widowControl w:val="0"/>
              <w:jc w:val="center"/>
              <w:rPr>
                <w:rFonts w:cs="Arial"/>
                <w:b/>
                <w:spacing w:val="-6"/>
                <w:sz w:val="22"/>
                <w:szCs w:val="22"/>
                <w:lang w:val="es-ES_tradnl"/>
              </w:rPr>
            </w:pPr>
          </w:p>
        </w:tc>
        <w:tc>
          <w:tcPr>
            <w:tcW w:w="4624" w:type="dxa"/>
          </w:tcPr>
          <w:p w14:paraId="1D07B3E3" w14:textId="77777777" w:rsidR="00CA3825" w:rsidRPr="008B6A05" w:rsidRDefault="00CA3825" w:rsidP="00603C3D">
            <w:pPr>
              <w:pStyle w:val="Textoindependiente3"/>
              <w:widowControl w:val="0"/>
              <w:jc w:val="center"/>
              <w:rPr>
                <w:rFonts w:cs="Arial"/>
                <w:b/>
                <w:sz w:val="22"/>
                <w:szCs w:val="22"/>
              </w:rPr>
            </w:pPr>
            <w:r w:rsidRPr="008B6A05">
              <w:rPr>
                <w:rFonts w:cs="Arial"/>
                <w:sz w:val="22"/>
                <w:szCs w:val="22"/>
                <w:lang w:val="es-ES_tradnl"/>
              </w:rPr>
              <w:t xml:space="preserve"> --------------------------------</w:t>
            </w:r>
          </w:p>
          <w:p w14:paraId="4B8CC097" w14:textId="77777777" w:rsidR="00CA3825" w:rsidRPr="008B6A05" w:rsidRDefault="00CA3825" w:rsidP="00603C3D">
            <w:pPr>
              <w:pStyle w:val="Textoindependiente3"/>
              <w:widowControl w:val="0"/>
              <w:jc w:val="center"/>
              <w:rPr>
                <w:rFonts w:cs="Arial"/>
                <w:b/>
                <w:sz w:val="22"/>
                <w:szCs w:val="22"/>
                <w:lang w:val="es-ES_tradnl"/>
              </w:rPr>
            </w:pPr>
            <w:r w:rsidRPr="008B6A05">
              <w:rPr>
                <w:rFonts w:cs="Arial"/>
                <w:sz w:val="22"/>
                <w:szCs w:val="22"/>
              </w:rPr>
              <w:t>C.I. Nº ----------------</w:t>
            </w:r>
            <w:r w:rsidRPr="008B6A05">
              <w:rPr>
                <w:rFonts w:cs="Arial"/>
                <w:sz w:val="22"/>
                <w:szCs w:val="22"/>
                <w:lang w:val="es-ES_tradnl"/>
              </w:rPr>
              <w:t xml:space="preserve"> ----</w:t>
            </w:r>
          </w:p>
          <w:p w14:paraId="71C53260" w14:textId="77777777" w:rsidR="00CA3825" w:rsidRPr="008B6A05" w:rsidRDefault="00CA3825" w:rsidP="00603C3D">
            <w:pPr>
              <w:pStyle w:val="Textoindependiente3"/>
              <w:widowControl w:val="0"/>
              <w:jc w:val="center"/>
              <w:rPr>
                <w:rFonts w:cs="Arial"/>
                <w:bCs/>
                <w:spacing w:val="-6"/>
                <w:sz w:val="22"/>
                <w:szCs w:val="22"/>
                <w:lang w:val="es-ES_tradnl"/>
              </w:rPr>
            </w:pPr>
            <w:r w:rsidRPr="008B6A05">
              <w:rPr>
                <w:rFonts w:cs="Arial"/>
                <w:bCs/>
                <w:spacing w:val="-6"/>
                <w:sz w:val="22"/>
                <w:szCs w:val="22"/>
                <w:lang w:val="es-ES_tradnl"/>
              </w:rPr>
              <w:t xml:space="preserve"> PROVEEDOR</w:t>
            </w:r>
          </w:p>
        </w:tc>
      </w:tr>
    </w:tbl>
    <w:p w14:paraId="3A4B22D8" w14:textId="77777777" w:rsidR="00CA3825" w:rsidRPr="008B6A05" w:rsidRDefault="00CA3825" w:rsidP="00CA3825">
      <w:pPr>
        <w:pStyle w:val="Textoindependiente3"/>
        <w:widowControl w:val="0"/>
        <w:rPr>
          <w:rFonts w:cs="Arial"/>
          <w:b/>
          <w:bCs/>
          <w:sz w:val="22"/>
          <w:szCs w:val="22"/>
          <w:lang w:val="es-BO"/>
        </w:rPr>
      </w:pPr>
    </w:p>
    <w:p w14:paraId="6F848A70" w14:textId="77777777" w:rsidR="00CA3825" w:rsidRPr="008B6A05" w:rsidRDefault="00CA3825" w:rsidP="00CA3825">
      <w:pPr>
        <w:pStyle w:val="Textoindependiente3"/>
        <w:widowControl w:val="0"/>
        <w:rPr>
          <w:rFonts w:cs="Arial"/>
          <w:b/>
          <w:bCs/>
          <w:sz w:val="22"/>
          <w:szCs w:val="22"/>
          <w:lang w:val="es-BO"/>
        </w:rPr>
      </w:pPr>
    </w:p>
    <w:p w14:paraId="6981CA8B" w14:textId="77777777" w:rsidR="00CA3825" w:rsidRDefault="00CA3825" w:rsidP="00CA3825">
      <w:pPr>
        <w:pStyle w:val="Textoindependiente3"/>
        <w:widowControl w:val="0"/>
        <w:rPr>
          <w:rFonts w:cs="Arial"/>
          <w:b/>
          <w:bCs/>
          <w:lang w:val="en-US"/>
        </w:rPr>
      </w:pPr>
    </w:p>
    <w:sectPr w:rsidR="00CA3825" w:rsidSect="003F1C28">
      <w:headerReference w:type="default" r:id="rId13"/>
      <w:footerReference w:type="default" r:id="rId14"/>
      <w:pgSz w:w="12240" w:h="15840"/>
      <w:pgMar w:top="1418" w:right="1701" w:bottom="1077" w:left="1701" w:header="709" w:footer="118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1E646" w14:textId="77777777" w:rsidR="00467C08" w:rsidRDefault="00467C08">
      <w:r>
        <w:separator/>
      </w:r>
    </w:p>
  </w:endnote>
  <w:endnote w:type="continuationSeparator" w:id="0">
    <w:p w14:paraId="755E0DFC" w14:textId="77777777" w:rsidR="00467C08" w:rsidRDefault="0046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8D80" w14:textId="1EF42F95" w:rsidR="000573AD" w:rsidRDefault="00467C08" w:rsidP="008146F5">
    <w:pPr>
      <w:pStyle w:val="Piedepgina"/>
      <w:jc w:val="right"/>
    </w:pPr>
    <w:sdt>
      <w:sdtPr>
        <w:id w:val="-573425289"/>
        <w:docPartObj>
          <w:docPartGallery w:val="Page Numbers (Bottom of Page)"/>
          <w:docPartUnique/>
        </w:docPartObj>
      </w:sdtPr>
      <w:sdtEndPr/>
      <w:sdtContent>
        <w:r w:rsidR="000573AD">
          <w:fldChar w:fldCharType="begin"/>
        </w:r>
        <w:r w:rsidR="000573AD">
          <w:instrText>PAGE   \* MERGEFORMAT</w:instrText>
        </w:r>
        <w:r w:rsidR="000573AD">
          <w:fldChar w:fldCharType="separate"/>
        </w:r>
        <w:r w:rsidR="000573AD">
          <w:rPr>
            <w:noProof/>
          </w:rPr>
          <w:t>2</w:t>
        </w:r>
        <w:r w:rsidR="000573AD">
          <w:fldChar w:fldCharType="end"/>
        </w:r>
      </w:sdtContent>
    </w:sdt>
    <w:r w:rsidR="000573AD"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E221" w14:textId="524D2D5E" w:rsidR="000573AD" w:rsidRDefault="00467C08" w:rsidP="008146F5">
    <w:pPr>
      <w:pStyle w:val="Piedepgina"/>
      <w:jc w:val="right"/>
    </w:pPr>
    <w:sdt>
      <w:sdtPr>
        <w:id w:val="1741524009"/>
        <w:docPartObj>
          <w:docPartGallery w:val="Page Numbers (Bottom of Page)"/>
          <w:docPartUnique/>
        </w:docPartObj>
      </w:sdtPr>
      <w:sdtEndPr/>
      <w:sdtContent>
        <w:r w:rsidR="000573AD">
          <w:fldChar w:fldCharType="begin"/>
        </w:r>
        <w:r w:rsidR="000573AD">
          <w:instrText>PAGE   \* MERGEFORMAT</w:instrText>
        </w:r>
        <w:r w:rsidR="000573AD">
          <w:fldChar w:fldCharType="separate"/>
        </w:r>
        <w:r w:rsidR="004130E0">
          <w:rPr>
            <w:noProof/>
          </w:rPr>
          <w:t>52</w:t>
        </w:r>
        <w:r w:rsidR="000573A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99AE9" w14:textId="77777777" w:rsidR="00467C08" w:rsidRDefault="00467C08">
      <w:r>
        <w:separator/>
      </w:r>
    </w:p>
  </w:footnote>
  <w:footnote w:type="continuationSeparator" w:id="0">
    <w:p w14:paraId="3780B135" w14:textId="77777777" w:rsidR="00467C08" w:rsidRDefault="0046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EC0" w14:textId="3056F689" w:rsidR="000573AD" w:rsidRPr="0060074B" w:rsidRDefault="000573AD" w:rsidP="0060074B">
    <w:pPr>
      <w:pStyle w:val="Encabezado"/>
    </w:pPr>
    <w:r>
      <w:rPr>
        <w:noProof/>
        <w:lang w:val="es-BO" w:eastAsia="es-BO"/>
      </w:rPr>
      <w:drawing>
        <wp:anchor distT="0" distB="0" distL="114300" distR="114300" simplePos="0" relativeHeight="251661312" behindDoc="0" locked="0" layoutInCell="1" allowOverlap="1" wp14:anchorId="133CB5B9" wp14:editId="0BBF7F34">
          <wp:simplePos x="0" y="0"/>
          <wp:positionH relativeFrom="page">
            <wp:align>left</wp:align>
          </wp:positionH>
          <wp:positionV relativeFrom="paragraph">
            <wp:posOffset>-334004</wp:posOffset>
          </wp:positionV>
          <wp:extent cx="7607193" cy="687174"/>
          <wp:effectExtent l="0" t="0" r="0" b="0"/>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607193" cy="687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6F5276BF"/>
    <w:multiLevelType w:val="hybridMultilevel"/>
    <w:tmpl w:val="84CE4FA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6"/>
  </w:num>
  <w:num w:numId="3">
    <w:abstractNumId w:val="35"/>
  </w:num>
  <w:num w:numId="4">
    <w:abstractNumId w:val="33"/>
  </w:num>
  <w:num w:numId="5">
    <w:abstractNumId w:val="12"/>
  </w:num>
  <w:num w:numId="6">
    <w:abstractNumId w:val="32"/>
  </w:num>
  <w:num w:numId="7">
    <w:abstractNumId w:val="8"/>
  </w:num>
  <w:num w:numId="8">
    <w:abstractNumId w:val="6"/>
  </w:num>
  <w:num w:numId="9">
    <w:abstractNumId w:val="5"/>
  </w:num>
  <w:num w:numId="10">
    <w:abstractNumId w:val="25"/>
  </w:num>
  <w:num w:numId="11">
    <w:abstractNumId w:val="20"/>
  </w:num>
  <w:num w:numId="12">
    <w:abstractNumId w:val="23"/>
  </w:num>
  <w:num w:numId="13">
    <w:abstractNumId w:val="19"/>
  </w:num>
  <w:num w:numId="14">
    <w:abstractNumId w:val="11"/>
  </w:num>
  <w:num w:numId="15">
    <w:abstractNumId w:val="41"/>
  </w:num>
  <w:num w:numId="16">
    <w:abstractNumId w:val="7"/>
  </w:num>
  <w:num w:numId="17">
    <w:abstractNumId w:val="17"/>
  </w:num>
  <w:num w:numId="18">
    <w:abstractNumId w:val="21"/>
  </w:num>
  <w:num w:numId="19">
    <w:abstractNumId w:val="29"/>
  </w:num>
  <w:num w:numId="20">
    <w:abstractNumId w:val="39"/>
  </w:num>
  <w:num w:numId="21">
    <w:abstractNumId w:val="9"/>
  </w:num>
  <w:num w:numId="22">
    <w:abstractNumId w:val="34"/>
  </w:num>
  <w:num w:numId="23">
    <w:abstractNumId w:val="2"/>
  </w:num>
  <w:num w:numId="24">
    <w:abstractNumId w:val="31"/>
  </w:num>
  <w:num w:numId="25">
    <w:abstractNumId w:val="14"/>
  </w:num>
  <w:num w:numId="26">
    <w:abstractNumId w:val="38"/>
  </w:num>
  <w:num w:numId="27">
    <w:abstractNumId w:val="44"/>
  </w:num>
  <w:num w:numId="28">
    <w:abstractNumId w:val="3"/>
  </w:num>
  <w:num w:numId="29">
    <w:abstractNumId w:val="16"/>
  </w:num>
  <w:num w:numId="30">
    <w:abstractNumId w:val="22"/>
  </w:num>
  <w:num w:numId="31">
    <w:abstractNumId w:val="24"/>
  </w:num>
  <w:num w:numId="32">
    <w:abstractNumId w:val="36"/>
  </w:num>
  <w:num w:numId="33">
    <w:abstractNumId w:val="18"/>
  </w:num>
  <w:num w:numId="34">
    <w:abstractNumId w:val="30"/>
  </w:num>
  <w:num w:numId="35">
    <w:abstractNumId w:val="4"/>
  </w:num>
  <w:num w:numId="36">
    <w:abstractNumId w:val="28"/>
  </w:num>
  <w:num w:numId="37">
    <w:abstractNumId w:val="45"/>
  </w:num>
  <w:num w:numId="38">
    <w:abstractNumId w:val="15"/>
  </w:num>
  <w:num w:numId="39">
    <w:abstractNumId w:val="43"/>
  </w:num>
  <w:num w:numId="40">
    <w:abstractNumId w:val="27"/>
  </w:num>
  <w:num w:numId="41">
    <w:abstractNumId w:val="46"/>
  </w:num>
  <w:num w:numId="42">
    <w:abstractNumId w:val="10"/>
  </w:num>
  <w:num w:numId="43">
    <w:abstractNumId w:val="40"/>
  </w:num>
  <w:num w:numId="44">
    <w:abstractNumId w:val="37"/>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3AD"/>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38B5"/>
    <w:rsid w:val="00096E21"/>
    <w:rsid w:val="00096FB8"/>
    <w:rsid w:val="000A0414"/>
    <w:rsid w:val="000A1A50"/>
    <w:rsid w:val="000A243C"/>
    <w:rsid w:val="000A2B45"/>
    <w:rsid w:val="000A32DD"/>
    <w:rsid w:val="000A3B72"/>
    <w:rsid w:val="000A3BFC"/>
    <w:rsid w:val="000A3E04"/>
    <w:rsid w:val="000A4643"/>
    <w:rsid w:val="000A4A02"/>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4EA0"/>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697C"/>
    <w:rsid w:val="000E7B3C"/>
    <w:rsid w:val="000E7FFE"/>
    <w:rsid w:val="000F06F7"/>
    <w:rsid w:val="000F41EA"/>
    <w:rsid w:val="000F48ED"/>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4B1"/>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4FA"/>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C7874"/>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4E2"/>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0A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67B9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A43"/>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02B"/>
    <w:rsid w:val="002D3E5D"/>
    <w:rsid w:val="002D4A2B"/>
    <w:rsid w:val="002D5539"/>
    <w:rsid w:val="002D55A4"/>
    <w:rsid w:val="002D622B"/>
    <w:rsid w:val="002D744C"/>
    <w:rsid w:val="002D7A20"/>
    <w:rsid w:val="002E0426"/>
    <w:rsid w:val="002E1B3B"/>
    <w:rsid w:val="002E1B7C"/>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07C89"/>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1B1"/>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667"/>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104"/>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1B37"/>
    <w:rsid w:val="003943E4"/>
    <w:rsid w:val="00394948"/>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6E8"/>
    <w:rsid w:val="003D2797"/>
    <w:rsid w:val="003D3300"/>
    <w:rsid w:val="003D3605"/>
    <w:rsid w:val="003D36C6"/>
    <w:rsid w:val="003D373B"/>
    <w:rsid w:val="003D3963"/>
    <w:rsid w:val="003D3F01"/>
    <w:rsid w:val="003D508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1C28"/>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06FAA"/>
    <w:rsid w:val="0041106C"/>
    <w:rsid w:val="00411670"/>
    <w:rsid w:val="00411D0D"/>
    <w:rsid w:val="00411F94"/>
    <w:rsid w:val="004127BC"/>
    <w:rsid w:val="004130E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2A44"/>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3FB8"/>
    <w:rsid w:val="0046662C"/>
    <w:rsid w:val="00466E76"/>
    <w:rsid w:val="004679A1"/>
    <w:rsid w:val="00467C08"/>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86B"/>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011"/>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121"/>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38"/>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0D8"/>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54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C3D"/>
    <w:rsid w:val="00603DEE"/>
    <w:rsid w:val="00604015"/>
    <w:rsid w:val="0060496E"/>
    <w:rsid w:val="00604AD2"/>
    <w:rsid w:val="00606DCD"/>
    <w:rsid w:val="006106D1"/>
    <w:rsid w:val="006108AF"/>
    <w:rsid w:val="00610FE0"/>
    <w:rsid w:val="00613440"/>
    <w:rsid w:val="006136EC"/>
    <w:rsid w:val="00613725"/>
    <w:rsid w:val="00613B56"/>
    <w:rsid w:val="00614450"/>
    <w:rsid w:val="00614DDE"/>
    <w:rsid w:val="00614F78"/>
    <w:rsid w:val="00616795"/>
    <w:rsid w:val="00617180"/>
    <w:rsid w:val="00617A78"/>
    <w:rsid w:val="006209E7"/>
    <w:rsid w:val="006211F2"/>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344"/>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5CB8"/>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2B9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3B71"/>
    <w:rsid w:val="00754360"/>
    <w:rsid w:val="00754FAF"/>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E3F"/>
    <w:rsid w:val="007B39D5"/>
    <w:rsid w:val="007B3F3F"/>
    <w:rsid w:val="007B4815"/>
    <w:rsid w:val="007B53BD"/>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4D49"/>
    <w:rsid w:val="007D526F"/>
    <w:rsid w:val="007D5B16"/>
    <w:rsid w:val="007D640D"/>
    <w:rsid w:val="007E02DD"/>
    <w:rsid w:val="007E0512"/>
    <w:rsid w:val="007E0A55"/>
    <w:rsid w:val="007E29A5"/>
    <w:rsid w:val="007E30C4"/>
    <w:rsid w:val="007E317F"/>
    <w:rsid w:val="007E4CA1"/>
    <w:rsid w:val="007E5CA5"/>
    <w:rsid w:val="007E5FC4"/>
    <w:rsid w:val="007E6CF9"/>
    <w:rsid w:val="007E6F75"/>
    <w:rsid w:val="007E71B6"/>
    <w:rsid w:val="007E7275"/>
    <w:rsid w:val="007F03CA"/>
    <w:rsid w:val="007F1E97"/>
    <w:rsid w:val="007F2104"/>
    <w:rsid w:val="007F2C70"/>
    <w:rsid w:val="007F2E4D"/>
    <w:rsid w:val="007F3834"/>
    <w:rsid w:val="007F3A90"/>
    <w:rsid w:val="007F3BA7"/>
    <w:rsid w:val="007F407D"/>
    <w:rsid w:val="007F4939"/>
    <w:rsid w:val="007F4AEF"/>
    <w:rsid w:val="007F57EF"/>
    <w:rsid w:val="007F64DB"/>
    <w:rsid w:val="008004CF"/>
    <w:rsid w:val="008010B2"/>
    <w:rsid w:val="00801B09"/>
    <w:rsid w:val="00801B8F"/>
    <w:rsid w:val="008021C2"/>
    <w:rsid w:val="008026A5"/>
    <w:rsid w:val="00802927"/>
    <w:rsid w:val="00802E0B"/>
    <w:rsid w:val="00803457"/>
    <w:rsid w:val="00803461"/>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2774E"/>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324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509B"/>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4C5A"/>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89F"/>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D"/>
    <w:rsid w:val="00A33FFD"/>
    <w:rsid w:val="00A36D57"/>
    <w:rsid w:val="00A400FC"/>
    <w:rsid w:val="00A41291"/>
    <w:rsid w:val="00A42346"/>
    <w:rsid w:val="00A43696"/>
    <w:rsid w:val="00A43992"/>
    <w:rsid w:val="00A43BE3"/>
    <w:rsid w:val="00A44F7F"/>
    <w:rsid w:val="00A45448"/>
    <w:rsid w:val="00A4639D"/>
    <w:rsid w:val="00A46D0A"/>
    <w:rsid w:val="00A47099"/>
    <w:rsid w:val="00A479E1"/>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58A4"/>
    <w:rsid w:val="00A77559"/>
    <w:rsid w:val="00A7765D"/>
    <w:rsid w:val="00A777D6"/>
    <w:rsid w:val="00A77B9C"/>
    <w:rsid w:val="00A817C8"/>
    <w:rsid w:val="00A81C3D"/>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7D5"/>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02A"/>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8E8"/>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50A"/>
    <w:rsid w:val="00BA1648"/>
    <w:rsid w:val="00BA1DE8"/>
    <w:rsid w:val="00BA1FE5"/>
    <w:rsid w:val="00BA2216"/>
    <w:rsid w:val="00BA2286"/>
    <w:rsid w:val="00BA4147"/>
    <w:rsid w:val="00BA5EF4"/>
    <w:rsid w:val="00BA7DEE"/>
    <w:rsid w:val="00BB0907"/>
    <w:rsid w:val="00BB156B"/>
    <w:rsid w:val="00BB184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2D9"/>
    <w:rsid w:val="00C163C4"/>
    <w:rsid w:val="00C1664F"/>
    <w:rsid w:val="00C16E27"/>
    <w:rsid w:val="00C173DB"/>
    <w:rsid w:val="00C17CDD"/>
    <w:rsid w:val="00C17ECE"/>
    <w:rsid w:val="00C2039C"/>
    <w:rsid w:val="00C204C8"/>
    <w:rsid w:val="00C21517"/>
    <w:rsid w:val="00C2155A"/>
    <w:rsid w:val="00C216FD"/>
    <w:rsid w:val="00C21FBE"/>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40E"/>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3825"/>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8A"/>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B5F"/>
    <w:rsid w:val="00D15D5B"/>
    <w:rsid w:val="00D16034"/>
    <w:rsid w:val="00D16589"/>
    <w:rsid w:val="00D16944"/>
    <w:rsid w:val="00D17802"/>
    <w:rsid w:val="00D21F74"/>
    <w:rsid w:val="00D229CC"/>
    <w:rsid w:val="00D24211"/>
    <w:rsid w:val="00D24266"/>
    <w:rsid w:val="00D24A0C"/>
    <w:rsid w:val="00D25A79"/>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12B"/>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F61"/>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5CD3"/>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557"/>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5649"/>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5034"/>
    <w:rsid w:val="00E162F0"/>
    <w:rsid w:val="00E16812"/>
    <w:rsid w:val="00E170D5"/>
    <w:rsid w:val="00E172B7"/>
    <w:rsid w:val="00E17714"/>
    <w:rsid w:val="00E17EE7"/>
    <w:rsid w:val="00E2156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28C"/>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1E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5A26"/>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17AD"/>
    <w:rsid w:val="00FA2B3C"/>
    <w:rsid w:val="00FA2F96"/>
    <w:rsid w:val="00FA3AEB"/>
    <w:rsid w:val="00FA414D"/>
    <w:rsid w:val="00FA4EB7"/>
    <w:rsid w:val="00FA50EE"/>
    <w:rsid w:val="00FA5E0B"/>
    <w:rsid w:val="00FA6326"/>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118"/>
    <w:rsid w:val="00FC1750"/>
    <w:rsid w:val="00FC3113"/>
    <w:rsid w:val="00FC33C4"/>
    <w:rsid w:val="00FC385B"/>
    <w:rsid w:val="00FC6288"/>
    <w:rsid w:val="00FC6A1D"/>
    <w:rsid w:val="00FC6E76"/>
    <w:rsid w:val="00FC7227"/>
    <w:rsid w:val="00FD16D5"/>
    <w:rsid w:val="00FD4D64"/>
    <w:rsid w:val="00FD5710"/>
    <w:rsid w:val="00FD5B43"/>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9A789F"/>
  </w:style>
  <w:style w:type="character" w:styleId="Hipervnculovisitado">
    <w:name w:val="FollowedHyperlink"/>
    <w:basedOn w:val="Fuentedeprrafopredeter"/>
    <w:uiPriority w:val="99"/>
    <w:semiHidden/>
    <w:unhideWhenUsed/>
    <w:rsid w:val="00EF5A26"/>
    <w:rPr>
      <w:color w:val="954F72"/>
      <w:u w:val="single"/>
    </w:rPr>
  </w:style>
  <w:style w:type="paragraph" w:customStyle="1" w:styleId="msonormal0">
    <w:name w:val="msonormal"/>
    <w:basedOn w:val="Normal"/>
    <w:rsid w:val="00EF5A26"/>
    <w:pPr>
      <w:spacing w:before="100" w:beforeAutospacing="1" w:after="100" w:afterAutospacing="1"/>
    </w:pPr>
    <w:rPr>
      <w:rFonts w:ascii="Times New Roman" w:hAnsi="Times New Roman"/>
      <w:sz w:val="24"/>
      <w:szCs w:val="24"/>
      <w:lang w:val="es-BO" w:eastAsia="es-BO"/>
    </w:rPr>
  </w:style>
  <w:style w:type="paragraph" w:customStyle="1" w:styleId="font5">
    <w:name w:val="font5"/>
    <w:basedOn w:val="Normal"/>
    <w:rsid w:val="00EF5A26"/>
    <w:pPr>
      <w:spacing w:before="100" w:beforeAutospacing="1" w:after="100" w:afterAutospacing="1"/>
    </w:pPr>
    <w:rPr>
      <w:rFonts w:ascii="Arial" w:hAnsi="Arial" w:cs="Arial"/>
      <w:b/>
      <w:bCs/>
      <w:color w:val="000000"/>
      <w:sz w:val="18"/>
      <w:szCs w:val="18"/>
      <w:lang w:val="es-BO" w:eastAsia="es-BO"/>
    </w:rPr>
  </w:style>
  <w:style w:type="paragraph" w:customStyle="1" w:styleId="font6">
    <w:name w:val="font6"/>
    <w:basedOn w:val="Normal"/>
    <w:rsid w:val="00EF5A26"/>
    <w:pPr>
      <w:spacing w:before="100" w:beforeAutospacing="1" w:after="100" w:afterAutospacing="1"/>
    </w:pPr>
    <w:rPr>
      <w:rFonts w:ascii="Arial" w:hAnsi="Arial" w:cs="Arial"/>
      <w:color w:val="000000"/>
      <w:sz w:val="18"/>
      <w:szCs w:val="18"/>
      <w:lang w:val="es-BO" w:eastAsia="es-BO"/>
    </w:rPr>
  </w:style>
  <w:style w:type="paragraph" w:customStyle="1" w:styleId="font7">
    <w:name w:val="font7"/>
    <w:basedOn w:val="Normal"/>
    <w:rsid w:val="00EF5A26"/>
    <w:pPr>
      <w:spacing w:before="100" w:beforeAutospacing="1" w:after="100" w:afterAutospacing="1"/>
    </w:pPr>
    <w:rPr>
      <w:rFonts w:ascii="Arial" w:hAnsi="Arial" w:cs="Arial"/>
      <w:i/>
      <w:iCs/>
      <w:color w:val="000000"/>
      <w:sz w:val="18"/>
      <w:szCs w:val="18"/>
      <w:lang w:val="es-BO" w:eastAsia="es-BO"/>
    </w:rPr>
  </w:style>
  <w:style w:type="paragraph" w:customStyle="1" w:styleId="font8">
    <w:name w:val="font8"/>
    <w:basedOn w:val="Normal"/>
    <w:rsid w:val="00EF5A26"/>
    <w:pPr>
      <w:spacing w:before="100" w:beforeAutospacing="1" w:after="100" w:afterAutospacing="1"/>
    </w:pPr>
    <w:rPr>
      <w:rFonts w:ascii="Times New Roman" w:hAnsi="Times New Roman"/>
      <w:b/>
      <w:bCs/>
      <w:color w:val="000000"/>
      <w:sz w:val="14"/>
      <w:szCs w:val="14"/>
      <w:lang w:val="es-BO" w:eastAsia="es-BO"/>
    </w:rPr>
  </w:style>
  <w:style w:type="paragraph" w:customStyle="1" w:styleId="font9">
    <w:name w:val="font9"/>
    <w:basedOn w:val="Normal"/>
    <w:rsid w:val="00EF5A26"/>
    <w:pPr>
      <w:spacing w:before="100" w:beforeAutospacing="1" w:after="100" w:afterAutospacing="1"/>
    </w:pPr>
    <w:rPr>
      <w:rFonts w:ascii="Times New Roman" w:hAnsi="Times New Roman"/>
      <w:color w:val="000000"/>
      <w:sz w:val="14"/>
      <w:szCs w:val="14"/>
      <w:lang w:val="es-BO" w:eastAsia="es-BO"/>
    </w:rPr>
  </w:style>
  <w:style w:type="paragraph" w:customStyle="1" w:styleId="font10">
    <w:name w:val="font10"/>
    <w:basedOn w:val="Normal"/>
    <w:rsid w:val="00EF5A26"/>
    <w:pPr>
      <w:spacing w:before="100" w:beforeAutospacing="1" w:after="100" w:afterAutospacing="1"/>
    </w:pPr>
    <w:rPr>
      <w:rFonts w:ascii="Arial" w:hAnsi="Arial" w:cs="Arial"/>
      <w:color w:val="FF0000"/>
      <w:sz w:val="18"/>
      <w:szCs w:val="18"/>
      <w:lang w:val="es-BO" w:eastAsia="es-BO"/>
    </w:rPr>
  </w:style>
  <w:style w:type="paragraph" w:customStyle="1" w:styleId="xl65">
    <w:name w:val="xl65"/>
    <w:basedOn w:val="Normal"/>
    <w:rsid w:val="00EF5A26"/>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66">
    <w:name w:val="xl66"/>
    <w:basedOn w:val="Normal"/>
    <w:rsid w:val="00EF5A26"/>
    <w:pPr>
      <w:pBdr>
        <w:left w:val="single" w:sz="8" w:space="0" w:color="auto"/>
        <w:bottom w:val="single" w:sz="8" w:space="0" w:color="auto"/>
        <w:right w:val="single" w:sz="8" w:space="0" w:color="auto"/>
      </w:pBdr>
      <w:shd w:val="clear" w:color="000000" w:fill="339966"/>
      <w:spacing w:before="100" w:beforeAutospacing="1" w:after="100" w:afterAutospacing="1"/>
      <w:jc w:val="both"/>
      <w:textAlignment w:val="center"/>
    </w:pPr>
    <w:rPr>
      <w:rFonts w:ascii="Arial" w:hAnsi="Arial" w:cs="Arial"/>
      <w:b/>
      <w:bCs/>
      <w:color w:val="FFFFFF"/>
      <w:sz w:val="18"/>
      <w:szCs w:val="18"/>
      <w:lang w:val="es-BO" w:eastAsia="es-BO"/>
    </w:rPr>
  </w:style>
  <w:style w:type="paragraph" w:customStyle="1" w:styleId="xl67">
    <w:name w:val="xl67"/>
    <w:basedOn w:val="Normal"/>
    <w:rsid w:val="00EF5A26"/>
    <w:pPr>
      <w:pBdr>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b/>
      <w:bCs/>
      <w:sz w:val="18"/>
      <w:szCs w:val="18"/>
      <w:lang w:val="es-BO" w:eastAsia="es-BO"/>
    </w:rPr>
  </w:style>
  <w:style w:type="paragraph" w:customStyle="1" w:styleId="xl68">
    <w:name w:val="xl68"/>
    <w:basedOn w:val="Normal"/>
    <w:rsid w:val="00EF5A26"/>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69">
    <w:name w:val="xl69"/>
    <w:basedOn w:val="Normal"/>
    <w:rsid w:val="00EF5A26"/>
    <w:pPr>
      <w:pBdr>
        <w:left w:val="single" w:sz="8" w:space="0" w:color="auto"/>
        <w:right w:val="single" w:sz="8" w:space="0" w:color="auto"/>
      </w:pBdr>
      <w:spacing w:before="100" w:beforeAutospacing="1" w:after="100" w:afterAutospacing="1"/>
      <w:jc w:val="both"/>
      <w:textAlignment w:val="center"/>
    </w:pPr>
    <w:rPr>
      <w:rFonts w:ascii="Arial" w:hAnsi="Arial" w:cs="Arial"/>
      <w:b/>
      <w:bCs/>
      <w:sz w:val="18"/>
      <w:szCs w:val="18"/>
      <w:lang w:val="es-BO" w:eastAsia="es-BO"/>
    </w:rPr>
  </w:style>
  <w:style w:type="paragraph" w:customStyle="1" w:styleId="xl70">
    <w:name w:val="xl70"/>
    <w:basedOn w:val="Normal"/>
    <w:rsid w:val="00EF5A2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71">
    <w:name w:val="xl71"/>
    <w:basedOn w:val="Normal"/>
    <w:rsid w:val="00EF5A26"/>
    <w:pPr>
      <w:pBdr>
        <w:left w:val="single" w:sz="8" w:space="14" w:color="auto"/>
        <w:right w:val="single" w:sz="8" w:space="0"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72">
    <w:name w:val="xl72"/>
    <w:basedOn w:val="Normal"/>
    <w:rsid w:val="00EF5A26"/>
    <w:pPr>
      <w:pBdr>
        <w:left w:val="single" w:sz="8" w:space="14" w:color="auto"/>
        <w:right w:val="single" w:sz="8" w:space="0" w:color="auto"/>
      </w:pBdr>
      <w:spacing w:before="100" w:beforeAutospacing="1" w:after="100" w:afterAutospacing="1"/>
      <w:ind w:firstLineChars="200" w:firstLine="200"/>
      <w:textAlignment w:val="center"/>
    </w:pPr>
    <w:rPr>
      <w:rFonts w:ascii="Arial" w:hAnsi="Arial" w:cs="Arial"/>
      <w:sz w:val="18"/>
      <w:szCs w:val="18"/>
      <w:lang w:val="es-BO" w:eastAsia="es-BO"/>
    </w:rPr>
  </w:style>
  <w:style w:type="paragraph" w:customStyle="1" w:styleId="xl73">
    <w:name w:val="xl73"/>
    <w:basedOn w:val="Normal"/>
    <w:rsid w:val="00EF5A26"/>
    <w:pPr>
      <w:pBdr>
        <w:left w:val="single" w:sz="8" w:space="31" w:color="auto"/>
        <w:right w:val="single" w:sz="8" w:space="0" w:color="auto"/>
      </w:pBdr>
      <w:spacing w:before="100" w:beforeAutospacing="1" w:after="100" w:afterAutospacing="1"/>
      <w:ind w:firstLineChars="800" w:firstLine="800"/>
      <w:textAlignment w:val="center"/>
    </w:pPr>
    <w:rPr>
      <w:rFonts w:ascii="Symbol" w:hAnsi="Symbol"/>
      <w:sz w:val="18"/>
      <w:szCs w:val="18"/>
      <w:lang w:val="es-BO" w:eastAsia="es-BO"/>
    </w:rPr>
  </w:style>
  <w:style w:type="paragraph" w:customStyle="1" w:styleId="xl74">
    <w:name w:val="xl74"/>
    <w:basedOn w:val="Normal"/>
    <w:rsid w:val="00EF5A26"/>
    <w:pPr>
      <w:pBdr>
        <w:left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75">
    <w:name w:val="xl75"/>
    <w:basedOn w:val="Normal"/>
    <w:rsid w:val="00EF5A26"/>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8"/>
      <w:szCs w:val="18"/>
      <w:lang w:val="es-BO" w:eastAsia="es-BO"/>
    </w:rPr>
  </w:style>
  <w:style w:type="paragraph" w:customStyle="1" w:styleId="xl76">
    <w:name w:val="xl76"/>
    <w:basedOn w:val="Normal"/>
    <w:rsid w:val="00EF5A26"/>
    <w:pPr>
      <w:pBdr>
        <w:left w:val="single" w:sz="8" w:space="0" w:color="auto"/>
        <w:right w:val="single" w:sz="8" w:space="0" w:color="auto"/>
      </w:pBdr>
      <w:spacing w:before="100" w:beforeAutospacing="1" w:after="100" w:afterAutospacing="1"/>
      <w:jc w:val="both"/>
      <w:textAlignment w:val="center"/>
    </w:pPr>
    <w:rPr>
      <w:rFonts w:ascii="Times New Roman" w:hAnsi="Times New Roman"/>
      <w:sz w:val="14"/>
      <w:szCs w:val="14"/>
      <w:lang w:val="es-BO" w:eastAsia="es-BO"/>
    </w:rPr>
  </w:style>
  <w:style w:type="paragraph" w:customStyle="1" w:styleId="xl77">
    <w:name w:val="xl77"/>
    <w:basedOn w:val="Normal"/>
    <w:rsid w:val="00EF5A26"/>
    <w:pPr>
      <w:pBdr>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78">
    <w:name w:val="xl78"/>
    <w:basedOn w:val="Normal"/>
    <w:rsid w:val="00EF5A2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79">
    <w:name w:val="xl79"/>
    <w:basedOn w:val="Normal"/>
    <w:rsid w:val="00EF5A26"/>
    <w:pPr>
      <w:pBdr>
        <w:left w:val="single" w:sz="8" w:space="14" w:color="auto"/>
        <w:bottom w:val="single" w:sz="8" w:space="0" w:color="auto"/>
        <w:right w:val="single" w:sz="8" w:space="0" w:color="auto"/>
      </w:pBdr>
      <w:shd w:val="clear" w:color="000000" w:fill="CCFFCC"/>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80">
    <w:name w:val="xl80"/>
    <w:basedOn w:val="Normal"/>
    <w:rsid w:val="00EF5A26"/>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81">
    <w:name w:val="xl81"/>
    <w:basedOn w:val="Normal"/>
    <w:rsid w:val="00EF5A26"/>
    <w:pPr>
      <w:pBdr>
        <w:left w:val="single" w:sz="8" w:space="0" w:color="auto"/>
        <w:right w:val="single" w:sz="8" w:space="0" w:color="auto"/>
      </w:pBdr>
      <w:spacing w:before="100" w:beforeAutospacing="1" w:after="100" w:afterAutospacing="1"/>
      <w:jc w:val="both"/>
      <w:textAlignment w:val="center"/>
    </w:pPr>
    <w:rPr>
      <w:rFonts w:ascii="Symbol" w:hAnsi="Symbol"/>
      <w:sz w:val="18"/>
      <w:szCs w:val="18"/>
      <w:lang w:val="es-BO" w:eastAsia="es-BO"/>
    </w:rPr>
  </w:style>
  <w:style w:type="paragraph" w:customStyle="1" w:styleId="xl82">
    <w:name w:val="xl82"/>
    <w:basedOn w:val="Normal"/>
    <w:rsid w:val="00EF5A26"/>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83">
    <w:name w:val="xl83"/>
    <w:basedOn w:val="Normal"/>
    <w:rsid w:val="00EF5A2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EF5A26"/>
    <w:pPr>
      <w:pBdr>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85">
    <w:name w:val="xl85"/>
    <w:basedOn w:val="Normal"/>
    <w:rsid w:val="00EF5A26"/>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lang w:val="es-BO" w:eastAsia="es-BO"/>
    </w:rPr>
  </w:style>
  <w:style w:type="paragraph" w:customStyle="1" w:styleId="xl86">
    <w:name w:val="xl86"/>
    <w:basedOn w:val="Normal"/>
    <w:rsid w:val="00EF5A26"/>
    <w:pPr>
      <w:pBdr>
        <w:bottom w:val="single" w:sz="8" w:space="0" w:color="auto"/>
        <w:right w:val="single" w:sz="8" w:space="0" w:color="auto"/>
      </w:pBdr>
      <w:shd w:val="clear" w:color="000000" w:fill="339966"/>
      <w:spacing w:before="100" w:beforeAutospacing="1" w:after="100" w:afterAutospacing="1"/>
      <w:textAlignment w:val="center"/>
    </w:pPr>
    <w:rPr>
      <w:rFonts w:ascii="Arial" w:hAnsi="Arial" w:cs="Arial"/>
      <w:color w:val="FFFFFF"/>
      <w:sz w:val="18"/>
      <w:szCs w:val="18"/>
      <w:lang w:val="es-BO" w:eastAsia="es-BO"/>
    </w:rPr>
  </w:style>
  <w:style w:type="paragraph" w:customStyle="1" w:styleId="xl87">
    <w:name w:val="xl87"/>
    <w:basedOn w:val="Normal"/>
    <w:rsid w:val="00EF5A26"/>
    <w:pPr>
      <w:pBdr>
        <w:bottom w:val="single" w:sz="8" w:space="0" w:color="auto"/>
        <w:right w:val="single" w:sz="8" w:space="0" w:color="auto"/>
      </w:pBdr>
      <w:shd w:val="reverseDiagStripe" w:color="000000" w:fill="B4B4B4"/>
      <w:spacing w:before="100" w:beforeAutospacing="1" w:after="100" w:afterAutospacing="1"/>
      <w:textAlignment w:val="center"/>
    </w:pPr>
    <w:rPr>
      <w:rFonts w:ascii="Arial" w:hAnsi="Arial" w:cs="Arial"/>
      <w:color w:val="FFFFFF"/>
      <w:sz w:val="18"/>
      <w:szCs w:val="18"/>
      <w:lang w:val="es-BO" w:eastAsia="es-BO"/>
    </w:rPr>
  </w:style>
  <w:style w:type="paragraph" w:customStyle="1" w:styleId="xl88">
    <w:name w:val="xl88"/>
    <w:basedOn w:val="Normal"/>
    <w:rsid w:val="00EF5A2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89">
    <w:name w:val="xl89"/>
    <w:basedOn w:val="Normal"/>
    <w:rsid w:val="00EF5A26"/>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0">
    <w:name w:val="xl90"/>
    <w:basedOn w:val="Normal"/>
    <w:rsid w:val="00EF5A26"/>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1">
    <w:name w:val="xl91"/>
    <w:basedOn w:val="Normal"/>
    <w:rsid w:val="00EF5A2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2">
    <w:name w:val="xl92"/>
    <w:basedOn w:val="Normal"/>
    <w:rsid w:val="00EF5A26"/>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93">
    <w:name w:val="xl93"/>
    <w:basedOn w:val="Normal"/>
    <w:rsid w:val="00EF5A26"/>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jc w:val="both"/>
      <w:textAlignment w:val="center"/>
    </w:pPr>
    <w:rPr>
      <w:rFonts w:ascii="Arial" w:hAnsi="Arial" w:cs="Arial"/>
      <w:b/>
      <w:bCs/>
      <w:color w:val="FFFFFF"/>
      <w:sz w:val="18"/>
      <w:szCs w:val="18"/>
      <w:lang w:val="es-BO" w:eastAsia="es-BO"/>
    </w:rPr>
  </w:style>
  <w:style w:type="paragraph" w:customStyle="1" w:styleId="xl94">
    <w:name w:val="xl94"/>
    <w:basedOn w:val="Normal"/>
    <w:rsid w:val="00EF5A26"/>
    <w:pPr>
      <w:pBdr>
        <w:left w:val="single" w:sz="8" w:space="0" w:color="auto"/>
      </w:pBdr>
      <w:spacing w:before="100" w:beforeAutospacing="1" w:after="100" w:afterAutospacing="1"/>
      <w:jc w:val="both"/>
      <w:textAlignment w:val="center"/>
    </w:pPr>
    <w:rPr>
      <w:rFonts w:ascii="Arial" w:hAnsi="Arial" w:cs="Arial"/>
      <w:b/>
      <w:bCs/>
      <w:sz w:val="18"/>
      <w:szCs w:val="18"/>
      <w:lang w:val="es-BO" w:eastAsia="es-BO"/>
    </w:rPr>
  </w:style>
  <w:style w:type="paragraph" w:customStyle="1" w:styleId="xl95">
    <w:name w:val="xl95"/>
    <w:basedOn w:val="Normal"/>
    <w:rsid w:val="00EF5A26"/>
    <w:pPr>
      <w:pBdr>
        <w:left w:val="single" w:sz="8" w:space="0" w:color="auto"/>
        <w:bottom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96">
    <w:name w:val="xl96"/>
    <w:basedOn w:val="Normal"/>
    <w:rsid w:val="00EF5A26"/>
    <w:pPr>
      <w:pBdr>
        <w:left w:val="single" w:sz="8" w:space="14"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97">
    <w:name w:val="xl97"/>
    <w:basedOn w:val="Normal"/>
    <w:rsid w:val="00EF5A26"/>
    <w:pPr>
      <w:pBdr>
        <w:left w:val="single" w:sz="8" w:space="14" w:color="auto"/>
      </w:pBdr>
      <w:spacing w:before="100" w:beforeAutospacing="1" w:after="100" w:afterAutospacing="1"/>
      <w:ind w:firstLineChars="200" w:firstLine="200"/>
      <w:textAlignment w:val="center"/>
    </w:pPr>
    <w:rPr>
      <w:rFonts w:ascii="Arial" w:hAnsi="Arial" w:cs="Arial"/>
      <w:sz w:val="18"/>
      <w:szCs w:val="18"/>
      <w:lang w:val="es-BO" w:eastAsia="es-BO"/>
    </w:rPr>
  </w:style>
  <w:style w:type="paragraph" w:customStyle="1" w:styleId="xl98">
    <w:name w:val="xl98"/>
    <w:basedOn w:val="Normal"/>
    <w:rsid w:val="00EF5A26"/>
    <w:pPr>
      <w:pBdr>
        <w:left w:val="single" w:sz="8" w:space="31" w:color="auto"/>
      </w:pBdr>
      <w:spacing w:before="100" w:beforeAutospacing="1" w:after="100" w:afterAutospacing="1"/>
      <w:ind w:firstLineChars="800" w:firstLine="800"/>
      <w:textAlignment w:val="center"/>
    </w:pPr>
    <w:rPr>
      <w:rFonts w:ascii="Symbol" w:hAnsi="Symbol"/>
      <w:sz w:val="18"/>
      <w:szCs w:val="18"/>
      <w:lang w:val="es-BO" w:eastAsia="es-BO"/>
    </w:rPr>
  </w:style>
  <w:style w:type="paragraph" w:customStyle="1" w:styleId="xl99">
    <w:name w:val="xl99"/>
    <w:basedOn w:val="Normal"/>
    <w:rsid w:val="00EF5A26"/>
    <w:pPr>
      <w:pBdr>
        <w:lef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100">
    <w:name w:val="xl100"/>
    <w:basedOn w:val="Normal"/>
    <w:rsid w:val="00EF5A26"/>
    <w:pPr>
      <w:pBdr>
        <w:left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101">
    <w:name w:val="xl101"/>
    <w:basedOn w:val="Normal"/>
    <w:rsid w:val="00EF5A26"/>
    <w:pPr>
      <w:pBdr>
        <w:left w:val="single" w:sz="8" w:space="0" w:color="auto"/>
        <w:bottom w:val="single" w:sz="8" w:space="0" w:color="auto"/>
      </w:pBdr>
      <w:shd w:val="clear" w:color="000000" w:fill="CCFFCC"/>
      <w:spacing w:before="100" w:beforeAutospacing="1" w:after="100" w:afterAutospacing="1"/>
      <w:jc w:val="both"/>
      <w:textAlignment w:val="center"/>
    </w:pPr>
    <w:rPr>
      <w:rFonts w:ascii="Arial" w:hAnsi="Arial" w:cs="Arial"/>
      <w:b/>
      <w:bCs/>
      <w:sz w:val="18"/>
      <w:szCs w:val="18"/>
      <w:lang w:val="es-BO" w:eastAsia="es-BO"/>
    </w:rPr>
  </w:style>
  <w:style w:type="paragraph" w:customStyle="1" w:styleId="xl102">
    <w:name w:val="xl102"/>
    <w:basedOn w:val="Normal"/>
    <w:rsid w:val="00EF5A26"/>
    <w:pPr>
      <w:pBdr>
        <w:left w:val="single" w:sz="8" w:space="0" w:color="auto"/>
        <w:bottom w:val="single" w:sz="8" w:space="0" w:color="auto"/>
      </w:pBdr>
      <w:spacing w:before="100" w:beforeAutospacing="1" w:after="100" w:afterAutospacing="1"/>
      <w:jc w:val="both"/>
      <w:textAlignment w:val="center"/>
    </w:pPr>
    <w:rPr>
      <w:rFonts w:ascii="Arial" w:hAnsi="Arial" w:cs="Arial"/>
      <w:i/>
      <w:iCs/>
      <w:sz w:val="18"/>
      <w:szCs w:val="18"/>
      <w:lang w:val="es-BO" w:eastAsia="es-BO"/>
    </w:rPr>
  </w:style>
  <w:style w:type="paragraph" w:customStyle="1" w:styleId="xl103">
    <w:name w:val="xl103"/>
    <w:basedOn w:val="Normal"/>
    <w:rsid w:val="00EF5A26"/>
    <w:pPr>
      <w:pBdr>
        <w:left w:val="single" w:sz="8" w:space="0" w:color="auto"/>
      </w:pBdr>
      <w:spacing w:before="100" w:beforeAutospacing="1" w:after="100" w:afterAutospacing="1"/>
      <w:jc w:val="both"/>
      <w:textAlignment w:val="center"/>
    </w:pPr>
    <w:rPr>
      <w:rFonts w:ascii="Times New Roman" w:hAnsi="Times New Roman"/>
      <w:sz w:val="14"/>
      <w:szCs w:val="14"/>
      <w:lang w:val="es-BO" w:eastAsia="es-BO"/>
    </w:rPr>
  </w:style>
  <w:style w:type="paragraph" w:customStyle="1" w:styleId="xl104">
    <w:name w:val="xl104"/>
    <w:basedOn w:val="Normal"/>
    <w:rsid w:val="00EF5A26"/>
    <w:pPr>
      <w:pBdr>
        <w:left w:val="single" w:sz="8" w:space="0" w:color="auto"/>
        <w:bottom w:val="single" w:sz="8" w:space="0" w:color="auto"/>
      </w:pBdr>
      <w:shd w:val="clear" w:color="000000" w:fill="CCFFCC"/>
      <w:spacing w:before="100" w:beforeAutospacing="1" w:after="100" w:afterAutospacing="1"/>
      <w:textAlignment w:val="center"/>
    </w:pPr>
    <w:rPr>
      <w:rFonts w:ascii="Arial" w:hAnsi="Arial" w:cs="Arial"/>
      <w:b/>
      <w:bCs/>
      <w:sz w:val="18"/>
      <w:szCs w:val="18"/>
      <w:lang w:val="es-BO" w:eastAsia="es-BO"/>
    </w:rPr>
  </w:style>
  <w:style w:type="paragraph" w:customStyle="1" w:styleId="xl105">
    <w:name w:val="xl105"/>
    <w:basedOn w:val="Normal"/>
    <w:rsid w:val="00EF5A26"/>
    <w:pPr>
      <w:pBdr>
        <w:lef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06">
    <w:name w:val="xl106"/>
    <w:basedOn w:val="Normal"/>
    <w:rsid w:val="00EF5A26"/>
    <w:pPr>
      <w:pBdr>
        <w:left w:val="single" w:sz="8" w:space="0" w:color="auto"/>
        <w:bottom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107">
    <w:name w:val="xl107"/>
    <w:basedOn w:val="Normal"/>
    <w:rsid w:val="00EF5A26"/>
    <w:pPr>
      <w:pBdr>
        <w:left w:val="single" w:sz="8" w:space="7" w:color="auto"/>
        <w:bottom w:val="single" w:sz="8" w:space="0" w:color="auto"/>
      </w:pBdr>
      <w:shd w:val="clear" w:color="000000" w:fill="CCFFCC"/>
      <w:spacing w:before="100" w:beforeAutospacing="1" w:after="100" w:afterAutospacing="1"/>
      <w:ind w:firstLineChars="100" w:firstLine="100"/>
      <w:textAlignment w:val="center"/>
    </w:pPr>
    <w:rPr>
      <w:rFonts w:ascii="Arial" w:hAnsi="Arial" w:cs="Arial"/>
      <w:b/>
      <w:bCs/>
      <w:sz w:val="18"/>
      <w:szCs w:val="18"/>
      <w:lang w:val="es-BO" w:eastAsia="es-BO"/>
    </w:rPr>
  </w:style>
  <w:style w:type="paragraph" w:customStyle="1" w:styleId="xl108">
    <w:name w:val="xl108"/>
    <w:basedOn w:val="Normal"/>
    <w:rsid w:val="00EF5A26"/>
    <w:pPr>
      <w:pBdr>
        <w:right w:val="single" w:sz="8" w:space="0" w:color="auto"/>
      </w:pBdr>
      <w:shd w:val="clear" w:color="000000" w:fill="339966"/>
      <w:spacing w:before="100" w:beforeAutospacing="1" w:after="100" w:afterAutospacing="1"/>
      <w:textAlignment w:val="center"/>
    </w:pPr>
    <w:rPr>
      <w:rFonts w:ascii="Arial" w:hAnsi="Arial" w:cs="Arial"/>
      <w:color w:val="FFFFFF"/>
      <w:sz w:val="18"/>
      <w:szCs w:val="18"/>
      <w:lang w:val="es-BO" w:eastAsia="es-BO"/>
    </w:rPr>
  </w:style>
  <w:style w:type="paragraph" w:customStyle="1" w:styleId="xl109">
    <w:name w:val="xl109"/>
    <w:basedOn w:val="Normal"/>
    <w:rsid w:val="00EF5A26"/>
    <w:pPr>
      <w:pBdr>
        <w:top w:val="single" w:sz="4" w:space="0" w:color="auto"/>
        <w:right w:val="single" w:sz="4" w:space="0" w:color="auto"/>
      </w:pBdr>
      <w:shd w:val="clear" w:color="000000" w:fill="CCFFCC"/>
      <w:spacing w:before="100" w:beforeAutospacing="1" w:after="100" w:afterAutospacing="1"/>
      <w:textAlignment w:val="center"/>
    </w:pPr>
    <w:rPr>
      <w:rFonts w:ascii="Arial" w:hAnsi="Arial" w:cs="Arial"/>
      <w:sz w:val="18"/>
      <w:szCs w:val="18"/>
      <w:lang w:val="es-BO" w:eastAsia="es-BO"/>
    </w:rPr>
  </w:style>
  <w:style w:type="paragraph" w:customStyle="1" w:styleId="xl110">
    <w:name w:val="xl110"/>
    <w:basedOn w:val="Normal"/>
    <w:rsid w:val="00EF5A26"/>
    <w:pPr>
      <w:pBdr>
        <w:top w:val="single" w:sz="8" w:space="0" w:color="auto"/>
        <w:left w:val="single" w:sz="8" w:space="14"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111">
    <w:name w:val="xl111"/>
    <w:basedOn w:val="Normal"/>
    <w:rsid w:val="00EF5A2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2">
    <w:name w:val="xl112"/>
    <w:basedOn w:val="Normal"/>
    <w:rsid w:val="00EF5A2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3">
    <w:name w:val="xl113"/>
    <w:basedOn w:val="Normal"/>
    <w:rsid w:val="00EF5A26"/>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114">
    <w:name w:val="xl114"/>
    <w:basedOn w:val="Normal"/>
    <w:rsid w:val="00EF5A26"/>
    <w:pPr>
      <w:pBdr>
        <w:left w:val="single" w:sz="8" w:space="0" w:color="auto"/>
        <w:right w:val="single" w:sz="8" w:space="0" w:color="auto"/>
      </w:pBdr>
      <w:spacing w:before="100" w:beforeAutospacing="1" w:after="100" w:afterAutospacing="1"/>
      <w:textAlignment w:val="center"/>
    </w:pPr>
    <w:rPr>
      <w:rFonts w:ascii="Arial" w:hAnsi="Arial" w:cs="Arial"/>
      <w:color w:val="FFFFFF"/>
      <w:sz w:val="18"/>
      <w:szCs w:val="18"/>
      <w:lang w:val="es-BO" w:eastAsia="es-BO"/>
    </w:rPr>
  </w:style>
  <w:style w:type="paragraph" w:customStyle="1" w:styleId="xl115">
    <w:name w:val="xl115"/>
    <w:basedOn w:val="Normal"/>
    <w:rsid w:val="00EF5A26"/>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sz w:val="18"/>
      <w:szCs w:val="18"/>
      <w:lang w:val="es-BO" w:eastAsia="es-BO"/>
    </w:rPr>
  </w:style>
  <w:style w:type="paragraph" w:customStyle="1" w:styleId="xl116">
    <w:name w:val="xl116"/>
    <w:basedOn w:val="Normal"/>
    <w:rsid w:val="00EF5A26"/>
    <w:pPr>
      <w:pBdr>
        <w:lef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7">
    <w:name w:val="xl117"/>
    <w:basedOn w:val="Normal"/>
    <w:rsid w:val="00EF5A26"/>
    <w:pPr>
      <w:pBdr>
        <w:left w:val="single" w:sz="8" w:space="0" w:color="auto"/>
        <w:bottom w:val="single" w:sz="8" w:space="0" w:color="auto"/>
      </w:pBdr>
      <w:spacing w:before="100" w:beforeAutospacing="1" w:after="100" w:afterAutospacing="1"/>
      <w:textAlignment w:val="top"/>
    </w:pPr>
    <w:rPr>
      <w:rFonts w:ascii="Arial" w:hAnsi="Arial" w:cs="Arial"/>
      <w:i/>
      <w:iCs/>
      <w:sz w:val="18"/>
      <w:szCs w:val="18"/>
      <w:lang w:val="es-BO" w:eastAsia="es-BO"/>
    </w:rPr>
  </w:style>
  <w:style w:type="paragraph" w:customStyle="1" w:styleId="xl118">
    <w:name w:val="xl118"/>
    <w:basedOn w:val="Normal"/>
    <w:rsid w:val="00EF5A26"/>
    <w:pPr>
      <w:pBdr>
        <w:left w:val="single" w:sz="8" w:space="0" w:color="auto"/>
      </w:pBdr>
      <w:spacing w:before="100" w:beforeAutospacing="1" w:after="100" w:afterAutospacing="1"/>
      <w:textAlignment w:val="top"/>
    </w:pPr>
    <w:rPr>
      <w:rFonts w:ascii="Arial" w:hAnsi="Arial" w:cs="Arial"/>
      <w:b/>
      <w:bCs/>
      <w:sz w:val="18"/>
      <w:szCs w:val="18"/>
      <w:lang w:val="es-BO" w:eastAsia="es-BO"/>
    </w:rPr>
  </w:style>
  <w:style w:type="paragraph" w:customStyle="1" w:styleId="xl119">
    <w:name w:val="xl119"/>
    <w:basedOn w:val="Normal"/>
    <w:rsid w:val="00EF5A26"/>
    <w:pPr>
      <w:pBdr>
        <w:left w:val="single" w:sz="8" w:space="0" w:color="auto"/>
      </w:pBdr>
      <w:spacing w:before="100" w:beforeAutospacing="1" w:after="100" w:afterAutospacing="1"/>
      <w:jc w:val="both"/>
      <w:textAlignment w:val="top"/>
    </w:pPr>
    <w:rPr>
      <w:rFonts w:ascii="Times New Roman" w:hAnsi="Times New Roman"/>
      <w:sz w:val="14"/>
      <w:szCs w:val="14"/>
      <w:lang w:val="es-BO" w:eastAsia="es-BO"/>
    </w:rPr>
  </w:style>
  <w:style w:type="paragraph" w:customStyle="1" w:styleId="xl120">
    <w:name w:val="xl120"/>
    <w:basedOn w:val="Normal"/>
    <w:rsid w:val="00EF5A26"/>
    <w:pPr>
      <w:pBdr>
        <w:left w:val="single" w:sz="8" w:space="0" w:color="auto"/>
      </w:pBdr>
      <w:spacing w:before="100" w:beforeAutospacing="1" w:after="100" w:afterAutospacing="1"/>
      <w:textAlignment w:val="top"/>
    </w:pPr>
    <w:rPr>
      <w:rFonts w:ascii="Times New Roman" w:hAnsi="Times New Roman"/>
      <w:sz w:val="14"/>
      <w:szCs w:val="14"/>
      <w:lang w:val="es-BO" w:eastAsia="es-BO"/>
    </w:rPr>
  </w:style>
  <w:style w:type="paragraph" w:customStyle="1" w:styleId="xl121">
    <w:name w:val="xl121"/>
    <w:basedOn w:val="Normal"/>
    <w:rsid w:val="00EF5A26"/>
    <w:pPr>
      <w:pBdr>
        <w:top w:val="single" w:sz="8" w:space="0" w:color="auto"/>
        <w:left w:val="single" w:sz="8" w:space="14" w:color="auto"/>
        <w:right w:val="single" w:sz="8" w:space="0"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122">
    <w:name w:val="xl122"/>
    <w:basedOn w:val="Normal"/>
    <w:rsid w:val="00EF5A26"/>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23">
    <w:name w:val="xl123"/>
    <w:basedOn w:val="Normal"/>
    <w:rsid w:val="00EF5A26"/>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124">
    <w:name w:val="xl124"/>
    <w:basedOn w:val="Normal"/>
    <w:rsid w:val="00EF5A26"/>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character" w:customStyle="1" w:styleId="sr-only">
    <w:name w:val="sr-only"/>
    <w:basedOn w:val="Fuentedeprrafopredeter"/>
    <w:rsid w:val="00754FAF"/>
  </w:style>
  <w:style w:type="paragraph" w:customStyle="1" w:styleId="pdt-xs">
    <w:name w:val="pdt-xs"/>
    <w:basedOn w:val="Normal"/>
    <w:rsid w:val="00754FAF"/>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4947321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95141426">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9111333">
      <w:bodyDiv w:val="1"/>
      <w:marLeft w:val="0"/>
      <w:marRight w:val="0"/>
      <w:marTop w:val="0"/>
      <w:marBottom w:val="0"/>
      <w:divBdr>
        <w:top w:val="none" w:sz="0" w:space="0" w:color="auto"/>
        <w:left w:val="none" w:sz="0" w:space="0" w:color="auto"/>
        <w:bottom w:val="none" w:sz="0" w:space="0" w:color="auto"/>
        <w:right w:val="none" w:sz="0" w:space="0" w:color="auto"/>
      </w:divBdr>
      <w:divsChild>
        <w:div w:id="1910578493">
          <w:marLeft w:val="0"/>
          <w:marRight w:val="0"/>
          <w:marTop w:val="0"/>
          <w:marBottom w:val="0"/>
          <w:divBdr>
            <w:top w:val="none" w:sz="0" w:space="0" w:color="auto"/>
            <w:left w:val="none" w:sz="0" w:space="0" w:color="auto"/>
            <w:bottom w:val="none" w:sz="0" w:space="0" w:color="auto"/>
            <w:right w:val="none" w:sz="0" w:space="0" w:color="auto"/>
          </w:divBdr>
          <w:divsChild>
            <w:div w:id="1022588332">
              <w:marLeft w:val="0"/>
              <w:marRight w:val="0"/>
              <w:marTop w:val="0"/>
              <w:marBottom w:val="0"/>
              <w:divBdr>
                <w:top w:val="none" w:sz="0" w:space="0" w:color="auto"/>
                <w:left w:val="none" w:sz="0" w:space="0" w:color="auto"/>
                <w:bottom w:val="none" w:sz="0" w:space="0" w:color="auto"/>
                <w:right w:val="none" w:sz="0" w:space="0" w:color="auto"/>
              </w:divBdr>
              <w:divsChild>
                <w:div w:id="1094058609">
                  <w:marLeft w:val="0"/>
                  <w:marRight w:val="0"/>
                  <w:marTop w:val="0"/>
                  <w:marBottom w:val="0"/>
                  <w:divBdr>
                    <w:top w:val="none" w:sz="0" w:space="0" w:color="auto"/>
                    <w:left w:val="none" w:sz="0" w:space="0" w:color="auto"/>
                    <w:bottom w:val="none" w:sz="0" w:space="0" w:color="auto"/>
                    <w:right w:val="none" w:sz="0" w:space="0" w:color="auto"/>
                  </w:divBdr>
                  <w:divsChild>
                    <w:div w:id="798456943">
                      <w:marLeft w:val="0"/>
                      <w:marRight w:val="0"/>
                      <w:marTop w:val="0"/>
                      <w:marBottom w:val="0"/>
                      <w:divBdr>
                        <w:top w:val="none" w:sz="0" w:space="0" w:color="auto"/>
                        <w:left w:val="none" w:sz="0" w:space="0" w:color="auto"/>
                        <w:bottom w:val="none" w:sz="0" w:space="0" w:color="auto"/>
                        <w:right w:val="none" w:sz="0" w:space="0" w:color="auto"/>
                      </w:divBdr>
                    </w:div>
                    <w:div w:id="16688982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8590434">
      <w:bodyDiv w:val="1"/>
      <w:marLeft w:val="0"/>
      <w:marRight w:val="0"/>
      <w:marTop w:val="0"/>
      <w:marBottom w:val="0"/>
      <w:divBdr>
        <w:top w:val="none" w:sz="0" w:space="0" w:color="auto"/>
        <w:left w:val="none" w:sz="0" w:space="0" w:color="auto"/>
        <w:bottom w:val="none" w:sz="0" w:space="0" w:color="auto"/>
        <w:right w:val="none" w:sz="0" w:space="0" w:color="auto"/>
      </w:divBdr>
    </w:div>
    <w:div w:id="2016567142">
      <w:bodyDiv w:val="1"/>
      <w:marLeft w:val="0"/>
      <w:marRight w:val="0"/>
      <w:marTop w:val="0"/>
      <w:marBottom w:val="0"/>
      <w:divBdr>
        <w:top w:val="none" w:sz="0" w:space="0" w:color="auto"/>
        <w:left w:val="none" w:sz="0" w:space="0" w:color="auto"/>
        <w:bottom w:val="none" w:sz="0" w:space="0" w:color="auto"/>
        <w:right w:val="none" w:sz="0" w:space="0" w:color="auto"/>
      </w:divBdr>
    </w:div>
    <w:div w:id="2090038238">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2000253809?pwd=0v5NBOaaSYCiQMgRktsB0tcDvfeD1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cortez@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CE4C-FCD9-4B44-B92B-0C213890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20584</Words>
  <Characters>113213</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4</cp:revision>
  <cp:lastPrinted>2025-05-28T23:49:00Z</cp:lastPrinted>
  <dcterms:created xsi:type="dcterms:W3CDTF">2025-05-28T23:32:00Z</dcterms:created>
  <dcterms:modified xsi:type="dcterms:W3CDTF">2025-05-28T23:51:00Z</dcterms:modified>
</cp:coreProperties>
</file>