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14" w:rsidRDefault="006364E8" w:rsidP="00A13414">
      <w:pPr>
        <w:spacing w:after="160" w:line="256" w:lineRule="auto"/>
      </w:pPr>
      <w:bookmarkStart w:id="0" w:name="_Toc346871583"/>
      <w:bookmarkStart w:id="1" w:name="_Toc346873771"/>
      <w:r>
        <w:t xml:space="preserve">                        </w:t>
      </w:r>
    </w:p>
    <w:p w:rsidR="001F0127" w:rsidRDefault="001F0127"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A13414" w:rsidP="00A13414">
      <w:pPr>
        <w:spacing w:after="160" w:line="256" w:lineRule="auto"/>
      </w:pPr>
    </w:p>
    <w:bookmarkEnd w:id="0"/>
    <w:bookmarkEnd w:id="1"/>
    <w:p w:rsidR="00274961" w:rsidRDefault="00274961" w:rsidP="00E53152">
      <w:pPr>
        <w:spacing w:after="160" w:line="256" w:lineRule="auto"/>
        <w:rPr>
          <w:rFonts w:cs="Arial"/>
          <w:b/>
          <w:i/>
          <w:sz w:val="18"/>
          <w:szCs w:val="18"/>
          <w:lang w:val="es-BO"/>
        </w:rPr>
      </w:pPr>
    </w:p>
    <w:p w:rsidR="00274961" w:rsidRPr="00274961" w:rsidRDefault="001F0127" w:rsidP="00274961">
      <w:pPr>
        <w:rPr>
          <w:rFonts w:cs="Arial"/>
          <w:sz w:val="18"/>
          <w:szCs w:val="18"/>
          <w:lang w:val="es-BO"/>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796925</wp:posOffset>
            </wp:positionH>
            <wp:positionV relativeFrom="paragraph">
              <wp:posOffset>64770</wp:posOffset>
            </wp:positionV>
            <wp:extent cx="3535680" cy="2914650"/>
            <wp:effectExtent l="0" t="0" r="7620" b="0"/>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680"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7756C7"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-738941</wp:posOffset>
                </wp:positionH>
                <wp:positionV relativeFrom="paragraph">
                  <wp:posOffset>451998</wp:posOffset>
                </wp:positionV>
                <wp:extent cx="7185546" cy="282508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546" cy="2825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4C8" w:rsidRDefault="009634C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634C8" w:rsidRDefault="009634C8" w:rsidP="00FE6168">
                            <w:pPr>
                              <w:jc w:val="center"/>
                              <w:rPr>
                                <w:rFonts w:ascii="Arial" w:hAnsi="Arial" w:cs="Arial"/>
                                <w:b/>
                                <w:bCs/>
                                <w:sz w:val="28"/>
                                <w:lang w:val="pt-BR"/>
                              </w:rPr>
                            </w:pPr>
                          </w:p>
                          <w:p w:rsidR="009634C8" w:rsidRPr="0008708E" w:rsidRDefault="009634C8" w:rsidP="00FE6168">
                            <w:pPr>
                              <w:jc w:val="center"/>
                              <w:rPr>
                                <w:rFonts w:ascii="Arial" w:hAnsi="Arial" w:cs="Arial"/>
                                <w:b/>
                                <w:bCs/>
                                <w:sz w:val="28"/>
                                <w:lang w:val="pt-BR"/>
                              </w:rPr>
                            </w:pPr>
                            <w:r>
                              <w:rPr>
                                <w:rFonts w:ascii="Arial" w:hAnsi="Arial" w:cs="Arial"/>
                                <w:b/>
                                <w:bCs/>
                                <w:sz w:val="28"/>
                                <w:lang w:val="pt-BR"/>
                              </w:rPr>
                              <w:t>Código BCB: ANPE - C N° 101/2025-1C</w:t>
                            </w:r>
                          </w:p>
                          <w:p w:rsidR="009634C8" w:rsidRPr="0008708E" w:rsidRDefault="009634C8" w:rsidP="00FE6168">
                            <w:pPr>
                              <w:jc w:val="center"/>
                              <w:rPr>
                                <w:rFonts w:ascii="Arial" w:hAnsi="Arial" w:cs="Arial"/>
                                <w:b/>
                                <w:bCs/>
                                <w:sz w:val="20"/>
                                <w:lang w:val="pt-BR"/>
                              </w:rPr>
                            </w:pPr>
                          </w:p>
                          <w:p w:rsidR="009634C8" w:rsidRPr="0008708E" w:rsidRDefault="009634C8"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634C8" w:rsidRPr="0008708E" w:rsidRDefault="009634C8" w:rsidP="00FE6168">
                            <w:pPr>
                              <w:jc w:val="center"/>
                              <w:rPr>
                                <w:rFonts w:ascii="Arial" w:hAnsi="Arial" w:cs="Arial"/>
                                <w:b/>
                                <w:bCs/>
                                <w:lang w:val="es-MX"/>
                              </w:rPr>
                            </w:pPr>
                          </w:p>
                          <w:p w:rsidR="009634C8" w:rsidRPr="0008708E" w:rsidRDefault="009634C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634C8" w:rsidRPr="0008708E" w:rsidTr="00D836A9">
                              <w:trPr>
                                <w:trHeight w:val="1022"/>
                                <w:jc w:val="center"/>
                              </w:trPr>
                              <w:tc>
                                <w:tcPr>
                                  <w:tcW w:w="8869" w:type="dxa"/>
                                  <w:shd w:val="clear" w:color="auto" w:fill="E6E6E6"/>
                                  <w:vAlign w:val="center"/>
                                </w:tcPr>
                                <w:p w:rsidR="009634C8" w:rsidRPr="0008708E" w:rsidRDefault="009634C8" w:rsidP="007756C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TELEFONOS IP EJECUTIVOS</w:t>
                                  </w:r>
                                </w:p>
                              </w:tc>
                            </w:tr>
                          </w:tbl>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rsidR="009634C8" w:rsidRDefault="009634C8" w:rsidP="00FE6168">
                            <w:pPr>
                              <w:ind w:left="567" w:right="931"/>
                              <w:rPr>
                                <w:rFonts w:ascii="Comic Sans MS" w:hAnsi="Comic Sans MS"/>
                                <w:u w:val="single"/>
                              </w:rPr>
                            </w:pPr>
                          </w:p>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8.2pt;margin-top:35.6pt;width:565.8pt;height:22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" filled="f" stroked="f">
                <v:textbox>
                  <w:txbxContent>
                    <w:p w:rsidR="009634C8" w:rsidRDefault="009634C8"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634C8" w:rsidRDefault="009634C8" w:rsidP="00FE6168">
                      <w:pPr>
                        <w:jc w:val="center"/>
                        <w:rPr>
                          <w:rFonts w:ascii="Arial" w:hAnsi="Arial" w:cs="Arial"/>
                          <w:b/>
                          <w:bCs/>
                          <w:sz w:val="28"/>
                          <w:lang w:val="pt-BR"/>
                        </w:rPr>
                      </w:pPr>
                    </w:p>
                    <w:p w:rsidR="009634C8" w:rsidRPr="0008708E" w:rsidRDefault="009634C8" w:rsidP="00FE6168">
                      <w:pPr>
                        <w:jc w:val="center"/>
                        <w:rPr>
                          <w:rFonts w:ascii="Arial" w:hAnsi="Arial" w:cs="Arial"/>
                          <w:b/>
                          <w:bCs/>
                          <w:sz w:val="28"/>
                          <w:lang w:val="pt-BR"/>
                        </w:rPr>
                      </w:pPr>
                      <w:r>
                        <w:rPr>
                          <w:rFonts w:ascii="Arial" w:hAnsi="Arial" w:cs="Arial"/>
                          <w:b/>
                          <w:bCs/>
                          <w:sz w:val="28"/>
                          <w:lang w:val="pt-BR"/>
                        </w:rPr>
                        <w:t>Código BCB: ANPE - C N° 101/2025-1C</w:t>
                      </w:r>
                    </w:p>
                    <w:p w:rsidR="009634C8" w:rsidRPr="0008708E" w:rsidRDefault="009634C8" w:rsidP="00FE6168">
                      <w:pPr>
                        <w:jc w:val="center"/>
                        <w:rPr>
                          <w:rFonts w:ascii="Arial" w:hAnsi="Arial" w:cs="Arial"/>
                          <w:b/>
                          <w:bCs/>
                          <w:sz w:val="20"/>
                          <w:lang w:val="pt-BR"/>
                        </w:rPr>
                      </w:pPr>
                    </w:p>
                    <w:p w:rsidR="009634C8" w:rsidRPr="0008708E" w:rsidRDefault="009634C8"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634C8" w:rsidRPr="0008708E" w:rsidRDefault="009634C8" w:rsidP="00FE6168">
                      <w:pPr>
                        <w:jc w:val="center"/>
                        <w:rPr>
                          <w:rFonts w:ascii="Arial" w:hAnsi="Arial" w:cs="Arial"/>
                          <w:b/>
                          <w:bCs/>
                          <w:lang w:val="es-MX"/>
                        </w:rPr>
                      </w:pPr>
                    </w:p>
                    <w:p w:rsidR="009634C8" w:rsidRPr="0008708E" w:rsidRDefault="009634C8"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634C8" w:rsidRPr="0008708E" w:rsidTr="00D836A9">
                        <w:trPr>
                          <w:trHeight w:val="1022"/>
                          <w:jc w:val="center"/>
                        </w:trPr>
                        <w:tc>
                          <w:tcPr>
                            <w:tcW w:w="8869" w:type="dxa"/>
                            <w:shd w:val="clear" w:color="auto" w:fill="E6E6E6"/>
                            <w:vAlign w:val="center"/>
                          </w:tcPr>
                          <w:p w:rsidR="009634C8" w:rsidRPr="0008708E" w:rsidRDefault="009634C8" w:rsidP="007756C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TELEFONOS IP EJECUTIVOS</w:t>
                            </w:r>
                          </w:p>
                        </w:tc>
                      </w:tr>
                    </w:tbl>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b/>
                          <w:bCs/>
                        </w:rPr>
                      </w:pPr>
                    </w:p>
                    <w:p w:rsidR="009634C8" w:rsidRPr="0008708E" w:rsidRDefault="009634C8"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2025</w:t>
                      </w:r>
                    </w:p>
                    <w:p w:rsidR="009634C8" w:rsidRDefault="009634C8" w:rsidP="00FE6168">
                      <w:pPr>
                        <w:ind w:left="567" w:right="931"/>
                        <w:rPr>
                          <w:rFonts w:ascii="Comic Sans MS" w:hAnsi="Comic Sans MS"/>
                          <w:u w:val="single"/>
                        </w:rPr>
                      </w:pPr>
                    </w:p>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p w:rsidR="009634C8" w:rsidRDefault="009634C8" w:rsidP="00FE6168"/>
                  </w:txbxContent>
                </v:textbox>
                <w10:wrap anchorx="margin"/>
              </v:shape>
            </w:pict>
          </mc:Fallback>
        </mc:AlternateContent>
      </w: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634C8">
              <w:rPr>
                <w:webHidden/>
              </w:rPr>
              <w:t>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Pr>
                <w:webHidden/>
              </w:rPr>
              <w:t>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Pr>
                <w:webHidden/>
              </w:rPr>
              <w:t>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Pr>
                <w:webHidden/>
              </w:rPr>
              <w:t>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Pr>
                <w:webHidden/>
              </w:rPr>
              <w:t>3</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Pr>
                <w:webHidden/>
              </w:rPr>
              <w:t>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Pr>
                <w:webHidden/>
              </w:rPr>
              <w:t>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Pr>
                <w:webHidden/>
              </w:rPr>
              <w:t>5</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Pr>
                <w:webHidden/>
              </w:rPr>
              <w:t>5</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Pr>
                <w:webHidden/>
              </w:rPr>
              <w:t>5</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Pr>
                <w:webHidden/>
              </w:rPr>
              <w:t>5</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Pr>
                <w:webHidden/>
              </w:rPr>
              <w:t>6</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Pr>
                <w:webHidden/>
              </w:rPr>
              <w:t>6</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Pr>
                <w:webHidden/>
              </w:rPr>
              <w:t>8</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Pr>
                <w:webHidden/>
              </w:rPr>
              <w:t>9</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Pr>
                <w:webHidden/>
              </w:rPr>
              <w:t>10</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Pr>
                <w:webHidden/>
              </w:rPr>
              <w:t>10</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Pr>
                <w:webHidden/>
              </w:rPr>
              <w:t>11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Pr>
                <w:webHidden/>
              </w:rPr>
              <w:t>11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Pr>
                <w:webHidden/>
              </w:rPr>
              <w:t>11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Pr>
                <w:webHidden/>
              </w:rPr>
              <w:t>11</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Pr>
                <w:webHidden/>
              </w:rPr>
              <w:t>12</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Pr>
                <w:webHidden/>
              </w:rPr>
              <w:t>12</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Pr>
                <w:webHidden/>
              </w:rPr>
              <w:t>14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Pr>
                <w:webHidden/>
              </w:rPr>
              <w:t>14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Pr>
                <w:webHidden/>
              </w:rPr>
              <w:t>14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Pr>
                <w:webHidden/>
              </w:rPr>
              <w:t>14</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Pr>
                <w:webHidden/>
              </w:rPr>
              <w:t>16</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Pr>
                <w:webHidden/>
              </w:rPr>
              <w:t>17</w:t>
            </w:r>
            <w:r w:rsidR="003D3F01">
              <w:rPr>
                <w:webHidden/>
              </w:rPr>
              <w:fldChar w:fldCharType="end"/>
            </w:r>
          </w:hyperlink>
        </w:p>
        <w:p w:rsidR="003D3F01" w:rsidRDefault="009634C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lastRenderedPageBreak/>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Default="00FE49C0" w:rsidP="00530A16">
      <w:pPr>
        <w:jc w:val="both"/>
        <w:rPr>
          <w:rFonts w:cs="Arial"/>
          <w:sz w:val="18"/>
          <w:szCs w:val="18"/>
          <w:lang w:val="es-BO"/>
        </w:rPr>
      </w:pPr>
    </w:p>
    <w:p w:rsidR="00D74DF1" w:rsidRPr="009956C4" w:rsidRDefault="00D74DF1"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A102F0" w:rsidRDefault="00A102F0" w:rsidP="002545E0">
      <w:pPr>
        <w:ind w:left="851"/>
        <w:jc w:val="both"/>
        <w:rPr>
          <w:rFonts w:cs="Arial"/>
          <w:sz w:val="18"/>
          <w:szCs w:val="18"/>
          <w:lang w:val="es-BO"/>
        </w:rPr>
      </w:pPr>
    </w:p>
    <w:p w:rsidR="00A102F0" w:rsidRPr="00A102F0" w:rsidRDefault="00A102F0" w:rsidP="00A102F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851"/>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Default="00236E96" w:rsidP="00676B64">
      <w:pPr>
        <w:tabs>
          <w:tab w:val="left" w:pos="709"/>
        </w:tabs>
        <w:ind w:left="709"/>
        <w:jc w:val="both"/>
        <w:rPr>
          <w:rFonts w:cs="Arial"/>
          <w:sz w:val="18"/>
          <w:szCs w:val="18"/>
          <w:lang w:val="es-BO"/>
        </w:rPr>
      </w:pPr>
    </w:p>
    <w:p w:rsidR="00CD4E3A" w:rsidRDefault="00CD4E3A" w:rsidP="00676B64">
      <w:pPr>
        <w:tabs>
          <w:tab w:val="left" w:pos="709"/>
        </w:tabs>
        <w:ind w:left="709"/>
        <w:jc w:val="both"/>
        <w:rPr>
          <w:rFonts w:cs="Arial"/>
          <w:sz w:val="18"/>
          <w:szCs w:val="18"/>
          <w:lang w:val="es-BO"/>
        </w:rPr>
      </w:pPr>
    </w:p>
    <w:p w:rsidR="00CD4E3A" w:rsidRPr="00451160" w:rsidRDefault="00CD4E3A"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CD4E3A">
      <w:pPr>
        <w:tabs>
          <w:tab w:val="left" w:pos="1276"/>
        </w:tabs>
        <w:ind w:left="1276"/>
        <w:jc w:val="both"/>
        <w:rPr>
          <w:rFonts w:cs="Arial"/>
          <w:sz w:val="18"/>
          <w:szCs w:val="18"/>
          <w:lang w:val="es-BO"/>
        </w:rPr>
      </w:pPr>
    </w:p>
    <w:p w:rsidR="00CD4E3A" w:rsidRPr="009956C4" w:rsidRDefault="00CD4E3A"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211748" w:rsidRDefault="00211748"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36"/>
        <w:gridCol w:w="312"/>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C635C3">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C635C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464" w:type="dxa"/>
            <w:gridSpan w:val="9"/>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460"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756C7" w:rsidP="005F3A39">
            <w:pPr>
              <w:rPr>
                <w:rFonts w:ascii="Arial" w:hAnsi="Arial" w:cs="Arial"/>
                <w:sz w:val="12"/>
                <w:lang w:val="es-BO"/>
              </w:rPr>
            </w:pPr>
            <w:r>
              <w:rPr>
                <w:rFonts w:ascii="Arial" w:hAnsi="Arial" w:cs="Arial"/>
                <w:lang w:val="es-BO"/>
              </w:rPr>
              <w:t>ANPE – C</w:t>
            </w:r>
            <w:r w:rsidR="00FE6168">
              <w:rPr>
                <w:rFonts w:ascii="Arial" w:hAnsi="Arial" w:cs="Arial"/>
                <w:lang w:val="es-BO"/>
              </w:rPr>
              <w:t xml:space="preserve"> Nº </w:t>
            </w:r>
            <w:r w:rsidR="005F3A39">
              <w:rPr>
                <w:rFonts w:ascii="Arial" w:hAnsi="Arial" w:cs="Arial"/>
                <w:lang w:val="es-BO"/>
              </w:rPr>
              <w:t>101</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4F005E">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C635C3">
        <w:trPr>
          <w:trHeight w:val="80"/>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464" w:type="dxa"/>
            <w:gridSpan w:val="9"/>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460"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C635C3">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9634C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9634C8"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W w:w="10342" w:type="dxa"/>
        <w:jc w:val="center"/>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C635C3">
        <w:trPr>
          <w:trHeight w:val="288"/>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74DF1" w:rsidP="007756C7">
            <w:pPr>
              <w:tabs>
                <w:tab w:val="left" w:pos="1634"/>
              </w:tabs>
              <w:jc w:val="center"/>
              <w:rPr>
                <w:rFonts w:ascii="Arial" w:hAnsi="Arial" w:cs="Arial"/>
                <w:b/>
                <w:lang w:val="es-BO"/>
              </w:rPr>
            </w:pPr>
            <w:r>
              <w:rPr>
                <w:rFonts w:ascii="Arial" w:hAnsi="Arial" w:cs="Arial"/>
                <w:b/>
                <w:lang w:val="es-BO"/>
              </w:rPr>
              <w:t xml:space="preserve">ADQUISICIÓN </w:t>
            </w:r>
            <w:r w:rsidR="007756C7">
              <w:rPr>
                <w:rFonts w:ascii="Arial" w:hAnsi="Arial" w:cs="Arial"/>
                <w:b/>
                <w:lang w:val="es-BO"/>
              </w:rPr>
              <w:t>DE TELEFONOS IP EJECUTIVOS</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7756C7">
            <w:pPr>
              <w:rPr>
                <w:rFonts w:ascii="Arial" w:hAnsi="Arial" w:cs="Arial"/>
                <w:b/>
                <w:sz w:val="14"/>
                <w:lang w:val="es-BO"/>
              </w:rPr>
            </w:pPr>
            <w:r>
              <w:rPr>
                <w:rFonts w:ascii="Arial" w:hAnsi="Arial" w:cs="Arial"/>
                <w:b/>
                <w:sz w:val="14"/>
                <w:lang w:val="es-BO"/>
              </w:rPr>
              <w:t>Bs</w:t>
            </w:r>
            <w:r w:rsidR="007756C7">
              <w:rPr>
                <w:rFonts w:ascii="Arial" w:hAnsi="Arial" w:cs="Arial"/>
                <w:b/>
                <w:sz w:val="14"/>
                <w:lang w:val="es-BO"/>
              </w:rPr>
              <w:t>120.000</w:t>
            </w:r>
            <w:r>
              <w:rPr>
                <w:rFonts w:ascii="Arial" w:hAnsi="Arial" w:cs="Arial"/>
                <w:b/>
                <w:sz w:val="14"/>
                <w:lang w:val="es-BO"/>
              </w:rPr>
              <w:t xml:space="preserve"> (</w:t>
            </w:r>
            <w:r w:rsidR="007756C7">
              <w:rPr>
                <w:rFonts w:ascii="Arial" w:hAnsi="Arial" w:cs="Arial"/>
                <w:b/>
                <w:sz w:val="14"/>
                <w:lang w:val="es-BO"/>
              </w:rPr>
              <w:t>Ciento Veinte Mil</w:t>
            </w:r>
            <w:r>
              <w:rPr>
                <w:rFonts w:ascii="Arial" w:hAnsi="Arial" w:cs="Arial"/>
                <w:b/>
                <w:sz w:val="14"/>
                <w:lang w:val="es-BO"/>
              </w:rPr>
              <w:t xml:space="preserve">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C635C3">
        <w:trPr>
          <w:trHeight w:val="48"/>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573F09" w:rsidP="00453ABD">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FE6168" w:rsidP="00BB622A">
            <w:pPr>
              <w:jc w:val="center"/>
              <w:rPr>
                <w:rFonts w:ascii="Arial" w:hAnsi="Arial" w:cs="Arial"/>
                <w:b/>
                <w:sz w:val="14"/>
                <w:szCs w:val="2"/>
                <w:lang w:val="es-BO"/>
              </w:rPr>
            </w:pP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75E4D" w:rsidRDefault="00375E4D" w:rsidP="007756C7">
            <w:pPr>
              <w:suppressAutoHyphens/>
              <w:jc w:val="both"/>
              <w:rPr>
                <w:rFonts w:ascii="Arial" w:hAnsi="Arial" w:cs="Arial"/>
                <w:lang w:eastAsia="zh-CN"/>
              </w:rPr>
            </w:pPr>
            <w:r w:rsidRPr="00375E4D">
              <w:rPr>
                <w:rFonts w:ascii="Arial" w:hAnsi="Arial" w:cs="Arial"/>
                <w:lang w:eastAsia="zh-CN"/>
              </w:rPr>
              <w:t xml:space="preserve">El proponente debe entregar los bienes en un plazo no mayor a </w:t>
            </w:r>
            <w:r w:rsidR="007756C7">
              <w:rPr>
                <w:rFonts w:ascii="Arial" w:hAnsi="Arial" w:cs="Arial"/>
                <w:lang w:eastAsia="zh-CN"/>
              </w:rPr>
              <w:t>quince</w:t>
            </w:r>
            <w:r w:rsidRPr="00375E4D">
              <w:rPr>
                <w:rFonts w:ascii="Arial" w:hAnsi="Arial" w:cs="Arial"/>
                <w:lang w:eastAsia="zh-CN"/>
              </w:rPr>
              <w:t xml:space="preserve"> (</w:t>
            </w:r>
            <w:r w:rsidR="007756C7">
              <w:rPr>
                <w:rFonts w:ascii="Arial" w:hAnsi="Arial" w:cs="Arial"/>
                <w:lang w:eastAsia="zh-CN"/>
              </w:rPr>
              <w:t>15</w:t>
            </w:r>
            <w:r w:rsidRPr="00375E4D">
              <w:rPr>
                <w:rFonts w:ascii="Arial" w:hAnsi="Arial" w:cs="Arial"/>
                <w:lang w:eastAsia="zh-CN"/>
              </w:rPr>
              <w:t>) días calendario, a partir del siguiente día hábil a la firma del contrato.</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573F09">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573F09" w:rsidRPr="002662F5" w:rsidTr="00C635C3">
        <w:trPr>
          <w:trHeight w:val="711"/>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Cumplimiento </w:t>
            </w:r>
          </w:p>
          <w:p w:rsidR="00573F09" w:rsidRPr="009956C4" w:rsidRDefault="00573F09" w:rsidP="00573F09">
            <w:pPr>
              <w:jc w:val="right"/>
              <w:rPr>
                <w:rFonts w:ascii="Arial" w:hAnsi="Arial" w:cs="Arial"/>
                <w:sz w:val="14"/>
                <w:lang w:val="es-BO"/>
              </w:rPr>
            </w:pPr>
            <w:r w:rsidRPr="009956C4">
              <w:rPr>
                <w:rFonts w:ascii="Arial" w:hAnsi="Arial" w:cs="Arial"/>
                <w:sz w:val="14"/>
                <w:lang w:val="es-BO"/>
              </w:rPr>
              <w:t>de Contrato</w:t>
            </w:r>
          </w:p>
          <w:p w:rsidR="00573F09" w:rsidRPr="002662F5" w:rsidRDefault="00573F09" w:rsidP="00573F09">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3F09" w:rsidRPr="00456D02" w:rsidRDefault="00456D02" w:rsidP="00573F09">
            <w:pPr>
              <w:jc w:val="both"/>
              <w:rPr>
                <w:rFonts w:ascii="Arial" w:hAnsi="Arial" w:cs="Arial"/>
                <w:bCs/>
                <w:iCs/>
                <w:lang w:eastAsia="es-BO"/>
              </w:rPr>
            </w:pPr>
            <w:r w:rsidRPr="00456D02">
              <w:rPr>
                <w:rFonts w:ascii="Arial" w:hAnsi="Arial" w:cs="Arial"/>
                <w:lang w:eastAsia="zh-CN"/>
              </w:rPr>
              <w:t>El proponente deberá constituir la Garantía de Cumplimiento de Contrato, de acuerdo al D.S. N° 181 y normativa vigente, pudiendo</w:t>
            </w:r>
            <w:r w:rsidRPr="00456D02">
              <w:rPr>
                <w:rFonts w:ascii="Arial" w:hAnsi="Arial" w:cs="Arial"/>
                <w:bCs/>
                <w:iCs/>
                <w:lang w:eastAsia="es-BO"/>
              </w:rPr>
              <w:t xml:space="preserve"> elegir entre: Boleta de Garantía, Garantía a Primer Requerimiento o Póliza de Seguro de Caución a Primer Requerimiento</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tcBorders>
            <w:vAlign w:val="center"/>
          </w:tcPr>
          <w:p w:rsidR="00573F09" w:rsidRPr="009956C4" w:rsidRDefault="00573F09" w:rsidP="00573F09">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573F09" w:rsidRPr="004F005E" w:rsidRDefault="00573F09" w:rsidP="00573F09">
            <w:pPr>
              <w:jc w:val="both"/>
              <w:rPr>
                <w:rFonts w:ascii="Arial" w:hAnsi="Arial" w:cs="Arial"/>
                <w:bCs/>
                <w:iCs/>
                <w:sz w:val="14"/>
                <w:szCs w:val="22"/>
                <w:lang w:val="es-BO" w:eastAsia="es-BO"/>
              </w:rPr>
            </w:pPr>
          </w:p>
        </w:tc>
        <w:tc>
          <w:tcPr>
            <w:tcW w:w="271" w:type="dxa"/>
            <w:tcBorders>
              <w:left w:val="nil"/>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437B6" w:rsidRPr="001437B6" w:rsidRDefault="001437B6" w:rsidP="001437B6">
            <w:pPr>
              <w:jc w:val="both"/>
              <w:rPr>
                <w:rFonts w:ascii="Arial" w:hAnsi="Arial" w:cs="Arial"/>
                <w:bCs/>
                <w:iCs/>
                <w:sz w:val="14"/>
                <w:szCs w:val="22"/>
                <w:lang w:eastAsia="es-BO"/>
              </w:rPr>
            </w:pPr>
            <w:r w:rsidRPr="001437B6">
              <w:rPr>
                <w:rFonts w:ascii="Arial" w:hAnsi="Arial" w:cs="Arial"/>
                <w:bCs/>
                <w:iCs/>
                <w:sz w:val="14"/>
                <w:szCs w:val="22"/>
                <w:lang w:eastAsia="es-BO"/>
              </w:rPr>
              <w:t>El proveedor debe presentar una Garantía de Funcionamiento de Maquinaria y/o Equipo vigente por un periodo de</w:t>
            </w:r>
            <w:r w:rsidR="007756C7">
              <w:rPr>
                <w:rFonts w:ascii="Arial" w:hAnsi="Arial" w:cs="Arial"/>
                <w:bCs/>
                <w:iCs/>
                <w:sz w:val="14"/>
                <w:szCs w:val="22"/>
                <w:lang w:eastAsia="es-BO"/>
              </w:rPr>
              <w:t xml:space="preserve"> un</w:t>
            </w:r>
            <w:r w:rsidRPr="001437B6">
              <w:rPr>
                <w:rFonts w:ascii="Arial" w:hAnsi="Arial" w:cs="Arial"/>
                <w:bCs/>
                <w:iCs/>
                <w:sz w:val="14"/>
                <w:szCs w:val="22"/>
                <w:lang w:eastAsia="es-BO"/>
              </w:rPr>
              <w:t xml:space="preserve"> (</w:t>
            </w:r>
            <w:r w:rsidR="007756C7">
              <w:rPr>
                <w:rFonts w:ascii="Arial" w:hAnsi="Arial" w:cs="Arial"/>
                <w:bCs/>
                <w:iCs/>
                <w:sz w:val="14"/>
                <w:szCs w:val="22"/>
                <w:lang w:eastAsia="es-BO"/>
              </w:rPr>
              <w:t>1</w:t>
            </w:r>
            <w:r w:rsidRPr="001437B6">
              <w:rPr>
                <w:rFonts w:ascii="Arial" w:hAnsi="Arial" w:cs="Arial"/>
                <w:bCs/>
                <w:iCs/>
                <w:sz w:val="14"/>
                <w:szCs w:val="22"/>
                <w:lang w:eastAsia="es-BO"/>
              </w:rPr>
              <w:t xml:space="preserve">) año y treinta (30) días calendario, que serán computables a partir de la fecha de emisión del acta de recepción, por el importe del 1.5% del monto total del contrato, el proveedor decidirá el tipo de garantía a presentar entre: </w:t>
            </w:r>
          </w:p>
          <w:p w:rsidR="001437B6" w:rsidRPr="001437B6" w:rsidRDefault="001437B6" w:rsidP="00AC5A18">
            <w:pPr>
              <w:numPr>
                <w:ilvl w:val="0"/>
                <w:numId w:val="34"/>
              </w:numPr>
              <w:jc w:val="both"/>
              <w:rPr>
                <w:rFonts w:ascii="Arial" w:hAnsi="Arial" w:cs="Arial"/>
                <w:bCs/>
                <w:iCs/>
                <w:sz w:val="14"/>
                <w:szCs w:val="22"/>
                <w:lang w:eastAsia="es-BO"/>
              </w:rPr>
            </w:pPr>
            <w:r w:rsidRPr="001437B6">
              <w:rPr>
                <w:rFonts w:ascii="Arial" w:hAnsi="Arial" w:cs="Arial"/>
                <w:bCs/>
                <w:iCs/>
                <w:sz w:val="14"/>
                <w:szCs w:val="22"/>
                <w:lang w:eastAsia="es-BO"/>
              </w:rPr>
              <w:t xml:space="preserve">Boleta de Garantía, </w:t>
            </w:r>
          </w:p>
          <w:p w:rsidR="001437B6" w:rsidRPr="001437B6" w:rsidRDefault="001437B6" w:rsidP="00AC5A18">
            <w:pPr>
              <w:numPr>
                <w:ilvl w:val="0"/>
                <w:numId w:val="34"/>
              </w:numPr>
              <w:jc w:val="both"/>
              <w:rPr>
                <w:rFonts w:ascii="Arial" w:hAnsi="Arial" w:cs="Arial"/>
                <w:bCs/>
                <w:iCs/>
                <w:sz w:val="14"/>
                <w:szCs w:val="22"/>
                <w:lang w:eastAsia="es-BO"/>
              </w:rPr>
            </w:pPr>
            <w:r w:rsidRPr="001437B6">
              <w:rPr>
                <w:rFonts w:ascii="Arial" w:hAnsi="Arial" w:cs="Arial"/>
                <w:bCs/>
                <w:iCs/>
                <w:sz w:val="14"/>
                <w:szCs w:val="22"/>
                <w:lang w:eastAsia="es-BO"/>
              </w:rPr>
              <w:t>Garantía a Primer Requerimiento</w:t>
            </w:r>
          </w:p>
          <w:p w:rsidR="001437B6" w:rsidRPr="001437B6" w:rsidRDefault="001437B6" w:rsidP="00AC5A18">
            <w:pPr>
              <w:numPr>
                <w:ilvl w:val="0"/>
                <w:numId w:val="34"/>
              </w:numPr>
              <w:jc w:val="both"/>
              <w:rPr>
                <w:rFonts w:ascii="Arial" w:hAnsi="Arial" w:cs="Arial"/>
                <w:bCs/>
                <w:iCs/>
                <w:sz w:val="14"/>
                <w:szCs w:val="22"/>
                <w:lang w:eastAsia="es-BO"/>
              </w:rPr>
            </w:pPr>
            <w:r w:rsidRPr="001437B6">
              <w:rPr>
                <w:rFonts w:ascii="Arial" w:hAnsi="Arial" w:cs="Arial"/>
                <w:bCs/>
                <w:iCs/>
                <w:sz w:val="14"/>
                <w:szCs w:val="22"/>
                <w:lang w:eastAsia="es-BO"/>
              </w:rPr>
              <w:t xml:space="preserve">Póliza de Seguro de Caución a Primer Requerimiento.  </w:t>
            </w:r>
          </w:p>
          <w:p w:rsidR="001437B6" w:rsidRPr="001437B6" w:rsidRDefault="001437B6" w:rsidP="001437B6">
            <w:pPr>
              <w:jc w:val="both"/>
              <w:rPr>
                <w:rFonts w:ascii="Arial" w:hAnsi="Arial" w:cs="Arial"/>
                <w:bCs/>
                <w:iCs/>
                <w:sz w:val="14"/>
                <w:szCs w:val="22"/>
                <w:lang w:eastAsia="es-BO"/>
              </w:rPr>
            </w:pPr>
            <w:r w:rsidRPr="001437B6">
              <w:rPr>
                <w:rFonts w:ascii="Arial" w:hAnsi="Arial" w:cs="Arial"/>
                <w:bCs/>
                <w:iCs/>
                <w:sz w:val="14"/>
                <w:szCs w:val="22"/>
                <w:lang w:eastAsia="es-BO"/>
              </w:rPr>
              <w:t xml:space="preserve">A solicitud del proveedor, en sustitución de esta garantía, el BCB podrá efectuar una retención del 1.5% del monto total del contrato. </w:t>
            </w:r>
          </w:p>
          <w:p w:rsidR="001437B6" w:rsidRPr="001437B6" w:rsidRDefault="001437B6" w:rsidP="001437B6">
            <w:pPr>
              <w:jc w:val="both"/>
              <w:rPr>
                <w:rFonts w:ascii="Arial" w:hAnsi="Arial" w:cs="Arial"/>
                <w:bCs/>
                <w:iCs/>
                <w:sz w:val="14"/>
                <w:szCs w:val="22"/>
                <w:lang w:eastAsia="es-BO"/>
              </w:rPr>
            </w:pPr>
            <w:r w:rsidRPr="001437B6">
              <w:rPr>
                <w:rFonts w:ascii="Arial" w:hAnsi="Arial" w:cs="Arial"/>
                <w:bCs/>
                <w:iCs/>
                <w:sz w:val="14"/>
                <w:szCs w:val="22"/>
                <w:lang w:eastAsia="es-BO"/>
              </w:rPr>
              <w:t>El personal designado por la Gerencia de Sistemas será el encargado de hacer seguimiento a los servicios cubiertos por esta garantía y emitirá el informe de conformidad a la conclusión.</w:t>
            </w:r>
          </w:p>
          <w:p w:rsidR="00573F09" w:rsidRPr="001437B6" w:rsidRDefault="001437B6" w:rsidP="00573F09">
            <w:pPr>
              <w:jc w:val="both"/>
              <w:rPr>
                <w:rFonts w:ascii="Arial" w:hAnsi="Arial" w:cs="Arial"/>
                <w:bCs/>
                <w:iCs/>
                <w:sz w:val="14"/>
                <w:szCs w:val="22"/>
                <w:lang w:eastAsia="es-BO"/>
              </w:rPr>
            </w:pPr>
            <w:r w:rsidRPr="001437B6">
              <w:rPr>
                <w:rFonts w:ascii="Arial" w:hAnsi="Arial" w:cs="Arial"/>
                <w:bCs/>
                <w:iCs/>
                <w:sz w:val="14"/>
                <w:szCs w:val="22"/>
                <w:lang w:eastAsia="es-BO"/>
              </w:rPr>
              <w:t>La garantía será devuelta una vez concluido su periodo, siempre y cuando el proveedor hubiese cumplido con todas las obligaciones contractuales, el documento de garantía deberá ser entregada antes de la emisión del Acta de Recepción.</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W w:w="10346" w:type="dxa"/>
        <w:jc w:val="center"/>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C635C3">
        <w:trPr>
          <w:trHeight w:val="177"/>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C635C3">
        <w:trPr>
          <w:trHeight w:val="395"/>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756C7" w:rsidP="00453ABD">
            <w:pPr>
              <w:jc w:val="center"/>
              <w:rPr>
                <w:rFonts w:ascii="Arial" w:hAnsi="Arial" w:cs="Arial"/>
                <w:lang w:val="es-BO"/>
              </w:rPr>
            </w:pPr>
            <w:r>
              <w:rPr>
                <w:rFonts w:ascii="Arial" w:hAnsi="Arial" w:cs="Arial"/>
                <w:lang w:val="es-BO"/>
              </w:rPr>
              <w:t>Liliam Cortez Linares</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7756C7" w:rsidP="00453ABD">
            <w:pPr>
              <w:jc w:val="center"/>
              <w:rPr>
                <w:rFonts w:ascii="Arial" w:hAnsi="Arial" w:cs="Arial"/>
                <w:lang w:val="es-BO"/>
              </w:rPr>
            </w:pPr>
            <w:r>
              <w:rPr>
                <w:rFonts w:ascii="Arial" w:hAnsi="Arial" w:cs="Arial"/>
                <w:lang w:val="es-BO" w:eastAsia="es-BO"/>
              </w:rPr>
              <w:t>Técnico Administrativo en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56D02" w:rsidP="00E463DC">
            <w:pPr>
              <w:jc w:val="center"/>
              <w:rPr>
                <w:rFonts w:ascii="Arial" w:hAnsi="Arial" w:cs="Arial"/>
                <w:lang w:val="es-BO"/>
              </w:rPr>
            </w:pPr>
            <w:r>
              <w:rPr>
                <w:rFonts w:ascii="Arial" w:hAnsi="Arial" w:cs="Arial"/>
                <w:lang w:val="es-BO"/>
              </w:rPr>
              <w:t>Erick Franz Belzu Ponce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56D02" w:rsidP="00463D23">
            <w:pPr>
              <w:jc w:val="center"/>
              <w:rPr>
                <w:rFonts w:ascii="Arial" w:hAnsi="Arial" w:cs="Arial"/>
                <w:lang w:val="es-BO"/>
              </w:rPr>
            </w:pPr>
            <w:r>
              <w:rPr>
                <w:rFonts w:ascii="Arial" w:hAnsi="Arial" w:cs="Arial"/>
                <w:lang w:val="es-BO"/>
              </w:rPr>
              <w:t>Técnico de Soporte Junior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456D02">
            <w:pPr>
              <w:jc w:val="center"/>
              <w:rPr>
                <w:rFonts w:ascii="Arial" w:hAnsi="Arial" w:cs="Arial"/>
                <w:lang w:val="es-BO"/>
              </w:rPr>
            </w:pPr>
            <w:r w:rsidRPr="00051737">
              <w:rPr>
                <w:rFonts w:ascii="Arial" w:hAnsi="Arial" w:cs="Arial"/>
              </w:rPr>
              <w:t xml:space="preserve">Departamento de </w:t>
            </w:r>
            <w:r w:rsidR="00456D02">
              <w:rPr>
                <w:rFonts w:ascii="Arial" w:hAnsi="Arial" w:cs="Arial"/>
              </w:rPr>
              <w:t>Soporte Técnico</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456D02">
              <w:rPr>
                <w:rFonts w:ascii="Arial" w:hAnsi="Arial" w:cs="Arial"/>
              </w:rPr>
              <w:t>07</w:t>
            </w:r>
            <w:r w:rsidRPr="00A92B98">
              <w:rPr>
                <w:rFonts w:ascii="Arial" w:hAnsi="Arial" w:cs="Arial"/>
              </w:rPr>
              <w:t xml:space="preserve"> (Consultas Administrativas) </w:t>
            </w:r>
          </w:p>
          <w:p w:rsidR="00A92B98" w:rsidRPr="00A92B98" w:rsidRDefault="001437B6" w:rsidP="00456D02">
            <w:pPr>
              <w:rPr>
                <w:rFonts w:ascii="Arial" w:hAnsi="Arial" w:cs="Arial"/>
                <w:lang w:val="es-BO"/>
              </w:rPr>
            </w:pPr>
            <w:r>
              <w:rPr>
                <w:rFonts w:ascii="Arial" w:hAnsi="Arial" w:cs="Arial"/>
              </w:rPr>
              <w:t>11</w:t>
            </w:r>
            <w:r w:rsidR="00456D02">
              <w:rPr>
                <w:rFonts w:ascii="Arial" w:hAnsi="Arial" w:cs="Arial"/>
              </w:rPr>
              <w:t>1</w:t>
            </w:r>
            <w:r>
              <w:rPr>
                <w:rFonts w:ascii="Arial" w:hAnsi="Arial" w:cs="Arial"/>
              </w:rPr>
              <w:t>3</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9634C8" w:rsidP="00A92B98">
            <w:pPr>
              <w:snapToGrid w:val="0"/>
              <w:jc w:val="both"/>
              <w:rPr>
                <w:rFonts w:ascii="Arial" w:hAnsi="Arial" w:cs="Arial"/>
                <w:szCs w:val="14"/>
                <w:lang w:val="pt-BR"/>
              </w:rPr>
            </w:pPr>
            <w:hyperlink r:id="rId12" w:history="1">
              <w:r w:rsidR="00456D02" w:rsidRPr="00475AAC">
                <w:rPr>
                  <w:rStyle w:val="Hipervnculo"/>
                  <w:rFonts w:ascii="Arial" w:hAnsi="Arial" w:cs="Arial"/>
                  <w:szCs w:val="14"/>
                </w:rPr>
                <w:t>lcortez</w:t>
              </w:r>
              <w:r w:rsidR="00456D02" w:rsidRPr="00475AAC">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56D02" w:rsidP="00456D02">
            <w:pPr>
              <w:rPr>
                <w:rFonts w:ascii="Arial" w:hAnsi="Arial" w:cs="Arial"/>
                <w:lang w:val="es-BO"/>
              </w:rPr>
            </w:pPr>
            <w:r>
              <w:rPr>
                <w:rStyle w:val="Hipervnculo"/>
              </w:rPr>
              <w:t>epbelzu</w:t>
            </w:r>
            <w:r w:rsidR="001437B6" w:rsidRPr="001437B6">
              <w:rPr>
                <w:rStyle w:val="Hipervnculo"/>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B5350" w:rsidP="00C613E5">
            <w:pPr>
              <w:adjustRightInd w:val="0"/>
              <w:snapToGrid w:val="0"/>
              <w:jc w:val="center"/>
              <w:rPr>
                <w:rFonts w:ascii="Arial" w:hAnsi="Arial" w:cs="Arial"/>
                <w:sz w:val="14"/>
                <w:lang w:val="es-BO"/>
              </w:rPr>
            </w:pPr>
            <w:r>
              <w:rPr>
                <w:rFonts w:ascii="Arial" w:hAnsi="Arial" w:cs="Arial"/>
                <w:sz w:val="14"/>
                <w:lang w:val="es-BO"/>
              </w:rPr>
              <w:t>2</w:t>
            </w:r>
            <w:r w:rsidR="00456D0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1437B6" w:rsidP="00C613E5">
            <w:pPr>
              <w:adjustRightInd w:val="0"/>
              <w:snapToGrid w:val="0"/>
              <w:jc w:val="center"/>
              <w:rPr>
                <w:rFonts w:ascii="Arial" w:hAnsi="Arial" w:cs="Arial"/>
                <w:sz w:val="14"/>
                <w:lang w:val="es-BO"/>
              </w:rPr>
            </w:pPr>
            <w:r>
              <w:rPr>
                <w:rFonts w:ascii="Arial" w:hAnsi="Arial" w:cs="Arial"/>
                <w:sz w:val="14"/>
                <w:lang w:val="es-BO"/>
              </w:rPr>
              <w:t>0</w:t>
            </w:r>
            <w:r w:rsidR="00347D8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D4E3A" w:rsidP="00276F35">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CD4E3A" w:rsidP="00CD4E3A">
            <w:pPr>
              <w:jc w:val="center"/>
              <w:rPr>
                <w:rFonts w:ascii="Helvetica" w:hAnsi="Helvetica" w:cs="Helvetica"/>
                <w:color w:val="0000FF"/>
                <w:sz w:val="8"/>
                <w:szCs w:val="14"/>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F3A39" w:rsidP="00C613E5">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437B6" w:rsidP="005F3A39">
            <w:pPr>
              <w:adjustRightInd w:val="0"/>
              <w:snapToGrid w:val="0"/>
              <w:jc w:val="center"/>
              <w:rPr>
                <w:rFonts w:ascii="Arial" w:hAnsi="Arial" w:cs="Arial"/>
                <w:sz w:val="14"/>
                <w:lang w:val="es-BO"/>
              </w:rPr>
            </w:pPr>
            <w:r>
              <w:rPr>
                <w:rFonts w:ascii="Arial" w:hAnsi="Arial" w:cs="Arial"/>
                <w:lang w:val="es-BO"/>
              </w:rPr>
              <w:t>0</w:t>
            </w:r>
            <w:r w:rsidR="005F3A39">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9634C8"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9634C8"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F3A39" w:rsidP="00FE206F">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1437B6" w:rsidP="005F3A39">
            <w:pPr>
              <w:adjustRightInd w:val="0"/>
              <w:snapToGrid w:val="0"/>
              <w:jc w:val="center"/>
              <w:rPr>
                <w:rFonts w:ascii="Arial" w:hAnsi="Arial" w:cs="Arial"/>
                <w:sz w:val="14"/>
                <w:szCs w:val="4"/>
                <w:lang w:val="es-BO"/>
              </w:rPr>
            </w:pPr>
            <w:r>
              <w:rPr>
                <w:rFonts w:ascii="Arial" w:hAnsi="Arial" w:cs="Arial"/>
                <w:lang w:val="es-BO"/>
              </w:rPr>
              <w:t>0</w:t>
            </w:r>
            <w:r w:rsidR="005F3A39">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rFonts w:ascii="Arial" w:hAnsi="Arial" w:cs="Arial"/>
                <w:sz w:val="14"/>
                <w:szCs w:val="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B00F83"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456D02">
              <w:rPr>
                <w:rFonts w:ascii="Arial" w:hAnsi="Arial" w:cs="Arial"/>
                <w:sz w:val="14"/>
                <w:szCs w:val="4"/>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F3A39"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1437B6" w:rsidP="005F3A39">
            <w:pPr>
              <w:adjustRightInd w:val="0"/>
              <w:snapToGrid w:val="0"/>
              <w:jc w:val="center"/>
              <w:rPr>
                <w:rFonts w:ascii="Arial" w:hAnsi="Arial" w:cs="Arial"/>
                <w:sz w:val="14"/>
                <w:lang w:val="es-BO"/>
              </w:rPr>
            </w:pPr>
            <w:r>
              <w:rPr>
                <w:rFonts w:ascii="Arial" w:hAnsi="Arial" w:cs="Arial"/>
                <w:sz w:val="14"/>
                <w:lang w:val="es-BO"/>
              </w:rPr>
              <w:t>0</w:t>
            </w:r>
            <w:r w:rsidR="005F3A39">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B00F83" w:rsidP="00FE206F">
            <w:pPr>
              <w:adjustRightInd w:val="0"/>
              <w:snapToGrid w:val="0"/>
              <w:jc w:val="center"/>
              <w:rPr>
                <w:rFonts w:ascii="Arial" w:hAnsi="Arial" w:cs="Arial"/>
                <w:sz w:val="14"/>
                <w:lang w:val="es-BO"/>
              </w:rPr>
            </w:pPr>
            <w:r>
              <w:rPr>
                <w:rFonts w:ascii="Arial" w:hAnsi="Arial" w:cs="Arial"/>
                <w:sz w:val="14"/>
                <w:lang w:val="es-BO"/>
              </w:rPr>
              <w:t>0</w:t>
            </w:r>
            <w:r w:rsidR="00456D02">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5F3A39" w:rsidP="00FE206F">
            <w:pPr>
              <w:adjustRightInd w:val="0"/>
              <w:snapToGrid w:val="0"/>
              <w:jc w:val="center"/>
              <w:rPr>
                <w:rFonts w:ascii="Arial" w:hAnsi="Arial" w:cs="Arial"/>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1437B6" w:rsidP="005F3A39">
            <w:pPr>
              <w:adjustRightInd w:val="0"/>
              <w:snapToGrid w:val="0"/>
              <w:jc w:val="center"/>
              <w:rPr>
                <w:sz w:val="14"/>
                <w:szCs w:val="14"/>
                <w:lang w:val="es-BO"/>
              </w:rPr>
            </w:pPr>
            <w:r>
              <w:rPr>
                <w:sz w:val="14"/>
                <w:szCs w:val="14"/>
                <w:lang w:val="es-BO"/>
              </w:rPr>
              <w:t>0</w:t>
            </w:r>
            <w:r w:rsidR="005F3A39">
              <w:rPr>
                <w:sz w:val="14"/>
                <w:szCs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i/>
                <w:sz w:val="14"/>
                <w:szCs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9634C8" w:rsidP="00FE206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9634C8" w:rsidP="00FE206F">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E58BA" w:rsidRDefault="00FE206F" w:rsidP="006E58BA">
            <w:pPr>
              <w:adjustRightInd w:val="0"/>
              <w:snapToGrid w:val="0"/>
              <w:rPr>
                <w:rFonts w:ascii="Arial" w:hAnsi="Arial" w:cs="Arial"/>
                <w:color w:val="0000FF"/>
                <w:sz w:val="14"/>
                <w:szCs w:val="14"/>
              </w:rPr>
            </w:pPr>
            <w:r w:rsidRPr="006E58BA">
              <w:rPr>
                <w:rFonts w:ascii="Arial" w:hAnsi="Arial" w:cs="Arial"/>
                <w:color w:val="0000FF"/>
                <w:sz w:val="14"/>
                <w:szCs w:val="14"/>
              </w:rPr>
              <w:t>APERTURA DE PROPUESTAS:</w:t>
            </w:r>
          </w:p>
          <w:p w:rsidR="00F27169" w:rsidRPr="006E58BA" w:rsidRDefault="00FE206F" w:rsidP="006E58BA">
            <w:pPr>
              <w:adjustRightInd w:val="0"/>
              <w:snapToGrid w:val="0"/>
              <w:rPr>
                <w:rFonts w:ascii="Arial" w:hAnsi="Arial" w:cs="Arial"/>
                <w:color w:val="0000FF"/>
                <w:sz w:val="14"/>
                <w:szCs w:val="14"/>
              </w:rPr>
            </w:pPr>
            <w:r w:rsidRPr="006E58BA">
              <w:rPr>
                <w:rFonts w:ascii="Arial" w:hAnsi="Arial" w:cs="Arial"/>
                <w:color w:val="0000FF"/>
                <w:sz w:val="14"/>
                <w:szCs w:val="14"/>
              </w:rPr>
              <w:t xml:space="preserve">Piso 7, Dpto. de Compras y Contrataciones del edificio principal del BCB o ingresar al siguiente enlace a través de </w:t>
            </w:r>
            <w:r w:rsidR="00CD6F07" w:rsidRPr="006E58BA">
              <w:rPr>
                <w:rFonts w:ascii="Arial" w:hAnsi="Arial" w:cs="Arial"/>
                <w:color w:val="0000FF"/>
                <w:sz w:val="14"/>
                <w:szCs w:val="14"/>
              </w:rPr>
              <w:t>ZOOM</w:t>
            </w:r>
            <w:r w:rsidRPr="006E58BA">
              <w:rPr>
                <w:rFonts w:ascii="Arial" w:hAnsi="Arial" w:cs="Arial"/>
                <w:color w:val="0000FF"/>
                <w:sz w:val="14"/>
                <w:szCs w:val="14"/>
              </w:rPr>
              <w:t>:</w:t>
            </w:r>
            <w:hyperlink r:id="rId13" w:history="1">
              <w:r w:rsidRPr="006E58BA">
                <w:rPr>
                  <w:rFonts w:ascii="Arial" w:hAnsi="Arial" w:cs="Arial"/>
                  <w:color w:val="0000FF"/>
                  <w:sz w:val="14"/>
                  <w:szCs w:val="14"/>
                </w:rPr>
                <w:t xml:space="preserve"> </w:t>
              </w:r>
            </w:hyperlink>
            <w:hyperlink r:id="rId14" w:history="1">
              <w:r w:rsidRPr="006E58BA">
                <w:rPr>
                  <w:rFonts w:ascii="Arial" w:hAnsi="Arial" w:cs="Arial"/>
                  <w:color w:val="0000FF"/>
                  <w:sz w:val="14"/>
                  <w:szCs w:val="14"/>
                </w:rPr>
                <w:br/>
              </w:r>
            </w:hyperlink>
            <w:r w:rsidR="009634C8" w:rsidRPr="009634C8">
              <w:rPr>
                <w:rFonts w:ascii="Arial" w:hAnsi="Arial" w:cs="Arial"/>
                <w:color w:val="0000FF"/>
                <w:sz w:val="14"/>
                <w:szCs w:val="14"/>
              </w:rPr>
              <w:t xml:space="preserve">https://bcb-gob-bo.zoom.us/j/83743431909?pwd=YRgaGrYDJoRmMfzopvoWeHd1MzZ1qP.1 </w:t>
            </w:r>
          </w:p>
          <w:p w:rsidR="00C635C3" w:rsidRPr="006E58BA" w:rsidRDefault="00C635C3" w:rsidP="006E58BA">
            <w:pPr>
              <w:adjustRightInd w:val="0"/>
              <w:snapToGrid w:val="0"/>
              <w:rPr>
                <w:rFonts w:ascii="Arial" w:hAnsi="Arial" w:cs="Arial"/>
                <w:color w:val="0000FF"/>
                <w:sz w:val="14"/>
                <w:szCs w:val="14"/>
              </w:rPr>
            </w:pPr>
            <w:r w:rsidRPr="006E58BA">
              <w:rPr>
                <w:rFonts w:ascii="Arial" w:hAnsi="Arial" w:cs="Arial"/>
                <w:color w:val="0000FF"/>
                <w:sz w:val="14"/>
                <w:szCs w:val="14"/>
              </w:rPr>
              <w:t xml:space="preserve">ID de reunión </w:t>
            </w:r>
            <w:r w:rsidR="00F27169" w:rsidRPr="006E58BA">
              <w:rPr>
                <w:rFonts w:ascii="Arial" w:hAnsi="Arial" w:cs="Arial"/>
                <w:color w:val="0000FF"/>
                <w:sz w:val="14"/>
                <w:szCs w:val="14"/>
              </w:rPr>
              <w:t>837 4343 1909</w:t>
            </w:r>
          </w:p>
          <w:p w:rsidR="00FE206F" w:rsidRPr="006E58BA" w:rsidRDefault="00C635C3" w:rsidP="006E58BA">
            <w:pPr>
              <w:adjustRightInd w:val="0"/>
              <w:snapToGrid w:val="0"/>
              <w:rPr>
                <w:rFonts w:ascii="Arial" w:hAnsi="Arial" w:cs="Arial"/>
                <w:color w:val="0000FF"/>
                <w:sz w:val="14"/>
                <w:szCs w:val="14"/>
              </w:rPr>
            </w:pPr>
            <w:r w:rsidRPr="006E58BA">
              <w:rPr>
                <w:rFonts w:ascii="Arial" w:hAnsi="Arial" w:cs="Arial"/>
                <w:color w:val="0000FF"/>
                <w:sz w:val="14"/>
                <w:szCs w:val="14"/>
              </w:rPr>
              <w:t xml:space="preserve">Clave de acceso: </w:t>
            </w:r>
            <w:r w:rsidR="00F27169" w:rsidRPr="006E58BA">
              <w:rPr>
                <w:rFonts w:ascii="Arial" w:hAnsi="Arial" w:cs="Arial"/>
                <w:color w:val="0000FF"/>
                <w:sz w:val="14"/>
                <w:szCs w:val="14"/>
              </w:rPr>
              <w:t>948554</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635C3">
        <w:trPr>
          <w:trHeight w:val="99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6E58BA" w:rsidRDefault="00A92B98" w:rsidP="006E58BA">
            <w:pPr>
              <w:adjustRightInd w:val="0"/>
              <w:snapToGrid w:val="0"/>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6E58BA" w:rsidRDefault="00A92B98" w:rsidP="006E58BA">
            <w:pPr>
              <w:adjustRightInd w:val="0"/>
              <w:snapToGrid w:val="0"/>
              <w:rPr>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F3A39" w:rsidP="00A92B98">
            <w:pPr>
              <w:adjustRightInd w:val="0"/>
              <w:snapToGrid w:val="0"/>
              <w:jc w:val="center"/>
              <w:rPr>
                <w:rFonts w:ascii="Arial" w:hAnsi="Arial" w:cs="Arial"/>
                <w:sz w:val="14"/>
                <w:lang w:val="es-BO"/>
              </w:rPr>
            </w:pPr>
            <w:r>
              <w:rPr>
                <w:rFonts w:ascii="Arial" w:hAnsi="Arial" w:cs="Arial"/>
                <w:sz w:val="14"/>
                <w:lang w:val="es-BO"/>
              </w:rPr>
              <w:t>1</w:t>
            </w:r>
            <w:r w:rsidR="009634C8">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6CF4" w:rsidP="00456D02">
            <w:pPr>
              <w:adjustRightInd w:val="0"/>
              <w:snapToGrid w:val="0"/>
              <w:jc w:val="center"/>
              <w:rPr>
                <w:rFonts w:ascii="Arial" w:hAnsi="Arial" w:cs="Arial"/>
                <w:sz w:val="14"/>
                <w:lang w:val="es-BO"/>
              </w:rPr>
            </w:pPr>
            <w:r>
              <w:rPr>
                <w:rFonts w:ascii="Arial" w:hAnsi="Arial" w:cs="Arial"/>
                <w:sz w:val="14"/>
                <w:lang w:val="es-BO"/>
              </w:rPr>
              <w:t>0</w:t>
            </w:r>
            <w:r w:rsidR="00456D0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F3A39" w:rsidP="00A92B98">
            <w:pPr>
              <w:adjustRightInd w:val="0"/>
              <w:snapToGrid w:val="0"/>
              <w:jc w:val="center"/>
              <w:rPr>
                <w:rFonts w:ascii="Arial" w:hAnsi="Arial" w:cs="Arial"/>
                <w:sz w:val="14"/>
                <w:lang w:val="es-BO"/>
              </w:rPr>
            </w:pPr>
            <w:r>
              <w:rPr>
                <w:rFonts w:ascii="Arial" w:hAnsi="Arial" w:cs="Arial"/>
                <w:sz w:val="14"/>
                <w:lang w:val="es-BO"/>
              </w:rPr>
              <w:t>1</w:t>
            </w:r>
            <w:r w:rsidR="009634C8">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26CF4" w:rsidP="00456D02">
            <w:pPr>
              <w:adjustRightInd w:val="0"/>
              <w:snapToGrid w:val="0"/>
              <w:jc w:val="center"/>
              <w:rPr>
                <w:rFonts w:ascii="Arial" w:hAnsi="Arial" w:cs="Arial"/>
                <w:sz w:val="14"/>
                <w:lang w:val="es-BO"/>
              </w:rPr>
            </w:pPr>
            <w:r>
              <w:rPr>
                <w:rFonts w:ascii="Arial" w:hAnsi="Arial" w:cs="Arial"/>
                <w:sz w:val="14"/>
                <w:lang w:val="es-BO"/>
              </w:rPr>
              <w:t>0</w:t>
            </w:r>
            <w:r w:rsidR="00456D0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F3A39" w:rsidP="005F3A39">
            <w:pPr>
              <w:adjustRightInd w:val="0"/>
              <w:snapToGrid w:val="0"/>
              <w:jc w:val="center"/>
              <w:rPr>
                <w:rFonts w:ascii="Arial" w:hAnsi="Arial" w:cs="Arial"/>
                <w:sz w:val="14"/>
                <w:lang w:val="es-BO"/>
              </w:rPr>
            </w:pPr>
            <w:r>
              <w:rPr>
                <w:rFonts w:ascii="Arial" w:hAnsi="Arial" w:cs="Arial"/>
                <w:sz w:val="14"/>
                <w:lang w:val="es-BO"/>
              </w:rPr>
              <w:t>1</w:t>
            </w:r>
            <w:r w:rsidR="009634C8">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6CF4" w:rsidP="00456D02">
            <w:pPr>
              <w:adjustRightInd w:val="0"/>
              <w:snapToGrid w:val="0"/>
              <w:jc w:val="center"/>
              <w:rPr>
                <w:rFonts w:ascii="Arial" w:hAnsi="Arial" w:cs="Arial"/>
                <w:sz w:val="14"/>
                <w:lang w:val="es-BO"/>
              </w:rPr>
            </w:pPr>
            <w:r>
              <w:rPr>
                <w:rFonts w:ascii="Arial" w:hAnsi="Arial" w:cs="Arial"/>
                <w:sz w:val="14"/>
                <w:lang w:val="es-BO"/>
              </w:rPr>
              <w:t>0</w:t>
            </w:r>
            <w:r w:rsidR="00456D02">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635C3">
        <w:trPr>
          <w:trHeight w:val="2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F3A39" w:rsidP="00BC1999">
            <w:pPr>
              <w:adjustRightInd w:val="0"/>
              <w:snapToGrid w:val="0"/>
              <w:jc w:val="center"/>
              <w:rPr>
                <w:rFonts w:ascii="Arial" w:hAnsi="Arial" w:cs="Arial"/>
                <w:sz w:val="14"/>
                <w:lang w:val="es-BO"/>
              </w:rPr>
            </w:pPr>
            <w:r>
              <w:rPr>
                <w:rFonts w:ascii="Arial" w:hAnsi="Arial" w:cs="Arial"/>
                <w:sz w:val="14"/>
                <w:lang w:val="es-BO"/>
              </w:rPr>
              <w:t>2</w:t>
            </w:r>
            <w:r w:rsidR="009634C8">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26CF4" w:rsidP="00D5229F">
            <w:pPr>
              <w:adjustRightInd w:val="0"/>
              <w:snapToGrid w:val="0"/>
              <w:jc w:val="center"/>
              <w:rPr>
                <w:rFonts w:ascii="Arial" w:hAnsi="Arial" w:cs="Arial"/>
                <w:sz w:val="14"/>
                <w:lang w:val="es-BO"/>
              </w:rPr>
            </w:pPr>
            <w:r>
              <w:rPr>
                <w:rFonts w:ascii="Arial" w:hAnsi="Arial" w:cs="Arial"/>
                <w:sz w:val="14"/>
                <w:lang w:val="es-BO"/>
              </w:rPr>
              <w:t>0</w:t>
            </w:r>
            <w:r w:rsidR="00A71490">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634C8"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634C8" w:rsidP="00A92B98">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5B6905" w:rsidRDefault="005B6905" w:rsidP="0041412E">
      <w:pPr>
        <w:ind w:firstLine="567"/>
        <w:jc w:val="center"/>
        <w:rPr>
          <w:rFonts w:ascii="Arial" w:hAnsi="Arial" w:cs="Arial"/>
          <w:b/>
          <w:sz w:val="24"/>
          <w:szCs w:val="24"/>
        </w:rPr>
      </w:pPr>
    </w:p>
    <w:tbl>
      <w:tblPr>
        <w:tblW w:w="9356" w:type="dxa"/>
        <w:tblInd w:w="-10" w:type="dxa"/>
        <w:tblLayout w:type="fixed"/>
        <w:tblCellMar>
          <w:left w:w="70" w:type="dxa"/>
          <w:right w:w="70" w:type="dxa"/>
        </w:tblCellMar>
        <w:tblLook w:val="04A0" w:firstRow="1" w:lastRow="0" w:firstColumn="1" w:lastColumn="0" w:noHBand="0" w:noVBand="1"/>
      </w:tblPr>
      <w:tblGrid>
        <w:gridCol w:w="4678"/>
        <w:gridCol w:w="1418"/>
        <w:gridCol w:w="850"/>
        <w:gridCol w:w="851"/>
        <w:gridCol w:w="1559"/>
      </w:tblGrid>
      <w:tr w:rsidR="005B6905" w:rsidRPr="005B6905" w:rsidTr="00C635C3">
        <w:trPr>
          <w:trHeight w:val="375"/>
        </w:trPr>
        <w:tc>
          <w:tcPr>
            <w:tcW w:w="467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B6905" w:rsidRPr="005B6905" w:rsidRDefault="005B6905" w:rsidP="005B6905">
            <w:pPr>
              <w:jc w:val="center"/>
              <w:rPr>
                <w:rFonts w:ascii="Arial" w:hAnsi="Arial" w:cs="Arial"/>
                <w:b/>
                <w:bCs/>
                <w:color w:val="000000"/>
                <w:sz w:val="14"/>
                <w:szCs w:val="14"/>
                <w:lang w:val="es-BO" w:eastAsia="es-BO"/>
              </w:rPr>
            </w:pPr>
            <w:r w:rsidRPr="005B6905">
              <w:rPr>
                <w:rFonts w:ascii="Arial" w:hAnsi="Arial" w:cs="Arial"/>
                <w:b/>
                <w:bCs/>
                <w:color w:val="000000"/>
                <w:sz w:val="14"/>
                <w:lang w:eastAsia="es-BO"/>
              </w:rPr>
              <w:t>REQUISITOS NECESARIOS DE LOS BIENES Y LAS CONDICIONES COMPLEMENTARIAS</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5B6905" w:rsidRPr="005B6905" w:rsidRDefault="005B6905" w:rsidP="005B6905">
            <w:pPr>
              <w:jc w:val="center"/>
              <w:rPr>
                <w:rFonts w:ascii="Arial" w:hAnsi="Arial" w:cs="Arial"/>
                <w:color w:val="000000"/>
                <w:sz w:val="14"/>
                <w:szCs w:val="14"/>
                <w:lang w:val="es-BO" w:eastAsia="es-BO"/>
              </w:rPr>
            </w:pPr>
            <w:r w:rsidRPr="005B6905">
              <w:rPr>
                <w:rFonts w:ascii="Arial" w:hAnsi="Arial" w:cs="Arial"/>
                <w:color w:val="000000"/>
                <w:sz w:val="14"/>
                <w:lang w:eastAsia="es-BO"/>
              </w:rPr>
              <w:t>Para ser llenado por el proponente</w:t>
            </w:r>
          </w:p>
        </w:tc>
        <w:tc>
          <w:tcPr>
            <w:tcW w:w="3260" w:type="dxa"/>
            <w:gridSpan w:val="3"/>
            <w:tcBorders>
              <w:top w:val="single" w:sz="8" w:space="0" w:color="auto"/>
              <w:left w:val="nil"/>
              <w:bottom w:val="single" w:sz="8" w:space="0" w:color="auto"/>
              <w:right w:val="single" w:sz="8" w:space="0" w:color="000000"/>
            </w:tcBorders>
            <w:shd w:val="clear" w:color="000000" w:fill="D9D9D9"/>
            <w:vAlign w:val="center"/>
            <w:hideMark/>
          </w:tcPr>
          <w:p w:rsidR="005B6905" w:rsidRPr="005B6905" w:rsidRDefault="005B6905" w:rsidP="005B6905">
            <w:pPr>
              <w:jc w:val="center"/>
              <w:rPr>
                <w:rFonts w:ascii="Arial" w:hAnsi="Arial" w:cs="Arial"/>
                <w:color w:val="000000"/>
                <w:sz w:val="14"/>
                <w:szCs w:val="14"/>
                <w:lang w:val="es-BO" w:eastAsia="es-BO"/>
              </w:rPr>
            </w:pPr>
            <w:r w:rsidRPr="005B6905">
              <w:rPr>
                <w:rFonts w:ascii="Arial" w:hAnsi="Arial" w:cs="Arial"/>
                <w:color w:val="000000"/>
                <w:sz w:val="14"/>
                <w:lang w:eastAsia="es-BO"/>
              </w:rPr>
              <w:t>Para la calificación de la ENTIDAD</w:t>
            </w:r>
          </w:p>
        </w:tc>
      </w:tr>
      <w:tr w:rsidR="005B6905" w:rsidRPr="005B6905" w:rsidTr="00C635C3">
        <w:trPr>
          <w:trHeight w:val="640"/>
        </w:trPr>
        <w:tc>
          <w:tcPr>
            <w:tcW w:w="4678" w:type="dxa"/>
            <w:vMerge/>
            <w:tcBorders>
              <w:top w:val="single" w:sz="8" w:space="0" w:color="auto"/>
              <w:left w:val="single" w:sz="8" w:space="0" w:color="auto"/>
              <w:bottom w:val="single" w:sz="8" w:space="0" w:color="000000"/>
              <w:right w:val="single" w:sz="8" w:space="0" w:color="auto"/>
            </w:tcBorders>
            <w:vAlign w:val="center"/>
            <w:hideMark/>
          </w:tcPr>
          <w:p w:rsidR="005B6905" w:rsidRPr="005B6905" w:rsidRDefault="005B6905" w:rsidP="005B6905">
            <w:pPr>
              <w:rPr>
                <w:rFonts w:ascii="Arial" w:hAnsi="Arial" w:cs="Arial"/>
                <w:b/>
                <w:bCs/>
                <w:color w:val="000000"/>
                <w:sz w:val="14"/>
                <w:szCs w:val="14"/>
                <w:lang w:val="es-BO" w:eastAsia="es-BO"/>
              </w:rPr>
            </w:pPr>
          </w:p>
        </w:tc>
        <w:tc>
          <w:tcPr>
            <w:tcW w:w="1418" w:type="dxa"/>
            <w:tcBorders>
              <w:top w:val="nil"/>
              <w:left w:val="nil"/>
              <w:bottom w:val="nil"/>
              <w:right w:val="single" w:sz="8" w:space="0" w:color="auto"/>
            </w:tcBorders>
            <w:shd w:val="clear" w:color="000000" w:fill="D9D9D9"/>
            <w:vAlign w:val="center"/>
            <w:hideMark/>
          </w:tcPr>
          <w:p w:rsidR="005B6905" w:rsidRPr="005B6905" w:rsidRDefault="005B6905" w:rsidP="00C635C3">
            <w:pPr>
              <w:jc w:val="center"/>
              <w:rPr>
                <w:rFonts w:ascii="Arial" w:hAnsi="Arial" w:cs="Arial"/>
                <w:b/>
                <w:bCs/>
                <w:color w:val="000000"/>
                <w:sz w:val="14"/>
                <w:szCs w:val="14"/>
                <w:lang w:val="es-BO" w:eastAsia="es-BO"/>
              </w:rPr>
            </w:pPr>
            <w:r w:rsidRPr="005B6905">
              <w:rPr>
                <w:rFonts w:ascii="Arial" w:hAnsi="Arial" w:cs="Arial"/>
                <w:b/>
                <w:bCs/>
                <w:color w:val="000000"/>
                <w:sz w:val="14"/>
                <w:szCs w:val="14"/>
                <w:lang w:val="es-ES_tradnl" w:eastAsia="es-BO"/>
              </w:rPr>
              <w:t>CARACTERÍSTICAS DE LA PROPUESTA</w:t>
            </w:r>
          </w:p>
        </w:tc>
        <w:tc>
          <w:tcPr>
            <w:tcW w:w="1701" w:type="dxa"/>
            <w:gridSpan w:val="2"/>
            <w:tcBorders>
              <w:top w:val="single" w:sz="8" w:space="0" w:color="auto"/>
              <w:left w:val="nil"/>
              <w:bottom w:val="single" w:sz="8" w:space="0" w:color="auto"/>
              <w:right w:val="single" w:sz="8" w:space="0" w:color="000000"/>
            </w:tcBorders>
            <w:shd w:val="clear" w:color="000000" w:fill="D9D9D9"/>
            <w:vAlign w:val="center"/>
            <w:hideMark/>
          </w:tcPr>
          <w:p w:rsidR="005B6905" w:rsidRPr="005B6905" w:rsidRDefault="005B6905" w:rsidP="005B6905">
            <w:pPr>
              <w:jc w:val="center"/>
              <w:rPr>
                <w:rFonts w:ascii="Arial" w:hAnsi="Arial" w:cs="Arial"/>
                <w:b/>
                <w:bCs/>
                <w:color w:val="000000"/>
                <w:sz w:val="14"/>
                <w:szCs w:val="14"/>
                <w:lang w:val="es-BO" w:eastAsia="es-BO"/>
              </w:rPr>
            </w:pPr>
            <w:r w:rsidRPr="005B6905">
              <w:rPr>
                <w:rFonts w:ascii="Arial" w:hAnsi="Arial" w:cs="Arial"/>
                <w:b/>
                <w:bCs/>
                <w:color w:val="000000"/>
                <w:sz w:val="14"/>
                <w:lang w:eastAsia="es-BO"/>
              </w:rPr>
              <w:t>CUMPLE</w:t>
            </w:r>
          </w:p>
        </w:tc>
        <w:tc>
          <w:tcPr>
            <w:tcW w:w="1559" w:type="dxa"/>
            <w:tcBorders>
              <w:top w:val="nil"/>
              <w:left w:val="nil"/>
              <w:bottom w:val="single" w:sz="8" w:space="0" w:color="auto"/>
              <w:right w:val="single" w:sz="8" w:space="0" w:color="auto"/>
            </w:tcBorders>
            <w:shd w:val="clear" w:color="000000" w:fill="D9D9D9"/>
            <w:vAlign w:val="center"/>
            <w:hideMark/>
          </w:tcPr>
          <w:p w:rsidR="005B6905" w:rsidRPr="005B6905" w:rsidRDefault="005B6905" w:rsidP="005B6905">
            <w:pPr>
              <w:jc w:val="center"/>
              <w:rPr>
                <w:rFonts w:ascii="Arial" w:hAnsi="Arial" w:cs="Arial"/>
                <w:b/>
                <w:bCs/>
                <w:color w:val="000000"/>
                <w:sz w:val="14"/>
                <w:szCs w:val="14"/>
                <w:lang w:val="es-BO" w:eastAsia="es-BO"/>
              </w:rPr>
            </w:pPr>
            <w:r w:rsidRPr="005B6905">
              <w:rPr>
                <w:rFonts w:ascii="Arial" w:hAnsi="Arial" w:cs="Arial"/>
                <w:b/>
                <w:bCs/>
                <w:color w:val="000000"/>
                <w:sz w:val="14"/>
                <w:lang w:eastAsia="es-BO"/>
              </w:rPr>
              <w:t>Observaciones</w:t>
            </w:r>
            <w:r w:rsidRPr="005B6905">
              <w:rPr>
                <w:rFonts w:ascii="Arial" w:hAnsi="Arial" w:cs="Arial"/>
                <w:color w:val="000000"/>
                <w:sz w:val="14"/>
                <w:szCs w:val="14"/>
                <w:lang w:eastAsia="es-BO"/>
              </w:rPr>
              <w:t xml:space="preserve"> (especificar </w:t>
            </w:r>
            <w:proofErr w:type="spellStart"/>
            <w:r w:rsidRPr="005B6905">
              <w:rPr>
                <w:rFonts w:ascii="Arial" w:hAnsi="Arial" w:cs="Arial"/>
                <w:color w:val="000000"/>
                <w:sz w:val="14"/>
                <w:szCs w:val="14"/>
                <w:lang w:eastAsia="es-BO"/>
              </w:rPr>
              <w:t>el porqué</w:t>
            </w:r>
            <w:proofErr w:type="spellEnd"/>
            <w:r w:rsidRPr="005B6905">
              <w:rPr>
                <w:rFonts w:ascii="Arial" w:hAnsi="Arial" w:cs="Arial"/>
                <w:color w:val="000000"/>
                <w:sz w:val="14"/>
                <w:szCs w:val="14"/>
                <w:lang w:eastAsia="es-BO"/>
              </w:rPr>
              <w:t xml:space="preserve"> no cumple)</w:t>
            </w:r>
          </w:p>
        </w:tc>
      </w:tr>
      <w:tr w:rsidR="005B6905" w:rsidRPr="005B6905" w:rsidTr="00C635C3">
        <w:trPr>
          <w:trHeight w:val="439"/>
        </w:trPr>
        <w:tc>
          <w:tcPr>
            <w:tcW w:w="4678" w:type="dxa"/>
            <w:vMerge/>
            <w:tcBorders>
              <w:top w:val="single" w:sz="8" w:space="0" w:color="auto"/>
              <w:left w:val="single" w:sz="8" w:space="0" w:color="auto"/>
              <w:bottom w:val="single" w:sz="8" w:space="0" w:color="000000"/>
              <w:right w:val="single" w:sz="8" w:space="0" w:color="auto"/>
            </w:tcBorders>
            <w:vAlign w:val="center"/>
            <w:hideMark/>
          </w:tcPr>
          <w:p w:rsidR="005B6905" w:rsidRPr="005B6905" w:rsidRDefault="005B6905" w:rsidP="005B6905">
            <w:pPr>
              <w:rPr>
                <w:rFonts w:ascii="Arial" w:hAnsi="Arial" w:cs="Arial"/>
                <w:b/>
                <w:bCs/>
                <w:color w:val="000000"/>
                <w:sz w:val="14"/>
                <w:szCs w:val="14"/>
                <w:lang w:val="es-BO" w:eastAsia="es-BO"/>
              </w:rPr>
            </w:pPr>
          </w:p>
        </w:tc>
        <w:tc>
          <w:tcPr>
            <w:tcW w:w="1418" w:type="dxa"/>
            <w:tcBorders>
              <w:top w:val="nil"/>
              <w:left w:val="nil"/>
              <w:bottom w:val="single" w:sz="8" w:space="0" w:color="auto"/>
              <w:right w:val="single" w:sz="8" w:space="0" w:color="auto"/>
            </w:tcBorders>
            <w:shd w:val="clear" w:color="000000" w:fill="D9D9D9"/>
            <w:vAlign w:val="center"/>
            <w:hideMark/>
          </w:tcPr>
          <w:p w:rsidR="005B6905" w:rsidRPr="005B6905" w:rsidRDefault="005B6905" w:rsidP="00C635C3">
            <w:pPr>
              <w:jc w:val="center"/>
              <w:rPr>
                <w:rFonts w:ascii="Arial" w:hAnsi="Arial" w:cs="Arial"/>
                <w:color w:val="000000"/>
                <w:sz w:val="14"/>
                <w:szCs w:val="14"/>
                <w:lang w:val="es-BO" w:eastAsia="es-BO"/>
              </w:rPr>
            </w:pPr>
            <w:r w:rsidRPr="005B6905">
              <w:rPr>
                <w:rFonts w:ascii="Arial" w:hAnsi="Arial" w:cs="Arial"/>
                <w:color w:val="000000"/>
                <w:sz w:val="14"/>
                <w:lang w:eastAsia="es-BO"/>
              </w:rPr>
              <w:t>(Manifestar aceptación, especificar y/o adjuntar lo requerido)</w:t>
            </w:r>
          </w:p>
        </w:tc>
        <w:tc>
          <w:tcPr>
            <w:tcW w:w="850" w:type="dxa"/>
            <w:tcBorders>
              <w:top w:val="nil"/>
              <w:left w:val="nil"/>
              <w:bottom w:val="single" w:sz="8" w:space="0" w:color="auto"/>
              <w:right w:val="single" w:sz="8" w:space="0" w:color="auto"/>
            </w:tcBorders>
            <w:shd w:val="clear" w:color="000000" w:fill="D9D9D9"/>
            <w:vAlign w:val="center"/>
            <w:hideMark/>
          </w:tcPr>
          <w:p w:rsidR="005B6905" w:rsidRPr="005B6905" w:rsidRDefault="005B6905" w:rsidP="005B6905">
            <w:pPr>
              <w:jc w:val="center"/>
              <w:rPr>
                <w:rFonts w:ascii="Arial" w:hAnsi="Arial" w:cs="Arial"/>
                <w:b/>
                <w:bCs/>
                <w:color w:val="000000"/>
                <w:sz w:val="14"/>
                <w:szCs w:val="14"/>
                <w:lang w:val="es-BO" w:eastAsia="es-BO"/>
              </w:rPr>
            </w:pPr>
            <w:r w:rsidRPr="005B6905">
              <w:rPr>
                <w:rFonts w:ascii="Arial" w:hAnsi="Arial" w:cs="Arial"/>
                <w:b/>
                <w:bCs/>
                <w:color w:val="000000"/>
                <w:sz w:val="14"/>
                <w:lang w:eastAsia="es-BO"/>
              </w:rPr>
              <w:t>SI</w:t>
            </w:r>
          </w:p>
        </w:tc>
        <w:tc>
          <w:tcPr>
            <w:tcW w:w="851" w:type="dxa"/>
            <w:tcBorders>
              <w:top w:val="nil"/>
              <w:left w:val="nil"/>
              <w:bottom w:val="single" w:sz="8" w:space="0" w:color="auto"/>
              <w:right w:val="single" w:sz="8" w:space="0" w:color="auto"/>
            </w:tcBorders>
            <w:shd w:val="clear" w:color="000000" w:fill="D9D9D9"/>
            <w:vAlign w:val="center"/>
            <w:hideMark/>
          </w:tcPr>
          <w:p w:rsidR="005B6905" w:rsidRPr="005B6905" w:rsidRDefault="005B6905" w:rsidP="005B6905">
            <w:pPr>
              <w:jc w:val="center"/>
              <w:rPr>
                <w:rFonts w:ascii="Arial" w:hAnsi="Arial" w:cs="Arial"/>
                <w:b/>
                <w:bCs/>
                <w:color w:val="000000"/>
                <w:sz w:val="14"/>
                <w:szCs w:val="14"/>
                <w:lang w:val="es-BO" w:eastAsia="es-BO"/>
              </w:rPr>
            </w:pPr>
            <w:r w:rsidRPr="005B6905">
              <w:rPr>
                <w:rFonts w:ascii="Arial" w:hAnsi="Arial" w:cs="Arial"/>
                <w:b/>
                <w:bCs/>
                <w:color w:val="000000"/>
                <w:sz w:val="14"/>
                <w:lang w:eastAsia="es-BO"/>
              </w:rPr>
              <w:t>NO</w:t>
            </w:r>
          </w:p>
        </w:tc>
        <w:tc>
          <w:tcPr>
            <w:tcW w:w="1559" w:type="dxa"/>
            <w:tcBorders>
              <w:top w:val="nil"/>
              <w:left w:val="nil"/>
              <w:bottom w:val="single" w:sz="8" w:space="0" w:color="auto"/>
              <w:right w:val="single" w:sz="8" w:space="0" w:color="auto"/>
            </w:tcBorders>
            <w:shd w:val="clear" w:color="000000" w:fill="D9D9D9"/>
            <w:vAlign w:val="center"/>
            <w:hideMark/>
          </w:tcPr>
          <w:p w:rsidR="005B6905" w:rsidRPr="005B6905" w:rsidRDefault="005B6905" w:rsidP="005B6905">
            <w:pPr>
              <w:jc w:val="center"/>
              <w:rPr>
                <w:rFonts w:ascii="Arial" w:hAnsi="Arial" w:cs="Arial"/>
                <w:color w:val="000000"/>
                <w:sz w:val="14"/>
                <w:szCs w:val="14"/>
                <w:lang w:val="es-BO" w:eastAsia="es-BO"/>
              </w:rPr>
            </w:pPr>
            <w:r w:rsidRPr="005B6905">
              <w:rPr>
                <w:rFonts w:ascii="Arial" w:hAnsi="Arial" w:cs="Arial"/>
                <w:color w:val="000000"/>
                <w:sz w:val="14"/>
                <w:szCs w:val="14"/>
                <w:lang w:val="es-ES_tradnl" w:eastAsia="es-BO"/>
              </w:rPr>
              <w:t> </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lang w:val="es-BO" w:eastAsia="es-BO"/>
              </w:rPr>
            </w:pPr>
            <w:r w:rsidRPr="005B6905">
              <w:rPr>
                <w:rFonts w:ascii="Arial" w:hAnsi="Arial" w:cs="Arial"/>
                <w:b/>
                <w:bCs/>
                <w:color w:val="FFFFFF"/>
                <w:lang w:eastAsia="es-BO"/>
              </w:rPr>
              <w:t>I. OBJETO Y CAUSA</w:t>
            </w:r>
          </w:p>
        </w:tc>
        <w:tc>
          <w:tcPr>
            <w:tcW w:w="1418"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C635C3">
            <w:pPr>
              <w:jc w:val="both"/>
              <w:rPr>
                <w:rFonts w:ascii="Arial" w:hAnsi="Arial" w:cs="Arial"/>
                <w:color w:val="FFFFFF"/>
                <w:lang w:val="es-BO" w:eastAsia="es-BO"/>
              </w:rPr>
            </w:pPr>
            <w:r w:rsidRPr="005B6905">
              <w:rPr>
                <w:rFonts w:ascii="Arial" w:hAnsi="Arial" w:cs="Arial"/>
                <w:iCs/>
                <w:color w:val="FFFFFF"/>
                <w:lang w:val="es-ES_tradnl" w:eastAsia="es-BO"/>
              </w:rPr>
              <w:t> </w:t>
            </w:r>
          </w:p>
        </w:tc>
        <w:tc>
          <w:tcPr>
            <w:tcW w:w="850"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color w:val="FFFFFF"/>
                <w:lang w:val="es-BO" w:eastAsia="es-BO"/>
              </w:rPr>
            </w:pPr>
            <w:r w:rsidRPr="005B6905">
              <w:rPr>
                <w:rFonts w:ascii="Arial" w:hAnsi="Arial" w:cs="Arial"/>
                <w:iCs/>
                <w:color w:val="FFFFFF"/>
                <w:lang w:val="es-ES_tradnl" w:eastAsia="es-BO"/>
              </w:rPr>
              <w:t> </w:t>
            </w:r>
          </w:p>
        </w:tc>
        <w:tc>
          <w:tcPr>
            <w:tcW w:w="851"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color w:val="FFFFFF"/>
                <w:lang w:val="es-BO" w:eastAsia="es-BO"/>
              </w:rPr>
            </w:pPr>
            <w:r w:rsidRPr="005B6905">
              <w:rPr>
                <w:rFonts w:ascii="Arial" w:hAnsi="Arial" w:cs="Arial"/>
                <w:iCs/>
                <w:color w:val="FFFFFF"/>
                <w:lang w:val="es-ES_tradnl" w:eastAsia="es-BO"/>
              </w:rPr>
              <w:t> </w:t>
            </w:r>
          </w:p>
        </w:tc>
        <w:tc>
          <w:tcPr>
            <w:tcW w:w="1559"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color w:val="FFFFFF"/>
                <w:lang w:val="es-BO" w:eastAsia="es-BO"/>
              </w:rPr>
            </w:pPr>
            <w:r w:rsidRPr="005B6905">
              <w:rPr>
                <w:rFonts w:ascii="Arial" w:hAnsi="Arial" w:cs="Arial"/>
                <w:iCs/>
                <w:color w:val="FFFFFF"/>
                <w:lang w:val="es-ES_tradnl" w:eastAsia="es-BO"/>
              </w:rPr>
              <w:t> </w:t>
            </w:r>
          </w:p>
        </w:tc>
      </w:tr>
      <w:tr w:rsidR="005B6905" w:rsidRPr="005B6905" w:rsidTr="00C635C3">
        <w:trPr>
          <w:cantSplit/>
          <w:trHeight w:val="7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ES_tradnl" w:eastAsia="es-BO"/>
              </w:rPr>
              <w:t>Adquisición de Teléfonos IP Ejecutivos para el sistema de Telefonía IP del BCB para atender requerimientos de las diferentes áreas del BCB.</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cantSplit/>
          <w:trHeight w:val="495"/>
        </w:trPr>
        <w:tc>
          <w:tcPr>
            <w:tcW w:w="4678" w:type="dxa"/>
            <w:tcBorders>
              <w:top w:val="nil"/>
              <w:left w:val="single" w:sz="8" w:space="0" w:color="auto"/>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eastAsia="es-BO"/>
              </w:rPr>
              <w:t>II. CARACTERÍSTICAS GENERALES DEL(LOS) BIEN(ES)</w:t>
            </w:r>
          </w:p>
        </w:tc>
        <w:tc>
          <w:tcPr>
            <w:tcW w:w="1418"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850"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851"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1559"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A. REQUISITOS DEL(LOS) BIEN(ES)</w:t>
            </w:r>
            <w:r w:rsidRPr="005B6905">
              <w:rPr>
                <w:rFonts w:ascii="Arial" w:hAnsi="Arial" w:cs="Arial"/>
                <w:i/>
                <w:iCs/>
                <w:color w:val="000000"/>
                <w:sz w:val="18"/>
                <w:szCs w:val="18"/>
                <w:lang w:eastAsia="es-BO"/>
              </w:rPr>
              <w:t xml:space="preserve"> </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Marca:</w:t>
            </w:r>
            <w:r w:rsidRPr="005B6905">
              <w:rPr>
                <w:rFonts w:ascii="Arial" w:eastAsia="Arial" w:hAnsi="Arial" w:cs="Arial"/>
                <w:color w:val="000000"/>
                <w:sz w:val="18"/>
                <w:szCs w:val="18"/>
                <w:lang w:eastAsia="es-BO"/>
              </w:rPr>
              <w:t xml:space="preserve"> Especificar</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2.</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Modelo:</w:t>
            </w:r>
            <w:r w:rsidRPr="005B6905">
              <w:rPr>
                <w:rFonts w:ascii="Arial" w:eastAsia="Arial" w:hAnsi="Arial" w:cs="Arial"/>
                <w:color w:val="000000"/>
                <w:sz w:val="18"/>
                <w:szCs w:val="18"/>
                <w:lang w:eastAsia="es-BO"/>
              </w:rPr>
              <w:t xml:space="preserve"> Especificar</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3.</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Cantidad:</w:t>
            </w:r>
            <w:r w:rsidRPr="005B6905">
              <w:rPr>
                <w:rFonts w:ascii="Arial" w:eastAsia="Arial" w:hAnsi="Arial" w:cs="Arial"/>
                <w:color w:val="000000"/>
                <w:sz w:val="18"/>
                <w:szCs w:val="18"/>
                <w:lang w:eastAsia="es-BO"/>
              </w:rPr>
              <w:t xml:space="preserve"> Veinte (20) Teléfonos IP Tipo Ejecutivo.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1F0127">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4.</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Tipo:</w:t>
            </w:r>
            <w:r w:rsidRPr="005B6905">
              <w:rPr>
                <w:rFonts w:ascii="Arial" w:eastAsia="Arial" w:hAnsi="Arial" w:cs="Arial"/>
                <w:color w:val="000000"/>
                <w:sz w:val="18"/>
                <w:szCs w:val="18"/>
                <w:lang w:eastAsia="es-BO"/>
              </w:rPr>
              <w:t xml:space="preserve"> Certificación de calidad ISO  9001: La marca debe tener certificado de calidad ISO 9001.</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1F0127">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44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5.</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Conectividad de Ethernet:</w:t>
            </w:r>
            <w:r w:rsidRPr="005B6905">
              <w:rPr>
                <w:rFonts w:ascii="Arial" w:eastAsia="Arial" w:hAnsi="Arial" w:cs="Arial"/>
                <w:color w:val="000000"/>
                <w:sz w:val="18"/>
                <w:szCs w:val="18"/>
                <w:lang w:eastAsia="es-BO"/>
              </w:rPr>
              <w:t xml:space="preserve"> Los teléfonos ofertados deben contar con un micro </w:t>
            </w:r>
            <w:proofErr w:type="spellStart"/>
            <w:r w:rsidRPr="005B6905">
              <w:rPr>
                <w:rFonts w:ascii="Arial" w:eastAsia="Arial" w:hAnsi="Arial" w:cs="Arial"/>
                <w:color w:val="000000"/>
                <w:sz w:val="18"/>
                <w:szCs w:val="18"/>
                <w:lang w:eastAsia="es-BO"/>
              </w:rPr>
              <w:t>switch</w:t>
            </w:r>
            <w:proofErr w:type="spellEnd"/>
            <w:r w:rsidRPr="005B6905">
              <w:rPr>
                <w:rFonts w:ascii="Arial" w:eastAsia="Arial" w:hAnsi="Arial" w:cs="Arial"/>
                <w:color w:val="000000"/>
                <w:sz w:val="18"/>
                <w:szCs w:val="18"/>
                <w:lang w:eastAsia="es-BO"/>
              </w:rPr>
              <w:t xml:space="preserve"> interno de 2 puertos Ethernet de 10/100/1000 Mbps que permita realizar conexiones directas del teléfono hacia la red LAN y del teléfono hacia un computador, ambas de forma simultánea.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49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 y especificar dirección de referencia de la página web del fabricante)</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2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6.</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Protocolos soportados:</w:t>
            </w:r>
            <w:r w:rsidRPr="005B6905">
              <w:rPr>
                <w:rFonts w:ascii="Arial" w:eastAsia="Arial" w:hAnsi="Arial" w:cs="Arial"/>
                <w:color w:val="000000"/>
                <w:sz w:val="18"/>
                <w:szCs w:val="18"/>
                <w:lang w:eastAsia="es-BO"/>
              </w:rPr>
              <w:t xml:space="preserve"> AI menos los siguientes: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SIP</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DHCP</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5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802.1Q</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TFTP</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HTTPS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262"/>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Otros necesarios para la administración centralizada de telefonía</w:t>
            </w:r>
            <w:r w:rsidRPr="005B6905">
              <w:rPr>
                <w:rFonts w:ascii="Times New Roman" w:hAnsi="Times New Roman"/>
                <w:color w:val="000000"/>
                <w:sz w:val="21"/>
                <w:szCs w:val="21"/>
                <w:lang w:eastAsia="es-BO"/>
              </w:rPr>
              <w:t>.</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B24C18">
        <w:trPr>
          <w:trHeight w:val="6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7.</w:t>
            </w:r>
            <w:r w:rsidRPr="005B6905">
              <w:rPr>
                <w:rFonts w:ascii="Times New Roman" w:eastAsia="Arial" w:hAnsi="Times New Roman"/>
                <w:b/>
                <w:bCs/>
                <w:color w:val="000000"/>
                <w:sz w:val="14"/>
                <w:szCs w:val="14"/>
                <w:lang w:eastAsia="es-BO"/>
              </w:rPr>
              <w:t xml:space="preserve">     </w:t>
            </w:r>
            <w:proofErr w:type="spellStart"/>
            <w:r w:rsidRPr="005B6905">
              <w:rPr>
                <w:rFonts w:ascii="Arial" w:eastAsia="Arial" w:hAnsi="Arial" w:cs="Arial"/>
                <w:b/>
                <w:bCs/>
                <w:color w:val="000000"/>
                <w:sz w:val="18"/>
                <w:szCs w:val="18"/>
                <w:lang w:eastAsia="es-BO"/>
              </w:rPr>
              <w:t>Codecs</w:t>
            </w:r>
            <w:proofErr w:type="spellEnd"/>
            <w:r w:rsidRPr="005B6905">
              <w:rPr>
                <w:rFonts w:ascii="Arial" w:eastAsia="Arial" w:hAnsi="Arial" w:cs="Arial"/>
                <w:b/>
                <w:bCs/>
                <w:color w:val="000000"/>
                <w:sz w:val="18"/>
                <w:szCs w:val="18"/>
                <w:lang w:eastAsia="es-BO"/>
              </w:rPr>
              <w:t xml:space="preserve"> soportados:</w:t>
            </w:r>
            <w:r w:rsidRPr="005B6905">
              <w:rPr>
                <w:rFonts w:ascii="Arial" w:eastAsia="Arial" w:hAnsi="Arial" w:cs="Arial"/>
                <w:color w:val="000000"/>
                <w:sz w:val="18"/>
                <w:szCs w:val="18"/>
                <w:lang w:eastAsia="es-BO"/>
              </w:rPr>
              <w:t xml:space="preserve"> AI menos G.711a/µ, G.722 y G.729a.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20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eastAsia="es-BO"/>
              </w:rPr>
              <w:lastRenderedPageBreak/>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8.</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Funcionalidades de red instaladas:</w:t>
            </w:r>
            <w:r w:rsidRPr="005B6905">
              <w:rPr>
                <w:rFonts w:ascii="Arial" w:eastAsia="Arial" w:hAnsi="Arial" w:cs="Arial"/>
                <w:color w:val="000000"/>
                <w:sz w:val="18"/>
                <w:szCs w:val="18"/>
                <w:lang w:eastAsia="es-BO"/>
              </w:rPr>
              <w:t xml:space="preserve"> Los teléfonos ofertados deben tener al menos </w:t>
            </w:r>
            <w:proofErr w:type="spellStart"/>
            <w:r w:rsidRPr="005B6905">
              <w:rPr>
                <w:rFonts w:ascii="Arial" w:eastAsia="Arial" w:hAnsi="Arial" w:cs="Arial"/>
                <w:color w:val="000000"/>
                <w:sz w:val="18"/>
                <w:szCs w:val="18"/>
                <w:lang w:eastAsia="es-BO"/>
              </w:rPr>
              <w:t>Ias</w:t>
            </w:r>
            <w:proofErr w:type="spellEnd"/>
            <w:r w:rsidRPr="005B6905">
              <w:rPr>
                <w:rFonts w:ascii="Arial" w:eastAsia="Arial" w:hAnsi="Arial" w:cs="Arial"/>
                <w:color w:val="000000"/>
                <w:sz w:val="18"/>
                <w:szCs w:val="18"/>
                <w:lang w:eastAsia="es-BO"/>
              </w:rPr>
              <w:t xml:space="preserve"> siguientes funcionalidades de red instaladas: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85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 xml:space="preserve">VLAN (para conexión del teléfono a una VLAN de telefonía IP y el equipo PC conectado a su </w:t>
            </w:r>
            <w:proofErr w:type="spellStart"/>
            <w:r w:rsidRPr="005B6905">
              <w:rPr>
                <w:rFonts w:ascii="Arial" w:hAnsi="Arial" w:cs="Arial"/>
                <w:color w:val="000000"/>
                <w:sz w:val="18"/>
                <w:szCs w:val="18"/>
                <w:lang w:eastAsia="es-BO"/>
              </w:rPr>
              <w:t>microsvvitch</w:t>
            </w:r>
            <w:proofErr w:type="spellEnd"/>
            <w:r w:rsidRPr="005B6905">
              <w:rPr>
                <w:rFonts w:ascii="Arial" w:hAnsi="Arial" w:cs="Arial"/>
                <w:color w:val="000000"/>
                <w:sz w:val="18"/>
                <w:szCs w:val="18"/>
                <w:lang w:eastAsia="es-BO"/>
              </w:rPr>
              <w:t xml:space="preserve"> a una VLAN de datos). </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30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 xml:space="preserve">TRUNKING (para permitir la comunicación entre </w:t>
            </w:r>
            <w:proofErr w:type="spellStart"/>
            <w:r w:rsidRPr="005B6905">
              <w:rPr>
                <w:rFonts w:ascii="Arial" w:hAnsi="Arial" w:cs="Arial"/>
                <w:color w:val="000000"/>
                <w:sz w:val="18"/>
                <w:szCs w:val="18"/>
                <w:lang w:eastAsia="es-BO"/>
              </w:rPr>
              <w:t>VLANs</w:t>
            </w:r>
            <w:proofErr w:type="spellEnd"/>
            <w:r w:rsidRPr="005B6905">
              <w:rPr>
                <w:rFonts w:ascii="Arial" w:hAnsi="Arial" w:cs="Arial"/>
                <w:color w:val="000000"/>
                <w:sz w:val="18"/>
                <w:szCs w:val="18"/>
                <w:lang w:eastAsia="es-BO"/>
              </w:rPr>
              <w:t>}.</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DHCP.</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5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IP v4 y IP v6.</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9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Autenticación 802.1x (para acceso al medio).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9.</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Características generales del teléfono:</w:t>
            </w:r>
            <w:r w:rsidRPr="005B6905">
              <w:rPr>
                <w:rFonts w:ascii="Arial" w:eastAsia="Arial" w:hAnsi="Arial" w:cs="Arial"/>
                <w:color w:val="000000"/>
                <w:sz w:val="18"/>
                <w:szCs w:val="18"/>
                <w:lang w:eastAsia="es-BO"/>
              </w:rPr>
              <w:t xml:space="preserve">  Los teléfonos ofertados deben tener al menos las siguientes características generales: </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Pantalla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26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 xml:space="preserve">Color de al menos 5” con </w:t>
            </w:r>
            <w:proofErr w:type="spellStart"/>
            <w:r w:rsidRPr="005B6905">
              <w:rPr>
                <w:rFonts w:ascii="Arial" w:eastAsia="Symbol" w:hAnsi="Arial" w:cs="Arial"/>
                <w:color w:val="000000"/>
                <w:sz w:val="18"/>
                <w:szCs w:val="18"/>
                <w:lang w:eastAsia="es-BO"/>
              </w:rPr>
              <w:t>Iuz</w:t>
            </w:r>
            <w:proofErr w:type="spellEnd"/>
            <w:r w:rsidRPr="005B6905">
              <w:rPr>
                <w:rFonts w:ascii="Arial" w:eastAsia="Symbol" w:hAnsi="Arial" w:cs="Arial"/>
                <w:color w:val="000000"/>
                <w:sz w:val="18"/>
                <w:szCs w:val="18"/>
                <w:lang w:eastAsia="es-BO"/>
              </w:rPr>
              <w:t xml:space="preserve"> de fondo.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Resolución 800x480 pixeles.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Contraste ajustable por el usuario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53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Capacidad de almacenamiento de al menos cincuenta (50) registros de llamadas (</w:t>
            </w:r>
            <w:proofErr w:type="spellStart"/>
            <w:r w:rsidRPr="005B6905">
              <w:rPr>
                <w:rFonts w:ascii="Arial" w:eastAsia="Symbol" w:hAnsi="Arial" w:cs="Arial"/>
                <w:color w:val="000000"/>
                <w:sz w:val="18"/>
                <w:szCs w:val="18"/>
                <w:lang w:eastAsia="es-BO"/>
              </w:rPr>
              <w:t>Call</w:t>
            </w:r>
            <w:proofErr w:type="spellEnd"/>
            <w:r w:rsidRPr="005B6905">
              <w:rPr>
                <w:rFonts w:ascii="Arial" w:eastAsia="Symbol" w:hAnsi="Arial" w:cs="Arial"/>
                <w:color w:val="000000"/>
                <w:sz w:val="18"/>
                <w:szCs w:val="18"/>
                <w:lang w:eastAsia="es-BO"/>
              </w:rPr>
              <w:t xml:space="preserve"> Log ) .</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7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Altavoz full dúplex.</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Indicación visual o audible cuando se tenga una llamada en espera o un mensaje de voz nuevo.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242"/>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Menú de opciones en idioma español.</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1F0127">
        <w:trPr>
          <w:trHeight w:val="5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Tonos de timbre configurables por el usuario.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1F0127">
        <w:trPr>
          <w:trHeight w:val="50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Indicadores retro iluminados para teclas: auricular, altavoz, micrófono, selección de línea y mensaje en espera.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7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10.</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Características de las teclas: </w:t>
            </w:r>
            <w:r w:rsidRPr="005B6905">
              <w:rPr>
                <w:rFonts w:ascii="Arial" w:eastAsia="Arial" w:hAnsi="Arial" w:cs="Arial"/>
                <w:color w:val="000000"/>
                <w:sz w:val="18"/>
                <w:szCs w:val="18"/>
                <w:lang w:eastAsia="es-BO"/>
              </w:rPr>
              <w:t>Los teléfonos ofertados deben tener al menos las siguientes teclas: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Diez (10) teclas de función programables.</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 xml:space="preserve">Al menos cuatro (4) teclas tipo </w:t>
            </w:r>
            <w:proofErr w:type="spellStart"/>
            <w:r w:rsidRPr="005B6905">
              <w:rPr>
                <w:rFonts w:ascii="Arial" w:hAnsi="Arial" w:cs="Arial"/>
                <w:color w:val="000000"/>
                <w:sz w:val="18"/>
                <w:szCs w:val="18"/>
                <w:lang w:eastAsia="es-BO"/>
              </w:rPr>
              <w:t>softkey</w:t>
            </w:r>
            <w:proofErr w:type="spellEnd"/>
            <w:r w:rsidRPr="005B6905">
              <w:rPr>
                <w:rFonts w:ascii="Arial" w:hAnsi="Arial" w:cs="Arial"/>
                <w:color w:val="000000"/>
                <w:sz w:val="18"/>
                <w:szCs w:val="18"/>
                <w:lang w:eastAsia="es-BO"/>
              </w:rPr>
              <w:t>, utilizables según el contexto de la llamada.</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Teclas de navegación y selección.</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de espera/continuar.</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1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ajuste de volumen de auricular y altavoz.</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activación/desactivación del altavoz.</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silenciamiento del micrófono.</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acceso directo a buzón de voz.</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activación/desactivación de auriculares (</w:t>
            </w:r>
            <w:proofErr w:type="spellStart"/>
            <w:r w:rsidRPr="005B6905">
              <w:rPr>
                <w:rFonts w:ascii="Arial" w:hAnsi="Arial" w:cs="Arial"/>
                <w:color w:val="000000"/>
                <w:sz w:val="18"/>
                <w:szCs w:val="18"/>
                <w:lang w:eastAsia="es-BO"/>
              </w:rPr>
              <w:t>headset</w:t>
            </w:r>
            <w:proofErr w:type="spellEnd"/>
            <w:r w:rsidRPr="005B6905">
              <w:rPr>
                <w:rFonts w:ascii="Arial" w:hAnsi="Arial" w:cs="Arial"/>
                <w:color w:val="000000"/>
                <w:sz w:val="18"/>
                <w:szCs w:val="18"/>
                <w:lang w:eastAsia="es-BO"/>
              </w:rPr>
              <w:t>)</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1F0127">
        <w:trPr>
          <w:trHeight w:val="5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acceder a directorio personal y corporativo.</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42"/>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acceder a los registros de llamadas (</w:t>
            </w:r>
            <w:proofErr w:type="spellStart"/>
            <w:r w:rsidRPr="005B6905">
              <w:rPr>
                <w:rFonts w:ascii="Arial" w:hAnsi="Arial" w:cs="Arial"/>
                <w:color w:val="000000"/>
                <w:sz w:val="18"/>
                <w:szCs w:val="18"/>
                <w:lang w:eastAsia="es-BO"/>
              </w:rPr>
              <w:t>Call</w:t>
            </w:r>
            <w:proofErr w:type="spellEnd"/>
            <w:r w:rsidRPr="005B6905">
              <w:rPr>
                <w:rFonts w:ascii="Arial" w:hAnsi="Arial" w:cs="Arial"/>
                <w:color w:val="000000"/>
                <w:sz w:val="18"/>
                <w:szCs w:val="18"/>
                <w:lang w:eastAsia="es-BO"/>
              </w:rPr>
              <w:t xml:space="preserve"> Log).</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acceder a aplicaciones.</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lastRenderedPageBreak/>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transferencia de llamadas.</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Symbol" w:hAnsi="Symbol" w:cs="Calibri"/>
                <w:color w:val="000000"/>
                <w:sz w:val="18"/>
                <w:szCs w:val="18"/>
                <w:lang w:val="es-BO" w:eastAsia="es-BO"/>
              </w:rPr>
            </w:pPr>
            <w:r w:rsidRPr="005B6905">
              <w:rPr>
                <w:rFonts w:ascii="Symbol" w:hAnsi="Symbol" w:cs="Calibri"/>
                <w:color w:val="000000"/>
                <w:sz w:val="18"/>
                <w:szCs w:val="18"/>
                <w:lang w:eastAsia="es-BO"/>
              </w:rPr>
              <w:t></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Tecla para conferencias.</w:t>
            </w:r>
          </w:p>
        </w:tc>
        <w:tc>
          <w:tcPr>
            <w:tcW w:w="1418"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0"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851"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c>
          <w:tcPr>
            <w:tcW w:w="1559" w:type="dxa"/>
            <w:tcBorders>
              <w:top w:val="nil"/>
              <w:left w:val="nil"/>
              <w:bottom w:val="nil"/>
              <w:right w:val="single" w:sz="8" w:space="0" w:color="auto"/>
            </w:tcBorders>
            <w:shd w:val="clear" w:color="auto" w:fill="auto"/>
            <w:vAlign w:val="center"/>
          </w:tcPr>
          <w:p w:rsidR="005B6905" w:rsidRPr="005B6905" w:rsidRDefault="005B6905" w:rsidP="005B6905">
            <w:pPr>
              <w:jc w:val="both"/>
              <w:rPr>
                <w:rFonts w:ascii="Symbol" w:hAnsi="Symbol" w:cs="Calibri"/>
                <w:color w:val="000000"/>
                <w:sz w:val="18"/>
                <w:szCs w:val="18"/>
                <w:lang w:val="es-BO" w:eastAsia="es-BO"/>
              </w:rPr>
            </w:pP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tcPr>
          <w:p w:rsidR="005B6905" w:rsidRPr="005B6905" w:rsidRDefault="005B6905" w:rsidP="005B6905">
            <w:pPr>
              <w:rPr>
                <w:rFonts w:ascii="Arial" w:hAnsi="Arial" w:cs="Arial"/>
                <w:color w:val="000000"/>
                <w:sz w:val="18"/>
                <w:szCs w:val="18"/>
                <w:lang w:val="es-BO" w:eastAsia="es-BO"/>
              </w:rPr>
            </w:pPr>
          </w:p>
        </w:tc>
        <w:tc>
          <w:tcPr>
            <w:tcW w:w="850" w:type="dxa"/>
            <w:tcBorders>
              <w:top w:val="nil"/>
              <w:left w:val="nil"/>
              <w:bottom w:val="single" w:sz="8" w:space="0" w:color="auto"/>
              <w:right w:val="single" w:sz="8" w:space="0" w:color="auto"/>
            </w:tcBorders>
            <w:shd w:val="clear" w:color="auto" w:fill="auto"/>
            <w:vAlign w:val="center"/>
          </w:tcPr>
          <w:p w:rsidR="005B6905" w:rsidRPr="005B6905" w:rsidRDefault="005B6905" w:rsidP="005B6905">
            <w:pPr>
              <w:rPr>
                <w:rFonts w:ascii="Arial" w:hAnsi="Arial" w:cs="Arial"/>
                <w:color w:val="000000"/>
                <w:sz w:val="18"/>
                <w:szCs w:val="18"/>
                <w:lang w:val="es-BO" w:eastAsia="es-BO"/>
              </w:rPr>
            </w:pPr>
          </w:p>
        </w:tc>
        <w:tc>
          <w:tcPr>
            <w:tcW w:w="851" w:type="dxa"/>
            <w:tcBorders>
              <w:top w:val="nil"/>
              <w:left w:val="nil"/>
              <w:bottom w:val="single" w:sz="8" w:space="0" w:color="auto"/>
              <w:right w:val="single" w:sz="8" w:space="0" w:color="auto"/>
            </w:tcBorders>
            <w:shd w:val="clear" w:color="auto" w:fill="auto"/>
            <w:vAlign w:val="center"/>
          </w:tcPr>
          <w:p w:rsidR="005B6905" w:rsidRPr="005B6905" w:rsidRDefault="005B6905" w:rsidP="005B6905">
            <w:pPr>
              <w:rPr>
                <w:rFonts w:ascii="Arial" w:hAnsi="Arial" w:cs="Arial"/>
                <w:color w:val="000000"/>
                <w:sz w:val="18"/>
                <w:szCs w:val="18"/>
                <w:lang w:val="es-BO" w:eastAsia="es-BO"/>
              </w:rPr>
            </w:pPr>
          </w:p>
        </w:tc>
        <w:tc>
          <w:tcPr>
            <w:tcW w:w="1559" w:type="dxa"/>
            <w:tcBorders>
              <w:top w:val="nil"/>
              <w:left w:val="nil"/>
              <w:bottom w:val="single" w:sz="8" w:space="0" w:color="auto"/>
              <w:right w:val="single" w:sz="8" w:space="0" w:color="auto"/>
            </w:tcBorders>
            <w:shd w:val="clear" w:color="auto" w:fill="auto"/>
            <w:vAlign w:val="center"/>
          </w:tcPr>
          <w:p w:rsidR="005B6905" w:rsidRPr="005B6905" w:rsidRDefault="005B6905" w:rsidP="005B6905">
            <w:pPr>
              <w:rPr>
                <w:rFonts w:ascii="Arial" w:hAnsi="Arial" w:cs="Arial"/>
                <w:color w:val="000000"/>
                <w:sz w:val="18"/>
                <w:szCs w:val="18"/>
                <w:lang w:val="es-BO" w:eastAsia="es-BO"/>
              </w:rPr>
            </w:pPr>
          </w:p>
        </w:tc>
      </w:tr>
      <w:tr w:rsidR="005B6905" w:rsidRPr="005B6905" w:rsidTr="00C635C3">
        <w:trPr>
          <w:cantSplit/>
          <w:trHeight w:val="54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11.</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Funcionalidades mínimas: </w:t>
            </w:r>
            <w:r w:rsidRPr="005B6905">
              <w:rPr>
                <w:rFonts w:ascii="Arial" w:eastAsia="Arial" w:hAnsi="Arial" w:cs="Arial"/>
                <w:color w:val="000000"/>
                <w:sz w:val="18"/>
                <w:szCs w:val="18"/>
                <w:lang w:eastAsia="es-BO"/>
              </w:rPr>
              <w:t>Los teléfonos ofertados deben tener las siguientes funcionalidades mínimas: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Soporte para al menos cinco (5) líneas.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1F0127">
        <w:trPr>
          <w:trHeight w:val="16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Registro de al menos treinta (30) contactos personales.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517"/>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 xml:space="preserve">Realización de conferencias </w:t>
            </w:r>
            <w:proofErr w:type="spellStart"/>
            <w:r w:rsidRPr="005B6905">
              <w:rPr>
                <w:rFonts w:ascii="Arial" w:eastAsia="Symbol" w:hAnsi="Arial" w:cs="Arial"/>
                <w:color w:val="000000"/>
                <w:sz w:val="18"/>
                <w:szCs w:val="18"/>
                <w:lang w:eastAsia="es-BO"/>
              </w:rPr>
              <w:t>multipartitas</w:t>
            </w:r>
            <w:proofErr w:type="spellEnd"/>
            <w:r w:rsidRPr="005B6905">
              <w:rPr>
                <w:rFonts w:ascii="Arial" w:eastAsia="Symbol" w:hAnsi="Arial" w:cs="Arial"/>
                <w:color w:val="000000"/>
                <w:sz w:val="18"/>
                <w:szCs w:val="18"/>
                <w:lang w:eastAsia="es-BO"/>
              </w:rPr>
              <w:t xml:space="preserve"> entre al menos cinco (5) participantes.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9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Identificador de llamadas.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Visualización del estado de las llamadas.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5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Acceso a buzón de voz.</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Transferencia, retención, recuperación, captura y desvío de llamadas a otros internos.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19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 xml:space="preserve">Integración del directorio corporativo con Active </w:t>
            </w:r>
            <w:proofErr w:type="spellStart"/>
            <w:r w:rsidRPr="005B6905">
              <w:rPr>
                <w:rFonts w:ascii="Arial" w:eastAsia="Symbol" w:hAnsi="Arial" w:cs="Arial"/>
                <w:color w:val="000000"/>
                <w:sz w:val="18"/>
                <w:szCs w:val="18"/>
                <w:lang w:eastAsia="es-BO"/>
              </w:rPr>
              <w:t>Directory</w:t>
            </w:r>
            <w:proofErr w:type="spellEnd"/>
            <w:r w:rsidRPr="005B6905">
              <w:rPr>
                <w:rFonts w:ascii="Arial" w:eastAsia="Symbol" w:hAnsi="Arial" w:cs="Arial"/>
                <w:color w:val="000000"/>
                <w:sz w:val="18"/>
                <w:szCs w:val="18"/>
                <w:lang w:eastAsia="es-BO"/>
              </w:rPr>
              <w:t>.</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Registro de llamadas recibidas, perdidas y realizadas.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Soporte http.</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1F0127">
        <w:trPr>
          <w:trHeight w:val="204"/>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Función de no molestar cuando el usuario no quiera recibir llamadas.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20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Capacidad de selección de línea de salida.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Código de autorización forzosa (FAC), el teléfono no deberá mostrar en pantalla el código introducido.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5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Obtención de estadísticas del teléfono (paquetes perdidos, etc.).</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rPr>
                <w:rFonts w:ascii="Symbol" w:hAnsi="Symbol" w:cs="Calibri"/>
                <w:color w:val="000000"/>
                <w:sz w:val="18"/>
                <w:szCs w:val="18"/>
                <w:lang w:val="es-BO" w:eastAsia="es-BO"/>
              </w:rPr>
            </w:pPr>
            <w:r w:rsidRPr="005B6905">
              <w:rPr>
                <w:rFonts w:ascii="Symbol" w:eastAsia="Symbol" w:hAnsi="Symbol" w:cs="Symbol"/>
                <w:color w:val="000000"/>
                <w:sz w:val="18"/>
                <w:szCs w:val="18"/>
                <w:lang w:eastAsia="es-BO"/>
              </w:rPr>
              <w:t></w:t>
            </w:r>
            <w:r w:rsidRPr="005B6905">
              <w:rPr>
                <w:rFonts w:ascii="Times New Roman" w:eastAsia="Symbol" w:hAnsi="Times New Roman"/>
                <w:color w:val="000000"/>
                <w:sz w:val="14"/>
                <w:szCs w:val="14"/>
                <w:lang w:eastAsia="es-BO"/>
              </w:rPr>
              <w:t xml:space="preserve">         </w:t>
            </w:r>
            <w:r w:rsidRPr="005B6905">
              <w:rPr>
                <w:rFonts w:ascii="Arial" w:eastAsia="Symbol" w:hAnsi="Arial" w:cs="Arial"/>
                <w:color w:val="000000"/>
                <w:sz w:val="18"/>
                <w:szCs w:val="18"/>
                <w:lang w:eastAsia="es-BO"/>
              </w:rPr>
              <w:t xml:space="preserve">Utilización de </w:t>
            </w:r>
            <w:proofErr w:type="spellStart"/>
            <w:r w:rsidRPr="005B6905">
              <w:rPr>
                <w:rFonts w:ascii="Arial" w:eastAsia="Symbol" w:hAnsi="Arial" w:cs="Arial"/>
                <w:color w:val="000000"/>
                <w:sz w:val="18"/>
                <w:szCs w:val="18"/>
                <w:lang w:eastAsia="es-BO"/>
              </w:rPr>
              <w:t>speed</w:t>
            </w:r>
            <w:proofErr w:type="spellEnd"/>
            <w:r w:rsidRPr="005B6905">
              <w:rPr>
                <w:rFonts w:ascii="Arial" w:eastAsia="Symbol" w:hAnsi="Arial" w:cs="Arial"/>
                <w:color w:val="000000"/>
                <w:sz w:val="18"/>
                <w:szCs w:val="18"/>
                <w:lang w:eastAsia="es-BO"/>
              </w:rPr>
              <w:t xml:space="preserve"> </w:t>
            </w:r>
            <w:proofErr w:type="spellStart"/>
            <w:r w:rsidRPr="005B6905">
              <w:rPr>
                <w:rFonts w:ascii="Arial" w:eastAsia="Symbol" w:hAnsi="Arial" w:cs="Arial"/>
                <w:color w:val="000000"/>
                <w:sz w:val="18"/>
                <w:szCs w:val="18"/>
                <w:lang w:eastAsia="es-BO"/>
              </w:rPr>
              <w:t>dials</w:t>
            </w:r>
            <w:proofErr w:type="spellEnd"/>
            <w:r w:rsidRPr="005B6905">
              <w:rPr>
                <w:rFonts w:ascii="Arial" w:eastAsia="Symbol" w:hAnsi="Arial" w:cs="Arial"/>
                <w:color w:val="000000"/>
                <w:sz w:val="18"/>
                <w:szCs w:val="18"/>
                <w:lang w:eastAsia="es-BO"/>
              </w:rPr>
              <w:t>.</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800" w:firstLine="1440"/>
              <w:rPr>
                <w:rFonts w:ascii="Symbol" w:hAnsi="Symbol" w:cs="Calibri"/>
                <w:color w:val="000000"/>
                <w:sz w:val="18"/>
                <w:szCs w:val="18"/>
                <w:lang w:val="es-BO" w:eastAsia="es-BO"/>
              </w:rPr>
            </w:pPr>
            <w:r w:rsidRPr="005B6905">
              <w:rPr>
                <w:rFonts w:ascii="Symbol" w:hAnsi="Times New Roman" w:cs="Calibri"/>
                <w:color w:val="000000"/>
                <w:sz w:val="18"/>
                <w:szCs w:val="18"/>
                <w:lang w:val="es-BO" w:eastAsia="es-BO"/>
              </w:rPr>
              <w:t></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cantSplit/>
          <w:trHeight w:val="2174"/>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12.</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Compatibilidad con sistema de telefonía: </w:t>
            </w:r>
            <w:r w:rsidRPr="005B6905">
              <w:rPr>
                <w:rFonts w:ascii="Arial" w:eastAsia="Arial" w:hAnsi="Arial" w:cs="Arial"/>
                <w:color w:val="000000"/>
                <w:sz w:val="18"/>
                <w:szCs w:val="18"/>
                <w:lang w:eastAsia="es-BO"/>
              </w:rPr>
              <w:t xml:space="preserve">Los teléfonos ofertados deben ser 100% compatibles con el sistema de telefonía Cisco </w:t>
            </w:r>
            <w:proofErr w:type="spellStart"/>
            <w:r w:rsidRPr="005B6905">
              <w:rPr>
                <w:rFonts w:ascii="Arial" w:eastAsia="Arial" w:hAnsi="Arial" w:cs="Arial"/>
                <w:color w:val="000000"/>
                <w:sz w:val="18"/>
                <w:szCs w:val="18"/>
                <w:lang w:eastAsia="es-BO"/>
              </w:rPr>
              <w:t>Unified</w:t>
            </w:r>
            <w:proofErr w:type="spellEnd"/>
            <w:r w:rsidRPr="005B6905">
              <w:rPr>
                <w:rFonts w:ascii="Arial" w:eastAsia="Arial" w:hAnsi="Arial" w:cs="Arial"/>
                <w:color w:val="000000"/>
                <w:sz w:val="18"/>
                <w:szCs w:val="18"/>
                <w:lang w:eastAsia="es-BO"/>
              </w:rPr>
              <w:t xml:space="preserve"> </w:t>
            </w:r>
            <w:proofErr w:type="spellStart"/>
            <w:r w:rsidRPr="005B6905">
              <w:rPr>
                <w:rFonts w:ascii="Arial" w:eastAsia="Arial" w:hAnsi="Arial" w:cs="Arial"/>
                <w:color w:val="000000"/>
                <w:sz w:val="18"/>
                <w:szCs w:val="18"/>
                <w:lang w:eastAsia="es-BO"/>
              </w:rPr>
              <w:t>Communications</w:t>
            </w:r>
            <w:proofErr w:type="spellEnd"/>
            <w:r w:rsidRPr="005B6905">
              <w:rPr>
                <w:rFonts w:ascii="Arial" w:eastAsia="Arial" w:hAnsi="Arial" w:cs="Arial"/>
                <w:color w:val="000000"/>
                <w:sz w:val="18"/>
                <w:szCs w:val="18"/>
                <w:lang w:eastAsia="es-BO"/>
              </w:rPr>
              <w:t xml:space="preserve"> Manager versión 10.5.2.10000-5. De ser necesario el proponente deberá realizar actualizaciones en el firmware de los teléfonos propuestos en el Cisco </w:t>
            </w:r>
            <w:proofErr w:type="spellStart"/>
            <w:r w:rsidRPr="005B6905">
              <w:rPr>
                <w:rFonts w:ascii="Arial" w:eastAsia="Arial" w:hAnsi="Arial" w:cs="Arial"/>
                <w:color w:val="000000"/>
                <w:sz w:val="18"/>
                <w:szCs w:val="18"/>
                <w:lang w:eastAsia="es-BO"/>
              </w:rPr>
              <w:t>Unified</w:t>
            </w:r>
            <w:proofErr w:type="spellEnd"/>
            <w:r w:rsidRPr="005B6905">
              <w:rPr>
                <w:rFonts w:ascii="Arial" w:eastAsia="Arial" w:hAnsi="Arial" w:cs="Arial"/>
                <w:color w:val="000000"/>
                <w:sz w:val="18"/>
                <w:szCs w:val="18"/>
                <w:lang w:eastAsia="es-BO"/>
              </w:rPr>
              <w:t xml:space="preserve"> </w:t>
            </w:r>
            <w:proofErr w:type="spellStart"/>
            <w:r w:rsidRPr="005B6905">
              <w:rPr>
                <w:rFonts w:ascii="Arial" w:eastAsia="Arial" w:hAnsi="Arial" w:cs="Arial"/>
                <w:color w:val="000000"/>
                <w:sz w:val="18"/>
                <w:szCs w:val="18"/>
                <w:lang w:eastAsia="es-BO"/>
              </w:rPr>
              <w:t>Comunications</w:t>
            </w:r>
            <w:proofErr w:type="spellEnd"/>
            <w:r w:rsidRPr="005B6905">
              <w:rPr>
                <w:rFonts w:ascii="Arial" w:eastAsia="Arial" w:hAnsi="Arial" w:cs="Arial"/>
                <w:color w:val="000000"/>
                <w:sz w:val="18"/>
                <w:szCs w:val="18"/>
                <w:lang w:eastAsia="es-BO"/>
              </w:rPr>
              <w:t xml:space="preserve"> Manager para el correcto funcionamiento de los teléfonos. En caso de que algún tipo de licencia adicional fuera necesario, este deberá ser incluido en la propuesta.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676"/>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(Especificar y adjuntar catálogo del fabricante que respalde lo solicitado en original, fotocopia simple o impreso)</w:t>
            </w:r>
            <w:r w:rsidRPr="005B6905">
              <w:rPr>
                <w:rFonts w:ascii="Arial" w:hAnsi="Arial" w:cs="Arial"/>
                <w:i/>
                <w:iCs/>
                <w:color w:val="000000"/>
                <w:sz w:val="18"/>
                <w:szCs w:val="18"/>
                <w:lang w:eastAsia="es-BO"/>
              </w:rPr>
              <w:t>)</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13.</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Alimentación eléctrica: </w:t>
            </w:r>
            <w:r w:rsidRPr="005B6905">
              <w:rPr>
                <w:rFonts w:ascii="Arial" w:eastAsia="Arial" w:hAnsi="Arial" w:cs="Arial"/>
                <w:color w:val="000000"/>
                <w:sz w:val="18"/>
                <w:szCs w:val="18"/>
                <w:lang w:eastAsia="es-BO"/>
              </w:rPr>
              <w:t xml:space="preserve">Los teléfonos ofertados deben soportar alimentación tipo </w:t>
            </w:r>
            <w:proofErr w:type="spellStart"/>
            <w:r w:rsidRPr="005B6905">
              <w:rPr>
                <w:rFonts w:ascii="Arial" w:eastAsia="Arial" w:hAnsi="Arial" w:cs="Arial"/>
                <w:color w:val="000000"/>
                <w:sz w:val="18"/>
                <w:szCs w:val="18"/>
                <w:lang w:eastAsia="es-BO"/>
              </w:rPr>
              <w:t>PoE</w:t>
            </w:r>
            <w:proofErr w:type="spellEnd"/>
            <w:r w:rsidRPr="005B6905">
              <w:rPr>
                <w:rFonts w:ascii="Arial" w:eastAsia="Arial" w:hAnsi="Arial" w:cs="Arial"/>
                <w:color w:val="000000"/>
                <w:sz w:val="18"/>
                <w:szCs w:val="18"/>
                <w:lang w:eastAsia="es-BO"/>
              </w:rPr>
              <w:t xml:space="preserve"> (802.3af).</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B. CONDICIONES COMPLEMENTARIAS</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2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iCs/>
                <w:color w:val="000000"/>
                <w:sz w:val="18"/>
                <w:szCs w:val="18"/>
                <w:lang w:eastAsia="es-BO"/>
              </w:rPr>
              <w:lastRenderedPageBreak/>
              <w:t>1.</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Vigencia del modelo ofertado: </w:t>
            </w:r>
            <w:r w:rsidRPr="005B6905">
              <w:rPr>
                <w:rFonts w:ascii="Arial" w:eastAsia="Arial" w:hAnsi="Arial" w:cs="Arial"/>
                <w:color w:val="000000"/>
                <w:sz w:val="18"/>
                <w:szCs w:val="18"/>
                <w:lang w:eastAsia="es-BO"/>
              </w:rPr>
              <w:t>A momento de la presentación de la propuesta, el modelo del equipo ofertado no debe figurar como descontinuado, este aspecto será verificado en la página web del fabricante.</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647"/>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 y especificar dirección de referencia de la página web del fabricante que respalde lo solicitado)</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2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2.</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Representante de servicio técnico:</w:t>
            </w:r>
            <w:r w:rsidRPr="005B6905">
              <w:rPr>
                <w:rFonts w:ascii="Arial" w:eastAsia="Arial" w:hAnsi="Arial" w:cs="Arial"/>
                <w:color w:val="000000"/>
                <w:sz w:val="18"/>
                <w:szCs w:val="18"/>
                <w:lang w:eastAsia="es-BO"/>
              </w:rPr>
              <w:t xml:space="preserve"> La marca de los teléfonos IP Tipo Ejecutivo ofertado debe tener al menos un representante autorizado por el fabricante para brindar servicios técnicos en la ciudad de La Paz, Bolivia.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759"/>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ES_tradnl" w:eastAsia="es-BO"/>
              </w:rPr>
              <w:t>(Manifestar aceptación y adjuntar escaneado de la documentación de respaldo o especificar dirección de referencia de la página web del fabricante que respalde lo solicitado)</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ES_tradnl" w:eastAsia="es-BO"/>
              </w:rPr>
              <w:t>3.</w:t>
            </w:r>
            <w:r w:rsidRPr="005B6905">
              <w:rPr>
                <w:rFonts w:ascii="Times New Roman" w:hAnsi="Times New Roman"/>
                <w:b/>
                <w:bCs/>
                <w:color w:val="000000"/>
                <w:sz w:val="14"/>
                <w:szCs w:val="14"/>
                <w:lang w:val="es-ES_tradnl" w:eastAsia="es-BO"/>
              </w:rPr>
              <w:t xml:space="preserve">     </w:t>
            </w:r>
            <w:r w:rsidRPr="005B6905">
              <w:rPr>
                <w:rFonts w:ascii="Arial" w:hAnsi="Arial" w:cs="Arial"/>
                <w:b/>
                <w:bCs/>
                <w:color w:val="000000"/>
                <w:sz w:val="18"/>
                <w:szCs w:val="18"/>
                <w:lang w:val="es-ES_tradnl" w:eastAsia="es-BO"/>
              </w:rPr>
              <w:t xml:space="preserve">Cambio de las características ofertadas: </w:t>
            </w:r>
            <w:r w:rsidRPr="005B6905">
              <w:rPr>
                <w:rFonts w:ascii="Arial" w:hAnsi="Arial" w:cs="Arial"/>
                <w:color w:val="000000"/>
                <w:sz w:val="18"/>
                <w:szCs w:val="18"/>
                <w:lang w:val="es-ES_tradnl" w:eastAsia="es-BO"/>
              </w:rPr>
              <w:t>Se aceptará cambio de las características de los bienes entregados con relación a las ofertadas previa evaluación de los siguientes aspectos: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a)</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Justificación escrita por parte del proveedor, explicando las razones del cambio.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b)</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cambio propuesto deberá tener las mismas o superiores características técnicas que las ofertadas y cumplir con los requisitos mínimos de los bienes solicitados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c)</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cambio propuesto no deberá implicar ningún costo adicional para el BCB</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d)</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Informe técnico elaborado por el Dpto. de Soporte Técnico, del BCB, evaluando el cambio propuesto.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2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iCs/>
                <w:color w:val="000000"/>
                <w:sz w:val="18"/>
                <w:szCs w:val="18"/>
                <w:lang w:eastAsia="es-BO"/>
              </w:rPr>
              <w:t>4.</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Verificación de la información y documentación presentada:</w:t>
            </w:r>
            <w:r w:rsidRPr="005B6905">
              <w:rPr>
                <w:rFonts w:ascii="Arial" w:eastAsia="Arial" w:hAnsi="Arial" w:cs="Arial"/>
                <w:color w:val="000000"/>
                <w:sz w:val="18"/>
                <w:szCs w:val="18"/>
                <w:lang w:eastAsia="es-BO"/>
              </w:rPr>
              <w:t xml:space="preserve"> El BCB se reserva el derecho de verificar cualquier aspecto que considere pertinente de la documentación e información presentadas por el proponente.</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6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iCs/>
                <w:color w:val="000000"/>
                <w:sz w:val="18"/>
                <w:szCs w:val="18"/>
                <w:lang w:eastAsia="es-BO"/>
              </w:rPr>
              <w:t>5.</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Subcontratación: </w:t>
            </w:r>
            <w:r w:rsidRPr="005B6905">
              <w:rPr>
                <w:rFonts w:ascii="Arial" w:eastAsia="Arial" w:hAnsi="Arial" w:cs="Arial"/>
                <w:color w:val="000000"/>
                <w:sz w:val="18"/>
                <w:szCs w:val="18"/>
                <w:lang w:eastAsia="es-BO"/>
              </w:rPr>
              <w:t>No se aceptarán subcontrataciones en el presente proceso de contratación.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49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C. CONDICIONES DE LA EMPRESA A SER CONTRATADA</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Autorización de venta en Bolivia:</w:t>
            </w:r>
            <w:r w:rsidRPr="005B6905">
              <w:rPr>
                <w:rFonts w:ascii="Arial" w:hAnsi="Arial" w:cs="Arial"/>
                <w:b/>
                <w:bCs/>
                <w:color w:val="000000"/>
                <w:lang w:eastAsia="es-BO"/>
              </w:rPr>
              <w:t xml:space="preserve"> </w:t>
            </w:r>
            <w:r w:rsidRPr="005B6905">
              <w:rPr>
                <w:rFonts w:ascii="Arial" w:hAnsi="Arial" w:cs="Arial"/>
                <w:color w:val="000000"/>
                <w:sz w:val="18"/>
                <w:szCs w:val="18"/>
                <w:lang w:eastAsia="es-BO"/>
              </w:rPr>
              <w:t>La empresa proponente deberá contar con autorización del fabricante para la venta en Bolivia de equipos de la marca del equipo ofertado.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68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 y adjuntar escaneado de la documentación de respaldo o especificar dirección de referencia de la página web del fabricante que respalde lo solicitado)</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DEF6D2"/>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lastRenderedPageBreak/>
              <w:t>D. SOLVENCIA FISCAL</w:t>
            </w:r>
          </w:p>
        </w:tc>
        <w:tc>
          <w:tcPr>
            <w:tcW w:w="1418" w:type="dxa"/>
            <w:tcBorders>
              <w:top w:val="nil"/>
              <w:left w:val="nil"/>
              <w:bottom w:val="single" w:sz="8" w:space="0" w:color="auto"/>
              <w:right w:val="single" w:sz="8" w:space="0" w:color="auto"/>
            </w:tcBorders>
            <w:shd w:val="clear" w:color="000000" w:fill="DEF6D2"/>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DEF6D2"/>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DEF6D2"/>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DEF6D2"/>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9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El proponente adjudicado para la suscripción del contrato deberá presentar el certificado de solvencia fiscal emitido por la Contraloría General del Estado.</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eastAsia="es-BO"/>
              </w:rPr>
              <w:t>III. CONDICIONES DEL(LOS) BIEN(ES)</w:t>
            </w:r>
          </w:p>
        </w:tc>
        <w:tc>
          <w:tcPr>
            <w:tcW w:w="1418"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850"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851"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c>
          <w:tcPr>
            <w:tcW w:w="1559" w:type="dxa"/>
            <w:tcBorders>
              <w:top w:val="nil"/>
              <w:left w:val="nil"/>
              <w:bottom w:val="single" w:sz="8" w:space="0" w:color="auto"/>
              <w:right w:val="single" w:sz="8" w:space="0" w:color="auto"/>
            </w:tcBorders>
            <w:shd w:val="clear" w:color="000000" w:fill="339966"/>
            <w:vAlign w:val="center"/>
            <w:hideMark/>
          </w:tcPr>
          <w:p w:rsidR="005B6905" w:rsidRPr="005B6905" w:rsidRDefault="005B6905" w:rsidP="005B6905">
            <w:pPr>
              <w:jc w:val="both"/>
              <w:rPr>
                <w:rFonts w:ascii="Arial" w:hAnsi="Arial" w:cs="Arial"/>
                <w:b/>
                <w:bCs/>
                <w:color w:val="FFFFFF"/>
                <w:sz w:val="18"/>
                <w:szCs w:val="18"/>
                <w:lang w:val="es-BO" w:eastAsia="es-BO"/>
              </w:rPr>
            </w:pPr>
            <w:r w:rsidRPr="005B6905">
              <w:rPr>
                <w:rFonts w:ascii="Arial" w:hAnsi="Arial" w:cs="Arial"/>
                <w:b/>
                <w:bCs/>
                <w:color w:val="FFFFFF"/>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 xml:space="preserve">A. GARANTIAS </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44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1.</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Garantía de fábrica:</w:t>
            </w:r>
            <w:r w:rsidRPr="005B6905">
              <w:rPr>
                <w:rFonts w:ascii="Arial" w:eastAsia="Arial" w:hAnsi="Arial" w:cs="Arial"/>
                <w:color w:val="000000"/>
                <w:sz w:val="18"/>
                <w:szCs w:val="18"/>
                <w:lang w:eastAsia="es-BO"/>
              </w:rPr>
              <w:t xml:space="preserve"> Al menos un (1) año y treinta (30) días, con cobertura de repuestos y mano de obra. El inicio de la vigencia de la garantía de fábrica deberá ser posterior a la fecha de la entrega sujeta a verificación de los bienes y previo a la fecha de emisión del Acta de Recepción.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El proveedor deberá entregar un documento de respaldo de la garantía de fábrica antes de la emisión del Acta de Recepción.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9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 y especificar tiempo de la garantía de fábrica)</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iCs/>
                <w:color w:val="000000"/>
                <w:sz w:val="18"/>
                <w:szCs w:val="18"/>
                <w:lang w:eastAsia="es-BO"/>
              </w:rPr>
              <w:t>2.</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 xml:space="preserve">Garantía de funcionamiento de maquinaria y/o equipo: </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1F0127">
        <w:trPr>
          <w:trHeight w:val="1471"/>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2.1</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Por un periodo de al menos un (1) año calendario computable a partir de la Recepción satisfactoria de los Bienes (Acta de Recepción). El proveedor constituirá una garantía del 1.5% del monto total del Contrato, el proveedor deberá entregar esta garantía antes de la fecha de emisión del Acta de Recepción.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La garantía de funcionamiento de maquinaria y/o equipo cubre:</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a)</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Mantenimiento correctivo.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b)</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Mantenimiento preventivo.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La garantía será ejecutada en cualquiera de los siguientes casos: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1)</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Demora acumulada en la atención de las solicitudes de mantenimiento correctivo de más de diez (10) días hábiles.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2)</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Demora acumulada en el préstamo de equipo de más de veinte (20) días calendario.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3)</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Demora acumulada en reemplazo definitivo de más de treinta (30) días calendario.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447"/>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4)</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Demora por más de cinco (5) días hábiles en el inicio del mantenimiento preventivo (desde la fecha acordada).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100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Luego de concluido el plazo de la Garantía de Funcionamiento de Maquinaria y/o Equipo, el encargado de la fiscalización emitirá un documento de conformidad de los servicios cubiertos por esta garantía.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120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eastAsia="Arial" w:hAnsi="Arial" w:cs="Arial"/>
                <w:color w:val="000000"/>
                <w:sz w:val="18"/>
                <w:szCs w:val="18"/>
                <w:lang w:eastAsia="es-BO"/>
              </w:rPr>
              <w:t>2.2</w:t>
            </w:r>
            <w:r w:rsidRPr="005B6905">
              <w:rPr>
                <w:rFonts w:ascii="Times New Roman" w:eastAsia="Arial" w:hAnsi="Times New Roman"/>
                <w:color w:val="000000"/>
                <w:sz w:val="14"/>
                <w:szCs w:val="14"/>
                <w:lang w:eastAsia="es-BO"/>
              </w:rPr>
              <w:t xml:space="preserve">   </w:t>
            </w:r>
            <w:r w:rsidRPr="005B6905">
              <w:rPr>
                <w:rFonts w:ascii="Arial" w:eastAsia="Arial" w:hAnsi="Arial" w:cs="Arial"/>
                <w:color w:val="000000"/>
                <w:sz w:val="18"/>
                <w:szCs w:val="18"/>
                <w:lang w:eastAsia="es-BO"/>
              </w:rPr>
              <w:t>Altura sobre el nivel del mar: La garantía de funcionamiento de maquinaria y/o equipo deberá cubrir el correcto funcionamiento de los equipos en la altura sobre el nivel del mar de la ciudad de La Paz</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18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1F0127">
        <w:trPr>
          <w:cantSplit/>
          <w:trHeight w:val="136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iCs/>
                <w:color w:val="000000"/>
                <w:sz w:val="18"/>
                <w:szCs w:val="18"/>
                <w:lang w:eastAsia="es-BO"/>
              </w:rPr>
              <w:lastRenderedPageBreak/>
              <w:t>3.</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Garantía de cumplimiento de Contrato:</w:t>
            </w:r>
            <w:r w:rsidRPr="005B6905">
              <w:rPr>
                <w:rFonts w:ascii="Arial" w:eastAsia="Arial" w:hAnsi="Arial" w:cs="Arial"/>
                <w:color w:val="000000"/>
                <w:sz w:val="18"/>
                <w:szCs w:val="18"/>
                <w:lang w:eastAsia="es-BO"/>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eastAsia="Arial" w:hAnsi="Arial" w:cs="Arial"/>
                <w:b/>
                <w:bCs/>
                <w:color w:val="000000"/>
                <w:sz w:val="18"/>
                <w:szCs w:val="18"/>
                <w:lang w:eastAsia="es-BO"/>
              </w:rPr>
              <w:t>4.</w:t>
            </w:r>
            <w:r w:rsidRPr="005B6905">
              <w:rPr>
                <w:rFonts w:ascii="Times New Roman" w:eastAsia="Arial" w:hAnsi="Times New Roman"/>
                <w:b/>
                <w:bCs/>
                <w:color w:val="000000"/>
                <w:sz w:val="14"/>
                <w:szCs w:val="14"/>
                <w:lang w:eastAsia="es-BO"/>
              </w:rPr>
              <w:t xml:space="preserve">     </w:t>
            </w:r>
            <w:r w:rsidRPr="005B6905">
              <w:rPr>
                <w:rFonts w:ascii="Arial" w:eastAsia="Arial" w:hAnsi="Arial" w:cs="Arial"/>
                <w:b/>
                <w:bCs/>
                <w:color w:val="000000"/>
                <w:sz w:val="18"/>
                <w:szCs w:val="18"/>
                <w:lang w:eastAsia="es-BO"/>
              </w:rPr>
              <w:t>Sellos de garantía:</w:t>
            </w:r>
            <w:r w:rsidRPr="005B6905">
              <w:rPr>
                <w:rFonts w:ascii="Arial" w:eastAsia="Arial" w:hAnsi="Arial" w:cs="Arial"/>
                <w:color w:val="000000"/>
                <w:sz w:val="18"/>
                <w:szCs w:val="18"/>
                <w:lang w:eastAsia="es-BO"/>
              </w:rPr>
              <w:t xml:space="preserve"> El proveedor no utilizará sellos de seguridad en los equipos como control de la garantía de fábrica y de funcionamiento de maquinaria y/o equipo.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10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B. SERVICIOS</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6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ES_tradnl" w:eastAsia="es-BO"/>
              </w:rPr>
              <w:t>1.</w:t>
            </w:r>
            <w:r w:rsidRPr="005B6905">
              <w:rPr>
                <w:rFonts w:ascii="Times New Roman" w:hAnsi="Times New Roman"/>
                <w:b/>
                <w:bCs/>
                <w:color w:val="000000"/>
                <w:sz w:val="14"/>
                <w:szCs w:val="14"/>
                <w:lang w:val="es-ES_tradnl" w:eastAsia="es-BO"/>
              </w:rPr>
              <w:t xml:space="preserve">     </w:t>
            </w:r>
            <w:r w:rsidRPr="005B6905">
              <w:rPr>
                <w:rFonts w:ascii="Arial" w:hAnsi="Arial" w:cs="Arial"/>
                <w:b/>
                <w:bCs/>
                <w:color w:val="000000"/>
                <w:sz w:val="18"/>
                <w:szCs w:val="18"/>
                <w:lang w:val="es-ES_tradnl" w:eastAsia="es-BO"/>
              </w:rPr>
              <w:t xml:space="preserve">Mantenimiento correctivo: </w:t>
            </w:r>
            <w:r w:rsidRPr="005B6905">
              <w:rPr>
                <w:rFonts w:ascii="Arial" w:hAnsi="Arial" w:cs="Arial"/>
                <w:color w:val="000000"/>
                <w:sz w:val="18"/>
                <w:szCs w:val="18"/>
                <w:lang w:val="es-ES_tradnl" w:eastAsia="es-BO"/>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4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MX" w:eastAsia="es-BO"/>
              </w:rPr>
              <w:t>El mantenimiento correctivo tendrá las siguientes características: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1F0127">
        <w:trPr>
          <w:trHeight w:val="1104"/>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proveedor deberá atender los requerimientos de mantenimiento correctivo por demanda, sin límite de atenciones. El mantenimiento correctivo abarcará la solución completa de las fallas reportadas en los equipos, incluyendo mano de obra y repuestos.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1F0127">
        <w:trPr>
          <w:trHeight w:val="143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ii.</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C635C3">
        <w:trPr>
          <w:trHeight w:val="144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iii.</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En caso de que el problema no pueda ser resuelto en la asistencia técnica, el proveedor deberá prestar un equipo o repuesto necesario para poner en funcionamiento el equipo en un plazo de hasta cinco (5) días hábiles desde que se atendió la solicitud.</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1F0127">
        <w:trPr>
          <w:trHeight w:val="67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iv.</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En caso de que no se pueda realizar la reparación necesaria, el proveedor deberá reemplazar el equipo o parte por uno nuevo, similar o superior, en un plazo de hasta veinte (20) días calendario a partir de la atención de la solicitud.</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MX" w:eastAsia="es-BO"/>
              </w:rPr>
              <w:t>Una vez concluido un mantenimiento correctivo, el proveedor deberá presentar un reporte del trabajo realizado al encargado de la fiscalización en un plazo de hasta cinco (5) días hábiles.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Las herramientas, el material de limpieza, vestimenta y accesorios de seguridad laboral requeridos para los trabajos de mantenimiento serán provistos por el proveedor.</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3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ES_tradnl" w:eastAsia="es-BO"/>
              </w:rPr>
              <w:lastRenderedPageBreak/>
              <w:t>2.</w:t>
            </w:r>
            <w:r w:rsidRPr="005B6905">
              <w:rPr>
                <w:rFonts w:ascii="Times New Roman" w:hAnsi="Times New Roman"/>
                <w:b/>
                <w:bCs/>
                <w:color w:val="000000"/>
                <w:sz w:val="14"/>
                <w:szCs w:val="14"/>
                <w:lang w:val="es-ES_tradnl" w:eastAsia="es-BO"/>
              </w:rPr>
              <w:t xml:space="preserve">     </w:t>
            </w:r>
            <w:r w:rsidRPr="005B6905">
              <w:rPr>
                <w:rFonts w:ascii="Arial" w:hAnsi="Arial" w:cs="Arial"/>
                <w:b/>
                <w:bCs/>
                <w:color w:val="000000"/>
                <w:sz w:val="18"/>
                <w:szCs w:val="18"/>
                <w:lang w:val="es-ES_tradnl" w:eastAsia="es-BO"/>
              </w:rPr>
              <w:t xml:space="preserve">Mantenimiento preventivo: </w:t>
            </w:r>
            <w:r w:rsidRPr="005B6905">
              <w:rPr>
                <w:rFonts w:ascii="Arial" w:hAnsi="Arial" w:cs="Arial"/>
                <w:color w:val="000000"/>
                <w:sz w:val="18"/>
                <w:szCs w:val="18"/>
                <w:lang w:val="es-ES_tradnl" w:eastAsia="es-BO"/>
              </w:rPr>
              <w:t>El proveedor deberá hacerse cargo del mantenimiento preventivo de los equipos sin costo adicional para el BCB.</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FD4927">
        <w:trPr>
          <w:trHeight w:val="291"/>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ES_tradnl" w:eastAsia="es-BO"/>
              </w:rPr>
              <w:t>El mantenimiento preventivo tendrá las siguientes características: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ii.</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proveedor deberá realizar el mantenimiento preventivo durante el tiempo que dure la garantía de funcionamiento de maquinaria y/o equipo.</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C635C3">
        <w:trPr>
          <w:trHeight w:val="208"/>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iii.</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mantenimiento preventivo constará de la limpieza interna y externa, y el diagnóstico de los equipos.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C635C3">
        <w:trPr>
          <w:trHeight w:val="1436"/>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iv.</w:t>
            </w:r>
            <w:r w:rsidRPr="005B6905">
              <w:rPr>
                <w:rFonts w:ascii="Times New Roman" w:hAnsi="Times New Roman"/>
                <w:color w:val="000000"/>
                <w:sz w:val="14"/>
                <w:szCs w:val="14"/>
                <w:lang w:eastAsia="es-BO"/>
              </w:rPr>
              <w:t xml:space="preserve">        </w:t>
            </w:r>
            <w:r w:rsidRPr="005B6905">
              <w:rPr>
                <w:rFonts w:ascii="Arial" w:hAnsi="Arial" w:cs="Arial"/>
                <w:color w:val="000000"/>
                <w:sz w:val="18"/>
                <w:szCs w:val="18"/>
                <w:lang w:eastAsia="es-BO"/>
              </w:rPr>
              <w:t>El mantenimiento preventivo deberá realizarse una (1) vez a todo el lote de equipos durante el tiempo que esté vigente la Garantía de Funcionamiento de Maquinaria y/o Equipo. La fecha de inicio del mantenimiento deberá ser acordada con el encargado de la fiscalización del servicio a la garantía.</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Times New Roman" w:hAnsi="Times New Roman"/>
                <w:color w:val="000000"/>
                <w:sz w:val="14"/>
                <w:szCs w:val="14"/>
                <w:lang w:val="es-BO" w:eastAsia="es-BO"/>
              </w:rPr>
            </w:pPr>
            <w:r w:rsidRPr="005B6905">
              <w:rPr>
                <w:rFonts w:ascii="Times New Roman" w:hAnsi="Times New Roman"/>
                <w:color w:val="000000"/>
                <w:sz w:val="14"/>
                <w:szCs w:val="14"/>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Una vez concluido el mantenimiento preventivo, el proveedor deberá presentar un reporte del trabajo realizado al encargado de fiscalización en un plazo de hasta cinco (5) días hábiles.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96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Las herramientas, el material de limpieza, vestimenta y accesorios de seguridad laboral requeridos para los trabajos de mantenimiento serán provistos por el proveedor.</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905"/>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3.</w:t>
            </w:r>
            <w:r w:rsidRPr="005B6905">
              <w:rPr>
                <w:rFonts w:ascii="Times New Roman" w:hAnsi="Times New Roman"/>
                <w:b/>
                <w:bCs/>
                <w:color w:val="000000"/>
                <w:sz w:val="14"/>
                <w:szCs w:val="14"/>
                <w:lang w:eastAsia="es-BO"/>
              </w:rPr>
              <w:t xml:space="preserve">     </w:t>
            </w:r>
            <w:r w:rsidRPr="005B6905">
              <w:rPr>
                <w:rFonts w:ascii="Arial" w:hAnsi="Arial" w:cs="Arial"/>
                <w:b/>
                <w:bCs/>
                <w:color w:val="000000"/>
                <w:sz w:val="18"/>
                <w:szCs w:val="18"/>
                <w:lang w:eastAsia="es-BO"/>
              </w:rPr>
              <w:t>Encargado de fiscalización:</w:t>
            </w:r>
            <w:r w:rsidRPr="005B6905">
              <w:rPr>
                <w:rFonts w:ascii="Times New Roman" w:hAnsi="Times New Roman"/>
                <w:color w:val="000000"/>
                <w:sz w:val="24"/>
                <w:szCs w:val="24"/>
                <w:lang w:eastAsia="es-BO"/>
              </w:rPr>
              <w:t xml:space="preserve"> </w:t>
            </w:r>
            <w:r w:rsidRPr="005B6905">
              <w:rPr>
                <w:rFonts w:ascii="Arial" w:hAnsi="Arial" w:cs="Arial"/>
                <w:color w:val="000000"/>
                <w:sz w:val="18"/>
                <w:szCs w:val="18"/>
                <w:lang w:eastAsia="es-BO"/>
              </w:rPr>
              <w:t>La Gerencia de Sistemas del BCB designará a un encargado de fiscalización para el seguimiento de los servicios cubiertos por la Garantía de Funcionamiento de Maquinaria y/o Equipo y Condiciones Complementarias de los bienes establecidas en las Especificaciones Técnicas. La designación será efectuada de manera posterior a la emisión del Acta de Recepción.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C. PLAZO DE ENTREGA</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557"/>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El proveedor deberá realizar la entrega de los bienes sujeta a verificación en un plazo de hasta quince (15)</w:t>
            </w:r>
            <w:r w:rsidRPr="005B6905">
              <w:rPr>
                <w:rFonts w:ascii="Arial" w:hAnsi="Arial" w:cs="Arial"/>
                <w:color w:val="FF0000"/>
                <w:sz w:val="18"/>
                <w:szCs w:val="18"/>
                <w:lang w:eastAsia="es-BO"/>
              </w:rPr>
              <w:t xml:space="preserve"> </w:t>
            </w:r>
            <w:r w:rsidRPr="005B6905">
              <w:rPr>
                <w:rFonts w:ascii="Arial" w:hAnsi="Arial" w:cs="Arial"/>
                <w:color w:val="000000"/>
                <w:sz w:val="18"/>
                <w:szCs w:val="18"/>
                <w:lang w:eastAsia="es-BO"/>
              </w:rPr>
              <w:t>días calendario a partir del siguiente día hábil de la firma del Contrato. Si el último día del plazo de entrega fuera un día no hábil (sábado, domingo o feriado) éste será trasladado al día inmediato hábil posterior.</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D. RÉGIMEN DE MULTAS</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573"/>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eastAsia="es-BO"/>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lastRenderedPageBreak/>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E. FORMA DE PAGO</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680"/>
        </w:trPr>
        <w:tc>
          <w:tcPr>
            <w:tcW w:w="4678" w:type="dxa"/>
            <w:tcBorders>
              <w:top w:val="nil"/>
              <w:left w:val="single" w:sz="8" w:space="0" w:color="auto"/>
              <w:bottom w:val="nil"/>
              <w:right w:val="single" w:sz="8" w:space="0" w:color="auto"/>
            </w:tcBorders>
            <w:shd w:val="clear" w:color="auto" w:fill="auto"/>
            <w:vAlign w:val="center"/>
            <w:hideMark/>
          </w:tcPr>
          <w:p w:rsidR="005B6905" w:rsidRPr="005B6905" w:rsidRDefault="005B6905" w:rsidP="00CF4983">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El monto total será pagado una vez efectuada la recepción de los Bienes emitiéndose el Acta de Recepción correspondiente, para lo cual, una vez realizada la entrega, deberá emitir la respectiva factura oficial en favor del BCB</w:t>
            </w:r>
            <w:r w:rsidRPr="005B6905">
              <w:rPr>
                <w:rFonts w:ascii="Arial" w:hAnsi="Arial" w:cs="Arial"/>
                <w:b/>
                <w:bCs/>
                <w:color w:val="000000"/>
                <w:sz w:val="18"/>
                <w:szCs w:val="18"/>
                <w:lang w:eastAsia="es-BO"/>
              </w:rPr>
              <w:t xml:space="preserve">, </w:t>
            </w:r>
            <w:r w:rsidRPr="005B6905">
              <w:rPr>
                <w:rFonts w:ascii="Arial" w:hAnsi="Arial" w:cs="Arial"/>
                <w:color w:val="000000"/>
                <w:sz w:val="18"/>
                <w:szCs w:val="18"/>
                <w:lang w:eastAsia="es-BO"/>
              </w:rPr>
              <w:t>por el monto de la venta efectivizada, caso contrario dicho pago no se realizará.</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31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eastAsia="es-BO"/>
              </w:rPr>
              <w:t>F. ANTICIPO</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49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bCs/>
                <w:iCs/>
                <w:color w:val="000000"/>
                <w:sz w:val="18"/>
                <w:szCs w:val="18"/>
                <w:lang w:eastAsia="es-BO"/>
              </w:rPr>
              <w:t>No se otorgará ningún anticipo para el presente proceso de contratación.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6937BE" w:rsidRPr="005B6905" w:rsidTr="00C635C3">
        <w:trPr>
          <w:cantSplit/>
          <w:trHeight w:val="495"/>
        </w:trPr>
        <w:tc>
          <w:tcPr>
            <w:tcW w:w="4678" w:type="dxa"/>
            <w:tcBorders>
              <w:top w:val="nil"/>
              <w:left w:val="single" w:sz="8" w:space="0" w:color="auto"/>
              <w:bottom w:val="single" w:sz="8" w:space="0" w:color="auto"/>
              <w:right w:val="single" w:sz="8" w:space="0" w:color="auto"/>
            </w:tcBorders>
            <w:shd w:val="clear" w:color="000000" w:fill="CCFFCC"/>
            <w:vAlign w:val="center"/>
          </w:tcPr>
          <w:p w:rsidR="006937BE" w:rsidRPr="005B6905" w:rsidRDefault="006937BE" w:rsidP="005B6905">
            <w:pPr>
              <w:ind w:firstLineChars="200" w:firstLine="360"/>
              <w:rPr>
                <w:rFonts w:ascii="Arial" w:hAnsi="Arial" w:cs="Arial"/>
                <w:b/>
                <w:bCs/>
                <w:color w:val="000000"/>
                <w:sz w:val="18"/>
                <w:szCs w:val="18"/>
                <w:lang w:val="es-ES_tradnl" w:eastAsia="es-BO"/>
              </w:rPr>
            </w:pPr>
            <w:r>
              <w:rPr>
                <w:rFonts w:ascii="Arial" w:hAnsi="Arial" w:cs="Arial"/>
                <w:b/>
                <w:bCs/>
                <w:color w:val="000000"/>
                <w:sz w:val="18"/>
                <w:szCs w:val="18"/>
                <w:lang w:val="es-ES_tradnl" w:eastAsia="es-BO"/>
              </w:rPr>
              <w:t>G.ACTIVIDADES QUE DEBE CUMPLIR EL RESPONSABLE O COMISIÓN DE RECEPCIÓN</w:t>
            </w:r>
          </w:p>
        </w:tc>
        <w:tc>
          <w:tcPr>
            <w:tcW w:w="1418" w:type="dxa"/>
            <w:tcBorders>
              <w:top w:val="nil"/>
              <w:left w:val="nil"/>
              <w:bottom w:val="single" w:sz="8" w:space="0" w:color="auto"/>
              <w:right w:val="single" w:sz="8" w:space="0" w:color="auto"/>
            </w:tcBorders>
            <w:shd w:val="clear" w:color="000000" w:fill="CCFFCC"/>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0" w:type="dxa"/>
            <w:tcBorders>
              <w:top w:val="nil"/>
              <w:left w:val="nil"/>
              <w:bottom w:val="single" w:sz="8" w:space="0" w:color="auto"/>
              <w:right w:val="single" w:sz="8" w:space="0" w:color="auto"/>
            </w:tcBorders>
            <w:shd w:val="clear" w:color="000000" w:fill="CCFFCC"/>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1" w:type="dxa"/>
            <w:tcBorders>
              <w:top w:val="nil"/>
              <w:left w:val="nil"/>
              <w:bottom w:val="single" w:sz="8" w:space="0" w:color="auto"/>
              <w:right w:val="single" w:sz="8" w:space="0" w:color="auto"/>
            </w:tcBorders>
            <w:shd w:val="clear" w:color="000000" w:fill="CCFFCC"/>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1559" w:type="dxa"/>
            <w:tcBorders>
              <w:top w:val="nil"/>
              <w:left w:val="nil"/>
              <w:bottom w:val="single" w:sz="8" w:space="0" w:color="auto"/>
              <w:right w:val="single" w:sz="8" w:space="0" w:color="auto"/>
            </w:tcBorders>
            <w:shd w:val="clear" w:color="000000" w:fill="CCFFCC"/>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r>
      <w:tr w:rsidR="006937BE" w:rsidRPr="005B6905" w:rsidTr="00C635C3">
        <w:trPr>
          <w:cantSplit/>
          <w:trHeight w:val="283"/>
        </w:trPr>
        <w:tc>
          <w:tcPr>
            <w:tcW w:w="4678" w:type="dxa"/>
            <w:tcBorders>
              <w:top w:val="nil"/>
              <w:left w:val="single" w:sz="8" w:space="0" w:color="auto"/>
              <w:bottom w:val="single" w:sz="8" w:space="0" w:color="auto"/>
              <w:right w:val="single" w:sz="8" w:space="0" w:color="auto"/>
            </w:tcBorders>
            <w:shd w:val="clear" w:color="auto" w:fill="FFFFFF" w:themeFill="background1"/>
            <w:vAlign w:val="center"/>
          </w:tcPr>
          <w:p w:rsidR="006937BE" w:rsidRPr="006937BE" w:rsidRDefault="006937BE" w:rsidP="006937BE">
            <w:pPr>
              <w:pStyle w:val="Prrafodelista"/>
              <w:numPr>
                <w:ilvl w:val="0"/>
                <w:numId w:val="67"/>
              </w:numPr>
              <w:rPr>
                <w:rFonts w:ascii="Arial" w:hAnsi="Arial" w:cs="Arial"/>
                <w:b/>
                <w:bCs/>
                <w:color w:val="000000"/>
                <w:sz w:val="18"/>
                <w:szCs w:val="18"/>
                <w:lang w:val="es-ES_tradnl" w:eastAsia="es-BO"/>
              </w:rPr>
            </w:pPr>
            <w:r>
              <w:rPr>
                <w:rFonts w:ascii="Arial" w:hAnsi="Arial" w:cs="Arial"/>
                <w:bCs/>
                <w:color w:val="000000"/>
                <w:sz w:val="18"/>
                <w:szCs w:val="18"/>
                <w:lang w:val="es-ES_tradnl" w:eastAsia="es-BO"/>
              </w:rPr>
              <w:t>Realizar la apertura de empaques e inspección</w:t>
            </w:r>
          </w:p>
        </w:tc>
        <w:tc>
          <w:tcPr>
            <w:tcW w:w="1418"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0"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1"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1559"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r>
      <w:tr w:rsidR="006937BE" w:rsidRPr="005B6905" w:rsidTr="00FD4927">
        <w:trPr>
          <w:cantSplit/>
          <w:trHeight w:val="373"/>
        </w:trPr>
        <w:tc>
          <w:tcPr>
            <w:tcW w:w="4678" w:type="dxa"/>
            <w:tcBorders>
              <w:top w:val="nil"/>
              <w:left w:val="single" w:sz="8" w:space="0" w:color="auto"/>
              <w:bottom w:val="single" w:sz="8" w:space="0" w:color="auto"/>
              <w:right w:val="single" w:sz="8" w:space="0" w:color="auto"/>
            </w:tcBorders>
            <w:shd w:val="clear" w:color="auto" w:fill="FFFFFF" w:themeFill="background1"/>
            <w:vAlign w:val="center"/>
          </w:tcPr>
          <w:p w:rsidR="006937BE" w:rsidRPr="006937BE" w:rsidRDefault="006937BE" w:rsidP="006937BE">
            <w:pPr>
              <w:pStyle w:val="Prrafodelista"/>
              <w:numPr>
                <w:ilvl w:val="0"/>
                <w:numId w:val="67"/>
              </w:numPr>
              <w:rPr>
                <w:rFonts w:ascii="Arial" w:hAnsi="Arial" w:cs="Arial"/>
                <w:b/>
                <w:bCs/>
                <w:color w:val="000000"/>
                <w:sz w:val="18"/>
                <w:szCs w:val="18"/>
                <w:lang w:val="es-ES_tradnl" w:eastAsia="es-BO"/>
              </w:rPr>
            </w:pPr>
            <w:r>
              <w:rPr>
                <w:rFonts w:ascii="Arial" w:hAnsi="Arial" w:cs="Arial"/>
                <w:bCs/>
                <w:color w:val="000000"/>
                <w:sz w:val="18"/>
                <w:szCs w:val="18"/>
                <w:lang w:val="es-ES_tradnl" w:eastAsia="es-BO"/>
              </w:rPr>
              <w:t>Realizar pruebas y verificación de las Especificaciones Técnicas</w:t>
            </w:r>
          </w:p>
        </w:tc>
        <w:tc>
          <w:tcPr>
            <w:tcW w:w="1418"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0"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1"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1559"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r>
      <w:tr w:rsidR="006937BE" w:rsidRPr="005B6905" w:rsidTr="00FD4927">
        <w:trPr>
          <w:cantSplit/>
          <w:trHeight w:val="224"/>
        </w:trPr>
        <w:tc>
          <w:tcPr>
            <w:tcW w:w="4678" w:type="dxa"/>
            <w:tcBorders>
              <w:top w:val="nil"/>
              <w:left w:val="single" w:sz="8" w:space="0" w:color="auto"/>
              <w:bottom w:val="single" w:sz="8" w:space="0" w:color="auto"/>
              <w:right w:val="single" w:sz="8" w:space="0" w:color="auto"/>
            </w:tcBorders>
            <w:shd w:val="clear" w:color="auto" w:fill="FFFFFF" w:themeFill="background1"/>
            <w:vAlign w:val="center"/>
          </w:tcPr>
          <w:p w:rsidR="006937BE" w:rsidRPr="006937BE" w:rsidRDefault="006937BE" w:rsidP="006937BE">
            <w:pPr>
              <w:pStyle w:val="Prrafodelista"/>
              <w:numPr>
                <w:ilvl w:val="0"/>
                <w:numId w:val="67"/>
              </w:numPr>
              <w:rPr>
                <w:rFonts w:ascii="Arial" w:hAnsi="Arial" w:cs="Arial"/>
                <w:b/>
                <w:bCs/>
                <w:color w:val="000000"/>
                <w:sz w:val="18"/>
                <w:szCs w:val="18"/>
                <w:lang w:val="es-ES_tradnl" w:eastAsia="es-BO"/>
              </w:rPr>
            </w:pPr>
            <w:r>
              <w:rPr>
                <w:rFonts w:ascii="Arial" w:hAnsi="Arial" w:cs="Arial"/>
                <w:bCs/>
                <w:color w:val="000000"/>
                <w:sz w:val="18"/>
                <w:szCs w:val="18"/>
                <w:lang w:val="es-ES_tradnl" w:eastAsia="es-BO"/>
              </w:rPr>
              <w:t>Elaborar el Informe Técnico</w:t>
            </w:r>
          </w:p>
        </w:tc>
        <w:tc>
          <w:tcPr>
            <w:tcW w:w="1418"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0"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1"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1559"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r>
      <w:tr w:rsidR="006937BE" w:rsidRPr="005B6905" w:rsidTr="00FD4927">
        <w:trPr>
          <w:cantSplit/>
          <w:trHeight w:val="269"/>
        </w:trPr>
        <w:tc>
          <w:tcPr>
            <w:tcW w:w="4678" w:type="dxa"/>
            <w:tcBorders>
              <w:top w:val="nil"/>
              <w:left w:val="single" w:sz="8" w:space="0" w:color="auto"/>
              <w:bottom w:val="single" w:sz="8" w:space="0" w:color="auto"/>
              <w:right w:val="single" w:sz="8" w:space="0" w:color="auto"/>
            </w:tcBorders>
            <w:shd w:val="clear" w:color="auto" w:fill="FFFFFF" w:themeFill="background1"/>
            <w:vAlign w:val="center"/>
          </w:tcPr>
          <w:p w:rsidR="006937BE" w:rsidRPr="005B6905" w:rsidRDefault="006937BE" w:rsidP="00FD4927">
            <w:pPr>
              <w:pStyle w:val="Prrafodelista"/>
              <w:numPr>
                <w:ilvl w:val="0"/>
                <w:numId w:val="67"/>
              </w:numPr>
              <w:rPr>
                <w:rFonts w:ascii="Arial" w:hAnsi="Arial" w:cs="Arial"/>
                <w:b/>
                <w:bCs/>
                <w:color w:val="000000"/>
                <w:sz w:val="18"/>
                <w:szCs w:val="18"/>
                <w:lang w:val="es-ES_tradnl" w:eastAsia="es-BO"/>
              </w:rPr>
            </w:pPr>
            <w:r>
              <w:rPr>
                <w:rFonts w:ascii="Arial" w:hAnsi="Arial" w:cs="Arial"/>
                <w:bCs/>
                <w:color w:val="000000"/>
                <w:sz w:val="18"/>
                <w:szCs w:val="18"/>
                <w:lang w:val="es-ES_tradnl" w:eastAsia="es-BO"/>
              </w:rPr>
              <w:t>Emitir el Acta de Recepción</w:t>
            </w:r>
          </w:p>
        </w:tc>
        <w:tc>
          <w:tcPr>
            <w:tcW w:w="1418"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0"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851"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c>
          <w:tcPr>
            <w:tcW w:w="1559" w:type="dxa"/>
            <w:tcBorders>
              <w:top w:val="nil"/>
              <w:left w:val="nil"/>
              <w:bottom w:val="single" w:sz="8" w:space="0" w:color="auto"/>
              <w:right w:val="single" w:sz="8" w:space="0" w:color="auto"/>
            </w:tcBorders>
            <w:shd w:val="clear" w:color="auto" w:fill="FFFFFF" w:themeFill="background1"/>
            <w:vAlign w:val="center"/>
          </w:tcPr>
          <w:p w:rsidR="006937BE" w:rsidRPr="005B6905" w:rsidRDefault="006937BE" w:rsidP="005B6905">
            <w:pPr>
              <w:ind w:firstLineChars="200" w:firstLine="360"/>
              <w:rPr>
                <w:rFonts w:ascii="Arial" w:hAnsi="Arial" w:cs="Arial"/>
                <w:b/>
                <w:bCs/>
                <w:color w:val="000000"/>
                <w:sz w:val="18"/>
                <w:szCs w:val="18"/>
                <w:lang w:val="es-BO" w:eastAsia="es-BO"/>
              </w:rPr>
            </w:pPr>
          </w:p>
        </w:tc>
      </w:tr>
      <w:tr w:rsidR="005B6905" w:rsidRPr="005B6905" w:rsidTr="00C635C3">
        <w:trPr>
          <w:cantSplit/>
          <w:trHeight w:val="495"/>
        </w:trPr>
        <w:tc>
          <w:tcPr>
            <w:tcW w:w="4678" w:type="dxa"/>
            <w:tcBorders>
              <w:top w:val="nil"/>
              <w:left w:val="single" w:sz="8" w:space="0" w:color="auto"/>
              <w:bottom w:val="single" w:sz="8" w:space="0" w:color="auto"/>
              <w:right w:val="single" w:sz="8" w:space="0" w:color="auto"/>
            </w:tcBorders>
            <w:shd w:val="clear" w:color="000000" w:fill="CCFFCC"/>
            <w:vAlign w:val="center"/>
            <w:hideMark/>
          </w:tcPr>
          <w:p w:rsidR="005B6905" w:rsidRPr="005B6905" w:rsidRDefault="006937BE" w:rsidP="005B6905">
            <w:pPr>
              <w:ind w:firstLineChars="200" w:firstLine="360"/>
              <w:rPr>
                <w:rFonts w:ascii="Arial" w:hAnsi="Arial" w:cs="Arial"/>
                <w:b/>
                <w:bCs/>
                <w:color w:val="000000"/>
                <w:sz w:val="18"/>
                <w:szCs w:val="18"/>
                <w:lang w:val="es-BO" w:eastAsia="es-BO"/>
              </w:rPr>
            </w:pPr>
            <w:r>
              <w:rPr>
                <w:rFonts w:ascii="Arial" w:hAnsi="Arial" w:cs="Arial"/>
                <w:b/>
                <w:bCs/>
                <w:color w:val="000000"/>
                <w:sz w:val="18"/>
                <w:szCs w:val="18"/>
                <w:lang w:val="es-ES_tradnl" w:eastAsia="es-BO"/>
              </w:rPr>
              <w:t>H</w:t>
            </w:r>
            <w:r w:rsidR="005B6905" w:rsidRPr="005B6905">
              <w:rPr>
                <w:rFonts w:ascii="Arial" w:hAnsi="Arial" w:cs="Arial"/>
                <w:b/>
                <w:bCs/>
                <w:color w:val="000000"/>
                <w:sz w:val="18"/>
                <w:szCs w:val="18"/>
                <w:lang w:val="es-ES_tradnl" w:eastAsia="es-BO"/>
              </w:rPr>
              <w:t>. FORMA DE ENTREGA Y RECEPCIÓN DEL (LOS) BIEN (ES)</w:t>
            </w:r>
          </w:p>
        </w:tc>
        <w:tc>
          <w:tcPr>
            <w:tcW w:w="1418"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000000" w:fill="CCFFCC"/>
            <w:vAlign w:val="center"/>
            <w:hideMark/>
          </w:tcPr>
          <w:p w:rsidR="005B6905" w:rsidRPr="005B6905" w:rsidRDefault="005B6905" w:rsidP="005B6905">
            <w:pPr>
              <w:ind w:firstLineChars="200" w:firstLine="360"/>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cantSplit/>
          <w:trHeight w:val="1725"/>
        </w:trPr>
        <w:tc>
          <w:tcPr>
            <w:tcW w:w="4678" w:type="dxa"/>
            <w:tcBorders>
              <w:top w:val="nil"/>
              <w:left w:val="single" w:sz="8" w:space="0" w:color="auto"/>
              <w:bottom w:val="nil"/>
              <w:right w:val="single" w:sz="8" w:space="0" w:color="auto"/>
            </w:tcBorders>
            <w:shd w:val="clear" w:color="auto" w:fill="auto"/>
            <w:vAlign w:val="center"/>
            <w:hideMark/>
          </w:tcPr>
          <w:p w:rsidR="005B6905" w:rsidRPr="00CF4983" w:rsidRDefault="005B6905" w:rsidP="006937BE">
            <w:pPr>
              <w:pStyle w:val="Prrafodelista"/>
              <w:numPr>
                <w:ilvl w:val="0"/>
                <w:numId w:val="67"/>
              </w:numPr>
              <w:jc w:val="both"/>
              <w:rPr>
                <w:rFonts w:ascii="Arial" w:hAnsi="Arial" w:cs="Arial"/>
                <w:b/>
                <w:bCs/>
                <w:color w:val="000000"/>
                <w:sz w:val="18"/>
                <w:szCs w:val="18"/>
                <w:lang w:val="es-BO" w:eastAsia="es-BO"/>
              </w:rPr>
            </w:pPr>
            <w:r w:rsidRPr="006937BE">
              <w:rPr>
                <w:rFonts w:ascii="Arial" w:eastAsia="Arial" w:hAnsi="Arial" w:cs="Arial"/>
                <w:b/>
                <w:bCs/>
                <w:color w:val="000000"/>
                <w:sz w:val="18"/>
                <w:szCs w:val="18"/>
                <w:lang w:eastAsia="es-BO"/>
              </w:rPr>
              <w:t xml:space="preserve">Entrega de los bienes sujeta a verificación: </w:t>
            </w:r>
            <w:r w:rsidRPr="006937BE">
              <w:rPr>
                <w:rFonts w:ascii="Arial" w:eastAsia="Arial" w:hAnsi="Arial" w:cs="Arial"/>
                <w:color w:val="000000"/>
                <w:sz w:val="18"/>
                <w:szCs w:val="18"/>
                <w:lang w:eastAsia="es-BO"/>
              </w:rPr>
              <w:t xml:space="preserve">El proveedor deberá realizar la entrega de los bienes sujeta a verificación a la Comisión de Recepción en la Unidad de Activos Fijos, Piso 5 del Edificio Principal del BCB ubicado en </w:t>
            </w:r>
            <w:r w:rsidRPr="006937BE">
              <w:rPr>
                <w:rFonts w:ascii="Arial" w:eastAsia="Arial" w:hAnsi="Arial" w:cs="Arial"/>
                <w:color w:val="000000"/>
                <w:sz w:val="22"/>
                <w:szCs w:val="22"/>
                <w:lang w:eastAsia="es-BO"/>
              </w:rPr>
              <w:t>la</w:t>
            </w:r>
            <w:r w:rsidRPr="006937BE">
              <w:rPr>
                <w:rFonts w:ascii="Arial" w:eastAsia="Arial" w:hAnsi="Arial" w:cs="Arial"/>
                <w:color w:val="000000"/>
                <w:sz w:val="18"/>
                <w:szCs w:val="18"/>
                <w:lang w:eastAsia="es-BO"/>
              </w:rPr>
              <w:t xml:space="preserve"> calle Ayacucho esquina calle Mercado s/n de la Zona Central de la ciudad de La Paz – Bolivia.</w:t>
            </w:r>
          </w:p>
          <w:p w:rsidR="00CF4983" w:rsidRPr="006937BE" w:rsidRDefault="00CF4983" w:rsidP="00CF4983">
            <w:pPr>
              <w:pStyle w:val="Prrafodelista"/>
              <w:jc w:val="both"/>
              <w:rPr>
                <w:rFonts w:ascii="Arial" w:hAnsi="Arial" w:cs="Arial"/>
                <w:b/>
                <w:bCs/>
                <w:color w:val="000000"/>
                <w:sz w:val="18"/>
                <w:szCs w:val="18"/>
                <w:lang w:val="es-BO" w:eastAsia="es-BO"/>
              </w:rPr>
            </w:pP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720"/>
        </w:trPr>
        <w:tc>
          <w:tcPr>
            <w:tcW w:w="4678" w:type="dxa"/>
            <w:tcBorders>
              <w:top w:val="nil"/>
              <w:left w:val="single" w:sz="8" w:space="0" w:color="auto"/>
              <w:bottom w:val="nil"/>
              <w:right w:val="single" w:sz="8" w:space="0" w:color="auto"/>
            </w:tcBorders>
            <w:shd w:val="clear" w:color="auto" w:fill="auto"/>
            <w:vAlign w:val="center"/>
            <w:hideMark/>
          </w:tcPr>
          <w:p w:rsidR="00CF4983" w:rsidRDefault="00CF4983" w:rsidP="005B6905">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Concluida la entrega de los bienes a la Comisión </w:t>
            </w:r>
          </w:p>
          <w:p w:rsidR="00CF4983" w:rsidRDefault="00CF4983" w:rsidP="005B6905">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de Recepción misma que emitirá el del Acta de</w:t>
            </w:r>
          </w:p>
          <w:p w:rsidR="005B6905" w:rsidRPr="005B6905" w:rsidRDefault="00CF4983" w:rsidP="005B6905">
            <w:pPr>
              <w:jc w:val="both"/>
              <w:rPr>
                <w:rFonts w:ascii="Arial" w:hAnsi="Arial" w:cs="Arial"/>
                <w:color w:val="000000"/>
                <w:sz w:val="18"/>
                <w:szCs w:val="18"/>
                <w:lang w:val="es-BO" w:eastAsia="es-BO"/>
              </w:rPr>
            </w:pPr>
            <w:r>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Recepción de Bienes Sujeta a Verificación.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6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982"/>
        </w:trPr>
        <w:tc>
          <w:tcPr>
            <w:tcW w:w="4678" w:type="dxa"/>
            <w:tcBorders>
              <w:top w:val="nil"/>
              <w:left w:val="single" w:sz="8" w:space="0" w:color="auto"/>
              <w:bottom w:val="nil"/>
              <w:right w:val="single" w:sz="8" w:space="0" w:color="auto"/>
            </w:tcBorders>
            <w:shd w:val="clear" w:color="auto" w:fill="auto"/>
            <w:vAlign w:val="center"/>
            <w:hideMark/>
          </w:tcPr>
          <w:p w:rsidR="005B6905" w:rsidRPr="00CF4983" w:rsidRDefault="005B6905" w:rsidP="00FD4927">
            <w:pPr>
              <w:pStyle w:val="Prrafodelista"/>
              <w:numPr>
                <w:ilvl w:val="0"/>
                <w:numId w:val="67"/>
              </w:numPr>
              <w:jc w:val="both"/>
              <w:rPr>
                <w:rFonts w:ascii="Arial" w:hAnsi="Arial" w:cs="Arial"/>
                <w:b/>
                <w:bCs/>
                <w:color w:val="000000"/>
                <w:sz w:val="18"/>
                <w:szCs w:val="18"/>
                <w:lang w:val="es-BO" w:eastAsia="es-BO"/>
              </w:rPr>
            </w:pPr>
            <w:r w:rsidRPr="00CF4983">
              <w:rPr>
                <w:rFonts w:ascii="Arial" w:eastAsia="Arial" w:hAnsi="Arial" w:cs="Arial"/>
                <w:b/>
                <w:bCs/>
                <w:color w:val="000000"/>
                <w:sz w:val="18"/>
                <w:szCs w:val="18"/>
                <w:lang w:eastAsia="es-BO"/>
              </w:rPr>
              <w:t>Verificación y pruebas del cumplimiento de las Especificaciones Técnicas:</w:t>
            </w:r>
            <w:r w:rsidRPr="00CF4983">
              <w:rPr>
                <w:rFonts w:ascii="Arial" w:eastAsia="Arial" w:hAnsi="Arial" w:cs="Arial"/>
                <w:color w:val="000000"/>
                <w:sz w:val="18"/>
                <w:szCs w:val="18"/>
                <w:lang w:eastAsia="es-BO"/>
              </w:rPr>
              <w:t xml:space="preserve"> La Comisión de Recepción en coordinación con el Personal del Dpto. de Soporte Técnico de la Gerencia de Sistemas del BCB realizará pruebas y verificación del cumplimiento de las Especificaciones Técnicas de los bienes en un plazo de hasta cinco (5) días calendario computables a partir del siguiente día hábil de la emisión del Acta de Recepción de los bienes sujeta a verificación.</w:t>
            </w:r>
            <w:r w:rsidR="00CF4983">
              <w:rPr>
                <w:rFonts w:ascii="Arial" w:eastAsia="Arial" w:hAnsi="Arial" w:cs="Arial"/>
                <w:color w:val="000000"/>
                <w:sz w:val="18"/>
                <w:szCs w:val="18"/>
                <w:lang w:eastAsia="es-BO"/>
              </w:rPr>
              <w:t xml:space="preserve"> </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2160"/>
        </w:trPr>
        <w:tc>
          <w:tcPr>
            <w:tcW w:w="4678" w:type="dxa"/>
            <w:tcBorders>
              <w:top w:val="nil"/>
              <w:left w:val="single" w:sz="8" w:space="0" w:color="auto"/>
              <w:bottom w:val="nil"/>
              <w:right w:val="single" w:sz="8" w:space="0" w:color="auto"/>
            </w:tcBorders>
            <w:shd w:val="clear" w:color="auto" w:fill="auto"/>
            <w:vAlign w:val="center"/>
            <w:hideMark/>
          </w:tcPr>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Cualquier observación que surja durante el</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 </w:t>
            </w: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periodo de pruebas y verificación del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cumplimiento de las Especificaciones Técnicas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Pr>
                <w:rFonts w:ascii="Arial" w:hAnsi="Arial" w:cs="Arial"/>
                <w:bCs/>
                <w:iCs/>
                <w:color w:val="000000"/>
                <w:sz w:val="18"/>
                <w:szCs w:val="18"/>
                <w:lang w:eastAsia="es-BO"/>
              </w:rPr>
              <w:t>d</w:t>
            </w:r>
            <w:r w:rsidR="005B6905" w:rsidRPr="005B6905">
              <w:rPr>
                <w:rFonts w:ascii="Arial" w:hAnsi="Arial" w:cs="Arial"/>
                <w:bCs/>
                <w:iCs/>
                <w:color w:val="000000"/>
                <w:sz w:val="18"/>
                <w:szCs w:val="18"/>
                <w:lang w:eastAsia="es-BO"/>
              </w:rPr>
              <w:t xml:space="preserve">eberá ser subsanada por el proveedor en un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plazo de hasta veinte (20) días calendario a </w:t>
            </w:r>
            <w:r>
              <w:rPr>
                <w:rFonts w:ascii="Arial" w:hAnsi="Arial" w:cs="Arial"/>
                <w:bCs/>
                <w:iCs/>
                <w:color w:val="000000"/>
                <w:sz w:val="18"/>
                <w:szCs w:val="18"/>
                <w:lang w:eastAsia="es-BO"/>
              </w:rPr>
              <w:t xml:space="preserve">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Pr>
                <w:rFonts w:ascii="Arial" w:hAnsi="Arial" w:cs="Arial"/>
                <w:bCs/>
                <w:iCs/>
                <w:color w:val="000000"/>
                <w:sz w:val="18"/>
                <w:szCs w:val="18"/>
                <w:lang w:eastAsia="es-BO"/>
              </w:rPr>
              <w:t>p</w:t>
            </w:r>
            <w:r w:rsidR="005B6905" w:rsidRPr="005B6905">
              <w:rPr>
                <w:rFonts w:ascii="Arial" w:hAnsi="Arial" w:cs="Arial"/>
                <w:bCs/>
                <w:iCs/>
                <w:color w:val="000000"/>
                <w:sz w:val="18"/>
                <w:szCs w:val="18"/>
                <w:lang w:eastAsia="es-BO"/>
              </w:rPr>
              <w:t xml:space="preserve">artir del siguiente día hábil de recibida la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notificación de la observación (el proveedor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 xml:space="preserve">deberá reemplazar los bienes o realizar las </w:t>
            </w:r>
            <w:r>
              <w:rPr>
                <w:rFonts w:ascii="Arial" w:hAnsi="Arial" w:cs="Arial"/>
                <w:bCs/>
                <w:iCs/>
                <w:color w:val="000000"/>
                <w:sz w:val="18"/>
                <w:szCs w:val="18"/>
                <w:lang w:eastAsia="es-BO"/>
              </w:rPr>
              <w:t xml:space="preserve"> </w:t>
            </w:r>
          </w:p>
          <w:p w:rsidR="00CF4983" w:rsidRDefault="00CF4983" w:rsidP="00FD4927">
            <w:pPr>
              <w:jc w:val="both"/>
              <w:rPr>
                <w:rFonts w:ascii="Arial" w:hAnsi="Arial" w:cs="Arial"/>
                <w:bCs/>
                <w:iCs/>
                <w:color w:val="000000"/>
                <w:sz w:val="18"/>
                <w:szCs w:val="18"/>
                <w:lang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sidR="005B6905" w:rsidRPr="005B6905">
              <w:rPr>
                <w:rFonts w:ascii="Arial" w:hAnsi="Arial" w:cs="Arial"/>
                <w:bCs/>
                <w:iCs/>
                <w:color w:val="000000"/>
                <w:sz w:val="18"/>
                <w:szCs w:val="18"/>
                <w:lang w:eastAsia="es-BO"/>
              </w:rPr>
              <w:t>acciones necesarias para subsanar las</w:t>
            </w:r>
            <w:r>
              <w:rPr>
                <w:rFonts w:ascii="Arial" w:hAnsi="Arial" w:cs="Arial"/>
                <w:bCs/>
                <w:iCs/>
                <w:color w:val="000000"/>
                <w:sz w:val="18"/>
                <w:szCs w:val="18"/>
                <w:lang w:eastAsia="es-BO"/>
              </w:rPr>
              <w:t xml:space="preserve">          </w:t>
            </w:r>
          </w:p>
          <w:p w:rsidR="005B6905" w:rsidRPr="005B6905" w:rsidRDefault="00CF4983" w:rsidP="00FD4927">
            <w:pPr>
              <w:jc w:val="both"/>
              <w:rPr>
                <w:rFonts w:ascii="Arial" w:hAnsi="Arial" w:cs="Arial"/>
                <w:color w:val="000000"/>
                <w:sz w:val="18"/>
                <w:szCs w:val="18"/>
                <w:lang w:val="es-BO" w:eastAsia="es-BO"/>
              </w:rPr>
            </w:pPr>
            <w:r>
              <w:rPr>
                <w:rFonts w:ascii="Arial" w:hAnsi="Arial" w:cs="Arial"/>
                <w:bCs/>
                <w:iCs/>
                <w:color w:val="000000"/>
                <w:sz w:val="18"/>
                <w:szCs w:val="18"/>
                <w:lang w:eastAsia="es-BO"/>
              </w:rPr>
              <w:t xml:space="preserve">             </w:t>
            </w:r>
            <w:r w:rsidR="00FD4927">
              <w:rPr>
                <w:rFonts w:ascii="Arial" w:hAnsi="Arial" w:cs="Arial"/>
                <w:bCs/>
                <w:iCs/>
                <w:color w:val="000000"/>
                <w:sz w:val="18"/>
                <w:szCs w:val="18"/>
                <w:lang w:eastAsia="es-BO"/>
              </w:rPr>
              <w:t xml:space="preserve"> </w:t>
            </w:r>
            <w:r>
              <w:rPr>
                <w:rFonts w:ascii="Arial" w:hAnsi="Arial" w:cs="Arial"/>
                <w:bCs/>
                <w:iCs/>
                <w:color w:val="000000"/>
                <w:sz w:val="18"/>
                <w:szCs w:val="18"/>
                <w:lang w:eastAsia="es-BO"/>
              </w:rPr>
              <w:t>o</w:t>
            </w:r>
            <w:r w:rsidR="005B6905" w:rsidRPr="005B6905">
              <w:rPr>
                <w:rFonts w:ascii="Arial" w:hAnsi="Arial" w:cs="Arial"/>
                <w:bCs/>
                <w:iCs/>
                <w:color w:val="000000"/>
                <w:sz w:val="18"/>
                <w:szCs w:val="18"/>
                <w:lang w:eastAsia="es-BO"/>
              </w:rPr>
              <w:t>bservaciones).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color w:val="000000"/>
                <w:sz w:val="18"/>
                <w:szCs w:val="18"/>
                <w:lang w:val="es-BO" w:eastAsia="es-BO"/>
              </w:rPr>
            </w:pPr>
            <w:r w:rsidRPr="005B6905">
              <w:rPr>
                <w:rFonts w:ascii="Arial" w:hAnsi="Arial" w:cs="Arial"/>
                <w:color w:val="000000"/>
                <w:sz w:val="18"/>
                <w:szCs w:val="18"/>
                <w:lang w:val="es-BO" w:eastAsia="es-BO"/>
              </w:rPr>
              <w:t> </w:t>
            </w: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bCs/>
                <w:i/>
                <w:iCs/>
                <w:color w:val="000000"/>
                <w:sz w:val="18"/>
                <w:szCs w:val="18"/>
                <w:lang w:eastAsia="es-BO"/>
              </w:rPr>
              <w:lastRenderedPageBreak/>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680"/>
        </w:trPr>
        <w:tc>
          <w:tcPr>
            <w:tcW w:w="4678" w:type="dxa"/>
            <w:tcBorders>
              <w:top w:val="nil"/>
              <w:left w:val="single" w:sz="8" w:space="0" w:color="auto"/>
              <w:bottom w:val="nil"/>
              <w:right w:val="single" w:sz="8" w:space="0" w:color="auto"/>
            </w:tcBorders>
            <w:shd w:val="clear" w:color="auto" w:fill="auto"/>
            <w:vAlign w:val="center"/>
            <w:hideMark/>
          </w:tcPr>
          <w:p w:rsidR="005B6905" w:rsidRPr="00CF4983" w:rsidRDefault="005B6905" w:rsidP="00CF4983">
            <w:pPr>
              <w:pStyle w:val="Prrafodelista"/>
              <w:numPr>
                <w:ilvl w:val="0"/>
                <w:numId w:val="67"/>
              </w:numPr>
              <w:jc w:val="both"/>
              <w:rPr>
                <w:rFonts w:ascii="Arial" w:eastAsia="Arial" w:hAnsi="Arial" w:cs="Arial"/>
                <w:color w:val="000000"/>
                <w:sz w:val="18"/>
                <w:szCs w:val="18"/>
                <w:lang w:eastAsia="es-BO"/>
              </w:rPr>
            </w:pPr>
            <w:r w:rsidRPr="00CF4983">
              <w:rPr>
                <w:rFonts w:ascii="Arial" w:eastAsia="Arial" w:hAnsi="Arial" w:cs="Arial"/>
                <w:b/>
                <w:bCs/>
                <w:color w:val="000000"/>
                <w:sz w:val="18"/>
                <w:szCs w:val="18"/>
                <w:lang w:eastAsia="es-BO"/>
              </w:rPr>
              <w:t>Informe Técnico:</w:t>
            </w:r>
            <w:r w:rsidRPr="00CF4983">
              <w:rPr>
                <w:rFonts w:ascii="Arial" w:eastAsia="Arial" w:hAnsi="Arial" w:cs="Arial"/>
                <w:color w:val="000000"/>
                <w:sz w:val="18"/>
                <w:szCs w:val="18"/>
                <w:lang w:eastAsia="es-BO"/>
              </w:rPr>
              <w:t xml:space="preserve"> Personal del Dpto. de Soporte</w:t>
            </w:r>
            <w:r w:rsidR="00CF4983">
              <w:rPr>
                <w:rFonts w:ascii="Arial" w:eastAsia="Arial" w:hAnsi="Arial" w:cs="Arial"/>
                <w:color w:val="000000"/>
                <w:sz w:val="18"/>
                <w:szCs w:val="18"/>
                <w:lang w:eastAsia="es-BO"/>
              </w:rPr>
              <w:t xml:space="preserve"> </w:t>
            </w:r>
            <w:r w:rsidRPr="00CF4983">
              <w:rPr>
                <w:rFonts w:ascii="Arial" w:eastAsia="Arial" w:hAnsi="Arial" w:cs="Arial"/>
                <w:color w:val="000000"/>
                <w:sz w:val="18"/>
                <w:szCs w:val="18"/>
                <w:lang w:eastAsia="es-BO"/>
              </w:rPr>
              <w:t>Técnico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10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r w:rsidR="005B6905" w:rsidRPr="005B6905" w:rsidTr="00C635C3">
        <w:trPr>
          <w:cantSplit/>
          <w:trHeight w:val="1440"/>
        </w:trPr>
        <w:tc>
          <w:tcPr>
            <w:tcW w:w="4678" w:type="dxa"/>
            <w:tcBorders>
              <w:top w:val="nil"/>
              <w:left w:val="single" w:sz="8" w:space="0" w:color="auto"/>
              <w:bottom w:val="nil"/>
              <w:right w:val="single" w:sz="8" w:space="0" w:color="auto"/>
            </w:tcBorders>
            <w:shd w:val="clear" w:color="auto" w:fill="auto"/>
            <w:vAlign w:val="center"/>
            <w:hideMark/>
          </w:tcPr>
          <w:p w:rsidR="00CF4983" w:rsidRPr="00CF4983" w:rsidRDefault="005B6905" w:rsidP="00CF4983">
            <w:pPr>
              <w:pStyle w:val="Prrafodelista"/>
              <w:numPr>
                <w:ilvl w:val="0"/>
                <w:numId w:val="67"/>
              </w:numPr>
              <w:jc w:val="both"/>
              <w:rPr>
                <w:rFonts w:ascii="Arial" w:eastAsia="Arial" w:hAnsi="Arial" w:cs="Arial"/>
                <w:color w:val="000000"/>
                <w:sz w:val="18"/>
                <w:szCs w:val="18"/>
                <w:lang w:eastAsia="es-BO"/>
              </w:rPr>
            </w:pPr>
            <w:r w:rsidRPr="00CF4983">
              <w:rPr>
                <w:rFonts w:ascii="Arial" w:eastAsia="Arial" w:hAnsi="Arial" w:cs="Arial"/>
                <w:bCs/>
                <w:color w:val="000000"/>
                <w:sz w:val="18"/>
                <w:szCs w:val="18"/>
                <w:lang w:eastAsia="es-BO"/>
              </w:rPr>
              <w:t xml:space="preserve">Acta de Recepción: </w:t>
            </w:r>
            <w:r w:rsidRPr="00CF4983">
              <w:rPr>
                <w:rFonts w:ascii="Arial" w:eastAsia="Arial" w:hAnsi="Arial" w:cs="Arial"/>
                <w:color w:val="000000"/>
                <w:sz w:val="18"/>
                <w:szCs w:val="18"/>
                <w:lang w:eastAsia="es-BO"/>
              </w:rPr>
              <w:t>Una vez recibido el Informe</w:t>
            </w:r>
          </w:p>
          <w:p w:rsidR="005B6905" w:rsidRPr="00CF4983" w:rsidRDefault="005B6905" w:rsidP="00CF4983">
            <w:pPr>
              <w:pStyle w:val="Prrafodelista"/>
              <w:jc w:val="both"/>
              <w:rPr>
                <w:rFonts w:ascii="Arial" w:hAnsi="Arial" w:cs="Arial"/>
                <w:b/>
                <w:bCs/>
                <w:color w:val="000000"/>
                <w:sz w:val="18"/>
                <w:szCs w:val="18"/>
                <w:lang w:val="es-BO" w:eastAsia="es-BO"/>
              </w:rPr>
            </w:pPr>
            <w:r w:rsidRPr="00CF4983">
              <w:rPr>
                <w:rFonts w:ascii="Arial" w:eastAsia="Arial" w:hAnsi="Arial" w:cs="Arial"/>
                <w:color w:val="000000"/>
                <w:sz w:val="18"/>
                <w:szCs w:val="18"/>
                <w:lang w:eastAsia="es-BO"/>
              </w:rPr>
              <w:t>Técnico y los documentos de respaldo de la Garantía de Fábrica y Garantía de Funcionamiento de Maquinaria y/o Equipo, la Comisión de Recepción procederá a la emisión del Acta de Recepción.</w:t>
            </w:r>
          </w:p>
        </w:tc>
        <w:tc>
          <w:tcPr>
            <w:tcW w:w="1418"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0"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851"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c>
          <w:tcPr>
            <w:tcW w:w="1559" w:type="dxa"/>
            <w:tcBorders>
              <w:top w:val="nil"/>
              <w:left w:val="nil"/>
              <w:bottom w:val="nil"/>
              <w:right w:val="single" w:sz="8" w:space="0" w:color="auto"/>
            </w:tcBorders>
            <w:shd w:val="clear" w:color="auto" w:fill="auto"/>
            <w:vAlign w:val="center"/>
            <w:hideMark/>
          </w:tcPr>
          <w:p w:rsidR="005B6905" w:rsidRPr="005B6905" w:rsidRDefault="005B6905" w:rsidP="005B6905">
            <w:pPr>
              <w:jc w:val="both"/>
              <w:rPr>
                <w:rFonts w:ascii="Arial" w:hAnsi="Arial" w:cs="Arial"/>
                <w:b/>
                <w:bCs/>
                <w:color w:val="000000"/>
                <w:sz w:val="18"/>
                <w:szCs w:val="18"/>
                <w:lang w:val="es-BO" w:eastAsia="es-BO"/>
              </w:rPr>
            </w:pPr>
            <w:r w:rsidRPr="005B6905">
              <w:rPr>
                <w:rFonts w:ascii="Arial" w:hAnsi="Arial" w:cs="Arial"/>
                <w:b/>
                <w:bCs/>
                <w:color w:val="000000"/>
                <w:sz w:val="18"/>
                <w:szCs w:val="18"/>
                <w:lang w:val="es-BO" w:eastAsia="es-BO"/>
              </w:rPr>
              <w:t> </w:t>
            </w:r>
          </w:p>
        </w:tc>
      </w:tr>
      <w:tr w:rsidR="005B6905" w:rsidRPr="005B6905" w:rsidTr="00C635C3">
        <w:trPr>
          <w:trHeight w:val="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eastAsia="es-BO"/>
              </w:rPr>
              <w:t>(Manifestar aceptación)</w:t>
            </w:r>
          </w:p>
        </w:tc>
        <w:tc>
          <w:tcPr>
            <w:tcW w:w="1418"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0"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851"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c>
          <w:tcPr>
            <w:tcW w:w="1559" w:type="dxa"/>
            <w:tcBorders>
              <w:top w:val="nil"/>
              <w:left w:val="nil"/>
              <w:bottom w:val="single" w:sz="8" w:space="0" w:color="auto"/>
              <w:right w:val="single" w:sz="8" w:space="0" w:color="auto"/>
            </w:tcBorders>
            <w:shd w:val="clear" w:color="auto" w:fill="auto"/>
            <w:vAlign w:val="center"/>
            <w:hideMark/>
          </w:tcPr>
          <w:p w:rsidR="005B6905" w:rsidRPr="005B6905" w:rsidRDefault="005B6905" w:rsidP="005B6905">
            <w:pPr>
              <w:jc w:val="both"/>
              <w:rPr>
                <w:rFonts w:ascii="Arial" w:hAnsi="Arial" w:cs="Arial"/>
                <w:i/>
                <w:iCs/>
                <w:color w:val="000000"/>
                <w:sz w:val="18"/>
                <w:szCs w:val="18"/>
                <w:lang w:val="es-BO" w:eastAsia="es-BO"/>
              </w:rPr>
            </w:pPr>
            <w:r w:rsidRPr="005B6905">
              <w:rPr>
                <w:rFonts w:ascii="Arial" w:hAnsi="Arial" w:cs="Arial"/>
                <w:i/>
                <w:iCs/>
                <w:color w:val="000000"/>
                <w:sz w:val="18"/>
                <w:szCs w:val="18"/>
                <w:lang w:val="es-BO" w:eastAsia="es-BO"/>
              </w:rPr>
              <w:t> </w:t>
            </w:r>
          </w:p>
        </w:tc>
      </w:tr>
    </w:tbl>
    <w:p w:rsidR="005B6905" w:rsidRDefault="005B6905" w:rsidP="0041412E">
      <w:pPr>
        <w:ind w:firstLine="567"/>
        <w:jc w:val="center"/>
        <w:rPr>
          <w:rFonts w:ascii="Arial" w:hAnsi="Arial" w:cs="Arial"/>
          <w:b/>
          <w:sz w:val="24"/>
          <w:szCs w:val="24"/>
        </w:rPr>
      </w:pPr>
    </w:p>
    <w:p w:rsidR="00FA37EB" w:rsidRDefault="00CA421F" w:rsidP="005C3177">
      <w:pPr>
        <w:pBdr>
          <w:top w:val="single" w:sz="4" w:space="1" w:color="auto"/>
          <w:left w:val="single" w:sz="4" w:space="4"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D1423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24C18" w:rsidP="00745CFA">
            <w:pPr>
              <w:jc w:val="center"/>
              <w:rPr>
                <w:rFonts w:ascii="Arial" w:hAnsi="Arial" w:cs="Arial"/>
                <w:lang w:val="es-BO"/>
              </w:rPr>
            </w:pPr>
            <w:r>
              <w:rPr>
                <w:rFonts w:ascii="Arial" w:hAnsi="Arial" w:cs="Arial"/>
                <w:lang w:val="es-BO"/>
              </w:rPr>
              <w:t>1</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766EA" w:rsidP="00745CFA">
            <w:pPr>
              <w:jc w:val="center"/>
              <w:rPr>
                <w:rFonts w:ascii="Arial" w:hAnsi="Arial" w:cs="Arial"/>
                <w:b/>
                <w:bCs/>
                <w:lang w:val="es-BO"/>
              </w:rPr>
            </w:pPr>
            <w:r>
              <w:rPr>
                <w:rFonts w:ascii="Arial" w:hAnsi="Arial" w:cs="Arial"/>
                <w:b/>
                <w:bCs/>
                <w:lang w:val="es-BO"/>
              </w:rPr>
              <w:t>ADQUISICIÓN DE TELEFONOS IP EJECUTIVOS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8B1E1A" w:rsidRDefault="00AE024E" w:rsidP="00AE024E">
      <w:pPr>
        <w:numPr>
          <w:ilvl w:val="0"/>
          <w:numId w:val="14"/>
        </w:numPr>
        <w:jc w:val="both"/>
        <w:rPr>
          <w:rFonts w:cs="Arial"/>
          <w:sz w:val="18"/>
          <w:szCs w:val="18"/>
          <w:highlight w:val="cyan"/>
          <w:lang w:val="es-BO"/>
        </w:rPr>
      </w:pPr>
      <w:r w:rsidRPr="008B1E1A">
        <w:rPr>
          <w:rFonts w:cs="Arial"/>
          <w:sz w:val="18"/>
          <w:szCs w:val="18"/>
          <w:highlight w:val="cyan"/>
          <w:lang w:val="es-BO"/>
        </w:rPr>
        <w:t xml:space="preserve">Documentación requerida en las especificaciones técnicas </w:t>
      </w:r>
      <w:r w:rsidRPr="008B1E1A">
        <w:rPr>
          <w:rFonts w:cs="Arial"/>
          <w:color w:val="000099"/>
          <w:sz w:val="18"/>
          <w:szCs w:val="18"/>
          <w:highlight w:val="cyan"/>
          <w:lang w:val="es-BO"/>
        </w:rPr>
        <w:t>(</w:t>
      </w:r>
      <w:proofErr w:type="spellStart"/>
      <w:r w:rsidRPr="008B1E1A">
        <w:rPr>
          <w:rFonts w:cs="Arial"/>
          <w:color w:val="000099"/>
          <w:sz w:val="18"/>
          <w:szCs w:val="18"/>
          <w:highlight w:val="cyan"/>
          <w:lang w:val="es-BO"/>
        </w:rPr>
        <w:t>Ets</w:t>
      </w:r>
      <w:proofErr w:type="spellEnd"/>
      <w:r w:rsidRPr="008B1E1A">
        <w:rPr>
          <w:rFonts w:cs="Arial"/>
          <w:color w:val="000099"/>
          <w:sz w:val="18"/>
          <w:szCs w:val="18"/>
          <w:highlight w:val="cyan"/>
          <w:lang w:val="es-BO"/>
        </w:rPr>
        <w:t>)</w:t>
      </w:r>
      <w:r w:rsidRPr="008B1E1A">
        <w:rPr>
          <w:rFonts w:cs="Arial"/>
          <w:sz w:val="18"/>
          <w:szCs w:val="18"/>
          <w:highlight w:val="cyan"/>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w:t>
      </w:r>
      <w:r w:rsidR="008B1E1A">
        <w:rPr>
          <w:rFonts w:ascii="Arial" w:hAnsi="Arial" w:cs="Arial"/>
          <w:sz w:val="20"/>
          <w:szCs w:val="20"/>
          <w:lang w:val="es-BO" w:eastAsia="es-BO"/>
        </w:rPr>
        <w:t>del Contrato</w:t>
      </w:r>
      <w:r>
        <w:rPr>
          <w:rFonts w:ascii="Arial" w:hAnsi="Arial" w:cs="Arial"/>
          <w:sz w:val="20"/>
          <w:szCs w:val="20"/>
          <w:lang w:val="es-BO" w:eastAsia="es-BO"/>
        </w:rPr>
        <w:t>,</w:t>
      </w:r>
      <w:r w:rsidRPr="008E3582">
        <w:rPr>
          <w:rFonts w:ascii="Arial" w:hAnsi="Arial" w:cs="Arial"/>
          <w:sz w:val="20"/>
          <w:szCs w:val="20"/>
          <w:lang w:val="es-BO" w:eastAsia="es-BO"/>
        </w:rPr>
        <w:t xml:space="preserve"> el proveedor deberá presentar los originales o fotocopia legalizada de los documen</w:t>
      </w:r>
      <w:r w:rsidR="00584336">
        <w:rPr>
          <w:rFonts w:ascii="Arial" w:hAnsi="Arial" w:cs="Arial"/>
          <w:sz w:val="20"/>
          <w:szCs w:val="20"/>
          <w:lang w:val="es-BO" w:eastAsia="es-BO"/>
        </w:rPr>
        <w:t xml:space="preserve">tos presentados en su propuesta, </w:t>
      </w:r>
      <w:r w:rsidR="00584336" w:rsidRPr="00584336">
        <w:rPr>
          <w:rFonts w:ascii="Arial" w:hAnsi="Arial" w:cs="Arial"/>
          <w:sz w:val="20"/>
          <w:szCs w:val="20"/>
          <w:highlight w:val="cyan"/>
          <w:lang w:val="es-BO" w:eastAsia="es-BO"/>
        </w:rPr>
        <w:t xml:space="preserve">de acuerdo al </w:t>
      </w:r>
      <w:r w:rsidR="008B1E1A">
        <w:rPr>
          <w:rFonts w:ascii="Arial" w:hAnsi="Arial" w:cs="Arial"/>
          <w:sz w:val="20"/>
          <w:szCs w:val="20"/>
          <w:highlight w:val="cyan"/>
          <w:lang w:val="es-BO" w:eastAsia="es-BO"/>
        </w:rPr>
        <w:t xml:space="preserve">numeral </w:t>
      </w:r>
      <w:r w:rsidR="008B1E1A" w:rsidRPr="008B1E1A">
        <w:rPr>
          <w:rFonts w:ascii="Arial" w:hAnsi="Arial" w:cs="Arial"/>
          <w:b/>
          <w:sz w:val="20"/>
          <w:szCs w:val="20"/>
          <w:highlight w:val="cyan"/>
          <w:lang w:val="es-BO" w:eastAsia="es-BO"/>
        </w:rPr>
        <w:t xml:space="preserve">IV </w:t>
      </w:r>
      <w:r w:rsidR="00584336" w:rsidRPr="008B1E1A">
        <w:rPr>
          <w:rFonts w:ascii="Arial" w:hAnsi="Arial" w:cs="Arial"/>
          <w:b/>
          <w:sz w:val="20"/>
          <w:szCs w:val="20"/>
          <w:highlight w:val="cyan"/>
          <w:lang w:val="es-BO" w:eastAsia="es-BO"/>
        </w:rPr>
        <w:t>de las Especificaciones Técnicas</w:t>
      </w:r>
      <w:r w:rsidR="00584336" w:rsidRPr="00584336">
        <w:rPr>
          <w:rFonts w:ascii="Arial" w:hAnsi="Arial" w:cs="Arial"/>
          <w:sz w:val="20"/>
          <w:szCs w:val="20"/>
          <w:highlight w:val="cyan"/>
          <w:lang w:val="es-BO" w:eastAsia="es-BO"/>
        </w:rPr>
        <w:t>.</w:t>
      </w:r>
      <w:r w:rsidR="00584336">
        <w:rPr>
          <w:rFonts w:ascii="Arial" w:hAnsi="Arial" w:cs="Arial"/>
          <w:sz w:val="20"/>
          <w:szCs w:val="20"/>
          <w:lang w:val="es-BO" w:eastAsia="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CD4E3A" w:rsidRPr="00CD4E3A" w:rsidRDefault="00CD4E3A" w:rsidP="008B64AA">
      <w:pPr>
        <w:tabs>
          <w:tab w:val="center" w:pos="5833"/>
          <w:tab w:val="right" w:pos="10252"/>
        </w:tabs>
        <w:rPr>
          <w:rFonts w:cs="Tahoma"/>
          <w:b/>
          <w:sz w:val="20"/>
          <w:szCs w:val="20"/>
          <w:lang w:val="es-BO"/>
        </w:rPr>
      </w:pPr>
    </w:p>
    <w:p w:rsidR="00CD4E3A" w:rsidRPr="00CD4E3A" w:rsidRDefault="00CD4E3A" w:rsidP="00CD4E3A">
      <w:pPr>
        <w:tabs>
          <w:tab w:val="center" w:pos="5833"/>
          <w:tab w:val="right" w:pos="10252"/>
        </w:tabs>
        <w:jc w:val="right"/>
        <w:rPr>
          <w:rFonts w:ascii="Arial" w:hAnsi="Arial" w:cs="Arial"/>
          <w:iCs/>
          <w:sz w:val="20"/>
          <w:szCs w:val="20"/>
          <w:lang w:eastAsia="en-US"/>
        </w:rPr>
      </w:pPr>
      <w:r w:rsidRPr="00CD4E3A">
        <w:rPr>
          <w:rFonts w:ascii="Arial" w:hAnsi="Arial" w:cs="Arial"/>
          <w:iCs/>
          <w:sz w:val="20"/>
          <w:szCs w:val="20"/>
          <w:lang w:eastAsia="en-US"/>
        </w:rPr>
        <w:t xml:space="preserve">MODELO DE CONTRATO SANO-DLABS N° </w:t>
      </w:r>
      <w:r w:rsidR="001766EA">
        <w:rPr>
          <w:rFonts w:ascii="Arial" w:hAnsi="Arial" w:cs="Arial"/>
          <w:iCs/>
          <w:sz w:val="20"/>
          <w:szCs w:val="20"/>
          <w:lang w:eastAsia="en-US"/>
        </w:rPr>
        <w:t>112</w:t>
      </w:r>
      <w:r w:rsidRPr="00CD4E3A">
        <w:rPr>
          <w:rFonts w:ascii="Arial" w:hAnsi="Arial" w:cs="Arial"/>
          <w:iCs/>
          <w:sz w:val="20"/>
          <w:szCs w:val="20"/>
          <w:lang w:eastAsia="en-US"/>
        </w:rPr>
        <w:t>/2025</w:t>
      </w:r>
    </w:p>
    <w:p w:rsidR="00CD4E3A" w:rsidRPr="00CD4E3A" w:rsidRDefault="00CD4E3A" w:rsidP="00CD4E3A">
      <w:pPr>
        <w:tabs>
          <w:tab w:val="center" w:pos="4419"/>
          <w:tab w:val="right" w:pos="8838"/>
        </w:tabs>
        <w:jc w:val="right"/>
        <w:rPr>
          <w:rFonts w:cs="Arial"/>
          <w:sz w:val="20"/>
          <w:szCs w:val="20"/>
        </w:rPr>
      </w:pPr>
      <w:r w:rsidRPr="00CD4E3A">
        <w:rPr>
          <w:rFonts w:cs="Arial"/>
          <w:iCs/>
          <w:sz w:val="20"/>
          <w:szCs w:val="20"/>
          <w:lang w:eastAsia="en-US"/>
        </w:rPr>
        <w:t>CUCE: 25-0951-00-0000000-0-0</w:t>
      </w:r>
    </w:p>
    <w:p w:rsidR="00CD4E3A" w:rsidRDefault="00CD4E3A" w:rsidP="008B64AA">
      <w:pPr>
        <w:tabs>
          <w:tab w:val="center" w:pos="5833"/>
          <w:tab w:val="right" w:pos="10252"/>
        </w:tabs>
        <w:rPr>
          <w:rFonts w:cs="Tahoma"/>
          <w:b/>
          <w:sz w:val="18"/>
          <w:szCs w:val="18"/>
          <w:lang w:val="es-BO"/>
        </w:rPr>
      </w:pPr>
    </w:p>
    <w:p w:rsidR="00CD4E3A" w:rsidRPr="00CD4E3A" w:rsidRDefault="00CD4E3A" w:rsidP="00CD4E3A">
      <w:pPr>
        <w:jc w:val="both"/>
        <w:rPr>
          <w:rFonts w:ascii="Arial" w:hAnsi="Arial" w:cs="Arial"/>
          <w:sz w:val="20"/>
          <w:szCs w:val="20"/>
          <w:lang w:val="es-CL"/>
        </w:rPr>
      </w:pPr>
      <w:bookmarkStart w:id="73" w:name="OLE_LINK1"/>
      <w:bookmarkStart w:id="74" w:name="OLE_LINK2"/>
      <w:r w:rsidRPr="00CD4E3A">
        <w:rPr>
          <w:rFonts w:ascii="Arial" w:hAnsi="Arial" w:cs="Arial"/>
          <w:b/>
          <w:bCs/>
          <w:iCs/>
          <w:sz w:val="20"/>
          <w:szCs w:val="20"/>
          <w:lang w:val="es-ES_tradnl"/>
        </w:rPr>
        <w:t>Contrato Administrativo para la Adquisición</w:t>
      </w:r>
      <w:r w:rsidR="00B24C18">
        <w:rPr>
          <w:rFonts w:ascii="Arial" w:hAnsi="Arial" w:cs="Arial"/>
          <w:b/>
          <w:bCs/>
          <w:iCs/>
          <w:sz w:val="20"/>
          <w:szCs w:val="20"/>
          <w:lang w:val="es-ES_tradnl"/>
        </w:rPr>
        <w:t xml:space="preserve"> de Teléfonos IP Ejecutivos</w:t>
      </w:r>
      <w:r w:rsidRPr="00CD4E3A">
        <w:rPr>
          <w:rFonts w:ascii="Arial" w:hAnsi="Arial" w:cs="Arial"/>
          <w:bCs/>
          <w:iCs/>
          <w:spacing w:val="-6"/>
          <w:sz w:val="20"/>
          <w:szCs w:val="20"/>
          <w:lang w:val="es-ES_tradnl"/>
        </w:rPr>
        <w:t>,</w:t>
      </w:r>
      <w:r w:rsidRPr="00CD4E3A">
        <w:rPr>
          <w:rFonts w:ascii="Arial" w:hAnsi="Arial" w:cs="Arial"/>
          <w:bCs/>
          <w:spacing w:val="-6"/>
          <w:sz w:val="20"/>
          <w:szCs w:val="20"/>
          <w:lang w:val="es-ES_tradnl"/>
        </w:rPr>
        <w:t xml:space="preserve"> </w:t>
      </w:r>
      <w:r w:rsidRPr="00CD4E3A">
        <w:rPr>
          <w:rFonts w:ascii="Arial" w:hAnsi="Arial" w:cs="Arial"/>
          <w:sz w:val="20"/>
          <w:szCs w:val="20"/>
          <w:lang w:val="es-CL"/>
        </w:rPr>
        <w:t>sujeto al tenor de las siguientes cláusulas:</w:t>
      </w:r>
    </w:p>
    <w:p w:rsidR="00CD4E3A" w:rsidRPr="00CD4E3A" w:rsidRDefault="00CD4E3A" w:rsidP="00CD4E3A">
      <w:pPr>
        <w:tabs>
          <w:tab w:val="left" w:pos="5198"/>
        </w:tabs>
        <w:jc w:val="both"/>
        <w:rPr>
          <w:rFonts w:ascii="Arial" w:hAnsi="Arial" w:cs="Arial"/>
          <w:b/>
          <w:sz w:val="20"/>
          <w:szCs w:val="20"/>
          <w:lang w:val="es-CL"/>
        </w:rPr>
      </w:pPr>
      <w:r w:rsidRPr="00CD4E3A">
        <w:rPr>
          <w:rFonts w:ascii="Arial" w:hAnsi="Arial" w:cs="Arial"/>
          <w:b/>
          <w:sz w:val="20"/>
          <w:szCs w:val="20"/>
          <w:lang w:val="es-CL"/>
        </w:rPr>
        <w:tab/>
      </w:r>
    </w:p>
    <w:p w:rsidR="00CD4E3A" w:rsidRPr="00CD4E3A" w:rsidRDefault="00CD4E3A" w:rsidP="00CD4E3A">
      <w:pPr>
        <w:jc w:val="both"/>
        <w:rPr>
          <w:rFonts w:ascii="Arial" w:hAnsi="Arial" w:cs="Arial"/>
          <w:sz w:val="20"/>
          <w:szCs w:val="20"/>
        </w:rPr>
      </w:pPr>
      <w:r w:rsidRPr="00CD4E3A">
        <w:rPr>
          <w:rFonts w:ascii="Arial" w:hAnsi="Arial" w:cs="Arial"/>
          <w:b/>
          <w:sz w:val="20"/>
          <w:szCs w:val="20"/>
        </w:rPr>
        <w:t xml:space="preserve">CLÁUSULA </w:t>
      </w:r>
      <w:proofErr w:type="gramStart"/>
      <w:r w:rsidRPr="00CD4E3A">
        <w:rPr>
          <w:rFonts w:ascii="Arial" w:hAnsi="Arial" w:cs="Arial"/>
          <w:b/>
          <w:sz w:val="20"/>
          <w:szCs w:val="20"/>
        </w:rPr>
        <w:t>PRIMERA.-</w:t>
      </w:r>
      <w:proofErr w:type="gramEnd"/>
      <w:r w:rsidRPr="00CD4E3A">
        <w:rPr>
          <w:rFonts w:ascii="Arial" w:hAnsi="Arial" w:cs="Arial"/>
          <w:b/>
          <w:sz w:val="20"/>
          <w:szCs w:val="20"/>
        </w:rPr>
        <w:t xml:space="preserve"> (LAS PARTES) </w:t>
      </w:r>
      <w:r w:rsidRPr="00CD4E3A">
        <w:rPr>
          <w:rFonts w:ascii="Arial" w:hAnsi="Arial" w:cs="Arial"/>
          <w:sz w:val="20"/>
          <w:szCs w:val="20"/>
          <w:lang w:val="es-ES_tradnl"/>
        </w:rPr>
        <w:t>Las partes contratantes son</w:t>
      </w:r>
      <w:r w:rsidRPr="00CD4E3A">
        <w:rPr>
          <w:rFonts w:ascii="Arial" w:hAnsi="Arial" w:cs="Arial"/>
          <w:sz w:val="20"/>
          <w:szCs w:val="20"/>
        </w:rPr>
        <w:t>:</w:t>
      </w:r>
    </w:p>
    <w:p w:rsidR="00CD4E3A" w:rsidRPr="00CD4E3A" w:rsidRDefault="00CD4E3A" w:rsidP="00CD4E3A">
      <w:pPr>
        <w:jc w:val="both"/>
        <w:rPr>
          <w:rFonts w:ascii="Arial" w:hAnsi="Arial" w:cs="Arial"/>
          <w:sz w:val="20"/>
          <w:szCs w:val="20"/>
        </w:rPr>
      </w:pPr>
    </w:p>
    <w:p w:rsidR="00CD4E3A" w:rsidRPr="00CD4E3A" w:rsidRDefault="00CD4E3A" w:rsidP="00CD4E3A">
      <w:pPr>
        <w:widowControl w:val="0"/>
        <w:numPr>
          <w:ilvl w:val="1"/>
          <w:numId w:val="54"/>
        </w:numPr>
        <w:jc w:val="both"/>
        <w:rPr>
          <w:rFonts w:ascii="Arial" w:hAnsi="Arial" w:cs="Arial"/>
          <w:sz w:val="20"/>
          <w:szCs w:val="20"/>
          <w:lang w:val="es-ES_tradnl"/>
        </w:rPr>
      </w:pPr>
      <w:r w:rsidRPr="00CD4E3A">
        <w:rPr>
          <w:rFonts w:ascii="Arial" w:hAnsi="Arial" w:cs="Arial"/>
          <w:sz w:val="20"/>
          <w:szCs w:val="20"/>
          <w:lang w:val="es-ES_tradnl"/>
        </w:rPr>
        <w:t xml:space="preserve">El </w:t>
      </w:r>
      <w:r w:rsidRPr="00CD4E3A">
        <w:rPr>
          <w:rFonts w:ascii="Arial" w:hAnsi="Arial" w:cs="Arial"/>
          <w:b/>
          <w:bCs/>
          <w:sz w:val="20"/>
          <w:szCs w:val="20"/>
          <w:lang w:val="es-ES_tradnl"/>
        </w:rPr>
        <w:t>BANCO CENTRAL DE BOLIVIA</w:t>
      </w:r>
      <w:r w:rsidRPr="00CD4E3A">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w:t>
      </w:r>
      <w:r w:rsidRPr="00CD4E3A">
        <w:rPr>
          <w:rFonts w:ascii="Arial" w:hAnsi="Arial" w:cs="Arial"/>
          <w:b/>
          <w:bCs/>
          <w:sz w:val="20"/>
          <w:szCs w:val="20"/>
          <w:lang w:val="es-ES_tradnl"/>
        </w:rPr>
        <w:t xml:space="preserve"> </w:t>
      </w:r>
      <w:r w:rsidRPr="00CD4E3A">
        <w:rPr>
          <w:rFonts w:ascii="Arial" w:hAnsi="Arial" w:cs="Arial"/>
          <w:sz w:val="20"/>
          <w:szCs w:val="20"/>
          <w:lang w:val="es-ES_tradnl"/>
        </w:rPr>
        <w:t xml:space="preserve">con Cédula de Identidad Nº _____ expedida en ___, como _____ de acuerdo a la designación efectuada mediante Acción de Personal N° __/___ de 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CD4E3A">
        <w:rPr>
          <w:rFonts w:ascii="Arial" w:hAnsi="Arial" w:cs="Arial"/>
          <w:b/>
          <w:bCs/>
          <w:sz w:val="20"/>
          <w:szCs w:val="20"/>
          <w:lang w:val="es-ES_tradnl"/>
        </w:rPr>
        <w:t>ENTIDAD</w:t>
      </w:r>
      <w:r w:rsidRPr="00CD4E3A">
        <w:rPr>
          <w:rFonts w:ascii="Arial" w:hAnsi="Arial" w:cs="Arial"/>
          <w:bCs/>
          <w:sz w:val="20"/>
          <w:szCs w:val="20"/>
          <w:lang w:val="es-ES_tradnl"/>
        </w:rPr>
        <w:t>.</w:t>
      </w:r>
      <w:r w:rsidRPr="00CD4E3A">
        <w:rPr>
          <w:rFonts w:ascii="Arial" w:hAnsi="Arial" w:cs="Arial"/>
          <w:sz w:val="20"/>
          <w:szCs w:val="20"/>
        </w:rPr>
        <w:t xml:space="preserve"> </w:t>
      </w:r>
    </w:p>
    <w:p w:rsidR="00CD4E3A" w:rsidRPr="00CD4E3A" w:rsidRDefault="00CD4E3A" w:rsidP="00CD4E3A">
      <w:pPr>
        <w:ind w:left="720"/>
        <w:jc w:val="both"/>
        <w:rPr>
          <w:rFonts w:ascii="Arial" w:hAnsi="Arial" w:cs="Arial"/>
          <w:sz w:val="20"/>
          <w:szCs w:val="20"/>
          <w:lang w:val="es-ES_tradnl"/>
        </w:rPr>
      </w:pPr>
    </w:p>
    <w:p w:rsidR="00CD4E3A" w:rsidRPr="00CD4E3A" w:rsidRDefault="00CD4E3A" w:rsidP="00CD4E3A">
      <w:pPr>
        <w:numPr>
          <w:ilvl w:val="1"/>
          <w:numId w:val="54"/>
        </w:numPr>
        <w:jc w:val="both"/>
        <w:rPr>
          <w:rFonts w:ascii="Arial" w:hAnsi="Arial" w:cs="Arial"/>
          <w:sz w:val="20"/>
          <w:szCs w:val="20"/>
          <w:lang w:val="es-ES_tradnl"/>
        </w:rPr>
      </w:pPr>
      <w:r w:rsidRPr="00CD4E3A">
        <w:rPr>
          <w:rFonts w:ascii="Arial" w:hAnsi="Arial" w:cs="Arial"/>
          <w:b/>
          <w:sz w:val="20"/>
          <w:szCs w:val="20"/>
          <w:lang w:val="es-ES_tradnl"/>
        </w:rPr>
        <w:t>____________</w:t>
      </w:r>
      <w:r w:rsidRPr="00CD4E3A">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la ciudad de _______ - Bolivia, representada legalmente por ____________________________, con Cédula de Identidad N° </w:t>
      </w:r>
      <w:r w:rsidRPr="00CD4E3A">
        <w:rPr>
          <w:rFonts w:ascii="Arial" w:hAnsi="Arial" w:cs="Arial"/>
          <w:sz w:val="20"/>
          <w:szCs w:val="20"/>
        </w:rPr>
        <w:t>_________</w:t>
      </w:r>
      <w:r w:rsidRPr="00CD4E3A">
        <w:rPr>
          <w:rFonts w:ascii="Arial" w:hAnsi="Arial" w:cs="Arial"/>
          <w:sz w:val="20"/>
          <w:szCs w:val="20"/>
          <w:lang w:val="es-ES_tradnl"/>
        </w:rPr>
        <w:t xml:space="preserve">, expedida en la ciudad de __________, conforme al Testimonio de Poder Nº ____/____ de 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_______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CD4E3A">
        <w:rPr>
          <w:rFonts w:ascii="Arial" w:hAnsi="Arial" w:cs="Arial"/>
          <w:b/>
          <w:sz w:val="20"/>
          <w:szCs w:val="20"/>
          <w:lang w:val="es-ES_tradnl"/>
        </w:rPr>
        <w:t>PROVEEDOR</w:t>
      </w:r>
      <w:r w:rsidRPr="00CD4E3A">
        <w:rPr>
          <w:rFonts w:ascii="Arial" w:hAnsi="Arial" w:cs="Arial"/>
          <w:sz w:val="20"/>
          <w:szCs w:val="20"/>
          <w:lang w:val="es-ES_tradnl"/>
        </w:rPr>
        <w:t>.</w:t>
      </w:r>
    </w:p>
    <w:p w:rsidR="00CD4E3A" w:rsidRPr="00CD4E3A" w:rsidRDefault="00CD4E3A" w:rsidP="00CD4E3A">
      <w:pPr>
        <w:jc w:val="both"/>
        <w:rPr>
          <w:rFonts w:ascii="Arial" w:hAnsi="Arial" w:cs="Arial"/>
          <w:sz w:val="20"/>
          <w:szCs w:val="20"/>
          <w:lang w:val="es-ES_tradnl"/>
        </w:rPr>
      </w:pPr>
    </w:p>
    <w:p w:rsidR="00CD4E3A" w:rsidRPr="00CD4E3A" w:rsidRDefault="00CD4E3A" w:rsidP="00CD4E3A">
      <w:pPr>
        <w:jc w:val="both"/>
        <w:rPr>
          <w:rFonts w:ascii="Arial" w:hAnsi="Arial" w:cs="Arial"/>
          <w:b/>
          <w:sz w:val="20"/>
          <w:szCs w:val="20"/>
        </w:rPr>
      </w:pPr>
      <w:r w:rsidRPr="00CD4E3A">
        <w:rPr>
          <w:rFonts w:ascii="Arial" w:hAnsi="Arial" w:cs="Arial"/>
          <w:sz w:val="20"/>
          <w:szCs w:val="20"/>
          <w:lang w:val="es-ES_tradnl"/>
        </w:rPr>
        <w:t xml:space="preserve">La </w:t>
      </w:r>
      <w:r w:rsidRPr="00CD4E3A">
        <w:rPr>
          <w:rFonts w:ascii="Arial" w:hAnsi="Arial" w:cs="Arial"/>
          <w:b/>
          <w:bCs/>
          <w:sz w:val="20"/>
          <w:szCs w:val="20"/>
          <w:lang w:val="es-ES_tradnl"/>
        </w:rPr>
        <w:t>ENTIDAD</w:t>
      </w:r>
      <w:r w:rsidRPr="00CD4E3A">
        <w:rPr>
          <w:rFonts w:ascii="Arial" w:hAnsi="Arial" w:cs="Arial"/>
          <w:sz w:val="20"/>
          <w:szCs w:val="20"/>
          <w:lang w:val="es-ES_tradnl"/>
        </w:rPr>
        <w:t xml:space="preserve"> y el </w:t>
      </w:r>
      <w:r w:rsidRPr="00CD4E3A">
        <w:rPr>
          <w:rFonts w:ascii="Arial" w:hAnsi="Arial" w:cs="Arial"/>
          <w:b/>
          <w:bCs/>
          <w:sz w:val="20"/>
          <w:szCs w:val="20"/>
          <w:lang w:val="es-ES_tradnl"/>
        </w:rPr>
        <w:t xml:space="preserve">PROVEEDOR </w:t>
      </w:r>
      <w:r w:rsidRPr="00CD4E3A">
        <w:rPr>
          <w:rFonts w:ascii="Arial" w:hAnsi="Arial" w:cs="Arial"/>
          <w:sz w:val="20"/>
          <w:szCs w:val="20"/>
          <w:lang w:val="es-BO"/>
        </w:rPr>
        <w:t>en su conjunto se denominarán las</w:t>
      </w:r>
      <w:r w:rsidRPr="00CD4E3A">
        <w:rPr>
          <w:rFonts w:ascii="Arial" w:hAnsi="Arial" w:cs="Arial"/>
          <w:sz w:val="20"/>
          <w:szCs w:val="20"/>
          <w:lang w:val="es-ES_tradnl"/>
        </w:rPr>
        <w:t xml:space="preserve"> </w:t>
      </w:r>
      <w:r w:rsidRPr="00CD4E3A">
        <w:rPr>
          <w:rFonts w:ascii="Arial" w:hAnsi="Arial" w:cs="Arial"/>
          <w:b/>
          <w:bCs/>
          <w:sz w:val="20"/>
          <w:szCs w:val="20"/>
          <w:lang w:val="es-ES_tradnl"/>
        </w:rPr>
        <w:t>PARTES.</w:t>
      </w:r>
    </w:p>
    <w:p w:rsidR="00CD4E3A" w:rsidRPr="00CD4E3A" w:rsidRDefault="00CD4E3A" w:rsidP="00CD4E3A">
      <w:pPr>
        <w:jc w:val="both"/>
        <w:rPr>
          <w:rFonts w:ascii="Arial" w:hAnsi="Arial" w:cs="Arial"/>
          <w:b/>
          <w:sz w:val="20"/>
          <w:szCs w:val="20"/>
        </w:rPr>
      </w:pPr>
    </w:p>
    <w:bookmarkEnd w:id="73"/>
    <w:bookmarkEnd w:id="74"/>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SEGUNDA.- (ANTECEDENTES) </w:t>
      </w:r>
      <w:r w:rsidRPr="00CD4E3A">
        <w:rPr>
          <w:rFonts w:ascii="Arial" w:hAnsi="Arial" w:cs="Arial"/>
          <w:color w:val="000000"/>
          <w:sz w:val="20"/>
          <w:szCs w:val="20"/>
          <w:lang w:val="es-BO" w:eastAsia="es-BO"/>
        </w:rPr>
        <w:t xml:space="preserve">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CD4E3A">
        <w:rPr>
          <w:rFonts w:ascii="Arial" w:hAnsi="Arial" w:cs="Arial"/>
          <w:color w:val="000000"/>
          <w:sz w:val="20"/>
          <w:szCs w:val="20"/>
          <w:lang w:val="es-BO" w:eastAsia="es-BO"/>
        </w:rPr>
        <w:t>de</w:t>
      </w:r>
      <w:proofErr w:type="spellEnd"/>
      <w:r w:rsidRPr="00CD4E3A">
        <w:rPr>
          <w:rFonts w:ascii="Arial" w:hAnsi="Arial" w:cs="Arial"/>
          <w:color w:val="000000"/>
          <w:sz w:val="20"/>
          <w:szCs w:val="20"/>
          <w:lang w:val="es-BO" w:eastAsia="es-BO"/>
        </w:rPr>
        <w:t xml:space="preserve"> 2025 a personas naturales y jurídicas con capacidad de contratar con el Estado, a presentar propuestas en el proceso de contratación</w:t>
      </w:r>
      <w:r w:rsidRPr="00CD4E3A">
        <w:rPr>
          <w:rFonts w:ascii="Arial" w:hAnsi="Arial" w:cs="Arial"/>
          <w:b/>
          <w:bCs/>
          <w:i/>
          <w:iCs/>
          <w:color w:val="000000"/>
          <w:sz w:val="20"/>
          <w:szCs w:val="20"/>
          <w:lang w:val="es-BO" w:eastAsia="es-BO"/>
        </w:rPr>
        <w:t xml:space="preserve">, </w:t>
      </w:r>
      <w:r w:rsidRPr="00CD4E3A">
        <w:rPr>
          <w:rFonts w:ascii="Arial" w:hAnsi="Arial" w:cs="Arial"/>
          <w:color w:val="000000"/>
          <w:sz w:val="20"/>
          <w:szCs w:val="20"/>
          <w:lang w:val="es-BO" w:eastAsia="es-BO"/>
        </w:rPr>
        <w:t xml:space="preserve">con Código Único de Contrataciones Estatales (CUCE): 25-0951-00-_______-1-1, en base a lo solicitado en el DBC.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b/>
          <w:i/>
          <w:color w:val="000000"/>
          <w:sz w:val="20"/>
          <w:szCs w:val="20"/>
          <w:lang w:val="es-BO" w:eastAsia="es-BO"/>
        </w:rPr>
      </w:pPr>
      <w:r w:rsidRPr="00CD4E3A">
        <w:rPr>
          <w:rFonts w:ascii="Arial" w:hAnsi="Arial" w:cs="Arial"/>
          <w:b/>
          <w:i/>
          <w:color w:val="000000"/>
          <w:sz w:val="20"/>
          <w:szCs w:val="20"/>
          <w:lang w:val="es-BO" w:eastAsia="es-BO"/>
        </w:rPr>
        <w:t>(Si el RPA, en caso excepcional decide adjudicar la adquisición a un proponente que no sea el recomendado por el Responsable de Evaluación o la Comisión de Calificación, deberá adecuarse la siguiente redacción)</w:t>
      </w:r>
    </w:p>
    <w:p w:rsidR="00CD4E3A" w:rsidRPr="00CD4E3A" w:rsidRDefault="00CD4E3A" w:rsidP="00CD4E3A">
      <w:pPr>
        <w:widowControl w:val="0"/>
        <w:jc w:val="both"/>
        <w:rPr>
          <w:rFonts w:ascii="Arial" w:hAnsi="Arial" w:cs="Arial"/>
          <w:color w:val="000000"/>
          <w:sz w:val="20"/>
          <w:szCs w:val="20"/>
          <w:lang w:val="es-BO" w:eastAsia="es-BO"/>
        </w:rPr>
      </w:pPr>
    </w:p>
    <w:p w:rsidR="00CD4E3A" w:rsidRPr="00CD4E3A" w:rsidRDefault="00CD4E3A" w:rsidP="00CD4E3A">
      <w:pPr>
        <w:widowControl w:val="0"/>
        <w:jc w:val="both"/>
        <w:rPr>
          <w:rFonts w:ascii="Arial" w:hAnsi="Arial" w:cs="Arial"/>
          <w:b/>
          <w:bCs/>
          <w:color w:val="000000"/>
          <w:sz w:val="20"/>
          <w:szCs w:val="20"/>
          <w:lang w:val="es-BO" w:eastAsia="es-BO"/>
        </w:rPr>
      </w:pPr>
      <w:r w:rsidRPr="00CD4E3A">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CD4E3A">
        <w:rPr>
          <w:rFonts w:ascii="Arial" w:hAnsi="Arial" w:cs="Arial"/>
          <w:color w:val="000000"/>
          <w:sz w:val="20"/>
          <w:szCs w:val="20"/>
          <w:lang w:val="es-BO" w:eastAsia="es-BO"/>
        </w:rPr>
        <w:t>de</w:t>
      </w:r>
      <w:proofErr w:type="spellEnd"/>
      <w:r w:rsidRPr="00CD4E3A">
        <w:rPr>
          <w:rFonts w:ascii="Arial" w:hAnsi="Arial" w:cs="Arial"/>
          <w:color w:val="000000"/>
          <w:sz w:val="20"/>
          <w:szCs w:val="20"/>
          <w:lang w:val="es-BO" w:eastAsia="es-BO"/>
        </w:rPr>
        <w:t xml:space="preserve"> ____ </w:t>
      </w:r>
      <w:proofErr w:type="spellStart"/>
      <w:r w:rsidRPr="00CD4E3A">
        <w:rPr>
          <w:rFonts w:ascii="Arial" w:hAnsi="Arial" w:cs="Arial"/>
          <w:color w:val="000000"/>
          <w:sz w:val="20"/>
          <w:szCs w:val="20"/>
          <w:lang w:val="es-BO" w:eastAsia="es-BO"/>
        </w:rPr>
        <w:t>de</w:t>
      </w:r>
      <w:proofErr w:type="spellEnd"/>
      <w:r w:rsidRPr="00CD4E3A">
        <w:rPr>
          <w:rFonts w:ascii="Arial" w:hAnsi="Arial" w:cs="Arial"/>
          <w:color w:val="000000"/>
          <w:sz w:val="20"/>
          <w:szCs w:val="20"/>
          <w:lang w:val="es-BO" w:eastAsia="es-BO"/>
        </w:rPr>
        <w:t xml:space="preserve"> 2025, resolvió adjudicar mediante R</w:t>
      </w:r>
      <w:r w:rsidR="001766EA">
        <w:rPr>
          <w:rFonts w:ascii="Arial" w:hAnsi="Arial" w:cs="Arial"/>
          <w:color w:val="000000"/>
          <w:sz w:val="20"/>
          <w:szCs w:val="20"/>
          <w:lang w:val="es-BO" w:eastAsia="es-BO"/>
        </w:rPr>
        <w:t>esolución GADM - GAL N° ___/2025</w:t>
      </w:r>
      <w:r w:rsidRPr="00CD4E3A">
        <w:rPr>
          <w:rFonts w:ascii="Arial" w:hAnsi="Arial" w:cs="Arial"/>
          <w:color w:val="000000"/>
          <w:sz w:val="20"/>
          <w:szCs w:val="20"/>
          <w:lang w:val="es-BO" w:eastAsia="es-BO"/>
        </w:rPr>
        <w:t xml:space="preserve"> de __ </w:t>
      </w:r>
      <w:proofErr w:type="spellStart"/>
      <w:r w:rsidRPr="00CD4E3A">
        <w:rPr>
          <w:rFonts w:ascii="Arial" w:hAnsi="Arial" w:cs="Arial"/>
          <w:color w:val="000000"/>
          <w:sz w:val="20"/>
          <w:szCs w:val="20"/>
          <w:lang w:val="es-BO" w:eastAsia="es-BO"/>
        </w:rPr>
        <w:t>de</w:t>
      </w:r>
      <w:proofErr w:type="spellEnd"/>
      <w:r w:rsidRPr="00CD4E3A">
        <w:rPr>
          <w:rFonts w:ascii="Arial" w:hAnsi="Arial" w:cs="Arial"/>
          <w:color w:val="000000"/>
          <w:sz w:val="20"/>
          <w:szCs w:val="20"/>
          <w:lang w:val="es-BO" w:eastAsia="es-BO"/>
        </w:rPr>
        <w:t xml:space="preserve"> ____ </w:t>
      </w:r>
      <w:proofErr w:type="spellStart"/>
      <w:r w:rsidRPr="00CD4E3A">
        <w:rPr>
          <w:rFonts w:ascii="Arial" w:hAnsi="Arial" w:cs="Arial"/>
          <w:color w:val="000000"/>
          <w:sz w:val="20"/>
          <w:szCs w:val="20"/>
          <w:lang w:val="es-BO" w:eastAsia="es-BO"/>
        </w:rPr>
        <w:t>de</w:t>
      </w:r>
      <w:proofErr w:type="spellEnd"/>
      <w:r w:rsidRPr="00CD4E3A">
        <w:rPr>
          <w:rFonts w:ascii="Arial" w:hAnsi="Arial" w:cs="Arial"/>
          <w:color w:val="000000"/>
          <w:sz w:val="20"/>
          <w:szCs w:val="20"/>
          <w:lang w:val="es-BO" w:eastAsia="es-BO"/>
        </w:rPr>
        <w:t xml:space="preserve"> 2025 la contratación al </w:t>
      </w:r>
      <w:r w:rsidRPr="00CD4E3A">
        <w:rPr>
          <w:rFonts w:ascii="Arial" w:hAnsi="Arial" w:cs="Arial"/>
          <w:b/>
          <w:color w:val="000000"/>
          <w:sz w:val="20"/>
          <w:szCs w:val="20"/>
          <w:lang w:val="es-BO" w:eastAsia="es-BO"/>
        </w:rPr>
        <w:t>PROVEEDOR</w:t>
      </w:r>
      <w:r w:rsidRPr="00CD4E3A">
        <w:rPr>
          <w:rFonts w:ascii="Arial" w:hAnsi="Arial" w:cs="Arial"/>
          <w:color w:val="000000"/>
          <w:sz w:val="20"/>
          <w:szCs w:val="20"/>
          <w:lang w:val="es-BO" w:eastAsia="es-BO"/>
        </w:rPr>
        <w:t>, al cumplir su propuesta con todos los requisitos establecidos en el DBC</w:t>
      </w:r>
      <w:r w:rsidRPr="00CD4E3A">
        <w:rPr>
          <w:rFonts w:ascii="Arial" w:hAnsi="Arial" w:cs="Arial"/>
          <w:b/>
          <w:bCs/>
          <w:color w:val="000000"/>
          <w:sz w:val="20"/>
          <w:szCs w:val="20"/>
          <w:lang w:val="es-BO" w:eastAsia="es-BO"/>
        </w:rPr>
        <w:t>.</w:t>
      </w:r>
    </w:p>
    <w:p w:rsidR="00CD4E3A" w:rsidRPr="00CD4E3A" w:rsidRDefault="00CD4E3A" w:rsidP="00CD4E3A">
      <w:pPr>
        <w:widowControl w:val="0"/>
        <w:jc w:val="both"/>
        <w:rPr>
          <w:rFonts w:ascii="Arial" w:hAnsi="Arial" w:cs="Arial"/>
          <w:b/>
          <w:bCs/>
          <w:color w:val="000000"/>
          <w:sz w:val="20"/>
          <w:szCs w:val="20"/>
          <w:lang w:val="es-BO" w:eastAsia="es-BO"/>
        </w:rPr>
      </w:pPr>
    </w:p>
    <w:p w:rsidR="00CD4E3A" w:rsidRPr="00CD4E3A" w:rsidRDefault="00CD4E3A" w:rsidP="00CD4E3A">
      <w:pPr>
        <w:autoSpaceDE w:val="0"/>
        <w:autoSpaceDN w:val="0"/>
        <w:adjustRightInd w:val="0"/>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w:t>
      </w:r>
      <w:r w:rsidR="00B24C18" w:rsidRPr="00CD4E3A">
        <w:rPr>
          <w:rFonts w:ascii="Arial" w:hAnsi="Arial" w:cs="Arial"/>
          <w:b/>
          <w:color w:val="000000"/>
          <w:sz w:val="20"/>
          <w:szCs w:val="20"/>
          <w:lang w:val="es-BO" w:eastAsia="es-BO"/>
        </w:rPr>
        <w:t>TERCERA. -</w:t>
      </w:r>
      <w:r w:rsidRPr="00CD4E3A">
        <w:rPr>
          <w:rFonts w:ascii="Arial" w:hAnsi="Arial" w:cs="Arial"/>
          <w:b/>
          <w:color w:val="000000"/>
          <w:sz w:val="20"/>
          <w:szCs w:val="20"/>
          <w:lang w:val="es-BO" w:eastAsia="es-BO"/>
        </w:rPr>
        <w:t xml:space="preserve"> (LEGISLACIÓN APLICABLE) </w:t>
      </w:r>
      <w:r w:rsidRPr="00CD4E3A">
        <w:rPr>
          <w:rFonts w:ascii="Arial" w:hAnsi="Arial" w:cs="Arial"/>
          <w:color w:val="000000"/>
          <w:sz w:val="20"/>
          <w:szCs w:val="20"/>
          <w:lang w:val="es-BO" w:eastAsia="es-BO"/>
        </w:rPr>
        <w:t>El presente Contrato se celebra al amparo de las siguientes disposiciones normativas:</w:t>
      </w:r>
    </w:p>
    <w:p w:rsidR="00CD4E3A" w:rsidRPr="00CD4E3A" w:rsidRDefault="00CD4E3A" w:rsidP="00CD4E3A">
      <w:pPr>
        <w:autoSpaceDE w:val="0"/>
        <w:autoSpaceDN w:val="0"/>
        <w:adjustRightInd w:val="0"/>
        <w:rPr>
          <w:rFonts w:ascii="Arial" w:hAnsi="Arial" w:cs="Arial"/>
          <w:color w:val="000000"/>
          <w:sz w:val="20"/>
          <w:szCs w:val="20"/>
          <w:lang w:val="es-BO" w:eastAsia="es-BO"/>
        </w:rPr>
      </w:pPr>
    </w:p>
    <w:p w:rsidR="00CD4E3A" w:rsidRPr="00CD4E3A" w:rsidRDefault="00CD4E3A" w:rsidP="00CD4E3A">
      <w:pPr>
        <w:widowControl w:val="0"/>
        <w:numPr>
          <w:ilvl w:val="0"/>
          <w:numId w:val="60"/>
        </w:numPr>
        <w:jc w:val="both"/>
        <w:rPr>
          <w:rFonts w:ascii="Arial" w:hAnsi="Arial" w:cs="Arial"/>
          <w:sz w:val="20"/>
          <w:szCs w:val="20"/>
          <w:lang w:val="es-BO"/>
        </w:rPr>
      </w:pPr>
      <w:r w:rsidRPr="00CD4E3A">
        <w:rPr>
          <w:rFonts w:ascii="Arial" w:hAnsi="Arial" w:cs="Arial"/>
          <w:sz w:val="20"/>
          <w:szCs w:val="20"/>
          <w:lang w:val="es-BO"/>
        </w:rPr>
        <w:t>Constitución Política del Estado</w:t>
      </w:r>
      <w:r w:rsidRPr="00CD4E3A">
        <w:rPr>
          <w:rFonts w:ascii="Arial" w:hAnsi="Arial" w:cs="Arial"/>
          <w:sz w:val="20"/>
          <w:szCs w:val="20"/>
        </w:rPr>
        <w:t xml:space="preserve"> de 7 de febrero de 2009</w:t>
      </w:r>
      <w:r w:rsidRPr="00CD4E3A">
        <w:rPr>
          <w:rFonts w:ascii="Arial" w:hAnsi="Arial" w:cs="Arial"/>
          <w:sz w:val="20"/>
          <w:szCs w:val="20"/>
          <w:lang w:val="es-BO"/>
        </w:rPr>
        <w:t>.</w:t>
      </w:r>
    </w:p>
    <w:p w:rsidR="00CD4E3A" w:rsidRPr="00CD4E3A" w:rsidRDefault="00CD4E3A" w:rsidP="00CD4E3A">
      <w:pPr>
        <w:widowControl w:val="0"/>
        <w:numPr>
          <w:ilvl w:val="0"/>
          <w:numId w:val="60"/>
        </w:numPr>
        <w:jc w:val="both"/>
        <w:rPr>
          <w:rFonts w:ascii="Arial" w:hAnsi="Arial" w:cs="Arial"/>
          <w:sz w:val="20"/>
          <w:szCs w:val="20"/>
          <w:lang w:val="es-BO"/>
        </w:rPr>
      </w:pPr>
      <w:proofErr w:type="gramStart"/>
      <w:r w:rsidRPr="00CD4E3A">
        <w:rPr>
          <w:rFonts w:ascii="Arial" w:hAnsi="Arial" w:cs="Arial"/>
          <w:sz w:val="20"/>
          <w:szCs w:val="20"/>
          <w:lang w:val="es-BO"/>
        </w:rPr>
        <w:t>Ley Nº</w:t>
      </w:r>
      <w:proofErr w:type="gramEnd"/>
      <w:r w:rsidRPr="00CD4E3A">
        <w:rPr>
          <w:rFonts w:ascii="Arial" w:hAnsi="Arial" w:cs="Arial"/>
          <w:sz w:val="20"/>
          <w:szCs w:val="20"/>
          <w:lang w:val="es-BO"/>
        </w:rPr>
        <w:t xml:space="preserve"> 1178, de 20 de julio de 1990, de Administración y Control     Gubernamentales.</w:t>
      </w:r>
    </w:p>
    <w:p w:rsidR="00CD4E3A" w:rsidRPr="00CD4E3A" w:rsidRDefault="00CD4E3A" w:rsidP="00CD4E3A">
      <w:pPr>
        <w:numPr>
          <w:ilvl w:val="0"/>
          <w:numId w:val="60"/>
        </w:numPr>
        <w:jc w:val="both"/>
        <w:rPr>
          <w:rFonts w:ascii="Arial" w:hAnsi="Arial" w:cs="Arial"/>
          <w:sz w:val="20"/>
          <w:szCs w:val="20"/>
          <w:lang w:val="es-BO"/>
        </w:rPr>
      </w:pPr>
      <w:r w:rsidRPr="00CD4E3A">
        <w:rPr>
          <w:rFonts w:ascii="Arial" w:hAnsi="Arial" w:cs="Arial"/>
          <w:sz w:val="20"/>
          <w:szCs w:val="20"/>
          <w:lang w:val="es-BO"/>
        </w:rPr>
        <w:t xml:space="preserve">Ley </w:t>
      </w:r>
      <w:r w:rsidRPr="00CD4E3A">
        <w:rPr>
          <w:rFonts w:ascii="Arial" w:hAnsi="Arial" w:cs="Arial"/>
          <w:bCs/>
          <w:sz w:val="20"/>
          <w:szCs w:val="20"/>
        </w:rPr>
        <w:t xml:space="preserve">del Presupuesto General del Estado aprobado para la gestión y su </w:t>
      </w:r>
      <w:r w:rsidRPr="00CD4E3A">
        <w:rPr>
          <w:rFonts w:ascii="Arial" w:hAnsi="Arial" w:cs="Arial"/>
          <w:sz w:val="20"/>
          <w:szCs w:val="20"/>
          <w:lang w:val="es-BO"/>
        </w:rPr>
        <w:t>reglamentación.</w:t>
      </w:r>
    </w:p>
    <w:p w:rsidR="00CD4E3A" w:rsidRPr="00CD4E3A" w:rsidRDefault="00CD4E3A" w:rsidP="00CD4E3A">
      <w:pPr>
        <w:widowControl w:val="0"/>
        <w:numPr>
          <w:ilvl w:val="0"/>
          <w:numId w:val="60"/>
        </w:numPr>
        <w:jc w:val="both"/>
        <w:rPr>
          <w:rFonts w:ascii="Arial" w:hAnsi="Arial" w:cs="Arial"/>
          <w:sz w:val="20"/>
          <w:szCs w:val="20"/>
          <w:lang w:val="es-BO"/>
        </w:rPr>
      </w:pPr>
      <w:r w:rsidRPr="00CD4E3A">
        <w:rPr>
          <w:rFonts w:ascii="Arial" w:hAnsi="Arial" w:cs="Arial"/>
          <w:sz w:val="20"/>
          <w:szCs w:val="20"/>
          <w:lang w:val="es-BO"/>
        </w:rPr>
        <w:t>Decreto Supremo Nº 0181, de 28 de junio de 2009, de las Normas Básicas del Sistema de Administración de Bienes y Servicios (NB-SABS) y sus modificaciones.</w:t>
      </w:r>
    </w:p>
    <w:p w:rsidR="00CD4E3A" w:rsidRPr="00CD4E3A" w:rsidRDefault="00CD4E3A" w:rsidP="00CD4E3A">
      <w:pPr>
        <w:widowControl w:val="0"/>
        <w:numPr>
          <w:ilvl w:val="0"/>
          <w:numId w:val="60"/>
        </w:numPr>
        <w:jc w:val="both"/>
        <w:rPr>
          <w:rFonts w:ascii="Arial" w:hAnsi="Arial" w:cs="Arial"/>
          <w:sz w:val="20"/>
          <w:szCs w:val="20"/>
          <w:lang w:val="es-BO"/>
        </w:rPr>
      </w:pPr>
      <w:r w:rsidRPr="00CD4E3A">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CD4E3A" w:rsidRPr="00CD4E3A" w:rsidRDefault="00CD4E3A" w:rsidP="00CD4E3A">
      <w:pPr>
        <w:widowControl w:val="0"/>
        <w:numPr>
          <w:ilvl w:val="0"/>
          <w:numId w:val="60"/>
        </w:numPr>
        <w:jc w:val="both"/>
        <w:rPr>
          <w:rFonts w:ascii="Arial" w:hAnsi="Arial" w:cs="Arial"/>
          <w:sz w:val="20"/>
          <w:szCs w:val="20"/>
          <w:lang w:val="es-BO"/>
        </w:rPr>
      </w:pPr>
      <w:r w:rsidRPr="00CD4E3A">
        <w:rPr>
          <w:rFonts w:ascii="Arial" w:hAnsi="Arial" w:cs="Arial"/>
          <w:sz w:val="20"/>
          <w:szCs w:val="20"/>
          <w:lang w:val="es-BO"/>
        </w:rPr>
        <w:t>Otras disposiciones relacionadas.</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b/>
          <w:iCs/>
          <w:color w:val="000000"/>
          <w:sz w:val="20"/>
          <w:szCs w:val="20"/>
        </w:rPr>
      </w:pPr>
      <w:r w:rsidRPr="00CD4E3A">
        <w:rPr>
          <w:rFonts w:ascii="Arial" w:hAnsi="Arial" w:cs="Arial"/>
          <w:b/>
          <w:sz w:val="20"/>
          <w:szCs w:val="20"/>
        </w:rPr>
        <w:t xml:space="preserve">CLÁUSULA </w:t>
      </w:r>
      <w:proofErr w:type="gramStart"/>
      <w:r w:rsidRPr="00CD4E3A">
        <w:rPr>
          <w:rFonts w:ascii="Arial" w:hAnsi="Arial" w:cs="Arial"/>
          <w:b/>
          <w:sz w:val="20"/>
          <w:szCs w:val="20"/>
        </w:rPr>
        <w:t>CUARTA.-</w:t>
      </w:r>
      <w:proofErr w:type="gramEnd"/>
      <w:r w:rsidRPr="00CD4E3A">
        <w:rPr>
          <w:rFonts w:ascii="Arial" w:hAnsi="Arial" w:cs="Arial"/>
          <w:b/>
          <w:sz w:val="20"/>
          <w:szCs w:val="20"/>
        </w:rPr>
        <w:t xml:space="preserve"> (OBJETO Y CAUSA) </w:t>
      </w:r>
      <w:r w:rsidRPr="00CD4E3A">
        <w:rPr>
          <w:rFonts w:ascii="Arial" w:hAnsi="Arial" w:cs="Arial"/>
          <w:sz w:val="20"/>
          <w:szCs w:val="20"/>
          <w:lang w:val="es-BO"/>
        </w:rPr>
        <w:t>El objeto del presente Contrato es la provisión de equipos de comunicación de red</w:t>
      </w:r>
      <w:r w:rsidRPr="00CD4E3A">
        <w:rPr>
          <w:rFonts w:ascii="Arial" w:hAnsi="Arial" w:cs="Arial"/>
          <w:iCs/>
          <w:color w:val="000000"/>
          <w:sz w:val="20"/>
          <w:szCs w:val="20"/>
        </w:rPr>
        <w:t xml:space="preserve">, </w:t>
      </w:r>
      <w:r w:rsidRPr="00CD4E3A">
        <w:rPr>
          <w:rFonts w:ascii="Arial" w:hAnsi="Arial" w:cs="Arial"/>
          <w:sz w:val="20"/>
          <w:szCs w:val="20"/>
          <w:lang w:val="es-BO"/>
        </w:rPr>
        <w:t xml:space="preserve">que en adelante se denominarán los </w:t>
      </w:r>
      <w:r w:rsidRPr="00CD4E3A">
        <w:rPr>
          <w:rFonts w:ascii="Arial" w:hAnsi="Arial" w:cs="Arial"/>
          <w:b/>
          <w:sz w:val="20"/>
          <w:szCs w:val="20"/>
          <w:lang w:val="es-BO"/>
        </w:rPr>
        <w:t>BIENES</w:t>
      </w:r>
      <w:r w:rsidRPr="00CD4E3A">
        <w:rPr>
          <w:rFonts w:ascii="Arial" w:hAnsi="Arial" w:cs="Arial"/>
          <w:sz w:val="20"/>
          <w:szCs w:val="20"/>
          <w:lang w:val="es-BO"/>
        </w:rPr>
        <w:t>, para ampliar la capacidad de conectividad y conmutación a nivel perimetral y administración en el centro de cómputo del Banco Central de Bolivia</w:t>
      </w:r>
      <w:r w:rsidRPr="00CD4E3A">
        <w:rPr>
          <w:rFonts w:ascii="Arial" w:hAnsi="Arial" w:cs="Arial"/>
          <w:b/>
          <w:sz w:val="20"/>
          <w:szCs w:val="20"/>
          <w:lang w:val="es-BO"/>
        </w:rPr>
        <w:t xml:space="preserve"> </w:t>
      </w:r>
      <w:r w:rsidRPr="00CD4E3A">
        <w:rPr>
          <w:rFonts w:ascii="Arial" w:hAnsi="Arial" w:cs="Arial"/>
          <w:sz w:val="20"/>
          <w:szCs w:val="20"/>
          <w:lang w:val="es-BO"/>
        </w:rPr>
        <w:t xml:space="preserve">provistos por el </w:t>
      </w:r>
      <w:r w:rsidRPr="00CD4E3A">
        <w:rPr>
          <w:rFonts w:ascii="Arial" w:hAnsi="Arial" w:cs="Arial"/>
          <w:b/>
          <w:sz w:val="20"/>
          <w:szCs w:val="20"/>
          <w:lang w:val="es-BO"/>
        </w:rPr>
        <w:t xml:space="preserve">PROVEEDOR </w:t>
      </w:r>
      <w:r w:rsidRPr="00CD4E3A">
        <w:rPr>
          <w:rFonts w:ascii="Arial" w:hAnsi="Arial" w:cs="Arial"/>
          <w:sz w:val="20"/>
          <w:szCs w:val="20"/>
          <w:lang w:val="es-BO"/>
        </w:rPr>
        <w:t>de conformidad con el DBC y la Propuesta Adjudicada, con estricta y absoluta sujeción al presente Contrato.</w:t>
      </w:r>
      <w:r w:rsidRPr="00CD4E3A">
        <w:rPr>
          <w:rFonts w:ascii="Arial" w:hAnsi="Arial" w:cs="Arial"/>
          <w:b/>
          <w:iCs/>
          <w:color w:val="000000"/>
          <w:sz w:val="20"/>
          <w:szCs w:val="20"/>
        </w:rPr>
        <w:t xml:space="preserve"> </w:t>
      </w:r>
    </w:p>
    <w:p w:rsidR="00CD4E3A" w:rsidRPr="00CD4E3A" w:rsidRDefault="00CD4E3A" w:rsidP="00CD4E3A">
      <w:pPr>
        <w:jc w:val="both"/>
        <w:rPr>
          <w:rFonts w:ascii="Arial" w:hAnsi="Arial" w:cs="Arial"/>
          <w:b/>
          <w:sz w:val="20"/>
          <w:szCs w:val="20"/>
          <w:lang w:eastAsia="es-BO"/>
        </w:rPr>
      </w:pPr>
    </w:p>
    <w:p w:rsidR="00CD4E3A" w:rsidRPr="00CD4E3A" w:rsidRDefault="00CD4E3A" w:rsidP="00CD4E3A">
      <w:pPr>
        <w:widowControl w:val="0"/>
        <w:autoSpaceDE w:val="0"/>
        <w:autoSpaceDN w:val="0"/>
        <w:adjustRightInd w:val="0"/>
        <w:jc w:val="both"/>
        <w:rPr>
          <w:rFonts w:ascii="Arial" w:hAnsi="Arial" w:cs="Arial"/>
          <w:b/>
          <w:sz w:val="20"/>
          <w:szCs w:val="20"/>
          <w:lang w:val="es-BO"/>
        </w:rPr>
      </w:pPr>
      <w:r w:rsidRPr="00CD4E3A">
        <w:rPr>
          <w:rFonts w:ascii="Arial" w:hAnsi="Arial" w:cs="Arial"/>
          <w:b/>
          <w:sz w:val="20"/>
          <w:szCs w:val="20"/>
          <w:lang w:val="es-BO"/>
        </w:rPr>
        <w:t xml:space="preserve">CLÁUSULA </w:t>
      </w:r>
      <w:proofErr w:type="gramStart"/>
      <w:r w:rsidRPr="00CD4E3A">
        <w:rPr>
          <w:rFonts w:ascii="Arial" w:hAnsi="Arial" w:cs="Arial"/>
          <w:b/>
          <w:sz w:val="20"/>
          <w:szCs w:val="20"/>
          <w:lang w:val="es-BO"/>
        </w:rPr>
        <w:t>QUINTA.-</w:t>
      </w:r>
      <w:proofErr w:type="gramEnd"/>
      <w:r w:rsidRPr="00CD4E3A">
        <w:rPr>
          <w:rFonts w:ascii="Arial" w:hAnsi="Arial" w:cs="Arial"/>
          <w:b/>
          <w:sz w:val="20"/>
          <w:szCs w:val="20"/>
          <w:lang w:val="es-BO"/>
        </w:rPr>
        <w:t xml:space="preserve"> (DOCUMENTOS INTEGRANTES DEL CONTRATO) </w:t>
      </w:r>
      <w:r w:rsidRPr="00CD4E3A">
        <w:rPr>
          <w:rFonts w:ascii="Arial" w:hAnsi="Arial" w:cs="Arial"/>
          <w:sz w:val="20"/>
          <w:szCs w:val="20"/>
          <w:lang w:val="es-BO"/>
        </w:rPr>
        <w:t>Forman parte del presente Contrato, los siguientes documentos:</w:t>
      </w:r>
    </w:p>
    <w:p w:rsidR="00CD4E3A" w:rsidRPr="00CD4E3A" w:rsidRDefault="00CD4E3A" w:rsidP="00CD4E3A">
      <w:pPr>
        <w:widowControl w:val="0"/>
        <w:autoSpaceDE w:val="0"/>
        <w:autoSpaceDN w:val="0"/>
        <w:adjustRightInd w:val="0"/>
        <w:jc w:val="both"/>
        <w:rPr>
          <w:rFonts w:ascii="Arial" w:hAnsi="Arial" w:cs="Arial"/>
          <w:sz w:val="20"/>
          <w:szCs w:val="20"/>
        </w:rPr>
      </w:pP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lang w:val="es-BO"/>
        </w:rPr>
        <w:t xml:space="preserve">Documento Base de Contratación (DBC). </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Propuesta Adjudicada.</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 xml:space="preserve">Formulario de Requerimiento de Bienes - Preventivo N° ____ de __ </w:t>
      </w:r>
      <w:proofErr w:type="spellStart"/>
      <w:r w:rsidRPr="00CD4E3A">
        <w:rPr>
          <w:rFonts w:ascii="Arial" w:hAnsi="Arial" w:cs="Arial"/>
          <w:sz w:val="20"/>
          <w:szCs w:val="20"/>
        </w:rPr>
        <w:t>de</w:t>
      </w:r>
      <w:proofErr w:type="spellEnd"/>
      <w:r w:rsidRPr="00CD4E3A">
        <w:rPr>
          <w:rFonts w:ascii="Arial" w:hAnsi="Arial" w:cs="Arial"/>
          <w:sz w:val="20"/>
          <w:szCs w:val="20"/>
        </w:rPr>
        <w:t xml:space="preserve"> ___ </w:t>
      </w:r>
      <w:proofErr w:type="spellStart"/>
      <w:r w:rsidRPr="00CD4E3A">
        <w:rPr>
          <w:rFonts w:ascii="Arial" w:hAnsi="Arial" w:cs="Arial"/>
          <w:sz w:val="20"/>
          <w:szCs w:val="20"/>
        </w:rPr>
        <w:t>de</w:t>
      </w:r>
      <w:proofErr w:type="spellEnd"/>
      <w:r w:rsidRPr="00CD4E3A">
        <w:rPr>
          <w:rFonts w:ascii="Arial" w:hAnsi="Arial" w:cs="Arial"/>
          <w:sz w:val="20"/>
          <w:szCs w:val="20"/>
        </w:rPr>
        <w:t xml:space="preserve"> 2025.</w:t>
      </w:r>
    </w:p>
    <w:p w:rsidR="00CD4E3A" w:rsidRPr="001766EA" w:rsidRDefault="00CD4E3A" w:rsidP="001766EA">
      <w:pPr>
        <w:widowControl w:val="0"/>
        <w:numPr>
          <w:ilvl w:val="0"/>
          <w:numId w:val="65"/>
        </w:numPr>
        <w:jc w:val="both"/>
        <w:rPr>
          <w:rFonts w:ascii="Arial" w:hAnsi="Arial" w:cs="Arial"/>
          <w:sz w:val="20"/>
          <w:szCs w:val="20"/>
        </w:rPr>
      </w:pPr>
      <w:r w:rsidRPr="00CD4E3A">
        <w:rPr>
          <w:rFonts w:ascii="Arial" w:hAnsi="Arial" w:cs="Arial"/>
          <w:sz w:val="20"/>
          <w:szCs w:val="20"/>
        </w:rPr>
        <w:t xml:space="preserve">Documento de Adjudicación, </w:t>
      </w:r>
      <w:r w:rsidR="001766EA">
        <w:rPr>
          <w:rFonts w:ascii="Arial" w:hAnsi="Arial" w:cs="Arial"/>
          <w:sz w:val="20"/>
          <w:szCs w:val="20"/>
        </w:rPr>
        <w:t>Comunicación Interna N°_____</w:t>
      </w:r>
      <w:r w:rsidRPr="001766EA">
        <w:rPr>
          <w:rFonts w:ascii="Arial" w:hAnsi="Arial" w:cs="Arial"/>
          <w:sz w:val="20"/>
          <w:szCs w:val="20"/>
        </w:rPr>
        <w:t xml:space="preserve">_________ de __ </w:t>
      </w:r>
      <w:proofErr w:type="spellStart"/>
      <w:r w:rsidRPr="001766EA">
        <w:rPr>
          <w:rFonts w:ascii="Arial" w:hAnsi="Arial" w:cs="Arial"/>
          <w:sz w:val="20"/>
          <w:szCs w:val="20"/>
        </w:rPr>
        <w:t>de</w:t>
      </w:r>
      <w:proofErr w:type="spellEnd"/>
      <w:r w:rsidRPr="001766EA">
        <w:rPr>
          <w:rFonts w:ascii="Arial" w:hAnsi="Arial" w:cs="Arial"/>
          <w:sz w:val="20"/>
          <w:szCs w:val="20"/>
        </w:rPr>
        <w:t xml:space="preserve"> ______ </w:t>
      </w:r>
      <w:proofErr w:type="spellStart"/>
      <w:r w:rsidRPr="001766EA">
        <w:rPr>
          <w:rFonts w:ascii="Arial" w:hAnsi="Arial" w:cs="Arial"/>
          <w:sz w:val="20"/>
          <w:szCs w:val="20"/>
        </w:rPr>
        <w:t>de</w:t>
      </w:r>
      <w:proofErr w:type="spellEnd"/>
      <w:r w:rsidRPr="001766EA">
        <w:rPr>
          <w:rFonts w:ascii="Arial" w:hAnsi="Arial" w:cs="Arial"/>
          <w:sz w:val="20"/>
          <w:szCs w:val="20"/>
        </w:rPr>
        <w:t xml:space="preserve"> 2025.</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Garantías.</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lang w:val="es-BO"/>
        </w:rPr>
        <w:t xml:space="preserve">Documento de Constitución, </w:t>
      </w:r>
      <w:r w:rsidRPr="00CD4E3A">
        <w:rPr>
          <w:rFonts w:ascii="Arial" w:hAnsi="Arial" w:cs="Arial"/>
          <w:b/>
          <w:i/>
          <w:sz w:val="20"/>
          <w:szCs w:val="20"/>
          <w:lang w:val="es-BO"/>
        </w:rPr>
        <w:t>cuando corresponda</w:t>
      </w:r>
      <w:r w:rsidRPr="00CD4E3A">
        <w:rPr>
          <w:rFonts w:ascii="Arial" w:hAnsi="Arial" w:cs="Arial"/>
          <w:sz w:val="20"/>
          <w:szCs w:val="20"/>
          <w:lang w:val="es-BO"/>
        </w:rPr>
        <w:t>.</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lang w:val="es-BO"/>
        </w:rPr>
        <w:t xml:space="preserve">Contrato de Asociación Accidental, </w:t>
      </w:r>
      <w:r w:rsidRPr="00CD4E3A">
        <w:rPr>
          <w:rFonts w:ascii="Arial" w:hAnsi="Arial" w:cs="Arial"/>
          <w:b/>
          <w:i/>
          <w:sz w:val="20"/>
          <w:szCs w:val="20"/>
          <w:lang w:val="es-BO"/>
        </w:rPr>
        <w:t>cuando corresponda</w:t>
      </w:r>
      <w:r w:rsidRPr="00CD4E3A">
        <w:rPr>
          <w:rFonts w:ascii="Arial" w:hAnsi="Arial" w:cs="Arial"/>
          <w:sz w:val="20"/>
          <w:szCs w:val="20"/>
          <w:lang w:val="es-BO"/>
        </w:rPr>
        <w:t>.</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 xml:space="preserve">Poder del Representante Legal del </w:t>
      </w:r>
      <w:r w:rsidRPr="00CD4E3A">
        <w:rPr>
          <w:rFonts w:ascii="Arial" w:hAnsi="Arial" w:cs="Arial"/>
          <w:b/>
          <w:sz w:val="20"/>
          <w:szCs w:val="20"/>
        </w:rPr>
        <w:t xml:space="preserve">PROVEEDOR, </w:t>
      </w:r>
      <w:r w:rsidRPr="00CD4E3A">
        <w:rPr>
          <w:rFonts w:ascii="Arial" w:hAnsi="Arial" w:cs="Arial"/>
          <w:sz w:val="20"/>
          <w:szCs w:val="20"/>
          <w:lang w:val="es-ES_tradnl"/>
        </w:rPr>
        <w:t xml:space="preserve">Testimonio Nº ____/____ de 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_______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_______</w:t>
      </w:r>
      <w:r w:rsidRPr="00CD4E3A">
        <w:rPr>
          <w:rFonts w:ascii="Arial" w:hAnsi="Arial" w:cs="Arial"/>
          <w:sz w:val="20"/>
          <w:szCs w:val="20"/>
        </w:rPr>
        <w:t>.</w:t>
      </w:r>
    </w:p>
    <w:p w:rsidR="00CD4E3A" w:rsidRPr="001766E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Certificado</w:t>
      </w:r>
      <w:r w:rsidR="001766EA">
        <w:rPr>
          <w:rFonts w:ascii="Arial" w:hAnsi="Arial" w:cs="Arial"/>
          <w:sz w:val="20"/>
          <w:szCs w:val="20"/>
        </w:rPr>
        <w:t xml:space="preserve"> del Registro </w:t>
      </w:r>
      <w:r w:rsidR="000B790D">
        <w:rPr>
          <w:rFonts w:ascii="Arial" w:hAnsi="Arial" w:cs="Arial"/>
          <w:sz w:val="20"/>
          <w:szCs w:val="20"/>
        </w:rPr>
        <w:t>Único</w:t>
      </w:r>
      <w:r w:rsidR="001766EA">
        <w:rPr>
          <w:rFonts w:ascii="Arial" w:hAnsi="Arial" w:cs="Arial"/>
          <w:sz w:val="20"/>
          <w:szCs w:val="20"/>
        </w:rPr>
        <w:t xml:space="preserve"> de Proveedores del Estado (RUPE) </w:t>
      </w:r>
      <w:r w:rsidRPr="00CD4E3A">
        <w:rPr>
          <w:rFonts w:ascii="Arial" w:hAnsi="Arial" w:cs="Arial"/>
          <w:sz w:val="20"/>
          <w:szCs w:val="20"/>
        </w:rPr>
        <w:t>N°</w:t>
      </w:r>
      <w:r w:rsidR="001766EA">
        <w:rPr>
          <w:rFonts w:ascii="Arial" w:hAnsi="Arial" w:cs="Arial"/>
          <w:sz w:val="20"/>
          <w:szCs w:val="20"/>
        </w:rPr>
        <w:t xml:space="preserve">___________ de ___ </w:t>
      </w:r>
      <w:proofErr w:type="spellStart"/>
      <w:r w:rsidR="001766EA">
        <w:rPr>
          <w:rFonts w:ascii="Arial" w:hAnsi="Arial" w:cs="Arial"/>
          <w:sz w:val="20"/>
          <w:szCs w:val="20"/>
        </w:rPr>
        <w:t>de</w:t>
      </w:r>
      <w:proofErr w:type="spellEnd"/>
      <w:r w:rsidR="001766EA">
        <w:rPr>
          <w:rFonts w:ascii="Arial" w:hAnsi="Arial" w:cs="Arial"/>
          <w:sz w:val="20"/>
          <w:szCs w:val="20"/>
        </w:rPr>
        <w:t xml:space="preserve"> 2025.</w:t>
      </w:r>
    </w:p>
    <w:p w:rsidR="001766EA" w:rsidRPr="00CD4E3A" w:rsidRDefault="001766EA" w:rsidP="00CD4E3A">
      <w:pPr>
        <w:widowControl w:val="0"/>
        <w:numPr>
          <w:ilvl w:val="0"/>
          <w:numId w:val="65"/>
        </w:numPr>
        <w:jc w:val="both"/>
        <w:rPr>
          <w:rFonts w:ascii="Arial" w:hAnsi="Arial" w:cs="Arial"/>
          <w:sz w:val="20"/>
          <w:szCs w:val="20"/>
          <w:lang w:val="es-BO"/>
        </w:rPr>
      </w:pPr>
      <w:r>
        <w:rPr>
          <w:rFonts w:ascii="Arial" w:hAnsi="Arial" w:cs="Arial"/>
          <w:sz w:val="20"/>
          <w:szCs w:val="20"/>
        </w:rPr>
        <w:t xml:space="preserve">Certificado N°______ de ______de _____de ___ </w:t>
      </w:r>
      <w:proofErr w:type="spellStart"/>
      <w:r>
        <w:rPr>
          <w:rFonts w:ascii="Arial" w:hAnsi="Arial" w:cs="Arial"/>
          <w:sz w:val="20"/>
          <w:szCs w:val="20"/>
        </w:rPr>
        <w:t>de</w:t>
      </w:r>
      <w:proofErr w:type="spellEnd"/>
      <w:r>
        <w:rPr>
          <w:rFonts w:ascii="Arial" w:hAnsi="Arial" w:cs="Arial"/>
          <w:sz w:val="20"/>
          <w:szCs w:val="20"/>
        </w:rPr>
        <w:t xml:space="preserve"> no adeudo de la Gestora Pública de la Seguridad</w:t>
      </w:r>
      <w:r w:rsidR="0090449A">
        <w:rPr>
          <w:rFonts w:ascii="Arial" w:hAnsi="Arial" w:cs="Arial"/>
          <w:sz w:val="20"/>
          <w:szCs w:val="20"/>
        </w:rPr>
        <w:t xml:space="preserve"> Social a Largo Plazo.</w:t>
      </w:r>
    </w:p>
    <w:p w:rsidR="00CD4E3A" w:rsidRPr="00CD4E3A" w:rsidRDefault="00CD4E3A" w:rsidP="00CD4E3A">
      <w:pPr>
        <w:widowControl w:val="0"/>
        <w:numPr>
          <w:ilvl w:val="0"/>
          <w:numId w:val="65"/>
        </w:numPr>
        <w:jc w:val="both"/>
        <w:rPr>
          <w:rFonts w:ascii="Arial" w:hAnsi="Arial" w:cs="Arial"/>
          <w:sz w:val="20"/>
          <w:szCs w:val="20"/>
          <w:lang w:val="es-BO"/>
        </w:rPr>
      </w:pPr>
      <w:r w:rsidRPr="00CD4E3A">
        <w:rPr>
          <w:rFonts w:ascii="Arial" w:hAnsi="Arial" w:cs="Arial"/>
          <w:sz w:val="20"/>
          <w:szCs w:val="20"/>
        </w:rPr>
        <w:t xml:space="preserve">Certificado de Información sobre Solvencia con el Fisco N° __________ de __ </w:t>
      </w:r>
      <w:proofErr w:type="spellStart"/>
      <w:r w:rsidRPr="00CD4E3A">
        <w:rPr>
          <w:rFonts w:ascii="Arial" w:hAnsi="Arial" w:cs="Arial"/>
          <w:sz w:val="20"/>
          <w:szCs w:val="20"/>
        </w:rPr>
        <w:t>de</w:t>
      </w:r>
      <w:proofErr w:type="spellEnd"/>
      <w:r w:rsidRPr="00CD4E3A">
        <w:rPr>
          <w:rFonts w:ascii="Arial" w:hAnsi="Arial" w:cs="Arial"/>
          <w:sz w:val="20"/>
          <w:szCs w:val="20"/>
        </w:rPr>
        <w:t xml:space="preserve"> ______ </w:t>
      </w:r>
      <w:proofErr w:type="spellStart"/>
      <w:r w:rsidRPr="00CD4E3A">
        <w:rPr>
          <w:rFonts w:ascii="Arial" w:hAnsi="Arial" w:cs="Arial"/>
          <w:sz w:val="20"/>
          <w:szCs w:val="20"/>
        </w:rPr>
        <w:t>de</w:t>
      </w:r>
      <w:proofErr w:type="spellEnd"/>
      <w:r w:rsidRPr="00CD4E3A">
        <w:rPr>
          <w:rFonts w:ascii="Arial" w:hAnsi="Arial" w:cs="Arial"/>
          <w:sz w:val="20"/>
          <w:szCs w:val="20"/>
        </w:rPr>
        <w:t xml:space="preserve"> 2025, emitido por la Contraloría General del Estado.</w:t>
      </w:r>
    </w:p>
    <w:p w:rsidR="00CD4E3A" w:rsidRPr="00CD4E3A" w:rsidRDefault="00CD4E3A" w:rsidP="00CD4E3A">
      <w:pPr>
        <w:autoSpaceDE w:val="0"/>
        <w:autoSpaceDN w:val="0"/>
        <w:adjustRightInd w:val="0"/>
        <w:jc w:val="both"/>
        <w:rPr>
          <w:rFonts w:ascii="Arial" w:hAnsi="Arial" w:cs="Arial"/>
          <w:b/>
          <w:color w:val="000000"/>
          <w:sz w:val="20"/>
          <w:szCs w:val="20"/>
          <w:lang w:val="es-BO" w:eastAsia="es-BO"/>
        </w:rPr>
      </w:pPr>
      <w:bookmarkStart w:id="75" w:name="_Hlk289694780"/>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w:t>
      </w:r>
      <w:proofErr w:type="gramStart"/>
      <w:r w:rsidRPr="00CD4E3A">
        <w:rPr>
          <w:rFonts w:ascii="Arial" w:hAnsi="Arial" w:cs="Arial"/>
          <w:b/>
          <w:color w:val="000000"/>
          <w:sz w:val="20"/>
          <w:szCs w:val="20"/>
          <w:lang w:val="es-BO" w:eastAsia="es-BO"/>
        </w:rPr>
        <w:t>SEXTA.-</w:t>
      </w:r>
      <w:proofErr w:type="gramEnd"/>
      <w:r w:rsidRPr="00CD4E3A">
        <w:rPr>
          <w:rFonts w:ascii="Arial" w:hAnsi="Arial" w:cs="Arial"/>
          <w:b/>
          <w:color w:val="000000"/>
          <w:sz w:val="20"/>
          <w:szCs w:val="20"/>
          <w:lang w:val="es-BO" w:eastAsia="es-BO"/>
        </w:rPr>
        <w:t xml:space="preserve"> (OBLIGACIONES DE LAS PARTES) </w:t>
      </w:r>
      <w:r w:rsidRPr="00CD4E3A">
        <w:rPr>
          <w:rFonts w:ascii="Arial" w:hAnsi="Arial" w:cs="Arial"/>
          <w:color w:val="000000"/>
          <w:sz w:val="20"/>
          <w:szCs w:val="20"/>
          <w:lang w:val="es-BO" w:eastAsia="es-BO"/>
        </w:rPr>
        <w:t>Las partes contratantes se comprometen y obligan a dar cumplimiento a todas y cada una de las cláusulas del presente Contrato.</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Por su parte, el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se compromete a cumplir con las siguientes obligaciones: </w:t>
      </w:r>
    </w:p>
    <w:p w:rsidR="00CD4E3A" w:rsidRPr="00CD4E3A" w:rsidRDefault="00CD4E3A" w:rsidP="00CD4E3A">
      <w:pPr>
        <w:autoSpaceDE w:val="0"/>
        <w:autoSpaceDN w:val="0"/>
        <w:adjustRightInd w:val="0"/>
        <w:spacing w:after="13"/>
        <w:rPr>
          <w:rFonts w:ascii="Arial" w:hAnsi="Arial" w:cs="Arial"/>
          <w:color w:val="000000"/>
          <w:sz w:val="20"/>
          <w:szCs w:val="20"/>
          <w:lang w:val="es-BO" w:eastAsia="es-BO"/>
        </w:rPr>
      </w:pPr>
    </w:p>
    <w:p w:rsidR="00CD4E3A" w:rsidRPr="00CD4E3A" w:rsidRDefault="00CD4E3A" w:rsidP="00CD4E3A">
      <w:pPr>
        <w:numPr>
          <w:ilvl w:val="0"/>
          <w:numId w:val="61"/>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Realizar la provisión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 xml:space="preserve">objeto del presente Contrato, de acuerdo con lo establecido en el DBC, así como las condiciones de su propuesta. </w:t>
      </w:r>
    </w:p>
    <w:p w:rsidR="00CD4E3A" w:rsidRPr="00CD4E3A" w:rsidRDefault="00CD4E3A" w:rsidP="00CD4E3A">
      <w:pPr>
        <w:numPr>
          <w:ilvl w:val="0"/>
          <w:numId w:val="61"/>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CD4E3A" w:rsidRPr="00CD4E3A" w:rsidRDefault="00CD4E3A" w:rsidP="00CD4E3A">
      <w:pPr>
        <w:numPr>
          <w:ilvl w:val="0"/>
          <w:numId w:val="61"/>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Mantener vigentes las garantías presentadas.</w:t>
      </w:r>
    </w:p>
    <w:p w:rsidR="0090449A" w:rsidRPr="0090449A" w:rsidRDefault="00CD4E3A" w:rsidP="00435134">
      <w:pPr>
        <w:numPr>
          <w:ilvl w:val="0"/>
          <w:numId w:val="61"/>
        </w:numPr>
        <w:autoSpaceDE w:val="0"/>
        <w:autoSpaceDN w:val="0"/>
        <w:adjustRightInd w:val="0"/>
        <w:spacing w:after="13"/>
        <w:jc w:val="both"/>
        <w:rPr>
          <w:rFonts w:ascii="Arial" w:hAnsi="Arial" w:cs="Arial"/>
          <w:color w:val="000000"/>
          <w:sz w:val="20"/>
          <w:szCs w:val="20"/>
          <w:lang w:val="es-BO" w:eastAsia="es-BO"/>
        </w:rPr>
      </w:pPr>
      <w:r w:rsidRPr="0090449A">
        <w:rPr>
          <w:rFonts w:ascii="Arial" w:hAnsi="Arial" w:cs="Arial"/>
          <w:color w:val="000000"/>
          <w:sz w:val="20"/>
          <w:szCs w:val="20"/>
          <w:lang w:val="es-BO" w:eastAsia="es-BO"/>
        </w:rPr>
        <w:t xml:space="preserve">Actualizar la (s) Garantía (s) (vigencia y/o monto), a requerimiento de la </w:t>
      </w:r>
      <w:r w:rsidRPr="0090449A">
        <w:rPr>
          <w:rFonts w:ascii="Arial" w:hAnsi="Arial" w:cs="Arial"/>
          <w:b/>
          <w:color w:val="000000"/>
          <w:sz w:val="20"/>
          <w:szCs w:val="20"/>
          <w:lang w:val="es-BO" w:eastAsia="es-BO"/>
        </w:rPr>
        <w:t>ENTIDAD</w:t>
      </w:r>
      <w:r w:rsidR="0090449A">
        <w:rPr>
          <w:rFonts w:ascii="Arial" w:hAnsi="Arial" w:cs="Arial"/>
          <w:b/>
          <w:color w:val="000000"/>
          <w:sz w:val="20"/>
          <w:szCs w:val="20"/>
          <w:lang w:val="es-BO" w:eastAsia="es-BO"/>
        </w:rPr>
        <w:t>.</w:t>
      </w:r>
    </w:p>
    <w:p w:rsidR="0090449A" w:rsidRDefault="0090449A" w:rsidP="00435134">
      <w:pPr>
        <w:numPr>
          <w:ilvl w:val="0"/>
          <w:numId w:val="61"/>
        </w:numPr>
        <w:autoSpaceDE w:val="0"/>
        <w:autoSpaceDN w:val="0"/>
        <w:adjustRightInd w:val="0"/>
        <w:spacing w:after="13"/>
        <w:jc w:val="both"/>
        <w:rPr>
          <w:rFonts w:ascii="Arial" w:hAnsi="Arial" w:cs="Arial"/>
          <w:color w:val="000000"/>
          <w:sz w:val="20"/>
          <w:szCs w:val="20"/>
          <w:lang w:val="es-BO" w:eastAsia="es-BO"/>
        </w:rPr>
      </w:pPr>
      <w:r>
        <w:rPr>
          <w:rFonts w:ascii="Arial" w:hAnsi="Arial" w:cs="Arial"/>
          <w:color w:val="000000"/>
          <w:sz w:val="20"/>
          <w:szCs w:val="20"/>
          <w:lang w:val="es-BO" w:eastAsia="es-BO"/>
        </w:rPr>
        <w:t>Cumplir cada una de las cláusulas del presente contrato.</w:t>
      </w:r>
    </w:p>
    <w:p w:rsidR="0090449A" w:rsidRDefault="0090449A" w:rsidP="0090449A">
      <w:pPr>
        <w:autoSpaceDE w:val="0"/>
        <w:autoSpaceDN w:val="0"/>
        <w:adjustRightInd w:val="0"/>
        <w:spacing w:after="13"/>
        <w:ind w:left="360"/>
        <w:jc w:val="both"/>
        <w:rPr>
          <w:rFonts w:ascii="Arial" w:hAnsi="Arial" w:cs="Arial"/>
          <w:color w:val="000000"/>
          <w:sz w:val="20"/>
          <w:szCs w:val="20"/>
          <w:lang w:val="es-BO" w:eastAsia="es-BO"/>
        </w:rPr>
      </w:pPr>
    </w:p>
    <w:p w:rsidR="0090449A" w:rsidRDefault="0090449A" w:rsidP="0090449A">
      <w:pPr>
        <w:autoSpaceDE w:val="0"/>
        <w:autoSpaceDN w:val="0"/>
        <w:adjustRightInd w:val="0"/>
        <w:spacing w:after="13"/>
        <w:ind w:left="360"/>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Por su parte, la </w:t>
      </w:r>
      <w:r w:rsidRPr="0090449A">
        <w:rPr>
          <w:rFonts w:ascii="Arial" w:hAnsi="Arial" w:cs="Arial"/>
          <w:b/>
          <w:color w:val="000000"/>
          <w:sz w:val="20"/>
          <w:szCs w:val="20"/>
          <w:lang w:val="es-BO" w:eastAsia="es-BO"/>
        </w:rPr>
        <w:t>ENTIDAD</w:t>
      </w:r>
      <w:r>
        <w:rPr>
          <w:rFonts w:ascii="Arial" w:hAnsi="Arial" w:cs="Arial"/>
          <w:color w:val="000000"/>
          <w:sz w:val="20"/>
          <w:szCs w:val="20"/>
          <w:lang w:val="es-BO" w:eastAsia="es-BO"/>
        </w:rPr>
        <w:t xml:space="preserve"> se compromete a cumplir con las siguientes obligaciones:</w:t>
      </w:r>
    </w:p>
    <w:p w:rsidR="0090449A" w:rsidRDefault="0090449A" w:rsidP="0090449A">
      <w:pPr>
        <w:autoSpaceDE w:val="0"/>
        <w:autoSpaceDN w:val="0"/>
        <w:adjustRightInd w:val="0"/>
        <w:spacing w:after="13"/>
        <w:ind w:left="360"/>
        <w:jc w:val="both"/>
        <w:rPr>
          <w:rFonts w:ascii="Arial" w:hAnsi="Arial" w:cs="Arial"/>
          <w:color w:val="000000"/>
          <w:sz w:val="20"/>
          <w:szCs w:val="20"/>
          <w:lang w:val="es-BO" w:eastAsia="es-BO"/>
        </w:rPr>
      </w:pPr>
    </w:p>
    <w:p w:rsidR="00CD4E3A" w:rsidRPr="00CD4E3A" w:rsidRDefault="00CD4E3A" w:rsidP="00CD4E3A">
      <w:pPr>
        <w:numPr>
          <w:ilvl w:val="0"/>
          <w:numId w:val="62"/>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lastRenderedPageBreak/>
        <w:t xml:space="preserve">Realizar la recepción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CD4E3A" w:rsidRPr="00CD4E3A" w:rsidRDefault="00CD4E3A" w:rsidP="00CD4E3A">
      <w:pPr>
        <w:numPr>
          <w:ilvl w:val="0"/>
          <w:numId w:val="62"/>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Emitir el acta de recepción de los </w:t>
      </w:r>
      <w:r w:rsidRPr="00CD4E3A">
        <w:rPr>
          <w:rFonts w:ascii="Arial" w:hAnsi="Arial" w:cs="Arial"/>
          <w:b/>
          <w:bCs/>
          <w:color w:val="000000"/>
          <w:sz w:val="20"/>
          <w:szCs w:val="20"/>
          <w:lang w:val="es-BO" w:eastAsia="es-BO"/>
        </w:rPr>
        <w:t>BIENES</w:t>
      </w:r>
      <w:r w:rsidRPr="00CD4E3A">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CD4E3A" w:rsidRPr="00CD4E3A" w:rsidRDefault="00CD4E3A" w:rsidP="00CD4E3A">
      <w:pPr>
        <w:numPr>
          <w:ilvl w:val="0"/>
          <w:numId w:val="62"/>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Realizar el pago por la provisión de los </w:t>
      </w:r>
      <w:r w:rsidRPr="00CD4E3A">
        <w:rPr>
          <w:rFonts w:ascii="Arial" w:hAnsi="Arial" w:cs="Arial"/>
          <w:b/>
          <w:bCs/>
          <w:color w:val="000000"/>
          <w:sz w:val="20"/>
          <w:szCs w:val="20"/>
          <w:lang w:val="es-BO" w:eastAsia="es-BO"/>
        </w:rPr>
        <w:t>BIENES</w:t>
      </w:r>
      <w:r w:rsidRPr="00CD4E3A">
        <w:rPr>
          <w:rFonts w:ascii="Arial" w:hAnsi="Arial" w:cs="Arial"/>
          <w:color w:val="000000"/>
          <w:sz w:val="20"/>
          <w:szCs w:val="20"/>
          <w:lang w:val="es-BO" w:eastAsia="es-BO"/>
        </w:rPr>
        <w:t xml:space="preserve">, en un plazo no mayor a cuarenta y cinco (45) días calendario de realizada la recepción de los </w:t>
      </w:r>
      <w:r w:rsidRPr="00CD4E3A">
        <w:rPr>
          <w:rFonts w:ascii="Arial" w:hAnsi="Arial" w:cs="Arial"/>
          <w:b/>
          <w:color w:val="000000"/>
          <w:sz w:val="20"/>
          <w:szCs w:val="20"/>
          <w:lang w:val="es-BO" w:eastAsia="es-BO"/>
        </w:rPr>
        <w:t>BIENES</w:t>
      </w:r>
      <w:r w:rsidRPr="00CD4E3A">
        <w:rPr>
          <w:rFonts w:ascii="Arial" w:hAnsi="Arial" w:cs="Arial"/>
          <w:color w:val="000000"/>
          <w:sz w:val="20"/>
          <w:szCs w:val="20"/>
          <w:lang w:val="es-BO" w:eastAsia="es-BO"/>
        </w:rPr>
        <w:t xml:space="preserve"> objeto del presente Contrato. </w:t>
      </w:r>
    </w:p>
    <w:p w:rsidR="00CD4E3A" w:rsidRPr="00CD4E3A" w:rsidRDefault="00CD4E3A" w:rsidP="00CD4E3A">
      <w:pPr>
        <w:numPr>
          <w:ilvl w:val="0"/>
          <w:numId w:val="62"/>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Cumplir cada una de las cláusulas del presente Contrato. </w:t>
      </w:r>
    </w:p>
    <w:p w:rsidR="00CD4E3A" w:rsidRPr="00CD4E3A" w:rsidRDefault="00CD4E3A" w:rsidP="00CD4E3A">
      <w:pPr>
        <w:ind w:left="720"/>
        <w:jc w:val="both"/>
        <w:rPr>
          <w:rFonts w:ascii="Arial" w:hAnsi="Arial" w:cs="Arial"/>
          <w:sz w:val="20"/>
          <w:szCs w:val="20"/>
          <w:lang w:val="es-BO"/>
        </w:rPr>
      </w:pPr>
    </w:p>
    <w:p w:rsidR="00CD4E3A" w:rsidRPr="00CD4E3A" w:rsidRDefault="00CD4E3A" w:rsidP="00CD4E3A">
      <w:pPr>
        <w:widowControl w:val="0"/>
        <w:autoSpaceDE w:val="0"/>
        <w:autoSpaceDN w:val="0"/>
        <w:adjustRightInd w:val="0"/>
        <w:jc w:val="both"/>
        <w:rPr>
          <w:rFonts w:ascii="Arial" w:hAnsi="Arial" w:cs="Arial"/>
          <w:b/>
          <w:sz w:val="20"/>
          <w:szCs w:val="20"/>
          <w:lang w:val="es-BO"/>
        </w:rPr>
      </w:pPr>
      <w:r w:rsidRPr="00CD4E3A">
        <w:rPr>
          <w:rFonts w:ascii="Arial" w:hAnsi="Arial" w:cs="Arial"/>
          <w:b/>
          <w:sz w:val="20"/>
          <w:szCs w:val="20"/>
          <w:lang w:val="es-BO"/>
        </w:rPr>
        <w:t xml:space="preserve">CLÁUSULA </w:t>
      </w:r>
      <w:proofErr w:type="gramStart"/>
      <w:r w:rsidRPr="00CD4E3A">
        <w:rPr>
          <w:rFonts w:ascii="Arial" w:hAnsi="Arial" w:cs="Arial"/>
          <w:b/>
          <w:sz w:val="20"/>
          <w:szCs w:val="20"/>
          <w:lang w:val="es-BO"/>
        </w:rPr>
        <w:t>SÉPTIMA.-</w:t>
      </w:r>
      <w:proofErr w:type="gramEnd"/>
      <w:r w:rsidRPr="00CD4E3A">
        <w:rPr>
          <w:rFonts w:ascii="Arial" w:hAnsi="Arial" w:cs="Arial"/>
          <w:b/>
          <w:sz w:val="20"/>
          <w:szCs w:val="20"/>
          <w:lang w:val="es-BO"/>
        </w:rPr>
        <w:t xml:space="preserve"> (VIGENCIA) </w:t>
      </w:r>
      <w:r w:rsidRPr="00CD4E3A">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CD4E3A" w:rsidRPr="00CD4E3A" w:rsidRDefault="00CD4E3A" w:rsidP="00CD4E3A">
      <w:pPr>
        <w:widowControl w:val="0"/>
        <w:autoSpaceDE w:val="0"/>
        <w:autoSpaceDN w:val="0"/>
        <w:adjustRightInd w:val="0"/>
        <w:jc w:val="both"/>
        <w:rPr>
          <w:rFonts w:ascii="Arial" w:hAnsi="Arial" w:cs="Arial"/>
          <w:b/>
          <w:sz w:val="20"/>
          <w:szCs w:val="20"/>
          <w:lang w:val="es-BO"/>
        </w:rPr>
      </w:pPr>
    </w:p>
    <w:p w:rsidR="00CD4E3A" w:rsidRPr="00CD4E3A" w:rsidRDefault="00CD4E3A" w:rsidP="00CD4E3A">
      <w:pPr>
        <w:jc w:val="both"/>
        <w:rPr>
          <w:rFonts w:ascii="Arial" w:hAnsi="Arial" w:cs="Arial"/>
          <w:b/>
          <w:sz w:val="20"/>
          <w:szCs w:val="20"/>
        </w:rPr>
      </w:pPr>
      <w:r w:rsidRPr="00CD4E3A">
        <w:rPr>
          <w:rFonts w:ascii="Arial" w:hAnsi="Arial" w:cs="Arial"/>
          <w:b/>
          <w:sz w:val="20"/>
          <w:szCs w:val="20"/>
        </w:rPr>
        <w:t xml:space="preserve">CLÁUSULA OCTAVA.- </w:t>
      </w:r>
      <w:bookmarkEnd w:id="75"/>
      <w:r w:rsidRPr="00CD4E3A">
        <w:rPr>
          <w:rFonts w:ascii="Arial" w:hAnsi="Arial" w:cs="Arial"/>
          <w:b/>
          <w:bCs/>
          <w:sz w:val="20"/>
          <w:szCs w:val="20"/>
        </w:rPr>
        <w:t>(</w:t>
      </w:r>
      <w:r w:rsidRPr="00CD4E3A">
        <w:rPr>
          <w:rFonts w:ascii="Arial" w:hAnsi="Arial" w:cs="Arial"/>
          <w:b/>
          <w:sz w:val="20"/>
          <w:szCs w:val="20"/>
        </w:rPr>
        <w:t>GARANTÍA</w:t>
      </w:r>
      <w:r w:rsidRPr="00CD4E3A">
        <w:rPr>
          <w:rFonts w:ascii="Arial" w:hAnsi="Arial" w:cs="Arial"/>
          <w:b/>
          <w:bCs/>
          <w:sz w:val="20"/>
          <w:szCs w:val="20"/>
        </w:rPr>
        <w:t xml:space="preserve"> DE CUMPLIMIENTO DE CONTRATO</w:t>
      </w:r>
      <w:r w:rsidRPr="00CD4E3A">
        <w:rPr>
          <w:rFonts w:ascii="Arial" w:hAnsi="Arial" w:cs="Arial"/>
          <w:bCs/>
          <w:sz w:val="20"/>
          <w:szCs w:val="20"/>
        </w:rPr>
        <w:t>) E</w:t>
      </w:r>
      <w:r w:rsidRPr="00CD4E3A">
        <w:rPr>
          <w:rFonts w:ascii="Arial" w:hAnsi="Arial" w:cs="Arial"/>
          <w:sz w:val="20"/>
          <w:szCs w:val="20"/>
        </w:rPr>
        <w:t xml:space="preserve">l </w:t>
      </w:r>
      <w:r w:rsidRPr="00CD4E3A">
        <w:rPr>
          <w:rFonts w:ascii="Arial" w:hAnsi="Arial" w:cs="Arial"/>
          <w:b/>
          <w:sz w:val="20"/>
          <w:szCs w:val="20"/>
        </w:rPr>
        <w:t>PROVEEDOR</w:t>
      </w:r>
      <w:r w:rsidRPr="00CD4E3A">
        <w:rPr>
          <w:rFonts w:ascii="Arial" w:hAnsi="Arial" w:cs="Arial"/>
          <w:sz w:val="20"/>
          <w:szCs w:val="20"/>
        </w:rPr>
        <w:t xml:space="preserve">, garantiza </w:t>
      </w:r>
      <w:r w:rsidRPr="00CD4E3A">
        <w:rPr>
          <w:rFonts w:ascii="Arial" w:hAnsi="Arial" w:cs="Arial"/>
          <w:sz w:val="20"/>
          <w:szCs w:val="20"/>
          <w:lang w:val="es-BO"/>
        </w:rPr>
        <w:t>el correcto cumplimiento y fiel ejecución del presente Contrato</w:t>
      </w:r>
      <w:r w:rsidRPr="00CD4E3A">
        <w:rPr>
          <w:rFonts w:ascii="Arial" w:hAnsi="Arial" w:cs="Arial"/>
          <w:sz w:val="20"/>
          <w:szCs w:val="20"/>
        </w:rPr>
        <w:t xml:space="preserve"> en todas sus partes con la </w:t>
      </w:r>
      <w:r w:rsidR="0090449A">
        <w:rPr>
          <w:rFonts w:ascii="Arial" w:hAnsi="Arial" w:cs="Arial"/>
          <w:sz w:val="20"/>
          <w:szCs w:val="20"/>
        </w:rPr>
        <w:t xml:space="preserve">(Boleta de </w:t>
      </w:r>
      <w:r w:rsidRPr="00CD4E3A">
        <w:rPr>
          <w:rFonts w:ascii="Arial" w:hAnsi="Arial" w:cs="Arial"/>
          <w:sz w:val="20"/>
          <w:szCs w:val="20"/>
        </w:rPr>
        <w:t>Garantía</w:t>
      </w:r>
      <w:r w:rsidR="0090449A">
        <w:rPr>
          <w:rFonts w:ascii="Arial" w:hAnsi="Arial" w:cs="Arial"/>
          <w:sz w:val="20"/>
          <w:szCs w:val="20"/>
        </w:rPr>
        <w:t xml:space="preserve"> – Garantía a Primer Requerimiento - Póliza</w:t>
      </w:r>
      <w:r w:rsidRPr="00CD4E3A">
        <w:rPr>
          <w:rFonts w:ascii="Arial" w:hAnsi="Arial" w:cs="Arial"/>
          <w:sz w:val="20"/>
          <w:szCs w:val="20"/>
        </w:rPr>
        <w:t xml:space="preserve"> </w:t>
      </w:r>
      <w:r w:rsidR="0090449A">
        <w:rPr>
          <w:rFonts w:ascii="Arial" w:hAnsi="Arial" w:cs="Arial"/>
          <w:sz w:val="20"/>
          <w:szCs w:val="20"/>
        </w:rPr>
        <w:t xml:space="preserve"> de Seguro de Caución a Primer requerimiento </w:t>
      </w:r>
      <w:r w:rsidRPr="00CD4E3A">
        <w:rPr>
          <w:rFonts w:ascii="Arial" w:hAnsi="Arial" w:cs="Arial"/>
          <w:sz w:val="20"/>
          <w:szCs w:val="20"/>
        </w:rPr>
        <w:t xml:space="preserve">N° _______, emitida por el Banco _____________, el __ de ____ </w:t>
      </w:r>
      <w:proofErr w:type="spellStart"/>
      <w:r w:rsidRPr="00CD4E3A">
        <w:rPr>
          <w:rFonts w:ascii="Arial" w:hAnsi="Arial" w:cs="Arial"/>
          <w:sz w:val="20"/>
          <w:szCs w:val="20"/>
        </w:rPr>
        <w:t>de</w:t>
      </w:r>
      <w:proofErr w:type="spellEnd"/>
      <w:r w:rsidRPr="00CD4E3A">
        <w:rPr>
          <w:rFonts w:ascii="Arial" w:hAnsi="Arial" w:cs="Arial"/>
          <w:sz w:val="20"/>
          <w:szCs w:val="20"/>
        </w:rPr>
        <w:t xml:space="preserve"> 2025, con vigencia h</w:t>
      </w:r>
      <w:r w:rsidR="0090449A">
        <w:rPr>
          <w:rFonts w:ascii="Arial" w:hAnsi="Arial" w:cs="Arial"/>
          <w:sz w:val="20"/>
          <w:szCs w:val="20"/>
        </w:rPr>
        <w:t xml:space="preserve">asta el __ de __________ </w:t>
      </w:r>
      <w:proofErr w:type="spellStart"/>
      <w:r w:rsidR="0090449A">
        <w:rPr>
          <w:rFonts w:ascii="Arial" w:hAnsi="Arial" w:cs="Arial"/>
          <w:sz w:val="20"/>
          <w:szCs w:val="20"/>
        </w:rPr>
        <w:t>de</w:t>
      </w:r>
      <w:proofErr w:type="spellEnd"/>
      <w:r w:rsidR="0090449A">
        <w:rPr>
          <w:rFonts w:ascii="Arial" w:hAnsi="Arial" w:cs="Arial"/>
          <w:sz w:val="20"/>
          <w:szCs w:val="20"/>
        </w:rPr>
        <w:t xml:space="preserve"> 202_</w:t>
      </w:r>
      <w:r w:rsidRPr="00CD4E3A">
        <w:rPr>
          <w:rFonts w:ascii="Arial" w:hAnsi="Arial" w:cs="Arial"/>
          <w:sz w:val="20"/>
          <w:szCs w:val="20"/>
        </w:rPr>
        <w:t xml:space="preserve">, a la orden de la </w:t>
      </w:r>
      <w:r w:rsidRPr="00CD4E3A">
        <w:rPr>
          <w:rFonts w:ascii="Arial" w:hAnsi="Arial" w:cs="Arial"/>
          <w:b/>
          <w:sz w:val="20"/>
          <w:szCs w:val="20"/>
        </w:rPr>
        <w:t>ENTIDAD</w:t>
      </w:r>
      <w:r w:rsidRPr="00CD4E3A">
        <w:rPr>
          <w:rFonts w:ascii="Arial" w:hAnsi="Arial" w:cs="Arial"/>
          <w:sz w:val="20"/>
          <w:szCs w:val="20"/>
        </w:rPr>
        <w:t xml:space="preserve">, por Bs__________ (_____________________ 00/100 Bolivianos), equivalente al siete por ciento (7%) </w:t>
      </w:r>
      <w:r w:rsidR="0090449A">
        <w:rPr>
          <w:rFonts w:ascii="Arial" w:hAnsi="Arial" w:cs="Arial"/>
          <w:sz w:val="20"/>
          <w:szCs w:val="20"/>
        </w:rPr>
        <w:t xml:space="preserve">o tres punto cinco por ciento (3.5%) del </w:t>
      </w:r>
      <w:r w:rsidRPr="00CD4E3A">
        <w:rPr>
          <w:rFonts w:ascii="Arial" w:hAnsi="Arial" w:cs="Arial"/>
          <w:sz w:val="20"/>
          <w:szCs w:val="20"/>
        </w:rPr>
        <w:t xml:space="preserve"> monto total del Contrato.</w:t>
      </w:r>
    </w:p>
    <w:p w:rsidR="00CD4E3A" w:rsidRPr="00CD4E3A" w:rsidRDefault="00CD4E3A" w:rsidP="00CD4E3A">
      <w:pPr>
        <w:ind w:left="705" w:hanging="705"/>
        <w:jc w:val="both"/>
        <w:rPr>
          <w:rFonts w:ascii="Arial" w:hAnsi="Arial" w:cs="Arial"/>
          <w:bCs/>
          <w:spacing w:val="-6"/>
          <w:sz w:val="20"/>
          <w:szCs w:val="20"/>
        </w:rPr>
      </w:pPr>
      <w:r w:rsidRPr="00CD4E3A">
        <w:rPr>
          <w:rFonts w:ascii="Arial" w:hAnsi="Arial" w:cs="Arial"/>
          <w:b/>
          <w:bCs/>
          <w:i/>
          <w:iCs/>
          <w:sz w:val="20"/>
          <w:szCs w:val="20"/>
        </w:rPr>
        <w:t xml:space="preserve">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El importe de dicha garantía en caso de cualquier incumplimiento contractual incurrido por el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xml:space="preserve">, será pagado en favor de 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sin necesidad de ningún trámite o acción judicial, a su sólo requerimiento. </w:t>
      </w:r>
    </w:p>
    <w:p w:rsidR="00CD4E3A" w:rsidRPr="00CD4E3A" w:rsidRDefault="00CD4E3A" w:rsidP="00CD4E3A">
      <w:pPr>
        <w:autoSpaceDE w:val="0"/>
        <w:autoSpaceDN w:val="0"/>
        <w:adjustRightInd w:val="0"/>
        <w:ind w:left="567"/>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objeto de la contratación, hecho que se hará constar mediante el Acta de Recepción suscrita por la Comisión de Recepción</w:t>
      </w:r>
      <w:r w:rsidRPr="00CD4E3A">
        <w:rPr>
          <w:rFonts w:ascii="Arial" w:hAnsi="Arial" w:cs="Arial"/>
          <w:b/>
          <w:bCs/>
          <w:i/>
          <w:iCs/>
          <w:color w:val="000000"/>
          <w:sz w:val="20"/>
          <w:szCs w:val="20"/>
          <w:lang w:val="es-BO" w:eastAsia="es-BO"/>
        </w:rPr>
        <w:t xml:space="preserve"> </w:t>
      </w:r>
      <w:r w:rsidRPr="00CD4E3A">
        <w:rPr>
          <w:rFonts w:ascii="Arial" w:hAnsi="Arial" w:cs="Arial"/>
          <w:color w:val="000000"/>
          <w:sz w:val="20"/>
          <w:szCs w:val="20"/>
          <w:lang w:val="es-BO" w:eastAsia="es-BO"/>
        </w:rPr>
        <w:t xml:space="preserve">y el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La devolución se hará efectiva en la liquidación final del Contrato.</w:t>
      </w:r>
    </w:p>
    <w:p w:rsidR="00CD4E3A" w:rsidRPr="00CD4E3A" w:rsidRDefault="00CD4E3A" w:rsidP="00CD4E3A">
      <w:pPr>
        <w:ind w:left="567"/>
        <w:jc w:val="both"/>
        <w:rPr>
          <w:rFonts w:ascii="Arial" w:hAnsi="Arial" w:cs="Arial"/>
          <w:color w:val="000000"/>
          <w:sz w:val="20"/>
          <w:szCs w:val="20"/>
          <w:lang w:val="es-BO" w:eastAsia="es-BO"/>
        </w:rPr>
      </w:pPr>
    </w:p>
    <w:p w:rsidR="00CD4E3A" w:rsidRPr="00CD4E3A" w:rsidRDefault="00CD4E3A" w:rsidP="00CD4E3A">
      <w:pPr>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El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xml:space="preserve">, tiene la obligación de mantener actualizada la Garantía de Cumplimiento de Contrato, cuantas veces lo requiera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por razones justificadas. La Unidad Administrativa de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será quien llevará el control directo de la vigencia de la misma bajo su responsabilidad.</w:t>
      </w:r>
    </w:p>
    <w:p w:rsidR="00CD4E3A" w:rsidRPr="00CD4E3A" w:rsidRDefault="00CD4E3A" w:rsidP="00CD4E3A">
      <w:pPr>
        <w:jc w:val="both"/>
        <w:rPr>
          <w:rFonts w:ascii="Arial" w:hAnsi="Arial" w:cs="Arial"/>
          <w:color w:val="000000"/>
          <w:sz w:val="20"/>
          <w:szCs w:val="20"/>
          <w:lang w:val="es-BO" w:eastAsia="es-BO"/>
        </w:rPr>
      </w:pPr>
    </w:p>
    <w:p w:rsidR="00CD4E3A" w:rsidRDefault="00CD4E3A" w:rsidP="00CD4E3A">
      <w:pPr>
        <w:widowControl w:val="0"/>
        <w:autoSpaceDE w:val="0"/>
        <w:autoSpaceDN w:val="0"/>
        <w:adjustRightInd w:val="0"/>
        <w:jc w:val="both"/>
        <w:rPr>
          <w:rFonts w:ascii="Arial" w:hAnsi="Arial" w:cs="Arial"/>
          <w:iCs/>
          <w:sz w:val="20"/>
          <w:szCs w:val="20"/>
          <w:lang w:val="es-BO"/>
        </w:rPr>
      </w:pPr>
      <w:r w:rsidRPr="00CD4E3A">
        <w:rPr>
          <w:rFonts w:ascii="Arial" w:hAnsi="Arial" w:cs="Arial"/>
          <w:b/>
          <w:sz w:val="20"/>
          <w:szCs w:val="20"/>
          <w:lang w:val="es-BO"/>
        </w:rPr>
        <w:t xml:space="preserve">CLÁUSULA </w:t>
      </w:r>
      <w:r w:rsidR="000B790D" w:rsidRPr="00CD4E3A">
        <w:rPr>
          <w:rFonts w:ascii="Arial" w:hAnsi="Arial" w:cs="Arial"/>
          <w:b/>
          <w:sz w:val="20"/>
          <w:szCs w:val="20"/>
          <w:lang w:val="es-BO"/>
        </w:rPr>
        <w:t>NOVENA. -</w:t>
      </w:r>
      <w:r w:rsidRPr="00CD4E3A">
        <w:rPr>
          <w:rFonts w:ascii="Arial" w:hAnsi="Arial" w:cs="Arial"/>
          <w:b/>
          <w:sz w:val="20"/>
          <w:szCs w:val="20"/>
          <w:lang w:val="es-BO"/>
        </w:rPr>
        <w:t xml:space="preserve"> (ANTICIPO)</w:t>
      </w:r>
      <w:r w:rsidRPr="00CD4E3A">
        <w:rPr>
          <w:rFonts w:ascii="Arial" w:hAnsi="Arial" w:cs="Arial"/>
          <w:b/>
          <w:i/>
          <w:iCs/>
          <w:sz w:val="20"/>
          <w:szCs w:val="20"/>
          <w:lang w:val="es-BO"/>
        </w:rPr>
        <w:t xml:space="preserve"> </w:t>
      </w:r>
      <w:r w:rsidRPr="00CD4E3A">
        <w:rPr>
          <w:rFonts w:ascii="Arial" w:hAnsi="Arial" w:cs="Arial"/>
          <w:iCs/>
          <w:sz w:val="20"/>
          <w:szCs w:val="20"/>
          <w:lang w:val="es-BO"/>
        </w:rPr>
        <w:t>En el presente Contrato no se otorgará anticipo.</w:t>
      </w:r>
    </w:p>
    <w:p w:rsidR="0090449A" w:rsidRPr="00CD4E3A" w:rsidRDefault="0090449A" w:rsidP="00CD4E3A">
      <w:pPr>
        <w:widowControl w:val="0"/>
        <w:autoSpaceDE w:val="0"/>
        <w:autoSpaceDN w:val="0"/>
        <w:adjustRightInd w:val="0"/>
        <w:jc w:val="both"/>
        <w:rPr>
          <w:rFonts w:ascii="Arial" w:hAnsi="Arial" w:cs="Arial"/>
          <w:iCs/>
          <w:sz w:val="20"/>
          <w:szCs w:val="20"/>
          <w:lang w:val="es-BO"/>
        </w:rPr>
      </w:pPr>
    </w:p>
    <w:p w:rsidR="00CD4E3A" w:rsidRPr="00CD4E3A" w:rsidRDefault="00CD4E3A" w:rsidP="00CD4E3A">
      <w:pPr>
        <w:widowControl w:val="0"/>
        <w:autoSpaceDE w:val="0"/>
        <w:autoSpaceDN w:val="0"/>
        <w:adjustRightInd w:val="0"/>
        <w:spacing w:line="220" w:lineRule="atLeast"/>
        <w:jc w:val="both"/>
        <w:rPr>
          <w:rFonts w:ascii="Arial" w:hAnsi="Arial" w:cs="Arial"/>
          <w:b/>
          <w:sz w:val="20"/>
          <w:szCs w:val="20"/>
          <w:lang w:val="es-BO"/>
        </w:rPr>
      </w:pPr>
      <w:r w:rsidRPr="00CD4E3A">
        <w:rPr>
          <w:rFonts w:ascii="Arial" w:hAnsi="Arial" w:cs="Arial"/>
          <w:b/>
          <w:sz w:val="20"/>
          <w:szCs w:val="20"/>
          <w:lang w:val="es-BO"/>
        </w:rPr>
        <w:t xml:space="preserve">CLÁUSULA </w:t>
      </w:r>
      <w:r w:rsidR="000B790D" w:rsidRPr="00CD4E3A">
        <w:rPr>
          <w:rFonts w:ascii="Arial" w:hAnsi="Arial" w:cs="Arial"/>
          <w:b/>
          <w:sz w:val="20"/>
          <w:szCs w:val="20"/>
          <w:lang w:val="es-BO"/>
        </w:rPr>
        <w:t>DÉCIMA. -</w:t>
      </w:r>
      <w:r w:rsidRPr="00CD4E3A">
        <w:rPr>
          <w:rFonts w:ascii="Arial" w:hAnsi="Arial" w:cs="Arial"/>
          <w:b/>
          <w:sz w:val="20"/>
          <w:szCs w:val="20"/>
          <w:lang w:val="es-BO"/>
        </w:rPr>
        <w:t xml:space="preserve"> (FUNCIONAMIENTO DE MAQUINARIA Y/O EQUIPO) </w:t>
      </w:r>
      <w:r w:rsidRPr="00CD4E3A">
        <w:rPr>
          <w:rFonts w:ascii="Arial" w:hAnsi="Arial" w:cs="Arial"/>
          <w:sz w:val="20"/>
          <w:szCs w:val="20"/>
          <w:lang w:val="es-BO"/>
        </w:rPr>
        <w:t xml:space="preserve">El </w:t>
      </w:r>
      <w:r w:rsidRPr="00CD4E3A">
        <w:rPr>
          <w:rFonts w:ascii="Arial" w:hAnsi="Arial" w:cs="Arial"/>
          <w:b/>
          <w:sz w:val="20"/>
          <w:szCs w:val="20"/>
          <w:lang w:val="es-BO"/>
        </w:rPr>
        <w:t>PROVEEDOR,</w:t>
      </w:r>
      <w:r w:rsidRPr="00CD4E3A">
        <w:rPr>
          <w:rFonts w:ascii="Arial" w:hAnsi="Arial" w:cs="Arial"/>
          <w:sz w:val="20"/>
          <w:szCs w:val="20"/>
          <w:lang w:val="es-BO"/>
        </w:rPr>
        <w:t xml:space="preserve"> se obliga a constituir una Garantía de Funcionamiento de Maquinaria y/o Equipo a la orden de</w:t>
      </w:r>
      <w:r w:rsidRPr="00CD4E3A">
        <w:rPr>
          <w:rFonts w:ascii="Arial" w:hAnsi="Arial" w:cs="Arial"/>
          <w:i/>
          <w:sz w:val="20"/>
          <w:szCs w:val="20"/>
          <w:lang w:val="es-BO"/>
        </w:rPr>
        <w:t xml:space="preserve"> </w:t>
      </w:r>
      <w:r w:rsidRPr="00CD4E3A">
        <w:rPr>
          <w:rFonts w:ascii="Arial" w:hAnsi="Arial" w:cs="Arial"/>
          <w:sz w:val="20"/>
          <w:szCs w:val="20"/>
          <w:lang w:val="es-BO"/>
        </w:rPr>
        <w:t>la</w:t>
      </w:r>
      <w:r w:rsidRPr="00CD4E3A">
        <w:rPr>
          <w:rFonts w:ascii="Arial" w:hAnsi="Arial" w:cs="Arial"/>
          <w:b/>
          <w:sz w:val="20"/>
          <w:szCs w:val="20"/>
          <w:lang w:val="es-BO"/>
        </w:rPr>
        <w:t xml:space="preserve"> ENTIDAD,</w:t>
      </w:r>
      <w:r w:rsidRPr="00CD4E3A">
        <w:rPr>
          <w:rFonts w:ascii="Arial" w:hAnsi="Arial" w:cs="Arial"/>
          <w:b/>
          <w:i/>
          <w:sz w:val="20"/>
          <w:szCs w:val="20"/>
          <w:lang w:val="es-BO"/>
        </w:rPr>
        <w:t xml:space="preserve"> </w:t>
      </w:r>
      <w:r w:rsidRPr="00CD4E3A">
        <w:rPr>
          <w:rFonts w:ascii="Arial" w:hAnsi="Arial" w:cs="Arial"/>
          <w:sz w:val="20"/>
          <w:szCs w:val="20"/>
          <w:lang w:val="es-BO"/>
        </w:rPr>
        <w:t xml:space="preserve">cuando se efectivice la recepción de los </w:t>
      </w:r>
      <w:r w:rsidRPr="00CD4E3A">
        <w:rPr>
          <w:rFonts w:ascii="Arial" w:hAnsi="Arial" w:cs="Arial"/>
          <w:b/>
          <w:sz w:val="20"/>
          <w:szCs w:val="20"/>
          <w:lang w:val="es-BO"/>
        </w:rPr>
        <w:t xml:space="preserve">BIENES </w:t>
      </w:r>
      <w:r w:rsidRPr="00CD4E3A">
        <w:rPr>
          <w:rFonts w:ascii="Arial" w:hAnsi="Arial" w:cs="Arial"/>
          <w:sz w:val="20"/>
          <w:szCs w:val="20"/>
          <w:lang w:val="es-BO"/>
        </w:rPr>
        <w:t>objeto del presente Contrato, que</w:t>
      </w:r>
      <w:r w:rsidRPr="00CD4E3A">
        <w:rPr>
          <w:rFonts w:ascii="Arial" w:hAnsi="Arial" w:cs="Arial"/>
          <w:b/>
          <w:sz w:val="20"/>
          <w:szCs w:val="20"/>
          <w:lang w:val="es-BO"/>
        </w:rPr>
        <w:t xml:space="preserve"> </w:t>
      </w:r>
      <w:r w:rsidRPr="00CD4E3A">
        <w:rPr>
          <w:rFonts w:ascii="Arial" w:hAnsi="Arial" w:cs="Arial"/>
          <w:sz w:val="20"/>
          <w:szCs w:val="20"/>
          <w:lang w:val="es-BO"/>
        </w:rPr>
        <w:t xml:space="preserve">garantizará el correcto funcionamiento y/o mantenimiento de los </w:t>
      </w:r>
      <w:r w:rsidRPr="00CD4E3A">
        <w:rPr>
          <w:rFonts w:ascii="Arial" w:hAnsi="Arial" w:cs="Arial"/>
          <w:b/>
          <w:sz w:val="20"/>
          <w:szCs w:val="20"/>
          <w:lang w:val="es-BO"/>
        </w:rPr>
        <w:t xml:space="preserve">BIENES </w:t>
      </w:r>
      <w:r w:rsidRPr="00CD4E3A">
        <w:rPr>
          <w:rFonts w:ascii="Arial" w:hAnsi="Arial" w:cs="Arial"/>
          <w:sz w:val="20"/>
          <w:szCs w:val="20"/>
          <w:lang w:val="es-BO"/>
        </w:rPr>
        <w:t>objeto del presente Contrato. El monto de la garantía será de uno y medio por ciento (1.5%) del monto del contrato.</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La vigencia de la garantía, será de </w:t>
      </w:r>
      <w:r w:rsidR="0090449A">
        <w:rPr>
          <w:rFonts w:ascii="Arial" w:hAnsi="Arial" w:cs="Arial"/>
          <w:sz w:val="20"/>
          <w:szCs w:val="20"/>
          <w:lang w:val="es-BO"/>
        </w:rPr>
        <w:t>un</w:t>
      </w:r>
      <w:r w:rsidRPr="00CD4E3A">
        <w:rPr>
          <w:rFonts w:ascii="Arial" w:hAnsi="Arial" w:cs="Arial"/>
          <w:sz w:val="20"/>
          <w:szCs w:val="20"/>
          <w:lang w:val="es-BO"/>
        </w:rPr>
        <w:t xml:space="preserve"> (</w:t>
      </w:r>
      <w:r w:rsidR="0090449A">
        <w:rPr>
          <w:rFonts w:ascii="Arial" w:hAnsi="Arial" w:cs="Arial"/>
          <w:sz w:val="20"/>
          <w:szCs w:val="20"/>
          <w:lang w:val="es-BO"/>
        </w:rPr>
        <w:t>1</w:t>
      </w:r>
      <w:r w:rsidRPr="00CD4E3A">
        <w:rPr>
          <w:rFonts w:ascii="Arial" w:hAnsi="Arial" w:cs="Arial"/>
          <w:sz w:val="20"/>
          <w:szCs w:val="20"/>
          <w:lang w:val="es-BO"/>
        </w:rPr>
        <w:t>) año y treinta (30) días calendario</w:t>
      </w:r>
      <w:r w:rsidRPr="00CD4E3A">
        <w:rPr>
          <w:rFonts w:ascii="Arial" w:hAnsi="Arial" w:cs="Arial"/>
          <w:b/>
          <w:sz w:val="20"/>
          <w:szCs w:val="20"/>
          <w:lang w:val="es-BO"/>
        </w:rPr>
        <w:t xml:space="preserve"> </w:t>
      </w:r>
      <w:r w:rsidRPr="00CD4E3A">
        <w:rPr>
          <w:rFonts w:ascii="Arial" w:hAnsi="Arial" w:cs="Arial"/>
          <w:sz w:val="20"/>
          <w:szCs w:val="20"/>
          <w:lang w:val="es-BO"/>
        </w:rPr>
        <w:t xml:space="preserve">computable a partir de la Recepción satisfactoria de los </w:t>
      </w:r>
      <w:r w:rsidRPr="00CD4E3A">
        <w:rPr>
          <w:rFonts w:ascii="Arial" w:hAnsi="Arial" w:cs="Arial"/>
          <w:b/>
          <w:sz w:val="20"/>
          <w:szCs w:val="20"/>
          <w:lang w:val="es-BO"/>
        </w:rPr>
        <w:t>BIENES</w:t>
      </w:r>
      <w:r w:rsidRPr="00CD4E3A">
        <w:rPr>
          <w:rFonts w:ascii="Arial" w:hAnsi="Arial" w:cs="Arial"/>
          <w:sz w:val="20"/>
          <w:szCs w:val="20"/>
          <w:lang w:val="es-BO"/>
        </w:rPr>
        <w:t>.</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El importe de la Garantía de Funcionamiento de Maquinaria y/o Equipo podrá ser cobrado a favor de la </w:t>
      </w:r>
      <w:r w:rsidRPr="00CD4E3A">
        <w:rPr>
          <w:rFonts w:ascii="Arial" w:hAnsi="Arial" w:cs="Arial"/>
          <w:b/>
          <w:sz w:val="20"/>
          <w:szCs w:val="20"/>
          <w:lang w:val="es-BO"/>
        </w:rPr>
        <w:t>ENTIDAD</w:t>
      </w:r>
      <w:r w:rsidRPr="00CD4E3A">
        <w:rPr>
          <w:rFonts w:ascii="Arial" w:hAnsi="Arial" w:cs="Arial"/>
          <w:sz w:val="20"/>
          <w:szCs w:val="20"/>
          <w:lang w:val="es-BO"/>
        </w:rPr>
        <w:t xml:space="preserve"> en caso de que los </w:t>
      </w:r>
      <w:r w:rsidRPr="00CD4E3A">
        <w:rPr>
          <w:rFonts w:ascii="Arial" w:hAnsi="Arial" w:cs="Arial"/>
          <w:b/>
          <w:sz w:val="20"/>
          <w:szCs w:val="20"/>
          <w:lang w:val="es-BO"/>
        </w:rPr>
        <w:t xml:space="preserve">BIENES </w:t>
      </w:r>
      <w:r w:rsidRPr="00CD4E3A">
        <w:rPr>
          <w:rFonts w:ascii="Arial" w:hAnsi="Arial" w:cs="Arial"/>
          <w:sz w:val="20"/>
          <w:szCs w:val="20"/>
          <w:lang w:val="es-BO"/>
        </w:rPr>
        <w:t xml:space="preserve">adquiridos, no presenten buen funcionamiento y/o el </w:t>
      </w:r>
      <w:r w:rsidRPr="00CD4E3A">
        <w:rPr>
          <w:rFonts w:ascii="Arial" w:hAnsi="Arial" w:cs="Arial"/>
          <w:b/>
          <w:sz w:val="20"/>
          <w:szCs w:val="20"/>
          <w:lang w:val="es-BO"/>
        </w:rPr>
        <w:t>PROVEEDOR</w:t>
      </w:r>
      <w:r w:rsidRPr="00CD4E3A">
        <w:rPr>
          <w:rFonts w:ascii="Arial" w:hAnsi="Arial" w:cs="Arial"/>
          <w:sz w:val="20"/>
          <w:szCs w:val="20"/>
          <w:lang w:val="es-BO"/>
        </w:rPr>
        <w:t xml:space="preserve"> no hubi</w:t>
      </w:r>
      <w:r w:rsidR="00435134">
        <w:rPr>
          <w:rFonts w:ascii="Arial" w:hAnsi="Arial" w:cs="Arial"/>
          <w:sz w:val="20"/>
          <w:szCs w:val="20"/>
          <w:lang w:val="es-BO"/>
        </w:rPr>
        <w:t>ese efectuado el mantenimiento preventivo y/o correctivo, dentro del plazo de dicha garantía.</w:t>
      </w:r>
    </w:p>
    <w:p w:rsidR="00CD4E3A" w:rsidRDefault="00CD4E3A" w:rsidP="00CD4E3A">
      <w:pPr>
        <w:jc w:val="both"/>
        <w:rPr>
          <w:rFonts w:ascii="Arial" w:hAnsi="Arial" w:cs="Arial"/>
          <w:sz w:val="20"/>
          <w:szCs w:val="20"/>
          <w:lang w:val="es-BO"/>
        </w:rPr>
      </w:pPr>
    </w:p>
    <w:p w:rsidR="000B790D" w:rsidRPr="00CD4E3A" w:rsidRDefault="000B790D" w:rsidP="00CD4E3A">
      <w:pPr>
        <w:jc w:val="both"/>
        <w:rPr>
          <w:rFonts w:ascii="Arial" w:hAnsi="Arial" w:cs="Arial"/>
          <w:sz w:val="20"/>
          <w:szCs w:val="20"/>
          <w:lang w:val="es-BO"/>
        </w:rPr>
      </w:pPr>
      <w:r>
        <w:rPr>
          <w:rFonts w:ascii="Arial" w:hAnsi="Arial" w:cs="Arial"/>
          <w:sz w:val="20"/>
          <w:szCs w:val="20"/>
          <w:lang w:val="es-BO"/>
        </w:rPr>
        <w:t>Si dentro del plazo previsto por la ENTIDAD los BIENES objeto del presente Contrato, no presentaran fallas en su funcionamiento y tuvieran el mantenimiento adecuado, dicho garantía será devuelta.</w:t>
      </w:r>
    </w:p>
    <w:p w:rsidR="00CD4E3A" w:rsidRPr="00CD4E3A" w:rsidRDefault="00CD4E3A" w:rsidP="00CD4E3A">
      <w:pPr>
        <w:widowControl w:val="0"/>
        <w:autoSpaceDE w:val="0"/>
        <w:autoSpaceDN w:val="0"/>
        <w:adjustRightInd w:val="0"/>
        <w:jc w:val="both"/>
        <w:rPr>
          <w:rFonts w:ascii="Arial" w:hAnsi="Arial" w:cs="Arial"/>
          <w:b/>
          <w:sz w:val="20"/>
          <w:szCs w:val="20"/>
          <w:lang w:val="es-BO"/>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b/>
          <w:sz w:val="20"/>
          <w:szCs w:val="20"/>
          <w:lang w:val="es-BO"/>
        </w:rPr>
        <w:t xml:space="preserve">CLÁUSULA DÉCIMA </w:t>
      </w:r>
      <w:bookmarkStart w:id="76" w:name="_GoBack"/>
      <w:bookmarkEnd w:id="76"/>
      <w:r w:rsidR="00B24C18" w:rsidRPr="00CD4E3A">
        <w:rPr>
          <w:rFonts w:ascii="Arial" w:hAnsi="Arial" w:cs="Arial"/>
          <w:b/>
          <w:sz w:val="20"/>
          <w:szCs w:val="20"/>
          <w:lang w:val="es-BO"/>
        </w:rPr>
        <w:t>PRIMERA. -</w:t>
      </w:r>
      <w:r w:rsidRPr="00CD4E3A">
        <w:rPr>
          <w:rFonts w:ascii="Arial" w:hAnsi="Arial" w:cs="Arial"/>
          <w:b/>
          <w:sz w:val="20"/>
          <w:szCs w:val="20"/>
          <w:lang w:val="es-BO"/>
        </w:rPr>
        <w:t xml:space="preserve"> (PLAZO DE ENTREGA) </w:t>
      </w:r>
      <w:r w:rsidRPr="00CD4E3A">
        <w:rPr>
          <w:rFonts w:ascii="Arial" w:hAnsi="Arial" w:cs="Arial"/>
          <w:sz w:val="20"/>
          <w:szCs w:val="20"/>
          <w:lang w:val="es-BO"/>
        </w:rPr>
        <w:t xml:space="preserve">El </w:t>
      </w:r>
      <w:r w:rsidRPr="00CD4E3A">
        <w:rPr>
          <w:rFonts w:ascii="Arial" w:hAnsi="Arial" w:cs="Arial"/>
          <w:b/>
          <w:bCs/>
          <w:sz w:val="20"/>
          <w:szCs w:val="20"/>
          <w:lang w:val="es-BO"/>
        </w:rPr>
        <w:t xml:space="preserve">PROVEEDOR </w:t>
      </w:r>
      <w:r w:rsidRPr="00CD4E3A">
        <w:rPr>
          <w:rFonts w:ascii="Arial" w:hAnsi="Arial" w:cs="Arial"/>
          <w:sz w:val="20"/>
          <w:szCs w:val="20"/>
          <w:lang w:val="es-BO"/>
        </w:rPr>
        <w:t xml:space="preserve">entregará los </w:t>
      </w:r>
      <w:r w:rsidRPr="00CD4E3A">
        <w:rPr>
          <w:rFonts w:ascii="Arial" w:hAnsi="Arial" w:cs="Arial"/>
          <w:b/>
          <w:sz w:val="20"/>
          <w:szCs w:val="20"/>
          <w:lang w:val="es-BO"/>
        </w:rPr>
        <w:t>BIENES</w:t>
      </w:r>
      <w:r w:rsidRPr="00CD4E3A">
        <w:rPr>
          <w:rFonts w:ascii="Arial" w:hAnsi="Arial" w:cs="Arial"/>
          <w:sz w:val="20"/>
          <w:szCs w:val="20"/>
          <w:lang w:val="es-BO"/>
        </w:rPr>
        <w:t xml:space="preserve"> en estricto apego a la propuesta adjudicada, en un plazo </w:t>
      </w:r>
      <w:r w:rsidR="00435134">
        <w:rPr>
          <w:rFonts w:ascii="Arial" w:hAnsi="Arial" w:cs="Arial"/>
          <w:sz w:val="20"/>
          <w:szCs w:val="20"/>
          <w:lang w:val="es-BO"/>
        </w:rPr>
        <w:t>hasta días quince</w:t>
      </w:r>
      <w:r w:rsidRPr="00CD4E3A">
        <w:rPr>
          <w:rFonts w:ascii="Arial" w:hAnsi="Arial" w:cs="Arial"/>
          <w:sz w:val="20"/>
          <w:szCs w:val="20"/>
          <w:lang w:val="es-BO"/>
        </w:rPr>
        <w:t xml:space="preserve"> (</w:t>
      </w:r>
      <w:r w:rsidR="00435134">
        <w:rPr>
          <w:rFonts w:ascii="Arial" w:hAnsi="Arial" w:cs="Arial"/>
          <w:sz w:val="20"/>
          <w:szCs w:val="20"/>
          <w:lang w:val="es-BO"/>
        </w:rPr>
        <w:t>15</w:t>
      </w:r>
      <w:r w:rsidRPr="00CD4E3A">
        <w:rPr>
          <w:rFonts w:ascii="Arial" w:hAnsi="Arial" w:cs="Arial"/>
          <w:sz w:val="20"/>
          <w:szCs w:val="20"/>
          <w:lang w:val="es-BO"/>
        </w:rPr>
        <w:t>) días calendario</w:t>
      </w:r>
      <w:r w:rsidR="00435134">
        <w:rPr>
          <w:rFonts w:ascii="Arial" w:hAnsi="Arial" w:cs="Arial"/>
          <w:sz w:val="20"/>
          <w:szCs w:val="20"/>
          <w:lang w:val="es-BO"/>
        </w:rPr>
        <w:t xml:space="preserve"> computable a partir del siguiente día hábil de la firma de Contrato.</w:t>
      </w:r>
    </w:p>
    <w:p w:rsidR="00CD4E3A" w:rsidRPr="00CD4E3A" w:rsidRDefault="00CD4E3A" w:rsidP="00CD4E3A">
      <w:pPr>
        <w:widowControl w:val="0"/>
        <w:jc w:val="both"/>
        <w:rPr>
          <w:rFonts w:ascii="Arial" w:hAnsi="Arial" w:cs="Arial"/>
          <w:i/>
          <w:sz w:val="20"/>
          <w:szCs w:val="20"/>
          <w:lang w:val="es-BO"/>
        </w:rPr>
      </w:pP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 xml:space="preserve">El plazo de entrega de los </w:t>
      </w:r>
      <w:r w:rsidRPr="00CD4E3A">
        <w:rPr>
          <w:rFonts w:ascii="Arial" w:hAnsi="Arial" w:cs="Arial"/>
          <w:b/>
          <w:sz w:val="20"/>
          <w:szCs w:val="20"/>
          <w:lang w:val="es-BO"/>
        </w:rPr>
        <w:t>BIENES</w:t>
      </w:r>
      <w:r w:rsidRPr="00CD4E3A">
        <w:rPr>
          <w:rFonts w:ascii="Arial" w:hAnsi="Arial" w:cs="Arial"/>
          <w:sz w:val="20"/>
          <w:szCs w:val="20"/>
          <w:lang w:val="es-BO"/>
        </w:rPr>
        <w:t>, establecido en la presente Cláusula, podrá ser ampliado cuando:</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numPr>
          <w:ilvl w:val="0"/>
          <w:numId w:val="59"/>
        </w:numPr>
        <w:jc w:val="both"/>
        <w:rPr>
          <w:rFonts w:ascii="Arial" w:hAnsi="Arial" w:cs="Arial"/>
          <w:sz w:val="20"/>
          <w:szCs w:val="20"/>
          <w:lang w:val="es-BO"/>
        </w:rPr>
      </w:pPr>
      <w:r w:rsidRPr="00CD4E3A">
        <w:rPr>
          <w:rFonts w:ascii="Arial" w:hAnsi="Arial" w:cs="Arial"/>
          <w:sz w:val="20"/>
          <w:szCs w:val="20"/>
          <w:lang w:val="es-BO"/>
        </w:rPr>
        <w:t xml:space="preserve">La </w:t>
      </w:r>
      <w:r w:rsidRPr="00CD4E3A">
        <w:rPr>
          <w:rFonts w:ascii="Arial" w:hAnsi="Arial" w:cs="Arial"/>
          <w:b/>
          <w:sz w:val="20"/>
          <w:szCs w:val="20"/>
          <w:lang w:val="es-BO"/>
        </w:rPr>
        <w:t>ENTIDAD,</w:t>
      </w:r>
      <w:r w:rsidRPr="00CD4E3A">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CD4E3A" w:rsidRPr="00CD4E3A" w:rsidRDefault="00CD4E3A" w:rsidP="00CD4E3A">
      <w:pPr>
        <w:numPr>
          <w:ilvl w:val="0"/>
          <w:numId w:val="59"/>
        </w:numPr>
        <w:jc w:val="both"/>
        <w:rPr>
          <w:rFonts w:ascii="Arial" w:hAnsi="Arial" w:cs="Arial"/>
          <w:sz w:val="20"/>
          <w:szCs w:val="20"/>
          <w:lang w:val="es-BO"/>
        </w:rPr>
      </w:pPr>
      <w:r w:rsidRPr="00CD4E3A">
        <w:rPr>
          <w:rFonts w:ascii="Arial" w:hAnsi="Arial" w:cs="Arial"/>
          <w:sz w:val="20"/>
          <w:szCs w:val="20"/>
          <w:lang w:val="es-BO"/>
        </w:rPr>
        <w:t>Por otras causas previstas para la ejecución del presente Contrato.</w:t>
      </w:r>
    </w:p>
    <w:p w:rsidR="00CD4E3A" w:rsidRPr="00CD4E3A" w:rsidRDefault="00CD4E3A" w:rsidP="00CD4E3A">
      <w:pPr>
        <w:jc w:val="both"/>
        <w:rPr>
          <w:rFonts w:ascii="Arial" w:hAnsi="Arial" w:cs="Arial"/>
          <w:b/>
          <w:sz w:val="20"/>
          <w:szCs w:val="20"/>
        </w:rPr>
      </w:pPr>
    </w:p>
    <w:p w:rsidR="00CD4E3A" w:rsidRDefault="00CD4E3A" w:rsidP="00CD4E3A">
      <w:pPr>
        <w:jc w:val="both"/>
        <w:rPr>
          <w:rFonts w:ascii="Arial" w:hAnsi="Arial" w:cs="Arial"/>
          <w:sz w:val="20"/>
          <w:szCs w:val="20"/>
          <w:lang w:val="es-BO"/>
        </w:rPr>
      </w:pPr>
      <w:r w:rsidRPr="00CD4E3A">
        <w:rPr>
          <w:rFonts w:ascii="Arial" w:hAnsi="Arial" w:cs="Arial"/>
          <w:b/>
          <w:sz w:val="20"/>
          <w:szCs w:val="20"/>
        </w:rPr>
        <w:t xml:space="preserve">CLÁUSULA DÉCIMA </w:t>
      </w:r>
      <w:r w:rsidR="00435134" w:rsidRPr="00CD4E3A">
        <w:rPr>
          <w:rFonts w:ascii="Arial" w:hAnsi="Arial" w:cs="Arial"/>
          <w:b/>
          <w:sz w:val="20"/>
          <w:szCs w:val="20"/>
        </w:rPr>
        <w:t>SEGUNDA. -</w:t>
      </w:r>
      <w:r w:rsidRPr="00CD4E3A">
        <w:rPr>
          <w:rFonts w:ascii="Arial" w:hAnsi="Arial" w:cs="Arial"/>
          <w:b/>
          <w:sz w:val="20"/>
          <w:szCs w:val="20"/>
        </w:rPr>
        <w:t xml:space="preserve"> (LUGAR DE ENTREGA) </w:t>
      </w:r>
      <w:r w:rsidRPr="00CD4E3A">
        <w:rPr>
          <w:rFonts w:ascii="Arial" w:hAnsi="Arial" w:cs="Arial"/>
          <w:sz w:val="20"/>
          <w:szCs w:val="20"/>
          <w:lang w:val="es-BO"/>
        </w:rPr>
        <w:t xml:space="preserve">El </w:t>
      </w:r>
      <w:r w:rsidRPr="00CD4E3A">
        <w:rPr>
          <w:rFonts w:ascii="Arial" w:hAnsi="Arial" w:cs="Arial"/>
          <w:b/>
          <w:sz w:val="20"/>
          <w:szCs w:val="20"/>
          <w:lang w:val="es-BO"/>
        </w:rPr>
        <w:t>PROVEEDOR</w:t>
      </w:r>
      <w:r w:rsidRPr="00CD4E3A">
        <w:rPr>
          <w:rFonts w:ascii="Arial" w:hAnsi="Arial" w:cs="Arial"/>
          <w:sz w:val="20"/>
          <w:szCs w:val="20"/>
          <w:lang w:val="es-BO"/>
        </w:rPr>
        <w:t xml:space="preserve"> realizará la entrega de los </w:t>
      </w:r>
      <w:r w:rsidRPr="00CD4E3A">
        <w:rPr>
          <w:rFonts w:ascii="Arial" w:hAnsi="Arial" w:cs="Arial"/>
          <w:b/>
          <w:sz w:val="20"/>
          <w:szCs w:val="20"/>
          <w:lang w:val="es-BO"/>
        </w:rPr>
        <w:t>BIENES</w:t>
      </w:r>
      <w:r w:rsidRPr="00CD4E3A">
        <w:rPr>
          <w:rFonts w:ascii="Arial" w:hAnsi="Arial" w:cs="Arial"/>
          <w:sz w:val="20"/>
          <w:szCs w:val="20"/>
          <w:lang w:val="es-BO"/>
        </w:rPr>
        <w:t>,</w:t>
      </w:r>
      <w:r w:rsidR="00435134">
        <w:rPr>
          <w:rFonts w:ascii="Arial" w:hAnsi="Arial" w:cs="Arial"/>
          <w:sz w:val="20"/>
          <w:szCs w:val="20"/>
          <w:lang w:val="es-BO"/>
        </w:rPr>
        <w:t xml:space="preserve"> a la Comisión de Recepción en la Unidad de Activos Fijos, Piso 5 del Edificio Principal de la </w:t>
      </w:r>
      <w:r w:rsidR="00435134" w:rsidRPr="00435134">
        <w:rPr>
          <w:rFonts w:ascii="Arial" w:hAnsi="Arial" w:cs="Arial"/>
          <w:b/>
          <w:sz w:val="20"/>
          <w:szCs w:val="20"/>
          <w:lang w:val="es-BO"/>
        </w:rPr>
        <w:t>ENTIDAD</w:t>
      </w:r>
      <w:r w:rsidR="00435134">
        <w:rPr>
          <w:rFonts w:ascii="Arial" w:hAnsi="Arial" w:cs="Arial"/>
          <w:sz w:val="20"/>
          <w:szCs w:val="20"/>
          <w:lang w:val="es-BO"/>
        </w:rPr>
        <w:t>. Ubicado en la calle Ayacucho esquina Mercado S/N de la zona Central de la Ciudad de La Paz - Bolivia</w:t>
      </w:r>
    </w:p>
    <w:p w:rsidR="00435134" w:rsidRPr="00CD4E3A" w:rsidRDefault="00435134" w:rsidP="00CD4E3A">
      <w:pPr>
        <w:jc w:val="both"/>
        <w:rPr>
          <w:rFonts w:ascii="Arial" w:hAnsi="Arial" w:cs="Arial"/>
          <w:b/>
          <w:sz w:val="20"/>
          <w:szCs w:val="20"/>
          <w:lang w:val="es-BO"/>
        </w:rPr>
      </w:pPr>
    </w:p>
    <w:p w:rsidR="00CD4E3A" w:rsidRPr="00CD4E3A" w:rsidRDefault="00CD4E3A" w:rsidP="00CD4E3A">
      <w:pPr>
        <w:widowControl w:val="0"/>
        <w:jc w:val="both"/>
        <w:rPr>
          <w:rFonts w:ascii="Arial" w:hAnsi="Arial" w:cs="Arial"/>
          <w:sz w:val="20"/>
          <w:szCs w:val="20"/>
        </w:rPr>
      </w:pPr>
      <w:r w:rsidRPr="00CD4E3A">
        <w:rPr>
          <w:rFonts w:ascii="Arial" w:hAnsi="Arial" w:cs="Arial"/>
          <w:b/>
          <w:sz w:val="20"/>
          <w:szCs w:val="20"/>
          <w:lang w:val="es-BO"/>
        </w:rPr>
        <w:t xml:space="preserve">CLÁUSULA DÉCIMA </w:t>
      </w:r>
      <w:proofErr w:type="gramStart"/>
      <w:r w:rsidRPr="00CD4E3A">
        <w:rPr>
          <w:rFonts w:ascii="Arial" w:hAnsi="Arial" w:cs="Arial"/>
          <w:b/>
          <w:sz w:val="20"/>
          <w:szCs w:val="20"/>
          <w:lang w:val="es-BO"/>
        </w:rPr>
        <w:t>TERCERA.-</w:t>
      </w:r>
      <w:proofErr w:type="gramEnd"/>
      <w:r w:rsidRPr="00CD4E3A">
        <w:rPr>
          <w:rFonts w:ascii="Arial" w:hAnsi="Arial" w:cs="Arial"/>
          <w:b/>
          <w:sz w:val="20"/>
          <w:szCs w:val="20"/>
          <w:lang w:val="es-BO"/>
        </w:rPr>
        <w:t xml:space="preserve"> (MONTO, MONEDA Y FORMA DE PAGO) </w:t>
      </w:r>
      <w:r w:rsidRPr="00CD4E3A">
        <w:rPr>
          <w:rFonts w:ascii="Arial" w:hAnsi="Arial" w:cs="Arial"/>
          <w:sz w:val="20"/>
          <w:szCs w:val="20"/>
        </w:rPr>
        <w:t xml:space="preserve">El monto total propuesto y aceptado por ambas partes para la adquisición de los </w:t>
      </w:r>
      <w:r w:rsidRPr="00CD4E3A">
        <w:rPr>
          <w:rFonts w:ascii="Arial" w:hAnsi="Arial" w:cs="Arial"/>
          <w:b/>
          <w:bCs/>
          <w:sz w:val="20"/>
          <w:szCs w:val="20"/>
        </w:rPr>
        <w:t xml:space="preserve">BIENES </w:t>
      </w:r>
      <w:r w:rsidRPr="00CD4E3A">
        <w:rPr>
          <w:rFonts w:ascii="Arial" w:hAnsi="Arial" w:cs="Arial"/>
          <w:sz w:val="20"/>
          <w:szCs w:val="20"/>
        </w:rPr>
        <w:t>asciende a la suma de Bs________ (_____________________________ __/100 Bolivianos).</w:t>
      </w:r>
    </w:p>
    <w:p w:rsidR="00CD4E3A" w:rsidRPr="00CD4E3A" w:rsidRDefault="00CD4E3A" w:rsidP="00CD4E3A">
      <w:pPr>
        <w:widowControl w:val="0"/>
        <w:jc w:val="both"/>
        <w:rPr>
          <w:rFonts w:ascii="Arial" w:hAnsi="Arial" w:cs="Arial"/>
          <w:sz w:val="20"/>
          <w:szCs w:val="20"/>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sz w:val="20"/>
          <w:szCs w:val="20"/>
          <w:lang w:val="es-BO"/>
        </w:rPr>
        <w:t xml:space="preserve">El monto del presente Contrato, que corresponde a __________________ será pagado por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a favor del </w:t>
      </w:r>
      <w:r w:rsidRPr="00CD4E3A">
        <w:rPr>
          <w:rFonts w:ascii="Arial" w:hAnsi="Arial" w:cs="Arial"/>
          <w:b/>
          <w:sz w:val="20"/>
          <w:szCs w:val="20"/>
          <w:lang w:val="es-BO"/>
        </w:rPr>
        <w:t>PROVEEDOR</w:t>
      </w:r>
      <w:r w:rsidRPr="00CD4E3A">
        <w:rPr>
          <w:rFonts w:ascii="Arial" w:hAnsi="Arial" w:cs="Arial"/>
          <w:sz w:val="20"/>
          <w:szCs w:val="20"/>
          <w:lang w:val="es-BO"/>
        </w:rPr>
        <w:t xml:space="preserve">, una vez efectuada la recepción de los </w:t>
      </w:r>
      <w:r w:rsidRPr="00CD4E3A">
        <w:rPr>
          <w:rFonts w:ascii="Arial" w:hAnsi="Arial" w:cs="Arial"/>
          <w:b/>
          <w:sz w:val="20"/>
          <w:szCs w:val="20"/>
          <w:lang w:val="es-BO"/>
        </w:rPr>
        <w:t xml:space="preserve">BIENES </w:t>
      </w:r>
      <w:r w:rsidRPr="00CD4E3A">
        <w:rPr>
          <w:rFonts w:ascii="Arial" w:hAnsi="Arial" w:cs="Arial"/>
          <w:sz w:val="20"/>
          <w:szCs w:val="20"/>
          <w:lang w:val="es-BO"/>
        </w:rPr>
        <w:t>objeto del presente Contrato.</w:t>
      </w:r>
    </w:p>
    <w:p w:rsidR="00CD4E3A" w:rsidRPr="00CD4E3A" w:rsidRDefault="00CD4E3A" w:rsidP="00CD4E3A">
      <w:pPr>
        <w:widowControl w:val="0"/>
        <w:jc w:val="both"/>
        <w:rPr>
          <w:rFonts w:ascii="Arial" w:hAnsi="Arial" w:cs="Arial"/>
          <w:b/>
          <w:sz w:val="20"/>
          <w:szCs w:val="20"/>
          <w:lang w:val="es-BO"/>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sz w:val="20"/>
          <w:szCs w:val="20"/>
          <w:lang w:val="es-BO"/>
        </w:rPr>
        <w:t xml:space="preserve">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aplicará las sanciones por demoras en la entrega de los </w:t>
      </w:r>
      <w:r w:rsidRPr="00CD4E3A">
        <w:rPr>
          <w:rFonts w:ascii="Arial" w:hAnsi="Arial" w:cs="Arial"/>
          <w:b/>
          <w:sz w:val="20"/>
          <w:szCs w:val="20"/>
          <w:lang w:val="es-BO"/>
        </w:rPr>
        <w:t xml:space="preserve">BIENES </w:t>
      </w:r>
      <w:r w:rsidRPr="00CD4E3A">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CD4E3A">
        <w:rPr>
          <w:rFonts w:ascii="Arial" w:hAnsi="Arial" w:cs="Arial"/>
          <w:b/>
          <w:sz w:val="20"/>
          <w:szCs w:val="20"/>
          <w:lang w:val="es-BO"/>
        </w:rPr>
        <w:t>PROVEEDOR.</w:t>
      </w:r>
    </w:p>
    <w:p w:rsidR="00CD4E3A" w:rsidRPr="00CD4E3A" w:rsidRDefault="00CD4E3A" w:rsidP="00CD4E3A">
      <w:pPr>
        <w:widowControl w:val="0"/>
        <w:jc w:val="both"/>
        <w:rPr>
          <w:rFonts w:ascii="Arial" w:hAnsi="Arial" w:cs="Arial"/>
          <w:b/>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b/>
          <w:sz w:val="20"/>
          <w:szCs w:val="20"/>
          <w:lang w:val="es-BO"/>
        </w:rPr>
        <w:t xml:space="preserve">CLÁUSULA DÉCIMA </w:t>
      </w:r>
      <w:r w:rsidR="00347D8E" w:rsidRPr="00CD4E3A">
        <w:rPr>
          <w:rFonts w:ascii="Arial" w:hAnsi="Arial" w:cs="Arial"/>
          <w:b/>
          <w:sz w:val="20"/>
          <w:szCs w:val="20"/>
          <w:lang w:val="es-BO"/>
        </w:rPr>
        <w:t>CUARTA. -</w:t>
      </w:r>
      <w:r w:rsidRPr="00CD4E3A">
        <w:rPr>
          <w:rFonts w:ascii="Arial" w:hAnsi="Arial" w:cs="Arial"/>
          <w:b/>
          <w:sz w:val="20"/>
          <w:szCs w:val="20"/>
          <w:lang w:val="es-BO"/>
        </w:rPr>
        <w:t xml:space="preserve"> (DOMICILIO A EFECTOS DE NOTIFICACIÓN)</w:t>
      </w:r>
      <w:r w:rsidRPr="00CD4E3A">
        <w:rPr>
          <w:rFonts w:ascii="Arial" w:hAnsi="Arial" w:cs="Arial"/>
          <w:sz w:val="20"/>
          <w:szCs w:val="20"/>
          <w:lang w:val="es-BO"/>
        </w:rPr>
        <w:t xml:space="preserve"> Cualquier aviso o notificación que tengan que darse las partes suscribientes del presente Contrato será enviada de manera escrita:</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numPr>
          <w:ilvl w:val="1"/>
          <w:numId w:val="64"/>
        </w:numPr>
        <w:ind w:left="1134"/>
        <w:contextualSpacing/>
        <w:jc w:val="both"/>
        <w:rPr>
          <w:rFonts w:ascii="Arial" w:hAnsi="Arial" w:cs="Arial"/>
          <w:sz w:val="20"/>
          <w:szCs w:val="20"/>
          <w:lang w:val="es-BO"/>
        </w:rPr>
      </w:pPr>
      <w:r w:rsidRPr="00CD4E3A">
        <w:rPr>
          <w:rFonts w:ascii="Arial" w:hAnsi="Arial" w:cs="Arial"/>
          <w:sz w:val="20"/>
          <w:szCs w:val="20"/>
          <w:lang w:val="es-BO"/>
        </w:rPr>
        <w:t xml:space="preserve">Al </w:t>
      </w:r>
      <w:r w:rsidRPr="00CD4E3A">
        <w:rPr>
          <w:rFonts w:ascii="Arial" w:hAnsi="Arial" w:cs="Arial"/>
          <w:b/>
          <w:sz w:val="20"/>
          <w:szCs w:val="20"/>
          <w:lang w:val="es-BO"/>
        </w:rPr>
        <w:t>PROVEEDOR</w:t>
      </w:r>
      <w:r w:rsidRPr="00CD4E3A">
        <w:rPr>
          <w:rFonts w:ascii="Arial" w:hAnsi="Arial" w:cs="Arial"/>
          <w:sz w:val="20"/>
          <w:szCs w:val="20"/>
          <w:lang w:val="es-BO"/>
        </w:rPr>
        <w:t>: E</w:t>
      </w:r>
      <w:r w:rsidRPr="00CD4E3A">
        <w:rPr>
          <w:rFonts w:ascii="Arial" w:hAnsi="Arial" w:cs="Arial"/>
          <w:sz w:val="20"/>
          <w:szCs w:val="20"/>
          <w:lang w:val="es-ES_tradnl"/>
        </w:rPr>
        <w:t xml:space="preserve">n _________________________, de la Zona de __________ </w:t>
      </w:r>
      <w:proofErr w:type="spellStart"/>
      <w:r w:rsidRPr="00CD4E3A">
        <w:rPr>
          <w:rFonts w:ascii="Arial" w:hAnsi="Arial" w:cs="Arial"/>
          <w:sz w:val="20"/>
          <w:szCs w:val="20"/>
          <w:lang w:val="es-ES_tradnl"/>
        </w:rPr>
        <w:t>de</w:t>
      </w:r>
      <w:proofErr w:type="spellEnd"/>
      <w:r w:rsidRPr="00CD4E3A">
        <w:rPr>
          <w:rFonts w:ascii="Arial" w:hAnsi="Arial" w:cs="Arial"/>
          <w:sz w:val="20"/>
          <w:szCs w:val="20"/>
          <w:lang w:val="es-ES_tradnl"/>
        </w:rPr>
        <w:t xml:space="preserve"> la ciudad de _______ - Bolivia</w:t>
      </w:r>
      <w:r w:rsidRPr="00CD4E3A">
        <w:rPr>
          <w:rFonts w:ascii="Arial" w:hAnsi="Arial" w:cs="Arial"/>
          <w:sz w:val="20"/>
          <w:szCs w:val="20"/>
          <w:lang w:val="es-BO"/>
        </w:rPr>
        <w:t>.</w:t>
      </w:r>
    </w:p>
    <w:p w:rsidR="00CD4E3A" w:rsidRPr="00CD4E3A" w:rsidRDefault="00CD4E3A" w:rsidP="00CD4E3A">
      <w:pPr>
        <w:widowControl w:val="0"/>
        <w:ind w:left="720"/>
        <w:contextualSpacing/>
        <w:jc w:val="both"/>
        <w:rPr>
          <w:rFonts w:ascii="Arial" w:hAnsi="Arial" w:cs="Arial"/>
          <w:sz w:val="20"/>
          <w:szCs w:val="20"/>
          <w:lang w:val="es-BO"/>
        </w:rPr>
      </w:pPr>
    </w:p>
    <w:p w:rsidR="00CD4E3A" w:rsidRPr="00CD4E3A" w:rsidRDefault="00CD4E3A" w:rsidP="00CD4E3A">
      <w:pPr>
        <w:widowControl w:val="0"/>
        <w:numPr>
          <w:ilvl w:val="1"/>
          <w:numId w:val="64"/>
        </w:numPr>
        <w:ind w:left="1134"/>
        <w:contextualSpacing/>
        <w:jc w:val="both"/>
        <w:rPr>
          <w:rFonts w:ascii="Arial" w:hAnsi="Arial" w:cs="Arial"/>
          <w:sz w:val="20"/>
          <w:szCs w:val="20"/>
          <w:lang w:val="es-BO"/>
        </w:rPr>
      </w:pPr>
      <w:r w:rsidRPr="00CD4E3A">
        <w:rPr>
          <w:rFonts w:ascii="Arial" w:hAnsi="Arial" w:cs="Arial"/>
          <w:sz w:val="20"/>
          <w:szCs w:val="20"/>
          <w:lang w:val="es-BO"/>
        </w:rPr>
        <w:t xml:space="preserve">A la </w:t>
      </w:r>
      <w:r w:rsidRPr="00CD4E3A">
        <w:rPr>
          <w:rFonts w:ascii="Arial" w:hAnsi="Arial" w:cs="Arial"/>
          <w:b/>
          <w:sz w:val="20"/>
          <w:szCs w:val="20"/>
          <w:lang w:val="es-BO"/>
        </w:rPr>
        <w:t>ENTIDAD</w:t>
      </w:r>
      <w:r w:rsidRPr="00CD4E3A">
        <w:rPr>
          <w:rFonts w:ascii="Arial" w:hAnsi="Arial" w:cs="Arial"/>
          <w:sz w:val="20"/>
          <w:szCs w:val="20"/>
          <w:lang w:val="es-BO"/>
        </w:rPr>
        <w:t>: En su Edificio Principal ubicado en la calle Ayacucho esquina calle Mercado s/n de la Zona Central de la ciudad de La Paz - Bolivia.</w:t>
      </w:r>
    </w:p>
    <w:p w:rsidR="00CD4E3A" w:rsidRPr="00CD4E3A" w:rsidRDefault="00CD4E3A" w:rsidP="00CD4E3A">
      <w:pPr>
        <w:widowControl w:val="0"/>
        <w:jc w:val="both"/>
        <w:rPr>
          <w:rFonts w:ascii="Arial" w:hAnsi="Arial" w:cs="Arial"/>
          <w:b/>
          <w:sz w:val="20"/>
          <w:szCs w:val="20"/>
          <w:lang w:val="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DÉCIMA </w:t>
      </w:r>
      <w:r w:rsidR="00347D8E" w:rsidRPr="00CD4E3A">
        <w:rPr>
          <w:rFonts w:ascii="Arial" w:hAnsi="Arial" w:cs="Arial"/>
          <w:b/>
          <w:color w:val="000000"/>
          <w:sz w:val="20"/>
          <w:szCs w:val="20"/>
          <w:lang w:val="es-BO" w:eastAsia="es-BO"/>
        </w:rPr>
        <w:t>QUINTA. -</w:t>
      </w:r>
      <w:r w:rsidRPr="00CD4E3A">
        <w:rPr>
          <w:rFonts w:ascii="Arial" w:hAnsi="Arial" w:cs="Arial"/>
          <w:b/>
          <w:color w:val="000000"/>
          <w:sz w:val="20"/>
          <w:szCs w:val="20"/>
          <w:lang w:val="es-BO" w:eastAsia="es-BO"/>
        </w:rPr>
        <w:t xml:space="preserve"> (DERECHOS DEL</w:t>
      </w:r>
      <w:r w:rsidRPr="00CD4E3A">
        <w:rPr>
          <w:rFonts w:ascii="Arial" w:hAnsi="Arial" w:cs="Arial"/>
          <w:color w:val="000000"/>
          <w:sz w:val="20"/>
          <w:szCs w:val="20"/>
          <w:lang w:val="es-BO" w:eastAsia="es-BO"/>
        </w:rPr>
        <w:t xml:space="preserve"> </w:t>
      </w:r>
      <w:r w:rsidRPr="00CD4E3A">
        <w:rPr>
          <w:rFonts w:ascii="Arial" w:hAnsi="Arial" w:cs="Arial"/>
          <w:b/>
          <w:color w:val="000000"/>
          <w:sz w:val="20"/>
          <w:szCs w:val="20"/>
          <w:lang w:val="es-BO" w:eastAsia="es-BO"/>
        </w:rPr>
        <w:t xml:space="preserve">PROVEEDOR) </w:t>
      </w:r>
      <w:r w:rsidRPr="00CD4E3A">
        <w:rPr>
          <w:rFonts w:ascii="Arial" w:hAnsi="Arial" w:cs="Arial"/>
          <w:color w:val="000000"/>
          <w:sz w:val="20"/>
          <w:szCs w:val="20"/>
          <w:lang w:val="es-BO" w:eastAsia="es-BO"/>
        </w:rPr>
        <w:t xml:space="preserve">El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xml:space="preserve">, tiene derecho a plantear los reclamos que considere correctos, por cualquier omisión de 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por falta de pago de la adquisición efectuada, o por cualquier otro aspecto consignado en el presente Contrato.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Tales reclamos deberán ser planteados por escrito y con los respaldos correspondientes, a 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hasta veinte (20) días hábiles, posteriores al suceso. </w:t>
      </w:r>
    </w:p>
    <w:p w:rsidR="00CD4E3A" w:rsidRPr="00CD4E3A" w:rsidRDefault="00CD4E3A" w:rsidP="00CD4E3A">
      <w:pPr>
        <w:widowControl w:val="0"/>
        <w:jc w:val="both"/>
        <w:rPr>
          <w:rFonts w:ascii="Arial" w:hAnsi="Arial" w:cs="Arial"/>
          <w:color w:val="000000"/>
          <w:sz w:val="20"/>
          <w:szCs w:val="20"/>
          <w:lang w:val="es-BO" w:eastAsia="es-BO"/>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color w:val="000000"/>
          <w:sz w:val="20"/>
          <w:szCs w:val="20"/>
          <w:lang w:val="es-BO" w:eastAsia="es-BO"/>
        </w:rPr>
        <w:t xml:space="preserve">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dentro del lapso de cinco (5) días hábiles de recibido el reclamo, deberá emitir su respuesta de forma sustentada al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aceptando o rechazando el reclamo. Dentro de este plazo,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podrá solicitar las aclaraciones respectivas al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para sustentar su decisión.</w:t>
      </w:r>
    </w:p>
    <w:p w:rsidR="00CD4E3A" w:rsidRPr="00CD4E3A" w:rsidRDefault="00CD4E3A" w:rsidP="00CD4E3A">
      <w:pPr>
        <w:widowControl w:val="0"/>
        <w:jc w:val="both"/>
        <w:rPr>
          <w:rFonts w:ascii="Arial" w:hAnsi="Arial" w:cs="Arial"/>
          <w:b/>
          <w:sz w:val="20"/>
          <w:szCs w:val="20"/>
          <w:lang w:val="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En caso que el reclamo sea complejo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CD4E3A">
        <w:rPr>
          <w:rFonts w:ascii="Arial" w:hAnsi="Arial" w:cs="Arial"/>
          <w:b/>
          <w:bCs/>
          <w:color w:val="000000"/>
          <w:sz w:val="20"/>
          <w:szCs w:val="20"/>
          <w:lang w:val="es-BO" w:eastAsia="es-BO"/>
        </w:rPr>
        <w:t xml:space="preserve">. </w:t>
      </w:r>
    </w:p>
    <w:p w:rsidR="00CD4E3A" w:rsidRPr="00CD4E3A" w:rsidRDefault="00CD4E3A" w:rsidP="00CD4E3A">
      <w:pPr>
        <w:widowControl w:val="0"/>
        <w:jc w:val="both"/>
        <w:rPr>
          <w:rFonts w:ascii="Arial" w:hAnsi="Arial" w:cs="Arial"/>
          <w:color w:val="000000"/>
          <w:sz w:val="20"/>
          <w:szCs w:val="20"/>
          <w:lang w:val="es-BO" w:eastAsia="es-BO"/>
        </w:rPr>
      </w:pPr>
    </w:p>
    <w:p w:rsidR="00CD4E3A" w:rsidRPr="00CD4E3A" w:rsidRDefault="00CD4E3A" w:rsidP="00CD4E3A">
      <w:pPr>
        <w:widowControl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 xml:space="preserve">La </w:t>
      </w:r>
      <w:r w:rsidRPr="00CD4E3A">
        <w:rPr>
          <w:rFonts w:ascii="Arial" w:hAnsi="Arial" w:cs="Arial"/>
          <w:b/>
          <w:sz w:val="20"/>
          <w:szCs w:val="20"/>
          <w:lang w:val="es-BO"/>
        </w:rPr>
        <w:t>ENTIDAD</w:t>
      </w:r>
      <w:r w:rsidRPr="00CD4E3A">
        <w:rPr>
          <w:rFonts w:ascii="Arial" w:hAnsi="Arial" w:cs="Arial"/>
          <w:sz w:val="20"/>
          <w:szCs w:val="20"/>
          <w:lang w:val="es-BO"/>
        </w:rPr>
        <w:t xml:space="preserve"> no atenderá reclamos presentados fuera del plazo establecido en esta Cláusula.</w:t>
      </w:r>
    </w:p>
    <w:p w:rsidR="00CD4E3A" w:rsidRPr="00CD4E3A" w:rsidRDefault="00CD4E3A" w:rsidP="00CD4E3A">
      <w:pPr>
        <w:widowControl w:val="0"/>
        <w:autoSpaceDE w:val="0"/>
        <w:autoSpaceDN w:val="0"/>
        <w:adjustRightInd w:val="0"/>
        <w:jc w:val="both"/>
        <w:rPr>
          <w:rFonts w:ascii="Arial" w:hAnsi="Arial" w:cs="Arial"/>
          <w:b/>
          <w:bCs/>
          <w:sz w:val="20"/>
          <w:szCs w:val="20"/>
          <w:lang w:val="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DÉCIMA </w:t>
      </w:r>
      <w:proofErr w:type="gramStart"/>
      <w:r w:rsidRPr="00CD4E3A">
        <w:rPr>
          <w:rFonts w:ascii="Arial" w:hAnsi="Arial" w:cs="Arial"/>
          <w:b/>
          <w:color w:val="000000"/>
          <w:sz w:val="20"/>
          <w:szCs w:val="20"/>
          <w:lang w:val="es-BO" w:eastAsia="es-BO"/>
        </w:rPr>
        <w:t>SEXTA</w:t>
      </w:r>
      <w:r w:rsidRPr="00CD4E3A">
        <w:rPr>
          <w:rFonts w:ascii="Arial" w:hAnsi="Arial" w:cs="Arial"/>
          <w:b/>
          <w:bCs/>
          <w:color w:val="000000"/>
          <w:sz w:val="20"/>
          <w:szCs w:val="20"/>
          <w:lang w:val="es-BO" w:eastAsia="es-BO"/>
        </w:rPr>
        <w:t>.-</w:t>
      </w:r>
      <w:proofErr w:type="gramEnd"/>
      <w:r w:rsidRPr="00CD4E3A">
        <w:rPr>
          <w:rFonts w:ascii="Arial" w:hAnsi="Arial" w:cs="Arial"/>
          <w:b/>
          <w:bCs/>
          <w:color w:val="000000"/>
          <w:sz w:val="20"/>
          <w:szCs w:val="20"/>
          <w:lang w:val="es-BO" w:eastAsia="es-BO"/>
        </w:rPr>
        <w:t xml:space="preserve"> (ESTIPULACIÓN SOBRE IMPUESTOS) </w:t>
      </w:r>
      <w:r w:rsidRPr="00CD4E3A">
        <w:rPr>
          <w:rFonts w:ascii="Arial" w:hAnsi="Arial" w:cs="Arial"/>
          <w:color w:val="000000"/>
          <w:sz w:val="20"/>
          <w:szCs w:val="20"/>
          <w:lang w:val="es-BO" w:eastAsia="es-BO"/>
        </w:rPr>
        <w:t xml:space="preserve">Correrá por cuenta del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el pago de todos los impuestos vigentes en el país a la fecha de presentación de la propuesta. </w:t>
      </w:r>
    </w:p>
    <w:p w:rsidR="00CD4E3A" w:rsidRPr="00CD4E3A" w:rsidRDefault="00CD4E3A" w:rsidP="00CD4E3A">
      <w:pPr>
        <w:widowControl w:val="0"/>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widowControl w:val="0"/>
        <w:autoSpaceDE w:val="0"/>
        <w:autoSpaceDN w:val="0"/>
        <w:adjustRightInd w:val="0"/>
        <w:jc w:val="both"/>
        <w:rPr>
          <w:rFonts w:ascii="Arial" w:hAnsi="Arial" w:cs="Arial"/>
          <w:sz w:val="20"/>
          <w:szCs w:val="20"/>
          <w:lang w:val="es-BO"/>
        </w:rPr>
      </w:pPr>
      <w:r w:rsidRPr="00CD4E3A">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deberá acogerse a su cumplimiento desde la fecha de vigencia de dicha normativa.</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autoSpaceDE w:val="0"/>
        <w:autoSpaceDN w:val="0"/>
        <w:adjustRightInd w:val="0"/>
        <w:jc w:val="both"/>
        <w:rPr>
          <w:rFonts w:ascii="Arial" w:hAnsi="Arial" w:cs="Arial"/>
          <w:b/>
          <w:sz w:val="20"/>
          <w:szCs w:val="20"/>
          <w:lang w:val="es-BO"/>
        </w:rPr>
      </w:pPr>
      <w:r w:rsidRPr="00CD4E3A">
        <w:rPr>
          <w:rFonts w:ascii="Arial" w:hAnsi="Arial" w:cs="Arial"/>
          <w:b/>
          <w:sz w:val="20"/>
          <w:szCs w:val="20"/>
          <w:lang w:val="es-BO"/>
        </w:rPr>
        <w:t xml:space="preserve">CLÁUSULA DÉCIMA </w:t>
      </w:r>
      <w:proofErr w:type="gramStart"/>
      <w:r w:rsidRPr="00CD4E3A">
        <w:rPr>
          <w:rFonts w:ascii="Arial" w:hAnsi="Arial" w:cs="Arial"/>
          <w:b/>
          <w:sz w:val="20"/>
          <w:szCs w:val="20"/>
          <w:lang w:val="es-BO"/>
        </w:rPr>
        <w:t>SÉPTIMA.-</w:t>
      </w:r>
      <w:proofErr w:type="gramEnd"/>
      <w:r w:rsidRPr="00CD4E3A">
        <w:rPr>
          <w:rFonts w:ascii="Arial" w:hAnsi="Arial" w:cs="Arial"/>
          <w:b/>
          <w:sz w:val="20"/>
          <w:szCs w:val="20"/>
          <w:lang w:val="es-BO"/>
        </w:rPr>
        <w:t xml:space="preserve"> (FACTURACIÓN) </w:t>
      </w:r>
      <w:r w:rsidRPr="00CD4E3A">
        <w:rPr>
          <w:rFonts w:ascii="Arial" w:hAnsi="Arial" w:cs="Arial"/>
          <w:sz w:val="20"/>
          <w:szCs w:val="20"/>
        </w:rPr>
        <w:t xml:space="preserve">El </w:t>
      </w:r>
      <w:r w:rsidRPr="00CD4E3A">
        <w:rPr>
          <w:rFonts w:ascii="Arial" w:hAnsi="Arial" w:cs="Arial"/>
          <w:b/>
          <w:bCs/>
          <w:sz w:val="20"/>
          <w:szCs w:val="20"/>
        </w:rPr>
        <w:t xml:space="preserve">PROVEEDOR </w:t>
      </w:r>
      <w:r w:rsidRPr="00CD4E3A">
        <w:rPr>
          <w:rFonts w:ascii="Arial" w:hAnsi="Arial" w:cs="Arial"/>
          <w:sz w:val="20"/>
          <w:szCs w:val="20"/>
        </w:rPr>
        <w:t xml:space="preserve">una vez realizada la entrega de los </w:t>
      </w:r>
      <w:r w:rsidRPr="00CD4E3A">
        <w:rPr>
          <w:rFonts w:ascii="Arial" w:hAnsi="Arial" w:cs="Arial"/>
          <w:b/>
          <w:bCs/>
          <w:sz w:val="20"/>
          <w:szCs w:val="20"/>
        </w:rPr>
        <w:t xml:space="preserve">BIENES </w:t>
      </w:r>
      <w:r w:rsidRPr="00CD4E3A">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CD4E3A">
        <w:rPr>
          <w:rFonts w:ascii="Arial" w:hAnsi="Arial" w:cs="Arial"/>
          <w:b/>
          <w:bCs/>
          <w:sz w:val="20"/>
          <w:szCs w:val="20"/>
        </w:rPr>
        <w:t xml:space="preserve">ENTIDAD, </w:t>
      </w:r>
      <w:r w:rsidRPr="00CD4E3A">
        <w:rPr>
          <w:rFonts w:ascii="Arial" w:hAnsi="Arial" w:cs="Arial"/>
          <w:sz w:val="20"/>
          <w:szCs w:val="20"/>
        </w:rPr>
        <w:t>por el monto de la venta efectivizada, caso contrario dicho pago no se realizará.</w:t>
      </w:r>
      <w:r w:rsidRPr="00CD4E3A">
        <w:rPr>
          <w:rFonts w:ascii="Arial" w:hAnsi="Arial" w:cs="Arial"/>
          <w:sz w:val="20"/>
          <w:szCs w:val="20"/>
          <w:lang w:val="es-BO"/>
        </w:rPr>
        <w:t xml:space="preserve"> </w:t>
      </w:r>
    </w:p>
    <w:p w:rsidR="00CD4E3A" w:rsidRPr="00CD4E3A" w:rsidRDefault="00CD4E3A" w:rsidP="00CD4E3A">
      <w:pPr>
        <w:widowControl w:val="0"/>
        <w:autoSpaceDE w:val="0"/>
        <w:autoSpaceDN w:val="0"/>
        <w:adjustRightInd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rPr>
      </w:pPr>
      <w:r w:rsidRPr="00CD4E3A">
        <w:rPr>
          <w:rFonts w:ascii="Arial" w:hAnsi="Arial" w:cs="Arial"/>
          <w:b/>
          <w:sz w:val="20"/>
          <w:szCs w:val="20"/>
          <w:lang w:val="es-BO"/>
        </w:rPr>
        <w:t xml:space="preserve">CLÁUSULA DÉCIMA </w:t>
      </w:r>
      <w:proofErr w:type="gramStart"/>
      <w:r w:rsidRPr="00CD4E3A">
        <w:rPr>
          <w:rFonts w:ascii="Arial" w:hAnsi="Arial" w:cs="Arial"/>
          <w:b/>
          <w:sz w:val="20"/>
          <w:szCs w:val="20"/>
          <w:lang w:val="es-BO"/>
        </w:rPr>
        <w:t>OCTAVA.-</w:t>
      </w:r>
      <w:proofErr w:type="gramEnd"/>
      <w:r w:rsidRPr="00CD4E3A">
        <w:rPr>
          <w:rFonts w:ascii="Arial" w:hAnsi="Arial" w:cs="Arial"/>
          <w:b/>
          <w:sz w:val="20"/>
          <w:szCs w:val="20"/>
          <w:lang w:val="es-BO"/>
        </w:rPr>
        <w:t xml:space="preserve"> (SUBCONTRATOS)</w:t>
      </w:r>
      <w:r w:rsidRPr="00CD4E3A">
        <w:rPr>
          <w:rFonts w:ascii="Arial" w:hAnsi="Arial" w:cs="Arial"/>
          <w:sz w:val="20"/>
          <w:szCs w:val="20"/>
        </w:rPr>
        <w:t xml:space="preserve"> </w:t>
      </w:r>
      <w:r w:rsidRPr="00CD4E3A">
        <w:rPr>
          <w:rFonts w:ascii="Arial" w:hAnsi="Arial" w:cs="Arial"/>
          <w:iCs/>
          <w:sz w:val="20"/>
          <w:szCs w:val="20"/>
          <w:lang w:val="es-BO"/>
        </w:rPr>
        <w:t>En el presente Contrato de adquisición no se aceptará subcontrataciones</w:t>
      </w:r>
      <w:r w:rsidRPr="00CD4E3A">
        <w:rPr>
          <w:rFonts w:ascii="Arial" w:hAnsi="Arial" w:cs="Arial"/>
          <w:sz w:val="20"/>
          <w:szCs w:val="20"/>
        </w:rPr>
        <w:t>.</w:t>
      </w:r>
    </w:p>
    <w:p w:rsidR="00CD4E3A" w:rsidRPr="00CD4E3A" w:rsidRDefault="00CD4E3A" w:rsidP="00CD4E3A">
      <w:pPr>
        <w:widowControl w:val="0"/>
        <w:jc w:val="both"/>
        <w:rPr>
          <w:rFonts w:ascii="Arial" w:hAnsi="Arial" w:cs="Arial"/>
          <w:sz w:val="20"/>
          <w:szCs w:val="20"/>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b/>
          <w:sz w:val="20"/>
          <w:szCs w:val="20"/>
          <w:lang w:val="es-BO"/>
        </w:rPr>
        <w:t xml:space="preserve">CLÁUSULA DÉCIMA </w:t>
      </w:r>
      <w:proofErr w:type="gramStart"/>
      <w:r w:rsidRPr="00CD4E3A">
        <w:rPr>
          <w:rFonts w:ascii="Arial" w:hAnsi="Arial" w:cs="Arial"/>
          <w:b/>
          <w:sz w:val="20"/>
          <w:szCs w:val="20"/>
          <w:lang w:val="es-BO"/>
        </w:rPr>
        <w:t>NOVENA.-</w:t>
      </w:r>
      <w:proofErr w:type="gramEnd"/>
      <w:r w:rsidRPr="00CD4E3A">
        <w:rPr>
          <w:rFonts w:ascii="Arial" w:hAnsi="Arial" w:cs="Arial"/>
          <w:b/>
          <w:sz w:val="20"/>
          <w:szCs w:val="20"/>
          <w:lang w:val="es-BO"/>
        </w:rPr>
        <w:t xml:space="preserve"> (MODIFICACIONES AL CONTRATO)</w:t>
      </w:r>
      <w:r w:rsidRPr="00CD4E3A">
        <w:rPr>
          <w:rFonts w:ascii="Arial" w:hAnsi="Arial" w:cs="Arial"/>
          <w:sz w:val="20"/>
          <w:szCs w:val="20"/>
          <w:lang w:val="es-BO"/>
        </w:rPr>
        <w:t xml:space="preserve"> El presente Contrato podrá ser modificado sólo en los aspectos previstos en el mismo o en el DBC, siempre y cuando exista acuerdo entre las </w:t>
      </w:r>
      <w:r w:rsidRPr="00CD4E3A">
        <w:rPr>
          <w:rFonts w:ascii="Arial" w:hAnsi="Arial" w:cs="Arial"/>
          <w:b/>
          <w:sz w:val="20"/>
          <w:szCs w:val="20"/>
          <w:lang w:val="es-BO"/>
        </w:rPr>
        <w:t>PARTES</w:t>
      </w:r>
      <w:r w:rsidRPr="00CD4E3A">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 xml:space="preserve">La modificación al plazo, permite la ampliación o disminución del mismo. </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La modificación al alcance del Contrato, permite el ajuste de las diferentes cláusulas del mismo que sean necesarias para dar cumplimiento al objeto de la contratación.</w:t>
      </w:r>
    </w:p>
    <w:p w:rsidR="00CD4E3A" w:rsidRPr="00CD4E3A" w:rsidRDefault="00CD4E3A" w:rsidP="00CD4E3A">
      <w:pPr>
        <w:widowControl w:val="0"/>
        <w:autoSpaceDE w:val="0"/>
        <w:autoSpaceDN w:val="0"/>
        <w:adjustRightInd w:val="0"/>
        <w:jc w:val="both"/>
        <w:rPr>
          <w:rFonts w:ascii="Arial" w:hAnsi="Arial" w:cs="Arial"/>
          <w:sz w:val="20"/>
          <w:szCs w:val="20"/>
          <w:lang w:val="es-BO"/>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b/>
          <w:sz w:val="20"/>
          <w:szCs w:val="20"/>
          <w:lang w:val="es-BO"/>
        </w:rPr>
        <w:t xml:space="preserve">CLÁUSULA </w:t>
      </w:r>
      <w:proofErr w:type="gramStart"/>
      <w:r w:rsidRPr="00CD4E3A">
        <w:rPr>
          <w:rFonts w:ascii="Arial" w:hAnsi="Arial" w:cs="Arial"/>
          <w:b/>
          <w:sz w:val="20"/>
          <w:szCs w:val="20"/>
          <w:lang w:val="es-BO"/>
        </w:rPr>
        <w:t>VIGÉSIMA.-</w:t>
      </w:r>
      <w:proofErr w:type="gramEnd"/>
      <w:r w:rsidRPr="00CD4E3A">
        <w:rPr>
          <w:rFonts w:ascii="Arial" w:hAnsi="Arial" w:cs="Arial"/>
          <w:b/>
          <w:sz w:val="20"/>
          <w:szCs w:val="20"/>
          <w:lang w:val="es-BO"/>
        </w:rPr>
        <w:t xml:space="preserve"> (CESIÓN) </w:t>
      </w:r>
      <w:r w:rsidRPr="00CD4E3A">
        <w:rPr>
          <w:rFonts w:ascii="Arial" w:hAnsi="Arial" w:cs="Arial"/>
          <w:sz w:val="20"/>
          <w:szCs w:val="20"/>
          <w:lang w:val="es-BO"/>
        </w:rPr>
        <w:t xml:space="preserve">El </w:t>
      </w:r>
      <w:r w:rsidRPr="00CD4E3A">
        <w:rPr>
          <w:rFonts w:ascii="Arial" w:hAnsi="Arial" w:cs="Arial"/>
          <w:b/>
          <w:sz w:val="20"/>
          <w:szCs w:val="20"/>
          <w:lang w:val="es-BO"/>
        </w:rPr>
        <w:t>PROVEEDOR</w:t>
      </w:r>
      <w:r w:rsidRPr="00CD4E3A">
        <w:rPr>
          <w:rFonts w:ascii="Arial" w:hAnsi="Arial" w:cs="Arial"/>
          <w:sz w:val="20"/>
          <w:szCs w:val="20"/>
          <w:lang w:val="es-BO"/>
        </w:rPr>
        <w:t xml:space="preserve"> bajo ningún título podrá ceder o subrogar, total o parcialmente este Contrato.</w:t>
      </w:r>
    </w:p>
    <w:p w:rsidR="00CD4E3A" w:rsidRPr="00CD4E3A" w:rsidRDefault="00CD4E3A" w:rsidP="00CD4E3A">
      <w:pPr>
        <w:widowControl w:val="0"/>
        <w:jc w:val="both"/>
        <w:rPr>
          <w:rFonts w:ascii="Arial" w:hAnsi="Arial" w:cs="Arial"/>
          <w:sz w:val="20"/>
          <w:szCs w:val="20"/>
          <w:lang w:val="es-BO"/>
        </w:rPr>
      </w:pPr>
    </w:p>
    <w:p w:rsid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C55546" w:rsidRPr="00CD4E3A" w:rsidRDefault="00C55546" w:rsidP="00CD4E3A">
      <w:pPr>
        <w:widowControl w:val="0"/>
        <w:jc w:val="both"/>
        <w:rPr>
          <w:rFonts w:ascii="Arial" w:hAnsi="Arial" w:cs="Arial"/>
          <w:sz w:val="20"/>
          <w:szCs w:val="20"/>
          <w:lang w:val="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VIGÉSIMA </w:t>
      </w:r>
      <w:proofErr w:type="gramStart"/>
      <w:r w:rsidRPr="00CD4E3A">
        <w:rPr>
          <w:rFonts w:ascii="Arial" w:hAnsi="Arial" w:cs="Arial"/>
          <w:b/>
          <w:color w:val="000000"/>
          <w:sz w:val="20"/>
          <w:szCs w:val="20"/>
          <w:lang w:val="es-BO" w:eastAsia="es-BO"/>
        </w:rPr>
        <w:t>PRIMERA.-</w:t>
      </w:r>
      <w:proofErr w:type="gramEnd"/>
      <w:r w:rsidRPr="00CD4E3A">
        <w:rPr>
          <w:rFonts w:ascii="Arial" w:hAnsi="Arial" w:cs="Arial"/>
          <w:b/>
          <w:color w:val="000000"/>
          <w:sz w:val="20"/>
          <w:szCs w:val="20"/>
          <w:lang w:val="es-BO" w:eastAsia="es-BO"/>
        </w:rPr>
        <w:t xml:space="preserve"> (SUSPENSIÓN TEMPORAL) </w:t>
      </w:r>
      <w:r w:rsidRPr="00CD4E3A">
        <w:rPr>
          <w:rFonts w:ascii="Arial" w:hAnsi="Arial" w:cs="Arial"/>
          <w:color w:val="000000"/>
          <w:sz w:val="20"/>
          <w:szCs w:val="20"/>
          <w:lang w:val="es-BO" w:eastAsia="es-BO"/>
        </w:rPr>
        <w:t xml:space="preserve">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podrá suspender temporalmente el cómputo del plazo de las entregas o provisión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 xml:space="preserve">en cualquier momento por motivos de fuerza mayor, caso fortuito y/o convenientes a los intereses del Estado, para lo cual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notificará de manera expresa al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 xml:space="preserve">, con una anticipación de quince (15) días calendario, excepto en los casos de urgencia por alguna emergencia imponderable. Esta suspensión puede ser parcial o total.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widowControl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También el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podrá solicitar a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la suspensión temporal de las entregas o provisión, por causas atribuibles a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que afecten al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en la adquisición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 xml:space="preserve">Dicha suspensión podrá efectivizarse siempre y cuando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CD4E3A">
        <w:rPr>
          <w:rFonts w:ascii="Arial" w:hAnsi="Arial" w:cs="Arial"/>
          <w:b/>
          <w:bCs/>
          <w:color w:val="000000"/>
          <w:sz w:val="20"/>
          <w:szCs w:val="20"/>
          <w:lang w:val="es-BO" w:eastAsia="es-BO"/>
        </w:rPr>
        <w:t>PROVEEDOR</w:t>
      </w:r>
      <w:r w:rsidRPr="00CD4E3A">
        <w:rPr>
          <w:rFonts w:ascii="Arial" w:hAnsi="Arial" w:cs="Arial"/>
          <w:color w:val="000000"/>
          <w:sz w:val="20"/>
          <w:szCs w:val="20"/>
          <w:lang w:val="es-BO" w:eastAsia="es-BO"/>
        </w:rPr>
        <w:t>.</w:t>
      </w:r>
    </w:p>
    <w:p w:rsidR="00CD4E3A" w:rsidRPr="00CD4E3A" w:rsidRDefault="00CD4E3A" w:rsidP="00CD4E3A">
      <w:pPr>
        <w:widowControl w:val="0"/>
        <w:jc w:val="both"/>
        <w:rPr>
          <w:rFonts w:ascii="Arial" w:hAnsi="Arial" w:cs="Arial"/>
          <w:color w:val="000000"/>
          <w:sz w:val="20"/>
          <w:szCs w:val="20"/>
          <w:lang w:val="es-BO" w:eastAsia="es-BO"/>
        </w:rPr>
      </w:pPr>
    </w:p>
    <w:p w:rsidR="00CD4E3A" w:rsidRPr="00CD4E3A" w:rsidRDefault="00CD4E3A" w:rsidP="00CD4E3A">
      <w:pPr>
        <w:jc w:val="both"/>
        <w:rPr>
          <w:rFonts w:ascii="Arial" w:hAnsi="Arial" w:cs="Arial"/>
          <w:b/>
          <w:sz w:val="20"/>
          <w:szCs w:val="20"/>
          <w:lang w:val="es-BO"/>
        </w:rPr>
      </w:pPr>
      <w:r w:rsidRPr="00CD4E3A">
        <w:rPr>
          <w:rFonts w:ascii="Arial" w:hAnsi="Arial" w:cs="Arial"/>
          <w:b/>
          <w:sz w:val="20"/>
          <w:szCs w:val="20"/>
        </w:rPr>
        <w:lastRenderedPageBreak/>
        <w:t xml:space="preserve">CLÁUSULA VIGÉSIMA SEGUNDA.- (MULTAS) </w:t>
      </w:r>
      <w:r w:rsidRPr="00CD4E3A">
        <w:rPr>
          <w:rFonts w:ascii="Arial" w:hAnsi="Arial" w:cs="Arial"/>
          <w:sz w:val="20"/>
          <w:szCs w:val="20"/>
        </w:rPr>
        <w:t xml:space="preserve">Queda convenido entre las partes contratantes, que el </w:t>
      </w:r>
      <w:r w:rsidRPr="00CD4E3A">
        <w:rPr>
          <w:rFonts w:ascii="Arial" w:hAnsi="Arial" w:cs="Arial"/>
          <w:b/>
          <w:bCs/>
          <w:sz w:val="20"/>
          <w:szCs w:val="20"/>
        </w:rPr>
        <w:t xml:space="preserve">PROVEEDOR </w:t>
      </w:r>
      <w:r w:rsidRPr="00CD4E3A">
        <w:rPr>
          <w:rFonts w:ascii="Arial" w:hAnsi="Arial" w:cs="Arial"/>
          <w:sz w:val="20"/>
          <w:szCs w:val="20"/>
        </w:rPr>
        <w:t xml:space="preserve">se constituirá en mora sin notificación previa, por el simple </w:t>
      </w:r>
      <w:r w:rsidRPr="00CD4E3A">
        <w:rPr>
          <w:rFonts w:ascii="Arial" w:hAnsi="Arial" w:cs="Arial"/>
          <w:sz w:val="20"/>
          <w:szCs w:val="20"/>
          <w:lang w:val="es-BO"/>
        </w:rPr>
        <w:t xml:space="preserve">incumplimiento a los plazos de entrega de los </w:t>
      </w:r>
      <w:r w:rsidRPr="00CD4E3A">
        <w:rPr>
          <w:rFonts w:ascii="Arial" w:hAnsi="Arial" w:cs="Arial"/>
          <w:b/>
          <w:sz w:val="20"/>
          <w:szCs w:val="20"/>
          <w:lang w:val="es-BO"/>
        </w:rPr>
        <w:t xml:space="preserve">BIENES </w:t>
      </w:r>
      <w:r w:rsidRPr="00CD4E3A">
        <w:rPr>
          <w:rFonts w:ascii="Arial" w:hAnsi="Arial" w:cs="Arial"/>
          <w:sz w:val="20"/>
          <w:szCs w:val="20"/>
          <w:lang w:val="es-BO"/>
        </w:rPr>
        <w:t xml:space="preserve">sujetos a verificación y/o subsanación de observaciones </w:t>
      </w:r>
      <w:r w:rsidRPr="00CD4E3A">
        <w:rPr>
          <w:rFonts w:ascii="Arial" w:hAnsi="Arial" w:cs="Arial"/>
          <w:sz w:val="20"/>
          <w:szCs w:val="20"/>
        </w:rPr>
        <w:t xml:space="preserve">previstos en el presente Contrato y las Especificaciones Técnicas, salvo la existencia de hechos de fuerza mayor, caso fortuito u otras causas debidamente justificadas y aceptadas por la </w:t>
      </w:r>
      <w:r w:rsidRPr="00CD4E3A">
        <w:rPr>
          <w:rFonts w:ascii="Arial" w:hAnsi="Arial" w:cs="Arial"/>
          <w:b/>
          <w:bCs/>
          <w:sz w:val="20"/>
          <w:szCs w:val="20"/>
        </w:rPr>
        <w:t xml:space="preserve">ENTIDAD, </w:t>
      </w:r>
      <w:r w:rsidRPr="00CD4E3A">
        <w:rPr>
          <w:rFonts w:ascii="Arial" w:hAnsi="Arial" w:cs="Arial"/>
          <w:sz w:val="20"/>
          <w:szCs w:val="20"/>
        </w:rPr>
        <w:t>que ocurran antes del vencimiento de los plazos señalados.</w:t>
      </w:r>
    </w:p>
    <w:p w:rsidR="00CD4E3A" w:rsidRPr="00CD4E3A" w:rsidRDefault="00CD4E3A" w:rsidP="00CD4E3A">
      <w:pPr>
        <w:jc w:val="both"/>
        <w:rPr>
          <w:rFonts w:ascii="Arial" w:hAnsi="Arial" w:cs="Arial"/>
          <w:bCs/>
          <w:sz w:val="20"/>
          <w:szCs w:val="20"/>
          <w:lang w:val="es-BO"/>
        </w:rPr>
      </w:pPr>
    </w:p>
    <w:p w:rsidR="00CD4E3A" w:rsidRDefault="00CD4E3A" w:rsidP="00CD4E3A">
      <w:pPr>
        <w:autoSpaceDE w:val="0"/>
        <w:autoSpaceDN w:val="0"/>
        <w:adjustRightInd w:val="0"/>
        <w:jc w:val="both"/>
        <w:rPr>
          <w:rFonts w:ascii="Arial" w:hAnsi="Arial" w:cs="Arial"/>
          <w:sz w:val="20"/>
          <w:szCs w:val="20"/>
        </w:rPr>
      </w:pPr>
      <w:r w:rsidRPr="00CD4E3A">
        <w:rPr>
          <w:rFonts w:ascii="Arial" w:hAnsi="Arial" w:cs="Arial"/>
          <w:sz w:val="20"/>
          <w:szCs w:val="20"/>
        </w:rPr>
        <w:t>La</w:t>
      </w:r>
      <w:r w:rsidRPr="00CD4E3A">
        <w:rPr>
          <w:rFonts w:ascii="Arial" w:hAnsi="Arial" w:cs="Arial"/>
          <w:b/>
          <w:bCs/>
          <w:sz w:val="20"/>
          <w:szCs w:val="20"/>
        </w:rPr>
        <w:t xml:space="preserve"> ENTIDAD</w:t>
      </w:r>
      <w:r w:rsidRPr="00CD4E3A">
        <w:rPr>
          <w:rFonts w:ascii="Arial" w:hAnsi="Arial" w:cs="Arial"/>
          <w:sz w:val="20"/>
          <w:szCs w:val="20"/>
        </w:rPr>
        <w:t xml:space="preserve"> aplicará al </w:t>
      </w:r>
      <w:r w:rsidRPr="00CD4E3A">
        <w:rPr>
          <w:rFonts w:ascii="Arial" w:hAnsi="Arial" w:cs="Arial"/>
          <w:b/>
          <w:bCs/>
          <w:sz w:val="20"/>
          <w:szCs w:val="20"/>
        </w:rPr>
        <w:t xml:space="preserve">PROVEEDOR </w:t>
      </w:r>
      <w:r w:rsidRPr="00CD4E3A">
        <w:rPr>
          <w:rFonts w:ascii="Arial" w:hAnsi="Arial" w:cs="Arial"/>
          <w:sz w:val="20"/>
          <w:szCs w:val="20"/>
        </w:rPr>
        <w:t xml:space="preserve">una multa </w:t>
      </w:r>
      <w:r w:rsidR="00C55546">
        <w:rPr>
          <w:rFonts w:ascii="Arial" w:hAnsi="Arial" w:cs="Arial"/>
          <w:sz w:val="20"/>
          <w:szCs w:val="20"/>
        </w:rPr>
        <w:t>del tres por mil (3x1000) del monto total del contrato por cada día calendario de retraso en el plazo de entrega, sujeto a verificación de los BIENES y en el plazo para subsanar las observaciones que pudieran surgir durante el periodo de pruebas y verificación de las Especificaciones Técnicas.</w:t>
      </w:r>
    </w:p>
    <w:p w:rsidR="00C55546" w:rsidRPr="00CD4E3A" w:rsidRDefault="00C55546" w:rsidP="00CD4E3A">
      <w:pPr>
        <w:autoSpaceDE w:val="0"/>
        <w:autoSpaceDN w:val="0"/>
        <w:adjustRightInd w:val="0"/>
        <w:jc w:val="both"/>
        <w:rPr>
          <w:rFonts w:ascii="Arial" w:hAnsi="Arial" w:cs="Arial"/>
          <w:sz w:val="20"/>
          <w:szCs w:val="20"/>
        </w:rPr>
      </w:pPr>
    </w:p>
    <w:p w:rsidR="00CD4E3A" w:rsidRPr="00CD4E3A" w:rsidRDefault="00CD4E3A" w:rsidP="00CD4E3A">
      <w:pPr>
        <w:widowControl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Las multas serán cobradas mediante descuentos por la </w:t>
      </w:r>
      <w:r w:rsidRPr="00CD4E3A">
        <w:rPr>
          <w:rFonts w:ascii="Arial" w:hAnsi="Arial" w:cs="Arial"/>
          <w:b/>
          <w:bCs/>
          <w:color w:val="000000"/>
          <w:sz w:val="20"/>
          <w:szCs w:val="20"/>
          <w:lang w:val="es-BO" w:eastAsia="es-BO"/>
        </w:rPr>
        <w:t>ENTIDAD</w:t>
      </w:r>
      <w:r w:rsidRPr="00CD4E3A">
        <w:rPr>
          <w:rFonts w:ascii="Arial" w:hAnsi="Arial" w:cs="Arial"/>
          <w:color w:val="000000"/>
          <w:sz w:val="20"/>
          <w:szCs w:val="20"/>
          <w:lang w:val="es-BO" w:eastAsia="es-BO"/>
        </w:rPr>
        <w:t xml:space="preserve">, del pago correspondiente a la recepción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o en la liquidación del contrato.</w:t>
      </w:r>
    </w:p>
    <w:p w:rsidR="00CD4E3A" w:rsidRPr="00CD4E3A" w:rsidRDefault="00CD4E3A" w:rsidP="00CD4E3A">
      <w:pPr>
        <w:widowControl w:val="0"/>
        <w:jc w:val="both"/>
        <w:rPr>
          <w:rFonts w:ascii="Arial" w:hAnsi="Arial" w:cs="Arial"/>
          <w:color w:val="000000"/>
          <w:sz w:val="20"/>
          <w:szCs w:val="20"/>
          <w:lang w:val="es-BO" w:eastAsia="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 xml:space="preserve">En todos los casos de Resolución del Contrato por causas atribuibles al </w:t>
      </w:r>
      <w:r w:rsidRPr="00CD4E3A">
        <w:rPr>
          <w:rFonts w:ascii="Arial" w:hAnsi="Arial" w:cs="Arial"/>
          <w:b/>
          <w:sz w:val="20"/>
          <w:szCs w:val="20"/>
          <w:lang w:val="es-BO"/>
        </w:rPr>
        <w:t>PROVEEDOR</w:t>
      </w:r>
      <w:r w:rsidRPr="00CD4E3A">
        <w:rPr>
          <w:rFonts w:ascii="Arial" w:hAnsi="Arial" w:cs="Arial"/>
          <w:sz w:val="20"/>
          <w:szCs w:val="20"/>
          <w:lang w:val="es-BO"/>
        </w:rPr>
        <w:t xml:space="preserve">, la </w:t>
      </w:r>
      <w:r w:rsidRPr="00CD4E3A">
        <w:rPr>
          <w:rFonts w:ascii="Arial" w:hAnsi="Arial" w:cs="Arial"/>
          <w:b/>
          <w:sz w:val="20"/>
          <w:szCs w:val="20"/>
          <w:lang w:val="es-BO"/>
        </w:rPr>
        <w:t xml:space="preserve">ENTIDAD </w:t>
      </w:r>
      <w:r w:rsidRPr="00CD4E3A">
        <w:rPr>
          <w:rFonts w:ascii="Arial" w:hAnsi="Arial" w:cs="Arial"/>
          <w:sz w:val="20"/>
          <w:szCs w:val="20"/>
          <w:lang w:val="es-BO"/>
        </w:rPr>
        <w:t>no podrá cobrar multas que excedan el veinte por ciento (20%) del monto total del Contrato.</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autoSpaceDE w:val="0"/>
        <w:autoSpaceDN w:val="0"/>
        <w:adjustRightInd w:val="0"/>
        <w:jc w:val="both"/>
        <w:rPr>
          <w:rFonts w:ascii="Arial" w:hAnsi="Arial" w:cs="Arial"/>
          <w:sz w:val="20"/>
          <w:szCs w:val="20"/>
          <w:lang w:val="es-BO"/>
        </w:rPr>
      </w:pPr>
      <w:r w:rsidRPr="00CD4E3A">
        <w:rPr>
          <w:rFonts w:ascii="Arial" w:hAnsi="Arial" w:cs="Arial"/>
          <w:b/>
          <w:sz w:val="20"/>
          <w:szCs w:val="20"/>
          <w:lang w:val="es-BO"/>
        </w:rPr>
        <w:t xml:space="preserve">CLÁUSULA VIGÉSIMA </w:t>
      </w:r>
      <w:proofErr w:type="gramStart"/>
      <w:r w:rsidRPr="00CD4E3A">
        <w:rPr>
          <w:rFonts w:ascii="Arial" w:hAnsi="Arial" w:cs="Arial"/>
          <w:b/>
          <w:sz w:val="20"/>
          <w:szCs w:val="20"/>
          <w:lang w:val="es-BO"/>
        </w:rPr>
        <w:t>TERCERA.-</w:t>
      </w:r>
      <w:proofErr w:type="gramEnd"/>
      <w:r w:rsidRPr="00CD4E3A">
        <w:rPr>
          <w:rFonts w:ascii="Arial" w:hAnsi="Arial" w:cs="Arial"/>
          <w:b/>
          <w:sz w:val="20"/>
          <w:szCs w:val="20"/>
          <w:lang w:val="es-BO"/>
        </w:rPr>
        <w:t xml:space="preserve"> (</w:t>
      </w:r>
      <w:r w:rsidRPr="00CD4E3A">
        <w:rPr>
          <w:rFonts w:ascii="Arial" w:hAnsi="Arial" w:cs="Arial"/>
          <w:b/>
          <w:bCs/>
          <w:sz w:val="20"/>
          <w:szCs w:val="20"/>
          <w:lang w:val="es-BO"/>
        </w:rPr>
        <w:t xml:space="preserve">EXONERACIÓN DE LAS CARGAS LABORALES Y SOCIALES </w:t>
      </w:r>
      <w:r w:rsidRPr="00CD4E3A">
        <w:rPr>
          <w:rFonts w:ascii="Arial" w:hAnsi="Arial" w:cs="Arial"/>
          <w:b/>
          <w:sz w:val="20"/>
          <w:szCs w:val="20"/>
          <w:lang w:val="es-BO"/>
        </w:rPr>
        <w:t>A LA ENTIDAD</w:t>
      </w:r>
      <w:r w:rsidRPr="00CD4E3A">
        <w:rPr>
          <w:rFonts w:ascii="Arial" w:hAnsi="Arial" w:cs="Arial"/>
          <w:b/>
          <w:bCs/>
          <w:sz w:val="20"/>
          <w:szCs w:val="20"/>
          <w:lang w:val="es-BO"/>
        </w:rPr>
        <w:t xml:space="preserve">) </w:t>
      </w:r>
      <w:r w:rsidRPr="00CD4E3A">
        <w:rPr>
          <w:rFonts w:ascii="Arial" w:hAnsi="Arial" w:cs="Arial"/>
          <w:sz w:val="20"/>
          <w:szCs w:val="20"/>
        </w:rPr>
        <w:t xml:space="preserve">El </w:t>
      </w:r>
      <w:r w:rsidRPr="00CD4E3A">
        <w:rPr>
          <w:rFonts w:ascii="Arial" w:hAnsi="Arial" w:cs="Arial"/>
          <w:b/>
          <w:bCs/>
          <w:sz w:val="20"/>
          <w:szCs w:val="20"/>
        </w:rPr>
        <w:t xml:space="preserve">PROVEEDOR </w:t>
      </w:r>
      <w:r w:rsidRPr="00CD4E3A">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CD4E3A">
        <w:rPr>
          <w:rFonts w:ascii="Arial" w:hAnsi="Arial" w:cs="Arial"/>
          <w:b/>
          <w:bCs/>
          <w:sz w:val="20"/>
          <w:szCs w:val="20"/>
        </w:rPr>
        <w:t>ENTIDAD.</w:t>
      </w:r>
    </w:p>
    <w:p w:rsidR="00CD4E3A" w:rsidRPr="00CD4E3A" w:rsidRDefault="00CD4E3A" w:rsidP="00CD4E3A">
      <w:pPr>
        <w:widowControl w:val="0"/>
        <w:autoSpaceDE w:val="0"/>
        <w:autoSpaceDN w:val="0"/>
        <w:adjustRightInd w:val="0"/>
        <w:jc w:val="both"/>
        <w:rPr>
          <w:rFonts w:ascii="Arial" w:hAnsi="Arial" w:cs="Arial"/>
          <w:b/>
          <w:bCs/>
          <w:sz w:val="20"/>
          <w:szCs w:val="20"/>
          <w:lang w:val="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b/>
          <w:color w:val="000000"/>
          <w:sz w:val="20"/>
          <w:szCs w:val="20"/>
          <w:lang w:val="es-BO" w:eastAsia="es-BO"/>
        </w:rPr>
        <w:t xml:space="preserve">CLÁUSULA VIGÉSIMA CUARTA.- (CAUSAS DE FUERZA MAYOR Y/O CASO FORTUITO) </w:t>
      </w:r>
      <w:r w:rsidRPr="00CD4E3A">
        <w:rPr>
          <w:rFonts w:ascii="Arial" w:hAnsi="Arial" w:cs="Arial"/>
          <w:color w:val="000000"/>
          <w:sz w:val="20"/>
          <w:szCs w:val="20"/>
          <w:lang w:val="es-BO" w:eastAsia="es-BO"/>
        </w:rPr>
        <w:t xml:space="preserve">Con el fin de exceptuar al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de determinadas responsabilidades por mora o por incumplimiento involuntario total o parcial del presente Contrato, la </w:t>
      </w:r>
      <w:r w:rsidRPr="00CD4E3A">
        <w:rPr>
          <w:rFonts w:ascii="Arial" w:hAnsi="Arial" w:cs="Arial"/>
          <w:b/>
          <w:bCs/>
          <w:color w:val="000000"/>
          <w:sz w:val="20"/>
          <w:szCs w:val="20"/>
          <w:lang w:val="es-BO" w:eastAsia="es-BO"/>
        </w:rPr>
        <w:t xml:space="preserve">ENTIDAD </w:t>
      </w:r>
      <w:r w:rsidRPr="00CD4E3A">
        <w:rPr>
          <w:rFonts w:ascii="Arial" w:hAnsi="Arial" w:cs="Arial"/>
          <w:bCs/>
          <w:color w:val="000000"/>
          <w:sz w:val="20"/>
          <w:szCs w:val="20"/>
          <w:lang w:val="es-BO" w:eastAsia="es-BO"/>
        </w:rPr>
        <w:t>a través de la   Comisión de Recepción</w:t>
      </w:r>
      <w:r w:rsidRPr="00CD4E3A">
        <w:rPr>
          <w:rFonts w:ascii="Arial" w:hAnsi="Arial" w:cs="Arial"/>
          <w:b/>
          <w:bCs/>
          <w:color w:val="000000"/>
          <w:sz w:val="20"/>
          <w:szCs w:val="20"/>
          <w:lang w:val="es-BO" w:eastAsia="es-BO"/>
        </w:rPr>
        <w:t xml:space="preserve"> </w:t>
      </w:r>
      <w:r w:rsidRPr="00CD4E3A">
        <w:rPr>
          <w:rFonts w:ascii="Arial" w:hAnsi="Arial" w:cs="Arial"/>
          <w:color w:val="000000"/>
          <w:sz w:val="20"/>
          <w:szCs w:val="20"/>
          <w:lang w:val="es-BO" w:eastAsia="es-BO"/>
        </w:rPr>
        <w:t xml:space="preserve">tendrá la facultad de calificar las causas de fuerza mayor y/o caso fortuito u otras causas debidamente justificadas, a fin exonerar al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del cumplimiento del plazo de entrega o del cumplimiento total o parcial de la entrega de los </w:t>
      </w:r>
      <w:r w:rsidRPr="00CD4E3A">
        <w:rPr>
          <w:rFonts w:ascii="Arial" w:hAnsi="Arial" w:cs="Arial"/>
          <w:b/>
          <w:bCs/>
          <w:color w:val="000000"/>
          <w:sz w:val="20"/>
          <w:szCs w:val="20"/>
          <w:lang w:val="es-BO" w:eastAsia="es-BO"/>
        </w:rPr>
        <w:t>BIENES</w:t>
      </w:r>
      <w:r w:rsidRPr="00CD4E3A">
        <w:rPr>
          <w:rFonts w:ascii="Arial" w:hAnsi="Arial" w:cs="Arial"/>
          <w:color w:val="000000"/>
          <w:sz w:val="20"/>
          <w:szCs w:val="20"/>
          <w:lang w:val="es-BO" w:eastAsia="es-BO"/>
        </w:rPr>
        <w:t xml:space="preserve">.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CD4E3A">
        <w:rPr>
          <w:rFonts w:ascii="Arial" w:hAnsi="Arial" w:cs="Arial"/>
          <w:b/>
          <w:bCs/>
          <w:color w:val="000000"/>
          <w:sz w:val="20"/>
          <w:szCs w:val="20"/>
          <w:lang w:val="es-BO" w:eastAsia="es-BO"/>
        </w:rPr>
        <w:t xml:space="preserve">BIENES </w:t>
      </w:r>
      <w:r w:rsidRPr="00CD4E3A">
        <w:rPr>
          <w:rFonts w:ascii="Arial" w:hAnsi="Arial" w:cs="Arial"/>
          <w:color w:val="000000"/>
          <w:sz w:val="20"/>
          <w:szCs w:val="20"/>
          <w:lang w:val="es-BO" w:eastAsia="es-BO"/>
        </w:rPr>
        <w:t xml:space="preserve">o demora justificada en el cumplimiento del plazo de entrega, de modo inexcusable e imprescindible en cada caso, el </w:t>
      </w:r>
      <w:r w:rsidRPr="00CD4E3A">
        <w:rPr>
          <w:rFonts w:ascii="Arial" w:hAnsi="Arial" w:cs="Arial"/>
          <w:b/>
          <w:bCs/>
          <w:color w:val="000000"/>
          <w:sz w:val="20"/>
          <w:szCs w:val="20"/>
          <w:lang w:val="es-BO" w:eastAsia="es-BO"/>
        </w:rPr>
        <w:t xml:space="preserve">PROVEEDOR </w:t>
      </w:r>
      <w:r w:rsidRPr="00CD4E3A">
        <w:rPr>
          <w:rFonts w:ascii="Arial" w:hAnsi="Arial" w:cs="Arial"/>
          <w:color w:val="000000"/>
          <w:sz w:val="20"/>
          <w:szCs w:val="20"/>
          <w:lang w:val="es-BO" w:eastAsia="es-BO"/>
        </w:rPr>
        <w:t xml:space="preserve">deberá presentar por escrito a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p>
    <w:p w:rsidR="00CD4E3A" w:rsidRPr="00CD4E3A" w:rsidRDefault="00CD4E3A" w:rsidP="00CD4E3A">
      <w:pPr>
        <w:autoSpaceDE w:val="0"/>
        <w:autoSpaceDN w:val="0"/>
        <w:adjustRightInd w:val="0"/>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en el plazo de dos (2) días hábiles deberá aceptar o rechazar la solicitud. En caso de aceptación expresa,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 xml:space="preserve">deberá realizar: </w:t>
      </w:r>
    </w:p>
    <w:p w:rsidR="00CD4E3A" w:rsidRPr="00CD4E3A" w:rsidRDefault="00CD4E3A" w:rsidP="00CD4E3A">
      <w:pPr>
        <w:autoSpaceDE w:val="0"/>
        <w:autoSpaceDN w:val="0"/>
        <w:adjustRightInd w:val="0"/>
        <w:spacing w:after="13"/>
        <w:jc w:val="both"/>
        <w:rPr>
          <w:rFonts w:ascii="Arial" w:hAnsi="Arial" w:cs="Arial"/>
          <w:b/>
          <w:bCs/>
          <w:color w:val="000000"/>
          <w:sz w:val="20"/>
          <w:szCs w:val="20"/>
          <w:lang w:val="es-BO" w:eastAsia="es-BO"/>
        </w:rPr>
      </w:pPr>
    </w:p>
    <w:p w:rsidR="00CD4E3A" w:rsidRPr="00CD4E3A" w:rsidRDefault="00CD4E3A" w:rsidP="00CD4E3A">
      <w:pPr>
        <w:numPr>
          <w:ilvl w:val="0"/>
          <w:numId w:val="63"/>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La ampliación del plazo de entrega a través de un Contrato Modificatorio o; </w:t>
      </w:r>
    </w:p>
    <w:p w:rsidR="00CD4E3A" w:rsidRPr="00CD4E3A" w:rsidRDefault="00CD4E3A" w:rsidP="00CD4E3A">
      <w:pPr>
        <w:numPr>
          <w:ilvl w:val="0"/>
          <w:numId w:val="63"/>
        </w:numPr>
        <w:autoSpaceDE w:val="0"/>
        <w:autoSpaceDN w:val="0"/>
        <w:adjustRightInd w:val="0"/>
        <w:spacing w:after="13"/>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CD4E3A">
        <w:rPr>
          <w:rFonts w:ascii="Arial" w:hAnsi="Arial" w:cs="Arial"/>
          <w:b/>
          <w:bCs/>
          <w:color w:val="000000"/>
          <w:sz w:val="20"/>
          <w:szCs w:val="20"/>
          <w:lang w:val="es-BO" w:eastAsia="es-BO"/>
        </w:rPr>
        <w:t>PROVEEDOR</w:t>
      </w:r>
      <w:r w:rsidRPr="00CD4E3A">
        <w:rPr>
          <w:rFonts w:ascii="Arial" w:hAnsi="Arial" w:cs="Arial"/>
          <w:bCs/>
          <w:color w:val="000000"/>
          <w:sz w:val="20"/>
          <w:szCs w:val="20"/>
          <w:lang w:val="es-BO" w:eastAsia="es-BO"/>
        </w:rPr>
        <w:t xml:space="preserve">. </w:t>
      </w:r>
    </w:p>
    <w:p w:rsidR="00CD4E3A" w:rsidRPr="00CD4E3A" w:rsidRDefault="00CD4E3A" w:rsidP="00CD4E3A">
      <w:pPr>
        <w:widowControl w:val="0"/>
        <w:jc w:val="both"/>
        <w:rPr>
          <w:rFonts w:ascii="Arial" w:hAnsi="Arial" w:cs="Arial"/>
          <w:spacing w:val="-3"/>
          <w:sz w:val="20"/>
          <w:szCs w:val="20"/>
          <w:lang w:val="es-BO"/>
        </w:rPr>
      </w:pPr>
      <w:r w:rsidRPr="00CD4E3A">
        <w:rPr>
          <w:rFonts w:ascii="Arial" w:hAnsi="Arial" w:cs="Arial"/>
          <w:b/>
          <w:sz w:val="20"/>
          <w:szCs w:val="20"/>
          <w:lang w:val="es-BO"/>
        </w:rPr>
        <w:t xml:space="preserve"> </w:t>
      </w:r>
    </w:p>
    <w:p w:rsidR="00CD4E3A" w:rsidRPr="00CD4E3A" w:rsidRDefault="00CD4E3A" w:rsidP="00CD4E3A">
      <w:pPr>
        <w:widowControl w:val="0"/>
        <w:jc w:val="both"/>
        <w:rPr>
          <w:rFonts w:ascii="Arial" w:hAnsi="Arial" w:cs="Arial"/>
          <w:spacing w:val="-3"/>
          <w:sz w:val="20"/>
          <w:szCs w:val="20"/>
          <w:lang w:val="es-BO"/>
        </w:rPr>
      </w:pPr>
      <w:r w:rsidRPr="00CD4E3A">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CD4E3A" w:rsidRPr="00CD4E3A" w:rsidRDefault="00CD4E3A" w:rsidP="00CD4E3A">
      <w:pPr>
        <w:widowControl w:val="0"/>
        <w:jc w:val="both"/>
        <w:rPr>
          <w:rFonts w:ascii="Arial" w:hAnsi="Arial" w:cs="Arial"/>
          <w:b/>
          <w:sz w:val="20"/>
          <w:szCs w:val="20"/>
          <w:lang w:val="es-BO"/>
        </w:rPr>
      </w:pPr>
    </w:p>
    <w:p w:rsidR="00CD4E3A" w:rsidRPr="00CD4E3A" w:rsidRDefault="00CD4E3A" w:rsidP="00CD4E3A">
      <w:pPr>
        <w:widowControl w:val="0"/>
        <w:jc w:val="both"/>
        <w:rPr>
          <w:rFonts w:ascii="Arial" w:hAnsi="Arial" w:cs="Arial"/>
          <w:b/>
          <w:sz w:val="20"/>
          <w:szCs w:val="20"/>
          <w:lang w:val="es-BO"/>
        </w:rPr>
      </w:pPr>
      <w:r w:rsidRPr="00CD4E3A">
        <w:rPr>
          <w:rFonts w:ascii="Arial" w:hAnsi="Arial" w:cs="Arial"/>
          <w:b/>
          <w:sz w:val="20"/>
          <w:szCs w:val="20"/>
          <w:lang w:val="es-BO"/>
        </w:rPr>
        <w:t xml:space="preserve">CLÁUSULA VIGÉSIMA </w:t>
      </w:r>
      <w:r w:rsidR="00FD4927" w:rsidRPr="00CD4E3A">
        <w:rPr>
          <w:rFonts w:ascii="Arial" w:hAnsi="Arial" w:cs="Arial"/>
          <w:b/>
          <w:sz w:val="20"/>
          <w:szCs w:val="20"/>
          <w:lang w:val="es-BO"/>
        </w:rPr>
        <w:t>QUINTA. -</w:t>
      </w:r>
      <w:r w:rsidRPr="00CD4E3A">
        <w:rPr>
          <w:rFonts w:ascii="Arial" w:hAnsi="Arial" w:cs="Arial"/>
          <w:b/>
          <w:sz w:val="20"/>
          <w:szCs w:val="20"/>
          <w:lang w:val="es-BO"/>
        </w:rPr>
        <w:t xml:space="preserve"> (TERMINACIÓN DEL CONTRATO) </w:t>
      </w:r>
      <w:r w:rsidRPr="00CD4E3A">
        <w:rPr>
          <w:rFonts w:ascii="Arial" w:hAnsi="Arial" w:cs="Arial"/>
          <w:sz w:val="20"/>
          <w:szCs w:val="20"/>
          <w:lang w:val="es-BO"/>
        </w:rPr>
        <w:t>El presente Contrato concluirá por una de las siguientes causas:</w:t>
      </w:r>
    </w:p>
    <w:p w:rsidR="00CD4E3A" w:rsidRPr="00CD4E3A" w:rsidRDefault="00CD4E3A" w:rsidP="00CD4E3A">
      <w:pPr>
        <w:widowControl w:val="0"/>
        <w:tabs>
          <w:tab w:val="left" w:pos="709"/>
        </w:tabs>
        <w:jc w:val="both"/>
        <w:rPr>
          <w:rFonts w:ascii="Arial" w:hAnsi="Arial" w:cs="Arial"/>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0"/>
          <w:numId w:val="57"/>
        </w:numPr>
        <w:tabs>
          <w:tab w:val="left" w:pos="709"/>
        </w:tabs>
        <w:contextualSpacing/>
        <w:jc w:val="both"/>
        <w:rPr>
          <w:rFonts w:ascii="Arial" w:hAnsi="Arial" w:cs="Arial"/>
          <w:b/>
          <w:vanish/>
          <w:sz w:val="20"/>
          <w:szCs w:val="20"/>
          <w:lang w:val="es-BO"/>
        </w:rPr>
      </w:pPr>
    </w:p>
    <w:p w:rsidR="00CD4E3A" w:rsidRPr="00CD4E3A" w:rsidRDefault="00CD4E3A" w:rsidP="00CD4E3A">
      <w:pPr>
        <w:widowControl w:val="0"/>
        <w:numPr>
          <w:ilvl w:val="1"/>
          <w:numId w:val="57"/>
        </w:numPr>
        <w:tabs>
          <w:tab w:val="left" w:pos="709"/>
        </w:tabs>
        <w:contextualSpacing/>
        <w:jc w:val="both"/>
        <w:rPr>
          <w:rFonts w:ascii="Arial" w:hAnsi="Arial" w:cs="Arial"/>
          <w:sz w:val="20"/>
          <w:szCs w:val="20"/>
          <w:lang w:val="es-BO"/>
        </w:rPr>
      </w:pPr>
      <w:r w:rsidRPr="00CD4E3A">
        <w:rPr>
          <w:rFonts w:ascii="Arial" w:hAnsi="Arial" w:cs="Arial"/>
          <w:b/>
          <w:sz w:val="20"/>
          <w:szCs w:val="20"/>
          <w:lang w:val="es-BO"/>
        </w:rPr>
        <w:t xml:space="preserve">Por Cumplimiento del Contrato: </w:t>
      </w:r>
      <w:r w:rsidRPr="00CD4E3A">
        <w:rPr>
          <w:rFonts w:ascii="Arial" w:hAnsi="Arial" w:cs="Arial"/>
          <w:sz w:val="20"/>
          <w:szCs w:val="20"/>
          <w:lang w:val="es-BO"/>
        </w:rPr>
        <w:t xml:space="preserve">Es la forma ordinaria de terminación, donde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como el </w:t>
      </w:r>
      <w:r w:rsidRPr="00CD4E3A">
        <w:rPr>
          <w:rFonts w:ascii="Arial" w:hAnsi="Arial" w:cs="Arial"/>
          <w:b/>
          <w:sz w:val="20"/>
          <w:szCs w:val="20"/>
          <w:lang w:val="es-BO"/>
        </w:rPr>
        <w:t xml:space="preserve">PROVEEDOR </w:t>
      </w:r>
      <w:r w:rsidRPr="00CD4E3A">
        <w:rPr>
          <w:rFonts w:ascii="Arial" w:hAnsi="Arial" w:cs="Arial"/>
          <w:sz w:val="20"/>
          <w:szCs w:val="20"/>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CD4E3A">
        <w:rPr>
          <w:rFonts w:ascii="Arial" w:hAnsi="Arial" w:cs="Arial"/>
          <w:b/>
          <w:sz w:val="20"/>
          <w:szCs w:val="20"/>
          <w:lang w:val="es-BO"/>
        </w:rPr>
        <w:t>ENTIDAD</w:t>
      </w:r>
      <w:r w:rsidRPr="00CD4E3A">
        <w:rPr>
          <w:rFonts w:ascii="Arial" w:hAnsi="Arial" w:cs="Arial"/>
          <w:sz w:val="20"/>
          <w:szCs w:val="20"/>
          <w:lang w:val="es-BO"/>
        </w:rPr>
        <w:t>.</w:t>
      </w:r>
    </w:p>
    <w:p w:rsidR="00CD4E3A" w:rsidRPr="00CD4E3A" w:rsidRDefault="00CD4E3A" w:rsidP="00CD4E3A">
      <w:pPr>
        <w:widowControl w:val="0"/>
        <w:tabs>
          <w:tab w:val="left" w:pos="851"/>
        </w:tabs>
        <w:ind w:left="709" w:hanging="709"/>
        <w:jc w:val="both"/>
        <w:rPr>
          <w:rFonts w:ascii="Arial" w:hAnsi="Arial" w:cs="Arial"/>
          <w:sz w:val="20"/>
          <w:szCs w:val="20"/>
          <w:lang w:val="es-BO"/>
        </w:rPr>
      </w:pPr>
    </w:p>
    <w:p w:rsidR="00CD4E3A" w:rsidRPr="00CD4E3A" w:rsidRDefault="00CD4E3A" w:rsidP="00CD4E3A">
      <w:pPr>
        <w:widowControl w:val="0"/>
        <w:numPr>
          <w:ilvl w:val="1"/>
          <w:numId w:val="57"/>
        </w:numPr>
        <w:tabs>
          <w:tab w:val="left" w:pos="709"/>
        </w:tabs>
        <w:jc w:val="both"/>
        <w:rPr>
          <w:rFonts w:ascii="Arial" w:hAnsi="Arial" w:cs="Arial"/>
          <w:sz w:val="20"/>
          <w:szCs w:val="20"/>
          <w:lang w:val="es-BO"/>
        </w:rPr>
      </w:pPr>
      <w:r w:rsidRPr="00CD4E3A">
        <w:rPr>
          <w:rFonts w:ascii="Arial" w:hAnsi="Arial" w:cs="Arial"/>
          <w:b/>
          <w:sz w:val="20"/>
          <w:szCs w:val="20"/>
          <w:lang w:val="es-BO"/>
        </w:rPr>
        <w:t xml:space="preserve">Por Resolución del Contrato: </w:t>
      </w:r>
      <w:r w:rsidRPr="00CD4E3A">
        <w:rPr>
          <w:rFonts w:ascii="Arial" w:hAnsi="Arial" w:cs="Arial"/>
          <w:sz w:val="20"/>
          <w:szCs w:val="20"/>
          <w:lang w:val="es-BO"/>
        </w:rPr>
        <w:t>Es la forma extraordinaria de terminación del Contrato que procederá únicamente por las siguientes causales:</w:t>
      </w:r>
    </w:p>
    <w:p w:rsidR="00CD4E3A" w:rsidRPr="00CD4E3A" w:rsidRDefault="00CD4E3A" w:rsidP="00CD4E3A">
      <w:pPr>
        <w:widowControl w:val="0"/>
        <w:tabs>
          <w:tab w:val="left" w:pos="709"/>
        </w:tabs>
        <w:ind w:left="720"/>
        <w:jc w:val="both"/>
        <w:rPr>
          <w:rFonts w:ascii="Arial" w:hAnsi="Arial" w:cs="Arial"/>
          <w:sz w:val="20"/>
          <w:szCs w:val="20"/>
          <w:lang w:val="es-BO"/>
        </w:rPr>
      </w:pPr>
    </w:p>
    <w:p w:rsidR="00CD4E3A" w:rsidRPr="00CD4E3A" w:rsidRDefault="00CD4E3A" w:rsidP="00CD4E3A">
      <w:pPr>
        <w:widowControl w:val="0"/>
        <w:numPr>
          <w:ilvl w:val="2"/>
          <w:numId w:val="57"/>
        </w:numPr>
        <w:ind w:left="1418" w:hanging="1134"/>
        <w:rPr>
          <w:rFonts w:ascii="Arial" w:hAnsi="Arial" w:cs="Arial"/>
          <w:b/>
          <w:sz w:val="20"/>
          <w:szCs w:val="20"/>
          <w:lang w:val="es-BO"/>
        </w:rPr>
      </w:pPr>
      <w:r w:rsidRPr="00CD4E3A">
        <w:rPr>
          <w:rFonts w:ascii="Arial" w:hAnsi="Arial" w:cs="Arial"/>
          <w:b/>
          <w:sz w:val="20"/>
          <w:szCs w:val="20"/>
          <w:lang w:val="es-BO"/>
        </w:rPr>
        <w:t>Resolución a requerimiento de la ENTIDAD, por causales atribuibles al PROVEEDOR:</w:t>
      </w:r>
    </w:p>
    <w:p w:rsidR="00CD4E3A" w:rsidRPr="00CD4E3A" w:rsidRDefault="00CD4E3A" w:rsidP="00CD4E3A">
      <w:pPr>
        <w:widowControl w:val="0"/>
        <w:ind w:left="1418"/>
        <w:jc w:val="both"/>
        <w:rPr>
          <w:rFonts w:ascii="Arial" w:hAnsi="Arial" w:cs="Arial"/>
          <w:sz w:val="20"/>
          <w:szCs w:val="20"/>
          <w:lang w:val="es-BO"/>
        </w:rPr>
      </w:pPr>
    </w:p>
    <w:p w:rsidR="00CD4E3A" w:rsidRPr="00CD4E3A" w:rsidRDefault="00CD4E3A" w:rsidP="00CD4E3A">
      <w:pPr>
        <w:widowControl w:val="0"/>
        <w:numPr>
          <w:ilvl w:val="0"/>
          <w:numId w:val="55"/>
        </w:numPr>
        <w:tabs>
          <w:tab w:val="num" w:pos="1843"/>
        </w:tabs>
        <w:ind w:left="1843" w:hanging="425"/>
        <w:jc w:val="both"/>
        <w:rPr>
          <w:rFonts w:ascii="Arial" w:hAnsi="Arial" w:cs="Arial"/>
          <w:sz w:val="20"/>
          <w:szCs w:val="20"/>
          <w:lang w:val="es-BO"/>
        </w:rPr>
      </w:pPr>
      <w:r w:rsidRPr="00CD4E3A">
        <w:rPr>
          <w:rFonts w:ascii="Arial" w:hAnsi="Arial" w:cs="Arial"/>
          <w:sz w:val="20"/>
          <w:szCs w:val="20"/>
          <w:lang w:val="es-BO"/>
        </w:rPr>
        <w:t xml:space="preserve">Por disolución del </w:t>
      </w:r>
      <w:r w:rsidRPr="00CD4E3A">
        <w:rPr>
          <w:rFonts w:ascii="Arial" w:hAnsi="Arial" w:cs="Arial"/>
          <w:b/>
          <w:sz w:val="20"/>
          <w:szCs w:val="20"/>
          <w:lang w:val="es-BO"/>
        </w:rPr>
        <w:t>PROVEEDOR.</w:t>
      </w:r>
    </w:p>
    <w:p w:rsidR="00CD4E3A" w:rsidRPr="00CD4E3A" w:rsidRDefault="00CD4E3A" w:rsidP="00CD4E3A">
      <w:pPr>
        <w:widowControl w:val="0"/>
        <w:numPr>
          <w:ilvl w:val="0"/>
          <w:numId w:val="55"/>
        </w:numPr>
        <w:tabs>
          <w:tab w:val="num" w:pos="1843"/>
        </w:tabs>
        <w:ind w:left="1843" w:hanging="425"/>
        <w:jc w:val="both"/>
        <w:rPr>
          <w:rFonts w:ascii="Arial" w:hAnsi="Arial" w:cs="Arial"/>
          <w:sz w:val="20"/>
          <w:szCs w:val="20"/>
          <w:lang w:val="es-BO"/>
        </w:rPr>
      </w:pPr>
      <w:r w:rsidRPr="00CD4E3A">
        <w:rPr>
          <w:rFonts w:ascii="Arial" w:hAnsi="Arial" w:cs="Arial"/>
          <w:sz w:val="20"/>
          <w:szCs w:val="20"/>
          <w:lang w:val="es-BO"/>
        </w:rPr>
        <w:t xml:space="preserve">Por quiebra declarada del </w:t>
      </w:r>
      <w:r w:rsidRPr="00CD4E3A">
        <w:rPr>
          <w:rFonts w:ascii="Arial" w:hAnsi="Arial" w:cs="Arial"/>
          <w:b/>
          <w:sz w:val="20"/>
          <w:szCs w:val="20"/>
          <w:lang w:val="es-BO"/>
        </w:rPr>
        <w:t>PROVEEDOR.</w:t>
      </w:r>
    </w:p>
    <w:p w:rsidR="00CD4E3A" w:rsidRPr="00CD4E3A" w:rsidRDefault="00CD4E3A" w:rsidP="00CD4E3A">
      <w:pPr>
        <w:widowControl w:val="0"/>
        <w:numPr>
          <w:ilvl w:val="0"/>
          <w:numId w:val="55"/>
        </w:numPr>
        <w:tabs>
          <w:tab w:val="num" w:pos="1843"/>
        </w:tabs>
        <w:ind w:left="1843" w:hanging="425"/>
        <w:jc w:val="both"/>
        <w:rPr>
          <w:rFonts w:ascii="Arial" w:hAnsi="Arial" w:cs="Arial"/>
          <w:sz w:val="20"/>
          <w:szCs w:val="20"/>
          <w:lang w:val="es-BO"/>
        </w:rPr>
      </w:pPr>
      <w:r w:rsidRPr="00CD4E3A">
        <w:rPr>
          <w:rFonts w:ascii="Arial" w:hAnsi="Arial" w:cs="Arial"/>
          <w:sz w:val="20"/>
          <w:szCs w:val="20"/>
          <w:lang w:val="es-BO"/>
        </w:rPr>
        <w:t xml:space="preserve">Por incumplimiento injustificado a la Cláusula Décima Primera (Plazo de Entrega), sin que el </w:t>
      </w:r>
      <w:r w:rsidRPr="00CD4E3A">
        <w:rPr>
          <w:rFonts w:ascii="Arial" w:hAnsi="Arial" w:cs="Arial"/>
          <w:b/>
          <w:sz w:val="20"/>
          <w:szCs w:val="20"/>
          <w:lang w:val="es-BO"/>
        </w:rPr>
        <w:t xml:space="preserve">PROVEEDOR </w:t>
      </w:r>
      <w:r w:rsidRPr="00CD4E3A">
        <w:rPr>
          <w:rFonts w:ascii="Arial" w:hAnsi="Arial" w:cs="Arial"/>
          <w:sz w:val="20"/>
          <w:szCs w:val="20"/>
          <w:lang w:val="es-BO"/>
        </w:rPr>
        <w:t>adopte medidas necesarias y oportunas para recuperar su demora y asegurar la conclusión de la entrega.</w:t>
      </w:r>
    </w:p>
    <w:p w:rsidR="00CD4E3A" w:rsidRPr="00CD4E3A" w:rsidRDefault="00CD4E3A" w:rsidP="00CD4E3A">
      <w:pPr>
        <w:widowControl w:val="0"/>
        <w:numPr>
          <w:ilvl w:val="0"/>
          <w:numId w:val="55"/>
        </w:numPr>
        <w:tabs>
          <w:tab w:val="num" w:pos="1843"/>
        </w:tabs>
        <w:ind w:left="1843" w:hanging="425"/>
        <w:jc w:val="both"/>
        <w:rPr>
          <w:rFonts w:ascii="Arial" w:hAnsi="Arial" w:cs="Arial"/>
          <w:sz w:val="20"/>
          <w:szCs w:val="20"/>
          <w:lang w:val="es-BO"/>
        </w:rPr>
      </w:pPr>
      <w:r w:rsidRPr="00CD4E3A">
        <w:rPr>
          <w:rFonts w:ascii="Arial" w:hAnsi="Arial" w:cs="Arial"/>
          <w:sz w:val="20"/>
          <w:szCs w:val="20"/>
          <w:lang w:val="es-BO"/>
        </w:rPr>
        <w:t xml:space="preserve">Cuando el monto de la multa por atraso en la entrega de los </w:t>
      </w:r>
      <w:r w:rsidRPr="00CD4E3A">
        <w:rPr>
          <w:rFonts w:ascii="Arial" w:hAnsi="Arial" w:cs="Arial"/>
          <w:b/>
          <w:sz w:val="20"/>
          <w:szCs w:val="20"/>
          <w:lang w:val="es-BO"/>
        </w:rPr>
        <w:t>BIENES</w:t>
      </w:r>
      <w:r w:rsidRPr="00CD4E3A">
        <w:rPr>
          <w:rFonts w:ascii="Arial" w:hAnsi="Arial" w:cs="Arial"/>
          <w:sz w:val="20"/>
          <w:szCs w:val="20"/>
          <w:lang w:val="es-BO"/>
        </w:rPr>
        <w:t>, alcance el diez por ciento (10%) del monto total del contrato, decisión optativa, o el veinte por ciento (20%), de forma obligatoria.</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numPr>
          <w:ilvl w:val="2"/>
          <w:numId w:val="57"/>
        </w:numPr>
        <w:ind w:left="1418" w:hanging="1134"/>
        <w:rPr>
          <w:rFonts w:ascii="Arial" w:hAnsi="Arial" w:cs="Arial"/>
          <w:b/>
          <w:sz w:val="20"/>
          <w:szCs w:val="20"/>
          <w:lang w:val="es-BO"/>
        </w:rPr>
      </w:pPr>
      <w:r w:rsidRPr="00CD4E3A">
        <w:rPr>
          <w:rFonts w:ascii="Arial" w:hAnsi="Arial" w:cs="Arial"/>
          <w:b/>
          <w:sz w:val="20"/>
          <w:szCs w:val="20"/>
          <w:lang w:val="es-BO"/>
        </w:rPr>
        <w:t>Resolución a requerimiento del PROVEEDOR por causales atribuibles a la ENTIDAD:</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numPr>
          <w:ilvl w:val="0"/>
          <w:numId w:val="56"/>
        </w:numPr>
        <w:tabs>
          <w:tab w:val="left" w:pos="1418"/>
        </w:tabs>
        <w:ind w:hanging="586"/>
        <w:jc w:val="both"/>
        <w:rPr>
          <w:rFonts w:ascii="Arial" w:hAnsi="Arial" w:cs="Arial"/>
          <w:b/>
          <w:sz w:val="20"/>
          <w:szCs w:val="20"/>
          <w:lang w:val="es-BO"/>
        </w:rPr>
      </w:pPr>
      <w:r w:rsidRPr="00CD4E3A">
        <w:rPr>
          <w:rFonts w:ascii="Arial" w:hAnsi="Arial" w:cs="Arial"/>
          <w:sz w:val="20"/>
          <w:szCs w:val="20"/>
          <w:lang w:val="es-BO"/>
        </w:rPr>
        <w:t xml:space="preserve">Por instrucciones injustificadas emanadas de la </w:t>
      </w:r>
      <w:r w:rsidRPr="00CD4E3A">
        <w:rPr>
          <w:rFonts w:ascii="Arial" w:hAnsi="Arial" w:cs="Arial"/>
          <w:b/>
          <w:sz w:val="20"/>
          <w:szCs w:val="20"/>
          <w:lang w:val="es-BO"/>
        </w:rPr>
        <w:t>ENTIDAD</w:t>
      </w:r>
      <w:r w:rsidRPr="00CD4E3A">
        <w:rPr>
          <w:rFonts w:ascii="Arial" w:hAnsi="Arial" w:cs="Arial"/>
          <w:sz w:val="20"/>
          <w:szCs w:val="20"/>
          <w:lang w:val="es-BO"/>
        </w:rPr>
        <w:t xml:space="preserve"> para la suspensión de la provisión de los </w:t>
      </w:r>
      <w:r w:rsidRPr="00CD4E3A">
        <w:rPr>
          <w:rFonts w:ascii="Arial" w:hAnsi="Arial" w:cs="Arial"/>
          <w:b/>
          <w:sz w:val="20"/>
          <w:szCs w:val="20"/>
          <w:lang w:val="es-BO"/>
        </w:rPr>
        <w:t>BIENES</w:t>
      </w:r>
      <w:r w:rsidRPr="00CD4E3A">
        <w:rPr>
          <w:rFonts w:ascii="Arial" w:hAnsi="Arial" w:cs="Arial"/>
          <w:sz w:val="20"/>
          <w:szCs w:val="20"/>
          <w:lang w:val="es-BO"/>
        </w:rPr>
        <w:t xml:space="preserve"> por más de treinta (30) días calendario.</w:t>
      </w:r>
    </w:p>
    <w:p w:rsidR="00CD4E3A" w:rsidRPr="00CD4E3A" w:rsidRDefault="00CD4E3A" w:rsidP="00CD4E3A">
      <w:pPr>
        <w:widowControl w:val="0"/>
        <w:numPr>
          <w:ilvl w:val="0"/>
          <w:numId w:val="56"/>
        </w:numPr>
        <w:ind w:hanging="586"/>
        <w:jc w:val="both"/>
        <w:rPr>
          <w:rFonts w:ascii="Arial" w:hAnsi="Arial" w:cs="Arial"/>
          <w:sz w:val="20"/>
          <w:szCs w:val="20"/>
          <w:lang w:val="es-BO"/>
        </w:rPr>
      </w:pPr>
      <w:r w:rsidRPr="00CD4E3A">
        <w:rPr>
          <w:rFonts w:ascii="Arial" w:hAnsi="Arial" w:cs="Arial"/>
          <w:sz w:val="20"/>
          <w:szCs w:val="20"/>
          <w:lang w:val="es-BO"/>
        </w:rPr>
        <w:t xml:space="preserve">Si apartándose de los términos del Contrato, la </w:t>
      </w:r>
      <w:r w:rsidRPr="00CD4E3A">
        <w:rPr>
          <w:rFonts w:ascii="Arial" w:hAnsi="Arial" w:cs="Arial"/>
          <w:b/>
          <w:sz w:val="20"/>
          <w:szCs w:val="20"/>
          <w:lang w:val="es-BO"/>
        </w:rPr>
        <w:t xml:space="preserve">ENTIDAD </w:t>
      </w:r>
      <w:r w:rsidRPr="00CD4E3A">
        <w:rPr>
          <w:rFonts w:ascii="Arial" w:hAnsi="Arial" w:cs="Arial"/>
          <w:sz w:val="20"/>
          <w:szCs w:val="20"/>
          <w:lang w:val="es-BO"/>
        </w:rPr>
        <w:t>pretende realizar modificaciones al alcance, monto y/o plazo del Contrato, sin la emisión del Contrato Modificatorio correspondiente;</w:t>
      </w:r>
    </w:p>
    <w:p w:rsidR="00CD4E3A" w:rsidRPr="00CD4E3A" w:rsidRDefault="00CD4E3A" w:rsidP="00CD4E3A">
      <w:pPr>
        <w:widowControl w:val="0"/>
        <w:numPr>
          <w:ilvl w:val="0"/>
          <w:numId w:val="56"/>
        </w:numPr>
        <w:ind w:hanging="586"/>
        <w:jc w:val="both"/>
        <w:rPr>
          <w:rFonts w:ascii="Arial" w:hAnsi="Arial" w:cs="Arial"/>
          <w:b/>
          <w:sz w:val="20"/>
          <w:szCs w:val="20"/>
          <w:lang w:val="es-BO"/>
        </w:rPr>
      </w:pPr>
      <w:r w:rsidRPr="00CD4E3A">
        <w:rPr>
          <w:rFonts w:ascii="Arial" w:hAnsi="Arial" w:cs="Arial"/>
          <w:sz w:val="20"/>
          <w:szCs w:val="20"/>
          <w:lang w:val="es-BO"/>
        </w:rPr>
        <w:t xml:space="preserve">Por incumplimiento injustificado en el pago, por más de cuarenta y cinco (45) días calendario, computables a partir de la fecha de la recepción de los </w:t>
      </w:r>
      <w:r w:rsidRPr="00CD4E3A">
        <w:rPr>
          <w:rFonts w:ascii="Arial" w:hAnsi="Arial" w:cs="Arial"/>
          <w:b/>
          <w:sz w:val="20"/>
          <w:szCs w:val="20"/>
          <w:lang w:val="es-BO"/>
        </w:rPr>
        <w:t>BIENES</w:t>
      </w:r>
      <w:r w:rsidRPr="00CD4E3A">
        <w:rPr>
          <w:rFonts w:ascii="Arial" w:hAnsi="Arial" w:cs="Arial"/>
          <w:sz w:val="20"/>
          <w:szCs w:val="20"/>
          <w:lang w:val="es-BO"/>
        </w:rPr>
        <w:t xml:space="preserve"> en la entidad, conforme las condiciones del Contrato;</w:t>
      </w:r>
    </w:p>
    <w:p w:rsidR="00CD4E3A" w:rsidRPr="00CD4E3A" w:rsidRDefault="00CD4E3A" w:rsidP="00CD4E3A">
      <w:pPr>
        <w:widowControl w:val="0"/>
        <w:tabs>
          <w:tab w:val="left" w:pos="1418"/>
        </w:tabs>
        <w:ind w:hanging="586"/>
        <w:jc w:val="both"/>
        <w:rPr>
          <w:rFonts w:ascii="Arial" w:hAnsi="Arial" w:cs="Arial"/>
          <w:b/>
          <w:sz w:val="20"/>
          <w:szCs w:val="20"/>
          <w:lang w:val="es-BO"/>
        </w:rPr>
      </w:pPr>
    </w:p>
    <w:p w:rsidR="00CD4E3A" w:rsidRPr="00CD4E3A" w:rsidRDefault="00CD4E3A" w:rsidP="00CD4E3A">
      <w:pPr>
        <w:widowControl w:val="0"/>
        <w:numPr>
          <w:ilvl w:val="2"/>
          <w:numId w:val="57"/>
        </w:numPr>
        <w:ind w:left="1418" w:hanging="1134"/>
        <w:jc w:val="both"/>
        <w:rPr>
          <w:rFonts w:ascii="Arial" w:hAnsi="Arial" w:cs="Arial"/>
          <w:sz w:val="20"/>
          <w:szCs w:val="20"/>
          <w:lang w:val="es-BO"/>
        </w:rPr>
      </w:pPr>
      <w:r w:rsidRPr="00CD4E3A">
        <w:rPr>
          <w:rFonts w:ascii="Arial" w:hAnsi="Arial" w:cs="Arial"/>
          <w:b/>
          <w:sz w:val="20"/>
          <w:szCs w:val="20"/>
          <w:lang w:val="es-BO"/>
        </w:rPr>
        <w:t xml:space="preserve">Formas de resolución y reglas aplicables a la Resolución: </w:t>
      </w:r>
      <w:r w:rsidRPr="00CD4E3A">
        <w:rPr>
          <w:rFonts w:ascii="Arial" w:hAnsi="Arial" w:cs="Arial"/>
          <w:sz w:val="20"/>
          <w:szCs w:val="20"/>
          <w:lang w:val="es-BO"/>
        </w:rPr>
        <w:t xml:space="preserve">De acuerdo a las causales de Resolución del Contrato señaladas precedentemente, podrá efectivizarse la terminación total o parcial del Contrato. </w:t>
      </w:r>
    </w:p>
    <w:p w:rsidR="00CD4E3A" w:rsidRPr="00CD4E3A" w:rsidRDefault="00CD4E3A" w:rsidP="00CD4E3A">
      <w:pPr>
        <w:widowControl w:val="0"/>
        <w:ind w:left="1560"/>
        <w:jc w:val="both"/>
        <w:rPr>
          <w:rFonts w:ascii="Arial" w:hAnsi="Arial" w:cs="Arial"/>
          <w:sz w:val="20"/>
          <w:szCs w:val="20"/>
          <w:lang w:val="es-BO"/>
        </w:rPr>
      </w:pPr>
    </w:p>
    <w:p w:rsidR="00CD4E3A" w:rsidRPr="00CD4E3A" w:rsidRDefault="00CD4E3A" w:rsidP="00CD4E3A">
      <w:pPr>
        <w:widowControl w:val="0"/>
        <w:ind w:left="1418"/>
        <w:jc w:val="both"/>
        <w:rPr>
          <w:rFonts w:ascii="Arial" w:hAnsi="Arial" w:cs="Arial"/>
          <w:sz w:val="20"/>
          <w:szCs w:val="20"/>
          <w:lang w:val="es-BO"/>
        </w:rPr>
      </w:pPr>
      <w:r w:rsidRPr="00CD4E3A">
        <w:rPr>
          <w:rFonts w:ascii="Arial" w:hAnsi="Arial" w:cs="Arial"/>
          <w:sz w:val="20"/>
          <w:szCs w:val="20"/>
          <w:lang w:val="es-BO"/>
        </w:rPr>
        <w:t>La terminación total del Contrato procederá para bienes</w:t>
      </w:r>
      <w:r w:rsidRPr="00CD4E3A">
        <w:rPr>
          <w:rFonts w:ascii="Arial" w:hAnsi="Arial" w:cs="Arial"/>
          <w:b/>
          <w:sz w:val="20"/>
          <w:szCs w:val="20"/>
          <w:lang w:val="es-BO"/>
        </w:rPr>
        <w:t xml:space="preserve"> </w:t>
      </w:r>
      <w:r w:rsidRPr="00CD4E3A">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CD4E3A">
        <w:rPr>
          <w:rFonts w:ascii="Arial" w:hAnsi="Arial" w:cs="Arial"/>
          <w:b/>
          <w:sz w:val="20"/>
          <w:szCs w:val="20"/>
          <w:lang w:val="es-BO"/>
        </w:rPr>
        <w:t>ENTIDAD</w:t>
      </w:r>
      <w:r w:rsidRPr="00CD4E3A">
        <w:rPr>
          <w:rFonts w:ascii="Arial" w:hAnsi="Arial" w:cs="Arial"/>
          <w:sz w:val="20"/>
          <w:szCs w:val="20"/>
          <w:lang w:val="es-BO"/>
        </w:rPr>
        <w:t xml:space="preserve">. </w:t>
      </w:r>
    </w:p>
    <w:p w:rsidR="005C3177" w:rsidRDefault="005C3177" w:rsidP="00CD4E3A">
      <w:pPr>
        <w:widowControl w:val="0"/>
        <w:ind w:left="1418"/>
        <w:jc w:val="both"/>
        <w:rPr>
          <w:rFonts w:ascii="Arial" w:hAnsi="Arial" w:cs="Arial"/>
          <w:sz w:val="20"/>
          <w:szCs w:val="20"/>
        </w:rPr>
      </w:pPr>
    </w:p>
    <w:p w:rsidR="00CD4E3A" w:rsidRPr="00CD4E3A" w:rsidRDefault="00CD4E3A" w:rsidP="00CD4E3A">
      <w:pPr>
        <w:widowControl w:val="0"/>
        <w:ind w:left="1418"/>
        <w:jc w:val="both"/>
        <w:rPr>
          <w:rFonts w:ascii="Arial" w:hAnsi="Arial" w:cs="Arial"/>
          <w:sz w:val="20"/>
          <w:szCs w:val="20"/>
        </w:rPr>
      </w:pPr>
      <w:r w:rsidRPr="00CD4E3A">
        <w:rPr>
          <w:rFonts w:ascii="Arial" w:hAnsi="Arial" w:cs="Arial"/>
          <w:sz w:val="20"/>
          <w:szCs w:val="20"/>
        </w:rPr>
        <w:t>La terminación parcial del Contrato procederá para aquellos bienes</w:t>
      </w:r>
      <w:r w:rsidRPr="00CD4E3A">
        <w:rPr>
          <w:rFonts w:ascii="Arial" w:hAnsi="Arial" w:cs="Arial"/>
          <w:b/>
          <w:bCs/>
          <w:sz w:val="20"/>
          <w:szCs w:val="20"/>
        </w:rPr>
        <w:t xml:space="preserve"> </w:t>
      </w:r>
      <w:r w:rsidRPr="00CD4E3A">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CD4E3A">
        <w:rPr>
          <w:rFonts w:ascii="Arial" w:hAnsi="Arial" w:cs="Arial"/>
          <w:b/>
          <w:bCs/>
          <w:sz w:val="20"/>
          <w:szCs w:val="20"/>
        </w:rPr>
        <w:t xml:space="preserve">ENTIDAD </w:t>
      </w:r>
      <w:r w:rsidRPr="00CD4E3A">
        <w:rPr>
          <w:rFonts w:ascii="Arial" w:hAnsi="Arial" w:cs="Arial"/>
          <w:sz w:val="20"/>
          <w:szCs w:val="20"/>
        </w:rPr>
        <w:t>haya efectivizado la recepción de una parcialidad de los bienes, de manera excepcional, conforme lo establecido en el presente Contrato.</w:t>
      </w:r>
    </w:p>
    <w:p w:rsidR="00CD4E3A" w:rsidRPr="00CD4E3A" w:rsidRDefault="00CD4E3A" w:rsidP="00CD4E3A">
      <w:pPr>
        <w:widowControl w:val="0"/>
        <w:ind w:left="1418"/>
        <w:jc w:val="both"/>
        <w:rPr>
          <w:rFonts w:ascii="Arial" w:hAnsi="Arial" w:cs="Arial"/>
          <w:sz w:val="20"/>
          <w:szCs w:val="20"/>
          <w:lang w:val="es-BO"/>
        </w:rPr>
      </w:pPr>
    </w:p>
    <w:p w:rsidR="00CD4E3A" w:rsidRPr="00CD4E3A" w:rsidRDefault="00CD4E3A" w:rsidP="00CD4E3A">
      <w:pPr>
        <w:widowControl w:val="0"/>
        <w:ind w:left="1418"/>
        <w:jc w:val="both"/>
        <w:rPr>
          <w:rFonts w:ascii="Arial" w:hAnsi="Arial" w:cs="Arial"/>
          <w:sz w:val="20"/>
          <w:szCs w:val="20"/>
          <w:lang w:val="es-BO"/>
        </w:rPr>
      </w:pPr>
      <w:r w:rsidRPr="00CD4E3A">
        <w:rPr>
          <w:rFonts w:ascii="Arial" w:hAnsi="Arial" w:cs="Arial"/>
          <w:sz w:val="20"/>
          <w:szCs w:val="20"/>
          <w:lang w:val="es-BO"/>
        </w:rPr>
        <w:t xml:space="preserve">Para procesar la Resolución del Contrato por cualquiera de las causales señaladas,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o el </w:t>
      </w:r>
      <w:r w:rsidRPr="00CD4E3A">
        <w:rPr>
          <w:rFonts w:ascii="Arial" w:hAnsi="Arial" w:cs="Arial"/>
          <w:b/>
          <w:sz w:val="20"/>
          <w:szCs w:val="20"/>
          <w:lang w:val="es-BO"/>
        </w:rPr>
        <w:t xml:space="preserve">PROVEEDOR, </w:t>
      </w:r>
      <w:r w:rsidRPr="00CD4E3A">
        <w:rPr>
          <w:rFonts w:ascii="Arial" w:hAnsi="Arial" w:cs="Arial"/>
          <w:sz w:val="20"/>
          <w:szCs w:val="20"/>
          <w:lang w:val="es-BO"/>
        </w:rPr>
        <w:t xml:space="preserve">según corresponda, notificará mediante carta notariada </w:t>
      </w:r>
      <w:r w:rsidRPr="00CD4E3A">
        <w:rPr>
          <w:rFonts w:ascii="Arial" w:hAnsi="Arial" w:cs="Arial"/>
          <w:sz w:val="20"/>
          <w:szCs w:val="20"/>
          <w:lang w:val="es-BO"/>
        </w:rPr>
        <w:lastRenderedPageBreak/>
        <w:t>a la otra parte, la intención de Resolver el Contrato, estableciendo claramente la causal que se aduce.</w:t>
      </w:r>
    </w:p>
    <w:p w:rsidR="00CD4E3A" w:rsidRPr="00CD4E3A" w:rsidRDefault="00CD4E3A" w:rsidP="00CD4E3A">
      <w:pPr>
        <w:widowControl w:val="0"/>
        <w:ind w:left="1418"/>
        <w:jc w:val="both"/>
        <w:rPr>
          <w:rFonts w:ascii="Arial" w:hAnsi="Arial" w:cs="Arial"/>
          <w:sz w:val="20"/>
          <w:szCs w:val="20"/>
          <w:lang w:val="es-BO"/>
        </w:rPr>
      </w:pPr>
    </w:p>
    <w:p w:rsidR="00CD4E3A" w:rsidRPr="00CD4E3A" w:rsidRDefault="00CD4E3A" w:rsidP="00CD4E3A">
      <w:pPr>
        <w:widowControl w:val="0"/>
        <w:ind w:left="1418"/>
        <w:jc w:val="both"/>
        <w:rPr>
          <w:rFonts w:ascii="Arial" w:hAnsi="Arial" w:cs="Arial"/>
          <w:sz w:val="20"/>
          <w:szCs w:val="20"/>
          <w:lang w:val="es-BO"/>
        </w:rPr>
      </w:pPr>
      <w:r w:rsidRPr="00CD4E3A">
        <w:rPr>
          <w:rFonts w:ascii="Arial" w:hAnsi="Arial" w:cs="Arial"/>
          <w:sz w:val="20"/>
          <w:szCs w:val="20"/>
          <w:lang w:val="es-BO"/>
        </w:rPr>
        <w:t xml:space="preserve">Si dentro de los diez (10) días hábiles siguientes de la fecha de notificación, se enmendaran las fallas, se </w:t>
      </w:r>
      <w:r w:rsidR="005C3177" w:rsidRPr="00CD4E3A">
        <w:rPr>
          <w:rFonts w:ascii="Arial" w:hAnsi="Arial" w:cs="Arial"/>
          <w:sz w:val="20"/>
          <w:szCs w:val="20"/>
          <w:lang w:val="es-BO"/>
        </w:rPr>
        <w:t>normalizará</w:t>
      </w:r>
      <w:r w:rsidRPr="00CD4E3A">
        <w:rPr>
          <w:rFonts w:ascii="Arial" w:hAnsi="Arial" w:cs="Arial"/>
          <w:sz w:val="20"/>
          <w:szCs w:val="20"/>
          <w:lang w:val="es-BO"/>
        </w:rPr>
        <w:t xml:space="preserve">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CD4E3A" w:rsidRPr="00CD4E3A" w:rsidRDefault="00CD4E3A" w:rsidP="00CD4E3A">
      <w:pPr>
        <w:widowControl w:val="0"/>
        <w:ind w:left="1418"/>
        <w:jc w:val="both"/>
        <w:rPr>
          <w:rFonts w:ascii="Arial" w:hAnsi="Arial" w:cs="Arial"/>
          <w:sz w:val="20"/>
          <w:szCs w:val="20"/>
          <w:lang w:val="es-BO"/>
        </w:rPr>
      </w:pPr>
    </w:p>
    <w:p w:rsidR="00CD4E3A" w:rsidRPr="00CD4E3A" w:rsidRDefault="00CD4E3A" w:rsidP="00CD4E3A">
      <w:pPr>
        <w:widowControl w:val="0"/>
        <w:ind w:left="1418"/>
        <w:jc w:val="both"/>
        <w:rPr>
          <w:rFonts w:ascii="Arial" w:hAnsi="Arial" w:cs="Arial"/>
          <w:sz w:val="20"/>
          <w:szCs w:val="20"/>
          <w:lang w:val="es-BO"/>
        </w:rPr>
      </w:pPr>
      <w:r w:rsidRPr="00CD4E3A">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o el </w:t>
      </w:r>
      <w:r w:rsidRPr="00CD4E3A">
        <w:rPr>
          <w:rFonts w:ascii="Arial" w:hAnsi="Arial" w:cs="Arial"/>
          <w:b/>
          <w:sz w:val="20"/>
          <w:szCs w:val="20"/>
          <w:lang w:val="es-BO"/>
        </w:rPr>
        <w:t xml:space="preserve">PROVEEDOR, </w:t>
      </w:r>
      <w:r w:rsidRPr="00CD4E3A">
        <w:rPr>
          <w:rFonts w:ascii="Arial" w:hAnsi="Arial" w:cs="Arial"/>
          <w:sz w:val="20"/>
          <w:szCs w:val="20"/>
          <w:lang w:val="es-BO"/>
        </w:rPr>
        <w:t>según quien haya requerido la resolución del Contrato, notificará mediante carta notariada a la otra parte, que la Resolución del Contrato se ha hecho efectiva.</w:t>
      </w:r>
    </w:p>
    <w:p w:rsidR="00CD4E3A" w:rsidRPr="00CD4E3A" w:rsidRDefault="00CD4E3A" w:rsidP="00CD4E3A">
      <w:pPr>
        <w:widowControl w:val="0"/>
        <w:ind w:left="1418"/>
        <w:jc w:val="both"/>
        <w:rPr>
          <w:rFonts w:ascii="Arial" w:hAnsi="Arial" w:cs="Arial"/>
          <w:sz w:val="20"/>
          <w:szCs w:val="20"/>
          <w:lang w:val="es-BO"/>
        </w:rPr>
      </w:pPr>
    </w:p>
    <w:p w:rsidR="00CD4E3A" w:rsidRPr="00CD4E3A" w:rsidRDefault="00CD4E3A" w:rsidP="00CD4E3A">
      <w:pPr>
        <w:widowControl w:val="0"/>
        <w:ind w:left="1418"/>
        <w:jc w:val="both"/>
        <w:rPr>
          <w:rFonts w:ascii="Arial" w:hAnsi="Arial" w:cs="Arial"/>
          <w:sz w:val="20"/>
          <w:szCs w:val="20"/>
        </w:rPr>
      </w:pPr>
      <w:r w:rsidRPr="00CD4E3A">
        <w:rPr>
          <w:rFonts w:ascii="Arial" w:hAnsi="Arial" w:cs="Arial"/>
          <w:sz w:val="20"/>
          <w:szCs w:val="20"/>
        </w:rPr>
        <w:t xml:space="preserve">Esta carta notariada que efectiviza la Resolución del Contrato, dará lugar a que, cuando la resolución sea por causales atribuibles al </w:t>
      </w:r>
      <w:r w:rsidRPr="00CD4E3A">
        <w:rPr>
          <w:rFonts w:ascii="Arial" w:hAnsi="Arial" w:cs="Arial"/>
          <w:b/>
          <w:bCs/>
          <w:sz w:val="20"/>
          <w:szCs w:val="20"/>
        </w:rPr>
        <w:t xml:space="preserve">PROVEEDOR, </w:t>
      </w:r>
      <w:r w:rsidRPr="00CD4E3A">
        <w:rPr>
          <w:rFonts w:ascii="Arial" w:hAnsi="Arial" w:cs="Arial"/>
          <w:sz w:val="20"/>
          <w:szCs w:val="20"/>
        </w:rPr>
        <w:t xml:space="preserve">se consolide a favor de la </w:t>
      </w:r>
      <w:r w:rsidRPr="00CD4E3A">
        <w:rPr>
          <w:rFonts w:ascii="Arial" w:hAnsi="Arial" w:cs="Arial"/>
          <w:b/>
          <w:bCs/>
          <w:sz w:val="20"/>
          <w:szCs w:val="20"/>
        </w:rPr>
        <w:t>ENTIDAD</w:t>
      </w:r>
      <w:r w:rsidRPr="00CD4E3A">
        <w:rPr>
          <w:rFonts w:ascii="Arial" w:hAnsi="Arial" w:cs="Arial"/>
          <w:bCs/>
          <w:iCs/>
          <w:sz w:val="20"/>
          <w:szCs w:val="20"/>
          <w:lang w:val="es-BO"/>
        </w:rPr>
        <w:t xml:space="preserve"> la Garantía de Cumplimiento de Contrato.</w:t>
      </w:r>
    </w:p>
    <w:p w:rsidR="00CD4E3A" w:rsidRPr="00CD4E3A" w:rsidRDefault="00CD4E3A" w:rsidP="00CD4E3A">
      <w:pPr>
        <w:widowControl w:val="0"/>
        <w:tabs>
          <w:tab w:val="left" w:pos="8133"/>
        </w:tabs>
        <w:ind w:left="1418"/>
        <w:jc w:val="both"/>
        <w:rPr>
          <w:rFonts w:ascii="Arial" w:hAnsi="Arial" w:cs="Arial"/>
          <w:sz w:val="20"/>
          <w:szCs w:val="20"/>
          <w:lang w:val="es-BO"/>
        </w:rPr>
      </w:pPr>
      <w:r w:rsidRPr="00CD4E3A">
        <w:rPr>
          <w:rFonts w:ascii="Arial" w:hAnsi="Arial" w:cs="Arial"/>
          <w:sz w:val="20"/>
          <w:szCs w:val="20"/>
          <w:lang w:val="es-BO"/>
        </w:rPr>
        <w:tab/>
      </w:r>
    </w:p>
    <w:p w:rsidR="00CD4E3A" w:rsidRPr="00CD4E3A" w:rsidRDefault="00CD4E3A" w:rsidP="00CD4E3A">
      <w:pPr>
        <w:widowControl w:val="0"/>
        <w:ind w:left="1418"/>
        <w:jc w:val="both"/>
        <w:rPr>
          <w:rFonts w:ascii="Arial" w:hAnsi="Arial" w:cs="Arial"/>
          <w:sz w:val="20"/>
          <w:szCs w:val="20"/>
          <w:lang w:val="es-BO"/>
        </w:rPr>
      </w:pPr>
      <w:r w:rsidRPr="00CD4E3A">
        <w:rPr>
          <w:rFonts w:ascii="Arial" w:hAnsi="Arial" w:cs="Arial"/>
          <w:sz w:val="20"/>
          <w:szCs w:val="20"/>
          <w:lang w:val="es-BO"/>
        </w:rPr>
        <w:t xml:space="preserve">Una vez efectivizada la Resolución del Contrato, las </w:t>
      </w:r>
      <w:r w:rsidRPr="00CD4E3A">
        <w:rPr>
          <w:rFonts w:ascii="Arial" w:hAnsi="Arial" w:cs="Arial"/>
          <w:b/>
          <w:sz w:val="20"/>
          <w:szCs w:val="20"/>
          <w:lang w:val="es-BO"/>
        </w:rPr>
        <w:t>PARTES</w:t>
      </w:r>
      <w:r w:rsidRPr="00CD4E3A">
        <w:rPr>
          <w:rFonts w:ascii="Arial" w:hAnsi="Arial" w:cs="Arial"/>
          <w:sz w:val="20"/>
          <w:szCs w:val="20"/>
          <w:lang w:val="es-BO"/>
        </w:rPr>
        <w:t xml:space="preserve"> procederán a realizar la liquidación del Contrato. </w:t>
      </w:r>
    </w:p>
    <w:p w:rsidR="00CD4E3A" w:rsidRPr="00CD4E3A" w:rsidRDefault="00CD4E3A" w:rsidP="00CD4E3A">
      <w:pPr>
        <w:widowControl w:val="0"/>
        <w:ind w:left="1560"/>
        <w:jc w:val="both"/>
        <w:rPr>
          <w:rFonts w:ascii="Arial" w:hAnsi="Arial" w:cs="Arial"/>
          <w:sz w:val="20"/>
          <w:szCs w:val="20"/>
          <w:lang w:val="es-BO"/>
        </w:rPr>
      </w:pPr>
    </w:p>
    <w:p w:rsidR="00CD4E3A" w:rsidRPr="00C55546" w:rsidRDefault="00CD4E3A" w:rsidP="00CD4E3A">
      <w:pPr>
        <w:widowControl w:val="0"/>
        <w:numPr>
          <w:ilvl w:val="1"/>
          <w:numId w:val="57"/>
        </w:numPr>
        <w:ind w:left="709" w:hanging="709"/>
        <w:jc w:val="both"/>
        <w:rPr>
          <w:rFonts w:ascii="Arial" w:hAnsi="Arial" w:cs="Arial"/>
          <w:sz w:val="20"/>
          <w:szCs w:val="20"/>
          <w:lang w:val="es-BO"/>
        </w:rPr>
      </w:pPr>
      <w:r w:rsidRPr="00CD4E3A">
        <w:rPr>
          <w:rFonts w:ascii="Arial" w:hAnsi="Arial" w:cs="Arial"/>
          <w:b/>
          <w:sz w:val="20"/>
          <w:szCs w:val="20"/>
          <w:lang w:val="es-BO"/>
        </w:rPr>
        <w:t xml:space="preserve">Resolución por causas de fuerza mayor, caso fortuito o en resguardo de los intereses del Estado. </w:t>
      </w:r>
      <w:r w:rsidRPr="00CD4E3A">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CD4E3A">
        <w:rPr>
          <w:rFonts w:ascii="Arial" w:hAnsi="Arial" w:cs="Arial"/>
          <w:b/>
          <w:sz w:val="20"/>
          <w:szCs w:val="20"/>
          <w:lang w:val="es-BO"/>
        </w:rPr>
        <w:t>ENTIDAD</w:t>
      </w:r>
      <w:r w:rsidRPr="00CD4E3A">
        <w:rPr>
          <w:rFonts w:ascii="Arial" w:hAnsi="Arial" w:cs="Arial"/>
          <w:sz w:val="20"/>
          <w:szCs w:val="20"/>
          <w:lang w:val="es-BO"/>
        </w:rPr>
        <w:t xml:space="preserve">. </w:t>
      </w:r>
      <w:r w:rsidRPr="00CD4E3A">
        <w:rPr>
          <w:rFonts w:ascii="Arial" w:hAnsi="Arial" w:cs="Arial"/>
          <w:color w:val="000000"/>
          <w:sz w:val="20"/>
          <w:szCs w:val="20"/>
          <w:lang w:val="es-BO" w:eastAsia="es-BO"/>
        </w:rPr>
        <w:t>En el caso de bienes</w:t>
      </w:r>
      <w:r w:rsidRPr="00CD4E3A">
        <w:rPr>
          <w:rFonts w:ascii="Arial" w:hAnsi="Arial" w:cs="Arial"/>
          <w:b/>
          <w:bCs/>
          <w:color w:val="000000"/>
          <w:sz w:val="20"/>
          <w:szCs w:val="20"/>
          <w:lang w:val="es-BO" w:eastAsia="es-BO"/>
        </w:rPr>
        <w:t xml:space="preserve"> </w:t>
      </w:r>
      <w:r w:rsidRPr="00CD4E3A">
        <w:rPr>
          <w:rFonts w:ascii="Arial" w:hAnsi="Arial" w:cs="Arial"/>
          <w:color w:val="000000"/>
          <w:sz w:val="20"/>
          <w:szCs w:val="20"/>
          <w:lang w:val="es-BO" w:eastAsia="es-BO"/>
        </w:rPr>
        <w:t xml:space="preserve">sujetos a provisión continua o con más de una entrega, procederá la resolución total cuando la </w:t>
      </w:r>
      <w:r w:rsidRPr="00CD4E3A">
        <w:rPr>
          <w:rFonts w:ascii="Arial" w:hAnsi="Arial" w:cs="Arial"/>
          <w:b/>
          <w:bCs/>
          <w:color w:val="000000"/>
          <w:sz w:val="20"/>
          <w:szCs w:val="20"/>
          <w:lang w:val="es-BO" w:eastAsia="es-BO"/>
        </w:rPr>
        <w:t xml:space="preserve">ENTIDAD </w:t>
      </w:r>
      <w:r w:rsidRPr="00CD4E3A">
        <w:rPr>
          <w:rFonts w:ascii="Arial" w:hAnsi="Arial" w:cs="Arial"/>
          <w:color w:val="000000"/>
          <w:sz w:val="20"/>
          <w:szCs w:val="20"/>
          <w:lang w:val="es-BO" w:eastAsia="es-BO"/>
        </w:rPr>
        <w:t>no haya realizado ninguna recepción satisfactoria.</w:t>
      </w:r>
    </w:p>
    <w:p w:rsidR="00C55546" w:rsidRPr="00CD4E3A" w:rsidRDefault="00C55546" w:rsidP="00C55546">
      <w:pPr>
        <w:widowControl w:val="0"/>
        <w:ind w:left="709"/>
        <w:jc w:val="both"/>
        <w:rPr>
          <w:rFonts w:ascii="Arial" w:hAnsi="Arial" w:cs="Arial"/>
          <w:sz w:val="20"/>
          <w:szCs w:val="20"/>
          <w:lang w:val="es-BO"/>
        </w:rPr>
      </w:pPr>
    </w:p>
    <w:p w:rsidR="00CD4E3A" w:rsidRPr="00CD4E3A" w:rsidRDefault="00CD4E3A" w:rsidP="00CD4E3A">
      <w:pPr>
        <w:widowControl w:val="0"/>
        <w:ind w:left="709"/>
        <w:jc w:val="both"/>
        <w:rPr>
          <w:rFonts w:ascii="Arial" w:hAnsi="Arial" w:cs="Arial"/>
          <w:color w:val="000000"/>
          <w:sz w:val="20"/>
          <w:szCs w:val="20"/>
          <w:lang w:val="es-BO" w:eastAsia="es-BO"/>
        </w:rPr>
      </w:pPr>
      <w:r w:rsidRPr="00CD4E3A">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CD4E3A">
        <w:rPr>
          <w:rFonts w:ascii="Arial" w:hAnsi="Arial" w:cs="Arial"/>
          <w:b/>
          <w:color w:val="000000"/>
          <w:sz w:val="20"/>
          <w:szCs w:val="20"/>
          <w:lang w:val="es-BO" w:eastAsia="es-BO"/>
        </w:rPr>
        <w:t>ENTIDAD</w:t>
      </w:r>
      <w:r w:rsidRPr="00CD4E3A">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CD4E3A" w:rsidRPr="00CD4E3A" w:rsidRDefault="00CD4E3A" w:rsidP="00CD4E3A">
      <w:pPr>
        <w:widowControl w:val="0"/>
        <w:ind w:left="709"/>
        <w:jc w:val="both"/>
        <w:rPr>
          <w:rFonts w:ascii="Arial" w:hAnsi="Arial" w:cs="Arial"/>
          <w:sz w:val="20"/>
          <w:szCs w:val="20"/>
          <w:lang w:val="es-BO"/>
        </w:rPr>
      </w:pPr>
    </w:p>
    <w:p w:rsidR="00CD4E3A" w:rsidRPr="00CD4E3A" w:rsidRDefault="00CD4E3A" w:rsidP="00CD4E3A">
      <w:pPr>
        <w:widowControl w:val="0"/>
        <w:ind w:left="709"/>
        <w:jc w:val="both"/>
        <w:rPr>
          <w:rFonts w:ascii="Arial" w:hAnsi="Arial" w:cs="Arial"/>
          <w:b/>
          <w:sz w:val="20"/>
          <w:szCs w:val="20"/>
          <w:lang w:val="es-BO"/>
        </w:rPr>
      </w:pPr>
      <w:r w:rsidRPr="00CD4E3A">
        <w:rPr>
          <w:rFonts w:ascii="Arial" w:hAnsi="Arial" w:cs="Arial"/>
          <w:sz w:val="20"/>
          <w:szCs w:val="20"/>
          <w:lang w:val="es-BO"/>
        </w:rPr>
        <w:t xml:space="preserve">Si en cualquier momento antes de la terminación de la provisión o entrega de los </w:t>
      </w:r>
      <w:r w:rsidRPr="00CD4E3A">
        <w:rPr>
          <w:rFonts w:ascii="Arial" w:hAnsi="Arial" w:cs="Arial"/>
          <w:b/>
          <w:sz w:val="20"/>
          <w:szCs w:val="20"/>
          <w:lang w:val="es-BO"/>
        </w:rPr>
        <w:t>BIENES</w:t>
      </w:r>
      <w:r w:rsidRPr="00CD4E3A">
        <w:rPr>
          <w:rFonts w:ascii="Arial" w:hAnsi="Arial" w:cs="Arial"/>
          <w:sz w:val="20"/>
          <w:szCs w:val="20"/>
          <w:lang w:val="es-BO"/>
        </w:rPr>
        <w:t xml:space="preserve"> objeto del Contrato, el</w:t>
      </w:r>
      <w:r w:rsidRPr="00CD4E3A">
        <w:rPr>
          <w:rFonts w:ascii="Arial" w:hAnsi="Arial" w:cs="Arial"/>
          <w:b/>
          <w:sz w:val="20"/>
          <w:szCs w:val="20"/>
          <w:lang w:val="es-BO"/>
        </w:rPr>
        <w:t xml:space="preserve"> PROVEEDOR, </w:t>
      </w:r>
      <w:r w:rsidRPr="00CD4E3A">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CD4E3A" w:rsidRPr="00CD4E3A" w:rsidRDefault="00CD4E3A" w:rsidP="00CD4E3A">
      <w:pPr>
        <w:widowControl w:val="0"/>
        <w:ind w:left="709"/>
        <w:jc w:val="both"/>
        <w:rPr>
          <w:rFonts w:ascii="Arial" w:hAnsi="Arial" w:cs="Arial"/>
          <w:b/>
          <w:sz w:val="20"/>
          <w:szCs w:val="20"/>
          <w:lang w:val="es-BO"/>
        </w:rPr>
      </w:pPr>
    </w:p>
    <w:p w:rsidR="00CD4E3A" w:rsidRPr="00CD4E3A" w:rsidRDefault="00CD4E3A" w:rsidP="00CD4E3A">
      <w:pPr>
        <w:widowControl w:val="0"/>
        <w:ind w:left="709"/>
        <w:jc w:val="both"/>
        <w:rPr>
          <w:rFonts w:ascii="Arial" w:hAnsi="Arial" w:cs="Arial"/>
          <w:b/>
          <w:sz w:val="20"/>
          <w:szCs w:val="20"/>
          <w:lang w:val="es-BO"/>
        </w:rPr>
      </w:pPr>
      <w:r w:rsidRPr="00CD4E3A">
        <w:rPr>
          <w:rFonts w:ascii="Arial" w:hAnsi="Arial" w:cs="Arial"/>
          <w:sz w:val="20"/>
          <w:szCs w:val="20"/>
          <w:lang w:val="es-BO"/>
        </w:rPr>
        <w:t xml:space="preserve">La </w:t>
      </w:r>
      <w:r w:rsidRPr="00CD4E3A">
        <w:rPr>
          <w:rFonts w:ascii="Arial" w:hAnsi="Arial" w:cs="Arial"/>
          <w:b/>
          <w:sz w:val="20"/>
          <w:szCs w:val="20"/>
          <w:lang w:val="es-BO"/>
        </w:rPr>
        <w:t>ENTIDAD</w:t>
      </w:r>
      <w:r w:rsidRPr="00CD4E3A">
        <w:rPr>
          <w:rFonts w:ascii="Arial" w:hAnsi="Arial" w:cs="Arial"/>
          <w:sz w:val="20"/>
          <w:szCs w:val="20"/>
          <w:lang w:val="es-BO"/>
        </w:rPr>
        <w:t>, previa evaluación y aceptación de la solicitud</w:t>
      </w:r>
      <w:r w:rsidRPr="00CD4E3A">
        <w:rPr>
          <w:rFonts w:ascii="Arial" w:hAnsi="Arial" w:cs="Arial"/>
          <w:b/>
          <w:sz w:val="20"/>
          <w:szCs w:val="20"/>
          <w:lang w:val="es-BO"/>
        </w:rPr>
        <w:t xml:space="preserve">, </w:t>
      </w:r>
      <w:r w:rsidRPr="00CD4E3A">
        <w:rPr>
          <w:rFonts w:ascii="Arial" w:hAnsi="Arial" w:cs="Arial"/>
          <w:sz w:val="20"/>
          <w:szCs w:val="20"/>
          <w:lang w:val="es-BO"/>
        </w:rPr>
        <w:t xml:space="preserve">mediante carta notariada dirigida al </w:t>
      </w:r>
      <w:r w:rsidRPr="00CD4E3A">
        <w:rPr>
          <w:rFonts w:ascii="Arial" w:hAnsi="Arial" w:cs="Arial"/>
          <w:b/>
          <w:sz w:val="20"/>
          <w:szCs w:val="20"/>
          <w:lang w:val="es-BO"/>
        </w:rPr>
        <w:t xml:space="preserve">PROVEEDOR, </w:t>
      </w:r>
      <w:r w:rsidRPr="00CD4E3A">
        <w:rPr>
          <w:rFonts w:ascii="Arial" w:hAnsi="Arial" w:cs="Arial"/>
          <w:sz w:val="20"/>
          <w:szCs w:val="20"/>
          <w:lang w:val="es-BO"/>
        </w:rPr>
        <w:t xml:space="preserve">suspenderá la ejecución y resolverá el Contrato total o parcialmente. A la entrega de dicha comunicación oficial de resolución, el </w:t>
      </w:r>
      <w:r w:rsidRPr="00CD4E3A">
        <w:rPr>
          <w:rFonts w:ascii="Arial" w:hAnsi="Arial" w:cs="Arial"/>
          <w:b/>
          <w:sz w:val="20"/>
          <w:szCs w:val="20"/>
          <w:lang w:val="es-BO"/>
        </w:rPr>
        <w:t xml:space="preserve">PROVEEDOR </w:t>
      </w:r>
      <w:r w:rsidRPr="00CD4E3A">
        <w:rPr>
          <w:rFonts w:ascii="Arial" w:hAnsi="Arial" w:cs="Arial"/>
          <w:sz w:val="20"/>
          <w:szCs w:val="20"/>
          <w:lang w:val="es-BO"/>
        </w:rPr>
        <w:t xml:space="preserve">suspenderá la ejecución del Contrato de acuerdo a las instrucciones escritas que al efecto emita la </w:t>
      </w:r>
      <w:r w:rsidRPr="00CD4E3A">
        <w:rPr>
          <w:rFonts w:ascii="Arial" w:hAnsi="Arial" w:cs="Arial"/>
          <w:b/>
          <w:sz w:val="20"/>
          <w:szCs w:val="20"/>
          <w:lang w:val="es-BO"/>
        </w:rPr>
        <w:t>ENTIDAD.</w:t>
      </w:r>
    </w:p>
    <w:p w:rsidR="00CD4E3A" w:rsidRPr="00CD4E3A" w:rsidRDefault="00CD4E3A" w:rsidP="00CD4E3A">
      <w:pPr>
        <w:widowControl w:val="0"/>
        <w:ind w:left="709"/>
        <w:jc w:val="both"/>
        <w:rPr>
          <w:rFonts w:ascii="Arial" w:hAnsi="Arial" w:cs="Arial"/>
          <w:b/>
          <w:sz w:val="20"/>
          <w:szCs w:val="20"/>
          <w:lang w:val="es-BO"/>
        </w:rPr>
      </w:pPr>
    </w:p>
    <w:p w:rsidR="00CD4E3A" w:rsidRPr="00CD4E3A" w:rsidRDefault="00CD4E3A" w:rsidP="00CD4E3A">
      <w:pPr>
        <w:widowControl w:val="0"/>
        <w:ind w:left="709"/>
        <w:jc w:val="both"/>
        <w:rPr>
          <w:rFonts w:ascii="Arial" w:hAnsi="Arial" w:cs="Arial"/>
          <w:sz w:val="20"/>
          <w:szCs w:val="20"/>
          <w:lang w:val="es-BO"/>
        </w:rPr>
      </w:pPr>
      <w:r w:rsidRPr="00CD4E3A">
        <w:rPr>
          <w:rFonts w:ascii="Arial" w:hAnsi="Arial" w:cs="Arial"/>
          <w:sz w:val="20"/>
          <w:szCs w:val="20"/>
          <w:lang w:val="es-BO"/>
        </w:rPr>
        <w:t xml:space="preserve">Asimismo, si la </w:t>
      </w:r>
      <w:r w:rsidRPr="00CD4E3A">
        <w:rPr>
          <w:rFonts w:ascii="Arial" w:hAnsi="Arial" w:cs="Arial"/>
          <w:b/>
          <w:sz w:val="20"/>
          <w:szCs w:val="20"/>
          <w:lang w:val="es-BO"/>
        </w:rPr>
        <w:t>ENTIDAD</w:t>
      </w:r>
      <w:r w:rsidRPr="00CD4E3A">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CD4E3A" w:rsidRPr="00CD4E3A" w:rsidRDefault="00CD4E3A" w:rsidP="00CD4E3A">
      <w:pPr>
        <w:widowControl w:val="0"/>
        <w:ind w:left="709"/>
        <w:jc w:val="both"/>
        <w:rPr>
          <w:rFonts w:ascii="Arial" w:hAnsi="Arial" w:cs="Arial"/>
          <w:b/>
          <w:sz w:val="20"/>
          <w:szCs w:val="20"/>
          <w:lang w:val="es-BO"/>
        </w:rPr>
      </w:pPr>
    </w:p>
    <w:p w:rsidR="00CD4E3A" w:rsidRPr="00CD4E3A" w:rsidRDefault="00CD4E3A" w:rsidP="00CD4E3A">
      <w:pPr>
        <w:widowControl w:val="0"/>
        <w:ind w:left="709"/>
        <w:jc w:val="both"/>
        <w:rPr>
          <w:rFonts w:ascii="Arial" w:hAnsi="Arial" w:cs="Arial"/>
          <w:b/>
          <w:sz w:val="20"/>
          <w:szCs w:val="20"/>
          <w:lang w:val="es-BO"/>
        </w:rPr>
      </w:pPr>
      <w:r w:rsidRPr="00CD4E3A">
        <w:rPr>
          <w:rFonts w:ascii="Arial" w:hAnsi="Arial" w:cs="Arial"/>
          <w:sz w:val="20"/>
          <w:szCs w:val="20"/>
          <w:lang w:val="es-BO"/>
        </w:rPr>
        <w:t xml:space="preserve">Se liquidarán los saldos correspondientes para el cierre de la adquisición y algunos otros gastos que a juicio de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fueran considerados sujetos a reembolso al </w:t>
      </w:r>
      <w:r w:rsidRPr="00CD4E3A">
        <w:rPr>
          <w:rFonts w:ascii="Arial" w:hAnsi="Arial" w:cs="Arial"/>
          <w:b/>
          <w:sz w:val="20"/>
          <w:szCs w:val="20"/>
          <w:lang w:val="es-BO"/>
        </w:rPr>
        <w:t>PROVEEDOR</w:t>
      </w:r>
      <w:r w:rsidRPr="00CD4E3A">
        <w:rPr>
          <w:rFonts w:ascii="Arial" w:hAnsi="Arial" w:cs="Arial"/>
          <w:sz w:val="20"/>
          <w:szCs w:val="20"/>
          <w:lang w:val="es-BO"/>
        </w:rPr>
        <w:t>.</w:t>
      </w:r>
    </w:p>
    <w:p w:rsidR="00CD4E3A" w:rsidRPr="00CD4E3A" w:rsidRDefault="00CD4E3A" w:rsidP="00CD4E3A">
      <w:pPr>
        <w:widowControl w:val="0"/>
        <w:ind w:left="709"/>
        <w:jc w:val="both"/>
        <w:rPr>
          <w:rFonts w:ascii="Arial" w:hAnsi="Arial" w:cs="Arial"/>
          <w:b/>
          <w:sz w:val="20"/>
          <w:szCs w:val="20"/>
          <w:lang w:val="es-BO"/>
        </w:rPr>
      </w:pPr>
    </w:p>
    <w:p w:rsidR="00CD4E3A" w:rsidRPr="00CD4E3A" w:rsidRDefault="00CD4E3A" w:rsidP="00CD4E3A">
      <w:pPr>
        <w:widowControl w:val="0"/>
        <w:ind w:left="709"/>
        <w:jc w:val="both"/>
        <w:rPr>
          <w:rFonts w:ascii="Arial" w:hAnsi="Arial" w:cs="Arial"/>
          <w:b/>
          <w:sz w:val="20"/>
          <w:szCs w:val="20"/>
          <w:lang w:val="es-BO"/>
        </w:rPr>
      </w:pPr>
      <w:r w:rsidRPr="00CD4E3A">
        <w:rPr>
          <w:rFonts w:ascii="Arial" w:hAnsi="Arial" w:cs="Arial"/>
          <w:sz w:val="20"/>
          <w:szCs w:val="20"/>
          <w:lang w:val="es-BO"/>
        </w:rPr>
        <w:t>Una vez efectivizada la Resolución del Contrato, las partes procederán a realizar la liquidación del mismo.</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autoSpaceDE w:val="0"/>
        <w:autoSpaceDN w:val="0"/>
        <w:adjustRightInd w:val="0"/>
        <w:jc w:val="both"/>
        <w:rPr>
          <w:rFonts w:ascii="Arial" w:hAnsi="Arial" w:cs="Arial"/>
          <w:b/>
          <w:bCs/>
          <w:sz w:val="20"/>
          <w:szCs w:val="20"/>
          <w:lang w:val="es-BO"/>
        </w:rPr>
      </w:pPr>
      <w:r w:rsidRPr="00CD4E3A">
        <w:rPr>
          <w:rFonts w:ascii="Arial" w:hAnsi="Arial" w:cs="Arial"/>
          <w:b/>
          <w:sz w:val="20"/>
          <w:szCs w:val="20"/>
          <w:lang w:val="es-BO"/>
        </w:rPr>
        <w:t xml:space="preserve">CLÁUSULA VIGÉSIMA </w:t>
      </w:r>
      <w:r w:rsidR="00347D8E" w:rsidRPr="00CD4E3A">
        <w:rPr>
          <w:rFonts w:ascii="Arial" w:hAnsi="Arial" w:cs="Arial"/>
          <w:b/>
          <w:sz w:val="20"/>
          <w:szCs w:val="20"/>
          <w:lang w:val="es-BO"/>
        </w:rPr>
        <w:t>SEXTA</w:t>
      </w:r>
      <w:r w:rsidR="00347D8E" w:rsidRPr="00CD4E3A">
        <w:rPr>
          <w:rFonts w:ascii="Arial" w:hAnsi="Arial" w:cs="Arial"/>
          <w:b/>
          <w:bCs/>
          <w:sz w:val="20"/>
          <w:szCs w:val="20"/>
          <w:lang w:val="es-BO"/>
        </w:rPr>
        <w:t>. -</w:t>
      </w:r>
      <w:r w:rsidRPr="00CD4E3A">
        <w:rPr>
          <w:rFonts w:ascii="Arial" w:hAnsi="Arial" w:cs="Arial"/>
          <w:b/>
          <w:bCs/>
          <w:sz w:val="20"/>
          <w:szCs w:val="20"/>
          <w:lang w:val="es-BO"/>
        </w:rPr>
        <w:t xml:space="preserve"> (SOLUCIÓN DE CONTROVERSIAS) </w:t>
      </w:r>
      <w:r w:rsidRPr="00CD4E3A">
        <w:rPr>
          <w:rFonts w:ascii="Arial" w:hAnsi="Arial" w:cs="Arial"/>
          <w:bCs/>
          <w:sz w:val="20"/>
          <w:szCs w:val="20"/>
          <w:lang w:val="es-BO"/>
        </w:rPr>
        <w:t>En caso de surgir controversias sobre los derechos y obligaciones u otros aspectos propios de la ejecución del presente Contrato</w:t>
      </w:r>
      <w:r w:rsidRPr="00CD4E3A">
        <w:rPr>
          <w:rFonts w:ascii="Arial" w:hAnsi="Arial" w:cs="Arial"/>
          <w:bCs/>
          <w:sz w:val="20"/>
          <w:szCs w:val="20"/>
        </w:rPr>
        <w:t xml:space="preserve">, </w:t>
      </w:r>
      <w:r w:rsidRPr="00CD4E3A">
        <w:rPr>
          <w:rFonts w:ascii="Arial" w:hAnsi="Arial" w:cs="Arial"/>
          <w:bCs/>
          <w:sz w:val="20"/>
          <w:szCs w:val="20"/>
          <w:lang w:val="es-BO"/>
        </w:rPr>
        <w:t xml:space="preserve">las </w:t>
      </w:r>
      <w:r w:rsidRPr="00CD4E3A">
        <w:rPr>
          <w:rFonts w:ascii="Arial" w:hAnsi="Arial" w:cs="Arial"/>
          <w:b/>
          <w:bCs/>
          <w:sz w:val="20"/>
          <w:szCs w:val="20"/>
          <w:lang w:val="es-BO"/>
        </w:rPr>
        <w:t xml:space="preserve">PARTES </w:t>
      </w:r>
      <w:r w:rsidRPr="00CD4E3A">
        <w:rPr>
          <w:rFonts w:ascii="Arial" w:hAnsi="Arial" w:cs="Arial"/>
          <w:bCs/>
          <w:sz w:val="20"/>
          <w:szCs w:val="20"/>
          <w:lang w:val="es-BO"/>
        </w:rPr>
        <w:t>acudirán a la jurisdicción prevista en el ordenamiento jurídico para los Contratos Administrativos.</w:t>
      </w:r>
    </w:p>
    <w:p w:rsidR="00CD4E3A" w:rsidRPr="00CD4E3A" w:rsidRDefault="00CD4E3A" w:rsidP="00CD4E3A">
      <w:pPr>
        <w:jc w:val="both"/>
        <w:rPr>
          <w:rFonts w:ascii="Arial" w:hAnsi="Arial" w:cs="Arial"/>
          <w:b/>
          <w:bCs/>
          <w:sz w:val="20"/>
          <w:szCs w:val="20"/>
        </w:rPr>
      </w:pPr>
    </w:p>
    <w:p w:rsidR="00CD4E3A" w:rsidRPr="00CD4E3A" w:rsidRDefault="00CD4E3A" w:rsidP="00CD4E3A">
      <w:pPr>
        <w:jc w:val="both"/>
        <w:rPr>
          <w:rFonts w:ascii="Arial" w:hAnsi="Arial" w:cs="Arial"/>
          <w:b/>
          <w:sz w:val="20"/>
          <w:szCs w:val="20"/>
          <w:lang w:val="es-ES_tradnl"/>
        </w:rPr>
      </w:pPr>
      <w:r w:rsidRPr="00CD4E3A">
        <w:rPr>
          <w:rFonts w:ascii="Arial" w:hAnsi="Arial" w:cs="Arial"/>
          <w:b/>
          <w:sz w:val="20"/>
          <w:szCs w:val="20"/>
          <w:lang w:val="es-BO"/>
        </w:rPr>
        <w:t xml:space="preserve">CLÁUSULA VIGÉSIMA </w:t>
      </w:r>
      <w:r w:rsidR="00347D8E" w:rsidRPr="00CD4E3A">
        <w:rPr>
          <w:rFonts w:ascii="Arial" w:hAnsi="Arial" w:cs="Arial"/>
          <w:b/>
          <w:sz w:val="20"/>
          <w:szCs w:val="20"/>
          <w:lang w:val="es-BO"/>
        </w:rPr>
        <w:t>SÉPTIMA. -</w:t>
      </w:r>
      <w:r w:rsidRPr="00CD4E3A">
        <w:rPr>
          <w:rFonts w:ascii="Arial" w:hAnsi="Arial" w:cs="Arial"/>
          <w:b/>
          <w:sz w:val="20"/>
          <w:szCs w:val="20"/>
          <w:lang w:val="es-BO"/>
        </w:rPr>
        <w:t xml:space="preserve"> </w:t>
      </w:r>
      <w:r w:rsidRPr="00CD4E3A">
        <w:rPr>
          <w:rFonts w:ascii="Arial" w:hAnsi="Arial" w:cs="Arial"/>
          <w:b/>
          <w:sz w:val="20"/>
          <w:szCs w:val="20"/>
          <w:lang w:val="es-ES_tradnl"/>
        </w:rPr>
        <w:t xml:space="preserve">(RECEPCIÓN DE LOS BIENES) </w:t>
      </w:r>
      <w:r w:rsidRPr="00CD4E3A">
        <w:rPr>
          <w:rFonts w:ascii="Arial" w:hAnsi="Arial" w:cs="Arial"/>
          <w:sz w:val="20"/>
          <w:szCs w:val="20"/>
          <w:lang w:val="es-BO"/>
        </w:rPr>
        <w:t xml:space="preserve">Dentro del plazo previsto para la entrega, se realizarán las actividades para la recepción de los </w:t>
      </w:r>
      <w:r w:rsidRPr="00CD4E3A">
        <w:rPr>
          <w:rFonts w:ascii="Arial" w:hAnsi="Arial" w:cs="Arial"/>
          <w:b/>
          <w:sz w:val="20"/>
          <w:szCs w:val="20"/>
          <w:lang w:val="es-BO"/>
        </w:rPr>
        <w:t>BIENES</w:t>
      </w:r>
      <w:r w:rsidRPr="00CD4E3A">
        <w:rPr>
          <w:rFonts w:ascii="Arial" w:hAnsi="Arial" w:cs="Arial"/>
          <w:sz w:val="20"/>
          <w:szCs w:val="20"/>
          <w:lang w:val="es-BO"/>
        </w:rPr>
        <w:t>.</w:t>
      </w:r>
    </w:p>
    <w:p w:rsidR="00CD4E3A" w:rsidRPr="00CD4E3A" w:rsidRDefault="00CD4E3A" w:rsidP="00CD4E3A">
      <w:pPr>
        <w:jc w:val="both"/>
        <w:rPr>
          <w:rFonts w:ascii="Arial" w:hAnsi="Arial" w:cs="Arial"/>
          <w:b/>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La Comisión de Recepción</w:t>
      </w:r>
      <w:r w:rsidRPr="00CD4E3A">
        <w:rPr>
          <w:rFonts w:ascii="Arial" w:hAnsi="Arial" w:cs="Arial"/>
          <w:b/>
          <w:i/>
          <w:sz w:val="20"/>
          <w:szCs w:val="20"/>
          <w:lang w:val="es-BO"/>
        </w:rPr>
        <w:t xml:space="preserve"> </w:t>
      </w:r>
      <w:r w:rsidRPr="00CD4E3A">
        <w:rPr>
          <w:rFonts w:ascii="Arial" w:hAnsi="Arial" w:cs="Arial"/>
          <w:sz w:val="20"/>
          <w:szCs w:val="20"/>
          <w:lang w:val="es-BO"/>
        </w:rPr>
        <w:t xml:space="preserve">debe verificar si los </w:t>
      </w:r>
      <w:r w:rsidRPr="00CD4E3A">
        <w:rPr>
          <w:rFonts w:ascii="Arial" w:hAnsi="Arial" w:cs="Arial"/>
          <w:b/>
          <w:sz w:val="20"/>
          <w:szCs w:val="20"/>
          <w:lang w:val="es-BO"/>
        </w:rPr>
        <w:t xml:space="preserve">BIENES </w:t>
      </w:r>
      <w:r w:rsidRPr="00CD4E3A">
        <w:rPr>
          <w:rFonts w:ascii="Arial" w:hAnsi="Arial" w:cs="Arial"/>
          <w:sz w:val="20"/>
          <w:szCs w:val="20"/>
          <w:lang w:val="es-BO"/>
        </w:rPr>
        <w:t xml:space="preserve">entregados concuerdan plenamente con las Especificaciones Técnicas de la propuesta adjudicada y el Contrato. </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Si el plazo de entrega coincide con días sábados, domingos o feriados, la recepción de los </w:t>
      </w:r>
      <w:r w:rsidRPr="00CD4E3A">
        <w:rPr>
          <w:rFonts w:ascii="Arial" w:hAnsi="Arial" w:cs="Arial"/>
          <w:b/>
          <w:sz w:val="20"/>
          <w:szCs w:val="20"/>
          <w:lang w:val="es-BO"/>
        </w:rPr>
        <w:t>BIENES</w:t>
      </w:r>
      <w:r w:rsidRPr="00CD4E3A">
        <w:rPr>
          <w:rFonts w:ascii="Arial" w:hAnsi="Arial" w:cs="Arial"/>
          <w:sz w:val="20"/>
          <w:szCs w:val="20"/>
          <w:lang w:val="es-BO"/>
        </w:rPr>
        <w:t xml:space="preserve"> objeto del presente Contrato deberán ser trasladados al siguiente día hábil administrativo.</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Del acto de recepción de la entrega se levantará un Acta de Recepción, que es un documento diferente al registro de ingreso a almacenes.</w:t>
      </w: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 </w:t>
      </w: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De manera excepcional, en caso de bienes con una sola entrega, previa solicitud del </w:t>
      </w:r>
      <w:r w:rsidRPr="00CD4E3A">
        <w:rPr>
          <w:rFonts w:ascii="Arial" w:hAnsi="Arial" w:cs="Arial"/>
          <w:b/>
          <w:sz w:val="20"/>
          <w:szCs w:val="20"/>
          <w:lang w:val="es-BO"/>
        </w:rPr>
        <w:t>PROVEEDOR</w:t>
      </w:r>
      <w:r w:rsidRPr="00CD4E3A">
        <w:rPr>
          <w:rFonts w:ascii="Arial" w:hAnsi="Arial" w:cs="Arial"/>
          <w:sz w:val="20"/>
          <w:szCs w:val="20"/>
          <w:lang w:val="es-BO"/>
        </w:rPr>
        <w:t xml:space="preserve">, la Comisión de Recepción podrá realizar la recepción de una parcialidad de los </w:t>
      </w:r>
      <w:r w:rsidRPr="00CD4E3A">
        <w:rPr>
          <w:rFonts w:ascii="Arial" w:hAnsi="Arial" w:cs="Arial"/>
          <w:b/>
          <w:sz w:val="20"/>
          <w:szCs w:val="20"/>
          <w:lang w:val="es-BO"/>
        </w:rPr>
        <w:t>BIENES</w:t>
      </w:r>
      <w:r w:rsidRPr="00CD4E3A">
        <w:rPr>
          <w:rFonts w:ascii="Arial" w:hAnsi="Arial" w:cs="Arial"/>
          <w:sz w:val="20"/>
          <w:szCs w:val="20"/>
          <w:lang w:val="es-BO"/>
        </w:rPr>
        <w:t>; para tal efecto, la Unidad Solicitante deberá emitir un informe que justifique esta recepción.</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La verificación de los </w:t>
      </w:r>
      <w:r w:rsidRPr="00CD4E3A">
        <w:rPr>
          <w:rFonts w:ascii="Arial" w:hAnsi="Arial" w:cs="Arial"/>
          <w:b/>
          <w:sz w:val="20"/>
          <w:szCs w:val="20"/>
          <w:lang w:val="es-BO"/>
        </w:rPr>
        <w:t>BIENES</w:t>
      </w:r>
      <w:r w:rsidRPr="00CD4E3A">
        <w:rPr>
          <w:rFonts w:ascii="Arial" w:hAnsi="Arial" w:cs="Arial"/>
          <w:sz w:val="20"/>
          <w:szCs w:val="20"/>
          <w:lang w:val="es-BO"/>
        </w:rPr>
        <w:t xml:space="preserve"> se realizará en el plazo de </w:t>
      </w:r>
      <w:r w:rsidR="005C3177">
        <w:rPr>
          <w:rFonts w:ascii="Arial" w:hAnsi="Arial" w:cs="Arial"/>
          <w:sz w:val="20"/>
          <w:szCs w:val="20"/>
          <w:lang w:val="es-BO"/>
        </w:rPr>
        <w:t xml:space="preserve">hasta cinco </w:t>
      </w:r>
      <w:r w:rsidRPr="00CD4E3A">
        <w:rPr>
          <w:rFonts w:ascii="Arial" w:hAnsi="Arial" w:cs="Arial"/>
          <w:sz w:val="20"/>
          <w:szCs w:val="20"/>
          <w:lang w:val="es-BO"/>
        </w:rPr>
        <w:t>(</w:t>
      </w:r>
      <w:r w:rsidR="005C3177">
        <w:rPr>
          <w:rFonts w:ascii="Arial" w:hAnsi="Arial" w:cs="Arial"/>
          <w:sz w:val="20"/>
          <w:szCs w:val="20"/>
          <w:lang w:val="es-BO"/>
        </w:rPr>
        <w:t>5</w:t>
      </w:r>
      <w:r w:rsidRPr="00CD4E3A">
        <w:rPr>
          <w:rFonts w:ascii="Arial" w:hAnsi="Arial" w:cs="Arial"/>
          <w:sz w:val="20"/>
          <w:szCs w:val="20"/>
          <w:lang w:val="es-BO"/>
        </w:rPr>
        <w:t>)</w:t>
      </w:r>
      <w:r w:rsidRPr="00CD4E3A">
        <w:rPr>
          <w:rFonts w:ascii="Arial" w:hAnsi="Arial" w:cs="Arial"/>
          <w:b/>
          <w:i/>
          <w:sz w:val="20"/>
          <w:szCs w:val="20"/>
          <w:lang w:val="es-BO"/>
        </w:rPr>
        <w:t xml:space="preserve"> </w:t>
      </w:r>
      <w:r w:rsidR="005C3177">
        <w:rPr>
          <w:rFonts w:ascii="Arial" w:hAnsi="Arial" w:cs="Arial"/>
          <w:sz w:val="20"/>
          <w:szCs w:val="20"/>
          <w:lang w:val="es-BO"/>
        </w:rPr>
        <w:t>días calendario</w:t>
      </w:r>
      <w:r w:rsidRPr="00CD4E3A">
        <w:rPr>
          <w:rFonts w:ascii="Arial" w:hAnsi="Arial" w:cs="Arial"/>
          <w:sz w:val="20"/>
          <w:szCs w:val="20"/>
          <w:lang w:val="es-BO"/>
        </w:rPr>
        <w:t>, computables a partir</w:t>
      </w:r>
      <w:r w:rsidR="005C3177">
        <w:rPr>
          <w:rFonts w:ascii="Arial" w:hAnsi="Arial" w:cs="Arial"/>
          <w:sz w:val="20"/>
          <w:szCs w:val="20"/>
          <w:lang w:val="es-BO"/>
        </w:rPr>
        <w:t xml:space="preserve"> del siguiente día hábil de la emisión del Acta de Recepción de los bienes sujeta a verificación</w:t>
      </w:r>
      <w:r w:rsidRPr="00CD4E3A">
        <w:rPr>
          <w:rFonts w:ascii="Arial" w:hAnsi="Arial" w:cs="Arial"/>
          <w:sz w:val="20"/>
          <w:szCs w:val="20"/>
          <w:lang w:val="es-BO"/>
        </w:rPr>
        <w:t>. Posteriormente a la verificación se emitirá el Acta de Recepción sujeta a verificación.</w:t>
      </w:r>
      <w:r w:rsidRPr="00CD4E3A">
        <w:rPr>
          <w:rFonts w:ascii="Arial" w:hAnsi="Arial" w:cs="Arial"/>
          <w:b/>
          <w:i/>
          <w:sz w:val="20"/>
          <w:szCs w:val="20"/>
          <w:lang w:val="es-BO"/>
        </w:rPr>
        <w:t xml:space="preserve"> </w:t>
      </w:r>
      <w:r w:rsidRPr="00CD4E3A">
        <w:rPr>
          <w:rFonts w:ascii="Arial" w:hAnsi="Arial" w:cs="Arial"/>
          <w:sz w:val="20"/>
          <w:szCs w:val="20"/>
          <w:lang w:val="es-BO"/>
        </w:rPr>
        <w:t xml:space="preserve">El plazo de entrega de los </w:t>
      </w:r>
      <w:r w:rsidRPr="00CD4E3A">
        <w:rPr>
          <w:rFonts w:ascii="Arial" w:hAnsi="Arial" w:cs="Arial"/>
          <w:b/>
          <w:sz w:val="20"/>
          <w:szCs w:val="20"/>
          <w:lang w:val="es-BO"/>
        </w:rPr>
        <w:t xml:space="preserve">BIENES, </w:t>
      </w:r>
      <w:r w:rsidRPr="00CD4E3A">
        <w:rPr>
          <w:rFonts w:ascii="Arial" w:hAnsi="Arial" w:cs="Arial"/>
          <w:sz w:val="20"/>
          <w:szCs w:val="20"/>
          <w:lang w:val="es-BO"/>
        </w:rPr>
        <w:t xml:space="preserve">no incluye el plazo de verificación de los </w:t>
      </w:r>
      <w:r w:rsidRPr="00CD4E3A">
        <w:rPr>
          <w:rFonts w:ascii="Arial" w:hAnsi="Arial" w:cs="Arial"/>
          <w:b/>
          <w:sz w:val="20"/>
          <w:szCs w:val="20"/>
          <w:lang w:val="es-BO"/>
        </w:rPr>
        <w:t>BIENES</w:t>
      </w:r>
      <w:r w:rsidRPr="00CD4E3A">
        <w:rPr>
          <w:rFonts w:ascii="Arial" w:hAnsi="Arial" w:cs="Arial"/>
          <w:sz w:val="20"/>
          <w:szCs w:val="20"/>
          <w:lang w:val="es-BO"/>
        </w:rPr>
        <w:t xml:space="preserve">. </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El plazo de sustitución de los </w:t>
      </w:r>
      <w:r w:rsidRPr="00CD4E3A">
        <w:rPr>
          <w:rFonts w:ascii="Arial" w:hAnsi="Arial" w:cs="Arial"/>
          <w:b/>
          <w:sz w:val="20"/>
          <w:szCs w:val="20"/>
          <w:lang w:val="es-BO"/>
        </w:rPr>
        <w:t>BIENES</w:t>
      </w:r>
      <w:r w:rsidRPr="00CD4E3A">
        <w:rPr>
          <w:rFonts w:ascii="Arial" w:hAnsi="Arial" w:cs="Arial"/>
          <w:sz w:val="20"/>
          <w:szCs w:val="20"/>
          <w:lang w:val="es-BO"/>
        </w:rPr>
        <w:t xml:space="preserve"> que se otorgue al </w:t>
      </w:r>
      <w:r w:rsidRPr="00CD4E3A">
        <w:rPr>
          <w:rFonts w:ascii="Arial" w:hAnsi="Arial" w:cs="Arial"/>
          <w:b/>
          <w:sz w:val="20"/>
          <w:szCs w:val="20"/>
          <w:lang w:val="es-BO"/>
        </w:rPr>
        <w:t>PROVEEDOR,</w:t>
      </w:r>
      <w:r w:rsidRPr="00CD4E3A">
        <w:rPr>
          <w:rFonts w:ascii="Arial" w:hAnsi="Arial" w:cs="Arial"/>
          <w:sz w:val="20"/>
          <w:szCs w:val="20"/>
          <w:lang w:val="es-BO"/>
        </w:rPr>
        <w:t xml:space="preserve"> como resultado de la verificación, no se constituye en retraso de entrega. La sustitución que no se efectivice en el plazo establecido por la </w:t>
      </w:r>
      <w:r w:rsidRPr="00CD4E3A">
        <w:rPr>
          <w:rFonts w:ascii="Arial" w:hAnsi="Arial" w:cs="Arial"/>
          <w:b/>
          <w:sz w:val="20"/>
          <w:szCs w:val="20"/>
          <w:lang w:val="es-BO"/>
        </w:rPr>
        <w:t>ENTIDAD</w:t>
      </w:r>
      <w:r w:rsidRPr="00CD4E3A">
        <w:rPr>
          <w:rFonts w:ascii="Arial" w:hAnsi="Arial" w:cs="Arial"/>
          <w:sz w:val="20"/>
          <w:szCs w:val="20"/>
          <w:lang w:val="es-BO"/>
        </w:rPr>
        <w:t xml:space="preserve">, será sujeta de aplicación de multas por día de retraso desde la fecha de entrega de los </w:t>
      </w:r>
      <w:r w:rsidRPr="00CD4E3A">
        <w:rPr>
          <w:rFonts w:ascii="Arial" w:hAnsi="Arial" w:cs="Arial"/>
          <w:b/>
          <w:sz w:val="20"/>
          <w:szCs w:val="20"/>
          <w:lang w:val="es-BO"/>
        </w:rPr>
        <w:t>BIENES</w:t>
      </w:r>
      <w:r w:rsidRPr="00CD4E3A">
        <w:rPr>
          <w:rFonts w:ascii="Arial" w:hAnsi="Arial" w:cs="Arial"/>
          <w:sz w:val="20"/>
          <w:szCs w:val="20"/>
          <w:lang w:val="es-BO"/>
        </w:rPr>
        <w:t>.</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Las actividades de verificación que debe desarrollar la Comisión de Recepción, serán las siguientes:</w:t>
      </w:r>
    </w:p>
    <w:p w:rsidR="00CD4E3A" w:rsidRPr="00CD4E3A" w:rsidRDefault="00CD4E3A" w:rsidP="00CD4E3A">
      <w:pPr>
        <w:jc w:val="both"/>
        <w:rPr>
          <w:rFonts w:ascii="Arial" w:hAnsi="Arial" w:cs="Arial"/>
          <w:sz w:val="20"/>
          <w:szCs w:val="20"/>
          <w:lang w:val="es-BO"/>
        </w:rPr>
      </w:pPr>
    </w:p>
    <w:p w:rsidR="00CD4E3A" w:rsidRDefault="005C3177" w:rsidP="005C3177">
      <w:pPr>
        <w:pStyle w:val="Prrafodelista"/>
        <w:numPr>
          <w:ilvl w:val="0"/>
          <w:numId w:val="71"/>
        </w:numPr>
        <w:jc w:val="both"/>
        <w:rPr>
          <w:rFonts w:ascii="Arial" w:hAnsi="Arial" w:cs="Arial"/>
        </w:rPr>
      </w:pPr>
      <w:r>
        <w:rPr>
          <w:rFonts w:ascii="Arial" w:hAnsi="Arial" w:cs="Arial"/>
        </w:rPr>
        <w:t>Realizar la apertura de empaque e inspección</w:t>
      </w:r>
    </w:p>
    <w:p w:rsidR="005C3177" w:rsidRDefault="005C3177" w:rsidP="005C3177">
      <w:pPr>
        <w:pStyle w:val="Prrafodelista"/>
        <w:numPr>
          <w:ilvl w:val="0"/>
          <w:numId w:val="71"/>
        </w:numPr>
        <w:jc w:val="both"/>
        <w:rPr>
          <w:rFonts w:ascii="Arial" w:hAnsi="Arial" w:cs="Arial"/>
        </w:rPr>
      </w:pPr>
      <w:r>
        <w:rPr>
          <w:rFonts w:ascii="Arial" w:hAnsi="Arial" w:cs="Arial"/>
        </w:rPr>
        <w:t>Realizar pruebas y verificación de las Especificaciones Técnicas</w:t>
      </w:r>
    </w:p>
    <w:p w:rsidR="005C3177" w:rsidRDefault="005C3177" w:rsidP="005C3177">
      <w:pPr>
        <w:pStyle w:val="Prrafodelista"/>
        <w:numPr>
          <w:ilvl w:val="0"/>
          <w:numId w:val="71"/>
        </w:numPr>
        <w:jc w:val="both"/>
        <w:rPr>
          <w:rFonts w:ascii="Arial" w:hAnsi="Arial" w:cs="Arial"/>
        </w:rPr>
      </w:pPr>
      <w:r>
        <w:rPr>
          <w:rFonts w:ascii="Arial" w:hAnsi="Arial" w:cs="Arial"/>
        </w:rPr>
        <w:t>Elaborar el Informe Técnico.</w:t>
      </w:r>
    </w:p>
    <w:p w:rsidR="005C3177" w:rsidRDefault="005C3177" w:rsidP="005C3177">
      <w:pPr>
        <w:pStyle w:val="Prrafodelista"/>
        <w:numPr>
          <w:ilvl w:val="0"/>
          <w:numId w:val="71"/>
        </w:numPr>
        <w:jc w:val="both"/>
        <w:rPr>
          <w:rFonts w:ascii="Arial" w:hAnsi="Arial" w:cs="Arial"/>
        </w:rPr>
      </w:pPr>
      <w:r>
        <w:rPr>
          <w:rFonts w:ascii="Arial" w:hAnsi="Arial" w:cs="Arial"/>
        </w:rPr>
        <w:t>Emitir el Acta de Recepción.</w:t>
      </w:r>
    </w:p>
    <w:p w:rsidR="005C3177" w:rsidRPr="005C3177" w:rsidRDefault="005C3177" w:rsidP="005C3177">
      <w:pPr>
        <w:jc w:val="both"/>
        <w:rPr>
          <w:rFonts w:ascii="Arial" w:hAnsi="Arial" w:cs="Arial"/>
        </w:rPr>
      </w:pPr>
    </w:p>
    <w:p w:rsidR="00CD4E3A" w:rsidRPr="00CD4E3A" w:rsidRDefault="00CD4E3A" w:rsidP="00CD4E3A">
      <w:pPr>
        <w:jc w:val="both"/>
        <w:rPr>
          <w:rFonts w:ascii="Arial" w:hAnsi="Arial" w:cs="Arial"/>
          <w:sz w:val="20"/>
          <w:szCs w:val="20"/>
          <w:lang w:val="es-BO"/>
        </w:rPr>
      </w:pPr>
      <w:r w:rsidRPr="00CD4E3A">
        <w:rPr>
          <w:rFonts w:ascii="Arial" w:hAnsi="Arial" w:cs="Arial"/>
          <w:b/>
          <w:sz w:val="20"/>
          <w:szCs w:val="20"/>
        </w:rPr>
        <w:t xml:space="preserve">CLÁUSULA VIGÉSIMA </w:t>
      </w:r>
      <w:proofErr w:type="gramStart"/>
      <w:r w:rsidRPr="00CD4E3A">
        <w:rPr>
          <w:rFonts w:ascii="Arial" w:hAnsi="Arial" w:cs="Arial"/>
          <w:b/>
          <w:sz w:val="20"/>
          <w:szCs w:val="20"/>
        </w:rPr>
        <w:t>OCTAVA.-</w:t>
      </w:r>
      <w:proofErr w:type="gramEnd"/>
      <w:r w:rsidRPr="00CD4E3A">
        <w:rPr>
          <w:rFonts w:ascii="Arial" w:hAnsi="Arial" w:cs="Arial"/>
          <w:b/>
          <w:sz w:val="20"/>
          <w:szCs w:val="20"/>
        </w:rPr>
        <w:t xml:space="preserve"> </w:t>
      </w:r>
      <w:r w:rsidRPr="00CD4E3A">
        <w:rPr>
          <w:rFonts w:ascii="Arial" w:hAnsi="Arial" w:cs="Arial"/>
          <w:b/>
          <w:sz w:val="20"/>
          <w:szCs w:val="20"/>
          <w:lang w:val="es-BO"/>
        </w:rPr>
        <w:t xml:space="preserve">(LIQUIDACIÓN DE CONTRATO) </w:t>
      </w:r>
      <w:r w:rsidRPr="00CD4E3A">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CD4E3A">
        <w:rPr>
          <w:rFonts w:ascii="Arial" w:hAnsi="Arial" w:cs="Arial"/>
          <w:b/>
          <w:sz w:val="20"/>
          <w:szCs w:val="20"/>
          <w:lang w:val="es-BO"/>
        </w:rPr>
        <w:t>ENTIDAD</w:t>
      </w:r>
      <w:r w:rsidRPr="00CD4E3A">
        <w:rPr>
          <w:rFonts w:ascii="Arial" w:hAnsi="Arial" w:cs="Arial"/>
          <w:sz w:val="20"/>
          <w:szCs w:val="20"/>
          <w:lang w:val="es-BO"/>
        </w:rPr>
        <w:t xml:space="preserve"> procederá a la liquidación del Contrato.</w:t>
      </w: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t xml:space="preserve">En ambos casos, la </w:t>
      </w:r>
      <w:r w:rsidRPr="00CD4E3A">
        <w:rPr>
          <w:rFonts w:ascii="Arial" w:hAnsi="Arial" w:cs="Arial"/>
          <w:b/>
          <w:sz w:val="20"/>
          <w:szCs w:val="20"/>
          <w:lang w:val="es-BO"/>
        </w:rPr>
        <w:t xml:space="preserve">ENTIDAD </w:t>
      </w:r>
      <w:r w:rsidRPr="00CD4E3A">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CD4E3A" w:rsidRPr="00CD4E3A" w:rsidRDefault="00CD4E3A" w:rsidP="00CD4E3A">
      <w:pPr>
        <w:jc w:val="both"/>
        <w:rPr>
          <w:rFonts w:ascii="Arial" w:hAnsi="Arial" w:cs="Arial"/>
          <w:sz w:val="20"/>
          <w:szCs w:val="20"/>
          <w:lang w:val="es-BO"/>
        </w:rPr>
      </w:pPr>
    </w:p>
    <w:p w:rsidR="00CD4E3A" w:rsidRPr="00CD4E3A" w:rsidRDefault="00CD4E3A" w:rsidP="00CD4E3A">
      <w:pPr>
        <w:jc w:val="both"/>
        <w:rPr>
          <w:rFonts w:ascii="Arial" w:hAnsi="Arial" w:cs="Arial"/>
          <w:sz w:val="20"/>
          <w:szCs w:val="20"/>
          <w:lang w:val="es-BO"/>
        </w:rPr>
      </w:pPr>
      <w:r w:rsidRPr="00CD4E3A">
        <w:rPr>
          <w:rFonts w:ascii="Arial" w:hAnsi="Arial" w:cs="Arial"/>
          <w:sz w:val="20"/>
          <w:szCs w:val="20"/>
          <w:lang w:val="es-BO"/>
        </w:rPr>
        <w:lastRenderedPageBreak/>
        <w:t xml:space="preserve">El Certificado de Cumplimiento de Contrato será emitido, siempre y cuando el </w:t>
      </w:r>
      <w:r w:rsidRPr="00CD4E3A">
        <w:rPr>
          <w:rFonts w:ascii="Arial" w:hAnsi="Arial" w:cs="Arial"/>
          <w:b/>
          <w:sz w:val="20"/>
          <w:szCs w:val="20"/>
          <w:lang w:val="es-BO"/>
        </w:rPr>
        <w:t>PROVEEDOR</w:t>
      </w:r>
      <w:r w:rsidRPr="00CD4E3A">
        <w:rPr>
          <w:rFonts w:ascii="Arial" w:hAnsi="Arial" w:cs="Arial"/>
          <w:sz w:val="20"/>
          <w:szCs w:val="20"/>
          <w:lang w:val="es-BO"/>
        </w:rPr>
        <w:t xml:space="preserve"> haya dado fiel cumplimiento a todas sus obligaciones, previstas en el presente Contrato.</w:t>
      </w:r>
    </w:p>
    <w:p w:rsidR="00CD4E3A" w:rsidRPr="00CD4E3A" w:rsidRDefault="00CD4E3A" w:rsidP="00CD4E3A">
      <w:pPr>
        <w:widowControl w:val="0"/>
        <w:jc w:val="both"/>
        <w:rPr>
          <w:rFonts w:ascii="Arial" w:hAnsi="Arial" w:cs="Arial"/>
          <w:bCs/>
          <w:iCs/>
          <w:sz w:val="20"/>
          <w:szCs w:val="20"/>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La liquidación del Contrato, tomará en cuenta:</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numPr>
          <w:ilvl w:val="0"/>
          <w:numId w:val="58"/>
        </w:numPr>
        <w:jc w:val="both"/>
        <w:rPr>
          <w:rFonts w:ascii="Arial" w:hAnsi="Arial" w:cs="Arial"/>
          <w:sz w:val="20"/>
          <w:szCs w:val="20"/>
          <w:lang w:val="es-BO"/>
        </w:rPr>
      </w:pPr>
      <w:r w:rsidRPr="00CD4E3A">
        <w:rPr>
          <w:rFonts w:ascii="Arial" w:hAnsi="Arial" w:cs="Arial"/>
          <w:sz w:val="20"/>
          <w:szCs w:val="20"/>
          <w:lang w:val="es-BO"/>
        </w:rPr>
        <w:t>Reposición de daños, si hubieren.</w:t>
      </w:r>
    </w:p>
    <w:p w:rsidR="00CD4E3A" w:rsidRPr="00CD4E3A" w:rsidRDefault="00CD4E3A" w:rsidP="00CD4E3A">
      <w:pPr>
        <w:widowControl w:val="0"/>
        <w:numPr>
          <w:ilvl w:val="0"/>
          <w:numId w:val="58"/>
        </w:numPr>
        <w:jc w:val="both"/>
        <w:rPr>
          <w:rFonts w:ascii="Arial" w:hAnsi="Arial" w:cs="Arial"/>
          <w:sz w:val="20"/>
          <w:szCs w:val="20"/>
          <w:lang w:val="es-BO"/>
        </w:rPr>
      </w:pPr>
      <w:r w:rsidRPr="00CD4E3A">
        <w:rPr>
          <w:rFonts w:ascii="Arial" w:hAnsi="Arial" w:cs="Arial"/>
          <w:sz w:val="20"/>
          <w:szCs w:val="20"/>
          <w:lang w:val="es-BO"/>
        </w:rPr>
        <w:t>Las multas y penalidades, si hubieran.</w:t>
      </w:r>
    </w:p>
    <w:p w:rsidR="00CD4E3A" w:rsidRPr="00CD4E3A" w:rsidRDefault="00CD4E3A" w:rsidP="00CD4E3A">
      <w:pPr>
        <w:widowControl w:val="0"/>
        <w:numPr>
          <w:ilvl w:val="0"/>
          <w:numId w:val="58"/>
        </w:numPr>
        <w:jc w:val="both"/>
        <w:rPr>
          <w:rFonts w:ascii="Arial" w:hAnsi="Arial" w:cs="Arial"/>
          <w:sz w:val="20"/>
          <w:szCs w:val="20"/>
          <w:lang w:val="es-BO"/>
        </w:rPr>
      </w:pPr>
      <w:r w:rsidRPr="00CD4E3A">
        <w:rPr>
          <w:rFonts w:ascii="Arial" w:hAnsi="Arial" w:cs="Arial"/>
          <w:sz w:val="20"/>
          <w:szCs w:val="20"/>
          <w:lang w:val="es-BO"/>
        </w:rPr>
        <w:t xml:space="preserve">Otros aspectos que considere la </w:t>
      </w:r>
      <w:r w:rsidRPr="00CD4E3A">
        <w:rPr>
          <w:rFonts w:ascii="Arial" w:hAnsi="Arial" w:cs="Arial"/>
          <w:b/>
          <w:sz w:val="20"/>
          <w:szCs w:val="20"/>
          <w:lang w:val="es-BO"/>
        </w:rPr>
        <w:t>ENTIDAD</w:t>
      </w:r>
      <w:r w:rsidRPr="00CD4E3A">
        <w:rPr>
          <w:rFonts w:ascii="Arial" w:hAnsi="Arial" w:cs="Arial"/>
          <w:sz w:val="20"/>
          <w:szCs w:val="20"/>
          <w:lang w:val="es-BO"/>
        </w:rPr>
        <w:t>.</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 xml:space="preserve">Asimismo, el </w:t>
      </w:r>
      <w:r w:rsidRPr="00CD4E3A">
        <w:rPr>
          <w:rFonts w:ascii="Arial" w:hAnsi="Arial" w:cs="Arial"/>
          <w:b/>
          <w:sz w:val="20"/>
          <w:szCs w:val="20"/>
          <w:lang w:val="es-BO"/>
        </w:rPr>
        <w:t xml:space="preserve">PROVEEDOR </w:t>
      </w:r>
      <w:r w:rsidRPr="00CD4E3A">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CD4E3A">
        <w:rPr>
          <w:rFonts w:ascii="Arial" w:hAnsi="Arial" w:cs="Arial"/>
          <w:b/>
          <w:sz w:val="20"/>
          <w:szCs w:val="20"/>
          <w:lang w:val="es-BO"/>
        </w:rPr>
        <w:t>ENTIDAD.</w:t>
      </w:r>
    </w:p>
    <w:p w:rsidR="00CD4E3A" w:rsidRPr="00CD4E3A" w:rsidRDefault="00CD4E3A" w:rsidP="00CD4E3A">
      <w:pPr>
        <w:widowControl w:val="0"/>
        <w:jc w:val="both"/>
        <w:rPr>
          <w:rFonts w:ascii="Arial" w:hAnsi="Arial" w:cs="Arial"/>
          <w:sz w:val="20"/>
          <w:szCs w:val="20"/>
          <w:lang w:val="es-BO"/>
        </w:rPr>
      </w:pPr>
    </w:p>
    <w:p w:rsidR="00CD4E3A" w:rsidRPr="00CD4E3A" w:rsidRDefault="00CD4E3A" w:rsidP="00CD4E3A">
      <w:pPr>
        <w:widowControl w:val="0"/>
        <w:jc w:val="both"/>
        <w:rPr>
          <w:rFonts w:ascii="Arial" w:hAnsi="Arial" w:cs="Arial"/>
          <w:sz w:val="20"/>
          <w:szCs w:val="20"/>
          <w:lang w:val="es-BO"/>
        </w:rPr>
      </w:pPr>
      <w:r w:rsidRPr="00CD4E3A">
        <w:rPr>
          <w:rFonts w:ascii="Arial" w:hAnsi="Arial" w:cs="Arial"/>
          <w:sz w:val="20"/>
          <w:szCs w:val="20"/>
          <w:lang w:val="es-BO"/>
        </w:rPr>
        <w:t>Este proceso utilizará los plazos previstos en la Cláusula Décima Quinta del presente Contrato, para el pago de saldos que existiesen.</w:t>
      </w:r>
    </w:p>
    <w:p w:rsidR="00CD4E3A" w:rsidRPr="00CD4E3A" w:rsidRDefault="00CD4E3A" w:rsidP="00CD4E3A">
      <w:pPr>
        <w:widowControl w:val="0"/>
        <w:jc w:val="both"/>
        <w:rPr>
          <w:rFonts w:ascii="Arial" w:hAnsi="Arial" w:cs="Arial"/>
          <w:b/>
          <w:sz w:val="20"/>
          <w:szCs w:val="20"/>
        </w:rPr>
      </w:pPr>
    </w:p>
    <w:p w:rsidR="00CD4E3A" w:rsidRPr="00CD4E3A" w:rsidRDefault="00CD4E3A" w:rsidP="00CD4E3A">
      <w:pPr>
        <w:jc w:val="both"/>
        <w:rPr>
          <w:rFonts w:ascii="Arial" w:hAnsi="Arial" w:cs="Arial"/>
          <w:b/>
          <w:sz w:val="20"/>
          <w:szCs w:val="20"/>
        </w:rPr>
      </w:pPr>
      <w:r w:rsidRPr="00CD4E3A">
        <w:rPr>
          <w:rFonts w:ascii="Arial" w:hAnsi="Arial" w:cs="Arial"/>
          <w:b/>
          <w:sz w:val="20"/>
          <w:szCs w:val="20"/>
        </w:rPr>
        <w:t xml:space="preserve">CLÁUSULA VIGÉSIMA </w:t>
      </w:r>
      <w:proofErr w:type="gramStart"/>
      <w:r w:rsidRPr="00CD4E3A">
        <w:rPr>
          <w:rFonts w:ascii="Arial" w:hAnsi="Arial" w:cs="Arial"/>
          <w:b/>
          <w:sz w:val="20"/>
          <w:szCs w:val="20"/>
        </w:rPr>
        <w:t>NOVENA.-</w:t>
      </w:r>
      <w:proofErr w:type="gramEnd"/>
      <w:r w:rsidRPr="00CD4E3A">
        <w:rPr>
          <w:rFonts w:ascii="Arial" w:hAnsi="Arial" w:cs="Arial"/>
          <w:b/>
          <w:sz w:val="20"/>
          <w:szCs w:val="20"/>
        </w:rPr>
        <w:t xml:space="preserve"> (CONFORMIDAD) </w:t>
      </w:r>
      <w:r w:rsidRPr="00CD4E3A">
        <w:rPr>
          <w:rFonts w:ascii="Arial" w:hAnsi="Arial" w:cs="Arial"/>
          <w:sz w:val="20"/>
          <w:szCs w:val="20"/>
        </w:rPr>
        <w:t>En señal de conformidad y para su fiel y estricto cumplimiento, suscribimos el presente Contrato en cuatro ejemplares de un mismo tenor y validez __________</w:t>
      </w:r>
      <w:r w:rsidRPr="00CD4E3A">
        <w:rPr>
          <w:rFonts w:ascii="Arial" w:hAnsi="Arial" w:cs="Arial"/>
          <w:b/>
          <w:sz w:val="20"/>
          <w:szCs w:val="20"/>
          <w:lang w:val="es-ES_tradnl"/>
        </w:rPr>
        <w:t>,</w:t>
      </w:r>
      <w:r w:rsidRPr="00CD4E3A">
        <w:rPr>
          <w:rFonts w:ascii="Arial" w:hAnsi="Arial" w:cs="Arial"/>
          <w:sz w:val="20"/>
          <w:szCs w:val="20"/>
        </w:rPr>
        <w:t xml:space="preserve"> en representación legal de la </w:t>
      </w:r>
      <w:r w:rsidRPr="00CD4E3A">
        <w:rPr>
          <w:rFonts w:ascii="Arial" w:hAnsi="Arial" w:cs="Arial"/>
          <w:b/>
          <w:sz w:val="20"/>
          <w:szCs w:val="20"/>
        </w:rPr>
        <w:t>ENTIDAD</w:t>
      </w:r>
      <w:r w:rsidRPr="00CD4E3A">
        <w:rPr>
          <w:rFonts w:ascii="Arial" w:hAnsi="Arial" w:cs="Arial"/>
          <w:sz w:val="20"/>
          <w:szCs w:val="20"/>
        </w:rPr>
        <w:t xml:space="preserve">, y _____________________, en representación legal del </w:t>
      </w:r>
      <w:r w:rsidRPr="00CD4E3A">
        <w:rPr>
          <w:rFonts w:ascii="Arial" w:hAnsi="Arial" w:cs="Arial"/>
          <w:b/>
          <w:bCs/>
          <w:sz w:val="20"/>
          <w:szCs w:val="20"/>
        </w:rPr>
        <w:t>PROVEEDOR</w:t>
      </w:r>
      <w:r w:rsidRPr="00CD4E3A">
        <w:rPr>
          <w:rFonts w:ascii="Arial" w:hAnsi="Arial" w:cs="Arial"/>
          <w:sz w:val="20"/>
          <w:szCs w:val="20"/>
        </w:rPr>
        <w:t>.</w:t>
      </w: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r w:rsidRPr="00CD4E3A">
        <w:rPr>
          <w:rFonts w:ascii="Arial" w:hAnsi="Arial" w:cs="Arial"/>
          <w:sz w:val="20"/>
          <w:szCs w:val="20"/>
        </w:rPr>
        <w:t>Este documento, conforme a disposiciones legales de control fiscal vigentes, será registrado ante la Contraloría General del Estado.</w:t>
      </w: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eastAsia="Courier New" w:hAnsi="Arial" w:cs="Arial"/>
          <w:sz w:val="20"/>
          <w:szCs w:val="20"/>
        </w:rPr>
      </w:pPr>
      <w:r w:rsidRPr="00CD4E3A">
        <w:rPr>
          <w:rFonts w:ascii="Arial" w:eastAsia="Courier New" w:hAnsi="Arial" w:cs="Arial"/>
          <w:sz w:val="20"/>
          <w:szCs w:val="20"/>
        </w:rPr>
        <w:t xml:space="preserve">La Paz, __ de ____ </w:t>
      </w:r>
      <w:proofErr w:type="spellStart"/>
      <w:r w:rsidRPr="00CD4E3A">
        <w:rPr>
          <w:rFonts w:ascii="Arial" w:eastAsia="Courier New" w:hAnsi="Arial" w:cs="Arial"/>
          <w:sz w:val="20"/>
          <w:szCs w:val="20"/>
        </w:rPr>
        <w:t>de</w:t>
      </w:r>
      <w:proofErr w:type="spellEnd"/>
      <w:r w:rsidRPr="00CD4E3A">
        <w:rPr>
          <w:rFonts w:ascii="Arial" w:eastAsia="Courier New" w:hAnsi="Arial" w:cs="Arial"/>
          <w:sz w:val="20"/>
          <w:szCs w:val="20"/>
        </w:rPr>
        <w:t xml:space="preserve"> 2025. </w:t>
      </w: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p>
    <w:p w:rsidR="00CD4E3A" w:rsidRPr="00CD4E3A" w:rsidRDefault="00CD4E3A" w:rsidP="00CD4E3A">
      <w:pPr>
        <w:jc w:val="both"/>
        <w:rPr>
          <w:rFonts w:ascii="Arial" w:hAnsi="Arial" w:cs="Arial"/>
          <w:sz w:val="20"/>
          <w:szCs w:val="20"/>
        </w:rPr>
      </w:pPr>
    </w:p>
    <w:p w:rsidR="00CD4E3A" w:rsidRPr="00CD4E3A" w:rsidRDefault="00CD4E3A" w:rsidP="00CD4E3A">
      <w:pPr>
        <w:widowControl w:val="0"/>
        <w:tabs>
          <w:tab w:val="left" w:pos="-720"/>
          <w:tab w:val="center" w:pos="4252"/>
          <w:tab w:val="right" w:pos="8504"/>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CD4E3A" w:rsidRPr="00CD4E3A" w:rsidTr="00CD4E3A">
        <w:trPr>
          <w:jc w:val="center"/>
        </w:trPr>
        <w:tc>
          <w:tcPr>
            <w:tcW w:w="4320" w:type="dxa"/>
          </w:tcPr>
          <w:p w:rsidR="00CD4E3A" w:rsidRPr="00CD4E3A" w:rsidRDefault="00CD4E3A" w:rsidP="00CD4E3A">
            <w:pPr>
              <w:widowControl w:val="0"/>
              <w:jc w:val="center"/>
              <w:rPr>
                <w:rFonts w:ascii="Arial" w:hAnsi="Arial" w:cs="Arial"/>
                <w:spacing w:val="-6"/>
                <w:sz w:val="20"/>
                <w:szCs w:val="20"/>
                <w:lang w:val="es-ES_tradnl"/>
              </w:rPr>
            </w:pPr>
          </w:p>
        </w:tc>
        <w:tc>
          <w:tcPr>
            <w:tcW w:w="4624" w:type="dxa"/>
          </w:tcPr>
          <w:p w:rsidR="00CD4E3A" w:rsidRPr="00CD4E3A" w:rsidRDefault="00CD4E3A" w:rsidP="00CD4E3A">
            <w:pPr>
              <w:widowControl w:val="0"/>
              <w:jc w:val="center"/>
              <w:rPr>
                <w:rFonts w:ascii="Arial" w:hAnsi="Arial" w:cs="Arial"/>
                <w:sz w:val="20"/>
                <w:szCs w:val="20"/>
              </w:rPr>
            </w:pPr>
            <w:r w:rsidRPr="00CD4E3A">
              <w:rPr>
                <w:rFonts w:ascii="Arial" w:hAnsi="Arial" w:cs="Arial"/>
                <w:sz w:val="20"/>
                <w:szCs w:val="20"/>
                <w:lang w:val="es-ES_tradnl"/>
              </w:rPr>
              <w:t xml:space="preserve"> _________________________</w:t>
            </w:r>
          </w:p>
          <w:p w:rsidR="00CD4E3A" w:rsidRPr="00CD4E3A" w:rsidRDefault="00CD4E3A" w:rsidP="00CD4E3A">
            <w:pPr>
              <w:widowControl w:val="0"/>
              <w:jc w:val="center"/>
              <w:rPr>
                <w:rFonts w:ascii="Arial" w:hAnsi="Arial" w:cs="Arial"/>
                <w:sz w:val="20"/>
                <w:szCs w:val="20"/>
                <w:lang w:val="es-ES_tradnl"/>
              </w:rPr>
            </w:pPr>
            <w:r w:rsidRPr="00CD4E3A">
              <w:rPr>
                <w:rFonts w:ascii="Arial" w:hAnsi="Arial" w:cs="Arial"/>
                <w:sz w:val="20"/>
                <w:szCs w:val="20"/>
              </w:rPr>
              <w:t>C.I. Nº ________ ___</w:t>
            </w:r>
          </w:p>
          <w:p w:rsidR="00CD4E3A" w:rsidRPr="00CD4E3A" w:rsidRDefault="00CD4E3A" w:rsidP="00CD4E3A">
            <w:pPr>
              <w:widowControl w:val="0"/>
              <w:jc w:val="center"/>
              <w:rPr>
                <w:rFonts w:ascii="Arial" w:hAnsi="Arial" w:cs="Arial"/>
                <w:b/>
                <w:bCs/>
                <w:spacing w:val="-6"/>
                <w:sz w:val="20"/>
                <w:szCs w:val="20"/>
                <w:lang w:val="es-ES_tradnl"/>
              </w:rPr>
            </w:pPr>
            <w:r w:rsidRPr="00CD4E3A">
              <w:rPr>
                <w:rFonts w:ascii="Arial" w:hAnsi="Arial" w:cs="Arial"/>
                <w:b/>
                <w:bCs/>
                <w:spacing w:val="-6"/>
                <w:sz w:val="20"/>
                <w:szCs w:val="20"/>
                <w:lang w:val="es-ES_tradnl"/>
              </w:rPr>
              <w:t xml:space="preserve"> PROVEEDOR</w:t>
            </w:r>
          </w:p>
        </w:tc>
      </w:tr>
    </w:tbl>
    <w:p w:rsidR="00CD4E3A" w:rsidRPr="00CD4E3A" w:rsidRDefault="00CD4E3A" w:rsidP="00CD4E3A">
      <w:pPr>
        <w:widowControl w:val="0"/>
        <w:jc w:val="both"/>
        <w:rPr>
          <w:rFonts w:ascii="Arial" w:hAnsi="Arial" w:cs="Arial"/>
          <w:bCs/>
          <w:sz w:val="22"/>
          <w:szCs w:val="22"/>
          <w:lang w:val="es-BO"/>
        </w:rPr>
      </w:pPr>
    </w:p>
    <w:p w:rsidR="00CD4E3A" w:rsidRPr="00CD4E3A" w:rsidRDefault="00CD4E3A" w:rsidP="00CD4E3A">
      <w:pPr>
        <w:widowControl w:val="0"/>
        <w:jc w:val="both"/>
        <w:rPr>
          <w:rFonts w:ascii="Arial" w:hAnsi="Arial" w:cs="Arial"/>
          <w:bCs/>
          <w:lang w:val="en-US"/>
        </w:rPr>
      </w:pPr>
    </w:p>
    <w:p w:rsidR="00CD4E3A" w:rsidRDefault="00CD4E3A" w:rsidP="00CD4E3A">
      <w:pPr>
        <w:widowControl w:val="0"/>
        <w:jc w:val="both"/>
        <w:rPr>
          <w:rFonts w:ascii="Arial" w:hAnsi="Arial" w:cs="Arial"/>
          <w:bCs/>
          <w:lang w:val="en-US"/>
        </w:rPr>
      </w:pPr>
    </w:p>
    <w:p w:rsidR="00CD4E3A" w:rsidRDefault="00CD4E3A" w:rsidP="00CD4E3A">
      <w:pPr>
        <w:widowControl w:val="0"/>
        <w:jc w:val="both"/>
        <w:rPr>
          <w:rFonts w:ascii="Arial" w:hAnsi="Arial" w:cs="Arial"/>
          <w:bCs/>
          <w:lang w:val="en-US"/>
        </w:rPr>
      </w:pPr>
    </w:p>
    <w:p w:rsidR="00CD4E3A" w:rsidRDefault="00CD4E3A" w:rsidP="00CD4E3A">
      <w:pPr>
        <w:widowControl w:val="0"/>
        <w:jc w:val="both"/>
        <w:rPr>
          <w:rFonts w:ascii="Arial" w:hAnsi="Arial" w:cs="Arial"/>
          <w:bCs/>
          <w:lang w:val="en-US"/>
        </w:rPr>
      </w:pPr>
    </w:p>
    <w:p w:rsidR="00CD4E3A" w:rsidRPr="00CD4E3A" w:rsidRDefault="00CD4E3A" w:rsidP="00CD4E3A">
      <w:pPr>
        <w:widowControl w:val="0"/>
        <w:jc w:val="both"/>
        <w:rPr>
          <w:rFonts w:ascii="Arial" w:hAnsi="Arial" w:cs="Arial"/>
          <w:bCs/>
          <w:lang w:val="en-US"/>
        </w:rPr>
      </w:pPr>
    </w:p>
    <w:p w:rsidR="00CD4E3A" w:rsidRPr="00CD4E3A" w:rsidRDefault="00CD4E3A" w:rsidP="00CD4E3A">
      <w:pPr>
        <w:widowControl w:val="0"/>
        <w:jc w:val="both"/>
        <w:rPr>
          <w:rFonts w:ascii="Arial" w:hAnsi="Arial" w:cs="Arial"/>
          <w:bCs/>
          <w:lang w:val="en-US"/>
        </w:rPr>
      </w:pPr>
    </w:p>
    <w:p w:rsidR="00CD4E3A" w:rsidRPr="00CD4E3A" w:rsidRDefault="00CD4E3A" w:rsidP="00CD4E3A">
      <w:pPr>
        <w:widowControl w:val="0"/>
        <w:jc w:val="both"/>
        <w:rPr>
          <w:rFonts w:ascii="Arial" w:hAnsi="Arial"/>
          <w:sz w:val="24"/>
          <w:szCs w:val="20"/>
        </w:rPr>
      </w:pPr>
      <w:r w:rsidRPr="00CD4E3A">
        <w:rPr>
          <w:rFonts w:ascii="Arial" w:hAnsi="Arial" w:cs="Arial"/>
          <w:bCs/>
          <w:lang w:val="en-US"/>
        </w:rPr>
        <w:t>MNZM/VDHC/</w:t>
      </w:r>
      <w:proofErr w:type="spellStart"/>
      <w:r w:rsidRPr="00CD4E3A">
        <w:rPr>
          <w:rFonts w:ascii="Arial" w:hAnsi="Arial" w:cs="Arial"/>
          <w:bCs/>
          <w:lang w:val="en-US"/>
        </w:rPr>
        <w:t>jwee</w:t>
      </w:r>
      <w:proofErr w:type="spellEnd"/>
      <w:r w:rsidRPr="00CD4E3A">
        <w:rPr>
          <w:rFonts w:ascii="Arial" w:hAnsi="Arial" w:cs="Arial"/>
          <w:bCs/>
          <w:lang w:val="en-US"/>
        </w:rPr>
        <w:t>/</w:t>
      </w:r>
      <w:proofErr w:type="spellStart"/>
      <w:r w:rsidR="00207379">
        <w:rPr>
          <w:rFonts w:ascii="Arial" w:hAnsi="Arial" w:cs="Arial"/>
          <w:bCs/>
          <w:lang w:val="en-US"/>
        </w:rPr>
        <w:t>vam</w:t>
      </w:r>
      <w:proofErr w:type="spellEnd"/>
    </w:p>
    <w:p w:rsidR="008B1E1A" w:rsidRPr="008B64AA" w:rsidRDefault="008B1E1A" w:rsidP="008B64AA">
      <w:pPr>
        <w:tabs>
          <w:tab w:val="center" w:pos="5833"/>
          <w:tab w:val="right" w:pos="10252"/>
        </w:tabs>
        <w:rPr>
          <w:rFonts w:cs="Tahoma"/>
          <w:b/>
          <w:sz w:val="18"/>
          <w:szCs w:val="18"/>
          <w:lang w:val="es-BO"/>
        </w:rPr>
      </w:pPr>
    </w:p>
    <w:sectPr w:rsidR="008B1E1A"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BB" w:rsidRDefault="003905BB">
      <w:r>
        <w:separator/>
      </w:r>
    </w:p>
  </w:endnote>
  <w:endnote w:type="continuationSeparator" w:id="0">
    <w:p w:rsidR="003905BB" w:rsidRDefault="0039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C8" w:rsidRDefault="009634C8">
    <w:pPr>
      <w:pStyle w:val="Piedepgina"/>
      <w:jc w:val="right"/>
    </w:pPr>
    <w:r>
      <w:fldChar w:fldCharType="begin"/>
    </w:r>
    <w:r>
      <w:instrText xml:space="preserve"> PAGE   \* MERGEFORMAT </w:instrText>
    </w:r>
    <w:r>
      <w:fldChar w:fldCharType="separate"/>
    </w:r>
    <w:r w:rsidR="00B86226">
      <w:rPr>
        <w:noProof/>
      </w:rPr>
      <w:t>37</w:t>
    </w:r>
    <w:r>
      <w:rPr>
        <w:noProof/>
      </w:rPr>
      <w:fldChar w:fldCharType="end"/>
    </w:r>
  </w:p>
  <w:p w:rsidR="009634C8" w:rsidRDefault="009634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BB" w:rsidRDefault="003905BB">
      <w:r>
        <w:separator/>
      </w:r>
    </w:p>
  </w:footnote>
  <w:footnote w:type="continuationSeparator" w:id="0">
    <w:p w:rsidR="003905BB" w:rsidRDefault="0039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C8" w:rsidRPr="00944965" w:rsidRDefault="009634C8">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C8" w:rsidRDefault="009634C8">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C8" w:rsidRPr="00C7315F" w:rsidRDefault="009634C8"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AA30BC"/>
    <w:multiLevelType w:val="hybridMultilevel"/>
    <w:tmpl w:val="8AB029C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362BEC"/>
    <w:multiLevelType w:val="hybridMultilevel"/>
    <w:tmpl w:val="8EBE8040"/>
    <w:lvl w:ilvl="0" w:tplc="6FA456EA">
      <w:start w:val="1"/>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6EE7043"/>
    <w:multiLevelType w:val="hybridMultilevel"/>
    <w:tmpl w:val="0B46FAA0"/>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7B542B6"/>
    <w:multiLevelType w:val="hybridMultilevel"/>
    <w:tmpl w:val="26C6ECB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9C26982"/>
    <w:multiLevelType w:val="hybridMultilevel"/>
    <w:tmpl w:val="EB46618A"/>
    <w:lvl w:ilvl="0" w:tplc="6FA456EA">
      <w:start w:val="1"/>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025531D"/>
    <w:multiLevelType w:val="hybridMultilevel"/>
    <w:tmpl w:val="28DE119A"/>
    <w:lvl w:ilvl="0" w:tplc="8BD27C48">
      <w:start w:val="1"/>
      <w:numFmt w:val="bullet"/>
      <w:lvlText w:val=""/>
      <w:lvlJc w:val="left"/>
      <w:pPr>
        <w:tabs>
          <w:tab w:val="num" w:pos="720"/>
        </w:tabs>
        <w:ind w:left="720" w:hanging="360"/>
      </w:pPr>
      <w:rPr>
        <w:rFonts w:ascii="Symbol" w:hAnsi="Symbol" w:hint="default"/>
        <w:b/>
        <w:color w:val="auto"/>
      </w:rPr>
    </w:lvl>
    <w:lvl w:ilvl="1" w:tplc="0C0A0001">
      <w:start w:val="1"/>
      <w:numFmt w:val="bullet"/>
      <w:lvlText w:val=""/>
      <w:lvlJc w:val="left"/>
      <w:pPr>
        <w:tabs>
          <w:tab w:val="num" w:pos="1440"/>
        </w:tabs>
        <w:ind w:left="1440" w:hanging="360"/>
      </w:pPr>
      <w:rPr>
        <w:rFonts w:ascii="Symbol" w:hAnsi="Symbol" w:hint="default"/>
        <w:b/>
      </w:rPr>
    </w:lvl>
    <w:lvl w:ilvl="2" w:tplc="064AAA48">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20E402F0"/>
    <w:multiLevelType w:val="hybridMultilevel"/>
    <w:tmpl w:val="C262E5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4964086"/>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A6F2A50"/>
    <w:multiLevelType w:val="hybridMultilevel"/>
    <w:tmpl w:val="BE44CC60"/>
    <w:lvl w:ilvl="0" w:tplc="149619E8">
      <w:start w:val="1"/>
      <w:numFmt w:val="lowerLetter"/>
      <w:lvlText w:val="%1)"/>
      <w:lvlJc w:val="left"/>
      <w:pPr>
        <w:ind w:left="803" w:hanging="360"/>
      </w:pPr>
      <w:rPr>
        <w:rFonts w:hint="default"/>
        <w:b w:val="0"/>
      </w:rPr>
    </w:lvl>
    <w:lvl w:ilvl="1" w:tplc="400A0019" w:tentative="1">
      <w:start w:val="1"/>
      <w:numFmt w:val="lowerLetter"/>
      <w:lvlText w:val="%2."/>
      <w:lvlJc w:val="left"/>
      <w:pPr>
        <w:ind w:left="1523" w:hanging="360"/>
      </w:pPr>
    </w:lvl>
    <w:lvl w:ilvl="2" w:tplc="400A001B" w:tentative="1">
      <w:start w:val="1"/>
      <w:numFmt w:val="lowerRoman"/>
      <w:lvlText w:val="%3."/>
      <w:lvlJc w:val="right"/>
      <w:pPr>
        <w:ind w:left="2243" w:hanging="180"/>
      </w:pPr>
    </w:lvl>
    <w:lvl w:ilvl="3" w:tplc="400A000F" w:tentative="1">
      <w:start w:val="1"/>
      <w:numFmt w:val="decimal"/>
      <w:lvlText w:val="%4."/>
      <w:lvlJc w:val="left"/>
      <w:pPr>
        <w:ind w:left="2963" w:hanging="360"/>
      </w:pPr>
    </w:lvl>
    <w:lvl w:ilvl="4" w:tplc="400A0019" w:tentative="1">
      <w:start w:val="1"/>
      <w:numFmt w:val="lowerLetter"/>
      <w:lvlText w:val="%5."/>
      <w:lvlJc w:val="left"/>
      <w:pPr>
        <w:ind w:left="3683" w:hanging="360"/>
      </w:pPr>
    </w:lvl>
    <w:lvl w:ilvl="5" w:tplc="400A001B" w:tentative="1">
      <w:start w:val="1"/>
      <w:numFmt w:val="lowerRoman"/>
      <w:lvlText w:val="%6."/>
      <w:lvlJc w:val="right"/>
      <w:pPr>
        <w:ind w:left="4403" w:hanging="180"/>
      </w:pPr>
    </w:lvl>
    <w:lvl w:ilvl="6" w:tplc="400A000F" w:tentative="1">
      <w:start w:val="1"/>
      <w:numFmt w:val="decimal"/>
      <w:lvlText w:val="%7."/>
      <w:lvlJc w:val="left"/>
      <w:pPr>
        <w:ind w:left="5123" w:hanging="360"/>
      </w:pPr>
    </w:lvl>
    <w:lvl w:ilvl="7" w:tplc="400A0019" w:tentative="1">
      <w:start w:val="1"/>
      <w:numFmt w:val="lowerLetter"/>
      <w:lvlText w:val="%8."/>
      <w:lvlJc w:val="left"/>
      <w:pPr>
        <w:ind w:left="5843" w:hanging="360"/>
      </w:pPr>
    </w:lvl>
    <w:lvl w:ilvl="8" w:tplc="400A001B" w:tentative="1">
      <w:start w:val="1"/>
      <w:numFmt w:val="lowerRoman"/>
      <w:lvlText w:val="%9."/>
      <w:lvlJc w:val="right"/>
      <w:pPr>
        <w:ind w:left="6563" w:hanging="180"/>
      </w:pPr>
    </w:lvl>
  </w:abstractNum>
  <w:abstractNum w:abstractNumId="34" w15:restartNumberingAfterBreak="0">
    <w:nsid w:val="2AF12C3B"/>
    <w:multiLevelType w:val="hybridMultilevel"/>
    <w:tmpl w:val="07E4EEAA"/>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2B2B3D36"/>
    <w:multiLevelType w:val="hybridMultilevel"/>
    <w:tmpl w:val="20F80ABA"/>
    <w:lvl w:ilvl="0" w:tplc="BBE4C316">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2E663352"/>
    <w:multiLevelType w:val="hybridMultilevel"/>
    <w:tmpl w:val="004A62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4" w15:restartNumberingAfterBreak="0">
    <w:nsid w:val="369C4C97"/>
    <w:multiLevelType w:val="hybridMultilevel"/>
    <w:tmpl w:val="111CE2FC"/>
    <w:lvl w:ilvl="0" w:tplc="400A0001">
      <w:start w:val="1"/>
      <w:numFmt w:val="bullet"/>
      <w:lvlText w:val=""/>
      <w:lvlJc w:val="left"/>
      <w:pPr>
        <w:ind w:left="1065" w:hanging="360"/>
      </w:pPr>
      <w:rPr>
        <w:rFonts w:ascii="Symbol" w:hAnsi="Symbo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45"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15:restartNumberingAfterBreak="0">
    <w:nsid w:val="42DC27A9"/>
    <w:multiLevelType w:val="hybridMultilevel"/>
    <w:tmpl w:val="7C24E79E"/>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556C5E"/>
    <w:multiLevelType w:val="hybridMultilevel"/>
    <w:tmpl w:val="A0008AF0"/>
    <w:lvl w:ilvl="0" w:tplc="6FA456E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CC3B1E"/>
    <w:multiLevelType w:val="hybridMultilevel"/>
    <w:tmpl w:val="7FA8D7F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7" w15:restartNumberingAfterBreak="0">
    <w:nsid w:val="5E29156C"/>
    <w:multiLevelType w:val="hybridMultilevel"/>
    <w:tmpl w:val="0A4AF4E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8" w15:restartNumberingAfterBreak="0">
    <w:nsid w:val="5E9D65C4"/>
    <w:multiLevelType w:val="hybridMultilevel"/>
    <w:tmpl w:val="05BEC334"/>
    <w:lvl w:ilvl="0" w:tplc="42F4E2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4194DA1"/>
    <w:multiLevelType w:val="hybridMultilevel"/>
    <w:tmpl w:val="112AE796"/>
    <w:lvl w:ilvl="0" w:tplc="6C9634A6">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7F85924"/>
    <w:multiLevelType w:val="hybridMultilevel"/>
    <w:tmpl w:val="938CF68A"/>
    <w:lvl w:ilvl="0" w:tplc="C160010A">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B056CC9"/>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1"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6"/>
  </w:num>
  <w:num w:numId="2">
    <w:abstractNumId w:val="43"/>
  </w:num>
  <w:num w:numId="3">
    <w:abstractNumId w:val="55"/>
  </w:num>
  <w:num w:numId="4">
    <w:abstractNumId w:val="52"/>
  </w:num>
  <w:num w:numId="5">
    <w:abstractNumId w:val="15"/>
  </w:num>
  <w:num w:numId="6">
    <w:abstractNumId w:val="51"/>
  </w:num>
  <w:num w:numId="7">
    <w:abstractNumId w:val="9"/>
  </w:num>
  <w:num w:numId="8">
    <w:abstractNumId w:val="7"/>
  </w:num>
  <w:num w:numId="9">
    <w:abstractNumId w:val="6"/>
  </w:num>
  <w:num w:numId="10">
    <w:abstractNumId w:val="41"/>
  </w:num>
  <w:num w:numId="11">
    <w:abstractNumId w:val="32"/>
  </w:num>
  <w:num w:numId="12">
    <w:abstractNumId w:val="38"/>
  </w:num>
  <w:num w:numId="13">
    <w:abstractNumId w:val="30"/>
  </w:num>
  <w:num w:numId="14">
    <w:abstractNumId w:val="13"/>
  </w:num>
  <w:num w:numId="15">
    <w:abstractNumId w:val="67"/>
  </w:num>
  <w:num w:numId="16">
    <w:abstractNumId w:val="8"/>
  </w:num>
  <w:num w:numId="17">
    <w:abstractNumId w:val="24"/>
  </w:num>
  <w:num w:numId="18">
    <w:abstractNumId w:val="36"/>
  </w:num>
  <w:num w:numId="19">
    <w:abstractNumId w:val="46"/>
  </w:num>
  <w:num w:numId="20">
    <w:abstractNumId w:val="65"/>
  </w:num>
  <w:num w:numId="21">
    <w:abstractNumId w:val="11"/>
  </w:num>
  <w:num w:numId="22">
    <w:abstractNumId w:val="54"/>
  </w:num>
  <w:num w:numId="23">
    <w:abstractNumId w:val="3"/>
  </w:num>
  <w:num w:numId="24">
    <w:abstractNumId w:val="49"/>
  </w:num>
  <w:num w:numId="25">
    <w:abstractNumId w:val="18"/>
  </w:num>
  <w:num w:numId="26">
    <w:abstractNumId w:val="64"/>
  </w:num>
  <w:num w:numId="27">
    <w:abstractNumId w:val="69"/>
  </w:num>
  <w:num w:numId="28">
    <w:abstractNumId w:val="59"/>
  </w:num>
  <w:num w:numId="29">
    <w:abstractNumId w:val="29"/>
  </w:num>
  <w:num w:numId="30">
    <w:abstractNumId w:val="47"/>
  </w:num>
  <w:num w:numId="31">
    <w:abstractNumId w:val="5"/>
  </w:num>
  <w:num w:numId="32">
    <w:abstractNumId w:val="42"/>
  </w:num>
  <w:num w:numId="33">
    <w:abstractNumId w:val="57"/>
  </w:num>
  <w:num w:numId="34">
    <w:abstractNumId w:val="72"/>
  </w:num>
  <w:num w:numId="35">
    <w:abstractNumId w:val="34"/>
  </w:num>
  <w:num w:numId="36">
    <w:abstractNumId w:val="10"/>
  </w:num>
  <w:num w:numId="37">
    <w:abstractNumId w:val="62"/>
  </w:num>
  <w:num w:numId="3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3"/>
  </w:num>
  <w:num w:numId="41">
    <w:abstractNumId w:val="53"/>
  </w:num>
  <w:num w:numId="42">
    <w:abstractNumId w:val="0"/>
  </w:num>
  <w:num w:numId="43">
    <w:abstractNumId w:val="39"/>
  </w:num>
  <w:num w:numId="44">
    <w:abstractNumId w:val="21"/>
  </w:num>
  <w:num w:numId="45">
    <w:abstractNumId w:val="56"/>
  </w:num>
  <w:num w:numId="46">
    <w:abstractNumId w:val="31"/>
  </w:num>
  <w:num w:numId="47">
    <w:abstractNumId w:val="48"/>
  </w:num>
  <w:num w:numId="48">
    <w:abstractNumId w:val="28"/>
  </w:num>
  <w:num w:numId="49">
    <w:abstractNumId w:val="20"/>
  </w:num>
  <w:num w:numId="50">
    <w:abstractNumId w:val="26"/>
  </w:num>
  <w:num w:numId="51">
    <w:abstractNumId w:val="58"/>
  </w:num>
  <w:num w:numId="52">
    <w:abstractNumId w:val="33"/>
  </w:num>
  <w:num w:numId="53">
    <w:abstractNumId w:val="44"/>
  </w:num>
  <w:num w:numId="54">
    <w:abstractNumId w:val="70"/>
  </w:num>
  <w:num w:numId="55">
    <w:abstractNumId w:val="4"/>
  </w:num>
  <w:num w:numId="56">
    <w:abstractNumId w:val="22"/>
  </w:num>
  <w:num w:numId="57">
    <w:abstractNumId w:val="37"/>
  </w:num>
  <w:num w:numId="58">
    <w:abstractNumId w:val="40"/>
  </w:num>
  <w:num w:numId="59">
    <w:abstractNumId w:val="19"/>
  </w:num>
  <w:num w:numId="60">
    <w:abstractNumId w:val="71"/>
  </w:num>
  <w:num w:numId="61">
    <w:abstractNumId w:val="68"/>
  </w:num>
  <w:num w:numId="62">
    <w:abstractNumId w:val="45"/>
  </w:num>
  <w:num w:numId="63">
    <w:abstractNumId w:val="12"/>
  </w:num>
  <w:num w:numId="64">
    <w:abstractNumId w:val="66"/>
  </w:num>
  <w:num w:numId="65">
    <w:abstractNumId w:val="60"/>
  </w:num>
  <w:num w:numId="66">
    <w:abstractNumId w:val="61"/>
  </w:num>
  <w:num w:numId="67">
    <w:abstractNumId w:val="35"/>
  </w:num>
  <w:num w:numId="68">
    <w:abstractNumId w:val="14"/>
  </w:num>
  <w:num w:numId="69">
    <w:abstractNumId w:val="50"/>
  </w:num>
  <w:num w:numId="70">
    <w:abstractNumId w:val="17"/>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90D"/>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66EA"/>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0127"/>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379"/>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47D8E"/>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061"/>
    <w:rsid w:val="00370549"/>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450"/>
    <w:rsid w:val="003905BB"/>
    <w:rsid w:val="003908AD"/>
    <w:rsid w:val="003918A7"/>
    <w:rsid w:val="003943E4"/>
    <w:rsid w:val="003953B0"/>
    <w:rsid w:val="00395BD7"/>
    <w:rsid w:val="00396ACF"/>
    <w:rsid w:val="00396ADB"/>
    <w:rsid w:val="00397075"/>
    <w:rsid w:val="003973C3"/>
    <w:rsid w:val="00397BB3"/>
    <w:rsid w:val="00397EA8"/>
    <w:rsid w:val="003A021B"/>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134"/>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6D02"/>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A54"/>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32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6905"/>
    <w:rsid w:val="005B708E"/>
    <w:rsid w:val="005B7297"/>
    <w:rsid w:val="005B7490"/>
    <w:rsid w:val="005B7569"/>
    <w:rsid w:val="005B771D"/>
    <w:rsid w:val="005B7B71"/>
    <w:rsid w:val="005B7CF5"/>
    <w:rsid w:val="005C0282"/>
    <w:rsid w:val="005C057A"/>
    <w:rsid w:val="005C07A4"/>
    <w:rsid w:val="005C1576"/>
    <w:rsid w:val="005C171F"/>
    <w:rsid w:val="005C3177"/>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A39"/>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7BE"/>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8BA"/>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0C5"/>
    <w:rsid w:val="00771A9C"/>
    <w:rsid w:val="00771ECB"/>
    <w:rsid w:val="007735B9"/>
    <w:rsid w:val="007751AD"/>
    <w:rsid w:val="007756C7"/>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49A"/>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5AE1"/>
    <w:rsid w:val="00956515"/>
    <w:rsid w:val="00957323"/>
    <w:rsid w:val="00957E7F"/>
    <w:rsid w:val="00957EAA"/>
    <w:rsid w:val="0096093E"/>
    <w:rsid w:val="009619C2"/>
    <w:rsid w:val="00962248"/>
    <w:rsid w:val="009634C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490"/>
    <w:rsid w:val="00A71E11"/>
    <w:rsid w:val="00A72FB0"/>
    <w:rsid w:val="00A73EBA"/>
    <w:rsid w:val="00A742F5"/>
    <w:rsid w:val="00A758A4"/>
    <w:rsid w:val="00A77559"/>
    <w:rsid w:val="00A7765D"/>
    <w:rsid w:val="00A777D6"/>
    <w:rsid w:val="00A77B14"/>
    <w:rsid w:val="00A77B9C"/>
    <w:rsid w:val="00A77E52"/>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C18"/>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879"/>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22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546"/>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5C3"/>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983"/>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621"/>
    <w:rsid w:val="00D66E6C"/>
    <w:rsid w:val="00D66ED2"/>
    <w:rsid w:val="00D66FCC"/>
    <w:rsid w:val="00D700DC"/>
    <w:rsid w:val="00D71528"/>
    <w:rsid w:val="00D715B2"/>
    <w:rsid w:val="00D71819"/>
    <w:rsid w:val="00D71931"/>
    <w:rsid w:val="00D7212F"/>
    <w:rsid w:val="00D72ED0"/>
    <w:rsid w:val="00D73497"/>
    <w:rsid w:val="00D7365C"/>
    <w:rsid w:val="00D74C1F"/>
    <w:rsid w:val="00D74DF1"/>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B8A"/>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6CE"/>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BD0"/>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169"/>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927"/>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8137"/>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 w:type="character" w:customStyle="1" w:styleId="sr-only">
    <w:name w:val="sr-only"/>
    <w:basedOn w:val="Fuentedeprrafopredeter"/>
    <w:rsid w:val="00C635C3"/>
  </w:style>
  <w:style w:type="paragraph" w:customStyle="1" w:styleId="pdt-xs">
    <w:name w:val="pdt-xs"/>
    <w:basedOn w:val="Normal"/>
    <w:rsid w:val="00C635C3"/>
    <w:pPr>
      <w:spacing w:before="100" w:beforeAutospacing="1" w:after="100" w:afterAutospacing="1"/>
    </w:pPr>
    <w:rPr>
      <w:rFonts w:ascii="Times New Roman" w:hAnsi="Times New Roman"/>
      <w:sz w:val="24"/>
      <w:szCs w:val="24"/>
      <w:lang w:val="es-BO" w:eastAsia="es-BO"/>
    </w:rPr>
  </w:style>
  <w:style w:type="character" w:customStyle="1" w:styleId="mgl-sm">
    <w:name w:val="mgl-sm"/>
    <w:basedOn w:val="Fuentedeprrafopredeter"/>
    <w:rsid w:val="00C6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59418677">
      <w:bodyDiv w:val="1"/>
      <w:marLeft w:val="0"/>
      <w:marRight w:val="0"/>
      <w:marTop w:val="0"/>
      <w:marBottom w:val="0"/>
      <w:divBdr>
        <w:top w:val="none" w:sz="0" w:space="0" w:color="auto"/>
        <w:left w:val="none" w:sz="0" w:space="0" w:color="auto"/>
        <w:bottom w:val="none" w:sz="0" w:space="0" w:color="auto"/>
        <w:right w:val="none" w:sz="0" w:space="0" w:color="auto"/>
      </w:divBdr>
    </w:div>
    <w:div w:id="515509291">
      <w:bodyDiv w:val="1"/>
      <w:marLeft w:val="0"/>
      <w:marRight w:val="0"/>
      <w:marTop w:val="0"/>
      <w:marBottom w:val="0"/>
      <w:divBdr>
        <w:top w:val="none" w:sz="0" w:space="0" w:color="auto"/>
        <w:left w:val="none" w:sz="0" w:space="0" w:color="auto"/>
        <w:bottom w:val="none" w:sz="0" w:space="0" w:color="auto"/>
        <w:right w:val="none" w:sz="0" w:space="0" w:color="auto"/>
      </w:divBdr>
      <w:divsChild>
        <w:div w:id="255947181">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692802753">
      <w:bodyDiv w:val="1"/>
      <w:marLeft w:val="0"/>
      <w:marRight w:val="0"/>
      <w:marTop w:val="0"/>
      <w:marBottom w:val="0"/>
      <w:divBdr>
        <w:top w:val="none" w:sz="0" w:space="0" w:color="auto"/>
        <w:left w:val="none" w:sz="0" w:space="0" w:color="auto"/>
        <w:bottom w:val="none" w:sz="0" w:space="0" w:color="auto"/>
        <w:right w:val="none" w:sz="0" w:space="0" w:color="auto"/>
      </w:divBdr>
      <w:divsChild>
        <w:div w:id="949042917">
          <w:marLeft w:val="0"/>
          <w:marRight w:val="0"/>
          <w:marTop w:val="0"/>
          <w:marBottom w:val="0"/>
          <w:divBdr>
            <w:top w:val="none" w:sz="0" w:space="0" w:color="auto"/>
            <w:left w:val="none" w:sz="0" w:space="0" w:color="auto"/>
            <w:bottom w:val="none" w:sz="0" w:space="0" w:color="auto"/>
            <w:right w:val="none" w:sz="0" w:space="0" w:color="auto"/>
          </w:divBdr>
          <w:divsChild>
            <w:div w:id="940722873">
              <w:marLeft w:val="0"/>
              <w:marRight w:val="0"/>
              <w:marTop w:val="0"/>
              <w:marBottom w:val="0"/>
              <w:divBdr>
                <w:top w:val="none" w:sz="0" w:space="0" w:color="auto"/>
                <w:left w:val="none" w:sz="0" w:space="0" w:color="auto"/>
                <w:bottom w:val="none" w:sz="0" w:space="0" w:color="auto"/>
                <w:right w:val="none" w:sz="0" w:space="0" w:color="auto"/>
              </w:divBdr>
              <w:divsChild>
                <w:div w:id="607398262">
                  <w:marLeft w:val="0"/>
                  <w:marRight w:val="0"/>
                  <w:marTop w:val="0"/>
                  <w:marBottom w:val="0"/>
                  <w:divBdr>
                    <w:top w:val="none" w:sz="0" w:space="0" w:color="auto"/>
                    <w:left w:val="none" w:sz="0" w:space="0" w:color="auto"/>
                    <w:bottom w:val="none" w:sz="0" w:space="0" w:color="auto"/>
                    <w:right w:val="none" w:sz="0" w:space="0" w:color="auto"/>
                  </w:divBdr>
                  <w:divsChild>
                    <w:div w:id="1615484154">
                      <w:marLeft w:val="0"/>
                      <w:marRight w:val="0"/>
                      <w:marTop w:val="0"/>
                      <w:marBottom w:val="0"/>
                      <w:divBdr>
                        <w:top w:val="none" w:sz="0" w:space="0" w:color="auto"/>
                        <w:left w:val="none" w:sz="0" w:space="0" w:color="auto"/>
                        <w:bottom w:val="none" w:sz="0" w:space="0" w:color="auto"/>
                        <w:right w:val="none" w:sz="0" w:space="0" w:color="auto"/>
                      </w:divBdr>
                    </w:div>
                    <w:div w:id="7742042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ortez@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57C9-23CD-43B8-827E-29500605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18143</Words>
  <Characters>99791</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3</cp:revision>
  <cp:lastPrinted>2025-05-26T22:20:00Z</cp:lastPrinted>
  <dcterms:created xsi:type="dcterms:W3CDTF">2025-05-26T19:39:00Z</dcterms:created>
  <dcterms:modified xsi:type="dcterms:W3CDTF">2025-05-26T22:48:00Z</dcterms:modified>
</cp:coreProperties>
</file>